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9CDC2" w14:textId="1F331C1B" w:rsidR="00A36BBC" w:rsidRDefault="00A36BBC" w:rsidP="005269FC">
      <w:pPr>
        <w:pStyle w:val="CRCoverPage"/>
        <w:tabs>
          <w:tab w:val="right" w:pos="9639"/>
        </w:tabs>
        <w:spacing w:after="0"/>
        <w:rPr>
          <w:b/>
          <w:i/>
          <w:noProof/>
          <w:sz w:val="28"/>
        </w:rPr>
      </w:pPr>
      <w:bookmarkStart w:id="0" w:name="_Hlk158330173"/>
      <w:bookmarkStart w:id="1" w:name="historyclause"/>
      <w:bookmarkStart w:id="2" w:name="_Toc225185496"/>
      <w:r w:rsidRPr="005103C3">
        <w:rPr>
          <w:rFonts w:cs="Arial"/>
          <w:b/>
          <w:sz w:val="24"/>
          <w:szCs w:val="24"/>
        </w:rPr>
        <w:t>3GPP TSG-RAN5 Meeting #</w:t>
      </w:r>
      <w:r>
        <w:rPr>
          <w:rFonts w:cs="Arial"/>
          <w:b/>
          <w:sz w:val="24"/>
          <w:szCs w:val="24"/>
        </w:rPr>
        <w:t>102</w:t>
      </w:r>
      <w:r>
        <w:rPr>
          <w:b/>
          <w:i/>
          <w:noProof/>
          <w:sz w:val="28"/>
        </w:rPr>
        <w:tab/>
      </w:r>
      <w:r w:rsidRPr="00341252">
        <w:rPr>
          <w:b/>
          <w:i/>
          <w:noProof/>
          <w:sz w:val="28"/>
        </w:rPr>
        <w:t>R5-</w:t>
      </w:r>
      <w:r>
        <w:rPr>
          <w:b/>
          <w:i/>
          <w:noProof/>
          <w:sz w:val="28"/>
        </w:rPr>
        <w:t>24</w:t>
      </w:r>
      <w:r w:rsidR="00C50EA9">
        <w:rPr>
          <w:b/>
          <w:i/>
          <w:noProof/>
          <w:sz w:val="28"/>
        </w:rPr>
        <w:t>1564</w:t>
      </w:r>
    </w:p>
    <w:p w14:paraId="76A7671C" w14:textId="77777777" w:rsidR="00A36BBC" w:rsidRDefault="00A36BBC" w:rsidP="00A36BBC">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26th Feb</w:t>
        </w:r>
        <w:r w:rsidRPr="00BA51D9">
          <w:rPr>
            <w:b/>
            <w:noProof/>
            <w:sz w:val="24"/>
          </w:rPr>
          <w:t xml:space="preserve"> 202</w:t>
        </w:r>
      </w:fldSimple>
      <w:r>
        <w:rPr>
          <w:b/>
          <w:noProof/>
          <w:sz w:val="24"/>
        </w:rPr>
        <w:t>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0D2" w14:paraId="40F9E7E2" w14:textId="77777777" w:rsidTr="0049717C">
        <w:tc>
          <w:tcPr>
            <w:tcW w:w="9641" w:type="dxa"/>
            <w:gridSpan w:val="9"/>
            <w:tcBorders>
              <w:top w:val="single" w:sz="4" w:space="0" w:color="auto"/>
              <w:left w:val="single" w:sz="4" w:space="0" w:color="auto"/>
              <w:right w:val="single" w:sz="4" w:space="0" w:color="auto"/>
            </w:tcBorders>
          </w:tcPr>
          <w:p w14:paraId="3808B44E" w14:textId="77777777" w:rsidR="00FF30D2" w:rsidRDefault="00FF30D2" w:rsidP="0049717C">
            <w:pPr>
              <w:pStyle w:val="CRCoverPage"/>
              <w:spacing w:after="0"/>
              <w:jc w:val="right"/>
              <w:rPr>
                <w:i/>
                <w:noProof/>
              </w:rPr>
            </w:pPr>
            <w:r>
              <w:rPr>
                <w:i/>
                <w:noProof/>
                <w:sz w:val="14"/>
              </w:rPr>
              <w:t>CR-Form-v12.2</w:t>
            </w:r>
          </w:p>
        </w:tc>
      </w:tr>
      <w:tr w:rsidR="00FF30D2" w14:paraId="44600864" w14:textId="77777777" w:rsidTr="0049717C">
        <w:tc>
          <w:tcPr>
            <w:tcW w:w="9641" w:type="dxa"/>
            <w:gridSpan w:val="9"/>
            <w:tcBorders>
              <w:left w:val="single" w:sz="4" w:space="0" w:color="auto"/>
              <w:right w:val="single" w:sz="4" w:space="0" w:color="auto"/>
            </w:tcBorders>
          </w:tcPr>
          <w:p w14:paraId="4E4190E2" w14:textId="77777777" w:rsidR="00FF30D2" w:rsidRDefault="00FF30D2" w:rsidP="0049717C">
            <w:pPr>
              <w:pStyle w:val="CRCoverPage"/>
              <w:spacing w:after="0"/>
              <w:jc w:val="center"/>
              <w:rPr>
                <w:noProof/>
              </w:rPr>
            </w:pPr>
            <w:r>
              <w:rPr>
                <w:b/>
                <w:noProof/>
                <w:sz w:val="32"/>
              </w:rPr>
              <w:t>CHANGE REQUEST</w:t>
            </w:r>
          </w:p>
        </w:tc>
      </w:tr>
      <w:tr w:rsidR="00FF30D2" w14:paraId="228D3171" w14:textId="77777777" w:rsidTr="0049717C">
        <w:tc>
          <w:tcPr>
            <w:tcW w:w="9641" w:type="dxa"/>
            <w:gridSpan w:val="9"/>
            <w:tcBorders>
              <w:left w:val="single" w:sz="4" w:space="0" w:color="auto"/>
              <w:right w:val="single" w:sz="4" w:space="0" w:color="auto"/>
            </w:tcBorders>
          </w:tcPr>
          <w:p w14:paraId="332EB973" w14:textId="77777777" w:rsidR="00FF30D2" w:rsidRDefault="00FF30D2" w:rsidP="0049717C">
            <w:pPr>
              <w:pStyle w:val="CRCoverPage"/>
              <w:spacing w:after="0"/>
              <w:rPr>
                <w:noProof/>
                <w:sz w:val="8"/>
                <w:szCs w:val="8"/>
              </w:rPr>
            </w:pPr>
          </w:p>
        </w:tc>
      </w:tr>
      <w:tr w:rsidR="00FF30D2" w14:paraId="336FE1F3" w14:textId="77777777" w:rsidTr="0049717C">
        <w:tc>
          <w:tcPr>
            <w:tcW w:w="142" w:type="dxa"/>
            <w:tcBorders>
              <w:left w:val="single" w:sz="4" w:space="0" w:color="auto"/>
            </w:tcBorders>
          </w:tcPr>
          <w:p w14:paraId="1DAE8C87" w14:textId="77777777" w:rsidR="00FF30D2" w:rsidRDefault="00FF30D2" w:rsidP="0049717C">
            <w:pPr>
              <w:pStyle w:val="CRCoverPage"/>
              <w:spacing w:after="0"/>
              <w:jc w:val="right"/>
              <w:rPr>
                <w:noProof/>
              </w:rPr>
            </w:pPr>
          </w:p>
        </w:tc>
        <w:tc>
          <w:tcPr>
            <w:tcW w:w="1559" w:type="dxa"/>
            <w:shd w:val="pct30" w:color="FFFF00" w:fill="auto"/>
          </w:tcPr>
          <w:p w14:paraId="4C51CDAA" w14:textId="77777777" w:rsidR="00FF30D2" w:rsidRPr="00410371" w:rsidRDefault="00000000" w:rsidP="0049717C">
            <w:pPr>
              <w:pStyle w:val="CRCoverPage"/>
              <w:spacing w:after="0"/>
              <w:jc w:val="right"/>
              <w:rPr>
                <w:b/>
                <w:noProof/>
                <w:sz w:val="28"/>
              </w:rPr>
            </w:pPr>
            <w:fldSimple w:instr=" DOCPROPERTY  Spec#  \* MERGEFORMAT ">
              <w:r w:rsidR="00FF30D2" w:rsidRPr="00410371">
                <w:rPr>
                  <w:b/>
                  <w:noProof/>
                  <w:sz w:val="28"/>
                </w:rPr>
                <w:t>36.523-1</w:t>
              </w:r>
            </w:fldSimple>
          </w:p>
        </w:tc>
        <w:tc>
          <w:tcPr>
            <w:tcW w:w="709" w:type="dxa"/>
          </w:tcPr>
          <w:p w14:paraId="794BDC8E" w14:textId="77777777" w:rsidR="00FF30D2" w:rsidRDefault="00FF30D2" w:rsidP="0049717C">
            <w:pPr>
              <w:pStyle w:val="CRCoverPage"/>
              <w:spacing w:after="0"/>
              <w:jc w:val="center"/>
              <w:rPr>
                <w:noProof/>
              </w:rPr>
            </w:pPr>
            <w:r>
              <w:rPr>
                <w:b/>
                <w:noProof/>
                <w:sz w:val="28"/>
              </w:rPr>
              <w:t>CR</w:t>
            </w:r>
          </w:p>
        </w:tc>
        <w:tc>
          <w:tcPr>
            <w:tcW w:w="1276" w:type="dxa"/>
            <w:shd w:val="pct30" w:color="FFFF00" w:fill="auto"/>
          </w:tcPr>
          <w:p w14:paraId="6E591FB4" w14:textId="5C1BBD5E" w:rsidR="00FF30D2" w:rsidRPr="00410371" w:rsidRDefault="006667D5" w:rsidP="0049717C">
            <w:pPr>
              <w:pStyle w:val="CRCoverPage"/>
              <w:spacing w:after="0"/>
              <w:rPr>
                <w:noProof/>
              </w:rPr>
            </w:pPr>
            <w:r>
              <w:rPr>
                <w:b/>
                <w:noProof/>
                <w:sz w:val="28"/>
              </w:rPr>
              <w:t>5289</w:t>
            </w:r>
          </w:p>
        </w:tc>
        <w:tc>
          <w:tcPr>
            <w:tcW w:w="709" w:type="dxa"/>
          </w:tcPr>
          <w:p w14:paraId="6C2240C9" w14:textId="77777777" w:rsidR="00FF30D2" w:rsidRDefault="00FF30D2" w:rsidP="0049717C">
            <w:pPr>
              <w:pStyle w:val="CRCoverPage"/>
              <w:tabs>
                <w:tab w:val="right" w:pos="625"/>
              </w:tabs>
              <w:spacing w:after="0"/>
              <w:jc w:val="center"/>
              <w:rPr>
                <w:noProof/>
              </w:rPr>
            </w:pPr>
            <w:r>
              <w:rPr>
                <w:b/>
                <w:bCs/>
                <w:noProof/>
                <w:sz w:val="28"/>
              </w:rPr>
              <w:t>rev</w:t>
            </w:r>
          </w:p>
        </w:tc>
        <w:tc>
          <w:tcPr>
            <w:tcW w:w="992" w:type="dxa"/>
            <w:shd w:val="pct30" w:color="FFFF00" w:fill="auto"/>
          </w:tcPr>
          <w:p w14:paraId="791C5DB8" w14:textId="0C5115D0" w:rsidR="00FF30D2" w:rsidRPr="00410371" w:rsidRDefault="00C50EA9" w:rsidP="0049717C">
            <w:pPr>
              <w:pStyle w:val="CRCoverPage"/>
              <w:spacing w:after="0"/>
              <w:jc w:val="center"/>
              <w:rPr>
                <w:b/>
                <w:noProof/>
              </w:rPr>
            </w:pPr>
            <w:r>
              <w:rPr>
                <w:b/>
                <w:noProof/>
                <w:sz w:val="28"/>
              </w:rPr>
              <w:t>1</w:t>
            </w:r>
          </w:p>
        </w:tc>
        <w:tc>
          <w:tcPr>
            <w:tcW w:w="2410" w:type="dxa"/>
          </w:tcPr>
          <w:p w14:paraId="5044620A" w14:textId="77777777" w:rsidR="00FF30D2" w:rsidRDefault="00FF30D2" w:rsidP="004971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1FFC2" w14:textId="05E2CFB5" w:rsidR="00FF30D2" w:rsidRPr="00410371" w:rsidRDefault="00000000" w:rsidP="0049717C">
            <w:pPr>
              <w:pStyle w:val="CRCoverPage"/>
              <w:spacing w:after="0"/>
              <w:jc w:val="center"/>
              <w:rPr>
                <w:noProof/>
                <w:sz w:val="28"/>
              </w:rPr>
            </w:pPr>
            <w:fldSimple w:instr=" DOCPROPERTY  Version  \* MERGEFORMAT ">
              <w:r w:rsidR="00FF30D2" w:rsidRPr="00410371">
                <w:rPr>
                  <w:b/>
                  <w:noProof/>
                  <w:sz w:val="28"/>
                </w:rPr>
                <w:t>18.</w:t>
              </w:r>
              <w:r w:rsidR="00073E34">
                <w:rPr>
                  <w:b/>
                  <w:noProof/>
                  <w:sz w:val="28"/>
                </w:rPr>
                <w:t>3</w:t>
              </w:r>
              <w:r w:rsidR="00FF30D2" w:rsidRPr="00410371">
                <w:rPr>
                  <w:b/>
                  <w:noProof/>
                  <w:sz w:val="28"/>
                </w:rPr>
                <w:t>.0</w:t>
              </w:r>
            </w:fldSimple>
          </w:p>
        </w:tc>
        <w:tc>
          <w:tcPr>
            <w:tcW w:w="143" w:type="dxa"/>
            <w:tcBorders>
              <w:right w:val="single" w:sz="4" w:space="0" w:color="auto"/>
            </w:tcBorders>
          </w:tcPr>
          <w:p w14:paraId="326DA56C" w14:textId="77777777" w:rsidR="00FF30D2" w:rsidRDefault="00FF30D2" w:rsidP="0049717C">
            <w:pPr>
              <w:pStyle w:val="CRCoverPage"/>
              <w:spacing w:after="0"/>
              <w:rPr>
                <w:noProof/>
              </w:rPr>
            </w:pPr>
          </w:p>
        </w:tc>
      </w:tr>
      <w:tr w:rsidR="00FF30D2" w14:paraId="22FBBC00" w14:textId="77777777" w:rsidTr="0049717C">
        <w:tc>
          <w:tcPr>
            <w:tcW w:w="9641" w:type="dxa"/>
            <w:gridSpan w:val="9"/>
            <w:tcBorders>
              <w:left w:val="single" w:sz="4" w:space="0" w:color="auto"/>
              <w:right w:val="single" w:sz="4" w:space="0" w:color="auto"/>
            </w:tcBorders>
          </w:tcPr>
          <w:p w14:paraId="663BE637" w14:textId="77777777" w:rsidR="00FF30D2" w:rsidRDefault="00FF30D2" w:rsidP="0049717C">
            <w:pPr>
              <w:pStyle w:val="CRCoverPage"/>
              <w:spacing w:after="0"/>
              <w:rPr>
                <w:noProof/>
              </w:rPr>
            </w:pPr>
          </w:p>
        </w:tc>
      </w:tr>
      <w:tr w:rsidR="00FF30D2" w14:paraId="69EE3864" w14:textId="77777777" w:rsidTr="0049717C">
        <w:tc>
          <w:tcPr>
            <w:tcW w:w="9641" w:type="dxa"/>
            <w:gridSpan w:val="9"/>
            <w:tcBorders>
              <w:top w:val="single" w:sz="4" w:space="0" w:color="auto"/>
            </w:tcBorders>
          </w:tcPr>
          <w:p w14:paraId="2E6814AF" w14:textId="77777777" w:rsidR="00FF30D2" w:rsidRPr="00F25D98" w:rsidRDefault="00FF30D2" w:rsidP="004971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30D2" w14:paraId="6CB7325D" w14:textId="77777777" w:rsidTr="0049717C">
        <w:tc>
          <w:tcPr>
            <w:tcW w:w="9641" w:type="dxa"/>
            <w:gridSpan w:val="9"/>
          </w:tcPr>
          <w:p w14:paraId="72F644B8" w14:textId="77777777" w:rsidR="00FF30D2" w:rsidRDefault="00FF30D2" w:rsidP="0049717C">
            <w:pPr>
              <w:pStyle w:val="CRCoverPage"/>
              <w:spacing w:after="0"/>
              <w:rPr>
                <w:noProof/>
                <w:sz w:val="8"/>
                <w:szCs w:val="8"/>
              </w:rPr>
            </w:pPr>
          </w:p>
        </w:tc>
      </w:tr>
    </w:tbl>
    <w:p w14:paraId="4B140CCD" w14:textId="77777777" w:rsidR="00FF30D2" w:rsidRDefault="00FF30D2" w:rsidP="00FF30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0D2" w14:paraId="3CF48D5F" w14:textId="77777777" w:rsidTr="0049717C">
        <w:tc>
          <w:tcPr>
            <w:tcW w:w="2835" w:type="dxa"/>
          </w:tcPr>
          <w:p w14:paraId="5B3BE76B" w14:textId="77777777" w:rsidR="00FF30D2" w:rsidRDefault="00FF30D2" w:rsidP="0049717C">
            <w:pPr>
              <w:pStyle w:val="CRCoverPage"/>
              <w:tabs>
                <w:tab w:val="right" w:pos="2751"/>
              </w:tabs>
              <w:spacing w:after="0"/>
              <w:rPr>
                <w:b/>
                <w:i/>
                <w:noProof/>
              </w:rPr>
            </w:pPr>
            <w:r>
              <w:rPr>
                <w:b/>
                <w:i/>
                <w:noProof/>
              </w:rPr>
              <w:t>Proposed change affects:</w:t>
            </w:r>
          </w:p>
        </w:tc>
        <w:tc>
          <w:tcPr>
            <w:tcW w:w="1418" w:type="dxa"/>
          </w:tcPr>
          <w:p w14:paraId="2429D0A2" w14:textId="77777777" w:rsidR="00FF30D2" w:rsidRDefault="00FF30D2" w:rsidP="004971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ABBE" w14:textId="77777777" w:rsidR="00FF30D2" w:rsidRDefault="00FF30D2" w:rsidP="0049717C">
            <w:pPr>
              <w:pStyle w:val="CRCoverPage"/>
              <w:spacing w:after="0"/>
              <w:jc w:val="center"/>
              <w:rPr>
                <w:b/>
                <w:caps/>
                <w:noProof/>
              </w:rPr>
            </w:pPr>
          </w:p>
        </w:tc>
        <w:tc>
          <w:tcPr>
            <w:tcW w:w="709" w:type="dxa"/>
            <w:tcBorders>
              <w:left w:val="single" w:sz="4" w:space="0" w:color="auto"/>
            </w:tcBorders>
          </w:tcPr>
          <w:p w14:paraId="6D0A9081" w14:textId="77777777" w:rsidR="00FF30D2" w:rsidRDefault="00FF30D2" w:rsidP="004971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6A810" w14:textId="77777777" w:rsidR="00FF30D2" w:rsidRDefault="00FF30D2" w:rsidP="0049717C">
            <w:pPr>
              <w:pStyle w:val="CRCoverPage"/>
              <w:spacing w:after="0"/>
              <w:jc w:val="center"/>
              <w:rPr>
                <w:b/>
                <w:caps/>
                <w:noProof/>
              </w:rPr>
            </w:pPr>
          </w:p>
        </w:tc>
        <w:tc>
          <w:tcPr>
            <w:tcW w:w="2126" w:type="dxa"/>
          </w:tcPr>
          <w:p w14:paraId="1C7A49C1" w14:textId="77777777" w:rsidR="00FF30D2" w:rsidRDefault="00FF30D2" w:rsidP="004971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C1FB9" w14:textId="77777777" w:rsidR="00FF30D2" w:rsidRDefault="00FF30D2" w:rsidP="0049717C">
            <w:pPr>
              <w:pStyle w:val="CRCoverPage"/>
              <w:spacing w:after="0"/>
              <w:jc w:val="center"/>
              <w:rPr>
                <w:b/>
                <w:caps/>
                <w:noProof/>
              </w:rPr>
            </w:pPr>
          </w:p>
        </w:tc>
        <w:tc>
          <w:tcPr>
            <w:tcW w:w="1418" w:type="dxa"/>
            <w:tcBorders>
              <w:left w:val="nil"/>
            </w:tcBorders>
          </w:tcPr>
          <w:p w14:paraId="4109AEEF" w14:textId="77777777" w:rsidR="00FF30D2" w:rsidRDefault="00FF30D2" w:rsidP="004971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8DF8A" w14:textId="77777777" w:rsidR="00FF30D2" w:rsidRDefault="00FF30D2" w:rsidP="0049717C">
            <w:pPr>
              <w:pStyle w:val="CRCoverPage"/>
              <w:spacing w:after="0"/>
              <w:jc w:val="center"/>
              <w:rPr>
                <w:b/>
                <w:bCs/>
                <w:caps/>
                <w:noProof/>
              </w:rPr>
            </w:pPr>
          </w:p>
        </w:tc>
      </w:tr>
    </w:tbl>
    <w:p w14:paraId="0CE03FFE" w14:textId="77777777" w:rsidR="00FF30D2" w:rsidRDefault="00FF30D2" w:rsidP="00FF30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0D2" w14:paraId="344B80F4" w14:textId="77777777" w:rsidTr="0049717C">
        <w:tc>
          <w:tcPr>
            <w:tcW w:w="9640" w:type="dxa"/>
            <w:gridSpan w:val="11"/>
          </w:tcPr>
          <w:p w14:paraId="1203BBE2" w14:textId="77777777" w:rsidR="00FF30D2" w:rsidRDefault="00FF30D2" w:rsidP="0049717C">
            <w:pPr>
              <w:pStyle w:val="CRCoverPage"/>
              <w:spacing w:after="0"/>
              <w:rPr>
                <w:noProof/>
                <w:sz w:val="8"/>
                <w:szCs w:val="8"/>
              </w:rPr>
            </w:pPr>
          </w:p>
        </w:tc>
      </w:tr>
      <w:tr w:rsidR="00FF30D2" w14:paraId="5293EF81" w14:textId="77777777" w:rsidTr="0049717C">
        <w:tc>
          <w:tcPr>
            <w:tcW w:w="1843" w:type="dxa"/>
            <w:tcBorders>
              <w:top w:val="single" w:sz="4" w:space="0" w:color="auto"/>
              <w:left w:val="single" w:sz="4" w:space="0" w:color="auto"/>
            </w:tcBorders>
          </w:tcPr>
          <w:p w14:paraId="4F9EDECA" w14:textId="77777777" w:rsidR="00FF30D2" w:rsidRDefault="00FF30D2" w:rsidP="004971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5D688" w14:textId="22A4386E" w:rsidR="00FF30D2" w:rsidRDefault="00000000" w:rsidP="0049717C">
            <w:pPr>
              <w:pStyle w:val="CRCoverPage"/>
              <w:spacing w:after="0"/>
              <w:ind w:left="100"/>
              <w:rPr>
                <w:noProof/>
              </w:rPr>
            </w:pPr>
            <w:fldSimple w:instr=" DOCPROPERTY  CrTitle  \* MERGEFORMAT ">
              <w:r w:rsidR="00FF30D2">
                <w:t xml:space="preserve">Correction to </w:t>
              </w:r>
              <w:r w:rsidR="000A6553">
                <w:t>MAC</w:t>
              </w:r>
              <w:r w:rsidR="00FF30D2">
                <w:t xml:space="preserve"> test cases for NTN UEs</w:t>
              </w:r>
            </w:fldSimple>
          </w:p>
        </w:tc>
      </w:tr>
      <w:tr w:rsidR="00FF30D2" w14:paraId="43F69779" w14:textId="77777777" w:rsidTr="0049717C">
        <w:tc>
          <w:tcPr>
            <w:tcW w:w="1843" w:type="dxa"/>
            <w:tcBorders>
              <w:left w:val="single" w:sz="4" w:space="0" w:color="auto"/>
            </w:tcBorders>
          </w:tcPr>
          <w:p w14:paraId="10580860" w14:textId="77777777" w:rsidR="00FF30D2" w:rsidRDefault="00FF30D2" w:rsidP="0049717C">
            <w:pPr>
              <w:pStyle w:val="CRCoverPage"/>
              <w:spacing w:after="0"/>
              <w:rPr>
                <w:b/>
                <w:i/>
                <w:noProof/>
                <w:sz w:val="8"/>
                <w:szCs w:val="8"/>
              </w:rPr>
            </w:pPr>
          </w:p>
        </w:tc>
        <w:tc>
          <w:tcPr>
            <w:tcW w:w="7797" w:type="dxa"/>
            <w:gridSpan w:val="10"/>
            <w:tcBorders>
              <w:right w:val="single" w:sz="4" w:space="0" w:color="auto"/>
            </w:tcBorders>
          </w:tcPr>
          <w:p w14:paraId="1C45FC8E" w14:textId="77777777" w:rsidR="00FF30D2" w:rsidRDefault="00FF30D2" w:rsidP="0049717C">
            <w:pPr>
              <w:pStyle w:val="CRCoverPage"/>
              <w:spacing w:after="0"/>
              <w:rPr>
                <w:noProof/>
                <w:sz w:val="8"/>
                <w:szCs w:val="8"/>
              </w:rPr>
            </w:pPr>
          </w:p>
        </w:tc>
      </w:tr>
      <w:tr w:rsidR="00FF30D2" w14:paraId="27FAFB52" w14:textId="77777777" w:rsidTr="0049717C">
        <w:tc>
          <w:tcPr>
            <w:tcW w:w="1843" w:type="dxa"/>
            <w:tcBorders>
              <w:left w:val="single" w:sz="4" w:space="0" w:color="auto"/>
            </w:tcBorders>
          </w:tcPr>
          <w:p w14:paraId="661DC629" w14:textId="77777777" w:rsidR="00FF30D2" w:rsidRDefault="00FF30D2" w:rsidP="004971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7FE7E" w14:textId="6B9ADD14" w:rsidR="00FF30D2" w:rsidRDefault="00AD08E7" w:rsidP="0049717C">
            <w:pPr>
              <w:pStyle w:val="CRCoverPage"/>
              <w:spacing w:after="0"/>
              <w:ind w:left="100"/>
              <w:rPr>
                <w:noProof/>
              </w:rPr>
            </w:pPr>
            <w:r w:rsidRPr="00576262">
              <w:rPr>
                <w:noProof/>
              </w:rPr>
              <w:t xml:space="preserve">Qualcomm </w:t>
            </w:r>
            <w:r w:rsidRPr="000950BF">
              <w:rPr>
                <w:noProof/>
              </w:rPr>
              <w:t>Incorporated</w:t>
            </w:r>
            <w:r>
              <w:rPr>
                <w:noProof/>
              </w:rPr>
              <w:t xml:space="preserve">, </w:t>
            </w:r>
            <w:r w:rsidRPr="007205C7">
              <w:rPr>
                <w:noProof/>
              </w:rPr>
              <w:t>Rohde &amp; Schwarz</w:t>
            </w:r>
            <w:r>
              <w:rPr>
                <w:noProof/>
              </w:rPr>
              <w:t xml:space="preserve">, </w:t>
            </w:r>
            <w:r w:rsidR="00FF30D2">
              <w:rPr>
                <w:noProof/>
              </w:rPr>
              <w:t>MediaTek</w:t>
            </w:r>
          </w:p>
        </w:tc>
      </w:tr>
      <w:tr w:rsidR="00FF30D2" w14:paraId="52B39AA2" w14:textId="77777777" w:rsidTr="0049717C">
        <w:tc>
          <w:tcPr>
            <w:tcW w:w="1843" w:type="dxa"/>
            <w:tcBorders>
              <w:left w:val="single" w:sz="4" w:space="0" w:color="auto"/>
            </w:tcBorders>
          </w:tcPr>
          <w:p w14:paraId="62884092" w14:textId="77777777" w:rsidR="00FF30D2" w:rsidRDefault="00FF30D2" w:rsidP="004971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1FB54" w14:textId="77777777" w:rsidR="00FF30D2" w:rsidRDefault="00FF30D2" w:rsidP="0049717C">
            <w:pPr>
              <w:pStyle w:val="CRCoverPage"/>
              <w:spacing w:after="0"/>
              <w:ind w:left="100"/>
              <w:rPr>
                <w:noProof/>
              </w:rPr>
            </w:pPr>
            <w:r>
              <w:t>R5</w:t>
            </w:r>
            <w:r>
              <w:fldChar w:fldCharType="begin"/>
            </w:r>
            <w:r>
              <w:instrText xml:space="preserve"> DOCPROPERTY  SourceIfTsg  \* MERGEFORMAT </w:instrText>
            </w:r>
            <w:r>
              <w:fldChar w:fldCharType="end"/>
            </w:r>
          </w:p>
        </w:tc>
      </w:tr>
      <w:tr w:rsidR="00FF30D2" w14:paraId="1467B39B" w14:textId="77777777" w:rsidTr="0049717C">
        <w:tc>
          <w:tcPr>
            <w:tcW w:w="1843" w:type="dxa"/>
            <w:tcBorders>
              <w:left w:val="single" w:sz="4" w:space="0" w:color="auto"/>
            </w:tcBorders>
          </w:tcPr>
          <w:p w14:paraId="4F401FE1" w14:textId="77777777" w:rsidR="00FF30D2" w:rsidRDefault="00FF30D2" w:rsidP="0049717C">
            <w:pPr>
              <w:pStyle w:val="CRCoverPage"/>
              <w:spacing w:after="0"/>
              <w:rPr>
                <w:b/>
                <w:i/>
                <w:noProof/>
                <w:sz w:val="8"/>
                <w:szCs w:val="8"/>
              </w:rPr>
            </w:pPr>
          </w:p>
        </w:tc>
        <w:tc>
          <w:tcPr>
            <w:tcW w:w="7797" w:type="dxa"/>
            <w:gridSpan w:val="10"/>
            <w:tcBorders>
              <w:right w:val="single" w:sz="4" w:space="0" w:color="auto"/>
            </w:tcBorders>
          </w:tcPr>
          <w:p w14:paraId="6A13CB36" w14:textId="77777777" w:rsidR="00FF30D2" w:rsidRDefault="00FF30D2" w:rsidP="0049717C">
            <w:pPr>
              <w:pStyle w:val="CRCoverPage"/>
              <w:spacing w:after="0"/>
              <w:rPr>
                <w:noProof/>
                <w:sz w:val="8"/>
                <w:szCs w:val="8"/>
              </w:rPr>
            </w:pPr>
          </w:p>
        </w:tc>
      </w:tr>
      <w:tr w:rsidR="00FF30D2" w14:paraId="600FADF0" w14:textId="77777777" w:rsidTr="0049717C">
        <w:tc>
          <w:tcPr>
            <w:tcW w:w="1843" w:type="dxa"/>
            <w:tcBorders>
              <w:left w:val="single" w:sz="4" w:space="0" w:color="auto"/>
            </w:tcBorders>
          </w:tcPr>
          <w:p w14:paraId="696204BE" w14:textId="77777777" w:rsidR="00FF30D2" w:rsidRDefault="00FF30D2" w:rsidP="0049717C">
            <w:pPr>
              <w:pStyle w:val="CRCoverPage"/>
              <w:tabs>
                <w:tab w:val="right" w:pos="1759"/>
              </w:tabs>
              <w:spacing w:after="0"/>
              <w:rPr>
                <w:b/>
                <w:i/>
                <w:noProof/>
              </w:rPr>
            </w:pPr>
            <w:r>
              <w:rPr>
                <w:b/>
                <w:i/>
                <w:noProof/>
              </w:rPr>
              <w:t>Work item code:</w:t>
            </w:r>
          </w:p>
        </w:tc>
        <w:tc>
          <w:tcPr>
            <w:tcW w:w="3686" w:type="dxa"/>
            <w:gridSpan w:val="5"/>
            <w:shd w:val="pct30" w:color="FFFF00" w:fill="auto"/>
          </w:tcPr>
          <w:p w14:paraId="705CD924" w14:textId="77777777" w:rsidR="00FF30D2" w:rsidRDefault="00000000" w:rsidP="0049717C">
            <w:pPr>
              <w:pStyle w:val="CRCoverPage"/>
              <w:spacing w:after="0"/>
              <w:ind w:left="100"/>
              <w:rPr>
                <w:noProof/>
              </w:rPr>
            </w:pPr>
            <w:fldSimple w:instr=" DOCPROPERTY  RelatedWis  \* MERGEFORMAT ">
              <w:r w:rsidR="00FF30D2">
                <w:rPr>
                  <w:noProof/>
                </w:rPr>
                <w:t>LTE_NBIOT_eMTC_NTN_plus_EPS-UEConTest</w:t>
              </w:r>
            </w:fldSimple>
          </w:p>
        </w:tc>
        <w:tc>
          <w:tcPr>
            <w:tcW w:w="567" w:type="dxa"/>
            <w:tcBorders>
              <w:left w:val="nil"/>
            </w:tcBorders>
          </w:tcPr>
          <w:p w14:paraId="35033E67" w14:textId="77777777" w:rsidR="00FF30D2" w:rsidRDefault="00FF30D2" w:rsidP="0049717C">
            <w:pPr>
              <w:pStyle w:val="CRCoverPage"/>
              <w:spacing w:after="0"/>
              <w:ind w:right="100"/>
              <w:rPr>
                <w:noProof/>
              </w:rPr>
            </w:pPr>
          </w:p>
        </w:tc>
        <w:tc>
          <w:tcPr>
            <w:tcW w:w="1417" w:type="dxa"/>
            <w:gridSpan w:val="3"/>
            <w:tcBorders>
              <w:left w:val="nil"/>
            </w:tcBorders>
          </w:tcPr>
          <w:p w14:paraId="587DC6DD" w14:textId="77777777" w:rsidR="00FF30D2" w:rsidRDefault="00FF30D2" w:rsidP="004971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2F721" w14:textId="3AA67C13" w:rsidR="00FF30D2" w:rsidRDefault="009B72A2" w:rsidP="0049717C">
            <w:pPr>
              <w:pStyle w:val="CRCoverPage"/>
              <w:spacing w:after="0"/>
              <w:ind w:left="100"/>
              <w:rPr>
                <w:noProof/>
              </w:rPr>
            </w:pPr>
            <w:r w:rsidRPr="00576262">
              <w:t>20</w:t>
            </w:r>
            <w:r>
              <w:t>24</w:t>
            </w:r>
            <w:r w:rsidRPr="00576262">
              <w:t>-</w:t>
            </w:r>
            <w:r>
              <w:t>02</w:t>
            </w:r>
            <w:r w:rsidRPr="00576262">
              <w:t>-</w:t>
            </w:r>
            <w:r>
              <w:t>16</w:t>
            </w:r>
          </w:p>
        </w:tc>
      </w:tr>
      <w:tr w:rsidR="00FF30D2" w14:paraId="67BD868E" w14:textId="77777777" w:rsidTr="0049717C">
        <w:tc>
          <w:tcPr>
            <w:tcW w:w="1843" w:type="dxa"/>
            <w:tcBorders>
              <w:left w:val="single" w:sz="4" w:space="0" w:color="auto"/>
            </w:tcBorders>
          </w:tcPr>
          <w:p w14:paraId="5490C141" w14:textId="77777777" w:rsidR="00FF30D2" w:rsidRDefault="00FF30D2" w:rsidP="0049717C">
            <w:pPr>
              <w:pStyle w:val="CRCoverPage"/>
              <w:spacing w:after="0"/>
              <w:rPr>
                <w:b/>
                <w:i/>
                <w:noProof/>
                <w:sz w:val="8"/>
                <w:szCs w:val="8"/>
              </w:rPr>
            </w:pPr>
          </w:p>
        </w:tc>
        <w:tc>
          <w:tcPr>
            <w:tcW w:w="1986" w:type="dxa"/>
            <w:gridSpan w:val="4"/>
          </w:tcPr>
          <w:p w14:paraId="5052B820" w14:textId="77777777" w:rsidR="00FF30D2" w:rsidRDefault="00FF30D2" w:rsidP="0049717C">
            <w:pPr>
              <w:pStyle w:val="CRCoverPage"/>
              <w:spacing w:after="0"/>
              <w:rPr>
                <w:noProof/>
                <w:sz w:val="8"/>
                <w:szCs w:val="8"/>
              </w:rPr>
            </w:pPr>
          </w:p>
        </w:tc>
        <w:tc>
          <w:tcPr>
            <w:tcW w:w="2267" w:type="dxa"/>
            <w:gridSpan w:val="2"/>
          </w:tcPr>
          <w:p w14:paraId="106E717B" w14:textId="77777777" w:rsidR="00FF30D2" w:rsidRDefault="00FF30D2" w:rsidP="0049717C">
            <w:pPr>
              <w:pStyle w:val="CRCoverPage"/>
              <w:spacing w:after="0"/>
              <w:rPr>
                <w:noProof/>
                <w:sz w:val="8"/>
                <w:szCs w:val="8"/>
              </w:rPr>
            </w:pPr>
          </w:p>
        </w:tc>
        <w:tc>
          <w:tcPr>
            <w:tcW w:w="1417" w:type="dxa"/>
            <w:gridSpan w:val="3"/>
          </w:tcPr>
          <w:p w14:paraId="78042497" w14:textId="77777777" w:rsidR="00FF30D2" w:rsidRDefault="00FF30D2" w:rsidP="0049717C">
            <w:pPr>
              <w:pStyle w:val="CRCoverPage"/>
              <w:spacing w:after="0"/>
              <w:rPr>
                <w:noProof/>
                <w:sz w:val="8"/>
                <w:szCs w:val="8"/>
              </w:rPr>
            </w:pPr>
          </w:p>
        </w:tc>
        <w:tc>
          <w:tcPr>
            <w:tcW w:w="2127" w:type="dxa"/>
            <w:tcBorders>
              <w:right w:val="single" w:sz="4" w:space="0" w:color="auto"/>
            </w:tcBorders>
          </w:tcPr>
          <w:p w14:paraId="51FCBBCD" w14:textId="77777777" w:rsidR="00FF30D2" w:rsidRDefault="00FF30D2" w:rsidP="0049717C">
            <w:pPr>
              <w:pStyle w:val="CRCoverPage"/>
              <w:spacing w:after="0"/>
              <w:rPr>
                <w:noProof/>
                <w:sz w:val="8"/>
                <w:szCs w:val="8"/>
              </w:rPr>
            </w:pPr>
          </w:p>
        </w:tc>
      </w:tr>
      <w:tr w:rsidR="00FF30D2" w14:paraId="5FEE8412" w14:textId="77777777" w:rsidTr="0049717C">
        <w:trPr>
          <w:cantSplit/>
        </w:trPr>
        <w:tc>
          <w:tcPr>
            <w:tcW w:w="1843" w:type="dxa"/>
            <w:tcBorders>
              <w:left w:val="single" w:sz="4" w:space="0" w:color="auto"/>
            </w:tcBorders>
          </w:tcPr>
          <w:p w14:paraId="6CDFE2AE" w14:textId="77777777" w:rsidR="00FF30D2" w:rsidRDefault="00FF30D2" w:rsidP="0049717C">
            <w:pPr>
              <w:pStyle w:val="CRCoverPage"/>
              <w:tabs>
                <w:tab w:val="right" w:pos="1759"/>
              </w:tabs>
              <w:spacing w:after="0"/>
              <w:rPr>
                <w:b/>
                <w:i/>
                <w:noProof/>
              </w:rPr>
            </w:pPr>
            <w:r>
              <w:rPr>
                <w:b/>
                <w:i/>
                <w:noProof/>
              </w:rPr>
              <w:t>Category:</w:t>
            </w:r>
          </w:p>
        </w:tc>
        <w:tc>
          <w:tcPr>
            <w:tcW w:w="851" w:type="dxa"/>
            <w:shd w:val="pct30" w:color="FFFF00" w:fill="auto"/>
          </w:tcPr>
          <w:p w14:paraId="64081908" w14:textId="77777777" w:rsidR="00FF30D2" w:rsidRDefault="00000000" w:rsidP="0049717C">
            <w:pPr>
              <w:pStyle w:val="CRCoverPage"/>
              <w:spacing w:after="0"/>
              <w:ind w:left="100" w:right="-609"/>
              <w:rPr>
                <w:b/>
                <w:noProof/>
              </w:rPr>
            </w:pPr>
            <w:fldSimple w:instr=" DOCPROPERTY  Cat  \* MERGEFORMAT ">
              <w:r w:rsidR="00FF30D2">
                <w:rPr>
                  <w:b/>
                  <w:noProof/>
                </w:rPr>
                <w:t>F</w:t>
              </w:r>
            </w:fldSimple>
          </w:p>
        </w:tc>
        <w:tc>
          <w:tcPr>
            <w:tcW w:w="3402" w:type="dxa"/>
            <w:gridSpan w:val="5"/>
            <w:tcBorders>
              <w:left w:val="nil"/>
            </w:tcBorders>
          </w:tcPr>
          <w:p w14:paraId="25B5306F" w14:textId="77777777" w:rsidR="00FF30D2" w:rsidRDefault="00FF30D2" w:rsidP="0049717C">
            <w:pPr>
              <w:pStyle w:val="CRCoverPage"/>
              <w:spacing w:after="0"/>
              <w:rPr>
                <w:noProof/>
              </w:rPr>
            </w:pPr>
          </w:p>
        </w:tc>
        <w:tc>
          <w:tcPr>
            <w:tcW w:w="1417" w:type="dxa"/>
            <w:gridSpan w:val="3"/>
            <w:tcBorders>
              <w:left w:val="nil"/>
            </w:tcBorders>
          </w:tcPr>
          <w:p w14:paraId="330FD4B6" w14:textId="77777777" w:rsidR="00FF30D2" w:rsidRDefault="00FF30D2" w:rsidP="004971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60216A" w14:textId="77777777" w:rsidR="00FF30D2" w:rsidRDefault="00000000" w:rsidP="0049717C">
            <w:pPr>
              <w:pStyle w:val="CRCoverPage"/>
              <w:spacing w:after="0"/>
              <w:ind w:left="100"/>
              <w:rPr>
                <w:noProof/>
              </w:rPr>
            </w:pPr>
            <w:fldSimple w:instr=" DOCPROPERTY  Release  \* MERGEFORMAT ">
              <w:r w:rsidR="00FF30D2">
                <w:rPr>
                  <w:noProof/>
                </w:rPr>
                <w:t>Rel-18</w:t>
              </w:r>
            </w:fldSimple>
          </w:p>
        </w:tc>
      </w:tr>
      <w:tr w:rsidR="00FF30D2" w14:paraId="75910504" w14:textId="77777777" w:rsidTr="0049717C">
        <w:tc>
          <w:tcPr>
            <w:tcW w:w="1843" w:type="dxa"/>
            <w:tcBorders>
              <w:left w:val="single" w:sz="4" w:space="0" w:color="auto"/>
              <w:bottom w:val="single" w:sz="4" w:space="0" w:color="auto"/>
            </w:tcBorders>
          </w:tcPr>
          <w:p w14:paraId="5C4D98F4" w14:textId="77777777" w:rsidR="00FF30D2" w:rsidRDefault="00FF30D2" w:rsidP="0049717C">
            <w:pPr>
              <w:pStyle w:val="CRCoverPage"/>
              <w:spacing w:after="0"/>
              <w:rPr>
                <w:b/>
                <w:i/>
                <w:noProof/>
              </w:rPr>
            </w:pPr>
          </w:p>
        </w:tc>
        <w:tc>
          <w:tcPr>
            <w:tcW w:w="4677" w:type="dxa"/>
            <w:gridSpan w:val="8"/>
            <w:tcBorders>
              <w:bottom w:val="single" w:sz="4" w:space="0" w:color="auto"/>
            </w:tcBorders>
          </w:tcPr>
          <w:p w14:paraId="27F1BBF5" w14:textId="77777777" w:rsidR="00FF30D2" w:rsidRDefault="00FF30D2" w:rsidP="004971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C46E62" w14:textId="77777777" w:rsidR="00FF30D2" w:rsidRDefault="00FF30D2" w:rsidP="004971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CB9146" w14:textId="77777777" w:rsidR="00FF30D2" w:rsidRPr="007C2097" w:rsidRDefault="00FF30D2" w:rsidP="004971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30D2" w14:paraId="4F325AFA" w14:textId="77777777" w:rsidTr="0049717C">
        <w:tc>
          <w:tcPr>
            <w:tcW w:w="1843" w:type="dxa"/>
          </w:tcPr>
          <w:p w14:paraId="577A5B72" w14:textId="77777777" w:rsidR="00FF30D2" w:rsidRDefault="00FF30D2" w:rsidP="0049717C">
            <w:pPr>
              <w:pStyle w:val="CRCoverPage"/>
              <w:spacing w:after="0"/>
              <w:rPr>
                <w:b/>
                <w:i/>
                <w:noProof/>
                <w:sz w:val="8"/>
                <w:szCs w:val="8"/>
              </w:rPr>
            </w:pPr>
          </w:p>
        </w:tc>
        <w:tc>
          <w:tcPr>
            <w:tcW w:w="7797" w:type="dxa"/>
            <w:gridSpan w:val="10"/>
          </w:tcPr>
          <w:p w14:paraId="0C12FAF6" w14:textId="77777777" w:rsidR="00FF30D2" w:rsidRDefault="00FF30D2" w:rsidP="0049717C">
            <w:pPr>
              <w:pStyle w:val="CRCoverPage"/>
              <w:spacing w:after="0"/>
              <w:rPr>
                <w:noProof/>
                <w:sz w:val="8"/>
                <w:szCs w:val="8"/>
              </w:rPr>
            </w:pPr>
          </w:p>
        </w:tc>
      </w:tr>
      <w:tr w:rsidR="00FF30D2" w14:paraId="450CA8E2" w14:textId="77777777" w:rsidTr="0049717C">
        <w:tc>
          <w:tcPr>
            <w:tcW w:w="2694" w:type="dxa"/>
            <w:gridSpan w:val="2"/>
            <w:tcBorders>
              <w:top w:val="single" w:sz="4" w:space="0" w:color="auto"/>
              <w:left w:val="single" w:sz="4" w:space="0" w:color="auto"/>
            </w:tcBorders>
          </w:tcPr>
          <w:p w14:paraId="59D8F7B8" w14:textId="77777777" w:rsidR="00FF30D2" w:rsidRDefault="00FF30D2" w:rsidP="004971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431F2" w14:textId="6EAD8BF3" w:rsidR="00FF30D2" w:rsidRDefault="00886082" w:rsidP="0049717C">
            <w:pPr>
              <w:spacing w:after="0"/>
              <w:rPr>
                <w:rFonts w:ascii="Arial" w:hAnsi="Arial" w:cs="Arial"/>
                <w:lang w:eastAsia="ja-JP"/>
              </w:rPr>
            </w:pPr>
            <w:r>
              <w:rPr>
                <w:rFonts w:ascii="Arial" w:hAnsi="Arial" w:cs="Arial"/>
                <w:lang w:eastAsia="ja-JP"/>
              </w:rPr>
              <w:t>MAC</w:t>
            </w:r>
            <w:r w:rsidR="00FF30D2">
              <w:rPr>
                <w:rFonts w:ascii="Arial" w:hAnsi="Arial" w:cs="Arial"/>
                <w:lang w:eastAsia="ja-JP"/>
              </w:rPr>
              <w:t xml:space="preserve"> test case</w:t>
            </w:r>
            <w:r>
              <w:rPr>
                <w:rFonts w:ascii="Arial" w:hAnsi="Arial" w:cs="Arial"/>
                <w:lang w:eastAsia="ja-JP"/>
              </w:rPr>
              <w:t>s</w:t>
            </w:r>
            <w:r w:rsidR="00FF30D2">
              <w:rPr>
                <w:rFonts w:ascii="Arial" w:hAnsi="Arial" w:cs="Arial"/>
                <w:lang w:eastAsia="ja-JP"/>
              </w:rPr>
              <w:t xml:space="preserve"> </w:t>
            </w:r>
            <w:r>
              <w:rPr>
                <w:rFonts w:ascii="Arial" w:hAnsi="Arial" w:cs="Arial"/>
                <w:lang w:eastAsia="ja-JP"/>
              </w:rPr>
              <w:t>n</w:t>
            </w:r>
            <w:r w:rsidR="00FF30D2">
              <w:rPr>
                <w:rFonts w:ascii="Arial" w:hAnsi="Arial" w:cs="Arial"/>
                <w:lang w:eastAsia="ja-JP"/>
              </w:rPr>
              <w:t>eeds to be extended to cover execution with NTN device and the CR captures the changes required.</w:t>
            </w:r>
          </w:p>
          <w:p w14:paraId="7D1D0486" w14:textId="77777777" w:rsidR="00FF30D2" w:rsidRDefault="00FF30D2" w:rsidP="0049717C">
            <w:pPr>
              <w:spacing w:after="0"/>
              <w:rPr>
                <w:rFonts w:ascii="Arial" w:hAnsi="Arial" w:cs="Arial"/>
                <w:lang w:eastAsia="ja-JP"/>
              </w:rPr>
            </w:pPr>
          </w:p>
          <w:p w14:paraId="047985BF" w14:textId="5C1B68C4" w:rsidR="00FF30D2" w:rsidRDefault="00FF30D2" w:rsidP="00D53C40">
            <w:pPr>
              <w:spacing w:after="0"/>
              <w:rPr>
                <w:noProof/>
              </w:rPr>
            </w:pPr>
            <w:r w:rsidRPr="007A0A06">
              <w:rPr>
                <w:rFonts w:ascii="Arial" w:hAnsi="Arial" w:cs="Arial"/>
                <w:lang w:eastAsia="ja-JP"/>
              </w:rPr>
              <w:t>NPDCCH period bundle is specified in TS 36.523-3</w:t>
            </w:r>
            <w:r w:rsidR="00D53C40">
              <w:rPr>
                <w:rFonts w:ascii="Arial" w:hAnsi="Arial" w:cs="Arial"/>
                <w:lang w:eastAsia="ja-JP"/>
              </w:rPr>
              <w:t xml:space="preserve"> </w:t>
            </w:r>
            <w:r w:rsidRPr="007A0A06">
              <w:rPr>
                <w:rFonts w:ascii="Arial" w:hAnsi="Arial" w:cs="Arial"/>
                <w:lang w:eastAsia="ja-JP"/>
              </w:rPr>
              <w:t>clause 7A.14.2</w:t>
            </w:r>
            <w:r>
              <w:rPr>
                <w:rFonts w:ascii="Arial" w:hAnsi="Arial" w:cs="Arial"/>
                <w:lang w:eastAsia="ja-JP"/>
              </w:rPr>
              <w:t>. It is proposed to use this definition to define the search space for NTN and TN Networks.</w:t>
            </w:r>
          </w:p>
        </w:tc>
      </w:tr>
      <w:tr w:rsidR="00FF30D2" w14:paraId="57911480" w14:textId="77777777" w:rsidTr="0049717C">
        <w:tc>
          <w:tcPr>
            <w:tcW w:w="2694" w:type="dxa"/>
            <w:gridSpan w:val="2"/>
            <w:tcBorders>
              <w:left w:val="single" w:sz="4" w:space="0" w:color="auto"/>
            </w:tcBorders>
          </w:tcPr>
          <w:p w14:paraId="11B7BE4C" w14:textId="77777777" w:rsidR="00FF30D2" w:rsidRDefault="00FF30D2" w:rsidP="0049717C">
            <w:pPr>
              <w:pStyle w:val="CRCoverPage"/>
              <w:spacing w:after="0"/>
              <w:rPr>
                <w:b/>
                <w:i/>
                <w:noProof/>
                <w:sz w:val="8"/>
                <w:szCs w:val="8"/>
              </w:rPr>
            </w:pPr>
          </w:p>
        </w:tc>
        <w:tc>
          <w:tcPr>
            <w:tcW w:w="6946" w:type="dxa"/>
            <w:gridSpan w:val="9"/>
            <w:tcBorders>
              <w:right w:val="single" w:sz="4" w:space="0" w:color="auto"/>
            </w:tcBorders>
          </w:tcPr>
          <w:p w14:paraId="510C1511" w14:textId="77777777" w:rsidR="00FF30D2" w:rsidRDefault="00FF30D2" w:rsidP="0049717C">
            <w:pPr>
              <w:pStyle w:val="CRCoverPage"/>
              <w:spacing w:after="0"/>
              <w:rPr>
                <w:noProof/>
                <w:sz w:val="8"/>
                <w:szCs w:val="8"/>
              </w:rPr>
            </w:pPr>
          </w:p>
        </w:tc>
      </w:tr>
      <w:tr w:rsidR="00FF30D2" w14:paraId="2371E341" w14:textId="77777777" w:rsidTr="0049717C">
        <w:tc>
          <w:tcPr>
            <w:tcW w:w="2694" w:type="dxa"/>
            <w:gridSpan w:val="2"/>
            <w:tcBorders>
              <w:left w:val="single" w:sz="4" w:space="0" w:color="auto"/>
            </w:tcBorders>
          </w:tcPr>
          <w:p w14:paraId="73CC5ED8" w14:textId="77777777" w:rsidR="00FF30D2" w:rsidRDefault="00FF30D2" w:rsidP="004971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F7757" w14:textId="0F513A49" w:rsidR="00FF30D2" w:rsidRDefault="00FF30D2" w:rsidP="0049717C">
            <w:pPr>
              <w:pStyle w:val="CRCoverPage"/>
              <w:spacing w:after="0"/>
              <w:rPr>
                <w:noProof/>
              </w:rPr>
            </w:pPr>
            <w:r>
              <w:rPr>
                <w:noProof/>
                <w:lang w:eastAsia="zh-CN"/>
              </w:rPr>
              <w:t xml:space="preserve">Updated test cases to add a note and use the NPDCCH period bundle </w:t>
            </w:r>
            <w:r w:rsidR="00886082">
              <w:rPr>
                <w:noProof/>
                <w:lang w:eastAsia="zh-CN"/>
              </w:rPr>
              <w:t xml:space="preserve">for cases where timing is specified to </w:t>
            </w:r>
            <w:r>
              <w:rPr>
                <w:noProof/>
                <w:lang w:eastAsia="zh-CN"/>
              </w:rPr>
              <w:t>make them applicable for NTN UEs</w:t>
            </w:r>
          </w:p>
        </w:tc>
      </w:tr>
      <w:tr w:rsidR="00FF30D2" w14:paraId="7519DBEF" w14:textId="77777777" w:rsidTr="0049717C">
        <w:tc>
          <w:tcPr>
            <w:tcW w:w="2694" w:type="dxa"/>
            <w:gridSpan w:val="2"/>
            <w:tcBorders>
              <w:left w:val="single" w:sz="4" w:space="0" w:color="auto"/>
            </w:tcBorders>
          </w:tcPr>
          <w:p w14:paraId="6327F341" w14:textId="77777777" w:rsidR="00FF30D2" w:rsidRDefault="00FF30D2" w:rsidP="0049717C">
            <w:pPr>
              <w:pStyle w:val="CRCoverPage"/>
              <w:spacing w:after="0"/>
              <w:rPr>
                <w:b/>
                <w:i/>
                <w:noProof/>
                <w:sz w:val="8"/>
                <w:szCs w:val="8"/>
              </w:rPr>
            </w:pPr>
          </w:p>
        </w:tc>
        <w:tc>
          <w:tcPr>
            <w:tcW w:w="6946" w:type="dxa"/>
            <w:gridSpan w:val="9"/>
            <w:tcBorders>
              <w:right w:val="single" w:sz="4" w:space="0" w:color="auto"/>
            </w:tcBorders>
          </w:tcPr>
          <w:p w14:paraId="0EABEFC4" w14:textId="77777777" w:rsidR="00FF30D2" w:rsidRDefault="00FF30D2" w:rsidP="0049717C">
            <w:pPr>
              <w:pStyle w:val="CRCoverPage"/>
              <w:spacing w:after="0"/>
              <w:rPr>
                <w:noProof/>
                <w:sz w:val="8"/>
                <w:szCs w:val="8"/>
              </w:rPr>
            </w:pPr>
          </w:p>
        </w:tc>
      </w:tr>
      <w:tr w:rsidR="00FF30D2" w14:paraId="24F755A8" w14:textId="77777777" w:rsidTr="0049717C">
        <w:tc>
          <w:tcPr>
            <w:tcW w:w="2694" w:type="dxa"/>
            <w:gridSpan w:val="2"/>
            <w:tcBorders>
              <w:left w:val="single" w:sz="4" w:space="0" w:color="auto"/>
              <w:bottom w:val="single" w:sz="4" w:space="0" w:color="auto"/>
            </w:tcBorders>
          </w:tcPr>
          <w:p w14:paraId="7C1766B1" w14:textId="77777777" w:rsidR="00FF30D2" w:rsidRDefault="00FF30D2" w:rsidP="004971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CB92B5" w14:textId="5931C2B8" w:rsidR="00FF30D2" w:rsidRPr="00B0658D" w:rsidRDefault="00D53C40" w:rsidP="0049717C">
            <w:pPr>
              <w:pStyle w:val="CRCoverPage"/>
              <w:spacing w:after="0"/>
              <w:rPr>
                <w:noProof/>
                <w:lang w:eastAsia="zh-CN"/>
              </w:rPr>
            </w:pPr>
            <w:r>
              <w:rPr>
                <w:noProof/>
                <w:lang w:eastAsia="zh-CN"/>
              </w:rPr>
              <w:t>TN MAC test cases cannot be executed on NTN UEs.</w:t>
            </w:r>
          </w:p>
          <w:p w14:paraId="24C7EDB7" w14:textId="77777777" w:rsidR="00FF30D2" w:rsidRDefault="00FF30D2" w:rsidP="0049717C">
            <w:pPr>
              <w:pStyle w:val="CRCoverPage"/>
              <w:spacing w:after="0"/>
              <w:ind w:left="100"/>
              <w:rPr>
                <w:noProof/>
              </w:rPr>
            </w:pPr>
          </w:p>
        </w:tc>
      </w:tr>
      <w:tr w:rsidR="00FF30D2" w14:paraId="109BBE0C" w14:textId="77777777" w:rsidTr="0049717C">
        <w:tc>
          <w:tcPr>
            <w:tcW w:w="2694" w:type="dxa"/>
            <w:gridSpan w:val="2"/>
          </w:tcPr>
          <w:p w14:paraId="3F9DCF25" w14:textId="77777777" w:rsidR="00FF30D2" w:rsidRDefault="00FF30D2" w:rsidP="0049717C">
            <w:pPr>
              <w:pStyle w:val="CRCoverPage"/>
              <w:spacing w:after="0"/>
              <w:rPr>
                <w:b/>
                <w:i/>
                <w:noProof/>
                <w:sz w:val="8"/>
                <w:szCs w:val="8"/>
              </w:rPr>
            </w:pPr>
          </w:p>
        </w:tc>
        <w:tc>
          <w:tcPr>
            <w:tcW w:w="6946" w:type="dxa"/>
            <w:gridSpan w:val="9"/>
          </w:tcPr>
          <w:p w14:paraId="2420925D" w14:textId="77777777" w:rsidR="00FF30D2" w:rsidRDefault="00FF30D2" w:rsidP="0049717C">
            <w:pPr>
              <w:pStyle w:val="CRCoverPage"/>
              <w:spacing w:after="0"/>
              <w:rPr>
                <w:noProof/>
                <w:sz w:val="8"/>
                <w:szCs w:val="8"/>
              </w:rPr>
            </w:pPr>
          </w:p>
        </w:tc>
      </w:tr>
      <w:tr w:rsidR="00FF30D2" w14:paraId="1D932355" w14:textId="77777777" w:rsidTr="0049717C">
        <w:tc>
          <w:tcPr>
            <w:tcW w:w="2694" w:type="dxa"/>
            <w:gridSpan w:val="2"/>
            <w:tcBorders>
              <w:top w:val="single" w:sz="4" w:space="0" w:color="auto"/>
              <w:left w:val="single" w:sz="4" w:space="0" w:color="auto"/>
            </w:tcBorders>
          </w:tcPr>
          <w:p w14:paraId="41D6980B" w14:textId="77777777" w:rsidR="00FF30D2" w:rsidRDefault="00FF30D2" w:rsidP="004971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93B4FC" w14:textId="3AFC67F4" w:rsidR="00FF30D2" w:rsidRDefault="00FF30D2" w:rsidP="0049717C">
            <w:pPr>
              <w:pStyle w:val="CRCoverPage"/>
              <w:spacing w:after="0"/>
              <w:ind w:left="100"/>
              <w:rPr>
                <w:noProof/>
              </w:rPr>
            </w:pPr>
            <w:bookmarkStart w:id="4" w:name="_Hlk158324082"/>
            <w:r>
              <w:rPr>
                <w:noProof/>
              </w:rPr>
              <w:t>22.</w:t>
            </w:r>
            <w:r w:rsidR="00886082">
              <w:rPr>
                <w:noProof/>
              </w:rPr>
              <w:t>3.1.2, 22.3.1.3, 22.3.1.4, 22.3.1.6, 22.3.1.6a</w:t>
            </w:r>
            <w:bookmarkEnd w:id="4"/>
          </w:p>
        </w:tc>
      </w:tr>
      <w:tr w:rsidR="00FF30D2" w14:paraId="61C48663" w14:textId="77777777" w:rsidTr="0049717C">
        <w:tc>
          <w:tcPr>
            <w:tcW w:w="2694" w:type="dxa"/>
            <w:gridSpan w:val="2"/>
            <w:tcBorders>
              <w:left w:val="single" w:sz="4" w:space="0" w:color="auto"/>
            </w:tcBorders>
          </w:tcPr>
          <w:p w14:paraId="30BF2A0E" w14:textId="77777777" w:rsidR="00FF30D2" w:rsidRDefault="00FF30D2" w:rsidP="0049717C">
            <w:pPr>
              <w:pStyle w:val="CRCoverPage"/>
              <w:spacing w:after="0"/>
              <w:rPr>
                <w:b/>
                <w:i/>
                <w:noProof/>
                <w:sz w:val="8"/>
                <w:szCs w:val="8"/>
              </w:rPr>
            </w:pPr>
          </w:p>
        </w:tc>
        <w:tc>
          <w:tcPr>
            <w:tcW w:w="6946" w:type="dxa"/>
            <w:gridSpan w:val="9"/>
            <w:tcBorders>
              <w:right w:val="single" w:sz="4" w:space="0" w:color="auto"/>
            </w:tcBorders>
          </w:tcPr>
          <w:p w14:paraId="30BD1B13" w14:textId="77777777" w:rsidR="00FF30D2" w:rsidRDefault="00FF30D2" w:rsidP="0049717C">
            <w:pPr>
              <w:pStyle w:val="CRCoverPage"/>
              <w:spacing w:after="0"/>
              <w:rPr>
                <w:noProof/>
                <w:sz w:val="8"/>
                <w:szCs w:val="8"/>
              </w:rPr>
            </w:pPr>
          </w:p>
        </w:tc>
      </w:tr>
      <w:tr w:rsidR="00FF30D2" w14:paraId="002A9D61" w14:textId="77777777" w:rsidTr="0049717C">
        <w:tc>
          <w:tcPr>
            <w:tcW w:w="2694" w:type="dxa"/>
            <w:gridSpan w:val="2"/>
            <w:tcBorders>
              <w:left w:val="single" w:sz="4" w:space="0" w:color="auto"/>
            </w:tcBorders>
          </w:tcPr>
          <w:p w14:paraId="4B645FAD" w14:textId="77777777" w:rsidR="00FF30D2" w:rsidRDefault="00FF30D2" w:rsidP="004971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75646" w14:textId="77777777" w:rsidR="00FF30D2" w:rsidRDefault="00FF30D2" w:rsidP="004971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5A0E1" w14:textId="77777777" w:rsidR="00FF30D2" w:rsidRDefault="00FF30D2" w:rsidP="0049717C">
            <w:pPr>
              <w:pStyle w:val="CRCoverPage"/>
              <w:spacing w:after="0"/>
              <w:jc w:val="center"/>
              <w:rPr>
                <w:b/>
                <w:caps/>
                <w:noProof/>
              </w:rPr>
            </w:pPr>
            <w:r>
              <w:rPr>
                <w:b/>
                <w:caps/>
                <w:noProof/>
              </w:rPr>
              <w:t>N</w:t>
            </w:r>
          </w:p>
        </w:tc>
        <w:tc>
          <w:tcPr>
            <w:tcW w:w="2977" w:type="dxa"/>
            <w:gridSpan w:val="4"/>
          </w:tcPr>
          <w:p w14:paraId="03A9D5B2" w14:textId="77777777" w:rsidR="00FF30D2" w:rsidRDefault="00FF30D2" w:rsidP="004971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7CE1B" w14:textId="77777777" w:rsidR="00FF30D2" w:rsidRDefault="00FF30D2" w:rsidP="0049717C">
            <w:pPr>
              <w:pStyle w:val="CRCoverPage"/>
              <w:spacing w:after="0"/>
              <w:ind w:left="99"/>
              <w:rPr>
                <w:noProof/>
              </w:rPr>
            </w:pPr>
          </w:p>
        </w:tc>
      </w:tr>
      <w:tr w:rsidR="006A4DDB" w14:paraId="6D7D7430" w14:textId="77777777" w:rsidTr="0049717C">
        <w:tc>
          <w:tcPr>
            <w:tcW w:w="2694" w:type="dxa"/>
            <w:gridSpan w:val="2"/>
            <w:tcBorders>
              <w:left w:val="single" w:sz="4" w:space="0" w:color="auto"/>
            </w:tcBorders>
          </w:tcPr>
          <w:p w14:paraId="7DE45539" w14:textId="77777777" w:rsidR="006A4DDB" w:rsidRDefault="006A4DDB" w:rsidP="006A4D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65462" w14:textId="77777777" w:rsidR="006A4DDB" w:rsidRDefault="006A4DDB" w:rsidP="006A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01262" w14:textId="77777777" w:rsidR="006A4DDB" w:rsidRDefault="006A4DDB" w:rsidP="006A4DDB">
            <w:pPr>
              <w:pStyle w:val="CRCoverPage"/>
              <w:spacing w:after="0"/>
              <w:jc w:val="center"/>
              <w:rPr>
                <w:b/>
                <w:caps/>
                <w:noProof/>
              </w:rPr>
            </w:pPr>
            <w:r>
              <w:rPr>
                <w:b/>
                <w:caps/>
                <w:noProof/>
              </w:rPr>
              <w:t>x</w:t>
            </w:r>
          </w:p>
        </w:tc>
        <w:tc>
          <w:tcPr>
            <w:tcW w:w="2977" w:type="dxa"/>
            <w:gridSpan w:val="4"/>
          </w:tcPr>
          <w:p w14:paraId="58CE3130" w14:textId="77777777" w:rsidR="006A4DDB" w:rsidRDefault="006A4DDB" w:rsidP="006A4D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1D461" w14:textId="752B4952" w:rsidR="006A4DDB" w:rsidRDefault="006A4DDB" w:rsidP="006A4DDB">
            <w:pPr>
              <w:pStyle w:val="CRCoverPage"/>
              <w:spacing w:after="0"/>
              <w:ind w:left="99"/>
              <w:rPr>
                <w:noProof/>
              </w:rPr>
            </w:pPr>
            <w:r>
              <w:rPr>
                <w:noProof/>
              </w:rPr>
              <w:t xml:space="preserve">TS/TR ... CR ... </w:t>
            </w:r>
          </w:p>
        </w:tc>
      </w:tr>
      <w:tr w:rsidR="006A4DDB" w14:paraId="180FDF70" w14:textId="77777777" w:rsidTr="0049717C">
        <w:tc>
          <w:tcPr>
            <w:tcW w:w="2694" w:type="dxa"/>
            <w:gridSpan w:val="2"/>
            <w:tcBorders>
              <w:left w:val="single" w:sz="4" w:space="0" w:color="auto"/>
            </w:tcBorders>
          </w:tcPr>
          <w:p w14:paraId="00DF4576" w14:textId="77777777" w:rsidR="006A4DDB" w:rsidRDefault="006A4DDB" w:rsidP="006A4D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86243" w14:textId="77777777" w:rsidR="006A4DDB" w:rsidRDefault="006A4DDB" w:rsidP="006A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E6620" w14:textId="77777777" w:rsidR="006A4DDB" w:rsidRDefault="006A4DDB" w:rsidP="006A4DDB">
            <w:pPr>
              <w:pStyle w:val="CRCoverPage"/>
              <w:spacing w:after="0"/>
              <w:jc w:val="center"/>
              <w:rPr>
                <w:b/>
                <w:caps/>
                <w:noProof/>
              </w:rPr>
            </w:pPr>
            <w:r>
              <w:rPr>
                <w:b/>
                <w:caps/>
                <w:noProof/>
              </w:rPr>
              <w:t>x</w:t>
            </w:r>
          </w:p>
        </w:tc>
        <w:tc>
          <w:tcPr>
            <w:tcW w:w="2977" w:type="dxa"/>
            <w:gridSpan w:val="4"/>
          </w:tcPr>
          <w:p w14:paraId="4180D166" w14:textId="77777777" w:rsidR="006A4DDB" w:rsidRDefault="006A4DDB" w:rsidP="006A4D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EE0A5A" w14:textId="18A8B7D7" w:rsidR="006A4DDB" w:rsidRDefault="006A4DDB" w:rsidP="006A4DDB">
            <w:pPr>
              <w:pStyle w:val="CRCoverPage"/>
              <w:spacing w:after="0"/>
              <w:ind w:left="99"/>
              <w:rPr>
                <w:noProof/>
              </w:rPr>
            </w:pPr>
            <w:r>
              <w:rPr>
                <w:noProof/>
              </w:rPr>
              <w:t>TS/TR ... CR ...</w:t>
            </w:r>
          </w:p>
        </w:tc>
      </w:tr>
      <w:tr w:rsidR="006A4DDB" w14:paraId="3A5729E2" w14:textId="77777777" w:rsidTr="0049717C">
        <w:tc>
          <w:tcPr>
            <w:tcW w:w="2694" w:type="dxa"/>
            <w:gridSpan w:val="2"/>
            <w:tcBorders>
              <w:left w:val="single" w:sz="4" w:space="0" w:color="auto"/>
            </w:tcBorders>
          </w:tcPr>
          <w:p w14:paraId="33FB7CC4" w14:textId="77777777" w:rsidR="006A4DDB" w:rsidRDefault="006A4DDB" w:rsidP="006A4D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EE4411" w14:textId="77777777" w:rsidR="006A4DDB" w:rsidRDefault="006A4DDB" w:rsidP="006A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62A5A" w14:textId="77777777" w:rsidR="006A4DDB" w:rsidRDefault="006A4DDB" w:rsidP="006A4DDB">
            <w:pPr>
              <w:pStyle w:val="CRCoverPage"/>
              <w:spacing w:after="0"/>
              <w:jc w:val="center"/>
              <w:rPr>
                <w:b/>
                <w:caps/>
                <w:noProof/>
              </w:rPr>
            </w:pPr>
            <w:r>
              <w:rPr>
                <w:b/>
                <w:caps/>
                <w:noProof/>
              </w:rPr>
              <w:t>x</w:t>
            </w:r>
          </w:p>
        </w:tc>
        <w:tc>
          <w:tcPr>
            <w:tcW w:w="2977" w:type="dxa"/>
            <w:gridSpan w:val="4"/>
          </w:tcPr>
          <w:p w14:paraId="338380EF" w14:textId="77777777" w:rsidR="006A4DDB" w:rsidRDefault="006A4DDB" w:rsidP="006A4D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61A2E" w14:textId="1BA1800F" w:rsidR="006A4DDB" w:rsidRDefault="006A4DDB" w:rsidP="006A4DDB">
            <w:pPr>
              <w:pStyle w:val="CRCoverPage"/>
              <w:spacing w:after="0"/>
              <w:ind w:left="99"/>
              <w:rPr>
                <w:noProof/>
              </w:rPr>
            </w:pPr>
            <w:r>
              <w:rPr>
                <w:noProof/>
              </w:rPr>
              <w:t xml:space="preserve">TS/TR ... CR ... </w:t>
            </w:r>
          </w:p>
        </w:tc>
      </w:tr>
      <w:tr w:rsidR="00FF30D2" w14:paraId="127E7450" w14:textId="77777777" w:rsidTr="0049717C">
        <w:tc>
          <w:tcPr>
            <w:tcW w:w="2694" w:type="dxa"/>
            <w:gridSpan w:val="2"/>
            <w:tcBorders>
              <w:left w:val="single" w:sz="4" w:space="0" w:color="auto"/>
            </w:tcBorders>
          </w:tcPr>
          <w:p w14:paraId="3CEE8E68" w14:textId="77777777" w:rsidR="00FF30D2" w:rsidRDefault="00FF30D2" w:rsidP="0049717C">
            <w:pPr>
              <w:pStyle w:val="CRCoverPage"/>
              <w:spacing w:after="0"/>
              <w:rPr>
                <w:b/>
                <w:i/>
                <w:noProof/>
              </w:rPr>
            </w:pPr>
          </w:p>
        </w:tc>
        <w:tc>
          <w:tcPr>
            <w:tcW w:w="6946" w:type="dxa"/>
            <w:gridSpan w:val="9"/>
            <w:tcBorders>
              <w:right w:val="single" w:sz="4" w:space="0" w:color="auto"/>
            </w:tcBorders>
          </w:tcPr>
          <w:p w14:paraId="26D9F450" w14:textId="77777777" w:rsidR="00FF30D2" w:rsidRDefault="00FF30D2" w:rsidP="0049717C">
            <w:pPr>
              <w:pStyle w:val="CRCoverPage"/>
              <w:spacing w:after="0"/>
              <w:rPr>
                <w:noProof/>
              </w:rPr>
            </w:pPr>
          </w:p>
        </w:tc>
      </w:tr>
      <w:tr w:rsidR="00FF30D2" w14:paraId="00D38846" w14:textId="77777777" w:rsidTr="0049717C">
        <w:tc>
          <w:tcPr>
            <w:tcW w:w="2694" w:type="dxa"/>
            <w:gridSpan w:val="2"/>
            <w:tcBorders>
              <w:left w:val="single" w:sz="4" w:space="0" w:color="auto"/>
              <w:bottom w:val="single" w:sz="4" w:space="0" w:color="auto"/>
            </w:tcBorders>
          </w:tcPr>
          <w:p w14:paraId="1840CCF9" w14:textId="77777777" w:rsidR="00FF30D2" w:rsidRDefault="00FF30D2" w:rsidP="004971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430DF" w14:textId="4206FCD6" w:rsidR="00FF30D2" w:rsidRDefault="007A395F" w:rsidP="0049717C">
            <w:pPr>
              <w:pStyle w:val="CRCoverPage"/>
              <w:spacing w:after="0"/>
              <w:ind w:left="100"/>
              <w:rPr>
                <w:noProof/>
              </w:rPr>
            </w:pPr>
            <w:r>
              <w:rPr>
                <w:noProof/>
              </w:rPr>
              <w:t>TTCN impact</w:t>
            </w:r>
          </w:p>
        </w:tc>
      </w:tr>
      <w:tr w:rsidR="00FF30D2" w:rsidRPr="008863B9" w14:paraId="5CE9B6AD" w14:textId="77777777" w:rsidTr="0049717C">
        <w:tc>
          <w:tcPr>
            <w:tcW w:w="2694" w:type="dxa"/>
            <w:gridSpan w:val="2"/>
            <w:tcBorders>
              <w:top w:val="single" w:sz="4" w:space="0" w:color="auto"/>
              <w:bottom w:val="single" w:sz="4" w:space="0" w:color="auto"/>
            </w:tcBorders>
          </w:tcPr>
          <w:p w14:paraId="4E1F8DD1" w14:textId="77777777" w:rsidR="00FF30D2" w:rsidRPr="008863B9" w:rsidRDefault="00FF30D2" w:rsidP="004971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06119" w14:textId="77777777" w:rsidR="00FF30D2" w:rsidRPr="008863B9" w:rsidRDefault="00FF30D2" w:rsidP="0049717C">
            <w:pPr>
              <w:pStyle w:val="CRCoverPage"/>
              <w:spacing w:after="0"/>
              <w:ind w:left="100"/>
              <w:rPr>
                <w:noProof/>
                <w:sz w:val="8"/>
                <w:szCs w:val="8"/>
              </w:rPr>
            </w:pPr>
          </w:p>
        </w:tc>
      </w:tr>
      <w:tr w:rsidR="00FF30D2" w14:paraId="581424A8" w14:textId="77777777" w:rsidTr="0049717C">
        <w:tc>
          <w:tcPr>
            <w:tcW w:w="2694" w:type="dxa"/>
            <w:gridSpan w:val="2"/>
            <w:tcBorders>
              <w:top w:val="single" w:sz="4" w:space="0" w:color="auto"/>
              <w:left w:val="single" w:sz="4" w:space="0" w:color="auto"/>
              <w:bottom w:val="single" w:sz="4" w:space="0" w:color="auto"/>
            </w:tcBorders>
          </w:tcPr>
          <w:p w14:paraId="0D11E657" w14:textId="77777777" w:rsidR="00FF30D2" w:rsidRDefault="00FF30D2" w:rsidP="004971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569A1" w14:textId="3A511BF7" w:rsidR="00FF30D2" w:rsidRPr="00C50EA9" w:rsidRDefault="00C50EA9" w:rsidP="0049717C">
            <w:pPr>
              <w:pStyle w:val="CRCoverPage"/>
              <w:spacing w:after="0"/>
              <w:ind w:left="100"/>
              <w:rPr>
                <w:noProof/>
              </w:rPr>
            </w:pPr>
            <w:r w:rsidRPr="00C50EA9">
              <w:rPr>
                <w:noProof/>
              </w:rPr>
              <w:t xml:space="preserve">R5-241564 is the final version of </w:t>
            </w:r>
            <w:r w:rsidR="00F1301A" w:rsidRPr="00C50EA9">
              <w:rPr>
                <w:noProof/>
              </w:rPr>
              <w:t>R5-240980</w:t>
            </w:r>
            <w:r w:rsidRPr="00C50EA9">
              <w:rPr>
                <w:noProof/>
              </w:rPr>
              <w:t xml:space="preserve"> with below changes</w:t>
            </w:r>
            <w:r w:rsidR="00F1301A" w:rsidRPr="00C50EA9">
              <w:rPr>
                <w:noProof/>
              </w:rPr>
              <w:t>:</w:t>
            </w:r>
          </w:p>
          <w:p w14:paraId="511EAFBD" w14:textId="18778B36" w:rsidR="003022CB" w:rsidRPr="00C50EA9" w:rsidRDefault="003022CB" w:rsidP="003022CB">
            <w:pPr>
              <w:pStyle w:val="CRCoverPage"/>
              <w:spacing w:after="0"/>
              <w:ind w:left="100"/>
              <w:rPr>
                <w:noProof/>
              </w:rPr>
            </w:pPr>
            <w:r w:rsidRPr="00C50EA9">
              <w:rPr>
                <w:noProof/>
              </w:rPr>
              <w:t>1.</w:t>
            </w:r>
            <w:r w:rsidRPr="00C50EA9">
              <w:rPr>
                <w:noProof/>
              </w:rPr>
              <w:tab/>
              <w:t>Included term “bundle” at missing places.</w:t>
            </w:r>
          </w:p>
          <w:p w14:paraId="2148C5B8" w14:textId="1E2D704A" w:rsidR="003022CB" w:rsidRPr="00C50EA9" w:rsidRDefault="003022CB" w:rsidP="003022CB">
            <w:pPr>
              <w:pStyle w:val="CRCoverPage"/>
              <w:spacing w:after="0"/>
              <w:ind w:left="100"/>
              <w:rPr>
                <w:noProof/>
              </w:rPr>
            </w:pPr>
            <w:r w:rsidRPr="00C50EA9">
              <w:rPr>
                <w:noProof/>
              </w:rPr>
              <w:t>2.</w:t>
            </w:r>
            <w:r w:rsidRPr="00C50EA9">
              <w:rPr>
                <w:noProof/>
              </w:rPr>
              <w:tab/>
              <w:t>updated the font</w:t>
            </w:r>
            <w:r w:rsidR="00A06C73" w:rsidRPr="00C50EA9">
              <w:rPr>
                <w:noProof/>
              </w:rPr>
              <w:t xml:space="preserve"> at step 10A of TC 22.3.1.4.</w:t>
            </w:r>
          </w:p>
          <w:p w14:paraId="7FD5F86F" w14:textId="625AB2B4" w:rsidR="003022CB" w:rsidRPr="00C50EA9" w:rsidRDefault="003022CB" w:rsidP="003022CB">
            <w:pPr>
              <w:pStyle w:val="CRCoverPage"/>
              <w:spacing w:after="0"/>
              <w:ind w:left="100"/>
              <w:rPr>
                <w:noProof/>
              </w:rPr>
            </w:pPr>
            <w:r w:rsidRPr="00C50EA9">
              <w:rPr>
                <w:noProof/>
              </w:rPr>
              <w:t>3.</w:t>
            </w:r>
            <w:r w:rsidRPr="00C50EA9">
              <w:rPr>
                <w:noProof/>
              </w:rPr>
              <w:tab/>
              <w:t xml:space="preserve">updated the wording in Step 2 </w:t>
            </w:r>
            <w:r w:rsidR="006A7B17" w:rsidRPr="00C50EA9">
              <w:rPr>
                <w:noProof/>
              </w:rPr>
              <w:t xml:space="preserve">of test case </w:t>
            </w:r>
            <w:r w:rsidRPr="00C50EA9">
              <w:rPr>
                <w:noProof/>
              </w:rPr>
              <w:t>22.3.1.3</w:t>
            </w:r>
            <w:r w:rsidR="006A7B17" w:rsidRPr="00C50EA9">
              <w:rPr>
                <w:noProof/>
              </w:rPr>
              <w:t>.</w:t>
            </w:r>
          </w:p>
          <w:p w14:paraId="02BE42C5" w14:textId="114D13CF" w:rsidR="00F1301A" w:rsidRDefault="003022CB" w:rsidP="003022CB">
            <w:pPr>
              <w:pStyle w:val="CRCoverPage"/>
              <w:spacing w:after="0"/>
              <w:ind w:left="100"/>
              <w:rPr>
                <w:noProof/>
              </w:rPr>
            </w:pPr>
            <w:r w:rsidRPr="00C50EA9">
              <w:rPr>
                <w:noProof/>
              </w:rPr>
              <w:t>4.</w:t>
            </w:r>
            <w:r w:rsidRPr="00C50EA9">
              <w:rPr>
                <w:noProof/>
              </w:rPr>
              <w:tab/>
              <w:t xml:space="preserve">updated Step 5 for </w:t>
            </w:r>
            <w:r w:rsidR="000E61D6" w:rsidRPr="00C50EA9">
              <w:rPr>
                <w:noProof/>
              </w:rPr>
              <w:t xml:space="preserve">TC </w:t>
            </w:r>
            <w:r w:rsidRPr="00C50EA9">
              <w:rPr>
                <w:noProof/>
              </w:rPr>
              <w:t>22.3.1.6a</w:t>
            </w:r>
            <w:r w:rsidR="000E61D6" w:rsidRPr="00C50EA9">
              <w:rPr>
                <w:noProof/>
              </w:rPr>
              <w:t>.</w:t>
            </w:r>
          </w:p>
        </w:tc>
      </w:tr>
    </w:tbl>
    <w:p w14:paraId="17CF1781" w14:textId="77777777" w:rsidR="00FF30D2" w:rsidRDefault="00FF30D2" w:rsidP="00FF30D2">
      <w:pPr>
        <w:pStyle w:val="CRCoverPage"/>
        <w:spacing w:after="0"/>
        <w:rPr>
          <w:noProof/>
          <w:sz w:val="8"/>
          <w:szCs w:val="8"/>
        </w:rPr>
      </w:pPr>
    </w:p>
    <w:bookmarkEnd w:id="0"/>
    <w:p w14:paraId="575A25C7" w14:textId="77777777" w:rsidR="00DA5337" w:rsidRPr="000B5972" w:rsidRDefault="00DA5337" w:rsidP="008F6423">
      <w:pPr>
        <w:pStyle w:val="Heading3"/>
        <w:rPr>
          <w:lang w:eastAsia="zh-CN"/>
        </w:rPr>
      </w:pPr>
      <w:r w:rsidRPr="000B5972">
        <w:rPr>
          <w:lang w:eastAsia="zh-CN"/>
        </w:rPr>
        <w:lastRenderedPageBreak/>
        <w:t>22.3.1</w:t>
      </w:r>
      <w:r w:rsidRPr="000B5972">
        <w:rPr>
          <w:lang w:eastAsia="zh-CN"/>
        </w:rPr>
        <w:tab/>
        <w:t>MAC</w:t>
      </w:r>
    </w:p>
    <w:p w14:paraId="38681A6F" w14:textId="77777777" w:rsidR="00D46798" w:rsidRPr="00C50EA9" w:rsidRDefault="00D46798" w:rsidP="00D46798">
      <w:pPr>
        <w:pStyle w:val="Heading4"/>
      </w:pPr>
      <w:r w:rsidRPr="00C50EA9">
        <w:t>22.3.1.1</w:t>
      </w:r>
      <w:r w:rsidRPr="00C50EA9">
        <w:tab/>
        <w:t>NB-IoT / RACH Procedure / Preamble Selected by MAC / Temporary C-RNTI</w:t>
      </w:r>
    </w:p>
    <w:p w14:paraId="0CCAF7AF" w14:textId="77777777" w:rsidR="00D46798" w:rsidRPr="00C50EA9" w:rsidRDefault="00D46798" w:rsidP="00D46798">
      <w:pPr>
        <w:pStyle w:val="Heading5"/>
      </w:pPr>
      <w:r w:rsidRPr="00C50EA9">
        <w:t>22.3.1.1.1</w:t>
      </w:r>
      <w:r w:rsidRPr="00C50EA9">
        <w:tab/>
        <w:t>Test Purpose (TP)</w:t>
      </w:r>
    </w:p>
    <w:p w14:paraId="618CA281" w14:textId="77777777" w:rsidR="00D46798" w:rsidRPr="00C50EA9" w:rsidRDefault="00D46798" w:rsidP="00D46798">
      <w:pPr>
        <w:pStyle w:val="H6"/>
      </w:pPr>
      <w:r w:rsidRPr="00C50EA9">
        <w:t>(1)</w:t>
      </w:r>
    </w:p>
    <w:p w14:paraId="6B4315F6" w14:textId="77777777" w:rsidR="00D46798" w:rsidRPr="00C50EA9" w:rsidRDefault="00D46798" w:rsidP="00D46798">
      <w:pPr>
        <w:pStyle w:val="PL"/>
        <w:rPr>
          <w:noProof w:val="0"/>
          <w:lang w:val="en-GB"/>
        </w:rPr>
      </w:pPr>
      <w:r w:rsidRPr="00C50EA9">
        <w:rPr>
          <w:b/>
          <w:bCs/>
          <w:noProof w:val="0"/>
          <w:lang w:val="en-GB"/>
        </w:rPr>
        <w:t>with</w:t>
      </w:r>
      <w:r w:rsidRPr="00C50EA9">
        <w:rPr>
          <w:noProof w:val="0"/>
          <w:lang w:val="en-GB"/>
        </w:rPr>
        <w:t xml:space="preserve"> { UE in E-UTRA RRC_IDLE state }</w:t>
      </w:r>
    </w:p>
    <w:p w14:paraId="07AE7C2D" w14:textId="77777777" w:rsidR="00D46798" w:rsidRPr="00C50EA9" w:rsidRDefault="00D46798" w:rsidP="00D46798">
      <w:pPr>
        <w:pStyle w:val="PL"/>
        <w:rPr>
          <w:noProof w:val="0"/>
          <w:lang w:val="en-GB"/>
        </w:rPr>
      </w:pPr>
      <w:r w:rsidRPr="00C50EA9">
        <w:rPr>
          <w:b/>
          <w:bCs/>
          <w:noProof w:val="0"/>
          <w:lang w:val="en-GB"/>
        </w:rPr>
        <w:t>ensure that</w:t>
      </w:r>
      <w:r w:rsidRPr="00C50EA9">
        <w:rPr>
          <w:noProof w:val="0"/>
          <w:lang w:val="en-GB"/>
        </w:rPr>
        <w:t xml:space="preserve"> {</w:t>
      </w:r>
    </w:p>
    <w:p w14:paraId="4BDE7CED"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UE has need to send a CCCH UL MAC PDU</w:t>
      </w:r>
      <w:r w:rsidRPr="00C50EA9">
        <w:rPr>
          <w:rFonts w:cs="Arial"/>
          <w:noProof w:val="0"/>
          <w:szCs w:val="18"/>
          <w:lang w:val="en-GB"/>
        </w:rPr>
        <w:t xml:space="preserve"> and UE is in enhanced coverage level 0</w:t>
      </w:r>
      <w:r w:rsidRPr="00C50EA9">
        <w:rPr>
          <w:noProof w:val="0"/>
          <w:lang w:val="en-GB"/>
        </w:rPr>
        <w:t>}</w:t>
      </w:r>
    </w:p>
    <w:p w14:paraId="316B5AE1"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transmits a random access preamble repeated </w:t>
      </w:r>
      <w:proofErr w:type="spellStart"/>
      <w:r w:rsidRPr="00C50EA9">
        <w:rPr>
          <w:i/>
          <w:noProof w:val="0"/>
          <w:lang w:val="en-GB" w:eastAsia="en-GB"/>
        </w:rPr>
        <w:t>numRepetitionPerPreambleAttempt</w:t>
      </w:r>
      <w:proofErr w:type="spellEnd"/>
      <w:r w:rsidRPr="00C50EA9">
        <w:rPr>
          <w:noProof w:val="0"/>
          <w:lang w:val="en-GB"/>
        </w:rPr>
        <w:t xml:space="preserve"> from Random Access Preambles group and the NPRACH resource corresponding to enhanced coverage level 0}</w:t>
      </w:r>
    </w:p>
    <w:p w14:paraId="7E8A27DA" w14:textId="77777777" w:rsidR="00D46798" w:rsidRPr="00C50EA9" w:rsidRDefault="00D46798" w:rsidP="00D46798">
      <w:pPr>
        <w:pStyle w:val="PL"/>
        <w:rPr>
          <w:noProof w:val="0"/>
          <w:lang w:val="en-GB"/>
        </w:rPr>
      </w:pPr>
      <w:r w:rsidRPr="00C50EA9">
        <w:rPr>
          <w:noProof w:val="0"/>
          <w:lang w:val="en-GB"/>
        </w:rPr>
        <w:t xml:space="preserve">           }</w:t>
      </w:r>
    </w:p>
    <w:p w14:paraId="1527C64A" w14:textId="77777777" w:rsidR="00D46798" w:rsidRPr="00C50EA9" w:rsidRDefault="00D46798" w:rsidP="00D46798">
      <w:pPr>
        <w:pStyle w:val="PL"/>
        <w:rPr>
          <w:noProof w:val="0"/>
          <w:lang w:val="en-GB"/>
        </w:rPr>
      </w:pPr>
    </w:p>
    <w:p w14:paraId="31EED488" w14:textId="77777777" w:rsidR="00D46798" w:rsidRPr="00C50EA9" w:rsidRDefault="00D46798" w:rsidP="00D46798">
      <w:pPr>
        <w:pStyle w:val="H6"/>
      </w:pPr>
      <w:r w:rsidRPr="00C50EA9">
        <w:t>(2)</w:t>
      </w:r>
    </w:p>
    <w:p w14:paraId="325C4278" w14:textId="77777777" w:rsidR="00D46798" w:rsidRPr="00C50EA9" w:rsidRDefault="00D46798" w:rsidP="00D46798">
      <w:pPr>
        <w:pStyle w:val="PL"/>
        <w:rPr>
          <w:noProof w:val="0"/>
          <w:lang w:val="en-GB"/>
        </w:rPr>
      </w:pPr>
      <w:r w:rsidRPr="00C50EA9">
        <w:rPr>
          <w:b/>
          <w:bCs/>
          <w:noProof w:val="0"/>
          <w:lang w:val="en-GB"/>
        </w:rPr>
        <w:t>with</w:t>
      </w:r>
      <w:r w:rsidRPr="00C50EA9">
        <w:rPr>
          <w:noProof w:val="0"/>
          <w:lang w:val="en-GB"/>
        </w:rPr>
        <w:t xml:space="preserve"> { UE in E-UTRA RRC_IDLE state }</w:t>
      </w:r>
    </w:p>
    <w:p w14:paraId="186EC000" w14:textId="77777777" w:rsidR="00D46798" w:rsidRPr="00C50EA9" w:rsidRDefault="00D46798" w:rsidP="00D46798">
      <w:pPr>
        <w:pStyle w:val="PL"/>
        <w:rPr>
          <w:noProof w:val="0"/>
          <w:lang w:val="en-GB"/>
        </w:rPr>
      </w:pPr>
      <w:r w:rsidRPr="00C50EA9">
        <w:rPr>
          <w:b/>
          <w:bCs/>
          <w:noProof w:val="0"/>
          <w:lang w:val="en-GB"/>
        </w:rPr>
        <w:t>ensure that</w:t>
      </w:r>
      <w:r w:rsidRPr="00C50EA9">
        <w:rPr>
          <w:noProof w:val="0"/>
          <w:lang w:val="en-GB"/>
        </w:rPr>
        <w:t xml:space="preserve"> {</w:t>
      </w:r>
    </w:p>
    <w:p w14:paraId="6BC881A3"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UE has need to send a CCCH UL MAC PDU</w:t>
      </w:r>
      <w:r w:rsidRPr="00C50EA9">
        <w:rPr>
          <w:rFonts w:cs="Arial"/>
          <w:noProof w:val="0"/>
          <w:szCs w:val="18"/>
          <w:lang w:val="en-GB"/>
        </w:rPr>
        <w:t xml:space="preserve"> and UE is in enhanced coverage level 1</w:t>
      </w:r>
      <w:r w:rsidRPr="00C50EA9">
        <w:rPr>
          <w:noProof w:val="0"/>
          <w:lang w:val="en-GB"/>
        </w:rPr>
        <w:t>}</w:t>
      </w:r>
    </w:p>
    <w:p w14:paraId="0622288E"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transmits a random access preamble repeated </w:t>
      </w:r>
      <w:proofErr w:type="spellStart"/>
      <w:r w:rsidRPr="00C50EA9">
        <w:rPr>
          <w:i/>
          <w:noProof w:val="0"/>
          <w:lang w:val="en-GB" w:eastAsia="en-GB"/>
        </w:rPr>
        <w:t>numRepetitionPerPreambleAttempt</w:t>
      </w:r>
      <w:proofErr w:type="spellEnd"/>
      <w:r w:rsidRPr="00C50EA9">
        <w:rPr>
          <w:noProof w:val="0"/>
          <w:lang w:val="en-GB"/>
        </w:rPr>
        <w:t xml:space="preserve"> from Random Access Preambles group and the NPRACH resource corresponding to enhanced coverage level 1}</w:t>
      </w:r>
    </w:p>
    <w:p w14:paraId="677A7712" w14:textId="77777777" w:rsidR="00D46798" w:rsidRPr="00C50EA9" w:rsidRDefault="00D46798" w:rsidP="00D46798">
      <w:pPr>
        <w:pStyle w:val="PL"/>
        <w:rPr>
          <w:noProof w:val="0"/>
          <w:lang w:val="en-GB"/>
        </w:rPr>
      </w:pPr>
      <w:r w:rsidRPr="00C50EA9">
        <w:rPr>
          <w:noProof w:val="0"/>
          <w:lang w:val="en-GB"/>
        </w:rPr>
        <w:t xml:space="preserve">           }</w:t>
      </w:r>
    </w:p>
    <w:p w14:paraId="6036E32D" w14:textId="77777777" w:rsidR="00D46798" w:rsidRPr="00C50EA9" w:rsidRDefault="00D46798" w:rsidP="00D46798">
      <w:pPr>
        <w:pStyle w:val="PL"/>
        <w:rPr>
          <w:noProof w:val="0"/>
          <w:lang w:val="en-GB"/>
        </w:rPr>
      </w:pPr>
    </w:p>
    <w:p w14:paraId="34B615EE" w14:textId="77777777" w:rsidR="00D46798" w:rsidRPr="00C50EA9" w:rsidRDefault="00D46798" w:rsidP="00D46798">
      <w:pPr>
        <w:pStyle w:val="H6"/>
      </w:pPr>
      <w:r w:rsidRPr="00C50EA9">
        <w:t>(3)</w:t>
      </w:r>
    </w:p>
    <w:p w14:paraId="48742A78" w14:textId="77777777" w:rsidR="00D46798" w:rsidRPr="00C50EA9" w:rsidRDefault="00D46798" w:rsidP="00D46798">
      <w:pPr>
        <w:pStyle w:val="PL"/>
        <w:rPr>
          <w:noProof w:val="0"/>
          <w:lang w:val="en-GB"/>
        </w:rPr>
      </w:pPr>
      <w:r w:rsidRPr="00C50EA9">
        <w:rPr>
          <w:b/>
          <w:bCs/>
          <w:noProof w:val="0"/>
          <w:lang w:val="en-GB"/>
        </w:rPr>
        <w:t>with</w:t>
      </w:r>
      <w:r w:rsidRPr="00C50EA9">
        <w:rPr>
          <w:noProof w:val="0"/>
          <w:lang w:val="en-GB"/>
        </w:rPr>
        <w:t xml:space="preserve"> { UE in E-UTRA RRC_IDLE state }</w:t>
      </w:r>
    </w:p>
    <w:p w14:paraId="2B8E23B9" w14:textId="77777777" w:rsidR="00D46798" w:rsidRPr="00C50EA9" w:rsidRDefault="00D46798" w:rsidP="00D46798">
      <w:pPr>
        <w:pStyle w:val="PL"/>
        <w:rPr>
          <w:noProof w:val="0"/>
          <w:lang w:val="en-GB"/>
        </w:rPr>
      </w:pPr>
      <w:r w:rsidRPr="00C50EA9">
        <w:rPr>
          <w:b/>
          <w:bCs/>
          <w:noProof w:val="0"/>
          <w:lang w:val="en-GB"/>
        </w:rPr>
        <w:t>ensure that</w:t>
      </w:r>
      <w:r w:rsidRPr="00C50EA9">
        <w:rPr>
          <w:noProof w:val="0"/>
          <w:lang w:val="en-GB"/>
        </w:rPr>
        <w:t xml:space="preserve"> {</w:t>
      </w:r>
    </w:p>
    <w:p w14:paraId="06FD39CA"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UE has need to send a CCCH UL MAC PDU</w:t>
      </w:r>
      <w:r w:rsidRPr="00C50EA9">
        <w:rPr>
          <w:rFonts w:cs="Arial"/>
          <w:noProof w:val="0"/>
          <w:szCs w:val="18"/>
          <w:lang w:val="en-GB"/>
        </w:rPr>
        <w:t xml:space="preserve"> and UE is in enhanced coverage level 2</w:t>
      </w:r>
      <w:r w:rsidRPr="00C50EA9">
        <w:rPr>
          <w:noProof w:val="0"/>
          <w:lang w:val="en-GB"/>
        </w:rPr>
        <w:t>}</w:t>
      </w:r>
    </w:p>
    <w:p w14:paraId="3B9EBC18"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transmits a random access preamble repeated </w:t>
      </w:r>
      <w:proofErr w:type="spellStart"/>
      <w:r w:rsidRPr="00C50EA9">
        <w:rPr>
          <w:i/>
          <w:noProof w:val="0"/>
          <w:lang w:val="en-GB" w:eastAsia="en-GB"/>
        </w:rPr>
        <w:t>numRepetitionPerPreambleAttempt</w:t>
      </w:r>
      <w:proofErr w:type="spellEnd"/>
      <w:r w:rsidRPr="00C50EA9">
        <w:rPr>
          <w:noProof w:val="0"/>
          <w:lang w:val="en-GB"/>
        </w:rPr>
        <w:t xml:space="preserve"> from Random Access Preambles group and the NPRACH resource corresponding to enhanced coverage level 2}</w:t>
      </w:r>
    </w:p>
    <w:p w14:paraId="53A2CA05" w14:textId="77777777" w:rsidR="00D46798" w:rsidRPr="00C50EA9" w:rsidRDefault="00D46798" w:rsidP="00D46798">
      <w:pPr>
        <w:pStyle w:val="PL"/>
        <w:rPr>
          <w:noProof w:val="0"/>
          <w:lang w:val="en-GB"/>
        </w:rPr>
      </w:pPr>
      <w:r w:rsidRPr="00C50EA9">
        <w:rPr>
          <w:noProof w:val="0"/>
          <w:lang w:val="en-GB"/>
        </w:rPr>
        <w:t xml:space="preserve">           }</w:t>
      </w:r>
    </w:p>
    <w:p w14:paraId="272D11D6" w14:textId="77777777" w:rsidR="00DA0CBA" w:rsidRPr="00C50EA9" w:rsidRDefault="00DA0CBA" w:rsidP="00D46798">
      <w:pPr>
        <w:pStyle w:val="PL"/>
        <w:rPr>
          <w:noProof w:val="0"/>
          <w:lang w:val="en-GB"/>
        </w:rPr>
      </w:pPr>
    </w:p>
    <w:p w14:paraId="0712076D" w14:textId="77777777" w:rsidR="00D46798" w:rsidRPr="00C50EA9" w:rsidRDefault="00D46798" w:rsidP="00D46798">
      <w:pPr>
        <w:pStyle w:val="H6"/>
      </w:pPr>
      <w:r w:rsidRPr="00C50EA9">
        <w:t>(4)</w:t>
      </w:r>
    </w:p>
    <w:p w14:paraId="59B39B6A" w14:textId="77777777" w:rsidR="00D46798" w:rsidRPr="00C50EA9" w:rsidRDefault="00D46798" w:rsidP="00D46798">
      <w:pPr>
        <w:pStyle w:val="PL"/>
        <w:rPr>
          <w:noProof w:val="0"/>
          <w:lang w:val="en-GB"/>
        </w:rPr>
      </w:pPr>
      <w:r w:rsidRPr="00C50EA9">
        <w:rPr>
          <w:b/>
          <w:bCs/>
          <w:noProof w:val="0"/>
          <w:lang w:val="en-GB"/>
        </w:rPr>
        <w:t>with</w:t>
      </w:r>
      <w:r w:rsidRPr="00C50EA9">
        <w:rPr>
          <w:noProof w:val="0"/>
          <w:lang w:val="en-GB"/>
        </w:rPr>
        <w:t xml:space="preserve"> { UE in E-UTRA RRC_IDLE state after transmission of a NPRACH preamble as per enhanced coverage level 0 or 1}</w:t>
      </w:r>
    </w:p>
    <w:p w14:paraId="5A5E21E6" w14:textId="77777777" w:rsidR="00D46798" w:rsidRPr="00C50EA9" w:rsidRDefault="00D46798" w:rsidP="00D46798">
      <w:pPr>
        <w:pStyle w:val="PL"/>
        <w:rPr>
          <w:noProof w:val="0"/>
          <w:lang w:val="en-GB"/>
        </w:rPr>
      </w:pPr>
      <w:r w:rsidRPr="00C50EA9">
        <w:rPr>
          <w:b/>
          <w:bCs/>
          <w:noProof w:val="0"/>
          <w:lang w:val="en-GB"/>
        </w:rPr>
        <w:t>ensure that</w:t>
      </w:r>
      <w:r w:rsidRPr="00C50EA9">
        <w:rPr>
          <w:noProof w:val="0"/>
          <w:lang w:val="en-GB"/>
        </w:rPr>
        <w:t xml:space="preserve"> {</w:t>
      </w:r>
    </w:p>
    <w:p w14:paraId="68476013"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SS does not answer with a matching Random Access Response but only </w:t>
      </w:r>
      <w:proofErr w:type="spellStart"/>
      <w:r w:rsidRPr="00C50EA9">
        <w:rPr>
          <w:noProof w:val="0"/>
          <w:lang w:val="en-GB"/>
        </w:rPr>
        <w:t>non matching</w:t>
      </w:r>
      <w:proofErr w:type="spellEnd"/>
      <w:r w:rsidRPr="00C50EA9">
        <w:rPr>
          <w:noProof w:val="0"/>
          <w:lang w:val="en-GB"/>
        </w:rPr>
        <w:t xml:space="preserve"> RAR within </w:t>
      </w:r>
      <w:proofErr w:type="spellStart"/>
      <w:r w:rsidRPr="00C50EA9">
        <w:rPr>
          <w:noProof w:val="0"/>
          <w:lang w:val="en-GB"/>
        </w:rPr>
        <w:t>ra-ResponseWindowSize</w:t>
      </w:r>
      <w:proofErr w:type="spellEnd"/>
      <w:r w:rsidRPr="00C50EA9">
        <w:rPr>
          <w:noProof w:val="0"/>
          <w:lang w:val="en-GB"/>
        </w:rPr>
        <w:t xml:space="preserve"> and </w:t>
      </w:r>
      <w:r w:rsidRPr="00C50EA9">
        <w:rPr>
          <w:noProof w:val="0"/>
          <w:lang w:val="en-GB" w:eastAsia="en-GB"/>
        </w:rPr>
        <w:t xml:space="preserve">PREAMBLE_TRANSMISSION_COUNTER_CE = </w:t>
      </w:r>
      <w:proofErr w:type="spellStart"/>
      <w:r w:rsidRPr="00C50EA9">
        <w:rPr>
          <w:i/>
          <w:noProof w:val="0"/>
          <w:lang w:val="en-GB" w:eastAsia="en-GB"/>
        </w:rPr>
        <w:t>maxNumPreambleAttemptCE</w:t>
      </w:r>
      <w:proofErr w:type="spellEnd"/>
      <w:r w:rsidRPr="00C50EA9">
        <w:rPr>
          <w:i/>
          <w:noProof w:val="0"/>
          <w:lang w:val="en-GB" w:eastAsia="en-GB"/>
        </w:rPr>
        <w:t xml:space="preserve"> </w:t>
      </w:r>
      <w:r w:rsidRPr="00C50EA9">
        <w:rPr>
          <w:noProof w:val="0"/>
          <w:lang w:val="en-GB" w:eastAsia="en-GB"/>
        </w:rPr>
        <w:t>for the corresponding coverage level</w:t>
      </w:r>
      <w:r w:rsidRPr="00C50EA9">
        <w:rPr>
          <w:i/>
          <w:noProof w:val="0"/>
          <w:lang w:val="en-GB" w:eastAsia="en-GB"/>
        </w:rPr>
        <w:t xml:space="preserve"> </w:t>
      </w:r>
      <w:r w:rsidRPr="00C50EA9">
        <w:rPr>
          <w:noProof w:val="0"/>
          <w:lang w:val="en-GB" w:eastAsia="en-GB"/>
        </w:rPr>
        <w:t>+ 1</w:t>
      </w:r>
      <w:r w:rsidRPr="00C50EA9">
        <w:rPr>
          <w:noProof w:val="0"/>
          <w:lang w:val="en-GB"/>
        </w:rPr>
        <w:t>}</w:t>
      </w:r>
    </w:p>
    <w:p w14:paraId="153DABD8"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transmits a random access preamble repeated </w:t>
      </w:r>
      <w:proofErr w:type="spellStart"/>
      <w:r w:rsidRPr="00C50EA9">
        <w:rPr>
          <w:i/>
          <w:noProof w:val="0"/>
          <w:lang w:val="en-GB" w:eastAsia="en-GB"/>
        </w:rPr>
        <w:t>numRepetitionPerPreambleAttempt</w:t>
      </w:r>
      <w:proofErr w:type="spellEnd"/>
      <w:r w:rsidRPr="00C50EA9">
        <w:rPr>
          <w:noProof w:val="0"/>
          <w:lang w:val="en-GB"/>
        </w:rPr>
        <w:t xml:space="preserve"> from Random Access Preambles group and the NPRACH resource corresponding to enhanced coverage level 1, 2 respectively}</w:t>
      </w:r>
    </w:p>
    <w:p w14:paraId="79F6495E" w14:textId="77777777" w:rsidR="00D46798" w:rsidRPr="00C50EA9" w:rsidRDefault="00D46798" w:rsidP="00D46798">
      <w:pPr>
        <w:pStyle w:val="PL"/>
        <w:rPr>
          <w:noProof w:val="0"/>
          <w:lang w:val="en-GB"/>
        </w:rPr>
      </w:pPr>
      <w:r w:rsidRPr="00C50EA9">
        <w:rPr>
          <w:noProof w:val="0"/>
          <w:lang w:val="en-GB"/>
        </w:rPr>
        <w:t xml:space="preserve">           }</w:t>
      </w:r>
    </w:p>
    <w:p w14:paraId="78699B6C" w14:textId="77777777" w:rsidR="00D46798" w:rsidRPr="00C50EA9" w:rsidRDefault="00D46798" w:rsidP="00D46798">
      <w:pPr>
        <w:pStyle w:val="PL"/>
        <w:rPr>
          <w:noProof w:val="0"/>
          <w:lang w:val="en-GB"/>
        </w:rPr>
      </w:pPr>
    </w:p>
    <w:p w14:paraId="067C7D3E" w14:textId="77777777" w:rsidR="00D46798" w:rsidRPr="00C50EA9" w:rsidRDefault="00D46798" w:rsidP="00D46798">
      <w:pPr>
        <w:pStyle w:val="H6"/>
      </w:pPr>
      <w:r w:rsidRPr="00C50EA9">
        <w:t>(5)</w:t>
      </w:r>
    </w:p>
    <w:p w14:paraId="70DD6280" w14:textId="77777777" w:rsidR="00D46798" w:rsidRPr="00C50EA9" w:rsidRDefault="00D46798" w:rsidP="00D46798">
      <w:pPr>
        <w:pStyle w:val="PL"/>
        <w:rPr>
          <w:noProof w:val="0"/>
          <w:lang w:val="en-GB"/>
        </w:rPr>
      </w:pPr>
      <w:r w:rsidRPr="00C50EA9">
        <w:rPr>
          <w:b/>
          <w:bCs/>
          <w:noProof w:val="0"/>
          <w:lang w:val="en-GB"/>
        </w:rPr>
        <w:t>with</w:t>
      </w:r>
      <w:r w:rsidRPr="00C50EA9">
        <w:rPr>
          <w:noProof w:val="0"/>
          <w:lang w:val="en-GB"/>
        </w:rPr>
        <w:t xml:space="preserve"> { UE in E-UTRA RRC_IDLE state after transmission of a NPRACH preamble }</w:t>
      </w:r>
    </w:p>
    <w:p w14:paraId="7818C46E" w14:textId="77777777" w:rsidR="00D46798" w:rsidRPr="00C50EA9" w:rsidRDefault="00D46798" w:rsidP="00D46798">
      <w:pPr>
        <w:pStyle w:val="PL"/>
        <w:rPr>
          <w:noProof w:val="0"/>
          <w:lang w:val="en-GB"/>
        </w:rPr>
      </w:pPr>
      <w:r w:rsidRPr="00C50EA9">
        <w:rPr>
          <w:b/>
          <w:bCs/>
          <w:noProof w:val="0"/>
          <w:lang w:val="en-GB"/>
        </w:rPr>
        <w:t>ensure that</w:t>
      </w:r>
      <w:r w:rsidRPr="00C50EA9">
        <w:rPr>
          <w:noProof w:val="0"/>
          <w:lang w:val="en-GB"/>
        </w:rPr>
        <w:t xml:space="preserve"> {</w:t>
      </w:r>
    </w:p>
    <w:p w14:paraId="69349A95"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SS does not answer with a matching Random Access Response but only </w:t>
      </w:r>
      <w:proofErr w:type="spellStart"/>
      <w:r w:rsidRPr="00C50EA9">
        <w:rPr>
          <w:noProof w:val="0"/>
          <w:lang w:val="en-GB"/>
        </w:rPr>
        <w:t>non matching</w:t>
      </w:r>
      <w:proofErr w:type="spellEnd"/>
      <w:r w:rsidRPr="00C50EA9">
        <w:rPr>
          <w:noProof w:val="0"/>
          <w:lang w:val="en-GB"/>
        </w:rPr>
        <w:t xml:space="preserve"> RAR within </w:t>
      </w:r>
      <w:proofErr w:type="spellStart"/>
      <w:r w:rsidRPr="00C50EA9">
        <w:rPr>
          <w:noProof w:val="0"/>
          <w:lang w:val="en-GB"/>
        </w:rPr>
        <w:t>ra-ResponseWindowSize</w:t>
      </w:r>
      <w:proofErr w:type="spellEnd"/>
      <w:r w:rsidRPr="00C50EA9">
        <w:rPr>
          <w:noProof w:val="0"/>
          <w:lang w:val="en-GB"/>
        </w:rPr>
        <w:t xml:space="preserve"> and PREAMBLE_TRANSMISSION_COUNTER &lt;= </w:t>
      </w:r>
      <w:proofErr w:type="spellStart"/>
      <w:r w:rsidRPr="00C50EA9">
        <w:rPr>
          <w:i/>
          <w:noProof w:val="0"/>
          <w:lang w:val="en-GB"/>
        </w:rPr>
        <w:t>preambleTransMax</w:t>
      </w:r>
      <w:proofErr w:type="spellEnd"/>
      <w:r w:rsidRPr="00C50EA9">
        <w:rPr>
          <w:i/>
          <w:noProof w:val="0"/>
          <w:lang w:val="en-GB"/>
        </w:rPr>
        <w:t>-CE</w:t>
      </w:r>
      <w:r w:rsidRPr="00C50EA9">
        <w:rPr>
          <w:noProof w:val="0"/>
          <w:lang w:val="en-GB"/>
        </w:rPr>
        <w:t xml:space="preserve"> }</w:t>
      </w:r>
    </w:p>
    <w:p w14:paraId="221B3241"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retransmits the NPRACH preamble }</w:t>
      </w:r>
    </w:p>
    <w:p w14:paraId="08639F37" w14:textId="77777777" w:rsidR="00D46798" w:rsidRPr="00C50EA9" w:rsidRDefault="00D46798" w:rsidP="00D46798">
      <w:pPr>
        <w:pStyle w:val="PL"/>
        <w:rPr>
          <w:noProof w:val="0"/>
          <w:lang w:val="en-GB"/>
        </w:rPr>
      </w:pPr>
      <w:r w:rsidRPr="00C50EA9">
        <w:rPr>
          <w:noProof w:val="0"/>
          <w:lang w:val="en-GB"/>
        </w:rPr>
        <w:t xml:space="preserve">            }</w:t>
      </w:r>
    </w:p>
    <w:p w14:paraId="70DFABE9" w14:textId="77777777" w:rsidR="00DA0CBA" w:rsidRPr="00C50EA9" w:rsidRDefault="00DA0CBA" w:rsidP="00D46798">
      <w:pPr>
        <w:pStyle w:val="PL"/>
        <w:rPr>
          <w:noProof w:val="0"/>
          <w:lang w:val="en-GB"/>
        </w:rPr>
      </w:pPr>
    </w:p>
    <w:p w14:paraId="4FD30CEB" w14:textId="77777777" w:rsidR="00D46798" w:rsidRPr="00C50EA9" w:rsidRDefault="00D46798" w:rsidP="00D46798">
      <w:pPr>
        <w:pStyle w:val="H6"/>
      </w:pPr>
      <w:r w:rsidRPr="00C50EA9">
        <w:t>(6)</w:t>
      </w:r>
    </w:p>
    <w:p w14:paraId="6EA37633" w14:textId="77777777" w:rsidR="00D46798" w:rsidRPr="00C50EA9" w:rsidRDefault="00D46798" w:rsidP="00D46798">
      <w:pPr>
        <w:pStyle w:val="PL"/>
        <w:rPr>
          <w:noProof w:val="0"/>
          <w:lang w:val="en-GB"/>
        </w:rPr>
      </w:pPr>
      <w:r w:rsidRPr="00C50EA9">
        <w:rPr>
          <w:b/>
          <w:bCs/>
          <w:noProof w:val="0"/>
          <w:lang w:val="en-GB"/>
        </w:rPr>
        <w:t>with</w:t>
      </w:r>
      <w:r w:rsidRPr="00C50EA9">
        <w:rPr>
          <w:noProof w:val="0"/>
          <w:lang w:val="en-GB"/>
        </w:rPr>
        <w:t xml:space="preserve"> { UE in E-UTRA RRC_IDLE state and transmitted NPRACH preamble }</w:t>
      </w:r>
    </w:p>
    <w:p w14:paraId="0FFA72C6" w14:textId="77777777" w:rsidR="00D46798" w:rsidRPr="00C50EA9" w:rsidRDefault="00D46798" w:rsidP="00D46798">
      <w:pPr>
        <w:pStyle w:val="PL"/>
        <w:rPr>
          <w:noProof w:val="0"/>
          <w:lang w:val="en-GB"/>
        </w:rPr>
      </w:pPr>
      <w:r w:rsidRPr="00C50EA9">
        <w:rPr>
          <w:b/>
          <w:bCs/>
          <w:noProof w:val="0"/>
          <w:lang w:val="en-GB"/>
        </w:rPr>
        <w:t>ensure that</w:t>
      </w:r>
      <w:r w:rsidRPr="00C50EA9">
        <w:rPr>
          <w:noProof w:val="0"/>
          <w:lang w:val="en-GB"/>
        </w:rPr>
        <w:t xml:space="preserve"> {</w:t>
      </w:r>
    </w:p>
    <w:p w14:paraId="1611CD4E"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UE receives during TTI window [RA_WINDOW_BEGIN—RA_WINDOW_END] MAC PDU containing multiple RAR’s but none of the </w:t>
      </w:r>
      <w:proofErr w:type="spellStart"/>
      <w:r w:rsidRPr="00C50EA9">
        <w:rPr>
          <w:noProof w:val="0"/>
          <w:lang w:val="en-GB"/>
        </w:rPr>
        <w:t>subheaders</w:t>
      </w:r>
      <w:proofErr w:type="spellEnd"/>
      <w:r w:rsidRPr="00C50EA9">
        <w:rPr>
          <w:noProof w:val="0"/>
          <w:lang w:val="en-GB"/>
        </w:rPr>
        <w:t xml:space="preserve"> co</w:t>
      </w:r>
      <w:r w:rsidRPr="00C50EA9">
        <w:rPr>
          <w:noProof w:val="0"/>
          <w:lang w:val="en-GB" w:eastAsia="zh-CN"/>
        </w:rPr>
        <w:t>n</w:t>
      </w:r>
      <w:r w:rsidRPr="00C50EA9">
        <w:rPr>
          <w:noProof w:val="0"/>
          <w:lang w:val="en-GB"/>
        </w:rPr>
        <w:t>tains a RAPID corresponding to the UE }</w:t>
      </w:r>
    </w:p>
    <w:p w14:paraId="43FDE5BA"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transmits a random access preamble in the next available Random Access occasion }</w:t>
      </w:r>
    </w:p>
    <w:p w14:paraId="7E62F9D7" w14:textId="77777777" w:rsidR="00D46798" w:rsidRPr="00C50EA9" w:rsidRDefault="00D46798" w:rsidP="00D46798">
      <w:pPr>
        <w:pStyle w:val="PL"/>
        <w:rPr>
          <w:noProof w:val="0"/>
          <w:lang w:val="en-GB"/>
        </w:rPr>
      </w:pPr>
      <w:r w:rsidRPr="00C50EA9">
        <w:rPr>
          <w:noProof w:val="0"/>
          <w:lang w:val="en-GB"/>
        </w:rPr>
        <w:t xml:space="preserve">            }</w:t>
      </w:r>
    </w:p>
    <w:p w14:paraId="3617B52D" w14:textId="77777777" w:rsidR="00D46798" w:rsidRPr="00C50EA9" w:rsidRDefault="00D46798" w:rsidP="00D46798">
      <w:pPr>
        <w:pStyle w:val="PL"/>
        <w:rPr>
          <w:noProof w:val="0"/>
          <w:lang w:val="en-GB"/>
        </w:rPr>
      </w:pPr>
    </w:p>
    <w:p w14:paraId="468E53CB" w14:textId="77777777" w:rsidR="00D46798" w:rsidRPr="00C50EA9" w:rsidRDefault="00DA0CBA" w:rsidP="00D46798">
      <w:pPr>
        <w:pStyle w:val="H6"/>
      </w:pPr>
      <w:r w:rsidRPr="00C50EA9" w:rsidDel="00DA0CBA">
        <w:t xml:space="preserve"> </w:t>
      </w:r>
      <w:r w:rsidR="00D46798" w:rsidRPr="00C50EA9">
        <w:t>(7)</w:t>
      </w:r>
    </w:p>
    <w:p w14:paraId="5D31616B" w14:textId="77777777" w:rsidR="00D46798" w:rsidRPr="00C50EA9" w:rsidRDefault="00D46798" w:rsidP="00D46798">
      <w:pPr>
        <w:pStyle w:val="PL"/>
        <w:rPr>
          <w:noProof w:val="0"/>
          <w:lang w:val="en-GB"/>
        </w:rPr>
      </w:pPr>
      <w:r w:rsidRPr="00C50EA9">
        <w:rPr>
          <w:b/>
          <w:bCs/>
          <w:noProof w:val="0"/>
          <w:lang w:val="en-GB"/>
        </w:rPr>
        <w:t>with</w:t>
      </w:r>
      <w:r w:rsidRPr="00C50EA9">
        <w:rPr>
          <w:noProof w:val="0"/>
          <w:lang w:val="en-GB"/>
        </w:rPr>
        <w:t xml:space="preserve"> { UE in E-UTRA RRC_IDLE state and transmitted NPRACH preamble }</w:t>
      </w:r>
    </w:p>
    <w:p w14:paraId="4A733B6F" w14:textId="77777777" w:rsidR="00D46798" w:rsidRPr="00C50EA9" w:rsidRDefault="00D46798" w:rsidP="00D46798">
      <w:pPr>
        <w:pStyle w:val="PL"/>
        <w:rPr>
          <w:noProof w:val="0"/>
          <w:lang w:val="en-GB"/>
        </w:rPr>
      </w:pPr>
      <w:r w:rsidRPr="00C50EA9">
        <w:rPr>
          <w:b/>
          <w:bCs/>
          <w:noProof w:val="0"/>
          <w:lang w:val="en-GB"/>
        </w:rPr>
        <w:t>ensure that</w:t>
      </w:r>
      <w:r w:rsidRPr="00C50EA9">
        <w:rPr>
          <w:noProof w:val="0"/>
          <w:lang w:val="en-GB"/>
        </w:rPr>
        <w:t xml:space="preserve"> {</w:t>
      </w:r>
    </w:p>
    <w:p w14:paraId="41BBEAF0" w14:textId="77777777" w:rsidR="00D46798" w:rsidRPr="00C50EA9" w:rsidRDefault="00D46798" w:rsidP="00D46798">
      <w:pPr>
        <w:pStyle w:val="PL"/>
        <w:rPr>
          <w:noProof w:val="0"/>
          <w:lang w:val="en-GB"/>
        </w:rPr>
      </w:pPr>
    </w:p>
    <w:p w14:paraId="6130DC51"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SS transmits during RA Response window MAC PDU containing multiple RAR’s and one of the </w:t>
      </w:r>
      <w:proofErr w:type="spellStart"/>
      <w:r w:rsidRPr="00C50EA9">
        <w:rPr>
          <w:noProof w:val="0"/>
          <w:lang w:val="en-GB"/>
        </w:rPr>
        <w:t>subheaders</w:t>
      </w:r>
      <w:proofErr w:type="spellEnd"/>
      <w:r w:rsidRPr="00C50EA9">
        <w:rPr>
          <w:noProof w:val="0"/>
          <w:lang w:val="en-GB"/>
        </w:rPr>
        <w:t xml:space="preserve"> co</w:t>
      </w:r>
      <w:r w:rsidRPr="00C50EA9">
        <w:rPr>
          <w:noProof w:val="0"/>
          <w:lang w:val="en-GB" w:eastAsia="zh-CN"/>
        </w:rPr>
        <w:t>n</w:t>
      </w:r>
      <w:r w:rsidRPr="00C50EA9">
        <w:rPr>
          <w:noProof w:val="0"/>
          <w:lang w:val="en-GB"/>
        </w:rPr>
        <w:t>tains a RAPID corresponding to the UE }</w:t>
      </w:r>
    </w:p>
    <w:p w14:paraId="2A80F52E" w14:textId="77777777" w:rsidR="00DA0CBA" w:rsidRPr="00C50EA9" w:rsidRDefault="00D46798" w:rsidP="00DA0CBA">
      <w:pPr>
        <w:pStyle w:val="PL"/>
        <w:rPr>
          <w:noProof w:val="0"/>
          <w:lang w:val="en-GB"/>
        </w:rPr>
      </w:pPr>
      <w:r w:rsidRPr="00C50EA9">
        <w:rPr>
          <w:noProof w:val="0"/>
          <w:lang w:val="en-GB"/>
        </w:rPr>
        <w:lastRenderedPageBreak/>
        <w:t xml:space="preserve">    </w:t>
      </w:r>
      <w:r w:rsidRPr="00C50EA9">
        <w:rPr>
          <w:b/>
          <w:bCs/>
          <w:noProof w:val="0"/>
          <w:lang w:val="en-GB"/>
        </w:rPr>
        <w:t>then</w:t>
      </w:r>
      <w:r w:rsidRPr="00C50EA9">
        <w:rPr>
          <w:noProof w:val="0"/>
          <w:lang w:val="en-GB"/>
        </w:rPr>
        <w:t xml:space="preserve"> { UE transmits MAC PDU containing </w:t>
      </w:r>
      <w:proofErr w:type="spellStart"/>
      <w:r w:rsidRPr="00C50EA9">
        <w:rPr>
          <w:i/>
          <w:iCs/>
          <w:noProof w:val="0"/>
          <w:lang w:val="en-GB"/>
        </w:rPr>
        <w:t>RRCConnectionRequest</w:t>
      </w:r>
      <w:proofErr w:type="spellEnd"/>
      <w:r w:rsidRPr="00C50EA9">
        <w:rPr>
          <w:i/>
          <w:iCs/>
          <w:noProof w:val="0"/>
          <w:lang w:val="en-GB"/>
        </w:rPr>
        <w:t>-NB</w:t>
      </w:r>
      <w:r w:rsidRPr="00C50EA9">
        <w:rPr>
          <w:noProof w:val="0"/>
          <w:lang w:val="en-GB"/>
        </w:rPr>
        <w:t xml:space="preserve"> and including </w:t>
      </w:r>
      <w:r w:rsidRPr="00C50EA9">
        <w:rPr>
          <w:rFonts w:eastAsia="SimSun"/>
          <w:noProof w:val="0"/>
          <w:color w:val="000000"/>
          <w:lang w:val="en-GB" w:eastAsia="en-GB"/>
        </w:rPr>
        <w:t xml:space="preserve">Data Volume and Power Headroom Report (DPR) MAC control element </w:t>
      </w:r>
      <w:r w:rsidRPr="00C50EA9">
        <w:rPr>
          <w:noProof w:val="0"/>
          <w:lang w:val="en-GB"/>
        </w:rPr>
        <w:t>}</w:t>
      </w:r>
    </w:p>
    <w:p w14:paraId="304AB2D0" w14:textId="77777777" w:rsidR="00DA0CBA" w:rsidRPr="00C50EA9" w:rsidRDefault="00DA0CBA" w:rsidP="00DA0CBA">
      <w:pPr>
        <w:pStyle w:val="PL"/>
        <w:rPr>
          <w:noProof w:val="0"/>
          <w:lang w:val="en-GB"/>
        </w:rPr>
      </w:pPr>
      <w:r w:rsidRPr="00C50EA9">
        <w:rPr>
          <w:noProof w:val="0"/>
          <w:lang w:val="en-GB"/>
        </w:rPr>
        <w:t xml:space="preserve">            }</w:t>
      </w:r>
    </w:p>
    <w:p w14:paraId="3CBAABE1" w14:textId="77777777" w:rsidR="00D46798" w:rsidRPr="00C50EA9" w:rsidRDefault="00D46798" w:rsidP="00D46798">
      <w:pPr>
        <w:pStyle w:val="PL"/>
        <w:rPr>
          <w:noProof w:val="0"/>
          <w:lang w:val="en-GB"/>
        </w:rPr>
      </w:pPr>
    </w:p>
    <w:p w14:paraId="6060BA2B" w14:textId="77777777" w:rsidR="00D46798" w:rsidRPr="00C50EA9" w:rsidRDefault="00D46798" w:rsidP="00D46798">
      <w:pPr>
        <w:pStyle w:val="H6"/>
      </w:pPr>
      <w:r w:rsidRPr="00C50EA9">
        <w:t>(8)</w:t>
      </w:r>
    </w:p>
    <w:p w14:paraId="79D2DEE1" w14:textId="77777777" w:rsidR="00D46798" w:rsidRPr="00C50EA9" w:rsidRDefault="00D46798" w:rsidP="00D46798">
      <w:pPr>
        <w:pStyle w:val="PL"/>
        <w:rPr>
          <w:noProof w:val="0"/>
          <w:lang w:val="en-GB"/>
        </w:rPr>
      </w:pPr>
      <w:r w:rsidRPr="00C50EA9">
        <w:rPr>
          <w:b/>
          <w:bCs/>
          <w:noProof w:val="0"/>
          <w:lang w:val="en-GB"/>
        </w:rPr>
        <w:t>with</w:t>
      </w:r>
      <w:r w:rsidRPr="00C50EA9">
        <w:rPr>
          <w:noProof w:val="0"/>
          <w:lang w:val="en-GB"/>
        </w:rPr>
        <w:t xml:space="preserve"> { UE in E-UTRA RRC_IDLE state and ha</w:t>
      </w:r>
      <w:r w:rsidRPr="00C50EA9">
        <w:rPr>
          <w:noProof w:val="0"/>
          <w:lang w:val="en-GB" w:eastAsia="zh-CN"/>
        </w:rPr>
        <w:t>s</w:t>
      </w:r>
      <w:r w:rsidRPr="00C50EA9">
        <w:rPr>
          <w:noProof w:val="0"/>
          <w:lang w:val="en-GB"/>
        </w:rPr>
        <w:t xml:space="preserve"> transmitted </w:t>
      </w:r>
      <w:r w:rsidRPr="00C50EA9">
        <w:rPr>
          <w:noProof w:val="0"/>
          <w:lang w:val="en-GB" w:eastAsia="zh-CN"/>
        </w:rPr>
        <w:t>Msg3</w:t>
      </w:r>
      <w:r w:rsidRPr="00C50EA9">
        <w:rPr>
          <w:noProof w:val="0"/>
          <w:lang w:val="en-GB"/>
        </w:rPr>
        <w:t xml:space="preserve"> }</w:t>
      </w:r>
    </w:p>
    <w:p w14:paraId="29BD6715" w14:textId="77777777" w:rsidR="00D46798" w:rsidRPr="00C50EA9" w:rsidRDefault="00D46798" w:rsidP="00D46798">
      <w:pPr>
        <w:pStyle w:val="PL"/>
        <w:rPr>
          <w:noProof w:val="0"/>
          <w:lang w:val="en-GB"/>
        </w:rPr>
      </w:pPr>
      <w:r w:rsidRPr="00C50EA9">
        <w:rPr>
          <w:b/>
          <w:bCs/>
          <w:noProof w:val="0"/>
          <w:lang w:val="en-GB"/>
        </w:rPr>
        <w:t>ensure that</w:t>
      </w:r>
      <w:r w:rsidRPr="00C50EA9">
        <w:rPr>
          <w:noProof w:val="0"/>
          <w:lang w:val="en-GB"/>
        </w:rPr>
        <w:t xml:space="preserve"> {</w:t>
      </w:r>
    </w:p>
    <w:p w14:paraId="62286885"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SS does not respond before contention resolution timer expiry }</w:t>
      </w:r>
    </w:p>
    <w:p w14:paraId="433E92A1"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transmits a random access preamble using a preamble in the same group of random access preambles as used for the previous preamble transmission }</w:t>
      </w:r>
    </w:p>
    <w:p w14:paraId="528BFBEF" w14:textId="77777777" w:rsidR="00D46798" w:rsidRPr="00C50EA9" w:rsidRDefault="00D46798" w:rsidP="00D46798">
      <w:pPr>
        <w:pStyle w:val="PL"/>
        <w:rPr>
          <w:noProof w:val="0"/>
          <w:lang w:val="en-GB"/>
        </w:rPr>
      </w:pPr>
      <w:r w:rsidRPr="00C50EA9">
        <w:rPr>
          <w:noProof w:val="0"/>
          <w:lang w:val="en-GB"/>
        </w:rPr>
        <w:t xml:space="preserve">            }</w:t>
      </w:r>
    </w:p>
    <w:p w14:paraId="5F4CEAAC" w14:textId="77777777" w:rsidR="00D46798" w:rsidRPr="00C50EA9" w:rsidRDefault="00D46798" w:rsidP="00D46798">
      <w:pPr>
        <w:pStyle w:val="PL"/>
        <w:rPr>
          <w:noProof w:val="0"/>
          <w:lang w:val="en-GB"/>
        </w:rPr>
      </w:pPr>
    </w:p>
    <w:p w14:paraId="24D3A313" w14:textId="77777777" w:rsidR="00D46798" w:rsidRPr="00C50EA9" w:rsidRDefault="00D46798" w:rsidP="00D46798">
      <w:pPr>
        <w:pStyle w:val="H6"/>
      </w:pPr>
      <w:r w:rsidRPr="00C50EA9">
        <w:t>(9)</w:t>
      </w:r>
    </w:p>
    <w:p w14:paraId="6623DA87" w14:textId="77777777" w:rsidR="00D46798" w:rsidRPr="00C50EA9" w:rsidRDefault="00D46798" w:rsidP="00D46798">
      <w:pPr>
        <w:pStyle w:val="PL"/>
        <w:rPr>
          <w:noProof w:val="0"/>
          <w:lang w:val="en-GB"/>
        </w:rPr>
      </w:pPr>
      <w:r w:rsidRPr="00C50EA9">
        <w:rPr>
          <w:b/>
          <w:noProof w:val="0"/>
          <w:shd w:val="clear" w:color="auto" w:fill="FFFFFF"/>
          <w:lang w:val="en-GB"/>
        </w:rPr>
        <w:t>with</w:t>
      </w:r>
      <w:r w:rsidRPr="00C50EA9">
        <w:rPr>
          <w:noProof w:val="0"/>
          <w:shd w:val="clear" w:color="auto" w:fill="FFFFFF"/>
          <w:lang w:val="en-GB"/>
        </w:rPr>
        <w:t xml:space="preserve"> { UE in E-UTRA RRC_IDLE state and after transmitting a RACH MSG3 containing </w:t>
      </w:r>
      <w:proofErr w:type="spellStart"/>
      <w:r w:rsidRPr="00C50EA9">
        <w:rPr>
          <w:i/>
          <w:noProof w:val="0"/>
          <w:shd w:val="clear" w:color="auto" w:fill="FFFFFF"/>
          <w:lang w:val="en-GB"/>
        </w:rPr>
        <w:t>RRCConnectionRequest</w:t>
      </w:r>
      <w:proofErr w:type="spellEnd"/>
      <w:r w:rsidRPr="00C50EA9">
        <w:rPr>
          <w:noProof w:val="0"/>
          <w:shd w:val="clear" w:color="auto" w:fill="FFFFFF"/>
          <w:lang w:val="en-GB"/>
        </w:rPr>
        <w:t>-NB message }</w:t>
      </w:r>
      <w:r w:rsidRPr="00C50EA9">
        <w:rPr>
          <w:noProof w:val="0"/>
          <w:lang w:val="en-GB"/>
        </w:rPr>
        <w:br/>
      </w:r>
      <w:r w:rsidRPr="00C50EA9">
        <w:rPr>
          <w:b/>
          <w:noProof w:val="0"/>
          <w:shd w:val="clear" w:color="auto" w:fill="FFFFFF"/>
          <w:lang w:val="en-GB"/>
        </w:rPr>
        <w:t>ensure that</w:t>
      </w:r>
      <w:r w:rsidRPr="00C50EA9">
        <w:rPr>
          <w:noProof w:val="0"/>
          <w:shd w:val="clear" w:color="auto" w:fill="FFFFFF"/>
          <w:lang w:val="en-GB"/>
        </w:rPr>
        <w:t xml:space="preserve"> {</w:t>
      </w:r>
      <w:r w:rsidRPr="00C50EA9">
        <w:rPr>
          <w:noProof w:val="0"/>
          <w:lang w:val="en-GB"/>
        </w:rPr>
        <w:br/>
      </w:r>
      <w:r w:rsidR="00DA0CBA" w:rsidRPr="00C50EA9">
        <w:rPr>
          <w:noProof w:val="0"/>
          <w:shd w:val="clear" w:color="auto" w:fill="FFFFFF"/>
          <w:lang w:val="en-GB"/>
        </w:rPr>
        <w:t xml:space="preserve">  </w:t>
      </w:r>
      <w:r w:rsidRPr="00C50EA9">
        <w:rPr>
          <w:b/>
          <w:noProof w:val="0"/>
          <w:shd w:val="clear" w:color="auto" w:fill="FFFFFF"/>
          <w:lang w:val="en-GB"/>
        </w:rPr>
        <w:t>when</w:t>
      </w:r>
      <w:r w:rsidRPr="00C50EA9">
        <w:rPr>
          <w:noProof w:val="0"/>
          <w:shd w:val="clear" w:color="auto" w:fill="FFFFFF"/>
          <w:lang w:val="en-GB"/>
        </w:rPr>
        <w:t xml:space="preserve"> { SS transmits a valid MAC PDU including 'UE Contention Resolution Identity' MAC control element but with un-matched 'Contention Resolution Identity' }</w:t>
      </w:r>
      <w:r w:rsidRPr="00C50EA9">
        <w:rPr>
          <w:noProof w:val="0"/>
          <w:lang w:val="en-GB"/>
        </w:rPr>
        <w:t> </w:t>
      </w:r>
      <w:r w:rsidRPr="00C50EA9">
        <w:rPr>
          <w:noProof w:val="0"/>
          <w:lang w:val="en-GB"/>
        </w:rPr>
        <w:br/>
      </w:r>
      <w:r w:rsidR="00DA0CBA" w:rsidRPr="00C50EA9">
        <w:rPr>
          <w:noProof w:val="0"/>
          <w:shd w:val="clear" w:color="auto" w:fill="FFFFFF"/>
          <w:lang w:val="en-GB"/>
        </w:rPr>
        <w:t xml:space="preserve">    </w:t>
      </w:r>
      <w:r w:rsidRPr="00C50EA9">
        <w:rPr>
          <w:b/>
          <w:noProof w:val="0"/>
          <w:shd w:val="clear" w:color="auto" w:fill="FFFFFF"/>
          <w:lang w:val="en-GB"/>
        </w:rPr>
        <w:t>then</w:t>
      </w:r>
      <w:r w:rsidRPr="00C50EA9">
        <w:rPr>
          <w:noProof w:val="0"/>
          <w:shd w:val="clear" w:color="auto" w:fill="FFFFFF"/>
          <w:lang w:val="en-GB"/>
        </w:rPr>
        <w:t xml:space="preserve"> { UE reinitiates RACH procedure }</w:t>
      </w:r>
      <w:r w:rsidRPr="00C50EA9">
        <w:rPr>
          <w:noProof w:val="0"/>
          <w:lang w:val="en-GB"/>
        </w:rPr>
        <w:t> </w:t>
      </w:r>
      <w:r w:rsidRPr="00C50EA9">
        <w:rPr>
          <w:noProof w:val="0"/>
          <w:lang w:val="en-GB"/>
        </w:rPr>
        <w:br/>
      </w:r>
      <w:r w:rsidRPr="00C50EA9">
        <w:rPr>
          <w:noProof w:val="0"/>
          <w:shd w:val="clear" w:color="auto" w:fill="FFFFFF"/>
          <w:lang w:val="en-GB"/>
        </w:rPr>
        <w:t xml:space="preserve">            }</w:t>
      </w:r>
      <w:r w:rsidRPr="00C50EA9">
        <w:rPr>
          <w:noProof w:val="0"/>
          <w:lang w:val="en-GB"/>
        </w:rPr>
        <w:t> </w:t>
      </w:r>
    </w:p>
    <w:p w14:paraId="088369F4" w14:textId="77777777" w:rsidR="00D46798" w:rsidRPr="00C50EA9" w:rsidRDefault="00D46798" w:rsidP="00D46798">
      <w:pPr>
        <w:pStyle w:val="PL"/>
        <w:rPr>
          <w:noProof w:val="0"/>
          <w:lang w:val="en-GB"/>
        </w:rPr>
      </w:pPr>
    </w:p>
    <w:p w14:paraId="34846140" w14:textId="77777777" w:rsidR="00D46798" w:rsidRPr="00C50EA9" w:rsidRDefault="00D46798" w:rsidP="00D46798">
      <w:pPr>
        <w:pStyle w:val="H6"/>
      </w:pPr>
      <w:r w:rsidRPr="00C50EA9">
        <w:t>(10)</w:t>
      </w:r>
    </w:p>
    <w:p w14:paraId="5593A326" w14:textId="77777777" w:rsidR="00D46798" w:rsidRPr="00C50EA9" w:rsidRDefault="00CB6BA8" w:rsidP="00D46798">
      <w:pPr>
        <w:pStyle w:val="PL"/>
        <w:rPr>
          <w:b/>
          <w:noProof w:val="0"/>
          <w:shd w:val="clear" w:color="auto" w:fill="FFFFFF"/>
          <w:lang w:val="en-GB"/>
        </w:rPr>
      </w:pPr>
      <w:r w:rsidRPr="00C50EA9">
        <w:rPr>
          <w:b/>
          <w:noProof w:val="0"/>
          <w:shd w:val="clear" w:color="auto" w:fill="FFFFFF"/>
          <w:lang w:val="en-GB"/>
        </w:rPr>
        <w:t>Void</w:t>
      </w:r>
    </w:p>
    <w:p w14:paraId="1BE6CCE9" w14:textId="77777777" w:rsidR="00CB6BA8" w:rsidRPr="00C50EA9" w:rsidRDefault="00CB6BA8" w:rsidP="00D46798">
      <w:pPr>
        <w:pStyle w:val="PL"/>
        <w:rPr>
          <w:noProof w:val="0"/>
          <w:lang w:val="en-GB"/>
        </w:rPr>
      </w:pPr>
    </w:p>
    <w:p w14:paraId="004FD3E6" w14:textId="77777777" w:rsidR="00D46798" w:rsidRPr="00C50EA9" w:rsidRDefault="00D46798" w:rsidP="00D46798">
      <w:pPr>
        <w:pStyle w:val="H6"/>
      </w:pPr>
      <w:r w:rsidRPr="00C50EA9">
        <w:t>(11)</w:t>
      </w:r>
    </w:p>
    <w:p w14:paraId="1180DC73" w14:textId="77777777" w:rsidR="00D46798" w:rsidRPr="00C50EA9" w:rsidRDefault="00D46798" w:rsidP="00D46798">
      <w:pPr>
        <w:pStyle w:val="PL"/>
        <w:rPr>
          <w:noProof w:val="0"/>
          <w:lang w:val="en-GB"/>
        </w:rPr>
      </w:pPr>
      <w:r w:rsidRPr="00C50EA9">
        <w:rPr>
          <w:noProof w:val="0"/>
          <w:shd w:val="clear" w:color="auto" w:fill="FFFFFF"/>
          <w:lang w:val="en-GB"/>
        </w:rPr>
        <w:t xml:space="preserve">with { UE in E-UTRA RRC_IDLE state and after transmitting a RACH MSG3 containing </w:t>
      </w:r>
      <w:proofErr w:type="spellStart"/>
      <w:r w:rsidRPr="00C50EA9">
        <w:rPr>
          <w:noProof w:val="0"/>
          <w:shd w:val="clear" w:color="auto" w:fill="FFFFFF"/>
          <w:lang w:val="en-GB"/>
        </w:rPr>
        <w:t>RRCConnectionRequest</w:t>
      </w:r>
      <w:proofErr w:type="spellEnd"/>
      <w:r w:rsidRPr="00C50EA9">
        <w:rPr>
          <w:noProof w:val="0"/>
          <w:shd w:val="clear" w:color="auto" w:fill="FFFFFF"/>
          <w:lang w:val="en-GB"/>
        </w:rPr>
        <w:t>-NB message }</w:t>
      </w:r>
      <w:r w:rsidRPr="00C50EA9">
        <w:rPr>
          <w:noProof w:val="0"/>
          <w:lang w:val="en-GB"/>
        </w:rPr>
        <w:t> </w:t>
      </w:r>
      <w:r w:rsidRPr="00C50EA9">
        <w:rPr>
          <w:noProof w:val="0"/>
          <w:lang w:val="en-GB"/>
        </w:rPr>
        <w:br/>
      </w:r>
      <w:r w:rsidRPr="00C50EA9">
        <w:rPr>
          <w:noProof w:val="0"/>
          <w:shd w:val="clear" w:color="auto" w:fill="FFFFFF"/>
          <w:lang w:val="en-GB"/>
        </w:rPr>
        <w:t>ensure that {</w:t>
      </w:r>
      <w:r w:rsidRPr="00C50EA9">
        <w:rPr>
          <w:noProof w:val="0"/>
          <w:lang w:val="en-GB"/>
        </w:rPr>
        <w:t> </w:t>
      </w:r>
      <w:r w:rsidRPr="00C50EA9">
        <w:rPr>
          <w:noProof w:val="0"/>
          <w:lang w:val="en-GB"/>
        </w:rPr>
        <w:br/>
      </w:r>
      <w:r w:rsidR="00DA0CBA" w:rsidRPr="00C50EA9">
        <w:rPr>
          <w:noProof w:val="0"/>
          <w:shd w:val="clear" w:color="auto" w:fill="FFFFFF"/>
          <w:lang w:val="en-GB"/>
        </w:rPr>
        <w:t xml:space="preserve">  </w:t>
      </w:r>
      <w:r w:rsidRPr="00C50EA9">
        <w:rPr>
          <w:noProof w:val="0"/>
          <w:shd w:val="clear" w:color="auto" w:fill="FFFFFF"/>
          <w:lang w:val="en-GB"/>
        </w:rPr>
        <w:t xml:space="preserve">when { SS transmits a valid MAC PDU containing </w:t>
      </w:r>
      <w:proofErr w:type="spellStart"/>
      <w:r w:rsidRPr="00C50EA9">
        <w:rPr>
          <w:noProof w:val="0"/>
          <w:shd w:val="clear" w:color="auto" w:fill="FFFFFF"/>
          <w:lang w:val="en-GB"/>
        </w:rPr>
        <w:t>RRCConnectionSetup</w:t>
      </w:r>
      <w:proofErr w:type="spellEnd"/>
      <w:r w:rsidRPr="00C50EA9">
        <w:rPr>
          <w:noProof w:val="0"/>
          <w:shd w:val="clear" w:color="auto" w:fill="FFFFFF"/>
          <w:lang w:val="en-GB"/>
        </w:rPr>
        <w:t>-NB, including 'UE Contention Resolution Identity' MAC control element with matched 'Contention Resolution Identity' }</w:t>
      </w:r>
      <w:r w:rsidRPr="00C50EA9">
        <w:rPr>
          <w:noProof w:val="0"/>
          <w:lang w:val="en-GB"/>
        </w:rPr>
        <w:t> </w:t>
      </w:r>
      <w:r w:rsidRPr="00C50EA9">
        <w:rPr>
          <w:noProof w:val="0"/>
          <w:lang w:val="en-GB"/>
        </w:rPr>
        <w:br/>
      </w:r>
      <w:r w:rsidR="00DA0CBA" w:rsidRPr="00C50EA9">
        <w:rPr>
          <w:noProof w:val="0"/>
          <w:shd w:val="clear" w:color="auto" w:fill="FFFFFF"/>
          <w:lang w:val="en-GB"/>
        </w:rPr>
        <w:t xml:space="preserve">    </w:t>
      </w:r>
      <w:r w:rsidRPr="00C50EA9">
        <w:rPr>
          <w:noProof w:val="0"/>
          <w:shd w:val="clear" w:color="auto" w:fill="FFFFFF"/>
          <w:lang w:val="en-GB"/>
        </w:rPr>
        <w:t>then { UE completes RACH procedure }</w:t>
      </w:r>
      <w:r w:rsidRPr="00C50EA9">
        <w:rPr>
          <w:noProof w:val="0"/>
          <w:lang w:val="en-GB"/>
        </w:rPr>
        <w:t> </w:t>
      </w:r>
      <w:r w:rsidRPr="00C50EA9">
        <w:rPr>
          <w:noProof w:val="0"/>
          <w:lang w:val="en-GB"/>
        </w:rPr>
        <w:br/>
      </w:r>
      <w:r w:rsidRPr="00C50EA9">
        <w:rPr>
          <w:noProof w:val="0"/>
          <w:shd w:val="clear" w:color="auto" w:fill="FFFFFF"/>
          <w:lang w:val="en-GB"/>
        </w:rPr>
        <w:t xml:space="preserve">            }</w:t>
      </w:r>
      <w:r w:rsidRPr="00C50EA9">
        <w:rPr>
          <w:noProof w:val="0"/>
          <w:lang w:val="en-GB"/>
        </w:rPr>
        <w:t> </w:t>
      </w:r>
    </w:p>
    <w:p w14:paraId="1795DC9B" w14:textId="77777777" w:rsidR="00D46798" w:rsidRPr="00C50EA9" w:rsidRDefault="00D46798" w:rsidP="00D46798">
      <w:pPr>
        <w:pStyle w:val="PL"/>
        <w:rPr>
          <w:noProof w:val="0"/>
          <w:lang w:val="en-GB"/>
        </w:rPr>
      </w:pPr>
    </w:p>
    <w:p w14:paraId="6B3CEA53" w14:textId="77777777" w:rsidR="00D46798" w:rsidRPr="00C50EA9" w:rsidRDefault="00D46798" w:rsidP="00D46798">
      <w:pPr>
        <w:pStyle w:val="H6"/>
      </w:pPr>
      <w:r w:rsidRPr="00C50EA9">
        <w:t>(12)</w:t>
      </w:r>
    </w:p>
    <w:p w14:paraId="1AF65125" w14:textId="77777777" w:rsidR="00D46798" w:rsidRPr="00C50EA9" w:rsidRDefault="00D46798" w:rsidP="00D46798">
      <w:pPr>
        <w:pStyle w:val="PL"/>
        <w:rPr>
          <w:noProof w:val="0"/>
          <w:lang w:val="en-GB"/>
        </w:rPr>
      </w:pPr>
      <w:r w:rsidRPr="00C50EA9">
        <w:rPr>
          <w:b/>
          <w:bCs/>
          <w:noProof w:val="0"/>
          <w:lang w:val="en-GB"/>
        </w:rPr>
        <w:t>with</w:t>
      </w:r>
      <w:r w:rsidRPr="00C50EA9">
        <w:rPr>
          <w:noProof w:val="0"/>
          <w:lang w:val="en-GB"/>
        </w:rPr>
        <w:t xml:space="preserve"> { UE in E-UTRA RRC_IDLE state and having initiated a random access procedure }</w:t>
      </w:r>
    </w:p>
    <w:p w14:paraId="7693C025" w14:textId="77777777" w:rsidR="00D46798" w:rsidRPr="00C50EA9" w:rsidRDefault="00D46798" w:rsidP="00D46798">
      <w:pPr>
        <w:pStyle w:val="PL"/>
        <w:rPr>
          <w:noProof w:val="0"/>
          <w:lang w:val="en-GB"/>
        </w:rPr>
      </w:pPr>
      <w:r w:rsidRPr="00C50EA9">
        <w:rPr>
          <w:b/>
          <w:bCs/>
          <w:noProof w:val="0"/>
          <w:lang w:val="en-GB"/>
        </w:rPr>
        <w:t xml:space="preserve">ensure that </w:t>
      </w:r>
      <w:r w:rsidRPr="00C50EA9">
        <w:rPr>
          <w:noProof w:val="0"/>
          <w:lang w:val="en-GB"/>
        </w:rPr>
        <w:t>{</w:t>
      </w:r>
    </w:p>
    <w:p w14:paraId="1D3F4521"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The SS transmits a Timing </w:t>
      </w:r>
      <w:r w:rsidRPr="00C50EA9">
        <w:rPr>
          <w:noProof w:val="0"/>
          <w:lang w:val="en-GB" w:eastAsia="zh-CN"/>
        </w:rPr>
        <w:t>Advance</w:t>
      </w:r>
      <w:r w:rsidRPr="00C50EA9">
        <w:rPr>
          <w:noProof w:val="0"/>
          <w:lang w:val="en-GB"/>
        </w:rPr>
        <w:t xml:space="preserve"> Command in a Random Access Response message }</w:t>
      </w:r>
    </w:p>
    <w:p w14:paraId="1F4BB5DE" w14:textId="77777777" w:rsidR="00D46798" w:rsidRPr="00C50EA9" w:rsidRDefault="00D46798" w:rsidP="00D46798">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the UE applies the received Timing Advance value in the next transmitted MAC PDU}</w:t>
      </w:r>
    </w:p>
    <w:p w14:paraId="368CC5F0" w14:textId="77777777" w:rsidR="00D46798" w:rsidRPr="00C50EA9" w:rsidRDefault="00D46798" w:rsidP="00D46798">
      <w:pPr>
        <w:pStyle w:val="PL"/>
        <w:rPr>
          <w:noProof w:val="0"/>
          <w:lang w:val="en-GB"/>
        </w:rPr>
      </w:pPr>
      <w:r w:rsidRPr="00C50EA9">
        <w:rPr>
          <w:noProof w:val="0"/>
          <w:lang w:val="en-GB"/>
        </w:rPr>
        <w:t xml:space="preserve">            }</w:t>
      </w:r>
    </w:p>
    <w:p w14:paraId="51925C2E" w14:textId="77777777" w:rsidR="00D46798" w:rsidRPr="00C50EA9" w:rsidRDefault="00D46798" w:rsidP="00D46798">
      <w:pPr>
        <w:pStyle w:val="PL"/>
        <w:rPr>
          <w:noProof w:val="0"/>
          <w:lang w:val="en-GB"/>
        </w:rPr>
      </w:pPr>
    </w:p>
    <w:p w14:paraId="76E7424D" w14:textId="77777777" w:rsidR="00D46798" w:rsidRPr="00C50EA9" w:rsidRDefault="00D46798" w:rsidP="00D46798">
      <w:pPr>
        <w:pStyle w:val="Heading5"/>
      </w:pPr>
      <w:r w:rsidRPr="00C50EA9">
        <w:t>22.3.1.1.2</w:t>
      </w:r>
      <w:r w:rsidRPr="00C50EA9">
        <w:tab/>
        <w:t>Conformance requirements</w:t>
      </w:r>
    </w:p>
    <w:p w14:paraId="20E76BE7" w14:textId="77777777" w:rsidR="00D46798" w:rsidRPr="00C50EA9" w:rsidRDefault="00D46798" w:rsidP="00D46798">
      <w:r w:rsidRPr="00C50EA9">
        <w:t>References: The conformance requirements covered in the current TC are specified in: TS 36.321, clauses 5.1.1, 5.1.2, 5.1.3, 5.1.4, 5.1.5, 5.4.5a, 6.1.3.10.</w:t>
      </w:r>
    </w:p>
    <w:p w14:paraId="69232DFE" w14:textId="77777777" w:rsidR="00D46798" w:rsidRPr="00C50EA9" w:rsidRDefault="00D46798" w:rsidP="00D46798">
      <w:r w:rsidRPr="00C50EA9">
        <w:t>[TS 36.321, clause 5.1.1]</w:t>
      </w:r>
    </w:p>
    <w:p w14:paraId="05A86881" w14:textId="77777777" w:rsidR="00D46798" w:rsidRPr="00C50EA9" w:rsidRDefault="00D46798" w:rsidP="00D46798">
      <w:pPr>
        <w:rPr>
          <w:rFonts w:eastAsia="?? ??"/>
          <w:lang w:eastAsia="en-GB"/>
        </w:rPr>
      </w:pPr>
      <w:r w:rsidRPr="00C50EA9">
        <w:rPr>
          <w:rFonts w:eastAsia="?? ??"/>
        </w:rPr>
        <w:t xml:space="preserve">The Random Access procedure described in this subclause is initiated by a PDCCH order, by the MAC sublayer itself or by the RRC sublayer. </w:t>
      </w:r>
      <w:r w:rsidRPr="00C50EA9">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C50EA9">
        <w:rPr>
          <w:rFonts w:eastAsia="?? ??"/>
        </w:rPr>
        <w:t xml:space="preserve"> the </w:t>
      </w:r>
      <w:proofErr w:type="spellStart"/>
      <w:r w:rsidRPr="00C50EA9">
        <w:rPr>
          <w:rFonts w:eastAsia="?? ??"/>
        </w:rPr>
        <w:t>SpCell</w:t>
      </w:r>
      <w:proofErr w:type="spellEnd"/>
      <w:r w:rsidRPr="00C50EA9">
        <w:rPr>
          <w:rFonts w:eastAsia="?? ??"/>
        </w:rPr>
        <w:t xml:space="preserve"> a PDCCH order or RRC optionally indicate the </w:t>
      </w:r>
      <w:proofErr w:type="spellStart"/>
      <w:r w:rsidRPr="00C50EA9">
        <w:rPr>
          <w:i/>
          <w:iCs/>
        </w:rPr>
        <w:t>ra-PreambleIndex</w:t>
      </w:r>
      <w:proofErr w:type="spellEnd"/>
      <w:r w:rsidRPr="00C50EA9">
        <w:t xml:space="preserve"> and the </w:t>
      </w:r>
      <w:proofErr w:type="spellStart"/>
      <w:r w:rsidRPr="00C50EA9">
        <w:rPr>
          <w:i/>
          <w:iCs/>
        </w:rPr>
        <w:t>ra</w:t>
      </w:r>
      <w:proofErr w:type="spellEnd"/>
      <w:r w:rsidRPr="00C50EA9">
        <w:rPr>
          <w:i/>
          <w:iCs/>
        </w:rPr>
        <w:t>-PRACH-</w:t>
      </w:r>
      <w:proofErr w:type="spellStart"/>
      <w:r w:rsidRPr="00C50EA9">
        <w:rPr>
          <w:i/>
          <w:iCs/>
        </w:rPr>
        <w:t>MaskIndex</w:t>
      </w:r>
      <w:proofErr w:type="spellEnd"/>
      <w:r w:rsidRPr="00C50EA9">
        <w:rPr>
          <w:iCs/>
          <w:lang w:eastAsia="en-GB"/>
        </w:rPr>
        <w:t>, except for NB-IoT where the subcarrier index is indicated</w:t>
      </w:r>
      <w:r w:rsidRPr="00C50EA9">
        <w:rPr>
          <w:iCs/>
        </w:rPr>
        <w:t>;</w:t>
      </w:r>
      <w:r w:rsidRPr="00C50EA9">
        <w:rPr>
          <w:i/>
          <w:iCs/>
        </w:rPr>
        <w:t xml:space="preserve"> </w:t>
      </w:r>
      <w:r w:rsidRPr="00C50EA9">
        <w:rPr>
          <w:iCs/>
        </w:rPr>
        <w:t xml:space="preserve">and for Random Access on an SCell, the PDCCH order indicates the </w:t>
      </w:r>
      <w:proofErr w:type="spellStart"/>
      <w:r w:rsidRPr="00C50EA9">
        <w:rPr>
          <w:i/>
          <w:iCs/>
        </w:rPr>
        <w:t>ra-PreambleIndex</w:t>
      </w:r>
      <w:proofErr w:type="spellEnd"/>
      <w:r w:rsidRPr="00C50EA9">
        <w:t xml:space="preserve"> with a value different from 000000 and the </w:t>
      </w:r>
      <w:proofErr w:type="spellStart"/>
      <w:r w:rsidRPr="00C50EA9">
        <w:rPr>
          <w:i/>
          <w:iCs/>
        </w:rPr>
        <w:t>ra</w:t>
      </w:r>
      <w:proofErr w:type="spellEnd"/>
      <w:r w:rsidRPr="00C50EA9">
        <w:rPr>
          <w:i/>
          <w:iCs/>
        </w:rPr>
        <w:t>-PRACH-</w:t>
      </w:r>
      <w:proofErr w:type="spellStart"/>
      <w:r w:rsidRPr="00C50EA9">
        <w:rPr>
          <w:i/>
          <w:iCs/>
        </w:rPr>
        <w:t>MaskIndex</w:t>
      </w:r>
      <w:proofErr w:type="spellEnd"/>
      <w:r w:rsidRPr="00C50EA9">
        <w:t xml:space="preserve">. For the </w:t>
      </w:r>
      <w:proofErr w:type="spellStart"/>
      <w:r w:rsidRPr="00C50EA9">
        <w:t>pTAG</w:t>
      </w:r>
      <w:proofErr w:type="spellEnd"/>
      <w:r w:rsidRPr="00C50EA9">
        <w:t xml:space="preserve"> preamble transmission on PRACH and reception of a PDCCH order are only supported for </w:t>
      </w:r>
      <w:proofErr w:type="spellStart"/>
      <w:r w:rsidRPr="00C50EA9">
        <w:t>SpCell</w:t>
      </w:r>
      <w:proofErr w:type="spellEnd"/>
      <w:r w:rsidRPr="00C50EA9">
        <w:t xml:space="preserve">. </w:t>
      </w:r>
      <w:r w:rsidRPr="00C50EA9">
        <w:rPr>
          <w:rFonts w:eastAsia="?? ??"/>
          <w:lang w:eastAsia="en-GB"/>
        </w:rPr>
        <w:t>If the UE is an NB-IoT UE and is configured with a non-anchor carrier, perform the Random Access procedure on the anchor carrier.</w:t>
      </w:r>
    </w:p>
    <w:p w14:paraId="28BDE0AD" w14:textId="77777777" w:rsidR="00D46798" w:rsidRPr="00C50EA9" w:rsidRDefault="00D46798" w:rsidP="00D46798">
      <w:r w:rsidRPr="00C50EA9">
        <w:rPr>
          <w:rFonts w:eastAsia="?? ??"/>
        </w:rPr>
        <w:t xml:space="preserve">Before the procedure can be initiated, the following </w:t>
      </w:r>
      <w:smartTag w:uri="urn:schemas-microsoft-com:office:smarttags" w:element="PersonName">
        <w:r w:rsidRPr="00C50EA9">
          <w:rPr>
            <w:rFonts w:eastAsia="?? ??"/>
          </w:rPr>
          <w:t>info</w:t>
        </w:r>
      </w:smartTag>
      <w:r w:rsidRPr="00C50EA9">
        <w:rPr>
          <w:rFonts w:eastAsia="?? ??"/>
        </w:rPr>
        <w:t xml:space="preserve">rmation </w:t>
      </w:r>
      <w:r w:rsidRPr="00C50EA9">
        <w:rPr>
          <w:lang w:eastAsia="zh-CN"/>
        </w:rPr>
        <w:t xml:space="preserve">for related Serving Cell </w:t>
      </w:r>
      <w:r w:rsidRPr="00C50EA9">
        <w:rPr>
          <w:rFonts w:eastAsia="?? ??"/>
        </w:rPr>
        <w:t xml:space="preserve">is assumed to be available for UEs other than </w:t>
      </w:r>
      <w:r w:rsidRPr="00C50EA9">
        <w:rPr>
          <w:rFonts w:eastAsia="?? ??"/>
          <w:lang w:eastAsia="en-GB"/>
        </w:rPr>
        <w:t xml:space="preserve">NB-IoT UEs, </w:t>
      </w:r>
      <w:r w:rsidRPr="00C50EA9">
        <w:rPr>
          <w:rFonts w:eastAsia="?? ??"/>
        </w:rPr>
        <w:t>BL</w:t>
      </w:r>
      <w:r w:rsidRPr="00C50EA9">
        <w:t xml:space="preserve"> UEs or UEs in enhanced coverage</w:t>
      </w:r>
      <w:r w:rsidRPr="00C50EA9">
        <w:rPr>
          <w:rFonts w:eastAsia="?? ??"/>
        </w:rPr>
        <w:t xml:space="preserve"> [8]</w:t>
      </w:r>
      <w:r w:rsidRPr="00C50EA9">
        <w:rPr>
          <w:rFonts w:eastAsia="?? ??"/>
          <w:lang w:eastAsia="ja-JP"/>
        </w:rPr>
        <w:t>, unless explicitly stated otherwise</w:t>
      </w:r>
      <w:r w:rsidRPr="00C50EA9">
        <w:t>:</w:t>
      </w:r>
    </w:p>
    <w:p w14:paraId="17610F16" w14:textId="77777777" w:rsidR="00D46798" w:rsidRPr="00C50EA9" w:rsidRDefault="00D46798" w:rsidP="00D46798">
      <w:pPr>
        <w:pStyle w:val="B1"/>
      </w:pPr>
      <w:r w:rsidRPr="00C50EA9">
        <w:t>-</w:t>
      </w:r>
      <w:r w:rsidRPr="00C50EA9">
        <w:tab/>
        <w:t xml:space="preserve">the available set of PRACH resources for the transmission of the Random Access Preamble, </w:t>
      </w:r>
      <w:proofErr w:type="spellStart"/>
      <w:r w:rsidRPr="00C50EA9">
        <w:rPr>
          <w:i/>
        </w:rPr>
        <w:t>prach-ConfigIndex</w:t>
      </w:r>
      <w:proofErr w:type="spellEnd"/>
      <w:r w:rsidRPr="00C50EA9">
        <w:t>.</w:t>
      </w:r>
    </w:p>
    <w:p w14:paraId="018C885A" w14:textId="77777777" w:rsidR="00D46798" w:rsidRPr="00C50EA9" w:rsidRDefault="00D46798" w:rsidP="00D46798">
      <w:pPr>
        <w:pStyle w:val="B1"/>
      </w:pPr>
      <w:r w:rsidRPr="00C50EA9">
        <w:lastRenderedPageBreak/>
        <w:t>-</w:t>
      </w:r>
      <w:r w:rsidRPr="00C50EA9">
        <w:tab/>
        <w:t>the groups of Random Access Preambles and the set of available Random Access Preambles in each group (</w:t>
      </w:r>
      <w:proofErr w:type="spellStart"/>
      <w:r w:rsidRPr="00C50EA9">
        <w:t>SpCell</w:t>
      </w:r>
      <w:proofErr w:type="spellEnd"/>
      <w:r w:rsidRPr="00C50EA9">
        <w:t xml:space="preserve"> only):</w:t>
      </w:r>
    </w:p>
    <w:p w14:paraId="07579182" w14:textId="77777777" w:rsidR="00D46798" w:rsidRPr="00C50EA9" w:rsidRDefault="00D46798" w:rsidP="00D46798">
      <w:pPr>
        <w:pStyle w:val="B1"/>
      </w:pPr>
      <w:r w:rsidRPr="00C50EA9">
        <w:tab/>
        <w:t xml:space="preserve">The preambles that are contained in Random Access Preambles group A and Random Access Preambles group B are calculated from the parameters </w:t>
      </w:r>
      <w:proofErr w:type="spellStart"/>
      <w:r w:rsidRPr="00C50EA9">
        <w:rPr>
          <w:i/>
        </w:rPr>
        <w:t>numberOfRA</w:t>
      </w:r>
      <w:proofErr w:type="spellEnd"/>
      <w:r w:rsidRPr="00C50EA9">
        <w:rPr>
          <w:i/>
        </w:rPr>
        <w:t>-Preambles</w:t>
      </w:r>
      <w:r w:rsidRPr="00C50EA9">
        <w:t xml:space="preserve"> and </w:t>
      </w:r>
      <w:proofErr w:type="spellStart"/>
      <w:r w:rsidRPr="00C50EA9">
        <w:rPr>
          <w:i/>
        </w:rPr>
        <w:t>sizeOfRA-PreamblesGroupA</w:t>
      </w:r>
      <w:proofErr w:type="spellEnd"/>
      <w:r w:rsidRPr="00C50EA9">
        <w:t>:</w:t>
      </w:r>
    </w:p>
    <w:p w14:paraId="4575CD2B" w14:textId="77777777" w:rsidR="00D46798" w:rsidRPr="00C50EA9" w:rsidRDefault="00D46798" w:rsidP="00D46798">
      <w:pPr>
        <w:pStyle w:val="B1"/>
      </w:pPr>
      <w:r w:rsidRPr="00C50EA9">
        <w:tab/>
        <w:t xml:space="preserve">If </w:t>
      </w:r>
      <w:proofErr w:type="spellStart"/>
      <w:r w:rsidRPr="00C50EA9">
        <w:rPr>
          <w:i/>
        </w:rPr>
        <w:t>sizeOfRA-PreamblesGroupA</w:t>
      </w:r>
      <w:proofErr w:type="spellEnd"/>
      <w:r w:rsidRPr="00C50EA9">
        <w:rPr>
          <w:i/>
        </w:rPr>
        <w:t xml:space="preserve"> </w:t>
      </w:r>
      <w:r w:rsidRPr="00C50EA9">
        <w:t xml:space="preserve">is equal to </w:t>
      </w:r>
      <w:proofErr w:type="spellStart"/>
      <w:r w:rsidRPr="00C50EA9">
        <w:rPr>
          <w:i/>
        </w:rPr>
        <w:t>numberOfRA</w:t>
      </w:r>
      <w:proofErr w:type="spellEnd"/>
      <w:r w:rsidRPr="00C50EA9">
        <w:rPr>
          <w:i/>
        </w:rPr>
        <w:t>-Preambles</w:t>
      </w:r>
      <w:r w:rsidRPr="00C50EA9">
        <w:t xml:space="preserve"> then there is no Random Access Preambles group B. The preambles in Random Access Preamble group A are the preambles 0 to </w:t>
      </w:r>
      <w:proofErr w:type="spellStart"/>
      <w:r w:rsidRPr="00C50EA9">
        <w:rPr>
          <w:i/>
        </w:rPr>
        <w:t>sizeOfRA-PreamblesGroupA</w:t>
      </w:r>
      <w:proofErr w:type="spellEnd"/>
      <w:r w:rsidRPr="00C50EA9">
        <w:t xml:space="preserve"> – 1 and, if it exists, the preambles in Random Access Preamble group B are the preambles </w:t>
      </w:r>
      <w:proofErr w:type="spellStart"/>
      <w:r w:rsidRPr="00C50EA9">
        <w:rPr>
          <w:i/>
        </w:rPr>
        <w:t>sizeOfRA-PreamblesGroupA</w:t>
      </w:r>
      <w:proofErr w:type="spellEnd"/>
      <w:r w:rsidRPr="00C50EA9">
        <w:t xml:space="preserve"> to </w:t>
      </w:r>
      <w:proofErr w:type="spellStart"/>
      <w:r w:rsidRPr="00C50EA9">
        <w:rPr>
          <w:i/>
        </w:rPr>
        <w:t>numberOfRA</w:t>
      </w:r>
      <w:proofErr w:type="spellEnd"/>
      <w:r w:rsidRPr="00C50EA9">
        <w:rPr>
          <w:i/>
        </w:rPr>
        <w:t xml:space="preserve">-Preambles </w:t>
      </w:r>
      <w:r w:rsidRPr="00C50EA9">
        <w:t>– 1 from the set of 64 preambles as defined in [7].</w:t>
      </w:r>
    </w:p>
    <w:p w14:paraId="534CBEA7" w14:textId="77777777" w:rsidR="00D46798" w:rsidRPr="00C50EA9" w:rsidRDefault="00D46798" w:rsidP="00D46798">
      <w:pPr>
        <w:pStyle w:val="B1"/>
      </w:pPr>
      <w:r w:rsidRPr="00C50EA9">
        <w:t>-</w:t>
      </w:r>
      <w:r w:rsidRPr="00C50EA9">
        <w:tab/>
        <w:t xml:space="preserve">if Random Access Preambles group B exists, the thresholds, </w:t>
      </w:r>
      <w:proofErr w:type="spellStart"/>
      <w:r w:rsidRPr="00C50EA9">
        <w:rPr>
          <w:i/>
        </w:rPr>
        <w:t>messagePowerOffsetGroupB</w:t>
      </w:r>
      <w:proofErr w:type="spellEnd"/>
      <w:r w:rsidRPr="00C50EA9">
        <w:t xml:space="preserve"> and </w:t>
      </w:r>
      <w:proofErr w:type="spellStart"/>
      <w:r w:rsidRPr="00C50EA9">
        <w:rPr>
          <w:i/>
        </w:rPr>
        <w:t>messageSizeGroupA</w:t>
      </w:r>
      <w:proofErr w:type="spellEnd"/>
      <w:r w:rsidRPr="00C50EA9">
        <w:t>, the configured UE transmitted power of the Serving Cell performing the Random Access Procedure, P</w:t>
      </w:r>
      <w:r w:rsidRPr="00C50EA9">
        <w:rPr>
          <w:vertAlign w:val="subscript"/>
        </w:rPr>
        <w:t>CMAX, c</w:t>
      </w:r>
      <w:r w:rsidRPr="00C50EA9">
        <w:t xml:space="preserve"> [10], and the offset between the preamble and Msg3, </w:t>
      </w:r>
      <w:r w:rsidRPr="00C50EA9">
        <w:rPr>
          <w:i/>
        </w:rPr>
        <w:t>deltaPreambleMsg3</w:t>
      </w:r>
      <w:r w:rsidRPr="00C50EA9">
        <w:t xml:space="preserve">, that are required for selecting one of the two groups of Random Access Preambles </w:t>
      </w:r>
      <w:r w:rsidRPr="00C50EA9">
        <w:rPr>
          <w:lang w:eastAsia="zh-CN"/>
        </w:rPr>
        <w:t>(</w:t>
      </w:r>
      <w:proofErr w:type="spellStart"/>
      <w:r w:rsidRPr="00C50EA9">
        <w:rPr>
          <w:lang w:eastAsia="zh-CN"/>
        </w:rPr>
        <w:t>SpCell</w:t>
      </w:r>
      <w:proofErr w:type="spellEnd"/>
      <w:r w:rsidRPr="00C50EA9">
        <w:rPr>
          <w:lang w:eastAsia="zh-CN"/>
        </w:rPr>
        <w:t xml:space="preserve"> only)</w:t>
      </w:r>
      <w:r w:rsidRPr="00C50EA9">
        <w:t>.</w:t>
      </w:r>
    </w:p>
    <w:p w14:paraId="423AEE86" w14:textId="77777777" w:rsidR="00D46798" w:rsidRPr="00C50EA9" w:rsidRDefault="00D46798" w:rsidP="00D46798">
      <w:pPr>
        <w:pStyle w:val="B1"/>
      </w:pPr>
      <w:r w:rsidRPr="00C50EA9">
        <w:t>-</w:t>
      </w:r>
      <w:r w:rsidRPr="00C50EA9">
        <w:tab/>
        <w:t>the RA response window size</w:t>
      </w:r>
      <w:r w:rsidRPr="00C50EA9">
        <w:rPr>
          <w:i/>
        </w:rPr>
        <w:t xml:space="preserve"> </w:t>
      </w:r>
      <w:proofErr w:type="spellStart"/>
      <w:r w:rsidRPr="00C50EA9">
        <w:rPr>
          <w:i/>
        </w:rPr>
        <w:t>ra-ResponseWindowSize</w:t>
      </w:r>
      <w:proofErr w:type="spellEnd"/>
      <w:r w:rsidRPr="00C50EA9">
        <w:t>.</w:t>
      </w:r>
    </w:p>
    <w:p w14:paraId="69DD6D0F" w14:textId="77777777" w:rsidR="00D46798" w:rsidRPr="00C50EA9" w:rsidRDefault="00D46798" w:rsidP="00D46798">
      <w:pPr>
        <w:pStyle w:val="B1"/>
      </w:pPr>
      <w:r w:rsidRPr="00C50EA9">
        <w:t>-</w:t>
      </w:r>
      <w:r w:rsidRPr="00C50EA9">
        <w:tab/>
        <w:t xml:space="preserve">the power-ramping factor </w:t>
      </w:r>
      <w:proofErr w:type="spellStart"/>
      <w:r w:rsidRPr="00C50EA9">
        <w:rPr>
          <w:i/>
        </w:rPr>
        <w:t>powerRampingStep</w:t>
      </w:r>
      <w:proofErr w:type="spellEnd"/>
      <w:r w:rsidRPr="00C50EA9">
        <w:t>.</w:t>
      </w:r>
    </w:p>
    <w:p w14:paraId="6EADC53E" w14:textId="77777777" w:rsidR="00D46798" w:rsidRPr="00C50EA9" w:rsidRDefault="00D46798" w:rsidP="00D46798">
      <w:pPr>
        <w:pStyle w:val="B1"/>
      </w:pPr>
      <w:r w:rsidRPr="00C50EA9">
        <w:t>-</w:t>
      </w:r>
      <w:r w:rsidRPr="00C50EA9">
        <w:tab/>
        <w:t xml:space="preserve">the maximum number of preamble transmission </w:t>
      </w:r>
      <w:proofErr w:type="spellStart"/>
      <w:r w:rsidRPr="00C50EA9">
        <w:rPr>
          <w:i/>
        </w:rPr>
        <w:t>preambleTransMax</w:t>
      </w:r>
      <w:proofErr w:type="spellEnd"/>
      <w:r w:rsidRPr="00C50EA9">
        <w:t>.</w:t>
      </w:r>
    </w:p>
    <w:p w14:paraId="1B74D1D6" w14:textId="77777777" w:rsidR="00D46798" w:rsidRPr="00C50EA9" w:rsidRDefault="00D46798" w:rsidP="00D46798">
      <w:pPr>
        <w:pStyle w:val="B1"/>
      </w:pPr>
      <w:r w:rsidRPr="00C50EA9">
        <w:t>-</w:t>
      </w:r>
      <w:r w:rsidRPr="00C50EA9">
        <w:tab/>
        <w:t xml:space="preserve">the initial preamble power </w:t>
      </w:r>
      <w:proofErr w:type="spellStart"/>
      <w:r w:rsidRPr="00C50EA9">
        <w:rPr>
          <w:i/>
        </w:rPr>
        <w:t>preambleInitialReceivedTargetPower</w:t>
      </w:r>
      <w:proofErr w:type="spellEnd"/>
      <w:r w:rsidRPr="00C50EA9">
        <w:t>.</w:t>
      </w:r>
    </w:p>
    <w:p w14:paraId="6BA2D163" w14:textId="77777777" w:rsidR="00D46798" w:rsidRPr="00C50EA9" w:rsidRDefault="00D46798" w:rsidP="00D46798">
      <w:pPr>
        <w:pStyle w:val="B1"/>
      </w:pPr>
      <w:r w:rsidRPr="00C50EA9">
        <w:t>-</w:t>
      </w:r>
      <w:r w:rsidRPr="00C50EA9">
        <w:tab/>
        <w:t>the preamble format based offset DELTA_PREAMBLE (see subclause 7.6).</w:t>
      </w:r>
    </w:p>
    <w:p w14:paraId="6047AA37" w14:textId="77777777" w:rsidR="00D46798" w:rsidRPr="00C50EA9" w:rsidRDefault="00D46798" w:rsidP="00D46798">
      <w:pPr>
        <w:pStyle w:val="B1"/>
        <w:rPr>
          <w:rFonts w:eastAsia="?? ??"/>
        </w:rPr>
      </w:pPr>
      <w:r w:rsidRPr="00C50EA9">
        <w:t>-</w:t>
      </w:r>
      <w:r w:rsidRPr="00C50EA9">
        <w:tab/>
        <w:t xml:space="preserve">the maximum number of Msg3 HARQ transmissions </w:t>
      </w:r>
      <w:r w:rsidRPr="00C50EA9">
        <w:rPr>
          <w:i/>
        </w:rPr>
        <w:t>maxHARQ-Msg3Tx</w:t>
      </w:r>
      <w:r w:rsidRPr="00C50EA9">
        <w:t xml:space="preserve"> </w:t>
      </w:r>
      <w:r w:rsidRPr="00C50EA9">
        <w:rPr>
          <w:lang w:eastAsia="zh-CN"/>
        </w:rPr>
        <w:t>(</w:t>
      </w:r>
      <w:proofErr w:type="spellStart"/>
      <w:r w:rsidRPr="00C50EA9">
        <w:rPr>
          <w:lang w:eastAsia="zh-CN"/>
        </w:rPr>
        <w:t>SpCell</w:t>
      </w:r>
      <w:proofErr w:type="spellEnd"/>
      <w:r w:rsidRPr="00C50EA9">
        <w:rPr>
          <w:lang w:eastAsia="zh-CN"/>
        </w:rPr>
        <w:t xml:space="preserve"> only)</w:t>
      </w:r>
      <w:r w:rsidRPr="00C50EA9">
        <w:t>.</w:t>
      </w:r>
    </w:p>
    <w:p w14:paraId="3859E582" w14:textId="77777777" w:rsidR="00D46798" w:rsidRPr="00C50EA9" w:rsidRDefault="00D46798" w:rsidP="00D46798">
      <w:pPr>
        <w:pStyle w:val="B1"/>
        <w:rPr>
          <w:rFonts w:eastAsia="?? ??"/>
        </w:rPr>
      </w:pPr>
      <w:r w:rsidRPr="00C50EA9">
        <w:rPr>
          <w:rFonts w:eastAsia="?? ??"/>
        </w:rPr>
        <w:t>-</w:t>
      </w:r>
      <w:r w:rsidRPr="00C50EA9">
        <w:rPr>
          <w:rFonts w:eastAsia="?? ??"/>
        </w:rPr>
        <w:tab/>
        <w:t xml:space="preserve">the Contention Resolution Timer </w:t>
      </w:r>
      <w:r w:rsidRPr="00C50EA9">
        <w:rPr>
          <w:rFonts w:eastAsia="?? ??"/>
          <w:i/>
        </w:rPr>
        <w:t>mac-</w:t>
      </w:r>
      <w:proofErr w:type="spellStart"/>
      <w:r w:rsidRPr="00C50EA9">
        <w:rPr>
          <w:rFonts w:eastAsia="?? ??"/>
          <w:i/>
        </w:rPr>
        <w:t>ContentionResolutionTimer</w:t>
      </w:r>
      <w:proofErr w:type="spellEnd"/>
      <w:r w:rsidRPr="00C50EA9">
        <w:t xml:space="preserve"> </w:t>
      </w:r>
      <w:r w:rsidRPr="00C50EA9">
        <w:rPr>
          <w:lang w:eastAsia="zh-CN"/>
        </w:rPr>
        <w:t>(</w:t>
      </w:r>
      <w:proofErr w:type="spellStart"/>
      <w:r w:rsidRPr="00C50EA9">
        <w:rPr>
          <w:lang w:eastAsia="zh-CN"/>
        </w:rPr>
        <w:t>SpCell</w:t>
      </w:r>
      <w:proofErr w:type="spellEnd"/>
      <w:r w:rsidRPr="00C50EA9">
        <w:rPr>
          <w:lang w:eastAsia="zh-CN"/>
        </w:rPr>
        <w:t xml:space="preserve"> only)</w:t>
      </w:r>
      <w:r w:rsidRPr="00C50EA9">
        <w:rPr>
          <w:rFonts w:eastAsia="?? ??"/>
        </w:rPr>
        <w:t>.</w:t>
      </w:r>
    </w:p>
    <w:p w14:paraId="6BC68AC9" w14:textId="77777777" w:rsidR="00D46798" w:rsidRPr="00C50EA9" w:rsidRDefault="00D46798" w:rsidP="00D46798">
      <w:pPr>
        <w:pStyle w:val="NO"/>
        <w:rPr>
          <w:rFonts w:eastAsia="?? ??"/>
        </w:rPr>
      </w:pPr>
      <w:r w:rsidRPr="00C50EA9">
        <w:rPr>
          <w:rFonts w:eastAsia="?? ??"/>
        </w:rPr>
        <w:t>NOTE:</w:t>
      </w:r>
      <w:r w:rsidRPr="00C50EA9">
        <w:rPr>
          <w:rFonts w:eastAsia="?? ??"/>
        </w:rPr>
        <w:tab/>
        <w:t>The above parameters may be updated from upper layers before each Random Access procedure is initiated.</w:t>
      </w:r>
    </w:p>
    <w:p w14:paraId="3AC723B3" w14:textId="77777777" w:rsidR="00D46798" w:rsidRPr="00C50EA9" w:rsidRDefault="00D46798" w:rsidP="00D46798">
      <w:r w:rsidRPr="00C50EA9">
        <w:rPr>
          <w:rFonts w:eastAsia="?? ??"/>
        </w:rPr>
        <w:t xml:space="preserve">The following information </w:t>
      </w:r>
      <w:r w:rsidRPr="00C50EA9">
        <w:rPr>
          <w:lang w:eastAsia="zh-CN"/>
        </w:rPr>
        <w:t xml:space="preserve">for related Serving Cell </w:t>
      </w:r>
      <w:r w:rsidRPr="00C50EA9">
        <w:rPr>
          <w:rFonts w:eastAsia="?? ??"/>
        </w:rPr>
        <w:t xml:space="preserve">is assumed to be available before the procedure can be initiated for </w:t>
      </w:r>
      <w:r w:rsidRPr="00C50EA9">
        <w:rPr>
          <w:rFonts w:eastAsia="?? ??"/>
          <w:lang w:eastAsia="en-GB"/>
        </w:rPr>
        <w:t>NB-IoT</w:t>
      </w:r>
      <w:r w:rsidRPr="00C50EA9">
        <w:rPr>
          <w:rFonts w:eastAsia="?? ??"/>
        </w:rPr>
        <w:t xml:space="preserve"> </w:t>
      </w:r>
      <w:r w:rsidRPr="00C50EA9">
        <w:rPr>
          <w:rFonts w:eastAsia="?? ??"/>
          <w:lang w:eastAsia="en-GB"/>
        </w:rPr>
        <w:t xml:space="preserve">UEs, </w:t>
      </w:r>
      <w:r w:rsidRPr="00C50EA9">
        <w:rPr>
          <w:rFonts w:eastAsia="?? ??"/>
        </w:rPr>
        <w:t>BL</w:t>
      </w:r>
      <w:r w:rsidRPr="00C50EA9">
        <w:t xml:space="preserve"> UEs or UEs in enhanced coverage</w:t>
      </w:r>
      <w:r w:rsidRPr="00C50EA9">
        <w:rPr>
          <w:rFonts w:eastAsia="?? ??"/>
        </w:rPr>
        <w:t xml:space="preserve"> [8]</w:t>
      </w:r>
      <w:r w:rsidRPr="00C50EA9">
        <w:t>:</w:t>
      </w:r>
    </w:p>
    <w:p w14:paraId="04B16C6A" w14:textId="77777777" w:rsidR="00D46798" w:rsidRPr="00C50EA9" w:rsidRDefault="00D46798" w:rsidP="00D46798">
      <w:pPr>
        <w:pStyle w:val="B1"/>
        <w:rPr>
          <w:rFonts w:eastAsia="?? ??"/>
        </w:rPr>
      </w:pPr>
      <w:r w:rsidRPr="00C50EA9">
        <w:rPr>
          <w:lang w:eastAsia="en-GB"/>
        </w:rPr>
        <w:t>-</w:t>
      </w:r>
      <w:r w:rsidRPr="00C50EA9">
        <w:rPr>
          <w:lang w:eastAsia="en-GB"/>
        </w:rPr>
        <w:tab/>
        <w:t>…</w:t>
      </w:r>
    </w:p>
    <w:p w14:paraId="2598BE94" w14:textId="77777777" w:rsidR="00D46798" w:rsidRPr="00C50EA9" w:rsidRDefault="00D46798" w:rsidP="00D46798">
      <w:pPr>
        <w:pStyle w:val="B1"/>
        <w:rPr>
          <w:lang w:eastAsia="en-GB"/>
        </w:rPr>
      </w:pPr>
      <w:r w:rsidRPr="00C50EA9">
        <w:rPr>
          <w:lang w:eastAsia="en-GB"/>
        </w:rPr>
        <w:t>-</w:t>
      </w:r>
      <w:r w:rsidRPr="00C50EA9">
        <w:rPr>
          <w:lang w:eastAsia="en-GB"/>
        </w:rPr>
        <w:tab/>
        <w:t>if the UE is a NB-IoT UE:</w:t>
      </w:r>
    </w:p>
    <w:p w14:paraId="6FD403B6" w14:textId="77777777" w:rsidR="00D46798" w:rsidRPr="00C50EA9" w:rsidRDefault="00D46798" w:rsidP="00D46798">
      <w:pPr>
        <w:pStyle w:val="B2"/>
      </w:pPr>
      <w:r w:rsidRPr="00C50EA9">
        <w:rPr>
          <w:rFonts w:eastAsia="?? ??"/>
          <w:lang w:eastAsia="en-GB"/>
        </w:rPr>
        <w:t>-</w:t>
      </w:r>
      <w:r w:rsidRPr="00C50EA9">
        <w:rPr>
          <w:rFonts w:eastAsia="?? ??"/>
          <w:lang w:eastAsia="en-GB"/>
        </w:rPr>
        <w:tab/>
      </w:r>
      <w:r w:rsidRPr="00C50EA9">
        <w:t xml:space="preserve">the available set of PRACH resources supported in the Serving Cell, </w:t>
      </w:r>
      <w:proofErr w:type="spellStart"/>
      <w:r w:rsidRPr="00C50EA9">
        <w:rPr>
          <w:i/>
        </w:rPr>
        <w:t>nprach-ParametersList</w:t>
      </w:r>
      <w:proofErr w:type="spellEnd"/>
      <w:r w:rsidRPr="00C50EA9">
        <w:t>.</w:t>
      </w:r>
    </w:p>
    <w:p w14:paraId="339F560D" w14:textId="77777777" w:rsidR="00D46798" w:rsidRPr="00C50EA9" w:rsidRDefault="00D46798" w:rsidP="00D46798">
      <w:pPr>
        <w:pStyle w:val="B2"/>
      </w:pPr>
      <w:r w:rsidRPr="00C50EA9">
        <w:t>-</w:t>
      </w:r>
      <w:r w:rsidRPr="00C50EA9">
        <w:tab/>
        <w:t>for random access resource selection and preamble transmission:</w:t>
      </w:r>
    </w:p>
    <w:p w14:paraId="02B51129" w14:textId="77777777" w:rsidR="00D46798" w:rsidRPr="00C50EA9" w:rsidRDefault="00D46798" w:rsidP="00D46798">
      <w:pPr>
        <w:pStyle w:val="B3"/>
        <w:ind w:hanging="283"/>
      </w:pPr>
      <w:r w:rsidRPr="00C50EA9">
        <w:t>-</w:t>
      </w:r>
      <w:r w:rsidRPr="00C50EA9">
        <w:tab/>
        <w:t xml:space="preserve">a PRACH resource is mapped into an enhanced coverage level. </w:t>
      </w:r>
    </w:p>
    <w:p w14:paraId="775FFC9A" w14:textId="77777777" w:rsidR="00D46798" w:rsidRPr="00C50EA9" w:rsidRDefault="00D46798" w:rsidP="00D46798">
      <w:pPr>
        <w:pStyle w:val="B3"/>
      </w:pPr>
      <w:r w:rsidRPr="00C50EA9">
        <w:t>-</w:t>
      </w:r>
      <w:r w:rsidRPr="00C50EA9">
        <w:tab/>
        <w:t xml:space="preserve">each PRACH resource contains a set of </w:t>
      </w:r>
      <w:proofErr w:type="spellStart"/>
      <w:r w:rsidRPr="00C50EA9">
        <w:rPr>
          <w:rFonts w:cs="Courier New"/>
          <w:i/>
          <w:szCs w:val="16"/>
        </w:rPr>
        <w:t>nprach-NumSubcarriers</w:t>
      </w:r>
      <w:proofErr w:type="spellEnd"/>
      <w:r w:rsidRPr="00C50EA9">
        <w:t xml:space="preserve"> subcarriers which can be partitioned into one or two groups for single/multi-tone Msg3 transmission by </w:t>
      </w:r>
      <w:r w:rsidRPr="00C50EA9">
        <w:rPr>
          <w:rFonts w:cs="Courier New"/>
          <w:i/>
          <w:szCs w:val="16"/>
        </w:rPr>
        <w:t>nprach-SubcarrierMSG3-RangeStart</w:t>
      </w:r>
      <w:r w:rsidRPr="00C50EA9">
        <w:t>. Each group is referred to as a Random Access Preamble group below in the procedure text.</w:t>
      </w:r>
    </w:p>
    <w:p w14:paraId="386A8E51" w14:textId="77777777" w:rsidR="00D46798" w:rsidRPr="00C50EA9" w:rsidRDefault="00D46798" w:rsidP="00D46798">
      <w:pPr>
        <w:pStyle w:val="B4"/>
      </w:pPr>
      <w:r w:rsidRPr="00C50EA9">
        <w:t>-</w:t>
      </w:r>
      <w:r w:rsidRPr="00C50EA9">
        <w:tab/>
        <w:t>a subcarrier is identified by the subcarrier index in the range:</w:t>
      </w:r>
      <w:r w:rsidRPr="00C50EA9">
        <w:br/>
        <w:t>[</w:t>
      </w:r>
      <w:proofErr w:type="spellStart"/>
      <w:r w:rsidRPr="00C50EA9">
        <w:rPr>
          <w:i/>
        </w:rPr>
        <w:t>nprach-SubcarrierOffset</w:t>
      </w:r>
      <w:proofErr w:type="spellEnd"/>
      <w:r w:rsidRPr="00C50EA9">
        <w:t xml:space="preserve">, </w:t>
      </w:r>
      <w:proofErr w:type="spellStart"/>
      <w:r w:rsidRPr="00C50EA9">
        <w:rPr>
          <w:i/>
        </w:rPr>
        <w:t>nprach-SubcarrierOffset</w:t>
      </w:r>
      <w:proofErr w:type="spellEnd"/>
      <w:r w:rsidRPr="00C50EA9">
        <w:t xml:space="preserve"> + </w:t>
      </w:r>
      <w:proofErr w:type="spellStart"/>
      <w:r w:rsidRPr="00C50EA9">
        <w:rPr>
          <w:i/>
        </w:rPr>
        <w:t>nprach-NumSubcarriers</w:t>
      </w:r>
      <w:proofErr w:type="spellEnd"/>
      <w:r w:rsidRPr="00C50EA9">
        <w:rPr>
          <w:i/>
        </w:rPr>
        <w:t xml:space="preserve"> </w:t>
      </w:r>
      <w:r w:rsidRPr="00C50EA9">
        <w:t>-1]</w:t>
      </w:r>
    </w:p>
    <w:p w14:paraId="6AE29942" w14:textId="77777777" w:rsidR="00D46798" w:rsidRPr="00C50EA9" w:rsidRDefault="00D46798" w:rsidP="00D46798">
      <w:pPr>
        <w:pStyle w:val="B4"/>
      </w:pPr>
      <w:r w:rsidRPr="00C50EA9">
        <w:t>-</w:t>
      </w:r>
      <w:r w:rsidRPr="00C50EA9">
        <w:tab/>
        <w:t>each subcarrier of a Random Access Preamble group corresponds to a Random Access Preamble.</w:t>
      </w:r>
    </w:p>
    <w:p w14:paraId="121E5F08" w14:textId="77777777" w:rsidR="00D46798" w:rsidRPr="00C50EA9" w:rsidRDefault="00D46798" w:rsidP="00D46798">
      <w:pPr>
        <w:pStyle w:val="B3"/>
      </w:pPr>
      <w:r w:rsidRPr="00C50EA9">
        <w:t>-</w:t>
      </w:r>
      <w:r w:rsidRPr="00C50EA9">
        <w:tab/>
        <w:t xml:space="preserve">when the subcarrier index is explicitly sent from the </w:t>
      </w:r>
      <w:proofErr w:type="spellStart"/>
      <w:r w:rsidRPr="00C50EA9">
        <w:t>eNB</w:t>
      </w:r>
      <w:proofErr w:type="spellEnd"/>
      <w:r w:rsidRPr="00C50EA9">
        <w:t xml:space="preserve"> as part of a PDCCH order </w:t>
      </w:r>
      <w:proofErr w:type="spellStart"/>
      <w:r w:rsidRPr="00C50EA9">
        <w:rPr>
          <w:i/>
        </w:rPr>
        <w:t>ra-PreambleIndex</w:t>
      </w:r>
      <w:proofErr w:type="spellEnd"/>
      <w:r w:rsidRPr="00C50EA9">
        <w:t xml:space="preserve"> shall be set to the signalled subcarrier index.</w:t>
      </w:r>
    </w:p>
    <w:p w14:paraId="323078AB" w14:textId="77777777" w:rsidR="00D46798" w:rsidRPr="00C50EA9" w:rsidRDefault="00D46798" w:rsidP="00D46798">
      <w:pPr>
        <w:pStyle w:val="B2"/>
      </w:pPr>
      <w:r w:rsidRPr="00C50EA9">
        <w:t>-</w:t>
      </w:r>
      <w:r w:rsidRPr="00C50EA9">
        <w:tab/>
        <w:t xml:space="preserve">the mapping of the PRACH resources into enhanced coverage levels is determined according to the following: </w:t>
      </w:r>
    </w:p>
    <w:p w14:paraId="08920BE5" w14:textId="77777777" w:rsidR="00D46798" w:rsidRPr="00C50EA9" w:rsidRDefault="00D46798" w:rsidP="00D46798">
      <w:pPr>
        <w:pStyle w:val="B3"/>
      </w:pPr>
      <w:r w:rsidRPr="00C50EA9">
        <w:t>-</w:t>
      </w:r>
      <w:r w:rsidRPr="00C50EA9">
        <w:tab/>
        <w:t xml:space="preserve">the number of enhanced coverage levels is equal to one plus the number of RSRP thresholds present in </w:t>
      </w:r>
      <w:r w:rsidRPr="00C50EA9">
        <w:rPr>
          <w:i/>
        </w:rPr>
        <w:t>RSRP-</w:t>
      </w:r>
      <w:proofErr w:type="spellStart"/>
      <w:r w:rsidRPr="00C50EA9">
        <w:rPr>
          <w:i/>
        </w:rPr>
        <w:t>ThresholdsPrachInfoList</w:t>
      </w:r>
      <w:proofErr w:type="spellEnd"/>
      <w:r w:rsidRPr="00C50EA9">
        <w:t>.</w:t>
      </w:r>
    </w:p>
    <w:p w14:paraId="65DF0683" w14:textId="77777777" w:rsidR="00D46798" w:rsidRPr="00C50EA9" w:rsidRDefault="00D46798" w:rsidP="00D46798">
      <w:pPr>
        <w:pStyle w:val="B3"/>
      </w:pPr>
      <w:r w:rsidRPr="00C50EA9">
        <w:t>-</w:t>
      </w:r>
      <w:r w:rsidRPr="00C50EA9">
        <w:tab/>
        <w:t xml:space="preserve">each enhanced coverage level has one PRACH resource present in </w:t>
      </w:r>
      <w:proofErr w:type="spellStart"/>
      <w:r w:rsidRPr="00C50EA9">
        <w:rPr>
          <w:i/>
        </w:rPr>
        <w:t>nprach-ParametersList</w:t>
      </w:r>
      <w:proofErr w:type="spellEnd"/>
      <w:r w:rsidRPr="00C50EA9">
        <w:t>.</w:t>
      </w:r>
    </w:p>
    <w:p w14:paraId="3809C3E1" w14:textId="77777777" w:rsidR="00D46798" w:rsidRPr="00C50EA9" w:rsidRDefault="00D46798" w:rsidP="00D46798">
      <w:pPr>
        <w:pStyle w:val="B3"/>
      </w:pPr>
      <w:r w:rsidRPr="00C50EA9">
        <w:lastRenderedPageBreak/>
        <w:t>-</w:t>
      </w:r>
      <w:r w:rsidRPr="00C50EA9">
        <w:tab/>
        <w:t xml:space="preserve">enhanced coverage levels are numbered from 0 and the mapping of PRACH resources to enhanced coverage levels are done in increasing </w:t>
      </w:r>
      <w:proofErr w:type="spellStart"/>
      <w:r w:rsidRPr="00C50EA9">
        <w:rPr>
          <w:i/>
        </w:rPr>
        <w:t>numRepetitionsPerPreambleAttempt</w:t>
      </w:r>
      <w:proofErr w:type="spellEnd"/>
      <w:r w:rsidRPr="00C50EA9">
        <w:t xml:space="preserve"> order.</w:t>
      </w:r>
    </w:p>
    <w:p w14:paraId="69AC64FB" w14:textId="77777777" w:rsidR="00D46798" w:rsidRPr="00C50EA9" w:rsidRDefault="00D46798" w:rsidP="00D46798">
      <w:pPr>
        <w:pStyle w:val="B1"/>
      </w:pPr>
      <w:r w:rsidRPr="00C50EA9">
        <w:t>-</w:t>
      </w:r>
      <w:r w:rsidRPr="00C50EA9">
        <w:tab/>
        <w:t xml:space="preserve">the criteria to select PRACH resources based on RSRP measurement per enhanced coverage level supported in the Serving Cell </w:t>
      </w:r>
      <w:proofErr w:type="spellStart"/>
      <w:r w:rsidRPr="00C50EA9">
        <w:rPr>
          <w:i/>
        </w:rPr>
        <w:t>rsrp-ThresholdsPrachInfoList</w:t>
      </w:r>
      <w:proofErr w:type="spellEnd"/>
      <w:r w:rsidRPr="00C50EA9">
        <w:t>.</w:t>
      </w:r>
    </w:p>
    <w:p w14:paraId="15AACDA6" w14:textId="77777777" w:rsidR="00D46798" w:rsidRPr="00C50EA9" w:rsidRDefault="00D46798" w:rsidP="00D46798">
      <w:pPr>
        <w:pStyle w:val="B1"/>
      </w:pPr>
      <w:r w:rsidRPr="00C50EA9">
        <w:t>-</w:t>
      </w:r>
      <w:r w:rsidRPr="00C50EA9">
        <w:tab/>
        <w:t xml:space="preserve">the maximum number of preamble transmission attempts per enhanced coverage level supported in the Serving Cell </w:t>
      </w:r>
      <w:proofErr w:type="spellStart"/>
      <w:r w:rsidRPr="00C50EA9">
        <w:rPr>
          <w:i/>
        </w:rPr>
        <w:t>maxNumPreambleAttemptCE</w:t>
      </w:r>
      <w:proofErr w:type="spellEnd"/>
      <w:r w:rsidRPr="00C50EA9">
        <w:t>.</w:t>
      </w:r>
    </w:p>
    <w:p w14:paraId="54A01253" w14:textId="77777777" w:rsidR="00D46798" w:rsidRPr="00C50EA9" w:rsidRDefault="00D46798" w:rsidP="00D46798">
      <w:pPr>
        <w:pStyle w:val="B1"/>
      </w:pPr>
      <w:r w:rsidRPr="00C50EA9">
        <w:t>-</w:t>
      </w:r>
      <w:r w:rsidRPr="00C50EA9">
        <w:tab/>
        <w:t xml:space="preserve">the number of repetitions required for preamble transmission per attempt for each enhanced coverage level supported in the Serving Cell </w:t>
      </w:r>
      <w:proofErr w:type="spellStart"/>
      <w:r w:rsidRPr="00C50EA9">
        <w:rPr>
          <w:i/>
        </w:rPr>
        <w:t>numRepetitionPerPreambleAttempt</w:t>
      </w:r>
      <w:proofErr w:type="spellEnd"/>
      <w:r w:rsidRPr="00C50EA9">
        <w:t>.</w:t>
      </w:r>
    </w:p>
    <w:p w14:paraId="1BEBDCC3" w14:textId="77777777" w:rsidR="00D46798" w:rsidRPr="00C50EA9" w:rsidRDefault="00D46798" w:rsidP="00D46798">
      <w:pPr>
        <w:pStyle w:val="B1"/>
      </w:pPr>
      <w:r w:rsidRPr="00C50EA9">
        <w:t>-</w:t>
      </w:r>
      <w:r w:rsidRPr="00C50EA9">
        <w:tab/>
        <w:t>the configured UE transmitted power of the Serving Cell performing the Random Access Procedure, P</w:t>
      </w:r>
      <w:r w:rsidRPr="00C50EA9">
        <w:rPr>
          <w:vertAlign w:val="subscript"/>
        </w:rPr>
        <w:t>CMAX, c</w:t>
      </w:r>
      <w:r w:rsidRPr="00C50EA9">
        <w:t xml:space="preserve"> [10].</w:t>
      </w:r>
    </w:p>
    <w:p w14:paraId="4280D9D0" w14:textId="77777777" w:rsidR="00D46798" w:rsidRPr="00C50EA9" w:rsidRDefault="00D46798" w:rsidP="00D46798">
      <w:pPr>
        <w:pStyle w:val="B1"/>
      </w:pPr>
      <w:r w:rsidRPr="00C50EA9">
        <w:t>-</w:t>
      </w:r>
      <w:r w:rsidRPr="00C50EA9">
        <w:tab/>
        <w:t>the RA response window size</w:t>
      </w:r>
      <w:r w:rsidRPr="00C50EA9">
        <w:rPr>
          <w:i/>
        </w:rPr>
        <w:t xml:space="preserve"> </w:t>
      </w:r>
      <w:proofErr w:type="spellStart"/>
      <w:r w:rsidRPr="00C50EA9">
        <w:rPr>
          <w:i/>
        </w:rPr>
        <w:t>ra-ResponseWindowSize</w:t>
      </w:r>
      <w:proofErr w:type="spellEnd"/>
      <w:r w:rsidRPr="00C50EA9">
        <w:rPr>
          <w:i/>
        </w:rPr>
        <w:t xml:space="preserve"> </w:t>
      </w:r>
      <w:r w:rsidRPr="00C50EA9">
        <w:t xml:space="preserve">and </w:t>
      </w:r>
      <w:r w:rsidRPr="00C50EA9">
        <w:rPr>
          <w:rFonts w:eastAsia="?? ??"/>
        </w:rPr>
        <w:t>the Contention Resolution Timer</w:t>
      </w:r>
      <w:r w:rsidRPr="00C50EA9">
        <w:rPr>
          <w:rFonts w:eastAsia="?? ??"/>
          <w:i/>
        </w:rPr>
        <w:t xml:space="preserve"> mac-</w:t>
      </w:r>
      <w:proofErr w:type="spellStart"/>
      <w:r w:rsidRPr="00C50EA9">
        <w:rPr>
          <w:rFonts w:eastAsia="?? ??"/>
          <w:i/>
        </w:rPr>
        <w:t>ContentionResolutionTimer</w:t>
      </w:r>
      <w:proofErr w:type="spellEnd"/>
      <w:r w:rsidRPr="00C50EA9">
        <w:t xml:space="preserve"> </w:t>
      </w:r>
      <w:r w:rsidRPr="00C50EA9">
        <w:rPr>
          <w:lang w:eastAsia="zh-CN"/>
        </w:rPr>
        <w:t>(</w:t>
      </w:r>
      <w:proofErr w:type="spellStart"/>
      <w:r w:rsidRPr="00C50EA9">
        <w:rPr>
          <w:lang w:eastAsia="zh-CN"/>
        </w:rPr>
        <w:t>SpCell</w:t>
      </w:r>
      <w:proofErr w:type="spellEnd"/>
      <w:r w:rsidRPr="00C50EA9">
        <w:rPr>
          <w:lang w:eastAsia="zh-CN"/>
        </w:rPr>
        <w:t xml:space="preserve"> only) </w:t>
      </w:r>
      <w:r w:rsidRPr="00C50EA9">
        <w:t>per enhanced coverage level supported in the Serving Cell.</w:t>
      </w:r>
    </w:p>
    <w:p w14:paraId="6430EA82" w14:textId="77777777" w:rsidR="00D46798" w:rsidRPr="00C50EA9" w:rsidRDefault="00D46798" w:rsidP="00D46798">
      <w:pPr>
        <w:pStyle w:val="B1"/>
      </w:pPr>
      <w:r w:rsidRPr="00C50EA9">
        <w:t>-</w:t>
      </w:r>
      <w:r w:rsidRPr="00C50EA9">
        <w:tab/>
        <w:t xml:space="preserve">the power-ramping factor </w:t>
      </w:r>
      <w:proofErr w:type="spellStart"/>
      <w:r w:rsidRPr="00C50EA9">
        <w:rPr>
          <w:i/>
        </w:rPr>
        <w:t>powerRampingStep</w:t>
      </w:r>
      <w:proofErr w:type="spellEnd"/>
      <w:r w:rsidRPr="00C50EA9">
        <w:t>.</w:t>
      </w:r>
    </w:p>
    <w:p w14:paraId="43A17749" w14:textId="77777777" w:rsidR="00D46798" w:rsidRPr="00C50EA9" w:rsidRDefault="00D46798" w:rsidP="00D46798">
      <w:pPr>
        <w:pStyle w:val="B1"/>
      </w:pPr>
      <w:r w:rsidRPr="00C50EA9">
        <w:t>-</w:t>
      </w:r>
      <w:r w:rsidRPr="00C50EA9">
        <w:tab/>
        <w:t xml:space="preserve">the maximum number of preamble transmission </w:t>
      </w:r>
      <w:proofErr w:type="spellStart"/>
      <w:r w:rsidRPr="00C50EA9">
        <w:rPr>
          <w:i/>
        </w:rPr>
        <w:t>preambleTransMax</w:t>
      </w:r>
      <w:proofErr w:type="spellEnd"/>
      <w:r w:rsidRPr="00C50EA9">
        <w:rPr>
          <w:i/>
        </w:rPr>
        <w:t>-CE</w:t>
      </w:r>
      <w:r w:rsidRPr="00C50EA9">
        <w:t xml:space="preserve">. </w:t>
      </w:r>
    </w:p>
    <w:p w14:paraId="246A013D" w14:textId="77777777" w:rsidR="00D46798" w:rsidRPr="00C50EA9" w:rsidRDefault="00D46798" w:rsidP="00D46798">
      <w:pPr>
        <w:pStyle w:val="B1"/>
      </w:pPr>
      <w:r w:rsidRPr="00C50EA9">
        <w:t>-</w:t>
      </w:r>
      <w:r w:rsidRPr="00C50EA9">
        <w:tab/>
        <w:t xml:space="preserve">the initial preamble power </w:t>
      </w:r>
      <w:proofErr w:type="spellStart"/>
      <w:r w:rsidRPr="00C50EA9">
        <w:rPr>
          <w:i/>
        </w:rPr>
        <w:t>preambleInitialReceivedTargetPower</w:t>
      </w:r>
      <w:proofErr w:type="spellEnd"/>
      <w:r w:rsidRPr="00C50EA9">
        <w:t>.</w:t>
      </w:r>
    </w:p>
    <w:p w14:paraId="11BE5336" w14:textId="77777777" w:rsidR="00D46798" w:rsidRPr="00C50EA9" w:rsidRDefault="00D46798" w:rsidP="00D46798">
      <w:pPr>
        <w:pStyle w:val="B1"/>
        <w:rPr>
          <w:rFonts w:eastAsia="?? ??"/>
        </w:rPr>
      </w:pPr>
      <w:r w:rsidRPr="00C50EA9">
        <w:t>-</w:t>
      </w:r>
      <w:r w:rsidRPr="00C50EA9">
        <w:tab/>
        <w:t>the preamble format based offset DELTA_PREAMBLE (see subclause 7.6). For NB-IoT the DELTA_PREAMBLE is set to 0.</w:t>
      </w:r>
    </w:p>
    <w:p w14:paraId="4D8AEE1F" w14:textId="77777777" w:rsidR="00D46798" w:rsidRPr="00C50EA9" w:rsidRDefault="00D46798" w:rsidP="00D46798">
      <w:pPr>
        <w:rPr>
          <w:rFonts w:eastAsia="?? ??"/>
        </w:rPr>
      </w:pPr>
      <w:r w:rsidRPr="00C50EA9">
        <w:rPr>
          <w:rFonts w:eastAsia="?? ??"/>
        </w:rPr>
        <w:t>The Random Access procedure shall be performed as follows:</w:t>
      </w:r>
    </w:p>
    <w:p w14:paraId="65DDFB3E" w14:textId="77777777" w:rsidR="00D46798" w:rsidRPr="00C50EA9" w:rsidRDefault="00D46798" w:rsidP="00D46798">
      <w:pPr>
        <w:pStyle w:val="B1"/>
        <w:rPr>
          <w:rFonts w:eastAsia="?? ??"/>
        </w:rPr>
      </w:pPr>
      <w:r w:rsidRPr="00C50EA9">
        <w:rPr>
          <w:rFonts w:eastAsia="?? ??"/>
        </w:rPr>
        <w:t>-</w:t>
      </w:r>
      <w:r w:rsidRPr="00C50EA9">
        <w:rPr>
          <w:rFonts w:eastAsia="?? ??"/>
        </w:rPr>
        <w:tab/>
        <w:t>Flush the Msg3 buffer;</w:t>
      </w:r>
    </w:p>
    <w:p w14:paraId="0FFC6D84" w14:textId="77777777" w:rsidR="00D46798" w:rsidRPr="00C50EA9" w:rsidRDefault="00D46798" w:rsidP="00D46798">
      <w:pPr>
        <w:pStyle w:val="B1"/>
        <w:rPr>
          <w:rFonts w:eastAsia="?? ??"/>
        </w:rPr>
      </w:pPr>
      <w:r w:rsidRPr="00C50EA9">
        <w:rPr>
          <w:rFonts w:eastAsia="?? ??"/>
        </w:rPr>
        <w:t>-</w:t>
      </w:r>
      <w:r w:rsidRPr="00C50EA9">
        <w:rPr>
          <w:rFonts w:eastAsia="?? ??"/>
        </w:rPr>
        <w:tab/>
        <w:t>set the PREAMBLE_TRANSMISSION_COUNTER to 1;</w:t>
      </w:r>
    </w:p>
    <w:p w14:paraId="62021B52" w14:textId="77777777" w:rsidR="00D46798" w:rsidRPr="00C50EA9" w:rsidRDefault="00D46798" w:rsidP="00D46798">
      <w:pPr>
        <w:pStyle w:val="B1"/>
      </w:pPr>
      <w:r w:rsidRPr="00C50EA9">
        <w:t>-</w:t>
      </w:r>
      <w:r w:rsidRPr="00C50EA9">
        <w:tab/>
        <w:t xml:space="preserve">if the UE is </w:t>
      </w:r>
      <w:r w:rsidRPr="00C50EA9">
        <w:rPr>
          <w:lang w:eastAsia="en-GB"/>
        </w:rPr>
        <w:t xml:space="preserve">an NB-IoT UE, </w:t>
      </w:r>
      <w:r w:rsidRPr="00C50EA9">
        <w:t>a BL UE or a UE in enhanced coverage:</w:t>
      </w:r>
    </w:p>
    <w:p w14:paraId="05DF05BD" w14:textId="77777777" w:rsidR="00D46798" w:rsidRPr="00C50EA9" w:rsidRDefault="00D46798" w:rsidP="00D46798">
      <w:pPr>
        <w:pStyle w:val="B2"/>
        <w:rPr>
          <w:rFonts w:eastAsia="?? ??"/>
        </w:rPr>
      </w:pPr>
      <w:r w:rsidRPr="00C50EA9">
        <w:rPr>
          <w:rFonts w:eastAsia="?? ??"/>
        </w:rPr>
        <w:t>-</w:t>
      </w:r>
      <w:r w:rsidRPr="00C50EA9">
        <w:rPr>
          <w:rFonts w:eastAsia="?? ??"/>
        </w:rPr>
        <w:tab/>
        <w:t>set the PREAMBLE_TRANSMISSION_COUNTER_CE to 1;</w:t>
      </w:r>
    </w:p>
    <w:p w14:paraId="57EBDB2E" w14:textId="77777777" w:rsidR="00D46798" w:rsidRPr="00C50EA9" w:rsidRDefault="00D46798" w:rsidP="00D46798">
      <w:pPr>
        <w:pStyle w:val="B2"/>
        <w:rPr>
          <w:rFonts w:eastAsia="?? ??"/>
        </w:rPr>
      </w:pPr>
      <w:r w:rsidRPr="00C50EA9">
        <w:rPr>
          <w:rFonts w:eastAsia="?? ??"/>
        </w:rPr>
        <w:t>-</w:t>
      </w:r>
      <w:r w:rsidRPr="00C50EA9">
        <w:rPr>
          <w:rFonts w:eastAsia="?? ??"/>
        </w:rPr>
        <w:tab/>
        <w:t>if the starting enhanced coverage level, or for NB-IoT the initial number of PRACH repetitions, has been indicated in the PDCCH order which initiated the Random Access procedure, or if the starting enhanced coverage level has been provided by upper layers:</w:t>
      </w:r>
    </w:p>
    <w:p w14:paraId="0E446468" w14:textId="77777777" w:rsidR="00D46798" w:rsidRPr="00C50EA9" w:rsidRDefault="00D46798" w:rsidP="00D46798">
      <w:pPr>
        <w:pStyle w:val="B3"/>
        <w:rPr>
          <w:rFonts w:eastAsia="?? ??"/>
        </w:rPr>
      </w:pPr>
      <w:r w:rsidRPr="00C50EA9">
        <w:rPr>
          <w:rFonts w:eastAsia="?? ??"/>
        </w:rPr>
        <w:t>-</w:t>
      </w:r>
      <w:r w:rsidRPr="00C50EA9">
        <w:rPr>
          <w:rFonts w:eastAsia="?? ??"/>
        </w:rPr>
        <w:tab/>
        <w:t>the MAC entity considers itself to be in that enhanced coverage level regardless of the measured RSRP;</w:t>
      </w:r>
    </w:p>
    <w:p w14:paraId="70CCA473" w14:textId="77777777" w:rsidR="00D46798" w:rsidRPr="00C50EA9" w:rsidRDefault="00D46798" w:rsidP="00D46798">
      <w:pPr>
        <w:pStyle w:val="B2"/>
        <w:rPr>
          <w:rFonts w:eastAsia="?? ??"/>
        </w:rPr>
      </w:pPr>
      <w:r w:rsidRPr="00C50EA9">
        <w:rPr>
          <w:rFonts w:eastAsia="?? ??"/>
        </w:rPr>
        <w:t>-</w:t>
      </w:r>
      <w:r w:rsidRPr="00C50EA9">
        <w:rPr>
          <w:rFonts w:eastAsia="?? ??"/>
        </w:rPr>
        <w:tab/>
        <w:t>else:</w:t>
      </w:r>
    </w:p>
    <w:p w14:paraId="75CDB23B" w14:textId="77777777" w:rsidR="00D46798" w:rsidRPr="00C50EA9" w:rsidRDefault="00D46798" w:rsidP="00D46798">
      <w:pPr>
        <w:pStyle w:val="B3"/>
        <w:rPr>
          <w:rFonts w:eastAsia="?? ??"/>
        </w:rPr>
      </w:pPr>
      <w:r w:rsidRPr="00C50EA9">
        <w:rPr>
          <w:rFonts w:eastAsia="?? ??"/>
        </w:rPr>
        <w:t>-</w:t>
      </w:r>
      <w:r w:rsidRPr="00C50EA9">
        <w:rPr>
          <w:rFonts w:eastAsia="?? ??"/>
        </w:rPr>
        <w:tab/>
        <w:t>if the</w:t>
      </w:r>
      <w:r w:rsidRPr="00C50EA9">
        <w:rPr>
          <w:rStyle w:val="TFChar"/>
          <w:rFonts w:eastAsia="?? ??"/>
          <w:b w:val="0"/>
        </w:rPr>
        <w:t xml:space="preserve"> </w:t>
      </w:r>
      <w:r w:rsidRPr="00C50EA9">
        <w:rPr>
          <w:rFonts w:eastAsia="?? ??"/>
        </w:rPr>
        <w:t xml:space="preserve">RSRP threshold of </w:t>
      </w:r>
      <w:r w:rsidRPr="00C50EA9">
        <w:t>enhanced coverage</w:t>
      </w:r>
      <w:r w:rsidRPr="00C50EA9">
        <w:rPr>
          <w:rFonts w:eastAsia="?? ??"/>
        </w:rPr>
        <w:t xml:space="preserve"> level 3 is configured by upper layers in </w:t>
      </w:r>
      <w:proofErr w:type="spellStart"/>
      <w:r w:rsidRPr="00C50EA9">
        <w:rPr>
          <w:i/>
        </w:rPr>
        <w:t>rsrp-ThresholdsPrachInfoList</w:t>
      </w:r>
      <w:proofErr w:type="spellEnd"/>
      <w:r w:rsidRPr="00C50EA9">
        <w:rPr>
          <w:i/>
        </w:rPr>
        <w:t xml:space="preserve"> </w:t>
      </w:r>
      <w:r w:rsidRPr="00C50EA9">
        <w:rPr>
          <w:rFonts w:eastAsia="?? ??"/>
        </w:rPr>
        <w:t>and the</w:t>
      </w:r>
      <w:r w:rsidRPr="00C50EA9">
        <w:rPr>
          <w:rStyle w:val="TFChar"/>
          <w:rFonts w:eastAsia="?? ??"/>
        </w:rPr>
        <w:t xml:space="preserve"> </w:t>
      </w:r>
      <w:r w:rsidRPr="00C50EA9">
        <w:rPr>
          <w:rFonts w:eastAsia="?? ??"/>
        </w:rPr>
        <w:t>measured RSRP is</w:t>
      </w:r>
      <w:r w:rsidRPr="00C50EA9">
        <w:rPr>
          <w:rStyle w:val="TFChar"/>
          <w:rFonts w:eastAsia="?? ??"/>
          <w:b w:val="0"/>
        </w:rPr>
        <w:t xml:space="preserve"> </w:t>
      </w:r>
      <w:r w:rsidRPr="00C50EA9">
        <w:rPr>
          <w:rFonts w:eastAsia="?? ??"/>
        </w:rPr>
        <w:t>less than the</w:t>
      </w:r>
      <w:r w:rsidRPr="00C50EA9">
        <w:rPr>
          <w:rStyle w:val="TFChar"/>
          <w:rFonts w:eastAsia="?? ??"/>
        </w:rPr>
        <w:t xml:space="preserve"> </w:t>
      </w:r>
      <w:r w:rsidRPr="00C50EA9">
        <w:rPr>
          <w:rFonts w:eastAsia="?? ??"/>
        </w:rPr>
        <w:t xml:space="preserve">RSRP threshold of </w:t>
      </w:r>
      <w:r w:rsidRPr="00C50EA9">
        <w:t>enhanced coverage</w:t>
      </w:r>
      <w:r w:rsidRPr="00C50EA9">
        <w:rPr>
          <w:rFonts w:eastAsia="?? ??"/>
        </w:rPr>
        <w:t xml:space="preserve"> level 3 and the UE is capable of </w:t>
      </w:r>
      <w:r w:rsidRPr="00C50EA9">
        <w:t>enhanced coverage</w:t>
      </w:r>
      <w:r w:rsidRPr="00C50EA9">
        <w:rPr>
          <w:rFonts w:eastAsia="?? ??"/>
        </w:rPr>
        <w:t xml:space="preserve"> level 3 then:</w:t>
      </w:r>
    </w:p>
    <w:p w14:paraId="6F3B7558" w14:textId="77777777" w:rsidR="00D46798" w:rsidRPr="00C50EA9" w:rsidRDefault="00D46798" w:rsidP="00D46798">
      <w:pPr>
        <w:pStyle w:val="B4"/>
        <w:rPr>
          <w:rFonts w:eastAsia="?? ??"/>
        </w:rPr>
      </w:pPr>
      <w:r w:rsidRPr="00C50EA9">
        <w:rPr>
          <w:rFonts w:eastAsia="?? ??"/>
        </w:rPr>
        <w:t>-</w:t>
      </w:r>
      <w:r w:rsidRPr="00C50EA9">
        <w:rPr>
          <w:rFonts w:eastAsia="?? ??"/>
        </w:rPr>
        <w:tab/>
        <w:t xml:space="preserve">the MAC entity considers to be in </w:t>
      </w:r>
      <w:r w:rsidRPr="00C50EA9">
        <w:t>enhanced coverage</w:t>
      </w:r>
      <w:r w:rsidRPr="00C50EA9">
        <w:rPr>
          <w:rFonts w:eastAsia="?? ??"/>
        </w:rPr>
        <w:t xml:space="preserve"> level 3;</w:t>
      </w:r>
    </w:p>
    <w:p w14:paraId="5711B12C" w14:textId="77777777" w:rsidR="00D46798" w:rsidRPr="00C50EA9" w:rsidRDefault="00D46798" w:rsidP="00D46798">
      <w:pPr>
        <w:pStyle w:val="B3"/>
        <w:rPr>
          <w:rFonts w:eastAsia="?? ??"/>
        </w:rPr>
      </w:pPr>
      <w:r w:rsidRPr="00C50EA9">
        <w:rPr>
          <w:rFonts w:eastAsia="?? ??"/>
        </w:rPr>
        <w:t>-</w:t>
      </w:r>
      <w:r w:rsidRPr="00C50EA9">
        <w:rPr>
          <w:rFonts w:eastAsia="?? ??"/>
        </w:rPr>
        <w:tab/>
        <w:t xml:space="preserve">else if the RSRP threshold of </w:t>
      </w:r>
      <w:r w:rsidRPr="00C50EA9">
        <w:t>enhanced coverage</w:t>
      </w:r>
      <w:r w:rsidRPr="00C50EA9">
        <w:rPr>
          <w:rFonts w:eastAsia="?? ??"/>
        </w:rPr>
        <w:t xml:space="preserve"> level 2 configured by upper layers in </w:t>
      </w:r>
      <w:proofErr w:type="spellStart"/>
      <w:r w:rsidRPr="00C50EA9">
        <w:rPr>
          <w:i/>
        </w:rPr>
        <w:t>rsrp-ThresholdsPrachInfoList</w:t>
      </w:r>
      <w:proofErr w:type="spellEnd"/>
      <w:r w:rsidRPr="00C50EA9">
        <w:rPr>
          <w:i/>
        </w:rPr>
        <w:t xml:space="preserve"> </w:t>
      </w:r>
      <w:r w:rsidRPr="00C50EA9">
        <w:rPr>
          <w:rFonts w:eastAsia="?? ??"/>
        </w:rPr>
        <w:t xml:space="preserve">and the measured RSRP is less than the RSRP threshold of </w:t>
      </w:r>
      <w:r w:rsidRPr="00C50EA9">
        <w:t>enhanced coverage</w:t>
      </w:r>
      <w:r w:rsidRPr="00C50EA9">
        <w:rPr>
          <w:rFonts w:eastAsia="?? ??"/>
        </w:rPr>
        <w:t xml:space="preserve"> level 2 and the UE is capable of </w:t>
      </w:r>
      <w:r w:rsidRPr="00C50EA9">
        <w:t>enhanced coverage</w:t>
      </w:r>
      <w:r w:rsidRPr="00C50EA9">
        <w:rPr>
          <w:rFonts w:eastAsia="?? ??"/>
        </w:rPr>
        <w:t xml:space="preserve"> level 2 then:</w:t>
      </w:r>
    </w:p>
    <w:p w14:paraId="5CC6B6BB" w14:textId="77777777" w:rsidR="00D46798" w:rsidRPr="00C50EA9" w:rsidRDefault="00D46798" w:rsidP="00D46798">
      <w:pPr>
        <w:pStyle w:val="B4"/>
        <w:rPr>
          <w:rFonts w:eastAsia="?? ??"/>
        </w:rPr>
      </w:pPr>
      <w:r w:rsidRPr="00C50EA9">
        <w:rPr>
          <w:rFonts w:eastAsia="?? ??"/>
        </w:rPr>
        <w:t>-</w:t>
      </w:r>
      <w:r w:rsidRPr="00C50EA9">
        <w:rPr>
          <w:rFonts w:eastAsia="?? ??"/>
        </w:rPr>
        <w:tab/>
        <w:t xml:space="preserve">the MAC entity considers to be in </w:t>
      </w:r>
      <w:r w:rsidRPr="00C50EA9">
        <w:t>enhanced coverage</w:t>
      </w:r>
      <w:r w:rsidRPr="00C50EA9">
        <w:rPr>
          <w:rFonts w:eastAsia="?? ??"/>
        </w:rPr>
        <w:t xml:space="preserve"> level 2;</w:t>
      </w:r>
    </w:p>
    <w:p w14:paraId="4E5D044A" w14:textId="77777777" w:rsidR="00D46798" w:rsidRPr="00C50EA9" w:rsidRDefault="00D46798" w:rsidP="00D46798">
      <w:pPr>
        <w:pStyle w:val="B3"/>
        <w:rPr>
          <w:rFonts w:eastAsia="?? ??"/>
        </w:rPr>
      </w:pPr>
      <w:r w:rsidRPr="00C50EA9">
        <w:rPr>
          <w:rFonts w:eastAsia="?? ??"/>
        </w:rPr>
        <w:t>-</w:t>
      </w:r>
      <w:r w:rsidRPr="00C50EA9">
        <w:rPr>
          <w:rFonts w:eastAsia="?? ??"/>
        </w:rPr>
        <w:tab/>
        <w:t>else if</w:t>
      </w:r>
      <w:r w:rsidRPr="00C50EA9">
        <w:rPr>
          <w:rStyle w:val="TFChar"/>
          <w:rFonts w:eastAsia="?? ??"/>
          <w:b w:val="0"/>
        </w:rPr>
        <w:t xml:space="preserve"> </w:t>
      </w:r>
      <w:r w:rsidRPr="00C50EA9">
        <w:rPr>
          <w:rFonts w:eastAsia="?? ??"/>
        </w:rPr>
        <w:t>the measured RSRP is</w:t>
      </w:r>
      <w:r w:rsidRPr="00C50EA9">
        <w:rPr>
          <w:rStyle w:val="TFChar"/>
          <w:rFonts w:eastAsia="?? ??"/>
        </w:rPr>
        <w:t xml:space="preserve"> </w:t>
      </w:r>
      <w:r w:rsidRPr="00C50EA9">
        <w:rPr>
          <w:rFonts w:eastAsia="?? ??"/>
        </w:rPr>
        <w:t>less than the</w:t>
      </w:r>
      <w:r w:rsidRPr="00C50EA9">
        <w:rPr>
          <w:rStyle w:val="TFChar"/>
          <w:rFonts w:eastAsia="?? ??"/>
        </w:rPr>
        <w:t xml:space="preserve"> </w:t>
      </w:r>
      <w:r w:rsidRPr="00C50EA9">
        <w:rPr>
          <w:rFonts w:eastAsia="?? ??"/>
        </w:rPr>
        <w:t xml:space="preserve">RSRP threshold of </w:t>
      </w:r>
      <w:r w:rsidRPr="00C50EA9">
        <w:t>enhanced coverage</w:t>
      </w:r>
      <w:r w:rsidRPr="00C50EA9">
        <w:rPr>
          <w:rFonts w:eastAsia="?? ??"/>
        </w:rPr>
        <w:t xml:space="preserve"> level 1 as configured by upper layers</w:t>
      </w:r>
      <w:r w:rsidRPr="00C50EA9">
        <w:rPr>
          <w:rStyle w:val="TFChar"/>
          <w:rFonts w:eastAsia="?? ??"/>
        </w:rPr>
        <w:t xml:space="preserve"> </w:t>
      </w:r>
      <w:r w:rsidRPr="00C50EA9">
        <w:rPr>
          <w:rFonts w:eastAsia="?? ??"/>
        </w:rPr>
        <w:t xml:space="preserve">in </w:t>
      </w:r>
      <w:proofErr w:type="spellStart"/>
      <w:r w:rsidRPr="00C50EA9">
        <w:rPr>
          <w:i/>
        </w:rPr>
        <w:t>rsrp-ThresholdsPrachInfoList</w:t>
      </w:r>
      <w:proofErr w:type="spellEnd"/>
      <w:r w:rsidRPr="00C50EA9">
        <w:rPr>
          <w:rFonts w:eastAsia="?? ??"/>
        </w:rPr>
        <w:t xml:space="preserve"> then:</w:t>
      </w:r>
    </w:p>
    <w:p w14:paraId="617A7B59" w14:textId="77777777" w:rsidR="00D46798" w:rsidRPr="00C50EA9" w:rsidRDefault="00D46798" w:rsidP="00D46798">
      <w:pPr>
        <w:pStyle w:val="B4"/>
        <w:rPr>
          <w:rFonts w:eastAsia="?? ??"/>
        </w:rPr>
      </w:pPr>
      <w:r w:rsidRPr="00C50EA9">
        <w:rPr>
          <w:rFonts w:eastAsia="?? ??"/>
        </w:rPr>
        <w:t>-</w:t>
      </w:r>
      <w:r w:rsidRPr="00C50EA9">
        <w:rPr>
          <w:rFonts w:eastAsia="?? ??"/>
        </w:rPr>
        <w:tab/>
        <w:t xml:space="preserve">the MAC entity considers to be in </w:t>
      </w:r>
      <w:r w:rsidRPr="00C50EA9">
        <w:t>enhanced coverage</w:t>
      </w:r>
      <w:r w:rsidRPr="00C50EA9">
        <w:rPr>
          <w:rFonts w:eastAsia="?? ??"/>
        </w:rPr>
        <w:t xml:space="preserve"> level 1;</w:t>
      </w:r>
    </w:p>
    <w:p w14:paraId="32DAF7D3" w14:textId="77777777" w:rsidR="00D46798" w:rsidRPr="00C50EA9" w:rsidRDefault="00D46798" w:rsidP="00D46798">
      <w:pPr>
        <w:pStyle w:val="B3"/>
        <w:rPr>
          <w:rFonts w:eastAsia="?? ??"/>
        </w:rPr>
      </w:pPr>
      <w:r w:rsidRPr="00C50EA9">
        <w:rPr>
          <w:rFonts w:eastAsia="?? ??"/>
        </w:rPr>
        <w:t>-</w:t>
      </w:r>
      <w:r w:rsidRPr="00C50EA9">
        <w:rPr>
          <w:rFonts w:eastAsia="?? ??"/>
        </w:rPr>
        <w:tab/>
        <w:t>else:</w:t>
      </w:r>
    </w:p>
    <w:p w14:paraId="1562221C" w14:textId="77777777" w:rsidR="00D46798" w:rsidRPr="00C50EA9" w:rsidRDefault="00D46798" w:rsidP="00D46798">
      <w:pPr>
        <w:pStyle w:val="B4"/>
        <w:rPr>
          <w:rFonts w:eastAsia="?? ??"/>
        </w:rPr>
      </w:pPr>
      <w:r w:rsidRPr="00C50EA9">
        <w:rPr>
          <w:rFonts w:eastAsia="?? ??"/>
        </w:rPr>
        <w:t>-</w:t>
      </w:r>
      <w:r w:rsidRPr="00C50EA9">
        <w:rPr>
          <w:rFonts w:eastAsia="?? ??"/>
        </w:rPr>
        <w:tab/>
        <w:t xml:space="preserve">the MAC entity considers to be in </w:t>
      </w:r>
      <w:r w:rsidRPr="00C50EA9">
        <w:t>enhanced coverage</w:t>
      </w:r>
      <w:r w:rsidRPr="00C50EA9">
        <w:rPr>
          <w:rFonts w:eastAsia="?? ??"/>
        </w:rPr>
        <w:t xml:space="preserve"> level 0;</w:t>
      </w:r>
    </w:p>
    <w:p w14:paraId="70C35872" w14:textId="77777777" w:rsidR="00D46798" w:rsidRPr="00C50EA9" w:rsidRDefault="00D46798" w:rsidP="00D46798">
      <w:pPr>
        <w:pStyle w:val="B1"/>
      </w:pPr>
      <w:r w:rsidRPr="00C50EA9">
        <w:t>-</w:t>
      </w:r>
      <w:r w:rsidRPr="00C50EA9">
        <w:tab/>
        <w:t>set the backoff parameter value to 0 ms;</w:t>
      </w:r>
    </w:p>
    <w:p w14:paraId="11250A2C" w14:textId="77777777" w:rsidR="00D46798" w:rsidRPr="00C50EA9" w:rsidRDefault="00D46798" w:rsidP="00D46798">
      <w:pPr>
        <w:pStyle w:val="B1"/>
      </w:pPr>
      <w:r w:rsidRPr="00C50EA9">
        <w:lastRenderedPageBreak/>
        <w:t>-</w:t>
      </w:r>
      <w:r w:rsidRPr="00C50EA9">
        <w:tab/>
        <w:t xml:space="preserve">for the RN, suspend any RN subframe configuration; </w:t>
      </w:r>
    </w:p>
    <w:p w14:paraId="5503FE18" w14:textId="77777777" w:rsidR="00D46798" w:rsidRPr="00C50EA9" w:rsidRDefault="00D46798" w:rsidP="00D46798">
      <w:pPr>
        <w:pStyle w:val="B1"/>
      </w:pPr>
      <w:r w:rsidRPr="00C50EA9">
        <w:t>-</w:t>
      </w:r>
      <w:r w:rsidRPr="00C50EA9">
        <w:tab/>
        <w:t>proceed to the selection of the Random Access Resource (see subclause 5.1.2).</w:t>
      </w:r>
    </w:p>
    <w:p w14:paraId="1537BCD5" w14:textId="77777777" w:rsidR="00D46798" w:rsidRPr="00C50EA9" w:rsidRDefault="00D46798" w:rsidP="00D46798">
      <w:pPr>
        <w:pStyle w:val="NO"/>
      </w:pPr>
      <w:r w:rsidRPr="00C50EA9">
        <w:t>NOTE:</w:t>
      </w:r>
      <w:r w:rsidRPr="00C50EA9">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1653F041" w14:textId="77777777" w:rsidR="00D46798" w:rsidRPr="00C50EA9" w:rsidRDefault="00D46798" w:rsidP="00D46798">
      <w:r w:rsidRPr="00C50EA9">
        <w:t>[TS 36.321, clause 5.1.2]</w:t>
      </w:r>
    </w:p>
    <w:p w14:paraId="2D349BEC" w14:textId="77777777" w:rsidR="00D46798" w:rsidRPr="00C50EA9" w:rsidRDefault="00D46798" w:rsidP="00D46798">
      <w:r w:rsidRPr="00C50EA9">
        <w:t xml:space="preserve">The Random Access Resource </w:t>
      </w:r>
      <w:r w:rsidRPr="00C50EA9">
        <w:rPr>
          <w:lang w:eastAsia="zh-CN"/>
        </w:rPr>
        <w:t xml:space="preserve">selection </w:t>
      </w:r>
      <w:r w:rsidRPr="00C50EA9">
        <w:t>procedure shall be performed as follows:</w:t>
      </w:r>
    </w:p>
    <w:p w14:paraId="564E69F3" w14:textId="77777777" w:rsidR="00D46798" w:rsidRPr="00C50EA9" w:rsidRDefault="00D46798" w:rsidP="00D46798">
      <w:pPr>
        <w:pStyle w:val="B1"/>
        <w:rPr>
          <w:lang w:eastAsia="en-GB"/>
        </w:rPr>
      </w:pPr>
      <w:r w:rsidRPr="00C50EA9">
        <w:t>-</w:t>
      </w:r>
      <w:r w:rsidRPr="00C50EA9">
        <w:tab/>
        <w:t>…</w:t>
      </w:r>
    </w:p>
    <w:p w14:paraId="1943787B" w14:textId="77777777" w:rsidR="00D46798" w:rsidRPr="00C50EA9" w:rsidRDefault="00D46798" w:rsidP="00D46798">
      <w:pPr>
        <w:pStyle w:val="B1"/>
        <w:rPr>
          <w:lang w:eastAsia="en-GB"/>
        </w:rPr>
      </w:pPr>
      <w:r w:rsidRPr="00C50EA9">
        <w:rPr>
          <w:lang w:eastAsia="en-GB"/>
        </w:rPr>
        <w:t>-</w:t>
      </w:r>
      <w:r w:rsidRPr="00C50EA9">
        <w:rPr>
          <w:lang w:eastAsia="en-GB"/>
        </w:rPr>
        <w:tab/>
        <w:t xml:space="preserve">else, for NB-IoT, if </w:t>
      </w:r>
      <w:proofErr w:type="spellStart"/>
      <w:r w:rsidRPr="00C50EA9">
        <w:rPr>
          <w:i/>
          <w:lang w:eastAsia="en-GB"/>
        </w:rPr>
        <w:t>ra-PreambleIndex</w:t>
      </w:r>
      <w:proofErr w:type="spellEnd"/>
      <w:r w:rsidRPr="00C50EA9">
        <w:rPr>
          <w:lang w:eastAsia="en-GB"/>
        </w:rPr>
        <w:t xml:space="preserve"> (Random Access Preamble) </w:t>
      </w:r>
      <w:r w:rsidRPr="00C50EA9">
        <w:rPr>
          <w:lang w:eastAsia="zh-CN"/>
        </w:rPr>
        <w:t xml:space="preserve">and PRACH resource </w:t>
      </w:r>
      <w:r w:rsidRPr="00C50EA9">
        <w:t>ha</w:t>
      </w:r>
      <w:r w:rsidRPr="00C50EA9">
        <w:rPr>
          <w:lang w:eastAsia="zh-CN"/>
        </w:rPr>
        <w:t xml:space="preserve">ve </w:t>
      </w:r>
      <w:r w:rsidRPr="00C50EA9">
        <w:rPr>
          <w:lang w:eastAsia="en-GB"/>
        </w:rPr>
        <w:t>been explicitly signalled:</w:t>
      </w:r>
    </w:p>
    <w:p w14:paraId="4C71BB0F" w14:textId="77777777" w:rsidR="00D46798" w:rsidRPr="00C50EA9" w:rsidRDefault="00D46798" w:rsidP="00D46798">
      <w:pPr>
        <w:pStyle w:val="B2"/>
        <w:rPr>
          <w:rFonts w:eastAsia="SimSun"/>
          <w:lang w:eastAsia="zh-CN"/>
        </w:rPr>
      </w:pPr>
      <w:r w:rsidRPr="00C50EA9">
        <w:rPr>
          <w:rFonts w:eastAsia="SimSun"/>
          <w:lang w:eastAsia="sv-SE"/>
        </w:rPr>
        <w:t>-</w:t>
      </w:r>
      <w:r w:rsidRPr="00C50EA9">
        <w:rPr>
          <w:rFonts w:eastAsia="SimSun"/>
          <w:lang w:eastAsia="sv-SE"/>
        </w:rPr>
        <w:tab/>
        <w:t>the PRACH resource is that explicitly signalled;</w:t>
      </w:r>
    </w:p>
    <w:p w14:paraId="42220704" w14:textId="77777777" w:rsidR="00D46798" w:rsidRPr="00C50EA9" w:rsidRDefault="00D46798" w:rsidP="00D46798">
      <w:pPr>
        <w:pStyle w:val="B2"/>
        <w:rPr>
          <w:rFonts w:eastAsia="SimSun"/>
          <w:lang w:eastAsia="zh-CN"/>
        </w:rPr>
      </w:pPr>
      <w:r w:rsidRPr="00C50EA9">
        <w:rPr>
          <w:rFonts w:eastAsia="SimSun"/>
          <w:lang w:eastAsia="sv-SE"/>
        </w:rPr>
        <w:t>-</w:t>
      </w:r>
      <w:r w:rsidRPr="00C50EA9">
        <w:rPr>
          <w:rFonts w:eastAsia="SimSun"/>
          <w:lang w:eastAsia="sv-SE"/>
        </w:rPr>
        <w:tab/>
      </w:r>
      <w:r w:rsidRPr="00C50EA9">
        <w:rPr>
          <w:rFonts w:eastAsia="SimSun"/>
          <w:lang w:eastAsia="zh-CN"/>
        </w:rPr>
        <w:t xml:space="preserve">if the </w:t>
      </w:r>
      <w:proofErr w:type="spellStart"/>
      <w:r w:rsidRPr="00C50EA9">
        <w:rPr>
          <w:rFonts w:eastAsia="SimSun"/>
          <w:i/>
          <w:lang w:eastAsia="en-GB"/>
        </w:rPr>
        <w:t>ra-PreambleIndex</w:t>
      </w:r>
      <w:proofErr w:type="spellEnd"/>
      <w:r w:rsidRPr="00C50EA9">
        <w:rPr>
          <w:rFonts w:eastAsia="SimSun"/>
          <w:lang w:eastAsia="zh-CN"/>
        </w:rPr>
        <w:t xml:space="preserve"> signalled is not 000000:</w:t>
      </w:r>
    </w:p>
    <w:p w14:paraId="2E73F2C1" w14:textId="77777777" w:rsidR="00D46798" w:rsidRPr="00C50EA9" w:rsidRDefault="00D46798" w:rsidP="00D46798">
      <w:pPr>
        <w:pStyle w:val="B3"/>
      </w:pPr>
      <w:r w:rsidRPr="00C50EA9">
        <w:rPr>
          <w:lang w:eastAsia="en-GB"/>
        </w:rPr>
        <w:t>-</w:t>
      </w:r>
      <w:r w:rsidRPr="00C50EA9">
        <w:rPr>
          <w:lang w:eastAsia="en-GB"/>
        </w:rPr>
        <w:tab/>
        <w:t xml:space="preserve">the Random Access Preamble is </w:t>
      </w:r>
      <w:r w:rsidRPr="00C50EA9">
        <w:rPr>
          <w:lang w:eastAsia="zh-CN"/>
        </w:rPr>
        <w:t xml:space="preserve">set to </w:t>
      </w:r>
      <w:proofErr w:type="spellStart"/>
      <w:r w:rsidRPr="00C50EA9">
        <w:rPr>
          <w:i/>
          <w:lang w:eastAsia="zh-CN"/>
        </w:rPr>
        <w:t>nprach-SubcarrierOffset</w:t>
      </w:r>
      <w:proofErr w:type="spellEnd"/>
      <w:r w:rsidRPr="00C50EA9">
        <w:rPr>
          <w:lang w:eastAsia="zh-CN"/>
        </w:rPr>
        <w:t xml:space="preserve"> + (</w:t>
      </w:r>
      <w:proofErr w:type="spellStart"/>
      <w:r w:rsidRPr="00C50EA9">
        <w:rPr>
          <w:i/>
        </w:rPr>
        <w:t>ra-PreambleIndex</w:t>
      </w:r>
      <w:proofErr w:type="spellEnd"/>
      <w:r w:rsidRPr="00C50EA9">
        <w:rPr>
          <w:lang w:eastAsia="zh-CN"/>
        </w:rPr>
        <w:t xml:space="preserve"> modulo </w:t>
      </w:r>
      <w:proofErr w:type="spellStart"/>
      <w:r w:rsidRPr="00C50EA9">
        <w:rPr>
          <w:i/>
          <w:lang w:eastAsia="zh-CN"/>
        </w:rPr>
        <w:t>nprach-NumSubcarriers</w:t>
      </w:r>
      <w:proofErr w:type="spellEnd"/>
      <w:r w:rsidRPr="00C50EA9">
        <w:rPr>
          <w:lang w:eastAsia="zh-CN"/>
        </w:rPr>
        <w:t xml:space="preserve">), where </w:t>
      </w:r>
      <w:proofErr w:type="spellStart"/>
      <w:r w:rsidRPr="00C50EA9">
        <w:rPr>
          <w:i/>
          <w:lang w:eastAsia="zh-CN"/>
        </w:rPr>
        <w:t>nprach-SubcarrierOffset</w:t>
      </w:r>
      <w:proofErr w:type="spellEnd"/>
      <w:r w:rsidRPr="00C50EA9">
        <w:t xml:space="preserve"> and </w:t>
      </w:r>
      <w:proofErr w:type="spellStart"/>
      <w:r w:rsidRPr="00C50EA9">
        <w:rPr>
          <w:i/>
          <w:lang w:eastAsia="zh-CN"/>
        </w:rPr>
        <w:t>nprach-NumSubcarriers</w:t>
      </w:r>
      <w:proofErr w:type="spellEnd"/>
      <w:r w:rsidRPr="00C50EA9">
        <w:t xml:space="preserve"> are parameters in the currently used PRACH resource</w:t>
      </w:r>
      <w:r w:rsidRPr="00C50EA9">
        <w:rPr>
          <w:lang w:eastAsia="en-GB"/>
        </w:rPr>
        <w:t>.</w:t>
      </w:r>
    </w:p>
    <w:p w14:paraId="3134A8D6" w14:textId="77777777" w:rsidR="00D46798" w:rsidRPr="00C50EA9" w:rsidRDefault="00D46798" w:rsidP="00D46798">
      <w:pPr>
        <w:pStyle w:val="B2"/>
        <w:rPr>
          <w:rFonts w:eastAsia="SimSun"/>
          <w:lang w:eastAsia="zh-CN"/>
        </w:rPr>
      </w:pPr>
      <w:r w:rsidRPr="00C50EA9">
        <w:rPr>
          <w:rFonts w:eastAsia="SimSun"/>
          <w:lang w:eastAsia="sv-SE"/>
        </w:rPr>
        <w:t>-</w:t>
      </w:r>
      <w:r w:rsidRPr="00C50EA9">
        <w:rPr>
          <w:rFonts w:eastAsia="SimSun"/>
          <w:lang w:eastAsia="sv-SE"/>
        </w:rPr>
        <w:tab/>
      </w:r>
      <w:r w:rsidRPr="00C50EA9">
        <w:rPr>
          <w:rFonts w:eastAsia="SimSun"/>
          <w:lang w:eastAsia="zh-CN"/>
        </w:rPr>
        <w:t>else:</w:t>
      </w:r>
    </w:p>
    <w:p w14:paraId="4C3DE199" w14:textId="77777777" w:rsidR="00D46798" w:rsidRPr="00C50EA9" w:rsidRDefault="00D46798" w:rsidP="00D46798">
      <w:pPr>
        <w:pStyle w:val="B3"/>
        <w:rPr>
          <w:rFonts w:eastAsia="SimSun"/>
        </w:rPr>
      </w:pPr>
      <w:r w:rsidRPr="00C50EA9">
        <w:rPr>
          <w:rFonts w:eastAsia="SimSun"/>
        </w:rPr>
        <w:t>-</w:t>
      </w:r>
      <w:r w:rsidRPr="00C50EA9">
        <w:rPr>
          <w:rFonts w:eastAsia="SimSun"/>
        </w:rPr>
        <w:tab/>
        <w:t>select the Random Access Preamble group according to the PRACH resource and the support for multi-tone Msg3 transmission.</w:t>
      </w:r>
    </w:p>
    <w:p w14:paraId="7D048BD6" w14:textId="77777777" w:rsidR="00D46798" w:rsidRPr="00C50EA9" w:rsidRDefault="00D46798" w:rsidP="00D46798">
      <w:pPr>
        <w:pStyle w:val="B3"/>
        <w:rPr>
          <w:rFonts w:eastAsia="SimSun"/>
        </w:rPr>
      </w:pPr>
      <w:r w:rsidRPr="00C50EA9">
        <w:rPr>
          <w:rFonts w:eastAsia="SimSun"/>
        </w:rPr>
        <w:t>-</w:t>
      </w:r>
      <w:r w:rsidRPr="00C50EA9">
        <w:rPr>
          <w:rFonts w:eastAsia="SimSun"/>
        </w:rPr>
        <w:tab/>
        <w:t>randomly select a Random Access Preamble within the selected group.</w:t>
      </w:r>
    </w:p>
    <w:p w14:paraId="3275881B" w14:textId="77777777" w:rsidR="00D46798" w:rsidRPr="00C50EA9" w:rsidRDefault="00D46798" w:rsidP="00D46798">
      <w:pPr>
        <w:pStyle w:val="B1"/>
      </w:pPr>
      <w:r w:rsidRPr="00C50EA9">
        <w:t>-</w:t>
      </w:r>
      <w:r w:rsidRPr="00C50EA9">
        <w:tab/>
        <w:t>else the Random Access Preamble shall be selected by the MAC entity as follows:</w:t>
      </w:r>
    </w:p>
    <w:p w14:paraId="61F334EB" w14:textId="77777777" w:rsidR="00D46798" w:rsidRPr="00C50EA9" w:rsidRDefault="00D46798" w:rsidP="00D46798">
      <w:pPr>
        <w:pStyle w:val="B2"/>
        <w:rPr>
          <w:lang w:eastAsia="en-GB"/>
        </w:rPr>
      </w:pPr>
      <w:r w:rsidRPr="00C50EA9">
        <w:rPr>
          <w:lang w:eastAsia="en-GB"/>
        </w:rPr>
        <w:t>-</w:t>
      </w:r>
      <w:r w:rsidRPr="00C50EA9">
        <w:rPr>
          <w:lang w:eastAsia="en-GB"/>
        </w:rPr>
        <w:tab/>
        <w:t xml:space="preserve">If </w:t>
      </w:r>
      <w:r w:rsidRPr="00C50EA9">
        <w:rPr>
          <w:rFonts w:eastAsia="SimSun"/>
          <w:lang w:eastAsia="en-GB"/>
        </w:rPr>
        <w:t>Msg3</w:t>
      </w:r>
      <w:r w:rsidRPr="00C50EA9">
        <w:rPr>
          <w:lang w:eastAsia="en-GB"/>
        </w:rPr>
        <w:t xml:space="preserve"> has not yet been transmitted, the MAC entity shall, for NB-IoT UEs, BL UEs or UEs in enhanced coverage:</w:t>
      </w:r>
    </w:p>
    <w:p w14:paraId="4A4215A7" w14:textId="77777777" w:rsidR="00D46798" w:rsidRPr="00C50EA9" w:rsidRDefault="00D46798" w:rsidP="00D46798">
      <w:pPr>
        <w:pStyle w:val="B3"/>
      </w:pPr>
      <w:r w:rsidRPr="00C50EA9">
        <w:rPr>
          <w:lang w:eastAsia="en-GB"/>
        </w:rPr>
        <w:t>-</w:t>
      </w:r>
      <w:r w:rsidRPr="00C50EA9">
        <w:rPr>
          <w:lang w:eastAsia="en-GB"/>
        </w:rPr>
        <w:tab/>
      </w:r>
      <w:r w:rsidRPr="00C50EA9">
        <w:rPr>
          <w:lang w:eastAsia="zh-CN"/>
        </w:rPr>
        <w:t xml:space="preserve">expect for NB-IoT, </w:t>
      </w:r>
      <w:r w:rsidRPr="00C50EA9">
        <w:t>select the Random Access Preambles group and the PRACH resource corresponding to the selected enhanced coverage level;</w:t>
      </w:r>
    </w:p>
    <w:p w14:paraId="6445924A" w14:textId="77777777" w:rsidR="00D46798" w:rsidRPr="00C50EA9" w:rsidRDefault="00D46798" w:rsidP="00D46798">
      <w:pPr>
        <w:pStyle w:val="B3"/>
        <w:rPr>
          <w:lang w:eastAsia="en-GB"/>
        </w:rPr>
      </w:pPr>
      <w:r w:rsidRPr="00C50EA9">
        <w:t>-</w:t>
      </w:r>
      <w:r w:rsidRPr="00C50EA9">
        <w:tab/>
        <w:t>for NB-IoT, select the PRACH resource corresponding to the selected enhanced coverage level, and select the Random Access Preambles group</w:t>
      </w:r>
      <w:r w:rsidRPr="00C50EA9">
        <w:rPr>
          <w:lang w:eastAsia="zh-TW"/>
        </w:rPr>
        <w:t xml:space="preserve"> corresponding</w:t>
      </w:r>
      <w:r w:rsidRPr="00C50EA9">
        <w:t xml:space="preserve"> to the PRACH resource and t</w:t>
      </w:r>
      <w:r w:rsidRPr="00C50EA9">
        <w:rPr>
          <w:lang w:eastAsia="en-GB"/>
        </w:rPr>
        <w:t>he support for multi-tone Msg3 transmission</w:t>
      </w:r>
      <w:r w:rsidRPr="00C50EA9">
        <w:t>;</w:t>
      </w:r>
    </w:p>
    <w:p w14:paraId="5C0A0CEE" w14:textId="77777777" w:rsidR="00D46798" w:rsidRPr="00C50EA9" w:rsidRDefault="00D46798" w:rsidP="00D46798">
      <w:pPr>
        <w:pStyle w:val="B2"/>
      </w:pPr>
      <w:r w:rsidRPr="00C50EA9">
        <w:t>-</w:t>
      </w:r>
      <w:r w:rsidRPr="00C50EA9">
        <w:tab/>
        <w:t>…</w:t>
      </w:r>
    </w:p>
    <w:p w14:paraId="089EDD75" w14:textId="77777777" w:rsidR="00D46798" w:rsidRPr="00C50EA9" w:rsidRDefault="00D46798" w:rsidP="00D46798">
      <w:pPr>
        <w:pStyle w:val="B2"/>
      </w:pPr>
      <w:r w:rsidRPr="00C50EA9">
        <w:t>-</w:t>
      </w:r>
      <w:r w:rsidRPr="00C50EA9">
        <w:tab/>
      </w:r>
      <w:r w:rsidRPr="00C50EA9">
        <w:rPr>
          <w:lang w:eastAsia="en-GB"/>
        </w:rPr>
        <w:t xml:space="preserve">except for NB-IoT, </w:t>
      </w:r>
      <w:r w:rsidRPr="00C50EA9">
        <w:t>set PRACH Mask Index to 0.</w:t>
      </w:r>
    </w:p>
    <w:p w14:paraId="51A2808F" w14:textId="77777777" w:rsidR="00D46798" w:rsidRPr="00C50EA9" w:rsidRDefault="00D46798" w:rsidP="00D46798">
      <w:pPr>
        <w:pStyle w:val="B1"/>
      </w:pPr>
      <w:r w:rsidRPr="00C50EA9">
        <w:t>-</w:t>
      </w:r>
      <w:r w:rsidRPr="00C50EA9">
        <w:tab/>
        <w:t xml:space="preserve">determine the next available subframe containing PRACH permitted by the restrictions given by the </w:t>
      </w:r>
      <w:proofErr w:type="spellStart"/>
      <w:r w:rsidRPr="00C50EA9">
        <w:rPr>
          <w:i/>
        </w:rPr>
        <w:t>prach-ConfigIndex</w:t>
      </w:r>
      <w:proofErr w:type="spellEnd"/>
      <w:r w:rsidRPr="00C50EA9">
        <w:rPr>
          <w:i/>
          <w:lang w:eastAsia="en-GB"/>
        </w:rPr>
        <w:t xml:space="preserve"> </w:t>
      </w:r>
      <w:r w:rsidRPr="00C50EA9">
        <w:rPr>
          <w:lang w:eastAsia="en-GB"/>
        </w:rPr>
        <w:t>(except for NB-IoT)</w:t>
      </w:r>
      <w:r w:rsidRPr="00C50EA9">
        <w:rPr>
          <w:i/>
        </w:rPr>
        <w:t>,</w:t>
      </w:r>
      <w:r w:rsidRPr="00C50EA9">
        <w:t xml:space="preserve"> the PRACH Mask Index (</w:t>
      </w:r>
      <w:r w:rsidRPr="00C50EA9">
        <w:rPr>
          <w:lang w:eastAsia="en-GB"/>
        </w:rPr>
        <w:t xml:space="preserve">except for NB-IoT, </w:t>
      </w:r>
      <w:r w:rsidRPr="00C50EA9">
        <w:t>see subclause 7.3)</w:t>
      </w:r>
      <w:r w:rsidRPr="00C50EA9">
        <w:rPr>
          <w:lang w:eastAsia="en-GB"/>
        </w:rPr>
        <w:t>,</w:t>
      </w:r>
      <w:r w:rsidRPr="00C50EA9">
        <w:t xml:space="preserve"> physical layer timing requirements [2]</w:t>
      </w:r>
      <w:r w:rsidRPr="00C50EA9">
        <w:rPr>
          <w:lang w:eastAsia="en-GB"/>
        </w:rPr>
        <w:t xml:space="preserve"> and in case of NB-IoT, </w:t>
      </w:r>
      <w:r w:rsidRPr="00C50EA9">
        <w:t>the subframes occupied by PRACH resources related to a higher enhanced coverage level (a MAC entity may take into account the possible occurrence of measurement gaps when determining the next available PRACH subframe);</w:t>
      </w:r>
    </w:p>
    <w:p w14:paraId="622ACA7C" w14:textId="77777777" w:rsidR="00D46798" w:rsidRPr="00C50EA9" w:rsidRDefault="00D46798" w:rsidP="00D46798">
      <w:pPr>
        <w:pStyle w:val="B1"/>
      </w:pPr>
      <w:r w:rsidRPr="00C50EA9">
        <w:t>-</w:t>
      </w:r>
      <w:r w:rsidRPr="00C50EA9">
        <w:tab/>
        <w:t>if the transmission mode is TDD and the PRACH Mask Index is equal to zero:</w:t>
      </w:r>
    </w:p>
    <w:p w14:paraId="1EA6DD67" w14:textId="77777777" w:rsidR="00D46798" w:rsidRPr="00C50EA9" w:rsidRDefault="00D46798" w:rsidP="00D46798">
      <w:pPr>
        <w:pStyle w:val="B2"/>
      </w:pPr>
      <w:r w:rsidRPr="00C50EA9">
        <w:t>-</w:t>
      </w:r>
      <w:r w:rsidRPr="00C50EA9">
        <w:tab/>
        <w:t>…</w:t>
      </w:r>
    </w:p>
    <w:p w14:paraId="0288708B" w14:textId="77777777" w:rsidR="00D46798" w:rsidRPr="00C50EA9" w:rsidRDefault="00D46798" w:rsidP="00D46798">
      <w:pPr>
        <w:pStyle w:val="B1"/>
      </w:pPr>
      <w:r w:rsidRPr="00C50EA9">
        <w:t>-</w:t>
      </w:r>
      <w:r w:rsidRPr="00C50EA9">
        <w:tab/>
        <w:t>else:</w:t>
      </w:r>
    </w:p>
    <w:p w14:paraId="475239D8" w14:textId="77777777" w:rsidR="00D46798" w:rsidRPr="00C50EA9" w:rsidRDefault="00D46798" w:rsidP="00D46798">
      <w:pPr>
        <w:pStyle w:val="B2"/>
        <w:rPr>
          <w:lang w:eastAsia="en-GB"/>
        </w:rPr>
      </w:pPr>
      <w:r w:rsidRPr="00C50EA9">
        <w:t>-</w:t>
      </w:r>
      <w:r w:rsidRPr="00C50EA9">
        <w:tab/>
        <w:t>determine a PRACH within the determined subframe in accordance with the requirements of the PRACH Mask Index, if any.</w:t>
      </w:r>
    </w:p>
    <w:p w14:paraId="3881F9E6" w14:textId="77777777" w:rsidR="00D46798" w:rsidRPr="00C50EA9" w:rsidRDefault="00D46798" w:rsidP="00D46798">
      <w:pPr>
        <w:pStyle w:val="B1"/>
      </w:pPr>
      <w:r w:rsidRPr="00C50EA9">
        <w:rPr>
          <w:lang w:eastAsia="en-GB"/>
        </w:rPr>
        <w:t>-</w:t>
      </w:r>
      <w:r w:rsidRPr="00C50EA9">
        <w:rPr>
          <w:lang w:eastAsia="en-GB"/>
        </w:rPr>
        <w:tab/>
        <w:t xml:space="preserve">for NB-IoT UEs, BL UEs or UEs in enhanced coverage, select the </w:t>
      </w:r>
      <w:proofErr w:type="spellStart"/>
      <w:r w:rsidRPr="00C50EA9">
        <w:rPr>
          <w:i/>
        </w:rPr>
        <w:t>ra-ResponseWindowSize</w:t>
      </w:r>
      <w:proofErr w:type="spellEnd"/>
      <w:r w:rsidRPr="00C50EA9">
        <w:t xml:space="preserve"> and </w:t>
      </w:r>
      <w:r w:rsidRPr="00C50EA9">
        <w:rPr>
          <w:i/>
        </w:rPr>
        <w:t>mac-</w:t>
      </w:r>
      <w:proofErr w:type="spellStart"/>
      <w:r w:rsidRPr="00C50EA9">
        <w:rPr>
          <w:i/>
        </w:rPr>
        <w:t>ContentionResolutionTimer</w:t>
      </w:r>
      <w:proofErr w:type="spellEnd"/>
      <w:r w:rsidRPr="00C50EA9">
        <w:t xml:space="preserve"> corresponding to the selected enhanced coverage level and PRACH.</w:t>
      </w:r>
    </w:p>
    <w:p w14:paraId="6D5CC2A5" w14:textId="77777777" w:rsidR="00D46798" w:rsidRPr="00C50EA9" w:rsidRDefault="00D46798" w:rsidP="00D46798">
      <w:pPr>
        <w:pStyle w:val="B1"/>
      </w:pPr>
      <w:r w:rsidRPr="00C50EA9">
        <w:lastRenderedPageBreak/>
        <w:t>-</w:t>
      </w:r>
      <w:r w:rsidRPr="00C50EA9">
        <w:tab/>
        <w:t>proceed to the transmission of the Random Access Preamble (see subclause 5.1.3).</w:t>
      </w:r>
    </w:p>
    <w:p w14:paraId="1AA428D5" w14:textId="77777777" w:rsidR="00D46798" w:rsidRPr="00C50EA9" w:rsidRDefault="00D46798" w:rsidP="00D46798">
      <w:r w:rsidRPr="00C50EA9">
        <w:t>[TS 36.321, clause 5.1.3]</w:t>
      </w:r>
    </w:p>
    <w:p w14:paraId="26BF34A5" w14:textId="77777777" w:rsidR="00D46798" w:rsidRPr="00C50EA9" w:rsidRDefault="00D46798" w:rsidP="00D46798">
      <w:pPr>
        <w:rPr>
          <w:rFonts w:eastAsia="?? ??"/>
        </w:rPr>
      </w:pPr>
      <w:r w:rsidRPr="00C50EA9">
        <w:rPr>
          <w:rFonts w:eastAsia="?? ??"/>
        </w:rPr>
        <w:t>The random-access procedure shall be performed as follows:</w:t>
      </w:r>
    </w:p>
    <w:p w14:paraId="10535970" w14:textId="77777777" w:rsidR="00D46798" w:rsidRPr="00C50EA9" w:rsidRDefault="00D46798" w:rsidP="00D46798">
      <w:pPr>
        <w:pStyle w:val="B1"/>
      </w:pPr>
      <w:r w:rsidRPr="00C50EA9">
        <w:t>-</w:t>
      </w:r>
      <w:r w:rsidRPr="00C50EA9">
        <w:tab/>
        <w:t xml:space="preserve">set PREAMBLE_RECEIVED_TARGET_POWER to </w:t>
      </w:r>
      <w:proofErr w:type="spellStart"/>
      <w:r w:rsidRPr="00C50EA9">
        <w:rPr>
          <w:i/>
        </w:rPr>
        <w:t>preambleInitialReceivedTargetPower</w:t>
      </w:r>
      <w:proofErr w:type="spellEnd"/>
      <w:r w:rsidRPr="00C50EA9">
        <w:t xml:space="preserve"> + DELTA_PREAMBLE + (PREAMBLE_TRANSMISSION_COUNTER – 1) * </w:t>
      </w:r>
      <w:proofErr w:type="spellStart"/>
      <w:r w:rsidRPr="00C50EA9">
        <w:rPr>
          <w:i/>
        </w:rPr>
        <w:t>powerRampingStep</w:t>
      </w:r>
      <w:proofErr w:type="spellEnd"/>
      <w:r w:rsidRPr="00C50EA9">
        <w:t>;</w:t>
      </w:r>
    </w:p>
    <w:p w14:paraId="689AD9B4" w14:textId="77777777" w:rsidR="00D46798" w:rsidRPr="00C50EA9" w:rsidRDefault="00D46798" w:rsidP="00D46798">
      <w:pPr>
        <w:pStyle w:val="B1"/>
      </w:pPr>
      <w:r w:rsidRPr="00C50EA9">
        <w:t>-</w:t>
      </w:r>
      <w:r w:rsidRPr="00C50EA9">
        <w:tab/>
        <w:t>if the UE is</w:t>
      </w:r>
      <w:r w:rsidRPr="00C50EA9">
        <w:rPr>
          <w:lang w:eastAsia="en-GB"/>
        </w:rPr>
        <w:t xml:space="preserve"> a B</w:t>
      </w:r>
      <w:r w:rsidRPr="00C50EA9">
        <w:t>L UE or a UE in enhanced coverage:</w:t>
      </w:r>
    </w:p>
    <w:p w14:paraId="179EBB30" w14:textId="77777777" w:rsidR="00D46798" w:rsidRPr="00C50EA9" w:rsidRDefault="00D46798" w:rsidP="00D46798">
      <w:pPr>
        <w:pStyle w:val="B2"/>
      </w:pPr>
      <w:r w:rsidRPr="00C50EA9">
        <w:t>-</w:t>
      </w:r>
      <w:r w:rsidRPr="00C50EA9">
        <w:tab/>
        <w:t>the PREAMBLE_RECEIVED_TARGET_POWER is set to:</w:t>
      </w:r>
      <w:r w:rsidRPr="00C50EA9">
        <w:br/>
        <w:t xml:space="preserve">PREAMBLE_RECEIVED_TARGET_POWER </w:t>
      </w:r>
      <w:r w:rsidRPr="00C50EA9">
        <w:rPr>
          <w:lang w:eastAsia="en-GB"/>
        </w:rPr>
        <w:t>- 10 * log10(</w:t>
      </w:r>
      <w:proofErr w:type="spellStart"/>
      <w:r w:rsidRPr="00C50EA9">
        <w:rPr>
          <w:i/>
          <w:lang w:eastAsia="en-GB"/>
        </w:rPr>
        <w:t>numRepetitionPerPreambleAttempt</w:t>
      </w:r>
      <w:proofErr w:type="spellEnd"/>
      <w:r w:rsidRPr="00C50EA9">
        <w:rPr>
          <w:lang w:eastAsia="en-GB"/>
        </w:rPr>
        <w:t>);</w:t>
      </w:r>
    </w:p>
    <w:p w14:paraId="3F7FF063" w14:textId="77777777" w:rsidR="00D46798" w:rsidRPr="00C50EA9" w:rsidRDefault="00D46798" w:rsidP="00D46798">
      <w:pPr>
        <w:pStyle w:val="B1"/>
        <w:rPr>
          <w:lang w:eastAsia="en-GB"/>
        </w:rPr>
      </w:pPr>
      <w:r w:rsidRPr="00C50EA9">
        <w:rPr>
          <w:lang w:eastAsia="en-GB"/>
        </w:rPr>
        <w:t>-</w:t>
      </w:r>
      <w:r w:rsidRPr="00C50EA9">
        <w:rPr>
          <w:lang w:eastAsia="en-GB"/>
        </w:rPr>
        <w:tab/>
        <w:t>if NB-IoT:</w:t>
      </w:r>
    </w:p>
    <w:p w14:paraId="2A35D88A" w14:textId="77777777" w:rsidR="00D46798" w:rsidRPr="00C50EA9" w:rsidRDefault="00D46798" w:rsidP="00D46798">
      <w:pPr>
        <w:pStyle w:val="B2"/>
        <w:rPr>
          <w:lang w:eastAsia="en-GB"/>
        </w:rPr>
      </w:pPr>
      <w:r w:rsidRPr="00C50EA9">
        <w:rPr>
          <w:lang w:eastAsia="en-GB"/>
        </w:rPr>
        <w:t>-</w:t>
      </w:r>
      <w:r w:rsidRPr="00C50EA9">
        <w:rPr>
          <w:lang w:eastAsia="en-GB"/>
        </w:rPr>
        <w:tab/>
        <w:t>for enhanced coverage level 0, the PREAMBLE_RECEIVED_TARGET_POWER is set to:</w:t>
      </w:r>
      <w:r w:rsidRPr="00C50EA9">
        <w:rPr>
          <w:lang w:eastAsia="en-GB"/>
        </w:rPr>
        <w:br/>
        <w:t xml:space="preserve"> PREAMBLE_RECEIVED_TARGET_POWER - 10 * log10(</w:t>
      </w:r>
      <w:proofErr w:type="spellStart"/>
      <w:r w:rsidRPr="00C50EA9">
        <w:rPr>
          <w:i/>
          <w:lang w:eastAsia="en-GB"/>
        </w:rPr>
        <w:t>numRepetitionPerPreambleAttempt</w:t>
      </w:r>
      <w:proofErr w:type="spellEnd"/>
      <w:r w:rsidRPr="00C50EA9">
        <w:rPr>
          <w:lang w:eastAsia="en-GB"/>
        </w:rPr>
        <w:t>)</w:t>
      </w:r>
    </w:p>
    <w:p w14:paraId="6EC0E00D" w14:textId="77777777" w:rsidR="00D46798" w:rsidRPr="00C50EA9" w:rsidRDefault="00D46798" w:rsidP="00D46798">
      <w:pPr>
        <w:pStyle w:val="B2"/>
        <w:rPr>
          <w:lang w:eastAsia="en-GB"/>
        </w:rPr>
      </w:pPr>
      <w:r w:rsidRPr="00C50EA9">
        <w:rPr>
          <w:lang w:eastAsia="en-GB"/>
        </w:rPr>
        <w:t>-</w:t>
      </w:r>
      <w:r w:rsidRPr="00C50EA9">
        <w:rPr>
          <w:lang w:eastAsia="en-GB"/>
        </w:rPr>
        <w:tab/>
        <w:t>for other enhanced coverage levels, the PREAMBLE_RECEIVED_TARGET_POWER is set corresponding to the max UE output power;</w:t>
      </w:r>
    </w:p>
    <w:p w14:paraId="78603C38" w14:textId="77777777" w:rsidR="00D46798" w:rsidRPr="00C50EA9" w:rsidRDefault="00D46798" w:rsidP="00D46798">
      <w:pPr>
        <w:pStyle w:val="B1"/>
      </w:pPr>
      <w:r w:rsidRPr="00C50EA9">
        <w:t>-</w:t>
      </w:r>
      <w:r w:rsidRPr="00C50EA9">
        <w:tab/>
        <w:t>if the UE is</w:t>
      </w:r>
      <w:r w:rsidRPr="00C50EA9">
        <w:rPr>
          <w:lang w:eastAsia="en-GB"/>
        </w:rPr>
        <w:t xml:space="preserve"> an NB-IoT UE,</w:t>
      </w:r>
      <w:r w:rsidRPr="00C50EA9">
        <w:t xml:space="preserve"> a BL UE or a UE in enhanced coverage:</w:t>
      </w:r>
    </w:p>
    <w:p w14:paraId="1EF326F5" w14:textId="77777777" w:rsidR="00D46798" w:rsidRPr="00C50EA9" w:rsidRDefault="00D46798" w:rsidP="00D46798">
      <w:pPr>
        <w:pStyle w:val="B2"/>
      </w:pPr>
      <w:r w:rsidRPr="00C50EA9">
        <w:t>-</w:t>
      </w:r>
      <w:r w:rsidRPr="00C50EA9">
        <w:tab/>
        <w:t xml:space="preserve">instruct the physical layer to transmit a preamble with the number of repetitions required for preamble transmission corresponding to the selected preamble group (i.e., </w:t>
      </w:r>
      <w:proofErr w:type="spellStart"/>
      <w:r w:rsidRPr="00C50EA9">
        <w:rPr>
          <w:i/>
        </w:rPr>
        <w:t>numRepetitionPerPreambleAttempt</w:t>
      </w:r>
      <w:proofErr w:type="spellEnd"/>
      <w:r w:rsidRPr="00C50EA9">
        <w:t>) using the selected PRACH corresponding to the selected enhanced coverage level, corresponding RA-RNTI, preamble index</w:t>
      </w:r>
      <w:r w:rsidRPr="00C50EA9">
        <w:rPr>
          <w:lang w:eastAsia="en-GB"/>
        </w:rPr>
        <w:t xml:space="preserve"> or for NB-IoT subcarrier index</w:t>
      </w:r>
      <w:r w:rsidRPr="00C50EA9">
        <w:t>, and PREAMBLE_RECEIVED_TARGET_POWER.</w:t>
      </w:r>
    </w:p>
    <w:p w14:paraId="712A4D28" w14:textId="77777777" w:rsidR="00D46798" w:rsidRPr="00C50EA9" w:rsidRDefault="00D46798" w:rsidP="00D46798">
      <w:pPr>
        <w:pStyle w:val="B1"/>
      </w:pPr>
      <w:r w:rsidRPr="00C50EA9">
        <w:t>-</w:t>
      </w:r>
      <w:r w:rsidRPr="00C50EA9">
        <w:tab/>
        <w:t>else:</w:t>
      </w:r>
    </w:p>
    <w:p w14:paraId="7EDEF4A8" w14:textId="77777777" w:rsidR="00D46798" w:rsidRPr="00C50EA9" w:rsidRDefault="00D46798" w:rsidP="00D46798">
      <w:pPr>
        <w:pStyle w:val="B2"/>
      </w:pPr>
      <w:r w:rsidRPr="00C50EA9">
        <w:t>-</w:t>
      </w:r>
      <w:r w:rsidRPr="00C50EA9">
        <w:tab/>
        <w:t>instruct the physical layer to transmit a preamble using the selected PRACH, corresponding RA-RNTI, preamble index and PREAMBLE_RECEIVED_TARGET_POWER.</w:t>
      </w:r>
    </w:p>
    <w:p w14:paraId="4A5CDE6C" w14:textId="77777777" w:rsidR="00D46798" w:rsidRPr="00C50EA9" w:rsidRDefault="00D46798" w:rsidP="00D46798">
      <w:r w:rsidRPr="00C50EA9">
        <w:t>[TS 36.321, clause 5.1.4]</w:t>
      </w:r>
    </w:p>
    <w:p w14:paraId="67CDA5C8" w14:textId="77777777" w:rsidR="00D46798" w:rsidRPr="00C50EA9" w:rsidRDefault="00D46798" w:rsidP="00D46798">
      <w:r w:rsidRPr="00C50EA9">
        <w:t xml:space="preserve">Once the Random Access Preamble is transmitted and regardless of the possible occurrence of a measurement gap or a </w:t>
      </w:r>
      <w:proofErr w:type="spellStart"/>
      <w:r w:rsidRPr="00C50EA9">
        <w:t>Sidelink</w:t>
      </w:r>
      <w:proofErr w:type="spellEnd"/>
      <w:r w:rsidRPr="00C50EA9">
        <w:t xml:space="preserve"> Discovery Gap for Transmission or a </w:t>
      </w:r>
      <w:proofErr w:type="spellStart"/>
      <w:r w:rsidRPr="00C50EA9">
        <w:t>Sidelink</w:t>
      </w:r>
      <w:proofErr w:type="spellEnd"/>
      <w:r w:rsidRPr="00C50EA9">
        <w:t xml:space="preserve"> Discovery Gap for Reception, the MAC entity shall monitor the PDCCH of the </w:t>
      </w:r>
      <w:proofErr w:type="spellStart"/>
      <w:r w:rsidRPr="00C50EA9">
        <w:t>SpCell</w:t>
      </w:r>
      <w:proofErr w:type="spellEnd"/>
      <w:r w:rsidRPr="00C50EA9">
        <w:t xml:space="preserve"> for Random Access Response(s) identified by the RA-RNTI defined below, in the RA Response window which starts at the subframe that contains the end of the preamble transmission [7] plus three subframes and has length </w:t>
      </w:r>
      <w:proofErr w:type="spellStart"/>
      <w:r w:rsidRPr="00C50EA9">
        <w:rPr>
          <w:i/>
        </w:rPr>
        <w:t>ra-ResponseWindowSize</w:t>
      </w:r>
      <w:proofErr w:type="spellEnd"/>
      <w:r w:rsidRPr="00C50EA9">
        <w:t xml:space="preserve">. If the UE is a BL UE or a UE in enhanced coverage, RA Response window starts at the subframe that contains the end of the last preamble repetition plus three subframes and has length </w:t>
      </w:r>
      <w:proofErr w:type="spellStart"/>
      <w:r w:rsidRPr="00C50EA9">
        <w:rPr>
          <w:i/>
        </w:rPr>
        <w:t>ra-ResponseWindowSize</w:t>
      </w:r>
      <w:proofErr w:type="spellEnd"/>
      <w:r w:rsidRPr="00C50EA9">
        <w:t xml:space="preserve"> for the corresponding coverage level. If the UE is an NB-IoT UE, in case the number of NPRACH repetitions is greater than or equal to 64, RA Response window starts at the subframe that contains the end of the last preamble repetition plus 41 subframes and has length </w:t>
      </w:r>
      <w:proofErr w:type="spellStart"/>
      <w:r w:rsidRPr="00C50EA9">
        <w:rPr>
          <w:i/>
        </w:rPr>
        <w:t>ra-ResponseWindowSize</w:t>
      </w:r>
      <w:proofErr w:type="spellEnd"/>
      <w:r w:rsidRPr="00C50EA9">
        <w:t xml:space="preserve"> for the corresponding coverage level, and in case the number of NPRACH repetitions is less than 64, RA Response window starts at the subframe that contains the end of the last preamble repetition plus 4 subframes and has length </w:t>
      </w:r>
      <w:proofErr w:type="spellStart"/>
      <w:r w:rsidRPr="00C50EA9">
        <w:rPr>
          <w:i/>
        </w:rPr>
        <w:t>ra-ResponseWindowSize</w:t>
      </w:r>
      <w:proofErr w:type="spellEnd"/>
      <w:r w:rsidRPr="00C50EA9">
        <w:t xml:space="preserve"> for the corresponding coverage level. </w:t>
      </w:r>
    </w:p>
    <w:p w14:paraId="575DCD9C" w14:textId="77777777" w:rsidR="00D46798" w:rsidRPr="00C50EA9" w:rsidRDefault="00D46798" w:rsidP="00D46798">
      <w:r w:rsidRPr="00C50EA9">
        <w:t>…</w:t>
      </w:r>
    </w:p>
    <w:p w14:paraId="44A5BF59" w14:textId="77777777" w:rsidR="00D46798" w:rsidRPr="00C50EA9" w:rsidRDefault="00D46798" w:rsidP="00D46798">
      <w:pPr>
        <w:rPr>
          <w:lang w:eastAsia="en-GB"/>
        </w:rPr>
      </w:pPr>
      <w:r w:rsidRPr="00C50EA9">
        <w:rPr>
          <w:lang w:eastAsia="en-GB"/>
        </w:rPr>
        <w:t>For NB-IoT UEs, the RA-RNTI associated with the PRACH in which the Random Access Preamble is transmitted, is computed as:</w:t>
      </w:r>
    </w:p>
    <w:p w14:paraId="25AAA5D5" w14:textId="77777777" w:rsidR="00D46798" w:rsidRPr="00C50EA9" w:rsidRDefault="00D46798" w:rsidP="00CD2132">
      <w:pPr>
        <w:pStyle w:val="EQ"/>
        <w:jc w:val="center"/>
        <w:rPr>
          <w:noProof w:val="0"/>
          <w:lang w:eastAsia="en-GB"/>
        </w:rPr>
      </w:pPr>
      <w:r w:rsidRPr="00C50EA9">
        <w:rPr>
          <w:rFonts w:eastAsia="MS PGothic"/>
          <w:noProof w:val="0"/>
          <w:lang w:eastAsia="ja-JP"/>
        </w:rPr>
        <w:t xml:space="preserve">RA-RNTI=1+ </w:t>
      </w:r>
      <w:r w:rsidRPr="00C50EA9">
        <w:rPr>
          <w:noProof w:val="0"/>
          <w:lang w:eastAsia="zh-CN"/>
        </w:rPr>
        <w:t>floor(</w:t>
      </w:r>
      <w:proofErr w:type="spellStart"/>
      <w:r w:rsidRPr="00C50EA9">
        <w:rPr>
          <w:rFonts w:eastAsia="MS PGothic"/>
          <w:noProof w:val="0"/>
          <w:lang w:eastAsia="ja-JP"/>
        </w:rPr>
        <w:t>SFN_id</w:t>
      </w:r>
      <w:proofErr w:type="spellEnd"/>
      <w:r w:rsidRPr="00C50EA9">
        <w:rPr>
          <w:rFonts w:eastAsia="MS PGothic"/>
          <w:noProof w:val="0"/>
          <w:lang w:eastAsia="ja-JP"/>
        </w:rPr>
        <w:t>/4</w:t>
      </w:r>
      <w:r w:rsidRPr="00C50EA9">
        <w:rPr>
          <w:noProof w:val="0"/>
          <w:lang w:eastAsia="zh-CN"/>
        </w:rPr>
        <w:t>)</w:t>
      </w:r>
    </w:p>
    <w:p w14:paraId="1EA89075" w14:textId="77777777" w:rsidR="00D46798" w:rsidRPr="00C50EA9" w:rsidRDefault="00D46798" w:rsidP="00D46798">
      <w:r w:rsidRPr="00C50EA9">
        <w:rPr>
          <w:lang w:eastAsia="en-GB"/>
        </w:rPr>
        <w:t xml:space="preserve">where </w:t>
      </w:r>
      <w:proofErr w:type="spellStart"/>
      <w:r w:rsidRPr="00C50EA9">
        <w:rPr>
          <w:lang w:eastAsia="en-GB"/>
        </w:rPr>
        <w:t>SFN_id</w:t>
      </w:r>
      <w:proofErr w:type="spellEnd"/>
      <w:r w:rsidRPr="00C50EA9">
        <w:rPr>
          <w:lang w:eastAsia="en-GB"/>
        </w:rPr>
        <w:t xml:space="preserve"> is the index of the first radio frame of the specified PRACH.</w:t>
      </w:r>
    </w:p>
    <w:p w14:paraId="43BA9532" w14:textId="77777777" w:rsidR="00D46798" w:rsidRPr="00C50EA9" w:rsidRDefault="00D46798" w:rsidP="00D46798">
      <w:r w:rsidRPr="00C50EA9">
        <w:t>The MAC entity may stop monitoring for Random Access Response(s) after successful reception of a Random Access Response containing Random Access Preamble identifiers that matches the transmitted Random Access Preamble.</w:t>
      </w:r>
    </w:p>
    <w:p w14:paraId="67FA7DF2" w14:textId="77777777" w:rsidR="00D46798" w:rsidRPr="00C50EA9" w:rsidRDefault="00D46798" w:rsidP="00D46798">
      <w:pPr>
        <w:pStyle w:val="B1"/>
      </w:pPr>
      <w:r w:rsidRPr="00C50EA9">
        <w:t>-</w:t>
      </w:r>
      <w:r w:rsidRPr="00C50EA9">
        <w:tab/>
        <w:t>If a downlink assignment for this TTI has been received on the PDCCH for the RA</w:t>
      </w:r>
      <w:r w:rsidRPr="00C50EA9">
        <w:rPr>
          <w:lang w:eastAsia="zh-CN"/>
        </w:rPr>
        <w:t>-</w:t>
      </w:r>
      <w:r w:rsidRPr="00C50EA9">
        <w:t xml:space="preserve">RNTI and the received TB is successfully decoded, the MAC entity shall regardless of the possible occurrence of a measurement gap or a </w:t>
      </w:r>
      <w:proofErr w:type="spellStart"/>
      <w:r w:rsidRPr="00C50EA9">
        <w:t>Sidelink</w:t>
      </w:r>
      <w:proofErr w:type="spellEnd"/>
      <w:r w:rsidRPr="00C50EA9">
        <w:t xml:space="preserve"> Discovery Gap for Transmission or a </w:t>
      </w:r>
      <w:proofErr w:type="spellStart"/>
      <w:r w:rsidRPr="00C50EA9">
        <w:t>Sidelink</w:t>
      </w:r>
      <w:proofErr w:type="spellEnd"/>
      <w:r w:rsidRPr="00C50EA9">
        <w:t xml:space="preserve"> Discovery Gap for Reception:</w:t>
      </w:r>
    </w:p>
    <w:p w14:paraId="0FBEA481" w14:textId="77777777" w:rsidR="00D46798" w:rsidRPr="00C50EA9" w:rsidRDefault="00D46798" w:rsidP="00D46798">
      <w:pPr>
        <w:pStyle w:val="B2"/>
      </w:pPr>
      <w:r w:rsidRPr="00C50EA9">
        <w:t>-</w:t>
      </w:r>
      <w:r w:rsidRPr="00C50EA9">
        <w:tab/>
        <w:t xml:space="preserve">if the Random Access Response contains a Backoff Indicator </w:t>
      </w:r>
      <w:proofErr w:type="spellStart"/>
      <w:r w:rsidRPr="00C50EA9">
        <w:t>subheader</w:t>
      </w:r>
      <w:proofErr w:type="spellEnd"/>
      <w:r w:rsidRPr="00C50EA9">
        <w:t>:</w:t>
      </w:r>
    </w:p>
    <w:p w14:paraId="1FB99872" w14:textId="77777777" w:rsidR="00D46798" w:rsidRPr="00C50EA9" w:rsidRDefault="00D46798" w:rsidP="00D46798">
      <w:pPr>
        <w:pStyle w:val="B3"/>
      </w:pPr>
      <w:r w:rsidRPr="00C50EA9">
        <w:lastRenderedPageBreak/>
        <w:t>-</w:t>
      </w:r>
      <w:r w:rsidRPr="00C50EA9">
        <w:tab/>
        <w:t xml:space="preserve">set the backoff parameter value as indicated by the BI field of the Backoff Indicator </w:t>
      </w:r>
      <w:proofErr w:type="spellStart"/>
      <w:r w:rsidRPr="00C50EA9">
        <w:t>subheader</w:t>
      </w:r>
      <w:proofErr w:type="spellEnd"/>
      <w:r w:rsidRPr="00C50EA9">
        <w:t xml:space="preserve"> and Table 7.2-1, </w:t>
      </w:r>
      <w:r w:rsidRPr="00C50EA9">
        <w:rPr>
          <w:lang w:eastAsia="en-GB"/>
        </w:rPr>
        <w:t>except for NB-IoT where the value from</w:t>
      </w:r>
      <w:r w:rsidRPr="00C50EA9">
        <w:rPr>
          <w:color w:val="00B050"/>
          <w:u w:val="single"/>
        </w:rPr>
        <w:t xml:space="preserve"> </w:t>
      </w:r>
      <w:r w:rsidRPr="00C50EA9">
        <w:rPr>
          <w:lang w:eastAsia="en-GB"/>
        </w:rPr>
        <w:t>Table 7.2-2 is used</w:t>
      </w:r>
      <w:r w:rsidRPr="00C50EA9">
        <w:t>.</w:t>
      </w:r>
    </w:p>
    <w:p w14:paraId="2E1A0E01" w14:textId="77777777" w:rsidR="00D46798" w:rsidRPr="00C50EA9" w:rsidRDefault="00D46798" w:rsidP="00D46798">
      <w:pPr>
        <w:pStyle w:val="B2"/>
      </w:pPr>
      <w:r w:rsidRPr="00C50EA9">
        <w:t>-</w:t>
      </w:r>
      <w:r w:rsidRPr="00C50EA9">
        <w:tab/>
        <w:t>else, set the backoff parameter value to 0 ms.</w:t>
      </w:r>
    </w:p>
    <w:p w14:paraId="389805DE" w14:textId="77777777" w:rsidR="00D46798" w:rsidRPr="00C50EA9" w:rsidRDefault="00D46798" w:rsidP="00D46798">
      <w:pPr>
        <w:pStyle w:val="B2"/>
      </w:pPr>
      <w:r w:rsidRPr="00C50EA9">
        <w:t>-</w:t>
      </w:r>
      <w:r w:rsidRPr="00C50EA9">
        <w:tab/>
        <w:t>if the Random Access Response contains a Random Access Preamble identifier corresponding to the transmitted Random Access Preamble (see subclause 5.1.3), the MAC entity shall:</w:t>
      </w:r>
    </w:p>
    <w:p w14:paraId="3B25F6C2" w14:textId="77777777" w:rsidR="00D46798" w:rsidRPr="00C50EA9" w:rsidRDefault="00D46798" w:rsidP="00D46798">
      <w:pPr>
        <w:pStyle w:val="B3"/>
      </w:pPr>
      <w:r w:rsidRPr="00C50EA9">
        <w:t>-</w:t>
      </w:r>
      <w:r w:rsidRPr="00C50EA9">
        <w:tab/>
        <w:t xml:space="preserve">consider this Random Access Response reception successful and apply the </w:t>
      </w:r>
      <w:r w:rsidRPr="00C50EA9">
        <w:rPr>
          <w:lang w:eastAsia="zh-CN"/>
        </w:rPr>
        <w:t>following actions</w:t>
      </w:r>
      <w:r w:rsidRPr="00C50EA9">
        <w:t xml:space="preserve"> for the serving cell where the Random Access Preamble was transmitted</w:t>
      </w:r>
      <w:r w:rsidRPr="00C50EA9">
        <w:rPr>
          <w:lang w:eastAsia="zh-CN"/>
        </w:rPr>
        <w:t>:</w:t>
      </w:r>
    </w:p>
    <w:p w14:paraId="3A78338A" w14:textId="77777777" w:rsidR="00D46798" w:rsidRPr="00C50EA9" w:rsidRDefault="00D46798" w:rsidP="00D46798">
      <w:pPr>
        <w:pStyle w:val="B4"/>
      </w:pPr>
      <w:r w:rsidRPr="00C50EA9">
        <w:t>-</w:t>
      </w:r>
      <w:r w:rsidRPr="00C50EA9">
        <w:tab/>
        <w:t>process the received Timing Advance Command (see subclause 5.2);</w:t>
      </w:r>
    </w:p>
    <w:p w14:paraId="305DFE6A" w14:textId="77777777" w:rsidR="00D46798" w:rsidRPr="00C50EA9" w:rsidRDefault="00D46798" w:rsidP="00D46798">
      <w:pPr>
        <w:pStyle w:val="B4"/>
      </w:pPr>
      <w:r w:rsidRPr="00C50EA9">
        <w:t>-</w:t>
      </w:r>
      <w:r w:rsidRPr="00C50EA9">
        <w:tab/>
        <w:t xml:space="preserve">indicate the </w:t>
      </w:r>
      <w:proofErr w:type="spellStart"/>
      <w:r w:rsidRPr="00C50EA9">
        <w:rPr>
          <w:i/>
          <w:iCs/>
        </w:rPr>
        <w:t>preambleInitialReceivedTargetPower</w:t>
      </w:r>
      <w:proofErr w:type="spellEnd"/>
      <w:r w:rsidRPr="00C50EA9">
        <w:t xml:space="preserve"> and the amount of power ramping applied to the latest preamble transmission to lower layers (i.e., (PREAMBLE_TRANSMISSION_COUNTER – 1) * </w:t>
      </w:r>
      <w:proofErr w:type="spellStart"/>
      <w:r w:rsidRPr="00C50EA9">
        <w:rPr>
          <w:i/>
          <w:iCs/>
        </w:rPr>
        <w:t>powerRampingStep</w:t>
      </w:r>
      <w:proofErr w:type="spellEnd"/>
      <w:r w:rsidRPr="00C50EA9">
        <w:t>);</w:t>
      </w:r>
    </w:p>
    <w:p w14:paraId="20F5F4B6" w14:textId="77777777" w:rsidR="00D46798" w:rsidRPr="00C50EA9" w:rsidRDefault="00D46798" w:rsidP="00D46798">
      <w:pPr>
        <w:pStyle w:val="B4"/>
      </w:pPr>
      <w:r w:rsidRPr="00C50EA9">
        <w:t>-</w:t>
      </w:r>
      <w:r w:rsidRPr="00C50EA9">
        <w:tab/>
        <w:t>process the received UL grant value and indicate it to the lower layers;</w:t>
      </w:r>
    </w:p>
    <w:p w14:paraId="16B9B98B" w14:textId="77777777" w:rsidR="00D46798" w:rsidRPr="00C50EA9" w:rsidRDefault="00D46798" w:rsidP="00D46798">
      <w:pPr>
        <w:pStyle w:val="B3"/>
      </w:pPr>
      <w:r w:rsidRPr="00C50EA9">
        <w:t>-</w:t>
      </w:r>
      <w:r w:rsidRPr="00C50EA9">
        <w:tab/>
        <w:t xml:space="preserve">if </w:t>
      </w:r>
      <w:proofErr w:type="spellStart"/>
      <w:r w:rsidRPr="00C50EA9">
        <w:rPr>
          <w:i/>
        </w:rPr>
        <w:t>ra-PreambleIndex</w:t>
      </w:r>
      <w:proofErr w:type="spellEnd"/>
      <w:r w:rsidRPr="00C50EA9">
        <w:t xml:space="preserve"> was explicitly signalled and it was not 000000 (i.e., not selected by MAC):</w:t>
      </w:r>
    </w:p>
    <w:p w14:paraId="6E0FD1A6" w14:textId="77777777" w:rsidR="00D46798" w:rsidRPr="00C50EA9" w:rsidRDefault="00D46798" w:rsidP="00D46798">
      <w:pPr>
        <w:pStyle w:val="B4"/>
      </w:pPr>
      <w:r w:rsidRPr="00C50EA9">
        <w:t>-</w:t>
      </w:r>
      <w:r w:rsidRPr="00C50EA9">
        <w:tab/>
        <w:t>consider the Random Access procedure successfully completed.</w:t>
      </w:r>
    </w:p>
    <w:p w14:paraId="6FEACA6F" w14:textId="77777777" w:rsidR="00D46798" w:rsidRPr="00C50EA9" w:rsidRDefault="00D46798" w:rsidP="00D46798">
      <w:pPr>
        <w:pStyle w:val="B3"/>
      </w:pPr>
      <w:r w:rsidRPr="00C50EA9">
        <w:t>-</w:t>
      </w:r>
      <w:r w:rsidRPr="00C50EA9">
        <w:tab/>
        <w:t>else, if the Random Access Preamble was selected by the MAC entity:</w:t>
      </w:r>
    </w:p>
    <w:p w14:paraId="1D64EB5A" w14:textId="77777777" w:rsidR="00D46798" w:rsidRPr="00C50EA9" w:rsidRDefault="00D46798" w:rsidP="00D46798">
      <w:pPr>
        <w:pStyle w:val="B4"/>
      </w:pPr>
      <w:r w:rsidRPr="00C50EA9">
        <w:t>-</w:t>
      </w:r>
      <w:r w:rsidRPr="00C50EA9">
        <w:tab/>
        <w:t>set the Temporary C-RNTI to the value received in the Random Access Response message no later than at the time of the first transmission corresponding to the UL grant provided in the Random Access Response message;</w:t>
      </w:r>
    </w:p>
    <w:p w14:paraId="43A5AC3E" w14:textId="77777777" w:rsidR="00D46798" w:rsidRPr="00C50EA9" w:rsidRDefault="00D46798" w:rsidP="00D46798">
      <w:pPr>
        <w:pStyle w:val="B4"/>
      </w:pPr>
      <w:r w:rsidRPr="00C50EA9">
        <w:t>-</w:t>
      </w:r>
      <w:r w:rsidRPr="00C50EA9">
        <w:tab/>
        <w:t>if this is the first successfully received Random Access Response within this Random Access procedure:</w:t>
      </w:r>
    </w:p>
    <w:p w14:paraId="45CDAA7A" w14:textId="77777777" w:rsidR="00D46798" w:rsidRPr="00C50EA9" w:rsidRDefault="00D46798" w:rsidP="00D46798">
      <w:pPr>
        <w:pStyle w:val="B5"/>
      </w:pPr>
      <w:r w:rsidRPr="00C50EA9">
        <w:t>-</w:t>
      </w:r>
      <w:r w:rsidRPr="00C50EA9">
        <w:tab/>
        <w:t>if the transmission is not being made for the CCCH logical channel, indicate to the Multiplexing and assembly entity to include a C-RNTI MAC control element in the subsequent uplink transmission;</w:t>
      </w:r>
    </w:p>
    <w:p w14:paraId="7E11EFFF" w14:textId="77777777" w:rsidR="00D46798" w:rsidRPr="00C50EA9" w:rsidRDefault="00D46798" w:rsidP="00D46798">
      <w:pPr>
        <w:pStyle w:val="B5"/>
      </w:pPr>
      <w:r w:rsidRPr="00C50EA9">
        <w:t>-</w:t>
      </w:r>
      <w:r w:rsidRPr="00C50EA9">
        <w:tab/>
        <w:t>obtain the MAC PDU to transmit from the "Multiplexing and assembly" entity and store it in the Msg3 buffer.</w:t>
      </w:r>
    </w:p>
    <w:p w14:paraId="1130F623" w14:textId="77777777" w:rsidR="00D46798" w:rsidRPr="00C50EA9" w:rsidRDefault="00D46798" w:rsidP="00D46798">
      <w:pPr>
        <w:pStyle w:val="NO"/>
      </w:pPr>
      <w:r w:rsidRPr="00C50EA9">
        <w:t>NOTE:</w:t>
      </w:r>
      <w:r w:rsidRPr="00C50EA9">
        <w:tab/>
        <w:t xml:space="preserve">When an uplink transmission is required, e.g., for contention resolution, the </w:t>
      </w:r>
      <w:proofErr w:type="spellStart"/>
      <w:r w:rsidRPr="00C50EA9">
        <w:t>eNB</w:t>
      </w:r>
      <w:proofErr w:type="spellEnd"/>
      <w:r w:rsidRPr="00C50EA9">
        <w:t xml:space="preserve"> should not provide a grant smaller than 56 bits </w:t>
      </w:r>
      <w:r w:rsidRPr="00C50EA9">
        <w:rPr>
          <w:lang w:eastAsia="zh-CN"/>
        </w:rPr>
        <w:t xml:space="preserve">(or 88 bits for NB-IoT) </w:t>
      </w:r>
      <w:r w:rsidRPr="00C50EA9">
        <w:t>in the Random Access Response.</w:t>
      </w:r>
    </w:p>
    <w:p w14:paraId="1E5F50CB" w14:textId="77777777" w:rsidR="00D46798" w:rsidRPr="00C50EA9" w:rsidRDefault="00D46798" w:rsidP="00D46798">
      <w:pPr>
        <w:pStyle w:val="NO"/>
      </w:pPr>
      <w:r w:rsidRPr="00C50EA9">
        <w:t>NOTE:</w:t>
      </w:r>
      <w:r w:rsidRPr="00C50EA9">
        <w:tab/>
        <w:t xml:space="preserve">If within a Random Access procedure, an uplink grant provided in the Random Access Response for the same group of Random Access Preambles has a different size than the first uplink grant allocated during that Random Access procedure, the UE </w:t>
      </w:r>
      <w:r w:rsidR="00CD2132" w:rsidRPr="00C50EA9">
        <w:t>behaviour</w:t>
      </w:r>
      <w:r w:rsidRPr="00C50EA9">
        <w:t xml:space="preserve"> is not defined.</w:t>
      </w:r>
    </w:p>
    <w:p w14:paraId="49AB3870" w14:textId="77777777" w:rsidR="00D46798" w:rsidRPr="00C50EA9" w:rsidRDefault="00D46798" w:rsidP="00D46798">
      <w:r w:rsidRPr="00C50EA9">
        <w:t>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48A0FF79" w14:textId="77777777" w:rsidR="00D46798" w:rsidRPr="00C50EA9" w:rsidRDefault="00D46798" w:rsidP="00D46798">
      <w:pPr>
        <w:pStyle w:val="B1"/>
      </w:pPr>
      <w:r w:rsidRPr="00C50EA9">
        <w:t>-</w:t>
      </w:r>
      <w:r w:rsidRPr="00C50EA9">
        <w:tab/>
        <w:t>if the notification of power ramping suspension has not been received from lower layers</w:t>
      </w:r>
      <w:r w:rsidRPr="00C50EA9">
        <w:rPr>
          <w:lang w:eastAsia="en-US"/>
        </w:rPr>
        <w:t>:</w:t>
      </w:r>
    </w:p>
    <w:p w14:paraId="6375962D" w14:textId="77777777" w:rsidR="00D46798" w:rsidRPr="00C50EA9" w:rsidRDefault="00D46798" w:rsidP="00D46798">
      <w:pPr>
        <w:pStyle w:val="B2"/>
      </w:pPr>
      <w:r w:rsidRPr="00C50EA9">
        <w:t>-</w:t>
      </w:r>
      <w:r w:rsidRPr="00C50EA9">
        <w:tab/>
        <w:t>increment PREAMBLE_TRANSMISSION_COUNTER by 1;</w:t>
      </w:r>
    </w:p>
    <w:p w14:paraId="310F38A8" w14:textId="77777777" w:rsidR="00D46798" w:rsidRPr="00C50EA9" w:rsidRDefault="00D46798" w:rsidP="00D46798">
      <w:pPr>
        <w:pStyle w:val="B1"/>
      </w:pPr>
      <w:r w:rsidRPr="00C50EA9">
        <w:t>-</w:t>
      </w:r>
      <w:r w:rsidRPr="00C50EA9">
        <w:tab/>
        <w:t>if the UE is</w:t>
      </w:r>
      <w:r w:rsidRPr="00C50EA9">
        <w:rPr>
          <w:lang w:eastAsia="en-GB"/>
        </w:rPr>
        <w:t xml:space="preserve"> an NB-IoT UE,</w:t>
      </w:r>
      <w:r w:rsidRPr="00C50EA9">
        <w:t xml:space="preserve"> a BL UE or a UE in enhanced coverage:</w:t>
      </w:r>
    </w:p>
    <w:p w14:paraId="2FFD459F" w14:textId="77777777" w:rsidR="00D46798" w:rsidRPr="00C50EA9" w:rsidRDefault="00D46798" w:rsidP="00D46798">
      <w:pPr>
        <w:pStyle w:val="B2"/>
      </w:pPr>
      <w:r w:rsidRPr="00C50EA9">
        <w:t>-</w:t>
      </w:r>
      <w:r w:rsidRPr="00C50EA9">
        <w:tab/>
        <w:t xml:space="preserve">if PREAMBLE_TRANSMISSION_COUNTER = </w:t>
      </w:r>
      <w:proofErr w:type="spellStart"/>
      <w:r w:rsidRPr="00C50EA9">
        <w:rPr>
          <w:i/>
        </w:rPr>
        <w:t>preambleTransMax</w:t>
      </w:r>
      <w:proofErr w:type="spellEnd"/>
      <w:r w:rsidRPr="00C50EA9">
        <w:rPr>
          <w:i/>
        </w:rPr>
        <w:t>-CE</w:t>
      </w:r>
      <w:r w:rsidRPr="00C50EA9">
        <w:t xml:space="preserve"> + 1:</w:t>
      </w:r>
    </w:p>
    <w:p w14:paraId="2264AE45" w14:textId="77777777" w:rsidR="00D46798" w:rsidRPr="00C50EA9" w:rsidRDefault="00D46798" w:rsidP="00D46798">
      <w:pPr>
        <w:pStyle w:val="B3"/>
      </w:pPr>
      <w:r w:rsidRPr="00C50EA9">
        <w:t>-</w:t>
      </w:r>
      <w:r w:rsidRPr="00C50EA9">
        <w:tab/>
        <w:t xml:space="preserve">if the Random Access Preamble is transmitted on the </w:t>
      </w:r>
      <w:proofErr w:type="spellStart"/>
      <w:r w:rsidRPr="00C50EA9">
        <w:t>SpCell</w:t>
      </w:r>
      <w:proofErr w:type="spellEnd"/>
      <w:r w:rsidRPr="00C50EA9">
        <w:t>:</w:t>
      </w:r>
    </w:p>
    <w:p w14:paraId="0B7E47D0" w14:textId="77777777" w:rsidR="00D46798" w:rsidRPr="00C50EA9" w:rsidRDefault="00D46798" w:rsidP="00D46798">
      <w:pPr>
        <w:pStyle w:val="B4"/>
        <w:rPr>
          <w:lang w:eastAsia="en-GB"/>
        </w:rPr>
      </w:pPr>
      <w:r w:rsidRPr="00C50EA9">
        <w:t>-</w:t>
      </w:r>
      <w:r w:rsidRPr="00C50EA9">
        <w:tab/>
        <w:t>indicate a Random Access problem to upper layers;</w:t>
      </w:r>
    </w:p>
    <w:p w14:paraId="0695B9A1" w14:textId="77777777" w:rsidR="00D46798" w:rsidRPr="00C50EA9" w:rsidRDefault="00D46798" w:rsidP="00D46798">
      <w:pPr>
        <w:pStyle w:val="B4"/>
        <w:rPr>
          <w:lang w:eastAsia="en-GB"/>
        </w:rPr>
      </w:pPr>
      <w:r w:rsidRPr="00C50EA9">
        <w:rPr>
          <w:lang w:eastAsia="en-GB"/>
        </w:rPr>
        <w:t>-</w:t>
      </w:r>
      <w:r w:rsidRPr="00C50EA9">
        <w:rPr>
          <w:lang w:eastAsia="en-GB"/>
        </w:rPr>
        <w:tab/>
        <w:t>if NB-IoT:</w:t>
      </w:r>
    </w:p>
    <w:p w14:paraId="38FEF868" w14:textId="77777777" w:rsidR="00D46798" w:rsidRPr="00C50EA9" w:rsidRDefault="00D46798" w:rsidP="00D46798">
      <w:pPr>
        <w:pStyle w:val="B5"/>
      </w:pPr>
      <w:r w:rsidRPr="00C50EA9">
        <w:rPr>
          <w:lang w:eastAsia="en-GB"/>
        </w:rPr>
        <w:t>-</w:t>
      </w:r>
      <w:r w:rsidRPr="00C50EA9">
        <w:rPr>
          <w:lang w:eastAsia="en-GB"/>
        </w:rPr>
        <w:tab/>
        <w:t>consider the Random Access procedure unsuccessfully completed;</w:t>
      </w:r>
    </w:p>
    <w:p w14:paraId="288C79FC" w14:textId="77777777" w:rsidR="00D46798" w:rsidRPr="00C50EA9" w:rsidRDefault="00D46798" w:rsidP="00D46798">
      <w:pPr>
        <w:pStyle w:val="B1"/>
      </w:pPr>
      <w:r w:rsidRPr="00C50EA9">
        <w:t>-</w:t>
      </w:r>
      <w:r w:rsidRPr="00C50EA9">
        <w:tab/>
        <w:t>else:</w:t>
      </w:r>
    </w:p>
    <w:p w14:paraId="303087F9" w14:textId="77777777" w:rsidR="00D46798" w:rsidRPr="00C50EA9" w:rsidRDefault="00D46798" w:rsidP="00D46798">
      <w:pPr>
        <w:pStyle w:val="B2"/>
      </w:pPr>
      <w:r w:rsidRPr="00C50EA9">
        <w:lastRenderedPageBreak/>
        <w:t>-</w:t>
      </w:r>
      <w:r w:rsidRPr="00C50EA9">
        <w:tab/>
        <w:t xml:space="preserve">if PREAMBLE_TRANSMISSION_COUNTER = </w:t>
      </w:r>
      <w:proofErr w:type="spellStart"/>
      <w:r w:rsidRPr="00C50EA9">
        <w:rPr>
          <w:i/>
        </w:rPr>
        <w:t>preambleTransMax</w:t>
      </w:r>
      <w:proofErr w:type="spellEnd"/>
      <w:r w:rsidRPr="00C50EA9">
        <w:t xml:space="preserve"> + 1:</w:t>
      </w:r>
    </w:p>
    <w:p w14:paraId="50DD239D" w14:textId="77777777" w:rsidR="00D46798" w:rsidRPr="00C50EA9" w:rsidRDefault="00D46798" w:rsidP="00D46798">
      <w:pPr>
        <w:pStyle w:val="B3"/>
      </w:pPr>
      <w:r w:rsidRPr="00C50EA9">
        <w:t>-</w:t>
      </w:r>
      <w:r w:rsidRPr="00C50EA9">
        <w:tab/>
        <w:t xml:space="preserve">if the Random Access Preamble is transmitted on the </w:t>
      </w:r>
      <w:proofErr w:type="spellStart"/>
      <w:r w:rsidRPr="00C50EA9">
        <w:t>SpCell</w:t>
      </w:r>
      <w:proofErr w:type="spellEnd"/>
      <w:r w:rsidRPr="00C50EA9">
        <w:t>:</w:t>
      </w:r>
    </w:p>
    <w:p w14:paraId="4EAC14CD" w14:textId="77777777" w:rsidR="00D46798" w:rsidRPr="00C50EA9" w:rsidRDefault="00D46798" w:rsidP="00D46798">
      <w:pPr>
        <w:pStyle w:val="B4"/>
      </w:pPr>
      <w:r w:rsidRPr="00C50EA9">
        <w:t>-</w:t>
      </w:r>
      <w:r w:rsidRPr="00C50EA9">
        <w:tab/>
        <w:t>indicate a Random Access problem to upper layers;</w:t>
      </w:r>
    </w:p>
    <w:p w14:paraId="3AA6E35A" w14:textId="77777777" w:rsidR="00D46798" w:rsidRPr="00C50EA9" w:rsidRDefault="00D46798" w:rsidP="00D46798">
      <w:pPr>
        <w:pStyle w:val="B3"/>
      </w:pPr>
      <w:r w:rsidRPr="00C50EA9">
        <w:t>-</w:t>
      </w:r>
      <w:r w:rsidRPr="00C50EA9">
        <w:tab/>
        <w:t>if the Random Access Preamble is transmitted on an SCell:</w:t>
      </w:r>
    </w:p>
    <w:p w14:paraId="2F6CB63C" w14:textId="77777777" w:rsidR="00D46798" w:rsidRPr="00C50EA9" w:rsidRDefault="00D46798" w:rsidP="00D46798">
      <w:pPr>
        <w:pStyle w:val="B4"/>
      </w:pPr>
      <w:r w:rsidRPr="00C50EA9">
        <w:t>-</w:t>
      </w:r>
      <w:r w:rsidRPr="00C50EA9">
        <w:tab/>
        <w:t>consider the Random Access procedure unsuccessfully completed.</w:t>
      </w:r>
    </w:p>
    <w:p w14:paraId="7897DAA9" w14:textId="77777777" w:rsidR="00D46798" w:rsidRPr="00C50EA9" w:rsidRDefault="00D46798" w:rsidP="00D46798">
      <w:pPr>
        <w:pStyle w:val="B1"/>
      </w:pPr>
      <w:r w:rsidRPr="00C50EA9">
        <w:t>-</w:t>
      </w:r>
      <w:r w:rsidRPr="00C50EA9">
        <w:tab/>
        <w:t>if in this Random Access procedure, the Random Access Preamble was selected by MAC:</w:t>
      </w:r>
    </w:p>
    <w:p w14:paraId="74AC6E71" w14:textId="77777777" w:rsidR="00D46798" w:rsidRPr="00C50EA9" w:rsidRDefault="00D46798" w:rsidP="00D46798">
      <w:pPr>
        <w:pStyle w:val="B2"/>
      </w:pPr>
      <w:r w:rsidRPr="00C50EA9">
        <w:t>-</w:t>
      </w:r>
      <w:r w:rsidRPr="00C50EA9">
        <w:tab/>
        <w:t>based on the backoff parameter, select a random backoff time according to a uniform distribution between 0 and the Backoff Parameter Value;</w:t>
      </w:r>
    </w:p>
    <w:p w14:paraId="1615D85E" w14:textId="77777777" w:rsidR="00D46798" w:rsidRPr="00C50EA9" w:rsidRDefault="00D46798" w:rsidP="00D46798">
      <w:pPr>
        <w:pStyle w:val="B2"/>
      </w:pPr>
      <w:r w:rsidRPr="00C50EA9">
        <w:t>-</w:t>
      </w:r>
      <w:r w:rsidRPr="00C50EA9">
        <w:tab/>
        <w:t>delay the subsequent Random Access transmission by the backoff time;</w:t>
      </w:r>
    </w:p>
    <w:p w14:paraId="5F1A569A" w14:textId="77777777" w:rsidR="00D46798" w:rsidRPr="00C50EA9" w:rsidRDefault="00D46798" w:rsidP="00D46798">
      <w:pPr>
        <w:pStyle w:val="B1"/>
      </w:pPr>
      <w:r w:rsidRPr="00C50EA9">
        <w:t>-</w:t>
      </w:r>
      <w:r w:rsidRPr="00C50EA9">
        <w:tab/>
        <w:t>if the UE is</w:t>
      </w:r>
      <w:r w:rsidRPr="00C50EA9">
        <w:rPr>
          <w:lang w:eastAsia="en-GB"/>
        </w:rPr>
        <w:t xml:space="preserve"> an NB-IoT UE,</w:t>
      </w:r>
      <w:r w:rsidRPr="00C50EA9">
        <w:t xml:space="preserve"> a BL UE or a UE in enhanced coverage:</w:t>
      </w:r>
    </w:p>
    <w:p w14:paraId="10794497" w14:textId="77777777" w:rsidR="00D46798" w:rsidRPr="00C50EA9" w:rsidRDefault="00D46798" w:rsidP="00D46798">
      <w:pPr>
        <w:pStyle w:val="B2"/>
      </w:pPr>
      <w:r w:rsidRPr="00C50EA9">
        <w:t>-</w:t>
      </w:r>
      <w:r w:rsidRPr="00C50EA9">
        <w:tab/>
        <w:t xml:space="preserve">increment PREAMBLE_TRANSMISSION_COUNTER_CE by 1; </w:t>
      </w:r>
    </w:p>
    <w:p w14:paraId="174904E3" w14:textId="77777777" w:rsidR="00D46798" w:rsidRPr="00C50EA9" w:rsidRDefault="00D46798" w:rsidP="00D46798">
      <w:pPr>
        <w:pStyle w:val="B2"/>
      </w:pPr>
      <w:r w:rsidRPr="00C50EA9">
        <w:t>-</w:t>
      </w:r>
      <w:r w:rsidRPr="00C50EA9">
        <w:tab/>
        <w:t xml:space="preserve">if PREAMBLE_TRANSMISSION_COUNTER_CE = </w:t>
      </w:r>
      <w:proofErr w:type="spellStart"/>
      <w:r w:rsidRPr="00C50EA9">
        <w:rPr>
          <w:i/>
        </w:rPr>
        <w:t>maxNumPreambleAttemptCE</w:t>
      </w:r>
      <w:proofErr w:type="spellEnd"/>
      <w:r w:rsidRPr="00C50EA9">
        <w:rPr>
          <w:i/>
        </w:rPr>
        <w:t xml:space="preserve"> </w:t>
      </w:r>
      <w:r w:rsidRPr="00C50EA9">
        <w:t>for the corresponding enhanced coverage level</w:t>
      </w:r>
      <w:r w:rsidRPr="00C50EA9">
        <w:rPr>
          <w:i/>
        </w:rPr>
        <w:t xml:space="preserve"> </w:t>
      </w:r>
      <w:r w:rsidRPr="00C50EA9">
        <w:t>+ 1:</w:t>
      </w:r>
    </w:p>
    <w:p w14:paraId="674D3C7F" w14:textId="77777777" w:rsidR="00D46798" w:rsidRPr="00C50EA9" w:rsidRDefault="00D46798" w:rsidP="00D46798">
      <w:pPr>
        <w:pStyle w:val="B3"/>
      </w:pPr>
      <w:r w:rsidRPr="00C50EA9">
        <w:t>-</w:t>
      </w:r>
      <w:r w:rsidRPr="00C50EA9">
        <w:tab/>
        <w:t>reset PREAMBLE_TRANSMISSION_COUNTER_CE;</w:t>
      </w:r>
    </w:p>
    <w:p w14:paraId="1916D1A5" w14:textId="77777777" w:rsidR="00D46798" w:rsidRPr="00C50EA9" w:rsidRDefault="00D46798" w:rsidP="00D46798">
      <w:pPr>
        <w:pStyle w:val="B3"/>
      </w:pPr>
      <w:r w:rsidRPr="00C50EA9">
        <w:t>-</w:t>
      </w:r>
      <w:r w:rsidRPr="00C50EA9">
        <w:tab/>
        <w:t xml:space="preserve">consider to be in the next enhanced coverage level, if it is supported by the Serving Cell and the UE, otherwise stay in the current enhanced coverage level; </w:t>
      </w:r>
    </w:p>
    <w:p w14:paraId="1B7563F0" w14:textId="77777777" w:rsidR="00D46798" w:rsidRPr="00C50EA9" w:rsidRDefault="00D46798" w:rsidP="00D46798">
      <w:pPr>
        <w:pStyle w:val="B3"/>
      </w:pPr>
      <w:r w:rsidRPr="00C50EA9">
        <w:t>-</w:t>
      </w:r>
      <w:r w:rsidRPr="00C50EA9">
        <w:tab/>
        <w:t xml:space="preserve">select the Random Access Preambles group, </w:t>
      </w:r>
      <w:proofErr w:type="spellStart"/>
      <w:r w:rsidRPr="00C50EA9">
        <w:rPr>
          <w:i/>
        </w:rPr>
        <w:t>ra-ResponseWindowSize</w:t>
      </w:r>
      <w:proofErr w:type="spellEnd"/>
      <w:r w:rsidRPr="00C50EA9">
        <w:t xml:space="preserve">, </w:t>
      </w:r>
      <w:r w:rsidRPr="00C50EA9">
        <w:rPr>
          <w:i/>
        </w:rPr>
        <w:t>mac-</w:t>
      </w:r>
      <w:proofErr w:type="spellStart"/>
      <w:r w:rsidRPr="00C50EA9">
        <w:rPr>
          <w:i/>
        </w:rPr>
        <w:t>ContentionResolutionTimer</w:t>
      </w:r>
      <w:proofErr w:type="spellEnd"/>
      <w:r w:rsidRPr="00C50EA9">
        <w:t>, and PRACH resource corresponding to the selected enhanced coverage level;</w:t>
      </w:r>
    </w:p>
    <w:p w14:paraId="01879C1F" w14:textId="77777777" w:rsidR="00D46798" w:rsidRPr="00C50EA9" w:rsidRDefault="00D46798" w:rsidP="00D46798">
      <w:pPr>
        <w:pStyle w:val="B3"/>
      </w:pPr>
      <w:r w:rsidRPr="00C50EA9">
        <w:t>-</w:t>
      </w:r>
      <w:r w:rsidRPr="00C50EA9">
        <w:tab/>
        <w:t xml:space="preserve">if the UE is an NB-IoT UE: </w:t>
      </w:r>
    </w:p>
    <w:p w14:paraId="4A7D1200" w14:textId="77777777" w:rsidR="00D46798" w:rsidRPr="00C50EA9" w:rsidRDefault="00D46798" w:rsidP="00D46798">
      <w:pPr>
        <w:pStyle w:val="B4"/>
      </w:pPr>
      <w:r w:rsidRPr="00C50EA9">
        <w:t>-</w:t>
      </w:r>
      <w:r w:rsidRPr="00C50EA9">
        <w:tab/>
        <w:t>if the Random Access Procedure was initiated by a PDCCH order:</w:t>
      </w:r>
    </w:p>
    <w:p w14:paraId="3B286171" w14:textId="77777777" w:rsidR="00D46798" w:rsidRPr="00C50EA9" w:rsidRDefault="00D46798" w:rsidP="00D46798">
      <w:pPr>
        <w:pStyle w:val="B1"/>
      </w:pPr>
      <w:r w:rsidRPr="00C50EA9">
        <w:rPr>
          <w:lang w:eastAsia="en-GB"/>
        </w:rPr>
        <w:t>-</w:t>
      </w:r>
      <w:r w:rsidRPr="00C50EA9">
        <w:rPr>
          <w:lang w:eastAsia="en-GB"/>
        </w:rPr>
        <w:tab/>
        <w:t>consider the PRACH resource corresponding to the selected enhanced coverage level as explicitly signalled;</w:t>
      </w:r>
    </w:p>
    <w:p w14:paraId="172F1062" w14:textId="77777777" w:rsidR="00D46798" w:rsidRPr="00C50EA9" w:rsidRDefault="00D46798" w:rsidP="00D46798">
      <w:pPr>
        <w:pStyle w:val="B1"/>
      </w:pPr>
      <w:r w:rsidRPr="00C50EA9">
        <w:t>-</w:t>
      </w:r>
      <w:r w:rsidRPr="00C50EA9">
        <w:tab/>
        <w:t>proceed to the selection of a Random Access Resource (see subclause 5.1.2).</w:t>
      </w:r>
    </w:p>
    <w:p w14:paraId="03943B66" w14:textId="77777777" w:rsidR="00D46798" w:rsidRPr="00C50EA9" w:rsidRDefault="00D46798" w:rsidP="00D46798">
      <w:r w:rsidRPr="00C50EA9">
        <w:t>[TS 36.321, clause 5.1.5]</w:t>
      </w:r>
    </w:p>
    <w:p w14:paraId="68B76995" w14:textId="77777777" w:rsidR="00D46798" w:rsidRPr="00C50EA9" w:rsidRDefault="00D46798" w:rsidP="00D46798">
      <w:r w:rsidRPr="00C50EA9">
        <w:t xml:space="preserve">Contention Resolution is based on either C-RNTI on PDCCH of the </w:t>
      </w:r>
      <w:proofErr w:type="spellStart"/>
      <w:r w:rsidRPr="00C50EA9">
        <w:t>SpCell</w:t>
      </w:r>
      <w:proofErr w:type="spellEnd"/>
      <w:r w:rsidRPr="00C50EA9">
        <w:t xml:space="preserve"> or UE Contention Resolution Identity on DL-SCH. If the UE is </w:t>
      </w:r>
      <w:r w:rsidRPr="00C50EA9">
        <w:rPr>
          <w:lang w:eastAsia="en-GB"/>
        </w:rPr>
        <w:t xml:space="preserve">an NB-IoT UE, </w:t>
      </w:r>
      <w:r w:rsidRPr="00C50EA9">
        <w:t xml:space="preserve">a BL UE or a UE in enhanced coverage, the MAC entity shall use the </w:t>
      </w:r>
      <w:r w:rsidRPr="00C50EA9">
        <w:rPr>
          <w:i/>
        </w:rPr>
        <w:t>mac-</w:t>
      </w:r>
      <w:proofErr w:type="spellStart"/>
      <w:r w:rsidRPr="00C50EA9">
        <w:rPr>
          <w:i/>
        </w:rPr>
        <w:t>ContentionResolutionTimer</w:t>
      </w:r>
      <w:proofErr w:type="spellEnd"/>
      <w:r w:rsidRPr="00C50EA9">
        <w:t xml:space="preserve"> for the corresponding enhanced coverage level if it exists.</w:t>
      </w:r>
    </w:p>
    <w:p w14:paraId="5F5A5570" w14:textId="77777777" w:rsidR="00D46798" w:rsidRPr="00C50EA9" w:rsidRDefault="00D46798" w:rsidP="00D46798">
      <w:r w:rsidRPr="00C50EA9">
        <w:t xml:space="preserve">Once </w:t>
      </w:r>
      <w:r w:rsidRPr="00C50EA9">
        <w:rPr>
          <w:rFonts w:eastAsia="SimSun"/>
          <w:lang w:eastAsia="zh-CN"/>
        </w:rPr>
        <w:t>Msg3</w:t>
      </w:r>
      <w:r w:rsidRPr="00C50EA9">
        <w:t xml:space="preserve"> is transmitted, the MAC entity shall:</w:t>
      </w:r>
    </w:p>
    <w:p w14:paraId="278CA180" w14:textId="77777777" w:rsidR="00D46798" w:rsidRPr="00C50EA9" w:rsidRDefault="00D46798" w:rsidP="00D46798">
      <w:pPr>
        <w:pStyle w:val="B1"/>
      </w:pPr>
      <w:r w:rsidRPr="00C50EA9">
        <w:t>-</w:t>
      </w:r>
      <w:r w:rsidRPr="00C50EA9">
        <w:tab/>
        <w:t xml:space="preserve">start </w:t>
      </w:r>
      <w:r w:rsidRPr="00C50EA9">
        <w:rPr>
          <w:i/>
        </w:rPr>
        <w:t>mac-</w:t>
      </w:r>
      <w:proofErr w:type="spellStart"/>
      <w:r w:rsidRPr="00C50EA9">
        <w:rPr>
          <w:i/>
        </w:rPr>
        <w:t>ContentionResolutionTimer</w:t>
      </w:r>
      <w:proofErr w:type="spellEnd"/>
      <w:r w:rsidRPr="00C50EA9">
        <w:t xml:space="preserve"> and restart </w:t>
      </w:r>
      <w:r w:rsidRPr="00C50EA9">
        <w:rPr>
          <w:i/>
        </w:rPr>
        <w:t>mac-</w:t>
      </w:r>
      <w:proofErr w:type="spellStart"/>
      <w:r w:rsidRPr="00C50EA9">
        <w:rPr>
          <w:i/>
        </w:rPr>
        <w:t>ContentionResolutionTimer</w:t>
      </w:r>
      <w:proofErr w:type="spellEnd"/>
      <w:r w:rsidRPr="00C50EA9">
        <w:t xml:space="preserve"> at each HARQ retransmission;</w:t>
      </w:r>
    </w:p>
    <w:p w14:paraId="591C6FFC" w14:textId="77777777" w:rsidR="00D46798" w:rsidRPr="00C50EA9" w:rsidRDefault="00D46798" w:rsidP="00D46798">
      <w:pPr>
        <w:pStyle w:val="B1"/>
      </w:pPr>
      <w:r w:rsidRPr="00C50EA9">
        <w:t>-</w:t>
      </w:r>
      <w:r w:rsidRPr="00C50EA9">
        <w:tab/>
        <w:t xml:space="preserve">regardless of the possible occurrence of a measurement gap or </w:t>
      </w:r>
      <w:proofErr w:type="spellStart"/>
      <w:r w:rsidRPr="00C50EA9">
        <w:t>Sidelink</w:t>
      </w:r>
      <w:proofErr w:type="spellEnd"/>
      <w:r w:rsidRPr="00C50EA9">
        <w:t xml:space="preserve"> Discovery Gap for Reception, monitor the PDCCH until </w:t>
      </w:r>
      <w:r w:rsidRPr="00C50EA9">
        <w:rPr>
          <w:i/>
        </w:rPr>
        <w:t>mac-</w:t>
      </w:r>
      <w:proofErr w:type="spellStart"/>
      <w:r w:rsidRPr="00C50EA9">
        <w:rPr>
          <w:i/>
        </w:rPr>
        <w:t>ContentionResolutionTimer</w:t>
      </w:r>
      <w:proofErr w:type="spellEnd"/>
      <w:r w:rsidRPr="00C50EA9">
        <w:t xml:space="preserve"> expires or is stopped;</w:t>
      </w:r>
    </w:p>
    <w:p w14:paraId="3300F123" w14:textId="77777777" w:rsidR="00D46798" w:rsidRPr="00C50EA9" w:rsidRDefault="00D46798" w:rsidP="00D46798">
      <w:pPr>
        <w:pStyle w:val="B1"/>
      </w:pPr>
      <w:r w:rsidRPr="00C50EA9">
        <w:t>-</w:t>
      </w:r>
      <w:r w:rsidRPr="00C50EA9">
        <w:tab/>
        <w:t>if notification of a reception of a PDCCH transmission is received from lower layers, the MAC entity shall:</w:t>
      </w:r>
    </w:p>
    <w:p w14:paraId="462F9658" w14:textId="77777777" w:rsidR="00D46798" w:rsidRPr="00C50EA9" w:rsidRDefault="00D46798" w:rsidP="00D46798">
      <w:pPr>
        <w:pStyle w:val="B2"/>
      </w:pPr>
      <w:r w:rsidRPr="00C50EA9">
        <w:t>-</w:t>
      </w:r>
      <w:r w:rsidRPr="00C50EA9">
        <w:tab/>
        <w:t>if the C-RNTI MAC control element was included in Msg3:</w:t>
      </w:r>
    </w:p>
    <w:p w14:paraId="2AA78483" w14:textId="77777777" w:rsidR="00D46798" w:rsidRPr="00C50EA9" w:rsidRDefault="00D46798" w:rsidP="00D46798">
      <w:pPr>
        <w:pStyle w:val="B3"/>
      </w:pPr>
      <w:r w:rsidRPr="00C50EA9">
        <w:t>-</w:t>
      </w:r>
      <w:r w:rsidRPr="00C50EA9">
        <w:tab/>
      </w:r>
      <w:r w:rsidRPr="00C50EA9">
        <w:rPr>
          <w:rFonts w:eastAsia="Malgun Gothic"/>
        </w:rPr>
        <w:t>if the Random Access procedure was initiated by the MAC sublayer itself</w:t>
      </w:r>
      <w:r w:rsidRPr="00C50EA9">
        <w:rPr>
          <w:rFonts w:eastAsia="?? ??"/>
        </w:rPr>
        <w:t xml:space="preserve"> or by the RRC sublayer</w:t>
      </w:r>
      <w:r w:rsidRPr="00C50EA9">
        <w:rPr>
          <w:rFonts w:eastAsia="Malgun Gothic"/>
        </w:rPr>
        <w:t xml:space="preserve"> </w:t>
      </w:r>
      <w:r w:rsidRPr="00C50EA9">
        <w:t xml:space="preserve">and the PDCCH transmission is addressed to the C-RNTI and contains an UL grant for a new transmission; or </w:t>
      </w:r>
    </w:p>
    <w:p w14:paraId="7793678F" w14:textId="77777777" w:rsidR="00D46798" w:rsidRPr="00C50EA9" w:rsidRDefault="00D46798" w:rsidP="00D46798">
      <w:pPr>
        <w:pStyle w:val="B3"/>
      </w:pPr>
      <w:r w:rsidRPr="00C50EA9">
        <w:t>-</w:t>
      </w:r>
      <w:r w:rsidRPr="00C50EA9">
        <w:tab/>
      </w:r>
      <w:r w:rsidRPr="00C50EA9">
        <w:rPr>
          <w:rFonts w:eastAsia="Malgun Gothic"/>
        </w:rPr>
        <w:t>if the Random Access procedure was initiated by a PDCCH order and the PDCCH transmission is addressed to the C-RNTI:</w:t>
      </w:r>
      <w:r w:rsidRPr="00C50EA9">
        <w:t xml:space="preserve"> </w:t>
      </w:r>
    </w:p>
    <w:p w14:paraId="6CF8CE36" w14:textId="77777777" w:rsidR="00D46798" w:rsidRPr="00C50EA9" w:rsidRDefault="00D46798" w:rsidP="00D46798">
      <w:pPr>
        <w:pStyle w:val="B4"/>
      </w:pPr>
      <w:r w:rsidRPr="00C50EA9">
        <w:t>-</w:t>
      </w:r>
      <w:r w:rsidRPr="00C50EA9">
        <w:tab/>
        <w:t>consider this Contention Resolution successful;</w:t>
      </w:r>
    </w:p>
    <w:p w14:paraId="200BD1CC" w14:textId="77777777" w:rsidR="00D46798" w:rsidRPr="00C50EA9" w:rsidRDefault="00D46798" w:rsidP="00D46798">
      <w:pPr>
        <w:pStyle w:val="B4"/>
      </w:pPr>
      <w:r w:rsidRPr="00C50EA9">
        <w:t>-</w:t>
      </w:r>
      <w:r w:rsidRPr="00C50EA9">
        <w:tab/>
        <w:t xml:space="preserve">stop </w:t>
      </w:r>
      <w:r w:rsidRPr="00C50EA9">
        <w:rPr>
          <w:i/>
        </w:rPr>
        <w:t>mac-</w:t>
      </w:r>
      <w:proofErr w:type="spellStart"/>
      <w:r w:rsidRPr="00C50EA9">
        <w:rPr>
          <w:i/>
        </w:rPr>
        <w:t>ContentionResolutionTimer</w:t>
      </w:r>
      <w:proofErr w:type="spellEnd"/>
      <w:r w:rsidRPr="00C50EA9">
        <w:t>;</w:t>
      </w:r>
    </w:p>
    <w:p w14:paraId="007C5368" w14:textId="77777777" w:rsidR="00D46798" w:rsidRPr="00C50EA9" w:rsidRDefault="00D46798" w:rsidP="00D46798">
      <w:pPr>
        <w:pStyle w:val="B4"/>
        <w:rPr>
          <w:lang w:eastAsia="en-GB"/>
        </w:rPr>
      </w:pPr>
      <w:r w:rsidRPr="00C50EA9">
        <w:lastRenderedPageBreak/>
        <w:t>-</w:t>
      </w:r>
      <w:r w:rsidRPr="00C50EA9">
        <w:tab/>
        <w:t>discard the Temporary C-RNTI;</w:t>
      </w:r>
    </w:p>
    <w:p w14:paraId="3C987D85" w14:textId="77777777" w:rsidR="00D46798" w:rsidRPr="00C50EA9" w:rsidRDefault="00D46798" w:rsidP="00D46798">
      <w:pPr>
        <w:pStyle w:val="B4"/>
        <w:rPr>
          <w:lang w:eastAsia="en-GB"/>
        </w:rPr>
      </w:pPr>
      <w:r w:rsidRPr="00C50EA9">
        <w:rPr>
          <w:lang w:eastAsia="en-GB"/>
        </w:rPr>
        <w:t>-</w:t>
      </w:r>
      <w:r w:rsidRPr="00C50EA9">
        <w:rPr>
          <w:lang w:eastAsia="en-GB"/>
        </w:rPr>
        <w:tab/>
        <w:t>if the UE is an NB-IoT UE and is configured with a non-anchor carrier:</w:t>
      </w:r>
    </w:p>
    <w:p w14:paraId="41142EC2" w14:textId="77777777" w:rsidR="00D46798" w:rsidRPr="00C50EA9" w:rsidRDefault="00D46798" w:rsidP="00D46798">
      <w:pPr>
        <w:pStyle w:val="B5"/>
      </w:pPr>
      <w:r w:rsidRPr="00C50EA9">
        <w:rPr>
          <w:lang w:eastAsia="en-GB"/>
        </w:rPr>
        <w:t>-</w:t>
      </w:r>
      <w:r w:rsidRPr="00C50EA9">
        <w:rPr>
          <w:lang w:eastAsia="en-GB"/>
        </w:rPr>
        <w:tab/>
        <w:t>the UL grant or DL assignment contained in the PDCCH transmission on the anchor carrier is valid only for the non-anchor carrier.</w:t>
      </w:r>
    </w:p>
    <w:p w14:paraId="3E52ACCE" w14:textId="77777777" w:rsidR="00D46798" w:rsidRPr="00C50EA9" w:rsidRDefault="00D46798" w:rsidP="00D46798">
      <w:pPr>
        <w:pStyle w:val="B4"/>
      </w:pPr>
      <w:r w:rsidRPr="00C50EA9">
        <w:t>-</w:t>
      </w:r>
      <w:r w:rsidRPr="00C50EA9">
        <w:tab/>
        <w:t>consider this Random Access procedure successfully completed.</w:t>
      </w:r>
    </w:p>
    <w:p w14:paraId="04BC3CFF" w14:textId="77777777" w:rsidR="00D46798" w:rsidRPr="00C50EA9" w:rsidRDefault="00D46798" w:rsidP="00D46798">
      <w:pPr>
        <w:pStyle w:val="B2"/>
      </w:pPr>
      <w:r w:rsidRPr="00C50EA9">
        <w:t>-</w:t>
      </w:r>
      <w:r w:rsidRPr="00C50EA9">
        <w:tab/>
        <w:t>else if the CCCH SDU was included in Msg3 and the PDCCH transmission is addressed to its Temporary C-RNTI:</w:t>
      </w:r>
    </w:p>
    <w:p w14:paraId="447CB42A" w14:textId="77777777" w:rsidR="00D46798" w:rsidRPr="00C50EA9" w:rsidRDefault="00D46798" w:rsidP="00D46798">
      <w:pPr>
        <w:pStyle w:val="B3"/>
      </w:pPr>
      <w:r w:rsidRPr="00C50EA9">
        <w:t>-</w:t>
      </w:r>
      <w:r w:rsidRPr="00C50EA9">
        <w:tab/>
        <w:t>if the MAC PDU is successfully decoded:</w:t>
      </w:r>
    </w:p>
    <w:p w14:paraId="7F188B91" w14:textId="77777777" w:rsidR="00D46798" w:rsidRPr="00C50EA9" w:rsidRDefault="00D46798" w:rsidP="00D46798">
      <w:pPr>
        <w:pStyle w:val="B4"/>
      </w:pPr>
      <w:r w:rsidRPr="00C50EA9">
        <w:t>-</w:t>
      </w:r>
      <w:r w:rsidRPr="00C50EA9">
        <w:tab/>
        <w:t xml:space="preserve">stop </w:t>
      </w:r>
      <w:r w:rsidRPr="00C50EA9">
        <w:rPr>
          <w:i/>
        </w:rPr>
        <w:t>mac-</w:t>
      </w:r>
      <w:proofErr w:type="spellStart"/>
      <w:r w:rsidRPr="00C50EA9">
        <w:rPr>
          <w:i/>
        </w:rPr>
        <w:t>ContentionResolutionTimer</w:t>
      </w:r>
      <w:proofErr w:type="spellEnd"/>
      <w:r w:rsidRPr="00C50EA9">
        <w:t>;</w:t>
      </w:r>
    </w:p>
    <w:p w14:paraId="6BAF317C" w14:textId="77777777" w:rsidR="00D46798" w:rsidRPr="00C50EA9" w:rsidRDefault="00D46798" w:rsidP="00D46798">
      <w:pPr>
        <w:pStyle w:val="B4"/>
      </w:pPr>
      <w:r w:rsidRPr="00C50EA9">
        <w:t>-</w:t>
      </w:r>
      <w:r w:rsidRPr="00C50EA9">
        <w:tab/>
        <w:t>if the MAC PDU contains a UE Contention Resolution Identity MAC control element; and</w:t>
      </w:r>
    </w:p>
    <w:p w14:paraId="3B0A4CF8" w14:textId="77777777" w:rsidR="00D46798" w:rsidRPr="00C50EA9" w:rsidRDefault="00D46798" w:rsidP="00D46798">
      <w:pPr>
        <w:pStyle w:val="B4"/>
      </w:pPr>
      <w:r w:rsidRPr="00C50EA9">
        <w:t>-</w:t>
      </w:r>
      <w:r w:rsidRPr="00C50EA9">
        <w:tab/>
        <w:t>if the UE Contention Resolution Identity included in the MAC control element matches the 48 first bits of the CCCH SDU transmitted in Msg3:</w:t>
      </w:r>
    </w:p>
    <w:p w14:paraId="1537A7BA" w14:textId="77777777" w:rsidR="00D46798" w:rsidRPr="00C50EA9" w:rsidRDefault="00D46798" w:rsidP="00D46798">
      <w:pPr>
        <w:pStyle w:val="B5"/>
      </w:pPr>
      <w:r w:rsidRPr="00C50EA9">
        <w:t>-</w:t>
      </w:r>
      <w:r w:rsidRPr="00C50EA9">
        <w:tab/>
        <w:t>consider this Contention Resolution successful and finish the disassembly and demultiplexing of the MAC PDU;</w:t>
      </w:r>
    </w:p>
    <w:p w14:paraId="132A580D" w14:textId="77777777" w:rsidR="00D46798" w:rsidRPr="00C50EA9" w:rsidRDefault="00D46798" w:rsidP="00D46798">
      <w:pPr>
        <w:pStyle w:val="B5"/>
      </w:pPr>
      <w:r w:rsidRPr="00C50EA9">
        <w:t>-</w:t>
      </w:r>
      <w:r w:rsidRPr="00C50EA9">
        <w:tab/>
        <w:t>set the C-RNTI to the value of the Temporary C-RNTI;</w:t>
      </w:r>
    </w:p>
    <w:p w14:paraId="5A809727" w14:textId="77777777" w:rsidR="00D46798" w:rsidRPr="00C50EA9" w:rsidRDefault="00D46798" w:rsidP="00D46798">
      <w:pPr>
        <w:pStyle w:val="B5"/>
      </w:pPr>
      <w:r w:rsidRPr="00C50EA9">
        <w:t>-</w:t>
      </w:r>
      <w:r w:rsidRPr="00C50EA9">
        <w:tab/>
        <w:t>discard the Temporary C-RNTI;</w:t>
      </w:r>
    </w:p>
    <w:p w14:paraId="1233A85C" w14:textId="77777777" w:rsidR="00D46798" w:rsidRPr="00C50EA9" w:rsidRDefault="00D46798" w:rsidP="00D46798">
      <w:pPr>
        <w:pStyle w:val="B5"/>
      </w:pPr>
      <w:r w:rsidRPr="00C50EA9">
        <w:t>-</w:t>
      </w:r>
      <w:r w:rsidRPr="00C50EA9">
        <w:tab/>
        <w:t>consider this Random Access procedure successfully completed.</w:t>
      </w:r>
    </w:p>
    <w:p w14:paraId="62CE8831" w14:textId="77777777" w:rsidR="00D46798" w:rsidRPr="00C50EA9" w:rsidRDefault="00D46798" w:rsidP="00D46798">
      <w:pPr>
        <w:pStyle w:val="B4"/>
      </w:pPr>
      <w:r w:rsidRPr="00C50EA9">
        <w:t>-</w:t>
      </w:r>
      <w:r w:rsidRPr="00C50EA9">
        <w:tab/>
        <w:t>else</w:t>
      </w:r>
    </w:p>
    <w:p w14:paraId="284BB78A" w14:textId="77777777" w:rsidR="00D46798" w:rsidRPr="00C50EA9" w:rsidRDefault="00D46798" w:rsidP="00D46798">
      <w:pPr>
        <w:pStyle w:val="B5"/>
      </w:pPr>
      <w:r w:rsidRPr="00C50EA9">
        <w:t>-</w:t>
      </w:r>
      <w:r w:rsidRPr="00C50EA9">
        <w:tab/>
        <w:t>discard the Temporary C-RNTI;</w:t>
      </w:r>
    </w:p>
    <w:p w14:paraId="7BCCE6A5" w14:textId="77777777" w:rsidR="00D46798" w:rsidRPr="00C50EA9" w:rsidRDefault="00D46798" w:rsidP="00D46798">
      <w:pPr>
        <w:pStyle w:val="B5"/>
      </w:pPr>
      <w:r w:rsidRPr="00C50EA9">
        <w:t>-</w:t>
      </w:r>
      <w:r w:rsidRPr="00C50EA9">
        <w:tab/>
        <w:t>consider this Contention Resolution not successful and discard the successfully decoded MAC PDU.</w:t>
      </w:r>
    </w:p>
    <w:p w14:paraId="7EB94D03" w14:textId="77777777" w:rsidR="00D46798" w:rsidRPr="00C50EA9" w:rsidRDefault="00D46798" w:rsidP="00D46798">
      <w:pPr>
        <w:pStyle w:val="B1"/>
      </w:pPr>
      <w:r w:rsidRPr="00C50EA9">
        <w:t>-</w:t>
      </w:r>
      <w:r w:rsidRPr="00C50EA9">
        <w:tab/>
        <w:t xml:space="preserve">if </w:t>
      </w:r>
      <w:r w:rsidRPr="00C50EA9">
        <w:rPr>
          <w:i/>
        </w:rPr>
        <w:t>mac-</w:t>
      </w:r>
      <w:proofErr w:type="spellStart"/>
      <w:r w:rsidRPr="00C50EA9">
        <w:rPr>
          <w:i/>
        </w:rPr>
        <w:t>ContentionResolutionTimer</w:t>
      </w:r>
      <w:proofErr w:type="spellEnd"/>
      <w:r w:rsidRPr="00C50EA9">
        <w:t xml:space="preserve"> expires:</w:t>
      </w:r>
    </w:p>
    <w:p w14:paraId="25CC5CB6" w14:textId="77777777" w:rsidR="00D46798" w:rsidRPr="00C50EA9" w:rsidRDefault="00D46798" w:rsidP="00D46798">
      <w:pPr>
        <w:pStyle w:val="B2"/>
      </w:pPr>
      <w:r w:rsidRPr="00C50EA9">
        <w:t>-</w:t>
      </w:r>
      <w:r w:rsidRPr="00C50EA9">
        <w:tab/>
        <w:t>discard the Temporary C-RNTI;</w:t>
      </w:r>
    </w:p>
    <w:p w14:paraId="2C0D65E5" w14:textId="77777777" w:rsidR="00D46798" w:rsidRPr="00C50EA9" w:rsidRDefault="00D46798" w:rsidP="00D46798">
      <w:pPr>
        <w:pStyle w:val="B2"/>
      </w:pPr>
      <w:r w:rsidRPr="00C50EA9">
        <w:t>-</w:t>
      </w:r>
      <w:r w:rsidRPr="00C50EA9">
        <w:tab/>
        <w:t>consider the Contention Resolution not successful.</w:t>
      </w:r>
    </w:p>
    <w:p w14:paraId="190AC960" w14:textId="77777777" w:rsidR="00D46798" w:rsidRPr="00C50EA9" w:rsidRDefault="00D46798" w:rsidP="00D46798">
      <w:pPr>
        <w:pStyle w:val="B1"/>
      </w:pPr>
      <w:r w:rsidRPr="00C50EA9" w:rsidDel="00AC4F87">
        <w:t>-</w:t>
      </w:r>
      <w:r w:rsidRPr="00C50EA9" w:rsidDel="00AC4F87">
        <w:tab/>
      </w:r>
      <w:r w:rsidRPr="00C50EA9">
        <w:t>if the Contention Resolution is considered not successful the MAC entity shall:</w:t>
      </w:r>
    </w:p>
    <w:p w14:paraId="4DDC30C8" w14:textId="77777777" w:rsidR="00D46798" w:rsidRPr="00C50EA9" w:rsidRDefault="00D46798" w:rsidP="00D46798">
      <w:pPr>
        <w:pStyle w:val="B2"/>
      </w:pPr>
      <w:r w:rsidRPr="00C50EA9">
        <w:t>-</w:t>
      </w:r>
      <w:r w:rsidRPr="00C50EA9">
        <w:tab/>
        <w:t>flush the HARQ buffer used for transmission of the MAC PDU in the Msg3 buffer;</w:t>
      </w:r>
    </w:p>
    <w:p w14:paraId="13483862" w14:textId="77777777" w:rsidR="00D46798" w:rsidRPr="00C50EA9" w:rsidRDefault="00D46798" w:rsidP="00D46798">
      <w:pPr>
        <w:pStyle w:val="B2"/>
      </w:pPr>
      <w:r w:rsidRPr="00C50EA9">
        <w:t>-</w:t>
      </w:r>
      <w:r w:rsidRPr="00C50EA9">
        <w:tab/>
        <w:t>if the notification of power ramping suspension has not been received from lower layers:</w:t>
      </w:r>
    </w:p>
    <w:p w14:paraId="54A7C544" w14:textId="77777777" w:rsidR="00D46798" w:rsidRPr="00C50EA9" w:rsidRDefault="00D46798" w:rsidP="00D46798">
      <w:pPr>
        <w:pStyle w:val="B3"/>
      </w:pPr>
      <w:r w:rsidRPr="00C50EA9">
        <w:t>-</w:t>
      </w:r>
      <w:r w:rsidRPr="00C50EA9">
        <w:tab/>
        <w:t xml:space="preserve">increment PREAMBLE_TRANSMISSION_COUNTER by 1; </w:t>
      </w:r>
    </w:p>
    <w:p w14:paraId="4347AE59" w14:textId="77777777" w:rsidR="00D46798" w:rsidRPr="00C50EA9" w:rsidRDefault="00D46798" w:rsidP="00D46798">
      <w:pPr>
        <w:pStyle w:val="B2"/>
      </w:pPr>
      <w:r w:rsidRPr="00C50EA9">
        <w:t>-</w:t>
      </w:r>
      <w:r w:rsidRPr="00C50EA9">
        <w:tab/>
        <w:t xml:space="preserve">if the UE is </w:t>
      </w:r>
      <w:r w:rsidRPr="00C50EA9">
        <w:rPr>
          <w:lang w:eastAsia="en-GB"/>
        </w:rPr>
        <w:t xml:space="preserve">an NB-IoT UE, </w:t>
      </w:r>
      <w:r w:rsidRPr="00C50EA9">
        <w:t>a BL UE or a UE in enhanced coverage:</w:t>
      </w:r>
    </w:p>
    <w:p w14:paraId="2FF874B5" w14:textId="77777777" w:rsidR="00D46798" w:rsidRPr="00C50EA9" w:rsidRDefault="00D46798" w:rsidP="00D46798">
      <w:pPr>
        <w:pStyle w:val="B3"/>
      </w:pPr>
      <w:r w:rsidRPr="00C50EA9">
        <w:t>-</w:t>
      </w:r>
      <w:r w:rsidRPr="00C50EA9">
        <w:tab/>
        <w:t xml:space="preserve">if PREAMBLE_TRANSMISSION_COUNTER = </w:t>
      </w:r>
      <w:proofErr w:type="spellStart"/>
      <w:r w:rsidRPr="00C50EA9">
        <w:rPr>
          <w:i/>
        </w:rPr>
        <w:t>preambleTransMax</w:t>
      </w:r>
      <w:proofErr w:type="spellEnd"/>
      <w:r w:rsidRPr="00C50EA9">
        <w:rPr>
          <w:i/>
        </w:rPr>
        <w:t>-CE</w:t>
      </w:r>
      <w:r w:rsidRPr="00C50EA9">
        <w:t xml:space="preserve"> + 1:</w:t>
      </w:r>
    </w:p>
    <w:p w14:paraId="69A21E91" w14:textId="77777777" w:rsidR="00D46798" w:rsidRPr="00C50EA9" w:rsidRDefault="00D46798" w:rsidP="00D46798">
      <w:pPr>
        <w:pStyle w:val="B4"/>
        <w:rPr>
          <w:lang w:eastAsia="en-GB"/>
        </w:rPr>
      </w:pPr>
      <w:r w:rsidRPr="00C50EA9">
        <w:t>-</w:t>
      </w:r>
      <w:r w:rsidRPr="00C50EA9">
        <w:tab/>
        <w:t>indicate a Random Access problem to upper layers.</w:t>
      </w:r>
    </w:p>
    <w:p w14:paraId="0B7B8036" w14:textId="77777777" w:rsidR="00D46798" w:rsidRPr="00C50EA9" w:rsidRDefault="00D46798" w:rsidP="00D46798">
      <w:pPr>
        <w:pStyle w:val="B4"/>
        <w:rPr>
          <w:lang w:eastAsia="en-GB"/>
        </w:rPr>
      </w:pPr>
      <w:r w:rsidRPr="00C50EA9">
        <w:rPr>
          <w:lang w:eastAsia="en-GB"/>
        </w:rPr>
        <w:t>-</w:t>
      </w:r>
      <w:r w:rsidRPr="00C50EA9">
        <w:rPr>
          <w:lang w:eastAsia="en-GB"/>
        </w:rPr>
        <w:tab/>
        <w:t>if NB-IoT:</w:t>
      </w:r>
    </w:p>
    <w:p w14:paraId="1BF261CC" w14:textId="77777777" w:rsidR="00D46798" w:rsidRPr="00C50EA9" w:rsidRDefault="00D46798" w:rsidP="00D46798">
      <w:pPr>
        <w:pStyle w:val="B5"/>
      </w:pPr>
      <w:r w:rsidRPr="00C50EA9">
        <w:rPr>
          <w:lang w:eastAsia="en-GB"/>
        </w:rPr>
        <w:t>-</w:t>
      </w:r>
      <w:r w:rsidRPr="00C50EA9">
        <w:rPr>
          <w:lang w:eastAsia="en-GB"/>
        </w:rPr>
        <w:tab/>
        <w:t>consider the Random Access procedure unsuccessfully completed;</w:t>
      </w:r>
    </w:p>
    <w:p w14:paraId="3C9EA235" w14:textId="77777777" w:rsidR="00D46798" w:rsidRPr="00C50EA9" w:rsidRDefault="00D46798" w:rsidP="00D46798">
      <w:pPr>
        <w:pStyle w:val="B2"/>
      </w:pPr>
      <w:r w:rsidRPr="00C50EA9">
        <w:t>-</w:t>
      </w:r>
      <w:r w:rsidRPr="00C50EA9">
        <w:tab/>
        <w:t>else:</w:t>
      </w:r>
    </w:p>
    <w:p w14:paraId="2CC18F97" w14:textId="77777777" w:rsidR="00D46798" w:rsidRPr="00C50EA9" w:rsidRDefault="00D46798" w:rsidP="00D46798">
      <w:pPr>
        <w:pStyle w:val="B3"/>
      </w:pPr>
      <w:r w:rsidRPr="00C50EA9">
        <w:t>-</w:t>
      </w:r>
      <w:r w:rsidRPr="00C50EA9">
        <w:tab/>
        <w:t xml:space="preserve">if PREAMBLE_TRANSMISSION_COUNTER = </w:t>
      </w:r>
      <w:proofErr w:type="spellStart"/>
      <w:r w:rsidRPr="00C50EA9">
        <w:rPr>
          <w:i/>
        </w:rPr>
        <w:t>preambleTransMax</w:t>
      </w:r>
      <w:proofErr w:type="spellEnd"/>
      <w:r w:rsidRPr="00C50EA9">
        <w:t xml:space="preserve"> + 1:</w:t>
      </w:r>
    </w:p>
    <w:p w14:paraId="18AE6083" w14:textId="77777777" w:rsidR="00D46798" w:rsidRPr="00C50EA9" w:rsidRDefault="00D46798" w:rsidP="00D46798">
      <w:pPr>
        <w:pStyle w:val="B4"/>
      </w:pPr>
      <w:r w:rsidRPr="00C50EA9">
        <w:t>-</w:t>
      </w:r>
      <w:r w:rsidRPr="00C50EA9">
        <w:tab/>
        <w:t>indicate a Random Access problem to upper layers.</w:t>
      </w:r>
    </w:p>
    <w:p w14:paraId="74B92E18" w14:textId="77777777" w:rsidR="00D46798" w:rsidRPr="00C50EA9" w:rsidRDefault="00D46798" w:rsidP="00D46798">
      <w:pPr>
        <w:pStyle w:val="B2"/>
      </w:pPr>
      <w:r w:rsidRPr="00C50EA9">
        <w:lastRenderedPageBreak/>
        <w:t>-</w:t>
      </w:r>
      <w:r w:rsidRPr="00C50EA9">
        <w:tab/>
        <w:t>based on the backoff parameter, select a random backoff time according to a uniform distribution between 0 and the Backoff Parameter Value;</w:t>
      </w:r>
    </w:p>
    <w:p w14:paraId="7F2A4ADF" w14:textId="77777777" w:rsidR="00D46798" w:rsidRPr="00C50EA9" w:rsidRDefault="00D46798" w:rsidP="00D46798">
      <w:pPr>
        <w:pStyle w:val="B2"/>
      </w:pPr>
      <w:r w:rsidRPr="00C50EA9">
        <w:t>-</w:t>
      </w:r>
      <w:r w:rsidRPr="00C50EA9">
        <w:tab/>
        <w:t>delay the subsequent Random Access transmission by the backoff time;</w:t>
      </w:r>
    </w:p>
    <w:p w14:paraId="14874C78" w14:textId="77777777" w:rsidR="00D46798" w:rsidRPr="00C50EA9" w:rsidRDefault="00D46798" w:rsidP="00D46798">
      <w:pPr>
        <w:pStyle w:val="B2"/>
      </w:pPr>
      <w:r w:rsidRPr="00C50EA9">
        <w:t>-</w:t>
      </w:r>
      <w:r w:rsidRPr="00C50EA9">
        <w:tab/>
        <w:t>proceed to the selection of a Random Access Resource (see subclause 5.1.2).</w:t>
      </w:r>
    </w:p>
    <w:p w14:paraId="258D4A06" w14:textId="77777777" w:rsidR="00D46798" w:rsidRPr="00C50EA9" w:rsidRDefault="00D46798" w:rsidP="00D46798">
      <w:r w:rsidRPr="00C50EA9">
        <w:t>[TS 36.321, clause 5.4.5a]</w:t>
      </w:r>
    </w:p>
    <w:p w14:paraId="385D8506" w14:textId="77777777" w:rsidR="00D46798" w:rsidRPr="00C50EA9" w:rsidRDefault="00D46798" w:rsidP="00D46798">
      <w:pPr>
        <w:rPr>
          <w:lang w:eastAsia="en-GB"/>
        </w:rPr>
      </w:pPr>
      <w:r w:rsidRPr="00C50EA9">
        <w:rPr>
          <w:lang w:eastAsia="en-GB"/>
        </w:rPr>
        <w:t xml:space="preserve">The Data Volume and Power Headroom reporting procedure </w:t>
      </w:r>
      <w:r w:rsidRPr="00C50EA9">
        <w:rPr>
          <w:lang w:eastAsia="zh-CN"/>
        </w:rPr>
        <w:t xml:space="preserve">is only applicable for NB-IoT UEs and </w:t>
      </w:r>
      <w:r w:rsidRPr="00C50EA9">
        <w:rPr>
          <w:lang w:eastAsia="en-GB"/>
        </w:rPr>
        <w:t xml:space="preserve">is used to provide the serving </w:t>
      </w:r>
      <w:proofErr w:type="spellStart"/>
      <w:r w:rsidRPr="00C50EA9">
        <w:rPr>
          <w:lang w:eastAsia="en-GB"/>
        </w:rPr>
        <w:t>eNB</w:t>
      </w:r>
      <w:proofErr w:type="spellEnd"/>
      <w:r w:rsidRPr="00C50EA9">
        <w:rPr>
          <w:lang w:eastAsia="en-GB"/>
        </w:rPr>
        <w:t xml:space="preserve"> with information about the amount of data available for transmission in the UL buffers associated with the MAC entity, and to provide the serving </w:t>
      </w:r>
      <w:proofErr w:type="spellStart"/>
      <w:r w:rsidRPr="00C50EA9">
        <w:rPr>
          <w:lang w:eastAsia="en-GB"/>
        </w:rPr>
        <w:t>eNB</w:t>
      </w:r>
      <w:proofErr w:type="spellEnd"/>
      <w:r w:rsidRPr="00C50EA9">
        <w:rPr>
          <w:lang w:eastAsia="en-GB"/>
        </w:rPr>
        <w:t xml:space="preserve"> with information about the difference between the nominal UE maximum transmission power and the estimated transmission power for UL-SCH transmission for the Serving Cell. The reporting is done using the DPR MAC control element, which is sent in Msg3 together with a CCCH SDU.</w:t>
      </w:r>
    </w:p>
    <w:p w14:paraId="76C4FD89" w14:textId="77777777" w:rsidR="00D46798" w:rsidRPr="00C50EA9" w:rsidRDefault="00D46798" w:rsidP="00D46798">
      <w:r w:rsidRPr="00C50EA9">
        <w:t>[TS 36.321, clause 6.1.3.10]</w:t>
      </w:r>
    </w:p>
    <w:p w14:paraId="7E3F601C" w14:textId="77777777" w:rsidR="00D46798" w:rsidRPr="00C50EA9" w:rsidRDefault="00D46798" w:rsidP="00D46798">
      <w:pPr>
        <w:rPr>
          <w:rFonts w:eastAsia="SimSun"/>
          <w:color w:val="000000"/>
          <w:lang w:eastAsia="en-GB"/>
        </w:rPr>
      </w:pPr>
      <w:r w:rsidRPr="00C50EA9">
        <w:rPr>
          <w:rFonts w:eastAsia="SimSun"/>
          <w:color w:val="000000"/>
          <w:lang w:eastAsia="en-GB"/>
        </w:rPr>
        <w:t xml:space="preserve">The Data Volume and Power Headroom Report (DPR) MAC control element is identified by the MAC PDU </w:t>
      </w:r>
      <w:proofErr w:type="spellStart"/>
      <w:r w:rsidRPr="00C50EA9">
        <w:rPr>
          <w:rFonts w:eastAsia="SimSun"/>
          <w:color w:val="000000"/>
          <w:lang w:eastAsia="en-GB"/>
        </w:rPr>
        <w:t>subheader</w:t>
      </w:r>
      <w:proofErr w:type="spellEnd"/>
      <w:r w:rsidRPr="00C50EA9">
        <w:rPr>
          <w:rFonts w:eastAsia="SimSun"/>
          <w:color w:val="000000"/>
          <w:lang w:eastAsia="en-GB"/>
        </w:rPr>
        <w:t xml:space="preserve"> used for the CCCH MAC SDU, as specified in table 6.2.1-2. It does not add any additional </w:t>
      </w:r>
      <w:proofErr w:type="spellStart"/>
      <w:r w:rsidRPr="00C50EA9">
        <w:rPr>
          <w:rFonts w:eastAsia="SimSun"/>
          <w:color w:val="000000"/>
          <w:lang w:eastAsia="en-GB"/>
        </w:rPr>
        <w:t>subheader</w:t>
      </w:r>
      <w:proofErr w:type="spellEnd"/>
      <w:r w:rsidRPr="00C50EA9">
        <w:rPr>
          <w:rFonts w:eastAsia="SimSun"/>
          <w:color w:val="000000"/>
          <w:lang w:eastAsia="en-GB"/>
        </w:rPr>
        <w:t xml:space="preserve"> and is always placed before the CCCH MAC SDU.</w:t>
      </w:r>
    </w:p>
    <w:p w14:paraId="60570F60" w14:textId="77777777" w:rsidR="00D46798" w:rsidRPr="00C50EA9" w:rsidRDefault="00D46798" w:rsidP="00D46798">
      <w:r w:rsidRPr="00C50EA9">
        <w:rPr>
          <w:rFonts w:eastAsia="SimSun"/>
          <w:color w:val="000000"/>
          <w:lang w:eastAsia="en-GB"/>
        </w:rPr>
        <w:t>It has a fixed size and consists of a single octet defined as follows (figure 6.1.3.10-1):</w:t>
      </w:r>
    </w:p>
    <w:p w14:paraId="06F5C3CC" w14:textId="77777777" w:rsidR="00D46798" w:rsidRPr="00C50EA9" w:rsidRDefault="00D46798" w:rsidP="00D46798">
      <w:pPr>
        <w:pStyle w:val="B1"/>
        <w:rPr>
          <w:rFonts w:eastAsia="SimSun"/>
          <w:color w:val="000000"/>
          <w:lang w:eastAsia="en-GB"/>
        </w:rPr>
      </w:pPr>
      <w:r w:rsidRPr="00C50EA9">
        <w:t>-</w:t>
      </w:r>
      <w:r w:rsidRPr="00C50EA9">
        <w:tab/>
        <w:t xml:space="preserve">Data Volume (DV): </w:t>
      </w:r>
      <w:r w:rsidRPr="00C50EA9">
        <w:rPr>
          <w:lang w:eastAsia="en-GB"/>
        </w:rPr>
        <w:t>The Data Volume field identifies the total amount of data available across all logical channels and of data not yet associated with a logical channel after all MAC PDUs for the TTI have been built. The amount of data is indicated in number of bytes. It</w:t>
      </w:r>
      <w:r w:rsidRPr="00C50EA9">
        <w:rPr>
          <w:rFonts w:eastAsia="SimSun"/>
          <w:color w:val="000000"/>
          <w:lang w:eastAsia="en-GB"/>
        </w:rPr>
        <w:t xml:space="preserve"> shall include all data that is available for transmission in the RLC layer, in the PDCP layer, and in the RRC layer; the definition of what data shall be considered as available for transmission is specified in [3], [4] and [8] respectively. </w:t>
      </w:r>
      <w:r w:rsidRPr="00C50EA9">
        <w:rPr>
          <w:lang w:eastAsia="en-GB"/>
        </w:rPr>
        <w:t>The size of the RLC and MAC headers are not considered in the buffer size computation. The length of this field is 4 bits. The values taken by the Data Volume field are shown in Table 6.1.3.10-1</w:t>
      </w:r>
      <w:r w:rsidRPr="00C50EA9">
        <w:t>;</w:t>
      </w:r>
    </w:p>
    <w:p w14:paraId="1D652E7F" w14:textId="77777777" w:rsidR="00D46798" w:rsidRPr="00C50EA9" w:rsidRDefault="00D46798" w:rsidP="00D46798">
      <w:pPr>
        <w:pStyle w:val="B1"/>
        <w:rPr>
          <w:rFonts w:eastAsia="SimSun"/>
          <w:color w:val="000000"/>
          <w:lang w:eastAsia="en-GB"/>
        </w:rPr>
      </w:pPr>
      <w:r w:rsidRPr="00C50EA9">
        <w:rPr>
          <w:rFonts w:eastAsia="SimSun"/>
          <w:color w:val="000000"/>
          <w:lang w:eastAsia="en-GB"/>
        </w:rPr>
        <w:t>-</w:t>
      </w:r>
      <w:r w:rsidRPr="00C50EA9">
        <w:rPr>
          <w:rFonts w:eastAsia="SimSun"/>
          <w:color w:val="000000"/>
          <w:lang w:eastAsia="en-GB"/>
        </w:rPr>
        <w:tab/>
      </w:r>
      <w:r w:rsidRPr="00C50EA9">
        <w:rPr>
          <w:rFonts w:eastAsia="Malgun Gothic"/>
          <w:color w:val="000000"/>
          <w:lang w:eastAsia="en-GB"/>
        </w:rPr>
        <w:t>Power Headroom (PH): This field indicates the power headroom level. The length of the field is 2 bits. The reported PH and the corresponding power headroom levels are shown in Table 6.1.3.10-2 below (the corresponding measured values in dB can be found in [9])</w:t>
      </w:r>
      <w:r w:rsidRPr="00C50EA9">
        <w:rPr>
          <w:rFonts w:eastAsia="SimSun"/>
          <w:color w:val="000000"/>
          <w:lang w:eastAsia="en-GB"/>
        </w:rPr>
        <w:t>;</w:t>
      </w:r>
    </w:p>
    <w:p w14:paraId="4DB57941" w14:textId="77777777" w:rsidR="00D46798" w:rsidRPr="00C50EA9" w:rsidRDefault="00D46798" w:rsidP="00D46798">
      <w:pPr>
        <w:pStyle w:val="B1"/>
      </w:pPr>
      <w:r w:rsidRPr="00C50EA9">
        <w:rPr>
          <w:rFonts w:eastAsia="SimSun"/>
          <w:color w:val="000000"/>
          <w:lang w:eastAsia="en-GB"/>
        </w:rPr>
        <w:t>-</w:t>
      </w:r>
      <w:r w:rsidRPr="00C50EA9">
        <w:rPr>
          <w:rFonts w:eastAsia="SimSun"/>
          <w:color w:val="000000"/>
          <w:lang w:eastAsia="en-GB"/>
        </w:rPr>
        <w:tab/>
        <w:t>R: reserved bit, set to "0".</w:t>
      </w:r>
    </w:p>
    <w:p w14:paraId="45F99884" w14:textId="77777777" w:rsidR="00D46798" w:rsidRPr="00C50EA9" w:rsidRDefault="00D46798" w:rsidP="00D46798">
      <w:pPr>
        <w:pStyle w:val="TH"/>
        <w:rPr>
          <w:lang w:eastAsia="en-GB"/>
        </w:rPr>
      </w:pPr>
      <w:r w:rsidRPr="00C50EA9">
        <w:object w:dxaOrig="3495" w:dyaOrig="675" w14:anchorId="6A39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3pt" o:ole="">
            <v:imagedata r:id="rId12" o:title=""/>
          </v:shape>
          <o:OLEObject Type="Embed" ProgID="Visio.Drawing.11" ShapeID="_x0000_i1025" DrawAspect="Content" ObjectID="_1770646893" r:id="rId13"/>
        </w:object>
      </w:r>
    </w:p>
    <w:p w14:paraId="135CDAFE" w14:textId="77777777" w:rsidR="00D46798" w:rsidRPr="00C50EA9" w:rsidRDefault="00D46798" w:rsidP="00D46798"/>
    <w:p w14:paraId="6C4A1059" w14:textId="77777777" w:rsidR="00D46798" w:rsidRPr="00C50EA9" w:rsidRDefault="00D46798" w:rsidP="005B4C42">
      <w:pPr>
        <w:pStyle w:val="Heading5"/>
      </w:pPr>
      <w:r w:rsidRPr="00C50EA9">
        <w:t>22.3.1.1.3</w:t>
      </w:r>
      <w:r w:rsidRPr="00C50EA9">
        <w:tab/>
        <w:t>Test description</w:t>
      </w:r>
    </w:p>
    <w:p w14:paraId="70620A82" w14:textId="77777777" w:rsidR="00D46798" w:rsidRPr="00C50EA9" w:rsidRDefault="00D46798" w:rsidP="00D46798">
      <w:pPr>
        <w:pStyle w:val="H6"/>
      </w:pPr>
      <w:r w:rsidRPr="00C50EA9">
        <w:t>22.3.1.1.3.1</w:t>
      </w:r>
      <w:r w:rsidRPr="00C50EA9">
        <w:tab/>
        <w:t>Pre-test conditions</w:t>
      </w:r>
    </w:p>
    <w:p w14:paraId="7C3A17E1" w14:textId="77777777" w:rsidR="00D46798" w:rsidRPr="00C50EA9" w:rsidRDefault="00D46798" w:rsidP="00D46798">
      <w:pPr>
        <w:pStyle w:val="H6"/>
      </w:pPr>
      <w:r w:rsidRPr="00C50EA9">
        <w:t>System Simulator:</w:t>
      </w:r>
    </w:p>
    <w:p w14:paraId="5BB32047" w14:textId="77777777" w:rsidR="00D46798" w:rsidRPr="00C50EA9" w:rsidRDefault="00D46798" w:rsidP="00D46798">
      <w:pPr>
        <w:pStyle w:val="B1"/>
      </w:pPr>
      <w:r w:rsidRPr="00C50EA9">
        <w:t>-</w:t>
      </w:r>
      <w:r w:rsidRPr="00C50EA9">
        <w:tab/>
      </w:r>
      <w:proofErr w:type="spellStart"/>
      <w:r w:rsidRPr="00C50EA9">
        <w:t>Ncell</w:t>
      </w:r>
      <w:proofErr w:type="spellEnd"/>
      <w:r w:rsidRPr="00C50EA9">
        <w:t xml:space="preserve"> 1.</w:t>
      </w:r>
    </w:p>
    <w:p w14:paraId="01EA2248" w14:textId="77777777" w:rsidR="00D46798" w:rsidRPr="00C50EA9" w:rsidRDefault="00D46798" w:rsidP="00D46798">
      <w:pPr>
        <w:pStyle w:val="H6"/>
      </w:pPr>
      <w:r w:rsidRPr="00C50EA9">
        <w:t>UE:</w:t>
      </w:r>
    </w:p>
    <w:p w14:paraId="0E31D982" w14:textId="77777777" w:rsidR="00D46798" w:rsidRPr="00C50EA9" w:rsidRDefault="00D46798" w:rsidP="00D46798">
      <w:r w:rsidRPr="00C50EA9">
        <w:t>None.</w:t>
      </w:r>
    </w:p>
    <w:p w14:paraId="2972104B" w14:textId="77777777" w:rsidR="00D46798" w:rsidRPr="00C50EA9" w:rsidRDefault="00D46798" w:rsidP="00D46798">
      <w:pPr>
        <w:pStyle w:val="H6"/>
      </w:pPr>
      <w:r w:rsidRPr="00C50EA9">
        <w:t>Preamble:</w:t>
      </w:r>
    </w:p>
    <w:p w14:paraId="17E7E357" w14:textId="77777777" w:rsidR="00D46798" w:rsidRPr="00C50EA9" w:rsidRDefault="00D46798" w:rsidP="00D46798">
      <w:pPr>
        <w:pStyle w:val="B1"/>
      </w:pPr>
      <w:r w:rsidRPr="00C50EA9">
        <w:t>-</w:t>
      </w:r>
      <w:r w:rsidRPr="00C50EA9">
        <w:tab/>
        <w:t xml:space="preserve">UE is in state </w:t>
      </w:r>
      <w:r w:rsidRPr="00C50EA9">
        <w:rPr>
          <w:lang w:eastAsia="en-US"/>
        </w:rPr>
        <w:t>Registered, Idle Mode</w:t>
      </w:r>
      <w:r w:rsidRPr="00C50EA9">
        <w:t xml:space="preserve"> (state 3-NB) according to [18] in </w:t>
      </w:r>
      <w:proofErr w:type="spellStart"/>
      <w:r w:rsidRPr="00C50EA9">
        <w:t>Ncell</w:t>
      </w:r>
      <w:proofErr w:type="spellEnd"/>
      <w:r w:rsidRPr="00C50EA9">
        <w:t xml:space="preserve"> 1.</w:t>
      </w:r>
    </w:p>
    <w:p w14:paraId="36094F22" w14:textId="77777777" w:rsidR="00D46798" w:rsidRPr="00C50EA9" w:rsidRDefault="00D46798" w:rsidP="00D46798">
      <w:pPr>
        <w:pStyle w:val="H6"/>
      </w:pPr>
      <w:r w:rsidRPr="00C50EA9">
        <w:t>22.3.1.1.3.2</w:t>
      </w:r>
      <w:r w:rsidRPr="00C50EA9">
        <w:tab/>
        <w:t>Test procedure sequence</w:t>
      </w:r>
    </w:p>
    <w:p w14:paraId="1E2D8C9E" w14:textId="77777777" w:rsidR="00D46798" w:rsidRPr="00C50EA9" w:rsidRDefault="00D46798" w:rsidP="00D46798">
      <w:r w:rsidRPr="00C50EA9">
        <w:rPr>
          <w:rFonts w:eastAsia="MS Gothic"/>
        </w:rPr>
        <w:t xml:space="preserve">Table 22.3.1.1.3.2-1 illustrates the downlink power levels and other changing parameters to be applied for the </w:t>
      </w:r>
      <w:proofErr w:type="spellStart"/>
      <w:r w:rsidRPr="00C50EA9">
        <w:rPr>
          <w:rFonts w:eastAsia="MS Gothic"/>
        </w:rPr>
        <w:t>Ncells</w:t>
      </w:r>
      <w:proofErr w:type="spellEnd"/>
      <w:r w:rsidRPr="00C50EA9">
        <w:rPr>
          <w:rFonts w:eastAsia="MS Gothic"/>
        </w:rPr>
        <w:t xml:space="preserve"> at various time instants of the test execution. Row marked "T0" denotes the initial conditions after preamble, while columns marked "T1,</w:t>
      </w:r>
      <w:r w:rsidR="00DA0CBA" w:rsidRPr="00C50EA9">
        <w:rPr>
          <w:rFonts w:eastAsia="MS Gothic"/>
        </w:rPr>
        <w:t xml:space="preserve"> </w:t>
      </w:r>
      <w:r w:rsidRPr="00C50EA9">
        <w:rPr>
          <w:rFonts w:eastAsia="MS Gothic"/>
        </w:rPr>
        <w:t xml:space="preserve">T2 and T3" are to be applied subsequently. The exact instants on which these values shall be applied are described in the texts in this </w:t>
      </w:r>
      <w:r w:rsidRPr="00C50EA9">
        <w:t>clause.</w:t>
      </w:r>
    </w:p>
    <w:p w14:paraId="547844E4" w14:textId="77777777" w:rsidR="00D46798" w:rsidRPr="00C50EA9" w:rsidRDefault="00D46798" w:rsidP="00D46798">
      <w:pPr>
        <w:pStyle w:val="TH"/>
        <w:rPr>
          <w:rFonts w:eastAsia="MS Gothic"/>
        </w:rPr>
      </w:pPr>
      <w:r w:rsidRPr="00C50EA9">
        <w:lastRenderedPageBreak/>
        <w:t>Table 22.3.1.1.3.2-1: Time instances of cell power level and parameter changes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3685"/>
      </w:tblGrid>
      <w:tr w:rsidR="00D46798" w:rsidRPr="00C50EA9" w14:paraId="2F190A64" w14:textId="77777777" w:rsidTr="00804267">
        <w:trPr>
          <w:jc w:val="center"/>
        </w:trPr>
        <w:tc>
          <w:tcPr>
            <w:tcW w:w="534" w:type="dxa"/>
            <w:tcBorders>
              <w:top w:val="single" w:sz="4" w:space="0" w:color="auto"/>
              <w:bottom w:val="nil"/>
            </w:tcBorders>
          </w:tcPr>
          <w:p w14:paraId="24F7C136" w14:textId="77777777" w:rsidR="00D46798" w:rsidRPr="00C50EA9" w:rsidRDefault="00D46798" w:rsidP="00804267">
            <w:pPr>
              <w:pStyle w:val="TAH"/>
            </w:pPr>
          </w:p>
        </w:tc>
        <w:tc>
          <w:tcPr>
            <w:tcW w:w="1504" w:type="dxa"/>
            <w:tcBorders>
              <w:top w:val="single" w:sz="4" w:space="0" w:color="auto"/>
              <w:bottom w:val="nil"/>
            </w:tcBorders>
          </w:tcPr>
          <w:p w14:paraId="4FBBFB0D" w14:textId="77777777" w:rsidR="00D46798" w:rsidRPr="00C50EA9" w:rsidRDefault="00D46798" w:rsidP="00804267">
            <w:pPr>
              <w:pStyle w:val="TAH"/>
            </w:pPr>
            <w:r w:rsidRPr="00C50EA9">
              <w:t>Parameter</w:t>
            </w:r>
          </w:p>
        </w:tc>
        <w:tc>
          <w:tcPr>
            <w:tcW w:w="976" w:type="dxa"/>
            <w:tcBorders>
              <w:top w:val="single" w:sz="4" w:space="0" w:color="auto"/>
            </w:tcBorders>
          </w:tcPr>
          <w:p w14:paraId="799AF1AB" w14:textId="77777777" w:rsidR="00D46798" w:rsidRPr="00C50EA9" w:rsidRDefault="00D46798" w:rsidP="00804267">
            <w:pPr>
              <w:pStyle w:val="TAH"/>
            </w:pPr>
            <w:r w:rsidRPr="00C50EA9">
              <w:t>Unit</w:t>
            </w:r>
          </w:p>
        </w:tc>
        <w:tc>
          <w:tcPr>
            <w:tcW w:w="1240" w:type="dxa"/>
            <w:tcBorders>
              <w:top w:val="single" w:sz="4" w:space="0" w:color="auto"/>
            </w:tcBorders>
          </w:tcPr>
          <w:p w14:paraId="4836260E" w14:textId="77777777" w:rsidR="00D46798" w:rsidRPr="00C50EA9" w:rsidRDefault="00D46798" w:rsidP="00804267">
            <w:pPr>
              <w:pStyle w:val="TAH"/>
            </w:pPr>
            <w:proofErr w:type="spellStart"/>
            <w:r w:rsidRPr="00C50EA9">
              <w:t>Ncell</w:t>
            </w:r>
            <w:proofErr w:type="spellEnd"/>
            <w:r w:rsidRPr="00C50EA9">
              <w:t xml:space="preserve"> 1</w:t>
            </w:r>
          </w:p>
        </w:tc>
        <w:tc>
          <w:tcPr>
            <w:tcW w:w="3685" w:type="dxa"/>
            <w:tcBorders>
              <w:top w:val="single" w:sz="4" w:space="0" w:color="auto"/>
              <w:bottom w:val="nil"/>
            </w:tcBorders>
          </w:tcPr>
          <w:p w14:paraId="605EC784" w14:textId="77777777" w:rsidR="00D46798" w:rsidRPr="00C50EA9" w:rsidRDefault="00D46798" w:rsidP="00804267">
            <w:pPr>
              <w:pStyle w:val="TAH"/>
            </w:pPr>
            <w:r w:rsidRPr="00C50EA9">
              <w:t>Remark</w:t>
            </w:r>
          </w:p>
        </w:tc>
      </w:tr>
      <w:tr w:rsidR="00D46798" w:rsidRPr="00C50EA9" w14:paraId="3A49FDC6" w14:textId="77777777" w:rsidTr="00804267">
        <w:trPr>
          <w:jc w:val="center"/>
        </w:trPr>
        <w:tc>
          <w:tcPr>
            <w:tcW w:w="534" w:type="dxa"/>
            <w:tcBorders>
              <w:top w:val="single" w:sz="4" w:space="0" w:color="auto"/>
            </w:tcBorders>
            <w:shd w:val="clear" w:color="auto" w:fill="auto"/>
            <w:vAlign w:val="center"/>
          </w:tcPr>
          <w:p w14:paraId="6EB06655" w14:textId="77777777" w:rsidR="00D46798" w:rsidRPr="00C50EA9" w:rsidRDefault="00D46798" w:rsidP="00804267">
            <w:pPr>
              <w:pStyle w:val="TAL"/>
            </w:pPr>
            <w:r w:rsidRPr="00C50EA9">
              <w:t>T0</w:t>
            </w:r>
          </w:p>
        </w:tc>
        <w:tc>
          <w:tcPr>
            <w:tcW w:w="1504" w:type="dxa"/>
            <w:tcBorders>
              <w:top w:val="single" w:sz="4" w:space="0" w:color="auto"/>
              <w:bottom w:val="single" w:sz="4" w:space="0" w:color="auto"/>
            </w:tcBorders>
            <w:vAlign w:val="center"/>
          </w:tcPr>
          <w:p w14:paraId="0052BA14" w14:textId="77777777" w:rsidR="00D46798" w:rsidRPr="00C50EA9" w:rsidRDefault="00D46798" w:rsidP="00804267">
            <w:pPr>
              <w:pStyle w:val="TAL"/>
            </w:pPr>
            <w:r w:rsidRPr="00C50EA9">
              <w:t>NRS-EPRE</w:t>
            </w:r>
          </w:p>
        </w:tc>
        <w:tc>
          <w:tcPr>
            <w:tcW w:w="976" w:type="dxa"/>
            <w:tcBorders>
              <w:top w:val="single" w:sz="4" w:space="0" w:color="auto"/>
              <w:bottom w:val="single" w:sz="4" w:space="0" w:color="auto"/>
            </w:tcBorders>
            <w:vAlign w:val="center"/>
          </w:tcPr>
          <w:p w14:paraId="00B933A9" w14:textId="77777777" w:rsidR="00D46798" w:rsidRPr="00C50EA9" w:rsidRDefault="00D46798" w:rsidP="00804267">
            <w:pPr>
              <w:pStyle w:val="TAL"/>
            </w:pPr>
            <w:r w:rsidRPr="00C50EA9">
              <w:t>dBm/15kHz</w:t>
            </w:r>
          </w:p>
        </w:tc>
        <w:tc>
          <w:tcPr>
            <w:tcW w:w="1240" w:type="dxa"/>
            <w:tcBorders>
              <w:top w:val="single" w:sz="4" w:space="0" w:color="auto"/>
              <w:bottom w:val="single" w:sz="4" w:space="0" w:color="auto"/>
            </w:tcBorders>
            <w:vAlign w:val="center"/>
          </w:tcPr>
          <w:p w14:paraId="5BFF9C2F" w14:textId="77777777" w:rsidR="00D46798" w:rsidRPr="00C50EA9" w:rsidRDefault="00F43147" w:rsidP="00804267">
            <w:pPr>
              <w:pStyle w:val="TAC"/>
            </w:pPr>
            <w:r w:rsidRPr="00C50EA9">
              <w:t>-70</w:t>
            </w:r>
          </w:p>
        </w:tc>
        <w:tc>
          <w:tcPr>
            <w:tcW w:w="3685" w:type="dxa"/>
            <w:tcBorders>
              <w:top w:val="single" w:sz="4" w:space="0" w:color="auto"/>
              <w:bottom w:val="single" w:sz="4" w:space="0" w:color="auto"/>
            </w:tcBorders>
          </w:tcPr>
          <w:p w14:paraId="78178B5A" w14:textId="77777777" w:rsidR="00D46798" w:rsidRPr="00C50EA9" w:rsidRDefault="00D46798" w:rsidP="00804267">
            <w:pPr>
              <w:pStyle w:val="TAL"/>
            </w:pPr>
            <w:r w:rsidRPr="00C50EA9">
              <w:t>The power level values are such that enhanced coverage level 0</w:t>
            </w:r>
          </w:p>
        </w:tc>
      </w:tr>
      <w:tr w:rsidR="00D46798" w:rsidRPr="00C50EA9" w14:paraId="13858F55" w14:textId="77777777" w:rsidTr="00804267">
        <w:trPr>
          <w:jc w:val="center"/>
        </w:trPr>
        <w:tc>
          <w:tcPr>
            <w:tcW w:w="534" w:type="dxa"/>
            <w:tcBorders>
              <w:top w:val="single" w:sz="4" w:space="0" w:color="auto"/>
              <w:bottom w:val="single" w:sz="4" w:space="0" w:color="auto"/>
            </w:tcBorders>
            <w:shd w:val="clear" w:color="auto" w:fill="auto"/>
            <w:vAlign w:val="center"/>
          </w:tcPr>
          <w:p w14:paraId="439954FE" w14:textId="77777777" w:rsidR="00D46798" w:rsidRPr="00C50EA9" w:rsidRDefault="00D46798" w:rsidP="00804267">
            <w:pPr>
              <w:pStyle w:val="TAL"/>
            </w:pPr>
            <w:r w:rsidRPr="00C50EA9">
              <w:t>T1</w:t>
            </w:r>
          </w:p>
        </w:tc>
        <w:tc>
          <w:tcPr>
            <w:tcW w:w="1504" w:type="dxa"/>
            <w:tcBorders>
              <w:top w:val="single" w:sz="4" w:space="0" w:color="auto"/>
              <w:bottom w:val="single" w:sz="4" w:space="0" w:color="auto"/>
            </w:tcBorders>
            <w:vAlign w:val="center"/>
          </w:tcPr>
          <w:p w14:paraId="6C5E79B9" w14:textId="77777777" w:rsidR="00D46798" w:rsidRPr="00C50EA9" w:rsidRDefault="00D46798" w:rsidP="00804267">
            <w:pPr>
              <w:pStyle w:val="TAL"/>
            </w:pPr>
            <w:r w:rsidRPr="00C50EA9">
              <w:t>NRS-EPRE</w:t>
            </w:r>
          </w:p>
        </w:tc>
        <w:tc>
          <w:tcPr>
            <w:tcW w:w="976" w:type="dxa"/>
            <w:tcBorders>
              <w:top w:val="single" w:sz="4" w:space="0" w:color="auto"/>
              <w:bottom w:val="single" w:sz="4" w:space="0" w:color="auto"/>
            </w:tcBorders>
            <w:vAlign w:val="center"/>
          </w:tcPr>
          <w:p w14:paraId="7F70AC28" w14:textId="77777777" w:rsidR="00D46798" w:rsidRPr="00C50EA9" w:rsidRDefault="00D46798" w:rsidP="00804267">
            <w:pPr>
              <w:pStyle w:val="TAL"/>
            </w:pPr>
            <w:r w:rsidRPr="00C50EA9">
              <w:t>dBm/15kHz</w:t>
            </w:r>
          </w:p>
        </w:tc>
        <w:tc>
          <w:tcPr>
            <w:tcW w:w="1240" w:type="dxa"/>
            <w:tcBorders>
              <w:top w:val="single" w:sz="4" w:space="0" w:color="auto"/>
              <w:bottom w:val="single" w:sz="4" w:space="0" w:color="auto"/>
            </w:tcBorders>
            <w:vAlign w:val="center"/>
          </w:tcPr>
          <w:p w14:paraId="208987C6" w14:textId="77777777" w:rsidR="00D46798" w:rsidRPr="00C50EA9" w:rsidRDefault="00F43147" w:rsidP="00804267">
            <w:pPr>
              <w:pStyle w:val="TAC"/>
            </w:pPr>
            <w:r w:rsidRPr="00C50EA9">
              <w:t>-90</w:t>
            </w:r>
          </w:p>
        </w:tc>
        <w:tc>
          <w:tcPr>
            <w:tcW w:w="3685" w:type="dxa"/>
            <w:tcBorders>
              <w:top w:val="single" w:sz="4" w:space="0" w:color="auto"/>
              <w:bottom w:val="single" w:sz="4" w:space="0" w:color="auto"/>
            </w:tcBorders>
          </w:tcPr>
          <w:p w14:paraId="572A798A" w14:textId="77777777" w:rsidR="00D46798" w:rsidRPr="00C50EA9" w:rsidRDefault="00D46798" w:rsidP="00804267">
            <w:pPr>
              <w:pStyle w:val="TAL"/>
            </w:pPr>
            <w:r w:rsidRPr="00C50EA9">
              <w:t>The power level values are such that UE is in enhanced coverage level 1</w:t>
            </w:r>
          </w:p>
        </w:tc>
      </w:tr>
      <w:tr w:rsidR="00D46798" w:rsidRPr="00C50EA9" w14:paraId="2D9F7268" w14:textId="77777777" w:rsidTr="00804267">
        <w:trPr>
          <w:jc w:val="center"/>
        </w:trPr>
        <w:tc>
          <w:tcPr>
            <w:tcW w:w="534" w:type="dxa"/>
            <w:tcBorders>
              <w:top w:val="single" w:sz="4" w:space="0" w:color="auto"/>
              <w:bottom w:val="single" w:sz="4" w:space="0" w:color="auto"/>
            </w:tcBorders>
            <w:shd w:val="clear" w:color="auto" w:fill="auto"/>
            <w:vAlign w:val="center"/>
          </w:tcPr>
          <w:p w14:paraId="05D86E73" w14:textId="77777777" w:rsidR="00D46798" w:rsidRPr="00C50EA9" w:rsidRDefault="00D46798" w:rsidP="00804267">
            <w:pPr>
              <w:pStyle w:val="TAL"/>
            </w:pPr>
            <w:r w:rsidRPr="00C50EA9">
              <w:t>T2</w:t>
            </w:r>
          </w:p>
        </w:tc>
        <w:tc>
          <w:tcPr>
            <w:tcW w:w="1504" w:type="dxa"/>
            <w:tcBorders>
              <w:top w:val="single" w:sz="4" w:space="0" w:color="auto"/>
              <w:bottom w:val="single" w:sz="4" w:space="0" w:color="auto"/>
            </w:tcBorders>
            <w:vAlign w:val="center"/>
          </w:tcPr>
          <w:p w14:paraId="5B11D897" w14:textId="77777777" w:rsidR="00D46798" w:rsidRPr="00C50EA9" w:rsidRDefault="00D46798" w:rsidP="00804267">
            <w:pPr>
              <w:pStyle w:val="TAL"/>
            </w:pPr>
            <w:r w:rsidRPr="00C50EA9">
              <w:t>NRS-EPRE</w:t>
            </w:r>
          </w:p>
        </w:tc>
        <w:tc>
          <w:tcPr>
            <w:tcW w:w="976" w:type="dxa"/>
            <w:tcBorders>
              <w:top w:val="single" w:sz="4" w:space="0" w:color="auto"/>
              <w:bottom w:val="single" w:sz="4" w:space="0" w:color="auto"/>
            </w:tcBorders>
            <w:vAlign w:val="center"/>
          </w:tcPr>
          <w:p w14:paraId="56AEF624" w14:textId="77777777" w:rsidR="00D46798" w:rsidRPr="00C50EA9" w:rsidRDefault="00D46798" w:rsidP="00804267">
            <w:pPr>
              <w:pStyle w:val="TAL"/>
            </w:pPr>
            <w:r w:rsidRPr="00C50EA9">
              <w:t>dBm/15kHz</w:t>
            </w:r>
          </w:p>
        </w:tc>
        <w:tc>
          <w:tcPr>
            <w:tcW w:w="1240" w:type="dxa"/>
            <w:tcBorders>
              <w:top w:val="single" w:sz="4" w:space="0" w:color="auto"/>
              <w:bottom w:val="single" w:sz="4" w:space="0" w:color="auto"/>
            </w:tcBorders>
            <w:vAlign w:val="center"/>
          </w:tcPr>
          <w:p w14:paraId="1125A264" w14:textId="77777777" w:rsidR="00D46798" w:rsidRPr="00C50EA9" w:rsidRDefault="00F43147" w:rsidP="00804267">
            <w:pPr>
              <w:pStyle w:val="TAC"/>
            </w:pPr>
            <w:r w:rsidRPr="00C50EA9">
              <w:t>-110</w:t>
            </w:r>
          </w:p>
        </w:tc>
        <w:tc>
          <w:tcPr>
            <w:tcW w:w="3685" w:type="dxa"/>
            <w:tcBorders>
              <w:top w:val="single" w:sz="4" w:space="0" w:color="auto"/>
              <w:bottom w:val="single" w:sz="4" w:space="0" w:color="auto"/>
            </w:tcBorders>
          </w:tcPr>
          <w:p w14:paraId="6BD38B9A" w14:textId="77777777" w:rsidR="00D46798" w:rsidRPr="00C50EA9" w:rsidRDefault="00D46798" w:rsidP="00804267">
            <w:pPr>
              <w:pStyle w:val="TAL"/>
            </w:pPr>
            <w:r w:rsidRPr="00C50EA9">
              <w:t>The power level values are such that enhanced coverage level 2</w:t>
            </w:r>
          </w:p>
        </w:tc>
      </w:tr>
    </w:tbl>
    <w:p w14:paraId="58F4C324" w14:textId="77777777" w:rsidR="00D46798" w:rsidRPr="00C50EA9" w:rsidRDefault="00D46798" w:rsidP="00D46798"/>
    <w:p w14:paraId="40EF213B" w14:textId="77777777" w:rsidR="00D46798" w:rsidRPr="00C50EA9" w:rsidRDefault="00D46798" w:rsidP="00D46798">
      <w:pPr>
        <w:pStyle w:val="TH"/>
      </w:pPr>
      <w:r w:rsidRPr="00C50EA9">
        <w:lastRenderedPageBreak/>
        <w:t>Table 22.3.1.1.3.2-2: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46798" w:rsidRPr="00C50EA9" w14:paraId="054F7399" w14:textId="77777777" w:rsidTr="00804267">
        <w:tc>
          <w:tcPr>
            <w:tcW w:w="534" w:type="dxa"/>
            <w:tcBorders>
              <w:bottom w:val="nil"/>
            </w:tcBorders>
            <w:shd w:val="clear" w:color="auto" w:fill="auto"/>
          </w:tcPr>
          <w:p w14:paraId="30DAB684" w14:textId="77777777" w:rsidR="00D46798" w:rsidRPr="00C50EA9" w:rsidRDefault="00D46798" w:rsidP="00804267">
            <w:pPr>
              <w:pStyle w:val="TAH"/>
            </w:pPr>
            <w:r w:rsidRPr="00C50EA9">
              <w:lastRenderedPageBreak/>
              <w:t>St</w:t>
            </w:r>
          </w:p>
        </w:tc>
        <w:tc>
          <w:tcPr>
            <w:tcW w:w="3968" w:type="dxa"/>
            <w:shd w:val="clear" w:color="auto" w:fill="auto"/>
          </w:tcPr>
          <w:p w14:paraId="5198B6E0" w14:textId="77777777" w:rsidR="00D46798" w:rsidRPr="00C50EA9" w:rsidRDefault="00D46798" w:rsidP="00804267">
            <w:pPr>
              <w:pStyle w:val="TAH"/>
            </w:pPr>
            <w:r w:rsidRPr="00C50EA9">
              <w:t>Procedure</w:t>
            </w:r>
          </w:p>
        </w:tc>
        <w:tc>
          <w:tcPr>
            <w:tcW w:w="3684" w:type="dxa"/>
            <w:gridSpan w:val="2"/>
            <w:shd w:val="clear" w:color="auto" w:fill="auto"/>
          </w:tcPr>
          <w:p w14:paraId="6AAC8FCE" w14:textId="77777777" w:rsidR="00D46798" w:rsidRPr="00C50EA9" w:rsidRDefault="00D46798" w:rsidP="00804267">
            <w:pPr>
              <w:pStyle w:val="TAH"/>
            </w:pPr>
            <w:r w:rsidRPr="00C50EA9">
              <w:t>Message Sequence</w:t>
            </w:r>
          </w:p>
        </w:tc>
        <w:tc>
          <w:tcPr>
            <w:tcW w:w="567" w:type="dxa"/>
            <w:tcBorders>
              <w:bottom w:val="nil"/>
            </w:tcBorders>
            <w:shd w:val="clear" w:color="auto" w:fill="auto"/>
          </w:tcPr>
          <w:p w14:paraId="7915C945" w14:textId="77777777" w:rsidR="00D46798" w:rsidRPr="00C50EA9" w:rsidRDefault="00D46798" w:rsidP="00804267">
            <w:pPr>
              <w:pStyle w:val="TAH"/>
            </w:pPr>
            <w:r w:rsidRPr="00C50EA9">
              <w:t>TP</w:t>
            </w:r>
          </w:p>
        </w:tc>
        <w:tc>
          <w:tcPr>
            <w:tcW w:w="850" w:type="dxa"/>
            <w:tcBorders>
              <w:bottom w:val="nil"/>
            </w:tcBorders>
            <w:shd w:val="clear" w:color="auto" w:fill="auto"/>
          </w:tcPr>
          <w:p w14:paraId="53D74A6F" w14:textId="77777777" w:rsidR="00D46798" w:rsidRPr="00C50EA9" w:rsidRDefault="00D46798" w:rsidP="00804267">
            <w:pPr>
              <w:pStyle w:val="TAH"/>
            </w:pPr>
            <w:r w:rsidRPr="00C50EA9">
              <w:t>Verdict</w:t>
            </w:r>
          </w:p>
        </w:tc>
      </w:tr>
      <w:tr w:rsidR="00D46798" w:rsidRPr="00C50EA9" w14:paraId="72050CDB" w14:textId="77777777" w:rsidTr="00804267">
        <w:tc>
          <w:tcPr>
            <w:tcW w:w="534" w:type="dxa"/>
            <w:tcBorders>
              <w:top w:val="nil"/>
            </w:tcBorders>
            <w:shd w:val="clear" w:color="auto" w:fill="auto"/>
          </w:tcPr>
          <w:p w14:paraId="54125DF1" w14:textId="77777777" w:rsidR="00D46798" w:rsidRPr="00C50EA9" w:rsidRDefault="00D46798" w:rsidP="00804267">
            <w:pPr>
              <w:pStyle w:val="TAH"/>
            </w:pPr>
          </w:p>
        </w:tc>
        <w:tc>
          <w:tcPr>
            <w:tcW w:w="3968" w:type="dxa"/>
            <w:shd w:val="clear" w:color="auto" w:fill="auto"/>
          </w:tcPr>
          <w:p w14:paraId="5FAACA94" w14:textId="77777777" w:rsidR="00D46798" w:rsidRPr="00C50EA9" w:rsidRDefault="00D46798" w:rsidP="00804267">
            <w:pPr>
              <w:pStyle w:val="TAH"/>
            </w:pPr>
          </w:p>
        </w:tc>
        <w:tc>
          <w:tcPr>
            <w:tcW w:w="708" w:type="dxa"/>
            <w:shd w:val="clear" w:color="auto" w:fill="auto"/>
          </w:tcPr>
          <w:p w14:paraId="362A7C6A" w14:textId="77777777" w:rsidR="00D46798" w:rsidRPr="00C50EA9" w:rsidRDefault="00D46798" w:rsidP="00804267">
            <w:pPr>
              <w:pStyle w:val="TAH"/>
            </w:pPr>
            <w:r w:rsidRPr="00C50EA9">
              <w:t>U - S</w:t>
            </w:r>
          </w:p>
        </w:tc>
        <w:tc>
          <w:tcPr>
            <w:tcW w:w="2976" w:type="dxa"/>
            <w:shd w:val="clear" w:color="auto" w:fill="auto"/>
          </w:tcPr>
          <w:p w14:paraId="16F3B086" w14:textId="77777777" w:rsidR="00D46798" w:rsidRPr="00C50EA9" w:rsidRDefault="00D46798" w:rsidP="00804267">
            <w:pPr>
              <w:pStyle w:val="TAH"/>
            </w:pPr>
            <w:r w:rsidRPr="00C50EA9">
              <w:t>Message</w:t>
            </w:r>
          </w:p>
        </w:tc>
        <w:tc>
          <w:tcPr>
            <w:tcW w:w="567" w:type="dxa"/>
            <w:tcBorders>
              <w:top w:val="nil"/>
            </w:tcBorders>
            <w:shd w:val="clear" w:color="auto" w:fill="auto"/>
          </w:tcPr>
          <w:p w14:paraId="1DC7B922" w14:textId="77777777" w:rsidR="00D46798" w:rsidRPr="00C50EA9" w:rsidRDefault="00D46798" w:rsidP="00804267">
            <w:pPr>
              <w:pStyle w:val="TAH"/>
            </w:pPr>
          </w:p>
        </w:tc>
        <w:tc>
          <w:tcPr>
            <w:tcW w:w="850" w:type="dxa"/>
            <w:tcBorders>
              <w:top w:val="nil"/>
            </w:tcBorders>
            <w:shd w:val="clear" w:color="auto" w:fill="auto"/>
          </w:tcPr>
          <w:p w14:paraId="12160686" w14:textId="77777777" w:rsidR="00D46798" w:rsidRPr="00C50EA9" w:rsidRDefault="00D46798" w:rsidP="00804267">
            <w:pPr>
              <w:pStyle w:val="TAH"/>
            </w:pPr>
          </w:p>
        </w:tc>
      </w:tr>
      <w:tr w:rsidR="00D46798" w:rsidRPr="00C50EA9" w14:paraId="5842A54B" w14:textId="77777777" w:rsidTr="00804267">
        <w:tc>
          <w:tcPr>
            <w:tcW w:w="534" w:type="dxa"/>
            <w:tcBorders>
              <w:top w:val="nil"/>
            </w:tcBorders>
            <w:shd w:val="clear" w:color="auto" w:fill="auto"/>
          </w:tcPr>
          <w:p w14:paraId="46CB2704" w14:textId="77777777" w:rsidR="00D46798" w:rsidRPr="00C50EA9" w:rsidRDefault="00DA0CBA" w:rsidP="00804267">
            <w:pPr>
              <w:pStyle w:val="TAC"/>
            </w:pPr>
            <w:r w:rsidRPr="00C50EA9">
              <w:t>-</w:t>
            </w:r>
          </w:p>
        </w:tc>
        <w:tc>
          <w:tcPr>
            <w:tcW w:w="3968" w:type="dxa"/>
            <w:shd w:val="clear" w:color="auto" w:fill="auto"/>
          </w:tcPr>
          <w:p w14:paraId="7AA4AF39" w14:textId="77777777" w:rsidR="00D46798" w:rsidRPr="00C50EA9" w:rsidRDefault="00D46798" w:rsidP="00F43147">
            <w:pPr>
              <w:pStyle w:val="TAL"/>
            </w:pPr>
            <w:r w:rsidRPr="00C50EA9">
              <w:t xml:space="preserve">Exception: Steps </w:t>
            </w:r>
            <w:r w:rsidR="00F43147" w:rsidRPr="00C50EA9">
              <w:t>0</w:t>
            </w:r>
            <w:r w:rsidRPr="00C50EA9">
              <w:t>-17</w:t>
            </w:r>
            <w:r w:rsidR="00F43147" w:rsidRPr="00C50EA9">
              <w:t>E</w:t>
            </w:r>
            <w:r w:rsidRPr="00C50EA9">
              <w:t xml:space="preserve"> are repeated once for each time instant specified in table 22.3.1.1.3.2-1 by applying the </w:t>
            </w:r>
            <w:proofErr w:type="spellStart"/>
            <w:r w:rsidRPr="00C50EA9">
              <w:t>Ncell</w:t>
            </w:r>
            <w:proofErr w:type="spellEnd"/>
            <w:r w:rsidRPr="00C50EA9">
              <w:t xml:space="preserve"> 1 power level as per time instance.</w:t>
            </w:r>
          </w:p>
        </w:tc>
        <w:tc>
          <w:tcPr>
            <w:tcW w:w="708" w:type="dxa"/>
            <w:shd w:val="clear" w:color="auto" w:fill="auto"/>
          </w:tcPr>
          <w:p w14:paraId="1AE317B1" w14:textId="77777777" w:rsidR="00D46798" w:rsidRPr="00C50EA9" w:rsidRDefault="00D46798" w:rsidP="00804267">
            <w:pPr>
              <w:pStyle w:val="TAC"/>
            </w:pPr>
            <w:r w:rsidRPr="00C50EA9">
              <w:t>-</w:t>
            </w:r>
          </w:p>
        </w:tc>
        <w:tc>
          <w:tcPr>
            <w:tcW w:w="2976" w:type="dxa"/>
            <w:shd w:val="clear" w:color="auto" w:fill="auto"/>
          </w:tcPr>
          <w:p w14:paraId="1510B00E" w14:textId="77777777" w:rsidR="00D46798" w:rsidRPr="00C50EA9" w:rsidRDefault="00D46798" w:rsidP="00804267">
            <w:pPr>
              <w:pStyle w:val="TAL"/>
            </w:pPr>
            <w:r w:rsidRPr="00C50EA9">
              <w:t>-</w:t>
            </w:r>
          </w:p>
        </w:tc>
        <w:tc>
          <w:tcPr>
            <w:tcW w:w="567" w:type="dxa"/>
            <w:tcBorders>
              <w:top w:val="nil"/>
            </w:tcBorders>
            <w:shd w:val="clear" w:color="auto" w:fill="auto"/>
          </w:tcPr>
          <w:p w14:paraId="3C3EB8E4" w14:textId="77777777" w:rsidR="00D46798" w:rsidRPr="00C50EA9" w:rsidRDefault="00D46798" w:rsidP="00804267">
            <w:pPr>
              <w:pStyle w:val="TAC"/>
            </w:pPr>
            <w:r w:rsidRPr="00C50EA9">
              <w:t>-</w:t>
            </w:r>
          </w:p>
        </w:tc>
        <w:tc>
          <w:tcPr>
            <w:tcW w:w="850" w:type="dxa"/>
            <w:tcBorders>
              <w:top w:val="nil"/>
            </w:tcBorders>
            <w:shd w:val="clear" w:color="auto" w:fill="auto"/>
          </w:tcPr>
          <w:p w14:paraId="4D47D852" w14:textId="77777777" w:rsidR="00D46798" w:rsidRPr="00C50EA9" w:rsidRDefault="00D46798" w:rsidP="00804267">
            <w:pPr>
              <w:pStyle w:val="TAC"/>
            </w:pPr>
            <w:r w:rsidRPr="00C50EA9">
              <w:t>-</w:t>
            </w:r>
          </w:p>
        </w:tc>
      </w:tr>
      <w:tr w:rsidR="00F43147" w:rsidRPr="00C50EA9" w14:paraId="11D3C3B2" w14:textId="77777777" w:rsidTr="00804267">
        <w:tc>
          <w:tcPr>
            <w:tcW w:w="534" w:type="dxa"/>
            <w:tcBorders>
              <w:top w:val="nil"/>
            </w:tcBorders>
            <w:shd w:val="clear" w:color="auto" w:fill="auto"/>
          </w:tcPr>
          <w:p w14:paraId="0FCC107B" w14:textId="77777777" w:rsidR="00F43147" w:rsidRPr="00C50EA9" w:rsidRDefault="00F43147" w:rsidP="00804267">
            <w:pPr>
              <w:pStyle w:val="TAC"/>
            </w:pPr>
            <w:r w:rsidRPr="00C50EA9">
              <w:rPr>
                <w:rFonts w:eastAsia="DengXian"/>
              </w:rPr>
              <w:t>0</w:t>
            </w:r>
          </w:p>
        </w:tc>
        <w:tc>
          <w:tcPr>
            <w:tcW w:w="3968" w:type="dxa"/>
            <w:shd w:val="clear" w:color="auto" w:fill="auto"/>
          </w:tcPr>
          <w:p w14:paraId="22A0F72F" w14:textId="77777777" w:rsidR="00F43147" w:rsidRPr="00C50EA9" w:rsidRDefault="00F43147" w:rsidP="00804267">
            <w:pPr>
              <w:pStyle w:val="TAL"/>
            </w:pPr>
            <w:r w:rsidRPr="00C50EA9">
              <w:rPr>
                <w:rFonts w:eastAsia="DengXian"/>
              </w:rPr>
              <w:t xml:space="preserve">The SS waits 15s to allow time to the UE to measure </w:t>
            </w:r>
            <w:proofErr w:type="spellStart"/>
            <w:r w:rsidRPr="00C50EA9">
              <w:rPr>
                <w:rFonts w:eastAsia="DengXian"/>
              </w:rPr>
              <w:t>Ncell</w:t>
            </w:r>
            <w:proofErr w:type="spellEnd"/>
            <w:r w:rsidRPr="00C50EA9">
              <w:rPr>
                <w:rFonts w:eastAsia="DengXian"/>
              </w:rPr>
              <w:t xml:space="preserve"> power level.</w:t>
            </w:r>
          </w:p>
        </w:tc>
        <w:tc>
          <w:tcPr>
            <w:tcW w:w="708" w:type="dxa"/>
            <w:shd w:val="clear" w:color="auto" w:fill="auto"/>
          </w:tcPr>
          <w:p w14:paraId="143777E8" w14:textId="77777777" w:rsidR="00F43147" w:rsidRPr="00C50EA9" w:rsidRDefault="00F43147" w:rsidP="00804267">
            <w:pPr>
              <w:pStyle w:val="TAC"/>
            </w:pPr>
          </w:p>
        </w:tc>
        <w:tc>
          <w:tcPr>
            <w:tcW w:w="2976" w:type="dxa"/>
            <w:shd w:val="clear" w:color="auto" w:fill="auto"/>
          </w:tcPr>
          <w:p w14:paraId="2EFFAABE" w14:textId="77777777" w:rsidR="00F43147" w:rsidRPr="00C50EA9" w:rsidRDefault="00F43147" w:rsidP="00804267">
            <w:pPr>
              <w:pStyle w:val="TAL"/>
            </w:pPr>
          </w:p>
        </w:tc>
        <w:tc>
          <w:tcPr>
            <w:tcW w:w="567" w:type="dxa"/>
            <w:tcBorders>
              <w:top w:val="nil"/>
            </w:tcBorders>
            <w:shd w:val="clear" w:color="auto" w:fill="auto"/>
          </w:tcPr>
          <w:p w14:paraId="2145FBFD" w14:textId="77777777" w:rsidR="00F43147" w:rsidRPr="00C50EA9" w:rsidRDefault="00F43147" w:rsidP="00804267">
            <w:pPr>
              <w:pStyle w:val="TAC"/>
            </w:pPr>
          </w:p>
        </w:tc>
        <w:tc>
          <w:tcPr>
            <w:tcW w:w="850" w:type="dxa"/>
            <w:tcBorders>
              <w:top w:val="nil"/>
            </w:tcBorders>
            <w:shd w:val="clear" w:color="auto" w:fill="auto"/>
          </w:tcPr>
          <w:p w14:paraId="14E0DEE5" w14:textId="77777777" w:rsidR="00F43147" w:rsidRPr="00C50EA9" w:rsidRDefault="00F43147" w:rsidP="00804267">
            <w:pPr>
              <w:pStyle w:val="TAC"/>
            </w:pPr>
          </w:p>
        </w:tc>
      </w:tr>
      <w:tr w:rsidR="00D46798" w:rsidRPr="00C50EA9" w14:paraId="48EB8EC0" w14:textId="77777777" w:rsidTr="00804267">
        <w:tc>
          <w:tcPr>
            <w:tcW w:w="534" w:type="dxa"/>
            <w:tcBorders>
              <w:top w:val="nil"/>
            </w:tcBorders>
            <w:shd w:val="clear" w:color="auto" w:fill="auto"/>
          </w:tcPr>
          <w:p w14:paraId="0407489A" w14:textId="77777777" w:rsidR="00D46798" w:rsidRPr="00C50EA9" w:rsidRDefault="00D46798" w:rsidP="00804267">
            <w:pPr>
              <w:pStyle w:val="TAC"/>
            </w:pPr>
            <w:r w:rsidRPr="00C50EA9">
              <w:t>1</w:t>
            </w:r>
          </w:p>
        </w:tc>
        <w:tc>
          <w:tcPr>
            <w:tcW w:w="3968" w:type="dxa"/>
            <w:shd w:val="clear" w:color="auto" w:fill="auto"/>
          </w:tcPr>
          <w:p w14:paraId="2678F39E" w14:textId="77777777" w:rsidR="00D46798" w:rsidRPr="00C50EA9" w:rsidRDefault="00D46798" w:rsidP="00804267">
            <w:pPr>
              <w:pStyle w:val="TAL"/>
            </w:pPr>
            <w:r w:rsidRPr="00C50EA9">
              <w:t>The SS transmits a Paging message including a matched identity.</w:t>
            </w:r>
          </w:p>
        </w:tc>
        <w:tc>
          <w:tcPr>
            <w:tcW w:w="708" w:type="dxa"/>
            <w:shd w:val="clear" w:color="auto" w:fill="auto"/>
          </w:tcPr>
          <w:p w14:paraId="0926CCAB" w14:textId="77777777" w:rsidR="00D46798" w:rsidRPr="00C50EA9" w:rsidRDefault="00D46798" w:rsidP="00804267">
            <w:pPr>
              <w:pStyle w:val="TAC"/>
            </w:pPr>
            <w:r w:rsidRPr="00C50EA9">
              <w:t>&lt;--</w:t>
            </w:r>
          </w:p>
        </w:tc>
        <w:tc>
          <w:tcPr>
            <w:tcW w:w="2976" w:type="dxa"/>
            <w:shd w:val="clear" w:color="auto" w:fill="auto"/>
          </w:tcPr>
          <w:p w14:paraId="30866E8D" w14:textId="77777777" w:rsidR="00D46798" w:rsidRPr="00C50EA9" w:rsidRDefault="00F25312" w:rsidP="00804267">
            <w:pPr>
              <w:pStyle w:val="TAL"/>
            </w:pPr>
            <w:r w:rsidRPr="00C50EA9">
              <w:t>MAC PDU (</w:t>
            </w:r>
            <w:r w:rsidR="00D46798" w:rsidRPr="00C50EA9">
              <w:t>Paging</w:t>
            </w:r>
            <w:r w:rsidRPr="00C50EA9">
              <w:t>)</w:t>
            </w:r>
          </w:p>
        </w:tc>
        <w:tc>
          <w:tcPr>
            <w:tcW w:w="567" w:type="dxa"/>
            <w:tcBorders>
              <w:top w:val="nil"/>
            </w:tcBorders>
            <w:shd w:val="clear" w:color="auto" w:fill="auto"/>
          </w:tcPr>
          <w:p w14:paraId="304BD411" w14:textId="77777777" w:rsidR="00D46798" w:rsidRPr="00C50EA9" w:rsidRDefault="00D46798" w:rsidP="00804267">
            <w:pPr>
              <w:pStyle w:val="TAC"/>
            </w:pPr>
            <w:r w:rsidRPr="00C50EA9">
              <w:t>-</w:t>
            </w:r>
          </w:p>
        </w:tc>
        <w:tc>
          <w:tcPr>
            <w:tcW w:w="850" w:type="dxa"/>
            <w:tcBorders>
              <w:top w:val="nil"/>
            </w:tcBorders>
            <w:shd w:val="clear" w:color="auto" w:fill="auto"/>
          </w:tcPr>
          <w:p w14:paraId="68135688" w14:textId="77777777" w:rsidR="00D46798" w:rsidRPr="00C50EA9" w:rsidRDefault="00D46798" w:rsidP="00804267">
            <w:pPr>
              <w:pStyle w:val="TAC"/>
            </w:pPr>
            <w:r w:rsidRPr="00C50EA9">
              <w:t>-</w:t>
            </w:r>
          </w:p>
        </w:tc>
      </w:tr>
      <w:tr w:rsidR="00D46798" w:rsidRPr="00C50EA9" w14:paraId="5CBE6D81" w14:textId="77777777" w:rsidTr="00804267">
        <w:tc>
          <w:tcPr>
            <w:tcW w:w="534" w:type="dxa"/>
            <w:tcBorders>
              <w:top w:val="nil"/>
            </w:tcBorders>
            <w:shd w:val="clear" w:color="auto" w:fill="auto"/>
          </w:tcPr>
          <w:p w14:paraId="0FD03272" w14:textId="77777777" w:rsidR="00D46798" w:rsidRPr="00C50EA9" w:rsidRDefault="00DA0CBA" w:rsidP="00804267">
            <w:pPr>
              <w:pStyle w:val="TAC"/>
            </w:pPr>
            <w:r w:rsidRPr="00C50EA9">
              <w:t>-</w:t>
            </w:r>
          </w:p>
        </w:tc>
        <w:tc>
          <w:tcPr>
            <w:tcW w:w="3968" w:type="dxa"/>
            <w:shd w:val="clear" w:color="auto" w:fill="auto"/>
          </w:tcPr>
          <w:p w14:paraId="412BF8F6" w14:textId="77777777" w:rsidR="00D46798" w:rsidRPr="00C50EA9" w:rsidRDefault="00D46798" w:rsidP="00804267">
            <w:pPr>
              <w:pStyle w:val="TAL"/>
            </w:pPr>
            <w:r w:rsidRPr="00C50EA9">
              <w:t>Exception: Steps 2, 4, 6</w:t>
            </w:r>
            <w:r w:rsidR="005B4C42" w:rsidRPr="00C50EA9">
              <w:t>,</w:t>
            </w:r>
            <w:r w:rsidRPr="00C50EA9">
              <w:t xml:space="preserve"> 9 </w:t>
            </w:r>
            <w:r w:rsidR="005B4C42" w:rsidRPr="00C50EA9">
              <w:t>&amp; 13</w:t>
            </w:r>
            <w:r w:rsidRPr="00C50EA9">
              <w:t xml:space="preserve"> is repeated for numRepetitionsPerPreambleAttempt-r13</w:t>
            </w:r>
            <w:r w:rsidRPr="00C50EA9">
              <w:rPr>
                <w:i/>
              </w:rPr>
              <w:t xml:space="preserve"> </w:t>
            </w:r>
            <w:r w:rsidRPr="00C50EA9">
              <w:t>times configured for corresponding CE level</w:t>
            </w:r>
          </w:p>
        </w:tc>
        <w:tc>
          <w:tcPr>
            <w:tcW w:w="708" w:type="dxa"/>
            <w:shd w:val="clear" w:color="auto" w:fill="auto"/>
          </w:tcPr>
          <w:p w14:paraId="4EFABC06" w14:textId="77777777" w:rsidR="00D46798" w:rsidRPr="00C50EA9" w:rsidRDefault="00D46798" w:rsidP="00804267">
            <w:pPr>
              <w:pStyle w:val="TAC"/>
            </w:pPr>
            <w:r w:rsidRPr="00C50EA9">
              <w:t>-</w:t>
            </w:r>
          </w:p>
        </w:tc>
        <w:tc>
          <w:tcPr>
            <w:tcW w:w="2976" w:type="dxa"/>
            <w:shd w:val="clear" w:color="auto" w:fill="auto"/>
          </w:tcPr>
          <w:p w14:paraId="040C170A" w14:textId="77777777" w:rsidR="00D46798" w:rsidRPr="00C50EA9" w:rsidRDefault="00D46798" w:rsidP="00804267">
            <w:pPr>
              <w:pStyle w:val="TAL"/>
            </w:pPr>
            <w:r w:rsidRPr="00C50EA9">
              <w:t>-</w:t>
            </w:r>
          </w:p>
        </w:tc>
        <w:tc>
          <w:tcPr>
            <w:tcW w:w="567" w:type="dxa"/>
            <w:tcBorders>
              <w:top w:val="nil"/>
            </w:tcBorders>
            <w:shd w:val="clear" w:color="auto" w:fill="auto"/>
          </w:tcPr>
          <w:p w14:paraId="5EDC7A7A" w14:textId="77777777" w:rsidR="00D46798" w:rsidRPr="00C50EA9" w:rsidRDefault="00D46798" w:rsidP="00804267">
            <w:pPr>
              <w:pStyle w:val="TAC"/>
            </w:pPr>
            <w:r w:rsidRPr="00C50EA9">
              <w:t>-</w:t>
            </w:r>
          </w:p>
        </w:tc>
        <w:tc>
          <w:tcPr>
            <w:tcW w:w="850" w:type="dxa"/>
            <w:tcBorders>
              <w:top w:val="nil"/>
            </w:tcBorders>
            <w:shd w:val="clear" w:color="auto" w:fill="auto"/>
          </w:tcPr>
          <w:p w14:paraId="4B537BBA" w14:textId="77777777" w:rsidR="00D46798" w:rsidRPr="00C50EA9" w:rsidRDefault="00D46798" w:rsidP="00804267">
            <w:pPr>
              <w:pStyle w:val="TAC"/>
            </w:pPr>
            <w:r w:rsidRPr="00C50EA9">
              <w:t>-</w:t>
            </w:r>
          </w:p>
        </w:tc>
      </w:tr>
      <w:tr w:rsidR="00D46798" w:rsidRPr="00C50EA9" w14:paraId="661110B6" w14:textId="77777777" w:rsidTr="00804267">
        <w:tc>
          <w:tcPr>
            <w:tcW w:w="534" w:type="dxa"/>
            <w:tcBorders>
              <w:top w:val="nil"/>
            </w:tcBorders>
            <w:shd w:val="clear" w:color="auto" w:fill="auto"/>
          </w:tcPr>
          <w:p w14:paraId="107BCD07" w14:textId="77777777" w:rsidR="00D46798" w:rsidRPr="00C50EA9" w:rsidRDefault="00D46798" w:rsidP="00804267">
            <w:pPr>
              <w:pStyle w:val="TAC"/>
            </w:pPr>
            <w:r w:rsidRPr="00C50EA9">
              <w:t>2</w:t>
            </w:r>
          </w:p>
        </w:tc>
        <w:tc>
          <w:tcPr>
            <w:tcW w:w="3968" w:type="dxa"/>
            <w:shd w:val="clear" w:color="auto" w:fill="auto"/>
          </w:tcPr>
          <w:p w14:paraId="78752CE1" w14:textId="77777777" w:rsidR="00DA0CBA" w:rsidRPr="00C50EA9" w:rsidRDefault="00D46798" w:rsidP="00DA0CBA">
            <w:pPr>
              <w:pStyle w:val="TAL"/>
            </w:pPr>
            <w:r w:rsidRPr="00C50EA9">
              <w:t>Check: Does the UE transmit a preamble on NPRACH</w:t>
            </w:r>
            <w:r w:rsidR="00DA0CBA" w:rsidRPr="00C50EA9">
              <w:t>?</w:t>
            </w:r>
          </w:p>
          <w:p w14:paraId="42479B70" w14:textId="77777777" w:rsidR="00D46798" w:rsidRPr="00C50EA9" w:rsidRDefault="00DA0CBA" w:rsidP="00DA0CBA">
            <w:pPr>
              <w:pStyle w:val="TAL"/>
            </w:pPr>
            <w:r w:rsidRPr="00C50EA9">
              <w:t xml:space="preserve">NOTE: The RACH preamble is </w:t>
            </w:r>
            <w:r w:rsidR="00D46798" w:rsidRPr="00C50EA9">
              <w:t xml:space="preserve">calculated based on same </w:t>
            </w:r>
            <w:r w:rsidR="00D46798" w:rsidRPr="00C50EA9">
              <w:rPr>
                <w:rFonts w:cs="Courier New"/>
                <w:szCs w:val="16"/>
              </w:rPr>
              <w:t>nprach-ParametersList-r13</w:t>
            </w:r>
            <w:r w:rsidR="00D46798" w:rsidRPr="00C50EA9">
              <w:t xml:space="preserve"> parameters for corresponding CE level defined in </w:t>
            </w:r>
            <w:r w:rsidR="00D46798" w:rsidRPr="00C50EA9">
              <w:rPr>
                <w:i/>
              </w:rPr>
              <w:t>SystemInformationBlockType2-NB</w:t>
            </w:r>
          </w:p>
        </w:tc>
        <w:tc>
          <w:tcPr>
            <w:tcW w:w="708" w:type="dxa"/>
            <w:shd w:val="clear" w:color="auto" w:fill="auto"/>
          </w:tcPr>
          <w:p w14:paraId="50230083" w14:textId="77777777" w:rsidR="00D46798" w:rsidRPr="00C50EA9" w:rsidRDefault="00D46798" w:rsidP="00804267">
            <w:pPr>
              <w:pStyle w:val="TAC"/>
            </w:pPr>
            <w:r w:rsidRPr="00C50EA9">
              <w:t>--&gt;</w:t>
            </w:r>
          </w:p>
        </w:tc>
        <w:tc>
          <w:tcPr>
            <w:tcW w:w="2976" w:type="dxa"/>
            <w:shd w:val="clear" w:color="auto" w:fill="auto"/>
          </w:tcPr>
          <w:p w14:paraId="69D77FD9" w14:textId="77777777" w:rsidR="00D46798" w:rsidRPr="00C50EA9" w:rsidRDefault="00D46798" w:rsidP="00804267">
            <w:pPr>
              <w:pStyle w:val="TAL"/>
            </w:pPr>
            <w:r w:rsidRPr="00C50EA9">
              <w:t>NPRACH Preamble</w:t>
            </w:r>
          </w:p>
        </w:tc>
        <w:tc>
          <w:tcPr>
            <w:tcW w:w="567" w:type="dxa"/>
            <w:tcBorders>
              <w:top w:val="nil"/>
            </w:tcBorders>
            <w:shd w:val="clear" w:color="auto" w:fill="auto"/>
          </w:tcPr>
          <w:p w14:paraId="0B509502" w14:textId="77777777" w:rsidR="00D46798" w:rsidRPr="00C50EA9" w:rsidRDefault="00D46798" w:rsidP="00804267">
            <w:pPr>
              <w:pStyle w:val="TAC"/>
            </w:pPr>
            <w:r w:rsidRPr="00C50EA9">
              <w:t>1,2,3</w:t>
            </w:r>
          </w:p>
        </w:tc>
        <w:tc>
          <w:tcPr>
            <w:tcW w:w="850" w:type="dxa"/>
            <w:tcBorders>
              <w:top w:val="nil"/>
            </w:tcBorders>
            <w:shd w:val="clear" w:color="auto" w:fill="auto"/>
          </w:tcPr>
          <w:p w14:paraId="2D7113CB" w14:textId="77777777" w:rsidR="00D46798" w:rsidRPr="00C50EA9" w:rsidRDefault="00D46798" w:rsidP="00804267">
            <w:pPr>
              <w:pStyle w:val="TAC"/>
            </w:pPr>
            <w:r w:rsidRPr="00C50EA9">
              <w:t>P</w:t>
            </w:r>
          </w:p>
        </w:tc>
      </w:tr>
      <w:tr w:rsidR="00D46798" w:rsidRPr="00C50EA9" w14:paraId="4453D851" w14:textId="77777777" w:rsidTr="00804267">
        <w:tc>
          <w:tcPr>
            <w:tcW w:w="534" w:type="dxa"/>
            <w:tcBorders>
              <w:top w:val="nil"/>
            </w:tcBorders>
            <w:shd w:val="clear" w:color="auto" w:fill="auto"/>
          </w:tcPr>
          <w:p w14:paraId="37BAF846" w14:textId="77777777" w:rsidR="00D46798" w:rsidRPr="00C50EA9" w:rsidRDefault="00D46798" w:rsidP="00804267">
            <w:pPr>
              <w:pStyle w:val="TAC"/>
            </w:pPr>
            <w:r w:rsidRPr="00C50EA9">
              <w:t>3</w:t>
            </w:r>
          </w:p>
        </w:tc>
        <w:tc>
          <w:tcPr>
            <w:tcW w:w="3968" w:type="dxa"/>
            <w:shd w:val="clear" w:color="auto" w:fill="auto"/>
          </w:tcPr>
          <w:p w14:paraId="1AD36D53" w14:textId="77777777" w:rsidR="00D46798" w:rsidRPr="00C50EA9" w:rsidRDefault="00D46798" w:rsidP="00CE6061">
            <w:pPr>
              <w:pStyle w:val="TAL"/>
            </w:pPr>
            <w:r w:rsidRPr="00C50EA9">
              <w:t xml:space="preserve">The SS transmits Random Access Response with RAPID different to the transmitted Preamble in step </w:t>
            </w:r>
            <w:r w:rsidR="005B4C42" w:rsidRPr="00C50EA9">
              <w:t>2</w:t>
            </w:r>
            <w:r w:rsidRPr="00C50EA9">
              <w:t>, including T-CRNTI and not including Back off Indicator sub header.</w:t>
            </w:r>
          </w:p>
        </w:tc>
        <w:tc>
          <w:tcPr>
            <w:tcW w:w="708" w:type="dxa"/>
            <w:shd w:val="clear" w:color="auto" w:fill="auto"/>
          </w:tcPr>
          <w:p w14:paraId="3C15BF1A" w14:textId="77777777" w:rsidR="00D46798" w:rsidRPr="00C50EA9" w:rsidRDefault="00D46798" w:rsidP="00804267">
            <w:pPr>
              <w:pStyle w:val="TAC"/>
            </w:pPr>
            <w:r w:rsidRPr="00C50EA9">
              <w:t>&lt;--</w:t>
            </w:r>
          </w:p>
        </w:tc>
        <w:tc>
          <w:tcPr>
            <w:tcW w:w="2976" w:type="dxa"/>
            <w:shd w:val="clear" w:color="auto" w:fill="auto"/>
          </w:tcPr>
          <w:p w14:paraId="295119E5" w14:textId="77777777" w:rsidR="00D46798" w:rsidRPr="00C50EA9" w:rsidRDefault="00D46798" w:rsidP="00804267">
            <w:pPr>
              <w:pStyle w:val="TAL"/>
            </w:pPr>
            <w:r w:rsidRPr="00C50EA9">
              <w:t>Random Access Response</w:t>
            </w:r>
          </w:p>
        </w:tc>
        <w:tc>
          <w:tcPr>
            <w:tcW w:w="567" w:type="dxa"/>
            <w:tcBorders>
              <w:top w:val="nil"/>
            </w:tcBorders>
            <w:shd w:val="clear" w:color="auto" w:fill="auto"/>
          </w:tcPr>
          <w:p w14:paraId="275B2AAD" w14:textId="77777777" w:rsidR="00D46798" w:rsidRPr="00C50EA9" w:rsidRDefault="00D46798" w:rsidP="00804267">
            <w:pPr>
              <w:pStyle w:val="TAC"/>
            </w:pPr>
            <w:r w:rsidRPr="00C50EA9">
              <w:t>-</w:t>
            </w:r>
          </w:p>
        </w:tc>
        <w:tc>
          <w:tcPr>
            <w:tcW w:w="850" w:type="dxa"/>
            <w:tcBorders>
              <w:top w:val="nil"/>
            </w:tcBorders>
            <w:shd w:val="clear" w:color="auto" w:fill="auto"/>
          </w:tcPr>
          <w:p w14:paraId="6F81096F" w14:textId="77777777" w:rsidR="00D46798" w:rsidRPr="00C50EA9" w:rsidRDefault="00D46798" w:rsidP="00804267">
            <w:pPr>
              <w:pStyle w:val="TAC"/>
            </w:pPr>
            <w:r w:rsidRPr="00C50EA9">
              <w:t>-</w:t>
            </w:r>
          </w:p>
        </w:tc>
      </w:tr>
      <w:tr w:rsidR="00D46798" w:rsidRPr="00C50EA9" w14:paraId="3656B53E" w14:textId="77777777" w:rsidTr="00804267">
        <w:tc>
          <w:tcPr>
            <w:tcW w:w="534" w:type="dxa"/>
            <w:shd w:val="clear" w:color="auto" w:fill="auto"/>
          </w:tcPr>
          <w:p w14:paraId="5F9E71F7" w14:textId="77777777" w:rsidR="00D46798" w:rsidRPr="00C50EA9" w:rsidRDefault="00D46798" w:rsidP="00804267">
            <w:pPr>
              <w:pStyle w:val="TAC"/>
            </w:pPr>
            <w:r w:rsidRPr="00C50EA9">
              <w:t>4</w:t>
            </w:r>
          </w:p>
        </w:tc>
        <w:tc>
          <w:tcPr>
            <w:tcW w:w="3968" w:type="dxa"/>
            <w:shd w:val="clear" w:color="auto" w:fill="auto"/>
          </w:tcPr>
          <w:p w14:paraId="5C870910" w14:textId="77777777" w:rsidR="00D46798" w:rsidRPr="00C50EA9" w:rsidRDefault="00D46798" w:rsidP="00804267">
            <w:pPr>
              <w:pStyle w:val="TAL"/>
            </w:pPr>
            <w:r w:rsidRPr="00C50EA9">
              <w:t>Check: Does the UE transmit same preamble group as step 2 on NPRACH?</w:t>
            </w:r>
          </w:p>
        </w:tc>
        <w:tc>
          <w:tcPr>
            <w:tcW w:w="708" w:type="dxa"/>
            <w:shd w:val="clear" w:color="auto" w:fill="auto"/>
          </w:tcPr>
          <w:p w14:paraId="4373A013" w14:textId="77777777" w:rsidR="00D46798" w:rsidRPr="00C50EA9" w:rsidRDefault="00D46798" w:rsidP="00804267">
            <w:pPr>
              <w:pStyle w:val="TAC"/>
            </w:pPr>
            <w:r w:rsidRPr="00C50EA9">
              <w:t>--&gt;</w:t>
            </w:r>
          </w:p>
        </w:tc>
        <w:tc>
          <w:tcPr>
            <w:tcW w:w="2976" w:type="dxa"/>
            <w:shd w:val="clear" w:color="auto" w:fill="auto"/>
          </w:tcPr>
          <w:p w14:paraId="45D0DD02" w14:textId="77777777" w:rsidR="00D46798" w:rsidRPr="00C50EA9" w:rsidRDefault="00D46798" w:rsidP="00804267">
            <w:pPr>
              <w:pStyle w:val="TAL"/>
            </w:pPr>
            <w:r w:rsidRPr="00C50EA9">
              <w:t>NPRACH Preamble</w:t>
            </w:r>
          </w:p>
        </w:tc>
        <w:tc>
          <w:tcPr>
            <w:tcW w:w="567" w:type="dxa"/>
            <w:shd w:val="clear" w:color="auto" w:fill="auto"/>
          </w:tcPr>
          <w:p w14:paraId="78BB62F9" w14:textId="77777777" w:rsidR="00D46798" w:rsidRPr="00C50EA9" w:rsidRDefault="00D46798" w:rsidP="00804267">
            <w:pPr>
              <w:pStyle w:val="TAC"/>
            </w:pPr>
            <w:r w:rsidRPr="00C50EA9">
              <w:t>1,2,3,5</w:t>
            </w:r>
          </w:p>
        </w:tc>
        <w:tc>
          <w:tcPr>
            <w:tcW w:w="850" w:type="dxa"/>
            <w:shd w:val="clear" w:color="auto" w:fill="auto"/>
          </w:tcPr>
          <w:p w14:paraId="47D0F513" w14:textId="77777777" w:rsidR="00D46798" w:rsidRPr="00C50EA9" w:rsidRDefault="00D46798" w:rsidP="00804267">
            <w:pPr>
              <w:pStyle w:val="TAC"/>
            </w:pPr>
            <w:r w:rsidRPr="00C50EA9">
              <w:t>P</w:t>
            </w:r>
          </w:p>
        </w:tc>
      </w:tr>
      <w:tr w:rsidR="00D46798" w:rsidRPr="00C50EA9" w14:paraId="29047A59" w14:textId="77777777" w:rsidTr="00804267">
        <w:tc>
          <w:tcPr>
            <w:tcW w:w="534" w:type="dxa"/>
            <w:shd w:val="clear" w:color="auto" w:fill="auto"/>
          </w:tcPr>
          <w:p w14:paraId="3773CF1C" w14:textId="77777777" w:rsidR="00D46798" w:rsidRPr="00C50EA9" w:rsidRDefault="00D46798" w:rsidP="00804267">
            <w:pPr>
              <w:pStyle w:val="TAC"/>
            </w:pPr>
            <w:r w:rsidRPr="00C50EA9">
              <w:t>5</w:t>
            </w:r>
          </w:p>
        </w:tc>
        <w:tc>
          <w:tcPr>
            <w:tcW w:w="3968" w:type="dxa"/>
            <w:shd w:val="clear" w:color="auto" w:fill="auto"/>
          </w:tcPr>
          <w:p w14:paraId="70DD38DD" w14:textId="77777777" w:rsidR="00D46798" w:rsidRPr="00C50EA9" w:rsidRDefault="00D46798" w:rsidP="00804267">
            <w:pPr>
              <w:pStyle w:val="TAL"/>
            </w:pPr>
            <w:r w:rsidRPr="00C50EA9">
              <w:t>The SS transmits a MAC PDU addressed to UE RA-RNTI, containing multiple RAR’s but none of the MAC sub headers contains a matching RAPID</w:t>
            </w:r>
          </w:p>
        </w:tc>
        <w:tc>
          <w:tcPr>
            <w:tcW w:w="708" w:type="dxa"/>
            <w:shd w:val="clear" w:color="auto" w:fill="auto"/>
          </w:tcPr>
          <w:p w14:paraId="71DB725D" w14:textId="77777777" w:rsidR="00D46798" w:rsidRPr="00C50EA9" w:rsidRDefault="00D46798" w:rsidP="00804267">
            <w:pPr>
              <w:pStyle w:val="TAC"/>
            </w:pPr>
            <w:r w:rsidRPr="00C50EA9">
              <w:t>&lt;--</w:t>
            </w:r>
          </w:p>
        </w:tc>
        <w:tc>
          <w:tcPr>
            <w:tcW w:w="2976" w:type="dxa"/>
            <w:shd w:val="clear" w:color="auto" w:fill="auto"/>
          </w:tcPr>
          <w:p w14:paraId="0ABF5233" w14:textId="77777777" w:rsidR="00D46798" w:rsidRPr="00C50EA9" w:rsidRDefault="00D46798" w:rsidP="00804267">
            <w:pPr>
              <w:pStyle w:val="TAL"/>
            </w:pPr>
            <w:r w:rsidRPr="00C50EA9">
              <w:t>Random Access Response</w:t>
            </w:r>
          </w:p>
        </w:tc>
        <w:tc>
          <w:tcPr>
            <w:tcW w:w="567" w:type="dxa"/>
            <w:shd w:val="clear" w:color="auto" w:fill="auto"/>
          </w:tcPr>
          <w:p w14:paraId="68C11E1B" w14:textId="77777777" w:rsidR="00D46798" w:rsidRPr="00C50EA9" w:rsidRDefault="00D46798" w:rsidP="00804267">
            <w:pPr>
              <w:pStyle w:val="TAC"/>
            </w:pPr>
            <w:r w:rsidRPr="00C50EA9">
              <w:t>-</w:t>
            </w:r>
          </w:p>
        </w:tc>
        <w:tc>
          <w:tcPr>
            <w:tcW w:w="850" w:type="dxa"/>
            <w:shd w:val="clear" w:color="auto" w:fill="auto"/>
          </w:tcPr>
          <w:p w14:paraId="53ACD8C2" w14:textId="77777777" w:rsidR="00D46798" w:rsidRPr="00C50EA9" w:rsidRDefault="00D46798" w:rsidP="00804267">
            <w:pPr>
              <w:pStyle w:val="TAC"/>
            </w:pPr>
            <w:r w:rsidRPr="00C50EA9">
              <w:t>-</w:t>
            </w:r>
          </w:p>
        </w:tc>
      </w:tr>
      <w:tr w:rsidR="00D46798" w:rsidRPr="00C50EA9" w14:paraId="67C1FE84" w14:textId="77777777" w:rsidTr="00804267">
        <w:tc>
          <w:tcPr>
            <w:tcW w:w="534" w:type="dxa"/>
            <w:shd w:val="clear" w:color="auto" w:fill="auto"/>
          </w:tcPr>
          <w:p w14:paraId="2BD66314" w14:textId="77777777" w:rsidR="00D46798" w:rsidRPr="00C50EA9" w:rsidRDefault="00D46798" w:rsidP="00804267">
            <w:pPr>
              <w:pStyle w:val="TAC"/>
            </w:pPr>
            <w:r w:rsidRPr="00C50EA9">
              <w:t>6</w:t>
            </w:r>
          </w:p>
        </w:tc>
        <w:tc>
          <w:tcPr>
            <w:tcW w:w="3968" w:type="dxa"/>
            <w:shd w:val="clear" w:color="auto" w:fill="auto"/>
          </w:tcPr>
          <w:p w14:paraId="5AA3B953" w14:textId="77777777" w:rsidR="00D46798" w:rsidRPr="00C50EA9" w:rsidRDefault="00D46798" w:rsidP="00804267">
            <w:pPr>
              <w:pStyle w:val="TAL"/>
            </w:pPr>
            <w:r w:rsidRPr="00C50EA9">
              <w:t>Check: Does the UE transmit same preamble group as step 2 on NPRACH?</w:t>
            </w:r>
          </w:p>
        </w:tc>
        <w:tc>
          <w:tcPr>
            <w:tcW w:w="708" w:type="dxa"/>
            <w:shd w:val="clear" w:color="auto" w:fill="auto"/>
          </w:tcPr>
          <w:p w14:paraId="560994CB" w14:textId="77777777" w:rsidR="00D46798" w:rsidRPr="00C50EA9" w:rsidRDefault="00D46798" w:rsidP="00804267">
            <w:pPr>
              <w:pStyle w:val="TAC"/>
            </w:pPr>
            <w:r w:rsidRPr="00C50EA9">
              <w:t>--&gt;</w:t>
            </w:r>
          </w:p>
        </w:tc>
        <w:tc>
          <w:tcPr>
            <w:tcW w:w="2976" w:type="dxa"/>
            <w:shd w:val="clear" w:color="auto" w:fill="auto"/>
          </w:tcPr>
          <w:p w14:paraId="489E2250" w14:textId="77777777" w:rsidR="00D46798" w:rsidRPr="00C50EA9" w:rsidRDefault="00D46798" w:rsidP="00804267">
            <w:pPr>
              <w:pStyle w:val="TAL"/>
            </w:pPr>
            <w:r w:rsidRPr="00C50EA9">
              <w:t>NPRACH Preamble</w:t>
            </w:r>
          </w:p>
        </w:tc>
        <w:tc>
          <w:tcPr>
            <w:tcW w:w="567" w:type="dxa"/>
            <w:shd w:val="clear" w:color="auto" w:fill="auto"/>
          </w:tcPr>
          <w:p w14:paraId="7597267C" w14:textId="77777777" w:rsidR="00D46798" w:rsidRPr="00C50EA9" w:rsidRDefault="00D46798" w:rsidP="00804267">
            <w:pPr>
              <w:pStyle w:val="TAC"/>
            </w:pPr>
            <w:r w:rsidRPr="00C50EA9">
              <w:t>1,2,3,6</w:t>
            </w:r>
          </w:p>
        </w:tc>
        <w:tc>
          <w:tcPr>
            <w:tcW w:w="850" w:type="dxa"/>
            <w:shd w:val="clear" w:color="auto" w:fill="auto"/>
          </w:tcPr>
          <w:p w14:paraId="42AC5191" w14:textId="77777777" w:rsidR="00D46798" w:rsidRPr="00C50EA9" w:rsidRDefault="00D46798" w:rsidP="00804267">
            <w:pPr>
              <w:pStyle w:val="TAC"/>
            </w:pPr>
            <w:r w:rsidRPr="00C50EA9">
              <w:t>P</w:t>
            </w:r>
          </w:p>
        </w:tc>
      </w:tr>
      <w:tr w:rsidR="00D46798" w:rsidRPr="00C50EA9" w14:paraId="255000BF" w14:textId="77777777" w:rsidTr="00804267">
        <w:tc>
          <w:tcPr>
            <w:tcW w:w="534" w:type="dxa"/>
            <w:shd w:val="clear" w:color="auto" w:fill="auto"/>
          </w:tcPr>
          <w:p w14:paraId="184DFBCD" w14:textId="77777777" w:rsidR="00D46798" w:rsidRPr="00C50EA9" w:rsidRDefault="00D46798" w:rsidP="00804267">
            <w:pPr>
              <w:pStyle w:val="TAC"/>
              <w:tabs>
                <w:tab w:val="center" w:pos="159"/>
              </w:tabs>
              <w:jc w:val="left"/>
            </w:pPr>
            <w:r w:rsidRPr="00C50EA9">
              <w:tab/>
              <w:t>7</w:t>
            </w:r>
          </w:p>
        </w:tc>
        <w:tc>
          <w:tcPr>
            <w:tcW w:w="3968" w:type="dxa"/>
            <w:shd w:val="clear" w:color="auto" w:fill="auto"/>
          </w:tcPr>
          <w:p w14:paraId="02C1A5E4" w14:textId="77777777" w:rsidR="00D46798" w:rsidRPr="00C50EA9" w:rsidRDefault="00D46798" w:rsidP="00804267">
            <w:pPr>
              <w:pStyle w:val="TAL"/>
            </w:pPr>
            <w:r w:rsidRPr="00C50EA9">
              <w:t>The SS transmits a MAC PDU addressed to UE RA-RNTI, containing multiple RAR’s one of the MAC sub headers contains a matching RAPID</w:t>
            </w:r>
          </w:p>
        </w:tc>
        <w:tc>
          <w:tcPr>
            <w:tcW w:w="708" w:type="dxa"/>
            <w:shd w:val="clear" w:color="auto" w:fill="auto"/>
          </w:tcPr>
          <w:p w14:paraId="5A05DB11" w14:textId="77777777" w:rsidR="00D46798" w:rsidRPr="00C50EA9" w:rsidRDefault="00D46798" w:rsidP="00804267">
            <w:pPr>
              <w:pStyle w:val="TAC"/>
            </w:pPr>
            <w:r w:rsidRPr="00C50EA9">
              <w:t>&lt;--</w:t>
            </w:r>
          </w:p>
        </w:tc>
        <w:tc>
          <w:tcPr>
            <w:tcW w:w="2976" w:type="dxa"/>
            <w:shd w:val="clear" w:color="auto" w:fill="auto"/>
          </w:tcPr>
          <w:p w14:paraId="2DB200B5" w14:textId="77777777" w:rsidR="00D46798" w:rsidRPr="00C50EA9" w:rsidRDefault="00D46798" w:rsidP="00804267">
            <w:pPr>
              <w:pStyle w:val="TAL"/>
            </w:pPr>
            <w:r w:rsidRPr="00C50EA9">
              <w:t>Random Access Response</w:t>
            </w:r>
          </w:p>
        </w:tc>
        <w:tc>
          <w:tcPr>
            <w:tcW w:w="567" w:type="dxa"/>
            <w:shd w:val="clear" w:color="auto" w:fill="auto"/>
          </w:tcPr>
          <w:p w14:paraId="20D1EEF5" w14:textId="77777777" w:rsidR="00D46798" w:rsidRPr="00C50EA9" w:rsidRDefault="00D46798" w:rsidP="00804267">
            <w:pPr>
              <w:pStyle w:val="TAC"/>
            </w:pPr>
            <w:r w:rsidRPr="00C50EA9">
              <w:t>-</w:t>
            </w:r>
          </w:p>
        </w:tc>
        <w:tc>
          <w:tcPr>
            <w:tcW w:w="850" w:type="dxa"/>
            <w:shd w:val="clear" w:color="auto" w:fill="auto"/>
          </w:tcPr>
          <w:p w14:paraId="30C8E042" w14:textId="77777777" w:rsidR="00D46798" w:rsidRPr="00C50EA9" w:rsidRDefault="00D46798" w:rsidP="00804267">
            <w:pPr>
              <w:pStyle w:val="TAC"/>
            </w:pPr>
            <w:r w:rsidRPr="00C50EA9">
              <w:t>-</w:t>
            </w:r>
          </w:p>
        </w:tc>
      </w:tr>
      <w:tr w:rsidR="00D46798" w:rsidRPr="00C50EA9" w14:paraId="407413DA" w14:textId="77777777" w:rsidTr="00804267">
        <w:tc>
          <w:tcPr>
            <w:tcW w:w="534" w:type="dxa"/>
            <w:shd w:val="clear" w:color="auto" w:fill="auto"/>
          </w:tcPr>
          <w:p w14:paraId="09395EC8" w14:textId="77777777" w:rsidR="00D46798" w:rsidRPr="00C50EA9" w:rsidRDefault="00D46798" w:rsidP="00804267">
            <w:pPr>
              <w:pStyle w:val="TAC"/>
            </w:pPr>
            <w:r w:rsidRPr="00C50EA9">
              <w:t>8</w:t>
            </w:r>
          </w:p>
        </w:tc>
        <w:tc>
          <w:tcPr>
            <w:tcW w:w="3968" w:type="dxa"/>
            <w:shd w:val="clear" w:color="auto" w:fill="auto"/>
          </w:tcPr>
          <w:p w14:paraId="78F5C564" w14:textId="77777777" w:rsidR="00D46798" w:rsidRPr="00C50EA9" w:rsidRDefault="00D46798" w:rsidP="00804267">
            <w:pPr>
              <w:pStyle w:val="TAL"/>
            </w:pPr>
            <w:r w:rsidRPr="00C50EA9">
              <w:t xml:space="preserve">The UE transmits an </w:t>
            </w:r>
            <w:proofErr w:type="spellStart"/>
            <w:r w:rsidRPr="00C50EA9">
              <w:rPr>
                <w:i/>
                <w:iCs/>
              </w:rPr>
              <w:t>RRCConnectionRequest</w:t>
            </w:r>
            <w:proofErr w:type="spellEnd"/>
            <w:r w:rsidRPr="00C50EA9">
              <w:rPr>
                <w:i/>
                <w:iCs/>
              </w:rPr>
              <w:t>-NB</w:t>
            </w:r>
            <w:r w:rsidRPr="00C50EA9">
              <w:t xml:space="preserve"> message including </w:t>
            </w:r>
            <w:r w:rsidRPr="00C50EA9">
              <w:rPr>
                <w:rFonts w:eastAsia="SimSun"/>
                <w:color w:val="000000"/>
                <w:lang w:eastAsia="en-GB"/>
              </w:rPr>
              <w:t>Data Volume and Power Headroom Report (DPR) MAC control element</w:t>
            </w:r>
            <w:r w:rsidRPr="00C50EA9">
              <w:t>.</w:t>
            </w:r>
          </w:p>
        </w:tc>
        <w:tc>
          <w:tcPr>
            <w:tcW w:w="708" w:type="dxa"/>
            <w:shd w:val="clear" w:color="auto" w:fill="auto"/>
          </w:tcPr>
          <w:p w14:paraId="07A28A03" w14:textId="77777777" w:rsidR="00D46798" w:rsidRPr="00C50EA9" w:rsidRDefault="00D46798" w:rsidP="00804267">
            <w:pPr>
              <w:pStyle w:val="TAC"/>
            </w:pPr>
            <w:r w:rsidRPr="00C50EA9">
              <w:t>-</w:t>
            </w:r>
            <w:r w:rsidRPr="00C50EA9">
              <w:rPr>
                <w:lang w:eastAsia="zh-CN"/>
              </w:rPr>
              <w:t>-&gt;</w:t>
            </w:r>
          </w:p>
        </w:tc>
        <w:tc>
          <w:tcPr>
            <w:tcW w:w="2976" w:type="dxa"/>
            <w:shd w:val="clear" w:color="auto" w:fill="auto"/>
          </w:tcPr>
          <w:p w14:paraId="01955229" w14:textId="77777777" w:rsidR="00D46798" w:rsidRPr="00C50EA9" w:rsidRDefault="00D46798" w:rsidP="00804267">
            <w:pPr>
              <w:pStyle w:val="TAL"/>
            </w:pPr>
            <w:r w:rsidRPr="00C50EA9">
              <w:rPr>
                <w:lang w:eastAsia="zh-CN"/>
              </w:rPr>
              <w:t>MAC PDU</w:t>
            </w:r>
            <w:r w:rsidR="00F25312" w:rsidRPr="00C50EA9">
              <w:rPr>
                <w:lang w:eastAsia="zh-CN"/>
              </w:rPr>
              <w:t xml:space="preserve"> (</w:t>
            </w:r>
            <w:proofErr w:type="spellStart"/>
            <w:r w:rsidR="00F25312" w:rsidRPr="00C50EA9">
              <w:rPr>
                <w:i/>
                <w:iCs/>
              </w:rPr>
              <w:t>RRCConnectionRequest</w:t>
            </w:r>
            <w:proofErr w:type="spellEnd"/>
            <w:r w:rsidR="00F25312" w:rsidRPr="00C50EA9">
              <w:rPr>
                <w:i/>
                <w:iCs/>
              </w:rPr>
              <w:t>-NB</w:t>
            </w:r>
            <w:r w:rsidR="00F25312" w:rsidRPr="00C50EA9">
              <w:rPr>
                <w:lang w:eastAsia="zh-CN"/>
              </w:rPr>
              <w:t>)</w:t>
            </w:r>
          </w:p>
        </w:tc>
        <w:tc>
          <w:tcPr>
            <w:tcW w:w="567" w:type="dxa"/>
            <w:shd w:val="clear" w:color="auto" w:fill="auto"/>
          </w:tcPr>
          <w:p w14:paraId="587DA3CB" w14:textId="77777777" w:rsidR="00D46798" w:rsidRPr="00C50EA9" w:rsidRDefault="00D46798" w:rsidP="00804267">
            <w:pPr>
              <w:pStyle w:val="TAC"/>
            </w:pPr>
            <w:r w:rsidRPr="00C50EA9">
              <w:t>7</w:t>
            </w:r>
          </w:p>
        </w:tc>
        <w:tc>
          <w:tcPr>
            <w:tcW w:w="850" w:type="dxa"/>
            <w:shd w:val="clear" w:color="auto" w:fill="auto"/>
          </w:tcPr>
          <w:p w14:paraId="670185BA" w14:textId="77777777" w:rsidR="00D46798" w:rsidRPr="00C50EA9" w:rsidRDefault="00D46798" w:rsidP="00804267">
            <w:pPr>
              <w:pStyle w:val="TAC"/>
            </w:pPr>
            <w:r w:rsidRPr="00C50EA9">
              <w:t>P</w:t>
            </w:r>
          </w:p>
        </w:tc>
      </w:tr>
      <w:tr w:rsidR="00D46798" w:rsidRPr="00C50EA9" w14:paraId="69E28B54" w14:textId="77777777" w:rsidTr="00804267">
        <w:tc>
          <w:tcPr>
            <w:tcW w:w="534" w:type="dxa"/>
            <w:shd w:val="clear" w:color="auto" w:fill="auto"/>
          </w:tcPr>
          <w:p w14:paraId="402A5F86" w14:textId="77777777" w:rsidR="00D46798" w:rsidRPr="00C50EA9" w:rsidRDefault="00D46798" w:rsidP="00804267">
            <w:pPr>
              <w:pStyle w:val="TAC"/>
            </w:pPr>
            <w:r w:rsidRPr="00C50EA9">
              <w:t>9</w:t>
            </w:r>
          </w:p>
        </w:tc>
        <w:tc>
          <w:tcPr>
            <w:tcW w:w="3968" w:type="dxa"/>
            <w:shd w:val="clear" w:color="auto" w:fill="auto"/>
          </w:tcPr>
          <w:p w14:paraId="349F5C8A" w14:textId="77777777" w:rsidR="00D46798" w:rsidRPr="00C50EA9" w:rsidRDefault="00D46798" w:rsidP="00804267">
            <w:pPr>
              <w:pStyle w:val="TAL"/>
            </w:pPr>
            <w:r w:rsidRPr="00C50EA9">
              <w:t>Check: Does the UE transmit same preamble group as step 2 on NPRACH?</w:t>
            </w:r>
          </w:p>
        </w:tc>
        <w:tc>
          <w:tcPr>
            <w:tcW w:w="708" w:type="dxa"/>
            <w:shd w:val="clear" w:color="auto" w:fill="auto"/>
          </w:tcPr>
          <w:p w14:paraId="60ADF133" w14:textId="77777777" w:rsidR="00D46798" w:rsidRPr="00C50EA9" w:rsidRDefault="00D46798" w:rsidP="00804267">
            <w:pPr>
              <w:pStyle w:val="TAC"/>
            </w:pPr>
            <w:r w:rsidRPr="00C50EA9">
              <w:t>--&gt;</w:t>
            </w:r>
          </w:p>
        </w:tc>
        <w:tc>
          <w:tcPr>
            <w:tcW w:w="2976" w:type="dxa"/>
            <w:shd w:val="clear" w:color="auto" w:fill="auto"/>
          </w:tcPr>
          <w:p w14:paraId="0C0B0DEB" w14:textId="77777777" w:rsidR="00D46798" w:rsidRPr="00C50EA9" w:rsidRDefault="00D46798" w:rsidP="00804267">
            <w:pPr>
              <w:pStyle w:val="TAL"/>
            </w:pPr>
            <w:r w:rsidRPr="00C50EA9">
              <w:t>NPRACH Preamble</w:t>
            </w:r>
          </w:p>
        </w:tc>
        <w:tc>
          <w:tcPr>
            <w:tcW w:w="567" w:type="dxa"/>
            <w:shd w:val="clear" w:color="auto" w:fill="auto"/>
          </w:tcPr>
          <w:p w14:paraId="1F21A26D" w14:textId="77777777" w:rsidR="00D46798" w:rsidRPr="00C50EA9" w:rsidRDefault="00D46798" w:rsidP="00804267">
            <w:pPr>
              <w:pStyle w:val="TAC"/>
            </w:pPr>
            <w:r w:rsidRPr="00C50EA9">
              <w:t>1,2,3,8</w:t>
            </w:r>
          </w:p>
        </w:tc>
        <w:tc>
          <w:tcPr>
            <w:tcW w:w="850" w:type="dxa"/>
            <w:shd w:val="clear" w:color="auto" w:fill="auto"/>
          </w:tcPr>
          <w:p w14:paraId="6860EFF5" w14:textId="77777777" w:rsidR="00D46798" w:rsidRPr="00C50EA9" w:rsidRDefault="00D46798" w:rsidP="00804267">
            <w:pPr>
              <w:pStyle w:val="TAC"/>
            </w:pPr>
            <w:r w:rsidRPr="00C50EA9">
              <w:t>P</w:t>
            </w:r>
          </w:p>
        </w:tc>
      </w:tr>
      <w:tr w:rsidR="00D46798" w:rsidRPr="00C50EA9" w14:paraId="4C26B440" w14:textId="77777777" w:rsidTr="00804267">
        <w:tc>
          <w:tcPr>
            <w:tcW w:w="534" w:type="dxa"/>
            <w:shd w:val="clear" w:color="auto" w:fill="auto"/>
          </w:tcPr>
          <w:p w14:paraId="330802FD" w14:textId="77777777" w:rsidR="00D46798" w:rsidRPr="00C50EA9" w:rsidRDefault="00D46798" w:rsidP="00804267">
            <w:pPr>
              <w:pStyle w:val="TAC"/>
              <w:tabs>
                <w:tab w:val="center" w:pos="159"/>
              </w:tabs>
              <w:jc w:val="left"/>
            </w:pPr>
            <w:r w:rsidRPr="00C50EA9">
              <w:tab/>
              <w:t>10</w:t>
            </w:r>
          </w:p>
        </w:tc>
        <w:tc>
          <w:tcPr>
            <w:tcW w:w="3968" w:type="dxa"/>
            <w:shd w:val="clear" w:color="auto" w:fill="auto"/>
          </w:tcPr>
          <w:p w14:paraId="556765D9" w14:textId="77777777" w:rsidR="00D46798" w:rsidRPr="00C50EA9" w:rsidRDefault="00D46798" w:rsidP="00804267">
            <w:pPr>
              <w:pStyle w:val="TAL"/>
            </w:pPr>
            <w:r w:rsidRPr="00C50EA9">
              <w:t>The SS transmits a MAC PDU addressed to UE RA-RNTI, containing multiple RAR’s one  of the MAC sub headers contains a matching RAPID</w:t>
            </w:r>
          </w:p>
        </w:tc>
        <w:tc>
          <w:tcPr>
            <w:tcW w:w="708" w:type="dxa"/>
            <w:shd w:val="clear" w:color="auto" w:fill="auto"/>
          </w:tcPr>
          <w:p w14:paraId="7ABB09AC" w14:textId="77777777" w:rsidR="00D46798" w:rsidRPr="00C50EA9" w:rsidRDefault="00D46798" w:rsidP="00804267">
            <w:pPr>
              <w:pStyle w:val="TAC"/>
            </w:pPr>
            <w:r w:rsidRPr="00C50EA9">
              <w:t>&lt;--</w:t>
            </w:r>
          </w:p>
        </w:tc>
        <w:tc>
          <w:tcPr>
            <w:tcW w:w="2976" w:type="dxa"/>
            <w:shd w:val="clear" w:color="auto" w:fill="auto"/>
          </w:tcPr>
          <w:p w14:paraId="746F1580" w14:textId="77777777" w:rsidR="00D46798" w:rsidRPr="00C50EA9" w:rsidRDefault="00D46798" w:rsidP="00804267">
            <w:pPr>
              <w:pStyle w:val="TAL"/>
            </w:pPr>
            <w:r w:rsidRPr="00C50EA9">
              <w:t>Random Access Response</w:t>
            </w:r>
          </w:p>
        </w:tc>
        <w:tc>
          <w:tcPr>
            <w:tcW w:w="567" w:type="dxa"/>
            <w:shd w:val="clear" w:color="auto" w:fill="auto"/>
          </w:tcPr>
          <w:p w14:paraId="6498BFD1" w14:textId="77777777" w:rsidR="00D46798" w:rsidRPr="00C50EA9" w:rsidRDefault="00D46798" w:rsidP="00804267">
            <w:pPr>
              <w:pStyle w:val="TAC"/>
            </w:pPr>
            <w:r w:rsidRPr="00C50EA9">
              <w:t>-</w:t>
            </w:r>
          </w:p>
        </w:tc>
        <w:tc>
          <w:tcPr>
            <w:tcW w:w="850" w:type="dxa"/>
            <w:shd w:val="clear" w:color="auto" w:fill="auto"/>
          </w:tcPr>
          <w:p w14:paraId="5303998E" w14:textId="77777777" w:rsidR="00D46798" w:rsidRPr="00C50EA9" w:rsidRDefault="00D46798" w:rsidP="00804267">
            <w:pPr>
              <w:pStyle w:val="TAC"/>
            </w:pPr>
            <w:r w:rsidRPr="00C50EA9">
              <w:t>-</w:t>
            </w:r>
          </w:p>
        </w:tc>
      </w:tr>
      <w:tr w:rsidR="00D46798" w:rsidRPr="00C50EA9" w14:paraId="396E80C8" w14:textId="77777777" w:rsidTr="00804267">
        <w:tc>
          <w:tcPr>
            <w:tcW w:w="534" w:type="dxa"/>
            <w:shd w:val="clear" w:color="auto" w:fill="auto"/>
          </w:tcPr>
          <w:p w14:paraId="03DDE906" w14:textId="77777777" w:rsidR="00D46798" w:rsidRPr="00C50EA9" w:rsidRDefault="00D46798" w:rsidP="00804267">
            <w:pPr>
              <w:pStyle w:val="TAC"/>
            </w:pPr>
            <w:r w:rsidRPr="00C50EA9">
              <w:t>11</w:t>
            </w:r>
          </w:p>
        </w:tc>
        <w:tc>
          <w:tcPr>
            <w:tcW w:w="3968" w:type="dxa"/>
            <w:shd w:val="clear" w:color="auto" w:fill="auto"/>
          </w:tcPr>
          <w:p w14:paraId="734142A0" w14:textId="77777777" w:rsidR="00D46798" w:rsidRPr="00C50EA9" w:rsidRDefault="00D46798" w:rsidP="00804267">
            <w:pPr>
              <w:pStyle w:val="TAL"/>
            </w:pPr>
            <w:r w:rsidRPr="00C50EA9">
              <w:t xml:space="preserve">Check: Does the UE transmits an </w:t>
            </w:r>
            <w:proofErr w:type="spellStart"/>
            <w:r w:rsidRPr="00C50EA9">
              <w:rPr>
                <w:i/>
                <w:iCs/>
              </w:rPr>
              <w:t>RRCConnectionRequest</w:t>
            </w:r>
            <w:proofErr w:type="spellEnd"/>
            <w:r w:rsidRPr="00C50EA9">
              <w:rPr>
                <w:i/>
                <w:iCs/>
              </w:rPr>
              <w:t>-NB</w:t>
            </w:r>
            <w:r w:rsidRPr="00C50EA9">
              <w:t xml:space="preserve"> message including </w:t>
            </w:r>
            <w:r w:rsidRPr="00C50EA9">
              <w:rPr>
                <w:rFonts w:eastAsia="SimSun"/>
                <w:color w:val="000000"/>
                <w:lang w:eastAsia="en-GB"/>
              </w:rPr>
              <w:t>Data Volume and Power Headroom Report (DPR) MAC control element</w:t>
            </w:r>
            <w:r w:rsidRPr="00C50EA9">
              <w:t>.</w:t>
            </w:r>
          </w:p>
        </w:tc>
        <w:tc>
          <w:tcPr>
            <w:tcW w:w="708" w:type="dxa"/>
            <w:shd w:val="clear" w:color="auto" w:fill="auto"/>
          </w:tcPr>
          <w:p w14:paraId="29A5DDDA" w14:textId="77777777" w:rsidR="00D46798" w:rsidRPr="00C50EA9" w:rsidRDefault="00D46798" w:rsidP="00804267">
            <w:pPr>
              <w:pStyle w:val="TAC"/>
            </w:pPr>
            <w:r w:rsidRPr="00C50EA9">
              <w:t>-</w:t>
            </w:r>
            <w:r w:rsidRPr="00C50EA9">
              <w:rPr>
                <w:lang w:eastAsia="zh-CN"/>
              </w:rPr>
              <w:t>-&gt;</w:t>
            </w:r>
          </w:p>
        </w:tc>
        <w:tc>
          <w:tcPr>
            <w:tcW w:w="2976" w:type="dxa"/>
            <w:shd w:val="clear" w:color="auto" w:fill="auto"/>
          </w:tcPr>
          <w:p w14:paraId="5B3CB30F" w14:textId="77777777" w:rsidR="00D46798" w:rsidRPr="00C50EA9" w:rsidRDefault="00D46798" w:rsidP="00804267">
            <w:pPr>
              <w:pStyle w:val="TAL"/>
            </w:pPr>
            <w:r w:rsidRPr="00C50EA9">
              <w:rPr>
                <w:lang w:eastAsia="zh-CN"/>
              </w:rPr>
              <w:t>MAC PDU</w:t>
            </w:r>
            <w:r w:rsidR="00F25312" w:rsidRPr="00C50EA9">
              <w:rPr>
                <w:lang w:eastAsia="zh-CN"/>
              </w:rPr>
              <w:t xml:space="preserve"> (</w:t>
            </w:r>
            <w:proofErr w:type="spellStart"/>
            <w:r w:rsidR="00F25312" w:rsidRPr="00C50EA9">
              <w:rPr>
                <w:i/>
                <w:iCs/>
              </w:rPr>
              <w:t>RRCConnectionRequest</w:t>
            </w:r>
            <w:proofErr w:type="spellEnd"/>
            <w:r w:rsidR="00F25312" w:rsidRPr="00C50EA9">
              <w:rPr>
                <w:i/>
                <w:iCs/>
              </w:rPr>
              <w:t>-NB</w:t>
            </w:r>
            <w:r w:rsidR="00F25312" w:rsidRPr="00C50EA9">
              <w:rPr>
                <w:lang w:eastAsia="zh-CN"/>
              </w:rPr>
              <w:t>)</w:t>
            </w:r>
          </w:p>
        </w:tc>
        <w:tc>
          <w:tcPr>
            <w:tcW w:w="567" w:type="dxa"/>
            <w:shd w:val="clear" w:color="auto" w:fill="auto"/>
          </w:tcPr>
          <w:p w14:paraId="42AE2F80" w14:textId="77777777" w:rsidR="00D46798" w:rsidRPr="00C50EA9" w:rsidRDefault="00D46798" w:rsidP="00804267">
            <w:pPr>
              <w:pStyle w:val="TAC"/>
            </w:pPr>
            <w:r w:rsidRPr="00C50EA9">
              <w:t>7</w:t>
            </w:r>
          </w:p>
        </w:tc>
        <w:tc>
          <w:tcPr>
            <w:tcW w:w="850" w:type="dxa"/>
            <w:shd w:val="clear" w:color="auto" w:fill="auto"/>
          </w:tcPr>
          <w:p w14:paraId="2F610E4E" w14:textId="77777777" w:rsidR="00D46798" w:rsidRPr="00C50EA9" w:rsidRDefault="00D46798" w:rsidP="00804267">
            <w:pPr>
              <w:pStyle w:val="TAC"/>
            </w:pPr>
            <w:r w:rsidRPr="00C50EA9">
              <w:t>P</w:t>
            </w:r>
          </w:p>
        </w:tc>
      </w:tr>
      <w:tr w:rsidR="00D46798" w:rsidRPr="00C50EA9" w14:paraId="27958906" w14:textId="77777777" w:rsidTr="00804267">
        <w:tc>
          <w:tcPr>
            <w:tcW w:w="534" w:type="dxa"/>
            <w:shd w:val="clear" w:color="auto" w:fill="auto"/>
          </w:tcPr>
          <w:p w14:paraId="5F4F4635" w14:textId="77777777" w:rsidR="00D46798" w:rsidRPr="00C50EA9" w:rsidRDefault="00D46798" w:rsidP="00804267">
            <w:pPr>
              <w:pStyle w:val="TAC"/>
            </w:pPr>
            <w:r w:rsidRPr="00C50EA9">
              <w:t>12</w:t>
            </w:r>
          </w:p>
        </w:tc>
        <w:tc>
          <w:tcPr>
            <w:tcW w:w="3968" w:type="dxa"/>
            <w:shd w:val="clear" w:color="auto" w:fill="auto"/>
          </w:tcPr>
          <w:p w14:paraId="7F453904" w14:textId="77777777" w:rsidR="00D46798" w:rsidRPr="00C50EA9" w:rsidRDefault="00D46798" w:rsidP="00804267">
            <w:pPr>
              <w:pStyle w:val="TAL"/>
            </w:pPr>
            <w:r w:rsidRPr="00C50EA9">
              <w:t xml:space="preserve">The SS </w:t>
            </w:r>
            <w:r w:rsidR="00F25312" w:rsidRPr="00C50EA9">
              <w:t>t</w:t>
            </w:r>
            <w:r w:rsidRPr="00C50EA9">
              <w:t xml:space="preserve">ransmits a valid MAC PDU including </w:t>
            </w:r>
            <w:r w:rsidR="00F25312" w:rsidRPr="00C50EA9">
              <w:t xml:space="preserve">a </w:t>
            </w:r>
            <w:r w:rsidRPr="00C50EA9">
              <w:t>‘UE Contention Resolution Identity’ MAC control element with unmatched ‘Contention Resolution Identity’</w:t>
            </w:r>
            <w:r w:rsidR="00F25312" w:rsidRPr="00C50EA9">
              <w:rPr>
                <w:lang w:eastAsia="zh-CN"/>
              </w:rPr>
              <w:t xml:space="preserve"> and a CCCH message (</w:t>
            </w:r>
            <w:proofErr w:type="spellStart"/>
            <w:r w:rsidR="00F25312" w:rsidRPr="00C50EA9">
              <w:rPr>
                <w:i/>
                <w:lang w:eastAsia="zh-CN"/>
              </w:rPr>
              <w:t>RRCConnectionSetup</w:t>
            </w:r>
            <w:proofErr w:type="spellEnd"/>
            <w:r w:rsidR="00F25312" w:rsidRPr="00C50EA9">
              <w:rPr>
                <w:i/>
                <w:lang w:eastAsia="zh-CN"/>
              </w:rPr>
              <w:t>-NB</w:t>
            </w:r>
            <w:r w:rsidR="00F25312" w:rsidRPr="00C50EA9">
              <w:rPr>
                <w:lang w:eastAsia="zh-CN"/>
              </w:rPr>
              <w:t>)</w:t>
            </w:r>
            <w:r w:rsidR="00F25312" w:rsidRPr="00C50EA9">
              <w:t>.</w:t>
            </w:r>
          </w:p>
        </w:tc>
        <w:tc>
          <w:tcPr>
            <w:tcW w:w="708" w:type="dxa"/>
            <w:shd w:val="clear" w:color="auto" w:fill="auto"/>
          </w:tcPr>
          <w:p w14:paraId="1DA93F86" w14:textId="77777777" w:rsidR="00D46798" w:rsidRPr="00C50EA9" w:rsidRDefault="00D46798" w:rsidP="00804267">
            <w:pPr>
              <w:pStyle w:val="TAC"/>
            </w:pPr>
            <w:r w:rsidRPr="00C50EA9">
              <w:t>&lt;--</w:t>
            </w:r>
          </w:p>
        </w:tc>
        <w:tc>
          <w:tcPr>
            <w:tcW w:w="2976" w:type="dxa"/>
            <w:shd w:val="clear" w:color="auto" w:fill="auto"/>
          </w:tcPr>
          <w:p w14:paraId="00F6AEE8" w14:textId="77777777" w:rsidR="00D46798" w:rsidRPr="00C50EA9" w:rsidRDefault="00D46798" w:rsidP="00804267">
            <w:pPr>
              <w:pStyle w:val="TAL"/>
            </w:pPr>
            <w:r w:rsidRPr="00C50EA9">
              <w:t>MAC PDU</w:t>
            </w:r>
            <w:r w:rsidR="00F25312" w:rsidRPr="00C50EA9">
              <w:t xml:space="preserve"> (</w:t>
            </w:r>
            <w:proofErr w:type="spellStart"/>
            <w:r w:rsidR="00F25312" w:rsidRPr="00C50EA9">
              <w:rPr>
                <w:i/>
              </w:rPr>
              <w:t>RRCConnectionSetup</w:t>
            </w:r>
            <w:proofErr w:type="spellEnd"/>
            <w:r w:rsidR="00F25312" w:rsidRPr="00C50EA9">
              <w:rPr>
                <w:i/>
              </w:rPr>
              <w:t>-NB</w:t>
            </w:r>
            <w:r w:rsidR="00F25312" w:rsidRPr="00C50EA9">
              <w:t>)</w:t>
            </w:r>
          </w:p>
        </w:tc>
        <w:tc>
          <w:tcPr>
            <w:tcW w:w="567" w:type="dxa"/>
            <w:shd w:val="clear" w:color="auto" w:fill="auto"/>
          </w:tcPr>
          <w:p w14:paraId="12A0A8BD" w14:textId="77777777" w:rsidR="00D46798" w:rsidRPr="00C50EA9" w:rsidRDefault="005B4C42" w:rsidP="00804267">
            <w:pPr>
              <w:pStyle w:val="TAC"/>
            </w:pPr>
            <w:r w:rsidRPr="00C50EA9">
              <w:t>-</w:t>
            </w:r>
          </w:p>
        </w:tc>
        <w:tc>
          <w:tcPr>
            <w:tcW w:w="850" w:type="dxa"/>
            <w:shd w:val="clear" w:color="auto" w:fill="auto"/>
          </w:tcPr>
          <w:p w14:paraId="387625D1" w14:textId="77777777" w:rsidR="00D46798" w:rsidRPr="00C50EA9" w:rsidRDefault="005B4C42" w:rsidP="00804267">
            <w:pPr>
              <w:pStyle w:val="TAC"/>
            </w:pPr>
            <w:r w:rsidRPr="00C50EA9">
              <w:t>-</w:t>
            </w:r>
          </w:p>
        </w:tc>
      </w:tr>
      <w:tr w:rsidR="00D46798" w:rsidRPr="00C50EA9" w14:paraId="4A69A82B" w14:textId="77777777" w:rsidTr="00804267">
        <w:tc>
          <w:tcPr>
            <w:tcW w:w="534" w:type="dxa"/>
            <w:shd w:val="clear" w:color="auto" w:fill="auto"/>
          </w:tcPr>
          <w:p w14:paraId="2EB66EEB" w14:textId="77777777" w:rsidR="00D46798" w:rsidRPr="00C50EA9" w:rsidRDefault="00D46798" w:rsidP="00804267">
            <w:pPr>
              <w:pStyle w:val="TAC"/>
            </w:pPr>
            <w:r w:rsidRPr="00C50EA9">
              <w:t>13</w:t>
            </w:r>
          </w:p>
        </w:tc>
        <w:tc>
          <w:tcPr>
            <w:tcW w:w="3968" w:type="dxa"/>
            <w:shd w:val="clear" w:color="auto" w:fill="auto"/>
          </w:tcPr>
          <w:p w14:paraId="27C9E8A4" w14:textId="77777777" w:rsidR="00D46798" w:rsidRPr="00C50EA9" w:rsidRDefault="00D46798" w:rsidP="00DA0CBA">
            <w:pPr>
              <w:pStyle w:val="TAL"/>
            </w:pPr>
            <w:r w:rsidRPr="00C50EA9">
              <w:t xml:space="preserve">Check: Does the UE transmit </w:t>
            </w:r>
            <w:r w:rsidR="005B4C42" w:rsidRPr="00C50EA9">
              <w:t xml:space="preserve">same </w:t>
            </w:r>
            <w:r w:rsidRPr="00C50EA9">
              <w:t>preamble</w:t>
            </w:r>
            <w:r w:rsidR="005B4C42" w:rsidRPr="00C50EA9">
              <w:t xml:space="preserve"> group as step 2</w:t>
            </w:r>
            <w:r w:rsidRPr="00C50EA9">
              <w:t xml:space="preserve"> on NPRACH</w:t>
            </w:r>
            <w:r w:rsidR="00DA0CBA" w:rsidRPr="00C50EA9">
              <w:t>?</w:t>
            </w:r>
          </w:p>
        </w:tc>
        <w:tc>
          <w:tcPr>
            <w:tcW w:w="708" w:type="dxa"/>
            <w:shd w:val="clear" w:color="auto" w:fill="auto"/>
          </w:tcPr>
          <w:p w14:paraId="07EEA90F" w14:textId="77777777" w:rsidR="00D46798" w:rsidRPr="00C50EA9" w:rsidRDefault="00D46798" w:rsidP="00804267">
            <w:pPr>
              <w:pStyle w:val="TAC"/>
            </w:pPr>
            <w:r w:rsidRPr="00C50EA9">
              <w:t>--&gt;</w:t>
            </w:r>
          </w:p>
        </w:tc>
        <w:tc>
          <w:tcPr>
            <w:tcW w:w="2976" w:type="dxa"/>
            <w:shd w:val="clear" w:color="auto" w:fill="auto"/>
          </w:tcPr>
          <w:p w14:paraId="69D850E1" w14:textId="77777777" w:rsidR="00D46798" w:rsidRPr="00C50EA9" w:rsidRDefault="00D46798" w:rsidP="00804267">
            <w:pPr>
              <w:pStyle w:val="TAL"/>
            </w:pPr>
            <w:r w:rsidRPr="00C50EA9">
              <w:t>NPRACH Preamble</w:t>
            </w:r>
          </w:p>
        </w:tc>
        <w:tc>
          <w:tcPr>
            <w:tcW w:w="567" w:type="dxa"/>
            <w:shd w:val="clear" w:color="auto" w:fill="auto"/>
          </w:tcPr>
          <w:p w14:paraId="2AA3BCEE" w14:textId="77777777" w:rsidR="00D46798" w:rsidRPr="00C50EA9" w:rsidRDefault="005B4C42" w:rsidP="00804267">
            <w:pPr>
              <w:pStyle w:val="TAC"/>
            </w:pPr>
            <w:r w:rsidRPr="00C50EA9">
              <w:t>9</w:t>
            </w:r>
          </w:p>
        </w:tc>
        <w:tc>
          <w:tcPr>
            <w:tcW w:w="850" w:type="dxa"/>
            <w:shd w:val="clear" w:color="auto" w:fill="auto"/>
          </w:tcPr>
          <w:p w14:paraId="6693AD3B" w14:textId="77777777" w:rsidR="00D46798" w:rsidRPr="00C50EA9" w:rsidRDefault="00D46798" w:rsidP="00804267">
            <w:pPr>
              <w:pStyle w:val="TAC"/>
            </w:pPr>
            <w:r w:rsidRPr="00C50EA9">
              <w:t>P</w:t>
            </w:r>
          </w:p>
        </w:tc>
      </w:tr>
      <w:tr w:rsidR="00DA0CBA" w:rsidRPr="00C50EA9" w14:paraId="5CB2A377" w14:textId="77777777" w:rsidTr="00F82A98">
        <w:tc>
          <w:tcPr>
            <w:tcW w:w="534" w:type="dxa"/>
            <w:shd w:val="clear" w:color="auto" w:fill="auto"/>
          </w:tcPr>
          <w:p w14:paraId="52655D80" w14:textId="77777777" w:rsidR="00DA0CBA" w:rsidRPr="00C50EA9" w:rsidRDefault="00DA0CBA" w:rsidP="00F82A98">
            <w:pPr>
              <w:pStyle w:val="TAC"/>
            </w:pPr>
            <w:r w:rsidRPr="00C50EA9">
              <w:t>14</w:t>
            </w:r>
          </w:p>
        </w:tc>
        <w:tc>
          <w:tcPr>
            <w:tcW w:w="3968" w:type="dxa"/>
            <w:shd w:val="clear" w:color="auto" w:fill="auto"/>
          </w:tcPr>
          <w:p w14:paraId="15C0D636" w14:textId="77777777" w:rsidR="00DA0CBA" w:rsidRPr="00C50EA9" w:rsidRDefault="00DA0CBA" w:rsidP="00F82A98">
            <w:pPr>
              <w:pStyle w:val="TAL"/>
            </w:pPr>
            <w:r w:rsidRPr="00C50EA9">
              <w:t>Void</w:t>
            </w:r>
          </w:p>
        </w:tc>
        <w:tc>
          <w:tcPr>
            <w:tcW w:w="708" w:type="dxa"/>
            <w:shd w:val="clear" w:color="auto" w:fill="auto"/>
          </w:tcPr>
          <w:p w14:paraId="21E69FE0" w14:textId="77777777" w:rsidR="00DA0CBA" w:rsidRPr="00C50EA9" w:rsidRDefault="00DA0CBA" w:rsidP="00F82A98">
            <w:pPr>
              <w:pStyle w:val="TAC"/>
            </w:pPr>
            <w:r w:rsidRPr="00C50EA9">
              <w:t>-</w:t>
            </w:r>
          </w:p>
        </w:tc>
        <w:tc>
          <w:tcPr>
            <w:tcW w:w="2976" w:type="dxa"/>
            <w:shd w:val="clear" w:color="auto" w:fill="auto"/>
          </w:tcPr>
          <w:p w14:paraId="27900814" w14:textId="77777777" w:rsidR="00DA0CBA" w:rsidRPr="00C50EA9" w:rsidRDefault="00DA0CBA" w:rsidP="00F82A98">
            <w:pPr>
              <w:pStyle w:val="TAL"/>
            </w:pPr>
            <w:r w:rsidRPr="00C50EA9">
              <w:t>-</w:t>
            </w:r>
          </w:p>
        </w:tc>
        <w:tc>
          <w:tcPr>
            <w:tcW w:w="567" w:type="dxa"/>
            <w:shd w:val="clear" w:color="auto" w:fill="auto"/>
          </w:tcPr>
          <w:p w14:paraId="5B92A77A" w14:textId="77777777" w:rsidR="00DA0CBA" w:rsidRPr="00C50EA9" w:rsidRDefault="00DA0CBA" w:rsidP="00F82A98">
            <w:pPr>
              <w:pStyle w:val="TAC"/>
            </w:pPr>
            <w:r w:rsidRPr="00C50EA9">
              <w:t>-</w:t>
            </w:r>
          </w:p>
        </w:tc>
        <w:tc>
          <w:tcPr>
            <w:tcW w:w="850" w:type="dxa"/>
            <w:shd w:val="clear" w:color="auto" w:fill="auto"/>
          </w:tcPr>
          <w:p w14:paraId="242FE6B6" w14:textId="77777777" w:rsidR="00DA0CBA" w:rsidRPr="00C50EA9" w:rsidRDefault="00DA0CBA" w:rsidP="00F82A98">
            <w:pPr>
              <w:pStyle w:val="TAC"/>
            </w:pPr>
            <w:r w:rsidRPr="00C50EA9">
              <w:t>-</w:t>
            </w:r>
          </w:p>
        </w:tc>
      </w:tr>
      <w:tr w:rsidR="005B4C42" w:rsidRPr="00C50EA9" w14:paraId="43347C45" w14:textId="77777777" w:rsidTr="007E1594">
        <w:tc>
          <w:tcPr>
            <w:tcW w:w="534" w:type="dxa"/>
            <w:shd w:val="clear" w:color="auto" w:fill="auto"/>
          </w:tcPr>
          <w:p w14:paraId="4C35F3C8" w14:textId="77777777" w:rsidR="005B4C42" w:rsidRPr="00C50EA9" w:rsidRDefault="005B4C42" w:rsidP="007E1594">
            <w:pPr>
              <w:pStyle w:val="TAC"/>
            </w:pPr>
            <w:r w:rsidRPr="00C50EA9">
              <w:t>-</w:t>
            </w:r>
          </w:p>
        </w:tc>
        <w:tc>
          <w:tcPr>
            <w:tcW w:w="3968" w:type="dxa"/>
            <w:shd w:val="clear" w:color="auto" w:fill="auto"/>
          </w:tcPr>
          <w:p w14:paraId="4CD61A8B" w14:textId="77777777" w:rsidR="005B4C42" w:rsidRPr="00C50EA9" w:rsidRDefault="005B4C42" w:rsidP="007E1594">
            <w:pPr>
              <w:pStyle w:val="TAL"/>
            </w:pPr>
            <w:r w:rsidRPr="00C50EA9">
              <w:t>Exception: Steps 15 &amp; 16 are repeated for numRepetitionsPerPreambleAttempt-r13</w:t>
            </w:r>
            <w:r w:rsidRPr="00C50EA9">
              <w:rPr>
                <w:i/>
              </w:rPr>
              <w:t xml:space="preserve"> </w:t>
            </w:r>
            <w:r w:rsidRPr="00C50EA9">
              <w:t>times configured for corresponding CE level</w:t>
            </w:r>
          </w:p>
        </w:tc>
        <w:tc>
          <w:tcPr>
            <w:tcW w:w="708" w:type="dxa"/>
            <w:shd w:val="clear" w:color="auto" w:fill="auto"/>
          </w:tcPr>
          <w:p w14:paraId="4CC52CFF" w14:textId="77777777" w:rsidR="005B4C42" w:rsidRPr="00C50EA9" w:rsidRDefault="005B4C42" w:rsidP="007E1594">
            <w:pPr>
              <w:pStyle w:val="TAC"/>
            </w:pPr>
            <w:r w:rsidRPr="00C50EA9">
              <w:t>-</w:t>
            </w:r>
          </w:p>
        </w:tc>
        <w:tc>
          <w:tcPr>
            <w:tcW w:w="2976" w:type="dxa"/>
            <w:shd w:val="clear" w:color="auto" w:fill="auto"/>
          </w:tcPr>
          <w:p w14:paraId="435C1F0F" w14:textId="77777777" w:rsidR="005B4C42" w:rsidRPr="00C50EA9" w:rsidRDefault="005B4C42" w:rsidP="007E1594">
            <w:pPr>
              <w:pStyle w:val="TAL"/>
            </w:pPr>
            <w:r w:rsidRPr="00C50EA9">
              <w:t>-</w:t>
            </w:r>
          </w:p>
        </w:tc>
        <w:tc>
          <w:tcPr>
            <w:tcW w:w="567" w:type="dxa"/>
            <w:shd w:val="clear" w:color="auto" w:fill="auto"/>
          </w:tcPr>
          <w:p w14:paraId="402055EB" w14:textId="77777777" w:rsidR="005B4C42" w:rsidRPr="00C50EA9" w:rsidRDefault="005B4C42" w:rsidP="007E1594">
            <w:pPr>
              <w:pStyle w:val="TAC"/>
            </w:pPr>
            <w:r w:rsidRPr="00C50EA9">
              <w:t>-</w:t>
            </w:r>
          </w:p>
        </w:tc>
        <w:tc>
          <w:tcPr>
            <w:tcW w:w="850" w:type="dxa"/>
            <w:shd w:val="clear" w:color="auto" w:fill="auto"/>
          </w:tcPr>
          <w:p w14:paraId="338CFF8C" w14:textId="77777777" w:rsidR="005B4C42" w:rsidRPr="00C50EA9" w:rsidRDefault="005B4C42" w:rsidP="007E1594">
            <w:pPr>
              <w:pStyle w:val="TAC"/>
            </w:pPr>
            <w:r w:rsidRPr="00C50EA9">
              <w:t>-</w:t>
            </w:r>
          </w:p>
        </w:tc>
      </w:tr>
      <w:tr w:rsidR="00D46798" w:rsidRPr="00C50EA9" w14:paraId="0F66D5AB" w14:textId="77777777" w:rsidTr="00804267">
        <w:tc>
          <w:tcPr>
            <w:tcW w:w="534" w:type="dxa"/>
            <w:shd w:val="clear" w:color="auto" w:fill="auto"/>
          </w:tcPr>
          <w:p w14:paraId="4F9037CF" w14:textId="77777777" w:rsidR="00D46798" w:rsidRPr="00C50EA9" w:rsidRDefault="00D46798" w:rsidP="00804267">
            <w:pPr>
              <w:pStyle w:val="TAC"/>
            </w:pPr>
            <w:r w:rsidRPr="00C50EA9">
              <w:t>15</w:t>
            </w:r>
          </w:p>
        </w:tc>
        <w:tc>
          <w:tcPr>
            <w:tcW w:w="3968" w:type="dxa"/>
            <w:shd w:val="clear" w:color="auto" w:fill="auto"/>
          </w:tcPr>
          <w:p w14:paraId="6AB9EABF" w14:textId="77777777" w:rsidR="005B4C42" w:rsidRPr="00C50EA9" w:rsidRDefault="005B4C42" w:rsidP="005B4C42">
            <w:pPr>
              <w:pStyle w:val="TAL"/>
            </w:pPr>
            <w:r w:rsidRPr="00C50EA9">
              <w:t>Check: Does the UE transmit a preamble on NPRACH?</w:t>
            </w:r>
          </w:p>
          <w:p w14:paraId="796F8676" w14:textId="77777777" w:rsidR="00D46798" w:rsidRPr="00C50EA9" w:rsidRDefault="005B4C42" w:rsidP="005B4C42">
            <w:pPr>
              <w:pStyle w:val="TAL"/>
            </w:pPr>
            <w:r w:rsidRPr="00C50EA9">
              <w:t xml:space="preserve">NOTE: The RACH preamble is calculated based on same </w:t>
            </w:r>
            <w:r w:rsidRPr="00C50EA9">
              <w:rPr>
                <w:rFonts w:cs="Courier New"/>
                <w:szCs w:val="16"/>
              </w:rPr>
              <w:t>nprach-ParametersList-r13</w:t>
            </w:r>
            <w:r w:rsidRPr="00C50EA9">
              <w:t xml:space="preserve"> parameters for corresponding CE level +1 (if CE level is 0,1) or CE level 2 defined in </w:t>
            </w:r>
            <w:r w:rsidRPr="00C50EA9">
              <w:rPr>
                <w:i/>
              </w:rPr>
              <w:t>SystemInformationBlockType2-NB</w:t>
            </w:r>
          </w:p>
        </w:tc>
        <w:tc>
          <w:tcPr>
            <w:tcW w:w="708" w:type="dxa"/>
            <w:shd w:val="clear" w:color="auto" w:fill="auto"/>
          </w:tcPr>
          <w:p w14:paraId="46865E58" w14:textId="77777777" w:rsidR="00D46798" w:rsidRPr="00C50EA9" w:rsidRDefault="00D46798" w:rsidP="00804267">
            <w:pPr>
              <w:pStyle w:val="TAC"/>
            </w:pPr>
            <w:r w:rsidRPr="00C50EA9">
              <w:t>--&gt;</w:t>
            </w:r>
          </w:p>
        </w:tc>
        <w:tc>
          <w:tcPr>
            <w:tcW w:w="2976" w:type="dxa"/>
            <w:shd w:val="clear" w:color="auto" w:fill="auto"/>
          </w:tcPr>
          <w:p w14:paraId="2BDE2B04" w14:textId="77777777" w:rsidR="00D46798" w:rsidRPr="00C50EA9" w:rsidRDefault="00D46798" w:rsidP="00804267">
            <w:pPr>
              <w:pStyle w:val="TAL"/>
            </w:pPr>
            <w:r w:rsidRPr="00C50EA9">
              <w:t>NPRACH Preamble</w:t>
            </w:r>
          </w:p>
        </w:tc>
        <w:tc>
          <w:tcPr>
            <w:tcW w:w="567" w:type="dxa"/>
            <w:shd w:val="clear" w:color="auto" w:fill="auto"/>
          </w:tcPr>
          <w:p w14:paraId="0524F227" w14:textId="77777777" w:rsidR="00D46798" w:rsidRPr="00C50EA9" w:rsidRDefault="00D46798" w:rsidP="00804267">
            <w:pPr>
              <w:pStyle w:val="TAC"/>
            </w:pPr>
            <w:r w:rsidRPr="00C50EA9">
              <w:t>4</w:t>
            </w:r>
          </w:p>
        </w:tc>
        <w:tc>
          <w:tcPr>
            <w:tcW w:w="850" w:type="dxa"/>
            <w:shd w:val="clear" w:color="auto" w:fill="auto"/>
          </w:tcPr>
          <w:p w14:paraId="756A7065" w14:textId="77777777" w:rsidR="00D46798" w:rsidRPr="00C50EA9" w:rsidRDefault="00D46798" w:rsidP="00804267">
            <w:pPr>
              <w:pStyle w:val="TAC"/>
            </w:pPr>
            <w:r w:rsidRPr="00C50EA9">
              <w:t>P</w:t>
            </w:r>
          </w:p>
        </w:tc>
      </w:tr>
      <w:tr w:rsidR="00D46798" w:rsidRPr="00C50EA9" w14:paraId="60319E5F" w14:textId="77777777" w:rsidTr="00804267">
        <w:tc>
          <w:tcPr>
            <w:tcW w:w="534" w:type="dxa"/>
            <w:shd w:val="clear" w:color="auto" w:fill="auto"/>
          </w:tcPr>
          <w:p w14:paraId="771FC813" w14:textId="77777777" w:rsidR="00D46798" w:rsidRPr="00C50EA9" w:rsidRDefault="00D46798" w:rsidP="00804267">
            <w:pPr>
              <w:pStyle w:val="TAC"/>
            </w:pPr>
            <w:r w:rsidRPr="00C50EA9">
              <w:lastRenderedPageBreak/>
              <w:t>16</w:t>
            </w:r>
          </w:p>
        </w:tc>
        <w:tc>
          <w:tcPr>
            <w:tcW w:w="3968" w:type="dxa"/>
            <w:shd w:val="clear" w:color="auto" w:fill="auto"/>
          </w:tcPr>
          <w:p w14:paraId="194B81A2" w14:textId="77777777" w:rsidR="00D46798" w:rsidRPr="00C50EA9" w:rsidRDefault="00D46798" w:rsidP="00804267">
            <w:pPr>
              <w:pStyle w:val="TAL"/>
            </w:pPr>
            <w:r w:rsidRPr="00C50EA9">
              <w:t xml:space="preserve">Check: Does the UE transmit same preamble group as step </w:t>
            </w:r>
            <w:r w:rsidR="005B4C42" w:rsidRPr="00C50EA9">
              <w:t xml:space="preserve">15 </w:t>
            </w:r>
            <w:r w:rsidRPr="00C50EA9">
              <w:t xml:space="preserve">on NPRACH(PREAMBLE_TRANSMISSION_COUNTER = </w:t>
            </w:r>
            <w:proofErr w:type="spellStart"/>
            <w:r w:rsidRPr="00C50EA9">
              <w:rPr>
                <w:i/>
              </w:rPr>
              <w:t>preambleTransMax</w:t>
            </w:r>
            <w:proofErr w:type="spellEnd"/>
            <w:r w:rsidRPr="00C50EA9">
              <w:rPr>
                <w:i/>
              </w:rPr>
              <w:t>-CE</w:t>
            </w:r>
            <w:r w:rsidRPr="00C50EA9">
              <w:t xml:space="preserve"> (=</w:t>
            </w:r>
            <w:r w:rsidR="005B4C42" w:rsidRPr="00C50EA9">
              <w:t>7</w:t>
            </w:r>
            <w:r w:rsidRPr="00C50EA9">
              <w:t>)+ 1)?</w:t>
            </w:r>
          </w:p>
        </w:tc>
        <w:tc>
          <w:tcPr>
            <w:tcW w:w="708" w:type="dxa"/>
            <w:shd w:val="clear" w:color="auto" w:fill="auto"/>
          </w:tcPr>
          <w:p w14:paraId="00B8D9BB" w14:textId="77777777" w:rsidR="00D46798" w:rsidRPr="00C50EA9" w:rsidRDefault="00D46798" w:rsidP="00804267">
            <w:pPr>
              <w:pStyle w:val="TAC"/>
            </w:pPr>
            <w:r w:rsidRPr="00C50EA9">
              <w:t>--&gt;</w:t>
            </w:r>
          </w:p>
        </w:tc>
        <w:tc>
          <w:tcPr>
            <w:tcW w:w="2976" w:type="dxa"/>
            <w:shd w:val="clear" w:color="auto" w:fill="auto"/>
          </w:tcPr>
          <w:p w14:paraId="4E857F0C" w14:textId="77777777" w:rsidR="00D46798" w:rsidRPr="00C50EA9" w:rsidRDefault="00D46798" w:rsidP="00804267">
            <w:pPr>
              <w:pStyle w:val="TAL"/>
            </w:pPr>
            <w:r w:rsidRPr="00C50EA9">
              <w:t>NPRACH Preamble</w:t>
            </w:r>
          </w:p>
        </w:tc>
        <w:tc>
          <w:tcPr>
            <w:tcW w:w="567" w:type="dxa"/>
            <w:shd w:val="clear" w:color="auto" w:fill="auto"/>
          </w:tcPr>
          <w:p w14:paraId="7267DE54" w14:textId="77777777" w:rsidR="00D46798" w:rsidRPr="00C50EA9" w:rsidRDefault="00D46798" w:rsidP="00804267">
            <w:pPr>
              <w:pStyle w:val="TAC"/>
            </w:pPr>
            <w:r w:rsidRPr="00C50EA9">
              <w:t>4</w:t>
            </w:r>
          </w:p>
        </w:tc>
        <w:tc>
          <w:tcPr>
            <w:tcW w:w="850" w:type="dxa"/>
            <w:shd w:val="clear" w:color="auto" w:fill="auto"/>
          </w:tcPr>
          <w:p w14:paraId="15C92232" w14:textId="77777777" w:rsidR="00D46798" w:rsidRPr="00C50EA9" w:rsidRDefault="00D46798" w:rsidP="00804267">
            <w:pPr>
              <w:pStyle w:val="TAC"/>
            </w:pPr>
            <w:r w:rsidRPr="00C50EA9">
              <w:t>P</w:t>
            </w:r>
          </w:p>
        </w:tc>
      </w:tr>
      <w:tr w:rsidR="00D46798" w:rsidRPr="00C50EA9" w14:paraId="59AD8686" w14:textId="77777777" w:rsidTr="00804267">
        <w:tc>
          <w:tcPr>
            <w:tcW w:w="534" w:type="dxa"/>
            <w:shd w:val="clear" w:color="auto" w:fill="auto"/>
          </w:tcPr>
          <w:p w14:paraId="6A9583EB" w14:textId="77777777" w:rsidR="00D46798" w:rsidRPr="00C50EA9" w:rsidRDefault="00D46798" w:rsidP="00804267">
            <w:pPr>
              <w:pStyle w:val="TAC"/>
            </w:pPr>
            <w:r w:rsidRPr="00C50EA9">
              <w:t>17</w:t>
            </w:r>
          </w:p>
        </w:tc>
        <w:tc>
          <w:tcPr>
            <w:tcW w:w="3968" w:type="dxa"/>
            <w:shd w:val="clear" w:color="auto" w:fill="auto"/>
          </w:tcPr>
          <w:p w14:paraId="04F2AD4F" w14:textId="77777777" w:rsidR="00D46798" w:rsidRPr="00C50EA9" w:rsidRDefault="00F43147" w:rsidP="00CE6061">
            <w:pPr>
              <w:pStyle w:val="TAL"/>
            </w:pPr>
            <w:r w:rsidRPr="00C50EA9">
              <w:rPr>
                <w:rFonts w:eastAsia="DengXian"/>
              </w:rPr>
              <w:t>The SS transmits a MAC PDU addressed to UE RA-RNTI, containing a matching RAPID</w:t>
            </w:r>
            <w:r w:rsidRPr="00C50EA9">
              <w:rPr>
                <w:rFonts w:eastAsia="DengXian"/>
                <w:lang w:eastAsia="zh-CN"/>
              </w:rPr>
              <w:t>.</w:t>
            </w:r>
          </w:p>
        </w:tc>
        <w:tc>
          <w:tcPr>
            <w:tcW w:w="708" w:type="dxa"/>
            <w:shd w:val="clear" w:color="auto" w:fill="auto"/>
          </w:tcPr>
          <w:p w14:paraId="6CEF687E" w14:textId="77777777" w:rsidR="00D46798" w:rsidRPr="00C50EA9" w:rsidRDefault="00F43147" w:rsidP="00804267">
            <w:pPr>
              <w:pStyle w:val="TAC"/>
            </w:pPr>
            <w:r w:rsidRPr="00C50EA9">
              <w:t>&lt;--</w:t>
            </w:r>
          </w:p>
        </w:tc>
        <w:tc>
          <w:tcPr>
            <w:tcW w:w="2976" w:type="dxa"/>
            <w:shd w:val="clear" w:color="auto" w:fill="auto"/>
          </w:tcPr>
          <w:p w14:paraId="37889DD7" w14:textId="77777777" w:rsidR="00D46798" w:rsidRPr="00C50EA9" w:rsidRDefault="00F43147" w:rsidP="00804267">
            <w:pPr>
              <w:pStyle w:val="TAL"/>
            </w:pPr>
            <w:r w:rsidRPr="00C50EA9">
              <w:t>Random Access Response</w:t>
            </w:r>
          </w:p>
        </w:tc>
        <w:tc>
          <w:tcPr>
            <w:tcW w:w="567" w:type="dxa"/>
            <w:shd w:val="clear" w:color="auto" w:fill="auto"/>
          </w:tcPr>
          <w:p w14:paraId="0F1C0285" w14:textId="77777777" w:rsidR="00D46798" w:rsidRPr="00C50EA9" w:rsidRDefault="00D46798" w:rsidP="00804267">
            <w:pPr>
              <w:pStyle w:val="TAC"/>
            </w:pPr>
          </w:p>
        </w:tc>
        <w:tc>
          <w:tcPr>
            <w:tcW w:w="850" w:type="dxa"/>
            <w:shd w:val="clear" w:color="auto" w:fill="auto"/>
          </w:tcPr>
          <w:p w14:paraId="409971BF" w14:textId="77777777" w:rsidR="00D46798" w:rsidRPr="00C50EA9" w:rsidRDefault="00D46798" w:rsidP="00804267">
            <w:pPr>
              <w:pStyle w:val="TAC"/>
            </w:pPr>
          </w:p>
        </w:tc>
      </w:tr>
      <w:tr w:rsidR="00F43147" w:rsidRPr="00C50EA9" w14:paraId="5B77A139" w14:textId="77777777" w:rsidTr="00804267">
        <w:tc>
          <w:tcPr>
            <w:tcW w:w="534" w:type="dxa"/>
            <w:shd w:val="clear" w:color="auto" w:fill="auto"/>
          </w:tcPr>
          <w:p w14:paraId="710EB039" w14:textId="77777777" w:rsidR="00F43147" w:rsidRPr="00C50EA9" w:rsidRDefault="00F43147" w:rsidP="00804267">
            <w:pPr>
              <w:pStyle w:val="TAC"/>
            </w:pPr>
            <w:r w:rsidRPr="00C50EA9">
              <w:rPr>
                <w:rFonts w:eastAsia="DengXian"/>
                <w:lang w:eastAsia="zh-CN"/>
              </w:rPr>
              <w:t>17A -  17D</w:t>
            </w:r>
          </w:p>
        </w:tc>
        <w:tc>
          <w:tcPr>
            <w:tcW w:w="3968" w:type="dxa"/>
            <w:shd w:val="clear" w:color="auto" w:fill="auto"/>
          </w:tcPr>
          <w:p w14:paraId="5B8B69F9" w14:textId="77777777" w:rsidR="00F43147" w:rsidRPr="00C50EA9" w:rsidRDefault="00F43147" w:rsidP="00804267">
            <w:pPr>
              <w:pStyle w:val="TAL"/>
            </w:pPr>
            <w:r w:rsidRPr="00C50EA9">
              <w:rPr>
                <w:rFonts w:eastAsia="DengXian"/>
              </w:rPr>
              <w:t xml:space="preserve">Steps 2 to 5 of the 'Generic Test Procedure NB-IoT Control Plane </w:t>
            </w:r>
            <w:proofErr w:type="spellStart"/>
            <w:r w:rsidRPr="00C50EA9">
              <w:rPr>
                <w:rFonts w:eastAsia="DengXian"/>
              </w:rPr>
              <w:t>CIoT</w:t>
            </w:r>
            <w:proofErr w:type="spellEnd"/>
            <w:r w:rsidRPr="00C50EA9">
              <w:rPr>
                <w:rFonts w:eastAsia="DengXian"/>
              </w:rPr>
              <w:t xml:space="preserve"> MT user data transfer non-SMS transport' as described in TS 36.508 [18] clause 8.1.5A.2.3 are performed.</w:t>
            </w:r>
          </w:p>
        </w:tc>
        <w:tc>
          <w:tcPr>
            <w:tcW w:w="708" w:type="dxa"/>
            <w:shd w:val="clear" w:color="auto" w:fill="auto"/>
          </w:tcPr>
          <w:p w14:paraId="0E6D6B9F" w14:textId="77777777" w:rsidR="00F43147" w:rsidRPr="00C50EA9" w:rsidRDefault="00F43147" w:rsidP="00804267">
            <w:pPr>
              <w:pStyle w:val="TAC"/>
            </w:pPr>
            <w:r w:rsidRPr="00C50EA9">
              <w:rPr>
                <w:rFonts w:eastAsia="DengXian"/>
              </w:rPr>
              <w:t>-</w:t>
            </w:r>
          </w:p>
        </w:tc>
        <w:tc>
          <w:tcPr>
            <w:tcW w:w="2976" w:type="dxa"/>
            <w:shd w:val="clear" w:color="auto" w:fill="auto"/>
          </w:tcPr>
          <w:p w14:paraId="16C67766" w14:textId="77777777" w:rsidR="00F43147" w:rsidRPr="00C50EA9" w:rsidRDefault="00F43147" w:rsidP="00804267">
            <w:pPr>
              <w:pStyle w:val="TAL"/>
            </w:pPr>
            <w:r w:rsidRPr="00C50EA9">
              <w:rPr>
                <w:rFonts w:eastAsia="DengXian"/>
              </w:rPr>
              <w:t>-</w:t>
            </w:r>
          </w:p>
        </w:tc>
        <w:tc>
          <w:tcPr>
            <w:tcW w:w="567" w:type="dxa"/>
            <w:shd w:val="clear" w:color="auto" w:fill="auto"/>
          </w:tcPr>
          <w:p w14:paraId="56DF4637" w14:textId="77777777" w:rsidR="00F43147" w:rsidRPr="00C50EA9" w:rsidRDefault="00F43147" w:rsidP="00804267">
            <w:pPr>
              <w:pStyle w:val="TAC"/>
            </w:pPr>
            <w:r w:rsidRPr="00C50EA9">
              <w:rPr>
                <w:rFonts w:eastAsia="DengXian"/>
              </w:rPr>
              <w:t>-</w:t>
            </w:r>
          </w:p>
        </w:tc>
        <w:tc>
          <w:tcPr>
            <w:tcW w:w="850" w:type="dxa"/>
            <w:shd w:val="clear" w:color="auto" w:fill="auto"/>
          </w:tcPr>
          <w:p w14:paraId="4E9594BB" w14:textId="77777777" w:rsidR="00F43147" w:rsidRPr="00C50EA9" w:rsidRDefault="00F43147" w:rsidP="00804267">
            <w:pPr>
              <w:pStyle w:val="TAC"/>
            </w:pPr>
            <w:r w:rsidRPr="00C50EA9">
              <w:rPr>
                <w:rFonts w:eastAsia="DengXian"/>
              </w:rPr>
              <w:t>-</w:t>
            </w:r>
          </w:p>
        </w:tc>
      </w:tr>
      <w:tr w:rsidR="00F43147" w:rsidRPr="00C50EA9" w14:paraId="557F0906" w14:textId="77777777" w:rsidTr="00804267">
        <w:tc>
          <w:tcPr>
            <w:tcW w:w="534" w:type="dxa"/>
            <w:shd w:val="clear" w:color="auto" w:fill="auto"/>
          </w:tcPr>
          <w:p w14:paraId="1770F900" w14:textId="77777777" w:rsidR="00F43147" w:rsidRPr="00C50EA9" w:rsidRDefault="00F43147" w:rsidP="00804267">
            <w:pPr>
              <w:pStyle w:val="TAC"/>
            </w:pPr>
            <w:r w:rsidRPr="00C50EA9">
              <w:rPr>
                <w:rFonts w:eastAsia="DengXian"/>
                <w:lang w:eastAsia="zh-CN"/>
              </w:rPr>
              <w:t>17E</w:t>
            </w:r>
          </w:p>
        </w:tc>
        <w:tc>
          <w:tcPr>
            <w:tcW w:w="3968" w:type="dxa"/>
            <w:shd w:val="clear" w:color="auto" w:fill="auto"/>
          </w:tcPr>
          <w:p w14:paraId="640D410D" w14:textId="77777777" w:rsidR="00F43147" w:rsidRPr="00C50EA9" w:rsidRDefault="00F43147" w:rsidP="00804267">
            <w:pPr>
              <w:pStyle w:val="TAL"/>
            </w:pPr>
            <w:r w:rsidRPr="00C50EA9">
              <w:rPr>
                <w:rFonts w:eastAsia="DengXian"/>
              </w:rPr>
              <w:t xml:space="preserve">SS transmits an </w:t>
            </w:r>
            <w:proofErr w:type="spellStart"/>
            <w:r w:rsidRPr="00C50EA9">
              <w:rPr>
                <w:rFonts w:eastAsia="DengXian"/>
              </w:rPr>
              <w:t>RRCConnectionRelease</w:t>
            </w:r>
            <w:proofErr w:type="spellEnd"/>
            <w:r w:rsidRPr="00C50EA9">
              <w:rPr>
                <w:rFonts w:eastAsia="DengXian"/>
              </w:rPr>
              <w:t>-NB message.</w:t>
            </w:r>
          </w:p>
        </w:tc>
        <w:tc>
          <w:tcPr>
            <w:tcW w:w="708" w:type="dxa"/>
            <w:shd w:val="clear" w:color="auto" w:fill="auto"/>
          </w:tcPr>
          <w:p w14:paraId="6B857792" w14:textId="77777777" w:rsidR="00F43147" w:rsidRPr="00C50EA9" w:rsidRDefault="00F43147" w:rsidP="00804267">
            <w:pPr>
              <w:pStyle w:val="TAC"/>
            </w:pPr>
            <w:r w:rsidRPr="00C50EA9">
              <w:rPr>
                <w:rFonts w:eastAsia="DengXian"/>
              </w:rPr>
              <w:t>&lt;--</w:t>
            </w:r>
          </w:p>
        </w:tc>
        <w:tc>
          <w:tcPr>
            <w:tcW w:w="2976" w:type="dxa"/>
            <w:shd w:val="clear" w:color="auto" w:fill="auto"/>
          </w:tcPr>
          <w:p w14:paraId="7A4912CC" w14:textId="77777777" w:rsidR="00F43147" w:rsidRPr="00C50EA9" w:rsidRDefault="00F25312" w:rsidP="00804267">
            <w:pPr>
              <w:pStyle w:val="TAL"/>
            </w:pPr>
            <w:r w:rsidRPr="00C50EA9">
              <w:rPr>
                <w:rFonts w:eastAsia="DengXian"/>
              </w:rPr>
              <w:t>MAC PDU (</w:t>
            </w:r>
            <w:proofErr w:type="spellStart"/>
            <w:r w:rsidR="00F43147" w:rsidRPr="00C50EA9">
              <w:rPr>
                <w:rFonts w:eastAsia="DengXian"/>
                <w:i/>
              </w:rPr>
              <w:t>RRCConnectionRelease</w:t>
            </w:r>
            <w:proofErr w:type="spellEnd"/>
            <w:r w:rsidR="00F43147" w:rsidRPr="00C50EA9">
              <w:rPr>
                <w:rFonts w:eastAsia="DengXian"/>
                <w:i/>
              </w:rPr>
              <w:t>-NB</w:t>
            </w:r>
            <w:r w:rsidRPr="00C50EA9">
              <w:rPr>
                <w:rFonts w:eastAsia="DengXian"/>
              </w:rPr>
              <w:t>)</w:t>
            </w:r>
          </w:p>
        </w:tc>
        <w:tc>
          <w:tcPr>
            <w:tcW w:w="567" w:type="dxa"/>
            <w:shd w:val="clear" w:color="auto" w:fill="auto"/>
          </w:tcPr>
          <w:p w14:paraId="60631890" w14:textId="77777777" w:rsidR="00F43147" w:rsidRPr="00C50EA9" w:rsidRDefault="00F43147" w:rsidP="00804267">
            <w:pPr>
              <w:pStyle w:val="TAC"/>
            </w:pPr>
            <w:r w:rsidRPr="00C50EA9">
              <w:rPr>
                <w:rFonts w:eastAsia="DengXian"/>
                <w:lang w:eastAsia="zh-CN"/>
              </w:rPr>
              <w:t>-</w:t>
            </w:r>
          </w:p>
        </w:tc>
        <w:tc>
          <w:tcPr>
            <w:tcW w:w="850" w:type="dxa"/>
            <w:shd w:val="clear" w:color="auto" w:fill="auto"/>
          </w:tcPr>
          <w:p w14:paraId="54B24146" w14:textId="77777777" w:rsidR="00F43147" w:rsidRPr="00C50EA9" w:rsidRDefault="00F43147" w:rsidP="00804267">
            <w:pPr>
              <w:pStyle w:val="TAC"/>
            </w:pPr>
            <w:r w:rsidRPr="00C50EA9">
              <w:rPr>
                <w:rFonts w:eastAsia="DengXian"/>
                <w:lang w:eastAsia="zh-CN"/>
              </w:rPr>
              <w:t>-</w:t>
            </w:r>
          </w:p>
        </w:tc>
      </w:tr>
      <w:tr w:rsidR="00D46798" w:rsidRPr="00C50EA9" w14:paraId="72319DC3" w14:textId="77777777" w:rsidTr="00804267">
        <w:tc>
          <w:tcPr>
            <w:tcW w:w="534" w:type="dxa"/>
            <w:shd w:val="clear" w:color="auto" w:fill="auto"/>
          </w:tcPr>
          <w:p w14:paraId="058A08EB" w14:textId="77777777" w:rsidR="00D46798" w:rsidRPr="00C50EA9" w:rsidRDefault="00D46798" w:rsidP="00804267">
            <w:pPr>
              <w:pStyle w:val="TAC"/>
            </w:pPr>
            <w:r w:rsidRPr="00C50EA9">
              <w:t>18</w:t>
            </w:r>
          </w:p>
        </w:tc>
        <w:tc>
          <w:tcPr>
            <w:tcW w:w="3968" w:type="dxa"/>
            <w:shd w:val="clear" w:color="auto" w:fill="auto"/>
          </w:tcPr>
          <w:p w14:paraId="1B84DBC4" w14:textId="77777777" w:rsidR="00D46798" w:rsidRPr="00C50EA9" w:rsidRDefault="00D46798" w:rsidP="00804267">
            <w:pPr>
              <w:pStyle w:val="TAL"/>
            </w:pPr>
            <w:r w:rsidRPr="00C50EA9">
              <w:t xml:space="preserve">SS sets </w:t>
            </w:r>
            <w:proofErr w:type="spellStart"/>
            <w:r w:rsidRPr="00C50EA9">
              <w:t>Ncell</w:t>
            </w:r>
            <w:proofErr w:type="spellEnd"/>
            <w:r w:rsidRPr="00C50EA9">
              <w:t xml:space="preserve"> 1 power level as per T0</w:t>
            </w:r>
          </w:p>
        </w:tc>
        <w:tc>
          <w:tcPr>
            <w:tcW w:w="708" w:type="dxa"/>
            <w:shd w:val="clear" w:color="auto" w:fill="auto"/>
          </w:tcPr>
          <w:p w14:paraId="52EFB11D" w14:textId="77777777" w:rsidR="00D46798" w:rsidRPr="00C50EA9" w:rsidRDefault="00D46798" w:rsidP="00804267">
            <w:pPr>
              <w:pStyle w:val="TAC"/>
            </w:pPr>
            <w:r w:rsidRPr="00C50EA9">
              <w:t>-</w:t>
            </w:r>
          </w:p>
        </w:tc>
        <w:tc>
          <w:tcPr>
            <w:tcW w:w="2976" w:type="dxa"/>
            <w:shd w:val="clear" w:color="auto" w:fill="auto"/>
          </w:tcPr>
          <w:p w14:paraId="506A873E" w14:textId="77777777" w:rsidR="00D46798" w:rsidRPr="00C50EA9" w:rsidRDefault="00D46798" w:rsidP="00804267">
            <w:pPr>
              <w:pStyle w:val="TAL"/>
            </w:pPr>
            <w:r w:rsidRPr="00C50EA9">
              <w:t>-</w:t>
            </w:r>
          </w:p>
        </w:tc>
        <w:tc>
          <w:tcPr>
            <w:tcW w:w="567" w:type="dxa"/>
            <w:shd w:val="clear" w:color="auto" w:fill="auto"/>
          </w:tcPr>
          <w:p w14:paraId="21D329F8" w14:textId="77777777" w:rsidR="00D46798" w:rsidRPr="00C50EA9" w:rsidRDefault="00D46798" w:rsidP="00804267">
            <w:pPr>
              <w:pStyle w:val="TAC"/>
            </w:pPr>
            <w:r w:rsidRPr="00C50EA9">
              <w:t>-</w:t>
            </w:r>
          </w:p>
        </w:tc>
        <w:tc>
          <w:tcPr>
            <w:tcW w:w="850" w:type="dxa"/>
            <w:shd w:val="clear" w:color="auto" w:fill="auto"/>
          </w:tcPr>
          <w:p w14:paraId="3CFDDDC5" w14:textId="77777777" w:rsidR="00D46798" w:rsidRPr="00C50EA9" w:rsidRDefault="00D46798" w:rsidP="00804267">
            <w:pPr>
              <w:pStyle w:val="TAC"/>
            </w:pPr>
            <w:r w:rsidRPr="00C50EA9">
              <w:t>-</w:t>
            </w:r>
          </w:p>
        </w:tc>
      </w:tr>
      <w:tr w:rsidR="00F43147" w:rsidRPr="00C50EA9" w14:paraId="4AEA023A" w14:textId="77777777" w:rsidTr="00804267">
        <w:tc>
          <w:tcPr>
            <w:tcW w:w="534" w:type="dxa"/>
            <w:shd w:val="clear" w:color="auto" w:fill="auto"/>
          </w:tcPr>
          <w:p w14:paraId="747E41D1" w14:textId="77777777" w:rsidR="00F43147" w:rsidRPr="00C50EA9" w:rsidRDefault="00F43147" w:rsidP="00804267">
            <w:pPr>
              <w:pStyle w:val="TAC"/>
            </w:pPr>
            <w:r w:rsidRPr="00C50EA9">
              <w:rPr>
                <w:rFonts w:eastAsia="DengXian"/>
              </w:rPr>
              <w:t>18A</w:t>
            </w:r>
          </w:p>
        </w:tc>
        <w:tc>
          <w:tcPr>
            <w:tcW w:w="3968" w:type="dxa"/>
            <w:shd w:val="clear" w:color="auto" w:fill="auto"/>
          </w:tcPr>
          <w:p w14:paraId="2AAFD20F" w14:textId="77777777" w:rsidR="00F43147" w:rsidRPr="00C50EA9" w:rsidRDefault="00F43147" w:rsidP="00804267">
            <w:pPr>
              <w:pStyle w:val="TAL"/>
            </w:pPr>
            <w:r w:rsidRPr="00C50EA9">
              <w:rPr>
                <w:rFonts w:eastAsia="DengXian"/>
              </w:rPr>
              <w:t xml:space="preserve">The SS waits 15s to allow time to the UE to measure </w:t>
            </w:r>
            <w:proofErr w:type="spellStart"/>
            <w:r w:rsidRPr="00C50EA9">
              <w:rPr>
                <w:rFonts w:eastAsia="DengXian"/>
              </w:rPr>
              <w:t>Ncell</w:t>
            </w:r>
            <w:proofErr w:type="spellEnd"/>
            <w:r w:rsidRPr="00C50EA9">
              <w:rPr>
                <w:rFonts w:eastAsia="DengXian"/>
              </w:rPr>
              <w:t xml:space="preserve"> power level.</w:t>
            </w:r>
          </w:p>
        </w:tc>
        <w:tc>
          <w:tcPr>
            <w:tcW w:w="708" w:type="dxa"/>
            <w:shd w:val="clear" w:color="auto" w:fill="auto"/>
          </w:tcPr>
          <w:p w14:paraId="361A48EA" w14:textId="77777777" w:rsidR="00F43147" w:rsidRPr="00C50EA9" w:rsidRDefault="00F43147" w:rsidP="00804267">
            <w:pPr>
              <w:pStyle w:val="TAC"/>
            </w:pPr>
            <w:r w:rsidRPr="00C50EA9">
              <w:rPr>
                <w:rFonts w:eastAsia="DengXian"/>
              </w:rPr>
              <w:t>-</w:t>
            </w:r>
          </w:p>
        </w:tc>
        <w:tc>
          <w:tcPr>
            <w:tcW w:w="2976" w:type="dxa"/>
            <w:shd w:val="clear" w:color="auto" w:fill="auto"/>
          </w:tcPr>
          <w:p w14:paraId="296C0D14" w14:textId="77777777" w:rsidR="00F43147" w:rsidRPr="00C50EA9" w:rsidRDefault="00F43147" w:rsidP="00804267">
            <w:pPr>
              <w:pStyle w:val="TAL"/>
            </w:pPr>
            <w:r w:rsidRPr="00C50EA9">
              <w:rPr>
                <w:rFonts w:eastAsia="DengXian"/>
              </w:rPr>
              <w:t>-</w:t>
            </w:r>
          </w:p>
        </w:tc>
        <w:tc>
          <w:tcPr>
            <w:tcW w:w="567" w:type="dxa"/>
            <w:shd w:val="clear" w:color="auto" w:fill="auto"/>
          </w:tcPr>
          <w:p w14:paraId="313E8A77" w14:textId="77777777" w:rsidR="00F43147" w:rsidRPr="00C50EA9" w:rsidRDefault="00F43147" w:rsidP="00804267">
            <w:pPr>
              <w:pStyle w:val="TAC"/>
            </w:pPr>
            <w:r w:rsidRPr="00C50EA9">
              <w:rPr>
                <w:rFonts w:eastAsia="DengXian"/>
              </w:rPr>
              <w:t>-</w:t>
            </w:r>
          </w:p>
        </w:tc>
        <w:tc>
          <w:tcPr>
            <w:tcW w:w="850" w:type="dxa"/>
            <w:shd w:val="clear" w:color="auto" w:fill="auto"/>
          </w:tcPr>
          <w:p w14:paraId="4752B4AC" w14:textId="77777777" w:rsidR="00F43147" w:rsidRPr="00C50EA9" w:rsidRDefault="00F43147" w:rsidP="00804267">
            <w:pPr>
              <w:pStyle w:val="TAC"/>
            </w:pPr>
            <w:r w:rsidRPr="00C50EA9">
              <w:rPr>
                <w:rFonts w:eastAsia="DengXian"/>
              </w:rPr>
              <w:t>-</w:t>
            </w:r>
          </w:p>
        </w:tc>
      </w:tr>
      <w:tr w:rsidR="00D46798" w:rsidRPr="00C50EA9" w14:paraId="75413B5D" w14:textId="77777777" w:rsidTr="00804267">
        <w:tc>
          <w:tcPr>
            <w:tcW w:w="534" w:type="dxa"/>
            <w:shd w:val="clear" w:color="auto" w:fill="auto"/>
          </w:tcPr>
          <w:p w14:paraId="0E643973" w14:textId="77777777" w:rsidR="00D46798" w:rsidRPr="00C50EA9" w:rsidRDefault="00D46798" w:rsidP="00804267">
            <w:pPr>
              <w:pStyle w:val="TAC"/>
            </w:pPr>
            <w:r w:rsidRPr="00C50EA9">
              <w:t>19</w:t>
            </w:r>
          </w:p>
        </w:tc>
        <w:tc>
          <w:tcPr>
            <w:tcW w:w="3968" w:type="dxa"/>
            <w:shd w:val="clear" w:color="auto" w:fill="auto"/>
          </w:tcPr>
          <w:p w14:paraId="35FCA41B" w14:textId="77777777" w:rsidR="00D46798" w:rsidRPr="00C50EA9" w:rsidRDefault="00D46798" w:rsidP="00804267">
            <w:pPr>
              <w:pStyle w:val="TAL"/>
            </w:pPr>
            <w:r w:rsidRPr="00C50EA9">
              <w:t>The SS transmits a Paging message including a matched identity.</w:t>
            </w:r>
          </w:p>
        </w:tc>
        <w:tc>
          <w:tcPr>
            <w:tcW w:w="708" w:type="dxa"/>
            <w:shd w:val="clear" w:color="auto" w:fill="auto"/>
          </w:tcPr>
          <w:p w14:paraId="3830638B" w14:textId="77777777" w:rsidR="00D46798" w:rsidRPr="00C50EA9" w:rsidRDefault="00D46798" w:rsidP="00804267">
            <w:pPr>
              <w:pStyle w:val="TAC"/>
            </w:pPr>
            <w:r w:rsidRPr="00C50EA9">
              <w:t>&lt;--</w:t>
            </w:r>
          </w:p>
        </w:tc>
        <w:tc>
          <w:tcPr>
            <w:tcW w:w="2976" w:type="dxa"/>
            <w:shd w:val="clear" w:color="auto" w:fill="auto"/>
          </w:tcPr>
          <w:p w14:paraId="3367AD21" w14:textId="77777777" w:rsidR="00D46798" w:rsidRPr="00C50EA9" w:rsidRDefault="00F25312" w:rsidP="00804267">
            <w:pPr>
              <w:pStyle w:val="TAL"/>
            </w:pPr>
            <w:r w:rsidRPr="00C50EA9">
              <w:t>MAC PDU (</w:t>
            </w:r>
            <w:r w:rsidR="00D46798" w:rsidRPr="00C50EA9">
              <w:t>Paging</w:t>
            </w:r>
            <w:r w:rsidRPr="00C50EA9">
              <w:t>)</w:t>
            </w:r>
          </w:p>
        </w:tc>
        <w:tc>
          <w:tcPr>
            <w:tcW w:w="567" w:type="dxa"/>
            <w:shd w:val="clear" w:color="auto" w:fill="auto"/>
          </w:tcPr>
          <w:p w14:paraId="2B699877" w14:textId="77777777" w:rsidR="00D46798" w:rsidRPr="00C50EA9" w:rsidRDefault="00D46798" w:rsidP="00804267">
            <w:pPr>
              <w:pStyle w:val="TAC"/>
            </w:pPr>
            <w:r w:rsidRPr="00C50EA9">
              <w:t>-</w:t>
            </w:r>
          </w:p>
        </w:tc>
        <w:tc>
          <w:tcPr>
            <w:tcW w:w="850" w:type="dxa"/>
            <w:shd w:val="clear" w:color="auto" w:fill="auto"/>
          </w:tcPr>
          <w:p w14:paraId="0D0AE008" w14:textId="77777777" w:rsidR="00D46798" w:rsidRPr="00C50EA9" w:rsidRDefault="00D46798" w:rsidP="00804267">
            <w:pPr>
              <w:pStyle w:val="TAC"/>
            </w:pPr>
            <w:r w:rsidRPr="00C50EA9">
              <w:t>-</w:t>
            </w:r>
          </w:p>
        </w:tc>
      </w:tr>
      <w:tr w:rsidR="00D46798" w:rsidRPr="00C50EA9" w14:paraId="134983EF" w14:textId="77777777" w:rsidTr="00804267">
        <w:tc>
          <w:tcPr>
            <w:tcW w:w="534" w:type="dxa"/>
            <w:shd w:val="clear" w:color="auto" w:fill="auto"/>
          </w:tcPr>
          <w:p w14:paraId="628F6248" w14:textId="77777777" w:rsidR="00D46798" w:rsidRPr="00C50EA9" w:rsidRDefault="00D46798" w:rsidP="00804267">
            <w:pPr>
              <w:pStyle w:val="TAC"/>
            </w:pPr>
            <w:r w:rsidRPr="00C50EA9">
              <w:t>20</w:t>
            </w:r>
          </w:p>
        </w:tc>
        <w:tc>
          <w:tcPr>
            <w:tcW w:w="3968" w:type="dxa"/>
            <w:shd w:val="clear" w:color="auto" w:fill="auto"/>
          </w:tcPr>
          <w:p w14:paraId="31BA5BF8" w14:textId="77777777" w:rsidR="00DA0CBA" w:rsidRPr="00C50EA9" w:rsidRDefault="00D46798" w:rsidP="00DA0CBA">
            <w:pPr>
              <w:pStyle w:val="TAL"/>
            </w:pPr>
            <w:r w:rsidRPr="00C50EA9">
              <w:t>Check: Does the UE transmit a preamble on NPRACH</w:t>
            </w:r>
            <w:r w:rsidR="00DA0CBA" w:rsidRPr="00C50EA9">
              <w:t>?</w:t>
            </w:r>
          </w:p>
          <w:p w14:paraId="5566FD94" w14:textId="77777777" w:rsidR="00D46798" w:rsidRPr="00C50EA9" w:rsidRDefault="00DA0CBA" w:rsidP="00DA0CBA">
            <w:pPr>
              <w:pStyle w:val="TAL"/>
            </w:pPr>
            <w:r w:rsidRPr="00C50EA9">
              <w:t xml:space="preserve">NOTE: The RACH preamble is </w:t>
            </w:r>
            <w:r w:rsidR="00D46798" w:rsidRPr="00C50EA9">
              <w:t xml:space="preserve">calculated based on same </w:t>
            </w:r>
            <w:r w:rsidR="00D46798" w:rsidRPr="00C50EA9">
              <w:rPr>
                <w:rFonts w:cs="Courier New"/>
                <w:szCs w:val="16"/>
              </w:rPr>
              <w:t>nprach-ParametersList-r13</w:t>
            </w:r>
            <w:r w:rsidR="00D46798" w:rsidRPr="00C50EA9">
              <w:t xml:space="preserve"> parameters for corresponding CE level defined in </w:t>
            </w:r>
            <w:r w:rsidR="00D46798" w:rsidRPr="00C50EA9">
              <w:rPr>
                <w:i/>
              </w:rPr>
              <w:t>SystemInformationBlockType2-NB</w:t>
            </w:r>
          </w:p>
        </w:tc>
        <w:tc>
          <w:tcPr>
            <w:tcW w:w="708" w:type="dxa"/>
            <w:shd w:val="clear" w:color="auto" w:fill="auto"/>
          </w:tcPr>
          <w:p w14:paraId="6B1AF15A" w14:textId="77777777" w:rsidR="00D46798" w:rsidRPr="00C50EA9" w:rsidRDefault="00D46798" w:rsidP="00804267">
            <w:pPr>
              <w:pStyle w:val="TAC"/>
            </w:pPr>
            <w:r w:rsidRPr="00C50EA9">
              <w:t>--&gt;</w:t>
            </w:r>
          </w:p>
        </w:tc>
        <w:tc>
          <w:tcPr>
            <w:tcW w:w="2976" w:type="dxa"/>
            <w:shd w:val="clear" w:color="auto" w:fill="auto"/>
          </w:tcPr>
          <w:p w14:paraId="03A9FAB1" w14:textId="77777777" w:rsidR="00D46798" w:rsidRPr="00C50EA9" w:rsidRDefault="00D46798" w:rsidP="00804267">
            <w:pPr>
              <w:pStyle w:val="TAL"/>
            </w:pPr>
            <w:r w:rsidRPr="00C50EA9">
              <w:t>NPRACH Preamble</w:t>
            </w:r>
          </w:p>
        </w:tc>
        <w:tc>
          <w:tcPr>
            <w:tcW w:w="567" w:type="dxa"/>
            <w:shd w:val="clear" w:color="auto" w:fill="auto"/>
          </w:tcPr>
          <w:p w14:paraId="2B03087B" w14:textId="77777777" w:rsidR="00D46798" w:rsidRPr="00C50EA9" w:rsidRDefault="00D46798" w:rsidP="00804267">
            <w:pPr>
              <w:pStyle w:val="TAC"/>
            </w:pPr>
            <w:r w:rsidRPr="00C50EA9">
              <w:t>1</w:t>
            </w:r>
          </w:p>
        </w:tc>
        <w:tc>
          <w:tcPr>
            <w:tcW w:w="850" w:type="dxa"/>
            <w:shd w:val="clear" w:color="auto" w:fill="auto"/>
          </w:tcPr>
          <w:p w14:paraId="2E6928A8" w14:textId="77777777" w:rsidR="00D46798" w:rsidRPr="00C50EA9" w:rsidRDefault="00D46798" w:rsidP="00804267">
            <w:pPr>
              <w:pStyle w:val="TAC"/>
            </w:pPr>
            <w:r w:rsidRPr="00C50EA9">
              <w:t>P</w:t>
            </w:r>
          </w:p>
        </w:tc>
      </w:tr>
      <w:tr w:rsidR="00D46798" w:rsidRPr="00C50EA9" w14:paraId="7D119038" w14:textId="77777777" w:rsidTr="00804267">
        <w:tc>
          <w:tcPr>
            <w:tcW w:w="534" w:type="dxa"/>
            <w:shd w:val="clear" w:color="auto" w:fill="auto"/>
          </w:tcPr>
          <w:p w14:paraId="06572592" w14:textId="77777777" w:rsidR="00D46798" w:rsidRPr="00C50EA9" w:rsidRDefault="00D46798" w:rsidP="00804267">
            <w:pPr>
              <w:pStyle w:val="TAC"/>
            </w:pPr>
            <w:r w:rsidRPr="00C50EA9">
              <w:t>21</w:t>
            </w:r>
          </w:p>
        </w:tc>
        <w:tc>
          <w:tcPr>
            <w:tcW w:w="3968" w:type="dxa"/>
            <w:shd w:val="clear" w:color="auto" w:fill="auto"/>
          </w:tcPr>
          <w:p w14:paraId="5848F8ED" w14:textId="77777777" w:rsidR="00D46798" w:rsidRPr="00C50EA9" w:rsidRDefault="00D46798" w:rsidP="00804267">
            <w:pPr>
              <w:pStyle w:val="TAL"/>
            </w:pPr>
            <w:r w:rsidRPr="00C50EA9">
              <w:t>SS respond to UE Random Access request by a Random Access Response with TA field within message set to 600</w:t>
            </w:r>
            <w:r w:rsidR="00DA0CBA" w:rsidRPr="00C50EA9">
              <w:t xml:space="preserve"> (NOTE 1)</w:t>
            </w:r>
          </w:p>
        </w:tc>
        <w:tc>
          <w:tcPr>
            <w:tcW w:w="708" w:type="dxa"/>
            <w:shd w:val="clear" w:color="auto" w:fill="auto"/>
          </w:tcPr>
          <w:p w14:paraId="0282805B" w14:textId="77777777" w:rsidR="00D46798" w:rsidRPr="00C50EA9" w:rsidRDefault="00D46798" w:rsidP="00804267">
            <w:pPr>
              <w:pStyle w:val="TAC"/>
            </w:pPr>
            <w:r w:rsidRPr="00C50EA9">
              <w:t>&lt;--</w:t>
            </w:r>
          </w:p>
        </w:tc>
        <w:tc>
          <w:tcPr>
            <w:tcW w:w="2976" w:type="dxa"/>
            <w:shd w:val="clear" w:color="auto" w:fill="auto"/>
          </w:tcPr>
          <w:p w14:paraId="6382D7E2" w14:textId="77777777" w:rsidR="00D46798" w:rsidRPr="00C50EA9" w:rsidRDefault="00D46798" w:rsidP="00804267">
            <w:pPr>
              <w:pStyle w:val="TAL"/>
            </w:pPr>
            <w:r w:rsidRPr="00C50EA9">
              <w:t>MAC PDU</w:t>
            </w:r>
            <w:r w:rsidR="00F25312" w:rsidRPr="00C50EA9">
              <w:t xml:space="preserve"> </w:t>
            </w:r>
            <w:r w:rsidRPr="00C50EA9">
              <w:t>(Random Access Response (TA=600))</w:t>
            </w:r>
          </w:p>
        </w:tc>
        <w:tc>
          <w:tcPr>
            <w:tcW w:w="567" w:type="dxa"/>
            <w:shd w:val="clear" w:color="auto" w:fill="auto"/>
          </w:tcPr>
          <w:p w14:paraId="2DA0D51E" w14:textId="77777777" w:rsidR="00D46798" w:rsidRPr="00C50EA9" w:rsidRDefault="00D46798" w:rsidP="00804267">
            <w:pPr>
              <w:pStyle w:val="TAC"/>
            </w:pPr>
            <w:r w:rsidRPr="00C50EA9">
              <w:t>-</w:t>
            </w:r>
          </w:p>
        </w:tc>
        <w:tc>
          <w:tcPr>
            <w:tcW w:w="850" w:type="dxa"/>
            <w:shd w:val="clear" w:color="auto" w:fill="auto"/>
          </w:tcPr>
          <w:p w14:paraId="0E1CAC7B" w14:textId="77777777" w:rsidR="00D46798" w:rsidRPr="00C50EA9" w:rsidRDefault="00D46798" w:rsidP="00804267">
            <w:pPr>
              <w:pStyle w:val="TAC"/>
              <w:rPr>
                <w:rFonts w:eastAsia="MS Gothic"/>
              </w:rPr>
            </w:pPr>
            <w:r w:rsidRPr="00C50EA9">
              <w:rPr>
                <w:rFonts w:eastAsia="MS Gothic"/>
              </w:rPr>
              <w:t>-</w:t>
            </w:r>
          </w:p>
        </w:tc>
      </w:tr>
      <w:tr w:rsidR="00D46798" w:rsidRPr="00C50EA9" w14:paraId="36A02E04" w14:textId="77777777" w:rsidTr="00804267">
        <w:tc>
          <w:tcPr>
            <w:tcW w:w="534" w:type="dxa"/>
            <w:shd w:val="clear" w:color="auto" w:fill="auto"/>
          </w:tcPr>
          <w:p w14:paraId="25D6B49F" w14:textId="77777777" w:rsidR="00D46798" w:rsidRPr="00C50EA9" w:rsidRDefault="00D46798" w:rsidP="00804267">
            <w:pPr>
              <w:pStyle w:val="TAC"/>
            </w:pPr>
            <w:r w:rsidRPr="00C50EA9">
              <w:t>22</w:t>
            </w:r>
          </w:p>
        </w:tc>
        <w:tc>
          <w:tcPr>
            <w:tcW w:w="3968" w:type="dxa"/>
            <w:shd w:val="clear" w:color="auto" w:fill="auto"/>
          </w:tcPr>
          <w:p w14:paraId="38DC1067" w14:textId="77777777" w:rsidR="00DA0CBA" w:rsidRPr="00C50EA9" w:rsidRDefault="00D46798" w:rsidP="00DA0CBA">
            <w:pPr>
              <w:pStyle w:val="TAL"/>
            </w:pPr>
            <w:r w:rsidRPr="00C50EA9">
              <w:t xml:space="preserve">Check: Does UE send an </w:t>
            </w:r>
            <w:proofErr w:type="spellStart"/>
            <w:r w:rsidRPr="00C50EA9">
              <w:rPr>
                <w:i/>
                <w:iCs/>
              </w:rPr>
              <w:t>RRCConnectionRequest</w:t>
            </w:r>
            <w:proofErr w:type="spellEnd"/>
            <w:r w:rsidRPr="00C50EA9">
              <w:rPr>
                <w:i/>
                <w:iCs/>
              </w:rPr>
              <w:t>-NB</w:t>
            </w:r>
            <w:r w:rsidRPr="00C50EA9">
              <w:t xml:space="preserve"> message</w:t>
            </w:r>
            <w:r w:rsidR="00DA0CBA" w:rsidRPr="00C50EA9">
              <w:t>?</w:t>
            </w:r>
          </w:p>
          <w:p w14:paraId="6D6E14AF" w14:textId="77777777" w:rsidR="00D46798" w:rsidRPr="00C50EA9" w:rsidRDefault="00DA0CBA" w:rsidP="00DA0CBA">
            <w:pPr>
              <w:pStyle w:val="TAL"/>
            </w:pPr>
            <w:r w:rsidRPr="00C50EA9">
              <w:t xml:space="preserve">NOTE: The </w:t>
            </w:r>
            <w:r w:rsidR="00D46798" w:rsidRPr="00C50EA9">
              <w:t xml:space="preserve">UL transmission </w:t>
            </w:r>
            <w:r w:rsidRPr="00C50EA9">
              <w:t xml:space="preserve">is </w:t>
            </w:r>
            <w:r w:rsidR="00D46798" w:rsidRPr="00C50EA9">
              <w:t>using the Timing Advance value sent by the SS in step 21</w:t>
            </w:r>
          </w:p>
        </w:tc>
        <w:tc>
          <w:tcPr>
            <w:tcW w:w="708" w:type="dxa"/>
            <w:shd w:val="clear" w:color="auto" w:fill="auto"/>
          </w:tcPr>
          <w:p w14:paraId="331C728A" w14:textId="77777777" w:rsidR="00D46798" w:rsidRPr="00C50EA9" w:rsidRDefault="00D46798" w:rsidP="00804267">
            <w:pPr>
              <w:pStyle w:val="TAC"/>
            </w:pPr>
            <w:r w:rsidRPr="00C50EA9">
              <w:t>--&gt;</w:t>
            </w:r>
          </w:p>
        </w:tc>
        <w:tc>
          <w:tcPr>
            <w:tcW w:w="2976" w:type="dxa"/>
            <w:shd w:val="clear" w:color="auto" w:fill="auto"/>
          </w:tcPr>
          <w:p w14:paraId="6562E070" w14:textId="77777777" w:rsidR="00D46798" w:rsidRPr="00C50EA9" w:rsidRDefault="00D46798" w:rsidP="00804267">
            <w:pPr>
              <w:pStyle w:val="TAL"/>
            </w:pPr>
            <w:r w:rsidRPr="00C50EA9">
              <w:t>MAC PDU (</w:t>
            </w:r>
            <w:proofErr w:type="spellStart"/>
            <w:r w:rsidRPr="00C50EA9">
              <w:rPr>
                <w:i/>
                <w:iCs/>
              </w:rPr>
              <w:t>RRCConnectionRequest</w:t>
            </w:r>
            <w:proofErr w:type="spellEnd"/>
            <w:r w:rsidRPr="00C50EA9">
              <w:rPr>
                <w:i/>
                <w:iCs/>
              </w:rPr>
              <w:t>-NB</w:t>
            </w:r>
            <w:r w:rsidRPr="00C50EA9">
              <w:t>)</w:t>
            </w:r>
          </w:p>
        </w:tc>
        <w:tc>
          <w:tcPr>
            <w:tcW w:w="567" w:type="dxa"/>
            <w:shd w:val="clear" w:color="auto" w:fill="auto"/>
          </w:tcPr>
          <w:p w14:paraId="1D490D65" w14:textId="77777777" w:rsidR="00D46798" w:rsidRPr="00C50EA9" w:rsidRDefault="00D46798" w:rsidP="00804267">
            <w:pPr>
              <w:pStyle w:val="TAC"/>
            </w:pPr>
            <w:r w:rsidRPr="00C50EA9">
              <w:t>12</w:t>
            </w:r>
          </w:p>
        </w:tc>
        <w:tc>
          <w:tcPr>
            <w:tcW w:w="850" w:type="dxa"/>
            <w:shd w:val="clear" w:color="auto" w:fill="auto"/>
          </w:tcPr>
          <w:p w14:paraId="169393F7" w14:textId="77777777" w:rsidR="00D46798" w:rsidRPr="00C50EA9" w:rsidRDefault="00D46798" w:rsidP="00804267">
            <w:pPr>
              <w:pStyle w:val="TAC"/>
            </w:pPr>
            <w:r w:rsidRPr="00C50EA9">
              <w:t>P</w:t>
            </w:r>
          </w:p>
        </w:tc>
      </w:tr>
      <w:tr w:rsidR="00D46798" w:rsidRPr="00C50EA9" w14:paraId="33D36966" w14:textId="77777777" w:rsidTr="00804267">
        <w:tc>
          <w:tcPr>
            <w:tcW w:w="534" w:type="dxa"/>
            <w:shd w:val="clear" w:color="auto" w:fill="auto"/>
          </w:tcPr>
          <w:p w14:paraId="3A122DA4" w14:textId="77777777" w:rsidR="00D46798" w:rsidRPr="00C50EA9" w:rsidRDefault="00D46798" w:rsidP="00804267">
            <w:pPr>
              <w:pStyle w:val="TAC"/>
            </w:pPr>
            <w:r w:rsidRPr="00C50EA9">
              <w:t>23</w:t>
            </w:r>
          </w:p>
        </w:tc>
        <w:tc>
          <w:tcPr>
            <w:tcW w:w="3968" w:type="dxa"/>
            <w:shd w:val="clear" w:color="auto" w:fill="auto"/>
          </w:tcPr>
          <w:p w14:paraId="666DAC6A" w14:textId="77777777" w:rsidR="00D46798" w:rsidRPr="00C50EA9" w:rsidRDefault="00D46798" w:rsidP="00CE6061">
            <w:pPr>
              <w:pStyle w:val="TAL"/>
            </w:pPr>
            <w:r w:rsidRPr="00C50EA9">
              <w:rPr>
                <w:lang w:eastAsia="zh-CN"/>
              </w:rPr>
              <w:t xml:space="preserve">The SS transmits a valid MAC PDU containing </w:t>
            </w:r>
            <w:r w:rsidR="00F25312" w:rsidRPr="00C50EA9">
              <w:rPr>
                <w:lang w:eastAsia="zh-CN"/>
              </w:rPr>
              <w:t xml:space="preserve">a </w:t>
            </w:r>
            <w:r w:rsidRPr="00C50EA9">
              <w:rPr>
                <w:lang w:eastAsia="zh-CN"/>
              </w:rPr>
              <w:t>“UE Contention Resolution Identity” MAC control element with matching “Contention Resolution Identity” and</w:t>
            </w:r>
            <w:r w:rsidR="00CE6061" w:rsidRPr="00C50EA9">
              <w:rPr>
                <w:lang w:eastAsia="zh-CN"/>
              </w:rPr>
              <w:t xml:space="preserve"> </w:t>
            </w:r>
            <w:r w:rsidR="00F25312" w:rsidRPr="00C50EA9">
              <w:rPr>
                <w:lang w:eastAsia="zh-CN"/>
              </w:rPr>
              <w:t xml:space="preserve">a </w:t>
            </w:r>
            <w:r w:rsidR="00CE6061" w:rsidRPr="00C50EA9">
              <w:rPr>
                <w:lang w:eastAsia="zh-CN"/>
              </w:rPr>
              <w:t>CCCH message (</w:t>
            </w:r>
            <w:proofErr w:type="spellStart"/>
            <w:r w:rsidR="00CE6061" w:rsidRPr="00C50EA9">
              <w:rPr>
                <w:i/>
                <w:lang w:eastAsia="zh-CN"/>
              </w:rPr>
              <w:t>RRCConnectionSetup</w:t>
            </w:r>
            <w:proofErr w:type="spellEnd"/>
            <w:r w:rsidR="00CE6061" w:rsidRPr="00C50EA9">
              <w:rPr>
                <w:i/>
                <w:lang w:eastAsia="zh-CN"/>
              </w:rPr>
              <w:t>-NB</w:t>
            </w:r>
            <w:r w:rsidR="00CE6061" w:rsidRPr="00C50EA9">
              <w:rPr>
                <w:lang w:eastAsia="zh-CN"/>
              </w:rPr>
              <w:t xml:space="preserve"> containing configuration of UE-specific search space)</w:t>
            </w:r>
            <w:r w:rsidRPr="00C50EA9">
              <w:t>.</w:t>
            </w:r>
          </w:p>
        </w:tc>
        <w:tc>
          <w:tcPr>
            <w:tcW w:w="708" w:type="dxa"/>
            <w:shd w:val="clear" w:color="auto" w:fill="auto"/>
          </w:tcPr>
          <w:p w14:paraId="187C556C" w14:textId="77777777" w:rsidR="00D46798" w:rsidRPr="00C50EA9" w:rsidRDefault="00D46798" w:rsidP="00804267">
            <w:pPr>
              <w:pStyle w:val="TAC"/>
            </w:pPr>
            <w:r w:rsidRPr="00C50EA9">
              <w:t>&lt;--</w:t>
            </w:r>
          </w:p>
        </w:tc>
        <w:tc>
          <w:tcPr>
            <w:tcW w:w="2976" w:type="dxa"/>
            <w:shd w:val="clear" w:color="auto" w:fill="auto"/>
          </w:tcPr>
          <w:p w14:paraId="74E5CDD3" w14:textId="77777777" w:rsidR="00D46798" w:rsidRPr="00C50EA9" w:rsidRDefault="00D46798" w:rsidP="00804267">
            <w:pPr>
              <w:pStyle w:val="TAL"/>
            </w:pPr>
            <w:r w:rsidRPr="00C50EA9">
              <w:t>MAC PDU (</w:t>
            </w:r>
            <w:proofErr w:type="spellStart"/>
            <w:r w:rsidR="00CE6061" w:rsidRPr="00C50EA9">
              <w:rPr>
                <w:i/>
              </w:rPr>
              <w:t>RRCConnectionSetup</w:t>
            </w:r>
            <w:proofErr w:type="spellEnd"/>
            <w:r w:rsidR="00CE6061" w:rsidRPr="00C50EA9">
              <w:rPr>
                <w:i/>
              </w:rPr>
              <w:t>-NB</w:t>
            </w:r>
            <w:r w:rsidRPr="00C50EA9">
              <w:t>)</w:t>
            </w:r>
          </w:p>
        </w:tc>
        <w:tc>
          <w:tcPr>
            <w:tcW w:w="567" w:type="dxa"/>
            <w:shd w:val="clear" w:color="auto" w:fill="auto"/>
          </w:tcPr>
          <w:p w14:paraId="2F15FD55" w14:textId="77777777" w:rsidR="00D46798" w:rsidRPr="00C50EA9" w:rsidRDefault="00D46798" w:rsidP="00804267">
            <w:pPr>
              <w:pStyle w:val="TAC"/>
            </w:pPr>
            <w:r w:rsidRPr="00C50EA9">
              <w:t>-</w:t>
            </w:r>
          </w:p>
        </w:tc>
        <w:tc>
          <w:tcPr>
            <w:tcW w:w="850" w:type="dxa"/>
            <w:shd w:val="clear" w:color="auto" w:fill="auto"/>
          </w:tcPr>
          <w:p w14:paraId="79A46C15" w14:textId="77777777" w:rsidR="00D46798" w:rsidRPr="00C50EA9" w:rsidRDefault="00D46798" w:rsidP="00804267">
            <w:pPr>
              <w:pStyle w:val="TAC"/>
            </w:pPr>
            <w:r w:rsidRPr="00C50EA9">
              <w:t>-</w:t>
            </w:r>
          </w:p>
        </w:tc>
      </w:tr>
      <w:tr w:rsidR="00D46798" w:rsidRPr="00C50EA9" w14:paraId="7A27281C" w14:textId="77777777" w:rsidTr="00804267">
        <w:tc>
          <w:tcPr>
            <w:tcW w:w="534" w:type="dxa"/>
            <w:shd w:val="clear" w:color="auto" w:fill="auto"/>
          </w:tcPr>
          <w:p w14:paraId="507F4CFD" w14:textId="77777777" w:rsidR="00D46798" w:rsidRPr="00C50EA9" w:rsidRDefault="00D46798" w:rsidP="00804267">
            <w:pPr>
              <w:pStyle w:val="TAC"/>
            </w:pPr>
            <w:r w:rsidRPr="00C50EA9">
              <w:t>24</w:t>
            </w:r>
          </w:p>
        </w:tc>
        <w:tc>
          <w:tcPr>
            <w:tcW w:w="3968" w:type="dxa"/>
            <w:shd w:val="clear" w:color="auto" w:fill="auto"/>
          </w:tcPr>
          <w:p w14:paraId="3EB96512" w14:textId="77777777" w:rsidR="00D46798" w:rsidRPr="00C50EA9" w:rsidRDefault="00CE6061" w:rsidP="00804267">
            <w:pPr>
              <w:pStyle w:val="TAL"/>
            </w:pPr>
            <w:r w:rsidRPr="00C50EA9">
              <w:t>Void</w:t>
            </w:r>
          </w:p>
        </w:tc>
        <w:tc>
          <w:tcPr>
            <w:tcW w:w="708" w:type="dxa"/>
            <w:shd w:val="clear" w:color="auto" w:fill="auto"/>
            <w:vAlign w:val="center"/>
          </w:tcPr>
          <w:p w14:paraId="6967313D" w14:textId="77777777" w:rsidR="00D46798" w:rsidRPr="00C50EA9" w:rsidRDefault="00CE6061" w:rsidP="00804267">
            <w:pPr>
              <w:pStyle w:val="TAC"/>
            </w:pPr>
            <w:r w:rsidRPr="00C50EA9">
              <w:t>-</w:t>
            </w:r>
          </w:p>
        </w:tc>
        <w:tc>
          <w:tcPr>
            <w:tcW w:w="2976" w:type="dxa"/>
            <w:shd w:val="clear" w:color="auto" w:fill="auto"/>
          </w:tcPr>
          <w:p w14:paraId="36D8D8DD" w14:textId="77777777" w:rsidR="00D46798" w:rsidRPr="00C50EA9" w:rsidRDefault="00CE6061" w:rsidP="00804267">
            <w:pPr>
              <w:pStyle w:val="TAL"/>
            </w:pPr>
            <w:r w:rsidRPr="00C50EA9">
              <w:t>-</w:t>
            </w:r>
          </w:p>
        </w:tc>
        <w:tc>
          <w:tcPr>
            <w:tcW w:w="567" w:type="dxa"/>
            <w:shd w:val="clear" w:color="auto" w:fill="auto"/>
          </w:tcPr>
          <w:p w14:paraId="380458BF" w14:textId="77777777" w:rsidR="00D46798" w:rsidRPr="00C50EA9" w:rsidRDefault="00D46798" w:rsidP="00804267">
            <w:pPr>
              <w:pStyle w:val="TAC"/>
            </w:pPr>
            <w:r w:rsidRPr="00C50EA9">
              <w:t>-</w:t>
            </w:r>
          </w:p>
        </w:tc>
        <w:tc>
          <w:tcPr>
            <w:tcW w:w="850" w:type="dxa"/>
            <w:shd w:val="clear" w:color="auto" w:fill="auto"/>
          </w:tcPr>
          <w:p w14:paraId="19CD75A6" w14:textId="77777777" w:rsidR="00D46798" w:rsidRPr="00C50EA9" w:rsidRDefault="00D46798" w:rsidP="00804267">
            <w:pPr>
              <w:pStyle w:val="TAC"/>
            </w:pPr>
            <w:r w:rsidRPr="00C50EA9">
              <w:t>-</w:t>
            </w:r>
          </w:p>
        </w:tc>
      </w:tr>
      <w:tr w:rsidR="00D46798" w:rsidRPr="00C50EA9" w14:paraId="394F2E0C" w14:textId="77777777" w:rsidTr="00F43147">
        <w:tc>
          <w:tcPr>
            <w:tcW w:w="534" w:type="dxa"/>
            <w:shd w:val="clear" w:color="auto" w:fill="auto"/>
          </w:tcPr>
          <w:p w14:paraId="4B3AACF6" w14:textId="77777777" w:rsidR="00D46798" w:rsidRPr="00C50EA9" w:rsidRDefault="00D46798" w:rsidP="00804267">
            <w:pPr>
              <w:pStyle w:val="TAC"/>
            </w:pPr>
            <w:r w:rsidRPr="00C50EA9">
              <w:t>25</w:t>
            </w:r>
          </w:p>
        </w:tc>
        <w:tc>
          <w:tcPr>
            <w:tcW w:w="3968" w:type="dxa"/>
            <w:shd w:val="clear" w:color="auto" w:fill="auto"/>
          </w:tcPr>
          <w:p w14:paraId="250A3DB3" w14:textId="77777777" w:rsidR="00DA0CBA" w:rsidRPr="00C50EA9" w:rsidRDefault="00D46798" w:rsidP="00DA0CBA">
            <w:pPr>
              <w:pStyle w:val="TAL"/>
            </w:pPr>
            <w:r w:rsidRPr="00C50EA9">
              <w:t xml:space="preserve">Check: Does UE send an </w:t>
            </w:r>
            <w:proofErr w:type="spellStart"/>
            <w:r w:rsidRPr="00C50EA9">
              <w:rPr>
                <w:i/>
              </w:rPr>
              <w:t>RRCConnectionSetupComplete</w:t>
            </w:r>
            <w:proofErr w:type="spellEnd"/>
            <w:r w:rsidRPr="00C50EA9">
              <w:rPr>
                <w:i/>
              </w:rPr>
              <w:t>-NB</w:t>
            </w:r>
            <w:r w:rsidRPr="00C50EA9">
              <w:t xml:space="preserve"> message</w:t>
            </w:r>
            <w:r w:rsidR="00DA0CBA" w:rsidRPr="00C50EA9">
              <w:t>?</w:t>
            </w:r>
          </w:p>
          <w:p w14:paraId="14EDB7D3" w14:textId="77777777" w:rsidR="00D46798" w:rsidRPr="00C50EA9" w:rsidRDefault="00DA0CBA" w:rsidP="00DA0CBA">
            <w:pPr>
              <w:pStyle w:val="TAL"/>
            </w:pPr>
            <w:r w:rsidRPr="00C50EA9">
              <w:t xml:space="preserve">NOTE: The </w:t>
            </w:r>
            <w:r w:rsidR="00D46798" w:rsidRPr="00C50EA9">
              <w:t xml:space="preserve">UL transmission </w:t>
            </w:r>
            <w:r w:rsidRPr="00C50EA9">
              <w:t xml:space="preserve">is </w:t>
            </w:r>
            <w:r w:rsidR="00D46798" w:rsidRPr="00C50EA9">
              <w:t>using the Timing Advance value sent by the SS in step 21</w:t>
            </w:r>
          </w:p>
        </w:tc>
        <w:tc>
          <w:tcPr>
            <w:tcW w:w="708" w:type="dxa"/>
            <w:shd w:val="clear" w:color="auto" w:fill="auto"/>
          </w:tcPr>
          <w:p w14:paraId="7EB1CB2D" w14:textId="77777777" w:rsidR="00D46798" w:rsidRPr="00C50EA9" w:rsidRDefault="00F43147" w:rsidP="00804267">
            <w:pPr>
              <w:pStyle w:val="TAC"/>
            </w:pPr>
            <w:r w:rsidRPr="00C50EA9">
              <w:t>--&gt;</w:t>
            </w:r>
          </w:p>
        </w:tc>
        <w:tc>
          <w:tcPr>
            <w:tcW w:w="2976" w:type="dxa"/>
            <w:shd w:val="clear" w:color="auto" w:fill="auto"/>
          </w:tcPr>
          <w:p w14:paraId="05CC8007" w14:textId="77777777" w:rsidR="00D46798" w:rsidRPr="00C50EA9" w:rsidRDefault="00F25312" w:rsidP="00804267">
            <w:pPr>
              <w:pStyle w:val="TAL"/>
            </w:pPr>
            <w:r w:rsidRPr="00C50EA9">
              <w:t>MAC PDU (</w:t>
            </w:r>
            <w:proofErr w:type="spellStart"/>
            <w:r w:rsidR="00D46798" w:rsidRPr="00C50EA9">
              <w:rPr>
                <w:i/>
              </w:rPr>
              <w:t>RRCConnectionSetupComplete</w:t>
            </w:r>
            <w:proofErr w:type="spellEnd"/>
            <w:r w:rsidR="00D46798" w:rsidRPr="00C50EA9">
              <w:rPr>
                <w:i/>
              </w:rPr>
              <w:t>-NB</w:t>
            </w:r>
            <w:r w:rsidRPr="00C50EA9">
              <w:t>)</w:t>
            </w:r>
          </w:p>
        </w:tc>
        <w:tc>
          <w:tcPr>
            <w:tcW w:w="567" w:type="dxa"/>
            <w:shd w:val="clear" w:color="auto" w:fill="auto"/>
          </w:tcPr>
          <w:p w14:paraId="115837A1" w14:textId="77777777" w:rsidR="00D46798" w:rsidRPr="00C50EA9" w:rsidRDefault="00D46798" w:rsidP="00804267">
            <w:pPr>
              <w:pStyle w:val="TAC"/>
            </w:pPr>
            <w:r w:rsidRPr="00C50EA9">
              <w:t>11</w:t>
            </w:r>
          </w:p>
        </w:tc>
        <w:tc>
          <w:tcPr>
            <w:tcW w:w="850" w:type="dxa"/>
            <w:shd w:val="clear" w:color="auto" w:fill="auto"/>
          </w:tcPr>
          <w:p w14:paraId="005ADFFA" w14:textId="77777777" w:rsidR="00D46798" w:rsidRPr="00C50EA9" w:rsidRDefault="00D46798" w:rsidP="00804267">
            <w:pPr>
              <w:pStyle w:val="TAC"/>
            </w:pPr>
            <w:r w:rsidRPr="00C50EA9">
              <w:t>P</w:t>
            </w:r>
          </w:p>
        </w:tc>
      </w:tr>
      <w:tr w:rsidR="00DA0CBA" w:rsidRPr="00C50EA9" w14:paraId="5FE46AD6" w14:textId="77777777" w:rsidTr="00F82A98">
        <w:tc>
          <w:tcPr>
            <w:tcW w:w="9603" w:type="dxa"/>
            <w:gridSpan w:val="6"/>
            <w:shd w:val="clear" w:color="auto" w:fill="auto"/>
          </w:tcPr>
          <w:p w14:paraId="2DA64CFE" w14:textId="77777777" w:rsidR="00DA0CBA" w:rsidRPr="00C50EA9" w:rsidRDefault="00DA0CBA" w:rsidP="00F82A98">
            <w:pPr>
              <w:pStyle w:val="TAN"/>
            </w:pPr>
            <w:r w:rsidRPr="00C50EA9">
              <w:t>NOTE 1:</w:t>
            </w:r>
            <w:r w:rsidRPr="00C50EA9">
              <w:tab/>
            </w:r>
            <w:r w:rsidRPr="00C50EA9">
              <w:rPr>
                <w:i/>
                <w:lang w:eastAsia="ko-KR"/>
              </w:rPr>
              <w:t>T</w:t>
            </w:r>
            <w:r w:rsidRPr="00C50EA9">
              <w:rPr>
                <w:i/>
                <w:vertAlign w:val="subscript"/>
                <w:lang w:eastAsia="ko-KR"/>
              </w:rPr>
              <w:t>A</w:t>
            </w:r>
            <w:r w:rsidRPr="00C50EA9">
              <w:t xml:space="preserve"> value of 600 has been chosen arbitrar</w:t>
            </w:r>
            <w:r w:rsidRPr="00C50EA9">
              <w:rPr>
                <w:lang w:eastAsia="zh-CN"/>
              </w:rPr>
              <w:t>il</w:t>
            </w:r>
            <w:r w:rsidRPr="00C50EA9">
              <w:t xml:space="preserve">y in the middle of the range 0 to 1282 and corresponds to 0.3125 ms (timing advance in ms = 1000 x </w:t>
            </w:r>
            <w:r w:rsidRPr="00C50EA9">
              <w:rPr>
                <w:i/>
                <w:lang w:eastAsia="ko-KR"/>
              </w:rPr>
              <w:t>N</w:t>
            </w:r>
            <w:r w:rsidRPr="00C50EA9">
              <w:rPr>
                <w:i/>
                <w:vertAlign w:val="subscript"/>
                <w:lang w:eastAsia="ko-KR"/>
              </w:rPr>
              <w:t>TA</w:t>
            </w:r>
            <w:r w:rsidRPr="00C50EA9">
              <w:rPr>
                <w:lang w:eastAsia="ko-KR"/>
              </w:rPr>
              <w:t xml:space="preserve"> </w:t>
            </w:r>
            <w:r w:rsidRPr="00C50EA9">
              <w:rPr>
                <w:lang w:eastAsia="zh-CN"/>
              </w:rPr>
              <w:t xml:space="preserve">x </w:t>
            </w:r>
            <w:r w:rsidRPr="00C50EA9">
              <w:rPr>
                <w:position w:val="-10"/>
              </w:rPr>
              <w:object w:dxaOrig="240" w:dyaOrig="300" w14:anchorId="2A8D244D">
                <v:shape id="_x0000_i1026" type="#_x0000_t75" style="width:12.05pt;height:15.8pt" o:ole="">
                  <v:imagedata r:id="rId14" o:title=""/>
                </v:shape>
                <o:OLEObject Type="Embed" ProgID="Equation.3" ShapeID="_x0000_i1026" DrawAspect="Content" ObjectID="_1770646894" r:id="rId15"/>
              </w:object>
            </w:r>
            <w:r w:rsidRPr="00C50EA9">
              <w:t xml:space="preserve"> where </w:t>
            </w:r>
            <w:r w:rsidRPr="00C50EA9">
              <w:rPr>
                <w:i/>
                <w:lang w:eastAsia="ko-KR"/>
              </w:rPr>
              <w:t>N</w:t>
            </w:r>
            <w:r w:rsidRPr="00C50EA9">
              <w:rPr>
                <w:i/>
                <w:vertAlign w:val="subscript"/>
                <w:lang w:eastAsia="ko-KR"/>
              </w:rPr>
              <w:t>TA</w:t>
            </w:r>
            <w:r w:rsidRPr="00C50EA9">
              <w:rPr>
                <w:lang w:eastAsia="ko-KR"/>
              </w:rPr>
              <w:t xml:space="preserve"> =</w:t>
            </w:r>
            <w:r w:rsidRPr="00C50EA9">
              <w:rPr>
                <w:i/>
                <w:lang w:eastAsia="ko-KR"/>
              </w:rPr>
              <w:t xml:space="preserve"> T</w:t>
            </w:r>
            <w:r w:rsidRPr="00C50EA9">
              <w:rPr>
                <w:i/>
                <w:vertAlign w:val="subscript"/>
                <w:lang w:eastAsia="ko-KR"/>
              </w:rPr>
              <w:t>A</w:t>
            </w:r>
            <w:r w:rsidRPr="00C50EA9">
              <w:rPr>
                <w:lang w:eastAsia="ko-KR"/>
              </w:rPr>
              <w:t xml:space="preserve"> </w:t>
            </w:r>
            <w:r w:rsidRPr="00C50EA9">
              <w:rPr>
                <w:lang w:eastAsia="ko-KR"/>
              </w:rPr>
              <w:sym w:font="Symbol" w:char="F0B4"/>
            </w:r>
            <w:r w:rsidRPr="00C50EA9">
              <w:rPr>
                <w:lang w:eastAsia="ko-KR"/>
              </w:rPr>
              <w:t>16</w:t>
            </w:r>
            <w:r w:rsidRPr="00C50EA9">
              <w:t xml:space="preserve"> and </w:t>
            </w:r>
            <w:r w:rsidRPr="00C50EA9">
              <w:rPr>
                <w:position w:val="-10"/>
              </w:rPr>
              <w:object w:dxaOrig="1760" w:dyaOrig="300" w14:anchorId="03B66815">
                <v:shape id="_x0000_i1027" type="#_x0000_t75" style="width:87.8pt;height:15.8pt" o:ole="">
                  <v:imagedata r:id="rId16" o:title=""/>
                </v:shape>
                <o:OLEObject Type="Embed" ProgID="Equation.3" ShapeID="_x0000_i1027" DrawAspect="Content" ObjectID="_1770646895" r:id="rId17"/>
              </w:object>
            </w:r>
            <w:r w:rsidRPr="00C50EA9">
              <w:rPr>
                <w:lang w:eastAsia="zh-CN"/>
              </w:rPr>
              <w:t xml:space="preserve"> seconds</w:t>
            </w:r>
            <w:r w:rsidRPr="00C50EA9">
              <w:t xml:space="preserve"> according to TS 36.213 and TS 36.211).</w:t>
            </w:r>
          </w:p>
        </w:tc>
      </w:tr>
    </w:tbl>
    <w:p w14:paraId="58E38748" w14:textId="77777777" w:rsidR="00D46798" w:rsidRPr="00C50EA9" w:rsidRDefault="00D46798" w:rsidP="00D46798"/>
    <w:p w14:paraId="2BC9B272" w14:textId="77777777" w:rsidR="00D46798" w:rsidRPr="00C50EA9" w:rsidRDefault="00D46798" w:rsidP="00D46798">
      <w:pPr>
        <w:pStyle w:val="H6"/>
      </w:pPr>
      <w:r w:rsidRPr="00C50EA9">
        <w:lastRenderedPageBreak/>
        <w:t>22.3.1.1.3.3</w:t>
      </w:r>
      <w:r w:rsidRPr="00C50EA9">
        <w:tab/>
        <w:t>Specific message contents</w:t>
      </w:r>
    </w:p>
    <w:p w14:paraId="73CF785B" w14:textId="77777777" w:rsidR="00D46798" w:rsidRPr="00C50EA9" w:rsidRDefault="00D46798" w:rsidP="00D46798">
      <w:pPr>
        <w:pStyle w:val="TH"/>
      </w:pPr>
      <w:r w:rsidRPr="00C50EA9">
        <w:t>Table 22.3.1.1.3.3-1: NPRACH-</w:t>
      </w:r>
      <w:proofErr w:type="spellStart"/>
      <w:r w:rsidRPr="00C50EA9">
        <w:t>ConfigSIB</w:t>
      </w:r>
      <w:proofErr w:type="spellEnd"/>
      <w:r w:rsidRPr="00C50EA9">
        <w:t xml:space="preserve">-NB-DEFAULT in </w:t>
      </w:r>
      <w:r w:rsidRPr="00C50EA9">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46798" w:rsidRPr="00C50EA9" w14:paraId="09B847FD" w14:textId="77777777" w:rsidTr="00804267">
        <w:tc>
          <w:tcPr>
            <w:tcW w:w="9781" w:type="dxa"/>
            <w:gridSpan w:val="4"/>
          </w:tcPr>
          <w:p w14:paraId="79493D0E" w14:textId="77777777" w:rsidR="00D46798" w:rsidRPr="00C50EA9" w:rsidRDefault="00D46798" w:rsidP="00804267">
            <w:pPr>
              <w:pStyle w:val="TAL"/>
            </w:pPr>
            <w:r w:rsidRPr="00C50EA9">
              <w:t>Derivation Path: 36.331 clause 6.7.3</w:t>
            </w:r>
          </w:p>
        </w:tc>
      </w:tr>
      <w:tr w:rsidR="00D46798" w:rsidRPr="00C50EA9" w14:paraId="677533B3" w14:textId="77777777" w:rsidTr="00804267">
        <w:tblPrEx>
          <w:tblCellMar>
            <w:left w:w="108" w:type="dxa"/>
            <w:right w:w="108" w:type="dxa"/>
          </w:tblCellMar>
        </w:tblPrEx>
        <w:tc>
          <w:tcPr>
            <w:tcW w:w="4537" w:type="dxa"/>
          </w:tcPr>
          <w:p w14:paraId="7DAE58CC" w14:textId="77777777" w:rsidR="00D46798" w:rsidRPr="00C50EA9" w:rsidRDefault="00D46798" w:rsidP="00804267">
            <w:pPr>
              <w:pStyle w:val="TAH"/>
            </w:pPr>
            <w:r w:rsidRPr="00C50EA9">
              <w:t>Information Element</w:t>
            </w:r>
          </w:p>
        </w:tc>
        <w:tc>
          <w:tcPr>
            <w:tcW w:w="2268" w:type="dxa"/>
          </w:tcPr>
          <w:p w14:paraId="24918A8A" w14:textId="77777777" w:rsidR="00D46798" w:rsidRPr="00C50EA9" w:rsidRDefault="00D46798" w:rsidP="00804267">
            <w:pPr>
              <w:pStyle w:val="TAH"/>
            </w:pPr>
            <w:r w:rsidRPr="00C50EA9">
              <w:t>Value/remark</w:t>
            </w:r>
          </w:p>
        </w:tc>
        <w:tc>
          <w:tcPr>
            <w:tcW w:w="1701" w:type="dxa"/>
          </w:tcPr>
          <w:p w14:paraId="7E7C907E" w14:textId="77777777" w:rsidR="00D46798" w:rsidRPr="00C50EA9" w:rsidRDefault="00D46798" w:rsidP="00804267">
            <w:pPr>
              <w:pStyle w:val="TAH"/>
            </w:pPr>
            <w:r w:rsidRPr="00C50EA9">
              <w:t>Comment</w:t>
            </w:r>
          </w:p>
        </w:tc>
        <w:tc>
          <w:tcPr>
            <w:tcW w:w="1275" w:type="dxa"/>
          </w:tcPr>
          <w:p w14:paraId="0BC0331A" w14:textId="77777777" w:rsidR="00D46798" w:rsidRPr="00C50EA9" w:rsidRDefault="00D46798" w:rsidP="00804267">
            <w:pPr>
              <w:pStyle w:val="TAH"/>
            </w:pPr>
            <w:r w:rsidRPr="00C50EA9">
              <w:t>Condition</w:t>
            </w:r>
          </w:p>
        </w:tc>
      </w:tr>
      <w:tr w:rsidR="00D46798" w:rsidRPr="00C50EA9" w14:paraId="7018D1C9"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D5044" w14:textId="77777777" w:rsidR="00D46798" w:rsidRPr="00C50EA9" w:rsidRDefault="00D46798" w:rsidP="00804267">
            <w:pPr>
              <w:pStyle w:val="TAL"/>
            </w:pPr>
            <w:r w:rsidRPr="00C50EA9">
              <w:t>NPRACH-</w:t>
            </w:r>
            <w:proofErr w:type="spellStart"/>
            <w:r w:rsidRPr="00C50EA9">
              <w:t>ConfigSIB</w:t>
            </w:r>
            <w:proofErr w:type="spellEnd"/>
            <w:r w:rsidRPr="00C50EA9">
              <w:t>-NB-DEFAULT ::= SEQUENCE {</w:t>
            </w:r>
          </w:p>
        </w:tc>
        <w:tc>
          <w:tcPr>
            <w:tcW w:w="2268" w:type="dxa"/>
            <w:tcBorders>
              <w:top w:val="single" w:sz="4" w:space="0" w:color="auto"/>
              <w:left w:val="single" w:sz="4" w:space="0" w:color="auto"/>
              <w:bottom w:val="single" w:sz="4" w:space="0" w:color="auto"/>
              <w:right w:val="single" w:sz="4" w:space="0" w:color="auto"/>
            </w:tcBorders>
          </w:tcPr>
          <w:p w14:paraId="2F0D0C4F" w14:textId="77777777" w:rsidR="00D46798" w:rsidRPr="00C50EA9"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29DF0BE" w14:textId="77777777" w:rsidR="00D46798" w:rsidRPr="00C50EA9"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20296BC9" w14:textId="77777777" w:rsidR="00D46798" w:rsidRPr="00C50EA9" w:rsidRDefault="00D46798" w:rsidP="00804267">
            <w:pPr>
              <w:pStyle w:val="TAL"/>
            </w:pPr>
          </w:p>
        </w:tc>
      </w:tr>
      <w:tr w:rsidR="00D46798" w:rsidRPr="00C50EA9" w14:paraId="14CCF8C2" w14:textId="77777777" w:rsidTr="00804267">
        <w:tblPrEx>
          <w:tblCellMar>
            <w:left w:w="108" w:type="dxa"/>
            <w:right w:w="108" w:type="dxa"/>
          </w:tblCellMar>
        </w:tblPrEx>
        <w:tc>
          <w:tcPr>
            <w:tcW w:w="4537" w:type="dxa"/>
            <w:tcBorders>
              <w:bottom w:val="nil"/>
            </w:tcBorders>
          </w:tcPr>
          <w:p w14:paraId="03350F13" w14:textId="77777777" w:rsidR="00D46798" w:rsidRPr="00C50EA9" w:rsidRDefault="00D46798" w:rsidP="00804267">
            <w:pPr>
              <w:pStyle w:val="TAL"/>
            </w:pPr>
            <w:r w:rsidRPr="00C50EA9">
              <w:t xml:space="preserve">  rsrp-ThresholdsPrachInfoList-r13::= SEQUENCE {</w:t>
            </w:r>
          </w:p>
        </w:tc>
        <w:tc>
          <w:tcPr>
            <w:tcW w:w="2268" w:type="dxa"/>
          </w:tcPr>
          <w:p w14:paraId="258FF38B" w14:textId="77777777" w:rsidR="00D46798" w:rsidRPr="00C50EA9" w:rsidRDefault="00D46798" w:rsidP="00804267">
            <w:pPr>
              <w:pStyle w:val="TAL"/>
            </w:pPr>
            <w:r w:rsidRPr="00C50EA9">
              <w:t xml:space="preserve">2 </w:t>
            </w:r>
            <w:r w:rsidR="005B4C42" w:rsidRPr="00C50EA9">
              <w:t>entries</w:t>
            </w:r>
          </w:p>
        </w:tc>
        <w:tc>
          <w:tcPr>
            <w:tcW w:w="1701" w:type="dxa"/>
          </w:tcPr>
          <w:p w14:paraId="1E7ED259" w14:textId="77777777" w:rsidR="00D46798" w:rsidRPr="00C50EA9" w:rsidRDefault="00D46798" w:rsidP="00804267">
            <w:pPr>
              <w:pStyle w:val="TAL"/>
            </w:pPr>
          </w:p>
        </w:tc>
        <w:tc>
          <w:tcPr>
            <w:tcW w:w="1275" w:type="dxa"/>
          </w:tcPr>
          <w:p w14:paraId="02586951" w14:textId="77777777" w:rsidR="00D46798" w:rsidRPr="00C50EA9" w:rsidRDefault="00D46798" w:rsidP="00804267">
            <w:pPr>
              <w:pStyle w:val="TAL"/>
              <w:rPr>
                <w:rFonts w:eastAsia="SimSun"/>
                <w:lang w:eastAsia="zh-CN"/>
              </w:rPr>
            </w:pPr>
          </w:p>
        </w:tc>
      </w:tr>
      <w:tr w:rsidR="00D46798" w:rsidRPr="00C50EA9" w14:paraId="19DE020B" w14:textId="77777777" w:rsidTr="00804267">
        <w:tblPrEx>
          <w:tblCellMar>
            <w:left w:w="108" w:type="dxa"/>
            <w:right w:w="108" w:type="dxa"/>
          </w:tblCellMar>
        </w:tblPrEx>
        <w:tc>
          <w:tcPr>
            <w:tcW w:w="4537" w:type="dxa"/>
            <w:tcBorders>
              <w:bottom w:val="nil"/>
            </w:tcBorders>
          </w:tcPr>
          <w:p w14:paraId="166FE407" w14:textId="77777777" w:rsidR="00D46798" w:rsidRPr="00C50EA9" w:rsidRDefault="00D46798" w:rsidP="00804267">
            <w:pPr>
              <w:pStyle w:val="TAL"/>
            </w:pPr>
            <w:r w:rsidRPr="00C50EA9">
              <w:t xml:space="preserve">    RSRP-Range[1]</w:t>
            </w:r>
          </w:p>
        </w:tc>
        <w:tc>
          <w:tcPr>
            <w:tcW w:w="2268" w:type="dxa"/>
          </w:tcPr>
          <w:p w14:paraId="5D8B97D7" w14:textId="77777777" w:rsidR="00D46798" w:rsidRPr="00C50EA9" w:rsidRDefault="00F43147" w:rsidP="00804267">
            <w:pPr>
              <w:pStyle w:val="TAL"/>
            </w:pPr>
            <w:r w:rsidRPr="00C50EA9">
              <w:t>61</w:t>
            </w:r>
          </w:p>
        </w:tc>
        <w:tc>
          <w:tcPr>
            <w:tcW w:w="1701" w:type="dxa"/>
          </w:tcPr>
          <w:p w14:paraId="4F4CEEE4" w14:textId="77777777" w:rsidR="00D46798" w:rsidRPr="00C50EA9" w:rsidRDefault="00F43147" w:rsidP="00804267">
            <w:pPr>
              <w:pStyle w:val="TAL"/>
              <w:rPr>
                <w:lang w:eastAsia="en-GB"/>
              </w:rPr>
            </w:pPr>
            <w:r w:rsidRPr="00C50EA9">
              <w:rPr>
                <w:lang w:eastAsia="en-GB"/>
              </w:rPr>
              <w:t>-79</w:t>
            </w:r>
            <w:r w:rsidR="00D46798" w:rsidRPr="00C50EA9">
              <w:rPr>
                <w:lang w:eastAsia="en-GB"/>
              </w:rPr>
              <w:t xml:space="preserve"> dBm</w:t>
            </w:r>
          </w:p>
        </w:tc>
        <w:tc>
          <w:tcPr>
            <w:tcW w:w="1275" w:type="dxa"/>
          </w:tcPr>
          <w:p w14:paraId="55758E39" w14:textId="77777777" w:rsidR="00D46798" w:rsidRPr="00C50EA9" w:rsidRDefault="00D46798" w:rsidP="00804267">
            <w:pPr>
              <w:pStyle w:val="TAL"/>
            </w:pPr>
          </w:p>
        </w:tc>
      </w:tr>
      <w:tr w:rsidR="00D46798" w:rsidRPr="00C50EA9" w14:paraId="613C4526" w14:textId="77777777" w:rsidTr="00804267">
        <w:tblPrEx>
          <w:tblCellMar>
            <w:left w:w="108" w:type="dxa"/>
            <w:right w:w="108" w:type="dxa"/>
          </w:tblCellMar>
        </w:tblPrEx>
        <w:tc>
          <w:tcPr>
            <w:tcW w:w="4537" w:type="dxa"/>
            <w:tcBorders>
              <w:bottom w:val="nil"/>
            </w:tcBorders>
          </w:tcPr>
          <w:p w14:paraId="75011199" w14:textId="77777777" w:rsidR="00D46798" w:rsidRPr="00C50EA9" w:rsidRDefault="00D46798" w:rsidP="00804267">
            <w:pPr>
              <w:pStyle w:val="TAL"/>
            </w:pPr>
            <w:r w:rsidRPr="00C50EA9">
              <w:t xml:space="preserve">    RSRP-Range[2]</w:t>
            </w:r>
          </w:p>
        </w:tc>
        <w:tc>
          <w:tcPr>
            <w:tcW w:w="2268" w:type="dxa"/>
          </w:tcPr>
          <w:p w14:paraId="450CFDDD" w14:textId="77777777" w:rsidR="00D46798" w:rsidRPr="00C50EA9" w:rsidRDefault="00D46798" w:rsidP="00804267">
            <w:pPr>
              <w:pStyle w:val="TAL"/>
            </w:pPr>
            <w:r w:rsidRPr="00C50EA9">
              <w:t>41</w:t>
            </w:r>
          </w:p>
        </w:tc>
        <w:tc>
          <w:tcPr>
            <w:tcW w:w="1701" w:type="dxa"/>
          </w:tcPr>
          <w:p w14:paraId="1E73D4B0" w14:textId="77777777" w:rsidR="00D46798" w:rsidRPr="00C50EA9" w:rsidRDefault="00D46798" w:rsidP="00804267">
            <w:pPr>
              <w:pStyle w:val="TAL"/>
              <w:rPr>
                <w:lang w:eastAsia="en-GB"/>
              </w:rPr>
            </w:pPr>
            <w:r w:rsidRPr="00C50EA9">
              <w:rPr>
                <w:lang w:eastAsia="en-GB"/>
              </w:rPr>
              <w:t>-99 dBm</w:t>
            </w:r>
          </w:p>
        </w:tc>
        <w:tc>
          <w:tcPr>
            <w:tcW w:w="1275" w:type="dxa"/>
          </w:tcPr>
          <w:p w14:paraId="5CB32FC3" w14:textId="77777777" w:rsidR="00D46798" w:rsidRPr="00C50EA9" w:rsidRDefault="00D46798" w:rsidP="00804267">
            <w:pPr>
              <w:pStyle w:val="TAL"/>
            </w:pPr>
          </w:p>
        </w:tc>
      </w:tr>
      <w:tr w:rsidR="00D46798" w:rsidRPr="00C50EA9" w14:paraId="1FC063CC" w14:textId="77777777" w:rsidTr="00804267">
        <w:tblPrEx>
          <w:tblCellMar>
            <w:left w:w="108" w:type="dxa"/>
            <w:right w:w="108" w:type="dxa"/>
          </w:tblCellMar>
        </w:tblPrEx>
        <w:tc>
          <w:tcPr>
            <w:tcW w:w="4537" w:type="dxa"/>
            <w:tcBorders>
              <w:bottom w:val="nil"/>
            </w:tcBorders>
          </w:tcPr>
          <w:p w14:paraId="60359F90" w14:textId="77777777" w:rsidR="00D46798" w:rsidRPr="00C50EA9" w:rsidRDefault="00D46798" w:rsidP="00804267">
            <w:pPr>
              <w:pStyle w:val="TAL"/>
            </w:pPr>
            <w:r w:rsidRPr="00C50EA9">
              <w:t xml:space="preserve">  }</w:t>
            </w:r>
          </w:p>
        </w:tc>
        <w:tc>
          <w:tcPr>
            <w:tcW w:w="2268" w:type="dxa"/>
          </w:tcPr>
          <w:p w14:paraId="04375293" w14:textId="77777777" w:rsidR="00D46798" w:rsidRPr="00C50EA9" w:rsidRDefault="00D46798" w:rsidP="00804267">
            <w:pPr>
              <w:pStyle w:val="TAL"/>
            </w:pPr>
          </w:p>
        </w:tc>
        <w:tc>
          <w:tcPr>
            <w:tcW w:w="1701" w:type="dxa"/>
          </w:tcPr>
          <w:p w14:paraId="59677D29" w14:textId="77777777" w:rsidR="00D46798" w:rsidRPr="00C50EA9" w:rsidRDefault="00D46798" w:rsidP="00804267">
            <w:pPr>
              <w:pStyle w:val="TAL"/>
            </w:pPr>
          </w:p>
        </w:tc>
        <w:tc>
          <w:tcPr>
            <w:tcW w:w="1275" w:type="dxa"/>
          </w:tcPr>
          <w:p w14:paraId="72396ABA" w14:textId="77777777" w:rsidR="00D46798" w:rsidRPr="00C50EA9" w:rsidRDefault="00D46798" w:rsidP="00804267">
            <w:pPr>
              <w:pStyle w:val="TAL"/>
              <w:rPr>
                <w:rFonts w:eastAsia="SimSun"/>
                <w:lang w:eastAsia="zh-CN"/>
              </w:rPr>
            </w:pPr>
          </w:p>
        </w:tc>
      </w:tr>
      <w:tr w:rsidR="00D46798" w:rsidRPr="00C50EA9" w14:paraId="4CB50A08" w14:textId="77777777" w:rsidTr="00804267">
        <w:tblPrEx>
          <w:tblCellMar>
            <w:left w:w="108" w:type="dxa"/>
            <w:right w:w="108" w:type="dxa"/>
          </w:tblCellMar>
        </w:tblPrEx>
        <w:tc>
          <w:tcPr>
            <w:tcW w:w="4537" w:type="dxa"/>
            <w:tcBorders>
              <w:bottom w:val="single" w:sz="4" w:space="0" w:color="auto"/>
            </w:tcBorders>
          </w:tcPr>
          <w:p w14:paraId="32C15743" w14:textId="77777777" w:rsidR="00D46798" w:rsidRPr="00C50EA9" w:rsidRDefault="00D46798" w:rsidP="00804267">
            <w:pPr>
              <w:pStyle w:val="TAL"/>
            </w:pPr>
            <w:r w:rsidRPr="00C50EA9">
              <w:t xml:space="preserve">  </w:t>
            </w:r>
            <w:r w:rsidRPr="00C50EA9">
              <w:rPr>
                <w:rFonts w:cs="Courier New"/>
                <w:szCs w:val="16"/>
              </w:rPr>
              <w:t>nprach-ParametersList-r13</w:t>
            </w:r>
            <w:r w:rsidRPr="00C50EA9">
              <w:t xml:space="preserve"> ::= SEQUENCE {</w:t>
            </w:r>
          </w:p>
        </w:tc>
        <w:tc>
          <w:tcPr>
            <w:tcW w:w="2268" w:type="dxa"/>
          </w:tcPr>
          <w:p w14:paraId="3E3D6A20" w14:textId="77777777" w:rsidR="00D46798" w:rsidRPr="00C50EA9" w:rsidRDefault="00D46798" w:rsidP="00804267">
            <w:pPr>
              <w:pStyle w:val="TAL"/>
            </w:pPr>
            <w:r w:rsidRPr="00C50EA9">
              <w:t xml:space="preserve">3 </w:t>
            </w:r>
            <w:r w:rsidR="005B4C42" w:rsidRPr="00C50EA9">
              <w:t>entries</w:t>
            </w:r>
          </w:p>
        </w:tc>
        <w:tc>
          <w:tcPr>
            <w:tcW w:w="1701" w:type="dxa"/>
          </w:tcPr>
          <w:p w14:paraId="551D1DB9" w14:textId="77777777" w:rsidR="00D46798" w:rsidRPr="00C50EA9" w:rsidRDefault="00D46798" w:rsidP="00804267">
            <w:pPr>
              <w:pStyle w:val="TAL"/>
            </w:pPr>
            <w:r w:rsidRPr="00C50EA9">
              <w:t>1: CE level 0</w:t>
            </w:r>
          </w:p>
          <w:p w14:paraId="590A22B7" w14:textId="77777777" w:rsidR="00D46798" w:rsidRPr="00C50EA9" w:rsidRDefault="00D46798" w:rsidP="00804267">
            <w:pPr>
              <w:pStyle w:val="TAL"/>
            </w:pPr>
            <w:r w:rsidRPr="00C50EA9">
              <w:t>2: CE level 1</w:t>
            </w:r>
          </w:p>
          <w:p w14:paraId="74E29E85" w14:textId="77777777" w:rsidR="00D46798" w:rsidRPr="00C50EA9" w:rsidRDefault="00D46798" w:rsidP="00804267">
            <w:pPr>
              <w:pStyle w:val="TAL"/>
            </w:pPr>
            <w:r w:rsidRPr="00C50EA9">
              <w:t>3: CE level 2</w:t>
            </w:r>
          </w:p>
        </w:tc>
        <w:tc>
          <w:tcPr>
            <w:tcW w:w="1275" w:type="dxa"/>
          </w:tcPr>
          <w:p w14:paraId="34E83E91" w14:textId="77777777" w:rsidR="00D46798" w:rsidRPr="00C50EA9" w:rsidRDefault="00D46798" w:rsidP="00804267">
            <w:pPr>
              <w:pStyle w:val="TAL"/>
            </w:pPr>
          </w:p>
        </w:tc>
      </w:tr>
      <w:tr w:rsidR="00D46798" w:rsidRPr="00C50EA9" w14:paraId="3254F1CB" w14:textId="77777777" w:rsidTr="00804267">
        <w:tblPrEx>
          <w:tblCellMar>
            <w:left w:w="108" w:type="dxa"/>
            <w:right w:w="108" w:type="dxa"/>
          </w:tblCellMar>
        </w:tblPrEx>
        <w:tc>
          <w:tcPr>
            <w:tcW w:w="4537" w:type="dxa"/>
            <w:tcBorders>
              <w:bottom w:val="single" w:sz="4" w:space="0" w:color="auto"/>
            </w:tcBorders>
          </w:tcPr>
          <w:p w14:paraId="584EA813" w14:textId="77777777" w:rsidR="00D46798" w:rsidRPr="00C50EA9" w:rsidRDefault="00D46798" w:rsidP="00804267">
            <w:pPr>
              <w:pStyle w:val="TAL"/>
            </w:pPr>
            <w:r w:rsidRPr="00C50EA9">
              <w:t xml:space="preserve">  {</w:t>
            </w:r>
          </w:p>
        </w:tc>
        <w:tc>
          <w:tcPr>
            <w:tcW w:w="2268" w:type="dxa"/>
          </w:tcPr>
          <w:p w14:paraId="5C92D291" w14:textId="77777777" w:rsidR="00D46798" w:rsidRPr="00C50EA9" w:rsidRDefault="00D46798" w:rsidP="00804267">
            <w:pPr>
              <w:pStyle w:val="TAL"/>
            </w:pPr>
          </w:p>
        </w:tc>
        <w:tc>
          <w:tcPr>
            <w:tcW w:w="1701" w:type="dxa"/>
          </w:tcPr>
          <w:p w14:paraId="07A4F393" w14:textId="77777777" w:rsidR="00D46798" w:rsidRPr="00C50EA9" w:rsidRDefault="00D46798" w:rsidP="00804267">
            <w:pPr>
              <w:pStyle w:val="TAL"/>
            </w:pPr>
          </w:p>
        </w:tc>
        <w:tc>
          <w:tcPr>
            <w:tcW w:w="1275" w:type="dxa"/>
          </w:tcPr>
          <w:p w14:paraId="5E20FB48" w14:textId="77777777" w:rsidR="00D46798" w:rsidRPr="00C50EA9" w:rsidRDefault="00D46798" w:rsidP="00804267">
            <w:pPr>
              <w:pStyle w:val="TAL"/>
            </w:pPr>
          </w:p>
        </w:tc>
      </w:tr>
      <w:tr w:rsidR="00D46798" w:rsidRPr="00C50EA9" w14:paraId="2558D980" w14:textId="77777777" w:rsidTr="00804267">
        <w:tblPrEx>
          <w:tblCellMar>
            <w:left w:w="108" w:type="dxa"/>
            <w:right w:w="108" w:type="dxa"/>
          </w:tblCellMar>
        </w:tblPrEx>
        <w:tc>
          <w:tcPr>
            <w:tcW w:w="4537" w:type="dxa"/>
            <w:tcBorders>
              <w:bottom w:val="nil"/>
            </w:tcBorders>
          </w:tcPr>
          <w:p w14:paraId="7FCCBD27" w14:textId="77777777" w:rsidR="00D46798" w:rsidRPr="00C50EA9" w:rsidRDefault="00D46798" w:rsidP="00804267">
            <w:pPr>
              <w:pStyle w:val="TAL"/>
            </w:pPr>
            <w:r w:rsidRPr="00C50EA9">
              <w:t xml:space="preserve">     nprach-Periodicity-r13</w:t>
            </w:r>
          </w:p>
        </w:tc>
        <w:tc>
          <w:tcPr>
            <w:tcW w:w="2268" w:type="dxa"/>
          </w:tcPr>
          <w:p w14:paraId="6C817B26" w14:textId="77777777" w:rsidR="00D46798" w:rsidRPr="00C50EA9" w:rsidRDefault="005B4C42" w:rsidP="00804267">
            <w:pPr>
              <w:pStyle w:val="TAL"/>
            </w:pPr>
            <w:r w:rsidRPr="00C50EA9">
              <w:t>ms640</w:t>
            </w:r>
          </w:p>
        </w:tc>
        <w:tc>
          <w:tcPr>
            <w:tcW w:w="1701" w:type="dxa"/>
          </w:tcPr>
          <w:p w14:paraId="3E5E55EB" w14:textId="77777777" w:rsidR="00D46798" w:rsidRPr="00C50EA9" w:rsidRDefault="00D46798" w:rsidP="00804267">
            <w:pPr>
              <w:pStyle w:val="TAL"/>
            </w:pPr>
          </w:p>
        </w:tc>
        <w:tc>
          <w:tcPr>
            <w:tcW w:w="1275" w:type="dxa"/>
          </w:tcPr>
          <w:p w14:paraId="4412EE9D" w14:textId="77777777" w:rsidR="00D46798" w:rsidRPr="00C50EA9" w:rsidRDefault="00D46798" w:rsidP="00804267">
            <w:pPr>
              <w:pStyle w:val="TAL"/>
              <w:rPr>
                <w:rFonts w:eastAsia="SimSun"/>
                <w:lang w:eastAsia="zh-CN"/>
              </w:rPr>
            </w:pPr>
          </w:p>
        </w:tc>
      </w:tr>
      <w:tr w:rsidR="00D46798" w:rsidRPr="00C50EA9" w14:paraId="00A2881C" w14:textId="77777777" w:rsidTr="00804267">
        <w:tblPrEx>
          <w:tblCellMar>
            <w:left w:w="108" w:type="dxa"/>
            <w:right w:w="108" w:type="dxa"/>
          </w:tblCellMar>
        </w:tblPrEx>
        <w:tc>
          <w:tcPr>
            <w:tcW w:w="4537" w:type="dxa"/>
            <w:tcBorders>
              <w:bottom w:val="single" w:sz="4" w:space="0" w:color="auto"/>
            </w:tcBorders>
          </w:tcPr>
          <w:p w14:paraId="5C9CBC85" w14:textId="77777777" w:rsidR="00D46798" w:rsidRPr="00C50EA9" w:rsidRDefault="00D46798" w:rsidP="00804267">
            <w:pPr>
              <w:pStyle w:val="TAL"/>
            </w:pPr>
            <w:r w:rsidRPr="00C50EA9">
              <w:t xml:space="preserve">     n</w:t>
            </w:r>
            <w:r w:rsidRPr="00C50EA9">
              <w:rPr>
                <w:rFonts w:cs="Courier New"/>
                <w:szCs w:val="16"/>
              </w:rPr>
              <w:t>prach-StartTime-r13</w:t>
            </w:r>
          </w:p>
        </w:tc>
        <w:tc>
          <w:tcPr>
            <w:tcW w:w="2268" w:type="dxa"/>
          </w:tcPr>
          <w:p w14:paraId="03F91CED" w14:textId="77777777" w:rsidR="00D46798" w:rsidRPr="00C50EA9" w:rsidRDefault="00D46798" w:rsidP="00804267">
            <w:pPr>
              <w:pStyle w:val="TAL"/>
            </w:pPr>
            <w:r w:rsidRPr="00C50EA9">
              <w:t>ms8</w:t>
            </w:r>
          </w:p>
        </w:tc>
        <w:tc>
          <w:tcPr>
            <w:tcW w:w="1701" w:type="dxa"/>
          </w:tcPr>
          <w:p w14:paraId="06D76513" w14:textId="77777777" w:rsidR="00D46798" w:rsidRPr="00C50EA9" w:rsidRDefault="00D46798" w:rsidP="00804267">
            <w:pPr>
              <w:pStyle w:val="TAL"/>
            </w:pPr>
          </w:p>
        </w:tc>
        <w:tc>
          <w:tcPr>
            <w:tcW w:w="1275" w:type="dxa"/>
          </w:tcPr>
          <w:p w14:paraId="104D4D7E" w14:textId="77777777" w:rsidR="00D46798" w:rsidRPr="00C50EA9" w:rsidRDefault="00D46798" w:rsidP="00804267">
            <w:pPr>
              <w:pStyle w:val="TAL"/>
            </w:pPr>
          </w:p>
        </w:tc>
      </w:tr>
      <w:tr w:rsidR="00D46798" w:rsidRPr="00C50EA9" w14:paraId="57B154FA" w14:textId="77777777" w:rsidTr="00804267">
        <w:tblPrEx>
          <w:tblCellMar>
            <w:left w:w="108" w:type="dxa"/>
            <w:right w:w="108" w:type="dxa"/>
          </w:tblCellMar>
        </w:tblPrEx>
        <w:tc>
          <w:tcPr>
            <w:tcW w:w="4537" w:type="dxa"/>
            <w:tcBorders>
              <w:bottom w:val="nil"/>
            </w:tcBorders>
          </w:tcPr>
          <w:p w14:paraId="764C4986" w14:textId="77777777" w:rsidR="00D46798" w:rsidRPr="00C50EA9" w:rsidRDefault="00D46798" w:rsidP="00804267">
            <w:pPr>
              <w:pStyle w:val="TAL"/>
            </w:pPr>
            <w:r w:rsidRPr="00C50EA9">
              <w:t xml:space="preserve">     </w:t>
            </w:r>
            <w:r w:rsidRPr="00C50EA9">
              <w:rPr>
                <w:rFonts w:cs="Courier New"/>
                <w:szCs w:val="16"/>
              </w:rPr>
              <w:t>nprach-SubcarrierOffset-r13</w:t>
            </w:r>
          </w:p>
        </w:tc>
        <w:tc>
          <w:tcPr>
            <w:tcW w:w="2268" w:type="dxa"/>
          </w:tcPr>
          <w:p w14:paraId="67AD9217" w14:textId="77777777" w:rsidR="00D46798" w:rsidRPr="00C50EA9" w:rsidRDefault="00D46798" w:rsidP="00804267">
            <w:pPr>
              <w:pStyle w:val="TAL"/>
            </w:pPr>
            <w:r w:rsidRPr="00C50EA9">
              <w:t>n12</w:t>
            </w:r>
          </w:p>
        </w:tc>
        <w:tc>
          <w:tcPr>
            <w:tcW w:w="1701" w:type="dxa"/>
          </w:tcPr>
          <w:p w14:paraId="08CA5DD7" w14:textId="77777777" w:rsidR="00D46798" w:rsidRPr="00C50EA9" w:rsidRDefault="00D46798" w:rsidP="00804267">
            <w:pPr>
              <w:pStyle w:val="TAL"/>
            </w:pPr>
          </w:p>
        </w:tc>
        <w:tc>
          <w:tcPr>
            <w:tcW w:w="1275" w:type="dxa"/>
          </w:tcPr>
          <w:p w14:paraId="567EC0A5" w14:textId="77777777" w:rsidR="00D46798" w:rsidRPr="00C50EA9" w:rsidRDefault="00D46798" w:rsidP="00804267">
            <w:pPr>
              <w:pStyle w:val="TAL"/>
            </w:pPr>
          </w:p>
        </w:tc>
      </w:tr>
      <w:tr w:rsidR="00D46798" w:rsidRPr="00C50EA9" w14:paraId="066193AB" w14:textId="77777777" w:rsidTr="00804267">
        <w:tblPrEx>
          <w:tblCellMar>
            <w:left w:w="108" w:type="dxa"/>
            <w:right w:w="108" w:type="dxa"/>
          </w:tblCellMar>
        </w:tblPrEx>
        <w:tc>
          <w:tcPr>
            <w:tcW w:w="4537" w:type="dxa"/>
          </w:tcPr>
          <w:p w14:paraId="4915EF42" w14:textId="77777777" w:rsidR="00D46798" w:rsidRPr="00C50EA9" w:rsidRDefault="00D46798" w:rsidP="00804267">
            <w:pPr>
              <w:pStyle w:val="TAL"/>
            </w:pPr>
            <w:r w:rsidRPr="00C50EA9">
              <w:t xml:space="preserve">     </w:t>
            </w:r>
            <w:r w:rsidRPr="00C50EA9">
              <w:rPr>
                <w:rFonts w:cs="Courier New"/>
                <w:szCs w:val="16"/>
              </w:rPr>
              <w:t>nprach-NumSubcarriers-r13</w:t>
            </w:r>
          </w:p>
        </w:tc>
        <w:tc>
          <w:tcPr>
            <w:tcW w:w="2268" w:type="dxa"/>
          </w:tcPr>
          <w:p w14:paraId="69889B27" w14:textId="77777777" w:rsidR="00D46798" w:rsidRPr="00C50EA9" w:rsidRDefault="00D46798" w:rsidP="00804267">
            <w:pPr>
              <w:pStyle w:val="TAL"/>
            </w:pPr>
            <w:r w:rsidRPr="00C50EA9">
              <w:t>n12</w:t>
            </w:r>
          </w:p>
        </w:tc>
        <w:tc>
          <w:tcPr>
            <w:tcW w:w="1701" w:type="dxa"/>
          </w:tcPr>
          <w:p w14:paraId="38B521C0" w14:textId="77777777" w:rsidR="00D46798" w:rsidRPr="00C50EA9" w:rsidRDefault="00D46798" w:rsidP="00804267">
            <w:pPr>
              <w:pStyle w:val="TAL"/>
            </w:pPr>
          </w:p>
        </w:tc>
        <w:tc>
          <w:tcPr>
            <w:tcW w:w="1275" w:type="dxa"/>
          </w:tcPr>
          <w:p w14:paraId="17DCA2E3" w14:textId="77777777" w:rsidR="00D46798" w:rsidRPr="00C50EA9" w:rsidRDefault="00D46798" w:rsidP="00804267">
            <w:pPr>
              <w:pStyle w:val="TAL"/>
            </w:pPr>
          </w:p>
        </w:tc>
      </w:tr>
      <w:tr w:rsidR="00D46798" w:rsidRPr="00C50EA9" w14:paraId="50DB0FF7" w14:textId="77777777" w:rsidTr="00804267">
        <w:tblPrEx>
          <w:tblCellMar>
            <w:left w:w="108" w:type="dxa"/>
            <w:right w:w="108" w:type="dxa"/>
          </w:tblCellMar>
        </w:tblPrEx>
        <w:tc>
          <w:tcPr>
            <w:tcW w:w="4537" w:type="dxa"/>
          </w:tcPr>
          <w:p w14:paraId="686AB93F" w14:textId="77777777" w:rsidR="00D46798" w:rsidRPr="00C50EA9" w:rsidRDefault="00D46798" w:rsidP="00804267">
            <w:pPr>
              <w:pStyle w:val="TAL"/>
            </w:pPr>
            <w:r w:rsidRPr="00C50EA9">
              <w:t xml:space="preserve">     </w:t>
            </w:r>
            <w:r w:rsidRPr="00C50EA9">
              <w:rPr>
                <w:rFonts w:cs="Courier New"/>
                <w:szCs w:val="16"/>
              </w:rPr>
              <w:t>nprach-SubcarrierMSG3-RangeStart-r13</w:t>
            </w:r>
          </w:p>
        </w:tc>
        <w:tc>
          <w:tcPr>
            <w:tcW w:w="2268" w:type="dxa"/>
          </w:tcPr>
          <w:p w14:paraId="61519394" w14:textId="77777777" w:rsidR="00D46798" w:rsidRPr="00C50EA9" w:rsidRDefault="00D46798" w:rsidP="00804267">
            <w:pPr>
              <w:pStyle w:val="TAL"/>
            </w:pPr>
            <w:proofErr w:type="spellStart"/>
            <w:r w:rsidRPr="00C50EA9">
              <w:t>oneThird</w:t>
            </w:r>
            <w:proofErr w:type="spellEnd"/>
          </w:p>
        </w:tc>
        <w:tc>
          <w:tcPr>
            <w:tcW w:w="1701" w:type="dxa"/>
          </w:tcPr>
          <w:p w14:paraId="119791F9" w14:textId="77777777" w:rsidR="00D46798" w:rsidRPr="00C50EA9" w:rsidRDefault="00D46798" w:rsidP="00804267">
            <w:pPr>
              <w:pStyle w:val="TAL"/>
            </w:pPr>
          </w:p>
        </w:tc>
        <w:tc>
          <w:tcPr>
            <w:tcW w:w="1275" w:type="dxa"/>
          </w:tcPr>
          <w:p w14:paraId="7EC7C4EF" w14:textId="77777777" w:rsidR="00D46798" w:rsidRPr="00C50EA9" w:rsidRDefault="00D46798" w:rsidP="00804267">
            <w:pPr>
              <w:pStyle w:val="TAL"/>
            </w:pPr>
          </w:p>
        </w:tc>
      </w:tr>
      <w:tr w:rsidR="00D46798" w:rsidRPr="00C50EA9" w14:paraId="1285C033" w14:textId="77777777" w:rsidTr="00804267">
        <w:tblPrEx>
          <w:tblCellMar>
            <w:left w:w="108" w:type="dxa"/>
            <w:right w:w="108" w:type="dxa"/>
          </w:tblCellMar>
        </w:tblPrEx>
        <w:tc>
          <w:tcPr>
            <w:tcW w:w="4537" w:type="dxa"/>
          </w:tcPr>
          <w:p w14:paraId="7F005C68" w14:textId="77777777" w:rsidR="00D46798" w:rsidRPr="00C50EA9" w:rsidRDefault="00D46798" w:rsidP="00804267">
            <w:pPr>
              <w:pStyle w:val="TAL"/>
            </w:pPr>
            <w:r w:rsidRPr="00C50EA9">
              <w:t xml:space="preserve">     maxNumPreambleAttemptCE-r13</w:t>
            </w:r>
          </w:p>
        </w:tc>
        <w:tc>
          <w:tcPr>
            <w:tcW w:w="2268" w:type="dxa"/>
          </w:tcPr>
          <w:p w14:paraId="4BE5EE47" w14:textId="77777777" w:rsidR="00D46798" w:rsidRPr="00C50EA9" w:rsidRDefault="005B4C42" w:rsidP="00804267">
            <w:pPr>
              <w:pStyle w:val="TAL"/>
            </w:pPr>
            <w:r w:rsidRPr="00C50EA9">
              <w:t>n3</w:t>
            </w:r>
          </w:p>
        </w:tc>
        <w:tc>
          <w:tcPr>
            <w:tcW w:w="1701" w:type="dxa"/>
          </w:tcPr>
          <w:p w14:paraId="4EF2F43B" w14:textId="77777777" w:rsidR="00D46798" w:rsidRPr="00C50EA9" w:rsidRDefault="00D46798" w:rsidP="00804267">
            <w:pPr>
              <w:pStyle w:val="TAL"/>
            </w:pPr>
          </w:p>
        </w:tc>
        <w:tc>
          <w:tcPr>
            <w:tcW w:w="1275" w:type="dxa"/>
          </w:tcPr>
          <w:p w14:paraId="59905E7D" w14:textId="77777777" w:rsidR="00D46798" w:rsidRPr="00C50EA9" w:rsidRDefault="00D46798" w:rsidP="00804267">
            <w:pPr>
              <w:pStyle w:val="TAL"/>
            </w:pPr>
          </w:p>
        </w:tc>
      </w:tr>
      <w:tr w:rsidR="00D46798" w:rsidRPr="00C50EA9" w14:paraId="68904ED2" w14:textId="77777777" w:rsidTr="00804267">
        <w:tblPrEx>
          <w:tblCellMar>
            <w:left w:w="108" w:type="dxa"/>
            <w:right w:w="108" w:type="dxa"/>
          </w:tblCellMar>
        </w:tblPrEx>
        <w:tc>
          <w:tcPr>
            <w:tcW w:w="4537" w:type="dxa"/>
          </w:tcPr>
          <w:p w14:paraId="302B0F63" w14:textId="77777777" w:rsidR="00D46798" w:rsidRPr="00C50EA9" w:rsidRDefault="00D46798" w:rsidP="00804267">
            <w:pPr>
              <w:pStyle w:val="TAL"/>
            </w:pPr>
            <w:r w:rsidRPr="00C50EA9">
              <w:t xml:space="preserve">     numRepetitionsPerPreambleAttempt-r13</w:t>
            </w:r>
          </w:p>
        </w:tc>
        <w:tc>
          <w:tcPr>
            <w:tcW w:w="2268" w:type="dxa"/>
          </w:tcPr>
          <w:p w14:paraId="7EFA1EE7" w14:textId="77777777" w:rsidR="00D46798" w:rsidRPr="00C50EA9" w:rsidRDefault="00D46798" w:rsidP="00804267">
            <w:pPr>
              <w:pStyle w:val="TAL"/>
            </w:pPr>
            <w:r w:rsidRPr="00C50EA9">
              <w:t>n1</w:t>
            </w:r>
          </w:p>
        </w:tc>
        <w:tc>
          <w:tcPr>
            <w:tcW w:w="1701" w:type="dxa"/>
          </w:tcPr>
          <w:p w14:paraId="5C80913B" w14:textId="77777777" w:rsidR="00D46798" w:rsidRPr="00C50EA9" w:rsidRDefault="00D46798" w:rsidP="00804267">
            <w:pPr>
              <w:pStyle w:val="TAL"/>
            </w:pPr>
          </w:p>
        </w:tc>
        <w:tc>
          <w:tcPr>
            <w:tcW w:w="1275" w:type="dxa"/>
          </w:tcPr>
          <w:p w14:paraId="4B507473" w14:textId="77777777" w:rsidR="00D46798" w:rsidRPr="00C50EA9" w:rsidRDefault="00D46798" w:rsidP="00804267">
            <w:pPr>
              <w:pStyle w:val="TAL"/>
            </w:pPr>
          </w:p>
        </w:tc>
      </w:tr>
      <w:tr w:rsidR="00D46798" w:rsidRPr="00C50EA9" w14:paraId="6913C318" w14:textId="77777777" w:rsidTr="00804267">
        <w:tblPrEx>
          <w:tblCellMar>
            <w:left w:w="108" w:type="dxa"/>
            <w:right w:w="108" w:type="dxa"/>
          </w:tblCellMar>
        </w:tblPrEx>
        <w:tc>
          <w:tcPr>
            <w:tcW w:w="4537" w:type="dxa"/>
          </w:tcPr>
          <w:p w14:paraId="032CAF7A" w14:textId="77777777" w:rsidR="00D46798" w:rsidRPr="00C50EA9" w:rsidRDefault="00D46798" w:rsidP="00804267">
            <w:pPr>
              <w:pStyle w:val="TAL"/>
            </w:pPr>
            <w:r w:rsidRPr="00C50EA9">
              <w:t xml:space="preserve">     npdcch-NumRepetitions-RA-r13</w:t>
            </w:r>
          </w:p>
        </w:tc>
        <w:tc>
          <w:tcPr>
            <w:tcW w:w="2268" w:type="dxa"/>
          </w:tcPr>
          <w:p w14:paraId="64547EFC" w14:textId="77777777" w:rsidR="00D46798" w:rsidRPr="00C50EA9" w:rsidRDefault="00D46798" w:rsidP="00804267">
            <w:pPr>
              <w:pStyle w:val="TAL"/>
            </w:pPr>
            <w:r w:rsidRPr="00C50EA9">
              <w:t>r16</w:t>
            </w:r>
          </w:p>
        </w:tc>
        <w:tc>
          <w:tcPr>
            <w:tcW w:w="1701" w:type="dxa"/>
          </w:tcPr>
          <w:p w14:paraId="18987513" w14:textId="77777777" w:rsidR="00D46798" w:rsidRPr="00C50EA9" w:rsidRDefault="00D46798" w:rsidP="00804267">
            <w:pPr>
              <w:pStyle w:val="TAL"/>
            </w:pPr>
          </w:p>
        </w:tc>
        <w:tc>
          <w:tcPr>
            <w:tcW w:w="1275" w:type="dxa"/>
          </w:tcPr>
          <w:p w14:paraId="2BD0171F" w14:textId="77777777" w:rsidR="00D46798" w:rsidRPr="00C50EA9" w:rsidRDefault="00D46798" w:rsidP="00804267">
            <w:pPr>
              <w:pStyle w:val="TAL"/>
            </w:pPr>
          </w:p>
        </w:tc>
      </w:tr>
      <w:tr w:rsidR="00D46798" w:rsidRPr="00C50EA9" w14:paraId="3DF49ABE" w14:textId="77777777" w:rsidTr="00804267">
        <w:tblPrEx>
          <w:tblCellMar>
            <w:left w:w="108" w:type="dxa"/>
            <w:right w:w="108" w:type="dxa"/>
          </w:tblCellMar>
        </w:tblPrEx>
        <w:tc>
          <w:tcPr>
            <w:tcW w:w="4537" w:type="dxa"/>
          </w:tcPr>
          <w:p w14:paraId="363070D2" w14:textId="77777777" w:rsidR="00D46798" w:rsidRPr="00C50EA9" w:rsidRDefault="00D46798" w:rsidP="00804267">
            <w:pPr>
              <w:pStyle w:val="TAL"/>
            </w:pPr>
            <w:r w:rsidRPr="00C50EA9">
              <w:t xml:space="preserve">     npdcch-StartSF-CSS-RA-r13</w:t>
            </w:r>
          </w:p>
        </w:tc>
        <w:tc>
          <w:tcPr>
            <w:tcW w:w="2268" w:type="dxa"/>
          </w:tcPr>
          <w:p w14:paraId="7B6500DA" w14:textId="77777777" w:rsidR="00D46798" w:rsidRPr="00C50EA9" w:rsidRDefault="00D46798" w:rsidP="00804267">
            <w:pPr>
              <w:pStyle w:val="TAL"/>
            </w:pPr>
            <w:r w:rsidRPr="00C50EA9">
              <w:t>v4</w:t>
            </w:r>
          </w:p>
        </w:tc>
        <w:tc>
          <w:tcPr>
            <w:tcW w:w="1701" w:type="dxa"/>
          </w:tcPr>
          <w:p w14:paraId="6CDE9FDB" w14:textId="77777777" w:rsidR="00D46798" w:rsidRPr="00C50EA9" w:rsidRDefault="00D46798" w:rsidP="00804267">
            <w:pPr>
              <w:pStyle w:val="TAL"/>
            </w:pPr>
          </w:p>
        </w:tc>
        <w:tc>
          <w:tcPr>
            <w:tcW w:w="1275" w:type="dxa"/>
          </w:tcPr>
          <w:p w14:paraId="33A78DB8" w14:textId="77777777" w:rsidR="00D46798" w:rsidRPr="00C50EA9" w:rsidRDefault="00D46798" w:rsidP="00804267">
            <w:pPr>
              <w:pStyle w:val="TAL"/>
            </w:pPr>
          </w:p>
        </w:tc>
      </w:tr>
      <w:tr w:rsidR="00D46798" w:rsidRPr="00C50EA9" w14:paraId="126C1D92" w14:textId="77777777" w:rsidTr="00804267">
        <w:tblPrEx>
          <w:tblCellMar>
            <w:left w:w="108" w:type="dxa"/>
            <w:right w:w="108" w:type="dxa"/>
          </w:tblCellMar>
        </w:tblPrEx>
        <w:tc>
          <w:tcPr>
            <w:tcW w:w="4537" w:type="dxa"/>
          </w:tcPr>
          <w:p w14:paraId="6BE14F20" w14:textId="77777777" w:rsidR="00D46798" w:rsidRPr="00C50EA9" w:rsidRDefault="00D46798" w:rsidP="00804267">
            <w:pPr>
              <w:pStyle w:val="TAL"/>
            </w:pPr>
            <w:r w:rsidRPr="00C50EA9">
              <w:t xml:space="preserve">     npdcch-Offset-RA-r13</w:t>
            </w:r>
          </w:p>
        </w:tc>
        <w:tc>
          <w:tcPr>
            <w:tcW w:w="2268" w:type="dxa"/>
          </w:tcPr>
          <w:p w14:paraId="3DA5723D" w14:textId="77777777" w:rsidR="00D46798" w:rsidRPr="00C50EA9" w:rsidRDefault="00D46798" w:rsidP="00804267">
            <w:pPr>
              <w:pStyle w:val="TAL"/>
            </w:pPr>
            <w:r w:rsidRPr="00C50EA9">
              <w:t>zero</w:t>
            </w:r>
          </w:p>
        </w:tc>
        <w:tc>
          <w:tcPr>
            <w:tcW w:w="1701" w:type="dxa"/>
          </w:tcPr>
          <w:p w14:paraId="0F1C727E" w14:textId="77777777" w:rsidR="00D46798" w:rsidRPr="00C50EA9" w:rsidRDefault="00D46798" w:rsidP="00804267">
            <w:pPr>
              <w:pStyle w:val="TAL"/>
            </w:pPr>
          </w:p>
        </w:tc>
        <w:tc>
          <w:tcPr>
            <w:tcW w:w="1275" w:type="dxa"/>
          </w:tcPr>
          <w:p w14:paraId="51610791" w14:textId="77777777" w:rsidR="00D46798" w:rsidRPr="00C50EA9" w:rsidRDefault="00D46798" w:rsidP="00804267">
            <w:pPr>
              <w:pStyle w:val="TAL"/>
            </w:pPr>
          </w:p>
        </w:tc>
      </w:tr>
      <w:tr w:rsidR="00D46798" w:rsidRPr="00C50EA9" w14:paraId="67EF46B7" w14:textId="77777777" w:rsidTr="00804267">
        <w:tblPrEx>
          <w:tblCellMar>
            <w:left w:w="108" w:type="dxa"/>
            <w:right w:w="108" w:type="dxa"/>
          </w:tblCellMar>
        </w:tblPrEx>
        <w:tc>
          <w:tcPr>
            <w:tcW w:w="4537" w:type="dxa"/>
          </w:tcPr>
          <w:p w14:paraId="58B71FFC" w14:textId="77777777" w:rsidR="00D46798" w:rsidRPr="00C50EA9" w:rsidRDefault="00D46798" w:rsidP="00804267">
            <w:pPr>
              <w:pStyle w:val="TAL"/>
            </w:pPr>
            <w:r w:rsidRPr="00C50EA9">
              <w:t xml:space="preserve">   }</w:t>
            </w:r>
          </w:p>
        </w:tc>
        <w:tc>
          <w:tcPr>
            <w:tcW w:w="2268" w:type="dxa"/>
          </w:tcPr>
          <w:p w14:paraId="0452FE5C" w14:textId="77777777" w:rsidR="00D46798" w:rsidRPr="00C50EA9" w:rsidRDefault="00D46798" w:rsidP="00804267">
            <w:pPr>
              <w:pStyle w:val="TAL"/>
            </w:pPr>
          </w:p>
        </w:tc>
        <w:tc>
          <w:tcPr>
            <w:tcW w:w="1701" w:type="dxa"/>
          </w:tcPr>
          <w:p w14:paraId="7EF4D3E7" w14:textId="77777777" w:rsidR="00D46798" w:rsidRPr="00C50EA9" w:rsidRDefault="00D46798" w:rsidP="00804267">
            <w:pPr>
              <w:pStyle w:val="TAL"/>
            </w:pPr>
          </w:p>
        </w:tc>
        <w:tc>
          <w:tcPr>
            <w:tcW w:w="1275" w:type="dxa"/>
          </w:tcPr>
          <w:p w14:paraId="117245DF" w14:textId="77777777" w:rsidR="00D46798" w:rsidRPr="00C50EA9" w:rsidRDefault="00D46798" w:rsidP="00804267">
            <w:pPr>
              <w:pStyle w:val="TAL"/>
            </w:pPr>
          </w:p>
        </w:tc>
      </w:tr>
      <w:tr w:rsidR="00D46798" w:rsidRPr="00C50EA9" w14:paraId="6C7B7C76" w14:textId="77777777" w:rsidTr="00804267">
        <w:tblPrEx>
          <w:tblCellMar>
            <w:left w:w="108" w:type="dxa"/>
            <w:right w:w="108" w:type="dxa"/>
          </w:tblCellMar>
        </w:tblPrEx>
        <w:tc>
          <w:tcPr>
            <w:tcW w:w="4537" w:type="dxa"/>
          </w:tcPr>
          <w:p w14:paraId="6178B7FD" w14:textId="77777777" w:rsidR="00D46798" w:rsidRPr="00C50EA9" w:rsidRDefault="00D46798" w:rsidP="00804267">
            <w:pPr>
              <w:pStyle w:val="TAL"/>
            </w:pPr>
            <w:r w:rsidRPr="00C50EA9">
              <w:t xml:space="preserve">  {</w:t>
            </w:r>
          </w:p>
        </w:tc>
        <w:tc>
          <w:tcPr>
            <w:tcW w:w="2268" w:type="dxa"/>
          </w:tcPr>
          <w:p w14:paraId="6F37591F" w14:textId="77777777" w:rsidR="00D46798" w:rsidRPr="00C50EA9" w:rsidRDefault="00D46798" w:rsidP="00804267">
            <w:pPr>
              <w:pStyle w:val="TAL"/>
            </w:pPr>
          </w:p>
        </w:tc>
        <w:tc>
          <w:tcPr>
            <w:tcW w:w="1701" w:type="dxa"/>
          </w:tcPr>
          <w:p w14:paraId="3962EFE6" w14:textId="77777777" w:rsidR="00D46798" w:rsidRPr="00C50EA9" w:rsidRDefault="00D46798" w:rsidP="00804267">
            <w:pPr>
              <w:pStyle w:val="TAL"/>
            </w:pPr>
          </w:p>
        </w:tc>
        <w:tc>
          <w:tcPr>
            <w:tcW w:w="1275" w:type="dxa"/>
          </w:tcPr>
          <w:p w14:paraId="239A2B4A" w14:textId="77777777" w:rsidR="00D46798" w:rsidRPr="00C50EA9" w:rsidRDefault="00D46798" w:rsidP="00804267">
            <w:pPr>
              <w:pStyle w:val="TAL"/>
            </w:pPr>
          </w:p>
        </w:tc>
      </w:tr>
      <w:tr w:rsidR="00D46798" w:rsidRPr="00C50EA9" w14:paraId="06AD0487" w14:textId="77777777" w:rsidTr="00804267">
        <w:tblPrEx>
          <w:tblCellMar>
            <w:left w:w="108" w:type="dxa"/>
            <w:right w:w="108" w:type="dxa"/>
          </w:tblCellMar>
        </w:tblPrEx>
        <w:tc>
          <w:tcPr>
            <w:tcW w:w="4537" w:type="dxa"/>
          </w:tcPr>
          <w:p w14:paraId="5862BF1D" w14:textId="77777777" w:rsidR="00D46798" w:rsidRPr="00C50EA9" w:rsidRDefault="00D46798" w:rsidP="00804267">
            <w:pPr>
              <w:pStyle w:val="TAL"/>
            </w:pPr>
            <w:r w:rsidRPr="00C50EA9">
              <w:t xml:space="preserve">     nprach-Periodicity-r13</w:t>
            </w:r>
          </w:p>
        </w:tc>
        <w:tc>
          <w:tcPr>
            <w:tcW w:w="2268" w:type="dxa"/>
          </w:tcPr>
          <w:p w14:paraId="5F4AAC4D" w14:textId="77777777" w:rsidR="00D46798" w:rsidRPr="00C50EA9" w:rsidRDefault="005B4C42" w:rsidP="00804267">
            <w:pPr>
              <w:pStyle w:val="TAL"/>
            </w:pPr>
            <w:r w:rsidRPr="00C50EA9">
              <w:t>ms640</w:t>
            </w:r>
          </w:p>
        </w:tc>
        <w:tc>
          <w:tcPr>
            <w:tcW w:w="1701" w:type="dxa"/>
          </w:tcPr>
          <w:p w14:paraId="4EC0EDF9" w14:textId="77777777" w:rsidR="00D46798" w:rsidRPr="00C50EA9" w:rsidRDefault="00D46798" w:rsidP="00804267">
            <w:pPr>
              <w:pStyle w:val="TAL"/>
            </w:pPr>
          </w:p>
        </w:tc>
        <w:tc>
          <w:tcPr>
            <w:tcW w:w="1275" w:type="dxa"/>
          </w:tcPr>
          <w:p w14:paraId="5A7647CA" w14:textId="77777777" w:rsidR="00D46798" w:rsidRPr="00C50EA9" w:rsidRDefault="00D46798" w:rsidP="00804267">
            <w:pPr>
              <w:pStyle w:val="TAL"/>
              <w:rPr>
                <w:rFonts w:eastAsia="SimSun"/>
                <w:lang w:eastAsia="zh-CN"/>
              </w:rPr>
            </w:pPr>
          </w:p>
        </w:tc>
      </w:tr>
      <w:tr w:rsidR="00D46798" w:rsidRPr="00C50EA9" w14:paraId="776663EF" w14:textId="77777777" w:rsidTr="00804267">
        <w:tblPrEx>
          <w:tblCellMar>
            <w:left w:w="108" w:type="dxa"/>
            <w:right w:w="108" w:type="dxa"/>
          </w:tblCellMar>
        </w:tblPrEx>
        <w:tc>
          <w:tcPr>
            <w:tcW w:w="4537" w:type="dxa"/>
          </w:tcPr>
          <w:p w14:paraId="369350FD" w14:textId="77777777" w:rsidR="00D46798" w:rsidRPr="00C50EA9" w:rsidRDefault="00D46798" w:rsidP="00804267">
            <w:pPr>
              <w:pStyle w:val="TAL"/>
            </w:pPr>
            <w:r w:rsidRPr="00C50EA9">
              <w:t xml:space="preserve">     n</w:t>
            </w:r>
            <w:r w:rsidRPr="00C50EA9">
              <w:rPr>
                <w:rFonts w:cs="Courier New"/>
                <w:szCs w:val="16"/>
              </w:rPr>
              <w:t>prach-StartTime-r13</w:t>
            </w:r>
          </w:p>
        </w:tc>
        <w:tc>
          <w:tcPr>
            <w:tcW w:w="2268" w:type="dxa"/>
          </w:tcPr>
          <w:p w14:paraId="4C96B840" w14:textId="77777777" w:rsidR="00D46798" w:rsidRPr="00C50EA9" w:rsidRDefault="005B4C42" w:rsidP="00804267">
            <w:pPr>
              <w:pStyle w:val="TAL"/>
            </w:pPr>
            <w:r w:rsidRPr="00C50EA9">
              <w:t xml:space="preserve"> ms32</w:t>
            </w:r>
          </w:p>
        </w:tc>
        <w:tc>
          <w:tcPr>
            <w:tcW w:w="1701" w:type="dxa"/>
          </w:tcPr>
          <w:p w14:paraId="4D274DE2" w14:textId="77777777" w:rsidR="00D46798" w:rsidRPr="00C50EA9" w:rsidRDefault="00D46798" w:rsidP="00804267">
            <w:pPr>
              <w:pStyle w:val="TAL"/>
            </w:pPr>
          </w:p>
        </w:tc>
        <w:tc>
          <w:tcPr>
            <w:tcW w:w="1275" w:type="dxa"/>
          </w:tcPr>
          <w:p w14:paraId="77E3C0BF" w14:textId="77777777" w:rsidR="00D46798" w:rsidRPr="00C50EA9" w:rsidRDefault="00D46798" w:rsidP="00804267">
            <w:pPr>
              <w:pStyle w:val="TAL"/>
            </w:pPr>
          </w:p>
        </w:tc>
      </w:tr>
      <w:tr w:rsidR="00D46798" w:rsidRPr="00C50EA9" w14:paraId="560FA7F1" w14:textId="77777777" w:rsidTr="00804267">
        <w:tblPrEx>
          <w:tblCellMar>
            <w:left w:w="108" w:type="dxa"/>
            <w:right w:w="108" w:type="dxa"/>
          </w:tblCellMar>
        </w:tblPrEx>
        <w:tc>
          <w:tcPr>
            <w:tcW w:w="4537" w:type="dxa"/>
          </w:tcPr>
          <w:p w14:paraId="2E14AE1A" w14:textId="77777777" w:rsidR="00D46798" w:rsidRPr="00C50EA9" w:rsidRDefault="00D46798" w:rsidP="00804267">
            <w:pPr>
              <w:pStyle w:val="TAL"/>
            </w:pPr>
            <w:r w:rsidRPr="00C50EA9">
              <w:t xml:space="preserve">     </w:t>
            </w:r>
            <w:r w:rsidRPr="00C50EA9">
              <w:rPr>
                <w:rFonts w:cs="Courier New"/>
                <w:szCs w:val="16"/>
              </w:rPr>
              <w:t>nprach-SubcarrierOffset-r13</w:t>
            </w:r>
          </w:p>
        </w:tc>
        <w:tc>
          <w:tcPr>
            <w:tcW w:w="2268" w:type="dxa"/>
          </w:tcPr>
          <w:p w14:paraId="6A67F309" w14:textId="77777777" w:rsidR="00D46798" w:rsidRPr="00C50EA9" w:rsidRDefault="00D46798" w:rsidP="00804267">
            <w:pPr>
              <w:pStyle w:val="TAL"/>
            </w:pPr>
            <w:r w:rsidRPr="00C50EA9">
              <w:t>n12</w:t>
            </w:r>
          </w:p>
        </w:tc>
        <w:tc>
          <w:tcPr>
            <w:tcW w:w="1701" w:type="dxa"/>
          </w:tcPr>
          <w:p w14:paraId="30E38713" w14:textId="77777777" w:rsidR="00D46798" w:rsidRPr="00C50EA9" w:rsidRDefault="00D46798" w:rsidP="00804267">
            <w:pPr>
              <w:pStyle w:val="TAL"/>
            </w:pPr>
          </w:p>
        </w:tc>
        <w:tc>
          <w:tcPr>
            <w:tcW w:w="1275" w:type="dxa"/>
          </w:tcPr>
          <w:p w14:paraId="23C19F79" w14:textId="77777777" w:rsidR="00D46798" w:rsidRPr="00C50EA9" w:rsidRDefault="00D46798" w:rsidP="00804267">
            <w:pPr>
              <w:pStyle w:val="TAL"/>
            </w:pPr>
          </w:p>
        </w:tc>
      </w:tr>
      <w:tr w:rsidR="00D46798" w:rsidRPr="00C50EA9" w14:paraId="52E29145" w14:textId="77777777" w:rsidTr="00804267">
        <w:tblPrEx>
          <w:tblCellMar>
            <w:left w:w="108" w:type="dxa"/>
            <w:right w:w="108" w:type="dxa"/>
          </w:tblCellMar>
        </w:tblPrEx>
        <w:tc>
          <w:tcPr>
            <w:tcW w:w="4537" w:type="dxa"/>
          </w:tcPr>
          <w:p w14:paraId="31AAB13A" w14:textId="77777777" w:rsidR="00D46798" w:rsidRPr="00C50EA9" w:rsidRDefault="00D46798" w:rsidP="00804267">
            <w:pPr>
              <w:pStyle w:val="TAL"/>
            </w:pPr>
            <w:r w:rsidRPr="00C50EA9">
              <w:t xml:space="preserve">     </w:t>
            </w:r>
            <w:r w:rsidRPr="00C50EA9">
              <w:rPr>
                <w:rFonts w:cs="Courier New"/>
                <w:szCs w:val="16"/>
              </w:rPr>
              <w:t>nprach-NumSubcarriers-r13</w:t>
            </w:r>
          </w:p>
        </w:tc>
        <w:tc>
          <w:tcPr>
            <w:tcW w:w="2268" w:type="dxa"/>
          </w:tcPr>
          <w:p w14:paraId="7C5DCE64" w14:textId="77777777" w:rsidR="00D46798" w:rsidRPr="00C50EA9" w:rsidRDefault="00D46798" w:rsidP="00804267">
            <w:pPr>
              <w:pStyle w:val="TAL"/>
            </w:pPr>
            <w:r w:rsidRPr="00C50EA9">
              <w:t>n12</w:t>
            </w:r>
          </w:p>
        </w:tc>
        <w:tc>
          <w:tcPr>
            <w:tcW w:w="1701" w:type="dxa"/>
          </w:tcPr>
          <w:p w14:paraId="35C3C7BE" w14:textId="77777777" w:rsidR="00D46798" w:rsidRPr="00C50EA9" w:rsidRDefault="00D46798" w:rsidP="00804267">
            <w:pPr>
              <w:pStyle w:val="TAL"/>
            </w:pPr>
          </w:p>
        </w:tc>
        <w:tc>
          <w:tcPr>
            <w:tcW w:w="1275" w:type="dxa"/>
          </w:tcPr>
          <w:p w14:paraId="32D28FC7" w14:textId="77777777" w:rsidR="00D46798" w:rsidRPr="00C50EA9" w:rsidRDefault="00D46798" w:rsidP="00804267">
            <w:pPr>
              <w:pStyle w:val="TAL"/>
            </w:pPr>
          </w:p>
        </w:tc>
      </w:tr>
      <w:tr w:rsidR="00D46798" w:rsidRPr="00C50EA9" w14:paraId="7F3EC5A8" w14:textId="77777777" w:rsidTr="00804267">
        <w:tblPrEx>
          <w:tblCellMar>
            <w:left w:w="108" w:type="dxa"/>
            <w:right w:w="108" w:type="dxa"/>
          </w:tblCellMar>
        </w:tblPrEx>
        <w:tc>
          <w:tcPr>
            <w:tcW w:w="4537" w:type="dxa"/>
          </w:tcPr>
          <w:p w14:paraId="58EBE4F3" w14:textId="77777777" w:rsidR="00D46798" w:rsidRPr="00C50EA9" w:rsidRDefault="00D46798" w:rsidP="00804267">
            <w:pPr>
              <w:pStyle w:val="TAL"/>
            </w:pPr>
            <w:r w:rsidRPr="00C50EA9">
              <w:t xml:space="preserve">     </w:t>
            </w:r>
            <w:r w:rsidRPr="00C50EA9">
              <w:rPr>
                <w:rFonts w:cs="Courier New"/>
                <w:szCs w:val="16"/>
              </w:rPr>
              <w:t>nprach-SubcarrierMSG3-RangeStart-r13</w:t>
            </w:r>
          </w:p>
        </w:tc>
        <w:tc>
          <w:tcPr>
            <w:tcW w:w="2268" w:type="dxa"/>
          </w:tcPr>
          <w:p w14:paraId="6CBB12CB" w14:textId="77777777" w:rsidR="00D46798" w:rsidRPr="00C50EA9" w:rsidRDefault="00D46798" w:rsidP="00804267">
            <w:pPr>
              <w:pStyle w:val="TAL"/>
            </w:pPr>
            <w:proofErr w:type="spellStart"/>
            <w:r w:rsidRPr="00C50EA9">
              <w:t>oneThird</w:t>
            </w:r>
            <w:proofErr w:type="spellEnd"/>
          </w:p>
        </w:tc>
        <w:tc>
          <w:tcPr>
            <w:tcW w:w="1701" w:type="dxa"/>
          </w:tcPr>
          <w:p w14:paraId="5FCCF1C0" w14:textId="77777777" w:rsidR="00D46798" w:rsidRPr="00C50EA9" w:rsidRDefault="00D46798" w:rsidP="00804267">
            <w:pPr>
              <w:pStyle w:val="TAL"/>
            </w:pPr>
          </w:p>
        </w:tc>
        <w:tc>
          <w:tcPr>
            <w:tcW w:w="1275" w:type="dxa"/>
          </w:tcPr>
          <w:p w14:paraId="54634444" w14:textId="77777777" w:rsidR="00D46798" w:rsidRPr="00C50EA9" w:rsidRDefault="00D46798" w:rsidP="00804267">
            <w:pPr>
              <w:pStyle w:val="TAL"/>
            </w:pPr>
          </w:p>
        </w:tc>
      </w:tr>
      <w:tr w:rsidR="00D46798" w:rsidRPr="00C50EA9" w14:paraId="6D199400" w14:textId="77777777" w:rsidTr="00804267">
        <w:tblPrEx>
          <w:tblCellMar>
            <w:left w:w="108" w:type="dxa"/>
            <w:right w:w="108" w:type="dxa"/>
          </w:tblCellMar>
        </w:tblPrEx>
        <w:tc>
          <w:tcPr>
            <w:tcW w:w="4537" w:type="dxa"/>
          </w:tcPr>
          <w:p w14:paraId="2631BFE2" w14:textId="77777777" w:rsidR="00D46798" w:rsidRPr="00C50EA9" w:rsidRDefault="00D46798" w:rsidP="00804267">
            <w:pPr>
              <w:pStyle w:val="TAL"/>
            </w:pPr>
            <w:r w:rsidRPr="00C50EA9">
              <w:t xml:space="preserve">     maxNumPreambleAttemptCE-r13</w:t>
            </w:r>
          </w:p>
        </w:tc>
        <w:tc>
          <w:tcPr>
            <w:tcW w:w="2268" w:type="dxa"/>
          </w:tcPr>
          <w:p w14:paraId="5D9B12B2" w14:textId="77777777" w:rsidR="00D46798" w:rsidRPr="00C50EA9" w:rsidRDefault="005B4C42" w:rsidP="00804267">
            <w:pPr>
              <w:pStyle w:val="TAL"/>
            </w:pPr>
            <w:r w:rsidRPr="00C50EA9">
              <w:t>n3</w:t>
            </w:r>
          </w:p>
        </w:tc>
        <w:tc>
          <w:tcPr>
            <w:tcW w:w="1701" w:type="dxa"/>
          </w:tcPr>
          <w:p w14:paraId="21292F73" w14:textId="77777777" w:rsidR="00D46798" w:rsidRPr="00C50EA9" w:rsidRDefault="00D46798" w:rsidP="00804267">
            <w:pPr>
              <w:pStyle w:val="TAL"/>
            </w:pPr>
          </w:p>
        </w:tc>
        <w:tc>
          <w:tcPr>
            <w:tcW w:w="1275" w:type="dxa"/>
          </w:tcPr>
          <w:p w14:paraId="440E2120" w14:textId="77777777" w:rsidR="00D46798" w:rsidRPr="00C50EA9" w:rsidRDefault="00D46798" w:rsidP="00804267">
            <w:pPr>
              <w:pStyle w:val="TAL"/>
            </w:pPr>
          </w:p>
        </w:tc>
      </w:tr>
      <w:tr w:rsidR="00D46798" w:rsidRPr="00C50EA9" w14:paraId="437CA082" w14:textId="77777777" w:rsidTr="00804267">
        <w:tblPrEx>
          <w:tblCellMar>
            <w:left w:w="108" w:type="dxa"/>
            <w:right w:w="108" w:type="dxa"/>
          </w:tblCellMar>
        </w:tblPrEx>
        <w:tc>
          <w:tcPr>
            <w:tcW w:w="4537" w:type="dxa"/>
          </w:tcPr>
          <w:p w14:paraId="094FB9DE" w14:textId="77777777" w:rsidR="00D46798" w:rsidRPr="00C50EA9" w:rsidRDefault="00D46798" w:rsidP="00804267">
            <w:pPr>
              <w:pStyle w:val="TAL"/>
            </w:pPr>
            <w:r w:rsidRPr="00C50EA9">
              <w:t xml:space="preserve">     numRepetitionsPerPreambleAttempt-r13</w:t>
            </w:r>
          </w:p>
        </w:tc>
        <w:tc>
          <w:tcPr>
            <w:tcW w:w="2268" w:type="dxa"/>
          </w:tcPr>
          <w:p w14:paraId="529A227C" w14:textId="77777777" w:rsidR="00D46798" w:rsidRPr="00C50EA9" w:rsidRDefault="00D46798" w:rsidP="00804267">
            <w:pPr>
              <w:pStyle w:val="TAL"/>
            </w:pPr>
            <w:r w:rsidRPr="00C50EA9">
              <w:t>n2</w:t>
            </w:r>
          </w:p>
        </w:tc>
        <w:tc>
          <w:tcPr>
            <w:tcW w:w="1701" w:type="dxa"/>
          </w:tcPr>
          <w:p w14:paraId="7E29C8A8" w14:textId="77777777" w:rsidR="00D46798" w:rsidRPr="00C50EA9" w:rsidRDefault="00D46798" w:rsidP="00804267">
            <w:pPr>
              <w:pStyle w:val="TAL"/>
            </w:pPr>
          </w:p>
        </w:tc>
        <w:tc>
          <w:tcPr>
            <w:tcW w:w="1275" w:type="dxa"/>
          </w:tcPr>
          <w:p w14:paraId="2403DE87" w14:textId="77777777" w:rsidR="00D46798" w:rsidRPr="00C50EA9" w:rsidRDefault="00D46798" w:rsidP="00804267">
            <w:pPr>
              <w:pStyle w:val="TAL"/>
            </w:pPr>
          </w:p>
        </w:tc>
      </w:tr>
      <w:tr w:rsidR="00D46798" w:rsidRPr="00C50EA9" w14:paraId="4C12F12A" w14:textId="77777777" w:rsidTr="00804267">
        <w:tblPrEx>
          <w:tblCellMar>
            <w:left w:w="108" w:type="dxa"/>
            <w:right w:w="108" w:type="dxa"/>
          </w:tblCellMar>
        </w:tblPrEx>
        <w:tc>
          <w:tcPr>
            <w:tcW w:w="4537" w:type="dxa"/>
          </w:tcPr>
          <w:p w14:paraId="1F266F4C" w14:textId="77777777" w:rsidR="00D46798" w:rsidRPr="00C50EA9" w:rsidRDefault="00D46798" w:rsidP="00804267">
            <w:pPr>
              <w:pStyle w:val="TAL"/>
            </w:pPr>
            <w:r w:rsidRPr="00C50EA9">
              <w:t xml:space="preserve">     npdcch-NumRepetitions-RA-r13</w:t>
            </w:r>
          </w:p>
        </w:tc>
        <w:tc>
          <w:tcPr>
            <w:tcW w:w="2268" w:type="dxa"/>
          </w:tcPr>
          <w:p w14:paraId="208888CF" w14:textId="77777777" w:rsidR="00D46798" w:rsidRPr="00C50EA9" w:rsidRDefault="00D46798" w:rsidP="00804267">
            <w:pPr>
              <w:pStyle w:val="TAL"/>
            </w:pPr>
            <w:r w:rsidRPr="00C50EA9">
              <w:t>r16</w:t>
            </w:r>
          </w:p>
        </w:tc>
        <w:tc>
          <w:tcPr>
            <w:tcW w:w="1701" w:type="dxa"/>
          </w:tcPr>
          <w:p w14:paraId="30F52AA4" w14:textId="77777777" w:rsidR="00D46798" w:rsidRPr="00C50EA9" w:rsidRDefault="00D46798" w:rsidP="00804267">
            <w:pPr>
              <w:pStyle w:val="TAL"/>
            </w:pPr>
          </w:p>
        </w:tc>
        <w:tc>
          <w:tcPr>
            <w:tcW w:w="1275" w:type="dxa"/>
          </w:tcPr>
          <w:p w14:paraId="4871AD52" w14:textId="77777777" w:rsidR="00D46798" w:rsidRPr="00C50EA9" w:rsidRDefault="00D46798" w:rsidP="00804267">
            <w:pPr>
              <w:pStyle w:val="TAL"/>
            </w:pPr>
          </w:p>
        </w:tc>
      </w:tr>
      <w:tr w:rsidR="00D46798" w:rsidRPr="00C50EA9" w14:paraId="0DC61586" w14:textId="77777777" w:rsidTr="00804267">
        <w:tblPrEx>
          <w:tblCellMar>
            <w:left w:w="108" w:type="dxa"/>
            <w:right w:w="108" w:type="dxa"/>
          </w:tblCellMar>
        </w:tblPrEx>
        <w:tc>
          <w:tcPr>
            <w:tcW w:w="4537" w:type="dxa"/>
          </w:tcPr>
          <w:p w14:paraId="0DBAB1F3" w14:textId="77777777" w:rsidR="00D46798" w:rsidRPr="00C50EA9" w:rsidRDefault="00D46798" w:rsidP="00804267">
            <w:pPr>
              <w:pStyle w:val="TAL"/>
            </w:pPr>
            <w:r w:rsidRPr="00C50EA9">
              <w:t xml:space="preserve">     npdcch-StartSF-CSS-RA-r13</w:t>
            </w:r>
          </w:p>
        </w:tc>
        <w:tc>
          <w:tcPr>
            <w:tcW w:w="2268" w:type="dxa"/>
          </w:tcPr>
          <w:p w14:paraId="4E497B03" w14:textId="77777777" w:rsidR="00D46798" w:rsidRPr="00C50EA9" w:rsidRDefault="00D46798" w:rsidP="00804267">
            <w:pPr>
              <w:pStyle w:val="TAL"/>
            </w:pPr>
            <w:r w:rsidRPr="00C50EA9">
              <w:t>v4</w:t>
            </w:r>
          </w:p>
        </w:tc>
        <w:tc>
          <w:tcPr>
            <w:tcW w:w="1701" w:type="dxa"/>
          </w:tcPr>
          <w:p w14:paraId="740103B8" w14:textId="77777777" w:rsidR="00D46798" w:rsidRPr="00C50EA9" w:rsidRDefault="00D46798" w:rsidP="00804267">
            <w:pPr>
              <w:pStyle w:val="TAL"/>
            </w:pPr>
          </w:p>
        </w:tc>
        <w:tc>
          <w:tcPr>
            <w:tcW w:w="1275" w:type="dxa"/>
          </w:tcPr>
          <w:p w14:paraId="65F89DAE" w14:textId="77777777" w:rsidR="00D46798" w:rsidRPr="00C50EA9" w:rsidRDefault="00D46798" w:rsidP="00804267">
            <w:pPr>
              <w:pStyle w:val="TAL"/>
            </w:pPr>
          </w:p>
        </w:tc>
      </w:tr>
      <w:tr w:rsidR="00D46798" w:rsidRPr="00C50EA9" w14:paraId="53602C11" w14:textId="77777777" w:rsidTr="00804267">
        <w:tblPrEx>
          <w:tblCellMar>
            <w:left w:w="108" w:type="dxa"/>
            <w:right w:w="108" w:type="dxa"/>
          </w:tblCellMar>
        </w:tblPrEx>
        <w:tc>
          <w:tcPr>
            <w:tcW w:w="4537" w:type="dxa"/>
          </w:tcPr>
          <w:p w14:paraId="03346C15" w14:textId="77777777" w:rsidR="00D46798" w:rsidRPr="00C50EA9" w:rsidRDefault="00D46798" w:rsidP="00804267">
            <w:pPr>
              <w:pStyle w:val="TAL"/>
            </w:pPr>
            <w:r w:rsidRPr="00C50EA9">
              <w:t xml:space="preserve">     npdcch-Offset-RA-r13</w:t>
            </w:r>
          </w:p>
        </w:tc>
        <w:tc>
          <w:tcPr>
            <w:tcW w:w="2268" w:type="dxa"/>
          </w:tcPr>
          <w:p w14:paraId="0D23102A" w14:textId="77777777" w:rsidR="00D46798" w:rsidRPr="00C50EA9" w:rsidRDefault="00D46798" w:rsidP="00804267">
            <w:pPr>
              <w:pStyle w:val="TAL"/>
            </w:pPr>
            <w:r w:rsidRPr="00C50EA9">
              <w:t>zero</w:t>
            </w:r>
          </w:p>
        </w:tc>
        <w:tc>
          <w:tcPr>
            <w:tcW w:w="1701" w:type="dxa"/>
          </w:tcPr>
          <w:p w14:paraId="152FC705" w14:textId="77777777" w:rsidR="00D46798" w:rsidRPr="00C50EA9" w:rsidRDefault="00D46798" w:rsidP="00804267">
            <w:pPr>
              <w:pStyle w:val="TAL"/>
            </w:pPr>
          </w:p>
        </w:tc>
        <w:tc>
          <w:tcPr>
            <w:tcW w:w="1275" w:type="dxa"/>
          </w:tcPr>
          <w:p w14:paraId="64F2D848" w14:textId="77777777" w:rsidR="00D46798" w:rsidRPr="00C50EA9" w:rsidRDefault="00D46798" w:rsidP="00804267">
            <w:pPr>
              <w:pStyle w:val="TAL"/>
            </w:pPr>
          </w:p>
        </w:tc>
      </w:tr>
      <w:tr w:rsidR="00D46798" w:rsidRPr="00C50EA9" w14:paraId="0E95C7D4" w14:textId="77777777" w:rsidTr="00804267">
        <w:tblPrEx>
          <w:tblCellMar>
            <w:left w:w="108" w:type="dxa"/>
            <w:right w:w="108" w:type="dxa"/>
          </w:tblCellMar>
        </w:tblPrEx>
        <w:tc>
          <w:tcPr>
            <w:tcW w:w="4537" w:type="dxa"/>
          </w:tcPr>
          <w:p w14:paraId="2B876B88" w14:textId="77777777" w:rsidR="00D46798" w:rsidRPr="00C50EA9" w:rsidRDefault="00D46798" w:rsidP="00804267">
            <w:pPr>
              <w:pStyle w:val="TAL"/>
            </w:pPr>
            <w:r w:rsidRPr="00C50EA9">
              <w:t xml:space="preserve">   }</w:t>
            </w:r>
          </w:p>
        </w:tc>
        <w:tc>
          <w:tcPr>
            <w:tcW w:w="2268" w:type="dxa"/>
          </w:tcPr>
          <w:p w14:paraId="053514B4" w14:textId="77777777" w:rsidR="00D46798" w:rsidRPr="00C50EA9" w:rsidRDefault="00D46798" w:rsidP="00804267">
            <w:pPr>
              <w:pStyle w:val="TAL"/>
            </w:pPr>
          </w:p>
        </w:tc>
        <w:tc>
          <w:tcPr>
            <w:tcW w:w="1701" w:type="dxa"/>
          </w:tcPr>
          <w:p w14:paraId="6067FE21" w14:textId="77777777" w:rsidR="00D46798" w:rsidRPr="00C50EA9" w:rsidRDefault="00D46798" w:rsidP="00804267">
            <w:pPr>
              <w:pStyle w:val="TAL"/>
            </w:pPr>
          </w:p>
        </w:tc>
        <w:tc>
          <w:tcPr>
            <w:tcW w:w="1275" w:type="dxa"/>
          </w:tcPr>
          <w:p w14:paraId="108D0F6F" w14:textId="77777777" w:rsidR="00D46798" w:rsidRPr="00C50EA9" w:rsidRDefault="00D46798" w:rsidP="00804267">
            <w:pPr>
              <w:pStyle w:val="TAL"/>
            </w:pPr>
          </w:p>
        </w:tc>
      </w:tr>
      <w:tr w:rsidR="00D46798" w:rsidRPr="00C50EA9" w14:paraId="38A20102" w14:textId="77777777" w:rsidTr="00804267">
        <w:tblPrEx>
          <w:tblCellMar>
            <w:left w:w="108" w:type="dxa"/>
            <w:right w:w="108" w:type="dxa"/>
          </w:tblCellMar>
        </w:tblPrEx>
        <w:tc>
          <w:tcPr>
            <w:tcW w:w="4537" w:type="dxa"/>
          </w:tcPr>
          <w:p w14:paraId="231FD3D4" w14:textId="77777777" w:rsidR="00D46798" w:rsidRPr="00C50EA9" w:rsidRDefault="00D46798" w:rsidP="00804267">
            <w:pPr>
              <w:pStyle w:val="TAL"/>
            </w:pPr>
            <w:r w:rsidRPr="00C50EA9">
              <w:t xml:space="preserve">  {</w:t>
            </w:r>
          </w:p>
        </w:tc>
        <w:tc>
          <w:tcPr>
            <w:tcW w:w="2268" w:type="dxa"/>
          </w:tcPr>
          <w:p w14:paraId="170E2E41" w14:textId="77777777" w:rsidR="00D46798" w:rsidRPr="00C50EA9" w:rsidRDefault="00D46798" w:rsidP="00804267">
            <w:pPr>
              <w:pStyle w:val="TAL"/>
            </w:pPr>
          </w:p>
        </w:tc>
        <w:tc>
          <w:tcPr>
            <w:tcW w:w="1701" w:type="dxa"/>
          </w:tcPr>
          <w:p w14:paraId="16113CF9" w14:textId="77777777" w:rsidR="00D46798" w:rsidRPr="00C50EA9" w:rsidRDefault="00D46798" w:rsidP="00804267">
            <w:pPr>
              <w:pStyle w:val="TAL"/>
            </w:pPr>
          </w:p>
        </w:tc>
        <w:tc>
          <w:tcPr>
            <w:tcW w:w="1275" w:type="dxa"/>
          </w:tcPr>
          <w:p w14:paraId="2E5CC944" w14:textId="77777777" w:rsidR="00D46798" w:rsidRPr="00C50EA9" w:rsidRDefault="00D46798" w:rsidP="00804267">
            <w:pPr>
              <w:pStyle w:val="TAL"/>
            </w:pPr>
          </w:p>
        </w:tc>
      </w:tr>
      <w:tr w:rsidR="00D46798" w:rsidRPr="00C50EA9" w14:paraId="4CC9B8D7" w14:textId="77777777" w:rsidTr="00804267">
        <w:tblPrEx>
          <w:tblCellMar>
            <w:left w:w="108" w:type="dxa"/>
            <w:right w:w="108" w:type="dxa"/>
          </w:tblCellMar>
        </w:tblPrEx>
        <w:tc>
          <w:tcPr>
            <w:tcW w:w="4537" w:type="dxa"/>
          </w:tcPr>
          <w:p w14:paraId="3A0D7242" w14:textId="77777777" w:rsidR="00D46798" w:rsidRPr="00C50EA9" w:rsidRDefault="00D46798" w:rsidP="00804267">
            <w:pPr>
              <w:pStyle w:val="TAL"/>
            </w:pPr>
            <w:r w:rsidRPr="00C50EA9">
              <w:t xml:space="preserve">     nprach-Periodicity-r13</w:t>
            </w:r>
          </w:p>
        </w:tc>
        <w:tc>
          <w:tcPr>
            <w:tcW w:w="2268" w:type="dxa"/>
          </w:tcPr>
          <w:p w14:paraId="30E52139" w14:textId="77777777" w:rsidR="00D46798" w:rsidRPr="00C50EA9" w:rsidRDefault="005B4C42" w:rsidP="00804267">
            <w:pPr>
              <w:pStyle w:val="TAL"/>
            </w:pPr>
            <w:r w:rsidRPr="00C50EA9">
              <w:t>ms640</w:t>
            </w:r>
          </w:p>
        </w:tc>
        <w:tc>
          <w:tcPr>
            <w:tcW w:w="1701" w:type="dxa"/>
          </w:tcPr>
          <w:p w14:paraId="613859FA" w14:textId="77777777" w:rsidR="00D46798" w:rsidRPr="00C50EA9" w:rsidRDefault="00D46798" w:rsidP="00804267">
            <w:pPr>
              <w:pStyle w:val="TAL"/>
            </w:pPr>
          </w:p>
        </w:tc>
        <w:tc>
          <w:tcPr>
            <w:tcW w:w="1275" w:type="dxa"/>
          </w:tcPr>
          <w:p w14:paraId="49E0B698" w14:textId="77777777" w:rsidR="00D46798" w:rsidRPr="00C50EA9" w:rsidRDefault="00D46798" w:rsidP="00804267">
            <w:pPr>
              <w:pStyle w:val="TAL"/>
              <w:rPr>
                <w:rFonts w:eastAsia="SimSun"/>
                <w:lang w:eastAsia="zh-CN"/>
              </w:rPr>
            </w:pPr>
          </w:p>
        </w:tc>
      </w:tr>
      <w:tr w:rsidR="00D46798" w:rsidRPr="00C50EA9" w14:paraId="2B07FC71" w14:textId="77777777" w:rsidTr="00804267">
        <w:tblPrEx>
          <w:tblCellMar>
            <w:left w:w="108" w:type="dxa"/>
            <w:right w:w="108" w:type="dxa"/>
          </w:tblCellMar>
        </w:tblPrEx>
        <w:tc>
          <w:tcPr>
            <w:tcW w:w="4537" w:type="dxa"/>
          </w:tcPr>
          <w:p w14:paraId="71C4DEDA" w14:textId="77777777" w:rsidR="00D46798" w:rsidRPr="00C50EA9" w:rsidRDefault="00D46798" w:rsidP="00804267">
            <w:pPr>
              <w:pStyle w:val="TAL"/>
            </w:pPr>
            <w:r w:rsidRPr="00C50EA9">
              <w:t xml:space="preserve">     n</w:t>
            </w:r>
            <w:r w:rsidRPr="00C50EA9">
              <w:rPr>
                <w:rFonts w:cs="Courier New"/>
                <w:szCs w:val="16"/>
              </w:rPr>
              <w:t>prach-StartTime-r13</w:t>
            </w:r>
          </w:p>
        </w:tc>
        <w:tc>
          <w:tcPr>
            <w:tcW w:w="2268" w:type="dxa"/>
          </w:tcPr>
          <w:p w14:paraId="28A64DBA" w14:textId="77777777" w:rsidR="00D46798" w:rsidRPr="00C50EA9" w:rsidRDefault="005B4C42" w:rsidP="00804267">
            <w:pPr>
              <w:pStyle w:val="TAL"/>
            </w:pPr>
            <w:r w:rsidRPr="00C50EA9">
              <w:t xml:space="preserve"> ms128</w:t>
            </w:r>
          </w:p>
        </w:tc>
        <w:tc>
          <w:tcPr>
            <w:tcW w:w="1701" w:type="dxa"/>
          </w:tcPr>
          <w:p w14:paraId="0F00AE37" w14:textId="77777777" w:rsidR="00D46798" w:rsidRPr="00C50EA9" w:rsidRDefault="00D46798" w:rsidP="00804267">
            <w:pPr>
              <w:pStyle w:val="TAL"/>
            </w:pPr>
          </w:p>
        </w:tc>
        <w:tc>
          <w:tcPr>
            <w:tcW w:w="1275" w:type="dxa"/>
          </w:tcPr>
          <w:p w14:paraId="28283F0F" w14:textId="77777777" w:rsidR="00D46798" w:rsidRPr="00C50EA9" w:rsidRDefault="00D46798" w:rsidP="00804267">
            <w:pPr>
              <w:pStyle w:val="TAL"/>
            </w:pPr>
          </w:p>
        </w:tc>
      </w:tr>
      <w:tr w:rsidR="00D46798" w:rsidRPr="00C50EA9" w14:paraId="5465CD37" w14:textId="77777777" w:rsidTr="00804267">
        <w:tblPrEx>
          <w:tblCellMar>
            <w:left w:w="108" w:type="dxa"/>
            <w:right w:w="108" w:type="dxa"/>
          </w:tblCellMar>
        </w:tblPrEx>
        <w:tc>
          <w:tcPr>
            <w:tcW w:w="4537" w:type="dxa"/>
          </w:tcPr>
          <w:p w14:paraId="6C6C344B" w14:textId="77777777" w:rsidR="00D46798" w:rsidRPr="00C50EA9" w:rsidRDefault="00D46798" w:rsidP="00804267">
            <w:pPr>
              <w:pStyle w:val="TAL"/>
            </w:pPr>
            <w:r w:rsidRPr="00C50EA9">
              <w:t xml:space="preserve">     </w:t>
            </w:r>
            <w:r w:rsidRPr="00C50EA9">
              <w:rPr>
                <w:rFonts w:cs="Courier New"/>
                <w:szCs w:val="16"/>
              </w:rPr>
              <w:t>nprach-SubcarrierOffset-r13</w:t>
            </w:r>
          </w:p>
        </w:tc>
        <w:tc>
          <w:tcPr>
            <w:tcW w:w="2268" w:type="dxa"/>
          </w:tcPr>
          <w:p w14:paraId="0E1F18C3" w14:textId="77777777" w:rsidR="00D46798" w:rsidRPr="00C50EA9" w:rsidRDefault="00D46798" w:rsidP="00804267">
            <w:pPr>
              <w:pStyle w:val="TAL"/>
            </w:pPr>
            <w:r w:rsidRPr="00C50EA9">
              <w:t>n12</w:t>
            </w:r>
          </w:p>
        </w:tc>
        <w:tc>
          <w:tcPr>
            <w:tcW w:w="1701" w:type="dxa"/>
          </w:tcPr>
          <w:p w14:paraId="5A059986" w14:textId="77777777" w:rsidR="00D46798" w:rsidRPr="00C50EA9" w:rsidRDefault="00D46798" w:rsidP="00804267">
            <w:pPr>
              <w:pStyle w:val="TAL"/>
            </w:pPr>
          </w:p>
        </w:tc>
        <w:tc>
          <w:tcPr>
            <w:tcW w:w="1275" w:type="dxa"/>
          </w:tcPr>
          <w:p w14:paraId="23DF9BB9" w14:textId="77777777" w:rsidR="00D46798" w:rsidRPr="00C50EA9" w:rsidRDefault="00D46798" w:rsidP="00804267">
            <w:pPr>
              <w:pStyle w:val="TAL"/>
            </w:pPr>
          </w:p>
        </w:tc>
      </w:tr>
      <w:tr w:rsidR="00D46798" w:rsidRPr="00C50EA9" w14:paraId="62D021DD" w14:textId="77777777" w:rsidTr="00804267">
        <w:tblPrEx>
          <w:tblCellMar>
            <w:left w:w="108" w:type="dxa"/>
            <w:right w:w="108" w:type="dxa"/>
          </w:tblCellMar>
        </w:tblPrEx>
        <w:tc>
          <w:tcPr>
            <w:tcW w:w="4537" w:type="dxa"/>
          </w:tcPr>
          <w:p w14:paraId="607E9BFB" w14:textId="77777777" w:rsidR="00D46798" w:rsidRPr="00C50EA9" w:rsidRDefault="00D46798" w:rsidP="00804267">
            <w:pPr>
              <w:pStyle w:val="TAL"/>
            </w:pPr>
            <w:r w:rsidRPr="00C50EA9">
              <w:t xml:space="preserve">     </w:t>
            </w:r>
            <w:r w:rsidRPr="00C50EA9">
              <w:rPr>
                <w:rFonts w:cs="Courier New"/>
                <w:szCs w:val="16"/>
              </w:rPr>
              <w:t>nprach-NumSubcarriers-r13</w:t>
            </w:r>
          </w:p>
        </w:tc>
        <w:tc>
          <w:tcPr>
            <w:tcW w:w="2268" w:type="dxa"/>
          </w:tcPr>
          <w:p w14:paraId="7432E6B0" w14:textId="77777777" w:rsidR="00D46798" w:rsidRPr="00C50EA9" w:rsidRDefault="00D46798" w:rsidP="00804267">
            <w:pPr>
              <w:pStyle w:val="TAL"/>
            </w:pPr>
            <w:r w:rsidRPr="00C50EA9">
              <w:t>n12</w:t>
            </w:r>
          </w:p>
        </w:tc>
        <w:tc>
          <w:tcPr>
            <w:tcW w:w="1701" w:type="dxa"/>
          </w:tcPr>
          <w:p w14:paraId="5FC8ED77" w14:textId="77777777" w:rsidR="00D46798" w:rsidRPr="00C50EA9" w:rsidRDefault="00D46798" w:rsidP="00804267">
            <w:pPr>
              <w:pStyle w:val="TAL"/>
            </w:pPr>
          </w:p>
        </w:tc>
        <w:tc>
          <w:tcPr>
            <w:tcW w:w="1275" w:type="dxa"/>
          </w:tcPr>
          <w:p w14:paraId="3A4ACE10" w14:textId="77777777" w:rsidR="00D46798" w:rsidRPr="00C50EA9" w:rsidRDefault="00D46798" w:rsidP="00804267">
            <w:pPr>
              <w:pStyle w:val="TAL"/>
            </w:pPr>
          </w:p>
        </w:tc>
      </w:tr>
      <w:tr w:rsidR="00D46798" w:rsidRPr="00C50EA9" w14:paraId="5F853E5C" w14:textId="77777777" w:rsidTr="00804267">
        <w:tblPrEx>
          <w:tblCellMar>
            <w:left w:w="108" w:type="dxa"/>
            <w:right w:w="108" w:type="dxa"/>
          </w:tblCellMar>
        </w:tblPrEx>
        <w:tc>
          <w:tcPr>
            <w:tcW w:w="4537" w:type="dxa"/>
          </w:tcPr>
          <w:p w14:paraId="65B00442" w14:textId="77777777" w:rsidR="00D46798" w:rsidRPr="00C50EA9" w:rsidRDefault="00D46798" w:rsidP="00804267">
            <w:pPr>
              <w:pStyle w:val="TAL"/>
            </w:pPr>
            <w:r w:rsidRPr="00C50EA9">
              <w:t xml:space="preserve">     </w:t>
            </w:r>
            <w:r w:rsidRPr="00C50EA9">
              <w:rPr>
                <w:rFonts w:cs="Courier New"/>
                <w:szCs w:val="16"/>
              </w:rPr>
              <w:t>nprach-SubcarrierMSG3-RangeStart-r13</w:t>
            </w:r>
          </w:p>
        </w:tc>
        <w:tc>
          <w:tcPr>
            <w:tcW w:w="2268" w:type="dxa"/>
          </w:tcPr>
          <w:p w14:paraId="2CA0442D" w14:textId="77777777" w:rsidR="00D46798" w:rsidRPr="00C50EA9" w:rsidRDefault="00D46798" w:rsidP="00804267">
            <w:pPr>
              <w:pStyle w:val="TAL"/>
            </w:pPr>
            <w:proofErr w:type="spellStart"/>
            <w:r w:rsidRPr="00C50EA9">
              <w:t>oneThird</w:t>
            </w:r>
            <w:proofErr w:type="spellEnd"/>
          </w:p>
        </w:tc>
        <w:tc>
          <w:tcPr>
            <w:tcW w:w="1701" w:type="dxa"/>
          </w:tcPr>
          <w:p w14:paraId="1B6430EA" w14:textId="77777777" w:rsidR="00D46798" w:rsidRPr="00C50EA9" w:rsidRDefault="00D46798" w:rsidP="00804267">
            <w:pPr>
              <w:pStyle w:val="TAL"/>
            </w:pPr>
          </w:p>
        </w:tc>
        <w:tc>
          <w:tcPr>
            <w:tcW w:w="1275" w:type="dxa"/>
          </w:tcPr>
          <w:p w14:paraId="6DB54E2E" w14:textId="77777777" w:rsidR="00D46798" w:rsidRPr="00C50EA9" w:rsidRDefault="00D46798" w:rsidP="00804267">
            <w:pPr>
              <w:pStyle w:val="TAL"/>
            </w:pPr>
          </w:p>
        </w:tc>
      </w:tr>
      <w:tr w:rsidR="00D46798" w:rsidRPr="00C50EA9" w14:paraId="210434B4" w14:textId="77777777" w:rsidTr="00804267">
        <w:tblPrEx>
          <w:tblCellMar>
            <w:left w:w="108" w:type="dxa"/>
            <w:right w:w="108" w:type="dxa"/>
          </w:tblCellMar>
        </w:tblPrEx>
        <w:tc>
          <w:tcPr>
            <w:tcW w:w="4537" w:type="dxa"/>
          </w:tcPr>
          <w:p w14:paraId="15B62ECF" w14:textId="77777777" w:rsidR="00D46798" w:rsidRPr="00C50EA9" w:rsidRDefault="00D46798" w:rsidP="00804267">
            <w:pPr>
              <w:pStyle w:val="TAL"/>
            </w:pPr>
            <w:r w:rsidRPr="00C50EA9">
              <w:t xml:space="preserve">     maxNumPreambleAttemptCE-r13</w:t>
            </w:r>
          </w:p>
        </w:tc>
        <w:tc>
          <w:tcPr>
            <w:tcW w:w="2268" w:type="dxa"/>
          </w:tcPr>
          <w:p w14:paraId="092E7772" w14:textId="77777777" w:rsidR="00D46798" w:rsidRPr="00C50EA9" w:rsidRDefault="005B4C42" w:rsidP="00804267">
            <w:pPr>
              <w:pStyle w:val="TAL"/>
            </w:pPr>
            <w:r w:rsidRPr="00C50EA9">
              <w:t>n3</w:t>
            </w:r>
          </w:p>
        </w:tc>
        <w:tc>
          <w:tcPr>
            <w:tcW w:w="1701" w:type="dxa"/>
          </w:tcPr>
          <w:p w14:paraId="56A90563" w14:textId="77777777" w:rsidR="00D46798" w:rsidRPr="00C50EA9" w:rsidRDefault="00D46798" w:rsidP="00804267">
            <w:pPr>
              <w:pStyle w:val="TAL"/>
            </w:pPr>
          </w:p>
        </w:tc>
        <w:tc>
          <w:tcPr>
            <w:tcW w:w="1275" w:type="dxa"/>
          </w:tcPr>
          <w:p w14:paraId="2D4090EA" w14:textId="77777777" w:rsidR="00D46798" w:rsidRPr="00C50EA9" w:rsidRDefault="00D46798" w:rsidP="00804267">
            <w:pPr>
              <w:pStyle w:val="TAL"/>
            </w:pPr>
          </w:p>
        </w:tc>
      </w:tr>
      <w:tr w:rsidR="00D46798" w:rsidRPr="00C50EA9" w14:paraId="713A5D91" w14:textId="77777777" w:rsidTr="00804267">
        <w:tblPrEx>
          <w:tblCellMar>
            <w:left w:w="108" w:type="dxa"/>
            <w:right w:w="108" w:type="dxa"/>
          </w:tblCellMar>
        </w:tblPrEx>
        <w:tc>
          <w:tcPr>
            <w:tcW w:w="4537" w:type="dxa"/>
          </w:tcPr>
          <w:p w14:paraId="3966B31C" w14:textId="77777777" w:rsidR="00D46798" w:rsidRPr="00C50EA9" w:rsidRDefault="00D46798" w:rsidP="00804267">
            <w:pPr>
              <w:pStyle w:val="TAL"/>
            </w:pPr>
            <w:r w:rsidRPr="00C50EA9">
              <w:t xml:space="preserve">     numRepetitionsPerPreambleAttempt-r13</w:t>
            </w:r>
          </w:p>
        </w:tc>
        <w:tc>
          <w:tcPr>
            <w:tcW w:w="2268" w:type="dxa"/>
          </w:tcPr>
          <w:p w14:paraId="33F20B38" w14:textId="77777777" w:rsidR="00D46798" w:rsidRPr="00C50EA9" w:rsidRDefault="00D46798" w:rsidP="00804267">
            <w:pPr>
              <w:pStyle w:val="TAL"/>
            </w:pPr>
            <w:r w:rsidRPr="00C50EA9">
              <w:t>n4</w:t>
            </w:r>
          </w:p>
        </w:tc>
        <w:tc>
          <w:tcPr>
            <w:tcW w:w="1701" w:type="dxa"/>
          </w:tcPr>
          <w:p w14:paraId="67A53936" w14:textId="77777777" w:rsidR="00D46798" w:rsidRPr="00C50EA9" w:rsidRDefault="00D46798" w:rsidP="00804267">
            <w:pPr>
              <w:pStyle w:val="TAL"/>
            </w:pPr>
          </w:p>
        </w:tc>
        <w:tc>
          <w:tcPr>
            <w:tcW w:w="1275" w:type="dxa"/>
          </w:tcPr>
          <w:p w14:paraId="4890AC9A" w14:textId="77777777" w:rsidR="00D46798" w:rsidRPr="00C50EA9" w:rsidRDefault="00D46798" w:rsidP="00804267">
            <w:pPr>
              <w:pStyle w:val="TAL"/>
            </w:pPr>
          </w:p>
        </w:tc>
      </w:tr>
      <w:tr w:rsidR="00D46798" w:rsidRPr="00C50EA9" w14:paraId="6FF2F647" w14:textId="77777777" w:rsidTr="00804267">
        <w:tblPrEx>
          <w:tblCellMar>
            <w:left w:w="108" w:type="dxa"/>
            <w:right w:w="108" w:type="dxa"/>
          </w:tblCellMar>
        </w:tblPrEx>
        <w:tc>
          <w:tcPr>
            <w:tcW w:w="4537" w:type="dxa"/>
          </w:tcPr>
          <w:p w14:paraId="67248AC5" w14:textId="77777777" w:rsidR="00D46798" w:rsidRPr="00C50EA9" w:rsidRDefault="00D46798" w:rsidP="00804267">
            <w:pPr>
              <w:pStyle w:val="TAL"/>
            </w:pPr>
            <w:r w:rsidRPr="00C50EA9">
              <w:t xml:space="preserve">     npdcch-NumRepetitions-RA-r13</w:t>
            </w:r>
          </w:p>
        </w:tc>
        <w:tc>
          <w:tcPr>
            <w:tcW w:w="2268" w:type="dxa"/>
          </w:tcPr>
          <w:p w14:paraId="7FEC9495" w14:textId="77777777" w:rsidR="00D46798" w:rsidRPr="00C50EA9" w:rsidRDefault="00D46798" w:rsidP="00804267">
            <w:pPr>
              <w:pStyle w:val="TAL"/>
            </w:pPr>
            <w:r w:rsidRPr="00C50EA9">
              <w:t>r16</w:t>
            </w:r>
          </w:p>
        </w:tc>
        <w:tc>
          <w:tcPr>
            <w:tcW w:w="1701" w:type="dxa"/>
          </w:tcPr>
          <w:p w14:paraId="320D2359" w14:textId="77777777" w:rsidR="00D46798" w:rsidRPr="00C50EA9" w:rsidRDefault="00D46798" w:rsidP="00804267">
            <w:pPr>
              <w:pStyle w:val="TAL"/>
            </w:pPr>
          </w:p>
        </w:tc>
        <w:tc>
          <w:tcPr>
            <w:tcW w:w="1275" w:type="dxa"/>
          </w:tcPr>
          <w:p w14:paraId="3D11D3B1" w14:textId="77777777" w:rsidR="00D46798" w:rsidRPr="00C50EA9" w:rsidRDefault="00D46798" w:rsidP="00804267">
            <w:pPr>
              <w:pStyle w:val="TAL"/>
            </w:pPr>
          </w:p>
        </w:tc>
      </w:tr>
      <w:tr w:rsidR="00D46798" w:rsidRPr="00C50EA9" w14:paraId="5A7B8396" w14:textId="77777777" w:rsidTr="00804267">
        <w:tblPrEx>
          <w:tblCellMar>
            <w:left w:w="108" w:type="dxa"/>
            <w:right w:w="108" w:type="dxa"/>
          </w:tblCellMar>
        </w:tblPrEx>
        <w:tc>
          <w:tcPr>
            <w:tcW w:w="4537" w:type="dxa"/>
          </w:tcPr>
          <w:p w14:paraId="56DEFED9" w14:textId="77777777" w:rsidR="00D46798" w:rsidRPr="00C50EA9" w:rsidRDefault="00D46798" w:rsidP="00804267">
            <w:pPr>
              <w:pStyle w:val="TAL"/>
            </w:pPr>
            <w:r w:rsidRPr="00C50EA9">
              <w:t xml:space="preserve">     npdcch-StartSF-CSS-RA-r13</w:t>
            </w:r>
          </w:p>
        </w:tc>
        <w:tc>
          <w:tcPr>
            <w:tcW w:w="2268" w:type="dxa"/>
          </w:tcPr>
          <w:p w14:paraId="43E3AAD1" w14:textId="77777777" w:rsidR="00D46798" w:rsidRPr="00C50EA9" w:rsidRDefault="00D46798" w:rsidP="00804267">
            <w:pPr>
              <w:pStyle w:val="TAL"/>
            </w:pPr>
            <w:r w:rsidRPr="00C50EA9">
              <w:t>v4</w:t>
            </w:r>
          </w:p>
        </w:tc>
        <w:tc>
          <w:tcPr>
            <w:tcW w:w="1701" w:type="dxa"/>
          </w:tcPr>
          <w:p w14:paraId="101CE18E" w14:textId="77777777" w:rsidR="00D46798" w:rsidRPr="00C50EA9" w:rsidRDefault="00D46798" w:rsidP="00804267">
            <w:pPr>
              <w:pStyle w:val="TAL"/>
            </w:pPr>
          </w:p>
        </w:tc>
        <w:tc>
          <w:tcPr>
            <w:tcW w:w="1275" w:type="dxa"/>
          </w:tcPr>
          <w:p w14:paraId="3F05BEF5" w14:textId="77777777" w:rsidR="00D46798" w:rsidRPr="00C50EA9" w:rsidRDefault="00D46798" w:rsidP="00804267">
            <w:pPr>
              <w:pStyle w:val="TAL"/>
            </w:pPr>
          </w:p>
        </w:tc>
      </w:tr>
      <w:tr w:rsidR="00D46798" w:rsidRPr="00C50EA9" w14:paraId="14B41005" w14:textId="77777777" w:rsidTr="00804267">
        <w:tblPrEx>
          <w:tblCellMar>
            <w:left w:w="108" w:type="dxa"/>
            <w:right w:w="108" w:type="dxa"/>
          </w:tblCellMar>
        </w:tblPrEx>
        <w:tc>
          <w:tcPr>
            <w:tcW w:w="4537" w:type="dxa"/>
          </w:tcPr>
          <w:p w14:paraId="4F73EF60" w14:textId="77777777" w:rsidR="00D46798" w:rsidRPr="00C50EA9" w:rsidRDefault="00D46798" w:rsidP="00804267">
            <w:pPr>
              <w:pStyle w:val="TAL"/>
            </w:pPr>
            <w:r w:rsidRPr="00C50EA9">
              <w:t xml:space="preserve">     npdcch-Offset-RA-r13</w:t>
            </w:r>
          </w:p>
        </w:tc>
        <w:tc>
          <w:tcPr>
            <w:tcW w:w="2268" w:type="dxa"/>
          </w:tcPr>
          <w:p w14:paraId="2DB32692" w14:textId="77777777" w:rsidR="00D46798" w:rsidRPr="00C50EA9" w:rsidRDefault="00D46798" w:rsidP="00804267">
            <w:pPr>
              <w:pStyle w:val="TAL"/>
            </w:pPr>
            <w:r w:rsidRPr="00C50EA9">
              <w:t>zero</w:t>
            </w:r>
          </w:p>
        </w:tc>
        <w:tc>
          <w:tcPr>
            <w:tcW w:w="1701" w:type="dxa"/>
          </w:tcPr>
          <w:p w14:paraId="4CDB69B5" w14:textId="77777777" w:rsidR="00D46798" w:rsidRPr="00C50EA9" w:rsidRDefault="00D46798" w:rsidP="00804267">
            <w:pPr>
              <w:pStyle w:val="TAL"/>
            </w:pPr>
          </w:p>
        </w:tc>
        <w:tc>
          <w:tcPr>
            <w:tcW w:w="1275" w:type="dxa"/>
          </w:tcPr>
          <w:p w14:paraId="18732736" w14:textId="77777777" w:rsidR="00D46798" w:rsidRPr="00C50EA9" w:rsidRDefault="00D46798" w:rsidP="00804267">
            <w:pPr>
              <w:pStyle w:val="TAL"/>
            </w:pPr>
          </w:p>
        </w:tc>
      </w:tr>
      <w:tr w:rsidR="00D46798" w:rsidRPr="00C50EA9" w14:paraId="6736D6DA" w14:textId="77777777" w:rsidTr="00804267">
        <w:tblPrEx>
          <w:tblCellMar>
            <w:left w:w="108" w:type="dxa"/>
            <w:right w:w="108" w:type="dxa"/>
          </w:tblCellMar>
        </w:tblPrEx>
        <w:tc>
          <w:tcPr>
            <w:tcW w:w="4537" w:type="dxa"/>
          </w:tcPr>
          <w:p w14:paraId="5AD75BA4" w14:textId="77777777" w:rsidR="00D46798" w:rsidRPr="00C50EA9" w:rsidRDefault="00D46798" w:rsidP="00804267">
            <w:pPr>
              <w:pStyle w:val="TAL"/>
            </w:pPr>
            <w:r w:rsidRPr="00C50EA9">
              <w:t xml:space="preserve">   }</w:t>
            </w:r>
          </w:p>
        </w:tc>
        <w:tc>
          <w:tcPr>
            <w:tcW w:w="2268" w:type="dxa"/>
          </w:tcPr>
          <w:p w14:paraId="12E39BE4" w14:textId="77777777" w:rsidR="00D46798" w:rsidRPr="00C50EA9" w:rsidRDefault="00D46798" w:rsidP="00804267">
            <w:pPr>
              <w:pStyle w:val="TAL"/>
            </w:pPr>
          </w:p>
        </w:tc>
        <w:tc>
          <w:tcPr>
            <w:tcW w:w="1701" w:type="dxa"/>
          </w:tcPr>
          <w:p w14:paraId="40E0303A" w14:textId="77777777" w:rsidR="00D46798" w:rsidRPr="00C50EA9" w:rsidRDefault="00D46798" w:rsidP="00804267">
            <w:pPr>
              <w:pStyle w:val="TAL"/>
            </w:pPr>
          </w:p>
        </w:tc>
        <w:tc>
          <w:tcPr>
            <w:tcW w:w="1275" w:type="dxa"/>
          </w:tcPr>
          <w:p w14:paraId="73A6F5F6" w14:textId="77777777" w:rsidR="00D46798" w:rsidRPr="00C50EA9" w:rsidRDefault="00D46798" w:rsidP="00804267">
            <w:pPr>
              <w:pStyle w:val="TAL"/>
            </w:pPr>
          </w:p>
        </w:tc>
      </w:tr>
      <w:tr w:rsidR="00D46798" w:rsidRPr="00C50EA9" w14:paraId="6EB52EAC"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D4608" w14:textId="77777777" w:rsidR="00D46798" w:rsidRPr="00C50EA9" w:rsidRDefault="00D46798" w:rsidP="00804267">
            <w:pPr>
              <w:pStyle w:val="TAL"/>
            </w:pPr>
            <w:r w:rsidRPr="00C50EA9">
              <w:t>}</w:t>
            </w:r>
          </w:p>
        </w:tc>
        <w:tc>
          <w:tcPr>
            <w:tcW w:w="2268" w:type="dxa"/>
            <w:tcBorders>
              <w:top w:val="single" w:sz="4" w:space="0" w:color="auto"/>
              <w:left w:val="single" w:sz="4" w:space="0" w:color="auto"/>
              <w:bottom w:val="single" w:sz="4" w:space="0" w:color="auto"/>
              <w:right w:val="single" w:sz="4" w:space="0" w:color="auto"/>
            </w:tcBorders>
          </w:tcPr>
          <w:p w14:paraId="6CD47CC4" w14:textId="77777777" w:rsidR="00D46798" w:rsidRPr="00C50EA9"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EC35F91" w14:textId="77777777" w:rsidR="00D46798" w:rsidRPr="00C50EA9"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18361AF7" w14:textId="77777777" w:rsidR="00D46798" w:rsidRPr="00C50EA9" w:rsidRDefault="00D46798" w:rsidP="00804267">
            <w:pPr>
              <w:pStyle w:val="TAL"/>
            </w:pPr>
          </w:p>
        </w:tc>
      </w:tr>
    </w:tbl>
    <w:p w14:paraId="37CC7E7C" w14:textId="77777777" w:rsidR="00D7570F" w:rsidRPr="00C50EA9" w:rsidRDefault="00D7570F" w:rsidP="00D7570F"/>
    <w:p w14:paraId="3B1D3A95" w14:textId="77777777" w:rsidR="00D7570F" w:rsidRPr="00C50EA9" w:rsidRDefault="00D7570F" w:rsidP="00D7570F">
      <w:pPr>
        <w:pStyle w:val="TH"/>
      </w:pPr>
      <w:r w:rsidRPr="00C50EA9">
        <w:lastRenderedPageBreak/>
        <w:t xml:space="preserve">Table 22.3.1.1.3.3-1A: NPRACH-ConfigSIB-NB-v1530-DEFAULT in </w:t>
      </w:r>
      <w:r w:rsidRPr="00C50EA9">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C50EA9" w14:paraId="711319CB" w14:textId="77777777" w:rsidTr="00A90E4C">
        <w:tc>
          <w:tcPr>
            <w:tcW w:w="9781" w:type="dxa"/>
            <w:gridSpan w:val="4"/>
          </w:tcPr>
          <w:p w14:paraId="6B5D304E" w14:textId="77777777" w:rsidR="00D7570F" w:rsidRPr="00C50EA9" w:rsidRDefault="00D7570F" w:rsidP="00A90E4C">
            <w:pPr>
              <w:pStyle w:val="TAL"/>
            </w:pPr>
            <w:r w:rsidRPr="00C50EA9">
              <w:t>Derivation Path: 36.508 Table 8.1.6.3-17</w:t>
            </w:r>
          </w:p>
        </w:tc>
      </w:tr>
      <w:tr w:rsidR="00D7570F" w:rsidRPr="00C50EA9" w14:paraId="55BC0EC1" w14:textId="77777777" w:rsidTr="00A90E4C">
        <w:tblPrEx>
          <w:tblCellMar>
            <w:left w:w="108" w:type="dxa"/>
            <w:right w:w="108" w:type="dxa"/>
          </w:tblCellMar>
        </w:tblPrEx>
        <w:tc>
          <w:tcPr>
            <w:tcW w:w="4537" w:type="dxa"/>
          </w:tcPr>
          <w:p w14:paraId="04D16B86" w14:textId="77777777" w:rsidR="00D7570F" w:rsidRPr="00C50EA9" w:rsidRDefault="00D7570F" w:rsidP="00A90E4C">
            <w:pPr>
              <w:pStyle w:val="TAH"/>
            </w:pPr>
            <w:r w:rsidRPr="00C50EA9">
              <w:t>Information Element</w:t>
            </w:r>
          </w:p>
        </w:tc>
        <w:tc>
          <w:tcPr>
            <w:tcW w:w="2268" w:type="dxa"/>
          </w:tcPr>
          <w:p w14:paraId="7116A102" w14:textId="77777777" w:rsidR="00D7570F" w:rsidRPr="00C50EA9" w:rsidRDefault="00D7570F" w:rsidP="00A90E4C">
            <w:pPr>
              <w:pStyle w:val="TAH"/>
            </w:pPr>
            <w:r w:rsidRPr="00C50EA9">
              <w:t>Value/remark</w:t>
            </w:r>
          </w:p>
        </w:tc>
        <w:tc>
          <w:tcPr>
            <w:tcW w:w="1701" w:type="dxa"/>
          </w:tcPr>
          <w:p w14:paraId="0C2BC5D0" w14:textId="77777777" w:rsidR="00D7570F" w:rsidRPr="00C50EA9" w:rsidRDefault="00D7570F" w:rsidP="00A90E4C">
            <w:pPr>
              <w:pStyle w:val="TAH"/>
            </w:pPr>
            <w:r w:rsidRPr="00C50EA9">
              <w:t>Comment</w:t>
            </w:r>
          </w:p>
        </w:tc>
        <w:tc>
          <w:tcPr>
            <w:tcW w:w="1275" w:type="dxa"/>
          </w:tcPr>
          <w:p w14:paraId="06506840" w14:textId="77777777" w:rsidR="00D7570F" w:rsidRPr="00C50EA9" w:rsidRDefault="00D7570F" w:rsidP="00A90E4C">
            <w:pPr>
              <w:pStyle w:val="TAH"/>
            </w:pPr>
            <w:r w:rsidRPr="00C50EA9">
              <w:t>Condition</w:t>
            </w:r>
          </w:p>
        </w:tc>
      </w:tr>
      <w:tr w:rsidR="00D7570F" w:rsidRPr="00C50EA9" w14:paraId="517A092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EE219" w14:textId="77777777" w:rsidR="00D7570F" w:rsidRPr="00C50EA9" w:rsidRDefault="00D7570F" w:rsidP="00A90E4C">
            <w:pPr>
              <w:pStyle w:val="TAL"/>
            </w:pPr>
            <w:r w:rsidRPr="00C50EA9">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4684A6B5"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9FC4E7C"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F5BD7FF" w14:textId="77777777" w:rsidR="00D7570F" w:rsidRPr="00C50EA9" w:rsidRDefault="00D7570F" w:rsidP="00A90E4C">
            <w:pPr>
              <w:pStyle w:val="TAL"/>
            </w:pPr>
            <w:r w:rsidRPr="00C50EA9">
              <w:t>TDD</w:t>
            </w:r>
          </w:p>
        </w:tc>
      </w:tr>
      <w:tr w:rsidR="00D7570F" w:rsidRPr="00C50EA9" w14:paraId="035C19CE" w14:textId="77777777" w:rsidTr="00A90E4C">
        <w:tblPrEx>
          <w:tblCellMar>
            <w:left w:w="108" w:type="dxa"/>
            <w:right w:w="108" w:type="dxa"/>
          </w:tblCellMar>
        </w:tblPrEx>
        <w:tc>
          <w:tcPr>
            <w:tcW w:w="4537" w:type="dxa"/>
            <w:tcBorders>
              <w:bottom w:val="nil"/>
            </w:tcBorders>
          </w:tcPr>
          <w:p w14:paraId="51BE3439" w14:textId="77777777" w:rsidR="00D7570F" w:rsidRPr="00C50EA9" w:rsidRDefault="00D7570F" w:rsidP="00A90E4C">
            <w:pPr>
              <w:pStyle w:val="TAL"/>
            </w:pPr>
            <w:r w:rsidRPr="00C50EA9">
              <w:t xml:space="preserve">  tdd-Parameters-r15 SEQUENCE {</w:t>
            </w:r>
          </w:p>
        </w:tc>
        <w:tc>
          <w:tcPr>
            <w:tcW w:w="2268" w:type="dxa"/>
          </w:tcPr>
          <w:p w14:paraId="08E64FBE" w14:textId="77777777" w:rsidR="00D7570F" w:rsidRPr="00C50EA9" w:rsidRDefault="00D7570F" w:rsidP="00A90E4C">
            <w:pPr>
              <w:pStyle w:val="TAL"/>
            </w:pPr>
          </w:p>
        </w:tc>
        <w:tc>
          <w:tcPr>
            <w:tcW w:w="1701" w:type="dxa"/>
          </w:tcPr>
          <w:p w14:paraId="068DE81F" w14:textId="77777777" w:rsidR="00D7570F" w:rsidRPr="00C50EA9" w:rsidRDefault="00D7570F" w:rsidP="00A90E4C">
            <w:pPr>
              <w:pStyle w:val="TAL"/>
            </w:pPr>
          </w:p>
        </w:tc>
        <w:tc>
          <w:tcPr>
            <w:tcW w:w="1275" w:type="dxa"/>
          </w:tcPr>
          <w:p w14:paraId="0D0E944E" w14:textId="77777777" w:rsidR="00D7570F" w:rsidRPr="00C50EA9" w:rsidRDefault="00D7570F" w:rsidP="00A90E4C">
            <w:pPr>
              <w:pStyle w:val="TAL"/>
              <w:rPr>
                <w:lang w:eastAsia="zh-CN"/>
              </w:rPr>
            </w:pPr>
          </w:p>
        </w:tc>
      </w:tr>
      <w:tr w:rsidR="00D7570F" w:rsidRPr="00C50EA9" w14:paraId="0199DF76" w14:textId="77777777" w:rsidTr="00A90E4C">
        <w:tblPrEx>
          <w:tblCellMar>
            <w:left w:w="108" w:type="dxa"/>
            <w:right w:w="108" w:type="dxa"/>
          </w:tblCellMar>
        </w:tblPrEx>
        <w:tc>
          <w:tcPr>
            <w:tcW w:w="4537" w:type="dxa"/>
            <w:tcBorders>
              <w:bottom w:val="nil"/>
            </w:tcBorders>
          </w:tcPr>
          <w:p w14:paraId="7F56A06A" w14:textId="77777777" w:rsidR="00D7570F" w:rsidRPr="00C50EA9" w:rsidRDefault="00D7570F" w:rsidP="00A90E4C">
            <w:pPr>
              <w:pStyle w:val="TAL"/>
            </w:pPr>
            <w:r w:rsidRPr="00C50EA9">
              <w:t xml:space="preserve">    nprach-ParametersListTDD-r15 SEQUENCE (SIZE (1..maxNPRACH-Resources-NB-r13)) OF SEQUENCE {</w:t>
            </w:r>
          </w:p>
        </w:tc>
        <w:tc>
          <w:tcPr>
            <w:tcW w:w="2268" w:type="dxa"/>
          </w:tcPr>
          <w:p w14:paraId="395505A2" w14:textId="77777777" w:rsidR="00D7570F" w:rsidRPr="00C50EA9" w:rsidRDefault="00D7570F" w:rsidP="00A90E4C">
            <w:pPr>
              <w:pStyle w:val="TAL"/>
            </w:pPr>
            <w:r w:rsidRPr="00C50EA9">
              <w:t>3 entries</w:t>
            </w:r>
          </w:p>
        </w:tc>
        <w:tc>
          <w:tcPr>
            <w:tcW w:w="1701" w:type="dxa"/>
          </w:tcPr>
          <w:p w14:paraId="0DC5ECE6" w14:textId="77777777" w:rsidR="00D7570F" w:rsidRPr="00C50EA9" w:rsidRDefault="00D7570F" w:rsidP="00A90E4C">
            <w:pPr>
              <w:pStyle w:val="TAL"/>
            </w:pPr>
            <w:r w:rsidRPr="00C50EA9">
              <w:t>1: CE level 0</w:t>
            </w:r>
          </w:p>
          <w:p w14:paraId="7D1DED3F" w14:textId="77777777" w:rsidR="00D7570F" w:rsidRPr="00C50EA9" w:rsidRDefault="00D7570F" w:rsidP="00A90E4C">
            <w:pPr>
              <w:pStyle w:val="TAL"/>
            </w:pPr>
            <w:r w:rsidRPr="00C50EA9">
              <w:t>2: CE level 1</w:t>
            </w:r>
          </w:p>
          <w:p w14:paraId="002384D9" w14:textId="77777777" w:rsidR="00D7570F" w:rsidRPr="00C50EA9" w:rsidRDefault="00D7570F" w:rsidP="00A90E4C">
            <w:pPr>
              <w:pStyle w:val="TAL"/>
            </w:pPr>
            <w:r w:rsidRPr="00C50EA9">
              <w:t>3: CE level 2</w:t>
            </w:r>
          </w:p>
        </w:tc>
        <w:tc>
          <w:tcPr>
            <w:tcW w:w="1275" w:type="dxa"/>
          </w:tcPr>
          <w:p w14:paraId="6DAC2F27" w14:textId="77777777" w:rsidR="00D7570F" w:rsidRPr="00C50EA9" w:rsidRDefault="00D7570F" w:rsidP="00A90E4C">
            <w:pPr>
              <w:pStyle w:val="TAL"/>
              <w:rPr>
                <w:lang w:eastAsia="zh-CN"/>
              </w:rPr>
            </w:pPr>
          </w:p>
        </w:tc>
      </w:tr>
      <w:tr w:rsidR="00D7570F" w:rsidRPr="00C50EA9" w14:paraId="1B9E86D5" w14:textId="77777777" w:rsidTr="00A90E4C">
        <w:tblPrEx>
          <w:tblCellMar>
            <w:left w:w="108" w:type="dxa"/>
            <w:right w:w="108" w:type="dxa"/>
          </w:tblCellMar>
        </w:tblPrEx>
        <w:tc>
          <w:tcPr>
            <w:tcW w:w="4537" w:type="dxa"/>
          </w:tcPr>
          <w:p w14:paraId="071E7023" w14:textId="77777777" w:rsidR="00D7570F" w:rsidRPr="00C50EA9" w:rsidRDefault="00D7570F" w:rsidP="00A90E4C">
            <w:pPr>
              <w:pStyle w:val="TAL"/>
            </w:pPr>
            <w:r w:rsidRPr="00C50EA9">
              <w:t xml:space="preserve">      {</w:t>
            </w:r>
          </w:p>
        </w:tc>
        <w:tc>
          <w:tcPr>
            <w:tcW w:w="2268" w:type="dxa"/>
          </w:tcPr>
          <w:p w14:paraId="35C0A005" w14:textId="77777777" w:rsidR="00D7570F" w:rsidRPr="00C50EA9" w:rsidRDefault="00D7570F" w:rsidP="00A90E4C">
            <w:pPr>
              <w:pStyle w:val="TAL"/>
            </w:pPr>
          </w:p>
        </w:tc>
        <w:tc>
          <w:tcPr>
            <w:tcW w:w="1701" w:type="dxa"/>
          </w:tcPr>
          <w:p w14:paraId="39C7B2BA" w14:textId="77777777" w:rsidR="00D7570F" w:rsidRPr="00C50EA9" w:rsidRDefault="00D7570F" w:rsidP="00A90E4C">
            <w:pPr>
              <w:pStyle w:val="TAL"/>
            </w:pPr>
          </w:p>
        </w:tc>
        <w:tc>
          <w:tcPr>
            <w:tcW w:w="1275" w:type="dxa"/>
          </w:tcPr>
          <w:p w14:paraId="3D204FB4" w14:textId="77777777" w:rsidR="00D7570F" w:rsidRPr="00C50EA9" w:rsidRDefault="00D7570F" w:rsidP="00A90E4C">
            <w:pPr>
              <w:pStyle w:val="TAL"/>
            </w:pPr>
          </w:p>
        </w:tc>
      </w:tr>
      <w:tr w:rsidR="00D7570F" w:rsidRPr="00C50EA9" w14:paraId="53FDA4E0" w14:textId="77777777" w:rsidTr="00A90E4C">
        <w:tblPrEx>
          <w:tblCellMar>
            <w:left w:w="108" w:type="dxa"/>
            <w:right w:w="108" w:type="dxa"/>
          </w:tblCellMar>
        </w:tblPrEx>
        <w:tc>
          <w:tcPr>
            <w:tcW w:w="4537" w:type="dxa"/>
          </w:tcPr>
          <w:p w14:paraId="2BA75613" w14:textId="77777777" w:rsidR="00D7570F" w:rsidRPr="00C50EA9" w:rsidRDefault="00D7570F" w:rsidP="00A90E4C">
            <w:pPr>
              <w:pStyle w:val="TAL"/>
            </w:pPr>
            <w:r w:rsidRPr="00C50EA9">
              <w:t xml:space="preserve">        nprach-Parameters-r15 SEQUENCE {</w:t>
            </w:r>
          </w:p>
        </w:tc>
        <w:tc>
          <w:tcPr>
            <w:tcW w:w="2268" w:type="dxa"/>
          </w:tcPr>
          <w:p w14:paraId="4D9DCF53" w14:textId="77777777" w:rsidR="00D7570F" w:rsidRPr="00C50EA9" w:rsidRDefault="00D7570F" w:rsidP="00A90E4C">
            <w:pPr>
              <w:pStyle w:val="TAL"/>
            </w:pPr>
          </w:p>
        </w:tc>
        <w:tc>
          <w:tcPr>
            <w:tcW w:w="1701" w:type="dxa"/>
          </w:tcPr>
          <w:p w14:paraId="3A277460" w14:textId="77777777" w:rsidR="00D7570F" w:rsidRPr="00C50EA9" w:rsidRDefault="00D7570F" w:rsidP="00A90E4C">
            <w:pPr>
              <w:pStyle w:val="TAL"/>
            </w:pPr>
          </w:p>
        </w:tc>
        <w:tc>
          <w:tcPr>
            <w:tcW w:w="1275" w:type="dxa"/>
          </w:tcPr>
          <w:p w14:paraId="16A85CD2" w14:textId="77777777" w:rsidR="00D7570F" w:rsidRPr="00C50EA9" w:rsidRDefault="00D7570F" w:rsidP="00A90E4C">
            <w:pPr>
              <w:pStyle w:val="TAL"/>
            </w:pPr>
          </w:p>
        </w:tc>
      </w:tr>
      <w:tr w:rsidR="00D7570F" w:rsidRPr="00C50EA9" w14:paraId="43B801F5" w14:textId="77777777" w:rsidTr="00A90E4C">
        <w:tblPrEx>
          <w:tblCellMar>
            <w:left w:w="108" w:type="dxa"/>
            <w:right w:w="108" w:type="dxa"/>
          </w:tblCellMar>
        </w:tblPrEx>
        <w:tc>
          <w:tcPr>
            <w:tcW w:w="4537" w:type="dxa"/>
          </w:tcPr>
          <w:p w14:paraId="44AB153E" w14:textId="77777777" w:rsidR="00D7570F" w:rsidRPr="00C50EA9" w:rsidRDefault="00D7570F" w:rsidP="00A90E4C">
            <w:pPr>
              <w:pStyle w:val="TAL"/>
            </w:pPr>
            <w:r w:rsidRPr="00C50EA9">
              <w:t xml:space="preserve">          nprach-Periodicity-r15</w:t>
            </w:r>
          </w:p>
        </w:tc>
        <w:tc>
          <w:tcPr>
            <w:tcW w:w="2268" w:type="dxa"/>
          </w:tcPr>
          <w:p w14:paraId="725ACCA1" w14:textId="77777777" w:rsidR="00D7570F" w:rsidRPr="00C50EA9" w:rsidRDefault="00D7570F" w:rsidP="00A90E4C">
            <w:pPr>
              <w:pStyle w:val="TAL"/>
            </w:pPr>
            <w:r w:rsidRPr="00C50EA9">
              <w:t>ms640</w:t>
            </w:r>
          </w:p>
        </w:tc>
        <w:tc>
          <w:tcPr>
            <w:tcW w:w="1701" w:type="dxa"/>
          </w:tcPr>
          <w:p w14:paraId="206925EA" w14:textId="77777777" w:rsidR="00D7570F" w:rsidRPr="00C50EA9" w:rsidRDefault="00D7570F" w:rsidP="00A90E4C">
            <w:pPr>
              <w:pStyle w:val="TAL"/>
            </w:pPr>
          </w:p>
        </w:tc>
        <w:tc>
          <w:tcPr>
            <w:tcW w:w="1275" w:type="dxa"/>
          </w:tcPr>
          <w:p w14:paraId="7CE04B5C" w14:textId="77777777" w:rsidR="00D7570F" w:rsidRPr="00C50EA9" w:rsidRDefault="00D7570F" w:rsidP="00A90E4C">
            <w:pPr>
              <w:pStyle w:val="TAL"/>
            </w:pPr>
          </w:p>
        </w:tc>
      </w:tr>
      <w:tr w:rsidR="00D7570F" w:rsidRPr="00C50EA9" w14:paraId="1385DD33" w14:textId="77777777" w:rsidTr="00A90E4C">
        <w:tblPrEx>
          <w:tblCellMar>
            <w:left w:w="108" w:type="dxa"/>
            <w:right w:w="108" w:type="dxa"/>
          </w:tblCellMar>
        </w:tblPrEx>
        <w:tc>
          <w:tcPr>
            <w:tcW w:w="4537" w:type="dxa"/>
          </w:tcPr>
          <w:p w14:paraId="052FDF76" w14:textId="77777777" w:rsidR="00D7570F" w:rsidRPr="00C50EA9" w:rsidRDefault="00D7570F" w:rsidP="00A90E4C">
            <w:pPr>
              <w:pStyle w:val="TAL"/>
            </w:pPr>
            <w:r w:rsidRPr="00C50EA9">
              <w:t xml:space="preserve">          nprach-StartTime-r15</w:t>
            </w:r>
          </w:p>
        </w:tc>
        <w:tc>
          <w:tcPr>
            <w:tcW w:w="2268" w:type="dxa"/>
          </w:tcPr>
          <w:p w14:paraId="189C61F9" w14:textId="77777777" w:rsidR="00D7570F" w:rsidRPr="00C50EA9" w:rsidRDefault="00D7570F" w:rsidP="00A90E4C">
            <w:pPr>
              <w:pStyle w:val="TAL"/>
            </w:pPr>
            <w:r w:rsidRPr="00C50EA9">
              <w:t>ms10</w:t>
            </w:r>
          </w:p>
        </w:tc>
        <w:tc>
          <w:tcPr>
            <w:tcW w:w="1701" w:type="dxa"/>
          </w:tcPr>
          <w:p w14:paraId="42675876" w14:textId="77777777" w:rsidR="00D7570F" w:rsidRPr="00C50EA9" w:rsidRDefault="00D7570F" w:rsidP="00A90E4C">
            <w:pPr>
              <w:pStyle w:val="TAL"/>
            </w:pPr>
          </w:p>
        </w:tc>
        <w:tc>
          <w:tcPr>
            <w:tcW w:w="1275" w:type="dxa"/>
          </w:tcPr>
          <w:p w14:paraId="11B979E4" w14:textId="77777777" w:rsidR="00D7570F" w:rsidRPr="00C50EA9" w:rsidRDefault="00D7570F" w:rsidP="00A90E4C">
            <w:pPr>
              <w:pStyle w:val="TAL"/>
            </w:pPr>
          </w:p>
        </w:tc>
      </w:tr>
      <w:tr w:rsidR="00D7570F" w:rsidRPr="00C50EA9" w14:paraId="792C6A40" w14:textId="77777777" w:rsidTr="00A90E4C">
        <w:tblPrEx>
          <w:tblCellMar>
            <w:left w:w="108" w:type="dxa"/>
            <w:right w:w="108" w:type="dxa"/>
          </w:tblCellMar>
        </w:tblPrEx>
        <w:tc>
          <w:tcPr>
            <w:tcW w:w="4537" w:type="dxa"/>
          </w:tcPr>
          <w:p w14:paraId="118397F1" w14:textId="77777777" w:rsidR="00D7570F" w:rsidRPr="00C50EA9" w:rsidRDefault="00D7570F" w:rsidP="00A90E4C">
            <w:pPr>
              <w:pStyle w:val="TAL"/>
            </w:pPr>
            <w:r w:rsidRPr="00C50EA9">
              <w:t xml:space="preserve">          nprach-SubcarrierOffset-r15</w:t>
            </w:r>
          </w:p>
        </w:tc>
        <w:tc>
          <w:tcPr>
            <w:tcW w:w="2268" w:type="dxa"/>
          </w:tcPr>
          <w:p w14:paraId="0068A4B0" w14:textId="77777777" w:rsidR="00D7570F" w:rsidRPr="00C50EA9" w:rsidRDefault="00D7570F" w:rsidP="00A90E4C">
            <w:pPr>
              <w:pStyle w:val="TAL"/>
            </w:pPr>
            <w:r w:rsidRPr="00C50EA9">
              <w:t>n12</w:t>
            </w:r>
          </w:p>
        </w:tc>
        <w:tc>
          <w:tcPr>
            <w:tcW w:w="1701" w:type="dxa"/>
          </w:tcPr>
          <w:p w14:paraId="4982A6E3" w14:textId="77777777" w:rsidR="00D7570F" w:rsidRPr="00C50EA9" w:rsidRDefault="00D7570F" w:rsidP="00A90E4C">
            <w:pPr>
              <w:pStyle w:val="TAL"/>
            </w:pPr>
          </w:p>
        </w:tc>
        <w:tc>
          <w:tcPr>
            <w:tcW w:w="1275" w:type="dxa"/>
          </w:tcPr>
          <w:p w14:paraId="34494016" w14:textId="77777777" w:rsidR="00D7570F" w:rsidRPr="00C50EA9" w:rsidRDefault="00D7570F" w:rsidP="00A90E4C">
            <w:pPr>
              <w:pStyle w:val="TAL"/>
            </w:pPr>
          </w:p>
        </w:tc>
      </w:tr>
      <w:tr w:rsidR="00D7570F" w:rsidRPr="00C50EA9" w14:paraId="24E262E1" w14:textId="77777777" w:rsidTr="00A90E4C">
        <w:tblPrEx>
          <w:tblCellMar>
            <w:left w:w="108" w:type="dxa"/>
            <w:right w:w="108" w:type="dxa"/>
          </w:tblCellMar>
        </w:tblPrEx>
        <w:tc>
          <w:tcPr>
            <w:tcW w:w="4537" w:type="dxa"/>
          </w:tcPr>
          <w:p w14:paraId="37F5066C" w14:textId="77777777" w:rsidR="00D7570F" w:rsidRPr="00C50EA9" w:rsidRDefault="00D7570F" w:rsidP="00A90E4C">
            <w:pPr>
              <w:pStyle w:val="TAL"/>
            </w:pPr>
            <w:r w:rsidRPr="00C50EA9">
              <w:t xml:space="preserve">          nprach-NumSubcarriers-r15</w:t>
            </w:r>
          </w:p>
        </w:tc>
        <w:tc>
          <w:tcPr>
            <w:tcW w:w="2268" w:type="dxa"/>
          </w:tcPr>
          <w:p w14:paraId="4E0429BC" w14:textId="77777777" w:rsidR="00D7570F" w:rsidRPr="00C50EA9" w:rsidRDefault="00D7570F" w:rsidP="00A90E4C">
            <w:pPr>
              <w:pStyle w:val="TAL"/>
            </w:pPr>
            <w:r w:rsidRPr="00C50EA9">
              <w:t>n12</w:t>
            </w:r>
          </w:p>
        </w:tc>
        <w:tc>
          <w:tcPr>
            <w:tcW w:w="1701" w:type="dxa"/>
          </w:tcPr>
          <w:p w14:paraId="10C1FC99" w14:textId="77777777" w:rsidR="00D7570F" w:rsidRPr="00C50EA9" w:rsidRDefault="00D7570F" w:rsidP="00A90E4C">
            <w:pPr>
              <w:pStyle w:val="TAL"/>
            </w:pPr>
          </w:p>
        </w:tc>
        <w:tc>
          <w:tcPr>
            <w:tcW w:w="1275" w:type="dxa"/>
          </w:tcPr>
          <w:p w14:paraId="7D043140" w14:textId="77777777" w:rsidR="00D7570F" w:rsidRPr="00C50EA9" w:rsidRDefault="00D7570F" w:rsidP="00A90E4C">
            <w:pPr>
              <w:pStyle w:val="TAL"/>
            </w:pPr>
          </w:p>
        </w:tc>
      </w:tr>
      <w:tr w:rsidR="00D7570F" w:rsidRPr="00C50EA9" w14:paraId="1C6E561A" w14:textId="77777777" w:rsidTr="00A90E4C">
        <w:tblPrEx>
          <w:tblCellMar>
            <w:left w:w="108" w:type="dxa"/>
            <w:right w:w="108" w:type="dxa"/>
          </w:tblCellMar>
        </w:tblPrEx>
        <w:tc>
          <w:tcPr>
            <w:tcW w:w="4537" w:type="dxa"/>
          </w:tcPr>
          <w:p w14:paraId="1BF82AAE" w14:textId="77777777" w:rsidR="00D7570F" w:rsidRPr="00C50EA9" w:rsidRDefault="00D7570F" w:rsidP="00A90E4C">
            <w:pPr>
              <w:pStyle w:val="TAL"/>
            </w:pPr>
            <w:r w:rsidRPr="00C50EA9">
              <w:t xml:space="preserve">          nprach-SubcarrierMSG3-RangeStart-r15</w:t>
            </w:r>
          </w:p>
        </w:tc>
        <w:tc>
          <w:tcPr>
            <w:tcW w:w="2268" w:type="dxa"/>
          </w:tcPr>
          <w:p w14:paraId="1A8A1FFE" w14:textId="77777777" w:rsidR="00D7570F" w:rsidRPr="00C50EA9" w:rsidRDefault="00D7570F" w:rsidP="00A90E4C">
            <w:pPr>
              <w:pStyle w:val="TAL"/>
            </w:pPr>
            <w:proofErr w:type="spellStart"/>
            <w:r w:rsidRPr="00C50EA9">
              <w:t>oneThird</w:t>
            </w:r>
            <w:proofErr w:type="spellEnd"/>
          </w:p>
        </w:tc>
        <w:tc>
          <w:tcPr>
            <w:tcW w:w="1701" w:type="dxa"/>
          </w:tcPr>
          <w:p w14:paraId="3FFA1164" w14:textId="77777777" w:rsidR="00D7570F" w:rsidRPr="00C50EA9" w:rsidRDefault="00D7570F" w:rsidP="00A90E4C">
            <w:pPr>
              <w:pStyle w:val="TAL"/>
            </w:pPr>
          </w:p>
        </w:tc>
        <w:tc>
          <w:tcPr>
            <w:tcW w:w="1275" w:type="dxa"/>
          </w:tcPr>
          <w:p w14:paraId="7779F30E" w14:textId="77777777" w:rsidR="00D7570F" w:rsidRPr="00C50EA9" w:rsidRDefault="00D7570F" w:rsidP="00A90E4C">
            <w:pPr>
              <w:pStyle w:val="TAL"/>
            </w:pPr>
          </w:p>
        </w:tc>
      </w:tr>
      <w:tr w:rsidR="00D7570F" w:rsidRPr="00C50EA9" w14:paraId="0ADABD9C" w14:textId="77777777" w:rsidTr="00A90E4C">
        <w:tblPrEx>
          <w:tblCellMar>
            <w:left w:w="108" w:type="dxa"/>
            <w:right w:w="108" w:type="dxa"/>
          </w:tblCellMar>
        </w:tblPrEx>
        <w:tc>
          <w:tcPr>
            <w:tcW w:w="4537" w:type="dxa"/>
          </w:tcPr>
          <w:p w14:paraId="4FE9DA38" w14:textId="77777777" w:rsidR="00D7570F" w:rsidRPr="00C50EA9" w:rsidRDefault="00D7570F" w:rsidP="00A90E4C">
            <w:pPr>
              <w:pStyle w:val="TAL"/>
            </w:pPr>
            <w:r w:rsidRPr="00C50EA9">
              <w:t xml:space="preserve">          npdcch-NumRepetitions-RA-r15</w:t>
            </w:r>
          </w:p>
        </w:tc>
        <w:tc>
          <w:tcPr>
            <w:tcW w:w="2268" w:type="dxa"/>
          </w:tcPr>
          <w:p w14:paraId="596567B7" w14:textId="77777777" w:rsidR="00D7570F" w:rsidRPr="00C50EA9" w:rsidRDefault="00D7570F" w:rsidP="00A90E4C">
            <w:pPr>
              <w:pStyle w:val="TAL"/>
            </w:pPr>
            <w:r w:rsidRPr="00C50EA9">
              <w:t>r16</w:t>
            </w:r>
          </w:p>
        </w:tc>
        <w:tc>
          <w:tcPr>
            <w:tcW w:w="1701" w:type="dxa"/>
          </w:tcPr>
          <w:p w14:paraId="2248BB5D" w14:textId="77777777" w:rsidR="00D7570F" w:rsidRPr="00C50EA9" w:rsidRDefault="00D7570F" w:rsidP="00A90E4C">
            <w:pPr>
              <w:pStyle w:val="TAL"/>
            </w:pPr>
          </w:p>
        </w:tc>
        <w:tc>
          <w:tcPr>
            <w:tcW w:w="1275" w:type="dxa"/>
          </w:tcPr>
          <w:p w14:paraId="5B489721" w14:textId="77777777" w:rsidR="00D7570F" w:rsidRPr="00C50EA9" w:rsidRDefault="00D7570F" w:rsidP="00A90E4C">
            <w:pPr>
              <w:pStyle w:val="TAL"/>
            </w:pPr>
          </w:p>
        </w:tc>
      </w:tr>
      <w:tr w:rsidR="00D7570F" w:rsidRPr="00C50EA9" w14:paraId="2DD38AD4" w14:textId="77777777" w:rsidTr="00A90E4C">
        <w:tblPrEx>
          <w:tblCellMar>
            <w:left w:w="108" w:type="dxa"/>
            <w:right w:w="108" w:type="dxa"/>
          </w:tblCellMar>
        </w:tblPrEx>
        <w:tc>
          <w:tcPr>
            <w:tcW w:w="4537" w:type="dxa"/>
          </w:tcPr>
          <w:p w14:paraId="04A8BD60" w14:textId="77777777" w:rsidR="00D7570F" w:rsidRPr="00C50EA9" w:rsidRDefault="00D7570F" w:rsidP="00A90E4C">
            <w:pPr>
              <w:pStyle w:val="TAL"/>
            </w:pPr>
            <w:r w:rsidRPr="00C50EA9">
              <w:t xml:space="preserve">          npdcch-StartSF-CSS-RA-r15</w:t>
            </w:r>
          </w:p>
        </w:tc>
        <w:tc>
          <w:tcPr>
            <w:tcW w:w="2268" w:type="dxa"/>
          </w:tcPr>
          <w:p w14:paraId="5875CC16" w14:textId="77777777" w:rsidR="00D7570F" w:rsidRPr="00C50EA9" w:rsidRDefault="00D7570F" w:rsidP="00A90E4C">
            <w:pPr>
              <w:pStyle w:val="TAL"/>
            </w:pPr>
            <w:r w:rsidRPr="00C50EA9">
              <w:t>v4</w:t>
            </w:r>
          </w:p>
        </w:tc>
        <w:tc>
          <w:tcPr>
            <w:tcW w:w="1701" w:type="dxa"/>
          </w:tcPr>
          <w:p w14:paraId="3A235B62" w14:textId="77777777" w:rsidR="00D7570F" w:rsidRPr="00C50EA9" w:rsidRDefault="00D7570F" w:rsidP="00A90E4C">
            <w:pPr>
              <w:pStyle w:val="TAL"/>
            </w:pPr>
          </w:p>
        </w:tc>
        <w:tc>
          <w:tcPr>
            <w:tcW w:w="1275" w:type="dxa"/>
          </w:tcPr>
          <w:p w14:paraId="79758DF3" w14:textId="77777777" w:rsidR="00D7570F" w:rsidRPr="00C50EA9" w:rsidRDefault="00D7570F" w:rsidP="00A90E4C">
            <w:pPr>
              <w:pStyle w:val="TAL"/>
            </w:pPr>
          </w:p>
        </w:tc>
      </w:tr>
      <w:tr w:rsidR="00D7570F" w:rsidRPr="00C50EA9" w14:paraId="10C85466" w14:textId="77777777" w:rsidTr="00A90E4C">
        <w:tblPrEx>
          <w:tblCellMar>
            <w:left w:w="108" w:type="dxa"/>
            <w:right w:w="108" w:type="dxa"/>
          </w:tblCellMar>
        </w:tblPrEx>
        <w:tc>
          <w:tcPr>
            <w:tcW w:w="4537" w:type="dxa"/>
          </w:tcPr>
          <w:p w14:paraId="2781C20E" w14:textId="77777777" w:rsidR="00D7570F" w:rsidRPr="00C50EA9" w:rsidRDefault="00D7570F" w:rsidP="00A90E4C">
            <w:pPr>
              <w:pStyle w:val="TAL"/>
            </w:pPr>
            <w:r w:rsidRPr="00C50EA9">
              <w:t xml:space="preserve">          npdcch-Offset-RA-r15</w:t>
            </w:r>
          </w:p>
        </w:tc>
        <w:tc>
          <w:tcPr>
            <w:tcW w:w="2268" w:type="dxa"/>
          </w:tcPr>
          <w:p w14:paraId="37FE6129" w14:textId="77777777" w:rsidR="00D7570F" w:rsidRPr="00C50EA9" w:rsidRDefault="00D7570F" w:rsidP="00A90E4C">
            <w:pPr>
              <w:pStyle w:val="TAL"/>
            </w:pPr>
            <w:r w:rsidRPr="00C50EA9">
              <w:t>zero</w:t>
            </w:r>
          </w:p>
        </w:tc>
        <w:tc>
          <w:tcPr>
            <w:tcW w:w="1701" w:type="dxa"/>
          </w:tcPr>
          <w:p w14:paraId="34E24613" w14:textId="77777777" w:rsidR="00D7570F" w:rsidRPr="00C50EA9" w:rsidRDefault="00D7570F" w:rsidP="00A90E4C">
            <w:pPr>
              <w:pStyle w:val="TAL"/>
            </w:pPr>
          </w:p>
        </w:tc>
        <w:tc>
          <w:tcPr>
            <w:tcW w:w="1275" w:type="dxa"/>
          </w:tcPr>
          <w:p w14:paraId="67A71B1F" w14:textId="77777777" w:rsidR="00D7570F" w:rsidRPr="00C50EA9" w:rsidRDefault="00D7570F" w:rsidP="00A90E4C">
            <w:pPr>
              <w:pStyle w:val="TAL"/>
            </w:pPr>
          </w:p>
        </w:tc>
      </w:tr>
      <w:tr w:rsidR="00D7570F" w:rsidRPr="00C50EA9" w14:paraId="5FA7B91B" w14:textId="77777777" w:rsidTr="00A90E4C">
        <w:tblPrEx>
          <w:tblCellMar>
            <w:left w:w="108" w:type="dxa"/>
            <w:right w:w="108" w:type="dxa"/>
          </w:tblCellMar>
        </w:tblPrEx>
        <w:tc>
          <w:tcPr>
            <w:tcW w:w="4537" w:type="dxa"/>
          </w:tcPr>
          <w:p w14:paraId="705A8240" w14:textId="77777777" w:rsidR="00D7570F" w:rsidRPr="00C50EA9" w:rsidRDefault="00D7570F" w:rsidP="00A90E4C">
            <w:pPr>
              <w:pStyle w:val="TAL"/>
            </w:pPr>
            <w:r w:rsidRPr="00C50EA9">
              <w:t xml:space="preserve">          nprach-NumCBRA-StartSubcarriers-r15</w:t>
            </w:r>
          </w:p>
        </w:tc>
        <w:tc>
          <w:tcPr>
            <w:tcW w:w="2268" w:type="dxa"/>
          </w:tcPr>
          <w:p w14:paraId="5B43D01A" w14:textId="77777777" w:rsidR="00D7570F" w:rsidRPr="00C50EA9" w:rsidRDefault="00D7570F" w:rsidP="00A90E4C">
            <w:pPr>
              <w:pStyle w:val="TAL"/>
            </w:pPr>
            <w:r w:rsidRPr="00C50EA9">
              <w:t>n8</w:t>
            </w:r>
          </w:p>
        </w:tc>
        <w:tc>
          <w:tcPr>
            <w:tcW w:w="1701" w:type="dxa"/>
          </w:tcPr>
          <w:p w14:paraId="53936337" w14:textId="77777777" w:rsidR="00D7570F" w:rsidRPr="00C50EA9" w:rsidRDefault="00D7570F" w:rsidP="00A90E4C">
            <w:pPr>
              <w:pStyle w:val="TAL"/>
            </w:pPr>
          </w:p>
        </w:tc>
        <w:tc>
          <w:tcPr>
            <w:tcW w:w="1275" w:type="dxa"/>
          </w:tcPr>
          <w:p w14:paraId="585212CA" w14:textId="77777777" w:rsidR="00D7570F" w:rsidRPr="00C50EA9" w:rsidRDefault="00D7570F" w:rsidP="00A90E4C">
            <w:pPr>
              <w:pStyle w:val="TAL"/>
            </w:pPr>
          </w:p>
        </w:tc>
      </w:tr>
      <w:tr w:rsidR="00D7570F" w:rsidRPr="00C50EA9" w14:paraId="7E46E2F0" w14:textId="77777777" w:rsidTr="00A90E4C">
        <w:tblPrEx>
          <w:tblCellMar>
            <w:left w:w="108" w:type="dxa"/>
            <w:right w:w="108" w:type="dxa"/>
          </w:tblCellMar>
        </w:tblPrEx>
        <w:tc>
          <w:tcPr>
            <w:tcW w:w="4537" w:type="dxa"/>
          </w:tcPr>
          <w:p w14:paraId="407525F6" w14:textId="77777777" w:rsidR="00D7570F" w:rsidRPr="00C50EA9" w:rsidRDefault="00D7570F" w:rsidP="00A90E4C">
            <w:pPr>
              <w:pStyle w:val="TAL"/>
            </w:pPr>
            <w:r w:rsidRPr="00C50EA9">
              <w:t xml:space="preserve">        }</w:t>
            </w:r>
          </w:p>
        </w:tc>
        <w:tc>
          <w:tcPr>
            <w:tcW w:w="2268" w:type="dxa"/>
          </w:tcPr>
          <w:p w14:paraId="693E3072" w14:textId="77777777" w:rsidR="00D7570F" w:rsidRPr="00C50EA9" w:rsidRDefault="00D7570F" w:rsidP="00A90E4C">
            <w:pPr>
              <w:pStyle w:val="TAL"/>
            </w:pPr>
          </w:p>
        </w:tc>
        <w:tc>
          <w:tcPr>
            <w:tcW w:w="1701" w:type="dxa"/>
          </w:tcPr>
          <w:p w14:paraId="11D57CB4" w14:textId="77777777" w:rsidR="00D7570F" w:rsidRPr="00C50EA9" w:rsidRDefault="00D7570F" w:rsidP="00A90E4C">
            <w:pPr>
              <w:pStyle w:val="TAL"/>
            </w:pPr>
          </w:p>
        </w:tc>
        <w:tc>
          <w:tcPr>
            <w:tcW w:w="1275" w:type="dxa"/>
          </w:tcPr>
          <w:p w14:paraId="461DBF76" w14:textId="77777777" w:rsidR="00D7570F" w:rsidRPr="00C50EA9" w:rsidRDefault="00D7570F" w:rsidP="00A90E4C">
            <w:pPr>
              <w:pStyle w:val="TAL"/>
            </w:pPr>
          </w:p>
        </w:tc>
      </w:tr>
      <w:tr w:rsidR="00D7570F" w:rsidRPr="00C50EA9" w14:paraId="726A9FEE" w14:textId="77777777" w:rsidTr="00A90E4C">
        <w:tblPrEx>
          <w:tblCellMar>
            <w:left w:w="108" w:type="dxa"/>
            <w:right w:w="108" w:type="dxa"/>
          </w:tblCellMar>
        </w:tblPrEx>
        <w:tc>
          <w:tcPr>
            <w:tcW w:w="4537" w:type="dxa"/>
          </w:tcPr>
          <w:p w14:paraId="007CFF90" w14:textId="77777777" w:rsidR="00D7570F" w:rsidRPr="00C50EA9" w:rsidRDefault="00D7570F" w:rsidP="00A90E4C">
            <w:pPr>
              <w:pStyle w:val="TAL"/>
            </w:pPr>
            <w:r w:rsidRPr="00C50EA9">
              <w:t xml:space="preserve">      }</w:t>
            </w:r>
          </w:p>
        </w:tc>
        <w:tc>
          <w:tcPr>
            <w:tcW w:w="2268" w:type="dxa"/>
          </w:tcPr>
          <w:p w14:paraId="5664D9DA" w14:textId="77777777" w:rsidR="00D7570F" w:rsidRPr="00C50EA9" w:rsidRDefault="00D7570F" w:rsidP="00A90E4C">
            <w:pPr>
              <w:pStyle w:val="TAL"/>
            </w:pPr>
          </w:p>
        </w:tc>
        <w:tc>
          <w:tcPr>
            <w:tcW w:w="1701" w:type="dxa"/>
          </w:tcPr>
          <w:p w14:paraId="76067648" w14:textId="77777777" w:rsidR="00D7570F" w:rsidRPr="00C50EA9" w:rsidRDefault="00D7570F" w:rsidP="00A90E4C">
            <w:pPr>
              <w:pStyle w:val="TAL"/>
            </w:pPr>
          </w:p>
        </w:tc>
        <w:tc>
          <w:tcPr>
            <w:tcW w:w="1275" w:type="dxa"/>
          </w:tcPr>
          <w:p w14:paraId="70F497A6" w14:textId="77777777" w:rsidR="00D7570F" w:rsidRPr="00C50EA9" w:rsidRDefault="00D7570F" w:rsidP="00A90E4C">
            <w:pPr>
              <w:pStyle w:val="TAL"/>
            </w:pPr>
          </w:p>
        </w:tc>
      </w:tr>
      <w:tr w:rsidR="00D7570F" w:rsidRPr="00C50EA9" w14:paraId="056E684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66B90"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62D96820"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97C745B"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88B401" w14:textId="77777777" w:rsidR="00D7570F" w:rsidRPr="00C50EA9" w:rsidRDefault="00D7570F" w:rsidP="00A90E4C">
            <w:pPr>
              <w:pStyle w:val="TAL"/>
            </w:pPr>
          </w:p>
        </w:tc>
      </w:tr>
      <w:tr w:rsidR="00D7570F" w:rsidRPr="00C50EA9" w14:paraId="79556FF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22993" w14:textId="77777777" w:rsidR="00D7570F" w:rsidRPr="00C50EA9" w:rsidRDefault="00D7570F" w:rsidP="00A90E4C">
            <w:pPr>
              <w:pStyle w:val="TAL"/>
            </w:pPr>
            <w:r w:rsidRPr="00C50EA9">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2321F3CD"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892BBA3"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603556F2" w14:textId="77777777" w:rsidR="00D7570F" w:rsidRPr="00C50EA9" w:rsidRDefault="00D7570F" w:rsidP="00A90E4C">
            <w:pPr>
              <w:pStyle w:val="TAL"/>
            </w:pPr>
          </w:p>
        </w:tc>
      </w:tr>
      <w:tr w:rsidR="00D7570F" w:rsidRPr="00C50EA9" w14:paraId="1ACC336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5E9DE" w14:textId="77777777" w:rsidR="00D7570F" w:rsidRPr="00C50EA9" w:rsidRDefault="00D7570F" w:rsidP="00A90E4C">
            <w:pPr>
              <w:pStyle w:val="TAL"/>
            </w:pPr>
            <w:r w:rsidRPr="00C50EA9">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26D9C2E4" w14:textId="77777777" w:rsidR="00D7570F" w:rsidRPr="00C50EA9" w:rsidRDefault="00D7570F" w:rsidP="00A90E4C">
            <w:pPr>
              <w:pStyle w:val="TAL"/>
            </w:pPr>
            <w:r w:rsidRPr="00C50EA9">
              <w:t>ms640</w:t>
            </w:r>
          </w:p>
        </w:tc>
        <w:tc>
          <w:tcPr>
            <w:tcW w:w="1701" w:type="dxa"/>
            <w:tcBorders>
              <w:top w:val="single" w:sz="4" w:space="0" w:color="auto"/>
              <w:left w:val="single" w:sz="4" w:space="0" w:color="auto"/>
              <w:bottom w:val="single" w:sz="4" w:space="0" w:color="auto"/>
              <w:right w:val="single" w:sz="4" w:space="0" w:color="auto"/>
            </w:tcBorders>
          </w:tcPr>
          <w:p w14:paraId="0B16651F"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3203E4" w14:textId="77777777" w:rsidR="00D7570F" w:rsidRPr="00C50EA9" w:rsidRDefault="00D7570F" w:rsidP="00A90E4C">
            <w:pPr>
              <w:pStyle w:val="TAL"/>
            </w:pPr>
          </w:p>
        </w:tc>
      </w:tr>
      <w:tr w:rsidR="00D7570F" w:rsidRPr="00C50EA9" w14:paraId="707DFFA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77CC" w14:textId="77777777" w:rsidR="00D7570F" w:rsidRPr="00C50EA9" w:rsidRDefault="00D7570F" w:rsidP="00A90E4C">
            <w:pPr>
              <w:pStyle w:val="TAL"/>
            </w:pPr>
            <w:r w:rsidRPr="00C50EA9">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949A47A" w14:textId="77777777" w:rsidR="00D7570F" w:rsidRPr="00C50EA9" w:rsidRDefault="00D7570F" w:rsidP="00A90E4C">
            <w:pPr>
              <w:pStyle w:val="TAL"/>
            </w:pPr>
            <w:r w:rsidRPr="00C50EA9">
              <w:t>ms40</w:t>
            </w:r>
          </w:p>
        </w:tc>
        <w:tc>
          <w:tcPr>
            <w:tcW w:w="1701" w:type="dxa"/>
            <w:tcBorders>
              <w:top w:val="single" w:sz="4" w:space="0" w:color="auto"/>
              <w:left w:val="single" w:sz="4" w:space="0" w:color="auto"/>
              <w:bottom w:val="single" w:sz="4" w:space="0" w:color="auto"/>
              <w:right w:val="single" w:sz="4" w:space="0" w:color="auto"/>
            </w:tcBorders>
          </w:tcPr>
          <w:p w14:paraId="3937AE38"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8236247" w14:textId="77777777" w:rsidR="00D7570F" w:rsidRPr="00C50EA9" w:rsidRDefault="00D7570F" w:rsidP="00A90E4C">
            <w:pPr>
              <w:pStyle w:val="TAL"/>
            </w:pPr>
          </w:p>
        </w:tc>
      </w:tr>
      <w:tr w:rsidR="00D7570F" w:rsidRPr="00C50EA9" w14:paraId="5453CC6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59CE9" w14:textId="77777777" w:rsidR="00D7570F" w:rsidRPr="00C50EA9" w:rsidRDefault="00D7570F" w:rsidP="00A90E4C">
            <w:pPr>
              <w:pStyle w:val="TAL"/>
            </w:pPr>
            <w:r w:rsidRPr="00C50EA9">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4215835" w14:textId="77777777" w:rsidR="00D7570F" w:rsidRPr="00C50EA9" w:rsidRDefault="00D7570F" w:rsidP="00A90E4C">
            <w:pPr>
              <w:pStyle w:val="TAL"/>
            </w:pPr>
            <w:r w:rsidRPr="00C50EA9">
              <w:t>n12</w:t>
            </w:r>
          </w:p>
        </w:tc>
        <w:tc>
          <w:tcPr>
            <w:tcW w:w="1701" w:type="dxa"/>
            <w:tcBorders>
              <w:top w:val="single" w:sz="4" w:space="0" w:color="auto"/>
              <w:left w:val="single" w:sz="4" w:space="0" w:color="auto"/>
              <w:bottom w:val="single" w:sz="4" w:space="0" w:color="auto"/>
              <w:right w:val="single" w:sz="4" w:space="0" w:color="auto"/>
            </w:tcBorders>
          </w:tcPr>
          <w:p w14:paraId="7E41C09E"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B8765A9" w14:textId="77777777" w:rsidR="00D7570F" w:rsidRPr="00C50EA9" w:rsidRDefault="00D7570F" w:rsidP="00A90E4C">
            <w:pPr>
              <w:pStyle w:val="TAL"/>
            </w:pPr>
          </w:p>
        </w:tc>
      </w:tr>
      <w:tr w:rsidR="00D7570F" w:rsidRPr="00C50EA9" w14:paraId="7FF04EA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55440" w14:textId="77777777" w:rsidR="00D7570F" w:rsidRPr="00C50EA9" w:rsidRDefault="00D7570F" w:rsidP="00A90E4C">
            <w:pPr>
              <w:pStyle w:val="TAL"/>
            </w:pPr>
            <w:r w:rsidRPr="00C50EA9">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6C0DE401" w14:textId="77777777" w:rsidR="00D7570F" w:rsidRPr="00C50EA9" w:rsidRDefault="00D7570F" w:rsidP="00A90E4C">
            <w:pPr>
              <w:pStyle w:val="TAL"/>
            </w:pPr>
            <w:r w:rsidRPr="00C50EA9">
              <w:t>n12</w:t>
            </w:r>
          </w:p>
        </w:tc>
        <w:tc>
          <w:tcPr>
            <w:tcW w:w="1701" w:type="dxa"/>
            <w:tcBorders>
              <w:top w:val="single" w:sz="4" w:space="0" w:color="auto"/>
              <w:left w:val="single" w:sz="4" w:space="0" w:color="auto"/>
              <w:bottom w:val="single" w:sz="4" w:space="0" w:color="auto"/>
              <w:right w:val="single" w:sz="4" w:space="0" w:color="auto"/>
            </w:tcBorders>
          </w:tcPr>
          <w:p w14:paraId="6BF0E283"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32EA804" w14:textId="77777777" w:rsidR="00D7570F" w:rsidRPr="00C50EA9" w:rsidRDefault="00D7570F" w:rsidP="00A90E4C">
            <w:pPr>
              <w:pStyle w:val="TAL"/>
            </w:pPr>
          </w:p>
        </w:tc>
      </w:tr>
      <w:tr w:rsidR="00D7570F" w:rsidRPr="00C50EA9" w14:paraId="3A08099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58AFF" w14:textId="77777777" w:rsidR="00D7570F" w:rsidRPr="00C50EA9" w:rsidRDefault="00D7570F" w:rsidP="00A90E4C">
            <w:pPr>
              <w:pStyle w:val="TAL"/>
            </w:pPr>
            <w:r w:rsidRPr="00C50EA9">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0CB23314" w14:textId="77777777" w:rsidR="00D7570F" w:rsidRPr="00C50EA9" w:rsidRDefault="00D7570F" w:rsidP="00A90E4C">
            <w:pPr>
              <w:pStyle w:val="TAL"/>
            </w:pPr>
            <w:proofErr w:type="spellStart"/>
            <w:r w:rsidRPr="00C50EA9">
              <w:t>oneThird</w:t>
            </w:r>
            <w:proofErr w:type="spellEnd"/>
          </w:p>
        </w:tc>
        <w:tc>
          <w:tcPr>
            <w:tcW w:w="1701" w:type="dxa"/>
            <w:tcBorders>
              <w:top w:val="single" w:sz="4" w:space="0" w:color="auto"/>
              <w:left w:val="single" w:sz="4" w:space="0" w:color="auto"/>
              <w:bottom w:val="single" w:sz="4" w:space="0" w:color="auto"/>
              <w:right w:val="single" w:sz="4" w:space="0" w:color="auto"/>
            </w:tcBorders>
          </w:tcPr>
          <w:p w14:paraId="2B5E42F6"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3B8FC9" w14:textId="77777777" w:rsidR="00D7570F" w:rsidRPr="00C50EA9" w:rsidRDefault="00D7570F" w:rsidP="00A90E4C">
            <w:pPr>
              <w:pStyle w:val="TAL"/>
            </w:pPr>
          </w:p>
        </w:tc>
      </w:tr>
      <w:tr w:rsidR="00D7570F" w:rsidRPr="00C50EA9" w14:paraId="5A04A18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55540" w14:textId="77777777" w:rsidR="00D7570F" w:rsidRPr="00C50EA9" w:rsidRDefault="00D7570F" w:rsidP="00A90E4C">
            <w:pPr>
              <w:pStyle w:val="TAL"/>
            </w:pPr>
            <w:r w:rsidRPr="00C50EA9">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07845F35" w14:textId="77777777" w:rsidR="00D7570F" w:rsidRPr="00C50EA9" w:rsidRDefault="00D7570F" w:rsidP="00A90E4C">
            <w:pPr>
              <w:pStyle w:val="TAL"/>
            </w:pPr>
            <w:r w:rsidRPr="00C50EA9">
              <w:t>r16</w:t>
            </w:r>
          </w:p>
        </w:tc>
        <w:tc>
          <w:tcPr>
            <w:tcW w:w="1701" w:type="dxa"/>
            <w:tcBorders>
              <w:top w:val="single" w:sz="4" w:space="0" w:color="auto"/>
              <w:left w:val="single" w:sz="4" w:space="0" w:color="auto"/>
              <w:bottom w:val="single" w:sz="4" w:space="0" w:color="auto"/>
              <w:right w:val="single" w:sz="4" w:space="0" w:color="auto"/>
            </w:tcBorders>
          </w:tcPr>
          <w:p w14:paraId="7C451764"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19F5ECD" w14:textId="77777777" w:rsidR="00D7570F" w:rsidRPr="00C50EA9" w:rsidRDefault="00D7570F" w:rsidP="00A90E4C">
            <w:pPr>
              <w:pStyle w:val="TAL"/>
            </w:pPr>
          </w:p>
        </w:tc>
      </w:tr>
      <w:tr w:rsidR="00D7570F" w:rsidRPr="00C50EA9" w14:paraId="1D2EA65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B5CE0C" w14:textId="77777777" w:rsidR="00D7570F" w:rsidRPr="00C50EA9" w:rsidRDefault="00D7570F" w:rsidP="00A90E4C">
            <w:pPr>
              <w:pStyle w:val="TAL"/>
            </w:pPr>
            <w:r w:rsidRPr="00C50EA9">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1FAEA064" w14:textId="77777777" w:rsidR="00D7570F" w:rsidRPr="00C50EA9" w:rsidRDefault="00D7570F" w:rsidP="00A90E4C">
            <w:pPr>
              <w:pStyle w:val="TAL"/>
            </w:pPr>
            <w:r w:rsidRPr="00C50EA9">
              <w:t>v4</w:t>
            </w:r>
          </w:p>
        </w:tc>
        <w:tc>
          <w:tcPr>
            <w:tcW w:w="1701" w:type="dxa"/>
            <w:tcBorders>
              <w:top w:val="single" w:sz="4" w:space="0" w:color="auto"/>
              <w:left w:val="single" w:sz="4" w:space="0" w:color="auto"/>
              <w:bottom w:val="single" w:sz="4" w:space="0" w:color="auto"/>
              <w:right w:val="single" w:sz="4" w:space="0" w:color="auto"/>
            </w:tcBorders>
          </w:tcPr>
          <w:p w14:paraId="094BE3E3"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7240D9" w14:textId="77777777" w:rsidR="00D7570F" w:rsidRPr="00C50EA9" w:rsidRDefault="00D7570F" w:rsidP="00A90E4C">
            <w:pPr>
              <w:pStyle w:val="TAL"/>
            </w:pPr>
          </w:p>
        </w:tc>
      </w:tr>
      <w:tr w:rsidR="00D7570F" w:rsidRPr="00C50EA9" w14:paraId="7BB1D2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F30F8" w14:textId="77777777" w:rsidR="00D7570F" w:rsidRPr="00C50EA9" w:rsidRDefault="00D7570F" w:rsidP="00A90E4C">
            <w:pPr>
              <w:pStyle w:val="TAL"/>
            </w:pPr>
            <w:r w:rsidRPr="00C50EA9">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8F64EC4" w14:textId="77777777" w:rsidR="00D7570F" w:rsidRPr="00C50EA9" w:rsidRDefault="00D7570F" w:rsidP="00A90E4C">
            <w:pPr>
              <w:pStyle w:val="TAL"/>
            </w:pPr>
            <w:r w:rsidRPr="00C50EA9">
              <w:t>zero</w:t>
            </w:r>
          </w:p>
        </w:tc>
        <w:tc>
          <w:tcPr>
            <w:tcW w:w="1701" w:type="dxa"/>
            <w:tcBorders>
              <w:top w:val="single" w:sz="4" w:space="0" w:color="auto"/>
              <w:left w:val="single" w:sz="4" w:space="0" w:color="auto"/>
              <w:bottom w:val="single" w:sz="4" w:space="0" w:color="auto"/>
              <w:right w:val="single" w:sz="4" w:space="0" w:color="auto"/>
            </w:tcBorders>
          </w:tcPr>
          <w:p w14:paraId="7C38A9A3"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4D0DCC2" w14:textId="77777777" w:rsidR="00D7570F" w:rsidRPr="00C50EA9" w:rsidRDefault="00D7570F" w:rsidP="00A90E4C">
            <w:pPr>
              <w:pStyle w:val="TAL"/>
            </w:pPr>
          </w:p>
        </w:tc>
      </w:tr>
      <w:tr w:rsidR="00D7570F" w:rsidRPr="00C50EA9" w14:paraId="14A1C6C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FB6AA" w14:textId="77777777" w:rsidR="00D7570F" w:rsidRPr="00C50EA9" w:rsidRDefault="00D7570F" w:rsidP="00A90E4C">
            <w:pPr>
              <w:pStyle w:val="TAL"/>
            </w:pPr>
            <w:r w:rsidRPr="00C50EA9">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5A3F9590" w14:textId="77777777" w:rsidR="00D7570F" w:rsidRPr="00C50EA9" w:rsidRDefault="00D7570F" w:rsidP="00A90E4C">
            <w:pPr>
              <w:pStyle w:val="TAL"/>
            </w:pPr>
            <w:r w:rsidRPr="00C50EA9">
              <w:t>n8</w:t>
            </w:r>
          </w:p>
        </w:tc>
        <w:tc>
          <w:tcPr>
            <w:tcW w:w="1701" w:type="dxa"/>
            <w:tcBorders>
              <w:top w:val="single" w:sz="4" w:space="0" w:color="auto"/>
              <w:left w:val="single" w:sz="4" w:space="0" w:color="auto"/>
              <w:bottom w:val="single" w:sz="4" w:space="0" w:color="auto"/>
              <w:right w:val="single" w:sz="4" w:space="0" w:color="auto"/>
            </w:tcBorders>
          </w:tcPr>
          <w:p w14:paraId="54598E40"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B31E65" w14:textId="77777777" w:rsidR="00D7570F" w:rsidRPr="00C50EA9" w:rsidRDefault="00D7570F" w:rsidP="00A90E4C">
            <w:pPr>
              <w:pStyle w:val="TAL"/>
            </w:pPr>
          </w:p>
        </w:tc>
      </w:tr>
      <w:tr w:rsidR="00D7570F" w:rsidRPr="00C50EA9" w14:paraId="3639D98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4BCEE"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56E0C61C"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81CFD3D"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B2BB133" w14:textId="77777777" w:rsidR="00D7570F" w:rsidRPr="00C50EA9" w:rsidRDefault="00D7570F" w:rsidP="00A90E4C">
            <w:pPr>
              <w:pStyle w:val="TAL"/>
            </w:pPr>
          </w:p>
        </w:tc>
      </w:tr>
      <w:tr w:rsidR="00D7570F" w:rsidRPr="00C50EA9" w14:paraId="0D99A85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AEE60"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0F77CD04"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200DAC3"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D5292D" w14:textId="77777777" w:rsidR="00D7570F" w:rsidRPr="00C50EA9" w:rsidRDefault="00D7570F" w:rsidP="00A90E4C">
            <w:pPr>
              <w:pStyle w:val="TAL"/>
            </w:pPr>
          </w:p>
        </w:tc>
      </w:tr>
      <w:tr w:rsidR="00D7570F" w:rsidRPr="00C50EA9" w14:paraId="4BFCEAD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C389F"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4D7500E1"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1CAF9EC4"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86A95AE" w14:textId="77777777" w:rsidR="00D7570F" w:rsidRPr="00C50EA9" w:rsidRDefault="00D7570F" w:rsidP="00A90E4C">
            <w:pPr>
              <w:pStyle w:val="TAL"/>
            </w:pPr>
          </w:p>
        </w:tc>
      </w:tr>
      <w:tr w:rsidR="00D7570F" w:rsidRPr="00C50EA9" w14:paraId="7B0AAD0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9D72E" w14:textId="77777777" w:rsidR="00D7570F" w:rsidRPr="00C50EA9" w:rsidRDefault="00D7570F" w:rsidP="00A90E4C">
            <w:pPr>
              <w:pStyle w:val="TAL"/>
            </w:pPr>
            <w:r w:rsidRPr="00C50EA9">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1A50C579"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7B46A8E"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F689AE2" w14:textId="77777777" w:rsidR="00D7570F" w:rsidRPr="00C50EA9" w:rsidRDefault="00D7570F" w:rsidP="00A90E4C">
            <w:pPr>
              <w:pStyle w:val="TAL"/>
            </w:pPr>
          </w:p>
        </w:tc>
      </w:tr>
      <w:tr w:rsidR="00D7570F" w:rsidRPr="00C50EA9" w14:paraId="69890C4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9C2EEB" w14:textId="77777777" w:rsidR="00D7570F" w:rsidRPr="00C50EA9" w:rsidRDefault="00D7570F" w:rsidP="00A90E4C">
            <w:pPr>
              <w:pStyle w:val="TAL"/>
            </w:pPr>
            <w:r w:rsidRPr="00C50EA9">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79C0DDAF" w14:textId="77777777" w:rsidR="00D7570F" w:rsidRPr="00C50EA9" w:rsidRDefault="00D7570F" w:rsidP="00A90E4C">
            <w:pPr>
              <w:pStyle w:val="TAL"/>
            </w:pPr>
            <w:r w:rsidRPr="00C50EA9">
              <w:t>ms640</w:t>
            </w:r>
          </w:p>
        </w:tc>
        <w:tc>
          <w:tcPr>
            <w:tcW w:w="1701" w:type="dxa"/>
            <w:tcBorders>
              <w:top w:val="single" w:sz="4" w:space="0" w:color="auto"/>
              <w:left w:val="single" w:sz="4" w:space="0" w:color="auto"/>
              <w:bottom w:val="single" w:sz="4" w:space="0" w:color="auto"/>
              <w:right w:val="single" w:sz="4" w:space="0" w:color="auto"/>
            </w:tcBorders>
          </w:tcPr>
          <w:p w14:paraId="77058D7D"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B11EB9F" w14:textId="77777777" w:rsidR="00D7570F" w:rsidRPr="00C50EA9" w:rsidRDefault="00D7570F" w:rsidP="00A90E4C">
            <w:pPr>
              <w:pStyle w:val="TAL"/>
            </w:pPr>
          </w:p>
        </w:tc>
      </w:tr>
      <w:tr w:rsidR="00D7570F" w:rsidRPr="00C50EA9" w14:paraId="3F90ABF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C222" w14:textId="77777777" w:rsidR="00D7570F" w:rsidRPr="00C50EA9" w:rsidRDefault="00D7570F" w:rsidP="00A90E4C">
            <w:pPr>
              <w:pStyle w:val="TAL"/>
            </w:pPr>
            <w:r w:rsidRPr="00C50EA9">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0897C3A" w14:textId="77777777" w:rsidR="00D7570F" w:rsidRPr="00C50EA9" w:rsidRDefault="00D7570F" w:rsidP="00A90E4C">
            <w:pPr>
              <w:pStyle w:val="TAL"/>
            </w:pPr>
            <w:r w:rsidRPr="00C50EA9">
              <w:t>ms160</w:t>
            </w:r>
          </w:p>
        </w:tc>
        <w:tc>
          <w:tcPr>
            <w:tcW w:w="1701" w:type="dxa"/>
            <w:tcBorders>
              <w:top w:val="single" w:sz="4" w:space="0" w:color="auto"/>
              <w:left w:val="single" w:sz="4" w:space="0" w:color="auto"/>
              <w:bottom w:val="single" w:sz="4" w:space="0" w:color="auto"/>
              <w:right w:val="single" w:sz="4" w:space="0" w:color="auto"/>
            </w:tcBorders>
          </w:tcPr>
          <w:p w14:paraId="056F89CD"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30630F3" w14:textId="77777777" w:rsidR="00D7570F" w:rsidRPr="00C50EA9" w:rsidRDefault="00D7570F" w:rsidP="00A90E4C">
            <w:pPr>
              <w:pStyle w:val="TAL"/>
            </w:pPr>
          </w:p>
        </w:tc>
      </w:tr>
      <w:tr w:rsidR="00D7570F" w:rsidRPr="00C50EA9" w14:paraId="31723FF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162AB" w14:textId="77777777" w:rsidR="00D7570F" w:rsidRPr="00C50EA9" w:rsidRDefault="00D7570F" w:rsidP="00A90E4C">
            <w:pPr>
              <w:pStyle w:val="TAL"/>
            </w:pPr>
            <w:r w:rsidRPr="00C50EA9">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17D30859" w14:textId="77777777" w:rsidR="00D7570F" w:rsidRPr="00C50EA9" w:rsidRDefault="00D7570F" w:rsidP="00A90E4C">
            <w:pPr>
              <w:pStyle w:val="TAL"/>
            </w:pPr>
            <w:r w:rsidRPr="00C50EA9">
              <w:t>n12</w:t>
            </w:r>
          </w:p>
        </w:tc>
        <w:tc>
          <w:tcPr>
            <w:tcW w:w="1701" w:type="dxa"/>
            <w:tcBorders>
              <w:top w:val="single" w:sz="4" w:space="0" w:color="auto"/>
              <w:left w:val="single" w:sz="4" w:space="0" w:color="auto"/>
              <w:bottom w:val="single" w:sz="4" w:space="0" w:color="auto"/>
              <w:right w:val="single" w:sz="4" w:space="0" w:color="auto"/>
            </w:tcBorders>
          </w:tcPr>
          <w:p w14:paraId="15F40A16"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3B9F8" w14:textId="77777777" w:rsidR="00D7570F" w:rsidRPr="00C50EA9" w:rsidRDefault="00D7570F" w:rsidP="00A90E4C">
            <w:pPr>
              <w:pStyle w:val="TAL"/>
            </w:pPr>
          </w:p>
        </w:tc>
      </w:tr>
      <w:tr w:rsidR="00D7570F" w:rsidRPr="00C50EA9" w14:paraId="7CE8BF7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D2E58" w14:textId="77777777" w:rsidR="00D7570F" w:rsidRPr="00C50EA9" w:rsidRDefault="00D7570F" w:rsidP="00A90E4C">
            <w:pPr>
              <w:pStyle w:val="TAL"/>
            </w:pPr>
            <w:r w:rsidRPr="00C50EA9">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1FB79540" w14:textId="77777777" w:rsidR="00D7570F" w:rsidRPr="00C50EA9" w:rsidRDefault="00D7570F" w:rsidP="00A90E4C">
            <w:pPr>
              <w:pStyle w:val="TAL"/>
            </w:pPr>
            <w:r w:rsidRPr="00C50EA9">
              <w:t>n12</w:t>
            </w:r>
          </w:p>
        </w:tc>
        <w:tc>
          <w:tcPr>
            <w:tcW w:w="1701" w:type="dxa"/>
            <w:tcBorders>
              <w:top w:val="single" w:sz="4" w:space="0" w:color="auto"/>
              <w:left w:val="single" w:sz="4" w:space="0" w:color="auto"/>
              <w:bottom w:val="single" w:sz="4" w:space="0" w:color="auto"/>
              <w:right w:val="single" w:sz="4" w:space="0" w:color="auto"/>
            </w:tcBorders>
          </w:tcPr>
          <w:p w14:paraId="60E58354"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FEC0781" w14:textId="77777777" w:rsidR="00D7570F" w:rsidRPr="00C50EA9" w:rsidRDefault="00D7570F" w:rsidP="00A90E4C">
            <w:pPr>
              <w:pStyle w:val="TAL"/>
            </w:pPr>
          </w:p>
        </w:tc>
      </w:tr>
      <w:tr w:rsidR="00D7570F" w:rsidRPr="00C50EA9" w14:paraId="1F9C406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6561C" w14:textId="77777777" w:rsidR="00D7570F" w:rsidRPr="00C50EA9" w:rsidRDefault="00D7570F" w:rsidP="00A90E4C">
            <w:pPr>
              <w:pStyle w:val="TAL"/>
            </w:pPr>
            <w:r w:rsidRPr="00C50EA9">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62218DB" w14:textId="77777777" w:rsidR="00D7570F" w:rsidRPr="00C50EA9" w:rsidRDefault="00D7570F" w:rsidP="00A90E4C">
            <w:pPr>
              <w:pStyle w:val="TAL"/>
            </w:pPr>
            <w:proofErr w:type="spellStart"/>
            <w:r w:rsidRPr="00C50EA9">
              <w:t>oneThird</w:t>
            </w:r>
            <w:proofErr w:type="spellEnd"/>
          </w:p>
        </w:tc>
        <w:tc>
          <w:tcPr>
            <w:tcW w:w="1701" w:type="dxa"/>
            <w:tcBorders>
              <w:top w:val="single" w:sz="4" w:space="0" w:color="auto"/>
              <w:left w:val="single" w:sz="4" w:space="0" w:color="auto"/>
              <w:bottom w:val="single" w:sz="4" w:space="0" w:color="auto"/>
              <w:right w:val="single" w:sz="4" w:space="0" w:color="auto"/>
            </w:tcBorders>
          </w:tcPr>
          <w:p w14:paraId="15207B9A"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A32881B" w14:textId="77777777" w:rsidR="00D7570F" w:rsidRPr="00C50EA9" w:rsidRDefault="00D7570F" w:rsidP="00A90E4C">
            <w:pPr>
              <w:pStyle w:val="TAL"/>
            </w:pPr>
          </w:p>
        </w:tc>
      </w:tr>
      <w:tr w:rsidR="00D7570F" w:rsidRPr="00C50EA9" w14:paraId="48385D1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EE1DE" w14:textId="77777777" w:rsidR="00D7570F" w:rsidRPr="00C50EA9" w:rsidRDefault="00D7570F" w:rsidP="00A90E4C">
            <w:pPr>
              <w:pStyle w:val="TAL"/>
            </w:pPr>
            <w:r w:rsidRPr="00C50EA9">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7B0BDB8F" w14:textId="77777777" w:rsidR="00D7570F" w:rsidRPr="00C50EA9" w:rsidRDefault="00D7570F" w:rsidP="00A90E4C">
            <w:pPr>
              <w:pStyle w:val="TAL"/>
            </w:pPr>
            <w:r w:rsidRPr="00C50EA9">
              <w:t>r16</w:t>
            </w:r>
          </w:p>
        </w:tc>
        <w:tc>
          <w:tcPr>
            <w:tcW w:w="1701" w:type="dxa"/>
            <w:tcBorders>
              <w:top w:val="single" w:sz="4" w:space="0" w:color="auto"/>
              <w:left w:val="single" w:sz="4" w:space="0" w:color="auto"/>
              <w:bottom w:val="single" w:sz="4" w:space="0" w:color="auto"/>
              <w:right w:val="single" w:sz="4" w:space="0" w:color="auto"/>
            </w:tcBorders>
          </w:tcPr>
          <w:p w14:paraId="10F2FBF5"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4B894FC" w14:textId="77777777" w:rsidR="00D7570F" w:rsidRPr="00C50EA9" w:rsidRDefault="00D7570F" w:rsidP="00A90E4C">
            <w:pPr>
              <w:pStyle w:val="TAL"/>
            </w:pPr>
          </w:p>
        </w:tc>
      </w:tr>
      <w:tr w:rsidR="00D7570F" w:rsidRPr="00C50EA9" w14:paraId="5697EC2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90C02" w14:textId="77777777" w:rsidR="00D7570F" w:rsidRPr="00C50EA9" w:rsidRDefault="00D7570F" w:rsidP="00A90E4C">
            <w:pPr>
              <w:pStyle w:val="TAL"/>
            </w:pPr>
            <w:r w:rsidRPr="00C50EA9">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42E86D6" w14:textId="77777777" w:rsidR="00D7570F" w:rsidRPr="00C50EA9" w:rsidRDefault="00D7570F" w:rsidP="00A90E4C">
            <w:pPr>
              <w:pStyle w:val="TAL"/>
            </w:pPr>
            <w:r w:rsidRPr="00C50EA9">
              <w:t>v4</w:t>
            </w:r>
          </w:p>
        </w:tc>
        <w:tc>
          <w:tcPr>
            <w:tcW w:w="1701" w:type="dxa"/>
            <w:tcBorders>
              <w:top w:val="single" w:sz="4" w:space="0" w:color="auto"/>
              <w:left w:val="single" w:sz="4" w:space="0" w:color="auto"/>
              <w:bottom w:val="single" w:sz="4" w:space="0" w:color="auto"/>
              <w:right w:val="single" w:sz="4" w:space="0" w:color="auto"/>
            </w:tcBorders>
          </w:tcPr>
          <w:p w14:paraId="77F79EF9"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9AB17D" w14:textId="77777777" w:rsidR="00D7570F" w:rsidRPr="00C50EA9" w:rsidRDefault="00D7570F" w:rsidP="00A90E4C">
            <w:pPr>
              <w:pStyle w:val="TAL"/>
            </w:pPr>
          </w:p>
        </w:tc>
      </w:tr>
      <w:tr w:rsidR="00D7570F" w:rsidRPr="00C50EA9" w14:paraId="74FAC14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AF1EE" w14:textId="77777777" w:rsidR="00D7570F" w:rsidRPr="00C50EA9" w:rsidRDefault="00D7570F" w:rsidP="00A90E4C">
            <w:pPr>
              <w:pStyle w:val="TAL"/>
            </w:pPr>
            <w:r w:rsidRPr="00C50EA9">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F2FEA8F" w14:textId="77777777" w:rsidR="00D7570F" w:rsidRPr="00C50EA9" w:rsidRDefault="00D7570F" w:rsidP="00A90E4C">
            <w:pPr>
              <w:pStyle w:val="TAL"/>
            </w:pPr>
            <w:r w:rsidRPr="00C50EA9">
              <w:t>zero</w:t>
            </w:r>
          </w:p>
        </w:tc>
        <w:tc>
          <w:tcPr>
            <w:tcW w:w="1701" w:type="dxa"/>
            <w:tcBorders>
              <w:top w:val="single" w:sz="4" w:space="0" w:color="auto"/>
              <w:left w:val="single" w:sz="4" w:space="0" w:color="auto"/>
              <w:bottom w:val="single" w:sz="4" w:space="0" w:color="auto"/>
              <w:right w:val="single" w:sz="4" w:space="0" w:color="auto"/>
            </w:tcBorders>
          </w:tcPr>
          <w:p w14:paraId="4C466B81"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49721DC" w14:textId="77777777" w:rsidR="00D7570F" w:rsidRPr="00C50EA9" w:rsidRDefault="00D7570F" w:rsidP="00A90E4C">
            <w:pPr>
              <w:pStyle w:val="TAL"/>
            </w:pPr>
          </w:p>
        </w:tc>
      </w:tr>
      <w:tr w:rsidR="00D7570F" w:rsidRPr="00C50EA9" w14:paraId="03A028C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577CA" w14:textId="77777777" w:rsidR="00D7570F" w:rsidRPr="00C50EA9" w:rsidRDefault="00D7570F" w:rsidP="00A90E4C">
            <w:pPr>
              <w:pStyle w:val="TAL"/>
            </w:pPr>
            <w:r w:rsidRPr="00C50EA9">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626166CF" w14:textId="77777777" w:rsidR="00D7570F" w:rsidRPr="00C50EA9" w:rsidRDefault="00D7570F" w:rsidP="00A90E4C">
            <w:pPr>
              <w:pStyle w:val="TAL"/>
            </w:pPr>
            <w:r w:rsidRPr="00C50EA9">
              <w:t>n8</w:t>
            </w:r>
          </w:p>
        </w:tc>
        <w:tc>
          <w:tcPr>
            <w:tcW w:w="1701" w:type="dxa"/>
            <w:tcBorders>
              <w:top w:val="single" w:sz="4" w:space="0" w:color="auto"/>
              <w:left w:val="single" w:sz="4" w:space="0" w:color="auto"/>
              <w:bottom w:val="single" w:sz="4" w:space="0" w:color="auto"/>
              <w:right w:val="single" w:sz="4" w:space="0" w:color="auto"/>
            </w:tcBorders>
          </w:tcPr>
          <w:p w14:paraId="4DB1F8A7"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9CF642" w14:textId="77777777" w:rsidR="00D7570F" w:rsidRPr="00C50EA9" w:rsidRDefault="00D7570F" w:rsidP="00A90E4C">
            <w:pPr>
              <w:pStyle w:val="TAL"/>
            </w:pPr>
          </w:p>
        </w:tc>
      </w:tr>
      <w:tr w:rsidR="00D7570F" w:rsidRPr="00C50EA9" w14:paraId="332C684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93C3A"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3E98400E"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1DE41C2"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68DA629" w14:textId="77777777" w:rsidR="00D7570F" w:rsidRPr="00C50EA9" w:rsidRDefault="00D7570F" w:rsidP="00A90E4C">
            <w:pPr>
              <w:pStyle w:val="TAL"/>
            </w:pPr>
          </w:p>
        </w:tc>
      </w:tr>
      <w:tr w:rsidR="00D7570F" w:rsidRPr="00C50EA9" w14:paraId="432213F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A6A74"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29C2B01F"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CEB4FC8"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60802D" w14:textId="77777777" w:rsidR="00D7570F" w:rsidRPr="00C50EA9" w:rsidRDefault="00D7570F" w:rsidP="00A90E4C">
            <w:pPr>
              <w:pStyle w:val="TAL"/>
            </w:pPr>
          </w:p>
        </w:tc>
      </w:tr>
      <w:tr w:rsidR="00D7570F" w:rsidRPr="00C50EA9" w14:paraId="57F0F6A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5C25B"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13DDD0B0"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F9BA92F"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1B64139" w14:textId="77777777" w:rsidR="00D7570F" w:rsidRPr="00C50EA9" w:rsidRDefault="00D7570F" w:rsidP="00A90E4C">
            <w:pPr>
              <w:pStyle w:val="TAL"/>
            </w:pPr>
          </w:p>
        </w:tc>
      </w:tr>
      <w:tr w:rsidR="00D7570F" w:rsidRPr="00C50EA9" w14:paraId="5BD94E2E" w14:textId="77777777" w:rsidTr="00A90E4C">
        <w:tblPrEx>
          <w:tblCellMar>
            <w:left w:w="108" w:type="dxa"/>
            <w:right w:w="108" w:type="dxa"/>
          </w:tblCellMar>
        </w:tblPrEx>
        <w:tc>
          <w:tcPr>
            <w:tcW w:w="4537" w:type="dxa"/>
          </w:tcPr>
          <w:p w14:paraId="52345C48" w14:textId="77777777" w:rsidR="00D7570F" w:rsidRPr="00C50EA9" w:rsidRDefault="00D7570F" w:rsidP="00A90E4C">
            <w:pPr>
              <w:pStyle w:val="TAL"/>
            </w:pPr>
            <w:r w:rsidRPr="00C50EA9">
              <w:t xml:space="preserve">  }</w:t>
            </w:r>
          </w:p>
        </w:tc>
        <w:tc>
          <w:tcPr>
            <w:tcW w:w="2268" w:type="dxa"/>
          </w:tcPr>
          <w:p w14:paraId="3DC525A6" w14:textId="77777777" w:rsidR="00D7570F" w:rsidRPr="00C50EA9" w:rsidRDefault="00D7570F" w:rsidP="00A90E4C">
            <w:pPr>
              <w:pStyle w:val="TAL"/>
            </w:pPr>
          </w:p>
        </w:tc>
        <w:tc>
          <w:tcPr>
            <w:tcW w:w="1701" w:type="dxa"/>
          </w:tcPr>
          <w:p w14:paraId="4F4235EF" w14:textId="77777777" w:rsidR="00D7570F" w:rsidRPr="00C50EA9" w:rsidRDefault="00D7570F" w:rsidP="00A90E4C">
            <w:pPr>
              <w:pStyle w:val="TAL"/>
            </w:pPr>
          </w:p>
        </w:tc>
        <w:tc>
          <w:tcPr>
            <w:tcW w:w="1275" w:type="dxa"/>
          </w:tcPr>
          <w:p w14:paraId="3A1BE97E" w14:textId="77777777" w:rsidR="00D7570F" w:rsidRPr="00C50EA9" w:rsidRDefault="00D7570F" w:rsidP="00A90E4C">
            <w:pPr>
              <w:pStyle w:val="TAL"/>
            </w:pPr>
          </w:p>
        </w:tc>
      </w:tr>
      <w:tr w:rsidR="00D7570F" w:rsidRPr="00C50EA9" w14:paraId="7DFF675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91886" w14:textId="77777777" w:rsidR="00D7570F" w:rsidRPr="00C50EA9" w:rsidRDefault="00D7570F" w:rsidP="00A90E4C">
            <w:pPr>
              <w:pStyle w:val="TAL"/>
            </w:pPr>
            <w:r w:rsidRPr="00C50EA9">
              <w:t>}</w:t>
            </w:r>
          </w:p>
        </w:tc>
        <w:tc>
          <w:tcPr>
            <w:tcW w:w="2268" w:type="dxa"/>
            <w:tcBorders>
              <w:top w:val="single" w:sz="4" w:space="0" w:color="auto"/>
              <w:left w:val="single" w:sz="4" w:space="0" w:color="auto"/>
              <w:bottom w:val="single" w:sz="4" w:space="0" w:color="auto"/>
              <w:right w:val="single" w:sz="4" w:space="0" w:color="auto"/>
            </w:tcBorders>
          </w:tcPr>
          <w:p w14:paraId="1E4E900B"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6F8B4C9"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C651A" w14:textId="77777777" w:rsidR="00D7570F" w:rsidRPr="00C50EA9" w:rsidRDefault="00D7570F" w:rsidP="00A90E4C">
            <w:pPr>
              <w:pStyle w:val="TAL"/>
            </w:pPr>
          </w:p>
        </w:tc>
      </w:tr>
    </w:tbl>
    <w:p w14:paraId="4A2D6195" w14:textId="77777777" w:rsidR="00D7570F" w:rsidRPr="00C50EA9" w:rsidRDefault="00D7570F" w:rsidP="00D7570F"/>
    <w:p w14:paraId="4A056247" w14:textId="77777777" w:rsidR="00D7570F" w:rsidRPr="00C50EA9" w:rsidRDefault="00D7570F" w:rsidP="00D7570F">
      <w:pPr>
        <w:pStyle w:val="TH"/>
      </w:pPr>
      <w:r w:rsidRPr="00C50EA9">
        <w:lastRenderedPageBreak/>
        <w:t xml:space="preserve">Table 22.3.1.1.3.3-1B: NPRACH-ConfigSIB-NB-v1550-DEFAULT in </w:t>
      </w:r>
      <w:r w:rsidRPr="00C50EA9">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C50EA9" w14:paraId="232EA647" w14:textId="77777777" w:rsidTr="00A90E4C">
        <w:tc>
          <w:tcPr>
            <w:tcW w:w="9781" w:type="dxa"/>
            <w:gridSpan w:val="4"/>
          </w:tcPr>
          <w:p w14:paraId="4B980CC4" w14:textId="77777777" w:rsidR="00D7570F" w:rsidRPr="00C50EA9" w:rsidRDefault="00D7570F" w:rsidP="00A90E4C">
            <w:pPr>
              <w:pStyle w:val="TAL"/>
            </w:pPr>
            <w:r w:rsidRPr="00C50EA9">
              <w:t>Derivation Path: 36.508 Table 8.1.6.3-18</w:t>
            </w:r>
          </w:p>
        </w:tc>
      </w:tr>
      <w:tr w:rsidR="00D7570F" w:rsidRPr="00C50EA9" w14:paraId="494A20AB" w14:textId="77777777" w:rsidTr="00A90E4C">
        <w:tblPrEx>
          <w:tblCellMar>
            <w:left w:w="108" w:type="dxa"/>
            <w:right w:w="108" w:type="dxa"/>
          </w:tblCellMar>
        </w:tblPrEx>
        <w:tc>
          <w:tcPr>
            <w:tcW w:w="4537" w:type="dxa"/>
          </w:tcPr>
          <w:p w14:paraId="4FADBAEC" w14:textId="77777777" w:rsidR="00D7570F" w:rsidRPr="00C50EA9" w:rsidRDefault="00D7570F" w:rsidP="00A90E4C">
            <w:pPr>
              <w:pStyle w:val="TAH"/>
            </w:pPr>
            <w:r w:rsidRPr="00C50EA9">
              <w:t>Information Element</w:t>
            </w:r>
          </w:p>
        </w:tc>
        <w:tc>
          <w:tcPr>
            <w:tcW w:w="2268" w:type="dxa"/>
          </w:tcPr>
          <w:p w14:paraId="56E8D45D" w14:textId="77777777" w:rsidR="00D7570F" w:rsidRPr="00C50EA9" w:rsidRDefault="00D7570F" w:rsidP="00A90E4C">
            <w:pPr>
              <w:pStyle w:val="TAH"/>
            </w:pPr>
            <w:r w:rsidRPr="00C50EA9">
              <w:t>Value/remark</w:t>
            </w:r>
          </w:p>
        </w:tc>
        <w:tc>
          <w:tcPr>
            <w:tcW w:w="1701" w:type="dxa"/>
          </w:tcPr>
          <w:p w14:paraId="3D27CB74" w14:textId="77777777" w:rsidR="00D7570F" w:rsidRPr="00C50EA9" w:rsidRDefault="00D7570F" w:rsidP="00A90E4C">
            <w:pPr>
              <w:pStyle w:val="TAH"/>
            </w:pPr>
            <w:r w:rsidRPr="00C50EA9">
              <w:t>Comment</w:t>
            </w:r>
          </w:p>
        </w:tc>
        <w:tc>
          <w:tcPr>
            <w:tcW w:w="1275" w:type="dxa"/>
          </w:tcPr>
          <w:p w14:paraId="3AB4E88C" w14:textId="77777777" w:rsidR="00D7570F" w:rsidRPr="00C50EA9" w:rsidRDefault="00D7570F" w:rsidP="00A90E4C">
            <w:pPr>
              <w:pStyle w:val="TAH"/>
            </w:pPr>
            <w:r w:rsidRPr="00C50EA9">
              <w:t>Condition</w:t>
            </w:r>
          </w:p>
        </w:tc>
      </w:tr>
      <w:tr w:rsidR="00D7570F" w:rsidRPr="00C50EA9" w14:paraId="15E1D4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429D8" w14:textId="77777777" w:rsidR="00D7570F" w:rsidRPr="00C50EA9" w:rsidRDefault="00D7570F" w:rsidP="00A90E4C">
            <w:pPr>
              <w:pStyle w:val="TAL"/>
            </w:pPr>
            <w:r w:rsidRPr="00C50EA9">
              <w:t>NPRACH-ConfigSIB-NB-v1550-DEFAULT ::= SEQUENCE {</w:t>
            </w:r>
          </w:p>
        </w:tc>
        <w:tc>
          <w:tcPr>
            <w:tcW w:w="2268" w:type="dxa"/>
            <w:tcBorders>
              <w:top w:val="single" w:sz="4" w:space="0" w:color="auto"/>
              <w:left w:val="single" w:sz="4" w:space="0" w:color="auto"/>
              <w:bottom w:val="single" w:sz="4" w:space="0" w:color="auto"/>
              <w:right w:val="single" w:sz="4" w:space="0" w:color="auto"/>
            </w:tcBorders>
          </w:tcPr>
          <w:p w14:paraId="5556289F"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5613DD7"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8E5864" w14:textId="77777777" w:rsidR="00D7570F" w:rsidRPr="00C50EA9" w:rsidRDefault="00D7570F" w:rsidP="00A90E4C">
            <w:pPr>
              <w:pStyle w:val="TAL"/>
            </w:pPr>
            <w:r w:rsidRPr="00C50EA9">
              <w:t>TDD</w:t>
            </w:r>
          </w:p>
        </w:tc>
      </w:tr>
      <w:tr w:rsidR="00D7570F" w:rsidRPr="00C50EA9" w14:paraId="62306694" w14:textId="77777777" w:rsidTr="00A90E4C">
        <w:tblPrEx>
          <w:tblCellMar>
            <w:left w:w="108" w:type="dxa"/>
            <w:right w:w="108" w:type="dxa"/>
          </w:tblCellMar>
        </w:tblPrEx>
        <w:tc>
          <w:tcPr>
            <w:tcW w:w="4537" w:type="dxa"/>
            <w:tcBorders>
              <w:bottom w:val="nil"/>
            </w:tcBorders>
          </w:tcPr>
          <w:p w14:paraId="13AC0DEA" w14:textId="77777777" w:rsidR="00D7570F" w:rsidRPr="00C50EA9" w:rsidRDefault="00D7570F" w:rsidP="00A90E4C">
            <w:pPr>
              <w:pStyle w:val="TAL"/>
            </w:pPr>
            <w:r w:rsidRPr="00C50EA9">
              <w:t xml:space="preserve">  tdd-Parameters-v1550 SEQUENCE {</w:t>
            </w:r>
          </w:p>
        </w:tc>
        <w:tc>
          <w:tcPr>
            <w:tcW w:w="2268" w:type="dxa"/>
          </w:tcPr>
          <w:p w14:paraId="4A9E9203" w14:textId="77777777" w:rsidR="00D7570F" w:rsidRPr="00C50EA9" w:rsidRDefault="00D7570F" w:rsidP="00A90E4C">
            <w:pPr>
              <w:pStyle w:val="TAL"/>
            </w:pPr>
          </w:p>
        </w:tc>
        <w:tc>
          <w:tcPr>
            <w:tcW w:w="1701" w:type="dxa"/>
          </w:tcPr>
          <w:p w14:paraId="40546C49" w14:textId="77777777" w:rsidR="00D7570F" w:rsidRPr="00C50EA9" w:rsidRDefault="00D7570F" w:rsidP="00A90E4C">
            <w:pPr>
              <w:pStyle w:val="TAL"/>
            </w:pPr>
          </w:p>
        </w:tc>
        <w:tc>
          <w:tcPr>
            <w:tcW w:w="1275" w:type="dxa"/>
          </w:tcPr>
          <w:p w14:paraId="01CAF547" w14:textId="77777777" w:rsidR="00D7570F" w:rsidRPr="00C50EA9" w:rsidRDefault="00D7570F" w:rsidP="00A90E4C">
            <w:pPr>
              <w:pStyle w:val="TAL"/>
              <w:rPr>
                <w:lang w:eastAsia="zh-CN"/>
              </w:rPr>
            </w:pPr>
          </w:p>
        </w:tc>
      </w:tr>
      <w:tr w:rsidR="00D7570F" w:rsidRPr="00C50EA9" w14:paraId="3926A1CF" w14:textId="77777777" w:rsidTr="00A90E4C">
        <w:tblPrEx>
          <w:tblCellMar>
            <w:left w:w="108" w:type="dxa"/>
            <w:right w:w="108" w:type="dxa"/>
          </w:tblCellMar>
        </w:tblPrEx>
        <w:tc>
          <w:tcPr>
            <w:tcW w:w="4537" w:type="dxa"/>
            <w:tcBorders>
              <w:bottom w:val="nil"/>
            </w:tcBorders>
          </w:tcPr>
          <w:p w14:paraId="75DC2809" w14:textId="77777777" w:rsidR="00D7570F" w:rsidRPr="00C50EA9" w:rsidRDefault="00D7570F" w:rsidP="00A90E4C">
            <w:pPr>
              <w:pStyle w:val="TAL"/>
            </w:pPr>
            <w:r w:rsidRPr="00C50EA9">
              <w:t xml:space="preserve">    nprach-ParametersListTDD-v1550 SEQUENCE (SIZE (1..maxNPRACH-Resources-NB-r13)) OF SEQUENCE {</w:t>
            </w:r>
          </w:p>
        </w:tc>
        <w:tc>
          <w:tcPr>
            <w:tcW w:w="2268" w:type="dxa"/>
          </w:tcPr>
          <w:p w14:paraId="19F8E42C" w14:textId="77777777" w:rsidR="00D7570F" w:rsidRPr="00C50EA9" w:rsidRDefault="00D7570F" w:rsidP="00A90E4C">
            <w:pPr>
              <w:pStyle w:val="TAL"/>
            </w:pPr>
            <w:r w:rsidRPr="00C50EA9">
              <w:t>3 entries</w:t>
            </w:r>
          </w:p>
        </w:tc>
        <w:tc>
          <w:tcPr>
            <w:tcW w:w="1701" w:type="dxa"/>
          </w:tcPr>
          <w:p w14:paraId="7C562C0B" w14:textId="77777777" w:rsidR="00D7570F" w:rsidRPr="00C50EA9" w:rsidRDefault="00D7570F" w:rsidP="00A90E4C">
            <w:pPr>
              <w:pStyle w:val="TAL"/>
            </w:pPr>
            <w:r w:rsidRPr="00C50EA9">
              <w:t>1: CE level 0</w:t>
            </w:r>
          </w:p>
          <w:p w14:paraId="10E4ADD1" w14:textId="77777777" w:rsidR="00D7570F" w:rsidRPr="00C50EA9" w:rsidRDefault="00D7570F" w:rsidP="00A90E4C">
            <w:pPr>
              <w:pStyle w:val="TAL"/>
            </w:pPr>
            <w:r w:rsidRPr="00C50EA9">
              <w:t>2: CE level 1</w:t>
            </w:r>
          </w:p>
          <w:p w14:paraId="2FECDC4E" w14:textId="77777777" w:rsidR="00D7570F" w:rsidRPr="00C50EA9" w:rsidRDefault="00D7570F" w:rsidP="00A90E4C">
            <w:pPr>
              <w:pStyle w:val="TAL"/>
            </w:pPr>
            <w:r w:rsidRPr="00C50EA9">
              <w:t>3: CE level 2</w:t>
            </w:r>
          </w:p>
        </w:tc>
        <w:tc>
          <w:tcPr>
            <w:tcW w:w="1275" w:type="dxa"/>
          </w:tcPr>
          <w:p w14:paraId="2CCC6AB6" w14:textId="77777777" w:rsidR="00D7570F" w:rsidRPr="00C50EA9" w:rsidRDefault="00D7570F" w:rsidP="00A90E4C">
            <w:pPr>
              <w:pStyle w:val="TAL"/>
              <w:rPr>
                <w:lang w:eastAsia="zh-CN"/>
              </w:rPr>
            </w:pPr>
          </w:p>
        </w:tc>
      </w:tr>
      <w:tr w:rsidR="00D7570F" w:rsidRPr="00C50EA9" w14:paraId="5DCF0ABF" w14:textId="77777777" w:rsidTr="00A90E4C">
        <w:tblPrEx>
          <w:tblCellMar>
            <w:left w:w="108" w:type="dxa"/>
            <w:right w:w="108" w:type="dxa"/>
          </w:tblCellMar>
        </w:tblPrEx>
        <w:tc>
          <w:tcPr>
            <w:tcW w:w="4537" w:type="dxa"/>
          </w:tcPr>
          <w:p w14:paraId="1A1A45F0" w14:textId="77777777" w:rsidR="00D7570F" w:rsidRPr="00C50EA9" w:rsidRDefault="00D7570F" w:rsidP="00A90E4C">
            <w:pPr>
              <w:pStyle w:val="TAL"/>
            </w:pPr>
            <w:r w:rsidRPr="00C50EA9">
              <w:t xml:space="preserve">      {</w:t>
            </w:r>
          </w:p>
        </w:tc>
        <w:tc>
          <w:tcPr>
            <w:tcW w:w="2268" w:type="dxa"/>
          </w:tcPr>
          <w:p w14:paraId="7CF9C374" w14:textId="77777777" w:rsidR="00D7570F" w:rsidRPr="00C50EA9" w:rsidRDefault="00D7570F" w:rsidP="00A90E4C">
            <w:pPr>
              <w:pStyle w:val="TAL"/>
            </w:pPr>
          </w:p>
        </w:tc>
        <w:tc>
          <w:tcPr>
            <w:tcW w:w="1701" w:type="dxa"/>
          </w:tcPr>
          <w:p w14:paraId="14CC2CFC" w14:textId="77777777" w:rsidR="00D7570F" w:rsidRPr="00C50EA9" w:rsidRDefault="00D7570F" w:rsidP="00A90E4C">
            <w:pPr>
              <w:pStyle w:val="TAL"/>
            </w:pPr>
          </w:p>
        </w:tc>
        <w:tc>
          <w:tcPr>
            <w:tcW w:w="1275" w:type="dxa"/>
          </w:tcPr>
          <w:p w14:paraId="77E66C20" w14:textId="77777777" w:rsidR="00D7570F" w:rsidRPr="00C50EA9" w:rsidRDefault="00D7570F" w:rsidP="00A90E4C">
            <w:pPr>
              <w:pStyle w:val="TAL"/>
            </w:pPr>
          </w:p>
        </w:tc>
      </w:tr>
      <w:tr w:rsidR="00D7570F" w:rsidRPr="00C50EA9" w14:paraId="57409824" w14:textId="77777777" w:rsidTr="00A90E4C">
        <w:tblPrEx>
          <w:tblCellMar>
            <w:left w:w="108" w:type="dxa"/>
            <w:right w:w="108" w:type="dxa"/>
          </w:tblCellMar>
        </w:tblPrEx>
        <w:tc>
          <w:tcPr>
            <w:tcW w:w="4537" w:type="dxa"/>
          </w:tcPr>
          <w:p w14:paraId="6ADC3CCB" w14:textId="77777777" w:rsidR="00D7570F" w:rsidRPr="00C50EA9" w:rsidRDefault="00D7570F" w:rsidP="00A90E4C">
            <w:pPr>
              <w:pStyle w:val="TAL"/>
            </w:pPr>
            <w:r w:rsidRPr="00C50EA9">
              <w:t xml:space="preserve">        maxNumPreambleAttemptCE-v1550</w:t>
            </w:r>
          </w:p>
        </w:tc>
        <w:tc>
          <w:tcPr>
            <w:tcW w:w="2268" w:type="dxa"/>
          </w:tcPr>
          <w:p w14:paraId="1E1517CE" w14:textId="77777777" w:rsidR="00D7570F" w:rsidRPr="00C50EA9" w:rsidRDefault="00D7570F" w:rsidP="00A90E4C">
            <w:pPr>
              <w:pStyle w:val="TAL"/>
            </w:pPr>
            <w:r w:rsidRPr="00C50EA9">
              <w:t>n3</w:t>
            </w:r>
          </w:p>
        </w:tc>
        <w:tc>
          <w:tcPr>
            <w:tcW w:w="1701" w:type="dxa"/>
          </w:tcPr>
          <w:p w14:paraId="2A3F0E95" w14:textId="77777777" w:rsidR="00D7570F" w:rsidRPr="00C50EA9" w:rsidRDefault="00D7570F" w:rsidP="00A90E4C">
            <w:pPr>
              <w:pStyle w:val="TAL"/>
            </w:pPr>
          </w:p>
        </w:tc>
        <w:tc>
          <w:tcPr>
            <w:tcW w:w="1275" w:type="dxa"/>
          </w:tcPr>
          <w:p w14:paraId="501F2E50" w14:textId="77777777" w:rsidR="00D7570F" w:rsidRPr="00C50EA9" w:rsidRDefault="00D7570F" w:rsidP="00A90E4C">
            <w:pPr>
              <w:pStyle w:val="TAL"/>
            </w:pPr>
          </w:p>
        </w:tc>
      </w:tr>
      <w:tr w:rsidR="00D7570F" w:rsidRPr="00C50EA9" w14:paraId="63853ED3" w14:textId="77777777" w:rsidTr="00A90E4C">
        <w:tblPrEx>
          <w:tblCellMar>
            <w:left w:w="108" w:type="dxa"/>
            <w:right w:w="108" w:type="dxa"/>
          </w:tblCellMar>
        </w:tblPrEx>
        <w:tc>
          <w:tcPr>
            <w:tcW w:w="4537" w:type="dxa"/>
          </w:tcPr>
          <w:p w14:paraId="64197830" w14:textId="77777777" w:rsidR="00D7570F" w:rsidRPr="00C50EA9" w:rsidRDefault="00D7570F" w:rsidP="00A90E4C">
            <w:pPr>
              <w:pStyle w:val="TAL"/>
            </w:pPr>
            <w:r w:rsidRPr="00C50EA9">
              <w:t xml:space="preserve">        numRepetitionsPerPreambleAttempt-v1550</w:t>
            </w:r>
          </w:p>
        </w:tc>
        <w:tc>
          <w:tcPr>
            <w:tcW w:w="2268" w:type="dxa"/>
          </w:tcPr>
          <w:p w14:paraId="4024C4D8" w14:textId="77777777" w:rsidR="00D7570F" w:rsidRPr="00C50EA9" w:rsidRDefault="00D7570F" w:rsidP="00A90E4C">
            <w:pPr>
              <w:pStyle w:val="TAL"/>
            </w:pPr>
            <w:r w:rsidRPr="00C50EA9">
              <w:t>n1</w:t>
            </w:r>
          </w:p>
        </w:tc>
        <w:tc>
          <w:tcPr>
            <w:tcW w:w="1701" w:type="dxa"/>
          </w:tcPr>
          <w:p w14:paraId="5DA07286" w14:textId="77777777" w:rsidR="00D7570F" w:rsidRPr="00C50EA9" w:rsidRDefault="00D7570F" w:rsidP="00A90E4C">
            <w:pPr>
              <w:pStyle w:val="TAL"/>
            </w:pPr>
          </w:p>
        </w:tc>
        <w:tc>
          <w:tcPr>
            <w:tcW w:w="1275" w:type="dxa"/>
          </w:tcPr>
          <w:p w14:paraId="6F5679A2" w14:textId="77777777" w:rsidR="00D7570F" w:rsidRPr="00C50EA9" w:rsidRDefault="00D7570F" w:rsidP="00A90E4C">
            <w:pPr>
              <w:pStyle w:val="TAL"/>
            </w:pPr>
          </w:p>
        </w:tc>
      </w:tr>
      <w:tr w:rsidR="00D7570F" w:rsidRPr="00C50EA9" w14:paraId="2E1A8182" w14:textId="77777777" w:rsidTr="00A90E4C">
        <w:tblPrEx>
          <w:tblCellMar>
            <w:left w:w="108" w:type="dxa"/>
            <w:right w:w="108" w:type="dxa"/>
          </w:tblCellMar>
        </w:tblPrEx>
        <w:tc>
          <w:tcPr>
            <w:tcW w:w="4537" w:type="dxa"/>
          </w:tcPr>
          <w:p w14:paraId="09C811FA" w14:textId="77777777" w:rsidR="00D7570F" w:rsidRPr="00C50EA9" w:rsidRDefault="00D7570F" w:rsidP="00A90E4C">
            <w:pPr>
              <w:pStyle w:val="TAL"/>
            </w:pPr>
            <w:r w:rsidRPr="00C50EA9">
              <w:t xml:space="preserve">      }</w:t>
            </w:r>
          </w:p>
        </w:tc>
        <w:tc>
          <w:tcPr>
            <w:tcW w:w="2268" w:type="dxa"/>
          </w:tcPr>
          <w:p w14:paraId="5B6657D2" w14:textId="77777777" w:rsidR="00D7570F" w:rsidRPr="00C50EA9" w:rsidRDefault="00D7570F" w:rsidP="00A90E4C">
            <w:pPr>
              <w:pStyle w:val="TAL"/>
            </w:pPr>
          </w:p>
        </w:tc>
        <w:tc>
          <w:tcPr>
            <w:tcW w:w="1701" w:type="dxa"/>
          </w:tcPr>
          <w:p w14:paraId="0043EF61" w14:textId="77777777" w:rsidR="00D7570F" w:rsidRPr="00C50EA9" w:rsidRDefault="00D7570F" w:rsidP="00A90E4C">
            <w:pPr>
              <w:pStyle w:val="TAL"/>
            </w:pPr>
          </w:p>
        </w:tc>
        <w:tc>
          <w:tcPr>
            <w:tcW w:w="1275" w:type="dxa"/>
          </w:tcPr>
          <w:p w14:paraId="494318C8" w14:textId="77777777" w:rsidR="00D7570F" w:rsidRPr="00C50EA9" w:rsidRDefault="00D7570F" w:rsidP="00A90E4C">
            <w:pPr>
              <w:pStyle w:val="TAL"/>
            </w:pPr>
          </w:p>
        </w:tc>
      </w:tr>
      <w:tr w:rsidR="00D7570F" w:rsidRPr="00C50EA9" w14:paraId="73A79AA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719B7"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41D251E1"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C9BFAC2"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EFAC08" w14:textId="77777777" w:rsidR="00D7570F" w:rsidRPr="00C50EA9" w:rsidRDefault="00D7570F" w:rsidP="00A90E4C">
            <w:pPr>
              <w:pStyle w:val="TAL"/>
            </w:pPr>
          </w:p>
        </w:tc>
      </w:tr>
      <w:tr w:rsidR="00D7570F" w:rsidRPr="00C50EA9" w14:paraId="71BF028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4DA25" w14:textId="77777777" w:rsidR="00D7570F" w:rsidRPr="00C50EA9" w:rsidRDefault="00D7570F" w:rsidP="00A90E4C">
            <w:pPr>
              <w:pStyle w:val="TAL"/>
            </w:pPr>
            <w:r w:rsidRPr="00C50EA9">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0991C9C9" w14:textId="77777777" w:rsidR="00D7570F" w:rsidRPr="00C50EA9" w:rsidRDefault="00D7570F" w:rsidP="00A90E4C">
            <w:pPr>
              <w:pStyle w:val="TAL"/>
            </w:pPr>
            <w:r w:rsidRPr="00C50EA9">
              <w:t>n3</w:t>
            </w:r>
          </w:p>
        </w:tc>
        <w:tc>
          <w:tcPr>
            <w:tcW w:w="1701" w:type="dxa"/>
            <w:tcBorders>
              <w:top w:val="single" w:sz="4" w:space="0" w:color="auto"/>
              <w:left w:val="single" w:sz="4" w:space="0" w:color="auto"/>
              <w:bottom w:val="single" w:sz="4" w:space="0" w:color="auto"/>
              <w:right w:val="single" w:sz="4" w:space="0" w:color="auto"/>
            </w:tcBorders>
          </w:tcPr>
          <w:p w14:paraId="38F6DFBD"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F22694" w14:textId="77777777" w:rsidR="00D7570F" w:rsidRPr="00C50EA9" w:rsidRDefault="00D7570F" w:rsidP="00A90E4C">
            <w:pPr>
              <w:pStyle w:val="TAL"/>
            </w:pPr>
          </w:p>
        </w:tc>
      </w:tr>
      <w:tr w:rsidR="00D7570F" w:rsidRPr="00C50EA9" w14:paraId="13D980F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21F76" w14:textId="77777777" w:rsidR="00D7570F" w:rsidRPr="00C50EA9" w:rsidRDefault="00D7570F" w:rsidP="00A90E4C">
            <w:pPr>
              <w:pStyle w:val="TAL"/>
            </w:pPr>
            <w:r w:rsidRPr="00C50EA9">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630DC0EA" w14:textId="77777777" w:rsidR="00D7570F" w:rsidRPr="00C50EA9" w:rsidRDefault="00D7570F" w:rsidP="00A90E4C">
            <w:pPr>
              <w:pStyle w:val="TAL"/>
            </w:pPr>
            <w:r w:rsidRPr="00C50EA9">
              <w:t>n2</w:t>
            </w:r>
          </w:p>
        </w:tc>
        <w:tc>
          <w:tcPr>
            <w:tcW w:w="1701" w:type="dxa"/>
            <w:tcBorders>
              <w:top w:val="single" w:sz="4" w:space="0" w:color="auto"/>
              <w:left w:val="single" w:sz="4" w:space="0" w:color="auto"/>
              <w:bottom w:val="single" w:sz="4" w:space="0" w:color="auto"/>
              <w:right w:val="single" w:sz="4" w:space="0" w:color="auto"/>
            </w:tcBorders>
          </w:tcPr>
          <w:p w14:paraId="21AEC30D"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87D8EBB" w14:textId="77777777" w:rsidR="00D7570F" w:rsidRPr="00C50EA9" w:rsidRDefault="00D7570F" w:rsidP="00A90E4C">
            <w:pPr>
              <w:pStyle w:val="TAL"/>
            </w:pPr>
          </w:p>
        </w:tc>
      </w:tr>
      <w:tr w:rsidR="00D7570F" w:rsidRPr="00C50EA9" w14:paraId="6644565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44B56"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633AD50B"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30BE6AD"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9D7953" w14:textId="77777777" w:rsidR="00D7570F" w:rsidRPr="00C50EA9" w:rsidRDefault="00D7570F" w:rsidP="00A90E4C">
            <w:pPr>
              <w:pStyle w:val="TAL"/>
            </w:pPr>
          </w:p>
        </w:tc>
      </w:tr>
      <w:tr w:rsidR="00D7570F" w:rsidRPr="00C50EA9" w14:paraId="3412590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23F98"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5F3E9630"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F14A5D2"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62A6931" w14:textId="77777777" w:rsidR="00D7570F" w:rsidRPr="00C50EA9" w:rsidRDefault="00D7570F" w:rsidP="00A90E4C">
            <w:pPr>
              <w:pStyle w:val="TAL"/>
            </w:pPr>
          </w:p>
        </w:tc>
      </w:tr>
      <w:tr w:rsidR="00D7570F" w:rsidRPr="00C50EA9" w14:paraId="1E36F7D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E9F1D" w14:textId="77777777" w:rsidR="00D7570F" w:rsidRPr="00C50EA9" w:rsidRDefault="00D7570F" w:rsidP="00A90E4C">
            <w:pPr>
              <w:pStyle w:val="TAL"/>
            </w:pPr>
            <w:r w:rsidRPr="00C50EA9">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635AE424" w14:textId="77777777" w:rsidR="00D7570F" w:rsidRPr="00C50EA9" w:rsidRDefault="00D7570F" w:rsidP="00A90E4C">
            <w:pPr>
              <w:pStyle w:val="TAL"/>
            </w:pPr>
            <w:r w:rsidRPr="00C50EA9">
              <w:t>n3</w:t>
            </w:r>
          </w:p>
        </w:tc>
        <w:tc>
          <w:tcPr>
            <w:tcW w:w="1701" w:type="dxa"/>
            <w:tcBorders>
              <w:top w:val="single" w:sz="4" w:space="0" w:color="auto"/>
              <w:left w:val="single" w:sz="4" w:space="0" w:color="auto"/>
              <w:bottom w:val="single" w:sz="4" w:space="0" w:color="auto"/>
              <w:right w:val="single" w:sz="4" w:space="0" w:color="auto"/>
            </w:tcBorders>
          </w:tcPr>
          <w:p w14:paraId="30EF134B"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C3F265" w14:textId="77777777" w:rsidR="00D7570F" w:rsidRPr="00C50EA9" w:rsidRDefault="00D7570F" w:rsidP="00A90E4C">
            <w:pPr>
              <w:pStyle w:val="TAL"/>
            </w:pPr>
          </w:p>
        </w:tc>
      </w:tr>
      <w:tr w:rsidR="00D7570F" w:rsidRPr="00C50EA9" w14:paraId="3431A04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EC334" w14:textId="77777777" w:rsidR="00D7570F" w:rsidRPr="00C50EA9" w:rsidRDefault="00D7570F" w:rsidP="00A90E4C">
            <w:pPr>
              <w:pStyle w:val="TAL"/>
            </w:pPr>
            <w:r w:rsidRPr="00C50EA9">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40238266" w14:textId="77777777" w:rsidR="00D7570F" w:rsidRPr="00C50EA9" w:rsidRDefault="00D7570F" w:rsidP="00A90E4C">
            <w:pPr>
              <w:pStyle w:val="TAL"/>
            </w:pPr>
            <w:r w:rsidRPr="00C50EA9">
              <w:t>n4</w:t>
            </w:r>
          </w:p>
        </w:tc>
        <w:tc>
          <w:tcPr>
            <w:tcW w:w="1701" w:type="dxa"/>
            <w:tcBorders>
              <w:top w:val="single" w:sz="4" w:space="0" w:color="auto"/>
              <w:left w:val="single" w:sz="4" w:space="0" w:color="auto"/>
              <w:bottom w:val="single" w:sz="4" w:space="0" w:color="auto"/>
              <w:right w:val="single" w:sz="4" w:space="0" w:color="auto"/>
            </w:tcBorders>
          </w:tcPr>
          <w:p w14:paraId="2D4E5B19"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20991F8" w14:textId="77777777" w:rsidR="00D7570F" w:rsidRPr="00C50EA9" w:rsidRDefault="00D7570F" w:rsidP="00A90E4C">
            <w:pPr>
              <w:pStyle w:val="TAL"/>
            </w:pPr>
          </w:p>
        </w:tc>
      </w:tr>
      <w:tr w:rsidR="00D7570F" w:rsidRPr="00C50EA9" w14:paraId="4456AAE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F6F34"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0CBA17CD"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5A2FDB54"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8FE06C5" w14:textId="77777777" w:rsidR="00D7570F" w:rsidRPr="00C50EA9" w:rsidRDefault="00D7570F" w:rsidP="00A90E4C">
            <w:pPr>
              <w:pStyle w:val="TAL"/>
            </w:pPr>
          </w:p>
        </w:tc>
      </w:tr>
      <w:tr w:rsidR="00D7570F" w:rsidRPr="00C50EA9" w14:paraId="2A090EC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82D93" w14:textId="77777777" w:rsidR="00D7570F" w:rsidRPr="00C50EA9" w:rsidRDefault="00D7570F" w:rsidP="00A90E4C">
            <w:pPr>
              <w:pStyle w:val="TAL"/>
            </w:pPr>
            <w:r w:rsidRPr="00C50EA9">
              <w:t xml:space="preserve">    }</w:t>
            </w:r>
          </w:p>
        </w:tc>
        <w:tc>
          <w:tcPr>
            <w:tcW w:w="2268" w:type="dxa"/>
            <w:tcBorders>
              <w:top w:val="single" w:sz="4" w:space="0" w:color="auto"/>
              <w:left w:val="single" w:sz="4" w:space="0" w:color="auto"/>
              <w:bottom w:val="single" w:sz="4" w:space="0" w:color="auto"/>
              <w:right w:val="single" w:sz="4" w:space="0" w:color="auto"/>
            </w:tcBorders>
          </w:tcPr>
          <w:p w14:paraId="25293453"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8C9186A"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5BA6032" w14:textId="77777777" w:rsidR="00D7570F" w:rsidRPr="00C50EA9" w:rsidRDefault="00D7570F" w:rsidP="00A90E4C">
            <w:pPr>
              <w:pStyle w:val="TAL"/>
            </w:pPr>
          </w:p>
        </w:tc>
      </w:tr>
      <w:tr w:rsidR="00D7570F" w:rsidRPr="00C50EA9" w14:paraId="52FFCB76" w14:textId="77777777" w:rsidTr="00A90E4C">
        <w:tblPrEx>
          <w:tblCellMar>
            <w:left w:w="108" w:type="dxa"/>
            <w:right w:w="108" w:type="dxa"/>
          </w:tblCellMar>
        </w:tblPrEx>
        <w:tc>
          <w:tcPr>
            <w:tcW w:w="4537" w:type="dxa"/>
          </w:tcPr>
          <w:p w14:paraId="3889572A" w14:textId="77777777" w:rsidR="00D7570F" w:rsidRPr="00C50EA9" w:rsidRDefault="00D7570F" w:rsidP="00A90E4C">
            <w:pPr>
              <w:pStyle w:val="TAL"/>
            </w:pPr>
            <w:r w:rsidRPr="00C50EA9">
              <w:t xml:space="preserve">  }</w:t>
            </w:r>
          </w:p>
        </w:tc>
        <w:tc>
          <w:tcPr>
            <w:tcW w:w="2268" w:type="dxa"/>
          </w:tcPr>
          <w:p w14:paraId="07E1C2CC" w14:textId="77777777" w:rsidR="00D7570F" w:rsidRPr="00C50EA9" w:rsidRDefault="00D7570F" w:rsidP="00A90E4C">
            <w:pPr>
              <w:pStyle w:val="TAL"/>
            </w:pPr>
          </w:p>
        </w:tc>
        <w:tc>
          <w:tcPr>
            <w:tcW w:w="1701" w:type="dxa"/>
          </w:tcPr>
          <w:p w14:paraId="7AFACC18" w14:textId="77777777" w:rsidR="00D7570F" w:rsidRPr="00C50EA9" w:rsidRDefault="00D7570F" w:rsidP="00A90E4C">
            <w:pPr>
              <w:pStyle w:val="TAL"/>
            </w:pPr>
          </w:p>
        </w:tc>
        <w:tc>
          <w:tcPr>
            <w:tcW w:w="1275" w:type="dxa"/>
          </w:tcPr>
          <w:p w14:paraId="0274B992" w14:textId="77777777" w:rsidR="00D7570F" w:rsidRPr="00C50EA9" w:rsidRDefault="00D7570F" w:rsidP="00A90E4C">
            <w:pPr>
              <w:pStyle w:val="TAL"/>
            </w:pPr>
          </w:p>
        </w:tc>
      </w:tr>
      <w:tr w:rsidR="00D7570F" w:rsidRPr="00C50EA9" w14:paraId="56C84DF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D5B44" w14:textId="77777777" w:rsidR="00D7570F" w:rsidRPr="00C50EA9" w:rsidRDefault="00D7570F" w:rsidP="00A90E4C">
            <w:pPr>
              <w:pStyle w:val="TAL"/>
            </w:pPr>
            <w:r w:rsidRPr="00C50EA9">
              <w:t>}</w:t>
            </w:r>
          </w:p>
        </w:tc>
        <w:tc>
          <w:tcPr>
            <w:tcW w:w="2268" w:type="dxa"/>
            <w:tcBorders>
              <w:top w:val="single" w:sz="4" w:space="0" w:color="auto"/>
              <w:left w:val="single" w:sz="4" w:space="0" w:color="auto"/>
              <w:bottom w:val="single" w:sz="4" w:space="0" w:color="auto"/>
              <w:right w:val="single" w:sz="4" w:space="0" w:color="auto"/>
            </w:tcBorders>
          </w:tcPr>
          <w:p w14:paraId="791311AC" w14:textId="77777777" w:rsidR="00D7570F" w:rsidRPr="00C50EA9"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B99E8BF" w14:textId="77777777" w:rsidR="00D7570F" w:rsidRPr="00C50EA9"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82CB92" w14:textId="77777777" w:rsidR="00D7570F" w:rsidRPr="00C50EA9" w:rsidRDefault="00D7570F" w:rsidP="00A90E4C">
            <w:pPr>
              <w:pStyle w:val="TAL"/>
            </w:pPr>
          </w:p>
        </w:tc>
      </w:tr>
    </w:tbl>
    <w:p w14:paraId="5D640A32" w14:textId="77777777" w:rsidR="005B4C42" w:rsidRPr="00C50EA9" w:rsidRDefault="005B4C42" w:rsidP="005B4C42">
      <w:pPr>
        <w:rPr>
          <w:lang w:eastAsia="zh-CN"/>
        </w:rPr>
      </w:pPr>
    </w:p>
    <w:p w14:paraId="61E7F79B" w14:textId="77777777" w:rsidR="005B4C42" w:rsidRPr="00C50EA9" w:rsidRDefault="005B4C42" w:rsidP="005B4C42">
      <w:pPr>
        <w:pStyle w:val="TH"/>
      </w:pPr>
      <w:r w:rsidRPr="00C50EA9">
        <w:t>Table 22.3.1.1.3.3-2: RACH-</w:t>
      </w:r>
      <w:proofErr w:type="spellStart"/>
      <w:r w:rsidRPr="00C50EA9">
        <w:t>ConfigCommon</w:t>
      </w:r>
      <w:proofErr w:type="spellEnd"/>
      <w:r w:rsidRPr="00C50EA9">
        <w:t xml:space="preserve">-NB-DEFAULT in </w:t>
      </w:r>
      <w:r w:rsidRPr="00C50EA9">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C50EA9" w14:paraId="3B7C5829" w14:textId="77777777" w:rsidTr="007E1594">
        <w:tc>
          <w:tcPr>
            <w:tcW w:w="9781" w:type="dxa"/>
            <w:gridSpan w:val="4"/>
          </w:tcPr>
          <w:p w14:paraId="1B12CE2D" w14:textId="77777777" w:rsidR="005B4C42" w:rsidRPr="00C50EA9" w:rsidRDefault="005B4C42" w:rsidP="007E1594">
            <w:pPr>
              <w:pStyle w:val="TAL"/>
            </w:pPr>
            <w:r w:rsidRPr="00C50EA9">
              <w:t>Derivation Path: 36.508 Table 8.1.6.3-8</w:t>
            </w:r>
          </w:p>
        </w:tc>
      </w:tr>
      <w:tr w:rsidR="005B4C42" w:rsidRPr="00C50EA9" w14:paraId="3FA86106" w14:textId="77777777" w:rsidTr="007E1594">
        <w:tblPrEx>
          <w:tblCellMar>
            <w:left w:w="108" w:type="dxa"/>
            <w:right w:w="108" w:type="dxa"/>
          </w:tblCellMar>
        </w:tblPrEx>
        <w:tc>
          <w:tcPr>
            <w:tcW w:w="4537" w:type="dxa"/>
          </w:tcPr>
          <w:p w14:paraId="2C4EDF22" w14:textId="77777777" w:rsidR="005B4C42" w:rsidRPr="00C50EA9" w:rsidRDefault="005B4C42" w:rsidP="007E1594">
            <w:pPr>
              <w:pStyle w:val="TAH"/>
            </w:pPr>
            <w:r w:rsidRPr="00C50EA9">
              <w:t>Information Element</w:t>
            </w:r>
          </w:p>
        </w:tc>
        <w:tc>
          <w:tcPr>
            <w:tcW w:w="2268" w:type="dxa"/>
          </w:tcPr>
          <w:p w14:paraId="68D2E4B4" w14:textId="77777777" w:rsidR="005B4C42" w:rsidRPr="00C50EA9" w:rsidRDefault="005B4C42" w:rsidP="007E1594">
            <w:pPr>
              <w:pStyle w:val="TAH"/>
            </w:pPr>
            <w:r w:rsidRPr="00C50EA9">
              <w:t>Value/remark</w:t>
            </w:r>
          </w:p>
        </w:tc>
        <w:tc>
          <w:tcPr>
            <w:tcW w:w="1701" w:type="dxa"/>
          </w:tcPr>
          <w:p w14:paraId="7D9CC6EC" w14:textId="77777777" w:rsidR="005B4C42" w:rsidRPr="00C50EA9" w:rsidRDefault="005B4C42" w:rsidP="007E1594">
            <w:pPr>
              <w:pStyle w:val="TAH"/>
            </w:pPr>
            <w:r w:rsidRPr="00C50EA9">
              <w:t>Comment</w:t>
            </w:r>
          </w:p>
        </w:tc>
        <w:tc>
          <w:tcPr>
            <w:tcW w:w="1275" w:type="dxa"/>
          </w:tcPr>
          <w:p w14:paraId="02883D68" w14:textId="77777777" w:rsidR="005B4C42" w:rsidRPr="00C50EA9" w:rsidRDefault="005B4C42" w:rsidP="007E1594">
            <w:pPr>
              <w:pStyle w:val="TAH"/>
            </w:pPr>
            <w:r w:rsidRPr="00C50EA9">
              <w:t>Condition</w:t>
            </w:r>
          </w:p>
        </w:tc>
      </w:tr>
      <w:tr w:rsidR="005B4C42" w:rsidRPr="00C50EA9" w14:paraId="53B645E0"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FD65" w14:textId="77777777" w:rsidR="005B4C42" w:rsidRPr="00C50EA9" w:rsidRDefault="005B4C42" w:rsidP="007E1594">
            <w:pPr>
              <w:pStyle w:val="TAL"/>
            </w:pPr>
            <w:r w:rsidRPr="00C50EA9">
              <w:t>RACH-</w:t>
            </w:r>
            <w:proofErr w:type="spellStart"/>
            <w:r w:rsidRPr="00C50EA9">
              <w:t>ConfigCommon</w:t>
            </w:r>
            <w:proofErr w:type="spellEnd"/>
            <w:r w:rsidRPr="00C50EA9">
              <w:t>-NB-DEFAULT ::= SEQUENCE {</w:t>
            </w:r>
          </w:p>
        </w:tc>
        <w:tc>
          <w:tcPr>
            <w:tcW w:w="2268" w:type="dxa"/>
            <w:tcBorders>
              <w:top w:val="single" w:sz="4" w:space="0" w:color="auto"/>
              <w:left w:val="single" w:sz="4" w:space="0" w:color="auto"/>
              <w:bottom w:val="single" w:sz="4" w:space="0" w:color="auto"/>
              <w:right w:val="single" w:sz="4" w:space="0" w:color="auto"/>
            </w:tcBorders>
          </w:tcPr>
          <w:p w14:paraId="236BF0D9" w14:textId="77777777" w:rsidR="005B4C42" w:rsidRPr="00C50EA9"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7F03708C" w14:textId="77777777" w:rsidR="005B4C42" w:rsidRPr="00C50EA9"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4201A225" w14:textId="77777777" w:rsidR="005B4C42" w:rsidRPr="00C50EA9" w:rsidRDefault="005B4C42" w:rsidP="007E1594">
            <w:pPr>
              <w:pStyle w:val="TAL"/>
            </w:pPr>
          </w:p>
        </w:tc>
      </w:tr>
      <w:tr w:rsidR="005B4C42" w:rsidRPr="00C50EA9" w14:paraId="61A46A6D"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37373" w14:textId="77777777" w:rsidR="005B4C42" w:rsidRPr="00C50EA9" w:rsidRDefault="005B4C42" w:rsidP="007E1594">
            <w:pPr>
              <w:pStyle w:val="TAL"/>
            </w:pPr>
            <w:r w:rsidRPr="00C50EA9">
              <w:t xml:space="preserve">  preambleTransMax-CE-r13</w:t>
            </w:r>
          </w:p>
        </w:tc>
        <w:tc>
          <w:tcPr>
            <w:tcW w:w="2268" w:type="dxa"/>
            <w:tcBorders>
              <w:top w:val="single" w:sz="4" w:space="0" w:color="auto"/>
              <w:left w:val="single" w:sz="4" w:space="0" w:color="auto"/>
              <w:bottom w:val="single" w:sz="4" w:space="0" w:color="auto"/>
              <w:right w:val="single" w:sz="4" w:space="0" w:color="auto"/>
            </w:tcBorders>
          </w:tcPr>
          <w:p w14:paraId="2390CAC9" w14:textId="77777777" w:rsidR="005B4C42" w:rsidRPr="00C50EA9" w:rsidRDefault="005B4C42" w:rsidP="007E1594">
            <w:pPr>
              <w:pStyle w:val="TAL"/>
              <w:rPr>
                <w:lang w:eastAsia="zh-CN"/>
              </w:rPr>
            </w:pPr>
            <w:r w:rsidRPr="00C50EA9">
              <w:rPr>
                <w:lang w:eastAsia="zh-CN"/>
              </w:rPr>
              <w:t>n7</w:t>
            </w:r>
          </w:p>
        </w:tc>
        <w:tc>
          <w:tcPr>
            <w:tcW w:w="1701" w:type="dxa"/>
            <w:tcBorders>
              <w:top w:val="single" w:sz="4" w:space="0" w:color="auto"/>
              <w:left w:val="single" w:sz="4" w:space="0" w:color="auto"/>
              <w:bottom w:val="single" w:sz="4" w:space="0" w:color="auto"/>
              <w:right w:val="single" w:sz="4" w:space="0" w:color="auto"/>
            </w:tcBorders>
          </w:tcPr>
          <w:p w14:paraId="04C049DB" w14:textId="77777777" w:rsidR="005B4C42" w:rsidRPr="00C50EA9"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FDDF8F3" w14:textId="77777777" w:rsidR="005B4C42" w:rsidRPr="00C50EA9" w:rsidRDefault="005B4C42" w:rsidP="007E1594">
            <w:pPr>
              <w:pStyle w:val="TAL"/>
            </w:pPr>
          </w:p>
        </w:tc>
      </w:tr>
      <w:tr w:rsidR="005B4C42" w:rsidRPr="00C50EA9" w14:paraId="641DBC45"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93C3DE" w14:textId="77777777" w:rsidR="005B4C42" w:rsidRPr="00C50EA9" w:rsidRDefault="005B4C42" w:rsidP="007E1594">
            <w:pPr>
              <w:pStyle w:val="TAL"/>
            </w:pPr>
            <w:r w:rsidRPr="00C50EA9">
              <w:t xml:space="preserve">  rach-InfoList-r13 (SIZE (1.. maxNPRACH-Resources-NB-r13)) OF SEQUENCE {</w:t>
            </w:r>
          </w:p>
        </w:tc>
        <w:tc>
          <w:tcPr>
            <w:tcW w:w="2268" w:type="dxa"/>
            <w:shd w:val="clear" w:color="auto" w:fill="auto"/>
          </w:tcPr>
          <w:p w14:paraId="6ECE078B" w14:textId="77777777" w:rsidR="005B4C42" w:rsidRPr="00C50EA9" w:rsidRDefault="005B4C42" w:rsidP="007E1594">
            <w:pPr>
              <w:pStyle w:val="TAL"/>
            </w:pPr>
            <w:r w:rsidRPr="00C50EA9">
              <w:t>3 entries</w:t>
            </w:r>
          </w:p>
        </w:tc>
        <w:tc>
          <w:tcPr>
            <w:tcW w:w="1701" w:type="dxa"/>
            <w:shd w:val="clear" w:color="auto" w:fill="auto"/>
          </w:tcPr>
          <w:p w14:paraId="71044EE9" w14:textId="77777777" w:rsidR="005B4C42" w:rsidRPr="00C50EA9" w:rsidRDefault="005B4C42" w:rsidP="007E1594">
            <w:pPr>
              <w:pStyle w:val="TAL"/>
              <w:rPr>
                <w:lang w:eastAsia="zh-CN"/>
              </w:rPr>
            </w:pPr>
            <w:r w:rsidRPr="00C50EA9">
              <w:t>1: CE level 0</w:t>
            </w:r>
          </w:p>
          <w:p w14:paraId="4D5444BE" w14:textId="77777777" w:rsidR="005B4C42" w:rsidRPr="00C50EA9" w:rsidRDefault="005B4C42" w:rsidP="007E1594">
            <w:pPr>
              <w:pStyle w:val="TAL"/>
            </w:pPr>
            <w:r w:rsidRPr="00C50EA9">
              <w:t>2: CE level 1</w:t>
            </w:r>
          </w:p>
          <w:p w14:paraId="34DE0FDB" w14:textId="77777777" w:rsidR="005B4C42" w:rsidRPr="00C50EA9" w:rsidRDefault="005B4C42" w:rsidP="007E1594">
            <w:pPr>
              <w:pStyle w:val="TAL"/>
            </w:pPr>
            <w:r w:rsidRPr="00C50EA9">
              <w:t>3: CE level 2</w:t>
            </w:r>
          </w:p>
        </w:tc>
        <w:tc>
          <w:tcPr>
            <w:tcW w:w="1275" w:type="dxa"/>
            <w:shd w:val="clear" w:color="auto" w:fill="auto"/>
          </w:tcPr>
          <w:p w14:paraId="46130E70" w14:textId="77777777" w:rsidR="005B4C42" w:rsidRPr="00C50EA9" w:rsidRDefault="005B4C42" w:rsidP="007E1594">
            <w:pPr>
              <w:pStyle w:val="TAL"/>
            </w:pPr>
          </w:p>
        </w:tc>
      </w:tr>
      <w:tr w:rsidR="005B4C42" w:rsidRPr="00C50EA9" w14:paraId="371DFF4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3CC9E3F" w14:textId="77777777" w:rsidR="005B4C42" w:rsidRPr="00C50EA9" w:rsidRDefault="005B4C42" w:rsidP="007E1594">
            <w:pPr>
              <w:pStyle w:val="TAL"/>
            </w:pPr>
            <w:r w:rsidRPr="00C50EA9">
              <w:t xml:space="preserve">    {</w:t>
            </w:r>
          </w:p>
        </w:tc>
        <w:tc>
          <w:tcPr>
            <w:tcW w:w="2268" w:type="dxa"/>
            <w:shd w:val="clear" w:color="auto" w:fill="auto"/>
          </w:tcPr>
          <w:p w14:paraId="3BDFC867" w14:textId="77777777" w:rsidR="005B4C42" w:rsidRPr="00C50EA9" w:rsidRDefault="005B4C42" w:rsidP="007E1594">
            <w:pPr>
              <w:pStyle w:val="TAL"/>
            </w:pPr>
          </w:p>
        </w:tc>
        <w:tc>
          <w:tcPr>
            <w:tcW w:w="1701" w:type="dxa"/>
            <w:shd w:val="clear" w:color="auto" w:fill="auto"/>
          </w:tcPr>
          <w:p w14:paraId="1317F861" w14:textId="77777777" w:rsidR="005B4C42" w:rsidRPr="00C50EA9" w:rsidRDefault="005B4C42" w:rsidP="007E1594">
            <w:pPr>
              <w:pStyle w:val="TAL"/>
            </w:pPr>
          </w:p>
        </w:tc>
        <w:tc>
          <w:tcPr>
            <w:tcW w:w="1275" w:type="dxa"/>
            <w:shd w:val="clear" w:color="auto" w:fill="auto"/>
          </w:tcPr>
          <w:p w14:paraId="19A0565D" w14:textId="77777777" w:rsidR="005B4C42" w:rsidRPr="00C50EA9" w:rsidRDefault="005B4C42" w:rsidP="007E1594">
            <w:pPr>
              <w:pStyle w:val="TAL"/>
            </w:pPr>
          </w:p>
        </w:tc>
      </w:tr>
      <w:tr w:rsidR="005B4C42" w:rsidRPr="00C50EA9" w14:paraId="5C2B818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4D84528" w14:textId="77777777" w:rsidR="005B4C42" w:rsidRPr="00C50EA9" w:rsidRDefault="005B4C42" w:rsidP="007E1594">
            <w:pPr>
              <w:pStyle w:val="TAL"/>
            </w:pPr>
            <w:r w:rsidRPr="00C50EA9">
              <w:t xml:space="preserve">      ra-ResponseWindowSize-r13</w:t>
            </w:r>
          </w:p>
        </w:tc>
        <w:tc>
          <w:tcPr>
            <w:tcW w:w="2268" w:type="dxa"/>
            <w:shd w:val="clear" w:color="auto" w:fill="auto"/>
          </w:tcPr>
          <w:p w14:paraId="47E1BFA3" w14:textId="77777777" w:rsidR="005B4C42" w:rsidRPr="00C50EA9" w:rsidRDefault="005B4C42" w:rsidP="007E1594">
            <w:pPr>
              <w:pStyle w:val="TAL"/>
            </w:pPr>
            <w:r w:rsidRPr="00C50EA9">
              <w:t>pp10</w:t>
            </w:r>
          </w:p>
        </w:tc>
        <w:tc>
          <w:tcPr>
            <w:tcW w:w="1701" w:type="dxa"/>
            <w:shd w:val="clear" w:color="auto" w:fill="auto"/>
          </w:tcPr>
          <w:p w14:paraId="3A819B38" w14:textId="77777777" w:rsidR="005B4C42" w:rsidRPr="00C50EA9" w:rsidRDefault="005B4C42" w:rsidP="007E1594">
            <w:pPr>
              <w:pStyle w:val="TAL"/>
            </w:pPr>
          </w:p>
        </w:tc>
        <w:tc>
          <w:tcPr>
            <w:tcW w:w="1275" w:type="dxa"/>
            <w:shd w:val="clear" w:color="auto" w:fill="auto"/>
          </w:tcPr>
          <w:p w14:paraId="192C865E" w14:textId="77777777" w:rsidR="005B4C42" w:rsidRPr="00C50EA9" w:rsidRDefault="005B4C42" w:rsidP="007E1594">
            <w:pPr>
              <w:pStyle w:val="TAL"/>
            </w:pPr>
          </w:p>
        </w:tc>
      </w:tr>
      <w:tr w:rsidR="005B4C42" w:rsidRPr="00C50EA9" w14:paraId="60EDB3C7"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C1475BB" w14:textId="77777777" w:rsidR="005B4C42" w:rsidRPr="00C50EA9" w:rsidRDefault="005B4C42" w:rsidP="007E1594">
            <w:pPr>
              <w:pStyle w:val="TAL"/>
            </w:pPr>
            <w:r w:rsidRPr="00C50EA9">
              <w:t xml:space="preserve">      mac-ContentionResolutionTimer-r13</w:t>
            </w:r>
          </w:p>
        </w:tc>
        <w:tc>
          <w:tcPr>
            <w:tcW w:w="2268" w:type="dxa"/>
            <w:shd w:val="clear" w:color="auto" w:fill="auto"/>
          </w:tcPr>
          <w:p w14:paraId="07F53312" w14:textId="77777777" w:rsidR="005B4C42" w:rsidRPr="00C50EA9" w:rsidRDefault="005B4C42" w:rsidP="007E1594">
            <w:pPr>
              <w:pStyle w:val="TAL"/>
            </w:pPr>
            <w:r w:rsidRPr="00C50EA9">
              <w:t>pp8</w:t>
            </w:r>
          </w:p>
        </w:tc>
        <w:tc>
          <w:tcPr>
            <w:tcW w:w="1701" w:type="dxa"/>
            <w:shd w:val="clear" w:color="auto" w:fill="auto"/>
          </w:tcPr>
          <w:p w14:paraId="64B4EC7D" w14:textId="77777777" w:rsidR="005B4C42" w:rsidRPr="00C50EA9" w:rsidRDefault="005B4C42" w:rsidP="007E1594">
            <w:pPr>
              <w:pStyle w:val="TAL"/>
              <w:ind w:left="90" w:hangingChars="50" w:hanging="90"/>
            </w:pPr>
          </w:p>
        </w:tc>
        <w:tc>
          <w:tcPr>
            <w:tcW w:w="1275" w:type="dxa"/>
            <w:shd w:val="clear" w:color="auto" w:fill="auto"/>
          </w:tcPr>
          <w:p w14:paraId="0BE16509" w14:textId="77777777" w:rsidR="005B4C42" w:rsidRPr="00C50EA9" w:rsidRDefault="005B4C42" w:rsidP="007E1594">
            <w:pPr>
              <w:pStyle w:val="TAL"/>
            </w:pPr>
          </w:p>
        </w:tc>
      </w:tr>
      <w:tr w:rsidR="005B4C42" w:rsidRPr="00C50EA9" w14:paraId="0A810026"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A16CB43" w14:textId="77777777" w:rsidR="005B4C42" w:rsidRPr="00C50EA9" w:rsidRDefault="005B4C42" w:rsidP="007E1594">
            <w:pPr>
              <w:pStyle w:val="TAL"/>
            </w:pPr>
            <w:r w:rsidRPr="00C50EA9">
              <w:t xml:space="preserve">    }</w:t>
            </w:r>
          </w:p>
        </w:tc>
        <w:tc>
          <w:tcPr>
            <w:tcW w:w="2268" w:type="dxa"/>
            <w:shd w:val="clear" w:color="auto" w:fill="auto"/>
          </w:tcPr>
          <w:p w14:paraId="77808761" w14:textId="77777777" w:rsidR="005B4C42" w:rsidRPr="00C50EA9" w:rsidRDefault="005B4C42" w:rsidP="007E1594">
            <w:pPr>
              <w:pStyle w:val="TAL"/>
            </w:pPr>
          </w:p>
        </w:tc>
        <w:tc>
          <w:tcPr>
            <w:tcW w:w="1701" w:type="dxa"/>
            <w:shd w:val="clear" w:color="auto" w:fill="auto"/>
          </w:tcPr>
          <w:p w14:paraId="18D67D5E" w14:textId="77777777" w:rsidR="005B4C42" w:rsidRPr="00C50EA9" w:rsidRDefault="005B4C42" w:rsidP="007E1594">
            <w:pPr>
              <w:pStyle w:val="TAL"/>
            </w:pPr>
          </w:p>
        </w:tc>
        <w:tc>
          <w:tcPr>
            <w:tcW w:w="1275" w:type="dxa"/>
            <w:shd w:val="clear" w:color="auto" w:fill="auto"/>
          </w:tcPr>
          <w:p w14:paraId="77942CA0" w14:textId="77777777" w:rsidR="005B4C42" w:rsidRPr="00C50EA9" w:rsidRDefault="005B4C42" w:rsidP="007E1594">
            <w:pPr>
              <w:pStyle w:val="TAL"/>
            </w:pPr>
          </w:p>
        </w:tc>
      </w:tr>
      <w:tr w:rsidR="005B4C42" w:rsidRPr="00C50EA9" w14:paraId="26539C41"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1EF5566" w14:textId="77777777" w:rsidR="005B4C42" w:rsidRPr="00C50EA9" w:rsidRDefault="005B4C42" w:rsidP="007E1594">
            <w:pPr>
              <w:pStyle w:val="TAL"/>
            </w:pPr>
            <w:r w:rsidRPr="00C50EA9">
              <w:t xml:space="preserve">    {</w:t>
            </w:r>
          </w:p>
        </w:tc>
        <w:tc>
          <w:tcPr>
            <w:tcW w:w="2268" w:type="dxa"/>
            <w:shd w:val="clear" w:color="auto" w:fill="auto"/>
          </w:tcPr>
          <w:p w14:paraId="25ABE83F" w14:textId="77777777" w:rsidR="005B4C42" w:rsidRPr="00C50EA9" w:rsidRDefault="005B4C42" w:rsidP="007E1594">
            <w:pPr>
              <w:pStyle w:val="TAL"/>
            </w:pPr>
          </w:p>
        </w:tc>
        <w:tc>
          <w:tcPr>
            <w:tcW w:w="1701" w:type="dxa"/>
            <w:shd w:val="clear" w:color="auto" w:fill="auto"/>
          </w:tcPr>
          <w:p w14:paraId="4EF98995" w14:textId="77777777" w:rsidR="005B4C42" w:rsidRPr="00C50EA9" w:rsidRDefault="005B4C42" w:rsidP="007E1594">
            <w:pPr>
              <w:pStyle w:val="TAL"/>
            </w:pPr>
          </w:p>
        </w:tc>
        <w:tc>
          <w:tcPr>
            <w:tcW w:w="1275" w:type="dxa"/>
            <w:shd w:val="clear" w:color="auto" w:fill="auto"/>
          </w:tcPr>
          <w:p w14:paraId="56200B05" w14:textId="77777777" w:rsidR="005B4C42" w:rsidRPr="00C50EA9" w:rsidRDefault="005B4C42" w:rsidP="007E1594">
            <w:pPr>
              <w:pStyle w:val="TAL"/>
            </w:pPr>
          </w:p>
        </w:tc>
      </w:tr>
      <w:tr w:rsidR="005B4C42" w:rsidRPr="00C50EA9" w14:paraId="28817DC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09E307E" w14:textId="77777777" w:rsidR="005B4C42" w:rsidRPr="00C50EA9" w:rsidRDefault="005B4C42" w:rsidP="007E1594">
            <w:pPr>
              <w:pStyle w:val="TAL"/>
            </w:pPr>
            <w:r w:rsidRPr="00C50EA9">
              <w:t xml:space="preserve">      ra-ResponseWindowSize-r13</w:t>
            </w:r>
          </w:p>
        </w:tc>
        <w:tc>
          <w:tcPr>
            <w:tcW w:w="2268" w:type="dxa"/>
            <w:shd w:val="clear" w:color="auto" w:fill="auto"/>
          </w:tcPr>
          <w:p w14:paraId="7FB74B87" w14:textId="77777777" w:rsidR="005B4C42" w:rsidRPr="00C50EA9" w:rsidRDefault="005B4C42" w:rsidP="007E1594">
            <w:pPr>
              <w:pStyle w:val="TAL"/>
            </w:pPr>
            <w:r w:rsidRPr="00C50EA9">
              <w:t>pp10</w:t>
            </w:r>
          </w:p>
        </w:tc>
        <w:tc>
          <w:tcPr>
            <w:tcW w:w="1701" w:type="dxa"/>
            <w:shd w:val="clear" w:color="auto" w:fill="auto"/>
          </w:tcPr>
          <w:p w14:paraId="35D980B1" w14:textId="77777777" w:rsidR="005B4C42" w:rsidRPr="00C50EA9" w:rsidRDefault="005B4C42" w:rsidP="007E1594">
            <w:pPr>
              <w:pStyle w:val="TAL"/>
            </w:pPr>
          </w:p>
        </w:tc>
        <w:tc>
          <w:tcPr>
            <w:tcW w:w="1275" w:type="dxa"/>
            <w:shd w:val="clear" w:color="auto" w:fill="auto"/>
          </w:tcPr>
          <w:p w14:paraId="742AC982" w14:textId="77777777" w:rsidR="005B4C42" w:rsidRPr="00C50EA9" w:rsidRDefault="005B4C42" w:rsidP="007E1594">
            <w:pPr>
              <w:pStyle w:val="TAL"/>
            </w:pPr>
          </w:p>
        </w:tc>
      </w:tr>
      <w:tr w:rsidR="005B4C42" w:rsidRPr="00C50EA9" w14:paraId="4A597D1D"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AC4322A" w14:textId="77777777" w:rsidR="005B4C42" w:rsidRPr="00C50EA9" w:rsidRDefault="005B4C42" w:rsidP="007E1594">
            <w:pPr>
              <w:pStyle w:val="TAL"/>
            </w:pPr>
            <w:r w:rsidRPr="00C50EA9">
              <w:t xml:space="preserve">      mac-ContentionResolutionTimer-r13</w:t>
            </w:r>
          </w:p>
        </w:tc>
        <w:tc>
          <w:tcPr>
            <w:tcW w:w="2268" w:type="dxa"/>
            <w:shd w:val="clear" w:color="auto" w:fill="auto"/>
          </w:tcPr>
          <w:p w14:paraId="23C51F12" w14:textId="77777777" w:rsidR="005B4C42" w:rsidRPr="00C50EA9" w:rsidRDefault="005B4C42" w:rsidP="007E1594">
            <w:pPr>
              <w:pStyle w:val="TAL"/>
            </w:pPr>
            <w:r w:rsidRPr="00C50EA9">
              <w:t>pp8</w:t>
            </w:r>
          </w:p>
        </w:tc>
        <w:tc>
          <w:tcPr>
            <w:tcW w:w="1701" w:type="dxa"/>
            <w:shd w:val="clear" w:color="auto" w:fill="auto"/>
          </w:tcPr>
          <w:p w14:paraId="5C45B6A6" w14:textId="77777777" w:rsidR="005B4C42" w:rsidRPr="00C50EA9" w:rsidRDefault="005B4C42" w:rsidP="007E1594">
            <w:pPr>
              <w:pStyle w:val="TAL"/>
              <w:ind w:left="90" w:hangingChars="50" w:hanging="90"/>
            </w:pPr>
          </w:p>
        </w:tc>
        <w:tc>
          <w:tcPr>
            <w:tcW w:w="1275" w:type="dxa"/>
            <w:shd w:val="clear" w:color="auto" w:fill="auto"/>
          </w:tcPr>
          <w:p w14:paraId="797CF896" w14:textId="77777777" w:rsidR="005B4C42" w:rsidRPr="00C50EA9" w:rsidRDefault="005B4C42" w:rsidP="007E1594">
            <w:pPr>
              <w:pStyle w:val="TAL"/>
            </w:pPr>
          </w:p>
        </w:tc>
      </w:tr>
      <w:tr w:rsidR="005B4C42" w:rsidRPr="00C50EA9" w14:paraId="74950E1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21ADA8" w14:textId="77777777" w:rsidR="005B4C42" w:rsidRPr="00C50EA9" w:rsidRDefault="005B4C42" w:rsidP="007E1594">
            <w:pPr>
              <w:pStyle w:val="TAL"/>
            </w:pPr>
            <w:r w:rsidRPr="00C50EA9">
              <w:t xml:space="preserve">    }</w:t>
            </w:r>
          </w:p>
        </w:tc>
        <w:tc>
          <w:tcPr>
            <w:tcW w:w="2268" w:type="dxa"/>
            <w:shd w:val="clear" w:color="auto" w:fill="auto"/>
          </w:tcPr>
          <w:p w14:paraId="350FE3FE" w14:textId="77777777" w:rsidR="005B4C42" w:rsidRPr="00C50EA9" w:rsidRDefault="005B4C42" w:rsidP="007E1594">
            <w:pPr>
              <w:pStyle w:val="TAL"/>
            </w:pPr>
          </w:p>
        </w:tc>
        <w:tc>
          <w:tcPr>
            <w:tcW w:w="1701" w:type="dxa"/>
            <w:shd w:val="clear" w:color="auto" w:fill="auto"/>
          </w:tcPr>
          <w:p w14:paraId="3DAA5892" w14:textId="77777777" w:rsidR="005B4C42" w:rsidRPr="00C50EA9" w:rsidRDefault="005B4C42" w:rsidP="007E1594">
            <w:pPr>
              <w:pStyle w:val="TAL"/>
            </w:pPr>
          </w:p>
        </w:tc>
        <w:tc>
          <w:tcPr>
            <w:tcW w:w="1275" w:type="dxa"/>
            <w:shd w:val="clear" w:color="auto" w:fill="auto"/>
          </w:tcPr>
          <w:p w14:paraId="4B14B5F3" w14:textId="77777777" w:rsidR="005B4C42" w:rsidRPr="00C50EA9" w:rsidRDefault="005B4C42" w:rsidP="007E1594">
            <w:pPr>
              <w:pStyle w:val="TAL"/>
            </w:pPr>
          </w:p>
        </w:tc>
      </w:tr>
      <w:tr w:rsidR="005B4C42" w:rsidRPr="00C50EA9" w14:paraId="4A0576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54B120E" w14:textId="77777777" w:rsidR="005B4C42" w:rsidRPr="00C50EA9" w:rsidRDefault="005B4C42" w:rsidP="007E1594">
            <w:pPr>
              <w:pStyle w:val="TAL"/>
            </w:pPr>
            <w:r w:rsidRPr="00C50EA9">
              <w:t xml:space="preserve">    {</w:t>
            </w:r>
          </w:p>
        </w:tc>
        <w:tc>
          <w:tcPr>
            <w:tcW w:w="2268" w:type="dxa"/>
            <w:shd w:val="clear" w:color="auto" w:fill="auto"/>
          </w:tcPr>
          <w:p w14:paraId="7C005A74" w14:textId="77777777" w:rsidR="005B4C42" w:rsidRPr="00C50EA9" w:rsidRDefault="005B4C42" w:rsidP="007E1594">
            <w:pPr>
              <w:pStyle w:val="TAL"/>
            </w:pPr>
          </w:p>
        </w:tc>
        <w:tc>
          <w:tcPr>
            <w:tcW w:w="1701" w:type="dxa"/>
            <w:shd w:val="clear" w:color="auto" w:fill="auto"/>
          </w:tcPr>
          <w:p w14:paraId="349B1D43" w14:textId="77777777" w:rsidR="005B4C42" w:rsidRPr="00C50EA9" w:rsidRDefault="005B4C42" w:rsidP="007E1594">
            <w:pPr>
              <w:pStyle w:val="TAL"/>
            </w:pPr>
          </w:p>
        </w:tc>
        <w:tc>
          <w:tcPr>
            <w:tcW w:w="1275" w:type="dxa"/>
            <w:shd w:val="clear" w:color="auto" w:fill="auto"/>
          </w:tcPr>
          <w:p w14:paraId="3DBE5667" w14:textId="77777777" w:rsidR="005B4C42" w:rsidRPr="00C50EA9" w:rsidRDefault="005B4C42" w:rsidP="007E1594">
            <w:pPr>
              <w:pStyle w:val="TAL"/>
            </w:pPr>
          </w:p>
        </w:tc>
      </w:tr>
      <w:tr w:rsidR="005B4C42" w:rsidRPr="00C50EA9" w14:paraId="2462E2C9"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EA77D3B" w14:textId="77777777" w:rsidR="005B4C42" w:rsidRPr="00C50EA9" w:rsidRDefault="005B4C42" w:rsidP="007E1594">
            <w:pPr>
              <w:pStyle w:val="TAL"/>
            </w:pPr>
            <w:r w:rsidRPr="00C50EA9">
              <w:t xml:space="preserve">      ra-ResponseWindowSize-r13</w:t>
            </w:r>
          </w:p>
        </w:tc>
        <w:tc>
          <w:tcPr>
            <w:tcW w:w="2268" w:type="dxa"/>
            <w:shd w:val="clear" w:color="auto" w:fill="auto"/>
          </w:tcPr>
          <w:p w14:paraId="0A7C0FDC" w14:textId="77777777" w:rsidR="005B4C42" w:rsidRPr="00C50EA9" w:rsidRDefault="005B4C42" w:rsidP="007E1594">
            <w:pPr>
              <w:pStyle w:val="TAL"/>
            </w:pPr>
            <w:r w:rsidRPr="00C50EA9">
              <w:t>pp10</w:t>
            </w:r>
          </w:p>
        </w:tc>
        <w:tc>
          <w:tcPr>
            <w:tcW w:w="1701" w:type="dxa"/>
            <w:shd w:val="clear" w:color="auto" w:fill="auto"/>
          </w:tcPr>
          <w:p w14:paraId="54793314" w14:textId="77777777" w:rsidR="005B4C42" w:rsidRPr="00C50EA9" w:rsidRDefault="005B4C42" w:rsidP="007E1594">
            <w:pPr>
              <w:pStyle w:val="TAL"/>
            </w:pPr>
          </w:p>
        </w:tc>
        <w:tc>
          <w:tcPr>
            <w:tcW w:w="1275" w:type="dxa"/>
            <w:shd w:val="clear" w:color="auto" w:fill="auto"/>
          </w:tcPr>
          <w:p w14:paraId="48A95D08" w14:textId="77777777" w:rsidR="005B4C42" w:rsidRPr="00C50EA9" w:rsidRDefault="005B4C42" w:rsidP="007E1594">
            <w:pPr>
              <w:pStyle w:val="TAL"/>
            </w:pPr>
          </w:p>
        </w:tc>
      </w:tr>
      <w:tr w:rsidR="005B4C42" w:rsidRPr="00C50EA9" w14:paraId="1FE0D0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0A2FB8F" w14:textId="77777777" w:rsidR="005B4C42" w:rsidRPr="00C50EA9" w:rsidRDefault="005B4C42" w:rsidP="007E1594">
            <w:pPr>
              <w:pStyle w:val="TAL"/>
            </w:pPr>
            <w:r w:rsidRPr="00C50EA9">
              <w:t xml:space="preserve">      mac-ContentionResolutionTimer-r13</w:t>
            </w:r>
          </w:p>
        </w:tc>
        <w:tc>
          <w:tcPr>
            <w:tcW w:w="2268" w:type="dxa"/>
            <w:shd w:val="clear" w:color="auto" w:fill="auto"/>
          </w:tcPr>
          <w:p w14:paraId="07995BD1" w14:textId="77777777" w:rsidR="005B4C42" w:rsidRPr="00C50EA9" w:rsidRDefault="005B4C42" w:rsidP="007E1594">
            <w:pPr>
              <w:pStyle w:val="TAL"/>
            </w:pPr>
            <w:r w:rsidRPr="00C50EA9">
              <w:t>pp8</w:t>
            </w:r>
          </w:p>
        </w:tc>
        <w:tc>
          <w:tcPr>
            <w:tcW w:w="1701" w:type="dxa"/>
            <w:shd w:val="clear" w:color="auto" w:fill="auto"/>
          </w:tcPr>
          <w:p w14:paraId="2164239E" w14:textId="77777777" w:rsidR="005B4C42" w:rsidRPr="00C50EA9" w:rsidRDefault="005B4C42" w:rsidP="007E1594">
            <w:pPr>
              <w:pStyle w:val="TAL"/>
              <w:ind w:left="90" w:hangingChars="50" w:hanging="90"/>
            </w:pPr>
          </w:p>
        </w:tc>
        <w:tc>
          <w:tcPr>
            <w:tcW w:w="1275" w:type="dxa"/>
            <w:shd w:val="clear" w:color="auto" w:fill="auto"/>
          </w:tcPr>
          <w:p w14:paraId="19B71657" w14:textId="77777777" w:rsidR="005B4C42" w:rsidRPr="00C50EA9" w:rsidRDefault="005B4C42" w:rsidP="007E1594">
            <w:pPr>
              <w:pStyle w:val="TAL"/>
            </w:pPr>
          </w:p>
        </w:tc>
      </w:tr>
      <w:tr w:rsidR="005B4C42" w:rsidRPr="00C50EA9" w14:paraId="7E50F9F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B330FE" w14:textId="77777777" w:rsidR="005B4C42" w:rsidRPr="00C50EA9" w:rsidRDefault="005B4C42" w:rsidP="007E1594">
            <w:pPr>
              <w:pStyle w:val="TAL"/>
            </w:pPr>
            <w:r w:rsidRPr="00C50EA9">
              <w:t xml:space="preserve">    }</w:t>
            </w:r>
          </w:p>
        </w:tc>
        <w:tc>
          <w:tcPr>
            <w:tcW w:w="2268" w:type="dxa"/>
            <w:shd w:val="clear" w:color="auto" w:fill="auto"/>
          </w:tcPr>
          <w:p w14:paraId="0B6B46D2" w14:textId="77777777" w:rsidR="005B4C42" w:rsidRPr="00C50EA9" w:rsidRDefault="005B4C42" w:rsidP="007E1594">
            <w:pPr>
              <w:pStyle w:val="TAL"/>
            </w:pPr>
          </w:p>
        </w:tc>
        <w:tc>
          <w:tcPr>
            <w:tcW w:w="1701" w:type="dxa"/>
            <w:shd w:val="clear" w:color="auto" w:fill="auto"/>
          </w:tcPr>
          <w:p w14:paraId="2D88AD83" w14:textId="77777777" w:rsidR="005B4C42" w:rsidRPr="00C50EA9" w:rsidRDefault="005B4C42" w:rsidP="007E1594">
            <w:pPr>
              <w:pStyle w:val="TAL"/>
            </w:pPr>
          </w:p>
        </w:tc>
        <w:tc>
          <w:tcPr>
            <w:tcW w:w="1275" w:type="dxa"/>
            <w:shd w:val="clear" w:color="auto" w:fill="auto"/>
          </w:tcPr>
          <w:p w14:paraId="6F7533CC" w14:textId="77777777" w:rsidR="005B4C42" w:rsidRPr="00C50EA9" w:rsidRDefault="005B4C42" w:rsidP="007E1594">
            <w:pPr>
              <w:pStyle w:val="TAL"/>
            </w:pPr>
          </w:p>
        </w:tc>
      </w:tr>
      <w:tr w:rsidR="005B4C42" w:rsidRPr="00C50EA9" w14:paraId="137856F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391E9F9" w14:textId="77777777" w:rsidR="005B4C42" w:rsidRPr="00C50EA9" w:rsidRDefault="005B4C42" w:rsidP="007E1594">
            <w:pPr>
              <w:pStyle w:val="TAL"/>
            </w:pPr>
            <w:r w:rsidRPr="00C50EA9">
              <w:t xml:space="preserve">  }</w:t>
            </w:r>
          </w:p>
        </w:tc>
        <w:tc>
          <w:tcPr>
            <w:tcW w:w="2268" w:type="dxa"/>
            <w:shd w:val="clear" w:color="auto" w:fill="auto"/>
          </w:tcPr>
          <w:p w14:paraId="0FC9B154" w14:textId="77777777" w:rsidR="005B4C42" w:rsidRPr="00C50EA9" w:rsidRDefault="005B4C42" w:rsidP="007E1594">
            <w:pPr>
              <w:pStyle w:val="TAL"/>
            </w:pPr>
          </w:p>
        </w:tc>
        <w:tc>
          <w:tcPr>
            <w:tcW w:w="1701" w:type="dxa"/>
            <w:shd w:val="clear" w:color="auto" w:fill="auto"/>
          </w:tcPr>
          <w:p w14:paraId="47A49C03" w14:textId="77777777" w:rsidR="005B4C42" w:rsidRPr="00C50EA9" w:rsidRDefault="005B4C42" w:rsidP="007E1594">
            <w:pPr>
              <w:pStyle w:val="TAL"/>
            </w:pPr>
          </w:p>
        </w:tc>
        <w:tc>
          <w:tcPr>
            <w:tcW w:w="1275" w:type="dxa"/>
            <w:shd w:val="clear" w:color="auto" w:fill="auto"/>
          </w:tcPr>
          <w:p w14:paraId="1101F749" w14:textId="77777777" w:rsidR="005B4C42" w:rsidRPr="00C50EA9" w:rsidRDefault="005B4C42" w:rsidP="007E1594">
            <w:pPr>
              <w:pStyle w:val="TAL"/>
            </w:pPr>
          </w:p>
        </w:tc>
      </w:tr>
      <w:tr w:rsidR="005B4C42" w:rsidRPr="00C50EA9" w14:paraId="5723341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9C26" w14:textId="77777777" w:rsidR="005B4C42" w:rsidRPr="00C50EA9" w:rsidRDefault="005B4C42" w:rsidP="007E1594">
            <w:pPr>
              <w:pStyle w:val="TAL"/>
            </w:pPr>
            <w:r w:rsidRPr="00C50EA9">
              <w:t>}</w:t>
            </w:r>
          </w:p>
        </w:tc>
        <w:tc>
          <w:tcPr>
            <w:tcW w:w="2268" w:type="dxa"/>
            <w:tcBorders>
              <w:top w:val="single" w:sz="4" w:space="0" w:color="auto"/>
              <w:left w:val="single" w:sz="4" w:space="0" w:color="auto"/>
              <w:bottom w:val="single" w:sz="4" w:space="0" w:color="auto"/>
              <w:right w:val="single" w:sz="4" w:space="0" w:color="auto"/>
            </w:tcBorders>
          </w:tcPr>
          <w:p w14:paraId="414C23CA" w14:textId="77777777" w:rsidR="005B4C42" w:rsidRPr="00C50EA9"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05C8E3" w14:textId="77777777" w:rsidR="005B4C42" w:rsidRPr="00C50EA9"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75F87165" w14:textId="77777777" w:rsidR="005B4C42" w:rsidRPr="00C50EA9" w:rsidRDefault="005B4C42" w:rsidP="007E1594">
            <w:pPr>
              <w:pStyle w:val="TAL"/>
            </w:pPr>
          </w:p>
        </w:tc>
      </w:tr>
    </w:tbl>
    <w:p w14:paraId="7C922EB1" w14:textId="77777777" w:rsidR="005B4C42" w:rsidRPr="00C50EA9" w:rsidRDefault="005B4C42" w:rsidP="005B4C42">
      <w:pPr>
        <w:rPr>
          <w:lang w:eastAsia="zh-CN"/>
        </w:rPr>
      </w:pPr>
    </w:p>
    <w:p w14:paraId="0F16426D" w14:textId="77777777" w:rsidR="005B4C42" w:rsidRPr="00C50EA9" w:rsidRDefault="005B4C42" w:rsidP="005B4C42">
      <w:pPr>
        <w:pStyle w:val="TH"/>
      </w:pPr>
      <w:r w:rsidRPr="00C50EA9">
        <w:lastRenderedPageBreak/>
        <w:t>Table 22.3.1.1.3.3-3: NPUSCH-</w:t>
      </w:r>
      <w:proofErr w:type="spellStart"/>
      <w:r w:rsidRPr="00C50EA9">
        <w:t>ConfigCommon</w:t>
      </w:r>
      <w:proofErr w:type="spellEnd"/>
      <w:r w:rsidRPr="00C50EA9">
        <w:t xml:space="preserve">-NB-DEFAULT in </w:t>
      </w:r>
      <w:r w:rsidRPr="00C50EA9">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C50EA9" w14:paraId="49F4B843" w14:textId="77777777" w:rsidTr="007E1594">
        <w:tc>
          <w:tcPr>
            <w:tcW w:w="9781" w:type="dxa"/>
            <w:gridSpan w:val="4"/>
          </w:tcPr>
          <w:p w14:paraId="63FF0877" w14:textId="77777777" w:rsidR="005B4C42" w:rsidRPr="00C50EA9" w:rsidRDefault="005B4C42" w:rsidP="007E1594">
            <w:pPr>
              <w:pStyle w:val="TAL"/>
            </w:pPr>
            <w:r w:rsidRPr="00C50EA9">
              <w:t>Derivation Path: 36.508 Table 8.1.6.3-6</w:t>
            </w:r>
          </w:p>
        </w:tc>
      </w:tr>
      <w:tr w:rsidR="005B4C42" w:rsidRPr="00C50EA9" w14:paraId="7CEED05E" w14:textId="77777777" w:rsidTr="007E1594">
        <w:tblPrEx>
          <w:tblCellMar>
            <w:left w:w="108" w:type="dxa"/>
            <w:right w:w="108" w:type="dxa"/>
          </w:tblCellMar>
        </w:tblPrEx>
        <w:tc>
          <w:tcPr>
            <w:tcW w:w="4537" w:type="dxa"/>
          </w:tcPr>
          <w:p w14:paraId="4C4DC5EB" w14:textId="77777777" w:rsidR="005B4C42" w:rsidRPr="00C50EA9" w:rsidRDefault="005B4C42" w:rsidP="007E1594">
            <w:pPr>
              <w:pStyle w:val="TAH"/>
            </w:pPr>
            <w:r w:rsidRPr="00C50EA9">
              <w:t>Information Element</w:t>
            </w:r>
          </w:p>
        </w:tc>
        <w:tc>
          <w:tcPr>
            <w:tcW w:w="2268" w:type="dxa"/>
          </w:tcPr>
          <w:p w14:paraId="5EAEB192" w14:textId="77777777" w:rsidR="005B4C42" w:rsidRPr="00C50EA9" w:rsidRDefault="005B4C42" w:rsidP="007E1594">
            <w:pPr>
              <w:pStyle w:val="TAH"/>
            </w:pPr>
            <w:r w:rsidRPr="00C50EA9">
              <w:t>Value/remark</w:t>
            </w:r>
          </w:p>
        </w:tc>
        <w:tc>
          <w:tcPr>
            <w:tcW w:w="1701" w:type="dxa"/>
          </w:tcPr>
          <w:p w14:paraId="6EDF08C6" w14:textId="77777777" w:rsidR="005B4C42" w:rsidRPr="00C50EA9" w:rsidRDefault="005B4C42" w:rsidP="007E1594">
            <w:pPr>
              <w:pStyle w:val="TAH"/>
            </w:pPr>
            <w:r w:rsidRPr="00C50EA9">
              <w:t>Comment</w:t>
            </w:r>
          </w:p>
        </w:tc>
        <w:tc>
          <w:tcPr>
            <w:tcW w:w="1275" w:type="dxa"/>
          </w:tcPr>
          <w:p w14:paraId="7D6092DB" w14:textId="77777777" w:rsidR="005B4C42" w:rsidRPr="00C50EA9" w:rsidRDefault="005B4C42" w:rsidP="007E1594">
            <w:pPr>
              <w:pStyle w:val="TAH"/>
            </w:pPr>
            <w:r w:rsidRPr="00C50EA9">
              <w:t>Condition</w:t>
            </w:r>
          </w:p>
        </w:tc>
      </w:tr>
      <w:tr w:rsidR="005B4C42" w:rsidRPr="00C50EA9" w14:paraId="4CE6743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CAD3E" w14:textId="77777777" w:rsidR="005B4C42" w:rsidRPr="00C50EA9" w:rsidRDefault="005B4C42" w:rsidP="007E1594">
            <w:pPr>
              <w:pStyle w:val="TAL"/>
            </w:pPr>
            <w:r w:rsidRPr="00C50EA9">
              <w:t>NPUSCH-</w:t>
            </w:r>
            <w:proofErr w:type="spellStart"/>
            <w:r w:rsidRPr="00C50EA9">
              <w:t>ConfigCommon</w:t>
            </w:r>
            <w:proofErr w:type="spellEnd"/>
            <w:r w:rsidRPr="00C50EA9">
              <w:t>-NB-DEFAULT ::= SEQUENCE {</w:t>
            </w:r>
          </w:p>
        </w:tc>
        <w:tc>
          <w:tcPr>
            <w:tcW w:w="2268" w:type="dxa"/>
            <w:tcBorders>
              <w:top w:val="single" w:sz="4" w:space="0" w:color="auto"/>
              <w:left w:val="single" w:sz="4" w:space="0" w:color="auto"/>
              <w:bottom w:val="single" w:sz="4" w:space="0" w:color="auto"/>
              <w:right w:val="single" w:sz="4" w:space="0" w:color="auto"/>
            </w:tcBorders>
          </w:tcPr>
          <w:p w14:paraId="114F108C" w14:textId="77777777" w:rsidR="005B4C42" w:rsidRPr="00C50EA9"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3A896D" w14:textId="77777777" w:rsidR="005B4C42" w:rsidRPr="00C50EA9"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DB6E7C6" w14:textId="77777777" w:rsidR="005B4C42" w:rsidRPr="00C50EA9" w:rsidRDefault="005B4C42" w:rsidP="007E1594">
            <w:pPr>
              <w:pStyle w:val="TAL"/>
            </w:pPr>
          </w:p>
        </w:tc>
      </w:tr>
      <w:tr w:rsidR="005B4C42" w:rsidRPr="00C50EA9" w14:paraId="31F54B1B" w14:textId="77777777" w:rsidTr="007E1594">
        <w:tblPrEx>
          <w:tblCellMar>
            <w:left w:w="108" w:type="dxa"/>
            <w:right w:w="108" w:type="dxa"/>
          </w:tblCellMar>
        </w:tblPrEx>
        <w:tc>
          <w:tcPr>
            <w:tcW w:w="4537" w:type="dxa"/>
          </w:tcPr>
          <w:p w14:paraId="4005414A" w14:textId="77777777" w:rsidR="005B4C42" w:rsidRPr="00C50EA9" w:rsidRDefault="005B4C42" w:rsidP="007E1594">
            <w:pPr>
              <w:pStyle w:val="TAL"/>
            </w:pPr>
            <w:r w:rsidRPr="00C50EA9">
              <w:t xml:space="preserve">  </w:t>
            </w:r>
            <w:r w:rsidRPr="00C50EA9">
              <w:rPr>
                <w:color w:val="000000"/>
              </w:rPr>
              <w:t>ack-NACK-NumRepetitions-Msg4-r13</w:t>
            </w:r>
            <w:r w:rsidRPr="00C50EA9">
              <w:t xml:space="preserve"> (SIZE (1.. maxNPRACH-Resources-NB-r13)) OF SEQUENCE </w:t>
            </w:r>
            <w:r w:rsidRPr="00C50EA9">
              <w:rPr>
                <w:lang w:eastAsia="zh-CN"/>
              </w:rPr>
              <w:t>{</w:t>
            </w:r>
          </w:p>
        </w:tc>
        <w:tc>
          <w:tcPr>
            <w:tcW w:w="2268" w:type="dxa"/>
          </w:tcPr>
          <w:p w14:paraId="24A68F86" w14:textId="77777777" w:rsidR="005B4C42" w:rsidRPr="00C50EA9" w:rsidDel="00623405" w:rsidRDefault="005B4C42" w:rsidP="007E1594">
            <w:pPr>
              <w:pStyle w:val="TAL"/>
            </w:pPr>
            <w:r w:rsidRPr="00C50EA9">
              <w:t>3 entries</w:t>
            </w:r>
          </w:p>
        </w:tc>
        <w:tc>
          <w:tcPr>
            <w:tcW w:w="1701" w:type="dxa"/>
          </w:tcPr>
          <w:p w14:paraId="24DCC0C7" w14:textId="77777777" w:rsidR="005B4C42" w:rsidRPr="00C50EA9" w:rsidRDefault="005B4C42" w:rsidP="007E1594">
            <w:pPr>
              <w:pStyle w:val="TAL"/>
              <w:rPr>
                <w:lang w:eastAsia="zh-CN"/>
              </w:rPr>
            </w:pPr>
            <w:r w:rsidRPr="00C50EA9">
              <w:t>1: CE level 0</w:t>
            </w:r>
          </w:p>
          <w:p w14:paraId="43DC5581" w14:textId="77777777" w:rsidR="005B4C42" w:rsidRPr="00C50EA9" w:rsidRDefault="005B4C42" w:rsidP="007E1594">
            <w:pPr>
              <w:pStyle w:val="TAL"/>
            </w:pPr>
            <w:r w:rsidRPr="00C50EA9">
              <w:t>2: CE level 1</w:t>
            </w:r>
          </w:p>
          <w:p w14:paraId="76C90D14" w14:textId="77777777" w:rsidR="005B4C42" w:rsidRPr="00C50EA9" w:rsidRDefault="005B4C42" w:rsidP="007E1594">
            <w:pPr>
              <w:pStyle w:val="TAL"/>
            </w:pPr>
            <w:r w:rsidRPr="00C50EA9">
              <w:t>3: CE level 2</w:t>
            </w:r>
          </w:p>
        </w:tc>
        <w:tc>
          <w:tcPr>
            <w:tcW w:w="1275" w:type="dxa"/>
          </w:tcPr>
          <w:p w14:paraId="1A07A297" w14:textId="77777777" w:rsidR="005B4C42" w:rsidRPr="00C50EA9" w:rsidRDefault="005B4C42" w:rsidP="007E1594">
            <w:pPr>
              <w:pStyle w:val="TAL"/>
            </w:pPr>
          </w:p>
        </w:tc>
      </w:tr>
      <w:tr w:rsidR="005B4C42" w:rsidRPr="00C50EA9" w14:paraId="5788A1D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F12E4" w14:textId="77777777" w:rsidR="005B4C42" w:rsidRPr="00C50EA9" w:rsidRDefault="005B4C42" w:rsidP="007E1594">
            <w:pPr>
              <w:pStyle w:val="TAL"/>
            </w:pPr>
            <w:r w:rsidRPr="00C50EA9">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369484A1" w14:textId="77777777" w:rsidR="005B4C42" w:rsidRPr="00C50EA9" w:rsidRDefault="005B4C42" w:rsidP="007E1594">
            <w:pPr>
              <w:pStyle w:val="TAL"/>
            </w:pPr>
            <w:r w:rsidRPr="00C50EA9">
              <w:t>r8</w:t>
            </w:r>
          </w:p>
        </w:tc>
        <w:tc>
          <w:tcPr>
            <w:tcW w:w="1701" w:type="dxa"/>
            <w:tcBorders>
              <w:top w:val="single" w:sz="4" w:space="0" w:color="auto"/>
              <w:left w:val="single" w:sz="4" w:space="0" w:color="auto"/>
              <w:bottom w:val="single" w:sz="4" w:space="0" w:color="auto"/>
              <w:right w:val="single" w:sz="4" w:space="0" w:color="auto"/>
            </w:tcBorders>
          </w:tcPr>
          <w:p w14:paraId="7AB0D91F" w14:textId="77777777" w:rsidR="005B4C42" w:rsidRPr="00C50EA9"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D8662C9" w14:textId="77777777" w:rsidR="005B4C42" w:rsidRPr="00C50EA9" w:rsidRDefault="005B4C42" w:rsidP="007E1594">
            <w:pPr>
              <w:pStyle w:val="TAL"/>
            </w:pPr>
          </w:p>
        </w:tc>
      </w:tr>
      <w:tr w:rsidR="005B4C42" w:rsidRPr="00C50EA9" w14:paraId="76B29755"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5B9CE" w14:textId="77777777" w:rsidR="005B4C42" w:rsidRPr="00C50EA9" w:rsidRDefault="005B4C42" w:rsidP="007E1594">
            <w:pPr>
              <w:pStyle w:val="TAL"/>
            </w:pPr>
            <w:r w:rsidRPr="00C50EA9">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69A5E19C" w14:textId="77777777" w:rsidR="005B4C42" w:rsidRPr="00C50EA9" w:rsidRDefault="005B4C42" w:rsidP="007E1594">
            <w:pPr>
              <w:pStyle w:val="TAL"/>
            </w:pPr>
            <w:r w:rsidRPr="00C50EA9">
              <w:t>r8</w:t>
            </w:r>
          </w:p>
        </w:tc>
        <w:tc>
          <w:tcPr>
            <w:tcW w:w="1701" w:type="dxa"/>
            <w:tcBorders>
              <w:top w:val="single" w:sz="4" w:space="0" w:color="auto"/>
              <w:left w:val="single" w:sz="4" w:space="0" w:color="auto"/>
              <w:bottom w:val="single" w:sz="4" w:space="0" w:color="auto"/>
              <w:right w:val="single" w:sz="4" w:space="0" w:color="auto"/>
            </w:tcBorders>
          </w:tcPr>
          <w:p w14:paraId="1BCD0C58" w14:textId="77777777" w:rsidR="005B4C42" w:rsidRPr="00C50EA9"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245F4A50" w14:textId="77777777" w:rsidR="005B4C42" w:rsidRPr="00C50EA9" w:rsidRDefault="005B4C42" w:rsidP="007E1594">
            <w:pPr>
              <w:pStyle w:val="TAL"/>
            </w:pPr>
          </w:p>
        </w:tc>
      </w:tr>
      <w:tr w:rsidR="005B4C42" w:rsidRPr="00C50EA9" w14:paraId="284610EC"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48187" w14:textId="77777777" w:rsidR="005B4C42" w:rsidRPr="00C50EA9" w:rsidRDefault="005B4C42" w:rsidP="007E1594">
            <w:pPr>
              <w:pStyle w:val="TAL"/>
            </w:pPr>
            <w:r w:rsidRPr="00C50EA9">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76C9F660" w14:textId="77777777" w:rsidR="005B4C42" w:rsidRPr="00C50EA9" w:rsidRDefault="005B4C42" w:rsidP="007E1594">
            <w:pPr>
              <w:pStyle w:val="TAL"/>
            </w:pPr>
            <w:r w:rsidRPr="00C50EA9">
              <w:t>r8</w:t>
            </w:r>
          </w:p>
        </w:tc>
        <w:tc>
          <w:tcPr>
            <w:tcW w:w="1701" w:type="dxa"/>
            <w:tcBorders>
              <w:top w:val="single" w:sz="4" w:space="0" w:color="auto"/>
              <w:left w:val="single" w:sz="4" w:space="0" w:color="auto"/>
              <w:bottom w:val="single" w:sz="4" w:space="0" w:color="auto"/>
              <w:right w:val="single" w:sz="4" w:space="0" w:color="auto"/>
            </w:tcBorders>
          </w:tcPr>
          <w:p w14:paraId="3CFDB504" w14:textId="77777777" w:rsidR="005B4C42" w:rsidRPr="00C50EA9"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C1622E8" w14:textId="77777777" w:rsidR="005B4C42" w:rsidRPr="00C50EA9" w:rsidRDefault="005B4C42" w:rsidP="007E1594">
            <w:pPr>
              <w:pStyle w:val="TAL"/>
            </w:pPr>
          </w:p>
        </w:tc>
      </w:tr>
      <w:tr w:rsidR="005B4C42" w:rsidRPr="00C50EA9" w14:paraId="35E87E5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40447" w14:textId="77777777" w:rsidR="005B4C42" w:rsidRPr="00C50EA9" w:rsidRDefault="005B4C42" w:rsidP="007E1594">
            <w:pPr>
              <w:pStyle w:val="TAL"/>
            </w:pPr>
            <w:r w:rsidRPr="00C50EA9">
              <w:t>}</w:t>
            </w:r>
          </w:p>
        </w:tc>
        <w:tc>
          <w:tcPr>
            <w:tcW w:w="2268" w:type="dxa"/>
            <w:tcBorders>
              <w:top w:val="single" w:sz="4" w:space="0" w:color="auto"/>
              <w:left w:val="single" w:sz="4" w:space="0" w:color="auto"/>
              <w:bottom w:val="single" w:sz="4" w:space="0" w:color="auto"/>
              <w:right w:val="single" w:sz="4" w:space="0" w:color="auto"/>
            </w:tcBorders>
          </w:tcPr>
          <w:p w14:paraId="6C24E9C3" w14:textId="77777777" w:rsidR="005B4C42" w:rsidRPr="00C50EA9"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5F28D31A" w14:textId="77777777" w:rsidR="005B4C42" w:rsidRPr="00C50EA9"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3C3770A0" w14:textId="77777777" w:rsidR="005B4C42" w:rsidRPr="00C50EA9" w:rsidRDefault="005B4C42" w:rsidP="007E1594">
            <w:pPr>
              <w:pStyle w:val="TAL"/>
            </w:pPr>
          </w:p>
        </w:tc>
      </w:tr>
    </w:tbl>
    <w:p w14:paraId="3343D61A" w14:textId="77777777" w:rsidR="00D46798" w:rsidRPr="00C50EA9" w:rsidRDefault="00D46798" w:rsidP="00D46798">
      <w:pPr>
        <w:rPr>
          <w:lang w:eastAsia="zh-CN"/>
        </w:rPr>
      </w:pPr>
    </w:p>
    <w:p w14:paraId="4C797F02" w14:textId="77777777" w:rsidR="00F43147" w:rsidRPr="00C50EA9" w:rsidRDefault="00F43147" w:rsidP="00F43147">
      <w:pPr>
        <w:pStyle w:val="TH"/>
        <w:rPr>
          <w:rFonts w:eastAsia="DengXian"/>
        </w:rPr>
      </w:pPr>
      <w:r w:rsidRPr="00C50EA9">
        <w:rPr>
          <w:rFonts w:eastAsia="DengXian"/>
        </w:rPr>
        <w:t>Table 22.3.1.1.3.3-</w:t>
      </w:r>
      <w:r w:rsidRPr="00C50EA9">
        <w:rPr>
          <w:rFonts w:eastAsia="DengXian"/>
          <w:lang w:eastAsia="zh-CN"/>
        </w:rPr>
        <w:t>4</w:t>
      </w:r>
      <w:r w:rsidRPr="00C50EA9">
        <w:rPr>
          <w:rFonts w:eastAsia="DengXian"/>
        </w:rPr>
        <w:t>: q-</w:t>
      </w:r>
      <w:proofErr w:type="spellStart"/>
      <w:r w:rsidRPr="00C50EA9">
        <w:rPr>
          <w:rFonts w:eastAsia="DengXian"/>
        </w:rPr>
        <w:t>RxLevMin</w:t>
      </w:r>
      <w:proofErr w:type="spellEnd"/>
      <w:r w:rsidRPr="00C50EA9">
        <w:rPr>
          <w:rFonts w:eastAsia="DengXian"/>
        </w:rPr>
        <w:t xml:space="preserve"> in SystemInformationBlockType</w:t>
      </w:r>
      <w:r w:rsidRPr="00C50EA9">
        <w:rPr>
          <w:rFonts w:eastAsia="DengXian"/>
          <w:lang w:eastAsia="zh-CN"/>
        </w:rPr>
        <w:t>1</w:t>
      </w:r>
      <w:r w:rsidRPr="00C50EA9">
        <w:rPr>
          <w:rFonts w:eastAsia="DengXian"/>
        </w:rPr>
        <w:t>-NB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43147" w:rsidRPr="00C50EA9" w14:paraId="618153AC" w14:textId="77777777" w:rsidTr="00F43147">
        <w:tc>
          <w:tcPr>
            <w:tcW w:w="9781" w:type="dxa"/>
            <w:gridSpan w:val="4"/>
            <w:tcBorders>
              <w:top w:val="single" w:sz="4" w:space="0" w:color="auto"/>
              <w:left w:val="single" w:sz="4" w:space="0" w:color="auto"/>
              <w:bottom w:val="single" w:sz="4" w:space="0" w:color="auto"/>
              <w:right w:val="single" w:sz="4" w:space="0" w:color="auto"/>
            </w:tcBorders>
            <w:hideMark/>
          </w:tcPr>
          <w:p w14:paraId="6C0A4837" w14:textId="77777777" w:rsidR="00F43147" w:rsidRPr="00C50EA9" w:rsidRDefault="00F43147">
            <w:pPr>
              <w:keepNext/>
              <w:keepLines/>
              <w:spacing w:after="0"/>
              <w:rPr>
                <w:rFonts w:ascii="Arial" w:eastAsia="DengXian" w:hAnsi="Arial"/>
                <w:sz w:val="18"/>
                <w:lang w:eastAsia="zh-CN"/>
              </w:rPr>
            </w:pPr>
            <w:r w:rsidRPr="00C50EA9">
              <w:rPr>
                <w:rFonts w:ascii="Arial" w:eastAsia="DengXian" w:hAnsi="Arial"/>
                <w:sz w:val="18"/>
              </w:rPr>
              <w:t>Derivation Path: 36.508 Table 8.1.</w:t>
            </w:r>
            <w:r w:rsidRPr="00C50EA9">
              <w:rPr>
                <w:rFonts w:ascii="Arial" w:eastAsia="DengXian" w:hAnsi="Arial"/>
                <w:sz w:val="18"/>
                <w:lang w:eastAsia="zh-CN"/>
              </w:rPr>
              <w:t>4</w:t>
            </w:r>
            <w:r w:rsidRPr="00C50EA9">
              <w:rPr>
                <w:rFonts w:ascii="Arial" w:eastAsia="DengXian" w:hAnsi="Arial"/>
                <w:sz w:val="18"/>
              </w:rPr>
              <w:t>.3</w:t>
            </w:r>
            <w:r w:rsidRPr="00C50EA9">
              <w:rPr>
                <w:rFonts w:ascii="Arial" w:eastAsia="DengXian" w:hAnsi="Arial"/>
                <w:sz w:val="18"/>
                <w:lang w:eastAsia="zh-CN"/>
              </w:rPr>
              <w:t>.2</w:t>
            </w:r>
            <w:r w:rsidRPr="00C50EA9">
              <w:rPr>
                <w:rFonts w:ascii="Arial" w:eastAsia="DengXian" w:hAnsi="Arial"/>
                <w:sz w:val="18"/>
              </w:rPr>
              <w:t>-</w:t>
            </w:r>
            <w:r w:rsidRPr="00C50EA9">
              <w:rPr>
                <w:rFonts w:ascii="Arial" w:eastAsia="DengXian" w:hAnsi="Arial"/>
                <w:sz w:val="18"/>
                <w:lang w:eastAsia="zh-CN"/>
              </w:rPr>
              <w:t>3</w:t>
            </w:r>
          </w:p>
        </w:tc>
      </w:tr>
      <w:tr w:rsidR="00F43147" w:rsidRPr="00C50EA9" w14:paraId="317984A0"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3EAB1" w14:textId="77777777" w:rsidR="00F43147" w:rsidRPr="00C50EA9" w:rsidRDefault="00F43147">
            <w:pPr>
              <w:keepNext/>
              <w:keepLines/>
              <w:spacing w:after="0"/>
              <w:jc w:val="center"/>
              <w:rPr>
                <w:rFonts w:ascii="Arial" w:eastAsia="DengXian" w:hAnsi="Arial"/>
                <w:b/>
                <w:sz w:val="18"/>
              </w:rPr>
            </w:pPr>
            <w:r w:rsidRPr="00C50EA9">
              <w:rPr>
                <w:rFonts w:ascii="Arial" w:eastAsia="DengXi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4FC9" w14:textId="77777777" w:rsidR="00F43147" w:rsidRPr="00C50EA9" w:rsidRDefault="00F43147">
            <w:pPr>
              <w:keepNext/>
              <w:keepLines/>
              <w:spacing w:after="0"/>
              <w:jc w:val="center"/>
              <w:rPr>
                <w:rFonts w:ascii="Arial" w:eastAsia="DengXian" w:hAnsi="Arial"/>
                <w:b/>
                <w:sz w:val="18"/>
              </w:rPr>
            </w:pPr>
            <w:r w:rsidRPr="00C50EA9">
              <w:rPr>
                <w:rFonts w:ascii="Arial" w:eastAsia="DengXi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49070" w14:textId="77777777" w:rsidR="00F43147" w:rsidRPr="00C50EA9" w:rsidRDefault="00F43147">
            <w:pPr>
              <w:keepNext/>
              <w:keepLines/>
              <w:spacing w:after="0"/>
              <w:jc w:val="center"/>
              <w:rPr>
                <w:rFonts w:ascii="Arial" w:eastAsia="DengXian" w:hAnsi="Arial"/>
                <w:b/>
                <w:sz w:val="18"/>
              </w:rPr>
            </w:pPr>
            <w:r w:rsidRPr="00C50EA9">
              <w:rPr>
                <w:rFonts w:ascii="Arial" w:eastAsia="DengXi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5D7EE" w14:textId="77777777" w:rsidR="00F43147" w:rsidRPr="00C50EA9" w:rsidRDefault="00F43147">
            <w:pPr>
              <w:keepNext/>
              <w:keepLines/>
              <w:spacing w:after="0"/>
              <w:jc w:val="center"/>
              <w:rPr>
                <w:rFonts w:ascii="Arial" w:eastAsia="DengXian" w:hAnsi="Arial"/>
                <w:b/>
                <w:sz w:val="18"/>
              </w:rPr>
            </w:pPr>
            <w:r w:rsidRPr="00C50EA9">
              <w:rPr>
                <w:rFonts w:ascii="Arial" w:eastAsia="DengXian" w:hAnsi="Arial"/>
                <w:b/>
                <w:sz w:val="18"/>
              </w:rPr>
              <w:t>Condition</w:t>
            </w:r>
          </w:p>
        </w:tc>
      </w:tr>
      <w:tr w:rsidR="00F43147" w:rsidRPr="00C50EA9" w14:paraId="2111F099"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CB0" w14:textId="77777777" w:rsidR="00F43147" w:rsidRPr="00C50EA9" w:rsidRDefault="00F43147">
            <w:pPr>
              <w:keepNext/>
              <w:keepLines/>
              <w:spacing w:after="0"/>
              <w:rPr>
                <w:rFonts w:ascii="Arial" w:eastAsia="DengXian" w:hAnsi="Arial" w:cs="Arial"/>
                <w:sz w:val="18"/>
                <w:szCs w:val="18"/>
              </w:rPr>
            </w:pPr>
            <w:r w:rsidRPr="00C50EA9">
              <w:rPr>
                <w:rFonts w:ascii="Arial" w:hAnsi="Arial" w:cs="Arial"/>
                <w:sz w:val="18"/>
                <w:szCs w:val="18"/>
              </w:rPr>
              <w:t>SystemInformationBlockType1-NB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3840" w14:textId="77777777" w:rsidR="00F43147" w:rsidRPr="00C50EA9"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F7EC" w14:textId="77777777" w:rsidR="00F43147" w:rsidRPr="00C50EA9"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D834" w14:textId="77777777" w:rsidR="00F43147" w:rsidRPr="00C50EA9" w:rsidRDefault="00F43147">
            <w:pPr>
              <w:keepNext/>
              <w:keepLines/>
              <w:spacing w:after="0"/>
              <w:rPr>
                <w:rFonts w:ascii="Arial" w:eastAsia="DengXian" w:hAnsi="Arial" w:cs="Arial"/>
                <w:sz w:val="18"/>
                <w:szCs w:val="18"/>
              </w:rPr>
            </w:pPr>
          </w:p>
        </w:tc>
      </w:tr>
      <w:tr w:rsidR="00F43147" w:rsidRPr="00C50EA9" w14:paraId="370BF262"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EFC7" w14:textId="77777777" w:rsidR="00F43147" w:rsidRPr="00C50EA9" w:rsidRDefault="00F43147">
            <w:pPr>
              <w:keepNext/>
              <w:keepLines/>
              <w:spacing w:after="0"/>
              <w:rPr>
                <w:rFonts w:ascii="Arial" w:eastAsia="DengXian" w:hAnsi="Arial" w:cs="Arial"/>
                <w:sz w:val="18"/>
                <w:szCs w:val="18"/>
              </w:rPr>
            </w:pPr>
            <w:r w:rsidRPr="00C50EA9">
              <w:rPr>
                <w:rFonts w:ascii="Arial" w:hAnsi="Arial" w:cs="Arial"/>
                <w:sz w:val="18"/>
                <w:szCs w:val="18"/>
              </w:rPr>
              <w:t xml:space="preserve">  cellSelectionInfo-r13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891A" w14:textId="77777777" w:rsidR="00F43147" w:rsidRPr="00C50EA9"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5BD2" w14:textId="77777777" w:rsidR="00F43147" w:rsidRPr="00C50EA9"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7C07" w14:textId="77777777" w:rsidR="00F43147" w:rsidRPr="00C50EA9" w:rsidRDefault="00F43147">
            <w:pPr>
              <w:keepNext/>
              <w:keepLines/>
              <w:spacing w:after="0"/>
              <w:rPr>
                <w:rFonts w:ascii="Arial" w:eastAsia="DengXian" w:hAnsi="Arial" w:cs="Arial"/>
                <w:sz w:val="18"/>
                <w:szCs w:val="18"/>
              </w:rPr>
            </w:pPr>
          </w:p>
        </w:tc>
      </w:tr>
      <w:tr w:rsidR="00F43147" w:rsidRPr="00C50EA9" w14:paraId="3A0751BB"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6B46" w14:textId="77777777" w:rsidR="00F43147" w:rsidRPr="00C50EA9" w:rsidRDefault="00F43147">
            <w:pPr>
              <w:keepNext/>
              <w:keepLines/>
              <w:spacing w:after="0"/>
              <w:rPr>
                <w:rFonts w:ascii="Arial" w:eastAsia="DengXian" w:hAnsi="Arial" w:cs="Arial"/>
                <w:sz w:val="18"/>
                <w:szCs w:val="18"/>
              </w:rPr>
            </w:pPr>
            <w:r w:rsidRPr="00C50EA9">
              <w:rPr>
                <w:rFonts w:ascii="Arial" w:hAnsi="Arial" w:cs="Arial"/>
                <w:sz w:val="18"/>
                <w:szCs w:val="18"/>
              </w:rPr>
              <w:t xml:space="preserve">    q-RxLevMin-r13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35D2" w14:textId="77777777" w:rsidR="00F43147" w:rsidRPr="00C50EA9" w:rsidRDefault="00F43147">
            <w:pPr>
              <w:keepNext/>
              <w:keepLines/>
              <w:spacing w:after="0"/>
              <w:rPr>
                <w:rFonts w:ascii="Arial" w:eastAsia="DengXian" w:hAnsi="Arial" w:cs="Arial"/>
                <w:sz w:val="18"/>
                <w:szCs w:val="18"/>
              </w:rPr>
            </w:pPr>
            <w:r w:rsidRPr="00C50EA9">
              <w:rPr>
                <w:rFonts w:ascii="Arial" w:hAnsi="Arial" w:cs="Arial"/>
                <w:sz w:val="18"/>
                <w:szCs w:val="18"/>
              </w:rPr>
              <w:t>-70 (-140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8784" w14:textId="77777777" w:rsidR="00F43147" w:rsidRPr="00C50EA9"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9EB6" w14:textId="77777777" w:rsidR="00F43147" w:rsidRPr="00C50EA9" w:rsidRDefault="00F43147">
            <w:pPr>
              <w:keepNext/>
              <w:keepLines/>
              <w:spacing w:after="0"/>
              <w:rPr>
                <w:rFonts w:ascii="Arial" w:eastAsia="DengXian" w:hAnsi="Arial" w:cs="Arial"/>
                <w:sz w:val="18"/>
                <w:szCs w:val="18"/>
              </w:rPr>
            </w:pPr>
          </w:p>
        </w:tc>
      </w:tr>
      <w:tr w:rsidR="00F43147" w:rsidRPr="00C50EA9" w14:paraId="3FCF9AE7"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53D1" w14:textId="77777777" w:rsidR="00F43147" w:rsidRPr="00C50EA9" w:rsidRDefault="00F43147">
            <w:pPr>
              <w:keepNext/>
              <w:keepLines/>
              <w:spacing w:after="0"/>
              <w:rPr>
                <w:rFonts w:ascii="Arial" w:eastAsia="DengXian" w:hAnsi="Arial" w:cs="Arial"/>
                <w:sz w:val="18"/>
                <w:szCs w:val="18"/>
              </w:rPr>
            </w:pPr>
            <w:r w:rsidRPr="00C50EA9">
              <w:rPr>
                <w:rFonts w:ascii="Arial" w:eastAsia="DengXian" w:hAnsi="Arial" w:cs="Arial"/>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4D71" w14:textId="77777777" w:rsidR="00F43147" w:rsidRPr="00C50EA9"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40F" w14:textId="77777777" w:rsidR="00F43147" w:rsidRPr="00C50EA9"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DE9B" w14:textId="77777777" w:rsidR="00F43147" w:rsidRPr="00C50EA9" w:rsidRDefault="00F43147">
            <w:pPr>
              <w:keepNext/>
              <w:keepLines/>
              <w:spacing w:after="0"/>
              <w:rPr>
                <w:rFonts w:ascii="Arial" w:eastAsia="DengXian" w:hAnsi="Arial" w:cs="Arial"/>
                <w:sz w:val="18"/>
                <w:szCs w:val="18"/>
              </w:rPr>
            </w:pPr>
          </w:p>
        </w:tc>
      </w:tr>
      <w:tr w:rsidR="00F43147" w:rsidRPr="00C50EA9" w14:paraId="3AA03633"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6B68" w14:textId="77777777" w:rsidR="00F43147" w:rsidRPr="00C50EA9" w:rsidRDefault="00F43147">
            <w:pPr>
              <w:keepNext/>
              <w:keepLines/>
              <w:spacing w:after="0"/>
              <w:rPr>
                <w:rFonts w:ascii="Arial" w:eastAsia="DengXian" w:hAnsi="Arial" w:cs="Arial"/>
                <w:sz w:val="18"/>
                <w:szCs w:val="18"/>
              </w:rPr>
            </w:pPr>
            <w:r w:rsidRPr="00C50EA9">
              <w:rPr>
                <w:rFonts w:ascii="Arial" w:eastAsia="DengXi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4E" w14:textId="77777777" w:rsidR="00F43147" w:rsidRPr="00C50EA9"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E9CA" w14:textId="77777777" w:rsidR="00F43147" w:rsidRPr="00C50EA9"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C0D9" w14:textId="77777777" w:rsidR="00F43147" w:rsidRPr="00C50EA9" w:rsidRDefault="00F43147">
            <w:pPr>
              <w:keepNext/>
              <w:keepLines/>
              <w:spacing w:after="0"/>
              <w:rPr>
                <w:rFonts w:ascii="Arial" w:eastAsia="DengXian" w:hAnsi="Arial" w:cs="Arial"/>
                <w:sz w:val="18"/>
                <w:szCs w:val="18"/>
              </w:rPr>
            </w:pPr>
          </w:p>
        </w:tc>
      </w:tr>
    </w:tbl>
    <w:p w14:paraId="2F4C158D" w14:textId="77777777" w:rsidR="00F43147" w:rsidRPr="00C50EA9" w:rsidRDefault="00F43147" w:rsidP="00F43147">
      <w:pPr>
        <w:rPr>
          <w:rFonts w:eastAsia="DengXian"/>
          <w:lang w:eastAsia="zh-CN"/>
        </w:rPr>
      </w:pPr>
    </w:p>
    <w:p w14:paraId="14E37F98" w14:textId="77777777" w:rsidR="00DA5337" w:rsidRPr="00C50EA9" w:rsidRDefault="00DA5337" w:rsidP="00DA5337">
      <w:pPr>
        <w:pStyle w:val="Heading4"/>
      </w:pPr>
      <w:r w:rsidRPr="00C50EA9">
        <w:t>22.3.1.2</w:t>
      </w:r>
      <w:r w:rsidRPr="00C50EA9">
        <w:tab/>
      </w:r>
      <w:r w:rsidR="00FE68AE" w:rsidRPr="00C50EA9">
        <w:t xml:space="preserve">NB-IoT / </w:t>
      </w:r>
      <w:r w:rsidRPr="00C50EA9">
        <w:t>Correct Handling of DL MAC PDU</w:t>
      </w:r>
      <w:r w:rsidR="005D31B5" w:rsidRPr="00C50EA9">
        <w:t xml:space="preserve"> </w:t>
      </w:r>
      <w:r w:rsidRPr="00C50EA9">
        <w:t>/</w:t>
      </w:r>
      <w:r w:rsidR="005D31B5" w:rsidRPr="00C50EA9">
        <w:t xml:space="preserve"> </w:t>
      </w:r>
      <w:r w:rsidRPr="00C50EA9">
        <w:t>Assignment</w:t>
      </w:r>
      <w:r w:rsidR="005D31B5" w:rsidRPr="00C50EA9">
        <w:t xml:space="preserve"> </w:t>
      </w:r>
      <w:r w:rsidRPr="00C50EA9">
        <w:t>/</w:t>
      </w:r>
      <w:r w:rsidR="005D31B5" w:rsidRPr="00C50EA9">
        <w:t xml:space="preserve"> </w:t>
      </w:r>
      <w:r w:rsidRPr="00C50EA9">
        <w:t xml:space="preserve">HARQ process / </w:t>
      </w:r>
      <w:proofErr w:type="spellStart"/>
      <w:r w:rsidRPr="00C50EA9">
        <w:t>TimeAlignmentTimer</w:t>
      </w:r>
      <w:proofErr w:type="spellEnd"/>
      <w:r w:rsidRPr="00C50EA9">
        <w:t xml:space="preserve"> expiry</w:t>
      </w:r>
    </w:p>
    <w:p w14:paraId="76A294A0" w14:textId="77777777" w:rsidR="00DA5337" w:rsidRPr="00C50EA9" w:rsidRDefault="00DA5337" w:rsidP="00DA5337">
      <w:pPr>
        <w:pStyle w:val="Heading5"/>
        <w:rPr>
          <w:rFonts w:eastAsia="MS Gothic"/>
        </w:rPr>
      </w:pPr>
      <w:r w:rsidRPr="00C50EA9">
        <w:rPr>
          <w:lang w:eastAsia="zh-CN"/>
        </w:rPr>
        <w:t>22.3.1.2</w:t>
      </w:r>
      <w:r w:rsidRPr="00C50EA9">
        <w:rPr>
          <w:rFonts w:eastAsia="MS Gothic"/>
        </w:rPr>
        <w:t>.1</w:t>
      </w:r>
      <w:r w:rsidRPr="00C50EA9">
        <w:rPr>
          <w:rFonts w:eastAsia="MS Gothic"/>
        </w:rPr>
        <w:tab/>
        <w:t>Test Purpose (TP)</w:t>
      </w:r>
    </w:p>
    <w:p w14:paraId="562CB6FC" w14:textId="77777777" w:rsidR="00DA5337" w:rsidRPr="00C50EA9" w:rsidRDefault="00DA5337" w:rsidP="00DA5337">
      <w:pPr>
        <w:pStyle w:val="H6"/>
      </w:pPr>
      <w:r w:rsidRPr="00C50EA9">
        <w:t>(1)</w:t>
      </w:r>
    </w:p>
    <w:p w14:paraId="0C74BAF1" w14:textId="77777777" w:rsidR="00DA5337" w:rsidRPr="00C50EA9" w:rsidRDefault="00DA5337" w:rsidP="00DA5337">
      <w:pPr>
        <w:pStyle w:val="PL"/>
        <w:rPr>
          <w:noProof w:val="0"/>
          <w:lang w:val="en-GB"/>
        </w:rPr>
      </w:pPr>
      <w:r w:rsidRPr="00C50EA9">
        <w:rPr>
          <w:b/>
          <w:bCs/>
          <w:noProof w:val="0"/>
          <w:lang w:val="en-GB"/>
        </w:rPr>
        <w:t>with</w:t>
      </w:r>
      <w:r w:rsidRPr="00C50EA9">
        <w:rPr>
          <w:noProof w:val="0"/>
          <w:lang w:val="en-GB"/>
        </w:rPr>
        <w:t xml:space="preserve"> { UE in E-UTRA RRC_CONNECTED state }</w:t>
      </w:r>
    </w:p>
    <w:p w14:paraId="75345769" w14:textId="77777777" w:rsidR="00DA5337" w:rsidRPr="00C50EA9" w:rsidRDefault="00DA5337" w:rsidP="00DA5337">
      <w:pPr>
        <w:pStyle w:val="PL"/>
        <w:rPr>
          <w:noProof w:val="0"/>
          <w:lang w:val="en-GB"/>
        </w:rPr>
      </w:pPr>
      <w:r w:rsidRPr="00C50EA9">
        <w:rPr>
          <w:b/>
          <w:bCs/>
          <w:noProof w:val="0"/>
          <w:lang w:val="en-GB"/>
        </w:rPr>
        <w:t>ensure that</w:t>
      </w:r>
      <w:r w:rsidRPr="00C50EA9">
        <w:rPr>
          <w:noProof w:val="0"/>
          <w:lang w:val="en-GB"/>
        </w:rPr>
        <w:t xml:space="preserve"> {</w:t>
      </w:r>
    </w:p>
    <w:p w14:paraId="740A4942"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UE receives downlink assignment on the NPDCCH with a C-RNTI unknown by the UE and data is available in the associated subframe }</w:t>
      </w:r>
    </w:p>
    <w:p w14:paraId="49A95B64"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does not send any HARQ feedback on the HARQ process }</w:t>
      </w:r>
    </w:p>
    <w:p w14:paraId="0123F342" w14:textId="77777777" w:rsidR="00DA5337" w:rsidRPr="00C50EA9" w:rsidRDefault="00DA5337" w:rsidP="00DA5337">
      <w:pPr>
        <w:pStyle w:val="PL"/>
        <w:rPr>
          <w:noProof w:val="0"/>
          <w:lang w:val="en-GB"/>
        </w:rPr>
      </w:pPr>
      <w:r w:rsidRPr="00C50EA9">
        <w:rPr>
          <w:noProof w:val="0"/>
          <w:lang w:val="en-GB"/>
        </w:rPr>
        <w:t xml:space="preserve">            }</w:t>
      </w:r>
    </w:p>
    <w:p w14:paraId="5B37DBFA" w14:textId="77777777" w:rsidR="009F236F" w:rsidRPr="00C50EA9" w:rsidRDefault="009F236F" w:rsidP="00DA5337">
      <w:pPr>
        <w:pStyle w:val="PL"/>
        <w:rPr>
          <w:noProof w:val="0"/>
          <w:lang w:val="en-GB"/>
        </w:rPr>
      </w:pPr>
    </w:p>
    <w:p w14:paraId="08FEFE16" w14:textId="77777777" w:rsidR="00DA5337" w:rsidRPr="00C50EA9" w:rsidRDefault="00DA5337" w:rsidP="00DA5337">
      <w:pPr>
        <w:pStyle w:val="H6"/>
      </w:pPr>
      <w:r w:rsidRPr="00C50EA9">
        <w:t>(2)</w:t>
      </w:r>
    </w:p>
    <w:p w14:paraId="39663F06" w14:textId="77777777" w:rsidR="00DA5337" w:rsidRPr="00C50EA9" w:rsidRDefault="00DA5337" w:rsidP="00DA5337">
      <w:pPr>
        <w:pStyle w:val="PL"/>
        <w:rPr>
          <w:rFonts w:eastAsia="MS Gothic"/>
          <w:noProof w:val="0"/>
          <w:lang w:val="en-GB"/>
        </w:rPr>
      </w:pPr>
      <w:r w:rsidRPr="00C50EA9">
        <w:rPr>
          <w:rFonts w:eastAsia="MS Gothic"/>
          <w:b/>
          <w:bCs/>
          <w:noProof w:val="0"/>
          <w:lang w:val="en-GB"/>
        </w:rPr>
        <w:t>with</w:t>
      </w:r>
      <w:r w:rsidRPr="00C50EA9">
        <w:rPr>
          <w:rFonts w:eastAsia="MS Gothic"/>
          <w:noProof w:val="0"/>
          <w:lang w:val="en-GB"/>
        </w:rPr>
        <w:t xml:space="preserve"> { UE in E-UTRA RRC</w:t>
      </w:r>
      <w:r w:rsidRPr="00C50EA9">
        <w:rPr>
          <w:noProof w:val="0"/>
          <w:lang w:val="en-GB"/>
        </w:rPr>
        <w:t>_</w:t>
      </w:r>
      <w:r w:rsidRPr="00C50EA9">
        <w:rPr>
          <w:rFonts w:eastAsia="MS Gothic"/>
          <w:noProof w:val="0"/>
          <w:lang w:val="en-GB"/>
        </w:rPr>
        <w:t>CONNECTED state }</w:t>
      </w:r>
    </w:p>
    <w:p w14:paraId="228CA964" w14:textId="77777777" w:rsidR="00DA5337" w:rsidRPr="00C50EA9" w:rsidRDefault="00DA5337" w:rsidP="00DA5337">
      <w:pPr>
        <w:pStyle w:val="PL"/>
        <w:rPr>
          <w:rFonts w:eastAsia="MS Gothic"/>
          <w:noProof w:val="0"/>
          <w:lang w:val="en-GB"/>
        </w:rPr>
      </w:pPr>
      <w:r w:rsidRPr="00C50EA9">
        <w:rPr>
          <w:rFonts w:eastAsia="MS Gothic"/>
          <w:b/>
          <w:bCs/>
          <w:noProof w:val="0"/>
          <w:lang w:val="en-GB"/>
        </w:rPr>
        <w:t>ensure that</w:t>
      </w:r>
      <w:r w:rsidRPr="00C50EA9">
        <w:rPr>
          <w:rFonts w:eastAsia="MS Gothic"/>
          <w:noProof w:val="0"/>
          <w:lang w:val="en-GB"/>
        </w:rPr>
        <w:t xml:space="preserve"> {</w:t>
      </w:r>
    </w:p>
    <w:p w14:paraId="094B1D80" w14:textId="77777777" w:rsidR="00DA5337" w:rsidRPr="00C50EA9" w:rsidRDefault="00DA5337" w:rsidP="00DA5337">
      <w:pPr>
        <w:pStyle w:val="PL"/>
        <w:rPr>
          <w:rFonts w:eastAsia="MS Gothic"/>
          <w:noProof w:val="0"/>
          <w:lang w:val="en-GB"/>
        </w:rPr>
      </w:pPr>
      <w:r w:rsidRPr="00C50EA9">
        <w:rPr>
          <w:rFonts w:eastAsia="MS Gothic"/>
          <w:noProof w:val="0"/>
          <w:lang w:val="en-GB"/>
        </w:rPr>
        <w:t xml:space="preserve">  </w:t>
      </w:r>
      <w:r w:rsidRPr="00C50EA9">
        <w:rPr>
          <w:rFonts w:eastAsia="MS Gothic"/>
          <w:b/>
          <w:bCs/>
          <w:noProof w:val="0"/>
          <w:lang w:val="en-GB"/>
        </w:rPr>
        <w:t>when</w:t>
      </w:r>
      <w:r w:rsidRPr="00C50EA9">
        <w:rPr>
          <w:rFonts w:eastAsia="MS Gothic"/>
          <w:noProof w:val="0"/>
          <w:lang w:val="en-GB"/>
        </w:rPr>
        <w:t xml:space="preserve"> { UE receives </w:t>
      </w:r>
      <w:r w:rsidRPr="00C50EA9">
        <w:rPr>
          <w:noProof w:val="0"/>
          <w:lang w:val="en-GB"/>
        </w:rPr>
        <w:t xml:space="preserve">downlink assignment on the NPDCCH for the UE’s C-RNTI </w:t>
      </w:r>
      <w:r w:rsidRPr="00C50EA9">
        <w:rPr>
          <w:b/>
          <w:bCs/>
          <w:noProof w:val="0"/>
          <w:lang w:val="en-GB"/>
        </w:rPr>
        <w:t>and</w:t>
      </w:r>
      <w:r w:rsidRPr="00C50EA9">
        <w:rPr>
          <w:noProof w:val="0"/>
          <w:lang w:val="en-GB"/>
        </w:rPr>
        <w:t xml:space="preserve"> receives </w:t>
      </w:r>
      <w:r w:rsidRPr="00C50EA9">
        <w:rPr>
          <w:rFonts w:eastAsia="MS Gothic"/>
          <w:noProof w:val="0"/>
          <w:lang w:val="en-GB"/>
        </w:rPr>
        <w:t xml:space="preserve">a MAC PDU containing an single AMD PDU </w:t>
      </w:r>
      <w:r w:rsidRPr="00C50EA9">
        <w:rPr>
          <w:noProof w:val="0"/>
          <w:lang w:val="en-GB"/>
        </w:rPr>
        <w:t xml:space="preserve">with no padding in the associated </w:t>
      </w:r>
      <w:r w:rsidR="00DA0CBA" w:rsidRPr="00C50EA9">
        <w:rPr>
          <w:noProof w:val="0"/>
          <w:lang w:val="en-GB"/>
        </w:rPr>
        <w:t>TTI</w:t>
      </w:r>
      <w:r w:rsidRPr="00C50EA9">
        <w:rPr>
          <w:noProof w:val="0"/>
          <w:lang w:val="en-GB"/>
        </w:rPr>
        <w:t xml:space="preserve"> in repetitions as per DL_REPETITION_NUMBER </w:t>
      </w:r>
      <w:r w:rsidRPr="00C50EA9">
        <w:rPr>
          <w:rFonts w:eastAsia="MS Gothic"/>
          <w:noProof w:val="0"/>
          <w:lang w:val="en-GB"/>
        </w:rPr>
        <w:t>}</w:t>
      </w:r>
    </w:p>
    <w:p w14:paraId="21B76582" w14:textId="77777777" w:rsidR="00DA5337" w:rsidRPr="00C50EA9" w:rsidRDefault="00DA5337" w:rsidP="00DA5337">
      <w:pPr>
        <w:pStyle w:val="PL"/>
        <w:rPr>
          <w:noProof w:val="0"/>
          <w:lang w:val="en-GB"/>
        </w:rPr>
      </w:pPr>
      <w:r w:rsidRPr="00C50EA9">
        <w:rPr>
          <w:rFonts w:eastAsia="MS Gothic"/>
          <w:noProof w:val="0"/>
          <w:lang w:val="en-GB"/>
        </w:rPr>
        <w:t xml:space="preserve">    </w:t>
      </w:r>
      <w:r w:rsidRPr="00C50EA9">
        <w:rPr>
          <w:rFonts w:eastAsia="MS Gothic"/>
          <w:b/>
          <w:bCs/>
          <w:noProof w:val="0"/>
          <w:lang w:val="en-GB"/>
        </w:rPr>
        <w:t>then</w:t>
      </w:r>
      <w:r w:rsidRPr="00C50EA9">
        <w:rPr>
          <w:rFonts w:eastAsia="MS Gothic"/>
          <w:noProof w:val="0"/>
          <w:lang w:val="en-GB"/>
        </w:rPr>
        <w:t xml:space="preserve"> {</w:t>
      </w:r>
      <w:r w:rsidRPr="00C50EA9">
        <w:rPr>
          <w:noProof w:val="0"/>
          <w:lang w:val="en-GB"/>
        </w:rPr>
        <w:t xml:space="preserve"> UE sends a HARQ feedback }</w:t>
      </w:r>
    </w:p>
    <w:p w14:paraId="13BDF3F0" w14:textId="77777777" w:rsidR="00DA5337" w:rsidRPr="00C50EA9" w:rsidRDefault="00DA5337" w:rsidP="00DA5337">
      <w:pPr>
        <w:pStyle w:val="PL"/>
        <w:rPr>
          <w:noProof w:val="0"/>
          <w:lang w:val="en-GB"/>
        </w:rPr>
      </w:pPr>
      <w:r w:rsidRPr="00C50EA9">
        <w:rPr>
          <w:noProof w:val="0"/>
          <w:lang w:val="en-GB"/>
        </w:rPr>
        <w:t xml:space="preserve">            }</w:t>
      </w:r>
    </w:p>
    <w:p w14:paraId="7943EB24" w14:textId="77777777" w:rsidR="009F236F" w:rsidRPr="00C50EA9" w:rsidRDefault="009F236F" w:rsidP="00DA5337">
      <w:pPr>
        <w:pStyle w:val="PL"/>
        <w:rPr>
          <w:noProof w:val="0"/>
          <w:lang w:val="en-GB"/>
        </w:rPr>
      </w:pPr>
    </w:p>
    <w:p w14:paraId="3DA0C3AE" w14:textId="77777777" w:rsidR="00DA5337" w:rsidRPr="00C50EA9" w:rsidRDefault="00DA5337" w:rsidP="00DA5337">
      <w:pPr>
        <w:pStyle w:val="H6"/>
      </w:pPr>
      <w:r w:rsidRPr="00C50EA9">
        <w:t>(3)</w:t>
      </w:r>
    </w:p>
    <w:p w14:paraId="5B7FD0F0" w14:textId="77777777" w:rsidR="00DA5337" w:rsidRPr="00C50EA9" w:rsidRDefault="00DA5337" w:rsidP="00DA5337">
      <w:pPr>
        <w:pStyle w:val="PL"/>
        <w:rPr>
          <w:rFonts w:eastAsia="MS Gothic"/>
          <w:noProof w:val="0"/>
          <w:lang w:val="en-GB"/>
        </w:rPr>
      </w:pPr>
      <w:r w:rsidRPr="00C50EA9">
        <w:rPr>
          <w:rFonts w:eastAsia="MS Gothic"/>
          <w:b/>
          <w:bCs/>
          <w:noProof w:val="0"/>
          <w:lang w:val="en-GB"/>
        </w:rPr>
        <w:t>with</w:t>
      </w:r>
      <w:r w:rsidRPr="00C50EA9">
        <w:rPr>
          <w:rFonts w:eastAsia="MS Gothic"/>
          <w:noProof w:val="0"/>
          <w:lang w:val="en-GB"/>
        </w:rPr>
        <w:t xml:space="preserve"> { UE in E-UTRA RRC</w:t>
      </w:r>
      <w:r w:rsidRPr="00C50EA9">
        <w:rPr>
          <w:noProof w:val="0"/>
          <w:lang w:val="en-GB"/>
        </w:rPr>
        <w:t>_</w:t>
      </w:r>
      <w:r w:rsidRPr="00C50EA9">
        <w:rPr>
          <w:rFonts w:eastAsia="MS Gothic"/>
          <w:noProof w:val="0"/>
          <w:lang w:val="en-GB"/>
        </w:rPr>
        <w:t>CONNECTED state }</w:t>
      </w:r>
    </w:p>
    <w:p w14:paraId="517F6226" w14:textId="77777777" w:rsidR="00DA5337" w:rsidRPr="00C50EA9" w:rsidRDefault="00DA5337" w:rsidP="00DA5337">
      <w:pPr>
        <w:pStyle w:val="PL"/>
        <w:rPr>
          <w:rFonts w:eastAsia="MS Gothic"/>
          <w:noProof w:val="0"/>
          <w:lang w:val="en-GB"/>
        </w:rPr>
      </w:pPr>
      <w:r w:rsidRPr="00C50EA9">
        <w:rPr>
          <w:rFonts w:eastAsia="MS Gothic"/>
          <w:b/>
          <w:bCs/>
          <w:noProof w:val="0"/>
          <w:lang w:val="en-GB"/>
        </w:rPr>
        <w:t>ensure that</w:t>
      </w:r>
      <w:r w:rsidRPr="00C50EA9">
        <w:rPr>
          <w:rFonts w:eastAsia="MS Gothic"/>
          <w:noProof w:val="0"/>
          <w:lang w:val="en-GB"/>
        </w:rPr>
        <w:t xml:space="preserve"> {</w:t>
      </w:r>
    </w:p>
    <w:p w14:paraId="1EE53947" w14:textId="77777777" w:rsidR="00DA5337" w:rsidRPr="00C50EA9" w:rsidRDefault="00DA5337" w:rsidP="00DA5337">
      <w:pPr>
        <w:pStyle w:val="PL"/>
        <w:rPr>
          <w:rFonts w:eastAsia="MS Gothic"/>
          <w:noProof w:val="0"/>
          <w:lang w:val="en-GB"/>
        </w:rPr>
      </w:pPr>
      <w:r w:rsidRPr="00C50EA9">
        <w:rPr>
          <w:rFonts w:eastAsia="MS Gothic"/>
          <w:noProof w:val="0"/>
          <w:lang w:val="en-GB"/>
        </w:rPr>
        <w:t xml:space="preserve">  </w:t>
      </w:r>
      <w:r w:rsidRPr="00C50EA9">
        <w:rPr>
          <w:rFonts w:eastAsia="MS Gothic"/>
          <w:b/>
          <w:bCs/>
          <w:noProof w:val="0"/>
          <w:lang w:val="en-GB"/>
        </w:rPr>
        <w:t>when</w:t>
      </w:r>
      <w:r w:rsidRPr="00C50EA9">
        <w:rPr>
          <w:rFonts w:eastAsia="MS Gothic"/>
          <w:noProof w:val="0"/>
          <w:lang w:val="en-GB"/>
        </w:rPr>
        <w:t xml:space="preserve"> { UE receives a MAC PDU containing multiple MAC SDUs each containing an AMD PDU and no </w:t>
      </w:r>
      <w:r w:rsidRPr="00C50EA9">
        <w:rPr>
          <w:noProof w:val="0"/>
          <w:lang w:val="en-GB"/>
        </w:rPr>
        <w:t xml:space="preserve">padding </w:t>
      </w:r>
      <w:r w:rsidRPr="00C50EA9">
        <w:rPr>
          <w:rFonts w:eastAsia="MS Gothic"/>
          <w:noProof w:val="0"/>
          <w:lang w:val="en-GB"/>
        </w:rPr>
        <w:t>}</w:t>
      </w:r>
    </w:p>
    <w:p w14:paraId="5AD31ABB" w14:textId="77777777" w:rsidR="00DA5337" w:rsidRPr="00C50EA9" w:rsidRDefault="00DA5337" w:rsidP="00DA5337">
      <w:pPr>
        <w:pStyle w:val="PL"/>
        <w:rPr>
          <w:noProof w:val="0"/>
          <w:lang w:val="en-GB"/>
        </w:rPr>
      </w:pPr>
      <w:r w:rsidRPr="00C50EA9">
        <w:rPr>
          <w:rFonts w:eastAsia="MS Gothic"/>
          <w:noProof w:val="0"/>
          <w:lang w:val="en-GB"/>
        </w:rPr>
        <w:t xml:space="preserve">    </w:t>
      </w:r>
      <w:r w:rsidRPr="00C50EA9">
        <w:rPr>
          <w:rFonts w:eastAsia="MS Gothic"/>
          <w:b/>
          <w:bCs/>
          <w:noProof w:val="0"/>
          <w:lang w:val="en-GB"/>
        </w:rPr>
        <w:t>then</w:t>
      </w:r>
      <w:r w:rsidRPr="00C50EA9">
        <w:rPr>
          <w:rFonts w:eastAsia="MS Gothic"/>
          <w:noProof w:val="0"/>
          <w:lang w:val="en-GB"/>
        </w:rPr>
        <w:t xml:space="preserve"> { UE </w:t>
      </w:r>
      <w:r w:rsidRPr="00C50EA9">
        <w:rPr>
          <w:noProof w:val="0"/>
          <w:lang w:val="en-GB"/>
        </w:rPr>
        <w:t xml:space="preserve">successfully decodes the MAC PDU and forwards the AMD PDUs to higher layer </w:t>
      </w:r>
      <w:r w:rsidRPr="00C50EA9">
        <w:rPr>
          <w:rFonts w:eastAsia="MS Gothic"/>
          <w:noProof w:val="0"/>
          <w:lang w:val="en-GB"/>
        </w:rPr>
        <w:t>}</w:t>
      </w:r>
    </w:p>
    <w:p w14:paraId="6FB54BC7" w14:textId="77777777" w:rsidR="00DA0CBA" w:rsidRPr="00C50EA9" w:rsidRDefault="00DA0CBA" w:rsidP="00DA0CBA">
      <w:pPr>
        <w:pStyle w:val="PL"/>
        <w:rPr>
          <w:noProof w:val="0"/>
          <w:lang w:val="en-GB"/>
        </w:rPr>
      </w:pPr>
      <w:r w:rsidRPr="00C50EA9">
        <w:rPr>
          <w:noProof w:val="0"/>
          <w:lang w:val="en-GB"/>
        </w:rPr>
        <w:t xml:space="preserve">            }</w:t>
      </w:r>
    </w:p>
    <w:p w14:paraId="1928F4F3" w14:textId="77777777" w:rsidR="00DA5337" w:rsidRPr="00C50EA9" w:rsidRDefault="00DA5337" w:rsidP="00DA5337">
      <w:pPr>
        <w:pStyle w:val="PL"/>
        <w:rPr>
          <w:noProof w:val="0"/>
          <w:lang w:val="en-GB"/>
        </w:rPr>
      </w:pPr>
    </w:p>
    <w:p w14:paraId="5349D83B" w14:textId="77777777" w:rsidR="00DA5337" w:rsidRPr="00C50EA9" w:rsidRDefault="00DA5337" w:rsidP="00DA5337">
      <w:pPr>
        <w:pStyle w:val="H6"/>
      </w:pPr>
      <w:r w:rsidRPr="00C50EA9">
        <w:t>(4)</w:t>
      </w:r>
    </w:p>
    <w:p w14:paraId="52F933FD" w14:textId="77777777" w:rsidR="00DA5337" w:rsidRPr="00C50EA9" w:rsidRDefault="00DA5337" w:rsidP="00DA5337">
      <w:pPr>
        <w:pStyle w:val="PL"/>
        <w:rPr>
          <w:noProof w:val="0"/>
          <w:lang w:val="en-GB"/>
        </w:rPr>
      </w:pPr>
      <w:r w:rsidRPr="00C50EA9">
        <w:rPr>
          <w:b/>
          <w:bCs/>
          <w:noProof w:val="0"/>
          <w:lang w:val="en-GB"/>
        </w:rPr>
        <w:t>with</w:t>
      </w:r>
      <w:r w:rsidRPr="00C50EA9">
        <w:rPr>
          <w:noProof w:val="0"/>
          <w:lang w:val="en-GB"/>
        </w:rPr>
        <w:t xml:space="preserve"> </w:t>
      </w:r>
      <w:r w:rsidRPr="00C50EA9">
        <w:rPr>
          <w:noProof w:val="0"/>
          <w:lang w:val="en-GB" w:eastAsia="zh-CN"/>
        </w:rPr>
        <w:t xml:space="preserve">{ </w:t>
      </w:r>
      <w:r w:rsidRPr="00C50EA9">
        <w:rPr>
          <w:noProof w:val="0"/>
          <w:lang w:val="en-GB"/>
        </w:rPr>
        <w:t>UE in E-UTRA RRC_CONNECTED state</w:t>
      </w:r>
      <w:r w:rsidRPr="00C50EA9">
        <w:rPr>
          <w:noProof w:val="0"/>
          <w:lang w:val="en-GB" w:eastAsia="zh-CN"/>
        </w:rPr>
        <w:t xml:space="preserve"> }</w:t>
      </w:r>
    </w:p>
    <w:p w14:paraId="3D4C419C" w14:textId="77777777" w:rsidR="00DA5337" w:rsidRPr="00C50EA9" w:rsidRDefault="00DA5337" w:rsidP="00DA5337">
      <w:pPr>
        <w:pStyle w:val="PL"/>
        <w:rPr>
          <w:noProof w:val="0"/>
          <w:lang w:val="en-GB"/>
        </w:rPr>
      </w:pPr>
      <w:r w:rsidRPr="00C50EA9">
        <w:rPr>
          <w:b/>
          <w:bCs/>
          <w:noProof w:val="0"/>
          <w:lang w:val="en-GB"/>
        </w:rPr>
        <w:t>ensure that</w:t>
      </w:r>
      <w:r w:rsidRPr="00C50EA9">
        <w:rPr>
          <w:noProof w:val="0"/>
          <w:lang w:val="en-GB"/>
        </w:rPr>
        <w:t xml:space="preserve"> {</w:t>
      </w:r>
    </w:p>
    <w:p w14:paraId="317DC933"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UE is receiving RLC PDUs in MAC PDUs with padding greater than 2 bytes }</w:t>
      </w:r>
    </w:p>
    <w:p w14:paraId="419C86F7"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acknowledge</w:t>
      </w:r>
      <w:r w:rsidRPr="00C50EA9">
        <w:rPr>
          <w:noProof w:val="0"/>
          <w:lang w:val="en-GB" w:eastAsia="zh-CN"/>
        </w:rPr>
        <w:t>s</w:t>
      </w:r>
      <w:r w:rsidRPr="00C50EA9">
        <w:rPr>
          <w:noProof w:val="0"/>
          <w:lang w:val="en-GB"/>
        </w:rPr>
        <w:t xml:space="preserve"> reception of the RLC PDUs }</w:t>
      </w:r>
    </w:p>
    <w:p w14:paraId="2CF2789D" w14:textId="77777777" w:rsidR="00DA5337" w:rsidRPr="00C50EA9" w:rsidRDefault="00DA5337" w:rsidP="00DA5337">
      <w:pPr>
        <w:pStyle w:val="PL"/>
        <w:rPr>
          <w:noProof w:val="0"/>
          <w:lang w:val="en-GB"/>
        </w:rPr>
      </w:pPr>
      <w:r w:rsidRPr="00C50EA9">
        <w:rPr>
          <w:noProof w:val="0"/>
          <w:lang w:val="en-GB"/>
        </w:rPr>
        <w:t xml:space="preserve"> </w:t>
      </w:r>
      <w:r w:rsidRPr="00C50EA9">
        <w:rPr>
          <w:noProof w:val="0"/>
          <w:lang w:val="en-GB" w:eastAsia="zh-CN"/>
        </w:rPr>
        <w:t xml:space="preserve">           </w:t>
      </w:r>
      <w:r w:rsidRPr="00C50EA9">
        <w:rPr>
          <w:noProof w:val="0"/>
          <w:lang w:val="en-GB"/>
        </w:rPr>
        <w:t>}</w:t>
      </w:r>
    </w:p>
    <w:p w14:paraId="6D09F26E" w14:textId="77777777" w:rsidR="00DA5337" w:rsidRPr="00C50EA9" w:rsidRDefault="00DA5337" w:rsidP="00DA5337">
      <w:pPr>
        <w:pStyle w:val="PL"/>
        <w:rPr>
          <w:noProof w:val="0"/>
          <w:lang w:val="en-GB"/>
        </w:rPr>
      </w:pPr>
    </w:p>
    <w:p w14:paraId="31A6462C" w14:textId="77777777" w:rsidR="00DA5337" w:rsidRPr="00C50EA9" w:rsidRDefault="00DA5337" w:rsidP="00DA5337">
      <w:pPr>
        <w:pStyle w:val="H6"/>
      </w:pPr>
      <w:r w:rsidRPr="00C50EA9">
        <w:lastRenderedPageBreak/>
        <w:t>(5)</w:t>
      </w:r>
    </w:p>
    <w:p w14:paraId="52DEC227" w14:textId="77777777" w:rsidR="00DA5337" w:rsidRPr="00C50EA9" w:rsidRDefault="00DA5337" w:rsidP="00DA5337">
      <w:pPr>
        <w:pStyle w:val="PL"/>
        <w:rPr>
          <w:noProof w:val="0"/>
          <w:lang w:val="en-GB"/>
        </w:rPr>
      </w:pPr>
      <w:r w:rsidRPr="00C50EA9">
        <w:rPr>
          <w:b/>
          <w:bCs/>
          <w:noProof w:val="0"/>
          <w:lang w:val="en-GB"/>
        </w:rPr>
        <w:t>with</w:t>
      </w:r>
      <w:r w:rsidRPr="00C50EA9">
        <w:rPr>
          <w:noProof w:val="0"/>
          <w:lang w:val="en-GB"/>
        </w:rPr>
        <w:t xml:space="preserve"> </w:t>
      </w:r>
      <w:r w:rsidRPr="00C50EA9">
        <w:rPr>
          <w:noProof w:val="0"/>
          <w:lang w:val="en-GB" w:eastAsia="zh-CN"/>
        </w:rPr>
        <w:t xml:space="preserve">{ </w:t>
      </w:r>
      <w:r w:rsidRPr="00C50EA9">
        <w:rPr>
          <w:noProof w:val="0"/>
          <w:lang w:val="en-GB"/>
        </w:rPr>
        <w:t>UE in E-UTRA RRC_CONNECTED state</w:t>
      </w:r>
      <w:r w:rsidRPr="00C50EA9">
        <w:rPr>
          <w:noProof w:val="0"/>
          <w:lang w:val="en-GB" w:eastAsia="zh-CN"/>
        </w:rPr>
        <w:t xml:space="preserve"> }</w:t>
      </w:r>
    </w:p>
    <w:p w14:paraId="46CB268A" w14:textId="77777777" w:rsidR="00DA5337" w:rsidRPr="00C50EA9" w:rsidRDefault="00DA5337" w:rsidP="00DA5337">
      <w:pPr>
        <w:pStyle w:val="PL"/>
        <w:rPr>
          <w:noProof w:val="0"/>
          <w:lang w:val="en-GB"/>
        </w:rPr>
      </w:pPr>
      <w:r w:rsidRPr="00C50EA9">
        <w:rPr>
          <w:b/>
          <w:bCs/>
          <w:noProof w:val="0"/>
          <w:lang w:val="en-GB"/>
        </w:rPr>
        <w:t>ensure that</w:t>
      </w:r>
      <w:r w:rsidRPr="00C50EA9">
        <w:rPr>
          <w:noProof w:val="0"/>
          <w:lang w:val="en-GB"/>
        </w:rPr>
        <w:t xml:space="preserve"> {</w:t>
      </w:r>
    </w:p>
    <w:p w14:paraId="7A9243D6"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UE is receiving RLC PDUs in MAC PDUs with padding </w:t>
      </w:r>
      <w:r w:rsidRPr="00C50EA9">
        <w:rPr>
          <w:noProof w:val="0"/>
          <w:lang w:val="en-GB" w:eastAsia="zh-CN"/>
        </w:rPr>
        <w:t xml:space="preserve">equal to or </w:t>
      </w:r>
      <w:r w:rsidRPr="00C50EA9">
        <w:rPr>
          <w:noProof w:val="0"/>
          <w:lang w:val="en-GB"/>
        </w:rPr>
        <w:t>less than 2 bytes }</w:t>
      </w:r>
    </w:p>
    <w:p w14:paraId="5841626D"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acknowledge</w:t>
      </w:r>
      <w:r w:rsidRPr="00C50EA9">
        <w:rPr>
          <w:noProof w:val="0"/>
          <w:lang w:val="en-GB" w:eastAsia="zh-CN"/>
        </w:rPr>
        <w:t>s</w:t>
      </w:r>
      <w:r w:rsidRPr="00C50EA9">
        <w:rPr>
          <w:noProof w:val="0"/>
          <w:lang w:val="en-GB"/>
        </w:rPr>
        <w:t xml:space="preserve"> reception of the RLC PDUs }</w:t>
      </w:r>
    </w:p>
    <w:p w14:paraId="5F69C8D6" w14:textId="77777777" w:rsidR="00DA5337" w:rsidRPr="00C50EA9" w:rsidRDefault="00DA5337" w:rsidP="00DA5337">
      <w:pPr>
        <w:pStyle w:val="PL"/>
        <w:rPr>
          <w:noProof w:val="0"/>
          <w:lang w:val="en-GB"/>
        </w:rPr>
      </w:pPr>
      <w:r w:rsidRPr="00C50EA9">
        <w:rPr>
          <w:noProof w:val="0"/>
          <w:lang w:val="en-GB"/>
        </w:rPr>
        <w:t xml:space="preserve">  </w:t>
      </w:r>
      <w:r w:rsidRPr="00C50EA9">
        <w:rPr>
          <w:noProof w:val="0"/>
          <w:lang w:val="en-GB" w:eastAsia="zh-CN"/>
        </w:rPr>
        <w:t xml:space="preserve">          </w:t>
      </w:r>
      <w:r w:rsidRPr="00C50EA9">
        <w:rPr>
          <w:noProof w:val="0"/>
          <w:lang w:val="en-GB"/>
        </w:rPr>
        <w:t>}</w:t>
      </w:r>
    </w:p>
    <w:p w14:paraId="784AA064" w14:textId="77777777" w:rsidR="00DA5337" w:rsidRPr="00C50EA9" w:rsidRDefault="00DA5337" w:rsidP="00DA5337">
      <w:pPr>
        <w:pStyle w:val="PL"/>
        <w:rPr>
          <w:noProof w:val="0"/>
          <w:lang w:val="en-GB"/>
        </w:rPr>
      </w:pPr>
    </w:p>
    <w:p w14:paraId="61F816AF" w14:textId="77777777" w:rsidR="00DA5337" w:rsidRPr="00C50EA9" w:rsidRDefault="00DA5337" w:rsidP="00DA5337">
      <w:pPr>
        <w:pStyle w:val="H6"/>
      </w:pPr>
      <w:r w:rsidRPr="00C50EA9">
        <w:t>(6)</w:t>
      </w:r>
    </w:p>
    <w:p w14:paraId="058B293F" w14:textId="77777777" w:rsidR="00DA5337" w:rsidRPr="00C50EA9" w:rsidRDefault="00DA5337" w:rsidP="00DA5337">
      <w:pPr>
        <w:pStyle w:val="PL"/>
        <w:rPr>
          <w:noProof w:val="0"/>
          <w:lang w:val="en-GB"/>
        </w:rPr>
      </w:pPr>
      <w:r w:rsidRPr="00C50EA9">
        <w:rPr>
          <w:b/>
          <w:bCs/>
          <w:noProof w:val="0"/>
          <w:lang w:val="en-GB"/>
        </w:rPr>
        <w:t>with</w:t>
      </w:r>
      <w:r w:rsidRPr="00C50EA9">
        <w:rPr>
          <w:noProof w:val="0"/>
          <w:lang w:val="en-GB"/>
        </w:rPr>
        <w:t xml:space="preserve"> </w:t>
      </w:r>
      <w:r w:rsidRPr="00C50EA9">
        <w:rPr>
          <w:noProof w:val="0"/>
          <w:lang w:val="en-GB" w:eastAsia="zh-CN"/>
        </w:rPr>
        <w:t xml:space="preserve">{ </w:t>
      </w:r>
      <w:r w:rsidRPr="00C50EA9">
        <w:rPr>
          <w:noProof w:val="0"/>
          <w:lang w:val="en-GB"/>
        </w:rPr>
        <w:t>UE in E-UTRA RRC_CONNECTED state</w:t>
      </w:r>
      <w:r w:rsidRPr="00C50EA9">
        <w:rPr>
          <w:noProof w:val="0"/>
          <w:lang w:val="en-GB" w:eastAsia="zh-CN"/>
        </w:rPr>
        <w:t xml:space="preserve"> }</w:t>
      </w:r>
    </w:p>
    <w:p w14:paraId="46B9F80E" w14:textId="77777777" w:rsidR="00DA5337" w:rsidRPr="00C50EA9" w:rsidRDefault="00DA5337" w:rsidP="00DA5337">
      <w:pPr>
        <w:pStyle w:val="PL"/>
        <w:rPr>
          <w:noProof w:val="0"/>
          <w:lang w:val="en-GB"/>
        </w:rPr>
      </w:pPr>
      <w:r w:rsidRPr="00C50EA9">
        <w:rPr>
          <w:b/>
          <w:bCs/>
          <w:noProof w:val="0"/>
          <w:lang w:val="en-GB"/>
        </w:rPr>
        <w:t>ensure that</w:t>
      </w:r>
      <w:r w:rsidRPr="00C50EA9">
        <w:rPr>
          <w:noProof w:val="0"/>
          <w:lang w:val="en-GB"/>
        </w:rPr>
        <w:t xml:space="preserve"> {</w:t>
      </w:r>
    </w:p>
    <w:p w14:paraId="676E0454"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SS is transmitting a MAC control Timing Advance PDU with padding </w:t>
      </w:r>
      <w:r w:rsidRPr="00C50EA9">
        <w:rPr>
          <w:noProof w:val="0"/>
          <w:lang w:val="en-GB" w:eastAsia="zh-CN"/>
        </w:rPr>
        <w:t>equal to or</w:t>
      </w:r>
      <w:r w:rsidRPr="00C50EA9">
        <w:rPr>
          <w:noProof w:val="0"/>
          <w:lang w:val="en-GB"/>
        </w:rPr>
        <w:t xml:space="preserve"> less than 2 bytes and no Data MAC PDU sub-headers followed by transmitting a RLC PDU }</w:t>
      </w:r>
    </w:p>
    <w:p w14:paraId="02A90327"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acknowledge</w:t>
      </w:r>
      <w:r w:rsidRPr="00C50EA9">
        <w:rPr>
          <w:noProof w:val="0"/>
          <w:lang w:val="en-GB" w:eastAsia="zh-CN"/>
        </w:rPr>
        <w:t>s</w:t>
      </w:r>
      <w:r w:rsidRPr="00C50EA9">
        <w:rPr>
          <w:noProof w:val="0"/>
          <w:lang w:val="en-GB"/>
        </w:rPr>
        <w:t xml:space="preserve"> reception of the RLC PDU using the new Timing Advance }</w:t>
      </w:r>
    </w:p>
    <w:p w14:paraId="28EAB394" w14:textId="77777777" w:rsidR="00DA5337" w:rsidRPr="00C50EA9" w:rsidRDefault="00DA5337" w:rsidP="00DA5337">
      <w:pPr>
        <w:pStyle w:val="PL"/>
        <w:rPr>
          <w:noProof w:val="0"/>
          <w:lang w:val="en-GB"/>
        </w:rPr>
      </w:pPr>
      <w:r w:rsidRPr="00C50EA9">
        <w:rPr>
          <w:noProof w:val="0"/>
          <w:lang w:val="en-GB"/>
        </w:rPr>
        <w:t xml:space="preserve">   </w:t>
      </w:r>
      <w:r w:rsidRPr="00C50EA9">
        <w:rPr>
          <w:noProof w:val="0"/>
          <w:lang w:val="en-GB" w:eastAsia="zh-CN"/>
        </w:rPr>
        <w:t xml:space="preserve">         </w:t>
      </w:r>
      <w:r w:rsidRPr="00C50EA9">
        <w:rPr>
          <w:noProof w:val="0"/>
          <w:lang w:val="en-GB"/>
        </w:rPr>
        <w:t>}</w:t>
      </w:r>
    </w:p>
    <w:p w14:paraId="4EF80863" w14:textId="77777777" w:rsidR="009F236F" w:rsidRPr="00C50EA9" w:rsidRDefault="009F236F" w:rsidP="00DA5337">
      <w:pPr>
        <w:pStyle w:val="PL"/>
        <w:rPr>
          <w:noProof w:val="0"/>
          <w:lang w:val="en-GB"/>
        </w:rPr>
      </w:pPr>
    </w:p>
    <w:p w14:paraId="1C66A3B8" w14:textId="77777777" w:rsidR="00DA5337" w:rsidRPr="00C50EA9" w:rsidRDefault="00DA5337" w:rsidP="00DA5337">
      <w:pPr>
        <w:pStyle w:val="H6"/>
      </w:pPr>
      <w:r w:rsidRPr="00C50EA9">
        <w:t>(7)</w:t>
      </w:r>
    </w:p>
    <w:p w14:paraId="28A396F2" w14:textId="77777777" w:rsidR="00DA5337" w:rsidRPr="00C50EA9" w:rsidRDefault="00DA5337" w:rsidP="00DA5337">
      <w:pPr>
        <w:pStyle w:val="PL"/>
        <w:rPr>
          <w:noProof w:val="0"/>
          <w:lang w:val="en-GB"/>
        </w:rPr>
      </w:pPr>
      <w:r w:rsidRPr="00C50EA9">
        <w:rPr>
          <w:b/>
          <w:bCs/>
          <w:noProof w:val="0"/>
          <w:lang w:val="en-GB"/>
        </w:rPr>
        <w:t>with</w:t>
      </w:r>
      <w:r w:rsidRPr="00C50EA9">
        <w:rPr>
          <w:noProof w:val="0"/>
          <w:lang w:val="en-GB"/>
        </w:rPr>
        <w:t xml:space="preserve"> { UE in E-UTRA RRC_CONNECTED state and </w:t>
      </w:r>
      <w:proofErr w:type="spellStart"/>
      <w:r w:rsidRPr="00C50EA9">
        <w:rPr>
          <w:i/>
          <w:noProof w:val="0"/>
          <w:lang w:val="en-GB"/>
        </w:rPr>
        <w:t>timeAlignmentTimer</w:t>
      </w:r>
      <w:proofErr w:type="spellEnd"/>
      <w:r w:rsidRPr="00C50EA9">
        <w:rPr>
          <w:i/>
          <w:noProof w:val="0"/>
          <w:lang w:val="en-GB"/>
        </w:rPr>
        <w:t xml:space="preserve"> </w:t>
      </w:r>
      <w:r w:rsidR="00DA0CBA" w:rsidRPr="00C50EA9">
        <w:rPr>
          <w:noProof w:val="0"/>
          <w:lang w:val="en-GB"/>
        </w:rPr>
        <w:t xml:space="preserve">has </w:t>
      </w:r>
      <w:r w:rsidRPr="00C50EA9">
        <w:rPr>
          <w:i/>
          <w:noProof w:val="0"/>
          <w:lang w:val="en-GB"/>
        </w:rPr>
        <w:t>expired</w:t>
      </w:r>
      <w:r w:rsidR="00DA0CBA" w:rsidRPr="00C50EA9">
        <w:rPr>
          <w:noProof w:val="0"/>
          <w:lang w:val="en-GB"/>
        </w:rPr>
        <w:t xml:space="preserve"> </w:t>
      </w:r>
      <w:r w:rsidRPr="00C50EA9">
        <w:rPr>
          <w:noProof w:val="0"/>
          <w:lang w:val="en-GB"/>
        </w:rPr>
        <w:t>}</w:t>
      </w:r>
    </w:p>
    <w:p w14:paraId="26E2983C" w14:textId="77777777" w:rsidR="00DA5337" w:rsidRPr="00C50EA9" w:rsidRDefault="00DA5337" w:rsidP="00DA5337">
      <w:pPr>
        <w:pStyle w:val="PL"/>
        <w:rPr>
          <w:noProof w:val="0"/>
          <w:lang w:val="en-GB"/>
        </w:rPr>
      </w:pPr>
      <w:r w:rsidRPr="00C50EA9">
        <w:rPr>
          <w:b/>
          <w:bCs/>
          <w:noProof w:val="0"/>
          <w:lang w:val="en-GB"/>
        </w:rPr>
        <w:t>ensure that</w:t>
      </w:r>
      <w:r w:rsidRPr="00C50EA9">
        <w:rPr>
          <w:noProof w:val="0"/>
          <w:lang w:val="en-GB"/>
        </w:rPr>
        <w:t xml:space="preserve"> {</w:t>
      </w:r>
    </w:p>
    <w:p w14:paraId="5DF6F2DD"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SS sends downlink assignment on the NPDCCH with a C-RNTI assigned to UE and data is available in the associated subframe }</w:t>
      </w:r>
    </w:p>
    <w:p w14:paraId="65CFE38C"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does not send any HARQ feedback on the HARQ process }</w:t>
      </w:r>
    </w:p>
    <w:p w14:paraId="735954D6" w14:textId="77777777" w:rsidR="00DA5337" w:rsidRPr="00C50EA9" w:rsidRDefault="00DA5337" w:rsidP="00DA5337">
      <w:pPr>
        <w:pStyle w:val="PL"/>
        <w:rPr>
          <w:noProof w:val="0"/>
          <w:lang w:val="en-GB"/>
        </w:rPr>
      </w:pPr>
      <w:r w:rsidRPr="00C50EA9">
        <w:rPr>
          <w:noProof w:val="0"/>
          <w:lang w:val="en-GB"/>
        </w:rPr>
        <w:t xml:space="preserve">            }</w:t>
      </w:r>
    </w:p>
    <w:p w14:paraId="451893EC" w14:textId="77777777" w:rsidR="00DA5337" w:rsidRPr="00C50EA9" w:rsidRDefault="00DA5337" w:rsidP="00DA5337">
      <w:pPr>
        <w:pStyle w:val="PL"/>
        <w:rPr>
          <w:noProof w:val="0"/>
          <w:lang w:val="en-GB"/>
        </w:rPr>
      </w:pPr>
    </w:p>
    <w:p w14:paraId="5AEF9A14" w14:textId="77777777" w:rsidR="00DA5337" w:rsidRPr="00C50EA9" w:rsidRDefault="00DA5337" w:rsidP="00DA5337">
      <w:pPr>
        <w:pStyle w:val="H6"/>
      </w:pPr>
      <w:r w:rsidRPr="00C50EA9">
        <w:t>(8)</w:t>
      </w:r>
    </w:p>
    <w:p w14:paraId="34F6C6D6" w14:textId="77777777" w:rsidR="00DA5337" w:rsidRPr="00C50EA9" w:rsidRDefault="00DA5337" w:rsidP="00DA5337">
      <w:pPr>
        <w:pStyle w:val="PL"/>
        <w:rPr>
          <w:noProof w:val="0"/>
          <w:lang w:val="en-GB"/>
        </w:rPr>
      </w:pPr>
      <w:r w:rsidRPr="00C50EA9">
        <w:rPr>
          <w:b/>
          <w:bCs/>
          <w:noProof w:val="0"/>
          <w:lang w:val="en-GB"/>
        </w:rPr>
        <w:t>with</w:t>
      </w:r>
      <w:r w:rsidRPr="00C50EA9">
        <w:rPr>
          <w:noProof w:val="0"/>
          <w:lang w:val="en-GB"/>
        </w:rPr>
        <w:t xml:space="preserve"> { UE in E-UTRA RRC_CONNECTED state and </w:t>
      </w:r>
      <w:proofErr w:type="spellStart"/>
      <w:r w:rsidRPr="00C50EA9">
        <w:rPr>
          <w:i/>
          <w:noProof w:val="0"/>
          <w:lang w:val="en-GB"/>
        </w:rPr>
        <w:t>timeAlignmentTimer</w:t>
      </w:r>
      <w:proofErr w:type="spellEnd"/>
      <w:r w:rsidRPr="00C50EA9">
        <w:rPr>
          <w:i/>
          <w:noProof w:val="0"/>
          <w:lang w:val="en-GB"/>
        </w:rPr>
        <w:t xml:space="preserve"> </w:t>
      </w:r>
      <w:r w:rsidR="00DA0CBA" w:rsidRPr="00C50EA9">
        <w:rPr>
          <w:noProof w:val="0"/>
          <w:lang w:val="en-GB"/>
        </w:rPr>
        <w:t xml:space="preserve">has </w:t>
      </w:r>
      <w:r w:rsidRPr="00C50EA9">
        <w:rPr>
          <w:i/>
          <w:noProof w:val="0"/>
          <w:lang w:val="en-GB"/>
        </w:rPr>
        <w:t>expired</w:t>
      </w:r>
      <w:r w:rsidR="00DA0CBA" w:rsidRPr="00C50EA9">
        <w:rPr>
          <w:noProof w:val="0"/>
          <w:lang w:val="en-GB"/>
        </w:rPr>
        <w:t xml:space="preserve"> </w:t>
      </w:r>
      <w:r w:rsidRPr="00C50EA9">
        <w:rPr>
          <w:noProof w:val="0"/>
          <w:lang w:val="en-GB"/>
        </w:rPr>
        <w:t>}</w:t>
      </w:r>
    </w:p>
    <w:p w14:paraId="7A36C3D9" w14:textId="77777777" w:rsidR="00DA5337" w:rsidRPr="00C50EA9" w:rsidRDefault="00DA5337" w:rsidP="00DA5337">
      <w:pPr>
        <w:pStyle w:val="PL"/>
        <w:rPr>
          <w:noProof w:val="0"/>
          <w:lang w:val="en-GB"/>
        </w:rPr>
      </w:pPr>
      <w:r w:rsidRPr="00C50EA9">
        <w:rPr>
          <w:b/>
          <w:bCs/>
          <w:noProof w:val="0"/>
          <w:lang w:val="en-GB"/>
        </w:rPr>
        <w:t>ensure that</w:t>
      </w:r>
      <w:r w:rsidRPr="00C50EA9">
        <w:rPr>
          <w:noProof w:val="0"/>
          <w:lang w:val="en-GB"/>
        </w:rPr>
        <w:t xml:space="preserve"> {</w:t>
      </w:r>
    </w:p>
    <w:p w14:paraId="2204604F"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SS sends uplink grant on the NPDCCH with a C-RNTI assigned to UE }</w:t>
      </w:r>
    </w:p>
    <w:p w14:paraId="1CEF6F92" w14:textId="77777777" w:rsidR="00DA5337" w:rsidRPr="00C50EA9" w:rsidRDefault="00DA5337" w:rsidP="00DA5337">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does not send any MAC PDU }</w:t>
      </w:r>
    </w:p>
    <w:p w14:paraId="289808B6" w14:textId="77777777" w:rsidR="00DA0CBA" w:rsidRPr="00C50EA9" w:rsidRDefault="00DA5337" w:rsidP="00DA0CBA">
      <w:pPr>
        <w:pStyle w:val="PL"/>
        <w:rPr>
          <w:noProof w:val="0"/>
          <w:lang w:val="en-GB"/>
        </w:rPr>
      </w:pPr>
      <w:r w:rsidRPr="00C50EA9">
        <w:rPr>
          <w:noProof w:val="0"/>
          <w:lang w:val="en-GB"/>
        </w:rPr>
        <w:t xml:space="preserve">            }</w:t>
      </w:r>
    </w:p>
    <w:p w14:paraId="6B92EB55" w14:textId="77777777" w:rsidR="00DA5337" w:rsidRPr="00C50EA9" w:rsidRDefault="00DA5337" w:rsidP="00DA5337">
      <w:pPr>
        <w:pStyle w:val="PL"/>
        <w:rPr>
          <w:noProof w:val="0"/>
          <w:lang w:val="en-GB"/>
        </w:rPr>
      </w:pPr>
    </w:p>
    <w:p w14:paraId="7E5B0513" w14:textId="77777777" w:rsidR="00DA0CBA" w:rsidRPr="00C50EA9" w:rsidRDefault="00DA0CBA" w:rsidP="00DA0CBA">
      <w:pPr>
        <w:pStyle w:val="H6"/>
      </w:pPr>
      <w:r w:rsidRPr="00C50EA9">
        <w:t>(9)</w:t>
      </w:r>
    </w:p>
    <w:p w14:paraId="04DEAB02" w14:textId="77777777" w:rsidR="00DA0CBA" w:rsidRPr="00C50EA9" w:rsidRDefault="00DA0CBA" w:rsidP="00DA0CBA">
      <w:pPr>
        <w:pStyle w:val="PL"/>
        <w:rPr>
          <w:bCs/>
          <w:noProof w:val="0"/>
          <w:lang w:val="en-GB"/>
        </w:rPr>
      </w:pPr>
      <w:r w:rsidRPr="00C50EA9">
        <w:rPr>
          <w:b/>
          <w:bCs/>
          <w:noProof w:val="0"/>
          <w:lang w:val="en-GB"/>
        </w:rPr>
        <w:t>with</w:t>
      </w:r>
      <w:r w:rsidRPr="00C50EA9">
        <w:rPr>
          <w:bCs/>
          <w:noProof w:val="0"/>
          <w:lang w:val="en-GB"/>
        </w:rPr>
        <w:t xml:space="preserve"> { UE in E-UTRA RRC_CONNECTED state and </w:t>
      </w:r>
      <w:proofErr w:type="spellStart"/>
      <w:r w:rsidRPr="00C50EA9">
        <w:rPr>
          <w:bCs/>
          <w:i/>
          <w:noProof w:val="0"/>
          <w:lang w:val="en-GB"/>
        </w:rPr>
        <w:t>timeAlignmentTimer</w:t>
      </w:r>
      <w:proofErr w:type="spellEnd"/>
      <w:r w:rsidRPr="00C50EA9">
        <w:rPr>
          <w:bCs/>
          <w:noProof w:val="0"/>
          <w:lang w:val="en-GB"/>
        </w:rPr>
        <w:t xml:space="preserve"> has expired }</w:t>
      </w:r>
    </w:p>
    <w:p w14:paraId="6D531E00" w14:textId="77777777" w:rsidR="00DA0CBA" w:rsidRPr="00C50EA9" w:rsidRDefault="00DA0CBA" w:rsidP="00DA0CBA">
      <w:pPr>
        <w:pStyle w:val="PL"/>
        <w:rPr>
          <w:bCs/>
          <w:noProof w:val="0"/>
          <w:lang w:val="en-GB"/>
        </w:rPr>
      </w:pPr>
      <w:r w:rsidRPr="00C50EA9">
        <w:rPr>
          <w:b/>
          <w:bCs/>
          <w:noProof w:val="0"/>
          <w:lang w:val="en-GB"/>
        </w:rPr>
        <w:t xml:space="preserve"> ensure that</w:t>
      </w:r>
      <w:r w:rsidRPr="00C50EA9">
        <w:rPr>
          <w:bCs/>
          <w:noProof w:val="0"/>
          <w:lang w:val="en-GB"/>
        </w:rPr>
        <w:t xml:space="preserve"> {</w:t>
      </w:r>
    </w:p>
    <w:p w14:paraId="28B2E1A2" w14:textId="77777777" w:rsidR="00DA0CBA" w:rsidRPr="00C50EA9" w:rsidRDefault="00DA0CBA" w:rsidP="00DA0CBA">
      <w:pPr>
        <w:pStyle w:val="PL"/>
        <w:rPr>
          <w:bCs/>
          <w:noProof w:val="0"/>
          <w:lang w:val="en-GB"/>
        </w:rPr>
      </w:pPr>
      <w:r w:rsidRPr="00C50EA9">
        <w:rPr>
          <w:b/>
          <w:bCs/>
          <w:noProof w:val="0"/>
          <w:lang w:val="en-GB"/>
        </w:rPr>
        <w:t xml:space="preserve">   when</w:t>
      </w:r>
      <w:r w:rsidRPr="00C50EA9">
        <w:rPr>
          <w:bCs/>
          <w:noProof w:val="0"/>
          <w:lang w:val="en-GB"/>
        </w:rPr>
        <w:t xml:space="preserve"> { SS sends NPDCCH order to the C-RNTI assigned to UE }</w:t>
      </w:r>
    </w:p>
    <w:p w14:paraId="7186D299" w14:textId="77777777" w:rsidR="00DA0CBA" w:rsidRPr="00C50EA9" w:rsidRDefault="00DA0CBA" w:rsidP="00DA0CBA">
      <w:pPr>
        <w:pStyle w:val="PL"/>
        <w:rPr>
          <w:bCs/>
          <w:noProof w:val="0"/>
          <w:lang w:val="en-GB"/>
        </w:rPr>
      </w:pPr>
      <w:r w:rsidRPr="00C50EA9">
        <w:rPr>
          <w:b/>
          <w:bCs/>
          <w:noProof w:val="0"/>
          <w:lang w:val="en-GB"/>
        </w:rPr>
        <w:t xml:space="preserve">     then</w:t>
      </w:r>
      <w:r w:rsidRPr="00C50EA9">
        <w:rPr>
          <w:bCs/>
          <w:noProof w:val="0"/>
          <w:lang w:val="en-GB"/>
        </w:rPr>
        <w:t xml:space="preserve"> { UE sends a </w:t>
      </w:r>
      <w:proofErr w:type="spellStart"/>
      <w:r w:rsidRPr="00C50EA9">
        <w:rPr>
          <w:bCs/>
          <w:noProof w:val="0"/>
          <w:lang w:val="en-GB"/>
        </w:rPr>
        <w:t>prach</w:t>
      </w:r>
      <w:proofErr w:type="spellEnd"/>
      <w:r w:rsidRPr="00C50EA9">
        <w:rPr>
          <w:bCs/>
          <w:noProof w:val="0"/>
          <w:lang w:val="en-GB"/>
        </w:rPr>
        <w:t xml:space="preserve"> preamble given in the NPDCCH Order }</w:t>
      </w:r>
    </w:p>
    <w:p w14:paraId="5C4A341D" w14:textId="77777777" w:rsidR="00DA0CBA" w:rsidRPr="00C50EA9" w:rsidRDefault="00DA0CBA" w:rsidP="00DA0CBA">
      <w:pPr>
        <w:pStyle w:val="PL"/>
        <w:rPr>
          <w:noProof w:val="0"/>
          <w:lang w:val="en-GB"/>
        </w:rPr>
      </w:pPr>
      <w:r w:rsidRPr="00C50EA9">
        <w:rPr>
          <w:bCs/>
          <w:noProof w:val="0"/>
          <w:lang w:val="en-GB"/>
        </w:rPr>
        <w:t xml:space="preserve">             }</w:t>
      </w:r>
    </w:p>
    <w:p w14:paraId="25BE122E" w14:textId="77777777" w:rsidR="00DA5337" w:rsidRPr="00C50EA9" w:rsidRDefault="00DA5337" w:rsidP="00DA5337">
      <w:pPr>
        <w:pStyle w:val="PL"/>
        <w:rPr>
          <w:noProof w:val="0"/>
          <w:lang w:val="en-GB"/>
        </w:rPr>
      </w:pPr>
    </w:p>
    <w:p w14:paraId="07CC39CB" w14:textId="77777777" w:rsidR="00DA5337" w:rsidRPr="00C50EA9" w:rsidRDefault="00DA5337" w:rsidP="00DA5337">
      <w:pPr>
        <w:pStyle w:val="Heading5"/>
        <w:rPr>
          <w:rFonts w:eastAsia="MS Gothic"/>
        </w:rPr>
      </w:pPr>
      <w:r w:rsidRPr="00C50EA9">
        <w:rPr>
          <w:lang w:eastAsia="zh-CN"/>
        </w:rPr>
        <w:t>22.3.1.2</w:t>
      </w:r>
      <w:r w:rsidRPr="00C50EA9">
        <w:rPr>
          <w:rFonts w:eastAsia="MS Gothic"/>
        </w:rPr>
        <w:t>.2</w:t>
      </w:r>
      <w:r w:rsidRPr="00C50EA9">
        <w:rPr>
          <w:rFonts w:eastAsia="MS Gothic"/>
        </w:rPr>
        <w:tab/>
      </w:r>
      <w:r w:rsidRPr="00C50EA9">
        <w:t>Conformance requirements</w:t>
      </w:r>
    </w:p>
    <w:p w14:paraId="40D1D45F" w14:textId="77777777" w:rsidR="00DA5337" w:rsidRPr="00C50EA9" w:rsidRDefault="00DA5337" w:rsidP="00DA5337">
      <w:pPr>
        <w:rPr>
          <w:rFonts w:eastAsia="MS Gothic"/>
        </w:rPr>
      </w:pPr>
      <w:r w:rsidRPr="00C50EA9">
        <w:t xml:space="preserve">References: The conformance requirements covered in the present TC are specified in: </w:t>
      </w:r>
      <w:r w:rsidRPr="00C50EA9">
        <w:rPr>
          <w:rFonts w:eastAsia="MS Gothic"/>
        </w:rPr>
        <w:t>3GPP TS 36.</w:t>
      </w:r>
      <w:r w:rsidRPr="00C50EA9">
        <w:rPr>
          <w:lang w:eastAsia="zh-CN"/>
        </w:rPr>
        <w:t>321</w:t>
      </w:r>
      <w:r w:rsidRPr="00C50EA9">
        <w:rPr>
          <w:rFonts w:eastAsia="MS Gothic"/>
        </w:rPr>
        <w:t xml:space="preserve"> </w:t>
      </w:r>
      <w:r w:rsidRPr="00C50EA9">
        <w:t xml:space="preserve">clauses: </w:t>
      </w:r>
      <w:r w:rsidRPr="00C50EA9">
        <w:rPr>
          <w:rFonts w:eastAsia="MS Gothic"/>
        </w:rPr>
        <w:t>5.</w:t>
      </w:r>
      <w:r w:rsidRPr="00C50EA9">
        <w:t>3.1, 5.3.2.1, 5.3.2.2., 6.1.2 &amp; 6.2.1</w:t>
      </w:r>
      <w:r w:rsidRPr="00C50EA9">
        <w:rPr>
          <w:rFonts w:eastAsia="MS Gothic"/>
        </w:rPr>
        <w:t xml:space="preserve"> </w:t>
      </w:r>
    </w:p>
    <w:p w14:paraId="4CCD201F" w14:textId="77777777" w:rsidR="00DA0CBA" w:rsidRPr="00C50EA9" w:rsidRDefault="00DA0CBA" w:rsidP="00DA0CBA">
      <w:pPr>
        <w:rPr>
          <w:rFonts w:eastAsia="MS Gothic"/>
        </w:rPr>
      </w:pPr>
      <w:r w:rsidRPr="00C50EA9">
        <w:rPr>
          <w:rFonts w:eastAsia="MS Gothic"/>
        </w:rPr>
        <w:t>[TS 36.</w:t>
      </w:r>
      <w:r w:rsidRPr="00C50EA9">
        <w:rPr>
          <w:lang w:eastAsia="zh-CN"/>
        </w:rPr>
        <w:t>321</w:t>
      </w:r>
      <w:r w:rsidRPr="00C50EA9">
        <w:rPr>
          <w:rFonts w:eastAsia="MS Gothic"/>
        </w:rPr>
        <w:t>, clause 5.1.2]</w:t>
      </w:r>
    </w:p>
    <w:p w14:paraId="74561668" w14:textId="77777777" w:rsidR="00DA0CBA" w:rsidRPr="00C50EA9" w:rsidRDefault="00DA0CBA" w:rsidP="00DA0CBA">
      <w:pPr>
        <w:pStyle w:val="B1"/>
        <w:rPr>
          <w:lang w:eastAsia="en-GB"/>
        </w:rPr>
      </w:pPr>
      <w:r w:rsidRPr="00C50EA9">
        <w:rPr>
          <w:lang w:eastAsia="en-GB"/>
        </w:rPr>
        <w:t>-</w:t>
      </w:r>
      <w:r w:rsidRPr="00C50EA9">
        <w:rPr>
          <w:lang w:eastAsia="en-GB"/>
        </w:rPr>
        <w:tab/>
        <w:t xml:space="preserve">else, for NB-IoT, if </w:t>
      </w:r>
      <w:proofErr w:type="spellStart"/>
      <w:r w:rsidRPr="00C50EA9">
        <w:rPr>
          <w:i/>
          <w:lang w:eastAsia="en-GB"/>
        </w:rPr>
        <w:t>ra-PreambleIndex</w:t>
      </w:r>
      <w:proofErr w:type="spellEnd"/>
      <w:r w:rsidRPr="00C50EA9">
        <w:rPr>
          <w:lang w:eastAsia="en-GB"/>
        </w:rPr>
        <w:t xml:space="preserve"> (Random Access Preamble) </w:t>
      </w:r>
      <w:r w:rsidRPr="00C50EA9">
        <w:rPr>
          <w:lang w:eastAsia="zh-CN"/>
        </w:rPr>
        <w:t xml:space="preserve">and PRACH resource </w:t>
      </w:r>
      <w:r w:rsidRPr="00C50EA9">
        <w:t>ha</w:t>
      </w:r>
      <w:r w:rsidRPr="00C50EA9">
        <w:rPr>
          <w:lang w:eastAsia="zh-CN"/>
        </w:rPr>
        <w:t xml:space="preserve">ve </w:t>
      </w:r>
      <w:r w:rsidRPr="00C50EA9">
        <w:rPr>
          <w:lang w:eastAsia="en-GB"/>
        </w:rPr>
        <w:t>been explicitly signalled:</w:t>
      </w:r>
    </w:p>
    <w:p w14:paraId="25A6891F" w14:textId="77777777" w:rsidR="00DA0CBA" w:rsidRPr="00C50EA9" w:rsidRDefault="00DA0CBA" w:rsidP="00DA0CBA">
      <w:pPr>
        <w:pStyle w:val="B2"/>
        <w:rPr>
          <w:lang w:eastAsia="zh-CN"/>
        </w:rPr>
      </w:pPr>
      <w:r w:rsidRPr="00C50EA9">
        <w:rPr>
          <w:lang w:eastAsia="sv-SE"/>
        </w:rPr>
        <w:t>-</w:t>
      </w:r>
      <w:r w:rsidRPr="00C50EA9">
        <w:rPr>
          <w:lang w:eastAsia="sv-SE"/>
        </w:rPr>
        <w:tab/>
        <w:t>the PRACH resource is that explicitly signalled;</w:t>
      </w:r>
    </w:p>
    <w:p w14:paraId="00E72F20" w14:textId="77777777" w:rsidR="00DA0CBA" w:rsidRPr="00C50EA9" w:rsidRDefault="00DA0CBA" w:rsidP="00DA0CBA">
      <w:pPr>
        <w:pStyle w:val="B2"/>
        <w:rPr>
          <w:lang w:eastAsia="zh-CN"/>
        </w:rPr>
      </w:pPr>
      <w:r w:rsidRPr="00C50EA9">
        <w:rPr>
          <w:lang w:eastAsia="sv-SE"/>
        </w:rPr>
        <w:t>-</w:t>
      </w:r>
      <w:r w:rsidRPr="00C50EA9">
        <w:rPr>
          <w:lang w:eastAsia="sv-SE"/>
        </w:rPr>
        <w:tab/>
      </w:r>
      <w:r w:rsidRPr="00C50EA9">
        <w:rPr>
          <w:lang w:eastAsia="zh-CN"/>
        </w:rPr>
        <w:t xml:space="preserve">if the </w:t>
      </w:r>
      <w:proofErr w:type="spellStart"/>
      <w:r w:rsidRPr="00C50EA9">
        <w:rPr>
          <w:i/>
          <w:lang w:eastAsia="en-GB"/>
        </w:rPr>
        <w:t>ra-PreambleIndex</w:t>
      </w:r>
      <w:proofErr w:type="spellEnd"/>
      <w:r w:rsidRPr="00C50EA9">
        <w:rPr>
          <w:lang w:eastAsia="zh-CN"/>
        </w:rPr>
        <w:t xml:space="preserve"> signalled is not 000000:</w:t>
      </w:r>
    </w:p>
    <w:p w14:paraId="40078F54" w14:textId="77777777" w:rsidR="00DA0CBA" w:rsidRPr="00C50EA9" w:rsidRDefault="00DA0CBA" w:rsidP="00DA0CBA">
      <w:pPr>
        <w:pStyle w:val="B3"/>
        <w:rPr>
          <w:lang w:eastAsia="en-GB"/>
        </w:rPr>
      </w:pPr>
      <w:r w:rsidRPr="00C50EA9">
        <w:rPr>
          <w:lang w:eastAsia="en-GB"/>
        </w:rPr>
        <w:t>-</w:t>
      </w:r>
      <w:r w:rsidRPr="00C50EA9">
        <w:rPr>
          <w:lang w:eastAsia="en-GB"/>
        </w:rPr>
        <w:tab/>
        <w:t xml:space="preserve">the Random Access Preamble is </w:t>
      </w:r>
      <w:r w:rsidRPr="00C50EA9">
        <w:rPr>
          <w:lang w:eastAsia="zh-CN"/>
        </w:rPr>
        <w:t xml:space="preserve">set to </w:t>
      </w:r>
      <w:proofErr w:type="spellStart"/>
      <w:r w:rsidRPr="00C50EA9">
        <w:rPr>
          <w:i/>
          <w:lang w:eastAsia="zh-CN"/>
        </w:rPr>
        <w:t>nprach-SubcarrierOffset</w:t>
      </w:r>
      <w:proofErr w:type="spellEnd"/>
      <w:r w:rsidRPr="00C50EA9">
        <w:rPr>
          <w:lang w:eastAsia="zh-CN"/>
        </w:rPr>
        <w:t xml:space="preserve"> + (</w:t>
      </w:r>
      <w:proofErr w:type="spellStart"/>
      <w:r w:rsidRPr="00C50EA9">
        <w:rPr>
          <w:i/>
        </w:rPr>
        <w:t>ra-PreambleIndex</w:t>
      </w:r>
      <w:proofErr w:type="spellEnd"/>
      <w:r w:rsidRPr="00C50EA9">
        <w:rPr>
          <w:lang w:eastAsia="zh-CN"/>
        </w:rPr>
        <w:t xml:space="preserve"> modulo </w:t>
      </w:r>
      <w:proofErr w:type="spellStart"/>
      <w:r w:rsidRPr="00C50EA9">
        <w:rPr>
          <w:i/>
          <w:lang w:eastAsia="zh-CN"/>
        </w:rPr>
        <w:t>nprach-NumSubcarriers</w:t>
      </w:r>
      <w:proofErr w:type="spellEnd"/>
      <w:r w:rsidRPr="00C50EA9">
        <w:rPr>
          <w:lang w:eastAsia="zh-CN"/>
        </w:rPr>
        <w:t xml:space="preserve">), where </w:t>
      </w:r>
      <w:proofErr w:type="spellStart"/>
      <w:r w:rsidRPr="00C50EA9">
        <w:rPr>
          <w:i/>
          <w:lang w:eastAsia="zh-CN"/>
        </w:rPr>
        <w:t>nprach-SubcarrierOffset</w:t>
      </w:r>
      <w:proofErr w:type="spellEnd"/>
      <w:r w:rsidRPr="00C50EA9">
        <w:t xml:space="preserve"> and </w:t>
      </w:r>
      <w:proofErr w:type="spellStart"/>
      <w:r w:rsidRPr="00C50EA9">
        <w:rPr>
          <w:i/>
          <w:lang w:eastAsia="zh-CN"/>
        </w:rPr>
        <w:t>nprach-NumSubcarriers</w:t>
      </w:r>
      <w:proofErr w:type="spellEnd"/>
      <w:r w:rsidRPr="00C50EA9">
        <w:t xml:space="preserve"> are parameters in the currently used PRACH resource</w:t>
      </w:r>
      <w:r w:rsidRPr="00C50EA9">
        <w:rPr>
          <w:lang w:eastAsia="en-GB"/>
        </w:rPr>
        <w:t>.</w:t>
      </w:r>
    </w:p>
    <w:p w14:paraId="7D1265E6" w14:textId="77777777" w:rsidR="00DA0CBA" w:rsidRPr="00C50EA9" w:rsidRDefault="00DA0CBA" w:rsidP="00DA0CBA">
      <w:pPr>
        <w:rPr>
          <w:rFonts w:eastAsia="MS Gothic"/>
        </w:rPr>
      </w:pPr>
      <w:r w:rsidRPr="00C50EA9">
        <w:rPr>
          <w:rFonts w:eastAsia="MS Gothic"/>
        </w:rPr>
        <w:t>[TS 36.</w:t>
      </w:r>
      <w:r w:rsidRPr="00C50EA9">
        <w:rPr>
          <w:lang w:eastAsia="zh-CN"/>
        </w:rPr>
        <w:t>321</w:t>
      </w:r>
      <w:r w:rsidRPr="00C50EA9">
        <w:rPr>
          <w:rFonts w:eastAsia="MS Gothic"/>
        </w:rPr>
        <w:t>, clause 5.1.4]</w:t>
      </w:r>
    </w:p>
    <w:p w14:paraId="45DC32CC" w14:textId="77777777" w:rsidR="00DA0CBA" w:rsidRPr="00C50EA9" w:rsidRDefault="00DA0CBA" w:rsidP="00DA0CBA">
      <w:pPr>
        <w:rPr>
          <w:lang w:eastAsia="en-GB"/>
        </w:rPr>
      </w:pPr>
      <w:r w:rsidRPr="00C50EA9">
        <w:rPr>
          <w:lang w:eastAsia="en-GB"/>
        </w:rPr>
        <w:t>For NB-IoT UEs, the RA-RNTI associated with the PRACH in which the Random Access Preamble is transmitted, is computed as:</w:t>
      </w:r>
    </w:p>
    <w:p w14:paraId="2B959AE5" w14:textId="77777777" w:rsidR="00DA0CBA" w:rsidRPr="00C50EA9" w:rsidRDefault="00DA0CBA" w:rsidP="00345737">
      <w:pPr>
        <w:pStyle w:val="EQ"/>
        <w:jc w:val="center"/>
        <w:rPr>
          <w:noProof w:val="0"/>
          <w:lang w:eastAsia="en-GB"/>
        </w:rPr>
      </w:pPr>
      <w:r w:rsidRPr="00C50EA9">
        <w:rPr>
          <w:rFonts w:eastAsia="MS PGothic"/>
          <w:noProof w:val="0"/>
          <w:lang w:eastAsia="ja-JP"/>
        </w:rPr>
        <w:t xml:space="preserve">RA-RNTI=1+ </w:t>
      </w:r>
      <w:r w:rsidRPr="00C50EA9">
        <w:rPr>
          <w:noProof w:val="0"/>
          <w:lang w:eastAsia="zh-CN"/>
        </w:rPr>
        <w:t>floor(</w:t>
      </w:r>
      <w:proofErr w:type="spellStart"/>
      <w:r w:rsidRPr="00C50EA9">
        <w:rPr>
          <w:rFonts w:eastAsia="MS PGothic"/>
          <w:noProof w:val="0"/>
          <w:lang w:eastAsia="ja-JP"/>
        </w:rPr>
        <w:t>SFN_id</w:t>
      </w:r>
      <w:proofErr w:type="spellEnd"/>
      <w:r w:rsidRPr="00C50EA9">
        <w:rPr>
          <w:rFonts w:eastAsia="MS PGothic"/>
          <w:noProof w:val="0"/>
          <w:lang w:eastAsia="ja-JP"/>
        </w:rPr>
        <w:t>/4</w:t>
      </w:r>
      <w:r w:rsidRPr="00C50EA9">
        <w:rPr>
          <w:noProof w:val="0"/>
          <w:lang w:eastAsia="zh-CN"/>
        </w:rPr>
        <w:t>)</w:t>
      </w:r>
    </w:p>
    <w:p w14:paraId="2564146A" w14:textId="77777777" w:rsidR="00DA0CBA" w:rsidRPr="00C50EA9" w:rsidRDefault="00DA0CBA" w:rsidP="00DA0CBA">
      <w:r w:rsidRPr="00C50EA9">
        <w:rPr>
          <w:lang w:eastAsia="en-GB"/>
        </w:rPr>
        <w:t xml:space="preserve">where </w:t>
      </w:r>
      <w:proofErr w:type="spellStart"/>
      <w:r w:rsidRPr="00C50EA9">
        <w:rPr>
          <w:lang w:eastAsia="en-GB"/>
        </w:rPr>
        <w:t>SFN_id</w:t>
      </w:r>
      <w:proofErr w:type="spellEnd"/>
      <w:r w:rsidRPr="00C50EA9">
        <w:rPr>
          <w:lang w:eastAsia="en-GB"/>
        </w:rPr>
        <w:t xml:space="preserve"> is the index of the first radio frame of the specified PRACH.</w:t>
      </w:r>
    </w:p>
    <w:p w14:paraId="0B6FFC74" w14:textId="77777777" w:rsidR="00DA0CBA" w:rsidRPr="00C50EA9" w:rsidRDefault="00DA0CBA" w:rsidP="00DA0CBA">
      <w:r w:rsidRPr="00C50EA9">
        <w:lastRenderedPageBreak/>
        <w:t>The MAC entity may stop monitoring for Random Access Response(s) after successful reception of a Random Access Response containing Random Access Preamble identifiers that matches the transmitted Random Access Preamble.</w:t>
      </w:r>
    </w:p>
    <w:p w14:paraId="6234AEBA" w14:textId="77777777" w:rsidR="00DA0CBA" w:rsidRPr="00C50EA9" w:rsidRDefault="00DA0CBA" w:rsidP="00DA0CBA">
      <w:pPr>
        <w:pStyle w:val="B1"/>
      </w:pPr>
      <w:r w:rsidRPr="00C50EA9">
        <w:t>-</w:t>
      </w:r>
      <w:r w:rsidRPr="00C50EA9">
        <w:tab/>
        <w:t>If a downlink assignment for this TTI has been received on the PDCCH for the RA</w:t>
      </w:r>
      <w:r w:rsidRPr="00C50EA9">
        <w:rPr>
          <w:lang w:eastAsia="zh-CN"/>
        </w:rPr>
        <w:t>-</w:t>
      </w:r>
      <w:r w:rsidRPr="00C50EA9">
        <w:t xml:space="preserve">RNTI and the received TB is successfully decoded, the MAC entity shall regardless of the possible occurrence of a measurement gap or a </w:t>
      </w:r>
      <w:proofErr w:type="spellStart"/>
      <w:r w:rsidRPr="00C50EA9">
        <w:t>Sidelink</w:t>
      </w:r>
      <w:proofErr w:type="spellEnd"/>
      <w:r w:rsidRPr="00C50EA9">
        <w:t xml:space="preserve"> Discovery Gap for Transmission or a </w:t>
      </w:r>
      <w:proofErr w:type="spellStart"/>
      <w:r w:rsidRPr="00C50EA9">
        <w:t>Sidelink</w:t>
      </w:r>
      <w:proofErr w:type="spellEnd"/>
      <w:r w:rsidRPr="00C50EA9">
        <w:t xml:space="preserve"> Discovery Gap for Reception:</w:t>
      </w:r>
    </w:p>
    <w:p w14:paraId="1A200571" w14:textId="77777777" w:rsidR="00DA0CBA" w:rsidRPr="00C50EA9" w:rsidRDefault="00DA0CBA" w:rsidP="00DA0CBA">
      <w:pPr>
        <w:pStyle w:val="B2"/>
      </w:pPr>
      <w:r w:rsidRPr="00C50EA9">
        <w:t>-</w:t>
      </w:r>
      <w:r w:rsidRPr="00C50EA9">
        <w:tab/>
        <w:t xml:space="preserve">if the Random Access Response contains a Backoff Indicator </w:t>
      </w:r>
      <w:proofErr w:type="spellStart"/>
      <w:r w:rsidRPr="00C50EA9">
        <w:t>subheader</w:t>
      </w:r>
      <w:proofErr w:type="spellEnd"/>
      <w:r w:rsidRPr="00C50EA9">
        <w:t>:</w:t>
      </w:r>
    </w:p>
    <w:p w14:paraId="597D7ACB" w14:textId="77777777" w:rsidR="00DA0CBA" w:rsidRPr="00C50EA9" w:rsidRDefault="00DA0CBA" w:rsidP="00DA0CBA">
      <w:pPr>
        <w:pStyle w:val="B3"/>
      </w:pPr>
      <w:r w:rsidRPr="00C50EA9">
        <w:t>-</w:t>
      </w:r>
      <w:r w:rsidRPr="00C50EA9">
        <w:tab/>
        <w:t xml:space="preserve">set the backoff parameter value as indicated by the BI field of the Backoff Indicator </w:t>
      </w:r>
      <w:proofErr w:type="spellStart"/>
      <w:r w:rsidRPr="00C50EA9">
        <w:t>subheader</w:t>
      </w:r>
      <w:proofErr w:type="spellEnd"/>
      <w:r w:rsidRPr="00C50EA9">
        <w:t xml:space="preserve"> and Table 7.2-1, </w:t>
      </w:r>
      <w:r w:rsidRPr="00C50EA9">
        <w:rPr>
          <w:lang w:eastAsia="en-GB"/>
        </w:rPr>
        <w:t>except for NB-IoT where the value from</w:t>
      </w:r>
      <w:r w:rsidRPr="00C50EA9">
        <w:rPr>
          <w:color w:val="00B050"/>
          <w:u w:val="single"/>
        </w:rPr>
        <w:t xml:space="preserve"> </w:t>
      </w:r>
      <w:r w:rsidRPr="00C50EA9">
        <w:rPr>
          <w:lang w:eastAsia="en-GB"/>
        </w:rPr>
        <w:t>Table 7.2-2 is used</w:t>
      </w:r>
      <w:r w:rsidRPr="00C50EA9">
        <w:t>.</w:t>
      </w:r>
    </w:p>
    <w:p w14:paraId="3DDCA72C" w14:textId="77777777" w:rsidR="00DA0CBA" w:rsidRPr="00C50EA9" w:rsidRDefault="00DA0CBA" w:rsidP="00DA0CBA">
      <w:pPr>
        <w:pStyle w:val="B2"/>
      </w:pPr>
      <w:r w:rsidRPr="00C50EA9">
        <w:t>-</w:t>
      </w:r>
      <w:r w:rsidRPr="00C50EA9">
        <w:tab/>
        <w:t>else, set the backoff parameter value to 0 ms.</w:t>
      </w:r>
    </w:p>
    <w:p w14:paraId="55060C43" w14:textId="77777777" w:rsidR="00DA0CBA" w:rsidRPr="00C50EA9" w:rsidRDefault="00DA0CBA" w:rsidP="00DA0CBA">
      <w:pPr>
        <w:pStyle w:val="B2"/>
      </w:pPr>
      <w:r w:rsidRPr="00C50EA9">
        <w:t>-</w:t>
      </w:r>
      <w:r w:rsidRPr="00C50EA9">
        <w:tab/>
        <w:t>if the Random Access Response contains a Random Access Preamble identifier corresponding to the transmitted Random Access Preamble (see subclause 5.1.3), the MAC entity shall:</w:t>
      </w:r>
    </w:p>
    <w:p w14:paraId="641158E7" w14:textId="77777777" w:rsidR="00DA0CBA" w:rsidRPr="00C50EA9" w:rsidRDefault="00DA0CBA" w:rsidP="00DA0CBA">
      <w:pPr>
        <w:pStyle w:val="B3"/>
      </w:pPr>
      <w:r w:rsidRPr="00C50EA9">
        <w:t>-</w:t>
      </w:r>
      <w:r w:rsidRPr="00C50EA9">
        <w:tab/>
        <w:t xml:space="preserve">consider this Random Access Response reception successful and apply the </w:t>
      </w:r>
      <w:r w:rsidRPr="00C50EA9">
        <w:rPr>
          <w:lang w:eastAsia="zh-CN"/>
        </w:rPr>
        <w:t>following actions</w:t>
      </w:r>
      <w:r w:rsidRPr="00C50EA9">
        <w:t xml:space="preserve"> for the serving cell where the Random Access Preamble was transmitted</w:t>
      </w:r>
      <w:r w:rsidRPr="00C50EA9">
        <w:rPr>
          <w:lang w:eastAsia="zh-CN"/>
        </w:rPr>
        <w:t>:</w:t>
      </w:r>
    </w:p>
    <w:p w14:paraId="088C8BB5" w14:textId="77777777" w:rsidR="00DA0CBA" w:rsidRPr="00C50EA9" w:rsidRDefault="00DA0CBA" w:rsidP="00DA0CBA">
      <w:pPr>
        <w:pStyle w:val="B4"/>
      </w:pPr>
      <w:r w:rsidRPr="00C50EA9">
        <w:t>-</w:t>
      </w:r>
      <w:r w:rsidRPr="00C50EA9">
        <w:tab/>
        <w:t>process the received Timing Advance Command (see subclause 5.2);</w:t>
      </w:r>
    </w:p>
    <w:p w14:paraId="12D866EA" w14:textId="77777777" w:rsidR="00DA0CBA" w:rsidRPr="00C50EA9" w:rsidRDefault="00DA0CBA" w:rsidP="00DA0CBA">
      <w:pPr>
        <w:pStyle w:val="B4"/>
      </w:pPr>
      <w:r w:rsidRPr="00C50EA9">
        <w:t>-</w:t>
      </w:r>
      <w:r w:rsidRPr="00C50EA9">
        <w:tab/>
        <w:t xml:space="preserve">indicate the </w:t>
      </w:r>
      <w:proofErr w:type="spellStart"/>
      <w:r w:rsidRPr="00C50EA9">
        <w:rPr>
          <w:i/>
          <w:iCs/>
        </w:rPr>
        <w:t>preambleInitialReceivedTargetPower</w:t>
      </w:r>
      <w:proofErr w:type="spellEnd"/>
      <w:r w:rsidRPr="00C50EA9">
        <w:t xml:space="preserve"> and the amount of power ramping applied to the latest preamble transmission to lower layers (i.e., (PREAMBLE_TRANSMISSION_COUNTER – 1) * </w:t>
      </w:r>
      <w:proofErr w:type="spellStart"/>
      <w:r w:rsidRPr="00C50EA9">
        <w:rPr>
          <w:i/>
          <w:iCs/>
        </w:rPr>
        <w:t>powerRampingStep</w:t>
      </w:r>
      <w:proofErr w:type="spellEnd"/>
      <w:r w:rsidRPr="00C50EA9">
        <w:t>);</w:t>
      </w:r>
    </w:p>
    <w:p w14:paraId="12F0CF6A" w14:textId="77777777" w:rsidR="00DA0CBA" w:rsidRPr="00C50EA9" w:rsidRDefault="00DA0CBA" w:rsidP="00DA0CBA">
      <w:pPr>
        <w:pStyle w:val="B4"/>
      </w:pPr>
      <w:r w:rsidRPr="00C50EA9">
        <w:t>-</w:t>
      </w:r>
      <w:r w:rsidRPr="00C50EA9">
        <w:tab/>
        <w:t>process the received UL grant value and indicate it to the lower layers;</w:t>
      </w:r>
    </w:p>
    <w:p w14:paraId="3B51D606" w14:textId="77777777" w:rsidR="00DA0CBA" w:rsidRPr="00C50EA9" w:rsidRDefault="00DA0CBA" w:rsidP="00DA0CBA">
      <w:pPr>
        <w:pStyle w:val="B3"/>
      </w:pPr>
      <w:r w:rsidRPr="00C50EA9">
        <w:t>-</w:t>
      </w:r>
      <w:r w:rsidRPr="00C50EA9">
        <w:tab/>
        <w:t xml:space="preserve">if </w:t>
      </w:r>
      <w:proofErr w:type="spellStart"/>
      <w:r w:rsidRPr="00C50EA9">
        <w:rPr>
          <w:i/>
        </w:rPr>
        <w:t>ra-PreambleIndex</w:t>
      </w:r>
      <w:proofErr w:type="spellEnd"/>
      <w:r w:rsidRPr="00C50EA9">
        <w:t xml:space="preserve"> was explicitly signalled and it was not 000000 (i.e., not selected by MAC):</w:t>
      </w:r>
    </w:p>
    <w:p w14:paraId="4D8C66B7" w14:textId="77777777" w:rsidR="00DA0CBA" w:rsidRPr="00C50EA9" w:rsidRDefault="00DA0CBA" w:rsidP="00DA0CBA">
      <w:pPr>
        <w:pStyle w:val="B4"/>
      </w:pPr>
      <w:r w:rsidRPr="00C50EA9">
        <w:t>-</w:t>
      </w:r>
      <w:r w:rsidRPr="00C50EA9">
        <w:tab/>
        <w:t>consider the Random Access procedure successfully completed.</w:t>
      </w:r>
    </w:p>
    <w:p w14:paraId="1E4D5FB6" w14:textId="77777777" w:rsidR="00DA5337" w:rsidRPr="00C50EA9" w:rsidRDefault="00DA0CBA" w:rsidP="00DA0CBA">
      <w:pPr>
        <w:rPr>
          <w:rFonts w:eastAsia="MS Gothic"/>
        </w:rPr>
      </w:pPr>
      <w:r w:rsidRPr="00C50EA9">
        <w:rPr>
          <w:rFonts w:eastAsia="MS Gothic"/>
        </w:rPr>
        <w:t xml:space="preserve"> </w:t>
      </w:r>
      <w:r w:rsidR="00DA5337" w:rsidRPr="00C50EA9">
        <w:rPr>
          <w:rFonts w:eastAsia="MS Gothic"/>
        </w:rPr>
        <w:t>[TS 36.</w:t>
      </w:r>
      <w:r w:rsidR="00DA5337" w:rsidRPr="00C50EA9">
        <w:rPr>
          <w:lang w:eastAsia="zh-CN"/>
        </w:rPr>
        <w:t>321</w:t>
      </w:r>
      <w:r w:rsidR="00DA5337" w:rsidRPr="00C50EA9">
        <w:rPr>
          <w:rFonts w:eastAsia="MS Gothic"/>
        </w:rPr>
        <w:t>, clause 5.3.1]</w:t>
      </w:r>
    </w:p>
    <w:p w14:paraId="195D8BCE" w14:textId="77777777" w:rsidR="00DA5337" w:rsidRPr="00C50EA9" w:rsidRDefault="00DA5337" w:rsidP="00DA5337">
      <w:r w:rsidRPr="00C50EA9">
        <w:t xml:space="preserve">Downlink assignments transmitted on the PDCCH indicate if there is a transmission on a DL-SCH for a particular MAC entity and provide the relevant HARQ </w:t>
      </w:r>
      <w:smartTag w:uri="urn:schemas-microsoft-com:office:smarttags" w:element="PersonName">
        <w:r w:rsidRPr="00C50EA9">
          <w:t>info</w:t>
        </w:r>
      </w:smartTag>
      <w:r w:rsidRPr="00C50EA9">
        <w:t>rmation.</w:t>
      </w:r>
    </w:p>
    <w:p w14:paraId="34C92AA3" w14:textId="77777777" w:rsidR="00DA5337" w:rsidRPr="00C50EA9" w:rsidRDefault="00DA5337" w:rsidP="00DA5337">
      <w:r w:rsidRPr="00C50EA9">
        <w:t>When the MAC entity has a C-RNTI, Semi-Persistent Scheduling C-RNTI, or Temporary C-RNTI, the MAC entity shall for each TTI during which it monitors PDCCH and for each Serving Cell:</w:t>
      </w:r>
    </w:p>
    <w:p w14:paraId="24759006" w14:textId="77777777" w:rsidR="00DA5337" w:rsidRPr="00C50EA9" w:rsidRDefault="00DA5337" w:rsidP="00DA5337">
      <w:pPr>
        <w:pStyle w:val="B1"/>
      </w:pPr>
      <w:r w:rsidRPr="00C50EA9">
        <w:t>-</w:t>
      </w:r>
      <w:r w:rsidRPr="00C50EA9">
        <w:tab/>
        <w:t>if a downlink assignment for this TTI and this Serving Cell has been received on the PDCCH for the MAC entity’s C-RNTI, or Temporary C</w:t>
      </w:r>
      <w:r w:rsidRPr="00C50EA9">
        <w:noBreakHyphen/>
        <w:t>RNTI:</w:t>
      </w:r>
    </w:p>
    <w:p w14:paraId="4D2303BB" w14:textId="77777777" w:rsidR="00DA5337" w:rsidRPr="00C50EA9" w:rsidRDefault="00DA5337" w:rsidP="00DA5337">
      <w:pPr>
        <w:pStyle w:val="B2"/>
      </w:pPr>
      <w:r w:rsidRPr="00C50EA9">
        <w:t>-</w:t>
      </w:r>
      <w:r w:rsidRPr="00C50EA9">
        <w:tab/>
        <w:t>if this is the first downlink assignment for this Temporary C-RNTI:</w:t>
      </w:r>
    </w:p>
    <w:p w14:paraId="5352F6B2" w14:textId="77777777" w:rsidR="00DA5337" w:rsidRPr="00C50EA9" w:rsidRDefault="00DA5337" w:rsidP="00DA5337">
      <w:pPr>
        <w:pStyle w:val="B3"/>
      </w:pPr>
      <w:r w:rsidRPr="00C50EA9">
        <w:t>-</w:t>
      </w:r>
      <w:r w:rsidRPr="00C50EA9">
        <w:tab/>
        <w:t>consider the NDI to have been toggled.</w:t>
      </w:r>
    </w:p>
    <w:p w14:paraId="30CEFBBB" w14:textId="77777777" w:rsidR="00DA5337" w:rsidRPr="00C50EA9" w:rsidRDefault="00DA5337" w:rsidP="00DA5337">
      <w:pPr>
        <w:pStyle w:val="B2"/>
      </w:pPr>
      <w:r w:rsidRPr="00C50EA9">
        <w:t>-</w:t>
      </w:r>
      <w:r w:rsidRPr="00C50EA9">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0F9C1273" w14:textId="77777777" w:rsidR="00DA5337" w:rsidRPr="00C50EA9" w:rsidRDefault="00DA5337" w:rsidP="00DA5337">
      <w:pPr>
        <w:pStyle w:val="B3"/>
      </w:pPr>
      <w:r w:rsidRPr="00C50EA9">
        <w:t>-</w:t>
      </w:r>
      <w:r w:rsidRPr="00C50EA9">
        <w:tab/>
        <w:t>consider the NDI to have been toggled regardless of the value of the NDI.</w:t>
      </w:r>
    </w:p>
    <w:p w14:paraId="717C6D43" w14:textId="77777777" w:rsidR="00DA5337" w:rsidRPr="00C50EA9" w:rsidRDefault="00DA5337" w:rsidP="00DA5337">
      <w:pPr>
        <w:pStyle w:val="B2"/>
      </w:pPr>
      <w:r w:rsidRPr="00C50EA9">
        <w:t>-</w:t>
      </w:r>
      <w:r w:rsidRPr="00C50EA9">
        <w:tab/>
        <w:t xml:space="preserve">indicate the presence of a downlink assignment and deliver the associated HARQ </w:t>
      </w:r>
      <w:smartTag w:uri="urn:schemas-microsoft-com:office:smarttags" w:element="PersonName">
        <w:r w:rsidRPr="00C50EA9">
          <w:t>info</w:t>
        </w:r>
      </w:smartTag>
      <w:r w:rsidRPr="00C50EA9">
        <w:t>rmation to the HARQ entity for this TTI.</w:t>
      </w:r>
    </w:p>
    <w:p w14:paraId="4D7898FA" w14:textId="77777777" w:rsidR="00DA5337" w:rsidRPr="00C50EA9" w:rsidRDefault="00DA5337" w:rsidP="00DA5337">
      <w:pPr>
        <w:rPr>
          <w:rFonts w:eastAsia="MS Gothic"/>
        </w:rPr>
      </w:pPr>
      <w:r w:rsidRPr="00C50EA9">
        <w:rPr>
          <w:rFonts w:eastAsia="MS Gothic"/>
        </w:rPr>
        <w:t>[TS 36.</w:t>
      </w:r>
      <w:r w:rsidRPr="00C50EA9">
        <w:rPr>
          <w:lang w:eastAsia="zh-CN"/>
        </w:rPr>
        <w:t>321</w:t>
      </w:r>
      <w:r w:rsidRPr="00C50EA9">
        <w:rPr>
          <w:rFonts w:eastAsia="MS Gothic"/>
        </w:rPr>
        <w:t>, clause 5.3.2.1]</w:t>
      </w:r>
    </w:p>
    <w:p w14:paraId="26918F8E" w14:textId="77777777" w:rsidR="00DA5337" w:rsidRPr="00C50EA9" w:rsidRDefault="00DA5337" w:rsidP="00DA5337">
      <w:r w:rsidRPr="00C50EA9">
        <w:t xml:space="preserve">There is one HARQ entity at the MAC entity for each Serving Cell which maintains a number of parallel HARQ processes. Each HARQ process is associated with a HARQ process identifier. The HARQ entity directs HARQ </w:t>
      </w:r>
      <w:smartTag w:uri="urn:schemas-microsoft-com:office:smarttags" w:element="PersonName">
        <w:r w:rsidRPr="00C50EA9">
          <w:t>info</w:t>
        </w:r>
      </w:smartTag>
      <w:r w:rsidRPr="00C50EA9">
        <w:t>rmation and associated TBs received on the DL-SCH to the corresponding HARQ processes (see subclause 5.3.2.2).</w:t>
      </w:r>
    </w:p>
    <w:p w14:paraId="393D012B" w14:textId="77777777" w:rsidR="00DA5337" w:rsidRPr="00C50EA9" w:rsidRDefault="00DA5337" w:rsidP="00DA5337">
      <w:r w:rsidRPr="00C50EA9">
        <w:t>The number of DL HARQ processes per HARQ entity is specified in [2], clause 7.</w:t>
      </w:r>
    </w:p>
    <w:p w14:paraId="7462AC81" w14:textId="77777777" w:rsidR="00DA5337" w:rsidRPr="00C50EA9" w:rsidRDefault="00DA5337" w:rsidP="00DA5337">
      <w:r w:rsidRPr="00C50EA9">
        <w:t>When the physical layer is configured for downlink spatial multiplexing [2], one or two TBs are expected per TTI and they are associated with the same HARQ process. Otherwise, one TB is expected per TTI.</w:t>
      </w:r>
    </w:p>
    <w:p w14:paraId="0880C18F" w14:textId="77777777" w:rsidR="00DA5337" w:rsidRPr="00C50EA9" w:rsidRDefault="00DA5337" w:rsidP="00DA5337">
      <w:pPr>
        <w:rPr>
          <w:rFonts w:eastAsia="Malgun Gothic"/>
          <w:lang w:eastAsia="en-GB"/>
        </w:rPr>
      </w:pPr>
      <w:r w:rsidRPr="00C50EA9">
        <w:lastRenderedPageBreak/>
        <w:t>For NB-IoT UEs or BL UEs or UEs in enhanced coverage, the parameter DL_REPETITION_NUMBER provides the number of transmissions repeated in a bundle. For each bundle, DL_REPETITION_NUMBER is set to a value provided by lower layers. Within a bundle, after the initial (re)transmission, DL_REPETITION_NUMBER</w:t>
      </w:r>
      <w:r w:rsidRPr="00C50EA9">
        <w:rPr>
          <w:lang w:eastAsia="zh-CN"/>
        </w:rPr>
        <w:t>-1</w:t>
      </w:r>
      <w:r w:rsidRPr="00C50EA9">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w:t>
      </w:r>
    </w:p>
    <w:p w14:paraId="4E8E459E" w14:textId="77777777" w:rsidR="00DA5337" w:rsidRPr="00C50EA9" w:rsidRDefault="00DA5337" w:rsidP="00DA5337">
      <w:r w:rsidRPr="00C50EA9">
        <w:rPr>
          <w:rFonts w:eastAsia="Malgun Gothic"/>
          <w:lang w:eastAsia="en-GB"/>
        </w:rPr>
        <w:t>In addition to the broadcast HARQ process, NB-IoT has one DL HARQ process.</w:t>
      </w:r>
    </w:p>
    <w:p w14:paraId="4311A0DB" w14:textId="77777777" w:rsidR="00DA5337" w:rsidRPr="00C50EA9" w:rsidRDefault="00DA5337" w:rsidP="00DA5337">
      <w:r w:rsidRPr="00C50EA9">
        <w:t>The MAC entity shall:</w:t>
      </w:r>
    </w:p>
    <w:p w14:paraId="1654BEF6" w14:textId="77777777" w:rsidR="00DA5337" w:rsidRPr="00C50EA9" w:rsidRDefault="00DA5337" w:rsidP="00DA5337">
      <w:pPr>
        <w:pStyle w:val="B1"/>
      </w:pPr>
      <w:r w:rsidRPr="00C50EA9">
        <w:t>-</w:t>
      </w:r>
      <w:r w:rsidRPr="00C50EA9">
        <w:tab/>
        <w:t>If a downlink assignment has been indicated for this TTI:</w:t>
      </w:r>
    </w:p>
    <w:p w14:paraId="4C2EAF32" w14:textId="77777777" w:rsidR="00DA5337" w:rsidRPr="00C50EA9" w:rsidRDefault="00DA5337" w:rsidP="00DA5337">
      <w:pPr>
        <w:pStyle w:val="B2"/>
      </w:pPr>
      <w:r w:rsidRPr="00C50EA9">
        <w:t>-</w:t>
      </w:r>
      <w:r w:rsidRPr="00C50EA9">
        <w:tab/>
        <w:t xml:space="preserve">allocate the TB(s) received from the physical layer and the associated HARQ </w:t>
      </w:r>
      <w:smartTag w:uri="urn:schemas-microsoft-com:office:smarttags" w:element="PersonName">
        <w:r w:rsidRPr="00C50EA9">
          <w:t>info</w:t>
        </w:r>
      </w:smartTag>
      <w:r w:rsidRPr="00C50EA9">
        <w:t xml:space="preserve">rmation to the HARQ process indicated by the associated HARQ </w:t>
      </w:r>
      <w:smartTag w:uri="urn:schemas-microsoft-com:office:smarttags" w:element="PersonName">
        <w:r w:rsidRPr="00C50EA9">
          <w:t>info</w:t>
        </w:r>
      </w:smartTag>
      <w:r w:rsidRPr="00C50EA9">
        <w:t>rmation.</w:t>
      </w:r>
    </w:p>
    <w:p w14:paraId="3603E41C" w14:textId="77777777" w:rsidR="00DA5337" w:rsidRPr="00C50EA9" w:rsidRDefault="00DA5337" w:rsidP="00DA5337">
      <w:pPr>
        <w:pStyle w:val="B1"/>
      </w:pPr>
      <w:r w:rsidRPr="00C50EA9">
        <w:t>-</w:t>
      </w:r>
      <w:r w:rsidRPr="00C50EA9">
        <w:tab/>
        <w:t>If a downlink assignment has been indicated for the broadcast HARQ process:</w:t>
      </w:r>
    </w:p>
    <w:p w14:paraId="4E52E2EF" w14:textId="77777777" w:rsidR="00DA5337" w:rsidRPr="00C50EA9" w:rsidRDefault="00DA5337" w:rsidP="00DA5337">
      <w:pPr>
        <w:pStyle w:val="B2"/>
      </w:pPr>
      <w:r w:rsidRPr="00C50EA9">
        <w:t>-</w:t>
      </w:r>
      <w:r w:rsidRPr="00C50EA9">
        <w:tab/>
        <w:t>allocate the received TB to the broadcast HARQ process.</w:t>
      </w:r>
    </w:p>
    <w:p w14:paraId="5CD8BFB7" w14:textId="77777777" w:rsidR="00DA5337" w:rsidRPr="00C50EA9" w:rsidRDefault="00DA5337" w:rsidP="00DA5337">
      <w:pPr>
        <w:pStyle w:val="NO"/>
      </w:pPr>
      <w:r w:rsidRPr="00C50EA9">
        <w:t>NOTE:</w:t>
      </w:r>
      <w:r w:rsidRPr="00C50EA9">
        <w:tab/>
        <w:t>In case of BCCH and BR-BCCH a dedicated broadcast HARQ process is used.</w:t>
      </w:r>
    </w:p>
    <w:p w14:paraId="023FC7F8" w14:textId="77777777" w:rsidR="00DA5337" w:rsidRPr="00C50EA9" w:rsidRDefault="00DA5337" w:rsidP="00DA5337">
      <w:pPr>
        <w:rPr>
          <w:rFonts w:eastAsia="MS Gothic"/>
        </w:rPr>
      </w:pPr>
      <w:r w:rsidRPr="00C50EA9">
        <w:rPr>
          <w:rFonts w:eastAsia="MS Gothic"/>
        </w:rPr>
        <w:t>[TS 36.</w:t>
      </w:r>
      <w:r w:rsidRPr="00C50EA9">
        <w:rPr>
          <w:lang w:eastAsia="zh-CN"/>
        </w:rPr>
        <w:t>321</w:t>
      </w:r>
      <w:r w:rsidRPr="00C50EA9">
        <w:rPr>
          <w:rFonts w:eastAsia="MS Gothic"/>
        </w:rPr>
        <w:t>, clause 5.3.2.2]</w:t>
      </w:r>
    </w:p>
    <w:p w14:paraId="63E72B91" w14:textId="77777777" w:rsidR="00DA5337" w:rsidRPr="00C50EA9" w:rsidRDefault="00DA5337" w:rsidP="00DA5337">
      <w:r w:rsidRPr="00C50EA9">
        <w:t xml:space="preserve">For each </w:t>
      </w:r>
      <w:r w:rsidRPr="00C50EA9">
        <w:rPr>
          <w:lang w:eastAsia="en-GB"/>
        </w:rPr>
        <w:t xml:space="preserve">TTI </w:t>
      </w:r>
      <w:r w:rsidRPr="00C50EA9">
        <w:t xml:space="preserve">where a transmission takes place for the HARQ process, one or two (in case of downlink spatial multiplexing) TBs and the associated HARQ </w:t>
      </w:r>
      <w:smartTag w:uri="urn:schemas-microsoft-com:office:smarttags" w:element="PersonName">
        <w:r w:rsidRPr="00C50EA9">
          <w:t>info</w:t>
        </w:r>
      </w:smartTag>
      <w:r w:rsidRPr="00C50EA9">
        <w:t>rmation are received from the HARQ entity.</w:t>
      </w:r>
    </w:p>
    <w:p w14:paraId="367F358B" w14:textId="77777777" w:rsidR="00DA5337" w:rsidRPr="00C50EA9" w:rsidRDefault="00DA5337" w:rsidP="00DA5337">
      <w:r w:rsidRPr="00C50EA9">
        <w:t xml:space="preserve">For each received TB and associated HARQ </w:t>
      </w:r>
      <w:smartTag w:uri="urn:schemas-microsoft-com:office:smarttags" w:element="PersonName">
        <w:r w:rsidRPr="00C50EA9">
          <w:t>info</w:t>
        </w:r>
      </w:smartTag>
      <w:r w:rsidRPr="00C50EA9">
        <w:t>rmation, the HARQ process shall:</w:t>
      </w:r>
    </w:p>
    <w:p w14:paraId="4935D423" w14:textId="77777777" w:rsidR="00DA5337" w:rsidRPr="00C50EA9" w:rsidRDefault="00DA5337" w:rsidP="00DA5337">
      <w:pPr>
        <w:pStyle w:val="B1"/>
      </w:pPr>
      <w:r w:rsidRPr="00C50EA9">
        <w:t>-</w:t>
      </w:r>
      <w:r w:rsidRPr="00C50EA9">
        <w:tab/>
        <w:t>if the NDI, when provided, has been toggled compared to the value of the previous received transmission corresponding to this TB; or</w:t>
      </w:r>
    </w:p>
    <w:p w14:paraId="311816DC" w14:textId="77777777" w:rsidR="00DA5337" w:rsidRPr="00C50EA9" w:rsidRDefault="00DA5337" w:rsidP="00DA5337">
      <w:pPr>
        <w:pStyle w:val="B1"/>
      </w:pPr>
      <w:r w:rsidRPr="00C50EA9">
        <w:t>-</w:t>
      </w:r>
      <w:r w:rsidRPr="00C50EA9">
        <w:tab/>
        <w:t xml:space="preserve">if the HARQ process is equal to the broadcast process and if this is the first received transmission for the TB according to the system </w:t>
      </w:r>
      <w:smartTag w:uri="urn:schemas-microsoft-com:office:smarttags" w:element="PersonName">
        <w:r w:rsidRPr="00C50EA9">
          <w:t>info</w:t>
        </w:r>
      </w:smartTag>
      <w:r w:rsidRPr="00C50EA9">
        <w:t>rmation schedule indicated by RRC; or</w:t>
      </w:r>
    </w:p>
    <w:p w14:paraId="0431CF17" w14:textId="77777777" w:rsidR="00DA5337" w:rsidRPr="00C50EA9" w:rsidRDefault="00DA5337" w:rsidP="00DA5337">
      <w:pPr>
        <w:pStyle w:val="B1"/>
      </w:pPr>
      <w:r w:rsidRPr="00C50EA9">
        <w:t>-</w:t>
      </w:r>
      <w:r w:rsidRPr="00C50EA9">
        <w:tab/>
        <w:t>if this is the very first received transmission for this TB (i.e. there is no previous NDI for this TB):</w:t>
      </w:r>
    </w:p>
    <w:p w14:paraId="05E25EAE" w14:textId="77777777" w:rsidR="00DA5337" w:rsidRPr="00C50EA9" w:rsidRDefault="00DA5337" w:rsidP="00DA5337">
      <w:pPr>
        <w:pStyle w:val="B2"/>
        <w:rPr>
          <w:rFonts w:eastAsia="SimSun"/>
          <w:lang w:eastAsia="zh-CN"/>
        </w:rPr>
      </w:pPr>
      <w:r w:rsidRPr="00C50EA9">
        <w:rPr>
          <w:rFonts w:eastAsia="SimSun"/>
          <w:lang w:eastAsia="zh-CN"/>
        </w:rPr>
        <w:t>-</w:t>
      </w:r>
      <w:r w:rsidRPr="00C50EA9">
        <w:rPr>
          <w:rFonts w:eastAsia="SimSun"/>
          <w:lang w:eastAsia="zh-CN"/>
        </w:rPr>
        <w:tab/>
        <w:t xml:space="preserve">consider this transmission to be </w:t>
      </w:r>
      <w:r w:rsidRPr="00C50EA9">
        <w:t>a new transmission.</w:t>
      </w:r>
    </w:p>
    <w:p w14:paraId="5856EAF6" w14:textId="77777777" w:rsidR="00DA5337" w:rsidRPr="00C50EA9" w:rsidRDefault="00DA5337" w:rsidP="00DA5337">
      <w:pPr>
        <w:pStyle w:val="B1"/>
        <w:rPr>
          <w:rFonts w:eastAsia="SimSun"/>
          <w:lang w:eastAsia="zh-CN"/>
        </w:rPr>
      </w:pPr>
      <w:r w:rsidRPr="00C50EA9">
        <w:t>-</w:t>
      </w:r>
      <w:r w:rsidRPr="00C50EA9">
        <w:tab/>
        <w:t>else</w:t>
      </w:r>
      <w:r w:rsidRPr="00C50EA9">
        <w:rPr>
          <w:rFonts w:eastAsia="SimSun"/>
          <w:lang w:eastAsia="zh-CN"/>
        </w:rPr>
        <w:t>:</w:t>
      </w:r>
    </w:p>
    <w:p w14:paraId="1980D096" w14:textId="77777777" w:rsidR="00DA5337" w:rsidRPr="00C50EA9" w:rsidRDefault="00DA5337" w:rsidP="00DA5337">
      <w:pPr>
        <w:pStyle w:val="B2"/>
      </w:pPr>
      <w:r w:rsidRPr="00C50EA9">
        <w:rPr>
          <w:rFonts w:eastAsia="SimSun"/>
          <w:lang w:eastAsia="zh-CN"/>
        </w:rPr>
        <w:t>-</w:t>
      </w:r>
      <w:r w:rsidRPr="00C50EA9">
        <w:rPr>
          <w:rFonts w:eastAsia="SimSun"/>
          <w:lang w:eastAsia="zh-CN"/>
        </w:rPr>
        <w:tab/>
        <w:t>consider this transmission to be</w:t>
      </w:r>
      <w:r w:rsidRPr="00C50EA9">
        <w:t xml:space="preserve"> a retransmission.</w:t>
      </w:r>
    </w:p>
    <w:p w14:paraId="7DCECF93" w14:textId="77777777" w:rsidR="00DA5337" w:rsidRPr="00C50EA9" w:rsidRDefault="00DA5337" w:rsidP="00DA5337">
      <w:r w:rsidRPr="00C50EA9">
        <w:t>The MAC entity then shall:</w:t>
      </w:r>
    </w:p>
    <w:p w14:paraId="01FE2661" w14:textId="77777777" w:rsidR="00DA5337" w:rsidRPr="00C50EA9" w:rsidRDefault="00DA5337" w:rsidP="00DA5337">
      <w:pPr>
        <w:pStyle w:val="B1"/>
      </w:pPr>
      <w:r w:rsidRPr="00C50EA9">
        <w:t>-</w:t>
      </w:r>
      <w:r w:rsidRPr="00C50EA9">
        <w:tab/>
        <w:t xml:space="preserve">if </w:t>
      </w:r>
      <w:r w:rsidRPr="00C50EA9">
        <w:rPr>
          <w:rFonts w:eastAsia="SimSun"/>
          <w:lang w:eastAsia="zh-CN"/>
        </w:rPr>
        <w:t xml:space="preserve">this is </w:t>
      </w:r>
      <w:r w:rsidRPr="00C50EA9">
        <w:t>a new transmission:</w:t>
      </w:r>
    </w:p>
    <w:p w14:paraId="0E1300FA" w14:textId="77777777" w:rsidR="00DA5337" w:rsidRPr="00C50EA9" w:rsidRDefault="00DA5337" w:rsidP="00DA5337">
      <w:pPr>
        <w:pStyle w:val="B2"/>
      </w:pPr>
      <w:r w:rsidRPr="00C50EA9">
        <w:t>-</w:t>
      </w:r>
      <w:r w:rsidRPr="00C50EA9">
        <w:tab/>
        <w:t>attempt to decode the received data.</w:t>
      </w:r>
    </w:p>
    <w:p w14:paraId="0A1930F8" w14:textId="77777777" w:rsidR="00DA5337" w:rsidRPr="00C50EA9" w:rsidRDefault="00DA5337" w:rsidP="00DA5337">
      <w:pPr>
        <w:pStyle w:val="B1"/>
      </w:pPr>
      <w:r w:rsidRPr="00C50EA9">
        <w:t>-</w:t>
      </w:r>
      <w:r w:rsidRPr="00C50EA9">
        <w:tab/>
        <w:t xml:space="preserve">else if </w:t>
      </w:r>
      <w:r w:rsidRPr="00C50EA9">
        <w:rPr>
          <w:rFonts w:eastAsia="SimSun"/>
          <w:lang w:eastAsia="zh-CN"/>
        </w:rPr>
        <w:t>this is</w:t>
      </w:r>
      <w:r w:rsidRPr="00C50EA9">
        <w:t xml:space="preserve"> a retransmission:</w:t>
      </w:r>
    </w:p>
    <w:p w14:paraId="037862C7" w14:textId="77777777" w:rsidR="00DA5337" w:rsidRPr="00C50EA9" w:rsidRDefault="00DA5337" w:rsidP="00DA5337">
      <w:pPr>
        <w:pStyle w:val="B2"/>
      </w:pPr>
      <w:r w:rsidRPr="00C50EA9">
        <w:t>-</w:t>
      </w:r>
      <w:r w:rsidRPr="00C50EA9">
        <w:tab/>
        <w:t>if the data for this TB has not yet been successfully decoded:</w:t>
      </w:r>
    </w:p>
    <w:p w14:paraId="3C72271D" w14:textId="77777777" w:rsidR="00DA5337" w:rsidRPr="00C50EA9" w:rsidRDefault="00DA5337" w:rsidP="00DA5337">
      <w:pPr>
        <w:pStyle w:val="B3"/>
      </w:pPr>
      <w:r w:rsidRPr="00C50EA9">
        <w:t>-</w:t>
      </w:r>
      <w:r w:rsidRPr="00C50EA9">
        <w:tab/>
        <w:t>combine the received data with the data currently in the soft buffer for this TB and attempt to decode the combined data.</w:t>
      </w:r>
    </w:p>
    <w:p w14:paraId="02534D92" w14:textId="77777777" w:rsidR="00DA5337" w:rsidRPr="00C50EA9" w:rsidRDefault="00DA5337" w:rsidP="00DA5337">
      <w:pPr>
        <w:pStyle w:val="B1"/>
      </w:pPr>
      <w:r w:rsidRPr="00C50EA9">
        <w:t>-</w:t>
      </w:r>
      <w:r w:rsidRPr="00C50EA9">
        <w:tab/>
        <w:t>if the data which the MAC entity attempted to decode was successfully decoded for this TB; or</w:t>
      </w:r>
    </w:p>
    <w:p w14:paraId="50D378D5" w14:textId="77777777" w:rsidR="00DA5337" w:rsidRPr="00C50EA9" w:rsidRDefault="00DA5337" w:rsidP="00DA5337">
      <w:pPr>
        <w:pStyle w:val="B1"/>
      </w:pPr>
      <w:r w:rsidRPr="00C50EA9">
        <w:t>-</w:t>
      </w:r>
      <w:r w:rsidRPr="00C50EA9">
        <w:tab/>
        <w:t>if the data for this TB was successfully decoded before:</w:t>
      </w:r>
    </w:p>
    <w:p w14:paraId="5BCF7652" w14:textId="77777777" w:rsidR="00DA5337" w:rsidRPr="00C50EA9" w:rsidRDefault="00DA5337" w:rsidP="00DA5337">
      <w:pPr>
        <w:pStyle w:val="B2"/>
      </w:pPr>
      <w:r w:rsidRPr="00C50EA9">
        <w:t>-</w:t>
      </w:r>
      <w:r w:rsidRPr="00C50EA9">
        <w:tab/>
        <w:t>if the HARQ process is equal to the broadcast process:</w:t>
      </w:r>
    </w:p>
    <w:p w14:paraId="40FB0AB2" w14:textId="77777777" w:rsidR="00DA5337" w:rsidRPr="00C50EA9" w:rsidRDefault="00DA5337" w:rsidP="00DA5337">
      <w:pPr>
        <w:pStyle w:val="B3"/>
      </w:pPr>
      <w:r w:rsidRPr="00C50EA9">
        <w:t>-</w:t>
      </w:r>
      <w:r w:rsidRPr="00C50EA9">
        <w:tab/>
        <w:t>deliver the decoded MAC PDU to upper layers.</w:t>
      </w:r>
    </w:p>
    <w:p w14:paraId="79D61F82" w14:textId="77777777" w:rsidR="00DA5337" w:rsidRPr="00C50EA9" w:rsidRDefault="00DA5337" w:rsidP="00DA5337">
      <w:pPr>
        <w:pStyle w:val="B2"/>
      </w:pPr>
      <w:r w:rsidRPr="00C50EA9">
        <w:t>-</w:t>
      </w:r>
      <w:r w:rsidRPr="00C50EA9">
        <w:tab/>
        <w:t>else if this is the first successful decoding of the data for this TB:</w:t>
      </w:r>
    </w:p>
    <w:p w14:paraId="2683BE0E" w14:textId="77777777" w:rsidR="00DA5337" w:rsidRPr="00C50EA9" w:rsidRDefault="00DA5337" w:rsidP="00DA5337">
      <w:pPr>
        <w:pStyle w:val="B3"/>
      </w:pPr>
      <w:r w:rsidRPr="00C50EA9">
        <w:t>-</w:t>
      </w:r>
      <w:r w:rsidRPr="00C50EA9">
        <w:tab/>
        <w:t>deliver the decoded MAC PDU to the disassembly and demultiplexing entity.</w:t>
      </w:r>
    </w:p>
    <w:p w14:paraId="271EF46E" w14:textId="77777777" w:rsidR="00DA5337" w:rsidRPr="00C50EA9" w:rsidRDefault="00DA5337" w:rsidP="00DA5337">
      <w:pPr>
        <w:pStyle w:val="B2"/>
      </w:pPr>
      <w:r w:rsidRPr="00C50EA9">
        <w:lastRenderedPageBreak/>
        <w:t>-</w:t>
      </w:r>
      <w:r w:rsidRPr="00C50EA9">
        <w:tab/>
        <w:t>generate a positive acknowledgement (ACK) of the data in this TB.</w:t>
      </w:r>
    </w:p>
    <w:p w14:paraId="6993F587" w14:textId="77777777" w:rsidR="00DA5337" w:rsidRPr="00C50EA9" w:rsidRDefault="00DA5337" w:rsidP="00DA5337">
      <w:pPr>
        <w:pStyle w:val="B1"/>
      </w:pPr>
      <w:r w:rsidRPr="00C50EA9">
        <w:t>-</w:t>
      </w:r>
      <w:r w:rsidRPr="00C50EA9">
        <w:tab/>
        <w:t>else:</w:t>
      </w:r>
    </w:p>
    <w:p w14:paraId="6C3F2684" w14:textId="77777777" w:rsidR="00DA5337" w:rsidRPr="00C50EA9" w:rsidRDefault="00DA5337" w:rsidP="00DA5337">
      <w:pPr>
        <w:pStyle w:val="B2"/>
      </w:pPr>
      <w:r w:rsidRPr="00C50EA9">
        <w:t>-</w:t>
      </w:r>
      <w:r w:rsidRPr="00C50EA9">
        <w:tab/>
        <w:t>replace the data in the soft buffer for this TB with the data which the MAC entity attempted to decode.</w:t>
      </w:r>
    </w:p>
    <w:p w14:paraId="4DB57410" w14:textId="77777777" w:rsidR="00DA5337" w:rsidRPr="00C50EA9" w:rsidRDefault="00DA5337" w:rsidP="00DA5337">
      <w:pPr>
        <w:pStyle w:val="B2"/>
      </w:pPr>
      <w:r w:rsidRPr="00C50EA9">
        <w:t>-</w:t>
      </w:r>
      <w:r w:rsidRPr="00C50EA9">
        <w:tab/>
        <w:t>generate a negative acknowledgement (NACK) of the data in this TB.</w:t>
      </w:r>
    </w:p>
    <w:p w14:paraId="4532690C" w14:textId="77777777" w:rsidR="00DA5337" w:rsidRPr="00C50EA9" w:rsidRDefault="00DA5337" w:rsidP="00DA5337">
      <w:pPr>
        <w:pStyle w:val="B1"/>
      </w:pPr>
      <w:r w:rsidRPr="00C50EA9">
        <w:t>-</w:t>
      </w:r>
      <w:r w:rsidRPr="00C50EA9">
        <w:tab/>
        <w:t>if the HARQ process is associated with a transmission indicated with a Temporary C-RNTI and the Contention Resolution is not yet successful (see subclause 5.1.5); or</w:t>
      </w:r>
    </w:p>
    <w:p w14:paraId="39F4C607" w14:textId="77777777" w:rsidR="00DA5337" w:rsidRPr="00C50EA9" w:rsidRDefault="00DA5337" w:rsidP="00DA5337">
      <w:pPr>
        <w:pStyle w:val="B1"/>
      </w:pPr>
      <w:r w:rsidRPr="00C50EA9">
        <w:t>-</w:t>
      </w:r>
      <w:r w:rsidRPr="00C50EA9">
        <w:tab/>
        <w:t>if the HARQ process is equal to the broadcast process; or</w:t>
      </w:r>
    </w:p>
    <w:p w14:paraId="7E5DDE1F" w14:textId="77777777" w:rsidR="00DA5337" w:rsidRPr="00C50EA9" w:rsidRDefault="00DA5337" w:rsidP="00DA5337">
      <w:pPr>
        <w:pStyle w:val="B1"/>
      </w:pPr>
      <w:r w:rsidRPr="00C50EA9">
        <w:t>-</w:t>
      </w:r>
      <w:r w:rsidRPr="00C50EA9">
        <w:tab/>
        <w:t xml:space="preserve">if the </w:t>
      </w:r>
      <w:proofErr w:type="spellStart"/>
      <w:r w:rsidRPr="00C50EA9">
        <w:rPr>
          <w:i/>
        </w:rPr>
        <w:t>timeAlignmentTimer</w:t>
      </w:r>
      <w:proofErr w:type="spellEnd"/>
      <w:r w:rsidRPr="00C50EA9">
        <w:t>, associated with the TAG containing the serving cell on which the HARQ feedback is to be transmitted, is stopped or expired:</w:t>
      </w:r>
    </w:p>
    <w:p w14:paraId="721F3475" w14:textId="77777777" w:rsidR="00DA5337" w:rsidRPr="00C50EA9" w:rsidRDefault="00DA5337" w:rsidP="00DA5337">
      <w:pPr>
        <w:pStyle w:val="B2"/>
      </w:pPr>
      <w:r w:rsidRPr="00C50EA9">
        <w:t>-</w:t>
      </w:r>
      <w:r w:rsidRPr="00C50EA9">
        <w:tab/>
        <w:t>do not indicate the generated positive or negative acknowledgement to the physical layer.</w:t>
      </w:r>
    </w:p>
    <w:p w14:paraId="322C6D9B" w14:textId="77777777" w:rsidR="00DA5337" w:rsidRPr="00C50EA9" w:rsidRDefault="00DA5337" w:rsidP="00DA5337">
      <w:pPr>
        <w:pStyle w:val="B1"/>
      </w:pPr>
      <w:r w:rsidRPr="00C50EA9">
        <w:t>-</w:t>
      </w:r>
      <w:r w:rsidRPr="00C50EA9">
        <w:tab/>
        <w:t>else:</w:t>
      </w:r>
    </w:p>
    <w:p w14:paraId="6D75ABF2" w14:textId="77777777" w:rsidR="00DA5337" w:rsidRPr="00C50EA9" w:rsidRDefault="00DA5337" w:rsidP="00DA5337">
      <w:pPr>
        <w:pStyle w:val="B2"/>
      </w:pPr>
      <w:r w:rsidRPr="00C50EA9">
        <w:t>-</w:t>
      </w:r>
      <w:r w:rsidRPr="00C50EA9">
        <w:tab/>
        <w:t>indicate the generated positive or negative acknowledgement for this TB to the physical layer.</w:t>
      </w:r>
    </w:p>
    <w:p w14:paraId="56525E8B" w14:textId="77777777" w:rsidR="00DA5337" w:rsidRPr="00C50EA9" w:rsidRDefault="00DA5337" w:rsidP="00DA5337">
      <w:r w:rsidRPr="00C50EA9">
        <w:t>The MAC entity shall ignore NDI received in all downlink assignments on PDCCH for its Temporary C-RNTI when determining if NDI on PDCCH for its C-RNTI has been toggled compared to the value in the previous transmission.</w:t>
      </w:r>
    </w:p>
    <w:p w14:paraId="3101EF9C" w14:textId="77777777" w:rsidR="00DA5337" w:rsidRPr="00C50EA9" w:rsidRDefault="00DA5337" w:rsidP="00DA5337">
      <w:pPr>
        <w:pStyle w:val="NO"/>
      </w:pPr>
      <w:r w:rsidRPr="00C50EA9">
        <w:t>NOTE:</w:t>
      </w:r>
      <w:r w:rsidRPr="00C50EA9">
        <w:tab/>
        <w:t xml:space="preserve">When the MAC entity is configured with more than one serving cell, UE </w:t>
      </w:r>
      <w:r w:rsidR="002275DC" w:rsidRPr="00C50EA9">
        <w:t>behaviours</w:t>
      </w:r>
      <w:r w:rsidRPr="00C50EA9">
        <w:t xml:space="preserve"> for storing data to the soft buffer is specified in [2].</w:t>
      </w:r>
    </w:p>
    <w:p w14:paraId="325209D7" w14:textId="77777777" w:rsidR="00DA5337" w:rsidRPr="00C50EA9" w:rsidRDefault="00DA5337" w:rsidP="00DA5337">
      <w:pPr>
        <w:pStyle w:val="NO"/>
      </w:pPr>
      <w:r w:rsidRPr="00C50EA9">
        <w:t>NOTE:</w:t>
      </w:r>
      <w:r w:rsidRPr="00C50EA9">
        <w:tab/>
        <w:t xml:space="preserve">If the MAC entity receives a retransmission with a TB size different from the last valid TB size signalled for this TB, the UE </w:t>
      </w:r>
      <w:r w:rsidR="002275DC" w:rsidRPr="00C50EA9">
        <w:t>behaviour</w:t>
      </w:r>
      <w:r w:rsidRPr="00C50EA9">
        <w:t xml:space="preserve"> is left up to UE implementation.</w:t>
      </w:r>
    </w:p>
    <w:p w14:paraId="1050529A" w14:textId="77777777" w:rsidR="00DA5337" w:rsidRPr="00C50EA9" w:rsidRDefault="00DA5337" w:rsidP="00DA5337">
      <w:pPr>
        <w:rPr>
          <w:rFonts w:eastAsia="MS Gothic"/>
        </w:rPr>
      </w:pPr>
      <w:r w:rsidRPr="00C50EA9">
        <w:rPr>
          <w:rFonts w:eastAsia="MS Gothic"/>
        </w:rPr>
        <w:t>[TS 36.</w:t>
      </w:r>
      <w:r w:rsidRPr="00C50EA9">
        <w:rPr>
          <w:lang w:eastAsia="zh-CN"/>
        </w:rPr>
        <w:t>321</w:t>
      </w:r>
      <w:r w:rsidRPr="00C50EA9">
        <w:rPr>
          <w:rFonts w:eastAsia="MS Gothic"/>
        </w:rPr>
        <w:t>, clause 6.1.2]</w:t>
      </w:r>
    </w:p>
    <w:p w14:paraId="747D9B15" w14:textId="77777777" w:rsidR="00DA5337" w:rsidRPr="00C50EA9" w:rsidRDefault="00DA5337" w:rsidP="00DA5337">
      <w:r w:rsidRPr="00C50EA9">
        <w:t xml:space="preserve">A MAC PDU consists of a MAC header, zero or more MAC Service Data Units (MAC SDU), zero, or more MAC control elements, and optionally padding; as described in Figure 6.1.2-3. </w:t>
      </w:r>
    </w:p>
    <w:p w14:paraId="11B37D3A" w14:textId="77777777" w:rsidR="00DA5337" w:rsidRPr="00C50EA9" w:rsidRDefault="00DA5337" w:rsidP="00DA5337">
      <w:r w:rsidRPr="00C50EA9">
        <w:t>Both the MAC header and the MAC SDUs are of variable sizes.</w:t>
      </w:r>
    </w:p>
    <w:p w14:paraId="2DD7D2A5" w14:textId="77777777" w:rsidR="00DA5337" w:rsidRPr="00C50EA9" w:rsidRDefault="00DA5337" w:rsidP="00DA5337">
      <w:r w:rsidRPr="00C50EA9">
        <w:t xml:space="preserve">A MAC PDU header consists of one or more MAC PDU </w:t>
      </w:r>
      <w:proofErr w:type="spellStart"/>
      <w:r w:rsidRPr="00C50EA9">
        <w:t>subheaders</w:t>
      </w:r>
      <w:proofErr w:type="spellEnd"/>
      <w:r w:rsidRPr="00C50EA9">
        <w:t xml:space="preserve">; each </w:t>
      </w:r>
      <w:proofErr w:type="spellStart"/>
      <w:r w:rsidRPr="00C50EA9">
        <w:t>subheader</w:t>
      </w:r>
      <w:proofErr w:type="spellEnd"/>
      <w:r w:rsidRPr="00C50EA9">
        <w:t xml:space="preserve"> corresponds to either a MAC SDU, a MAC control element or padding. </w:t>
      </w:r>
    </w:p>
    <w:p w14:paraId="4BB8BCBD" w14:textId="77777777" w:rsidR="00DA5337" w:rsidRPr="00C50EA9" w:rsidRDefault="00DA5337" w:rsidP="00DA5337">
      <w:r w:rsidRPr="00C50EA9">
        <w:t xml:space="preserve">A MAC PDU </w:t>
      </w:r>
      <w:proofErr w:type="spellStart"/>
      <w:r w:rsidRPr="00C50EA9">
        <w:t>subheader</w:t>
      </w:r>
      <w:proofErr w:type="spellEnd"/>
      <w:r w:rsidRPr="00C50EA9">
        <w:t xml:space="preserve"> consists of the </w:t>
      </w:r>
      <w:r w:rsidRPr="00C50EA9">
        <w:rPr>
          <w:rFonts w:eastAsia="Malgun Gothic"/>
        </w:rPr>
        <w:t xml:space="preserve">five or </w:t>
      </w:r>
      <w:r w:rsidRPr="00C50EA9">
        <w:t xml:space="preserve">six header fields R/F2/E/LCID/(F)/L but for the last </w:t>
      </w:r>
      <w:proofErr w:type="spellStart"/>
      <w:r w:rsidRPr="00C50EA9">
        <w:t>subheader</w:t>
      </w:r>
      <w:proofErr w:type="spellEnd"/>
      <w:r w:rsidRPr="00C50EA9">
        <w:t xml:space="preserve"> in the MAC PDU and for fixed sized MAC control elements. The last </w:t>
      </w:r>
      <w:proofErr w:type="spellStart"/>
      <w:r w:rsidRPr="00C50EA9">
        <w:t>subheader</w:t>
      </w:r>
      <w:proofErr w:type="spellEnd"/>
      <w:r w:rsidRPr="00C50EA9">
        <w:t xml:space="preserve"> in the MAC PDU and </w:t>
      </w:r>
      <w:proofErr w:type="spellStart"/>
      <w:r w:rsidRPr="00C50EA9">
        <w:t>subheaders</w:t>
      </w:r>
      <w:proofErr w:type="spellEnd"/>
      <w:r w:rsidRPr="00C50EA9">
        <w:t xml:space="preserve"> for fixed sized MAC control elements consist solely of the four header fields R/F2/E/LCID. A MAC PDU </w:t>
      </w:r>
      <w:proofErr w:type="spellStart"/>
      <w:r w:rsidRPr="00C50EA9">
        <w:t>subheader</w:t>
      </w:r>
      <w:proofErr w:type="spellEnd"/>
      <w:r w:rsidRPr="00C50EA9">
        <w:t xml:space="preserve"> corresponding to padding consists of the four header fields R/F2/E/LCID.</w:t>
      </w:r>
    </w:p>
    <w:p w14:paraId="092D6C5D" w14:textId="77777777" w:rsidR="00DA5337" w:rsidRPr="00C50EA9" w:rsidRDefault="00DA5337" w:rsidP="00DA5337">
      <w:pPr>
        <w:pStyle w:val="TH"/>
      </w:pPr>
      <w:r w:rsidRPr="00C50EA9">
        <w:object w:dxaOrig="7095" w:dyaOrig="2115" w14:anchorId="07C39366">
          <v:shape id="_x0000_i1028" type="#_x0000_t75" style="width:355.45pt;height:106.6pt" o:ole="">
            <v:imagedata r:id="rId18" o:title=""/>
          </v:shape>
          <o:OLEObject Type="Embed" ProgID="Visio.Drawing.11" ShapeID="_x0000_i1028" DrawAspect="Content" ObjectID="_1770646896" r:id="rId19"/>
        </w:object>
      </w:r>
    </w:p>
    <w:p w14:paraId="2EA2ED20" w14:textId="77777777" w:rsidR="00DA5337" w:rsidRPr="00C50EA9" w:rsidRDefault="00DA5337" w:rsidP="00DA5337">
      <w:pPr>
        <w:pStyle w:val="TF"/>
      </w:pPr>
      <w:r w:rsidRPr="00C50EA9">
        <w:t xml:space="preserve">Figure 6.1.2-1: R/F2/E/LCID/F/L MAC </w:t>
      </w:r>
      <w:proofErr w:type="spellStart"/>
      <w:r w:rsidRPr="00C50EA9">
        <w:t>subheader</w:t>
      </w:r>
      <w:proofErr w:type="spellEnd"/>
    </w:p>
    <w:p w14:paraId="3B6FA716" w14:textId="77777777" w:rsidR="008E059D" w:rsidRPr="00C50EA9" w:rsidRDefault="008E059D" w:rsidP="008E059D">
      <w:pPr>
        <w:rPr>
          <w:rFonts w:eastAsia="Malgun Gothic"/>
        </w:rPr>
      </w:pPr>
    </w:p>
    <w:p w14:paraId="4569D541" w14:textId="77777777" w:rsidR="00DA5337" w:rsidRPr="00C50EA9" w:rsidRDefault="00DA5337" w:rsidP="00DA5337">
      <w:pPr>
        <w:pStyle w:val="TH"/>
        <w:rPr>
          <w:lang w:eastAsia="zh-CN"/>
        </w:rPr>
      </w:pPr>
      <w:r w:rsidRPr="00C50EA9">
        <w:object w:dxaOrig="3807" w:dyaOrig="2094" w14:anchorId="74FA5225">
          <v:shape id="_x0000_i1029" type="#_x0000_t75" style="width:190.55pt;height:104.5pt" o:ole="">
            <v:imagedata r:id="rId20" o:title=""/>
          </v:shape>
          <o:OLEObject Type="Embed" ProgID="Visio.Drawing.11" ShapeID="_x0000_i1029" DrawAspect="Content" ObjectID="_1770646897" r:id="rId21"/>
        </w:object>
      </w:r>
    </w:p>
    <w:p w14:paraId="0826E56D" w14:textId="77777777" w:rsidR="00DA5337" w:rsidRPr="00C50EA9" w:rsidRDefault="00DA5337" w:rsidP="00DA5337">
      <w:pPr>
        <w:pStyle w:val="TF"/>
      </w:pPr>
      <w:r w:rsidRPr="00C50EA9">
        <w:t>Figure 6.1.2-</w:t>
      </w:r>
      <w:r w:rsidRPr="00C50EA9">
        <w:rPr>
          <w:rFonts w:eastAsia="Malgun Gothic"/>
        </w:rPr>
        <w:t>1</w:t>
      </w:r>
      <w:r w:rsidRPr="00C50EA9">
        <w:rPr>
          <w:lang w:eastAsia="zh-CN"/>
        </w:rPr>
        <w:t>a</w:t>
      </w:r>
      <w:r w:rsidRPr="00C50EA9">
        <w:t>: R/</w:t>
      </w:r>
      <w:r w:rsidRPr="00C50EA9">
        <w:rPr>
          <w:lang w:eastAsia="zh-CN"/>
        </w:rPr>
        <w:t>F2</w:t>
      </w:r>
      <w:r w:rsidRPr="00C50EA9">
        <w:t>/E/LCID</w:t>
      </w:r>
      <w:r w:rsidRPr="00C50EA9">
        <w:rPr>
          <w:lang w:eastAsia="zh-CN"/>
        </w:rPr>
        <w:t>/L</w:t>
      </w:r>
      <w:r w:rsidRPr="00C50EA9">
        <w:t xml:space="preserve"> MAC </w:t>
      </w:r>
      <w:proofErr w:type="spellStart"/>
      <w:r w:rsidRPr="00C50EA9">
        <w:t>subheader</w:t>
      </w:r>
      <w:proofErr w:type="spellEnd"/>
    </w:p>
    <w:p w14:paraId="573C2CA9" w14:textId="77777777" w:rsidR="008E059D" w:rsidRPr="00C50EA9" w:rsidRDefault="008E059D" w:rsidP="008E059D"/>
    <w:p w14:paraId="3A8A33B9" w14:textId="77777777" w:rsidR="00DA5337" w:rsidRPr="00C50EA9" w:rsidRDefault="00DA5337" w:rsidP="00DA5337">
      <w:pPr>
        <w:pStyle w:val="TH"/>
      </w:pPr>
      <w:r w:rsidRPr="00C50EA9">
        <w:object w:dxaOrig="3495" w:dyaOrig="1395" w14:anchorId="422E4815">
          <v:shape id="_x0000_i1030" type="#_x0000_t75" style="width:174.75pt;height:70.4pt" o:ole="">
            <v:imagedata r:id="rId22" o:title=""/>
          </v:shape>
          <o:OLEObject Type="Embed" ProgID="Visio.Drawing.11" ShapeID="_x0000_i1030" DrawAspect="Content" ObjectID="_1770646898" r:id="rId23"/>
        </w:object>
      </w:r>
    </w:p>
    <w:p w14:paraId="62EF225C" w14:textId="77777777" w:rsidR="00DA5337" w:rsidRPr="00C50EA9" w:rsidRDefault="00DA5337" w:rsidP="00DA5337">
      <w:pPr>
        <w:pStyle w:val="TF"/>
      </w:pPr>
      <w:r w:rsidRPr="00C50EA9">
        <w:t xml:space="preserve">Figure 6.1.2-2: R/F2/E/LCID MAC </w:t>
      </w:r>
      <w:proofErr w:type="spellStart"/>
      <w:r w:rsidRPr="00C50EA9">
        <w:t>subheader</w:t>
      </w:r>
      <w:proofErr w:type="spellEnd"/>
    </w:p>
    <w:p w14:paraId="0B0621AE" w14:textId="77777777" w:rsidR="008E059D" w:rsidRPr="00C50EA9" w:rsidRDefault="008E059D" w:rsidP="008E059D"/>
    <w:p w14:paraId="0546C62A" w14:textId="77777777" w:rsidR="00DA5337" w:rsidRPr="00C50EA9" w:rsidRDefault="00DA5337" w:rsidP="00DA5337">
      <w:r w:rsidRPr="00C50EA9">
        <w:t xml:space="preserve">MAC PDU </w:t>
      </w:r>
      <w:proofErr w:type="spellStart"/>
      <w:r w:rsidRPr="00C50EA9">
        <w:t>subheaders</w:t>
      </w:r>
      <w:proofErr w:type="spellEnd"/>
      <w:r w:rsidRPr="00C50EA9">
        <w:t xml:space="preserve"> have the same order as the corresponding MAC SDUs, MAC control elements and padding.</w:t>
      </w:r>
    </w:p>
    <w:p w14:paraId="072CE458" w14:textId="77777777" w:rsidR="00DA5337" w:rsidRPr="00C50EA9" w:rsidRDefault="00DA5337" w:rsidP="00DA5337">
      <w:r w:rsidRPr="00C50EA9">
        <w:t>MAC control elements are always placed before any MAC SDU.</w:t>
      </w:r>
    </w:p>
    <w:p w14:paraId="6040C874" w14:textId="77777777" w:rsidR="00DA5337" w:rsidRPr="00C50EA9" w:rsidRDefault="00DA5337" w:rsidP="00DA5337">
      <w:r w:rsidRPr="00C50EA9">
        <w:t xml:space="preserve">Padding occurs at the end of the MAC PDU, except when single-byte or two-byte padding is required. Padding may have any value and the </w:t>
      </w:r>
      <w:r w:rsidRPr="00C50EA9">
        <w:rPr>
          <w:lang w:eastAsia="zh-CN"/>
        </w:rPr>
        <w:t>MAC entity</w:t>
      </w:r>
      <w:r w:rsidRPr="00C50EA9">
        <w:t xml:space="preserve"> shall ignore it. When padding is performed at the end of the MAC PDU, zero or more padding bytes are allowed.</w:t>
      </w:r>
    </w:p>
    <w:p w14:paraId="3056E4BB" w14:textId="77777777" w:rsidR="00DA5337" w:rsidRPr="00C50EA9" w:rsidRDefault="00DA5337" w:rsidP="00DA5337">
      <w:r w:rsidRPr="00C50EA9">
        <w:t xml:space="preserve">When single-byte or two-byte padding is required, one or two MAC PDU </w:t>
      </w:r>
      <w:proofErr w:type="spellStart"/>
      <w:r w:rsidRPr="00C50EA9">
        <w:t>subheaders</w:t>
      </w:r>
      <w:proofErr w:type="spellEnd"/>
      <w:r w:rsidRPr="00C50EA9">
        <w:t xml:space="preserve"> corresponding to padding are placed at the beginning of the MAC PDU before any other MAC PDU </w:t>
      </w:r>
      <w:proofErr w:type="spellStart"/>
      <w:r w:rsidRPr="00C50EA9">
        <w:t>subheader</w:t>
      </w:r>
      <w:proofErr w:type="spellEnd"/>
      <w:r w:rsidRPr="00C50EA9">
        <w:t>.</w:t>
      </w:r>
    </w:p>
    <w:p w14:paraId="1091A491" w14:textId="77777777" w:rsidR="00DA5337" w:rsidRPr="00C50EA9" w:rsidRDefault="00DA5337" w:rsidP="00DA5337">
      <w:r w:rsidRPr="00C50EA9">
        <w:t xml:space="preserve">A maximum of one MAC PDU can be transmitted per TB per </w:t>
      </w:r>
      <w:r w:rsidRPr="00C50EA9">
        <w:rPr>
          <w:lang w:eastAsia="zh-CN"/>
        </w:rPr>
        <w:t>MAC entity</w:t>
      </w:r>
      <w:r w:rsidRPr="00C50EA9">
        <w:t>. A maximum of one MCH MAC PDU can be transmitted per TTI.</w:t>
      </w:r>
    </w:p>
    <w:p w14:paraId="3E62FEDB" w14:textId="77777777" w:rsidR="00DA5337" w:rsidRPr="00C50EA9" w:rsidRDefault="00DA5337" w:rsidP="00DA5337">
      <w:pPr>
        <w:pStyle w:val="TH"/>
      </w:pPr>
      <w:r w:rsidRPr="00C50EA9" w:rsidDel="00DC320E">
        <w:object w:dxaOrig="8655" w:dyaOrig="3496" w14:anchorId="0490242D">
          <v:shape id="_x0000_i1031" type="#_x0000_t75" style="width:433.6pt;height:176pt" o:ole="">
            <v:imagedata r:id="rId24" o:title=""/>
          </v:shape>
          <o:OLEObject Type="Embed" ProgID="Visio.Drawing.11" ShapeID="_x0000_i1031" DrawAspect="Content" ObjectID="_1770646899" r:id="rId25"/>
        </w:object>
      </w:r>
    </w:p>
    <w:p w14:paraId="76D7E987" w14:textId="77777777" w:rsidR="00DA5337" w:rsidRPr="00C50EA9" w:rsidRDefault="00DA5337" w:rsidP="00DA5337">
      <w:pPr>
        <w:pStyle w:val="TF"/>
      </w:pPr>
      <w:r w:rsidRPr="00C50EA9">
        <w:t>Figure 6.1.2-3: Example of MAC PDU consisting of MAC header, MAC control elements, MAC SDUs and padding</w:t>
      </w:r>
    </w:p>
    <w:p w14:paraId="5426D54E" w14:textId="77777777" w:rsidR="008E059D" w:rsidRPr="00C50EA9" w:rsidRDefault="008E059D" w:rsidP="008E059D"/>
    <w:p w14:paraId="70D1F583" w14:textId="77777777" w:rsidR="00DA5337" w:rsidRPr="00C50EA9" w:rsidRDefault="00DA5337" w:rsidP="00DA5337">
      <w:pPr>
        <w:rPr>
          <w:rFonts w:eastAsia="MS Gothic"/>
        </w:rPr>
      </w:pPr>
      <w:r w:rsidRPr="00C50EA9">
        <w:rPr>
          <w:rFonts w:eastAsia="MS Gothic"/>
        </w:rPr>
        <w:t>[TS 36.</w:t>
      </w:r>
      <w:r w:rsidRPr="00C50EA9">
        <w:rPr>
          <w:lang w:eastAsia="zh-CN"/>
        </w:rPr>
        <w:t>321</w:t>
      </w:r>
      <w:r w:rsidRPr="00C50EA9">
        <w:rPr>
          <w:rFonts w:eastAsia="MS Gothic"/>
        </w:rPr>
        <w:t>, clause 6.2.1]</w:t>
      </w:r>
    </w:p>
    <w:p w14:paraId="41C49D2C" w14:textId="77777777" w:rsidR="00DA5337" w:rsidRPr="00C50EA9" w:rsidRDefault="00DA5337" w:rsidP="00DA5337">
      <w:r w:rsidRPr="00C50EA9">
        <w:t>The MAC header is of variable size and consists of the following fields:</w:t>
      </w:r>
    </w:p>
    <w:p w14:paraId="2ECE811E" w14:textId="77777777" w:rsidR="00DA5337" w:rsidRPr="00C50EA9" w:rsidRDefault="00DA5337" w:rsidP="00DA5337">
      <w:pPr>
        <w:pStyle w:val="B1"/>
      </w:pPr>
      <w:r w:rsidRPr="00C50EA9">
        <w:lastRenderedPageBreak/>
        <w:t>-</w:t>
      </w:r>
      <w:r w:rsidRPr="00C50EA9">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C50EA9">
          <w:t>6.2.1</w:t>
        </w:r>
      </w:smartTag>
      <w:r w:rsidRPr="00C50EA9">
        <w:t>-1</w:t>
      </w:r>
      <w:r w:rsidRPr="00C50EA9">
        <w:rPr>
          <w:lang w:eastAsia="zh-CN"/>
        </w:rPr>
        <w:t>,</w:t>
      </w:r>
      <w:r w:rsidRPr="00C50EA9">
        <w:t xml:space="preserve"> 6.2.1-2</w:t>
      </w:r>
      <w:r w:rsidRPr="00C50EA9">
        <w:rPr>
          <w:lang w:eastAsia="zh-CN"/>
        </w:rPr>
        <w:t xml:space="preserve"> and 6.2.1-4</w:t>
      </w:r>
      <w:r w:rsidRPr="00C50EA9">
        <w:t xml:space="preserve"> for the DL</w:t>
      </w:r>
      <w:r w:rsidRPr="00C50EA9">
        <w:rPr>
          <w:lang w:eastAsia="zh-CN"/>
        </w:rPr>
        <w:t>-SCH,</w:t>
      </w:r>
      <w:r w:rsidRPr="00C50EA9">
        <w:t xml:space="preserve"> UL-SCH</w:t>
      </w:r>
      <w:r w:rsidRPr="00C50EA9">
        <w:rPr>
          <w:lang w:eastAsia="zh-CN"/>
        </w:rPr>
        <w:t xml:space="preserve"> and MCH</w:t>
      </w:r>
      <w:r w:rsidRPr="00C50EA9">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w:t>
      </w:r>
      <w:r w:rsidRPr="00C50EA9">
        <w:rPr>
          <w:rFonts w:eastAsia="SimSun"/>
        </w:rPr>
        <w:t xml:space="preserve">A UE of Category 0 </w:t>
      </w:r>
      <w:r w:rsidRPr="00C50EA9">
        <w:t>[</w:t>
      </w:r>
      <w:r w:rsidRPr="00C50EA9">
        <w:rPr>
          <w:rFonts w:eastAsia="SimSun"/>
          <w:lang w:eastAsia="zh-CN"/>
        </w:rPr>
        <w:t>12</w:t>
      </w:r>
      <w:r w:rsidRPr="00C50EA9">
        <w:t>]</w:t>
      </w:r>
      <w:r w:rsidRPr="00C50EA9">
        <w:rPr>
          <w:rFonts w:eastAsia="SimSun"/>
          <w:lang w:eastAsia="zh-CN"/>
        </w:rPr>
        <w:t xml:space="preserve"> </w:t>
      </w:r>
      <w:r w:rsidRPr="00C50EA9">
        <w:rPr>
          <w:rFonts w:eastAsia="SimSun"/>
        </w:rPr>
        <w:t xml:space="preserve">shall indicate CCCH using LCID </w:t>
      </w:r>
      <w:r w:rsidRPr="00C50EA9">
        <w:t>"</w:t>
      </w:r>
      <w:r w:rsidRPr="00C50EA9">
        <w:rPr>
          <w:rFonts w:eastAsia="SimSun"/>
        </w:rPr>
        <w:t>01011</w:t>
      </w:r>
      <w:r w:rsidRPr="00C50EA9">
        <w:t>"</w:t>
      </w:r>
      <w:r w:rsidRPr="00C50EA9">
        <w:rPr>
          <w:rFonts w:eastAsia="SimSun"/>
        </w:rPr>
        <w:t xml:space="preserve">, otherwise the UE shall indicate CCCH using LCID </w:t>
      </w:r>
      <w:r w:rsidRPr="00C50EA9">
        <w:t>"</w:t>
      </w:r>
      <w:r w:rsidRPr="00C50EA9">
        <w:rPr>
          <w:rFonts w:eastAsia="SimSun"/>
        </w:rPr>
        <w:t>00000</w:t>
      </w:r>
      <w:r w:rsidRPr="00C50EA9">
        <w:t>"</w:t>
      </w:r>
      <w:r w:rsidRPr="00C50EA9">
        <w:rPr>
          <w:rFonts w:eastAsia="SimSun"/>
        </w:rPr>
        <w:t>.</w:t>
      </w:r>
      <w:r w:rsidRPr="00C50EA9">
        <w:rPr>
          <w:rFonts w:eastAsia="SimSun"/>
          <w:lang w:eastAsia="zh-CN"/>
        </w:rPr>
        <w:t xml:space="preserve"> </w:t>
      </w:r>
      <w:r w:rsidRPr="00C50EA9">
        <w:t>The LCID field size is 5 bits;</w:t>
      </w:r>
    </w:p>
    <w:p w14:paraId="433C3776" w14:textId="77777777" w:rsidR="00DA5337" w:rsidRPr="00C50EA9" w:rsidRDefault="00DA5337" w:rsidP="00DA5337">
      <w:pPr>
        <w:pStyle w:val="B1"/>
      </w:pPr>
      <w:r w:rsidRPr="00C50EA9">
        <w:t>-</w:t>
      </w:r>
      <w:r w:rsidRPr="00C50EA9">
        <w:tab/>
        <w:t xml:space="preserve">L: The Length field indicates the length of the corresponding MAC SDU </w:t>
      </w:r>
      <w:r w:rsidRPr="00C50EA9">
        <w:rPr>
          <w:lang w:eastAsia="zh-CN"/>
        </w:rPr>
        <w:t xml:space="preserve">or variable-sized MAC control element </w:t>
      </w:r>
      <w:r w:rsidRPr="00C50EA9">
        <w:t xml:space="preserve">in bytes. There is one L field per MAC PDU </w:t>
      </w:r>
      <w:proofErr w:type="spellStart"/>
      <w:r w:rsidRPr="00C50EA9">
        <w:t>subheader</w:t>
      </w:r>
      <w:proofErr w:type="spellEnd"/>
      <w:r w:rsidRPr="00C50EA9">
        <w:t xml:space="preserve"> except for the last </w:t>
      </w:r>
      <w:proofErr w:type="spellStart"/>
      <w:r w:rsidRPr="00C50EA9">
        <w:t>subheader</w:t>
      </w:r>
      <w:proofErr w:type="spellEnd"/>
      <w:r w:rsidRPr="00C50EA9">
        <w:t xml:space="preserve"> and </w:t>
      </w:r>
      <w:proofErr w:type="spellStart"/>
      <w:r w:rsidRPr="00C50EA9">
        <w:t>subheaders</w:t>
      </w:r>
      <w:proofErr w:type="spellEnd"/>
      <w:r w:rsidRPr="00C50EA9">
        <w:t xml:space="preserve"> corresponding to fixed-sized MAC control elements. The size of the L field is indicated by the F field</w:t>
      </w:r>
      <w:r w:rsidRPr="00C50EA9">
        <w:rPr>
          <w:lang w:eastAsia="zh-CN"/>
        </w:rPr>
        <w:t xml:space="preserve"> and F2 field</w:t>
      </w:r>
      <w:r w:rsidRPr="00C50EA9">
        <w:t>;</w:t>
      </w:r>
    </w:p>
    <w:p w14:paraId="7828825B" w14:textId="77777777" w:rsidR="00DA5337" w:rsidRPr="00C50EA9" w:rsidRDefault="00DA5337" w:rsidP="00DA5337">
      <w:pPr>
        <w:pStyle w:val="B1"/>
        <w:rPr>
          <w:lang w:eastAsia="zh-CN"/>
        </w:rPr>
      </w:pPr>
      <w:r w:rsidRPr="00C50EA9">
        <w:t>-</w:t>
      </w:r>
      <w:r w:rsidRPr="00C50EA9">
        <w:tab/>
        <w:t xml:space="preserve">F: The Format field indicates the size of the Length field as indicated in table 6.2.1-3. There is one F field per MAC PDU </w:t>
      </w:r>
      <w:proofErr w:type="spellStart"/>
      <w:r w:rsidRPr="00C50EA9">
        <w:t>subheader</w:t>
      </w:r>
      <w:proofErr w:type="spellEnd"/>
      <w:r w:rsidRPr="00C50EA9">
        <w:t xml:space="preserve"> except for the last </w:t>
      </w:r>
      <w:proofErr w:type="spellStart"/>
      <w:r w:rsidRPr="00C50EA9">
        <w:t>subheader</w:t>
      </w:r>
      <w:proofErr w:type="spellEnd"/>
      <w:r w:rsidRPr="00C50EA9">
        <w:t xml:space="preserve"> and </w:t>
      </w:r>
      <w:proofErr w:type="spellStart"/>
      <w:r w:rsidRPr="00C50EA9">
        <w:t>subheaders</w:t>
      </w:r>
      <w:proofErr w:type="spellEnd"/>
      <w:r w:rsidRPr="00C50EA9">
        <w:t xml:space="preserve">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C50EA9">
        <w:rPr>
          <w:lang w:eastAsia="zh-CN"/>
        </w:rPr>
        <w:t xml:space="preserve"> </w:t>
      </w:r>
    </w:p>
    <w:p w14:paraId="451DCAC1" w14:textId="77777777" w:rsidR="00DA5337" w:rsidRPr="00C50EA9" w:rsidRDefault="00DA5337" w:rsidP="00DA5337">
      <w:pPr>
        <w:pStyle w:val="B1"/>
      </w:pPr>
      <w:r w:rsidRPr="00C50EA9">
        <w:rPr>
          <w:lang w:eastAsia="zh-CN"/>
        </w:rPr>
        <w:t>-</w:t>
      </w:r>
      <w:r w:rsidRPr="00C50EA9">
        <w:rPr>
          <w:lang w:eastAsia="zh-CN"/>
        </w:rPr>
        <w:tab/>
      </w:r>
      <w:r w:rsidRPr="00C50EA9">
        <w:t xml:space="preserve">F2: The Format2 field indicates the size of the Length field as indicated in table 6.2.1-3. There is one F2 field per MAC PDU </w:t>
      </w:r>
      <w:proofErr w:type="spellStart"/>
      <w:r w:rsidRPr="00C50EA9">
        <w:t>subheader</w:t>
      </w:r>
      <w:proofErr w:type="spellEnd"/>
      <w:r w:rsidRPr="00C50EA9">
        <w:t xml:space="preserve">. The size of the F2 field is 1 bit. If the size of the MAC SDU or variable-sized MAC control element is </w:t>
      </w:r>
      <w:r w:rsidRPr="00C50EA9">
        <w:rPr>
          <w:rFonts w:eastAsia="SimSun"/>
        </w:rPr>
        <w:t>larger</w:t>
      </w:r>
      <w:r w:rsidRPr="00C50EA9">
        <w:t xml:space="preserve"> than 3276</w:t>
      </w:r>
      <w:r w:rsidRPr="00C50EA9">
        <w:rPr>
          <w:rFonts w:eastAsia="Malgun Gothic"/>
        </w:rPr>
        <w:t>7</w:t>
      </w:r>
      <w:r w:rsidRPr="00C50EA9">
        <w:t xml:space="preserve"> bytes</w:t>
      </w:r>
      <w:r w:rsidRPr="00C50EA9">
        <w:rPr>
          <w:rFonts w:eastAsia="Malgun Gothic"/>
        </w:rPr>
        <w:t xml:space="preserve">, and if the corresponding </w:t>
      </w:r>
      <w:proofErr w:type="spellStart"/>
      <w:r w:rsidRPr="00C50EA9">
        <w:rPr>
          <w:rFonts w:eastAsia="Malgun Gothic"/>
        </w:rPr>
        <w:t>subheader</w:t>
      </w:r>
      <w:proofErr w:type="spellEnd"/>
      <w:r w:rsidRPr="00C50EA9">
        <w:rPr>
          <w:rFonts w:eastAsia="Malgun Gothic"/>
        </w:rPr>
        <w:t xml:space="preserve"> is not the last </w:t>
      </w:r>
      <w:proofErr w:type="spellStart"/>
      <w:r w:rsidRPr="00C50EA9">
        <w:rPr>
          <w:rFonts w:eastAsia="Malgun Gothic"/>
        </w:rPr>
        <w:t>subheader</w:t>
      </w:r>
      <w:proofErr w:type="spellEnd"/>
      <w:r w:rsidRPr="00C50EA9">
        <w:t xml:space="preserve">, the value of the F2 field is set to </w:t>
      </w:r>
      <w:r w:rsidRPr="00C50EA9">
        <w:rPr>
          <w:rFonts w:eastAsia="Malgun Gothic"/>
        </w:rPr>
        <w:t>1</w:t>
      </w:r>
      <w:r w:rsidRPr="00C50EA9">
        <w:t xml:space="preserve">, otherwise it is set to </w:t>
      </w:r>
      <w:r w:rsidRPr="00C50EA9">
        <w:rPr>
          <w:rFonts w:eastAsia="Malgun Gothic"/>
        </w:rPr>
        <w:t>0</w:t>
      </w:r>
      <w:r w:rsidRPr="00C50EA9">
        <w:t>.</w:t>
      </w:r>
    </w:p>
    <w:p w14:paraId="22F824F5" w14:textId="77777777" w:rsidR="00DA5337" w:rsidRPr="00C50EA9" w:rsidRDefault="00DA5337" w:rsidP="00DA5337">
      <w:pPr>
        <w:pStyle w:val="B1"/>
      </w:pPr>
      <w:r w:rsidRPr="00C50EA9">
        <w:t>-</w:t>
      </w:r>
      <w:r w:rsidRPr="00C50EA9">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24AE927D" w14:textId="77777777" w:rsidR="00DA5337" w:rsidRPr="00C50EA9" w:rsidRDefault="00DA5337" w:rsidP="00DA5337">
      <w:pPr>
        <w:pStyle w:val="B1"/>
      </w:pPr>
      <w:r w:rsidRPr="00C50EA9">
        <w:t>-</w:t>
      </w:r>
      <w:r w:rsidRPr="00C50EA9">
        <w:tab/>
        <w:t>R: Reserved bit, set to "0".</w:t>
      </w:r>
    </w:p>
    <w:p w14:paraId="583683D3" w14:textId="77777777" w:rsidR="00DA5337" w:rsidRPr="00C50EA9" w:rsidRDefault="00DA5337" w:rsidP="00DA5337">
      <w:r w:rsidRPr="00C50EA9">
        <w:t xml:space="preserve">The MAC header and </w:t>
      </w:r>
      <w:proofErr w:type="spellStart"/>
      <w:r w:rsidRPr="00C50EA9">
        <w:t>subheaders</w:t>
      </w:r>
      <w:proofErr w:type="spellEnd"/>
      <w:r w:rsidRPr="00C50EA9">
        <w:t xml:space="preserve"> are octet aligned.</w:t>
      </w:r>
    </w:p>
    <w:p w14:paraId="3E6C1B41" w14:textId="77777777" w:rsidR="00DA5337" w:rsidRPr="00C50EA9" w:rsidRDefault="00DA5337" w:rsidP="00DA5337">
      <w:pPr>
        <w:pStyle w:val="TH"/>
      </w:pPr>
      <w:r w:rsidRPr="00C50EA9">
        <w:t>Table 6.2.1-1</w:t>
      </w:r>
      <w:r w:rsidR="008E059D" w:rsidRPr="00C50EA9">
        <w:t>:</w:t>
      </w:r>
      <w:r w:rsidRPr="00C50EA9">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C50EA9" w14:paraId="2D0B28E6" w14:textId="77777777" w:rsidTr="004C399A">
        <w:trPr>
          <w:jc w:val="center"/>
        </w:trPr>
        <w:tc>
          <w:tcPr>
            <w:tcW w:w="1350" w:type="dxa"/>
          </w:tcPr>
          <w:p w14:paraId="545E7224" w14:textId="77777777" w:rsidR="00DA5337" w:rsidRPr="00C50EA9" w:rsidRDefault="00DA5337" w:rsidP="004C399A">
            <w:pPr>
              <w:pStyle w:val="TAH"/>
            </w:pPr>
            <w:r w:rsidRPr="00C50EA9">
              <w:t>Index</w:t>
            </w:r>
          </w:p>
        </w:tc>
        <w:tc>
          <w:tcPr>
            <w:tcW w:w="3060" w:type="dxa"/>
          </w:tcPr>
          <w:p w14:paraId="464DADA3" w14:textId="77777777" w:rsidR="00DA5337" w:rsidRPr="00C50EA9" w:rsidRDefault="00DA5337" w:rsidP="004C399A">
            <w:pPr>
              <w:pStyle w:val="TAH"/>
            </w:pPr>
            <w:r w:rsidRPr="00C50EA9">
              <w:t>LCID values</w:t>
            </w:r>
          </w:p>
        </w:tc>
      </w:tr>
      <w:tr w:rsidR="00DA5337" w:rsidRPr="00C50EA9" w14:paraId="0126C3CE" w14:textId="77777777" w:rsidTr="004C399A">
        <w:trPr>
          <w:jc w:val="center"/>
        </w:trPr>
        <w:tc>
          <w:tcPr>
            <w:tcW w:w="1350" w:type="dxa"/>
          </w:tcPr>
          <w:p w14:paraId="202CBB80" w14:textId="77777777" w:rsidR="00DA5337" w:rsidRPr="00C50EA9" w:rsidRDefault="00DA5337" w:rsidP="004C399A">
            <w:pPr>
              <w:pStyle w:val="TAC"/>
            </w:pPr>
            <w:r w:rsidRPr="00C50EA9">
              <w:t>00000</w:t>
            </w:r>
          </w:p>
        </w:tc>
        <w:tc>
          <w:tcPr>
            <w:tcW w:w="3060" w:type="dxa"/>
          </w:tcPr>
          <w:p w14:paraId="6F21DCF6" w14:textId="77777777" w:rsidR="00DA5337" w:rsidRPr="00C50EA9" w:rsidRDefault="00DA5337" w:rsidP="004C399A">
            <w:pPr>
              <w:pStyle w:val="TAC"/>
            </w:pPr>
            <w:r w:rsidRPr="00C50EA9">
              <w:t>CCCH</w:t>
            </w:r>
          </w:p>
        </w:tc>
      </w:tr>
      <w:tr w:rsidR="00DA5337" w:rsidRPr="00C50EA9" w14:paraId="0357FB17" w14:textId="77777777" w:rsidTr="004C399A">
        <w:trPr>
          <w:jc w:val="center"/>
        </w:trPr>
        <w:tc>
          <w:tcPr>
            <w:tcW w:w="1350" w:type="dxa"/>
          </w:tcPr>
          <w:p w14:paraId="473261D2" w14:textId="77777777" w:rsidR="00DA5337" w:rsidRPr="00C50EA9" w:rsidRDefault="00DA5337" w:rsidP="004C399A">
            <w:pPr>
              <w:pStyle w:val="TAC"/>
            </w:pPr>
            <w:r w:rsidRPr="00C50EA9">
              <w:t>00001-01010</w:t>
            </w:r>
          </w:p>
        </w:tc>
        <w:tc>
          <w:tcPr>
            <w:tcW w:w="3060" w:type="dxa"/>
          </w:tcPr>
          <w:p w14:paraId="72DF80AA" w14:textId="77777777" w:rsidR="00DA5337" w:rsidRPr="00C50EA9" w:rsidRDefault="00DA5337" w:rsidP="004C399A">
            <w:pPr>
              <w:pStyle w:val="TAC"/>
            </w:pPr>
            <w:r w:rsidRPr="00C50EA9">
              <w:t>Identity of the logical channel</w:t>
            </w:r>
          </w:p>
        </w:tc>
      </w:tr>
      <w:tr w:rsidR="00DA5337" w:rsidRPr="00C50EA9" w14:paraId="3DF4D43A" w14:textId="77777777" w:rsidTr="004C399A">
        <w:trPr>
          <w:jc w:val="center"/>
        </w:trPr>
        <w:tc>
          <w:tcPr>
            <w:tcW w:w="1350" w:type="dxa"/>
          </w:tcPr>
          <w:p w14:paraId="6148423F" w14:textId="77777777" w:rsidR="00DA5337" w:rsidRPr="00C50EA9" w:rsidRDefault="00DA5337" w:rsidP="004C399A">
            <w:pPr>
              <w:pStyle w:val="TAC"/>
            </w:pPr>
            <w:r w:rsidRPr="00C50EA9">
              <w:t>01011-10111</w:t>
            </w:r>
          </w:p>
        </w:tc>
        <w:tc>
          <w:tcPr>
            <w:tcW w:w="3060" w:type="dxa"/>
          </w:tcPr>
          <w:p w14:paraId="2C226120" w14:textId="77777777" w:rsidR="00DA5337" w:rsidRPr="00C50EA9" w:rsidRDefault="00DA5337" w:rsidP="004C399A">
            <w:pPr>
              <w:pStyle w:val="TAC"/>
            </w:pPr>
            <w:r w:rsidRPr="00C50EA9">
              <w:t>Reserved</w:t>
            </w:r>
          </w:p>
        </w:tc>
      </w:tr>
      <w:tr w:rsidR="00DA5337" w:rsidRPr="00C50EA9" w14:paraId="2654197A" w14:textId="77777777" w:rsidTr="004C399A">
        <w:trPr>
          <w:jc w:val="center"/>
        </w:trPr>
        <w:tc>
          <w:tcPr>
            <w:tcW w:w="1350" w:type="dxa"/>
          </w:tcPr>
          <w:p w14:paraId="747E9979" w14:textId="77777777" w:rsidR="00DA5337" w:rsidRPr="00C50EA9" w:rsidRDefault="00DA5337" w:rsidP="004C399A">
            <w:pPr>
              <w:pStyle w:val="TAC"/>
            </w:pPr>
            <w:r w:rsidRPr="00C50EA9">
              <w:t>11000</w:t>
            </w:r>
          </w:p>
        </w:tc>
        <w:tc>
          <w:tcPr>
            <w:tcW w:w="3060" w:type="dxa"/>
          </w:tcPr>
          <w:p w14:paraId="37D2A015" w14:textId="77777777" w:rsidR="00DA5337" w:rsidRPr="00C50EA9" w:rsidRDefault="00DA5337" w:rsidP="004C399A">
            <w:pPr>
              <w:pStyle w:val="TAC"/>
            </w:pPr>
            <w:r w:rsidRPr="00C50EA9">
              <w:t>Activation/Deactivation (4 octets)</w:t>
            </w:r>
          </w:p>
        </w:tc>
      </w:tr>
      <w:tr w:rsidR="00DA5337" w:rsidRPr="00C50EA9" w14:paraId="567688B9" w14:textId="77777777" w:rsidTr="004C399A">
        <w:trPr>
          <w:jc w:val="center"/>
        </w:trPr>
        <w:tc>
          <w:tcPr>
            <w:tcW w:w="1350" w:type="dxa"/>
          </w:tcPr>
          <w:p w14:paraId="03621A9E" w14:textId="77777777" w:rsidR="00DA5337" w:rsidRPr="00C50EA9" w:rsidRDefault="00DA5337" w:rsidP="004C399A">
            <w:pPr>
              <w:pStyle w:val="TAC"/>
            </w:pPr>
            <w:r w:rsidRPr="00C50EA9">
              <w:rPr>
                <w:lang w:eastAsia="zh-CN"/>
              </w:rPr>
              <w:t>11001</w:t>
            </w:r>
          </w:p>
        </w:tc>
        <w:tc>
          <w:tcPr>
            <w:tcW w:w="3060" w:type="dxa"/>
          </w:tcPr>
          <w:p w14:paraId="65A3C2D6" w14:textId="77777777" w:rsidR="00DA5337" w:rsidRPr="00C50EA9" w:rsidRDefault="00DA5337" w:rsidP="004C399A">
            <w:pPr>
              <w:pStyle w:val="TAC"/>
            </w:pPr>
            <w:r w:rsidRPr="00C50EA9">
              <w:rPr>
                <w:lang w:eastAsia="zh-CN"/>
              </w:rPr>
              <w:t>SC-MCCH, SC-MTCH (see note)</w:t>
            </w:r>
          </w:p>
        </w:tc>
      </w:tr>
      <w:tr w:rsidR="00DA5337" w:rsidRPr="00C50EA9" w14:paraId="46778E9C" w14:textId="77777777" w:rsidTr="004C399A">
        <w:trPr>
          <w:jc w:val="center"/>
        </w:trPr>
        <w:tc>
          <w:tcPr>
            <w:tcW w:w="1350" w:type="dxa"/>
          </w:tcPr>
          <w:p w14:paraId="1C67FA26" w14:textId="77777777" w:rsidR="00DA5337" w:rsidRPr="00C50EA9" w:rsidRDefault="00DA5337" w:rsidP="004C399A">
            <w:pPr>
              <w:pStyle w:val="TAC"/>
            </w:pPr>
            <w:r w:rsidRPr="00C50EA9">
              <w:t>11010</w:t>
            </w:r>
          </w:p>
        </w:tc>
        <w:tc>
          <w:tcPr>
            <w:tcW w:w="3060" w:type="dxa"/>
          </w:tcPr>
          <w:p w14:paraId="5BF44E95" w14:textId="77777777" w:rsidR="00DA5337" w:rsidRPr="00C50EA9" w:rsidRDefault="00DA5337" w:rsidP="004C399A">
            <w:pPr>
              <w:pStyle w:val="TAC"/>
            </w:pPr>
            <w:r w:rsidRPr="00C50EA9">
              <w:t>Long DRX Command</w:t>
            </w:r>
          </w:p>
        </w:tc>
      </w:tr>
      <w:tr w:rsidR="00DA5337" w:rsidRPr="00C50EA9" w14:paraId="4F590C50" w14:textId="77777777" w:rsidTr="004C399A">
        <w:trPr>
          <w:jc w:val="center"/>
        </w:trPr>
        <w:tc>
          <w:tcPr>
            <w:tcW w:w="1350" w:type="dxa"/>
          </w:tcPr>
          <w:p w14:paraId="73A6C066" w14:textId="77777777" w:rsidR="00DA5337" w:rsidRPr="00C50EA9" w:rsidRDefault="00DA5337" w:rsidP="004C399A">
            <w:pPr>
              <w:pStyle w:val="TAC"/>
            </w:pPr>
            <w:r w:rsidRPr="00C50EA9">
              <w:t>11011</w:t>
            </w:r>
          </w:p>
        </w:tc>
        <w:tc>
          <w:tcPr>
            <w:tcW w:w="3060" w:type="dxa"/>
          </w:tcPr>
          <w:p w14:paraId="5F2FFF11" w14:textId="77777777" w:rsidR="00DA5337" w:rsidRPr="00C50EA9" w:rsidRDefault="00DA5337" w:rsidP="004C399A">
            <w:pPr>
              <w:pStyle w:val="TAC"/>
            </w:pPr>
            <w:r w:rsidRPr="00C50EA9">
              <w:t>Activation/Deactivation (1 octet)</w:t>
            </w:r>
          </w:p>
        </w:tc>
      </w:tr>
      <w:tr w:rsidR="00DA5337" w:rsidRPr="00C50EA9" w14:paraId="215F519A" w14:textId="77777777" w:rsidTr="004C399A">
        <w:trPr>
          <w:jc w:val="center"/>
        </w:trPr>
        <w:tc>
          <w:tcPr>
            <w:tcW w:w="1350" w:type="dxa"/>
          </w:tcPr>
          <w:p w14:paraId="263A2A70" w14:textId="77777777" w:rsidR="00DA5337" w:rsidRPr="00C50EA9" w:rsidRDefault="00DA5337" w:rsidP="004C399A">
            <w:pPr>
              <w:pStyle w:val="TAC"/>
            </w:pPr>
            <w:r w:rsidRPr="00C50EA9">
              <w:t>11100</w:t>
            </w:r>
          </w:p>
        </w:tc>
        <w:tc>
          <w:tcPr>
            <w:tcW w:w="3060" w:type="dxa"/>
          </w:tcPr>
          <w:p w14:paraId="207AC835" w14:textId="77777777" w:rsidR="00DA5337" w:rsidRPr="00C50EA9" w:rsidRDefault="00DA5337" w:rsidP="004C399A">
            <w:pPr>
              <w:pStyle w:val="TAC"/>
            </w:pPr>
            <w:r w:rsidRPr="00C50EA9">
              <w:t>UE Contention Resolution Identity</w:t>
            </w:r>
          </w:p>
        </w:tc>
      </w:tr>
      <w:tr w:rsidR="00DA5337" w:rsidRPr="00C50EA9" w14:paraId="497D306F" w14:textId="77777777" w:rsidTr="004C399A">
        <w:trPr>
          <w:jc w:val="center"/>
        </w:trPr>
        <w:tc>
          <w:tcPr>
            <w:tcW w:w="1350" w:type="dxa"/>
          </w:tcPr>
          <w:p w14:paraId="60CA4B33" w14:textId="77777777" w:rsidR="00DA5337" w:rsidRPr="00C50EA9" w:rsidRDefault="00DA5337" w:rsidP="004C399A">
            <w:pPr>
              <w:pStyle w:val="TAC"/>
            </w:pPr>
            <w:r w:rsidRPr="00C50EA9">
              <w:t>11101</w:t>
            </w:r>
          </w:p>
        </w:tc>
        <w:tc>
          <w:tcPr>
            <w:tcW w:w="3060" w:type="dxa"/>
          </w:tcPr>
          <w:p w14:paraId="4BB3BD97" w14:textId="77777777" w:rsidR="00DA5337" w:rsidRPr="00C50EA9" w:rsidRDefault="00DA5337" w:rsidP="004C399A">
            <w:pPr>
              <w:pStyle w:val="TAC"/>
            </w:pPr>
            <w:r w:rsidRPr="00C50EA9">
              <w:t>Timing Advance Command</w:t>
            </w:r>
          </w:p>
        </w:tc>
      </w:tr>
      <w:tr w:rsidR="00DA5337" w:rsidRPr="00C50EA9" w14:paraId="7DE5408B" w14:textId="77777777" w:rsidTr="004C399A">
        <w:trPr>
          <w:jc w:val="center"/>
        </w:trPr>
        <w:tc>
          <w:tcPr>
            <w:tcW w:w="1350" w:type="dxa"/>
          </w:tcPr>
          <w:p w14:paraId="62B7DF59" w14:textId="77777777" w:rsidR="00DA5337" w:rsidRPr="00C50EA9" w:rsidRDefault="00DA5337" w:rsidP="004C399A">
            <w:pPr>
              <w:pStyle w:val="TAC"/>
            </w:pPr>
            <w:r w:rsidRPr="00C50EA9">
              <w:t>11110</w:t>
            </w:r>
          </w:p>
        </w:tc>
        <w:tc>
          <w:tcPr>
            <w:tcW w:w="3060" w:type="dxa"/>
          </w:tcPr>
          <w:p w14:paraId="43004F0B" w14:textId="77777777" w:rsidR="00DA5337" w:rsidRPr="00C50EA9" w:rsidRDefault="00DA5337" w:rsidP="004C399A">
            <w:pPr>
              <w:pStyle w:val="TAC"/>
            </w:pPr>
            <w:r w:rsidRPr="00C50EA9">
              <w:t>DRX Command</w:t>
            </w:r>
          </w:p>
        </w:tc>
      </w:tr>
      <w:tr w:rsidR="00DA5337" w:rsidRPr="00C50EA9" w14:paraId="25509EC2" w14:textId="77777777" w:rsidTr="004C399A">
        <w:trPr>
          <w:jc w:val="center"/>
        </w:trPr>
        <w:tc>
          <w:tcPr>
            <w:tcW w:w="1350" w:type="dxa"/>
          </w:tcPr>
          <w:p w14:paraId="5EEA15BF" w14:textId="77777777" w:rsidR="00DA5337" w:rsidRPr="00C50EA9" w:rsidRDefault="00DA5337" w:rsidP="004C399A">
            <w:pPr>
              <w:pStyle w:val="TAC"/>
            </w:pPr>
            <w:r w:rsidRPr="00C50EA9">
              <w:t>11111</w:t>
            </w:r>
          </w:p>
        </w:tc>
        <w:tc>
          <w:tcPr>
            <w:tcW w:w="3060" w:type="dxa"/>
          </w:tcPr>
          <w:p w14:paraId="555126F6" w14:textId="77777777" w:rsidR="00DA5337" w:rsidRPr="00C50EA9" w:rsidRDefault="00DA5337" w:rsidP="004C399A">
            <w:pPr>
              <w:pStyle w:val="TAC"/>
            </w:pPr>
            <w:r w:rsidRPr="00C50EA9">
              <w:t>Padding</w:t>
            </w:r>
          </w:p>
        </w:tc>
      </w:tr>
      <w:tr w:rsidR="00DA5337" w:rsidRPr="00C50EA9" w14:paraId="63BB5134" w14:textId="77777777" w:rsidTr="004C399A">
        <w:trPr>
          <w:jc w:val="center"/>
        </w:trPr>
        <w:tc>
          <w:tcPr>
            <w:tcW w:w="4410" w:type="dxa"/>
            <w:gridSpan w:val="2"/>
          </w:tcPr>
          <w:p w14:paraId="20E747D4" w14:textId="77777777" w:rsidR="00DA5337" w:rsidRPr="00C50EA9" w:rsidRDefault="00DA5337" w:rsidP="00DA5337">
            <w:pPr>
              <w:pStyle w:val="TAN"/>
            </w:pPr>
            <w:r w:rsidRPr="00C50EA9">
              <w:rPr>
                <w:lang w:eastAsia="zh-CN"/>
              </w:rPr>
              <w:t>NOTE:</w:t>
            </w:r>
            <w:r w:rsidRPr="00C50EA9">
              <w:rPr>
                <w:lang w:eastAsia="zh-CN"/>
              </w:rPr>
              <w:tab/>
              <w:t>Both SC-MCCH and SC-MTCH cannot be multiplexed with other logical channels in the same MAC PDU except for Padding.</w:t>
            </w:r>
          </w:p>
        </w:tc>
      </w:tr>
    </w:tbl>
    <w:p w14:paraId="242712C8" w14:textId="77777777" w:rsidR="00DA5337" w:rsidRPr="00C50EA9" w:rsidRDefault="00DA5337" w:rsidP="00DA5337"/>
    <w:p w14:paraId="0A0842CC" w14:textId="77777777" w:rsidR="00DA5337" w:rsidRPr="00C50EA9" w:rsidRDefault="00DA5337" w:rsidP="00DA5337">
      <w:r w:rsidRPr="00C50EA9">
        <w:t>For NB-IoT only the following LCID values for DL-SCH are applicable: CCCH, Identity of the logical channel, UE Contention Resolution Identity, Timing Advance Command, DRX Command and Padding.</w:t>
      </w:r>
    </w:p>
    <w:p w14:paraId="79F7522A" w14:textId="77777777" w:rsidR="00DA5337" w:rsidRPr="00C50EA9" w:rsidRDefault="00DA5337" w:rsidP="00DA5337">
      <w:pPr>
        <w:pStyle w:val="TH"/>
      </w:pPr>
      <w:r w:rsidRPr="00C50EA9">
        <w:lastRenderedPageBreak/>
        <w:t>Table 6.2.1-2</w:t>
      </w:r>
      <w:r w:rsidR="008E059D" w:rsidRPr="00C50EA9">
        <w:t>:</w:t>
      </w:r>
      <w:r w:rsidRPr="00C50EA9">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C50EA9" w14:paraId="04441B90" w14:textId="77777777" w:rsidTr="004C399A">
        <w:trPr>
          <w:jc w:val="center"/>
        </w:trPr>
        <w:tc>
          <w:tcPr>
            <w:tcW w:w="1350" w:type="dxa"/>
          </w:tcPr>
          <w:p w14:paraId="20180F18" w14:textId="77777777" w:rsidR="00DA5337" w:rsidRPr="00C50EA9" w:rsidRDefault="00DA5337" w:rsidP="004C399A">
            <w:pPr>
              <w:pStyle w:val="TAH"/>
            </w:pPr>
            <w:r w:rsidRPr="00C50EA9">
              <w:t>Index</w:t>
            </w:r>
          </w:p>
        </w:tc>
        <w:tc>
          <w:tcPr>
            <w:tcW w:w="3060" w:type="dxa"/>
          </w:tcPr>
          <w:p w14:paraId="5607CCAE" w14:textId="77777777" w:rsidR="00DA5337" w:rsidRPr="00C50EA9" w:rsidRDefault="00DA5337" w:rsidP="004C399A">
            <w:pPr>
              <w:pStyle w:val="TAH"/>
            </w:pPr>
            <w:r w:rsidRPr="00C50EA9">
              <w:t>LCID values</w:t>
            </w:r>
          </w:p>
        </w:tc>
      </w:tr>
      <w:tr w:rsidR="00DA5337" w:rsidRPr="00C50EA9" w14:paraId="52EBF2F0" w14:textId="77777777" w:rsidTr="004C399A">
        <w:trPr>
          <w:jc w:val="center"/>
        </w:trPr>
        <w:tc>
          <w:tcPr>
            <w:tcW w:w="1350" w:type="dxa"/>
          </w:tcPr>
          <w:p w14:paraId="43E20973" w14:textId="77777777" w:rsidR="00DA5337" w:rsidRPr="00C50EA9" w:rsidRDefault="00DA5337" w:rsidP="004C399A">
            <w:pPr>
              <w:pStyle w:val="TAC"/>
            </w:pPr>
            <w:r w:rsidRPr="00C50EA9">
              <w:t>00000</w:t>
            </w:r>
          </w:p>
        </w:tc>
        <w:tc>
          <w:tcPr>
            <w:tcW w:w="3060" w:type="dxa"/>
          </w:tcPr>
          <w:p w14:paraId="51916C13" w14:textId="77777777" w:rsidR="00DA5337" w:rsidRPr="00C50EA9" w:rsidRDefault="00DA5337" w:rsidP="004C399A">
            <w:pPr>
              <w:pStyle w:val="TAC"/>
            </w:pPr>
            <w:r w:rsidRPr="00C50EA9">
              <w:t>CCCH</w:t>
            </w:r>
          </w:p>
        </w:tc>
      </w:tr>
      <w:tr w:rsidR="00DA5337" w:rsidRPr="00C50EA9" w14:paraId="2E98E0AB" w14:textId="77777777" w:rsidTr="004C399A">
        <w:trPr>
          <w:jc w:val="center"/>
        </w:trPr>
        <w:tc>
          <w:tcPr>
            <w:tcW w:w="1350" w:type="dxa"/>
          </w:tcPr>
          <w:p w14:paraId="40D3B974" w14:textId="77777777" w:rsidR="00DA5337" w:rsidRPr="00C50EA9" w:rsidRDefault="00DA5337" w:rsidP="004C399A">
            <w:pPr>
              <w:pStyle w:val="TAC"/>
            </w:pPr>
            <w:r w:rsidRPr="00C50EA9">
              <w:t>00001-01010</w:t>
            </w:r>
          </w:p>
        </w:tc>
        <w:tc>
          <w:tcPr>
            <w:tcW w:w="3060" w:type="dxa"/>
          </w:tcPr>
          <w:p w14:paraId="157E6FEF" w14:textId="77777777" w:rsidR="00DA5337" w:rsidRPr="00C50EA9" w:rsidRDefault="00DA5337" w:rsidP="004C399A">
            <w:pPr>
              <w:pStyle w:val="TAC"/>
            </w:pPr>
            <w:r w:rsidRPr="00C50EA9">
              <w:t>Identity of the logical channel</w:t>
            </w:r>
          </w:p>
        </w:tc>
      </w:tr>
      <w:tr w:rsidR="00DA5337" w:rsidRPr="00C50EA9" w14:paraId="5417C173" w14:textId="77777777" w:rsidTr="004C399A">
        <w:trPr>
          <w:jc w:val="center"/>
        </w:trPr>
        <w:tc>
          <w:tcPr>
            <w:tcW w:w="1350" w:type="dxa"/>
          </w:tcPr>
          <w:p w14:paraId="39EFC67B" w14:textId="77777777" w:rsidR="00DA5337" w:rsidRPr="00C50EA9" w:rsidRDefault="00DA5337" w:rsidP="004C399A">
            <w:pPr>
              <w:pStyle w:val="TAC"/>
            </w:pPr>
            <w:r w:rsidRPr="00C50EA9">
              <w:rPr>
                <w:rFonts w:eastAsia="SimSun"/>
              </w:rPr>
              <w:t>01011</w:t>
            </w:r>
          </w:p>
        </w:tc>
        <w:tc>
          <w:tcPr>
            <w:tcW w:w="3060" w:type="dxa"/>
          </w:tcPr>
          <w:p w14:paraId="3E9E25AA" w14:textId="77777777" w:rsidR="00DA5337" w:rsidRPr="00C50EA9" w:rsidRDefault="00DA5337" w:rsidP="004C399A">
            <w:pPr>
              <w:pStyle w:val="TAC"/>
            </w:pPr>
            <w:r w:rsidRPr="00C50EA9">
              <w:rPr>
                <w:rFonts w:eastAsia="SimSun"/>
              </w:rPr>
              <w:t>CCCH</w:t>
            </w:r>
          </w:p>
        </w:tc>
      </w:tr>
      <w:tr w:rsidR="00DA5337" w:rsidRPr="00C50EA9" w14:paraId="37D17213" w14:textId="77777777" w:rsidTr="004C399A">
        <w:trPr>
          <w:jc w:val="center"/>
        </w:trPr>
        <w:tc>
          <w:tcPr>
            <w:tcW w:w="1350" w:type="dxa"/>
          </w:tcPr>
          <w:p w14:paraId="2E6538B0" w14:textId="77777777" w:rsidR="00DA5337" w:rsidRPr="00C50EA9" w:rsidRDefault="00DA5337" w:rsidP="004C399A">
            <w:pPr>
              <w:pStyle w:val="TAC"/>
            </w:pPr>
            <w:r w:rsidRPr="00C50EA9">
              <w:t>01</w:t>
            </w:r>
            <w:r w:rsidRPr="00C50EA9">
              <w:rPr>
                <w:rFonts w:eastAsia="SimSun"/>
                <w:lang w:eastAsia="zh-CN"/>
              </w:rPr>
              <w:t>100</w:t>
            </w:r>
            <w:r w:rsidRPr="00C50EA9">
              <w:t>-10101</w:t>
            </w:r>
          </w:p>
        </w:tc>
        <w:tc>
          <w:tcPr>
            <w:tcW w:w="3060" w:type="dxa"/>
          </w:tcPr>
          <w:p w14:paraId="7C3C7E97" w14:textId="77777777" w:rsidR="00DA5337" w:rsidRPr="00C50EA9" w:rsidRDefault="00DA5337" w:rsidP="004C399A">
            <w:pPr>
              <w:pStyle w:val="TAC"/>
            </w:pPr>
            <w:r w:rsidRPr="00C50EA9">
              <w:t>Reserved</w:t>
            </w:r>
          </w:p>
        </w:tc>
      </w:tr>
      <w:tr w:rsidR="00DA5337" w:rsidRPr="00C50EA9" w14:paraId="6C83D8A1" w14:textId="77777777" w:rsidTr="004C399A">
        <w:trPr>
          <w:jc w:val="center"/>
        </w:trPr>
        <w:tc>
          <w:tcPr>
            <w:tcW w:w="1350" w:type="dxa"/>
          </w:tcPr>
          <w:p w14:paraId="79120942" w14:textId="77777777" w:rsidR="00DA5337" w:rsidRPr="00C50EA9" w:rsidRDefault="00DA5337" w:rsidP="004C399A">
            <w:pPr>
              <w:pStyle w:val="TAC"/>
            </w:pPr>
            <w:r w:rsidRPr="00C50EA9">
              <w:t>10110</w:t>
            </w:r>
          </w:p>
        </w:tc>
        <w:tc>
          <w:tcPr>
            <w:tcW w:w="3060" w:type="dxa"/>
          </w:tcPr>
          <w:p w14:paraId="43FA1852" w14:textId="77777777" w:rsidR="00DA5337" w:rsidRPr="00C50EA9" w:rsidRDefault="00DA5337" w:rsidP="004C399A">
            <w:pPr>
              <w:pStyle w:val="TAC"/>
            </w:pPr>
            <w:r w:rsidRPr="00C50EA9">
              <w:t xml:space="preserve">Truncated </w:t>
            </w:r>
            <w:proofErr w:type="spellStart"/>
            <w:r w:rsidRPr="00C50EA9">
              <w:t>Sidelink</w:t>
            </w:r>
            <w:proofErr w:type="spellEnd"/>
            <w:r w:rsidRPr="00C50EA9">
              <w:t xml:space="preserve"> BSR</w:t>
            </w:r>
          </w:p>
        </w:tc>
      </w:tr>
      <w:tr w:rsidR="00DA5337" w:rsidRPr="00C50EA9" w14:paraId="06228561" w14:textId="77777777" w:rsidTr="004C399A">
        <w:trPr>
          <w:jc w:val="center"/>
        </w:trPr>
        <w:tc>
          <w:tcPr>
            <w:tcW w:w="1350" w:type="dxa"/>
          </w:tcPr>
          <w:p w14:paraId="191A8656" w14:textId="77777777" w:rsidR="00DA5337" w:rsidRPr="00C50EA9" w:rsidRDefault="00DA5337" w:rsidP="004C399A">
            <w:pPr>
              <w:pStyle w:val="TAC"/>
            </w:pPr>
            <w:r w:rsidRPr="00C50EA9">
              <w:t>10111</w:t>
            </w:r>
          </w:p>
        </w:tc>
        <w:tc>
          <w:tcPr>
            <w:tcW w:w="3060" w:type="dxa"/>
          </w:tcPr>
          <w:p w14:paraId="29A04FCF" w14:textId="77777777" w:rsidR="00DA5337" w:rsidRPr="00C50EA9" w:rsidRDefault="00DA5337" w:rsidP="004C399A">
            <w:pPr>
              <w:pStyle w:val="TAC"/>
            </w:pPr>
            <w:proofErr w:type="spellStart"/>
            <w:r w:rsidRPr="00C50EA9">
              <w:t>Sidelink</w:t>
            </w:r>
            <w:proofErr w:type="spellEnd"/>
            <w:r w:rsidRPr="00C50EA9">
              <w:t xml:space="preserve"> BSR</w:t>
            </w:r>
          </w:p>
        </w:tc>
      </w:tr>
      <w:tr w:rsidR="00DA5337" w:rsidRPr="00C50EA9" w14:paraId="1FCEF388" w14:textId="77777777" w:rsidTr="004C399A">
        <w:trPr>
          <w:jc w:val="center"/>
        </w:trPr>
        <w:tc>
          <w:tcPr>
            <w:tcW w:w="1350" w:type="dxa"/>
          </w:tcPr>
          <w:p w14:paraId="75639128" w14:textId="77777777" w:rsidR="00DA5337" w:rsidRPr="00C50EA9" w:rsidRDefault="00DA5337" w:rsidP="004C399A">
            <w:pPr>
              <w:pStyle w:val="TAC"/>
            </w:pPr>
            <w:r w:rsidRPr="00C50EA9">
              <w:t>11000</w:t>
            </w:r>
          </w:p>
        </w:tc>
        <w:tc>
          <w:tcPr>
            <w:tcW w:w="3060" w:type="dxa"/>
          </w:tcPr>
          <w:p w14:paraId="07C4B135" w14:textId="77777777" w:rsidR="00DA5337" w:rsidRPr="00C50EA9" w:rsidRDefault="00DA5337" w:rsidP="004C399A">
            <w:pPr>
              <w:pStyle w:val="TAC"/>
            </w:pPr>
            <w:r w:rsidRPr="00C50EA9">
              <w:t>Dual Connectivity Power Headroom Report</w:t>
            </w:r>
          </w:p>
        </w:tc>
      </w:tr>
      <w:tr w:rsidR="00DA5337" w:rsidRPr="00C50EA9" w14:paraId="725A911E" w14:textId="77777777" w:rsidTr="004C399A">
        <w:trPr>
          <w:jc w:val="center"/>
        </w:trPr>
        <w:tc>
          <w:tcPr>
            <w:tcW w:w="1350" w:type="dxa"/>
          </w:tcPr>
          <w:p w14:paraId="61616180" w14:textId="77777777" w:rsidR="00DA5337" w:rsidRPr="00C50EA9" w:rsidRDefault="00DA5337" w:rsidP="004C399A">
            <w:pPr>
              <w:pStyle w:val="TAC"/>
            </w:pPr>
            <w:r w:rsidRPr="00C50EA9">
              <w:t>11001</w:t>
            </w:r>
          </w:p>
        </w:tc>
        <w:tc>
          <w:tcPr>
            <w:tcW w:w="3060" w:type="dxa"/>
          </w:tcPr>
          <w:p w14:paraId="6FE65512" w14:textId="77777777" w:rsidR="00DA5337" w:rsidRPr="00C50EA9" w:rsidRDefault="00DA5337" w:rsidP="004C399A">
            <w:pPr>
              <w:pStyle w:val="TAC"/>
            </w:pPr>
            <w:r w:rsidRPr="00C50EA9">
              <w:t>Extended Power Headroom Report</w:t>
            </w:r>
          </w:p>
        </w:tc>
      </w:tr>
      <w:tr w:rsidR="00DA5337" w:rsidRPr="00C50EA9" w14:paraId="0F8C7717" w14:textId="77777777" w:rsidTr="004C399A">
        <w:trPr>
          <w:jc w:val="center"/>
        </w:trPr>
        <w:tc>
          <w:tcPr>
            <w:tcW w:w="1350" w:type="dxa"/>
          </w:tcPr>
          <w:p w14:paraId="177E1639" w14:textId="77777777" w:rsidR="00DA5337" w:rsidRPr="00C50EA9" w:rsidRDefault="00DA5337" w:rsidP="004C399A">
            <w:pPr>
              <w:pStyle w:val="TAC"/>
            </w:pPr>
            <w:r w:rsidRPr="00C50EA9">
              <w:t>11010</w:t>
            </w:r>
          </w:p>
        </w:tc>
        <w:tc>
          <w:tcPr>
            <w:tcW w:w="3060" w:type="dxa"/>
          </w:tcPr>
          <w:p w14:paraId="5B2758F4" w14:textId="77777777" w:rsidR="00DA5337" w:rsidRPr="00C50EA9" w:rsidRDefault="00DA5337" w:rsidP="004C399A">
            <w:pPr>
              <w:pStyle w:val="TAC"/>
            </w:pPr>
            <w:r w:rsidRPr="00C50EA9">
              <w:t>Power Headroom Report</w:t>
            </w:r>
          </w:p>
        </w:tc>
      </w:tr>
      <w:tr w:rsidR="00DA5337" w:rsidRPr="00C50EA9" w14:paraId="4B3667C3" w14:textId="77777777" w:rsidTr="004C399A">
        <w:trPr>
          <w:jc w:val="center"/>
        </w:trPr>
        <w:tc>
          <w:tcPr>
            <w:tcW w:w="1350" w:type="dxa"/>
          </w:tcPr>
          <w:p w14:paraId="1AC156CB" w14:textId="77777777" w:rsidR="00DA5337" w:rsidRPr="00C50EA9" w:rsidRDefault="00DA5337" w:rsidP="004C399A">
            <w:pPr>
              <w:pStyle w:val="TAC"/>
            </w:pPr>
            <w:r w:rsidRPr="00C50EA9">
              <w:t>11011</w:t>
            </w:r>
          </w:p>
        </w:tc>
        <w:tc>
          <w:tcPr>
            <w:tcW w:w="3060" w:type="dxa"/>
          </w:tcPr>
          <w:p w14:paraId="062B6E62" w14:textId="77777777" w:rsidR="00DA5337" w:rsidRPr="00C50EA9" w:rsidRDefault="00DA5337" w:rsidP="004C399A">
            <w:pPr>
              <w:pStyle w:val="TAC"/>
            </w:pPr>
            <w:r w:rsidRPr="00C50EA9">
              <w:t>C-RNTI</w:t>
            </w:r>
          </w:p>
        </w:tc>
      </w:tr>
      <w:tr w:rsidR="00DA5337" w:rsidRPr="00C50EA9" w14:paraId="25BE00BC" w14:textId="77777777" w:rsidTr="004C399A">
        <w:trPr>
          <w:jc w:val="center"/>
        </w:trPr>
        <w:tc>
          <w:tcPr>
            <w:tcW w:w="1350" w:type="dxa"/>
          </w:tcPr>
          <w:p w14:paraId="01378C98" w14:textId="77777777" w:rsidR="00DA5337" w:rsidRPr="00C50EA9" w:rsidDel="00CD5698" w:rsidRDefault="00DA5337" w:rsidP="004C399A">
            <w:pPr>
              <w:pStyle w:val="TAC"/>
            </w:pPr>
            <w:r w:rsidRPr="00C50EA9">
              <w:t>11100</w:t>
            </w:r>
          </w:p>
        </w:tc>
        <w:tc>
          <w:tcPr>
            <w:tcW w:w="3060" w:type="dxa"/>
          </w:tcPr>
          <w:p w14:paraId="4B195426" w14:textId="77777777" w:rsidR="00DA5337" w:rsidRPr="00C50EA9" w:rsidRDefault="00DA5337" w:rsidP="004C399A">
            <w:pPr>
              <w:pStyle w:val="TAC"/>
            </w:pPr>
            <w:r w:rsidRPr="00C50EA9">
              <w:t>Truncated BSR</w:t>
            </w:r>
          </w:p>
        </w:tc>
      </w:tr>
      <w:tr w:rsidR="00DA5337" w:rsidRPr="00C50EA9" w14:paraId="07DE62BF" w14:textId="77777777" w:rsidTr="004C399A">
        <w:trPr>
          <w:jc w:val="center"/>
        </w:trPr>
        <w:tc>
          <w:tcPr>
            <w:tcW w:w="1350" w:type="dxa"/>
          </w:tcPr>
          <w:p w14:paraId="052F03D1" w14:textId="77777777" w:rsidR="00DA5337" w:rsidRPr="00C50EA9" w:rsidRDefault="00DA5337" w:rsidP="004C399A">
            <w:pPr>
              <w:pStyle w:val="TAC"/>
            </w:pPr>
            <w:r w:rsidRPr="00C50EA9">
              <w:t>11101</w:t>
            </w:r>
          </w:p>
        </w:tc>
        <w:tc>
          <w:tcPr>
            <w:tcW w:w="3060" w:type="dxa"/>
          </w:tcPr>
          <w:p w14:paraId="77B22265" w14:textId="77777777" w:rsidR="00DA5337" w:rsidRPr="00C50EA9" w:rsidRDefault="00DA5337" w:rsidP="004C399A">
            <w:pPr>
              <w:pStyle w:val="TAC"/>
            </w:pPr>
            <w:r w:rsidRPr="00C50EA9">
              <w:t>Short BSR</w:t>
            </w:r>
          </w:p>
        </w:tc>
      </w:tr>
      <w:tr w:rsidR="00DA5337" w:rsidRPr="00C50EA9" w14:paraId="595B113D" w14:textId="77777777" w:rsidTr="004C399A">
        <w:trPr>
          <w:jc w:val="center"/>
        </w:trPr>
        <w:tc>
          <w:tcPr>
            <w:tcW w:w="1350" w:type="dxa"/>
          </w:tcPr>
          <w:p w14:paraId="797EFC25" w14:textId="77777777" w:rsidR="00DA5337" w:rsidRPr="00C50EA9" w:rsidRDefault="00DA5337" w:rsidP="004C399A">
            <w:pPr>
              <w:pStyle w:val="TAC"/>
            </w:pPr>
            <w:r w:rsidRPr="00C50EA9">
              <w:t>11110</w:t>
            </w:r>
          </w:p>
        </w:tc>
        <w:tc>
          <w:tcPr>
            <w:tcW w:w="3060" w:type="dxa"/>
          </w:tcPr>
          <w:p w14:paraId="179C1194" w14:textId="77777777" w:rsidR="00DA5337" w:rsidRPr="00C50EA9" w:rsidRDefault="00DA5337" w:rsidP="004C399A">
            <w:pPr>
              <w:pStyle w:val="TAC"/>
            </w:pPr>
            <w:r w:rsidRPr="00C50EA9">
              <w:t>Long BSR</w:t>
            </w:r>
          </w:p>
        </w:tc>
      </w:tr>
      <w:tr w:rsidR="00DA5337" w:rsidRPr="00C50EA9" w14:paraId="611B7AEC" w14:textId="77777777" w:rsidTr="004C399A">
        <w:trPr>
          <w:jc w:val="center"/>
        </w:trPr>
        <w:tc>
          <w:tcPr>
            <w:tcW w:w="1350" w:type="dxa"/>
          </w:tcPr>
          <w:p w14:paraId="15B12D06" w14:textId="77777777" w:rsidR="00DA5337" w:rsidRPr="00C50EA9" w:rsidRDefault="00DA5337" w:rsidP="004C399A">
            <w:pPr>
              <w:pStyle w:val="TAC"/>
            </w:pPr>
            <w:r w:rsidRPr="00C50EA9">
              <w:t>11111</w:t>
            </w:r>
          </w:p>
        </w:tc>
        <w:tc>
          <w:tcPr>
            <w:tcW w:w="3060" w:type="dxa"/>
          </w:tcPr>
          <w:p w14:paraId="49190D2E" w14:textId="77777777" w:rsidR="00DA5337" w:rsidRPr="00C50EA9" w:rsidRDefault="00DA5337" w:rsidP="004C399A">
            <w:pPr>
              <w:pStyle w:val="TAC"/>
            </w:pPr>
            <w:r w:rsidRPr="00C50EA9">
              <w:t>Padding</w:t>
            </w:r>
          </w:p>
        </w:tc>
      </w:tr>
    </w:tbl>
    <w:p w14:paraId="76478812" w14:textId="77777777" w:rsidR="00DA5337" w:rsidRPr="00C50EA9" w:rsidRDefault="00DA5337" w:rsidP="00DA5337"/>
    <w:p w14:paraId="313C20A9" w14:textId="77777777" w:rsidR="00DA5337" w:rsidRPr="00C50EA9" w:rsidRDefault="00DA5337" w:rsidP="00DA5337">
      <w:r w:rsidRPr="00C50EA9">
        <w:t>For NB-IoT only the following LCID values for UL-SCH are applicable: CCCH (LCID "</w:t>
      </w:r>
      <w:r w:rsidRPr="00C50EA9">
        <w:rPr>
          <w:rFonts w:eastAsia="SimSun"/>
        </w:rPr>
        <w:t>00000</w:t>
      </w:r>
      <w:r w:rsidRPr="00C50EA9">
        <w:t>"), Identity of the logical channel, C-RNTI, Short BSR and Padding.</w:t>
      </w:r>
    </w:p>
    <w:p w14:paraId="6ABDD2A0" w14:textId="77777777" w:rsidR="00DA5337" w:rsidRPr="00C50EA9" w:rsidRDefault="00DA5337" w:rsidP="00DA5337">
      <w:pPr>
        <w:pStyle w:val="TH"/>
      </w:pPr>
      <w:r w:rsidRPr="00C50EA9">
        <w:t>Table 6.</w:t>
      </w:r>
      <w:r w:rsidR="008E059D" w:rsidRPr="00C50EA9">
        <w:t>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DA5337" w:rsidRPr="00C50EA9" w14:paraId="6598933F" w14:textId="77777777" w:rsidTr="004C399A">
        <w:trPr>
          <w:jc w:val="center"/>
        </w:trPr>
        <w:tc>
          <w:tcPr>
            <w:tcW w:w="1350" w:type="dxa"/>
          </w:tcPr>
          <w:p w14:paraId="0F463F29" w14:textId="77777777" w:rsidR="00DA5337" w:rsidRPr="00C50EA9" w:rsidRDefault="00DA5337" w:rsidP="004C399A">
            <w:pPr>
              <w:pStyle w:val="TAH"/>
            </w:pPr>
            <w:r w:rsidRPr="00C50EA9">
              <w:t>Index of F2</w:t>
            </w:r>
          </w:p>
        </w:tc>
        <w:tc>
          <w:tcPr>
            <w:tcW w:w="1350" w:type="dxa"/>
          </w:tcPr>
          <w:p w14:paraId="14F1C51D" w14:textId="77777777" w:rsidR="00DA5337" w:rsidRPr="00C50EA9" w:rsidRDefault="00DA5337" w:rsidP="004C399A">
            <w:pPr>
              <w:pStyle w:val="TAH"/>
            </w:pPr>
            <w:r w:rsidRPr="00C50EA9">
              <w:t>Index of F</w:t>
            </w:r>
          </w:p>
        </w:tc>
        <w:tc>
          <w:tcPr>
            <w:tcW w:w="3060" w:type="dxa"/>
          </w:tcPr>
          <w:p w14:paraId="1A23AC60" w14:textId="77777777" w:rsidR="00DA5337" w:rsidRPr="00C50EA9" w:rsidRDefault="00DA5337" w:rsidP="004C399A">
            <w:pPr>
              <w:pStyle w:val="TAH"/>
            </w:pPr>
            <w:r w:rsidRPr="00C50EA9">
              <w:t>Size of Length field (in bits)</w:t>
            </w:r>
          </w:p>
        </w:tc>
      </w:tr>
      <w:tr w:rsidR="00DA5337" w:rsidRPr="00C50EA9" w14:paraId="2C90189B" w14:textId="77777777" w:rsidTr="004C399A">
        <w:trPr>
          <w:jc w:val="center"/>
        </w:trPr>
        <w:tc>
          <w:tcPr>
            <w:tcW w:w="1350" w:type="dxa"/>
            <w:vMerge w:val="restart"/>
          </w:tcPr>
          <w:p w14:paraId="2955D6D1" w14:textId="77777777" w:rsidR="00DA5337" w:rsidRPr="00C50EA9" w:rsidRDefault="00DA5337" w:rsidP="004C399A">
            <w:pPr>
              <w:pStyle w:val="TAC"/>
            </w:pPr>
            <w:r w:rsidRPr="00C50EA9">
              <w:t>0</w:t>
            </w:r>
          </w:p>
        </w:tc>
        <w:tc>
          <w:tcPr>
            <w:tcW w:w="1350" w:type="dxa"/>
          </w:tcPr>
          <w:p w14:paraId="5D1EDE39" w14:textId="77777777" w:rsidR="00DA5337" w:rsidRPr="00C50EA9" w:rsidRDefault="00DA5337" w:rsidP="004C399A">
            <w:pPr>
              <w:pStyle w:val="TAC"/>
            </w:pPr>
            <w:r w:rsidRPr="00C50EA9">
              <w:t>0</w:t>
            </w:r>
          </w:p>
        </w:tc>
        <w:tc>
          <w:tcPr>
            <w:tcW w:w="3060" w:type="dxa"/>
          </w:tcPr>
          <w:p w14:paraId="044029CC" w14:textId="77777777" w:rsidR="00DA5337" w:rsidRPr="00C50EA9" w:rsidRDefault="00DA5337" w:rsidP="004C399A">
            <w:pPr>
              <w:pStyle w:val="TAC"/>
            </w:pPr>
            <w:r w:rsidRPr="00C50EA9">
              <w:t>7</w:t>
            </w:r>
          </w:p>
        </w:tc>
      </w:tr>
      <w:tr w:rsidR="00DA5337" w:rsidRPr="00C50EA9" w14:paraId="7A1F8499" w14:textId="77777777" w:rsidTr="004C399A">
        <w:trPr>
          <w:jc w:val="center"/>
        </w:trPr>
        <w:tc>
          <w:tcPr>
            <w:tcW w:w="1350" w:type="dxa"/>
            <w:vMerge/>
          </w:tcPr>
          <w:p w14:paraId="2F0CAD34" w14:textId="77777777" w:rsidR="00DA5337" w:rsidRPr="00C50EA9" w:rsidRDefault="00DA5337" w:rsidP="004C399A">
            <w:pPr>
              <w:pStyle w:val="TAC"/>
            </w:pPr>
          </w:p>
        </w:tc>
        <w:tc>
          <w:tcPr>
            <w:tcW w:w="1350" w:type="dxa"/>
          </w:tcPr>
          <w:p w14:paraId="145D74E4" w14:textId="77777777" w:rsidR="00DA5337" w:rsidRPr="00C50EA9" w:rsidRDefault="00DA5337" w:rsidP="004C399A">
            <w:pPr>
              <w:pStyle w:val="TAC"/>
            </w:pPr>
            <w:r w:rsidRPr="00C50EA9">
              <w:t>1</w:t>
            </w:r>
          </w:p>
        </w:tc>
        <w:tc>
          <w:tcPr>
            <w:tcW w:w="3060" w:type="dxa"/>
          </w:tcPr>
          <w:p w14:paraId="605A0FDD" w14:textId="77777777" w:rsidR="00DA5337" w:rsidRPr="00C50EA9" w:rsidRDefault="00DA5337" w:rsidP="004C399A">
            <w:pPr>
              <w:pStyle w:val="TAC"/>
            </w:pPr>
            <w:r w:rsidRPr="00C50EA9">
              <w:t>15</w:t>
            </w:r>
          </w:p>
        </w:tc>
      </w:tr>
      <w:tr w:rsidR="00DA5337" w:rsidRPr="00C50EA9" w14:paraId="163F8137" w14:textId="77777777" w:rsidTr="004C399A">
        <w:trPr>
          <w:jc w:val="center"/>
        </w:trPr>
        <w:tc>
          <w:tcPr>
            <w:tcW w:w="1350" w:type="dxa"/>
          </w:tcPr>
          <w:p w14:paraId="262ED054" w14:textId="77777777" w:rsidR="00DA5337" w:rsidRPr="00C50EA9" w:rsidRDefault="00DA5337" w:rsidP="004C399A">
            <w:pPr>
              <w:pStyle w:val="TAC"/>
            </w:pPr>
            <w:r w:rsidRPr="00C50EA9">
              <w:t>1</w:t>
            </w:r>
          </w:p>
        </w:tc>
        <w:tc>
          <w:tcPr>
            <w:tcW w:w="1350" w:type="dxa"/>
          </w:tcPr>
          <w:p w14:paraId="6CFAEBF9" w14:textId="77777777" w:rsidR="00DA5337" w:rsidRPr="00C50EA9" w:rsidRDefault="00DA5337" w:rsidP="004C399A">
            <w:pPr>
              <w:pStyle w:val="TAC"/>
            </w:pPr>
            <w:r w:rsidRPr="00C50EA9">
              <w:t>-</w:t>
            </w:r>
          </w:p>
        </w:tc>
        <w:tc>
          <w:tcPr>
            <w:tcW w:w="3060" w:type="dxa"/>
          </w:tcPr>
          <w:p w14:paraId="713B97E8" w14:textId="77777777" w:rsidR="00DA5337" w:rsidRPr="00C50EA9" w:rsidRDefault="00DA5337" w:rsidP="004C399A">
            <w:pPr>
              <w:pStyle w:val="TAC"/>
            </w:pPr>
            <w:r w:rsidRPr="00C50EA9">
              <w:t>16</w:t>
            </w:r>
          </w:p>
        </w:tc>
      </w:tr>
    </w:tbl>
    <w:p w14:paraId="1D4CDE0B" w14:textId="77777777" w:rsidR="00DA5337" w:rsidRPr="00C50EA9" w:rsidRDefault="00DA5337" w:rsidP="00DA5337"/>
    <w:p w14:paraId="28EF1547" w14:textId="77777777" w:rsidR="00DA5337" w:rsidRPr="00C50EA9" w:rsidRDefault="00DA5337" w:rsidP="00DA5337">
      <w:pPr>
        <w:pStyle w:val="TH"/>
        <w:rPr>
          <w:lang w:eastAsia="zh-CN"/>
        </w:rPr>
      </w:pPr>
      <w:r w:rsidRPr="00C50EA9">
        <w:t>Table 6.2.1-</w:t>
      </w:r>
      <w:r w:rsidRPr="00C50EA9">
        <w:rPr>
          <w:lang w:eastAsia="zh-CN"/>
        </w:rPr>
        <w:t>4</w:t>
      </w:r>
      <w:r w:rsidR="008E059D" w:rsidRPr="00C50EA9">
        <w:rPr>
          <w:lang w:eastAsia="zh-CN"/>
        </w:rPr>
        <w:t>:</w:t>
      </w:r>
      <w:r w:rsidRPr="00C50EA9">
        <w:t xml:space="preserve"> Values of LCID for </w:t>
      </w:r>
      <w:r w:rsidRPr="00C50EA9">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C50EA9" w14:paraId="56E8EBF8" w14:textId="77777777" w:rsidTr="004C399A">
        <w:trPr>
          <w:jc w:val="center"/>
        </w:trPr>
        <w:tc>
          <w:tcPr>
            <w:tcW w:w="1350" w:type="dxa"/>
          </w:tcPr>
          <w:p w14:paraId="771010FE" w14:textId="77777777" w:rsidR="00DA5337" w:rsidRPr="00C50EA9" w:rsidRDefault="00DA5337" w:rsidP="004C399A">
            <w:pPr>
              <w:pStyle w:val="TAH"/>
            </w:pPr>
            <w:r w:rsidRPr="00C50EA9">
              <w:t>Index</w:t>
            </w:r>
          </w:p>
        </w:tc>
        <w:tc>
          <w:tcPr>
            <w:tcW w:w="3060" w:type="dxa"/>
          </w:tcPr>
          <w:p w14:paraId="3E68D610" w14:textId="77777777" w:rsidR="00DA5337" w:rsidRPr="00C50EA9" w:rsidRDefault="00DA5337" w:rsidP="004C399A">
            <w:pPr>
              <w:pStyle w:val="TAH"/>
            </w:pPr>
            <w:r w:rsidRPr="00C50EA9">
              <w:t>LCID values</w:t>
            </w:r>
          </w:p>
        </w:tc>
      </w:tr>
      <w:tr w:rsidR="00DA5337" w:rsidRPr="00C50EA9" w14:paraId="692FB802" w14:textId="77777777" w:rsidTr="004C399A">
        <w:trPr>
          <w:jc w:val="center"/>
        </w:trPr>
        <w:tc>
          <w:tcPr>
            <w:tcW w:w="1350" w:type="dxa"/>
          </w:tcPr>
          <w:p w14:paraId="40B15FDC" w14:textId="77777777" w:rsidR="00DA5337" w:rsidRPr="00C50EA9" w:rsidRDefault="00DA5337" w:rsidP="004C399A">
            <w:pPr>
              <w:pStyle w:val="TAC"/>
            </w:pPr>
            <w:r w:rsidRPr="00C50EA9">
              <w:t>00000</w:t>
            </w:r>
          </w:p>
        </w:tc>
        <w:tc>
          <w:tcPr>
            <w:tcW w:w="3060" w:type="dxa"/>
          </w:tcPr>
          <w:p w14:paraId="6FB761CC" w14:textId="77777777" w:rsidR="00DA5337" w:rsidRPr="00C50EA9" w:rsidRDefault="00DA5337" w:rsidP="004C399A">
            <w:pPr>
              <w:pStyle w:val="TAC"/>
              <w:rPr>
                <w:lang w:eastAsia="zh-CN"/>
              </w:rPr>
            </w:pPr>
            <w:r w:rsidRPr="00C50EA9">
              <w:rPr>
                <w:lang w:eastAsia="zh-CN"/>
              </w:rPr>
              <w:t>MCC</w:t>
            </w:r>
            <w:r w:rsidRPr="00C50EA9">
              <w:t>H</w:t>
            </w:r>
            <w:r w:rsidRPr="00C50EA9">
              <w:rPr>
                <w:lang w:eastAsia="zh-CN"/>
              </w:rPr>
              <w:t xml:space="preserve"> (see note)</w:t>
            </w:r>
          </w:p>
        </w:tc>
      </w:tr>
      <w:tr w:rsidR="00DA5337" w:rsidRPr="00C50EA9" w14:paraId="5B4D591A" w14:textId="77777777" w:rsidTr="004C399A">
        <w:trPr>
          <w:jc w:val="center"/>
        </w:trPr>
        <w:tc>
          <w:tcPr>
            <w:tcW w:w="1350" w:type="dxa"/>
          </w:tcPr>
          <w:p w14:paraId="66B309F4" w14:textId="77777777" w:rsidR="00DA5337" w:rsidRPr="00C50EA9" w:rsidRDefault="00DA5337" w:rsidP="004C399A">
            <w:pPr>
              <w:pStyle w:val="TAC"/>
              <w:rPr>
                <w:lang w:eastAsia="zh-CN"/>
              </w:rPr>
            </w:pPr>
            <w:r w:rsidRPr="00C50EA9">
              <w:rPr>
                <w:lang w:eastAsia="zh-CN"/>
              </w:rPr>
              <w:t>00001-11100</w:t>
            </w:r>
          </w:p>
        </w:tc>
        <w:tc>
          <w:tcPr>
            <w:tcW w:w="3060" w:type="dxa"/>
          </w:tcPr>
          <w:p w14:paraId="7D91BEB0" w14:textId="77777777" w:rsidR="00DA5337" w:rsidRPr="00C50EA9" w:rsidRDefault="00DA5337" w:rsidP="004C399A">
            <w:pPr>
              <w:pStyle w:val="TAC"/>
              <w:rPr>
                <w:lang w:eastAsia="zh-CN"/>
              </w:rPr>
            </w:pPr>
            <w:r w:rsidRPr="00C50EA9">
              <w:rPr>
                <w:lang w:eastAsia="zh-CN"/>
              </w:rPr>
              <w:t>MTCH</w:t>
            </w:r>
          </w:p>
        </w:tc>
      </w:tr>
      <w:tr w:rsidR="00DA5337" w:rsidRPr="00C50EA9" w14:paraId="269040EA" w14:textId="77777777" w:rsidTr="004C399A">
        <w:trPr>
          <w:jc w:val="center"/>
        </w:trPr>
        <w:tc>
          <w:tcPr>
            <w:tcW w:w="1350" w:type="dxa"/>
          </w:tcPr>
          <w:p w14:paraId="41601B54" w14:textId="77777777" w:rsidR="00DA5337" w:rsidRPr="00C50EA9" w:rsidRDefault="00DA5337" w:rsidP="004C399A">
            <w:pPr>
              <w:pStyle w:val="TAC"/>
              <w:rPr>
                <w:lang w:eastAsia="zh-CN"/>
              </w:rPr>
            </w:pPr>
            <w:r w:rsidRPr="00C50EA9">
              <w:rPr>
                <w:lang w:eastAsia="zh-CN"/>
              </w:rPr>
              <w:t>11101</w:t>
            </w:r>
          </w:p>
        </w:tc>
        <w:tc>
          <w:tcPr>
            <w:tcW w:w="3060" w:type="dxa"/>
          </w:tcPr>
          <w:p w14:paraId="1F053A09" w14:textId="77777777" w:rsidR="00DA5337" w:rsidRPr="00C50EA9" w:rsidRDefault="00DA5337" w:rsidP="004C399A">
            <w:pPr>
              <w:pStyle w:val="TAC"/>
              <w:rPr>
                <w:lang w:eastAsia="zh-CN"/>
              </w:rPr>
            </w:pPr>
            <w:r w:rsidRPr="00C50EA9">
              <w:rPr>
                <w:lang w:eastAsia="zh-CN"/>
              </w:rPr>
              <w:t>Reserved</w:t>
            </w:r>
          </w:p>
        </w:tc>
      </w:tr>
      <w:tr w:rsidR="00DA5337" w:rsidRPr="00C50EA9" w14:paraId="5A5EE9CA" w14:textId="77777777" w:rsidTr="004C399A">
        <w:trPr>
          <w:jc w:val="center"/>
        </w:trPr>
        <w:tc>
          <w:tcPr>
            <w:tcW w:w="1350" w:type="dxa"/>
          </w:tcPr>
          <w:p w14:paraId="07171C17" w14:textId="77777777" w:rsidR="00DA5337" w:rsidRPr="00C50EA9" w:rsidRDefault="00DA5337" w:rsidP="004C399A">
            <w:pPr>
              <w:pStyle w:val="TAC"/>
              <w:rPr>
                <w:lang w:eastAsia="zh-CN"/>
              </w:rPr>
            </w:pPr>
            <w:r w:rsidRPr="00C50EA9">
              <w:rPr>
                <w:lang w:eastAsia="zh-CN"/>
              </w:rPr>
              <w:t>11110</w:t>
            </w:r>
          </w:p>
        </w:tc>
        <w:tc>
          <w:tcPr>
            <w:tcW w:w="3060" w:type="dxa"/>
          </w:tcPr>
          <w:p w14:paraId="1C9D51FC" w14:textId="77777777" w:rsidR="00DA5337" w:rsidRPr="00C50EA9" w:rsidRDefault="00DA5337" w:rsidP="004C399A">
            <w:pPr>
              <w:pStyle w:val="TAC"/>
              <w:rPr>
                <w:lang w:eastAsia="zh-CN"/>
              </w:rPr>
            </w:pPr>
            <w:r w:rsidRPr="00C50EA9">
              <w:rPr>
                <w:lang w:eastAsia="zh-CN"/>
              </w:rPr>
              <w:t>MCH Scheduling Information or Extended MCH Scheduling Information</w:t>
            </w:r>
          </w:p>
        </w:tc>
      </w:tr>
      <w:tr w:rsidR="00DA5337" w:rsidRPr="00C50EA9" w14:paraId="73127F54" w14:textId="77777777" w:rsidTr="004C399A">
        <w:trPr>
          <w:jc w:val="center"/>
        </w:trPr>
        <w:tc>
          <w:tcPr>
            <w:tcW w:w="1350" w:type="dxa"/>
          </w:tcPr>
          <w:p w14:paraId="063BE1E6" w14:textId="77777777" w:rsidR="00DA5337" w:rsidRPr="00C50EA9" w:rsidRDefault="00DA5337" w:rsidP="004C399A">
            <w:pPr>
              <w:pStyle w:val="TAC"/>
              <w:rPr>
                <w:lang w:eastAsia="zh-CN"/>
              </w:rPr>
            </w:pPr>
            <w:r w:rsidRPr="00C50EA9">
              <w:rPr>
                <w:lang w:eastAsia="zh-CN"/>
              </w:rPr>
              <w:t>11111</w:t>
            </w:r>
          </w:p>
        </w:tc>
        <w:tc>
          <w:tcPr>
            <w:tcW w:w="3060" w:type="dxa"/>
          </w:tcPr>
          <w:p w14:paraId="4255DD2A" w14:textId="77777777" w:rsidR="00DA5337" w:rsidRPr="00C50EA9" w:rsidRDefault="00DA5337" w:rsidP="004C399A">
            <w:pPr>
              <w:pStyle w:val="TAC"/>
              <w:rPr>
                <w:lang w:eastAsia="zh-CN"/>
              </w:rPr>
            </w:pPr>
            <w:r w:rsidRPr="00C50EA9">
              <w:rPr>
                <w:lang w:eastAsia="zh-CN"/>
              </w:rPr>
              <w:t>Padding</w:t>
            </w:r>
          </w:p>
        </w:tc>
      </w:tr>
      <w:tr w:rsidR="00DA5337" w:rsidRPr="00C50EA9" w14:paraId="7F7F965A" w14:textId="77777777" w:rsidTr="004C399A">
        <w:trPr>
          <w:jc w:val="center"/>
        </w:trPr>
        <w:tc>
          <w:tcPr>
            <w:tcW w:w="4410" w:type="dxa"/>
            <w:gridSpan w:val="2"/>
          </w:tcPr>
          <w:p w14:paraId="27ABA903" w14:textId="77777777" w:rsidR="00DA5337" w:rsidRPr="00C50EA9" w:rsidRDefault="00DA5337" w:rsidP="00DA5337">
            <w:pPr>
              <w:pStyle w:val="TAN"/>
              <w:rPr>
                <w:lang w:eastAsia="zh-CN"/>
              </w:rPr>
            </w:pPr>
            <w:r w:rsidRPr="00C50EA9">
              <w:rPr>
                <w:lang w:eastAsia="zh-CN"/>
              </w:rPr>
              <w:t>NOTE:</w:t>
            </w:r>
            <w:r w:rsidRPr="00C50EA9">
              <w:rPr>
                <w:lang w:eastAsia="zh-CN"/>
              </w:rPr>
              <w:tab/>
              <w:t>If there is no MCCH on MCH, an MTCH could use this value.</w:t>
            </w:r>
          </w:p>
        </w:tc>
      </w:tr>
    </w:tbl>
    <w:p w14:paraId="5CB7F8B9" w14:textId="77777777" w:rsidR="00DA5337" w:rsidRPr="00C50EA9" w:rsidRDefault="00DA5337" w:rsidP="00DA5337"/>
    <w:p w14:paraId="18CDBF21" w14:textId="77777777" w:rsidR="00DA5337" w:rsidRPr="00C50EA9" w:rsidRDefault="00DA5337" w:rsidP="00DA5337">
      <w:pPr>
        <w:pStyle w:val="Heading5"/>
        <w:rPr>
          <w:rFonts w:eastAsia="MS Gothic"/>
        </w:rPr>
      </w:pPr>
      <w:r w:rsidRPr="00C50EA9">
        <w:rPr>
          <w:lang w:eastAsia="zh-CN"/>
        </w:rPr>
        <w:t>22.3.1.2</w:t>
      </w:r>
      <w:r w:rsidRPr="00C50EA9">
        <w:rPr>
          <w:rFonts w:eastAsia="MS Gothic"/>
        </w:rPr>
        <w:t>.3</w:t>
      </w:r>
      <w:r w:rsidRPr="00C50EA9">
        <w:rPr>
          <w:rFonts w:eastAsia="MS Gothic"/>
        </w:rPr>
        <w:tab/>
        <w:t>Test description</w:t>
      </w:r>
    </w:p>
    <w:p w14:paraId="282A1A60" w14:textId="77777777" w:rsidR="00DA5337" w:rsidRPr="00C50EA9" w:rsidRDefault="00DA5337" w:rsidP="00DA5337">
      <w:pPr>
        <w:pStyle w:val="H6"/>
        <w:rPr>
          <w:rFonts w:eastAsia="MS Gothic"/>
        </w:rPr>
      </w:pPr>
      <w:r w:rsidRPr="00C50EA9">
        <w:rPr>
          <w:lang w:eastAsia="zh-CN"/>
        </w:rPr>
        <w:t>22.3.1.2</w:t>
      </w:r>
      <w:r w:rsidRPr="00C50EA9">
        <w:rPr>
          <w:rFonts w:eastAsia="MS Gothic"/>
        </w:rPr>
        <w:t>.3.1</w:t>
      </w:r>
      <w:r w:rsidRPr="00C50EA9">
        <w:rPr>
          <w:rFonts w:eastAsia="MS Gothic"/>
        </w:rPr>
        <w:tab/>
        <w:t xml:space="preserve">Pre-test </w:t>
      </w:r>
      <w:r w:rsidRPr="00C50EA9">
        <w:rPr>
          <w:snapToGrid w:val="0"/>
        </w:rPr>
        <w:t>conditions</w:t>
      </w:r>
    </w:p>
    <w:p w14:paraId="72428FFE" w14:textId="77777777" w:rsidR="00DA5337" w:rsidRPr="00C50EA9" w:rsidRDefault="00DA5337" w:rsidP="00DA5337">
      <w:pPr>
        <w:pStyle w:val="H6"/>
        <w:rPr>
          <w:rFonts w:eastAsia="MS Gothic"/>
        </w:rPr>
      </w:pPr>
      <w:r w:rsidRPr="00C50EA9">
        <w:rPr>
          <w:rFonts w:eastAsia="MS Gothic"/>
        </w:rPr>
        <w:t>System Simulator:</w:t>
      </w:r>
    </w:p>
    <w:p w14:paraId="7E9AE92C" w14:textId="77777777" w:rsidR="00DA0CBA" w:rsidRPr="00C50EA9" w:rsidRDefault="00DA5337" w:rsidP="00DA0CBA">
      <w:pPr>
        <w:pStyle w:val="B1"/>
      </w:pPr>
      <w:r w:rsidRPr="00C50EA9">
        <w:rPr>
          <w:rFonts w:eastAsia="MS Gothic"/>
        </w:rPr>
        <w:t>-</w:t>
      </w:r>
      <w:r w:rsidRPr="00C50EA9">
        <w:rPr>
          <w:rFonts w:eastAsia="MS Gothic"/>
        </w:rPr>
        <w:tab/>
      </w:r>
      <w:proofErr w:type="spellStart"/>
      <w:r w:rsidR="00FE68AE" w:rsidRPr="00C50EA9">
        <w:t>Ncell</w:t>
      </w:r>
      <w:proofErr w:type="spellEnd"/>
      <w:r w:rsidR="00FE68AE" w:rsidRPr="00C50EA9">
        <w:t xml:space="preserve"> </w:t>
      </w:r>
      <w:r w:rsidRPr="00C50EA9">
        <w:t>1.</w:t>
      </w:r>
      <w:r w:rsidR="00DA0CBA" w:rsidRPr="00C50EA9">
        <w:t xml:space="preserve"> </w:t>
      </w:r>
    </w:p>
    <w:p w14:paraId="17F03E63" w14:textId="77777777" w:rsidR="00DA5337" w:rsidRPr="00C50EA9" w:rsidRDefault="00DA0CBA" w:rsidP="00DA0CBA">
      <w:pPr>
        <w:pStyle w:val="B1"/>
        <w:rPr>
          <w:rFonts w:eastAsia="MS Gothic"/>
        </w:rPr>
      </w:pPr>
      <w:r w:rsidRPr="00C50EA9">
        <w:t>-</w:t>
      </w:r>
      <w:r w:rsidRPr="00C50EA9">
        <w:tab/>
      </w:r>
      <w:r w:rsidRPr="00C50EA9">
        <w:rPr>
          <w:i/>
        </w:rPr>
        <w:t>RRC</w:t>
      </w:r>
      <w:r w:rsidR="00AE211C" w:rsidRPr="00C50EA9">
        <w:rPr>
          <w:i/>
        </w:rPr>
        <w:t>-</w:t>
      </w:r>
      <w:r w:rsidRPr="00C50EA9">
        <w:rPr>
          <w:i/>
        </w:rPr>
        <w:t>Connection</w:t>
      </w:r>
      <w:r w:rsidR="00AE211C" w:rsidRPr="00C50EA9">
        <w:rPr>
          <w:i/>
        </w:rPr>
        <w:t>-</w:t>
      </w:r>
      <w:r w:rsidRPr="00C50EA9">
        <w:rPr>
          <w:i/>
        </w:rPr>
        <w:t>Setup</w:t>
      </w:r>
      <w:r w:rsidR="00AE211C" w:rsidRPr="00C50EA9">
        <w:rPr>
          <w:i/>
        </w:rPr>
        <w:t>-NB</w:t>
      </w:r>
      <w:r w:rsidRPr="00C50EA9">
        <w:t xml:space="preserve"> (preamble: Table 8.1.5.2.3-1, step 3 [18]) using parameters as specified in Table 22.3.1.2.3.3-1</w:t>
      </w:r>
    </w:p>
    <w:p w14:paraId="76962A1D" w14:textId="77777777" w:rsidR="00DA5337" w:rsidRPr="00C50EA9" w:rsidRDefault="00DA5337" w:rsidP="00DA5337">
      <w:pPr>
        <w:pStyle w:val="H6"/>
      </w:pPr>
      <w:r w:rsidRPr="00C50EA9">
        <w:t>UE:</w:t>
      </w:r>
    </w:p>
    <w:p w14:paraId="79DA85AE" w14:textId="77777777" w:rsidR="00DA5337" w:rsidRPr="00C50EA9" w:rsidRDefault="00DA5337" w:rsidP="00DA5337">
      <w:r w:rsidRPr="00C50EA9">
        <w:t>None.</w:t>
      </w:r>
    </w:p>
    <w:p w14:paraId="4F475AD2" w14:textId="77777777" w:rsidR="00DA5337" w:rsidRPr="00C50EA9" w:rsidRDefault="00DA5337" w:rsidP="00DA5337">
      <w:pPr>
        <w:pStyle w:val="H6"/>
      </w:pPr>
      <w:r w:rsidRPr="00C50EA9">
        <w:t>Preamble</w:t>
      </w:r>
    </w:p>
    <w:p w14:paraId="7F7418CE" w14:textId="77777777" w:rsidR="00DA5337" w:rsidRPr="00C50EA9" w:rsidRDefault="00DA5337" w:rsidP="00DA5337">
      <w:pPr>
        <w:pStyle w:val="B1"/>
      </w:pPr>
      <w:r w:rsidRPr="00C50EA9">
        <w:t>-</w:t>
      </w:r>
      <w:r w:rsidRPr="00C50EA9">
        <w:tab/>
      </w:r>
      <w:r w:rsidR="00FE68AE" w:rsidRPr="00C50EA9">
        <w:t xml:space="preserve">UE is in state NB-IoT UE Attach, Connected Mode, UE Test Loopback Activated (State 2B-NB) </w:t>
      </w:r>
      <w:r w:rsidR="0035253E" w:rsidRPr="00C50EA9">
        <w:t xml:space="preserve">with test loop mode G and </w:t>
      </w:r>
      <w:r w:rsidR="00FE68AE" w:rsidRPr="00C50EA9">
        <w:t xml:space="preserve">configured to return no data in UL according to [18] in </w:t>
      </w:r>
      <w:proofErr w:type="spellStart"/>
      <w:r w:rsidR="00FE68AE" w:rsidRPr="00C50EA9">
        <w:t>Ncell</w:t>
      </w:r>
      <w:proofErr w:type="spellEnd"/>
      <w:r w:rsidR="00FE68AE" w:rsidRPr="00C50EA9">
        <w:t xml:space="preserve"> 1.</w:t>
      </w:r>
    </w:p>
    <w:p w14:paraId="23E893F8" w14:textId="77777777" w:rsidR="00DA5337" w:rsidRPr="00C50EA9" w:rsidRDefault="00DA5337" w:rsidP="00DA5337">
      <w:pPr>
        <w:pStyle w:val="H6"/>
        <w:rPr>
          <w:snapToGrid w:val="0"/>
          <w:lang w:eastAsia="zh-CN"/>
        </w:rPr>
      </w:pPr>
      <w:r w:rsidRPr="00C50EA9">
        <w:rPr>
          <w:lang w:eastAsia="zh-CN"/>
        </w:rPr>
        <w:lastRenderedPageBreak/>
        <w:t>22.3.1.2</w:t>
      </w:r>
      <w:r w:rsidRPr="00C50EA9">
        <w:rPr>
          <w:rFonts w:eastAsia="MS Gothic"/>
        </w:rPr>
        <w:t>.3.2</w:t>
      </w:r>
      <w:r w:rsidRPr="00C50EA9">
        <w:rPr>
          <w:rFonts w:eastAsia="MS Gothic"/>
        </w:rPr>
        <w:tab/>
      </w:r>
      <w:r w:rsidRPr="00C50EA9">
        <w:rPr>
          <w:snapToGrid w:val="0"/>
        </w:rPr>
        <w:t>Test procedure sequence</w:t>
      </w:r>
    </w:p>
    <w:p w14:paraId="2C8151C2" w14:textId="77777777" w:rsidR="00DA5337" w:rsidRPr="00C50EA9" w:rsidRDefault="00DA5337" w:rsidP="00DA5337">
      <w:pPr>
        <w:pStyle w:val="TH"/>
      </w:pPr>
      <w:r w:rsidRPr="00C50EA9">
        <w:t>Table 22.3.1.2.3.2-1: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A5337" w:rsidRPr="00C50EA9" w14:paraId="2593C5E4" w14:textId="77777777" w:rsidTr="004C399A">
        <w:tc>
          <w:tcPr>
            <w:tcW w:w="534" w:type="dxa"/>
            <w:tcBorders>
              <w:top w:val="single" w:sz="4" w:space="0" w:color="auto"/>
              <w:left w:val="single" w:sz="4" w:space="0" w:color="auto"/>
              <w:bottom w:val="nil"/>
              <w:right w:val="single" w:sz="4" w:space="0" w:color="auto"/>
            </w:tcBorders>
          </w:tcPr>
          <w:p w14:paraId="782A4FF2" w14:textId="77777777" w:rsidR="00DA5337" w:rsidRPr="00C50EA9" w:rsidRDefault="00DA5337" w:rsidP="004C399A">
            <w:pPr>
              <w:pStyle w:val="TAH"/>
            </w:pPr>
            <w:r w:rsidRPr="00C50EA9">
              <w:lastRenderedPageBreak/>
              <w:t>St</w:t>
            </w:r>
          </w:p>
        </w:tc>
        <w:tc>
          <w:tcPr>
            <w:tcW w:w="3969" w:type="dxa"/>
            <w:tcBorders>
              <w:top w:val="single" w:sz="4" w:space="0" w:color="auto"/>
              <w:left w:val="single" w:sz="4" w:space="0" w:color="auto"/>
              <w:bottom w:val="nil"/>
              <w:right w:val="single" w:sz="4" w:space="0" w:color="auto"/>
            </w:tcBorders>
          </w:tcPr>
          <w:p w14:paraId="0A49FA44" w14:textId="77777777" w:rsidR="00DA5337" w:rsidRPr="00C50EA9" w:rsidRDefault="00DA5337" w:rsidP="004C399A">
            <w:pPr>
              <w:pStyle w:val="TAH"/>
            </w:pPr>
            <w:r w:rsidRPr="00C50EA9">
              <w:t>Procedure</w:t>
            </w:r>
          </w:p>
        </w:tc>
        <w:tc>
          <w:tcPr>
            <w:tcW w:w="3686" w:type="dxa"/>
            <w:gridSpan w:val="2"/>
            <w:tcBorders>
              <w:top w:val="single" w:sz="4" w:space="0" w:color="auto"/>
              <w:left w:val="single" w:sz="4" w:space="0" w:color="auto"/>
              <w:bottom w:val="single" w:sz="4" w:space="0" w:color="auto"/>
              <w:right w:val="single" w:sz="4" w:space="0" w:color="auto"/>
            </w:tcBorders>
          </w:tcPr>
          <w:p w14:paraId="5312C636" w14:textId="77777777" w:rsidR="00DA5337" w:rsidRPr="00C50EA9" w:rsidRDefault="00DA5337" w:rsidP="004C399A">
            <w:pPr>
              <w:pStyle w:val="TAH"/>
            </w:pPr>
            <w:r w:rsidRPr="00C50EA9">
              <w:t>Message Sequence</w:t>
            </w:r>
          </w:p>
        </w:tc>
        <w:tc>
          <w:tcPr>
            <w:tcW w:w="567" w:type="dxa"/>
            <w:tcBorders>
              <w:top w:val="single" w:sz="4" w:space="0" w:color="auto"/>
              <w:left w:val="single" w:sz="4" w:space="0" w:color="auto"/>
              <w:bottom w:val="nil"/>
            </w:tcBorders>
          </w:tcPr>
          <w:p w14:paraId="124AF8B6" w14:textId="77777777" w:rsidR="00DA5337" w:rsidRPr="00C50EA9" w:rsidRDefault="00DA5337" w:rsidP="004C399A">
            <w:pPr>
              <w:pStyle w:val="TAH"/>
            </w:pPr>
            <w:r w:rsidRPr="00C50EA9">
              <w:t>TP</w:t>
            </w:r>
          </w:p>
        </w:tc>
        <w:tc>
          <w:tcPr>
            <w:tcW w:w="850" w:type="dxa"/>
            <w:tcBorders>
              <w:top w:val="single" w:sz="4" w:space="0" w:color="auto"/>
              <w:bottom w:val="nil"/>
              <w:right w:val="single" w:sz="4" w:space="0" w:color="auto"/>
            </w:tcBorders>
          </w:tcPr>
          <w:p w14:paraId="61341197" w14:textId="77777777" w:rsidR="00DA5337" w:rsidRPr="00C50EA9" w:rsidRDefault="00DA5337" w:rsidP="004C399A">
            <w:pPr>
              <w:pStyle w:val="TAH"/>
            </w:pPr>
            <w:r w:rsidRPr="00C50EA9">
              <w:t>Verdict</w:t>
            </w:r>
          </w:p>
        </w:tc>
      </w:tr>
      <w:tr w:rsidR="00DA5337" w:rsidRPr="00C50EA9" w14:paraId="047A1506" w14:textId="77777777" w:rsidTr="004C399A">
        <w:tc>
          <w:tcPr>
            <w:tcW w:w="534" w:type="dxa"/>
            <w:tcBorders>
              <w:top w:val="nil"/>
              <w:left w:val="single" w:sz="4" w:space="0" w:color="auto"/>
              <w:bottom w:val="single" w:sz="4" w:space="0" w:color="auto"/>
              <w:right w:val="single" w:sz="4" w:space="0" w:color="auto"/>
            </w:tcBorders>
          </w:tcPr>
          <w:p w14:paraId="311B9538" w14:textId="77777777" w:rsidR="00DA5337" w:rsidRPr="00C50EA9" w:rsidRDefault="00DA5337" w:rsidP="004C399A">
            <w:pPr>
              <w:pStyle w:val="TAH"/>
            </w:pPr>
          </w:p>
        </w:tc>
        <w:tc>
          <w:tcPr>
            <w:tcW w:w="3969" w:type="dxa"/>
            <w:tcBorders>
              <w:top w:val="nil"/>
              <w:left w:val="single" w:sz="4" w:space="0" w:color="auto"/>
              <w:bottom w:val="single" w:sz="4" w:space="0" w:color="auto"/>
              <w:right w:val="single" w:sz="4" w:space="0" w:color="auto"/>
            </w:tcBorders>
          </w:tcPr>
          <w:p w14:paraId="0A385393" w14:textId="77777777" w:rsidR="00DA5337" w:rsidRPr="00C50EA9" w:rsidRDefault="00DA5337" w:rsidP="004C399A">
            <w:pPr>
              <w:pStyle w:val="TAH"/>
            </w:pPr>
          </w:p>
        </w:tc>
        <w:tc>
          <w:tcPr>
            <w:tcW w:w="709" w:type="dxa"/>
            <w:tcBorders>
              <w:top w:val="single" w:sz="4" w:space="0" w:color="auto"/>
              <w:left w:val="single" w:sz="4" w:space="0" w:color="auto"/>
              <w:bottom w:val="single" w:sz="4" w:space="0" w:color="auto"/>
              <w:right w:val="single" w:sz="4" w:space="0" w:color="auto"/>
            </w:tcBorders>
          </w:tcPr>
          <w:p w14:paraId="2DEAD3CB" w14:textId="77777777" w:rsidR="00DA5337" w:rsidRPr="00C50EA9" w:rsidRDefault="00DA5337" w:rsidP="004C399A">
            <w:pPr>
              <w:pStyle w:val="TAH"/>
            </w:pPr>
            <w:r w:rsidRPr="00C50EA9">
              <w:t>U - S</w:t>
            </w:r>
          </w:p>
        </w:tc>
        <w:tc>
          <w:tcPr>
            <w:tcW w:w="2977" w:type="dxa"/>
            <w:tcBorders>
              <w:top w:val="single" w:sz="4" w:space="0" w:color="auto"/>
              <w:left w:val="single" w:sz="4" w:space="0" w:color="auto"/>
              <w:bottom w:val="single" w:sz="4" w:space="0" w:color="auto"/>
              <w:right w:val="single" w:sz="4" w:space="0" w:color="auto"/>
            </w:tcBorders>
          </w:tcPr>
          <w:p w14:paraId="24CBDEBA" w14:textId="77777777" w:rsidR="00DA5337" w:rsidRPr="00C50EA9" w:rsidRDefault="00DA5337" w:rsidP="004C399A">
            <w:pPr>
              <w:pStyle w:val="TAH"/>
            </w:pPr>
            <w:r w:rsidRPr="00C50EA9">
              <w:t>Message</w:t>
            </w:r>
          </w:p>
        </w:tc>
        <w:tc>
          <w:tcPr>
            <w:tcW w:w="567" w:type="dxa"/>
            <w:tcBorders>
              <w:top w:val="nil"/>
              <w:left w:val="single" w:sz="4" w:space="0" w:color="auto"/>
              <w:bottom w:val="single" w:sz="4" w:space="0" w:color="auto"/>
            </w:tcBorders>
          </w:tcPr>
          <w:p w14:paraId="3C2C4017" w14:textId="77777777" w:rsidR="00DA5337" w:rsidRPr="00C50EA9" w:rsidRDefault="00DA5337" w:rsidP="004C399A">
            <w:pPr>
              <w:pStyle w:val="TAH"/>
            </w:pPr>
          </w:p>
        </w:tc>
        <w:tc>
          <w:tcPr>
            <w:tcW w:w="850" w:type="dxa"/>
            <w:tcBorders>
              <w:top w:val="nil"/>
              <w:bottom w:val="single" w:sz="4" w:space="0" w:color="auto"/>
              <w:right w:val="single" w:sz="4" w:space="0" w:color="auto"/>
            </w:tcBorders>
          </w:tcPr>
          <w:p w14:paraId="08A386E1" w14:textId="77777777" w:rsidR="00DA5337" w:rsidRPr="00C50EA9" w:rsidRDefault="00DA5337" w:rsidP="004C399A">
            <w:pPr>
              <w:pStyle w:val="TAH"/>
            </w:pPr>
          </w:p>
        </w:tc>
      </w:tr>
      <w:tr w:rsidR="00DA5337" w:rsidRPr="00C50EA9" w14:paraId="6039D347" w14:textId="77777777" w:rsidTr="004C399A">
        <w:tc>
          <w:tcPr>
            <w:tcW w:w="534" w:type="dxa"/>
            <w:tcBorders>
              <w:top w:val="single" w:sz="4" w:space="0" w:color="auto"/>
              <w:left w:val="single" w:sz="4" w:space="0" w:color="auto"/>
              <w:bottom w:val="single" w:sz="4" w:space="0" w:color="auto"/>
              <w:right w:val="single" w:sz="4" w:space="0" w:color="auto"/>
            </w:tcBorders>
          </w:tcPr>
          <w:p w14:paraId="5A852BE5" w14:textId="77777777" w:rsidR="00DA5337" w:rsidRPr="00C50EA9" w:rsidRDefault="00DA5337" w:rsidP="004C399A">
            <w:pPr>
              <w:pStyle w:val="TAC"/>
            </w:pPr>
            <w:r w:rsidRPr="00C50EA9">
              <w:t>1</w:t>
            </w:r>
          </w:p>
        </w:tc>
        <w:tc>
          <w:tcPr>
            <w:tcW w:w="3969" w:type="dxa"/>
            <w:tcBorders>
              <w:top w:val="single" w:sz="4" w:space="0" w:color="auto"/>
              <w:left w:val="single" w:sz="4" w:space="0" w:color="auto"/>
              <w:bottom w:val="single" w:sz="4" w:space="0" w:color="auto"/>
              <w:right w:val="single" w:sz="4" w:space="0" w:color="auto"/>
            </w:tcBorders>
          </w:tcPr>
          <w:p w14:paraId="41F1CA2E" w14:textId="77777777" w:rsidR="00DA5337" w:rsidRPr="00C50EA9" w:rsidRDefault="00DA5337" w:rsidP="004C399A">
            <w:pPr>
              <w:pStyle w:val="TAL"/>
            </w:pPr>
            <w:r w:rsidRPr="00C50EA9">
              <w:t>SS transmits a downlink assignment to a C-RNTI different from the C-RNTI assigned to the UE on NPDCCH and transmits in the indicated downlink assignment a RLC PDU in a MAC PDU on NPDSCH.</w:t>
            </w:r>
          </w:p>
        </w:tc>
        <w:tc>
          <w:tcPr>
            <w:tcW w:w="709" w:type="dxa"/>
            <w:tcBorders>
              <w:top w:val="single" w:sz="4" w:space="0" w:color="auto"/>
              <w:left w:val="single" w:sz="4" w:space="0" w:color="auto"/>
              <w:bottom w:val="single" w:sz="4" w:space="0" w:color="auto"/>
              <w:right w:val="single" w:sz="4" w:space="0" w:color="auto"/>
            </w:tcBorders>
          </w:tcPr>
          <w:p w14:paraId="73E62651" w14:textId="77777777" w:rsidR="00DA5337" w:rsidRPr="00C50EA9" w:rsidRDefault="00DA5337" w:rsidP="004C399A">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5F58E8EF" w14:textId="77777777" w:rsidR="00DA5337" w:rsidRPr="00C50EA9" w:rsidRDefault="00DA5337" w:rsidP="004C399A">
            <w:pPr>
              <w:pStyle w:val="TAL"/>
            </w:pPr>
            <w:r w:rsidRPr="00C50EA9">
              <w:t>(NPDCCH (unknown C-RNTI))</w:t>
            </w:r>
          </w:p>
          <w:p w14:paraId="70ED0E3C" w14:textId="77777777" w:rsidR="00DA5337" w:rsidRPr="00C50EA9" w:rsidRDefault="00DA5337" w:rsidP="004C399A">
            <w:pPr>
              <w:pStyle w:val="TAL"/>
            </w:pPr>
            <w:r w:rsidRPr="00C50EA9">
              <w:t>MAC PDU</w:t>
            </w:r>
          </w:p>
        </w:tc>
        <w:tc>
          <w:tcPr>
            <w:tcW w:w="567" w:type="dxa"/>
            <w:tcBorders>
              <w:top w:val="single" w:sz="4" w:space="0" w:color="auto"/>
              <w:left w:val="single" w:sz="4" w:space="0" w:color="auto"/>
              <w:bottom w:val="single" w:sz="4" w:space="0" w:color="auto"/>
              <w:right w:val="single" w:sz="4" w:space="0" w:color="auto"/>
            </w:tcBorders>
          </w:tcPr>
          <w:p w14:paraId="514805D6"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5314CE43" w14:textId="77777777" w:rsidR="00DA5337" w:rsidRPr="00C50EA9" w:rsidRDefault="00DA5337" w:rsidP="004C399A">
            <w:pPr>
              <w:pStyle w:val="TAC"/>
            </w:pPr>
            <w:r w:rsidRPr="00C50EA9">
              <w:t>-</w:t>
            </w:r>
          </w:p>
        </w:tc>
      </w:tr>
      <w:tr w:rsidR="00DA5337" w:rsidRPr="00C50EA9" w14:paraId="3DA3EE6B" w14:textId="77777777" w:rsidTr="004C399A">
        <w:tc>
          <w:tcPr>
            <w:tcW w:w="534" w:type="dxa"/>
            <w:tcBorders>
              <w:top w:val="single" w:sz="4" w:space="0" w:color="auto"/>
              <w:left w:val="single" w:sz="4" w:space="0" w:color="auto"/>
              <w:bottom w:val="single" w:sz="4" w:space="0" w:color="auto"/>
              <w:right w:val="single" w:sz="4" w:space="0" w:color="auto"/>
            </w:tcBorders>
          </w:tcPr>
          <w:p w14:paraId="256B3D10" w14:textId="77777777" w:rsidR="00DA5337" w:rsidRPr="00C50EA9" w:rsidRDefault="00DA5337" w:rsidP="004C399A">
            <w:pPr>
              <w:pStyle w:val="TAC"/>
            </w:pPr>
            <w:r w:rsidRPr="00C50EA9">
              <w:t>2</w:t>
            </w:r>
          </w:p>
        </w:tc>
        <w:tc>
          <w:tcPr>
            <w:tcW w:w="3969" w:type="dxa"/>
            <w:tcBorders>
              <w:top w:val="single" w:sz="4" w:space="0" w:color="auto"/>
              <w:left w:val="single" w:sz="4" w:space="0" w:color="auto"/>
              <w:bottom w:val="single" w:sz="4" w:space="0" w:color="auto"/>
              <w:right w:val="single" w:sz="4" w:space="0" w:color="auto"/>
            </w:tcBorders>
          </w:tcPr>
          <w:p w14:paraId="1E12425E" w14:textId="77777777" w:rsidR="00DA5337" w:rsidRPr="00C50EA9" w:rsidRDefault="00DA5337" w:rsidP="004C399A">
            <w:pPr>
              <w:pStyle w:val="TAL"/>
            </w:pPr>
            <w:r w:rsidRPr="00C50EA9">
              <w:t>Check: Does the UE send any HARQ ACK on PUCCH?</w:t>
            </w:r>
          </w:p>
        </w:tc>
        <w:tc>
          <w:tcPr>
            <w:tcW w:w="709" w:type="dxa"/>
            <w:tcBorders>
              <w:top w:val="single" w:sz="4" w:space="0" w:color="auto"/>
              <w:left w:val="single" w:sz="4" w:space="0" w:color="auto"/>
              <w:bottom w:val="single" w:sz="4" w:space="0" w:color="auto"/>
              <w:right w:val="single" w:sz="4" w:space="0" w:color="auto"/>
            </w:tcBorders>
          </w:tcPr>
          <w:p w14:paraId="3D88C26D"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4297A4DE" w14:textId="77777777" w:rsidR="00DA5337" w:rsidRPr="00C50EA9" w:rsidRDefault="00DA5337" w:rsidP="004C399A">
            <w:pPr>
              <w:pStyle w:val="TAL"/>
            </w:pPr>
            <w:r w:rsidRPr="00C50EA9">
              <w:t>HARQ ACK/NACK</w:t>
            </w:r>
          </w:p>
        </w:tc>
        <w:tc>
          <w:tcPr>
            <w:tcW w:w="567" w:type="dxa"/>
            <w:tcBorders>
              <w:top w:val="single" w:sz="4" w:space="0" w:color="auto"/>
              <w:left w:val="single" w:sz="4" w:space="0" w:color="auto"/>
              <w:bottom w:val="single" w:sz="4" w:space="0" w:color="auto"/>
              <w:right w:val="single" w:sz="4" w:space="0" w:color="auto"/>
            </w:tcBorders>
          </w:tcPr>
          <w:p w14:paraId="4E9CA73F" w14:textId="77777777" w:rsidR="00DA5337" w:rsidRPr="00C50EA9" w:rsidRDefault="00DA5337" w:rsidP="004C399A">
            <w:pPr>
              <w:pStyle w:val="TAC"/>
            </w:pPr>
            <w:r w:rsidRPr="00C50EA9">
              <w:t>1</w:t>
            </w:r>
          </w:p>
        </w:tc>
        <w:tc>
          <w:tcPr>
            <w:tcW w:w="850" w:type="dxa"/>
            <w:tcBorders>
              <w:top w:val="single" w:sz="4" w:space="0" w:color="auto"/>
              <w:left w:val="single" w:sz="4" w:space="0" w:color="auto"/>
              <w:bottom w:val="single" w:sz="4" w:space="0" w:color="auto"/>
              <w:right w:val="single" w:sz="4" w:space="0" w:color="auto"/>
            </w:tcBorders>
          </w:tcPr>
          <w:p w14:paraId="6AC90A7B" w14:textId="77777777" w:rsidR="00DA5337" w:rsidRPr="00C50EA9" w:rsidRDefault="00DA5337" w:rsidP="004C399A">
            <w:pPr>
              <w:pStyle w:val="TAC"/>
            </w:pPr>
            <w:r w:rsidRPr="00C50EA9">
              <w:t>F</w:t>
            </w:r>
          </w:p>
        </w:tc>
      </w:tr>
      <w:tr w:rsidR="00DA5337" w:rsidRPr="00C50EA9" w14:paraId="2638AA8F" w14:textId="77777777" w:rsidTr="004C399A">
        <w:tc>
          <w:tcPr>
            <w:tcW w:w="534" w:type="dxa"/>
            <w:tcBorders>
              <w:top w:val="single" w:sz="4" w:space="0" w:color="auto"/>
              <w:left w:val="single" w:sz="4" w:space="0" w:color="auto"/>
              <w:bottom w:val="single" w:sz="4" w:space="0" w:color="auto"/>
              <w:right w:val="single" w:sz="4" w:space="0" w:color="auto"/>
            </w:tcBorders>
          </w:tcPr>
          <w:p w14:paraId="54FE61B3" w14:textId="77777777" w:rsidR="00DA5337" w:rsidRPr="00C50EA9" w:rsidRDefault="00DA5337" w:rsidP="004C399A">
            <w:pPr>
              <w:pStyle w:val="TAC"/>
            </w:pPr>
            <w:r w:rsidRPr="00C50EA9">
              <w:t>3</w:t>
            </w:r>
          </w:p>
        </w:tc>
        <w:tc>
          <w:tcPr>
            <w:tcW w:w="3969" w:type="dxa"/>
            <w:tcBorders>
              <w:top w:val="single" w:sz="4" w:space="0" w:color="auto"/>
              <w:left w:val="single" w:sz="4" w:space="0" w:color="auto"/>
              <w:bottom w:val="single" w:sz="4" w:space="0" w:color="auto"/>
              <w:right w:val="single" w:sz="4" w:space="0" w:color="auto"/>
            </w:tcBorders>
          </w:tcPr>
          <w:p w14:paraId="3DF70045" w14:textId="77777777" w:rsidR="00DA5337" w:rsidRPr="00C50EA9" w:rsidRDefault="00DA5337" w:rsidP="004C399A">
            <w:pPr>
              <w:pStyle w:val="TAL"/>
            </w:pPr>
            <w:r w:rsidRPr="00C50EA9">
              <w:t xml:space="preserve">The SS transmits DCI N1 with </w:t>
            </w:r>
            <w:proofErr w:type="spellStart"/>
            <w:r w:rsidRPr="00C50EA9">
              <w:t>Irep</w:t>
            </w:r>
            <w:proofErr w:type="spellEnd"/>
            <w:r w:rsidRPr="00C50EA9">
              <w:t>=2 resulting in 4 repetitions.</w:t>
            </w:r>
          </w:p>
          <w:p w14:paraId="47D234A7" w14:textId="77777777" w:rsidR="00DA5337" w:rsidRPr="00C50EA9" w:rsidRDefault="00DA5337" w:rsidP="004C399A">
            <w:pPr>
              <w:pStyle w:val="TAL"/>
            </w:pPr>
            <w:r w:rsidRPr="00C50EA9">
              <w:t xml:space="preserve">The SS transmits a MAC PDU containing a MAC SDU with a RLC SDU of 38  bytes in an AMD PDU(SN=X+1) with polling field ‘P’ set to ‘1’ and repeats it in </w:t>
            </w:r>
            <w:r w:rsidR="00DA0CBA" w:rsidRPr="00C50EA9">
              <w:t xml:space="preserve">the next </w:t>
            </w:r>
            <w:r w:rsidRPr="00C50EA9">
              <w:t>3 consecutive TTIs</w:t>
            </w:r>
            <w:r w:rsidR="00DA0CBA" w:rsidRPr="00C50EA9">
              <w:t>; the SS shall generate a CRC error for each transmission causing the UE to send a NACK</w:t>
            </w:r>
            <w:r w:rsidR="00DA0CBA" w:rsidRPr="00C50EA9">
              <w:br/>
              <w:t>(NOTE 1, 2, 4)</w:t>
            </w:r>
          </w:p>
        </w:tc>
        <w:tc>
          <w:tcPr>
            <w:tcW w:w="709" w:type="dxa"/>
            <w:tcBorders>
              <w:top w:val="single" w:sz="4" w:space="0" w:color="auto"/>
              <w:left w:val="single" w:sz="4" w:space="0" w:color="auto"/>
              <w:bottom w:val="single" w:sz="4" w:space="0" w:color="auto"/>
              <w:right w:val="single" w:sz="4" w:space="0" w:color="auto"/>
            </w:tcBorders>
          </w:tcPr>
          <w:p w14:paraId="663ABF7C" w14:textId="77777777" w:rsidR="00DA5337" w:rsidRPr="00C50EA9" w:rsidRDefault="00DA5337" w:rsidP="004C399A">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76D0E98F" w14:textId="77777777" w:rsidR="00DA5337" w:rsidRPr="00C50EA9" w:rsidRDefault="00DA5337" w:rsidP="004C399A">
            <w:pPr>
              <w:pStyle w:val="TAL"/>
            </w:pPr>
            <w:r w:rsidRPr="00C50EA9">
              <w:t>NPDCCH (DCI N1 ))</w:t>
            </w:r>
          </w:p>
          <w:p w14:paraId="479D1A45" w14:textId="77777777" w:rsidR="00DA5337" w:rsidRPr="00C50EA9" w:rsidRDefault="00DA5337" w:rsidP="00AE211C">
            <w:pPr>
              <w:pStyle w:val="TAL"/>
            </w:pPr>
            <w:r w:rsidRPr="00C50EA9">
              <w:t xml:space="preserve">MAC PDU (R/R/E/LCID MAC sub-header (E=’0’, LCID= </w:t>
            </w:r>
            <w:r w:rsidR="00DA0CBA" w:rsidRPr="00C50EA9">
              <w:t>‘0011’</w:t>
            </w:r>
            <w:r w:rsidRPr="00C50EA9">
              <w:t>), 40 bytes MAC SDU)</w:t>
            </w:r>
          </w:p>
        </w:tc>
        <w:tc>
          <w:tcPr>
            <w:tcW w:w="567" w:type="dxa"/>
            <w:tcBorders>
              <w:top w:val="single" w:sz="4" w:space="0" w:color="auto"/>
              <w:left w:val="single" w:sz="4" w:space="0" w:color="auto"/>
              <w:bottom w:val="single" w:sz="4" w:space="0" w:color="auto"/>
              <w:right w:val="single" w:sz="4" w:space="0" w:color="auto"/>
            </w:tcBorders>
          </w:tcPr>
          <w:p w14:paraId="7105A4B3"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008C6CDA" w14:textId="77777777" w:rsidR="00DA5337" w:rsidRPr="00C50EA9" w:rsidRDefault="00DA5337" w:rsidP="004C399A">
            <w:pPr>
              <w:pStyle w:val="TAC"/>
            </w:pPr>
            <w:r w:rsidRPr="00C50EA9">
              <w:t>-</w:t>
            </w:r>
          </w:p>
        </w:tc>
      </w:tr>
      <w:tr w:rsidR="00DA5337" w:rsidRPr="00C50EA9" w14:paraId="6BECC607" w14:textId="77777777" w:rsidTr="004C399A">
        <w:tc>
          <w:tcPr>
            <w:tcW w:w="534" w:type="dxa"/>
            <w:tcBorders>
              <w:top w:val="single" w:sz="4" w:space="0" w:color="auto"/>
              <w:left w:val="single" w:sz="4" w:space="0" w:color="auto"/>
              <w:bottom w:val="single" w:sz="4" w:space="0" w:color="auto"/>
              <w:right w:val="single" w:sz="4" w:space="0" w:color="auto"/>
            </w:tcBorders>
          </w:tcPr>
          <w:p w14:paraId="66F3EEBD" w14:textId="77777777" w:rsidR="00DA5337" w:rsidRPr="00C50EA9" w:rsidRDefault="00DA5337" w:rsidP="004C399A">
            <w:pPr>
              <w:pStyle w:val="TAC"/>
            </w:pPr>
            <w:r w:rsidRPr="00C50EA9">
              <w:t>4</w:t>
            </w:r>
          </w:p>
        </w:tc>
        <w:tc>
          <w:tcPr>
            <w:tcW w:w="3969" w:type="dxa"/>
            <w:tcBorders>
              <w:top w:val="single" w:sz="4" w:space="0" w:color="auto"/>
              <w:left w:val="single" w:sz="4" w:space="0" w:color="auto"/>
              <w:bottom w:val="single" w:sz="4" w:space="0" w:color="auto"/>
              <w:right w:val="single" w:sz="4" w:space="0" w:color="auto"/>
            </w:tcBorders>
          </w:tcPr>
          <w:p w14:paraId="371AB63E" w14:textId="77777777" w:rsidR="00DA5337" w:rsidRPr="00C50EA9" w:rsidRDefault="00DA5337" w:rsidP="004C399A">
            <w:pPr>
              <w:pStyle w:val="TAL"/>
            </w:pPr>
            <w:r w:rsidRPr="00C50EA9">
              <w:t>Check: Does the UE send HARQ NACK NPDSCH?</w:t>
            </w:r>
          </w:p>
        </w:tc>
        <w:tc>
          <w:tcPr>
            <w:tcW w:w="709" w:type="dxa"/>
            <w:tcBorders>
              <w:top w:val="single" w:sz="4" w:space="0" w:color="auto"/>
              <w:left w:val="single" w:sz="4" w:space="0" w:color="auto"/>
              <w:bottom w:val="single" w:sz="4" w:space="0" w:color="auto"/>
              <w:right w:val="single" w:sz="4" w:space="0" w:color="auto"/>
            </w:tcBorders>
          </w:tcPr>
          <w:p w14:paraId="16CE4823"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02B21181" w14:textId="77777777" w:rsidR="00DA5337" w:rsidRPr="00C50EA9" w:rsidRDefault="00DA5337" w:rsidP="004C399A">
            <w:pPr>
              <w:pStyle w:val="TAL"/>
            </w:pPr>
            <w:r w:rsidRPr="00C50EA9">
              <w:t>HARQ NACK</w:t>
            </w:r>
          </w:p>
        </w:tc>
        <w:tc>
          <w:tcPr>
            <w:tcW w:w="567" w:type="dxa"/>
            <w:tcBorders>
              <w:top w:val="single" w:sz="4" w:space="0" w:color="auto"/>
              <w:left w:val="single" w:sz="4" w:space="0" w:color="auto"/>
              <w:bottom w:val="single" w:sz="4" w:space="0" w:color="auto"/>
              <w:right w:val="single" w:sz="4" w:space="0" w:color="auto"/>
            </w:tcBorders>
          </w:tcPr>
          <w:p w14:paraId="04562A7A" w14:textId="77777777" w:rsidR="00DA5337" w:rsidRPr="00C50EA9" w:rsidRDefault="00DA5337" w:rsidP="004C399A">
            <w:pPr>
              <w:pStyle w:val="TAC"/>
            </w:pPr>
            <w:r w:rsidRPr="00C50EA9">
              <w:t>2</w:t>
            </w:r>
          </w:p>
        </w:tc>
        <w:tc>
          <w:tcPr>
            <w:tcW w:w="850" w:type="dxa"/>
            <w:tcBorders>
              <w:top w:val="single" w:sz="4" w:space="0" w:color="auto"/>
              <w:left w:val="single" w:sz="4" w:space="0" w:color="auto"/>
              <w:bottom w:val="single" w:sz="4" w:space="0" w:color="auto"/>
              <w:right w:val="single" w:sz="4" w:space="0" w:color="auto"/>
            </w:tcBorders>
          </w:tcPr>
          <w:p w14:paraId="78A84F07" w14:textId="77777777" w:rsidR="00DA5337" w:rsidRPr="00C50EA9" w:rsidRDefault="00DA5337" w:rsidP="004C399A">
            <w:pPr>
              <w:pStyle w:val="TAC"/>
            </w:pPr>
            <w:r w:rsidRPr="00C50EA9">
              <w:t>P</w:t>
            </w:r>
          </w:p>
        </w:tc>
      </w:tr>
      <w:tr w:rsidR="008D21FA" w:rsidRPr="00C50EA9" w14:paraId="1A4B8728" w14:textId="77777777" w:rsidTr="00A678DF">
        <w:tc>
          <w:tcPr>
            <w:tcW w:w="534" w:type="dxa"/>
            <w:tcBorders>
              <w:top w:val="single" w:sz="4" w:space="0" w:color="auto"/>
              <w:left w:val="single" w:sz="4" w:space="0" w:color="auto"/>
              <w:bottom w:val="single" w:sz="4" w:space="0" w:color="auto"/>
              <w:right w:val="single" w:sz="4" w:space="0" w:color="auto"/>
            </w:tcBorders>
          </w:tcPr>
          <w:p w14:paraId="7575ED41" w14:textId="77777777" w:rsidR="008D21FA" w:rsidRPr="00C50EA9" w:rsidRDefault="008D21FA" w:rsidP="00A678DF">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481BDA69" w14:textId="77777777" w:rsidR="008D21FA" w:rsidRPr="00C50EA9" w:rsidRDefault="008D21FA" w:rsidP="00A678DF">
            <w:pPr>
              <w:keepNext/>
              <w:keepLines/>
              <w:spacing w:after="0"/>
              <w:rPr>
                <w:rFonts w:ascii="Arial" w:eastAsia="DengXian" w:hAnsi="Arial"/>
                <w:sz w:val="18"/>
              </w:rPr>
            </w:pPr>
            <w:r w:rsidRPr="00C50EA9">
              <w:rPr>
                <w:rFonts w:ascii="Arial" w:eastAsia="DengXian" w:hAnsi="Arial"/>
                <w:sz w:val="18"/>
              </w:rPr>
              <w:t>EXCEPTION: Step 5 shall be repeated till HARQ ACK is received at step 6 (NOTE 11).</w:t>
            </w:r>
          </w:p>
        </w:tc>
        <w:tc>
          <w:tcPr>
            <w:tcW w:w="709" w:type="dxa"/>
            <w:tcBorders>
              <w:top w:val="single" w:sz="4" w:space="0" w:color="auto"/>
              <w:left w:val="single" w:sz="4" w:space="0" w:color="auto"/>
              <w:bottom w:val="single" w:sz="4" w:space="0" w:color="auto"/>
              <w:right w:val="single" w:sz="4" w:space="0" w:color="auto"/>
            </w:tcBorders>
          </w:tcPr>
          <w:p w14:paraId="6F96DB76" w14:textId="77777777" w:rsidR="008D21FA" w:rsidRPr="00C50EA9" w:rsidRDefault="008D21FA" w:rsidP="00A678DF">
            <w:pPr>
              <w:keepNext/>
              <w:keepLines/>
              <w:spacing w:after="0"/>
              <w:jc w:val="center"/>
              <w:rPr>
                <w:rFonts w:ascii="Arial" w:eastAsia="DengXian" w:hAnsi="Arial"/>
                <w:sz w:val="18"/>
              </w:rPr>
            </w:pPr>
            <w:r w:rsidRPr="00C50EA9">
              <w:rPr>
                <w:rFonts w:ascii="Arial" w:eastAsia="DengXia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096E3E99" w14:textId="77777777" w:rsidR="008D21FA" w:rsidRPr="00C50EA9" w:rsidRDefault="008D21FA" w:rsidP="00A678DF">
            <w:pPr>
              <w:keepNext/>
              <w:keepLines/>
              <w:spacing w:after="0"/>
              <w:rPr>
                <w:rFonts w:ascii="Arial" w:eastAsia="DengXian" w:hAnsi="Arial"/>
                <w:sz w:val="18"/>
              </w:rPr>
            </w:pPr>
            <w:r w:rsidRPr="00C50EA9">
              <w:rPr>
                <w:rFonts w:ascii="Arial" w:eastAsia="DengXia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5642974" w14:textId="77777777" w:rsidR="008D21FA" w:rsidRPr="00C50EA9" w:rsidRDefault="008D21FA" w:rsidP="00A678DF">
            <w:pPr>
              <w:keepNext/>
              <w:keepLines/>
              <w:spacing w:after="0"/>
              <w:jc w:val="center"/>
              <w:rPr>
                <w:rFonts w:ascii="Arial" w:eastAsia="DengXian" w:hAnsi="Arial"/>
                <w:sz w:val="18"/>
              </w:rPr>
            </w:pPr>
            <w:r w:rsidRPr="00C50EA9">
              <w:rPr>
                <w:rFonts w:ascii="Arial" w:eastAsia="DengXi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9737FB" w14:textId="77777777" w:rsidR="008D21FA" w:rsidRPr="00C50EA9" w:rsidRDefault="008D21FA" w:rsidP="00A678DF">
            <w:pPr>
              <w:keepNext/>
              <w:keepLines/>
              <w:spacing w:after="0"/>
              <w:jc w:val="center"/>
              <w:rPr>
                <w:rFonts w:ascii="Arial" w:eastAsia="DengXian" w:hAnsi="Arial"/>
                <w:sz w:val="18"/>
              </w:rPr>
            </w:pPr>
            <w:r w:rsidRPr="00C50EA9">
              <w:rPr>
                <w:rFonts w:ascii="Arial" w:eastAsia="DengXian" w:hAnsi="Arial"/>
                <w:sz w:val="18"/>
              </w:rPr>
              <w:t>-</w:t>
            </w:r>
          </w:p>
        </w:tc>
      </w:tr>
      <w:tr w:rsidR="00DA5337" w:rsidRPr="00C50EA9" w14:paraId="541DAD2F" w14:textId="77777777" w:rsidTr="004C399A">
        <w:tc>
          <w:tcPr>
            <w:tcW w:w="534" w:type="dxa"/>
            <w:tcBorders>
              <w:top w:val="single" w:sz="4" w:space="0" w:color="auto"/>
              <w:left w:val="single" w:sz="4" w:space="0" w:color="auto"/>
              <w:bottom w:val="single" w:sz="4" w:space="0" w:color="auto"/>
              <w:right w:val="single" w:sz="4" w:space="0" w:color="auto"/>
            </w:tcBorders>
          </w:tcPr>
          <w:p w14:paraId="5E8CBD61" w14:textId="77777777" w:rsidR="00DA5337" w:rsidRPr="00C50EA9" w:rsidRDefault="00DA5337" w:rsidP="004C399A">
            <w:pPr>
              <w:pStyle w:val="TAC"/>
            </w:pPr>
            <w:r w:rsidRPr="00C50EA9">
              <w:t>5</w:t>
            </w:r>
          </w:p>
        </w:tc>
        <w:tc>
          <w:tcPr>
            <w:tcW w:w="3969" w:type="dxa"/>
            <w:tcBorders>
              <w:top w:val="single" w:sz="4" w:space="0" w:color="auto"/>
              <w:left w:val="single" w:sz="4" w:space="0" w:color="auto"/>
              <w:bottom w:val="single" w:sz="4" w:space="0" w:color="auto"/>
              <w:right w:val="single" w:sz="4" w:space="0" w:color="auto"/>
            </w:tcBorders>
          </w:tcPr>
          <w:p w14:paraId="584A26C0" w14:textId="77777777" w:rsidR="00DA5337" w:rsidRPr="00C50EA9" w:rsidRDefault="00DA5337" w:rsidP="004C399A">
            <w:pPr>
              <w:pStyle w:val="TAL"/>
            </w:pPr>
            <w:r w:rsidRPr="00C50EA9">
              <w:t xml:space="preserve">The SS indicates retransmissions on NPDCCH </w:t>
            </w:r>
            <w:r w:rsidR="00DA0CBA" w:rsidRPr="00C50EA9">
              <w:t xml:space="preserve">by transmitting DCI N1 with </w:t>
            </w:r>
            <w:proofErr w:type="spellStart"/>
            <w:r w:rsidR="00DA0CBA" w:rsidRPr="00C50EA9">
              <w:t>Irep</w:t>
            </w:r>
            <w:proofErr w:type="spellEnd"/>
            <w:r w:rsidR="00DA0CBA" w:rsidRPr="00C50EA9">
              <w:t xml:space="preserve">=1 and NDI same as step 3 </w:t>
            </w:r>
            <w:r w:rsidRPr="00C50EA9">
              <w:t>and transmits the same MAC PDU like step 3.</w:t>
            </w:r>
          </w:p>
        </w:tc>
        <w:tc>
          <w:tcPr>
            <w:tcW w:w="709" w:type="dxa"/>
            <w:tcBorders>
              <w:top w:val="single" w:sz="4" w:space="0" w:color="auto"/>
              <w:left w:val="single" w:sz="4" w:space="0" w:color="auto"/>
              <w:bottom w:val="single" w:sz="4" w:space="0" w:color="auto"/>
              <w:right w:val="single" w:sz="4" w:space="0" w:color="auto"/>
            </w:tcBorders>
          </w:tcPr>
          <w:p w14:paraId="2FBD7EE6" w14:textId="77777777" w:rsidR="00DA5337" w:rsidRPr="00C50EA9" w:rsidRDefault="00DA5337" w:rsidP="004C399A">
            <w:pPr>
              <w:pStyle w:val="TAC"/>
            </w:pPr>
          </w:p>
        </w:tc>
        <w:tc>
          <w:tcPr>
            <w:tcW w:w="2977" w:type="dxa"/>
            <w:tcBorders>
              <w:top w:val="single" w:sz="4" w:space="0" w:color="auto"/>
              <w:left w:val="single" w:sz="4" w:space="0" w:color="auto"/>
              <w:bottom w:val="single" w:sz="4" w:space="0" w:color="auto"/>
              <w:right w:val="single" w:sz="4" w:space="0" w:color="auto"/>
            </w:tcBorders>
          </w:tcPr>
          <w:p w14:paraId="13BA0DA8" w14:textId="77777777" w:rsidR="00DA5337" w:rsidRPr="00C50EA9" w:rsidRDefault="00DA5337" w:rsidP="004C399A">
            <w:pPr>
              <w:pStyle w:val="TAL"/>
            </w:pPr>
            <w:r w:rsidRPr="00C50EA9">
              <w:t>NPDCCH (DCI N1 ))</w:t>
            </w:r>
          </w:p>
          <w:p w14:paraId="63AAA02C" w14:textId="77777777" w:rsidR="00DA5337" w:rsidRPr="00C50EA9" w:rsidRDefault="00DA5337" w:rsidP="00AE211C">
            <w:pPr>
              <w:pStyle w:val="TAL"/>
            </w:pPr>
            <w:r w:rsidRPr="00C50EA9">
              <w:t xml:space="preserve">MAC PDU (R/R/E/LCID MAC sub-header (E=’0’, LCID= </w:t>
            </w:r>
            <w:r w:rsidR="00DA0CBA" w:rsidRPr="00C50EA9">
              <w:t>‘0011’</w:t>
            </w:r>
            <w:r w:rsidRPr="00C50EA9">
              <w:t>), 40 bytes MAC SDU)</w:t>
            </w:r>
          </w:p>
        </w:tc>
        <w:tc>
          <w:tcPr>
            <w:tcW w:w="567" w:type="dxa"/>
            <w:tcBorders>
              <w:top w:val="single" w:sz="4" w:space="0" w:color="auto"/>
              <w:left w:val="single" w:sz="4" w:space="0" w:color="auto"/>
              <w:bottom w:val="single" w:sz="4" w:space="0" w:color="auto"/>
              <w:right w:val="single" w:sz="4" w:space="0" w:color="auto"/>
            </w:tcBorders>
          </w:tcPr>
          <w:p w14:paraId="23CFB664" w14:textId="77777777" w:rsidR="00DA5337" w:rsidRPr="00C50EA9" w:rsidRDefault="00DA5337" w:rsidP="004C399A">
            <w:pPr>
              <w:pStyle w:val="TAC"/>
            </w:pPr>
          </w:p>
        </w:tc>
        <w:tc>
          <w:tcPr>
            <w:tcW w:w="850" w:type="dxa"/>
            <w:tcBorders>
              <w:top w:val="single" w:sz="4" w:space="0" w:color="auto"/>
              <w:left w:val="single" w:sz="4" w:space="0" w:color="auto"/>
              <w:bottom w:val="single" w:sz="4" w:space="0" w:color="auto"/>
              <w:right w:val="single" w:sz="4" w:space="0" w:color="auto"/>
            </w:tcBorders>
          </w:tcPr>
          <w:p w14:paraId="7294DE36" w14:textId="77777777" w:rsidR="00DA5337" w:rsidRPr="00C50EA9" w:rsidRDefault="00DA5337" w:rsidP="004C399A">
            <w:pPr>
              <w:pStyle w:val="TAC"/>
            </w:pPr>
          </w:p>
        </w:tc>
      </w:tr>
      <w:tr w:rsidR="008D21FA" w:rsidRPr="00C50EA9" w14:paraId="5FBDA90F" w14:textId="77777777" w:rsidTr="00A678DF">
        <w:tc>
          <w:tcPr>
            <w:tcW w:w="534" w:type="dxa"/>
            <w:tcBorders>
              <w:top w:val="single" w:sz="4" w:space="0" w:color="auto"/>
              <w:left w:val="single" w:sz="4" w:space="0" w:color="auto"/>
              <w:bottom w:val="single" w:sz="4" w:space="0" w:color="auto"/>
              <w:right w:val="single" w:sz="4" w:space="0" w:color="auto"/>
            </w:tcBorders>
          </w:tcPr>
          <w:p w14:paraId="1189CFC0" w14:textId="77777777" w:rsidR="008D21FA" w:rsidRPr="00C50EA9" w:rsidRDefault="008D21FA" w:rsidP="00A678DF">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EF3ACE6" w14:textId="77777777" w:rsidR="008D21FA" w:rsidRPr="00C50EA9" w:rsidRDefault="008D21FA" w:rsidP="00A678DF">
            <w:pPr>
              <w:keepNext/>
              <w:keepLines/>
              <w:spacing w:after="0"/>
              <w:rPr>
                <w:rFonts w:ascii="Arial" w:eastAsia="DengXian" w:hAnsi="Arial"/>
                <w:sz w:val="18"/>
              </w:rPr>
            </w:pPr>
            <w:r w:rsidRPr="00C50EA9">
              <w:rPr>
                <w:rFonts w:ascii="Arial" w:eastAsia="DengXian" w:hAnsi="Arial"/>
                <w:sz w:val="18"/>
              </w:rPr>
              <w:t>EXCEPTION: HARQ NACK from the UE should be allowed at step 6 (NOTE 11).</w:t>
            </w:r>
          </w:p>
        </w:tc>
        <w:tc>
          <w:tcPr>
            <w:tcW w:w="709" w:type="dxa"/>
            <w:tcBorders>
              <w:top w:val="single" w:sz="4" w:space="0" w:color="auto"/>
              <w:left w:val="single" w:sz="4" w:space="0" w:color="auto"/>
              <w:bottom w:val="single" w:sz="4" w:space="0" w:color="auto"/>
              <w:right w:val="single" w:sz="4" w:space="0" w:color="auto"/>
            </w:tcBorders>
          </w:tcPr>
          <w:p w14:paraId="153CDD95" w14:textId="77777777" w:rsidR="008D21FA" w:rsidRPr="00C50EA9" w:rsidRDefault="008D21FA" w:rsidP="00A678DF">
            <w:pPr>
              <w:keepNext/>
              <w:keepLines/>
              <w:spacing w:after="0"/>
              <w:jc w:val="center"/>
              <w:rPr>
                <w:rFonts w:ascii="Arial" w:eastAsia="DengXian" w:hAnsi="Arial"/>
                <w:sz w:val="18"/>
              </w:rPr>
            </w:pPr>
            <w:r w:rsidRPr="00C50EA9">
              <w:rPr>
                <w:rFonts w:ascii="Arial" w:eastAsia="DengXia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5B0D5181" w14:textId="77777777" w:rsidR="008D21FA" w:rsidRPr="00C50EA9" w:rsidRDefault="008D21FA" w:rsidP="00A678DF">
            <w:pPr>
              <w:keepNext/>
              <w:keepLines/>
              <w:spacing w:after="0"/>
              <w:rPr>
                <w:rFonts w:ascii="Arial" w:eastAsia="DengXian" w:hAnsi="Arial"/>
                <w:sz w:val="18"/>
              </w:rPr>
            </w:pPr>
            <w:r w:rsidRPr="00C50EA9">
              <w:rPr>
                <w:rFonts w:ascii="Arial" w:eastAsia="DengXia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8FC9A6E" w14:textId="77777777" w:rsidR="008D21FA" w:rsidRPr="00C50EA9" w:rsidRDefault="008D21FA" w:rsidP="00A678DF">
            <w:pPr>
              <w:keepNext/>
              <w:keepLines/>
              <w:spacing w:after="0"/>
              <w:jc w:val="center"/>
              <w:rPr>
                <w:rFonts w:ascii="Arial" w:eastAsia="DengXian" w:hAnsi="Arial"/>
                <w:sz w:val="18"/>
              </w:rPr>
            </w:pPr>
            <w:r w:rsidRPr="00C50EA9">
              <w:rPr>
                <w:rFonts w:ascii="Arial" w:eastAsia="DengXi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BD3C42" w14:textId="77777777" w:rsidR="008D21FA" w:rsidRPr="00C50EA9" w:rsidRDefault="008D21FA" w:rsidP="00A678DF">
            <w:pPr>
              <w:keepNext/>
              <w:keepLines/>
              <w:spacing w:after="0"/>
              <w:jc w:val="center"/>
              <w:rPr>
                <w:rFonts w:ascii="Arial" w:eastAsia="DengXian" w:hAnsi="Arial"/>
                <w:sz w:val="18"/>
              </w:rPr>
            </w:pPr>
            <w:r w:rsidRPr="00C50EA9">
              <w:rPr>
                <w:rFonts w:ascii="Arial" w:eastAsia="DengXian" w:hAnsi="Arial"/>
                <w:sz w:val="18"/>
              </w:rPr>
              <w:t>-</w:t>
            </w:r>
          </w:p>
        </w:tc>
      </w:tr>
      <w:tr w:rsidR="00DA5337" w:rsidRPr="00C50EA9" w14:paraId="5B58F7B0" w14:textId="77777777" w:rsidTr="004C399A">
        <w:tc>
          <w:tcPr>
            <w:tcW w:w="534" w:type="dxa"/>
            <w:tcBorders>
              <w:top w:val="single" w:sz="4" w:space="0" w:color="auto"/>
              <w:left w:val="single" w:sz="4" w:space="0" w:color="auto"/>
              <w:bottom w:val="single" w:sz="4" w:space="0" w:color="auto"/>
              <w:right w:val="single" w:sz="4" w:space="0" w:color="auto"/>
            </w:tcBorders>
          </w:tcPr>
          <w:p w14:paraId="0A0B92AC" w14:textId="77777777" w:rsidR="00DA5337" w:rsidRPr="00C50EA9" w:rsidRDefault="00DA5337" w:rsidP="004C399A">
            <w:pPr>
              <w:pStyle w:val="TAC"/>
            </w:pPr>
            <w:r w:rsidRPr="00C50EA9">
              <w:t>6</w:t>
            </w:r>
          </w:p>
        </w:tc>
        <w:tc>
          <w:tcPr>
            <w:tcW w:w="3969" w:type="dxa"/>
            <w:tcBorders>
              <w:top w:val="single" w:sz="4" w:space="0" w:color="auto"/>
              <w:left w:val="single" w:sz="4" w:space="0" w:color="auto"/>
              <w:bottom w:val="single" w:sz="4" w:space="0" w:color="auto"/>
              <w:right w:val="single" w:sz="4" w:space="0" w:color="auto"/>
            </w:tcBorders>
          </w:tcPr>
          <w:p w14:paraId="79068B60" w14:textId="77777777" w:rsidR="00DA5337" w:rsidRPr="00C50EA9" w:rsidRDefault="00DA5337" w:rsidP="004C399A">
            <w:pPr>
              <w:pStyle w:val="TAL"/>
            </w:pPr>
            <w:r w:rsidRPr="00C50EA9">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0B1DD93D"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1323BA47" w14:textId="77777777" w:rsidR="00DA5337" w:rsidRPr="00C50EA9" w:rsidRDefault="00DA5337" w:rsidP="004C399A">
            <w:pPr>
              <w:pStyle w:val="TAL"/>
            </w:pPr>
            <w:r w:rsidRPr="00C50EA9">
              <w:t>HARQ ACK</w:t>
            </w:r>
          </w:p>
        </w:tc>
        <w:tc>
          <w:tcPr>
            <w:tcW w:w="567" w:type="dxa"/>
            <w:tcBorders>
              <w:top w:val="single" w:sz="4" w:space="0" w:color="auto"/>
              <w:left w:val="single" w:sz="4" w:space="0" w:color="auto"/>
              <w:bottom w:val="single" w:sz="4" w:space="0" w:color="auto"/>
              <w:right w:val="single" w:sz="4" w:space="0" w:color="auto"/>
            </w:tcBorders>
          </w:tcPr>
          <w:p w14:paraId="5CADE359" w14:textId="77777777" w:rsidR="00DA5337" w:rsidRPr="00C50EA9" w:rsidRDefault="00DA5337" w:rsidP="004C399A">
            <w:pPr>
              <w:pStyle w:val="TAC"/>
            </w:pPr>
            <w:r w:rsidRPr="00C50EA9">
              <w:t>2</w:t>
            </w:r>
          </w:p>
        </w:tc>
        <w:tc>
          <w:tcPr>
            <w:tcW w:w="850" w:type="dxa"/>
            <w:tcBorders>
              <w:top w:val="single" w:sz="4" w:space="0" w:color="auto"/>
              <w:left w:val="single" w:sz="4" w:space="0" w:color="auto"/>
              <w:bottom w:val="single" w:sz="4" w:space="0" w:color="auto"/>
              <w:right w:val="single" w:sz="4" w:space="0" w:color="auto"/>
            </w:tcBorders>
          </w:tcPr>
          <w:p w14:paraId="15F7B7F5" w14:textId="77777777" w:rsidR="00DA5337" w:rsidRPr="00C50EA9" w:rsidRDefault="00DA5337" w:rsidP="004C399A">
            <w:pPr>
              <w:pStyle w:val="TAC"/>
            </w:pPr>
            <w:r w:rsidRPr="00C50EA9">
              <w:t>P</w:t>
            </w:r>
          </w:p>
        </w:tc>
      </w:tr>
      <w:tr w:rsidR="00DA5337" w:rsidRPr="00C50EA9" w14:paraId="7AB96A02" w14:textId="77777777" w:rsidTr="004C399A">
        <w:tc>
          <w:tcPr>
            <w:tcW w:w="534" w:type="dxa"/>
            <w:tcBorders>
              <w:top w:val="single" w:sz="4" w:space="0" w:color="auto"/>
              <w:left w:val="single" w:sz="4" w:space="0" w:color="auto"/>
              <w:bottom w:val="single" w:sz="4" w:space="0" w:color="auto"/>
              <w:right w:val="single" w:sz="4" w:space="0" w:color="auto"/>
            </w:tcBorders>
          </w:tcPr>
          <w:p w14:paraId="7F22F1ED" w14:textId="77777777" w:rsidR="00DA5337" w:rsidRPr="00C50EA9" w:rsidRDefault="00DA5337" w:rsidP="004C399A">
            <w:pPr>
              <w:pStyle w:val="TAC"/>
            </w:pPr>
            <w:r w:rsidRPr="00C50EA9">
              <w:t>7</w:t>
            </w:r>
          </w:p>
        </w:tc>
        <w:tc>
          <w:tcPr>
            <w:tcW w:w="3969" w:type="dxa"/>
            <w:tcBorders>
              <w:top w:val="single" w:sz="4" w:space="0" w:color="auto"/>
              <w:left w:val="single" w:sz="4" w:space="0" w:color="auto"/>
              <w:bottom w:val="single" w:sz="4" w:space="0" w:color="auto"/>
              <w:right w:val="single" w:sz="4" w:space="0" w:color="auto"/>
            </w:tcBorders>
          </w:tcPr>
          <w:p w14:paraId="7AA80CE0" w14:textId="77777777" w:rsidR="00DA5337" w:rsidRPr="00C50EA9" w:rsidRDefault="008D21FA" w:rsidP="004C4D70">
            <w:pPr>
              <w:pStyle w:val="TAL"/>
            </w:pPr>
            <w:r w:rsidRPr="00C50EA9">
              <w:t xml:space="preserve">The </w:t>
            </w:r>
            <w:r w:rsidR="00DA5337" w:rsidRPr="00C50EA9">
              <w:t>SS allocates an UL grant for UE to send the RLC status PDU</w:t>
            </w:r>
            <w:r w:rsidR="004C4D70" w:rsidRPr="00C50EA9">
              <w:t xml:space="preserve"> </w:t>
            </w:r>
            <w:r w:rsidR="00DA0CBA" w:rsidRPr="00C50EA9">
              <w:t>(NOTE 3)</w:t>
            </w:r>
          </w:p>
        </w:tc>
        <w:tc>
          <w:tcPr>
            <w:tcW w:w="709" w:type="dxa"/>
            <w:tcBorders>
              <w:top w:val="single" w:sz="4" w:space="0" w:color="auto"/>
              <w:left w:val="single" w:sz="4" w:space="0" w:color="auto"/>
              <w:bottom w:val="single" w:sz="4" w:space="0" w:color="auto"/>
              <w:right w:val="single" w:sz="4" w:space="0" w:color="auto"/>
            </w:tcBorders>
          </w:tcPr>
          <w:p w14:paraId="1C02F047" w14:textId="77777777" w:rsidR="00DA5337" w:rsidRPr="00C50EA9" w:rsidRDefault="00DA5337" w:rsidP="004C399A">
            <w:pPr>
              <w:pStyle w:val="TAC"/>
            </w:pPr>
            <w:r w:rsidRPr="00C50EA9">
              <w:t>-</w:t>
            </w:r>
          </w:p>
        </w:tc>
        <w:tc>
          <w:tcPr>
            <w:tcW w:w="2977" w:type="dxa"/>
            <w:tcBorders>
              <w:top w:val="single" w:sz="4" w:space="0" w:color="auto"/>
              <w:left w:val="single" w:sz="4" w:space="0" w:color="auto"/>
              <w:bottom w:val="single" w:sz="4" w:space="0" w:color="auto"/>
              <w:right w:val="single" w:sz="4" w:space="0" w:color="auto"/>
            </w:tcBorders>
          </w:tcPr>
          <w:p w14:paraId="37C893DC" w14:textId="77777777" w:rsidR="00DA5337" w:rsidRPr="00C50EA9" w:rsidRDefault="00DA5337" w:rsidP="004C399A">
            <w:pPr>
              <w:pStyle w:val="TAL"/>
            </w:pPr>
            <w:r w:rsidRPr="00C50EA9">
              <w:t>-</w:t>
            </w:r>
          </w:p>
        </w:tc>
        <w:tc>
          <w:tcPr>
            <w:tcW w:w="567" w:type="dxa"/>
            <w:tcBorders>
              <w:top w:val="single" w:sz="4" w:space="0" w:color="auto"/>
              <w:left w:val="single" w:sz="4" w:space="0" w:color="auto"/>
              <w:bottom w:val="single" w:sz="4" w:space="0" w:color="auto"/>
              <w:right w:val="single" w:sz="4" w:space="0" w:color="auto"/>
            </w:tcBorders>
          </w:tcPr>
          <w:p w14:paraId="24DD1E03"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51D530AE" w14:textId="77777777" w:rsidR="00DA5337" w:rsidRPr="00C50EA9" w:rsidRDefault="00DA5337" w:rsidP="004C399A">
            <w:pPr>
              <w:pStyle w:val="TAC"/>
            </w:pPr>
            <w:r w:rsidRPr="00C50EA9">
              <w:t>-</w:t>
            </w:r>
          </w:p>
        </w:tc>
      </w:tr>
      <w:tr w:rsidR="00DA5337" w:rsidRPr="00C50EA9" w14:paraId="3C59F113" w14:textId="77777777" w:rsidTr="004C399A">
        <w:tc>
          <w:tcPr>
            <w:tcW w:w="534" w:type="dxa"/>
            <w:tcBorders>
              <w:top w:val="single" w:sz="4" w:space="0" w:color="auto"/>
              <w:left w:val="single" w:sz="4" w:space="0" w:color="auto"/>
              <w:bottom w:val="single" w:sz="4" w:space="0" w:color="auto"/>
              <w:right w:val="single" w:sz="4" w:space="0" w:color="auto"/>
            </w:tcBorders>
          </w:tcPr>
          <w:p w14:paraId="3624D706" w14:textId="77777777" w:rsidR="00DA5337" w:rsidRPr="00C50EA9" w:rsidRDefault="00DA5337" w:rsidP="004C399A">
            <w:pPr>
              <w:pStyle w:val="TAC"/>
            </w:pPr>
            <w:r w:rsidRPr="00C50EA9">
              <w:t>8</w:t>
            </w:r>
          </w:p>
        </w:tc>
        <w:tc>
          <w:tcPr>
            <w:tcW w:w="3969" w:type="dxa"/>
            <w:tcBorders>
              <w:top w:val="single" w:sz="4" w:space="0" w:color="auto"/>
              <w:left w:val="single" w:sz="4" w:space="0" w:color="auto"/>
              <w:bottom w:val="single" w:sz="4" w:space="0" w:color="auto"/>
              <w:right w:val="single" w:sz="4" w:space="0" w:color="auto"/>
            </w:tcBorders>
          </w:tcPr>
          <w:p w14:paraId="3E59C43E" w14:textId="77777777" w:rsidR="00DA5337" w:rsidRPr="00C50EA9" w:rsidRDefault="00DA5337" w:rsidP="004C399A">
            <w:pPr>
              <w:pStyle w:val="TAL"/>
            </w:pPr>
            <w:r w:rsidRPr="00C50EA9">
              <w:t>Check: Does the UE transmit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14CA47CE"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2F31760A" w14:textId="77777777" w:rsidR="00DA5337" w:rsidRPr="00C50EA9" w:rsidRDefault="00DA5337" w:rsidP="004C399A">
            <w:pPr>
              <w:pStyle w:val="TAL"/>
            </w:pPr>
            <w:r w:rsidRPr="00C50EA9">
              <w:t>MAC PDU (RLC STATUS PDU (ACK_SN ‘X+2’))</w:t>
            </w:r>
          </w:p>
        </w:tc>
        <w:tc>
          <w:tcPr>
            <w:tcW w:w="567" w:type="dxa"/>
            <w:tcBorders>
              <w:top w:val="single" w:sz="4" w:space="0" w:color="auto"/>
              <w:left w:val="single" w:sz="4" w:space="0" w:color="auto"/>
              <w:bottom w:val="single" w:sz="4" w:space="0" w:color="auto"/>
              <w:right w:val="single" w:sz="4" w:space="0" w:color="auto"/>
            </w:tcBorders>
          </w:tcPr>
          <w:p w14:paraId="178A2D0F" w14:textId="77777777" w:rsidR="00DA5337" w:rsidRPr="00C50EA9" w:rsidRDefault="00DA5337" w:rsidP="004C399A">
            <w:pPr>
              <w:pStyle w:val="TAC"/>
            </w:pPr>
            <w:r w:rsidRPr="00C50EA9">
              <w:t>2</w:t>
            </w:r>
          </w:p>
        </w:tc>
        <w:tc>
          <w:tcPr>
            <w:tcW w:w="850" w:type="dxa"/>
            <w:tcBorders>
              <w:top w:val="single" w:sz="4" w:space="0" w:color="auto"/>
              <w:left w:val="single" w:sz="4" w:space="0" w:color="auto"/>
              <w:bottom w:val="single" w:sz="4" w:space="0" w:color="auto"/>
              <w:right w:val="single" w:sz="4" w:space="0" w:color="auto"/>
            </w:tcBorders>
          </w:tcPr>
          <w:p w14:paraId="2AEF609B" w14:textId="77777777" w:rsidR="00DA5337" w:rsidRPr="00C50EA9" w:rsidRDefault="00DA5337" w:rsidP="004C399A">
            <w:pPr>
              <w:pStyle w:val="TAC"/>
            </w:pPr>
            <w:r w:rsidRPr="00C50EA9">
              <w:t>P</w:t>
            </w:r>
          </w:p>
        </w:tc>
      </w:tr>
      <w:tr w:rsidR="00DA5337" w:rsidRPr="00C50EA9" w14:paraId="60EF5BBD" w14:textId="77777777" w:rsidTr="004C399A">
        <w:tc>
          <w:tcPr>
            <w:tcW w:w="534" w:type="dxa"/>
            <w:tcBorders>
              <w:top w:val="single" w:sz="4" w:space="0" w:color="auto"/>
              <w:left w:val="single" w:sz="4" w:space="0" w:color="auto"/>
              <w:bottom w:val="single" w:sz="4" w:space="0" w:color="auto"/>
              <w:right w:val="single" w:sz="4" w:space="0" w:color="auto"/>
            </w:tcBorders>
          </w:tcPr>
          <w:p w14:paraId="61824CC7" w14:textId="77777777" w:rsidR="00DA5337" w:rsidRPr="00C50EA9" w:rsidRDefault="00DA5337" w:rsidP="004C399A">
            <w:pPr>
              <w:pStyle w:val="TAC"/>
            </w:pPr>
            <w:r w:rsidRPr="00C50EA9">
              <w:t>9</w:t>
            </w:r>
          </w:p>
        </w:tc>
        <w:tc>
          <w:tcPr>
            <w:tcW w:w="3969" w:type="dxa"/>
            <w:tcBorders>
              <w:top w:val="single" w:sz="4" w:space="0" w:color="auto"/>
              <w:left w:val="single" w:sz="4" w:space="0" w:color="auto"/>
              <w:bottom w:val="single" w:sz="4" w:space="0" w:color="auto"/>
              <w:right w:val="single" w:sz="4" w:space="0" w:color="auto"/>
            </w:tcBorders>
          </w:tcPr>
          <w:p w14:paraId="5EC85731" w14:textId="77777777" w:rsidR="00DA5337" w:rsidRPr="00C50EA9" w:rsidRDefault="00DA5337" w:rsidP="004C399A">
            <w:pPr>
              <w:pStyle w:val="TAL"/>
            </w:pPr>
            <w:r w:rsidRPr="00C50EA9">
              <w:t xml:space="preserve">The SS transmits DCI N1 with </w:t>
            </w:r>
            <w:proofErr w:type="spellStart"/>
            <w:r w:rsidRPr="00C50EA9">
              <w:t>Irep</w:t>
            </w:r>
            <w:proofErr w:type="spellEnd"/>
            <w:r w:rsidRPr="00C50EA9">
              <w:t>=3 resulting in 8 repetitions.</w:t>
            </w:r>
          </w:p>
          <w:p w14:paraId="46C5D807" w14:textId="77777777" w:rsidR="00DA5337" w:rsidRPr="00C50EA9" w:rsidRDefault="00DA5337" w:rsidP="004C4D70">
            <w:pPr>
              <w:pStyle w:val="TAL"/>
            </w:pPr>
            <w:r w:rsidRPr="00C50EA9">
              <w:t xml:space="preserve">The SS transmits </w:t>
            </w:r>
            <w:r w:rsidR="00AE211C" w:rsidRPr="00C50EA9">
              <w:t xml:space="preserve">three </w:t>
            </w:r>
            <w:r w:rsidRPr="00C50EA9">
              <w:t>MAC SDUs each containing a RLC SDU of</w:t>
            </w:r>
            <w:r w:rsidR="00AE211C" w:rsidRPr="00C50EA9">
              <w:t xml:space="preserve"> 18, 19 or 21</w:t>
            </w:r>
            <w:r w:rsidR="00DA0CBA" w:rsidRPr="00C50EA9">
              <w:t xml:space="preserve"> </w:t>
            </w:r>
            <w:r w:rsidRPr="00C50EA9">
              <w:t>bytes in an AMD PDU (SN=X+2 to X+</w:t>
            </w:r>
            <w:r w:rsidR="00AE211C" w:rsidRPr="00C50EA9">
              <w:t>4</w:t>
            </w:r>
            <w:r w:rsidRPr="00C50EA9">
              <w:t xml:space="preserve">) with the polling field ‘P’ set to ‘1’ in the last AMD PDU and repeats it in </w:t>
            </w:r>
            <w:r w:rsidR="00DA0CBA" w:rsidRPr="00C50EA9">
              <w:t xml:space="preserve">the next </w:t>
            </w:r>
            <w:r w:rsidRPr="00C50EA9">
              <w:t>7 consecutive TTIs.</w:t>
            </w:r>
            <w:r w:rsidR="00DA0CBA" w:rsidRPr="00C50EA9">
              <w:t xml:space="preserve"> (NOTE 1, 2, 5)</w:t>
            </w:r>
          </w:p>
        </w:tc>
        <w:tc>
          <w:tcPr>
            <w:tcW w:w="709" w:type="dxa"/>
            <w:tcBorders>
              <w:top w:val="single" w:sz="4" w:space="0" w:color="auto"/>
              <w:left w:val="single" w:sz="4" w:space="0" w:color="auto"/>
              <w:bottom w:val="single" w:sz="4" w:space="0" w:color="auto"/>
              <w:right w:val="single" w:sz="4" w:space="0" w:color="auto"/>
            </w:tcBorders>
          </w:tcPr>
          <w:p w14:paraId="2EFD6D98" w14:textId="77777777" w:rsidR="00DA5337" w:rsidRPr="00C50EA9" w:rsidRDefault="00DA5337" w:rsidP="004C399A">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4B622D05" w14:textId="77777777" w:rsidR="00DA5337" w:rsidRPr="00C50EA9" w:rsidRDefault="00DA5337" w:rsidP="004C399A">
            <w:pPr>
              <w:pStyle w:val="TAL"/>
            </w:pPr>
            <w:r w:rsidRPr="00C50EA9">
              <w:t>NPDCCH (DCI N1 ))</w:t>
            </w:r>
          </w:p>
          <w:p w14:paraId="1065F9A1" w14:textId="77777777" w:rsidR="00DA5337" w:rsidRPr="00C50EA9" w:rsidRDefault="00DA5337" w:rsidP="00AE211C">
            <w:pPr>
              <w:pStyle w:val="TAL"/>
            </w:pPr>
            <w:r w:rsidRPr="00C50EA9">
              <w:t>MAC PDU (</w:t>
            </w:r>
            <w:r w:rsidR="00AE211C" w:rsidRPr="00C50EA9">
              <w:t>2</w:t>
            </w:r>
            <w:r w:rsidRPr="00C50EA9">
              <w:t xml:space="preserve"> x R/R/E/LCID/L MAC sub-header (E=’1’, LCID=</w:t>
            </w:r>
            <w:r w:rsidR="00DA0CBA" w:rsidRPr="00C50EA9">
              <w:t>‘0011’</w:t>
            </w:r>
            <w:r w:rsidRPr="00C50EA9">
              <w:t>, F=’0’, L=’11’),  R/R/E/LCID MAC sub-header (E=’0’, LCID=</w:t>
            </w:r>
            <w:r w:rsidR="00DA0CBA" w:rsidRPr="00C50EA9">
              <w:t>‘0011’</w:t>
            </w:r>
            <w:r w:rsidRPr="00C50EA9">
              <w:t>),</w:t>
            </w:r>
            <w:r w:rsidR="00AE211C" w:rsidRPr="00C50EA9">
              <w:t xml:space="preserve"> 19 bytes MAC SDU, 19 bytes MAC SDU, 21 bytes MAC SDU</w:t>
            </w:r>
          </w:p>
        </w:tc>
        <w:tc>
          <w:tcPr>
            <w:tcW w:w="567" w:type="dxa"/>
            <w:tcBorders>
              <w:top w:val="single" w:sz="4" w:space="0" w:color="auto"/>
              <w:left w:val="single" w:sz="4" w:space="0" w:color="auto"/>
              <w:bottom w:val="single" w:sz="4" w:space="0" w:color="auto"/>
              <w:right w:val="single" w:sz="4" w:space="0" w:color="auto"/>
            </w:tcBorders>
          </w:tcPr>
          <w:p w14:paraId="33263CAD"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5CF2929C" w14:textId="77777777" w:rsidR="00DA5337" w:rsidRPr="00C50EA9" w:rsidRDefault="00DA5337" w:rsidP="004C399A">
            <w:pPr>
              <w:pStyle w:val="TAC"/>
            </w:pPr>
            <w:r w:rsidRPr="00C50EA9">
              <w:t>-</w:t>
            </w:r>
          </w:p>
        </w:tc>
      </w:tr>
      <w:tr w:rsidR="00DA5337" w:rsidRPr="00C50EA9" w14:paraId="45309F50" w14:textId="77777777" w:rsidTr="004C399A">
        <w:tc>
          <w:tcPr>
            <w:tcW w:w="534" w:type="dxa"/>
            <w:tcBorders>
              <w:top w:val="single" w:sz="4" w:space="0" w:color="auto"/>
              <w:left w:val="single" w:sz="4" w:space="0" w:color="auto"/>
              <w:bottom w:val="single" w:sz="4" w:space="0" w:color="auto"/>
              <w:right w:val="single" w:sz="4" w:space="0" w:color="auto"/>
            </w:tcBorders>
          </w:tcPr>
          <w:p w14:paraId="599F3F2B" w14:textId="77777777" w:rsidR="00DA5337" w:rsidRPr="00C50EA9" w:rsidRDefault="00DA5337" w:rsidP="004C399A">
            <w:pPr>
              <w:pStyle w:val="TAC"/>
            </w:pPr>
            <w:r w:rsidRPr="00C50EA9">
              <w:t>10</w:t>
            </w:r>
          </w:p>
        </w:tc>
        <w:tc>
          <w:tcPr>
            <w:tcW w:w="3969" w:type="dxa"/>
            <w:tcBorders>
              <w:top w:val="single" w:sz="4" w:space="0" w:color="auto"/>
              <w:left w:val="single" w:sz="4" w:space="0" w:color="auto"/>
              <w:bottom w:val="single" w:sz="4" w:space="0" w:color="auto"/>
              <w:right w:val="single" w:sz="4" w:space="0" w:color="auto"/>
            </w:tcBorders>
          </w:tcPr>
          <w:p w14:paraId="4D4748D6" w14:textId="77777777" w:rsidR="00DA5337" w:rsidRPr="00C50EA9" w:rsidRDefault="00DA5337" w:rsidP="004C399A">
            <w:pPr>
              <w:pStyle w:val="TAL"/>
            </w:pPr>
            <w:r w:rsidRPr="00C50EA9">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42C20904"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28E0BF0A" w14:textId="77777777" w:rsidR="00DA5337" w:rsidRPr="00C50EA9" w:rsidRDefault="00DA5337" w:rsidP="004C399A">
            <w:pPr>
              <w:pStyle w:val="TAL"/>
            </w:pPr>
            <w:r w:rsidRPr="00C50EA9">
              <w:t>HARQ ACK</w:t>
            </w:r>
          </w:p>
        </w:tc>
        <w:tc>
          <w:tcPr>
            <w:tcW w:w="567" w:type="dxa"/>
            <w:tcBorders>
              <w:top w:val="single" w:sz="4" w:space="0" w:color="auto"/>
              <w:left w:val="single" w:sz="4" w:space="0" w:color="auto"/>
              <w:bottom w:val="single" w:sz="4" w:space="0" w:color="auto"/>
              <w:right w:val="single" w:sz="4" w:space="0" w:color="auto"/>
            </w:tcBorders>
          </w:tcPr>
          <w:p w14:paraId="510D9B47" w14:textId="77777777" w:rsidR="00DA5337" w:rsidRPr="00C50EA9" w:rsidRDefault="00DA5337" w:rsidP="004C399A">
            <w:pPr>
              <w:pStyle w:val="TAC"/>
            </w:pPr>
            <w:r w:rsidRPr="00C50EA9">
              <w:t>3</w:t>
            </w:r>
          </w:p>
        </w:tc>
        <w:tc>
          <w:tcPr>
            <w:tcW w:w="850" w:type="dxa"/>
            <w:tcBorders>
              <w:top w:val="single" w:sz="4" w:space="0" w:color="auto"/>
              <w:left w:val="single" w:sz="4" w:space="0" w:color="auto"/>
              <w:bottom w:val="single" w:sz="4" w:space="0" w:color="auto"/>
              <w:right w:val="single" w:sz="4" w:space="0" w:color="auto"/>
            </w:tcBorders>
          </w:tcPr>
          <w:p w14:paraId="120AD8EC" w14:textId="77777777" w:rsidR="00DA5337" w:rsidRPr="00C50EA9" w:rsidRDefault="00DA5337" w:rsidP="004C399A">
            <w:pPr>
              <w:pStyle w:val="TAC"/>
            </w:pPr>
            <w:r w:rsidRPr="00C50EA9">
              <w:t>P</w:t>
            </w:r>
          </w:p>
        </w:tc>
      </w:tr>
      <w:tr w:rsidR="00DA5337" w:rsidRPr="00C50EA9" w14:paraId="449FAD6E" w14:textId="77777777" w:rsidTr="004C399A">
        <w:tc>
          <w:tcPr>
            <w:tcW w:w="534" w:type="dxa"/>
            <w:tcBorders>
              <w:top w:val="single" w:sz="4" w:space="0" w:color="auto"/>
              <w:left w:val="single" w:sz="4" w:space="0" w:color="auto"/>
              <w:bottom w:val="single" w:sz="4" w:space="0" w:color="auto"/>
              <w:right w:val="single" w:sz="4" w:space="0" w:color="auto"/>
            </w:tcBorders>
          </w:tcPr>
          <w:p w14:paraId="755CA823" w14:textId="77777777" w:rsidR="00DA5337" w:rsidRPr="00C50EA9" w:rsidRDefault="00DA5337" w:rsidP="004C399A">
            <w:pPr>
              <w:pStyle w:val="TAC"/>
            </w:pPr>
            <w:r w:rsidRPr="00C50EA9">
              <w:t>11</w:t>
            </w:r>
          </w:p>
        </w:tc>
        <w:tc>
          <w:tcPr>
            <w:tcW w:w="3969" w:type="dxa"/>
            <w:tcBorders>
              <w:top w:val="single" w:sz="4" w:space="0" w:color="auto"/>
              <w:left w:val="single" w:sz="4" w:space="0" w:color="auto"/>
              <w:bottom w:val="single" w:sz="4" w:space="0" w:color="auto"/>
              <w:right w:val="single" w:sz="4" w:space="0" w:color="auto"/>
            </w:tcBorders>
          </w:tcPr>
          <w:p w14:paraId="7EAB2C04" w14:textId="528CC770" w:rsidR="00DA5337" w:rsidRPr="00C50EA9" w:rsidRDefault="00DA0CBA" w:rsidP="004C4D70">
            <w:pPr>
              <w:pStyle w:val="TAL"/>
            </w:pPr>
            <w:r w:rsidRPr="00C50EA9">
              <w:t xml:space="preserve">In the third </w:t>
            </w:r>
            <w:ins w:id="5" w:author="Rohde &amp; Schwarz" w:date="2024-02-08T22:35:00Z">
              <w:r w:rsidR="00FD1C0B" w:rsidRPr="00C50EA9">
                <w:t xml:space="preserve">(next for NTN) </w:t>
              </w:r>
            </w:ins>
            <w:r w:rsidRPr="00C50EA9">
              <w:t xml:space="preserve">NPDCCH period </w:t>
            </w:r>
            <w:ins w:id="6" w:author="Rohde &amp; Schwarz" w:date="2024-02-09T14:10:00Z">
              <w:r w:rsidR="00795BBB" w:rsidRPr="00C50EA9">
                <w:t xml:space="preserve">bundle </w:t>
              </w:r>
            </w:ins>
            <w:r w:rsidRPr="00C50EA9">
              <w:t xml:space="preserve">after the transmission at </w:t>
            </w:r>
            <w:r w:rsidR="00DA5337" w:rsidRPr="00C50EA9">
              <w:t xml:space="preserve">step 9 </w:t>
            </w:r>
            <w:r w:rsidRPr="00C50EA9">
              <w:t>the</w:t>
            </w:r>
            <w:r w:rsidR="00DA5337" w:rsidRPr="00C50EA9">
              <w:t xml:space="preserve"> SS allocates an UL grant for </w:t>
            </w:r>
            <w:r w:rsidRPr="00C50EA9">
              <w:t xml:space="preserve">the </w:t>
            </w:r>
            <w:r w:rsidR="00DA5337" w:rsidRPr="00C50EA9">
              <w:t>UE to send the RLC status PDU</w:t>
            </w:r>
            <w:r w:rsidR="004C4D70" w:rsidRPr="00C50EA9">
              <w:t xml:space="preserve"> </w:t>
            </w:r>
            <w:r w:rsidRPr="00C50EA9">
              <w:t>(NOTE 3</w:t>
            </w:r>
            <w:ins w:id="7" w:author="Rohde &amp; Schwarz" w:date="2024-02-08T17:29:00Z">
              <w:r w:rsidR="002D76C0" w:rsidRPr="00C50EA9">
                <w:t>, N</w:t>
              </w:r>
            </w:ins>
            <w:ins w:id="8" w:author="Rohde &amp; Schwarz" w:date="2024-02-08T17:30:00Z">
              <w:r w:rsidR="002D76C0" w:rsidRPr="00C50EA9">
                <w:t>OTE 4</w:t>
              </w:r>
            </w:ins>
            <w:r w:rsidRPr="00C50EA9">
              <w:t>)</w:t>
            </w:r>
          </w:p>
        </w:tc>
        <w:tc>
          <w:tcPr>
            <w:tcW w:w="709" w:type="dxa"/>
            <w:tcBorders>
              <w:top w:val="single" w:sz="4" w:space="0" w:color="auto"/>
              <w:left w:val="single" w:sz="4" w:space="0" w:color="auto"/>
              <w:bottom w:val="single" w:sz="4" w:space="0" w:color="auto"/>
              <w:right w:val="single" w:sz="4" w:space="0" w:color="auto"/>
            </w:tcBorders>
          </w:tcPr>
          <w:p w14:paraId="07C4857A" w14:textId="77777777" w:rsidR="00DA5337" w:rsidRPr="00C50EA9" w:rsidRDefault="00DA5337" w:rsidP="004C399A">
            <w:pPr>
              <w:pStyle w:val="TAC"/>
            </w:pPr>
            <w:r w:rsidRPr="00C50EA9">
              <w:t>-</w:t>
            </w:r>
          </w:p>
        </w:tc>
        <w:tc>
          <w:tcPr>
            <w:tcW w:w="2977" w:type="dxa"/>
            <w:tcBorders>
              <w:top w:val="single" w:sz="4" w:space="0" w:color="auto"/>
              <w:left w:val="single" w:sz="4" w:space="0" w:color="auto"/>
              <w:bottom w:val="single" w:sz="4" w:space="0" w:color="auto"/>
              <w:right w:val="single" w:sz="4" w:space="0" w:color="auto"/>
            </w:tcBorders>
          </w:tcPr>
          <w:p w14:paraId="19413BB7" w14:textId="77777777" w:rsidR="00DA5337" w:rsidRPr="00C50EA9" w:rsidRDefault="00DA5337" w:rsidP="004C399A">
            <w:pPr>
              <w:pStyle w:val="TAL"/>
            </w:pPr>
            <w:r w:rsidRPr="00C50EA9">
              <w:t>-</w:t>
            </w:r>
          </w:p>
        </w:tc>
        <w:tc>
          <w:tcPr>
            <w:tcW w:w="567" w:type="dxa"/>
            <w:tcBorders>
              <w:top w:val="single" w:sz="4" w:space="0" w:color="auto"/>
              <w:left w:val="single" w:sz="4" w:space="0" w:color="auto"/>
              <w:bottom w:val="single" w:sz="4" w:space="0" w:color="auto"/>
              <w:right w:val="single" w:sz="4" w:space="0" w:color="auto"/>
            </w:tcBorders>
          </w:tcPr>
          <w:p w14:paraId="769C9D44"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714A25F9" w14:textId="77777777" w:rsidR="00DA5337" w:rsidRPr="00C50EA9" w:rsidRDefault="00DA5337" w:rsidP="004C399A">
            <w:pPr>
              <w:pStyle w:val="TAC"/>
            </w:pPr>
            <w:r w:rsidRPr="00C50EA9">
              <w:t>-</w:t>
            </w:r>
          </w:p>
        </w:tc>
      </w:tr>
      <w:tr w:rsidR="00DA5337" w:rsidRPr="00C50EA9" w14:paraId="5A676A1E" w14:textId="77777777" w:rsidTr="004C399A">
        <w:tc>
          <w:tcPr>
            <w:tcW w:w="534" w:type="dxa"/>
            <w:tcBorders>
              <w:top w:val="single" w:sz="4" w:space="0" w:color="auto"/>
              <w:left w:val="single" w:sz="4" w:space="0" w:color="auto"/>
              <w:bottom w:val="single" w:sz="4" w:space="0" w:color="auto"/>
              <w:right w:val="single" w:sz="4" w:space="0" w:color="auto"/>
            </w:tcBorders>
          </w:tcPr>
          <w:p w14:paraId="3CCD250F" w14:textId="77777777" w:rsidR="00DA5337" w:rsidRPr="00C50EA9" w:rsidRDefault="00DA5337" w:rsidP="004C399A">
            <w:pPr>
              <w:pStyle w:val="TAC"/>
            </w:pPr>
            <w:r w:rsidRPr="00C50EA9">
              <w:t>12</w:t>
            </w:r>
          </w:p>
        </w:tc>
        <w:tc>
          <w:tcPr>
            <w:tcW w:w="3969" w:type="dxa"/>
            <w:tcBorders>
              <w:top w:val="single" w:sz="4" w:space="0" w:color="auto"/>
              <w:left w:val="single" w:sz="4" w:space="0" w:color="auto"/>
              <w:bottom w:val="single" w:sz="4" w:space="0" w:color="auto"/>
              <w:right w:val="single" w:sz="4" w:space="0" w:color="auto"/>
            </w:tcBorders>
          </w:tcPr>
          <w:p w14:paraId="251390F5" w14:textId="77777777" w:rsidR="00DA5337" w:rsidRPr="00C50EA9" w:rsidRDefault="00DA5337" w:rsidP="004C399A">
            <w:pPr>
              <w:pStyle w:val="TAL"/>
            </w:pPr>
            <w:r w:rsidRPr="00C50EA9">
              <w:t>Check: Does the UE transmit a MAC PDU containing an RLC STATUS PDU acknowledging the reception of the AMD PDUs in step 5?</w:t>
            </w:r>
          </w:p>
        </w:tc>
        <w:tc>
          <w:tcPr>
            <w:tcW w:w="709" w:type="dxa"/>
            <w:tcBorders>
              <w:top w:val="single" w:sz="4" w:space="0" w:color="auto"/>
              <w:left w:val="single" w:sz="4" w:space="0" w:color="auto"/>
              <w:bottom w:val="single" w:sz="4" w:space="0" w:color="auto"/>
              <w:right w:val="single" w:sz="4" w:space="0" w:color="auto"/>
            </w:tcBorders>
          </w:tcPr>
          <w:p w14:paraId="7AACDF0B"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54F5933E" w14:textId="77777777" w:rsidR="00DA5337" w:rsidRPr="00C50EA9" w:rsidRDefault="00DA5337" w:rsidP="005B320F">
            <w:pPr>
              <w:pStyle w:val="TAL"/>
            </w:pPr>
            <w:r w:rsidRPr="00C50EA9">
              <w:t>MAC PDU (RLC STATUS PDU (ACK_SN ‘X+</w:t>
            </w:r>
            <w:r w:rsidR="005B320F" w:rsidRPr="00C50EA9">
              <w:t>5</w:t>
            </w:r>
            <w:r w:rsidRPr="00C50EA9">
              <w:t>’))</w:t>
            </w:r>
          </w:p>
        </w:tc>
        <w:tc>
          <w:tcPr>
            <w:tcW w:w="567" w:type="dxa"/>
            <w:tcBorders>
              <w:top w:val="single" w:sz="4" w:space="0" w:color="auto"/>
              <w:left w:val="single" w:sz="4" w:space="0" w:color="auto"/>
              <w:bottom w:val="single" w:sz="4" w:space="0" w:color="auto"/>
              <w:right w:val="single" w:sz="4" w:space="0" w:color="auto"/>
            </w:tcBorders>
          </w:tcPr>
          <w:p w14:paraId="6C1EA13D" w14:textId="77777777" w:rsidR="00DA5337" w:rsidRPr="00C50EA9" w:rsidRDefault="00DA5337" w:rsidP="004C399A">
            <w:pPr>
              <w:pStyle w:val="TAC"/>
            </w:pPr>
            <w:r w:rsidRPr="00C50EA9">
              <w:t>3</w:t>
            </w:r>
          </w:p>
        </w:tc>
        <w:tc>
          <w:tcPr>
            <w:tcW w:w="850" w:type="dxa"/>
            <w:tcBorders>
              <w:top w:val="single" w:sz="4" w:space="0" w:color="auto"/>
              <w:left w:val="single" w:sz="4" w:space="0" w:color="auto"/>
              <w:bottom w:val="single" w:sz="4" w:space="0" w:color="auto"/>
              <w:right w:val="single" w:sz="4" w:space="0" w:color="auto"/>
            </w:tcBorders>
          </w:tcPr>
          <w:p w14:paraId="6E1C9AB1" w14:textId="77777777" w:rsidR="00DA5337" w:rsidRPr="00C50EA9" w:rsidRDefault="00DA5337" w:rsidP="004C399A">
            <w:pPr>
              <w:pStyle w:val="TAC"/>
            </w:pPr>
            <w:r w:rsidRPr="00C50EA9">
              <w:t>P</w:t>
            </w:r>
          </w:p>
        </w:tc>
      </w:tr>
      <w:tr w:rsidR="00DA5337" w:rsidRPr="00C50EA9" w14:paraId="27C84667" w14:textId="77777777" w:rsidTr="004C399A">
        <w:tc>
          <w:tcPr>
            <w:tcW w:w="534" w:type="dxa"/>
            <w:tcBorders>
              <w:top w:val="single" w:sz="4" w:space="0" w:color="auto"/>
              <w:left w:val="single" w:sz="4" w:space="0" w:color="auto"/>
              <w:bottom w:val="single" w:sz="4" w:space="0" w:color="auto"/>
              <w:right w:val="single" w:sz="4" w:space="0" w:color="auto"/>
            </w:tcBorders>
          </w:tcPr>
          <w:p w14:paraId="4C5ED771" w14:textId="77777777" w:rsidR="00DA5337" w:rsidRPr="00C50EA9" w:rsidRDefault="00DA5337" w:rsidP="004C399A">
            <w:pPr>
              <w:pStyle w:val="TAC"/>
            </w:pPr>
            <w:r w:rsidRPr="00C50EA9">
              <w:t>13</w:t>
            </w:r>
          </w:p>
        </w:tc>
        <w:tc>
          <w:tcPr>
            <w:tcW w:w="3969" w:type="dxa"/>
            <w:tcBorders>
              <w:top w:val="single" w:sz="4" w:space="0" w:color="auto"/>
              <w:left w:val="single" w:sz="4" w:space="0" w:color="auto"/>
              <w:bottom w:val="single" w:sz="4" w:space="0" w:color="auto"/>
              <w:right w:val="single" w:sz="4" w:space="0" w:color="auto"/>
            </w:tcBorders>
          </w:tcPr>
          <w:p w14:paraId="6D7BDC05" w14:textId="77777777" w:rsidR="00DA5337" w:rsidRPr="00C50EA9" w:rsidRDefault="00DA5337" w:rsidP="004C399A">
            <w:pPr>
              <w:pStyle w:val="TAL"/>
            </w:pPr>
            <w:r w:rsidRPr="00C50EA9">
              <w:t xml:space="preserve">The SS transmits DCI N1 with </w:t>
            </w:r>
            <w:proofErr w:type="spellStart"/>
            <w:r w:rsidRPr="00C50EA9">
              <w:t>Irep</w:t>
            </w:r>
            <w:proofErr w:type="spellEnd"/>
            <w:r w:rsidRPr="00C50EA9">
              <w:t>=4 resulting in 16 repetitions.</w:t>
            </w:r>
          </w:p>
          <w:p w14:paraId="43B4A114" w14:textId="77777777" w:rsidR="00DA0CBA" w:rsidRPr="00C50EA9" w:rsidRDefault="00DA5337" w:rsidP="00DA0CBA">
            <w:pPr>
              <w:pStyle w:val="TAL"/>
            </w:pPr>
            <w:r w:rsidRPr="00C50EA9">
              <w:t>The SS transmits a MAC PDU containing a</w:t>
            </w:r>
            <w:r w:rsidRPr="00C50EA9">
              <w:rPr>
                <w:lang w:eastAsia="zh-CN"/>
              </w:rPr>
              <w:t>n</w:t>
            </w:r>
            <w:r w:rsidRPr="00C50EA9">
              <w:t xml:space="preserve"> RLC SDU in an AMD PDU with polling field ‘P’ set to ‘1’and repeats it in </w:t>
            </w:r>
            <w:r w:rsidR="00DA0CBA" w:rsidRPr="00C50EA9">
              <w:t xml:space="preserve">the next </w:t>
            </w:r>
            <w:r w:rsidRPr="00C50EA9">
              <w:t>15 consecutive TTIs</w:t>
            </w:r>
            <w:r w:rsidRPr="00C50EA9">
              <w:rPr>
                <w:lang w:eastAsia="zh-CN"/>
              </w:rPr>
              <w:t>.</w:t>
            </w:r>
          </w:p>
          <w:p w14:paraId="03946073" w14:textId="77777777" w:rsidR="00DA5337" w:rsidRPr="00C50EA9" w:rsidRDefault="00DA0CBA" w:rsidP="00DA0CBA">
            <w:pPr>
              <w:pStyle w:val="TAL"/>
            </w:pPr>
            <w:r w:rsidRPr="00C50EA9">
              <w:t>(NOTE 1, 2, 6)</w:t>
            </w:r>
          </w:p>
        </w:tc>
        <w:tc>
          <w:tcPr>
            <w:tcW w:w="709" w:type="dxa"/>
            <w:tcBorders>
              <w:top w:val="single" w:sz="4" w:space="0" w:color="auto"/>
              <w:left w:val="single" w:sz="4" w:space="0" w:color="auto"/>
              <w:bottom w:val="single" w:sz="4" w:space="0" w:color="auto"/>
              <w:right w:val="single" w:sz="4" w:space="0" w:color="auto"/>
            </w:tcBorders>
          </w:tcPr>
          <w:p w14:paraId="6E44C9A2" w14:textId="77777777" w:rsidR="00DA5337" w:rsidRPr="00C50EA9" w:rsidRDefault="00DA5337" w:rsidP="004C399A">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5FF82BFC" w14:textId="77777777" w:rsidR="00DA5337" w:rsidRPr="00C50EA9" w:rsidRDefault="00DA5337" w:rsidP="004C399A">
            <w:pPr>
              <w:pStyle w:val="TAL"/>
            </w:pPr>
            <w:r w:rsidRPr="00C50EA9">
              <w:t>NPDCCH (DCI N1 ))</w:t>
            </w:r>
          </w:p>
          <w:p w14:paraId="4EBC3E2F" w14:textId="77777777" w:rsidR="00DA5337" w:rsidRPr="00C50EA9" w:rsidRDefault="00DA5337" w:rsidP="004C399A">
            <w:pPr>
              <w:pStyle w:val="TAL"/>
            </w:pPr>
            <w:r w:rsidRPr="00C50EA9">
              <w:t xml:space="preserve">MAC PDU(AMD PDU, </w:t>
            </w:r>
            <w:r w:rsidRPr="00C50EA9">
              <w:rPr>
                <w:lang w:eastAsia="zh-CN"/>
              </w:rPr>
              <w:t>7-byte</w:t>
            </w:r>
            <w:r w:rsidRPr="00C50EA9">
              <w:t xml:space="preserve"> padding)</w:t>
            </w:r>
          </w:p>
        </w:tc>
        <w:tc>
          <w:tcPr>
            <w:tcW w:w="567" w:type="dxa"/>
            <w:tcBorders>
              <w:top w:val="single" w:sz="4" w:space="0" w:color="auto"/>
              <w:left w:val="single" w:sz="4" w:space="0" w:color="auto"/>
              <w:bottom w:val="single" w:sz="4" w:space="0" w:color="auto"/>
              <w:right w:val="single" w:sz="4" w:space="0" w:color="auto"/>
            </w:tcBorders>
          </w:tcPr>
          <w:p w14:paraId="26AA7089"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73ABFAFA" w14:textId="77777777" w:rsidR="00DA5337" w:rsidRPr="00C50EA9" w:rsidRDefault="00DA5337" w:rsidP="004C399A">
            <w:pPr>
              <w:pStyle w:val="TAC"/>
            </w:pPr>
            <w:r w:rsidRPr="00C50EA9">
              <w:t>-</w:t>
            </w:r>
          </w:p>
        </w:tc>
      </w:tr>
      <w:tr w:rsidR="00DA5337" w:rsidRPr="00C50EA9" w14:paraId="250EB0CB" w14:textId="77777777" w:rsidTr="004C399A">
        <w:tc>
          <w:tcPr>
            <w:tcW w:w="534" w:type="dxa"/>
            <w:tcBorders>
              <w:top w:val="single" w:sz="4" w:space="0" w:color="auto"/>
              <w:left w:val="single" w:sz="4" w:space="0" w:color="auto"/>
              <w:bottom w:val="single" w:sz="4" w:space="0" w:color="auto"/>
              <w:right w:val="single" w:sz="4" w:space="0" w:color="auto"/>
            </w:tcBorders>
          </w:tcPr>
          <w:p w14:paraId="4941A161" w14:textId="77777777" w:rsidR="00DA5337" w:rsidRPr="00C50EA9" w:rsidRDefault="00DA5337" w:rsidP="004C399A">
            <w:pPr>
              <w:pStyle w:val="TAC"/>
            </w:pPr>
            <w:r w:rsidRPr="00C50EA9">
              <w:t>14</w:t>
            </w:r>
          </w:p>
        </w:tc>
        <w:tc>
          <w:tcPr>
            <w:tcW w:w="3969" w:type="dxa"/>
            <w:tcBorders>
              <w:top w:val="single" w:sz="4" w:space="0" w:color="auto"/>
              <w:left w:val="single" w:sz="4" w:space="0" w:color="auto"/>
              <w:bottom w:val="single" w:sz="4" w:space="0" w:color="auto"/>
              <w:right w:val="single" w:sz="4" w:space="0" w:color="auto"/>
            </w:tcBorders>
          </w:tcPr>
          <w:p w14:paraId="75D8D669" w14:textId="77777777" w:rsidR="00DA5337" w:rsidRPr="00C50EA9" w:rsidRDefault="00DA5337" w:rsidP="004C399A">
            <w:pPr>
              <w:pStyle w:val="TAL"/>
            </w:pPr>
            <w:r w:rsidRPr="00C50EA9">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AA661A0"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7BFBE4C1" w14:textId="77777777" w:rsidR="00DA5337" w:rsidRPr="00C50EA9" w:rsidRDefault="00DA5337" w:rsidP="004C399A">
            <w:pPr>
              <w:pStyle w:val="TAL"/>
            </w:pPr>
            <w:r w:rsidRPr="00C50EA9">
              <w:t>HARQ ACK</w:t>
            </w:r>
          </w:p>
        </w:tc>
        <w:tc>
          <w:tcPr>
            <w:tcW w:w="567" w:type="dxa"/>
            <w:tcBorders>
              <w:top w:val="single" w:sz="4" w:space="0" w:color="auto"/>
              <w:left w:val="single" w:sz="4" w:space="0" w:color="auto"/>
              <w:bottom w:val="single" w:sz="4" w:space="0" w:color="auto"/>
              <w:right w:val="single" w:sz="4" w:space="0" w:color="auto"/>
            </w:tcBorders>
          </w:tcPr>
          <w:p w14:paraId="0983B1B5" w14:textId="77777777" w:rsidR="00DA5337" w:rsidRPr="00C50EA9" w:rsidRDefault="00DA5337" w:rsidP="004C399A">
            <w:pPr>
              <w:pStyle w:val="TAC"/>
            </w:pPr>
            <w:r w:rsidRPr="00C50EA9">
              <w:t>4</w:t>
            </w:r>
          </w:p>
        </w:tc>
        <w:tc>
          <w:tcPr>
            <w:tcW w:w="850" w:type="dxa"/>
            <w:tcBorders>
              <w:top w:val="single" w:sz="4" w:space="0" w:color="auto"/>
              <w:left w:val="single" w:sz="4" w:space="0" w:color="auto"/>
              <w:bottom w:val="single" w:sz="4" w:space="0" w:color="auto"/>
              <w:right w:val="single" w:sz="4" w:space="0" w:color="auto"/>
            </w:tcBorders>
          </w:tcPr>
          <w:p w14:paraId="1C452E52" w14:textId="77777777" w:rsidR="00DA5337" w:rsidRPr="00C50EA9" w:rsidRDefault="00DA5337" w:rsidP="004C399A">
            <w:pPr>
              <w:pStyle w:val="TAC"/>
            </w:pPr>
            <w:r w:rsidRPr="00C50EA9">
              <w:t>P</w:t>
            </w:r>
          </w:p>
        </w:tc>
      </w:tr>
      <w:tr w:rsidR="00DA5337" w:rsidRPr="00C50EA9" w14:paraId="46719385" w14:textId="77777777" w:rsidTr="004C399A">
        <w:tc>
          <w:tcPr>
            <w:tcW w:w="534" w:type="dxa"/>
            <w:tcBorders>
              <w:top w:val="single" w:sz="4" w:space="0" w:color="auto"/>
              <w:left w:val="single" w:sz="4" w:space="0" w:color="auto"/>
              <w:bottom w:val="single" w:sz="4" w:space="0" w:color="auto"/>
              <w:right w:val="single" w:sz="4" w:space="0" w:color="auto"/>
            </w:tcBorders>
          </w:tcPr>
          <w:p w14:paraId="3FA12DA5" w14:textId="77777777" w:rsidR="00DA5337" w:rsidRPr="00C50EA9" w:rsidRDefault="00DA5337" w:rsidP="004C399A">
            <w:pPr>
              <w:pStyle w:val="TAC"/>
            </w:pPr>
            <w:r w:rsidRPr="00C50EA9">
              <w:t>15</w:t>
            </w:r>
          </w:p>
        </w:tc>
        <w:tc>
          <w:tcPr>
            <w:tcW w:w="3969" w:type="dxa"/>
            <w:tcBorders>
              <w:top w:val="single" w:sz="4" w:space="0" w:color="auto"/>
              <w:left w:val="single" w:sz="4" w:space="0" w:color="auto"/>
              <w:bottom w:val="single" w:sz="4" w:space="0" w:color="auto"/>
              <w:right w:val="single" w:sz="4" w:space="0" w:color="auto"/>
            </w:tcBorders>
          </w:tcPr>
          <w:p w14:paraId="2560DAE0" w14:textId="633BEB2B" w:rsidR="00DA5337" w:rsidRPr="00C50EA9" w:rsidRDefault="00DA0CBA" w:rsidP="004C4D70">
            <w:pPr>
              <w:pStyle w:val="TAL"/>
            </w:pPr>
            <w:r w:rsidRPr="00C50EA9">
              <w:t>In the third</w:t>
            </w:r>
            <w:ins w:id="9" w:author="Rohde &amp; Schwarz" w:date="2024-02-08T17:23:00Z">
              <w:r w:rsidR="009C7FFA" w:rsidRPr="00C50EA9">
                <w:t xml:space="preserve"> (next for NTN)</w:t>
              </w:r>
            </w:ins>
            <w:r w:rsidRPr="00C50EA9">
              <w:t xml:space="preserve"> NPDCCH period </w:t>
            </w:r>
            <w:ins w:id="10" w:author="Rohde &amp; Schwarz" w:date="2024-02-09T14:10:00Z">
              <w:r w:rsidR="000645C5" w:rsidRPr="00C50EA9">
                <w:t xml:space="preserve">bundle </w:t>
              </w:r>
            </w:ins>
            <w:r w:rsidRPr="00C50EA9">
              <w:t xml:space="preserve">after the transmission at </w:t>
            </w:r>
            <w:r w:rsidR="00DA5337" w:rsidRPr="00C50EA9">
              <w:t xml:space="preserve">step 13 </w:t>
            </w:r>
            <w:r w:rsidRPr="00C50EA9">
              <w:t xml:space="preserve">the </w:t>
            </w:r>
            <w:r w:rsidR="00DA5337" w:rsidRPr="00C50EA9">
              <w:t xml:space="preserve">SS allocates an UL grant for </w:t>
            </w:r>
            <w:r w:rsidRPr="00C50EA9">
              <w:t xml:space="preserve">the </w:t>
            </w:r>
            <w:r w:rsidR="00DA5337" w:rsidRPr="00C50EA9">
              <w:t>UE to send the RLC status PDU</w:t>
            </w:r>
            <w:r w:rsidR="004C4D70" w:rsidRPr="00C50EA9">
              <w:t xml:space="preserve"> </w:t>
            </w:r>
            <w:r w:rsidRPr="00C50EA9">
              <w:t>(NOTE 3</w:t>
            </w:r>
            <w:ins w:id="11" w:author="Rohde &amp; Schwarz" w:date="2024-02-08T17:30:00Z">
              <w:r w:rsidR="002D76C0" w:rsidRPr="00C50EA9">
                <w:t>, NOTE 4</w:t>
              </w:r>
            </w:ins>
            <w:r w:rsidRPr="00C50EA9">
              <w:t>)</w:t>
            </w:r>
          </w:p>
        </w:tc>
        <w:tc>
          <w:tcPr>
            <w:tcW w:w="709" w:type="dxa"/>
            <w:tcBorders>
              <w:top w:val="single" w:sz="4" w:space="0" w:color="auto"/>
              <w:left w:val="single" w:sz="4" w:space="0" w:color="auto"/>
              <w:bottom w:val="single" w:sz="4" w:space="0" w:color="auto"/>
              <w:right w:val="single" w:sz="4" w:space="0" w:color="auto"/>
            </w:tcBorders>
          </w:tcPr>
          <w:p w14:paraId="0FB9853E" w14:textId="77777777" w:rsidR="00DA5337" w:rsidRPr="00C50EA9" w:rsidRDefault="00DA5337" w:rsidP="004C399A">
            <w:pPr>
              <w:pStyle w:val="TAC"/>
            </w:pPr>
            <w:r w:rsidRPr="00C50EA9">
              <w:t>-</w:t>
            </w:r>
          </w:p>
        </w:tc>
        <w:tc>
          <w:tcPr>
            <w:tcW w:w="2977" w:type="dxa"/>
            <w:tcBorders>
              <w:top w:val="single" w:sz="4" w:space="0" w:color="auto"/>
              <w:left w:val="single" w:sz="4" w:space="0" w:color="auto"/>
              <w:bottom w:val="single" w:sz="4" w:space="0" w:color="auto"/>
              <w:right w:val="single" w:sz="4" w:space="0" w:color="auto"/>
            </w:tcBorders>
          </w:tcPr>
          <w:p w14:paraId="5B394209" w14:textId="77777777" w:rsidR="00DA5337" w:rsidRPr="00C50EA9" w:rsidRDefault="00DA5337" w:rsidP="004C399A">
            <w:pPr>
              <w:pStyle w:val="TAL"/>
            </w:pPr>
            <w:r w:rsidRPr="00C50EA9">
              <w:t>-</w:t>
            </w:r>
          </w:p>
        </w:tc>
        <w:tc>
          <w:tcPr>
            <w:tcW w:w="567" w:type="dxa"/>
            <w:tcBorders>
              <w:top w:val="single" w:sz="4" w:space="0" w:color="auto"/>
              <w:left w:val="single" w:sz="4" w:space="0" w:color="auto"/>
              <w:bottom w:val="single" w:sz="4" w:space="0" w:color="auto"/>
              <w:right w:val="single" w:sz="4" w:space="0" w:color="auto"/>
            </w:tcBorders>
          </w:tcPr>
          <w:p w14:paraId="3EA73B0C"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309104CA" w14:textId="77777777" w:rsidR="00DA5337" w:rsidRPr="00C50EA9" w:rsidRDefault="00DA5337" w:rsidP="004C399A">
            <w:pPr>
              <w:pStyle w:val="TAC"/>
            </w:pPr>
            <w:r w:rsidRPr="00C50EA9">
              <w:t>-</w:t>
            </w:r>
          </w:p>
        </w:tc>
      </w:tr>
      <w:tr w:rsidR="00DA5337" w:rsidRPr="00C50EA9" w14:paraId="1AE10413" w14:textId="77777777" w:rsidTr="004C399A">
        <w:tc>
          <w:tcPr>
            <w:tcW w:w="534" w:type="dxa"/>
            <w:tcBorders>
              <w:top w:val="single" w:sz="4" w:space="0" w:color="auto"/>
              <w:left w:val="single" w:sz="4" w:space="0" w:color="auto"/>
              <w:bottom w:val="single" w:sz="4" w:space="0" w:color="auto"/>
              <w:right w:val="single" w:sz="4" w:space="0" w:color="auto"/>
            </w:tcBorders>
          </w:tcPr>
          <w:p w14:paraId="0E3542DD" w14:textId="77777777" w:rsidR="00DA5337" w:rsidRPr="00C50EA9" w:rsidRDefault="00DA5337" w:rsidP="004C399A">
            <w:pPr>
              <w:pStyle w:val="TAC"/>
            </w:pPr>
            <w:r w:rsidRPr="00C50EA9">
              <w:lastRenderedPageBreak/>
              <w:t>16</w:t>
            </w:r>
          </w:p>
        </w:tc>
        <w:tc>
          <w:tcPr>
            <w:tcW w:w="3969" w:type="dxa"/>
            <w:tcBorders>
              <w:top w:val="single" w:sz="4" w:space="0" w:color="auto"/>
              <w:left w:val="single" w:sz="4" w:space="0" w:color="auto"/>
              <w:bottom w:val="single" w:sz="4" w:space="0" w:color="auto"/>
              <w:right w:val="single" w:sz="4" w:space="0" w:color="auto"/>
            </w:tcBorders>
          </w:tcPr>
          <w:p w14:paraId="2C52E131" w14:textId="77777777" w:rsidR="00DA5337" w:rsidRPr="00C50EA9" w:rsidRDefault="00DA5337" w:rsidP="005B320F">
            <w:pPr>
              <w:pStyle w:val="TAL"/>
            </w:pPr>
            <w:r w:rsidRPr="00C50EA9">
              <w:t>Check: Does the UE transmit an RLC STATUS PDU with ACK_SN field equal to X+</w:t>
            </w:r>
            <w:r w:rsidR="005B320F" w:rsidRPr="00C50EA9">
              <w:t>6</w:t>
            </w:r>
            <w:r w:rsidRPr="00C50EA9">
              <w:t>?</w:t>
            </w:r>
          </w:p>
        </w:tc>
        <w:tc>
          <w:tcPr>
            <w:tcW w:w="709" w:type="dxa"/>
            <w:tcBorders>
              <w:top w:val="single" w:sz="4" w:space="0" w:color="auto"/>
              <w:left w:val="single" w:sz="4" w:space="0" w:color="auto"/>
              <w:bottom w:val="single" w:sz="4" w:space="0" w:color="auto"/>
              <w:right w:val="single" w:sz="4" w:space="0" w:color="auto"/>
            </w:tcBorders>
          </w:tcPr>
          <w:p w14:paraId="0295E487"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4B6CCCB5" w14:textId="77777777" w:rsidR="00DA5337" w:rsidRPr="00C50EA9" w:rsidRDefault="00DA5337" w:rsidP="005B320F">
            <w:pPr>
              <w:pStyle w:val="TAL"/>
            </w:pPr>
            <w:r w:rsidRPr="00C50EA9">
              <w:t>RLC STATUS PDU (ACK_SN ‘X+</w:t>
            </w:r>
            <w:r w:rsidR="005B320F" w:rsidRPr="00C50EA9">
              <w:t>6</w:t>
            </w:r>
            <w:r w:rsidRPr="00C50EA9">
              <w:t xml:space="preserve">’) </w:t>
            </w:r>
          </w:p>
        </w:tc>
        <w:tc>
          <w:tcPr>
            <w:tcW w:w="567" w:type="dxa"/>
            <w:tcBorders>
              <w:top w:val="single" w:sz="4" w:space="0" w:color="auto"/>
              <w:left w:val="single" w:sz="4" w:space="0" w:color="auto"/>
              <w:bottom w:val="single" w:sz="4" w:space="0" w:color="auto"/>
              <w:right w:val="single" w:sz="4" w:space="0" w:color="auto"/>
            </w:tcBorders>
          </w:tcPr>
          <w:p w14:paraId="27F62867" w14:textId="77777777" w:rsidR="00DA5337" w:rsidRPr="00C50EA9" w:rsidRDefault="00DA5337" w:rsidP="004C399A">
            <w:pPr>
              <w:pStyle w:val="TAC"/>
            </w:pPr>
            <w:r w:rsidRPr="00C50EA9">
              <w:rPr>
                <w:rFonts w:eastAsia="MS Gothic"/>
              </w:rPr>
              <w:t>4</w:t>
            </w:r>
          </w:p>
        </w:tc>
        <w:tc>
          <w:tcPr>
            <w:tcW w:w="850" w:type="dxa"/>
            <w:tcBorders>
              <w:top w:val="single" w:sz="4" w:space="0" w:color="auto"/>
              <w:left w:val="single" w:sz="4" w:space="0" w:color="auto"/>
              <w:bottom w:val="single" w:sz="4" w:space="0" w:color="auto"/>
              <w:right w:val="single" w:sz="4" w:space="0" w:color="auto"/>
            </w:tcBorders>
          </w:tcPr>
          <w:p w14:paraId="2978D06F" w14:textId="77777777" w:rsidR="00DA5337" w:rsidRPr="00C50EA9" w:rsidRDefault="00DA5337" w:rsidP="004C399A">
            <w:pPr>
              <w:pStyle w:val="TAC"/>
            </w:pPr>
            <w:r w:rsidRPr="00C50EA9">
              <w:t>P</w:t>
            </w:r>
          </w:p>
        </w:tc>
      </w:tr>
      <w:tr w:rsidR="00DA5337" w:rsidRPr="00C50EA9" w14:paraId="3A3611B3" w14:textId="77777777" w:rsidTr="004C399A">
        <w:tc>
          <w:tcPr>
            <w:tcW w:w="534" w:type="dxa"/>
            <w:tcBorders>
              <w:top w:val="single" w:sz="4" w:space="0" w:color="auto"/>
              <w:left w:val="single" w:sz="4" w:space="0" w:color="auto"/>
              <w:bottom w:val="single" w:sz="4" w:space="0" w:color="auto"/>
              <w:right w:val="single" w:sz="4" w:space="0" w:color="auto"/>
            </w:tcBorders>
          </w:tcPr>
          <w:p w14:paraId="456606E6" w14:textId="77777777" w:rsidR="00DA5337" w:rsidRPr="00C50EA9" w:rsidRDefault="00DA5337" w:rsidP="004C399A">
            <w:pPr>
              <w:pStyle w:val="TAC"/>
            </w:pPr>
            <w:r w:rsidRPr="00C50EA9">
              <w:t>17</w:t>
            </w:r>
          </w:p>
        </w:tc>
        <w:tc>
          <w:tcPr>
            <w:tcW w:w="3969" w:type="dxa"/>
            <w:tcBorders>
              <w:top w:val="single" w:sz="4" w:space="0" w:color="auto"/>
              <w:left w:val="single" w:sz="4" w:space="0" w:color="auto"/>
              <w:bottom w:val="single" w:sz="4" w:space="0" w:color="auto"/>
              <w:right w:val="single" w:sz="4" w:space="0" w:color="auto"/>
            </w:tcBorders>
          </w:tcPr>
          <w:p w14:paraId="76236FA8" w14:textId="77777777" w:rsidR="00DA5337" w:rsidRPr="00C50EA9" w:rsidRDefault="00DA5337" w:rsidP="004C399A">
            <w:pPr>
              <w:pStyle w:val="TAL"/>
            </w:pPr>
            <w:r w:rsidRPr="00C50EA9">
              <w:t xml:space="preserve">The SS transmits DCI N1 with </w:t>
            </w:r>
            <w:proofErr w:type="spellStart"/>
            <w:r w:rsidRPr="00C50EA9">
              <w:t>Irep</w:t>
            </w:r>
            <w:proofErr w:type="spellEnd"/>
            <w:r w:rsidRPr="00C50EA9">
              <w:t>=5 resulting in 32 repetition</w:t>
            </w:r>
            <w:r w:rsidR="004C4D70" w:rsidRPr="00C50EA9">
              <w:t>s.</w:t>
            </w:r>
          </w:p>
          <w:p w14:paraId="487F7286" w14:textId="77777777" w:rsidR="00DA0CBA" w:rsidRPr="00C50EA9" w:rsidRDefault="00DA5337" w:rsidP="00DA0CBA">
            <w:pPr>
              <w:pStyle w:val="TAL"/>
            </w:pPr>
            <w:r w:rsidRPr="00C50EA9">
              <w:t>The SS transmits a MAC PDU containing a</w:t>
            </w:r>
            <w:r w:rsidRPr="00C50EA9">
              <w:rPr>
                <w:lang w:eastAsia="zh-CN"/>
              </w:rPr>
              <w:t>n</w:t>
            </w:r>
            <w:r w:rsidRPr="00C50EA9">
              <w:t xml:space="preserve"> RLC SDU in an AMD PDU</w:t>
            </w:r>
            <w:r w:rsidRPr="00C50EA9">
              <w:rPr>
                <w:lang w:eastAsia="zh-CN"/>
              </w:rPr>
              <w:t xml:space="preserve"> </w:t>
            </w:r>
            <w:r w:rsidRPr="00C50EA9">
              <w:t xml:space="preserve">with polling field ‘P’ set to ‘1’ and repeats it in </w:t>
            </w:r>
            <w:r w:rsidR="00DA0CBA" w:rsidRPr="00C50EA9">
              <w:t xml:space="preserve">the next </w:t>
            </w:r>
            <w:r w:rsidRPr="00C50EA9">
              <w:t>31 consecutive TTIs.</w:t>
            </w:r>
          </w:p>
          <w:p w14:paraId="5C594722" w14:textId="77777777" w:rsidR="00DA5337" w:rsidRPr="00C50EA9" w:rsidRDefault="00DA0CBA" w:rsidP="00DA0CBA">
            <w:pPr>
              <w:pStyle w:val="TAL"/>
            </w:pPr>
            <w:r w:rsidRPr="00C50EA9">
              <w:t>(NOTE 1, 2, 7)</w:t>
            </w:r>
          </w:p>
        </w:tc>
        <w:tc>
          <w:tcPr>
            <w:tcW w:w="709" w:type="dxa"/>
            <w:tcBorders>
              <w:top w:val="single" w:sz="4" w:space="0" w:color="auto"/>
              <w:left w:val="single" w:sz="4" w:space="0" w:color="auto"/>
              <w:bottom w:val="single" w:sz="4" w:space="0" w:color="auto"/>
              <w:right w:val="single" w:sz="4" w:space="0" w:color="auto"/>
            </w:tcBorders>
          </w:tcPr>
          <w:p w14:paraId="680AD5FD" w14:textId="77777777" w:rsidR="00DA5337" w:rsidRPr="00C50EA9" w:rsidRDefault="00DA5337" w:rsidP="004C399A">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02C047AB" w14:textId="77777777" w:rsidR="00DA5337" w:rsidRPr="00C50EA9" w:rsidRDefault="00DA5337" w:rsidP="004C399A">
            <w:pPr>
              <w:pStyle w:val="TAL"/>
            </w:pPr>
            <w:r w:rsidRPr="00C50EA9">
              <w:t>NPDCCH (DCI N1 ))</w:t>
            </w:r>
          </w:p>
          <w:p w14:paraId="258A2F28" w14:textId="77777777" w:rsidR="00DA5337" w:rsidRPr="00C50EA9" w:rsidRDefault="00DA5337" w:rsidP="004C399A">
            <w:pPr>
              <w:pStyle w:val="TAL"/>
            </w:pPr>
            <w:r w:rsidRPr="00C50EA9">
              <w:t>MACPDU(AMD PDU, one byte padding)</w:t>
            </w:r>
          </w:p>
        </w:tc>
        <w:tc>
          <w:tcPr>
            <w:tcW w:w="567" w:type="dxa"/>
            <w:tcBorders>
              <w:top w:val="single" w:sz="4" w:space="0" w:color="auto"/>
              <w:left w:val="single" w:sz="4" w:space="0" w:color="auto"/>
              <w:bottom w:val="single" w:sz="4" w:space="0" w:color="auto"/>
              <w:right w:val="single" w:sz="4" w:space="0" w:color="auto"/>
            </w:tcBorders>
          </w:tcPr>
          <w:p w14:paraId="413FE8AD"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4BCE08D8" w14:textId="77777777" w:rsidR="00DA5337" w:rsidRPr="00C50EA9" w:rsidRDefault="00DA5337" w:rsidP="004C399A">
            <w:pPr>
              <w:pStyle w:val="TAC"/>
            </w:pPr>
            <w:r w:rsidRPr="00C50EA9">
              <w:t>-</w:t>
            </w:r>
          </w:p>
        </w:tc>
      </w:tr>
      <w:tr w:rsidR="00DA5337" w:rsidRPr="00C50EA9" w14:paraId="75EB5CC0" w14:textId="77777777" w:rsidTr="004C399A">
        <w:tc>
          <w:tcPr>
            <w:tcW w:w="534" w:type="dxa"/>
            <w:tcBorders>
              <w:top w:val="single" w:sz="4" w:space="0" w:color="auto"/>
              <w:left w:val="single" w:sz="4" w:space="0" w:color="auto"/>
              <w:bottom w:val="single" w:sz="4" w:space="0" w:color="auto"/>
              <w:right w:val="single" w:sz="4" w:space="0" w:color="auto"/>
            </w:tcBorders>
          </w:tcPr>
          <w:p w14:paraId="4751C197" w14:textId="77777777" w:rsidR="00DA5337" w:rsidRPr="00C50EA9" w:rsidRDefault="00DA5337" w:rsidP="004C399A">
            <w:pPr>
              <w:pStyle w:val="TAC"/>
            </w:pPr>
            <w:r w:rsidRPr="00C50EA9">
              <w:t>18</w:t>
            </w:r>
          </w:p>
        </w:tc>
        <w:tc>
          <w:tcPr>
            <w:tcW w:w="3969" w:type="dxa"/>
            <w:tcBorders>
              <w:top w:val="single" w:sz="4" w:space="0" w:color="auto"/>
              <w:left w:val="single" w:sz="4" w:space="0" w:color="auto"/>
              <w:bottom w:val="single" w:sz="4" w:space="0" w:color="auto"/>
              <w:right w:val="single" w:sz="4" w:space="0" w:color="auto"/>
            </w:tcBorders>
          </w:tcPr>
          <w:p w14:paraId="267C9539" w14:textId="77777777" w:rsidR="00DA5337" w:rsidRPr="00C50EA9" w:rsidRDefault="00DA5337" w:rsidP="004C399A">
            <w:pPr>
              <w:pStyle w:val="TAL"/>
            </w:pPr>
            <w:r w:rsidRPr="00C50EA9">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4757D9B"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7A606B3D" w14:textId="77777777" w:rsidR="00DA5337" w:rsidRPr="00C50EA9" w:rsidRDefault="00DA5337" w:rsidP="004C399A">
            <w:pPr>
              <w:pStyle w:val="TAL"/>
            </w:pPr>
            <w:r w:rsidRPr="00C50EA9">
              <w:t>HARQ ACK</w:t>
            </w:r>
          </w:p>
        </w:tc>
        <w:tc>
          <w:tcPr>
            <w:tcW w:w="567" w:type="dxa"/>
            <w:tcBorders>
              <w:top w:val="single" w:sz="4" w:space="0" w:color="auto"/>
              <w:left w:val="single" w:sz="4" w:space="0" w:color="auto"/>
              <w:bottom w:val="single" w:sz="4" w:space="0" w:color="auto"/>
              <w:right w:val="single" w:sz="4" w:space="0" w:color="auto"/>
            </w:tcBorders>
          </w:tcPr>
          <w:p w14:paraId="5FFEEB62" w14:textId="77777777" w:rsidR="00DA5337" w:rsidRPr="00C50EA9" w:rsidRDefault="00DA5337" w:rsidP="004C399A">
            <w:pPr>
              <w:pStyle w:val="TAC"/>
            </w:pPr>
            <w:r w:rsidRPr="00C50EA9">
              <w:t>5</w:t>
            </w:r>
          </w:p>
        </w:tc>
        <w:tc>
          <w:tcPr>
            <w:tcW w:w="850" w:type="dxa"/>
            <w:tcBorders>
              <w:top w:val="single" w:sz="4" w:space="0" w:color="auto"/>
              <w:left w:val="single" w:sz="4" w:space="0" w:color="auto"/>
              <w:bottom w:val="single" w:sz="4" w:space="0" w:color="auto"/>
              <w:right w:val="single" w:sz="4" w:space="0" w:color="auto"/>
            </w:tcBorders>
          </w:tcPr>
          <w:p w14:paraId="519901EA" w14:textId="77777777" w:rsidR="00DA5337" w:rsidRPr="00C50EA9" w:rsidRDefault="00DA5337" w:rsidP="004C399A">
            <w:pPr>
              <w:pStyle w:val="TAC"/>
            </w:pPr>
            <w:r w:rsidRPr="00C50EA9">
              <w:t>P</w:t>
            </w:r>
          </w:p>
        </w:tc>
      </w:tr>
      <w:tr w:rsidR="00DA5337" w:rsidRPr="00C50EA9" w14:paraId="56F8F7BD" w14:textId="77777777" w:rsidTr="004C399A">
        <w:tc>
          <w:tcPr>
            <w:tcW w:w="534" w:type="dxa"/>
            <w:tcBorders>
              <w:top w:val="single" w:sz="4" w:space="0" w:color="auto"/>
              <w:left w:val="single" w:sz="4" w:space="0" w:color="auto"/>
              <w:bottom w:val="single" w:sz="4" w:space="0" w:color="auto"/>
              <w:right w:val="single" w:sz="4" w:space="0" w:color="auto"/>
            </w:tcBorders>
          </w:tcPr>
          <w:p w14:paraId="61521D6C" w14:textId="77777777" w:rsidR="00DA5337" w:rsidRPr="00C50EA9" w:rsidRDefault="00DA5337" w:rsidP="004C399A">
            <w:pPr>
              <w:pStyle w:val="TAC"/>
            </w:pPr>
            <w:r w:rsidRPr="00C50EA9">
              <w:t>19</w:t>
            </w:r>
          </w:p>
        </w:tc>
        <w:tc>
          <w:tcPr>
            <w:tcW w:w="3969" w:type="dxa"/>
            <w:tcBorders>
              <w:top w:val="single" w:sz="4" w:space="0" w:color="auto"/>
              <w:left w:val="single" w:sz="4" w:space="0" w:color="auto"/>
              <w:bottom w:val="single" w:sz="4" w:space="0" w:color="auto"/>
              <w:right w:val="single" w:sz="4" w:space="0" w:color="auto"/>
            </w:tcBorders>
          </w:tcPr>
          <w:p w14:paraId="263F92D3" w14:textId="49B1658E" w:rsidR="00DA0CBA" w:rsidRPr="00C50EA9" w:rsidRDefault="00DA0CBA" w:rsidP="00DA0CBA">
            <w:pPr>
              <w:pStyle w:val="TAL"/>
            </w:pPr>
            <w:r w:rsidRPr="00C50EA9">
              <w:t>In the third</w:t>
            </w:r>
            <w:ins w:id="12" w:author="Rohde &amp; Schwarz" w:date="2024-02-08T17:23:00Z">
              <w:r w:rsidR="009C7FFA" w:rsidRPr="00C50EA9">
                <w:t xml:space="preserve"> (next for NTN)</w:t>
              </w:r>
            </w:ins>
            <w:r w:rsidRPr="00C50EA9">
              <w:t xml:space="preserve"> NPDCCH period</w:t>
            </w:r>
            <w:ins w:id="13" w:author="Rohde &amp; Schwarz" w:date="2024-02-09T14:10:00Z">
              <w:r w:rsidR="000645C5" w:rsidRPr="00C50EA9">
                <w:t xml:space="preserve"> bundle </w:t>
              </w:r>
            </w:ins>
            <w:r w:rsidRPr="00C50EA9">
              <w:t xml:space="preserve"> after the transmission at </w:t>
            </w:r>
            <w:r w:rsidR="00DA5337" w:rsidRPr="00C50EA9">
              <w:t xml:space="preserve">step 17 </w:t>
            </w:r>
            <w:r w:rsidRPr="00C50EA9">
              <w:t xml:space="preserve">the </w:t>
            </w:r>
            <w:r w:rsidR="00DA5337" w:rsidRPr="00C50EA9">
              <w:t xml:space="preserve">SS allocates an UL grant for </w:t>
            </w:r>
            <w:r w:rsidRPr="00C50EA9">
              <w:t xml:space="preserve">the </w:t>
            </w:r>
            <w:r w:rsidR="00DA5337" w:rsidRPr="00C50EA9">
              <w:t>UE to send the RLC status PDU</w:t>
            </w:r>
          </w:p>
          <w:p w14:paraId="6FF07347" w14:textId="3D84676F" w:rsidR="00DA5337" w:rsidRPr="00C50EA9" w:rsidRDefault="00DA0CBA" w:rsidP="00DA0CBA">
            <w:pPr>
              <w:pStyle w:val="TAL"/>
            </w:pPr>
            <w:r w:rsidRPr="00C50EA9">
              <w:t>(NOTE 3</w:t>
            </w:r>
            <w:ins w:id="14" w:author="Rohde &amp; Schwarz" w:date="2024-02-08T17:30:00Z">
              <w:r w:rsidR="002D76C0" w:rsidRPr="00C50EA9">
                <w:t>,NOTE 4</w:t>
              </w:r>
            </w:ins>
            <w:r w:rsidRPr="00C50EA9">
              <w:t>)</w:t>
            </w:r>
          </w:p>
        </w:tc>
        <w:tc>
          <w:tcPr>
            <w:tcW w:w="709" w:type="dxa"/>
            <w:tcBorders>
              <w:top w:val="single" w:sz="4" w:space="0" w:color="auto"/>
              <w:left w:val="single" w:sz="4" w:space="0" w:color="auto"/>
              <w:bottom w:val="single" w:sz="4" w:space="0" w:color="auto"/>
              <w:right w:val="single" w:sz="4" w:space="0" w:color="auto"/>
            </w:tcBorders>
          </w:tcPr>
          <w:p w14:paraId="768367B2" w14:textId="77777777" w:rsidR="00DA5337" w:rsidRPr="00C50EA9" w:rsidRDefault="00DA5337" w:rsidP="004C399A">
            <w:pPr>
              <w:pStyle w:val="TAC"/>
            </w:pPr>
            <w:r w:rsidRPr="00C50EA9">
              <w:t>-</w:t>
            </w:r>
          </w:p>
        </w:tc>
        <w:tc>
          <w:tcPr>
            <w:tcW w:w="2977" w:type="dxa"/>
            <w:tcBorders>
              <w:top w:val="single" w:sz="4" w:space="0" w:color="auto"/>
              <w:left w:val="single" w:sz="4" w:space="0" w:color="auto"/>
              <w:bottom w:val="single" w:sz="4" w:space="0" w:color="auto"/>
              <w:right w:val="single" w:sz="4" w:space="0" w:color="auto"/>
            </w:tcBorders>
          </w:tcPr>
          <w:p w14:paraId="2A2E1013" w14:textId="77777777" w:rsidR="00DA5337" w:rsidRPr="00C50EA9" w:rsidRDefault="00DA5337" w:rsidP="004C399A">
            <w:pPr>
              <w:pStyle w:val="TAL"/>
            </w:pPr>
            <w:r w:rsidRPr="00C50EA9">
              <w:t>-</w:t>
            </w:r>
          </w:p>
        </w:tc>
        <w:tc>
          <w:tcPr>
            <w:tcW w:w="567" w:type="dxa"/>
            <w:tcBorders>
              <w:top w:val="single" w:sz="4" w:space="0" w:color="auto"/>
              <w:left w:val="single" w:sz="4" w:space="0" w:color="auto"/>
              <w:bottom w:val="single" w:sz="4" w:space="0" w:color="auto"/>
              <w:right w:val="single" w:sz="4" w:space="0" w:color="auto"/>
            </w:tcBorders>
          </w:tcPr>
          <w:p w14:paraId="442B7ED8"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53AE0B6B" w14:textId="77777777" w:rsidR="00DA5337" w:rsidRPr="00C50EA9" w:rsidRDefault="00DA5337" w:rsidP="004C399A">
            <w:pPr>
              <w:pStyle w:val="TAC"/>
            </w:pPr>
            <w:r w:rsidRPr="00C50EA9">
              <w:t>-</w:t>
            </w:r>
          </w:p>
        </w:tc>
      </w:tr>
      <w:tr w:rsidR="00DA5337" w:rsidRPr="00C50EA9" w14:paraId="059B2A24" w14:textId="77777777" w:rsidTr="004C399A">
        <w:tc>
          <w:tcPr>
            <w:tcW w:w="534" w:type="dxa"/>
            <w:tcBorders>
              <w:top w:val="single" w:sz="4" w:space="0" w:color="auto"/>
              <w:left w:val="single" w:sz="4" w:space="0" w:color="auto"/>
              <w:bottom w:val="single" w:sz="4" w:space="0" w:color="auto"/>
              <w:right w:val="single" w:sz="4" w:space="0" w:color="auto"/>
            </w:tcBorders>
          </w:tcPr>
          <w:p w14:paraId="2844EEC5" w14:textId="77777777" w:rsidR="00DA5337" w:rsidRPr="00C50EA9" w:rsidRDefault="00DA5337" w:rsidP="004C399A">
            <w:pPr>
              <w:pStyle w:val="TAC"/>
            </w:pPr>
            <w:r w:rsidRPr="00C50EA9">
              <w:t>20</w:t>
            </w:r>
          </w:p>
        </w:tc>
        <w:tc>
          <w:tcPr>
            <w:tcW w:w="3969" w:type="dxa"/>
            <w:tcBorders>
              <w:top w:val="single" w:sz="4" w:space="0" w:color="auto"/>
              <w:left w:val="single" w:sz="4" w:space="0" w:color="auto"/>
              <w:bottom w:val="single" w:sz="4" w:space="0" w:color="auto"/>
              <w:right w:val="single" w:sz="4" w:space="0" w:color="auto"/>
            </w:tcBorders>
          </w:tcPr>
          <w:p w14:paraId="7788BEA0" w14:textId="77777777" w:rsidR="00DA5337" w:rsidRPr="00C50EA9" w:rsidRDefault="00DA5337" w:rsidP="005B320F">
            <w:pPr>
              <w:pStyle w:val="TAL"/>
            </w:pPr>
            <w:r w:rsidRPr="00C50EA9">
              <w:t xml:space="preserve">Check: </w:t>
            </w:r>
            <w:r w:rsidRPr="00C50EA9">
              <w:rPr>
                <w:lang w:eastAsia="zh-CN"/>
              </w:rPr>
              <w:t>D</w:t>
            </w:r>
            <w:r w:rsidRPr="00C50EA9">
              <w:t>oes the UE transmit an RLC STATUS PDU with ACK_SN field equal to X+</w:t>
            </w:r>
            <w:r w:rsidR="005B320F" w:rsidRPr="00C50EA9">
              <w:t>7</w:t>
            </w:r>
            <w:r w:rsidRPr="00C50EA9">
              <w:t>?</w:t>
            </w:r>
          </w:p>
        </w:tc>
        <w:tc>
          <w:tcPr>
            <w:tcW w:w="709" w:type="dxa"/>
            <w:tcBorders>
              <w:top w:val="single" w:sz="4" w:space="0" w:color="auto"/>
              <w:left w:val="single" w:sz="4" w:space="0" w:color="auto"/>
              <w:bottom w:val="single" w:sz="4" w:space="0" w:color="auto"/>
              <w:right w:val="single" w:sz="4" w:space="0" w:color="auto"/>
            </w:tcBorders>
          </w:tcPr>
          <w:p w14:paraId="5405EFC4"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02CC24EC" w14:textId="77777777" w:rsidR="00DA5337" w:rsidRPr="00C50EA9" w:rsidRDefault="00DA5337" w:rsidP="005B320F">
            <w:pPr>
              <w:pStyle w:val="TAL"/>
            </w:pPr>
            <w:r w:rsidRPr="00C50EA9">
              <w:t>MAC PDU(RLC STATUS PDU (ACK_SN =X+</w:t>
            </w:r>
            <w:r w:rsidR="005B320F" w:rsidRPr="00C50EA9">
              <w:t>7</w:t>
            </w:r>
            <w:r w:rsidRPr="00C50EA9">
              <w:t xml:space="preserve">) </w:t>
            </w:r>
            <w:r w:rsidRPr="00C50EA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B128BB" w14:textId="77777777" w:rsidR="00DA5337" w:rsidRPr="00C50EA9" w:rsidRDefault="00DA5337" w:rsidP="004C399A">
            <w:pPr>
              <w:pStyle w:val="TAC"/>
            </w:pPr>
            <w:r w:rsidRPr="00C50EA9">
              <w:rPr>
                <w:rFonts w:eastAsia="MS Gothic"/>
              </w:rPr>
              <w:t>5</w:t>
            </w:r>
          </w:p>
        </w:tc>
        <w:tc>
          <w:tcPr>
            <w:tcW w:w="850" w:type="dxa"/>
            <w:tcBorders>
              <w:top w:val="single" w:sz="4" w:space="0" w:color="auto"/>
              <w:left w:val="single" w:sz="4" w:space="0" w:color="auto"/>
              <w:bottom w:val="single" w:sz="4" w:space="0" w:color="auto"/>
              <w:right w:val="single" w:sz="4" w:space="0" w:color="auto"/>
            </w:tcBorders>
          </w:tcPr>
          <w:p w14:paraId="63747436" w14:textId="77777777" w:rsidR="00DA5337" w:rsidRPr="00C50EA9" w:rsidRDefault="00DA5337" w:rsidP="004C399A">
            <w:pPr>
              <w:pStyle w:val="TAC"/>
            </w:pPr>
            <w:r w:rsidRPr="00C50EA9">
              <w:t>P</w:t>
            </w:r>
          </w:p>
        </w:tc>
      </w:tr>
      <w:tr w:rsidR="00DA5337" w:rsidRPr="00C50EA9" w14:paraId="3382BB35" w14:textId="77777777" w:rsidTr="004C399A">
        <w:tc>
          <w:tcPr>
            <w:tcW w:w="534" w:type="dxa"/>
            <w:tcBorders>
              <w:top w:val="single" w:sz="4" w:space="0" w:color="auto"/>
              <w:left w:val="single" w:sz="4" w:space="0" w:color="auto"/>
              <w:bottom w:val="single" w:sz="4" w:space="0" w:color="auto"/>
              <w:right w:val="single" w:sz="4" w:space="0" w:color="auto"/>
            </w:tcBorders>
          </w:tcPr>
          <w:p w14:paraId="2CAC577C" w14:textId="77777777" w:rsidR="00DA5337" w:rsidRPr="00C50EA9" w:rsidRDefault="00DA5337" w:rsidP="004C399A">
            <w:pPr>
              <w:pStyle w:val="TAC"/>
            </w:pPr>
            <w:r w:rsidRPr="00C50EA9">
              <w:t>21</w:t>
            </w:r>
          </w:p>
        </w:tc>
        <w:tc>
          <w:tcPr>
            <w:tcW w:w="3969" w:type="dxa"/>
            <w:tcBorders>
              <w:top w:val="single" w:sz="4" w:space="0" w:color="auto"/>
              <w:left w:val="single" w:sz="4" w:space="0" w:color="auto"/>
              <w:bottom w:val="single" w:sz="4" w:space="0" w:color="auto"/>
              <w:right w:val="single" w:sz="4" w:space="0" w:color="auto"/>
            </w:tcBorders>
          </w:tcPr>
          <w:p w14:paraId="6AA4F08F" w14:textId="77777777" w:rsidR="00DA5337" w:rsidRPr="00C50EA9" w:rsidRDefault="00DA5337" w:rsidP="004C4D70">
            <w:pPr>
              <w:pStyle w:val="TAL"/>
            </w:pPr>
            <w:r w:rsidRPr="00C50EA9">
              <w:t xml:space="preserve">The SS transmits a Timing Advance </w:t>
            </w:r>
            <w:r w:rsidR="00DA0CBA" w:rsidRPr="00C50EA9">
              <w:t xml:space="preserve">Command </w:t>
            </w:r>
            <w:r w:rsidRPr="00C50EA9">
              <w:t>without any additional padding</w:t>
            </w:r>
            <w:r w:rsidR="00DA0CBA" w:rsidRPr="00C50EA9">
              <w:t xml:space="preserve"> (i.e. TBS=16)</w:t>
            </w:r>
            <w:r w:rsidRPr="00C50EA9">
              <w:t>. Start Timer_1 = Time Alignment timer value.</w:t>
            </w:r>
            <w:r w:rsidR="00DA0CBA" w:rsidRPr="00C50EA9">
              <w:t xml:space="preserve"> The Timing Advance Command indicates a T</w:t>
            </w:r>
            <w:r w:rsidR="00DA0CBA" w:rsidRPr="00C50EA9">
              <w:rPr>
                <w:vertAlign w:val="subscript"/>
              </w:rPr>
              <w:t>A</w:t>
            </w:r>
            <w:r w:rsidR="00DA0CBA" w:rsidRPr="00C50EA9">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tcPr>
          <w:p w14:paraId="54AD86D9" w14:textId="77777777" w:rsidR="00DA5337" w:rsidRPr="00C50EA9" w:rsidRDefault="00DA5337" w:rsidP="004C399A">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201B1810" w14:textId="77777777" w:rsidR="00DA5337" w:rsidRPr="00C50EA9" w:rsidRDefault="00DA5337" w:rsidP="004C399A">
            <w:pPr>
              <w:pStyle w:val="TAL"/>
            </w:pPr>
            <w:r w:rsidRPr="00C50EA9">
              <w:t>NPDCCH (DCI N1))</w:t>
            </w:r>
          </w:p>
          <w:p w14:paraId="4A76E080" w14:textId="77777777" w:rsidR="00DA5337" w:rsidRPr="00C50EA9" w:rsidRDefault="00DA5337" w:rsidP="004C399A">
            <w:pPr>
              <w:pStyle w:val="TAL"/>
            </w:pPr>
            <w:r w:rsidRPr="00C50EA9">
              <w:t>MAC Control PDU</w:t>
            </w:r>
            <w:r w:rsidR="005B320F" w:rsidRPr="00C50EA9">
              <w:t xml:space="preserve"> </w:t>
            </w:r>
            <w:r w:rsidRPr="00C50EA9">
              <w:t>(Timing Advance)</w:t>
            </w:r>
          </w:p>
        </w:tc>
        <w:tc>
          <w:tcPr>
            <w:tcW w:w="567" w:type="dxa"/>
            <w:tcBorders>
              <w:top w:val="single" w:sz="4" w:space="0" w:color="auto"/>
              <w:left w:val="single" w:sz="4" w:space="0" w:color="auto"/>
              <w:bottom w:val="single" w:sz="4" w:space="0" w:color="auto"/>
              <w:right w:val="single" w:sz="4" w:space="0" w:color="auto"/>
            </w:tcBorders>
          </w:tcPr>
          <w:p w14:paraId="4D8F5B4D"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0FAE79C9" w14:textId="77777777" w:rsidR="00DA5337" w:rsidRPr="00C50EA9" w:rsidRDefault="00DA5337" w:rsidP="004C399A">
            <w:pPr>
              <w:pStyle w:val="TAC"/>
            </w:pPr>
            <w:r w:rsidRPr="00C50EA9">
              <w:t>-</w:t>
            </w:r>
          </w:p>
        </w:tc>
      </w:tr>
      <w:tr w:rsidR="00DA5337" w:rsidRPr="00C50EA9" w14:paraId="2E20F0DF" w14:textId="77777777" w:rsidTr="004C399A">
        <w:tc>
          <w:tcPr>
            <w:tcW w:w="534" w:type="dxa"/>
            <w:tcBorders>
              <w:top w:val="single" w:sz="4" w:space="0" w:color="auto"/>
              <w:left w:val="single" w:sz="4" w:space="0" w:color="auto"/>
              <w:bottom w:val="single" w:sz="4" w:space="0" w:color="auto"/>
              <w:right w:val="single" w:sz="4" w:space="0" w:color="auto"/>
            </w:tcBorders>
          </w:tcPr>
          <w:p w14:paraId="3954BA05" w14:textId="77777777" w:rsidR="00DA5337" w:rsidRPr="00C50EA9" w:rsidRDefault="00DA5337" w:rsidP="004C399A">
            <w:pPr>
              <w:pStyle w:val="TAC"/>
            </w:pPr>
            <w:r w:rsidRPr="00C50EA9">
              <w:t>22</w:t>
            </w:r>
          </w:p>
        </w:tc>
        <w:tc>
          <w:tcPr>
            <w:tcW w:w="3969" w:type="dxa"/>
            <w:tcBorders>
              <w:top w:val="single" w:sz="4" w:space="0" w:color="auto"/>
              <w:left w:val="single" w:sz="4" w:space="0" w:color="auto"/>
              <w:bottom w:val="single" w:sz="4" w:space="0" w:color="auto"/>
              <w:right w:val="single" w:sz="4" w:space="0" w:color="auto"/>
            </w:tcBorders>
          </w:tcPr>
          <w:p w14:paraId="02711C86" w14:textId="77777777" w:rsidR="00DA5337" w:rsidRPr="00C50EA9" w:rsidRDefault="00DA5337" w:rsidP="004C399A">
            <w:pPr>
              <w:pStyle w:val="TAL"/>
            </w:pPr>
            <w:r w:rsidRPr="00C50EA9">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485FF7D4"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24B34DDF" w14:textId="77777777" w:rsidR="00DA5337" w:rsidRPr="00C50EA9" w:rsidRDefault="00DA5337" w:rsidP="004C399A">
            <w:pPr>
              <w:pStyle w:val="TAL"/>
            </w:pPr>
            <w:r w:rsidRPr="00C50EA9">
              <w:t>HARQ ACK</w:t>
            </w:r>
          </w:p>
        </w:tc>
        <w:tc>
          <w:tcPr>
            <w:tcW w:w="567" w:type="dxa"/>
            <w:tcBorders>
              <w:top w:val="single" w:sz="4" w:space="0" w:color="auto"/>
              <w:left w:val="single" w:sz="4" w:space="0" w:color="auto"/>
              <w:bottom w:val="single" w:sz="4" w:space="0" w:color="auto"/>
              <w:right w:val="single" w:sz="4" w:space="0" w:color="auto"/>
            </w:tcBorders>
          </w:tcPr>
          <w:p w14:paraId="0DBF23EE" w14:textId="77777777" w:rsidR="00DA5337" w:rsidRPr="00C50EA9" w:rsidRDefault="00DA5337" w:rsidP="004C399A">
            <w:pPr>
              <w:pStyle w:val="TAC"/>
            </w:pPr>
            <w:r w:rsidRPr="00C50EA9">
              <w:t>6</w:t>
            </w:r>
          </w:p>
        </w:tc>
        <w:tc>
          <w:tcPr>
            <w:tcW w:w="850" w:type="dxa"/>
            <w:tcBorders>
              <w:top w:val="single" w:sz="4" w:space="0" w:color="auto"/>
              <w:left w:val="single" w:sz="4" w:space="0" w:color="auto"/>
              <w:bottom w:val="single" w:sz="4" w:space="0" w:color="auto"/>
              <w:right w:val="single" w:sz="4" w:space="0" w:color="auto"/>
            </w:tcBorders>
          </w:tcPr>
          <w:p w14:paraId="78D2129C" w14:textId="77777777" w:rsidR="00DA5337" w:rsidRPr="00C50EA9" w:rsidRDefault="00DA5337" w:rsidP="004C399A">
            <w:pPr>
              <w:pStyle w:val="TAC"/>
            </w:pPr>
            <w:r w:rsidRPr="00C50EA9">
              <w:t>P</w:t>
            </w:r>
          </w:p>
        </w:tc>
      </w:tr>
      <w:tr w:rsidR="00DA5337" w:rsidRPr="00C50EA9" w14:paraId="559918B0" w14:textId="77777777" w:rsidTr="004C399A">
        <w:tc>
          <w:tcPr>
            <w:tcW w:w="534" w:type="dxa"/>
            <w:tcBorders>
              <w:top w:val="single" w:sz="4" w:space="0" w:color="auto"/>
              <w:left w:val="single" w:sz="4" w:space="0" w:color="auto"/>
              <w:bottom w:val="single" w:sz="4" w:space="0" w:color="auto"/>
              <w:right w:val="single" w:sz="4" w:space="0" w:color="auto"/>
            </w:tcBorders>
          </w:tcPr>
          <w:p w14:paraId="40C55AC7" w14:textId="77777777" w:rsidR="00DA5337" w:rsidRPr="00C50EA9" w:rsidRDefault="00DA5337" w:rsidP="004C399A">
            <w:pPr>
              <w:pStyle w:val="TAC"/>
            </w:pPr>
            <w:r w:rsidRPr="00C50EA9">
              <w:t>23</w:t>
            </w:r>
          </w:p>
        </w:tc>
        <w:tc>
          <w:tcPr>
            <w:tcW w:w="3969" w:type="dxa"/>
            <w:tcBorders>
              <w:top w:val="single" w:sz="4" w:space="0" w:color="auto"/>
              <w:left w:val="single" w:sz="4" w:space="0" w:color="auto"/>
              <w:bottom w:val="single" w:sz="4" w:space="0" w:color="auto"/>
              <w:right w:val="single" w:sz="4" w:space="0" w:color="auto"/>
            </w:tcBorders>
          </w:tcPr>
          <w:p w14:paraId="6E384DDF" w14:textId="2FBC9B20" w:rsidR="00DA0CBA" w:rsidRPr="00C50EA9" w:rsidRDefault="00DA5337" w:rsidP="00DA0CBA">
            <w:pPr>
              <w:pStyle w:val="TAL"/>
            </w:pPr>
            <w:r w:rsidRPr="00C50EA9">
              <w:t>The SS waits</w:t>
            </w:r>
            <w:r w:rsidR="00DA0CBA" w:rsidRPr="00C50EA9">
              <w:t xml:space="preserve"> for 39</w:t>
            </w:r>
            <w:ins w:id="15" w:author="Rohde &amp; Schwarz" w:date="2024-02-08T17:25:00Z">
              <w:r w:rsidR="009C7FFA" w:rsidRPr="00C50EA9">
                <w:t xml:space="preserve"> (4 for NTN)</w:t>
              </w:r>
            </w:ins>
            <w:r w:rsidR="00DA0CBA" w:rsidRPr="00C50EA9">
              <w:t xml:space="preserve"> NPDCCH period</w:t>
            </w:r>
            <w:del w:id="16" w:author="Rohde &amp; Schwarz" w:date="2024-02-08T17:27:00Z">
              <w:r w:rsidR="00DA0CBA" w:rsidRPr="00C50EA9" w:rsidDel="009C7FFA">
                <w:delText>s</w:delText>
              </w:r>
            </w:del>
            <w:ins w:id="17" w:author="Rohde &amp; Schwarz" w:date="2024-02-08T17:25:00Z">
              <w:r w:rsidR="009C7FFA" w:rsidRPr="00C50EA9">
                <w:t xml:space="preserve"> bundle</w:t>
              </w:r>
            </w:ins>
            <w:ins w:id="18" w:author="Rohde &amp; Schwarz" w:date="2024-02-08T17:27:00Z">
              <w:r w:rsidR="009C7FFA" w:rsidRPr="00C50EA9">
                <w:t>s</w:t>
              </w:r>
            </w:ins>
            <w:r w:rsidRPr="00C50EA9">
              <w:t>.</w:t>
            </w:r>
          </w:p>
          <w:p w14:paraId="01104C17" w14:textId="5925BD9B" w:rsidR="00DA5337" w:rsidRPr="00C50EA9" w:rsidRDefault="00DA0CBA" w:rsidP="00DA0CBA">
            <w:pPr>
              <w:pStyle w:val="TAL"/>
            </w:pPr>
            <w:r w:rsidRPr="00C50EA9">
              <w:t>(NOTE 8</w:t>
            </w:r>
            <w:ins w:id="19" w:author="Rohde &amp; Schwarz" w:date="2024-02-08T17:30:00Z">
              <w:r w:rsidR="002D76C0" w:rsidRPr="00C50EA9">
                <w:t>, NOTE 4</w:t>
              </w:r>
            </w:ins>
            <w:r w:rsidRPr="00C50EA9">
              <w:t>)</w:t>
            </w:r>
          </w:p>
        </w:tc>
        <w:tc>
          <w:tcPr>
            <w:tcW w:w="709" w:type="dxa"/>
            <w:tcBorders>
              <w:top w:val="single" w:sz="4" w:space="0" w:color="auto"/>
              <w:left w:val="single" w:sz="4" w:space="0" w:color="auto"/>
              <w:bottom w:val="single" w:sz="4" w:space="0" w:color="auto"/>
              <w:right w:val="single" w:sz="4" w:space="0" w:color="auto"/>
            </w:tcBorders>
          </w:tcPr>
          <w:p w14:paraId="6943CD5E" w14:textId="77777777" w:rsidR="00DA5337" w:rsidRPr="00C50EA9" w:rsidRDefault="00DA5337" w:rsidP="004C399A">
            <w:pPr>
              <w:pStyle w:val="TAC"/>
            </w:pPr>
            <w:r w:rsidRPr="00C50EA9">
              <w:t>-</w:t>
            </w:r>
          </w:p>
        </w:tc>
        <w:tc>
          <w:tcPr>
            <w:tcW w:w="2977" w:type="dxa"/>
            <w:tcBorders>
              <w:top w:val="single" w:sz="4" w:space="0" w:color="auto"/>
              <w:left w:val="single" w:sz="4" w:space="0" w:color="auto"/>
              <w:bottom w:val="single" w:sz="4" w:space="0" w:color="auto"/>
              <w:right w:val="single" w:sz="4" w:space="0" w:color="auto"/>
            </w:tcBorders>
          </w:tcPr>
          <w:p w14:paraId="692A8622" w14:textId="77777777" w:rsidR="00DA5337" w:rsidRPr="00C50EA9" w:rsidRDefault="00DA5337" w:rsidP="004C399A">
            <w:pPr>
              <w:pStyle w:val="TAL"/>
            </w:pPr>
            <w:r w:rsidRPr="00C50EA9">
              <w:t>-</w:t>
            </w:r>
          </w:p>
        </w:tc>
        <w:tc>
          <w:tcPr>
            <w:tcW w:w="567" w:type="dxa"/>
            <w:tcBorders>
              <w:top w:val="single" w:sz="4" w:space="0" w:color="auto"/>
              <w:left w:val="single" w:sz="4" w:space="0" w:color="auto"/>
              <w:bottom w:val="single" w:sz="4" w:space="0" w:color="auto"/>
              <w:right w:val="single" w:sz="4" w:space="0" w:color="auto"/>
            </w:tcBorders>
          </w:tcPr>
          <w:p w14:paraId="1F68BCBE"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101D7834" w14:textId="77777777" w:rsidR="00DA5337" w:rsidRPr="00C50EA9" w:rsidRDefault="00DA5337" w:rsidP="004C399A">
            <w:pPr>
              <w:pStyle w:val="TAC"/>
            </w:pPr>
            <w:r w:rsidRPr="00C50EA9">
              <w:t>-</w:t>
            </w:r>
          </w:p>
        </w:tc>
      </w:tr>
      <w:tr w:rsidR="00DA5337" w:rsidRPr="00C50EA9" w14:paraId="749845EF" w14:textId="77777777" w:rsidTr="004C399A">
        <w:tc>
          <w:tcPr>
            <w:tcW w:w="534" w:type="dxa"/>
            <w:tcBorders>
              <w:top w:val="single" w:sz="4" w:space="0" w:color="auto"/>
              <w:left w:val="single" w:sz="4" w:space="0" w:color="auto"/>
              <w:bottom w:val="single" w:sz="4" w:space="0" w:color="auto"/>
              <w:right w:val="single" w:sz="4" w:space="0" w:color="auto"/>
            </w:tcBorders>
          </w:tcPr>
          <w:p w14:paraId="6D5501CF" w14:textId="77777777" w:rsidR="00DA5337" w:rsidRPr="00C50EA9" w:rsidRDefault="00DA5337" w:rsidP="004C399A">
            <w:pPr>
              <w:pStyle w:val="TAC"/>
            </w:pPr>
            <w:r w:rsidRPr="00C50EA9">
              <w:t>24</w:t>
            </w:r>
          </w:p>
        </w:tc>
        <w:tc>
          <w:tcPr>
            <w:tcW w:w="3969" w:type="dxa"/>
            <w:tcBorders>
              <w:top w:val="single" w:sz="4" w:space="0" w:color="auto"/>
              <w:left w:val="single" w:sz="4" w:space="0" w:color="auto"/>
              <w:bottom w:val="single" w:sz="4" w:space="0" w:color="auto"/>
              <w:right w:val="single" w:sz="4" w:space="0" w:color="auto"/>
            </w:tcBorders>
          </w:tcPr>
          <w:p w14:paraId="71335549" w14:textId="768D460C" w:rsidR="00DA5337" w:rsidRPr="00C50EA9" w:rsidRDefault="00DA0CBA" w:rsidP="004C399A">
            <w:pPr>
              <w:pStyle w:val="TAL"/>
            </w:pPr>
            <w:r w:rsidRPr="00C50EA9">
              <w:t>In the 40</w:t>
            </w:r>
            <w:r w:rsidRPr="00C50EA9">
              <w:rPr>
                <w:vertAlign w:val="superscript"/>
              </w:rPr>
              <w:t>th</w:t>
            </w:r>
            <w:r w:rsidRPr="00C50EA9">
              <w:t xml:space="preserve"> </w:t>
            </w:r>
            <w:ins w:id="20" w:author="Rohde &amp; Schwarz" w:date="2024-02-08T17:25:00Z">
              <w:r w:rsidR="009C7FFA" w:rsidRPr="00C50EA9">
                <w:t>(5</w:t>
              </w:r>
              <w:r w:rsidR="009C7FFA" w:rsidRPr="00C50EA9">
                <w:rPr>
                  <w:vertAlign w:val="superscript"/>
                </w:rPr>
                <w:t>th</w:t>
              </w:r>
              <w:r w:rsidR="009C7FFA" w:rsidRPr="00C50EA9">
                <w:t xml:space="preserve"> for NTN) </w:t>
              </w:r>
            </w:ins>
            <w:r w:rsidRPr="00C50EA9">
              <w:t xml:space="preserve">NPDCCH period </w:t>
            </w:r>
            <w:ins w:id="21" w:author="Rohde &amp; Schwarz" w:date="2024-02-26T13:52:00Z">
              <w:r w:rsidR="005269FC" w:rsidRPr="00C50EA9">
                <w:t xml:space="preserve">bundle </w:t>
              </w:r>
            </w:ins>
            <w:r w:rsidRPr="00C50EA9">
              <w:t>after the transmission at step 21 t</w:t>
            </w:r>
            <w:r w:rsidR="00DA5337" w:rsidRPr="00C50EA9">
              <w:t>he SS transmit another Timing Advance MAC PDU (8</w:t>
            </w:r>
            <w:r w:rsidRPr="00C50EA9">
              <w:t xml:space="preserve"> </w:t>
            </w:r>
            <w:r w:rsidR="00DA5337" w:rsidRPr="00C50EA9">
              <w:t xml:space="preserve">bits) </w:t>
            </w:r>
            <w:r w:rsidRPr="00C50EA9">
              <w:t>with</w:t>
            </w:r>
            <w:r w:rsidR="00DA5337" w:rsidRPr="00C50EA9">
              <w:t xml:space="preserve"> 1-byte padding</w:t>
            </w:r>
            <w:r w:rsidRPr="00C50EA9">
              <w:t xml:space="preserve"> (i.e. TBS=24)</w:t>
            </w:r>
            <w:r w:rsidR="00DA5337" w:rsidRPr="00C50EA9">
              <w:t>.  Restart Timer_1 = Time Alignment timer value</w:t>
            </w:r>
            <w:r w:rsidRPr="00C50EA9">
              <w:t xml:space="preserve"> </w:t>
            </w:r>
            <w:r w:rsidRPr="00C50EA9">
              <w:br/>
              <w:t>The Timing Advance Command indicates a T</w:t>
            </w:r>
            <w:r w:rsidRPr="00C50EA9">
              <w:rPr>
                <w:vertAlign w:val="subscript"/>
              </w:rPr>
              <w:t>A</w:t>
            </w:r>
            <w:r w:rsidRPr="00C50EA9">
              <w:t xml:space="preserve"> index of 63 resulting in new timing advance to be applied at step 30.</w:t>
            </w:r>
            <w:r w:rsidRPr="00C50EA9">
              <w:br/>
              <w:t>(NOTE 8</w:t>
            </w:r>
            <w:ins w:id="22" w:author="Rohde &amp; Schwarz" w:date="2024-02-08T17:30:00Z">
              <w:r w:rsidR="002D76C0" w:rsidRPr="00C50EA9">
                <w:t>,NOTE 4</w:t>
              </w:r>
            </w:ins>
            <w:r w:rsidRPr="00C50EA9">
              <w:t>)</w:t>
            </w:r>
          </w:p>
        </w:tc>
        <w:tc>
          <w:tcPr>
            <w:tcW w:w="709" w:type="dxa"/>
            <w:tcBorders>
              <w:top w:val="single" w:sz="4" w:space="0" w:color="auto"/>
              <w:left w:val="single" w:sz="4" w:space="0" w:color="auto"/>
              <w:bottom w:val="single" w:sz="4" w:space="0" w:color="auto"/>
              <w:right w:val="single" w:sz="4" w:space="0" w:color="auto"/>
            </w:tcBorders>
          </w:tcPr>
          <w:p w14:paraId="595BD1B8" w14:textId="77777777" w:rsidR="00DA5337" w:rsidRPr="00C50EA9" w:rsidRDefault="00DA5337" w:rsidP="004C399A">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328977F4" w14:textId="77777777" w:rsidR="00DA5337" w:rsidRPr="00C50EA9" w:rsidRDefault="00DA5337" w:rsidP="004C399A">
            <w:pPr>
              <w:pStyle w:val="TAL"/>
            </w:pPr>
            <w:r w:rsidRPr="00C50EA9">
              <w:t>MAC Control</w:t>
            </w:r>
            <w:r w:rsidRPr="00C50EA9">
              <w:rPr>
                <w:lang w:eastAsia="zh-CN"/>
              </w:rPr>
              <w:t xml:space="preserve"> E</w:t>
            </w:r>
            <w:r w:rsidRPr="00C50EA9">
              <w:t>lement (Timing Advance) + 1-byte padding</w:t>
            </w:r>
          </w:p>
        </w:tc>
        <w:tc>
          <w:tcPr>
            <w:tcW w:w="567" w:type="dxa"/>
            <w:tcBorders>
              <w:top w:val="single" w:sz="4" w:space="0" w:color="auto"/>
              <w:left w:val="single" w:sz="4" w:space="0" w:color="auto"/>
              <w:bottom w:val="single" w:sz="4" w:space="0" w:color="auto"/>
              <w:right w:val="single" w:sz="4" w:space="0" w:color="auto"/>
            </w:tcBorders>
          </w:tcPr>
          <w:p w14:paraId="5ECBABFF"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4692461B" w14:textId="77777777" w:rsidR="00DA5337" w:rsidRPr="00C50EA9" w:rsidRDefault="00DA5337" w:rsidP="004C399A">
            <w:pPr>
              <w:pStyle w:val="TAC"/>
            </w:pPr>
            <w:r w:rsidRPr="00C50EA9">
              <w:t>-</w:t>
            </w:r>
          </w:p>
        </w:tc>
      </w:tr>
      <w:tr w:rsidR="00DA5337" w:rsidRPr="00C50EA9" w14:paraId="63B753E4" w14:textId="77777777" w:rsidTr="004C399A">
        <w:tc>
          <w:tcPr>
            <w:tcW w:w="534" w:type="dxa"/>
            <w:tcBorders>
              <w:top w:val="single" w:sz="4" w:space="0" w:color="auto"/>
              <w:left w:val="single" w:sz="4" w:space="0" w:color="auto"/>
              <w:bottom w:val="single" w:sz="4" w:space="0" w:color="auto"/>
              <w:right w:val="single" w:sz="4" w:space="0" w:color="auto"/>
            </w:tcBorders>
          </w:tcPr>
          <w:p w14:paraId="10BFD0A5" w14:textId="77777777" w:rsidR="00DA5337" w:rsidRPr="00C50EA9" w:rsidRDefault="00DA5337" w:rsidP="004C399A">
            <w:pPr>
              <w:pStyle w:val="TAC"/>
            </w:pPr>
            <w:r w:rsidRPr="00C50EA9">
              <w:t>25</w:t>
            </w:r>
          </w:p>
        </w:tc>
        <w:tc>
          <w:tcPr>
            <w:tcW w:w="3969" w:type="dxa"/>
            <w:tcBorders>
              <w:top w:val="single" w:sz="4" w:space="0" w:color="auto"/>
              <w:left w:val="single" w:sz="4" w:space="0" w:color="auto"/>
              <w:bottom w:val="single" w:sz="4" w:space="0" w:color="auto"/>
              <w:right w:val="single" w:sz="4" w:space="0" w:color="auto"/>
            </w:tcBorders>
          </w:tcPr>
          <w:p w14:paraId="29B4164C" w14:textId="77777777" w:rsidR="00DA5337" w:rsidRPr="00C50EA9" w:rsidRDefault="00DA5337" w:rsidP="004C399A">
            <w:pPr>
              <w:pStyle w:val="TAL"/>
            </w:pPr>
            <w:r w:rsidRPr="00C50EA9">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7CC8189A"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2364D896" w14:textId="77777777" w:rsidR="00DA5337" w:rsidRPr="00C50EA9" w:rsidRDefault="00DA5337" w:rsidP="004C399A">
            <w:pPr>
              <w:pStyle w:val="TAL"/>
            </w:pPr>
            <w:r w:rsidRPr="00C50EA9">
              <w:t>HARQ ACK</w:t>
            </w:r>
          </w:p>
        </w:tc>
        <w:tc>
          <w:tcPr>
            <w:tcW w:w="567" w:type="dxa"/>
            <w:tcBorders>
              <w:top w:val="single" w:sz="4" w:space="0" w:color="auto"/>
              <w:left w:val="single" w:sz="4" w:space="0" w:color="auto"/>
              <w:bottom w:val="single" w:sz="4" w:space="0" w:color="auto"/>
              <w:right w:val="single" w:sz="4" w:space="0" w:color="auto"/>
            </w:tcBorders>
          </w:tcPr>
          <w:p w14:paraId="6ED5CA15" w14:textId="77777777" w:rsidR="00DA5337" w:rsidRPr="00C50EA9" w:rsidRDefault="00DA5337" w:rsidP="004C399A">
            <w:pPr>
              <w:pStyle w:val="TAC"/>
            </w:pPr>
            <w:r w:rsidRPr="00C50EA9">
              <w:t>6</w:t>
            </w:r>
          </w:p>
        </w:tc>
        <w:tc>
          <w:tcPr>
            <w:tcW w:w="850" w:type="dxa"/>
            <w:tcBorders>
              <w:top w:val="single" w:sz="4" w:space="0" w:color="auto"/>
              <w:left w:val="single" w:sz="4" w:space="0" w:color="auto"/>
              <w:bottom w:val="single" w:sz="4" w:space="0" w:color="auto"/>
              <w:right w:val="single" w:sz="4" w:space="0" w:color="auto"/>
            </w:tcBorders>
          </w:tcPr>
          <w:p w14:paraId="1AB66E6F" w14:textId="77777777" w:rsidR="00DA5337" w:rsidRPr="00C50EA9" w:rsidRDefault="00DA5337" w:rsidP="004C399A">
            <w:pPr>
              <w:pStyle w:val="TAC"/>
            </w:pPr>
            <w:r w:rsidRPr="00C50EA9">
              <w:t>P</w:t>
            </w:r>
          </w:p>
        </w:tc>
      </w:tr>
      <w:tr w:rsidR="00DA5337" w:rsidRPr="00C50EA9" w14:paraId="4408AAB8" w14:textId="77777777" w:rsidTr="004C399A">
        <w:tc>
          <w:tcPr>
            <w:tcW w:w="534" w:type="dxa"/>
            <w:tcBorders>
              <w:top w:val="single" w:sz="4" w:space="0" w:color="auto"/>
              <w:left w:val="single" w:sz="4" w:space="0" w:color="auto"/>
              <w:bottom w:val="single" w:sz="4" w:space="0" w:color="auto"/>
              <w:right w:val="single" w:sz="4" w:space="0" w:color="auto"/>
            </w:tcBorders>
          </w:tcPr>
          <w:p w14:paraId="0B1A3B2E" w14:textId="77777777" w:rsidR="00DA5337" w:rsidRPr="00C50EA9" w:rsidRDefault="00DA5337" w:rsidP="004C399A">
            <w:pPr>
              <w:pStyle w:val="TAC"/>
            </w:pPr>
            <w:r w:rsidRPr="00C50EA9">
              <w:t>26</w:t>
            </w:r>
          </w:p>
        </w:tc>
        <w:tc>
          <w:tcPr>
            <w:tcW w:w="3969" w:type="dxa"/>
            <w:tcBorders>
              <w:top w:val="single" w:sz="4" w:space="0" w:color="auto"/>
              <w:left w:val="single" w:sz="4" w:space="0" w:color="auto"/>
              <w:bottom w:val="single" w:sz="4" w:space="0" w:color="auto"/>
              <w:right w:val="single" w:sz="4" w:space="0" w:color="auto"/>
            </w:tcBorders>
          </w:tcPr>
          <w:p w14:paraId="085D1607" w14:textId="24AA2E3D" w:rsidR="00DA0CBA" w:rsidRPr="00C50EA9" w:rsidRDefault="00DA5337" w:rsidP="00DA0CBA">
            <w:pPr>
              <w:pStyle w:val="TAL"/>
            </w:pPr>
            <w:r w:rsidRPr="00C50EA9">
              <w:t>The SS waits</w:t>
            </w:r>
            <w:r w:rsidR="00DA0CBA" w:rsidRPr="00C50EA9">
              <w:t xml:space="preserve"> for 55</w:t>
            </w:r>
            <w:ins w:id="23" w:author="Rohde &amp; Schwarz" w:date="2024-02-08T17:26:00Z">
              <w:r w:rsidR="009C7FFA" w:rsidRPr="00C50EA9">
                <w:t xml:space="preserve"> (6 for NTN)</w:t>
              </w:r>
            </w:ins>
            <w:r w:rsidR="00DA0CBA" w:rsidRPr="00C50EA9">
              <w:t xml:space="preserve"> NPDCCH period</w:t>
            </w:r>
            <w:del w:id="24" w:author="Rohde &amp; Schwarz" w:date="2024-02-08T17:26:00Z">
              <w:r w:rsidR="00DA0CBA" w:rsidRPr="00C50EA9" w:rsidDel="009C7FFA">
                <w:delText>s</w:delText>
              </w:r>
            </w:del>
            <w:ins w:id="25" w:author="Rohde &amp; Schwarz" w:date="2024-02-08T17:26:00Z">
              <w:r w:rsidR="009C7FFA" w:rsidRPr="00C50EA9">
                <w:t xml:space="preserve"> bundles</w:t>
              </w:r>
            </w:ins>
            <w:r w:rsidR="00DA0CBA" w:rsidRPr="00C50EA9">
              <w:t>.</w:t>
            </w:r>
          </w:p>
          <w:p w14:paraId="7622B480" w14:textId="1C737BD9" w:rsidR="00DA5337" w:rsidRPr="00C50EA9" w:rsidRDefault="00DA0CBA" w:rsidP="00DA0CBA">
            <w:pPr>
              <w:pStyle w:val="TAL"/>
            </w:pPr>
            <w:r w:rsidRPr="00C50EA9">
              <w:t>(NOTE 9</w:t>
            </w:r>
            <w:ins w:id="26" w:author="Rohde &amp; Schwarz" w:date="2024-02-08T17:30:00Z">
              <w:r w:rsidR="002D76C0" w:rsidRPr="00C50EA9">
                <w:t>, NOTE 4</w:t>
              </w:r>
            </w:ins>
            <w:r w:rsidRPr="00C50EA9">
              <w:t>)</w:t>
            </w:r>
          </w:p>
        </w:tc>
        <w:tc>
          <w:tcPr>
            <w:tcW w:w="709" w:type="dxa"/>
            <w:tcBorders>
              <w:top w:val="single" w:sz="4" w:space="0" w:color="auto"/>
              <w:left w:val="single" w:sz="4" w:space="0" w:color="auto"/>
              <w:bottom w:val="single" w:sz="4" w:space="0" w:color="auto"/>
              <w:right w:val="single" w:sz="4" w:space="0" w:color="auto"/>
            </w:tcBorders>
          </w:tcPr>
          <w:p w14:paraId="2C7387EA" w14:textId="77777777" w:rsidR="00DA5337" w:rsidRPr="00C50EA9" w:rsidRDefault="00DA5337" w:rsidP="004C399A">
            <w:pPr>
              <w:pStyle w:val="TAC"/>
            </w:pPr>
            <w:r w:rsidRPr="00C50EA9">
              <w:t>-</w:t>
            </w:r>
          </w:p>
        </w:tc>
        <w:tc>
          <w:tcPr>
            <w:tcW w:w="2977" w:type="dxa"/>
            <w:tcBorders>
              <w:top w:val="single" w:sz="4" w:space="0" w:color="auto"/>
              <w:left w:val="single" w:sz="4" w:space="0" w:color="auto"/>
              <w:bottom w:val="single" w:sz="4" w:space="0" w:color="auto"/>
              <w:right w:val="single" w:sz="4" w:space="0" w:color="auto"/>
            </w:tcBorders>
          </w:tcPr>
          <w:p w14:paraId="6731E7C2" w14:textId="77777777" w:rsidR="00DA5337" w:rsidRPr="00C50EA9" w:rsidRDefault="00DA5337" w:rsidP="004C399A">
            <w:pPr>
              <w:pStyle w:val="TAL"/>
            </w:pPr>
            <w:r w:rsidRPr="00C50EA9">
              <w:t>-</w:t>
            </w:r>
          </w:p>
        </w:tc>
        <w:tc>
          <w:tcPr>
            <w:tcW w:w="567" w:type="dxa"/>
            <w:tcBorders>
              <w:top w:val="single" w:sz="4" w:space="0" w:color="auto"/>
              <w:left w:val="single" w:sz="4" w:space="0" w:color="auto"/>
              <w:bottom w:val="single" w:sz="4" w:space="0" w:color="auto"/>
              <w:right w:val="single" w:sz="4" w:space="0" w:color="auto"/>
            </w:tcBorders>
          </w:tcPr>
          <w:p w14:paraId="0094EFD2"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6CC105CE" w14:textId="77777777" w:rsidR="00DA5337" w:rsidRPr="00C50EA9" w:rsidRDefault="00DA5337" w:rsidP="004C399A">
            <w:pPr>
              <w:pStyle w:val="TAC"/>
            </w:pPr>
            <w:r w:rsidRPr="00C50EA9">
              <w:t>-</w:t>
            </w:r>
          </w:p>
        </w:tc>
      </w:tr>
      <w:tr w:rsidR="00DA5337" w:rsidRPr="00C50EA9" w14:paraId="61C6D5A1" w14:textId="77777777" w:rsidTr="004C399A">
        <w:tc>
          <w:tcPr>
            <w:tcW w:w="534" w:type="dxa"/>
            <w:tcBorders>
              <w:top w:val="single" w:sz="4" w:space="0" w:color="auto"/>
              <w:left w:val="single" w:sz="4" w:space="0" w:color="auto"/>
              <w:bottom w:val="single" w:sz="4" w:space="0" w:color="auto"/>
              <w:right w:val="single" w:sz="4" w:space="0" w:color="auto"/>
            </w:tcBorders>
          </w:tcPr>
          <w:p w14:paraId="1B8A3607" w14:textId="77777777" w:rsidR="00DA5337" w:rsidRPr="00C50EA9" w:rsidRDefault="00DA5337" w:rsidP="004C399A">
            <w:pPr>
              <w:pStyle w:val="TAC"/>
            </w:pPr>
            <w:r w:rsidRPr="00C50EA9">
              <w:t>27</w:t>
            </w:r>
          </w:p>
        </w:tc>
        <w:tc>
          <w:tcPr>
            <w:tcW w:w="3969" w:type="dxa"/>
            <w:tcBorders>
              <w:top w:val="single" w:sz="4" w:space="0" w:color="auto"/>
              <w:left w:val="single" w:sz="4" w:space="0" w:color="auto"/>
              <w:bottom w:val="single" w:sz="4" w:space="0" w:color="auto"/>
              <w:right w:val="single" w:sz="4" w:space="0" w:color="auto"/>
            </w:tcBorders>
          </w:tcPr>
          <w:p w14:paraId="20477493" w14:textId="57EE65FF" w:rsidR="00DA0CBA" w:rsidRPr="00C50EA9" w:rsidRDefault="00DA0CBA" w:rsidP="00DA0CBA">
            <w:pPr>
              <w:pStyle w:val="TAL"/>
            </w:pPr>
            <w:r w:rsidRPr="00C50EA9">
              <w:t>In the 56</w:t>
            </w:r>
            <w:r w:rsidRPr="00C50EA9">
              <w:rPr>
                <w:vertAlign w:val="superscript"/>
              </w:rPr>
              <w:t>th</w:t>
            </w:r>
            <w:r w:rsidRPr="00C50EA9">
              <w:t xml:space="preserve"> </w:t>
            </w:r>
            <w:ins w:id="27" w:author="Rohde &amp; Schwarz" w:date="2024-02-08T17:27:00Z">
              <w:r w:rsidR="009C7FFA" w:rsidRPr="00C50EA9">
                <w:t>(7</w:t>
              </w:r>
              <w:r w:rsidR="009C7FFA" w:rsidRPr="00C50EA9">
                <w:rPr>
                  <w:vertAlign w:val="superscript"/>
                </w:rPr>
                <w:t>th</w:t>
              </w:r>
              <w:r w:rsidR="009C7FFA" w:rsidRPr="00C50EA9">
                <w:t xml:space="preserve"> for NTN)</w:t>
              </w:r>
            </w:ins>
            <w:r w:rsidRPr="00C50EA9">
              <w:t xml:space="preserve">NPDCCH period </w:t>
            </w:r>
            <w:ins w:id="28" w:author="Rohde &amp; Schwarz" w:date="2024-02-08T17:27:00Z">
              <w:r w:rsidR="009C7FFA" w:rsidRPr="00C50EA9">
                <w:t xml:space="preserve">bundle </w:t>
              </w:r>
            </w:ins>
            <w:r w:rsidRPr="00C50EA9">
              <w:t xml:space="preserve">after the transmission at step 24 the </w:t>
            </w:r>
            <w:r w:rsidR="00DA5337" w:rsidRPr="00C50EA9">
              <w:t>SS transmits MAC PDU containing one RLC SDU in an AMD PDU with polling field ‘P’ set to ‘1’.</w:t>
            </w:r>
          </w:p>
          <w:p w14:paraId="704FF08F" w14:textId="1562FD1D" w:rsidR="00DA5337" w:rsidRPr="00C50EA9" w:rsidRDefault="00DA0CBA" w:rsidP="00DA0CBA">
            <w:pPr>
              <w:pStyle w:val="TAL"/>
            </w:pPr>
            <w:r w:rsidRPr="00C50EA9">
              <w:t>(NOTE 9</w:t>
            </w:r>
            <w:ins w:id="29" w:author="Rohde &amp; Schwarz" w:date="2024-02-08T17:30:00Z">
              <w:r w:rsidR="002D76C0" w:rsidRPr="00C50EA9">
                <w:t>, NOTE 4</w:t>
              </w:r>
            </w:ins>
            <w:r w:rsidRPr="00C50EA9">
              <w:t>)</w:t>
            </w:r>
          </w:p>
        </w:tc>
        <w:tc>
          <w:tcPr>
            <w:tcW w:w="709" w:type="dxa"/>
            <w:tcBorders>
              <w:top w:val="single" w:sz="4" w:space="0" w:color="auto"/>
              <w:left w:val="single" w:sz="4" w:space="0" w:color="auto"/>
              <w:bottom w:val="single" w:sz="4" w:space="0" w:color="auto"/>
              <w:right w:val="single" w:sz="4" w:space="0" w:color="auto"/>
            </w:tcBorders>
          </w:tcPr>
          <w:p w14:paraId="45CC90E4" w14:textId="77777777" w:rsidR="00DA5337" w:rsidRPr="00C50EA9" w:rsidRDefault="00DA5337" w:rsidP="004C399A">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53DF46E1" w14:textId="77777777" w:rsidR="00DA5337" w:rsidRPr="00C50EA9" w:rsidRDefault="00DA5337" w:rsidP="005B320F">
            <w:pPr>
              <w:pStyle w:val="TAL"/>
            </w:pPr>
            <w:r w:rsidRPr="00C50EA9">
              <w:t>MAC PDU(AMD PDU (SN=X+</w:t>
            </w:r>
            <w:r w:rsidR="005B320F" w:rsidRPr="00C50EA9">
              <w:t>7</w:t>
            </w:r>
            <w:r w:rsidRPr="00C50EA9">
              <w:t>, P=1)</w:t>
            </w:r>
            <w:r w:rsidRPr="00C50EA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AF0D97" w14:textId="77777777" w:rsidR="00DA5337" w:rsidRPr="00C50EA9" w:rsidRDefault="00DA5337" w:rsidP="004C399A">
            <w:pPr>
              <w:pStyle w:val="TAC"/>
              <w:rPr>
                <w:rFonts w:eastAsia="MS Gothic"/>
              </w:rPr>
            </w:pPr>
            <w:r w:rsidRPr="00C50EA9">
              <w:t>-</w:t>
            </w:r>
          </w:p>
        </w:tc>
        <w:tc>
          <w:tcPr>
            <w:tcW w:w="850" w:type="dxa"/>
            <w:tcBorders>
              <w:top w:val="single" w:sz="4" w:space="0" w:color="auto"/>
              <w:left w:val="single" w:sz="4" w:space="0" w:color="auto"/>
              <w:bottom w:val="single" w:sz="4" w:space="0" w:color="auto"/>
              <w:right w:val="single" w:sz="4" w:space="0" w:color="auto"/>
            </w:tcBorders>
          </w:tcPr>
          <w:p w14:paraId="51A92A41" w14:textId="77777777" w:rsidR="00DA5337" w:rsidRPr="00C50EA9" w:rsidRDefault="00DA5337" w:rsidP="004C399A">
            <w:pPr>
              <w:pStyle w:val="TAC"/>
            </w:pPr>
            <w:r w:rsidRPr="00C50EA9">
              <w:t>-</w:t>
            </w:r>
          </w:p>
        </w:tc>
      </w:tr>
      <w:tr w:rsidR="00DA5337" w:rsidRPr="00C50EA9" w14:paraId="1987AD0C" w14:textId="77777777" w:rsidTr="004C399A">
        <w:tc>
          <w:tcPr>
            <w:tcW w:w="534" w:type="dxa"/>
            <w:tcBorders>
              <w:top w:val="single" w:sz="4" w:space="0" w:color="auto"/>
              <w:left w:val="single" w:sz="4" w:space="0" w:color="auto"/>
              <w:bottom w:val="single" w:sz="4" w:space="0" w:color="auto"/>
              <w:right w:val="single" w:sz="4" w:space="0" w:color="auto"/>
            </w:tcBorders>
          </w:tcPr>
          <w:p w14:paraId="23FE6F69" w14:textId="77777777" w:rsidR="00DA5337" w:rsidRPr="00C50EA9" w:rsidRDefault="00DA5337" w:rsidP="004C399A">
            <w:pPr>
              <w:pStyle w:val="TAC"/>
            </w:pPr>
            <w:r w:rsidRPr="00C50EA9">
              <w:t>28</w:t>
            </w:r>
          </w:p>
        </w:tc>
        <w:tc>
          <w:tcPr>
            <w:tcW w:w="3969" w:type="dxa"/>
            <w:tcBorders>
              <w:top w:val="single" w:sz="4" w:space="0" w:color="auto"/>
              <w:left w:val="single" w:sz="4" w:space="0" w:color="auto"/>
              <w:bottom w:val="single" w:sz="4" w:space="0" w:color="auto"/>
              <w:right w:val="single" w:sz="4" w:space="0" w:color="auto"/>
            </w:tcBorders>
          </w:tcPr>
          <w:p w14:paraId="7304D486" w14:textId="77777777" w:rsidR="00DA5337" w:rsidRPr="00C50EA9" w:rsidRDefault="00DA5337" w:rsidP="004C399A">
            <w:pPr>
              <w:pStyle w:val="TAL"/>
            </w:pPr>
            <w:r w:rsidRPr="00C50EA9">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B5A2087"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6B9E9AA8" w14:textId="77777777" w:rsidR="00DA5337" w:rsidRPr="00C50EA9" w:rsidRDefault="00DA5337" w:rsidP="004C399A">
            <w:pPr>
              <w:pStyle w:val="TAL"/>
            </w:pPr>
            <w:r w:rsidRPr="00C50EA9">
              <w:t>HARQ ACK</w:t>
            </w:r>
          </w:p>
        </w:tc>
        <w:tc>
          <w:tcPr>
            <w:tcW w:w="567" w:type="dxa"/>
            <w:tcBorders>
              <w:top w:val="single" w:sz="4" w:space="0" w:color="auto"/>
              <w:left w:val="single" w:sz="4" w:space="0" w:color="auto"/>
              <w:bottom w:val="single" w:sz="4" w:space="0" w:color="auto"/>
              <w:right w:val="single" w:sz="4" w:space="0" w:color="auto"/>
            </w:tcBorders>
          </w:tcPr>
          <w:p w14:paraId="3EA0010A" w14:textId="77777777" w:rsidR="00DA5337" w:rsidRPr="00C50EA9" w:rsidRDefault="00DA5337" w:rsidP="004C399A">
            <w:pPr>
              <w:pStyle w:val="TAC"/>
            </w:pPr>
            <w:r w:rsidRPr="00C50EA9">
              <w:t>6</w:t>
            </w:r>
          </w:p>
        </w:tc>
        <w:tc>
          <w:tcPr>
            <w:tcW w:w="850" w:type="dxa"/>
            <w:tcBorders>
              <w:top w:val="single" w:sz="4" w:space="0" w:color="auto"/>
              <w:left w:val="single" w:sz="4" w:space="0" w:color="auto"/>
              <w:bottom w:val="single" w:sz="4" w:space="0" w:color="auto"/>
              <w:right w:val="single" w:sz="4" w:space="0" w:color="auto"/>
            </w:tcBorders>
          </w:tcPr>
          <w:p w14:paraId="1B54A697" w14:textId="77777777" w:rsidR="00DA5337" w:rsidRPr="00C50EA9" w:rsidRDefault="00DA5337" w:rsidP="004C399A">
            <w:pPr>
              <w:pStyle w:val="TAC"/>
            </w:pPr>
            <w:r w:rsidRPr="00C50EA9">
              <w:t>P</w:t>
            </w:r>
          </w:p>
        </w:tc>
      </w:tr>
      <w:tr w:rsidR="00DA5337" w:rsidRPr="00C50EA9" w14:paraId="4A5F511E" w14:textId="77777777" w:rsidTr="004C399A">
        <w:tc>
          <w:tcPr>
            <w:tcW w:w="534" w:type="dxa"/>
            <w:tcBorders>
              <w:top w:val="single" w:sz="4" w:space="0" w:color="auto"/>
              <w:left w:val="single" w:sz="4" w:space="0" w:color="auto"/>
              <w:bottom w:val="single" w:sz="4" w:space="0" w:color="auto"/>
              <w:right w:val="single" w:sz="4" w:space="0" w:color="auto"/>
            </w:tcBorders>
          </w:tcPr>
          <w:p w14:paraId="05067610" w14:textId="77777777" w:rsidR="00DA5337" w:rsidRPr="00C50EA9" w:rsidRDefault="00DA5337" w:rsidP="004C399A">
            <w:pPr>
              <w:pStyle w:val="TAC"/>
            </w:pPr>
            <w:r w:rsidRPr="00C50EA9">
              <w:t>29</w:t>
            </w:r>
          </w:p>
        </w:tc>
        <w:tc>
          <w:tcPr>
            <w:tcW w:w="3969" w:type="dxa"/>
            <w:tcBorders>
              <w:top w:val="single" w:sz="4" w:space="0" w:color="auto"/>
              <w:left w:val="single" w:sz="4" w:space="0" w:color="auto"/>
              <w:bottom w:val="single" w:sz="4" w:space="0" w:color="auto"/>
              <w:right w:val="single" w:sz="4" w:space="0" w:color="auto"/>
            </w:tcBorders>
          </w:tcPr>
          <w:p w14:paraId="63EBE8FA" w14:textId="558CEAC4" w:rsidR="004C4D70" w:rsidRPr="00C50EA9" w:rsidRDefault="00DA0CBA" w:rsidP="004C4D70">
            <w:pPr>
              <w:pStyle w:val="TAL"/>
            </w:pPr>
            <w:r w:rsidRPr="00C50EA9">
              <w:t>In the 58</w:t>
            </w:r>
            <w:r w:rsidRPr="00C50EA9">
              <w:rPr>
                <w:vertAlign w:val="superscript"/>
              </w:rPr>
              <w:t>th</w:t>
            </w:r>
            <w:r w:rsidRPr="00C50EA9">
              <w:t xml:space="preserve"> </w:t>
            </w:r>
            <w:ins w:id="30" w:author="Rohde &amp; Schwarz" w:date="2024-02-08T17:28:00Z">
              <w:r w:rsidR="009C7FFA" w:rsidRPr="00C50EA9">
                <w:t>(8</w:t>
              </w:r>
              <w:r w:rsidR="009C7FFA" w:rsidRPr="00C50EA9">
                <w:rPr>
                  <w:vertAlign w:val="superscript"/>
                </w:rPr>
                <w:t>th</w:t>
              </w:r>
              <w:r w:rsidR="009C7FFA" w:rsidRPr="00C50EA9">
                <w:t xml:space="preserve"> for </w:t>
              </w:r>
              <w:proofErr w:type="gramStart"/>
              <w:r w:rsidR="009C7FFA" w:rsidRPr="00C50EA9">
                <w:t>NTN)</w:t>
              </w:r>
            </w:ins>
            <w:r w:rsidRPr="00C50EA9">
              <w:t>NPDCCH</w:t>
            </w:r>
            <w:proofErr w:type="gramEnd"/>
            <w:r w:rsidRPr="00C50EA9">
              <w:t xml:space="preserve"> period </w:t>
            </w:r>
            <w:ins w:id="31" w:author="Rohde &amp; Schwarz" w:date="2024-02-26T13:52:00Z">
              <w:r w:rsidR="005269FC" w:rsidRPr="00C50EA9">
                <w:t xml:space="preserve">bundle </w:t>
              </w:r>
            </w:ins>
            <w:r w:rsidRPr="00C50EA9">
              <w:t xml:space="preserve">after the transmission at step 24 the </w:t>
            </w:r>
            <w:r w:rsidR="00DA5337" w:rsidRPr="00C50EA9">
              <w:t>SS allocates an UL grant for UE to send the RLC status PDU</w:t>
            </w:r>
            <w:r w:rsidR="004C4D70" w:rsidRPr="00C50EA9">
              <w:t>.</w:t>
            </w:r>
          </w:p>
          <w:p w14:paraId="6C559C41" w14:textId="1E3E9C99" w:rsidR="00DA5337" w:rsidRPr="00C50EA9" w:rsidRDefault="00DA0CBA" w:rsidP="004C4D70">
            <w:pPr>
              <w:pStyle w:val="TAL"/>
            </w:pPr>
            <w:r w:rsidRPr="00C50EA9">
              <w:t>(NOTE 3</w:t>
            </w:r>
            <w:ins w:id="32" w:author="Rohde &amp; Schwarz" w:date="2024-02-08T17:30:00Z">
              <w:r w:rsidR="002D76C0" w:rsidRPr="00C50EA9">
                <w:t>, NOTE 4</w:t>
              </w:r>
            </w:ins>
            <w:r w:rsidRPr="00C50EA9">
              <w:t>)</w:t>
            </w:r>
          </w:p>
        </w:tc>
        <w:tc>
          <w:tcPr>
            <w:tcW w:w="709" w:type="dxa"/>
            <w:tcBorders>
              <w:top w:val="single" w:sz="4" w:space="0" w:color="auto"/>
              <w:left w:val="single" w:sz="4" w:space="0" w:color="auto"/>
              <w:bottom w:val="single" w:sz="4" w:space="0" w:color="auto"/>
              <w:right w:val="single" w:sz="4" w:space="0" w:color="auto"/>
            </w:tcBorders>
          </w:tcPr>
          <w:p w14:paraId="2B5856DC" w14:textId="77777777" w:rsidR="00DA5337" w:rsidRPr="00C50EA9" w:rsidRDefault="00DA5337" w:rsidP="004C399A">
            <w:pPr>
              <w:pStyle w:val="TAC"/>
            </w:pPr>
            <w:r w:rsidRPr="00C50EA9">
              <w:t>-</w:t>
            </w:r>
          </w:p>
        </w:tc>
        <w:tc>
          <w:tcPr>
            <w:tcW w:w="2977" w:type="dxa"/>
            <w:tcBorders>
              <w:top w:val="single" w:sz="4" w:space="0" w:color="auto"/>
              <w:left w:val="single" w:sz="4" w:space="0" w:color="auto"/>
              <w:bottom w:val="single" w:sz="4" w:space="0" w:color="auto"/>
              <w:right w:val="single" w:sz="4" w:space="0" w:color="auto"/>
            </w:tcBorders>
          </w:tcPr>
          <w:p w14:paraId="77090977" w14:textId="77777777" w:rsidR="00DA5337" w:rsidRPr="00C50EA9" w:rsidRDefault="00DA5337" w:rsidP="004C399A">
            <w:pPr>
              <w:pStyle w:val="TAL"/>
            </w:pPr>
            <w:r w:rsidRPr="00C50EA9">
              <w:t>-</w:t>
            </w:r>
          </w:p>
        </w:tc>
        <w:tc>
          <w:tcPr>
            <w:tcW w:w="567" w:type="dxa"/>
            <w:tcBorders>
              <w:top w:val="single" w:sz="4" w:space="0" w:color="auto"/>
              <w:left w:val="single" w:sz="4" w:space="0" w:color="auto"/>
              <w:bottom w:val="single" w:sz="4" w:space="0" w:color="auto"/>
              <w:right w:val="single" w:sz="4" w:space="0" w:color="auto"/>
            </w:tcBorders>
          </w:tcPr>
          <w:p w14:paraId="30BD0860"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5EF72550" w14:textId="77777777" w:rsidR="00DA5337" w:rsidRPr="00C50EA9" w:rsidRDefault="00DA5337" w:rsidP="004C399A">
            <w:pPr>
              <w:pStyle w:val="TAC"/>
            </w:pPr>
            <w:r w:rsidRPr="00C50EA9">
              <w:t>-</w:t>
            </w:r>
          </w:p>
        </w:tc>
      </w:tr>
      <w:tr w:rsidR="00DA5337" w:rsidRPr="00C50EA9" w14:paraId="5DFC51D7" w14:textId="77777777" w:rsidTr="004C399A">
        <w:tc>
          <w:tcPr>
            <w:tcW w:w="534" w:type="dxa"/>
            <w:tcBorders>
              <w:top w:val="single" w:sz="4" w:space="0" w:color="auto"/>
              <w:left w:val="single" w:sz="4" w:space="0" w:color="auto"/>
              <w:bottom w:val="single" w:sz="4" w:space="0" w:color="auto"/>
              <w:right w:val="single" w:sz="4" w:space="0" w:color="auto"/>
            </w:tcBorders>
          </w:tcPr>
          <w:p w14:paraId="45B7CAAF" w14:textId="77777777" w:rsidR="00DA5337" w:rsidRPr="00C50EA9" w:rsidRDefault="00DA5337" w:rsidP="004C399A">
            <w:pPr>
              <w:pStyle w:val="TAC"/>
            </w:pPr>
            <w:r w:rsidRPr="00C50EA9">
              <w:t>30</w:t>
            </w:r>
          </w:p>
        </w:tc>
        <w:tc>
          <w:tcPr>
            <w:tcW w:w="3969" w:type="dxa"/>
            <w:tcBorders>
              <w:top w:val="single" w:sz="4" w:space="0" w:color="auto"/>
              <w:left w:val="single" w:sz="4" w:space="0" w:color="auto"/>
              <w:bottom w:val="single" w:sz="4" w:space="0" w:color="auto"/>
              <w:right w:val="single" w:sz="4" w:space="0" w:color="auto"/>
            </w:tcBorders>
          </w:tcPr>
          <w:p w14:paraId="36E76CCC" w14:textId="77777777" w:rsidR="00DA5337" w:rsidRPr="00C50EA9" w:rsidRDefault="00DA5337" w:rsidP="004C399A">
            <w:pPr>
              <w:pStyle w:val="TAL"/>
            </w:pPr>
            <w:r w:rsidRPr="00C50EA9">
              <w:t xml:space="preserve">Check: </w:t>
            </w:r>
            <w:r w:rsidRPr="00C50EA9">
              <w:rPr>
                <w:lang w:eastAsia="zh-CN"/>
              </w:rPr>
              <w:t>D</w:t>
            </w:r>
            <w:r w:rsidRPr="00C50EA9">
              <w:t>oes the UE transmit an RLC STATUS PDU acknowledging the reception of the RLC PDU in step 27</w:t>
            </w:r>
            <w:r w:rsidRPr="00C50EA9">
              <w:rPr>
                <w:lang w:eastAsia="zh-CN"/>
              </w:rPr>
              <w:t xml:space="preserve"> with new Timing Advance</w:t>
            </w:r>
            <w:r w:rsidRPr="00C50EA9">
              <w:t>?</w:t>
            </w:r>
          </w:p>
        </w:tc>
        <w:tc>
          <w:tcPr>
            <w:tcW w:w="709" w:type="dxa"/>
            <w:tcBorders>
              <w:top w:val="single" w:sz="4" w:space="0" w:color="auto"/>
              <w:left w:val="single" w:sz="4" w:space="0" w:color="auto"/>
              <w:bottom w:val="single" w:sz="4" w:space="0" w:color="auto"/>
              <w:right w:val="single" w:sz="4" w:space="0" w:color="auto"/>
            </w:tcBorders>
          </w:tcPr>
          <w:p w14:paraId="6745A40D"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75B36DAC" w14:textId="77777777" w:rsidR="00DA5337" w:rsidRPr="00C50EA9" w:rsidRDefault="00DA5337" w:rsidP="005B320F">
            <w:pPr>
              <w:pStyle w:val="TAL"/>
            </w:pPr>
            <w:r w:rsidRPr="00C50EA9">
              <w:t>MAC PDU(RLC STATUS PDU (ACK_SN =X+</w:t>
            </w:r>
            <w:r w:rsidR="005B320F" w:rsidRPr="00C50EA9">
              <w:t>8</w:t>
            </w:r>
            <w:r w:rsidRPr="00C50EA9">
              <w:t>)</w:t>
            </w:r>
            <w:r w:rsidRPr="00C50EA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34F59" w14:textId="77777777" w:rsidR="00DA5337" w:rsidRPr="00C50EA9" w:rsidRDefault="00DA5337" w:rsidP="004C399A">
            <w:pPr>
              <w:pStyle w:val="TAC"/>
            </w:pPr>
            <w:r w:rsidRPr="00C50EA9">
              <w:rPr>
                <w:rFonts w:eastAsia="MS Gothic"/>
              </w:rPr>
              <w:t>6</w:t>
            </w:r>
          </w:p>
        </w:tc>
        <w:tc>
          <w:tcPr>
            <w:tcW w:w="850" w:type="dxa"/>
            <w:tcBorders>
              <w:top w:val="single" w:sz="4" w:space="0" w:color="auto"/>
              <w:left w:val="single" w:sz="4" w:space="0" w:color="auto"/>
              <w:bottom w:val="single" w:sz="4" w:space="0" w:color="auto"/>
              <w:right w:val="single" w:sz="4" w:space="0" w:color="auto"/>
            </w:tcBorders>
          </w:tcPr>
          <w:p w14:paraId="6B8810E0" w14:textId="77777777" w:rsidR="00DA5337" w:rsidRPr="00C50EA9" w:rsidRDefault="00DA5337" w:rsidP="004C399A">
            <w:pPr>
              <w:pStyle w:val="TAC"/>
            </w:pPr>
            <w:r w:rsidRPr="00C50EA9">
              <w:t>P</w:t>
            </w:r>
          </w:p>
        </w:tc>
      </w:tr>
      <w:tr w:rsidR="00DA5337" w:rsidRPr="00C50EA9" w14:paraId="348694A2" w14:textId="77777777" w:rsidTr="004C399A">
        <w:tc>
          <w:tcPr>
            <w:tcW w:w="534" w:type="dxa"/>
            <w:tcBorders>
              <w:top w:val="single" w:sz="4" w:space="0" w:color="auto"/>
              <w:left w:val="single" w:sz="4" w:space="0" w:color="auto"/>
              <w:bottom w:val="single" w:sz="4" w:space="0" w:color="auto"/>
              <w:right w:val="single" w:sz="4" w:space="0" w:color="auto"/>
            </w:tcBorders>
          </w:tcPr>
          <w:p w14:paraId="33DC97AC" w14:textId="77777777" w:rsidR="00DA5337" w:rsidRPr="00C50EA9" w:rsidRDefault="00DA5337" w:rsidP="004C399A">
            <w:pPr>
              <w:pStyle w:val="TAC"/>
            </w:pPr>
            <w:r w:rsidRPr="00C50EA9">
              <w:t>31</w:t>
            </w:r>
          </w:p>
        </w:tc>
        <w:tc>
          <w:tcPr>
            <w:tcW w:w="3969" w:type="dxa"/>
            <w:tcBorders>
              <w:top w:val="single" w:sz="4" w:space="0" w:color="auto"/>
              <w:left w:val="single" w:sz="4" w:space="0" w:color="auto"/>
              <w:bottom w:val="single" w:sz="4" w:space="0" w:color="auto"/>
              <w:right w:val="single" w:sz="4" w:space="0" w:color="auto"/>
            </w:tcBorders>
          </w:tcPr>
          <w:p w14:paraId="30B370E9" w14:textId="77777777" w:rsidR="00DA5337" w:rsidRPr="00C50EA9" w:rsidRDefault="00DA5337" w:rsidP="004C399A">
            <w:pPr>
              <w:pStyle w:val="TAL"/>
            </w:pPr>
            <w:r w:rsidRPr="00C50EA9">
              <w:t xml:space="preserve">Wait for </w:t>
            </w:r>
            <w:proofErr w:type="spellStart"/>
            <w:r w:rsidRPr="00C50EA9">
              <w:rPr>
                <w:i/>
              </w:rPr>
              <w:t>timeAlignmentTimer</w:t>
            </w:r>
            <w:proofErr w:type="spellEnd"/>
            <w:r w:rsidRPr="00C50EA9">
              <w:rPr>
                <w:i/>
              </w:rPr>
              <w:t xml:space="preserve"> </w:t>
            </w:r>
            <w:r w:rsidRPr="00C50EA9">
              <w:t>to expire in UE</w:t>
            </w:r>
          </w:p>
        </w:tc>
        <w:tc>
          <w:tcPr>
            <w:tcW w:w="709" w:type="dxa"/>
            <w:tcBorders>
              <w:top w:val="single" w:sz="4" w:space="0" w:color="auto"/>
              <w:left w:val="single" w:sz="4" w:space="0" w:color="auto"/>
              <w:bottom w:val="single" w:sz="4" w:space="0" w:color="auto"/>
              <w:right w:val="single" w:sz="4" w:space="0" w:color="auto"/>
            </w:tcBorders>
          </w:tcPr>
          <w:p w14:paraId="6EFF62CC" w14:textId="77777777" w:rsidR="00DA5337" w:rsidRPr="00C50EA9" w:rsidRDefault="00DA5337" w:rsidP="004C399A">
            <w:pPr>
              <w:pStyle w:val="TAC"/>
            </w:pPr>
            <w:r w:rsidRPr="00C50EA9">
              <w:t>-</w:t>
            </w:r>
          </w:p>
        </w:tc>
        <w:tc>
          <w:tcPr>
            <w:tcW w:w="2977" w:type="dxa"/>
            <w:tcBorders>
              <w:top w:val="single" w:sz="4" w:space="0" w:color="auto"/>
              <w:left w:val="single" w:sz="4" w:space="0" w:color="auto"/>
              <w:bottom w:val="single" w:sz="4" w:space="0" w:color="auto"/>
              <w:right w:val="single" w:sz="4" w:space="0" w:color="auto"/>
            </w:tcBorders>
          </w:tcPr>
          <w:p w14:paraId="567E293D" w14:textId="77777777" w:rsidR="00DA5337" w:rsidRPr="00C50EA9" w:rsidRDefault="00DA5337" w:rsidP="004C399A">
            <w:pPr>
              <w:pStyle w:val="TAL"/>
            </w:pPr>
            <w:r w:rsidRPr="00C50EA9">
              <w:t>-</w:t>
            </w:r>
          </w:p>
        </w:tc>
        <w:tc>
          <w:tcPr>
            <w:tcW w:w="567" w:type="dxa"/>
            <w:tcBorders>
              <w:top w:val="single" w:sz="4" w:space="0" w:color="auto"/>
              <w:left w:val="single" w:sz="4" w:space="0" w:color="auto"/>
              <w:bottom w:val="single" w:sz="4" w:space="0" w:color="auto"/>
              <w:right w:val="single" w:sz="4" w:space="0" w:color="auto"/>
            </w:tcBorders>
          </w:tcPr>
          <w:p w14:paraId="4100F030" w14:textId="77777777" w:rsidR="00DA5337" w:rsidRPr="00C50EA9" w:rsidRDefault="000D1CE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5C0B31E9" w14:textId="77777777" w:rsidR="00DA5337" w:rsidRPr="00C50EA9" w:rsidRDefault="000D1CE7" w:rsidP="004C399A">
            <w:pPr>
              <w:pStyle w:val="TAC"/>
            </w:pPr>
            <w:r w:rsidRPr="00C50EA9">
              <w:t>-</w:t>
            </w:r>
          </w:p>
        </w:tc>
      </w:tr>
      <w:tr w:rsidR="00DA5337" w:rsidRPr="00C50EA9" w14:paraId="26651001" w14:textId="77777777" w:rsidTr="004C399A">
        <w:tc>
          <w:tcPr>
            <w:tcW w:w="534" w:type="dxa"/>
            <w:tcBorders>
              <w:top w:val="single" w:sz="4" w:space="0" w:color="auto"/>
              <w:left w:val="single" w:sz="4" w:space="0" w:color="auto"/>
              <w:bottom w:val="single" w:sz="4" w:space="0" w:color="auto"/>
              <w:right w:val="single" w:sz="4" w:space="0" w:color="auto"/>
            </w:tcBorders>
          </w:tcPr>
          <w:p w14:paraId="2A00CE4A" w14:textId="77777777" w:rsidR="00DA5337" w:rsidRPr="00C50EA9" w:rsidRDefault="00DA5337" w:rsidP="004C399A">
            <w:pPr>
              <w:pStyle w:val="TAC"/>
            </w:pPr>
            <w:r w:rsidRPr="00C50EA9">
              <w:t>32</w:t>
            </w:r>
          </w:p>
        </w:tc>
        <w:tc>
          <w:tcPr>
            <w:tcW w:w="3969" w:type="dxa"/>
            <w:tcBorders>
              <w:top w:val="single" w:sz="4" w:space="0" w:color="auto"/>
              <w:left w:val="single" w:sz="4" w:space="0" w:color="auto"/>
              <w:bottom w:val="single" w:sz="4" w:space="0" w:color="auto"/>
              <w:right w:val="single" w:sz="4" w:space="0" w:color="auto"/>
            </w:tcBorders>
          </w:tcPr>
          <w:p w14:paraId="7BF6B2A3" w14:textId="4D372A18" w:rsidR="00DA0CBA" w:rsidRPr="00C50EA9" w:rsidRDefault="00DA0CBA" w:rsidP="00DA0CBA">
            <w:pPr>
              <w:pStyle w:val="TAL"/>
            </w:pPr>
            <w:r w:rsidRPr="00C50EA9">
              <w:t>In the 88</w:t>
            </w:r>
            <w:r w:rsidRPr="00C50EA9">
              <w:rPr>
                <w:vertAlign w:val="superscript"/>
              </w:rPr>
              <w:t>th</w:t>
            </w:r>
            <w:r w:rsidRPr="00C50EA9">
              <w:t xml:space="preserve"> </w:t>
            </w:r>
            <w:ins w:id="33" w:author="Rohde &amp; Schwarz" w:date="2024-02-08T17:28:00Z">
              <w:r w:rsidR="002D76C0" w:rsidRPr="00C50EA9">
                <w:t>(9</w:t>
              </w:r>
              <w:r w:rsidR="002D76C0" w:rsidRPr="00C50EA9">
                <w:rPr>
                  <w:vertAlign w:val="superscript"/>
                </w:rPr>
                <w:t>th</w:t>
              </w:r>
              <w:r w:rsidR="002D76C0" w:rsidRPr="00C50EA9">
                <w:t xml:space="preserve"> for</w:t>
              </w:r>
            </w:ins>
            <w:ins w:id="34" w:author="Rohde &amp; Schwarz" w:date="2024-02-08T17:29:00Z">
              <w:r w:rsidR="002D76C0" w:rsidRPr="00C50EA9">
                <w:t xml:space="preserve"> NTN) </w:t>
              </w:r>
            </w:ins>
            <w:r w:rsidRPr="00C50EA9">
              <w:t xml:space="preserve">NPDCCH period </w:t>
            </w:r>
            <w:ins w:id="35" w:author="Rohde &amp; Schwarz" w:date="2024-02-26T13:52:00Z">
              <w:r w:rsidR="005269FC" w:rsidRPr="00C50EA9">
                <w:t xml:space="preserve">bundle </w:t>
              </w:r>
            </w:ins>
            <w:r w:rsidRPr="00C50EA9">
              <w:t xml:space="preserve">after the transmission at step 21 </w:t>
            </w:r>
            <w:r w:rsidR="00DA5337" w:rsidRPr="00C50EA9">
              <w:t xml:space="preserve">SS transmits a downlink assignment to C-RNTI assigned to the UE on NPDCCH and transmits in the indicated downlink assignment a RLC PDU </w:t>
            </w:r>
            <w:r w:rsidR="008D21FA" w:rsidRPr="00C50EA9">
              <w:rPr>
                <w:rFonts w:eastAsia="DengXian"/>
              </w:rPr>
              <w:t xml:space="preserve">with polling field ‘P’ set to ‘0’ </w:t>
            </w:r>
            <w:r w:rsidR="00DA5337" w:rsidRPr="00C50EA9">
              <w:t>in a MAC PDU on NPDSCH.</w:t>
            </w:r>
          </w:p>
          <w:p w14:paraId="42301B8A" w14:textId="470B066F" w:rsidR="00DA5337" w:rsidRPr="00C50EA9" w:rsidRDefault="00DA0CBA" w:rsidP="00DA0CBA">
            <w:pPr>
              <w:pStyle w:val="TAL"/>
            </w:pPr>
            <w:r w:rsidRPr="00C50EA9">
              <w:t>(NOTE 10</w:t>
            </w:r>
            <w:r w:rsidR="000D1CE7" w:rsidRPr="00C50EA9">
              <w:t>, NOTE 13</w:t>
            </w:r>
            <w:ins w:id="36" w:author="Rohde &amp; Schwarz" w:date="2024-02-08T17:31:00Z">
              <w:r w:rsidR="002D76C0" w:rsidRPr="00C50EA9">
                <w:t>, , NOTE 4</w:t>
              </w:r>
            </w:ins>
            <w:r w:rsidRPr="00C50EA9">
              <w:t>)</w:t>
            </w:r>
          </w:p>
        </w:tc>
        <w:tc>
          <w:tcPr>
            <w:tcW w:w="709" w:type="dxa"/>
            <w:tcBorders>
              <w:top w:val="single" w:sz="4" w:space="0" w:color="auto"/>
              <w:left w:val="single" w:sz="4" w:space="0" w:color="auto"/>
              <w:bottom w:val="single" w:sz="4" w:space="0" w:color="auto"/>
              <w:right w:val="single" w:sz="4" w:space="0" w:color="auto"/>
            </w:tcBorders>
          </w:tcPr>
          <w:p w14:paraId="4A9D4E94" w14:textId="77777777" w:rsidR="00DA5337" w:rsidRPr="00C50EA9" w:rsidRDefault="00DA5337" w:rsidP="004C399A">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0FDC6E9E" w14:textId="77777777" w:rsidR="00DA5337" w:rsidRPr="00C50EA9" w:rsidRDefault="00DA5337" w:rsidP="004C399A">
            <w:pPr>
              <w:pStyle w:val="TAL"/>
            </w:pPr>
            <w:r w:rsidRPr="00C50EA9">
              <w:t>(NPDCCH (C-RNTI))</w:t>
            </w:r>
          </w:p>
          <w:p w14:paraId="168C57A0" w14:textId="77777777" w:rsidR="00DA5337" w:rsidRPr="00C50EA9" w:rsidRDefault="00DA5337" w:rsidP="004C399A">
            <w:pPr>
              <w:pStyle w:val="TAL"/>
            </w:pPr>
            <w:r w:rsidRPr="00C50EA9">
              <w:t>MAC PDU</w:t>
            </w:r>
          </w:p>
        </w:tc>
        <w:tc>
          <w:tcPr>
            <w:tcW w:w="567" w:type="dxa"/>
            <w:tcBorders>
              <w:top w:val="single" w:sz="4" w:space="0" w:color="auto"/>
              <w:left w:val="single" w:sz="4" w:space="0" w:color="auto"/>
              <w:bottom w:val="single" w:sz="4" w:space="0" w:color="auto"/>
              <w:right w:val="single" w:sz="4" w:space="0" w:color="auto"/>
            </w:tcBorders>
          </w:tcPr>
          <w:p w14:paraId="210A5FC1"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260845A8" w14:textId="77777777" w:rsidR="00DA5337" w:rsidRPr="00C50EA9" w:rsidRDefault="00DA5337" w:rsidP="004C399A">
            <w:pPr>
              <w:pStyle w:val="TAC"/>
            </w:pPr>
            <w:r w:rsidRPr="00C50EA9">
              <w:t>-</w:t>
            </w:r>
          </w:p>
        </w:tc>
      </w:tr>
      <w:tr w:rsidR="00DA5337" w:rsidRPr="00C50EA9" w14:paraId="0FAB06C7" w14:textId="77777777" w:rsidTr="004C399A">
        <w:tc>
          <w:tcPr>
            <w:tcW w:w="534" w:type="dxa"/>
            <w:tcBorders>
              <w:top w:val="single" w:sz="4" w:space="0" w:color="auto"/>
              <w:left w:val="single" w:sz="4" w:space="0" w:color="auto"/>
              <w:bottom w:val="single" w:sz="4" w:space="0" w:color="auto"/>
              <w:right w:val="single" w:sz="4" w:space="0" w:color="auto"/>
            </w:tcBorders>
          </w:tcPr>
          <w:p w14:paraId="0E23C544" w14:textId="77777777" w:rsidR="00DA5337" w:rsidRPr="00C50EA9" w:rsidRDefault="00DA5337" w:rsidP="004C399A">
            <w:pPr>
              <w:pStyle w:val="TAC"/>
            </w:pPr>
            <w:r w:rsidRPr="00C50EA9">
              <w:lastRenderedPageBreak/>
              <w:t>33</w:t>
            </w:r>
          </w:p>
        </w:tc>
        <w:tc>
          <w:tcPr>
            <w:tcW w:w="3969" w:type="dxa"/>
            <w:tcBorders>
              <w:top w:val="single" w:sz="4" w:space="0" w:color="auto"/>
              <w:left w:val="single" w:sz="4" w:space="0" w:color="auto"/>
              <w:bottom w:val="single" w:sz="4" w:space="0" w:color="auto"/>
              <w:right w:val="single" w:sz="4" w:space="0" w:color="auto"/>
            </w:tcBorders>
          </w:tcPr>
          <w:p w14:paraId="0D537F73" w14:textId="77777777" w:rsidR="00DA5337" w:rsidRPr="00C50EA9" w:rsidRDefault="00DA5337" w:rsidP="004C399A">
            <w:pPr>
              <w:pStyle w:val="TAL"/>
            </w:pPr>
            <w:r w:rsidRPr="00C50EA9">
              <w:t>Check: Does the UE send any HARQ ACK on PUCCH?</w:t>
            </w:r>
          </w:p>
        </w:tc>
        <w:tc>
          <w:tcPr>
            <w:tcW w:w="709" w:type="dxa"/>
            <w:tcBorders>
              <w:top w:val="single" w:sz="4" w:space="0" w:color="auto"/>
              <w:left w:val="single" w:sz="4" w:space="0" w:color="auto"/>
              <w:bottom w:val="single" w:sz="4" w:space="0" w:color="auto"/>
              <w:right w:val="single" w:sz="4" w:space="0" w:color="auto"/>
            </w:tcBorders>
          </w:tcPr>
          <w:p w14:paraId="574D05AA"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40DF2F03" w14:textId="77777777" w:rsidR="00DA5337" w:rsidRPr="00C50EA9" w:rsidRDefault="00DA5337" w:rsidP="004C399A">
            <w:pPr>
              <w:pStyle w:val="TAL"/>
            </w:pPr>
            <w:r w:rsidRPr="00C50EA9">
              <w:t>HARQ ACK/NACK</w:t>
            </w:r>
          </w:p>
        </w:tc>
        <w:tc>
          <w:tcPr>
            <w:tcW w:w="567" w:type="dxa"/>
            <w:tcBorders>
              <w:top w:val="single" w:sz="4" w:space="0" w:color="auto"/>
              <w:left w:val="single" w:sz="4" w:space="0" w:color="auto"/>
              <w:bottom w:val="single" w:sz="4" w:space="0" w:color="auto"/>
              <w:right w:val="single" w:sz="4" w:space="0" w:color="auto"/>
            </w:tcBorders>
          </w:tcPr>
          <w:p w14:paraId="4D1B6147" w14:textId="77777777" w:rsidR="00DA5337" w:rsidRPr="00C50EA9" w:rsidRDefault="00DA5337" w:rsidP="004C399A">
            <w:pPr>
              <w:pStyle w:val="TAC"/>
            </w:pPr>
            <w:r w:rsidRPr="00C50EA9">
              <w:t>7</w:t>
            </w:r>
          </w:p>
        </w:tc>
        <w:tc>
          <w:tcPr>
            <w:tcW w:w="850" w:type="dxa"/>
            <w:tcBorders>
              <w:top w:val="single" w:sz="4" w:space="0" w:color="auto"/>
              <w:left w:val="single" w:sz="4" w:space="0" w:color="auto"/>
              <w:bottom w:val="single" w:sz="4" w:space="0" w:color="auto"/>
              <w:right w:val="single" w:sz="4" w:space="0" w:color="auto"/>
            </w:tcBorders>
          </w:tcPr>
          <w:p w14:paraId="2E6FBCCE" w14:textId="77777777" w:rsidR="00DA5337" w:rsidRPr="00C50EA9" w:rsidRDefault="00DA5337" w:rsidP="004C399A">
            <w:pPr>
              <w:pStyle w:val="TAC"/>
            </w:pPr>
            <w:r w:rsidRPr="00C50EA9">
              <w:t>F</w:t>
            </w:r>
          </w:p>
        </w:tc>
      </w:tr>
      <w:tr w:rsidR="00DA5337" w:rsidRPr="00C50EA9" w14:paraId="51DBAF6F" w14:textId="77777777" w:rsidTr="004C399A">
        <w:tc>
          <w:tcPr>
            <w:tcW w:w="534" w:type="dxa"/>
            <w:tcBorders>
              <w:top w:val="single" w:sz="4" w:space="0" w:color="auto"/>
              <w:left w:val="single" w:sz="4" w:space="0" w:color="auto"/>
              <w:bottom w:val="single" w:sz="4" w:space="0" w:color="auto"/>
              <w:right w:val="single" w:sz="4" w:space="0" w:color="auto"/>
            </w:tcBorders>
          </w:tcPr>
          <w:p w14:paraId="2F2FAEE6" w14:textId="77777777" w:rsidR="00DA5337" w:rsidRPr="00C50EA9" w:rsidRDefault="00DA5337" w:rsidP="004C399A">
            <w:pPr>
              <w:pStyle w:val="TAC"/>
            </w:pPr>
            <w:r w:rsidRPr="00C50EA9">
              <w:t>34</w:t>
            </w:r>
          </w:p>
        </w:tc>
        <w:tc>
          <w:tcPr>
            <w:tcW w:w="3969" w:type="dxa"/>
            <w:tcBorders>
              <w:top w:val="single" w:sz="4" w:space="0" w:color="auto"/>
              <w:left w:val="single" w:sz="4" w:space="0" w:color="auto"/>
              <w:bottom w:val="single" w:sz="4" w:space="0" w:color="auto"/>
              <w:right w:val="single" w:sz="4" w:space="0" w:color="auto"/>
            </w:tcBorders>
          </w:tcPr>
          <w:p w14:paraId="535586A5" w14:textId="397765AC" w:rsidR="00DA0CBA" w:rsidRPr="00C50EA9" w:rsidRDefault="00DA0CBA" w:rsidP="00DA0CBA">
            <w:pPr>
              <w:pStyle w:val="TAL"/>
            </w:pPr>
            <w:r w:rsidRPr="00C50EA9">
              <w:t>In the 90</w:t>
            </w:r>
            <w:r w:rsidRPr="00C50EA9">
              <w:rPr>
                <w:vertAlign w:val="superscript"/>
              </w:rPr>
              <w:t>th</w:t>
            </w:r>
            <w:r w:rsidRPr="00C50EA9">
              <w:t xml:space="preserve"> </w:t>
            </w:r>
            <w:ins w:id="37" w:author="Rohde &amp; Schwarz" w:date="2024-02-08T17:29:00Z">
              <w:r w:rsidR="002D76C0" w:rsidRPr="00C50EA9">
                <w:t>(10</w:t>
              </w:r>
              <w:r w:rsidR="002D76C0" w:rsidRPr="00C50EA9">
                <w:rPr>
                  <w:vertAlign w:val="superscript"/>
                </w:rPr>
                <w:t>th</w:t>
              </w:r>
              <w:r w:rsidR="002D76C0" w:rsidRPr="00C50EA9">
                <w:t xml:space="preserve"> for NTN) </w:t>
              </w:r>
            </w:ins>
            <w:r w:rsidRPr="00C50EA9">
              <w:t xml:space="preserve">NPDCCH period </w:t>
            </w:r>
            <w:ins w:id="38" w:author="Rohde &amp; Schwarz" w:date="2024-02-26T13:53:00Z">
              <w:r w:rsidR="005269FC" w:rsidRPr="00C50EA9">
                <w:t xml:space="preserve">bundle </w:t>
              </w:r>
            </w:ins>
            <w:r w:rsidRPr="00C50EA9">
              <w:t xml:space="preserve">after the transmission at step 24 the </w:t>
            </w:r>
            <w:r w:rsidR="00DA5337" w:rsidRPr="00C50EA9">
              <w:t xml:space="preserve">SS allocates an UL grant for </w:t>
            </w:r>
            <w:r w:rsidRPr="00C50EA9">
              <w:t xml:space="preserve">the </w:t>
            </w:r>
            <w:r w:rsidR="004C4D70" w:rsidRPr="00C50EA9">
              <w:t>UE.</w:t>
            </w:r>
          </w:p>
          <w:p w14:paraId="131B40A9" w14:textId="38F4523B" w:rsidR="00DA5337" w:rsidRPr="00C50EA9" w:rsidRDefault="00DA0CBA" w:rsidP="00DA0CBA">
            <w:pPr>
              <w:pStyle w:val="TAL"/>
            </w:pPr>
            <w:r w:rsidRPr="00C50EA9">
              <w:t>(NOTE 3</w:t>
            </w:r>
            <w:ins w:id="39" w:author="Rohde &amp; Schwarz" w:date="2024-02-08T17:31:00Z">
              <w:r w:rsidR="002D76C0" w:rsidRPr="00C50EA9">
                <w:t>, NOTE 4</w:t>
              </w:r>
            </w:ins>
            <w:r w:rsidRPr="00C50EA9">
              <w:t>)</w:t>
            </w:r>
          </w:p>
        </w:tc>
        <w:tc>
          <w:tcPr>
            <w:tcW w:w="709" w:type="dxa"/>
            <w:tcBorders>
              <w:top w:val="single" w:sz="4" w:space="0" w:color="auto"/>
              <w:left w:val="single" w:sz="4" w:space="0" w:color="auto"/>
              <w:bottom w:val="single" w:sz="4" w:space="0" w:color="auto"/>
              <w:right w:val="single" w:sz="4" w:space="0" w:color="auto"/>
            </w:tcBorders>
          </w:tcPr>
          <w:p w14:paraId="178C4945" w14:textId="77777777" w:rsidR="00DA5337" w:rsidRPr="00C50EA9" w:rsidRDefault="00DA5337" w:rsidP="004C399A">
            <w:pPr>
              <w:pStyle w:val="TAC"/>
            </w:pPr>
            <w:r w:rsidRPr="00C50EA9">
              <w:t>-</w:t>
            </w:r>
          </w:p>
        </w:tc>
        <w:tc>
          <w:tcPr>
            <w:tcW w:w="2977" w:type="dxa"/>
            <w:tcBorders>
              <w:top w:val="single" w:sz="4" w:space="0" w:color="auto"/>
              <w:left w:val="single" w:sz="4" w:space="0" w:color="auto"/>
              <w:bottom w:val="single" w:sz="4" w:space="0" w:color="auto"/>
              <w:right w:val="single" w:sz="4" w:space="0" w:color="auto"/>
            </w:tcBorders>
          </w:tcPr>
          <w:p w14:paraId="7BE3A68B" w14:textId="77777777" w:rsidR="00DA5337" w:rsidRPr="00C50EA9" w:rsidRDefault="00DA5337" w:rsidP="004C399A">
            <w:pPr>
              <w:pStyle w:val="TAL"/>
            </w:pPr>
            <w:r w:rsidRPr="00C50EA9">
              <w:t>-</w:t>
            </w:r>
          </w:p>
        </w:tc>
        <w:tc>
          <w:tcPr>
            <w:tcW w:w="567" w:type="dxa"/>
            <w:tcBorders>
              <w:top w:val="single" w:sz="4" w:space="0" w:color="auto"/>
              <w:left w:val="single" w:sz="4" w:space="0" w:color="auto"/>
              <w:bottom w:val="single" w:sz="4" w:space="0" w:color="auto"/>
              <w:right w:val="single" w:sz="4" w:space="0" w:color="auto"/>
            </w:tcBorders>
          </w:tcPr>
          <w:p w14:paraId="67791176" w14:textId="77777777" w:rsidR="00DA5337" w:rsidRPr="00C50EA9" w:rsidRDefault="00DA5337" w:rsidP="004C399A">
            <w:pPr>
              <w:pStyle w:val="TAC"/>
            </w:pPr>
            <w:r w:rsidRPr="00C50EA9">
              <w:t>-</w:t>
            </w:r>
          </w:p>
        </w:tc>
        <w:tc>
          <w:tcPr>
            <w:tcW w:w="850" w:type="dxa"/>
            <w:tcBorders>
              <w:top w:val="single" w:sz="4" w:space="0" w:color="auto"/>
              <w:left w:val="single" w:sz="4" w:space="0" w:color="auto"/>
              <w:bottom w:val="single" w:sz="4" w:space="0" w:color="auto"/>
              <w:right w:val="single" w:sz="4" w:space="0" w:color="auto"/>
            </w:tcBorders>
          </w:tcPr>
          <w:p w14:paraId="2A9FDC85" w14:textId="77777777" w:rsidR="00DA5337" w:rsidRPr="00C50EA9" w:rsidRDefault="00DA5337" w:rsidP="004C399A">
            <w:pPr>
              <w:pStyle w:val="TAC"/>
            </w:pPr>
            <w:r w:rsidRPr="00C50EA9">
              <w:t>-</w:t>
            </w:r>
          </w:p>
        </w:tc>
      </w:tr>
      <w:tr w:rsidR="00DA5337" w:rsidRPr="00C50EA9" w14:paraId="6DF46D44" w14:textId="77777777" w:rsidTr="004C399A">
        <w:tc>
          <w:tcPr>
            <w:tcW w:w="534" w:type="dxa"/>
            <w:tcBorders>
              <w:top w:val="single" w:sz="4" w:space="0" w:color="auto"/>
              <w:left w:val="single" w:sz="4" w:space="0" w:color="auto"/>
              <w:bottom w:val="single" w:sz="4" w:space="0" w:color="auto"/>
              <w:right w:val="single" w:sz="4" w:space="0" w:color="auto"/>
            </w:tcBorders>
          </w:tcPr>
          <w:p w14:paraId="73E61C59" w14:textId="77777777" w:rsidR="00DA5337" w:rsidRPr="00C50EA9" w:rsidRDefault="00DA5337" w:rsidP="004C399A">
            <w:pPr>
              <w:pStyle w:val="TAC"/>
            </w:pPr>
            <w:r w:rsidRPr="00C50EA9">
              <w:t>35</w:t>
            </w:r>
          </w:p>
        </w:tc>
        <w:tc>
          <w:tcPr>
            <w:tcW w:w="3969" w:type="dxa"/>
            <w:tcBorders>
              <w:top w:val="single" w:sz="4" w:space="0" w:color="auto"/>
              <w:left w:val="single" w:sz="4" w:space="0" w:color="auto"/>
              <w:bottom w:val="single" w:sz="4" w:space="0" w:color="auto"/>
              <w:right w:val="single" w:sz="4" w:space="0" w:color="auto"/>
            </w:tcBorders>
          </w:tcPr>
          <w:p w14:paraId="5DDA792B" w14:textId="77777777" w:rsidR="00DA5337" w:rsidRPr="00C50EA9" w:rsidRDefault="00DA5337" w:rsidP="004C399A">
            <w:pPr>
              <w:pStyle w:val="TAL"/>
            </w:pPr>
            <w:r w:rsidRPr="00C50EA9">
              <w:t xml:space="preserve">Check: </w:t>
            </w:r>
            <w:r w:rsidRPr="00C50EA9">
              <w:rPr>
                <w:lang w:eastAsia="zh-CN"/>
              </w:rPr>
              <w:t>D</w:t>
            </w:r>
            <w:r w:rsidRPr="00C50EA9">
              <w:t>oes the UE transmit any UL MAC PDU?</w:t>
            </w:r>
          </w:p>
        </w:tc>
        <w:tc>
          <w:tcPr>
            <w:tcW w:w="709" w:type="dxa"/>
            <w:tcBorders>
              <w:top w:val="single" w:sz="4" w:space="0" w:color="auto"/>
              <w:left w:val="single" w:sz="4" w:space="0" w:color="auto"/>
              <w:bottom w:val="single" w:sz="4" w:space="0" w:color="auto"/>
              <w:right w:val="single" w:sz="4" w:space="0" w:color="auto"/>
            </w:tcBorders>
          </w:tcPr>
          <w:p w14:paraId="216743C2" w14:textId="77777777" w:rsidR="00DA5337" w:rsidRPr="00C50EA9" w:rsidRDefault="00DA5337" w:rsidP="004C399A">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119F3ADA" w14:textId="77777777" w:rsidR="00DA5337" w:rsidRPr="00C50EA9" w:rsidRDefault="00DA5337" w:rsidP="004C399A">
            <w:pPr>
              <w:pStyle w:val="TAL"/>
            </w:pPr>
            <w:r w:rsidRPr="00C50EA9">
              <w:t>MAC PDU</w:t>
            </w:r>
          </w:p>
        </w:tc>
        <w:tc>
          <w:tcPr>
            <w:tcW w:w="567" w:type="dxa"/>
            <w:tcBorders>
              <w:top w:val="single" w:sz="4" w:space="0" w:color="auto"/>
              <w:left w:val="single" w:sz="4" w:space="0" w:color="auto"/>
              <w:bottom w:val="single" w:sz="4" w:space="0" w:color="auto"/>
              <w:right w:val="single" w:sz="4" w:space="0" w:color="auto"/>
            </w:tcBorders>
          </w:tcPr>
          <w:p w14:paraId="24A17AB7" w14:textId="77777777" w:rsidR="00DA5337" w:rsidRPr="00C50EA9" w:rsidRDefault="00DA5337" w:rsidP="004C399A">
            <w:pPr>
              <w:pStyle w:val="TAC"/>
            </w:pPr>
            <w:r w:rsidRPr="00C50EA9">
              <w:rPr>
                <w:rFonts w:eastAsia="MS Gothic"/>
              </w:rPr>
              <w:t>8</w:t>
            </w:r>
          </w:p>
        </w:tc>
        <w:tc>
          <w:tcPr>
            <w:tcW w:w="850" w:type="dxa"/>
            <w:tcBorders>
              <w:top w:val="single" w:sz="4" w:space="0" w:color="auto"/>
              <w:left w:val="single" w:sz="4" w:space="0" w:color="auto"/>
              <w:bottom w:val="single" w:sz="4" w:space="0" w:color="auto"/>
              <w:right w:val="single" w:sz="4" w:space="0" w:color="auto"/>
            </w:tcBorders>
          </w:tcPr>
          <w:p w14:paraId="61ED76D3" w14:textId="77777777" w:rsidR="00DA5337" w:rsidRPr="00C50EA9" w:rsidRDefault="00DA5337" w:rsidP="004C399A">
            <w:pPr>
              <w:pStyle w:val="TAC"/>
            </w:pPr>
            <w:r w:rsidRPr="00C50EA9">
              <w:t>F</w:t>
            </w:r>
          </w:p>
        </w:tc>
      </w:tr>
      <w:tr w:rsidR="00DA0CBA" w:rsidRPr="00C50EA9" w14:paraId="092BDB14" w14:textId="77777777" w:rsidTr="00F82A98">
        <w:tc>
          <w:tcPr>
            <w:tcW w:w="534" w:type="dxa"/>
            <w:tcBorders>
              <w:top w:val="single" w:sz="4" w:space="0" w:color="auto"/>
              <w:left w:val="single" w:sz="4" w:space="0" w:color="auto"/>
              <w:bottom w:val="single" w:sz="4" w:space="0" w:color="auto"/>
              <w:right w:val="single" w:sz="4" w:space="0" w:color="auto"/>
            </w:tcBorders>
          </w:tcPr>
          <w:p w14:paraId="5510CA21" w14:textId="77777777" w:rsidR="00DA0CBA" w:rsidRPr="00C50EA9" w:rsidRDefault="00DA0CBA" w:rsidP="00F82A98">
            <w:pPr>
              <w:pStyle w:val="TAC"/>
            </w:pPr>
            <w:r w:rsidRPr="00C50EA9">
              <w:t>36</w:t>
            </w:r>
          </w:p>
        </w:tc>
        <w:tc>
          <w:tcPr>
            <w:tcW w:w="3969" w:type="dxa"/>
            <w:tcBorders>
              <w:top w:val="single" w:sz="4" w:space="0" w:color="auto"/>
              <w:left w:val="single" w:sz="4" w:space="0" w:color="auto"/>
              <w:bottom w:val="single" w:sz="4" w:space="0" w:color="auto"/>
              <w:right w:val="single" w:sz="4" w:space="0" w:color="auto"/>
            </w:tcBorders>
          </w:tcPr>
          <w:p w14:paraId="00273AB8" w14:textId="77777777" w:rsidR="00DA0CBA" w:rsidRPr="00C50EA9" w:rsidRDefault="00DA0CBA" w:rsidP="00F82A98">
            <w:pPr>
              <w:pStyle w:val="TAL"/>
            </w:pPr>
            <w:r w:rsidRPr="00C50EA9">
              <w:t>The SS transmits a NPDCCH order to C-RNTI assigned to the UE on NPDCCH</w:t>
            </w:r>
          </w:p>
        </w:tc>
        <w:tc>
          <w:tcPr>
            <w:tcW w:w="709" w:type="dxa"/>
            <w:tcBorders>
              <w:top w:val="single" w:sz="4" w:space="0" w:color="auto"/>
              <w:left w:val="single" w:sz="4" w:space="0" w:color="auto"/>
              <w:bottom w:val="single" w:sz="4" w:space="0" w:color="auto"/>
              <w:right w:val="single" w:sz="4" w:space="0" w:color="auto"/>
            </w:tcBorders>
          </w:tcPr>
          <w:p w14:paraId="7C045971" w14:textId="77777777" w:rsidR="00DA0CBA" w:rsidRPr="00C50EA9" w:rsidRDefault="00DA0CBA" w:rsidP="00F82A98">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4DE83186" w14:textId="77777777" w:rsidR="00DA0CBA" w:rsidRPr="00C50EA9" w:rsidRDefault="00DA0CBA" w:rsidP="00F82A98">
            <w:pPr>
              <w:pStyle w:val="TAL"/>
            </w:pPr>
            <w:r w:rsidRPr="00C50EA9">
              <w:t>NPDCCH order (sub-carrier index := 13)</w:t>
            </w:r>
          </w:p>
        </w:tc>
        <w:tc>
          <w:tcPr>
            <w:tcW w:w="567" w:type="dxa"/>
            <w:tcBorders>
              <w:top w:val="single" w:sz="4" w:space="0" w:color="auto"/>
              <w:left w:val="single" w:sz="4" w:space="0" w:color="auto"/>
              <w:bottom w:val="single" w:sz="4" w:space="0" w:color="auto"/>
              <w:right w:val="single" w:sz="4" w:space="0" w:color="auto"/>
            </w:tcBorders>
          </w:tcPr>
          <w:p w14:paraId="5FC0B213" w14:textId="77777777" w:rsidR="00DA0CBA" w:rsidRPr="00C50EA9" w:rsidRDefault="000D1CE7" w:rsidP="00F82A98">
            <w:pPr>
              <w:pStyle w:val="TAC"/>
              <w:rPr>
                <w:rFonts w:eastAsia="MS Gothic"/>
              </w:rPr>
            </w:pPr>
            <w:r w:rsidRPr="00C50EA9">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E7C7F48" w14:textId="77777777" w:rsidR="00DA0CBA" w:rsidRPr="00C50EA9" w:rsidRDefault="000D1CE7" w:rsidP="00F82A98">
            <w:pPr>
              <w:pStyle w:val="TAC"/>
            </w:pPr>
            <w:r w:rsidRPr="00C50EA9">
              <w:t>-</w:t>
            </w:r>
          </w:p>
        </w:tc>
      </w:tr>
      <w:tr w:rsidR="00DA0CBA" w:rsidRPr="00C50EA9" w14:paraId="1032877B" w14:textId="77777777" w:rsidTr="00F82A98">
        <w:tc>
          <w:tcPr>
            <w:tcW w:w="534" w:type="dxa"/>
            <w:tcBorders>
              <w:top w:val="single" w:sz="4" w:space="0" w:color="auto"/>
              <w:left w:val="single" w:sz="4" w:space="0" w:color="auto"/>
              <w:bottom w:val="single" w:sz="4" w:space="0" w:color="auto"/>
              <w:right w:val="single" w:sz="4" w:space="0" w:color="auto"/>
            </w:tcBorders>
          </w:tcPr>
          <w:p w14:paraId="728053B9" w14:textId="77777777" w:rsidR="00DA0CBA" w:rsidRPr="00C50EA9" w:rsidRDefault="00DA0CBA" w:rsidP="00F82A98">
            <w:pPr>
              <w:pStyle w:val="TAC"/>
            </w:pPr>
            <w:r w:rsidRPr="00C50EA9">
              <w:t>37</w:t>
            </w:r>
          </w:p>
        </w:tc>
        <w:tc>
          <w:tcPr>
            <w:tcW w:w="3969" w:type="dxa"/>
            <w:tcBorders>
              <w:top w:val="single" w:sz="4" w:space="0" w:color="auto"/>
              <w:left w:val="single" w:sz="4" w:space="0" w:color="auto"/>
              <w:bottom w:val="single" w:sz="4" w:space="0" w:color="auto"/>
              <w:right w:val="single" w:sz="4" w:space="0" w:color="auto"/>
            </w:tcBorders>
          </w:tcPr>
          <w:p w14:paraId="4018C8A8" w14:textId="77777777" w:rsidR="00DA0CBA" w:rsidRPr="00C50EA9" w:rsidRDefault="00DA0CBA" w:rsidP="00F82A98">
            <w:pPr>
              <w:pStyle w:val="TAL"/>
            </w:pPr>
            <w:r w:rsidRPr="00C50EA9">
              <w:t>Check: Does the UE transmit a preamble on NPRACH with RAPID corresponding to subcarrier index provided in step 36?</w:t>
            </w:r>
          </w:p>
        </w:tc>
        <w:tc>
          <w:tcPr>
            <w:tcW w:w="709" w:type="dxa"/>
            <w:tcBorders>
              <w:top w:val="single" w:sz="4" w:space="0" w:color="auto"/>
              <w:left w:val="single" w:sz="4" w:space="0" w:color="auto"/>
              <w:bottom w:val="single" w:sz="4" w:space="0" w:color="auto"/>
              <w:right w:val="single" w:sz="4" w:space="0" w:color="auto"/>
            </w:tcBorders>
          </w:tcPr>
          <w:p w14:paraId="11D6B6F7" w14:textId="77777777" w:rsidR="00DA0CBA" w:rsidRPr="00C50EA9" w:rsidRDefault="00DA0CBA" w:rsidP="00F82A98">
            <w:pPr>
              <w:pStyle w:val="TAC"/>
            </w:pPr>
            <w:r w:rsidRPr="00C50EA9">
              <w:t>--&gt;</w:t>
            </w:r>
          </w:p>
        </w:tc>
        <w:tc>
          <w:tcPr>
            <w:tcW w:w="2977" w:type="dxa"/>
            <w:tcBorders>
              <w:top w:val="single" w:sz="4" w:space="0" w:color="auto"/>
              <w:left w:val="single" w:sz="4" w:space="0" w:color="auto"/>
              <w:bottom w:val="single" w:sz="4" w:space="0" w:color="auto"/>
              <w:right w:val="single" w:sz="4" w:space="0" w:color="auto"/>
            </w:tcBorders>
          </w:tcPr>
          <w:p w14:paraId="7535E4B7" w14:textId="77777777" w:rsidR="00DA0CBA" w:rsidRPr="00C50EA9" w:rsidRDefault="00DA0CBA" w:rsidP="00F82A98">
            <w:pPr>
              <w:pStyle w:val="TAL"/>
            </w:pPr>
            <w:r w:rsidRPr="00C50EA9">
              <w:t>NPRACH Preamble</w:t>
            </w:r>
          </w:p>
        </w:tc>
        <w:tc>
          <w:tcPr>
            <w:tcW w:w="567" w:type="dxa"/>
            <w:tcBorders>
              <w:top w:val="single" w:sz="4" w:space="0" w:color="auto"/>
              <w:left w:val="single" w:sz="4" w:space="0" w:color="auto"/>
              <w:bottom w:val="single" w:sz="4" w:space="0" w:color="auto"/>
              <w:right w:val="single" w:sz="4" w:space="0" w:color="auto"/>
            </w:tcBorders>
          </w:tcPr>
          <w:p w14:paraId="2F942928" w14:textId="77777777" w:rsidR="00DA0CBA" w:rsidRPr="00C50EA9" w:rsidRDefault="00DA0CBA" w:rsidP="00F82A98">
            <w:pPr>
              <w:pStyle w:val="TAC"/>
              <w:rPr>
                <w:rFonts w:eastAsia="MS Gothic"/>
              </w:rPr>
            </w:pPr>
            <w:r w:rsidRPr="00C50EA9">
              <w:rPr>
                <w:rFonts w:eastAsia="MS Gothic"/>
              </w:rPr>
              <w:t>9</w:t>
            </w:r>
          </w:p>
        </w:tc>
        <w:tc>
          <w:tcPr>
            <w:tcW w:w="850" w:type="dxa"/>
            <w:tcBorders>
              <w:top w:val="single" w:sz="4" w:space="0" w:color="auto"/>
              <w:left w:val="single" w:sz="4" w:space="0" w:color="auto"/>
              <w:bottom w:val="single" w:sz="4" w:space="0" w:color="auto"/>
              <w:right w:val="single" w:sz="4" w:space="0" w:color="auto"/>
            </w:tcBorders>
          </w:tcPr>
          <w:p w14:paraId="61FBB3ED" w14:textId="77777777" w:rsidR="00DA0CBA" w:rsidRPr="00C50EA9" w:rsidRDefault="00DA0CBA" w:rsidP="00F82A98">
            <w:pPr>
              <w:pStyle w:val="TAC"/>
            </w:pPr>
            <w:r w:rsidRPr="00C50EA9">
              <w:t>P</w:t>
            </w:r>
          </w:p>
        </w:tc>
      </w:tr>
      <w:tr w:rsidR="00DA0CBA" w:rsidRPr="00C50EA9" w14:paraId="3A6D15F9" w14:textId="77777777" w:rsidTr="00F82A98">
        <w:tc>
          <w:tcPr>
            <w:tcW w:w="534" w:type="dxa"/>
            <w:tcBorders>
              <w:top w:val="single" w:sz="4" w:space="0" w:color="auto"/>
              <w:left w:val="single" w:sz="4" w:space="0" w:color="auto"/>
              <w:bottom w:val="single" w:sz="4" w:space="0" w:color="auto"/>
              <w:right w:val="single" w:sz="4" w:space="0" w:color="auto"/>
            </w:tcBorders>
          </w:tcPr>
          <w:p w14:paraId="7D84413D" w14:textId="77777777" w:rsidR="00DA0CBA" w:rsidRPr="00C50EA9" w:rsidRDefault="00DA0CBA" w:rsidP="00F82A98">
            <w:pPr>
              <w:pStyle w:val="TAC"/>
            </w:pPr>
            <w:r w:rsidRPr="00C50EA9">
              <w:t>38</w:t>
            </w:r>
          </w:p>
        </w:tc>
        <w:tc>
          <w:tcPr>
            <w:tcW w:w="3969" w:type="dxa"/>
            <w:tcBorders>
              <w:top w:val="single" w:sz="4" w:space="0" w:color="auto"/>
              <w:left w:val="single" w:sz="4" w:space="0" w:color="auto"/>
              <w:bottom w:val="single" w:sz="4" w:space="0" w:color="auto"/>
              <w:right w:val="single" w:sz="4" w:space="0" w:color="auto"/>
            </w:tcBorders>
          </w:tcPr>
          <w:p w14:paraId="55C7ACE8" w14:textId="77777777" w:rsidR="008D21FA" w:rsidRPr="00C50EA9" w:rsidRDefault="00DA0CBA" w:rsidP="000D1CE7">
            <w:pPr>
              <w:pStyle w:val="TAL"/>
              <w:rPr>
                <w:rFonts w:eastAsia="DengXian"/>
              </w:rPr>
            </w:pPr>
            <w:r w:rsidRPr="00C50EA9">
              <w:t>The SS transmits a MAC PDU addressed to UE RA-RNTI, containing a matching RAPID</w:t>
            </w:r>
            <w:r w:rsidR="008D21FA" w:rsidRPr="00C50EA9">
              <w:rPr>
                <w:rFonts w:eastAsia="DengXian"/>
              </w:rPr>
              <w:t>.</w:t>
            </w:r>
          </w:p>
          <w:p w14:paraId="684121E9" w14:textId="77777777" w:rsidR="00DA0CBA" w:rsidRPr="00C50EA9" w:rsidRDefault="008D21FA" w:rsidP="000D1CE7">
            <w:pPr>
              <w:pStyle w:val="TAL"/>
            </w:pPr>
            <w:r w:rsidRPr="00C50EA9">
              <w:rPr>
                <w:rFonts w:eastAsia="DengXian"/>
              </w:rPr>
              <w:t>(NOTE 12)</w:t>
            </w:r>
          </w:p>
        </w:tc>
        <w:tc>
          <w:tcPr>
            <w:tcW w:w="709" w:type="dxa"/>
            <w:tcBorders>
              <w:top w:val="single" w:sz="4" w:space="0" w:color="auto"/>
              <w:left w:val="single" w:sz="4" w:space="0" w:color="auto"/>
              <w:bottom w:val="single" w:sz="4" w:space="0" w:color="auto"/>
              <w:right w:val="single" w:sz="4" w:space="0" w:color="auto"/>
            </w:tcBorders>
          </w:tcPr>
          <w:p w14:paraId="25BEDB7C" w14:textId="77777777" w:rsidR="00DA0CBA" w:rsidRPr="00C50EA9" w:rsidRDefault="00DA0CBA" w:rsidP="00F82A98">
            <w:pPr>
              <w:pStyle w:val="TAC"/>
            </w:pPr>
            <w:r w:rsidRPr="00C50EA9">
              <w:t>&lt;--</w:t>
            </w:r>
          </w:p>
        </w:tc>
        <w:tc>
          <w:tcPr>
            <w:tcW w:w="2977" w:type="dxa"/>
            <w:tcBorders>
              <w:top w:val="single" w:sz="4" w:space="0" w:color="auto"/>
              <w:left w:val="single" w:sz="4" w:space="0" w:color="auto"/>
              <w:bottom w:val="single" w:sz="4" w:space="0" w:color="auto"/>
              <w:right w:val="single" w:sz="4" w:space="0" w:color="auto"/>
            </w:tcBorders>
          </w:tcPr>
          <w:p w14:paraId="25F6F6D8" w14:textId="77777777" w:rsidR="00DA0CBA" w:rsidRPr="00C50EA9" w:rsidRDefault="00DA0CBA" w:rsidP="00F82A98">
            <w:pPr>
              <w:pStyle w:val="TAL"/>
            </w:pPr>
            <w:r w:rsidRPr="00C50EA9">
              <w:t>Random Access Response</w:t>
            </w:r>
          </w:p>
        </w:tc>
        <w:tc>
          <w:tcPr>
            <w:tcW w:w="567" w:type="dxa"/>
            <w:tcBorders>
              <w:top w:val="single" w:sz="4" w:space="0" w:color="auto"/>
              <w:left w:val="single" w:sz="4" w:space="0" w:color="auto"/>
              <w:bottom w:val="single" w:sz="4" w:space="0" w:color="auto"/>
              <w:right w:val="single" w:sz="4" w:space="0" w:color="auto"/>
            </w:tcBorders>
          </w:tcPr>
          <w:p w14:paraId="0E688B4C" w14:textId="77777777" w:rsidR="00DA0CBA" w:rsidRPr="00C50EA9" w:rsidRDefault="000D1CE7" w:rsidP="00F82A98">
            <w:pPr>
              <w:pStyle w:val="TAC"/>
              <w:rPr>
                <w:rFonts w:eastAsia="MS Gothic"/>
              </w:rPr>
            </w:pPr>
            <w:r w:rsidRPr="00C50EA9">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BB49961" w14:textId="77777777" w:rsidR="00DA0CBA" w:rsidRPr="00C50EA9" w:rsidRDefault="000D1CE7" w:rsidP="00F82A98">
            <w:pPr>
              <w:pStyle w:val="TAC"/>
            </w:pPr>
            <w:r w:rsidRPr="00C50EA9">
              <w:t>-</w:t>
            </w:r>
          </w:p>
        </w:tc>
      </w:tr>
      <w:tr w:rsidR="00DA0CBA" w:rsidRPr="00C50EA9" w14:paraId="36260096" w14:textId="77777777" w:rsidTr="00F82A98">
        <w:tc>
          <w:tcPr>
            <w:tcW w:w="534" w:type="dxa"/>
            <w:tcBorders>
              <w:top w:val="single" w:sz="4" w:space="0" w:color="auto"/>
              <w:left w:val="single" w:sz="4" w:space="0" w:color="auto"/>
              <w:bottom w:val="single" w:sz="4" w:space="0" w:color="auto"/>
              <w:right w:val="single" w:sz="4" w:space="0" w:color="auto"/>
            </w:tcBorders>
          </w:tcPr>
          <w:p w14:paraId="05F0D557" w14:textId="77777777" w:rsidR="00DA0CBA" w:rsidRPr="00C50EA9" w:rsidRDefault="00DA0CBA" w:rsidP="00F82A98">
            <w:pPr>
              <w:pStyle w:val="TAC"/>
            </w:pPr>
            <w:r w:rsidRPr="00C50EA9">
              <w:t>39</w:t>
            </w:r>
          </w:p>
        </w:tc>
        <w:tc>
          <w:tcPr>
            <w:tcW w:w="3969" w:type="dxa"/>
            <w:tcBorders>
              <w:top w:val="single" w:sz="4" w:space="0" w:color="auto"/>
              <w:left w:val="single" w:sz="4" w:space="0" w:color="auto"/>
              <w:bottom w:val="single" w:sz="4" w:space="0" w:color="auto"/>
              <w:right w:val="single" w:sz="4" w:space="0" w:color="auto"/>
            </w:tcBorders>
          </w:tcPr>
          <w:p w14:paraId="033522F5" w14:textId="77777777" w:rsidR="008D21FA" w:rsidRPr="00C50EA9" w:rsidRDefault="00DA0CBA" w:rsidP="000D1CE7">
            <w:pPr>
              <w:pStyle w:val="TAL"/>
              <w:rPr>
                <w:rFonts w:eastAsia="DengXian"/>
              </w:rPr>
            </w:pPr>
            <w:r w:rsidRPr="00C50EA9">
              <w:t>C-RNTI based contention resolution happens and causes the UE to be UL synchronised again</w:t>
            </w:r>
            <w:r w:rsidR="008D21FA" w:rsidRPr="00C50EA9">
              <w:rPr>
                <w:rFonts w:eastAsia="DengXian"/>
              </w:rPr>
              <w:t>.</w:t>
            </w:r>
          </w:p>
          <w:p w14:paraId="288AB4E5" w14:textId="77777777" w:rsidR="00DA0CBA" w:rsidRPr="00C50EA9" w:rsidRDefault="008D21FA" w:rsidP="000D1CE7">
            <w:pPr>
              <w:pStyle w:val="TAL"/>
            </w:pPr>
            <w:r w:rsidRPr="00C50EA9">
              <w:rPr>
                <w:rFonts w:eastAsia="DengXian"/>
              </w:rPr>
              <w:t>(NOTE 12)</w:t>
            </w:r>
          </w:p>
        </w:tc>
        <w:tc>
          <w:tcPr>
            <w:tcW w:w="709" w:type="dxa"/>
            <w:tcBorders>
              <w:top w:val="single" w:sz="4" w:space="0" w:color="auto"/>
              <w:left w:val="single" w:sz="4" w:space="0" w:color="auto"/>
              <w:bottom w:val="single" w:sz="4" w:space="0" w:color="auto"/>
              <w:right w:val="single" w:sz="4" w:space="0" w:color="auto"/>
            </w:tcBorders>
          </w:tcPr>
          <w:p w14:paraId="6C4A8F41" w14:textId="77777777" w:rsidR="00DA0CBA" w:rsidRPr="00C50EA9" w:rsidRDefault="00DA0CBA" w:rsidP="00F82A98">
            <w:pPr>
              <w:pStyle w:val="TAC"/>
            </w:pPr>
            <w:r w:rsidRPr="00C50EA9">
              <w:t>-</w:t>
            </w:r>
          </w:p>
        </w:tc>
        <w:tc>
          <w:tcPr>
            <w:tcW w:w="2977" w:type="dxa"/>
            <w:tcBorders>
              <w:top w:val="single" w:sz="4" w:space="0" w:color="auto"/>
              <w:left w:val="single" w:sz="4" w:space="0" w:color="auto"/>
              <w:bottom w:val="single" w:sz="4" w:space="0" w:color="auto"/>
              <w:right w:val="single" w:sz="4" w:space="0" w:color="auto"/>
            </w:tcBorders>
          </w:tcPr>
          <w:p w14:paraId="0366AE32" w14:textId="77777777" w:rsidR="00DA0CBA" w:rsidRPr="00C50EA9" w:rsidRDefault="00DA0CBA" w:rsidP="00F82A98">
            <w:pPr>
              <w:pStyle w:val="TAL"/>
            </w:pPr>
            <w:r w:rsidRPr="00C50EA9">
              <w:t>-</w:t>
            </w:r>
          </w:p>
        </w:tc>
        <w:tc>
          <w:tcPr>
            <w:tcW w:w="567" w:type="dxa"/>
            <w:tcBorders>
              <w:top w:val="single" w:sz="4" w:space="0" w:color="auto"/>
              <w:left w:val="single" w:sz="4" w:space="0" w:color="auto"/>
              <w:bottom w:val="single" w:sz="4" w:space="0" w:color="auto"/>
              <w:right w:val="single" w:sz="4" w:space="0" w:color="auto"/>
            </w:tcBorders>
          </w:tcPr>
          <w:p w14:paraId="15357821" w14:textId="77777777" w:rsidR="00DA0CBA" w:rsidRPr="00C50EA9" w:rsidRDefault="000D1CE7" w:rsidP="00F82A98">
            <w:pPr>
              <w:pStyle w:val="TAC"/>
              <w:rPr>
                <w:rFonts w:eastAsia="MS Gothic"/>
              </w:rPr>
            </w:pPr>
            <w:r w:rsidRPr="00C50EA9">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F4E33CC" w14:textId="77777777" w:rsidR="00DA0CBA" w:rsidRPr="00C50EA9" w:rsidRDefault="000D1CE7" w:rsidP="00F82A98">
            <w:pPr>
              <w:pStyle w:val="TAC"/>
            </w:pPr>
            <w:r w:rsidRPr="00C50EA9">
              <w:rPr>
                <w:rFonts w:eastAsia="MS Gothic"/>
              </w:rPr>
              <w:t>-</w:t>
            </w:r>
          </w:p>
        </w:tc>
      </w:tr>
      <w:tr w:rsidR="00DA0CBA" w:rsidRPr="00C50EA9" w14:paraId="16E384E5" w14:textId="77777777" w:rsidTr="00F82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6AF14E69" w14:textId="77777777" w:rsidR="00DA0CBA" w:rsidRPr="00C50EA9" w:rsidRDefault="00DA0CBA" w:rsidP="00F82A98">
            <w:pPr>
              <w:pStyle w:val="TAN"/>
              <w:spacing w:before="60" w:after="60"/>
            </w:pPr>
            <w:r w:rsidRPr="00C50EA9">
              <w:lastRenderedPageBreak/>
              <w:t>NOTE 1:</w:t>
            </w:r>
            <w:r w:rsidRPr="00C50EA9">
              <w:tab/>
              <w:t xml:space="preserve">RLC SDU with size n contains a </w:t>
            </w:r>
            <w:proofErr w:type="spellStart"/>
            <w:r w:rsidRPr="00C50EA9">
              <w:t>DLInformationTransfer</w:t>
            </w:r>
            <w:proofErr w:type="spellEnd"/>
            <w:r w:rsidRPr="00C50EA9">
              <w:t>-NB with ESM_DATA_TRANSPORT:</w:t>
            </w:r>
            <w:r w:rsidRPr="00C50EA9">
              <w:br/>
            </w:r>
            <w:r w:rsidR="005B320F" w:rsidRPr="00C50EA9">
              <w:t>18 or 26</w:t>
            </w:r>
            <w:r w:rsidR="005B320F" w:rsidRPr="00C50EA9">
              <w:tab/>
              <w:t xml:space="preserve">bits </w:t>
            </w:r>
            <w:r w:rsidR="005B320F" w:rsidRPr="00C50EA9">
              <w:tab/>
            </w:r>
            <w:proofErr w:type="spellStart"/>
            <w:r w:rsidR="005B320F" w:rsidRPr="00C50EA9">
              <w:t>DLInformationTransfer</w:t>
            </w:r>
            <w:proofErr w:type="spellEnd"/>
            <w:r w:rsidR="005B320F" w:rsidRPr="00C50EA9">
              <w:t xml:space="preserve">-NB(PER encode: ‘0000000000’B + 8 bits ( length of  </w:t>
            </w:r>
            <w:proofErr w:type="spellStart"/>
            <w:r w:rsidR="005B320F" w:rsidRPr="00C50EA9">
              <w:t>DedicatedInfoNAS</w:t>
            </w:r>
            <w:proofErr w:type="spellEnd"/>
            <w:r w:rsidR="005B320F" w:rsidRPr="00C50EA9">
              <w:t xml:space="preserve"> &lt;= 127 bytes ) or 16 bits length ( 128 bytes &lt;= length of </w:t>
            </w:r>
            <w:proofErr w:type="spellStart"/>
            <w:r w:rsidR="005B320F" w:rsidRPr="00C50EA9">
              <w:t>DedicatedInfoNAS</w:t>
            </w:r>
            <w:proofErr w:type="spellEnd"/>
            <w:r w:rsidR="005B320F" w:rsidRPr="00C50EA9">
              <w:t xml:space="preserve"> &lt; 16383 bytes ))</w:t>
            </w:r>
            <w:r w:rsidR="005B320F" w:rsidRPr="00C50EA9">
              <w:br/>
              <w:t>1/2 byte</w:t>
            </w:r>
            <w:r w:rsidR="005B320F" w:rsidRPr="00C50EA9">
              <w:tab/>
              <w:t>Protocol discriminator ( SECURITY PROTECTED NAS MESSAGE )</w:t>
            </w:r>
            <w:r w:rsidR="005B320F" w:rsidRPr="00C50EA9">
              <w:br/>
              <w:t>1/2 byte</w:t>
            </w:r>
            <w:r w:rsidR="005B320F" w:rsidRPr="00C50EA9">
              <w:tab/>
              <w:t>Security header type ( SECURITY PROTECTED NAS MESSAGE )</w:t>
            </w:r>
            <w:r w:rsidR="005B320F" w:rsidRPr="00C50EA9">
              <w:br/>
              <w:t>4 bytes</w:t>
            </w:r>
            <w:r w:rsidR="005B320F" w:rsidRPr="00C50EA9">
              <w:tab/>
              <w:t>Message authentication code ( SECURITY PROTECTED NAS MESSAGE )</w:t>
            </w:r>
            <w:r w:rsidR="005B320F" w:rsidRPr="00C50EA9">
              <w:br/>
              <w:t>1 byte</w:t>
            </w:r>
            <w:r w:rsidR="005B320F" w:rsidRPr="00C50EA9">
              <w:tab/>
            </w:r>
            <w:r w:rsidR="005B320F" w:rsidRPr="00C50EA9">
              <w:tab/>
              <w:t>Sequence number  ( SECURITY PROTECTED NAS MESSAGE )</w:t>
            </w:r>
            <w:r w:rsidRPr="00C50EA9">
              <w:br/>
              <w:t>1/2 byte</w:t>
            </w:r>
            <w:r w:rsidRPr="00C50EA9">
              <w:tab/>
              <w:t>Protocol discriminator</w:t>
            </w:r>
            <w:r w:rsidR="005B320F" w:rsidRPr="00C50EA9">
              <w:t xml:space="preserve"> ( ESM_DATA_TRANSPORT )</w:t>
            </w:r>
            <w:r w:rsidRPr="00C50EA9">
              <w:br/>
              <w:t>1/2 byte</w:t>
            </w:r>
            <w:r w:rsidRPr="00C50EA9">
              <w:tab/>
              <w:t>EPS bearer identity</w:t>
            </w:r>
            <w:r w:rsidR="005B320F" w:rsidRPr="00C50EA9">
              <w:t xml:space="preserve"> ( ESM_DATA_TRANSPORT )</w:t>
            </w:r>
            <w:r w:rsidRPr="00C50EA9">
              <w:br/>
              <w:t>1 byte</w:t>
            </w:r>
            <w:r w:rsidRPr="00C50EA9">
              <w:tab/>
            </w:r>
            <w:r w:rsidRPr="00C50EA9">
              <w:tab/>
              <w:t>Procedure transaction identity</w:t>
            </w:r>
            <w:r w:rsidR="005B320F" w:rsidRPr="00C50EA9">
              <w:t xml:space="preserve"> ( ESM_DATA_TRANSPORT )</w:t>
            </w:r>
            <w:r w:rsidRPr="00C50EA9">
              <w:br/>
              <w:t>1 byte</w:t>
            </w:r>
            <w:r w:rsidRPr="00C50EA9">
              <w:tab/>
            </w:r>
            <w:r w:rsidRPr="00C50EA9">
              <w:tab/>
              <w:t>ESM data transport message identity</w:t>
            </w:r>
            <w:r w:rsidR="005B320F" w:rsidRPr="00C50EA9">
              <w:t xml:space="preserve"> ( ESM_DATA_TRANSPORT )</w:t>
            </w:r>
            <w:r w:rsidRPr="00C50EA9">
              <w:br/>
              <w:t>2 bytes</w:t>
            </w:r>
            <w:r w:rsidRPr="00C50EA9">
              <w:tab/>
              <w:t>length indicator of the user data container</w:t>
            </w:r>
            <w:r w:rsidR="005B320F" w:rsidRPr="00C50EA9">
              <w:t xml:space="preserve"> ( ESM_DATA_TRANSPORT )</w:t>
            </w:r>
            <w:r w:rsidRPr="00C50EA9">
              <w:br/>
            </w:r>
            <w:r w:rsidR="005B320F" w:rsidRPr="00C50EA9">
              <w:t>N bytes</w:t>
            </w:r>
            <w:r w:rsidR="005B320F" w:rsidRPr="00C50EA9">
              <w:tab/>
              <w:t>User data container contents ( UL RLC SDU )</w:t>
            </w:r>
            <w:bookmarkStart w:id="40" w:name="OLE_LINK38"/>
            <w:r w:rsidR="005B320F" w:rsidRPr="00C50EA9">
              <w:br/>
              <w:t>6 bits</w:t>
            </w:r>
            <w:r w:rsidR="005B320F" w:rsidRPr="00C50EA9">
              <w:tab/>
            </w:r>
            <w:r w:rsidR="005B320F" w:rsidRPr="00C50EA9">
              <w:tab/>
              <w:t>Aligned bits</w:t>
            </w:r>
            <w:bookmarkEnd w:id="40"/>
            <w:r w:rsidR="005B320F" w:rsidRPr="00C50EA9">
              <w:t xml:space="preserve"> ( </w:t>
            </w:r>
            <w:r w:rsidR="005B320F" w:rsidRPr="00C50EA9">
              <w:rPr>
                <w:i/>
              </w:rPr>
              <w:t xml:space="preserve">PER encode </w:t>
            </w:r>
            <w:r w:rsidR="005B320F" w:rsidRPr="00C50EA9">
              <w:t>)</w:t>
            </w:r>
            <w:r w:rsidR="005B320F" w:rsidRPr="00C50EA9">
              <w:br/>
              <w:t>n = N+14 or  N+15 bytes</w:t>
            </w:r>
            <w:r w:rsidR="005B320F" w:rsidRPr="00C50EA9">
              <w:tab/>
            </w:r>
            <w:r w:rsidR="005B320F" w:rsidRPr="00C50EA9">
              <w:tab/>
              <w:t>DL RLC SDU</w:t>
            </w:r>
          </w:p>
          <w:p w14:paraId="4659FCC4" w14:textId="77777777" w:rsidR="00DA0CBA" w:rsidRPr="00C50EA9" w:rsidRDefault="00DA0CBA" w:rsidP="00F82A98">
            <w:pPr>
              <w:pStyle w:val="TAN"/>
              <w:spacing w:before="60" w:after="60"/>
            </w:pPr>
            <w:r w:rsidRPr="00C50EA9">
              <w:t>NOTE 2:</w:t>
            </w:r>
            <w:r w:rsidRPr="00C50EA9">
              <w:tab/>
              <w:t>The RLC SQN X is the last SQN used on SRB1bis before start of the test sequence.</w:t>
            </w:r>
          </w:p>
          <w:p w14:paraId="0542D754" w14:textId="77777777" w:rsidR="00DA0CBA" w:rsidRPr="00C50EA9" w:rsidRDefault="00DA0CBA" w:rsidP="00F82A98">
            <w:pPr>
              <w:pStyle w:val="TAN"/>
              <w:spacing w:before="60" w:after="60"/>
            </w:pPr>
            <w:r w:rsidRPr="00C50EA9">
              <w:t>NOTE 3:</w:t>
            </w:r>
            <w:r w:rsidRPr="00C50EA9">
              <w:tab/>
              <w:t xml:space="preserve">NPDCCH period is 64ms according to TS 36.508 Table 8.1.6.3-3 [18]. </w:t>
            </w:r>
          </w:p>
          <w:p w14:paraId="704B691C" w14:textId="77777777" w:rsidR="00DA0CBA" w:rsidRPr="00C50EA9" w:rsidRDefault="00DA0CBA" w:rsidP="00F82A98">
            <w:pPr>
              <w:pStyle w:val="TAN"/>
              <w:spacing w:before="60" w:after="60"/>
            </w:pPr>
            <w:r w:rsidRPr="00C50EA9">
              <w:t>NOTE 4:</w:t>
            </w:r>
            <w:r w:rsidRPr="00C50EA9">
              <w:tab/>
              <w:t>MAC PDU at step 3 and 5:</w:t>
            </w:r>
            <w:r w:rsidRPr="00C50EA9">
              <w:br/>
              <w:t>1 byte</w:t>
            </w:r>
            <w:r w:rsidRPr="00C50EA9">
              <w:tab/>
            </w:r>
            <w:r w:rsidRPr="00C50EA9">
              <w:tab/>
              <w:t>R/R/E/LCID MAC SDU sub-header</w:t>
            </w:r>
            <w:r w:rsidRPr="00C50EA9">
              <w:br/>
              <w:t>40 bytes</w:t>
            </w:r>
            <w:r w:rsidRPr="00C50EA9">
              <w:tab/>
              <w:t>MAC SDU containing RLC AMD PDU (2 bytes AMD header, 38 bytes RLC SDU)</w:t>
            </w:r>
            <w:r w:rsidRPr="00C50EA9">
              <w:br/>
            </w:r>
            <w:r w:rsidRPr="00C50EA9">
              <w:sym w:font="Symbol" w:char="F0DE"/>
            </w:r>
            <w:r w:rsidRPr="00C50EA9">
              <w:t xml:space="preserve"> TBS= 328 (I</w:t>
            </w:r>
            <w:r w:rsidRPr="00C50EA9">
              <w:rPr>
                <w:vertAlign w:val="subscript"/>
              </w:rPr>
              <w:t>SF</w:t>
            </w:r>
            <w:r w:rsidRPr="00C50EA9">
              <w:t>=1, I</w:t>
            </w:r>
            <w:r w:rsidRPr="00C50EA9">
              <w:rPr>
                <w:vertAlign w:val="subscript"/>
              </w:rPr>
              <w:t>TBS</w:t>
            </w:r>
            <w:r w:rsidRPr="00C50EA9">
              <w:t>=10)</w:t>
            </w:r>
          </w:p>
          <w:p w14:paraId="180C4ED6" w14:textId="77777777" w:rsidR="00DA0CBA" w:rsidRPr="00C50EA9" w:rsidRDefault="00DA0CBA" w:rsidP="00F82A98">
            <w:pPr>
              <w:pStyle w:val="TAN"/>
              <w:spacing w:before="60" w:after="60"/>
            </w:pPr>
            <w:r w:rsidRPr="00C50EA9">
              <w:t>NOTE 5:</w:t>
            </w:r>
            <w:r w:rsidRPr="00C50EA9">
              <w:tab/>
              <w:t>MAC PDU at step 9:</w:t>
            </w:r>
            <w:r w:rsidRPr="00C50EA9">
              <w:br/>
            </w:r>
            <w:r w:rsidR="005B320F" w:rsidRPr="00C50EA9">
              <w:t xml:space="preserve">4 </w:t>
            </w:r>
            <w:r w:rsidRPr="00C50EA9">
              <w:t>bytes</w:t>
            </w:r>
            <w:r w:rsidRPr="00C50EA9">
              <w:tab/>
            </w:r>
            <w:r w:rsidR="005B320F" w:rsidRPr="00C50EA9">
              <w:t xml:space="preserve">2 </w:t>
            </w:r>
            <w:r w:rsidRPr="00C50EA9">
              <w:t>x R/R/E/LCID/L MAC SDU sub-header</w:t>
            </w:r>
            <w:r w:rsidRPr="00C50EA9">
              <w:br/>
              <w:t>1 byte</w:t>
            </w:r>
            <w:r w:rsidRPr="00C50EA9">
              <w:tab/>
            </w:r>
            <w:r w:rsidRPr="00C50EA9">
              <w:tab/>
              <w:t>R/R/E/LCID MAC SDU sub-header</w:t>
            </w:r>
            <w:r w:rsidRPr="00C50EA9">
              <w:br/>
              <w:t>1</w:t>
            </w:r>
            <w:r w:rsidR="005B320F" w:rsidRPr="00C50EA9">
              <w:t>8</w:t>
            </w:r>
            <w:r w:rsidRPr="00C50EA9">
              <w:t xml:space="preserve"> bytes</w:t>
            </w:r>
            <w:r w:rsidRPr="00C50EA9">
              <w:tab/>
              <w:t xml:space="preserve">MAC SDU containing RLC AMD PDU (2 bytes AMD header, </w:t>
            </w:r>
            <w:r w:rsidR="005B320F" w:rsidRPr="00C50EA9">
              <w:t>16</w:t>
            </w:r>
            <w:r w:rsidRPr="00C50EA9">
              <w:t xml:space="preserve"> bytes RLC SDU) </w:t>
            </w:r>
            <w:r w:rsidRPr="00C50EA9">
              <w:br/>
              <w:t>1</w:t>
            </w:r>
            <w:r w:rsidR="005B320F" w:rsidRPr="00C50EA9">
              <w:t>9</w:t>
            </w:r>
            <w:r w:rsidRPr="00C50EA9">
              <w:t xml:space="preserve"> bytes</w:t>
            </w:r>
            <w:r w:rsidRPr="00C50EA9">
              <w:tab/>
              <w:t xml:space="preserve">MAC SDU containing RLC AMD PDU (2 bytes AMD header, </w:t>
            </w:r>
            <w:r w:rsidR="005B320F" w:rsidRPr="00C50EA9">
              <w:t>17</w:t>
            </w:r>
            <w:r w:rsidRPr="00C50EA9">
              <w:t xml:space="preserve"> bytes RLC SDU) </w:t>
            </w:r>
            <w:r w:rsidRPr="00C50EA9">
              <w:br/>
            </w:r>
            <w:r w:rsidR="005B320F" w:rsidRPr="00C50EA9">
              <w:t>2</w:t>
            </w:r>
            <w:r w:rsidRPr="00C50EA9">
              <w:t>1 bytes</w:t>
            </w:r>
            <w:r w:rsidRPr="00C50EA9">
              <w:tab/>
              <w:t xml:space="preserve">MAC SDU containing RLC AMD PDU (2 bytes AMD header, </w:t>
            </w:r>
            <w:r w:rsidR="005B320F" w:rsidRPr="00C50EA9">
              <w:t>1</w:t>
            </w:r>
            <w:r w:rsidRPr="00C50EA9">
              <w:t>9 bytes RLC SDU)</w:t>
            </w:r>
            <w:r w:rsidRPr="00C50EA9">
              <w:br/>
            </w:r>
            <w:r w:rsidRPr="00C50EA9">
              <w:sym w:font="Symbol" w:char="F0DE"/>
            </w:r>
            <w:r w:rsidRPr="00C50EA9">
              <w:t xml:space="preserve"> TBS= 504 (I</w:t>
            </w:r>
            <w:r w:rsidRPr="00C50EA9">
              <w:rPr>
                <w:vertAlign w:val="subscript"/>
              </w:rPr>
              <w:t>SF</w:t>
            </w:r>
            <w:r w:rsidRPr="00C50EA9">
              <w:t>=2, I</w:t>
            </w:r>
            <w:r w:rsidRPr="00C50EA9">
              <w:rPr>
                <w:vertAlign w:val="subscript"/>
              </w:rPr>
              <w:t>TBS</w:t>
            </w:r>
            <w:r w:rsidRPr="00C50EA9">
              <w:t>=10)</w:t>
            </w:r>
          </w:p>
          <w:p w14:paraId="2B391E5E" w14:textId="77777777" w:rsidR="00DA0CBA" w:rsidRPr="00C50EA9" w:rsidRDefault="00DA0CBA" w:rsidP="00F82A98">
            <w:pPr>
              <w:pStyle w:val="TAN"/>
              <w:spacing w:before="60" w:after="60"/>
            </w:pPr>
            <w:r w:rsidRPr="00C50EA9">
              <w:t>NOTE 6:</w:t>
            </w:r>
            <w:r w:rsidRPr="00C50EA9">
              <w:tab/>
              <w:t>MAC PDU at step 13:</w:t>
            </w:r>
            <w:r w:rsidRPr="00C50EA9">
              <w:br/>
              <w:t>2 bytes</w:t>
            </w:r>
            <w:r w:rsidRPr="00C50EA9">
              <w:tab/>
              <w:t>R/R/E/LCID/L MAC SDU sub-header</w:t>
            </w:r>
            <w:r w:rsidRPr="00C50EA9">
              <w:br/>
              <w:t>1 byte</w:t>
            </w:r>
            <w:r w:rsidRPr="00C50EA9">
              <w:tab/>
            </w:r>
            <w:r w:rsidRPr="00C50EA9">
              <w:tab/>
              <w:t>R/F2/E/LCID padding sub-header</w:t>
            </w:r>
            <w:r w:rsidRPr="00C50EA9">
              <w:br/>
              <w:t>18 bytes</w:t>
            </w:r>
            <w:r w:rsidRPr="00C50EA9">
              <w:tab/>
              <w:t>MAC SDU containing RLC AMD PDU (2 bytes AMD header, 16 bytes RLC SDU)</w:t>
            </w:r>
            <w:r w:rsidRPr="00C50EA9">
              <w:br/>
              <w:t>7 bytes</w:t>
            </w:r>
            <w:r w:rsidRPr="00C50EA9">
              <w:tab/>
              <w:t>padding</w:t>
            </w:r>
            <w:r w:rsidRPr="00C50EA9">
              <w:br/>
            </w:r>
            <w:r w:rsidRPr="00C50EA9">
              <w:sym w:font="Symbol" w:char="F0DE"/>
            </w:r>
            <w:r w:rsidRPr="00C50EA9">
              <w:t xml:space="preserve"> TBS= 224 (I</w:t>
            </w:r>
            <w:r w:rsidRPr="00C50EA9">
              <w:rPr>
                <w:vertAlign w:val="subscript"/>
              </w:rPr>
              <w:t>SF</w:t>
            </w:r>
            <w:r w:rsidRPr="00C50EA9">
              <w:t>=1, I</w:t>
            </w:r>
            <w:r w:rsidRPr="00C50EA9">
              <w:rPr>
                <w:vertAlign w:val="subscript"/>
              </w:rPr>
              <w:t>TBS</w:t>
            </w:r>
            <w:r w:rsidRPr="00C50EA9">
              <w:t>=7)</w:t>
            </w:r>
          </w:p>
          <w:p w14:paraId="494EBF95" w14:textId="77777777" w:rsidR="00DA0CBA" w:rsidRPr="00C50EA9" w:rsidRDefault="00DA0CBA" w:rsidP="00F82A98">
            <w:pPr>
              <w:pStyle w:val="TAN"/>
              <w:spacing w:before="60" w:after="60"/>
            </w:pPr>
            <w:r w:rsidRPr="00C50EA9">
              <w:t>NOTE 7:</w:t>
            </w:r>
            <w:r w:rsidRPr="00C50EA9">
              <w:tab/>
              <w:t>MAC PDU at step 17:</w:t>
            </w:r>
            <w:r w:rsidRPr="00C50EA9">
              <w:br/>
              <w:t>1 byte</w:t>
            </w:r>
            <w:r w:rsidRPr="00C50EA9">
              <w:tab/>
            </w:r>
            <w:r w:rsidRPr="00C50EA9">
              <w:tab/>
              <w:t>R/F2/E/LCID padding sub-header</w:t>
            </w:r>
            <w:r w:rsidRPr="00C50EA9">
              <w:br/>
              <w:t>1 byte</w:t>
            </w:r>
            <w:r w:rsidRPr="00C50EA9">
              <w:tab/>
            </w:r>
            <w:r w:rsidRPr="00C50EA9">
              <w:tab/>
              <w:t>R/R/E/LCID MAC SDU sub-header</w:t>
            </w:r>
            <w:r w:rsidRPr="00C50EA9">
              <w:br/>
              <w:t>16 bytes</w:t>
            </w:r>
            <w:r w:rsidRPr="00C50EA9">
              <w:tab/>
              <w:t>MAC SDU containing RLC AMD PDU (2 bytes AMD header, 14 bytes RLC SDU)</w:t>
            </w:r>
            <w:r w:rsidRPr="00C50EA9">
              <w:br/>
            </w:r>
            <w:r w:rsidRPr="00C50EA9">
              <w:sym w:font="Symbol" w:char="F0DE"/>
            </w:r>
            <w:r w:rsidRPr="00C50EA9">
              <w:t xml:space="preserve"> TBS= 144 (I</w:t>
            </w:r>
            <w:r w:rsidRPr="00C50EA9">
              <w:rPr>
                <w:vertAlign w:val="subscript"/>
              </w:rPr>
              <w:t>SF</w:t>
            </w:r>
            <w:r w:rsidRPr="00C50EA9">
              <w:t>=0, I</w:t>
            </w:r>
            <w:r w:rsidRPr="00C50EA9">
              <w:rPr>
                <w:vertAlign w:val="subscript"/>
              </w:rPr>
              <w:t>TBS</w:t>
            </w:r>
            <w:r w:rsidRPr="00C50EA9">
              <w:t>=10)</w:t>
            </w:r>
          </w:p>
          <w:p w14:paraId="6D18A33F" w14:textId="77777777" w:rsidR="00DA0CBA" w:rsidRPr="00C50EA9" w:rsidRDefault="00DA0CBA" w:rsidP="00F82A98">
            <w:pPr>
              <w:pStyle w:val="TAN"/>
              <w:spacing w:before="60" w:after="60"/>
            </w:pPr>
            <w:r w:rsidRPr="00C50EA9">
              <w:t>NOTE 8:</w:t>
            </w:r>
            <w:r w:rsidRPr="00C50EA9">
              <w:tab/>
              <w:t>With an NPDCCH period of 64ms 40 NPDCCH periods are 2.56s i.e. the transmission at step 23 happens at about 50% of Timer_1 expiry (5.12s).</w:t>
            </w:r>
          </w:p>
          <w:p w14:paraId="653BAC35" w14:textId="77777777" w:rsidR="00DA0CBA" w:rsidRPr="00C50EA9" w:rsidRDefault="00DA0CBA" w:rsidP="00F82A98">
            <w:pPr>
              <w:pStyle w:val="TAN"/>
              <w:spacing w:before="60" w:after="60"/>
            </w:pPr>
            <w:r w:rsidRPr="00C50EA9">
              <w:t>NOTE 9:</w:t>
            </w:r>
            <w:r w:rsidRPr="00C50EA9">
              <w:tab/>
              <w:t>With an NPDCCH period of 64ms 56 NPDCCH periods are 3.584s i.e. the transmission at step 27 happens at about 70% of Timer_1 expiry (5.12s).</w:t>
            </w:r>
          </w:p>
          <w:p w14:paraId="3D4A6511" w14:textId="77777777" w:rsidR="008D21FA" w:rsidRPr="00C50EA9" w:rsidRDefault="00DA0CBA" w:rsidP="008D21FA">
            <w:pPr>
              <w:pStyle w:val="TAN"/>
              <w:spacing w:before="60" w:after="60"/>
            </w:pPr>
            <w:r w:rsidRPr="00C50EA9">
              <w:t>NOTE 10:</w:t>
            </w:r>
            <w:r w:rsidRPr="00C50EA9">
              <w:tab/>
              <w:t>With an NPDCCH period of 64ms 88 NPDCCH periods are 5.632s corresponding to Timer_1 + 10%</w:t>
            </w:r>
            <w:r w:rsidR="008D21FA" w:rsidRPr="00C50EA9">
              <w:t>.</w:t>
            </w:r>
          </w:p>
          <w:p w14:paraId="6A1401A8" w14:textId="77777777" w:rsidR="008D21FA" w:rsidRPr="00C50EA9" w:rsidRDefault="008D21FA" w:rsidP="008D21FA">
            <w:pPr>
              <w:keepNext/>
              <w:keepLines/>
              <w:spacing w:before="60" w:after="60"/>
              <w:ind w:left="851" w:hanging="851"/>
              <w:rPr>
                <w:rFonts w:ascii="Arial" w:eastAsia="DengXian" w:hAnsi="Arial"/>
                <w:sz w:val="18"/>
              </w:rPr>
            </w:pPr>
            <w:r w:rsidRPr="00C50EA9">
              <w:rPr>
                <w:rFonts w:ascii="Arial" w:eastAsia="DengXian" w:hAnsi="Arial"/>
                <w:sz w:val="18"/>
              </w:rPr>
              <w:t>NOTE 11:</w:t>
            </w:r>
            <w:r w:rsidRPr="00C50EA9">
              <w:rPr>
                <w:rFonts w:ascii="Arial" w:eastAsia="DengXian" w:hAnsi="Arial"/>
                <w:sz w:val="18"/>
              </w:rPr>
              <w:tab/>
              <w:t>UE soft combiner implementation should have sufficient retransmissions to be able to successfully decode the data in its soft buffer.</w:t>
            </w:r>
          </w:p>
          <w:p w14:paraId="1C908AFC" w14:textId="77777777" w:rsidR="000D1CE7" w:rsidRPr="00C50EA9" w:rsidRDefault="008D21FA" w:rsidP="000D1CE7">
            <w:pPr>
              <w:pStyle w:val="TAN"/>
              <w:spacing w:before="60" w:after="60"/>
              <w:rPr>
                <w:rFonts w:eastAsia="DengXian"/>
              </w:rPr>
            </w:pPr>
            <w:r w:rsidRPr="00C50EA9">
              <w:rPr>
                <w:rFonts w:eastAsia="DengXian"/>
              </w:rPr>
              <w:t>NOTE 12:</w:t>
            </w:r>
            <w:r w:rsidRPr="00C50EA9">
              <w:rPr>
                <w:rFonts w:eastAsia="DengXian"/>
              </w:rPr>
              <w:tab/>
              <w:t>The value of T-CRNTI and CRNTI are different at step 38/39.</w:t>
            </w:r>
          </w:p>
          <w:p w14:paraId="18DE0078" w14:textId="77777777" w:rsidR="008D21FA" w:rsidRPr="00C50EA9" w:rsidRDefault="000D1CE7" w:rsidP="000D1CE7">
            <w:pPr>
              <w:pStyle w:val="TAN"/>
              <w:spacing w:before="60" w:after="60"/>
              <w:rPr>
                <w:ins w:id="41" w:author="Rohde &amp; Schwarz" w:date="2024-02-08T17:29:00Z"/>
                <w:rFonts w:eastAsia="DengXian"/>
              </w:rPr>
            </w:pPr>
            <w:r w:rsidRPr="00C50EA9">
              <w:rPr>
                <w:rFonts w:eastAsia="DengXian"/>
              </w:rPr>
              <w:t>NOTE 13:</w:t>
            </w:r>
            <w:r w:rsidRPr="00C50EA9">
              <w:rPr>
                <w:rFonts w:eastAsia="DengXian"/>
              </w:rPr>
              <w:tab/>
              <w:t>The DL RLC Sequence number is incremented after step 32.</w:t>
            </w:r>
          </w:p>
          <w:p w14:paraId="7030B02C" w14:textId="6C1E4793" w:rsidR="002D76C0" w:rsidRPr="00C50EA9" w:rsidRDefault="002D76C0" w:rsidP="000D1CE7">
            <w:pPr>
              <w:pStyle w:val="TAN"/>
              <w:spacing w:before="60" w:after="60"/>
            </w:pPr>
            <w:ins w:id="42" w:author="Rohde &amp; Schwarz" w:date="2024-02-08T17:29:00Z">
              <w:r w:rsidRPr="00C50EA9">
                <w:t>NOTE 14:</w:t>
              </w:r>
              <w:r w:rsidRPr="00C50EA9">
                <w:tab/>
                <w:t>NPDCCH period bundle is specified in TS 36.523-3 [20] clause 7A.14.2.</w:t>
              </w:r>
            </w:ins>
          </w:p>
        </w:tc>
      </w:tr>
    </w:tbl>
    <w:p w14:paraId="316DF0E0" w14:textId="77777777" w:rsidR="00DA5337" w:rsidRPr="00C50EA9" w:rsidRDefault="00DA5337" w:rsidP="00DA5337"/>
    <w:p w14:paraId="61BE973E" w14:textId="77777777" w:rsidR="00DA5337" w:rsidRPr="00C50EA9" w:rsidRDefault="00DA5337" w:rsidP="00DA5337">
      <w:pPr>
        <w:pStyle w:val="H6"/>
      </w:pPr>
      <w:r w:rsidRPr="00C50EA9">
        <w:lastRenderedPageBreak/>
        <w:t>22.3.1.2.3.3</w:t>
      </w:r>
      <w:r w:rsidRPr="00C50EA9">
        <w:tab/>
        <w:t>Specific message contents</w:t>
      </w:r>
    </w:p>
    <w:p w14:paraId="67BD0581" w14:textId="77777777" w:rsidR="00DA0CBA" w:rsidRPr="00C50EA9" w:rsidRDefault="00DA0CBA" w:rsidP="00DA0CBA">
      <w:pPr>
        <w:pStyle w:val="TH"/>
      </w:pPr>
      <w:r w:rsidRPr="00C50EA9">
        <w:t xml:space="preserve">Table 22.3.1.2.3.3-1: </w:t>
      </w:r>
      <w:proofErr w:type="spellStart"/>
      <w:r w:rsidRPr="00C50EA9">
        <w:rPr>
          <w:i/>
        </w:rPr>
        <w:t>RRCConnectionSetup</w:t>
      </w:r>
      <w:proofErr w:type="spellEnd"/>
      <w:r w:rsidRPr="00C50EA9">
        <w:rPr>
          <w:i/>
        </w:rPr>
        <w: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A0CBA" w:rsidRPr="00C50EA9" w14:paraId="7BB1A0ED" w14:textId="77777777" w:rsidTr="00F82A98">
        <w:tc>
          <w:tcPr>
            <w:tcW w:w="9738" w:type="dxa"/>
            <w:gridSpan w:val="4"/>
          </w:tcPr>
          <w:p w14:paraId="598919DA" w14:textId="77777777" w:rsidR="00DA0CBA" w:rsidRPr="00C50EA9" w:rsidRDefault="00DA0CBA" w:rsidP="00F82A98">
            <w:pPr>
              <w:pStyle w:val="TAL"/>
            </w:pPr>
            <w:r w:rsidRPr="00C50EA9">
              <w:t>Derivation path: 36.508 table 8.1.6.1-14</w:t>
            </w:r>
          </w:p>
        </w:tc>
      </w:tr>
      <w:tr w:rsidR="00DA0CBA" w:rsidRPr="00C50EA9" w14:paraId="545CD722" w14:textId="77777777" w:rsidTr="00F82A98">
        <w:tblPrEx>
          <w:tblCellMar>
            <w:left w:w="108" w:type="dxa"/>
            <w:right w:w="108" w:type="dxa"/>
          </w:tblCellMar>
        </w:tblPrEx>
        <w:tc>
          <w:tcPr>
            <w:tcW w:w="4535" w:type="dxa"/>
          </w:tcPr>
          <w:p w14:paraId="6877910B" w14:textId="77777777" w:rsidR="00DA0CBA" w:rsidRPr="00C50EA9" w:rsidRDefault="00DA0CBA" w:rsidP="00F82A98">
            <w:pPr>
              <w:pStyle w:val="TAH"/>
            </w:pPr>
            <w:r w:rsidRPr="00C50EA9">
              <w:t>Information Element</w:t>
            </w:r>
          </w:p>
        </w:tc>
        <w:tc>
          <w:tcPr>
            <w:tcW w:w="2267" w:type="dxa"/>
          </w:tcPr>
          <w:p w14:paraId="4E043108" w14:textId="77777777" w:rsidR="00DA0CBA" w:rsidRPr="00C50EA9" w:rsidRDefault="00DA0CBA" w:rsidP="00F82A98">
            <w:pPr>
              <w:pStyle w:val="TAH"/>
            </w:pPr>
            <w:r w:rsidRPr="00C50EA9">
              <w:t>Value/remark</w:t>
            </w:r>
          </w:p>
        </w:tc>
        <w:tc>
          <w:tcPr>
            <w:tcW w:w="1700" w:type="dxa"/>
          </w:tcPr>
          <w:p w14:paraId="11D9D82D" w14:textId="77777777" w:rsidR="00DA0CBA" w:rsidRPr="00C50EA9" w:rsidRDefault="00DA0CBA" w:rsidP="00F82A98">
            <w:pPr>
              <w:pStyle w:val="TAH"/>
            </w:pPr>
            <w:r w:rsidRPr="00C50EA9">
              <w:t>Comment</w:t>
            </w:r>
          </w:p>
        </w:tc>
        <w:tc>
          <w:tcPr>
            <w:tcW w:w="1245" w:type="dxa"/>
          </w:tcPr>
          <w:p w14:paraId="6D46E8C6" w14:textId="77777777" w:rsidR="00DA0CBA" w:rsidRPr="00C50EA9" w:rsidRDefault="00DA0CBA" w:rsidP="00F82A98">
            <w:pPr>
              <w:pStyle w:val="TAH"/>
            </w:pPr>
            <w:r w:rsidRPr="00C50EA9">
              <w:t>Condition</w:t>
            </w:r>
          </w:p>
        </w:tc>
      </w:tr>
      <w:tr w:rsidR="00DA0CBA" w:rsidRPr="00C50EA9" w14:paraId="5937CBB0" w14:textId="77777777" w:rsidTr="00F82A98">
        <w:tblPrEx>
          <w:tblCellMar>
            <w:left w:w="108" w:type="dxa"/>
            <w:right w:w="108" w:type="dxa"/>
          </w:tblCellMar>
        </w:tblPrEx>
        <w:tc>
          <w:tcPr>
            <w:tcW w:w="4535" w:type="dxa"/>
          </w:tcPr>
          <w:p w14:paraId="08B62014" w14:textId="77777777" w:rsidR="00DA0CBA" w:rsidRPr="00C50EA9" w:rsidRDefault="00DA0CBA" w:rsidP="00F82A98">
            <w:pPr>
              <w:pStyle w:val="TAL"/>
            </w:pPr>
            <w:proofErr w:type="spellStart"/>
            <w:r w:rsidRPr="00C50EA9">
              <w:t>RRCConnectionSetup</w:t>
            </w:r>
            <w:proofErr w:type="spellEnd"/>
            <w:r w:rsidRPr="00C50EA9">
              <w:t>-NB ::= SEQUENCE {</w:t>
            </w:r>
          </w:p>
        </w:tc>
        <w:tc>
          <w:tcPr>
            <w:tcW w:w="2267" w:type="dxa"/>
          </w:tcPr>
          <w:p w14:paraId="4DF941E2" w14:textId="77777777" w:rsidR="00DA0CBA" w:rsidRPr="00C50EA9" w:rsidRDefault="00DA0CBA" w:rsidP="00F82A98">
            <w:pPr>
              <w:pStyle w:val="TAL"/>
            </w:pPr>
          </w:p>
        </w:tc>
        <w:tc>
          <w:tcPr>
            <w:tcW w:w="1700" w:type="dxa"/>
          </w:tcPr>
          <w:p w14:paraId="6E6151CB" w14:textId="77777777" w:rsidR="00DA0CBA" w:rsidRPr="00C50EA9" w:rsidRDefault="00DA0CBA" w:rsidP="00F82A98">
            <w:pPr>
              <w:pStyle w:val="TAL"/>
            </w:pPr>
          </w:p>
        </w:tc>
        <w:tc>
          <w:tcPr>
            <w:tcW w:w="1245" w:type="dxa"/>
          </w:tcPr>
          <w:p w14:paraId="268BB8A8" w14:textId="77777777" w:rsidR="00DA0CBA" w:rsidRPr="00C50EA9" w:rsidRDefault="00DA0CBA" w:rsidP="00F82A98">
            <w:pPr>
              <w:pStyle w:val="TAL"/>
            </w:pPr>
          </w:p>
        </w:tc>
      </w:tr>
      <w:tr w:rsidR="00DA0CBA" w:rsidRPr="00C50EA9" w14:paraId="32102568" w14:textId="77777777" w:rsidTr="00F82A98">
        <w:tblPrEx>
          <w:tblCellMar>
            <w:left w:w="108" w:type="dxa"/>
            <w:right w:w="108" w:type="dxa"/>
          </w:tblCellMar>
        </w:tblPrEx>
        <w:tc>
          <w:tcPr>
            <w:tcW w:w="4535" w:type="dxa"/>
          </w:tcPr>
          <w:p w14:paraId="4C8E03CA" w14:textId="77777777" w:rsidR="00DA0CBA" w:rsidRPr="00C50EA9" w:rsidRDefault="00DA0CBA" w:rsidP="00F82A98">
            <w:pPr>
              <w:pStyle w:val="TAL"/>
            </w:pPr>
            <w:r w:rsidRPr="00C50EA9">
              <w:t xml:space="preserve">  </w:t>
            </w:r>
            <w:proofErr w:type="spellStart"/>
            <w:r w:rsidRPr="00C50EA9">
              <w:t>criticalExtensions</w:t>
            </w:r>
            <w:proofErr w:type="spellEnd"/>
            <w:r w:rsidRPr="00C50EA9">
              <w:t xml:space="preserve"> CHOICE {</w:t>
            </w:r>
          </w:p>
        </w:tc>
        <w:tc>
          <w:tcPr>
            <w:tcW w:w="2267" w:type="dxa"/>
          </w:tcPr>
          <w:p w14:paraId="7F3448F3" w14:textId="77777777" w:rsidR="00DA0CBA" w:rsidRPr="00C50EA9" w:rsidRDefault="00DA0CBA" w:rsidP="00F82A98">
            <w:pPr>
              <w:pStyle w:val="TAL"/>
            </w:pPr>
          </w:p>
        </w:tc>
        <w:tc>
          <w:tcPr>
            <w:tcW w:w="1700" w:type="dxa"/>
          </w:tcPr>
          <w:p w14:paraId="13DF9A0D" w14:textId="77777777" w:rsidR="00DA0CBA" w:rsidRPr="00C50EA9" w:rsidRDefault="00DA0CBA" w:rsidP="00F82A98">
            <w:pPr>
              <w:pStyle w:val="TAL"/>
            </w:pPr>
          </w:p>
        </w:tc>
        <w:tc>
          <w:tcPr>
            <w:tcW w:w="1245" w:type="dxa"/>
          </w:tcPr>
          <w:p w14:paraId="04259D4C" w14:textId="77777777" w:rsidR="00DA0CBA" w:rsidRPr="00C50EA9" w:rsidRDefault="00DA0CBA" w:rsidP="00F82A98">
            <w:pPr>
              <w:pStyle w:val="TAL"/>
            </w:pPr>
          </w:p>
        </w:tc>
      </w:tr>
      <w:tr w:rsidR="00DA0CBA" w:rsidRPr="00C50EA9" w14:paraId="072A6E1F" w14:textId="77777777" w:rsidTr="00F82A98">
        <w:tblPrEx>
          <w:tblCellMar>
            <w:left w:w="108" w:type="dxa"/>
            <w:right w:w="108" w:type="dxa"/>
          </w:tblCellMar>
        </w:tblPrEx>
        <w:tc>
          <w:tcPr>
            <w:tcW w:w="4535" w:type="dxa"/>
          </w:tcPr>
          <w:p w14:paraId="3077D47C" w14:textId="77777777" w:rsidR="00DA0CBA" w:rsidRPr="00C50EA9" w:rsidRDefault="00DA0CBA" w:rsidP="00F82A98">
            <w:pPr>
              <w:pStyle w:val="TAL"/>
            </w:pPr>
            <w:r w:rsidRPr="00C50EA9">
              <w:t xml:space="preserve">    c1 CHOICE {</w:t>
            </w:r>
          </w:p>
        </w:tc>
        <w:tc>
          <w:tcPr>
            <w:tcW w:w="2267" w:type="dxa"/>
          </w:tcPr>
          <w:p w14:paraId="001F5A63" w14:textId="77777777" w:rsidR="00DA0CBA" w:rsidRPr="00C50EA9" w:rsidRDefault="00DA0CBA" w:rsidP="00F82A98">
            <w:pPr>
              <w:pStyle w:val="TAL"/>
            </w:pPr>
          </w:p>
        </w:tc>
        <w:tc>
          <w:tcPr>
            <w:tcW w:w="1700" w:type="dxa"/>
          </w:tcPr>
          <w:p w14:paraId="4DDB4A6D" w14:textId="77777777" w:rsidR="00DA0CBA" w:rsidRPr="00C50EA9" w:rsidRDefault="00DA0CBA" w:rsidP="00F82A98">
            <w:pPr>
              <w:pStyle w:val="TAL"/>
            </w:pPr>
          </w:p>
        </w:tc>
        <w:tc>
          <w:tcPr>
            <w:tcW w:w="1245" w:type="dxa"/>
          </w:tcPr>
          <w:p w14:paraId="70C315DB" w14:textId="77777777" w:rsidR="00DA0CBA" w:rsidRPr="00C50EA9" w:rsidRDefault="00DA0CBA" w:rsidP="00F82A98">
            <w:pPr>
              <w:pStyle w:val="TAL"/>
            </w:pPr>
          </w:p>
        </w:tc>
      </w:tr>
      <w:tr w:rsidR="00DA0CBA" w:rsidRPr="00C50EA9" w14:paraId="30C82704" w14:textId="77777777" w:rsidTr="00F82A98">
        <w:tblPrEx>
          <w:tblCellMar>
            <w:left w:w="108" w:type="dxa"/>
            <w:right w:w="108" w:type="dxa"/>
          </w:tblCellMar>
        </w:tblPrEx>
        <w:tc>
          <w:tcPr>
            <w:tcW w:w="4535" w:type="dxa"/>
          </w:tcPr>
          <w:p w14:paraId="01CF3C9C" w14:textId="77777777" w:rsidR="00DA0CBA" w:rsidRPr="00C50EA9" w:rsidRDefault="00DA0CBA" w:rsidP="00F82A98">
            <w:pPr>
              <w:pStyle w:val="TAL"/>
            </w:pPr>
            <w:r w:rsidRPr="00C50EA9">
              <w:t xml:space="preserve">      rrcConnectionSetup-r13 SEQUENCE {</w:t>
            </w:r>
          </w:p>
        </w:tc>
        <w:tc>
          <w:tcPr>
            <w:tcW w:w="2267" w:type="dxa"/>
          </w:tcPr>
          <w:p w14:paraId="0654D9A2" w14:textId="77777777" w:rsidR="00DA0CBA" w:rsidRPr="00C50EA9" w:rsidRDefault="00DA0CBA" w:rsidP="00F82A98">
            <w:pPr>
              <w:pStyle w:val="TAL"/>
            </w:pPr>
          </w:p>
        </w:tc>
        <w:tc>
          <w:tcPr>
            <w:tcW w:w="1700" w:type="dxa"/>
          </w:tcPr>
          <w:p w14:paraId="002DCEBC" w14:textId="77777777" w:rsidR="00DA0CBA" w:rsidRPr="00C50EA9" w:rsidRDefault="00DA0CBA" w:rsidP="00F82A98">
            <w:pPr>
              <w:pStyle w:val="TAL"/>
            </w:pPr>
          </w:p>
        </w:tc>
        <w:tc>
          <w:tcPr>
            <w:tcW w:w="1245" w:type="dxa"/>
          </w:tcPr>
          <w:p w14:paraId="7860B336" w14:textId="77777777" w:rsidR="00DA0CBA" w:rsidRPr="00C50EA9" w:rsidRDefault="00DA0CBA" w:rsidP="00F82A98">
            <w:pPr>
              <w:pStyle w:val="TAL"/>
            </w:pPr>
          </w:p>
        </w:tc>
      </w:tr>
      <w:tr w:rsidR="00DA0CBA" w:rsidRPr="00C50EA9" w14:paraId="70C60472" w14:textId="77777777" w:rsidTr="00F82A98">
        <w:tblPrEx>
          <w:tblCellMar>
            <w:left w:w="108" w:type="dxa"/>
            <w:right w:w="108" w:type="dxa"/>
          </w:tblCellMar>
        </w:tblPrEx>
        <w:tc>
          <w:tcPr>
            <w:tcW w:w="4535" w:type="dxa"/>
          </w:tcPr>
          <w:p w14:paraId="098DA44A" w14:textId="77777777" w:rsidR="00DA0CBA" w:rsidRPr="00C50EA9" w:rsidRDefault="00DA0CBA" w:rsidP="00F82A98">
            <w:pPr>
              <w:pStyle w:val="TAL"/>
            </w:pPr>
            <w:r w:rsidRPr="00C50EA9">
              <w:t xml:space="preserve">        radioResourceConfigDedicated-r13 SEQUENCE {</w:t>
            </w:r>
          </w:p>
        </w:tc>
        <w:tc>
          <w:tcPr>
            <w:tcW w:w="2267" w:type="dxa"/>
          </w:tcPr>
          <w:p w14:paraId="19E46A93" w14:textId="77777777" w:rsidR="00DA0CBA" w:rsidRPr="00C50EA9" w:rsidRDefault="00DA0CBA" w:rsidP="00F82A98">
            <w:pPr>
              <w:pStyle w:val="TAL"/>
            </w:pPr>
          </w:p>
        </w:tc>
        <w:tc>
          <w:tcPr>
            <w:tcW w:w="1700" w:type="dxa"/>
          </w:tcPr>
          <w:p w14:paraId="6AD94C03" w14:textId="77777777" w:rsidR="00DA0CBA" w:rsidRPr="00C50EA9" w:rsidRDefault="00DA0CBA" w:rsidP="00F82A98">
            <w:pPr>
              <w:pStyle w:val="TAL"/>
            </w:pPr>
          </w:p>
        </w:tc>
        <w:tc>
          <w:tcPr>
            <w:tcW w:w="1245" w:type="dxa"/>
          </w:tcPr>
          <w:p w14:paraId="2D45FB4A" w14:textId="77777777" w:rsidR="00DA0CBA" w:rsidRPr="00C50EA9" w:rsidRDefault="00DA0CBA" w:rsidP="00F82A98">
            <w:pPr>
              <w:pStyle w:val="TAL"/>
            </w:pPr>
          </w:p>
        </w:tc>
      </w:tr>
      <w:tr w:rsidR="00DA0CBA" w:rsidRPr="00C50EA9" w14:paraId="504917C6" w14:textId="77777777" w:rsidTr="00F82A98">
        <w:tblPrEx>
          <w:tblCellMar>
            <w:left w:w="108" w:type="dxa"/>
            <w:right w:w="108" w:type="dxa"/>
          </w:tblCellMar>
        </w:tblPrEx>
        <w:tc>
          <w:tcPr>
            <w:tcW w:w="4535" w:type="dxa"/>
          </w:tcPr>
          <w:p w14:paraId="77A57CF3" w14:textId="77777777" w:rsidR="00DA0CBA" w:rsidRPr="00C50EA9" w:rsidRDefault="00DA0CBA" w:rsidP="00F82A98">
            <w:pPr>
              <w:pStyle w:val="TAL"/>
            </w:pPr>
            <w:r w:rsidRPr="00C50EA9">
              <w:t xml:space="preserve">          mac-MainConfig-r13 CHOICE {</w:t>
            </w:r>
          </w:p>
        </w:tc>
        <w:tc>
          <w:tcPr>
            <w:tcW w:w="2267" w:type="dxa"/>
          </w:tcPr>
          <w:p w14:paraId="22B77A14" w14:textId="77777777" w:rsidR="00DA0CBA" w:rsidRPr="00C50EA9" w:rsidRDefault="00DA0CBA" w:rsidP="00F82A98">
            <w:pPr>
              <w:pStyle w:val="TAL"/>
            </w:pPr>
          </w:p>
        </w:tc>
        <w:tc>
          <w:tcPr>
            <w:tcW w:w="1700" w:type="dxa"/>
          </w:tcPr>
          <w:p w14:paraId="73D31838" w14:textId="77777777" w:rsidR="00DA0CBA" w:rsidRPr="00C50EA9" w:rsidRDefault="00DA0CBA" w:rsidP="00F82A98">
            <w:pPr>
              <w:pStyle w:val="TAL"/>
            </w:pPr>
          </w:p>
        </w:tc>
        <w:tc>
          <w:tcPr>
            <w:tcW w:w="1245" w:type="dxa"/>
          </w:tcPr>
          <w:p w14:paraId="04551D13" w14:textId="77777777" w:rsidR="00DA0CBA" w:rsidRPr="00C50EA9" w:rsidRDefault="00DA0CBA" w:rsidP="00F82A98">
            <w:pPr>
              <w:pStyle w:val="TAL"/>
            </w:pPr>
          </w:p>
        </w:tc>
      </w:tr>
      <w:tr w:rsidR="00DA0CBA" w:rsidRPr="00C50EA9" w14:paraId="126E58D1" w14:textId="77777777" w:rsidTr="00F82A98">
        <w:tblPrEx>
          <w:tblCellMar>
            <w:left w:w="108" w:type="dxa"/>
            <w:right w:w="108" w:type="dxa"/>
          </w:tblCellMar>
        </w:tblPrEx>
        <w:tc>
          <w:tcPr>
            <w:tcW w:w="4535" w:type="dxa"/>
          </w:tcPr>
          <w:p w14:paraId="1F21F7C6" w14:textId="77777777" w:rsidR="00DA0CBA" w:rsidRPr="00C50EA9" w:rsidRDefault="00DA0CBA" w:rsidP="00F82A98">
            <w:pPr>
              <w:pStyle w:val="TAL"/>
            </w:pPr>
            <w:r w:rsidRPr="00C50EA9">
              <w:t xml:space="preserve">            explicitValue-r13 SEQUENCE {</w:t>
            </w:r>
          </w:p>
        </w:tc>
        <w:tc>
          <w:tcPr>
            <w:tcW w:w="2267" w:type="dxa"/>
          </w:tcPr>
          <w:p w14:paraId="752B2F88" w14:textId="77777777" w:rsidR="00DA0CBA" w:rsidRPr="00C50EA9" w:rsidRDefault="00DA0CBA" w:rsidP="00F82A98">
            <w:pPr>
              <w:pStyle w:val="TAL"/>
            </w:pPr>
          </w:p>
        </w:tc>
        <w:tc>
          <w:tcPr>
            <w:tcW w:w="1700" w:type="dxa"/>
          </w:tcPr>
          <w:p w14:paraId="14CB74FC" w14:textId="77777777" w:rsidR="00DA0CBA" w:rsidRPr="00C50EA9" w:rsidRDefault="00DA0CBA" w:rsidP="00F82A98">
            <w:pPr>
              <w:pStyle w:val="TAL"/>
            </w:pPr>
          </w:p>
        </w:tc>
        <w:tc>
          <w:tcPr>
            <w:tcW w:w="1245" w:type="dxa"/>
          </w:tcPr>
          <w:p w14:paraId="5C53B5B2" w14:textId="77777777" w:rsidR="00DA0CBA" w:rsidRPr="00C50EA9" w:rsidRDefault="00DA0CBA" w:rsidP="00F82A98">
            <w:pPr>
              <w:pStyle w:val="TAL"/>
            </w:pPr>
          </w:p>
        </w:tc>
      </w:tr>
      <w:tr w:rsidR="00DA0CBA" w:rsidRPr="00C50EA9" w14:paraId="18EB42D2" w14:textId="77777777" w:rsidTr="00F82A98">
        <w:tblPrEx>
          <w:tblCellMar>
            <w:left w:w="108" w:type="dxa"/>
            <w:right w:w="108" w:type="dxa"/>
          </w:tblCellMar>
        </w:tblPrEx>
        <w:tc>
          <w:tcPr>
            <w:tcW w:w="4535" w:type="dxa"/>
          </w:tcPr>
          <w:p w14:paraId="2E51F3AA" w14:textId="77777777" w:rsidR="00DA0CBA" w:rsidRPr="00C50EA9" w:rsidRDefault="00DA0CBA" w:rsidP="00F82A98">
            <w:pPr>
              <w:pStyle w:val="TAL"/>
            </w:pPr>
            <w:r w:rsidRPr="00C50EA9">
              <w:t xml:space="preserve">              timeAlignmentTimerDedicated-r13</w:t>
            </w:r>
          </w:p>
        </w:tc>
        <w:tc>
          <w:tcPr>
            <w:tcW w:w="2267" w:type="dxa"/>
          </w:tcPr>
          <w:p w14:paraId="18FD7AE8" w14:textId="77777777" w:rsidR="00DA0CBA" w:rsidRPr="00C50EA9" w:rsidRDefault="00DA0CBA" w:rsidP="00F82A98">
            <w:pPr>
              <w:pStyle w:val="TAL"/>
            </w:pPr>
            <w:r w:rsidRPr="00C50EA9">
              <w:t>sf5120</w:t>
            </w:r>
          </w:p>
        </w:tc>
        <w:tc>
          <w:tcPr>
            <w:tcW w:w="1700" w:type="dxa"/>
          </w:tcPr>
          <w:p w14:paraId="4F60C7F5" w14:textId="77777777" w:rsidR="00DA0CBA" w:rsidRPr="00C50EA9" w:rsidRDefault="00DA0CBA" w:rsidP="00F82A98">
            <w:pPr>
              <w:pStyle w:val="TAL"/>
            </w:pPr>
            <w:r w:rsidRPr="00C50EA9">
              <w:t>needs to be long enough to ensure time alignment timer not to time out before step 20</w:t>
            </w:r>
          </w:p>
        </w:tc>
        <w:tc>
          <w:tcPr>
            <w:tcW w:w="1245" w:type="dxa"/>
          </w:tcPr>
          <w:p w14:paraId="4EE3EC40" w14:textId="77777777" w:rsidR="00DA0CBA" w:rsidRPr="00C50EA9" w:rsidRDefault="00DA0CBA" w:rsidP="00F82A98">
            <w:pPr>
              <w:pStyle w:val="TAL"/>
            </w:pPr>
          </w:p>
        </w:tc>
      </w:tr>
      <w:tr w:rsidR="00DA0CBA" w:rsidRPr="00C50EA9" w14:paraId="24AB622B" w14:textId="77777777" w:rsidTr="00F82A98">
        <w:tblPrEx>
          <w:tblCellMar>
            <w:left w:w="108" w:type="dxa"/>
            <w:right w:w="108" w:type="dxa"/>
          </w:tblCellMar>
        </w:tblPrEx>
        <w:tc>
          <w:tcPr>
            <w:tcW w:w="4535" w:type="dxa"/>
          </w:tcPr>
          <w:p w14:paraId="146F3787" w14:textId="77777777" w:rsidR="00DA0CBA" w:rsidRPr="00C50EA9" w:rsidRDefault="00DA0CBA" w:rsidP="00F82A98">
            <w:pPr>
              <w:pStyle w:val="TAL"/>
            </w:pPr>
            <w:r w:rsidRPr="00C50EA9">
              <w:t xml:space="preserve">            }</w:t>
            </w:r>
          </w:p>
        </w:tc>
        <w:tc>
          <w:tcPr>
            <w:tcW w:w="2267" w:type="dxa"/>
          </w:tcPr>
          <w:p w14:paraId="09B1E33A" w14:textId="77777777" w:rsidR="00DA0CBA" w:rsidRPr="00C50EA9" w:rsidRDefault="00DA0CBA" w:rsidP="00F82A98">
            <w:pPr>
              <w:pStyle w:val="TAL"/>
            </w:pPr>
          </w:p>
        </w:tc>
        <w:tc>
          <w:tcPr>
            <w:tcW w:w="1700" w:type="dxa"/>
          </w:tcPr>
          <w:p w14:paraId="0866EFDB" w14:textId="77777777" w:rsidR="00DA0CBA" w:rsidRPr="00C50EA9" w:rsidRDefault="00DA0CBA" w:rsidP="00F82A98">
            <w:pPr>
              <w:pStyle w:val="TAL"/>
            </w:pPr>
          </w:p>
        </w:tc>
        <w:tc>
          <w:tcPr>
            <w:tcW w:w="1245" w:type="dxa"/>
          </w:tcPr>
          <w:p w14:paraId="700C587B" w14:textId="77777777" w:rsidR="00DA0CBA" w:rsidRPr="00C50EA9" w:rsidRDefault="00DA0CBA" w:rsidP="00F82A98">
            <w:pPr>
              <w:pStyle w:val="TAL"/>
            </w:pPr>
          </w:p>
        </w:tc>
      </w:tr>
      <w:tr w:rsidR="00DA0CBA" w:rsidRPr="00C50EA9" w14:paraId="6FB8720C" w14:textId="77777777" w:rsidTr="00F82A98">
        <w:tblPrEx>
          <w:tblCellMar>
            <w:left w:w="108" w:type="dxa"/>
            <w:right w:w="108" w:type="dxa"/>
          </w:tblCellMar>
        </w:tblPrEx>
        <w:tc>
          <w:tcPr>
            <w:tcW w:w="4535" w:type="dxa"/>
          </w:tcPr>
          <w:p w14:paraId="5DE1CC48" w14:textId="77777777" w:rsidR="00DA0CBA" w:rsidRPr="00C50EA9" w:rsidRDefault="00DA0CBA" w:rsidP="00F82A98">
            <w:pPr>
              <w:pStyle w:val="TAL"/>
            </w:pPr>
            <w:r w:rsidRPr="00C50EA9">
              <w:t xml:space="preserve">          }</w:t>
            </w:r>
          </w:p>
        </w:tc>
        <w:tc>
          <w:tcPr>
            <w:tcW w:w="2267" w:type="dxa"/>
          </w:tcPr>
          <w:p w14:paraId="3A66DCFE" w14:textId="77777777" w:rsidR="00DA0CBA" w:rsidRPr="00C50EA9" w:rsidRDefault="00DA0CBA" w:rsidP="00F82A98">
            <w:pPr>
              <w:pStyle w:val="TAL"/>
            </w:pPr>
          </w:p>
        </w:tc>
        <w:tc>
          <w:tcPr>
            <w:tcW w:w="1700" w:type="dxa"/>
          </w:tcPr>
          <w:p w14:paraId="1738D943" w14:textId="77777777" w:rsidR="00DA0CBA" w:rsidRPr="00C50EA9" w:rsidRDefault="00DA0CBA" w:rsidP="00F82A98">
            <w:pPr>
              <w:pStyle w:val="TAL"/>
            </w:pPr>
          </w:p>
        </w:tc>
        <w:tc>
          <w:tcPr>
            <w:tcW w:w="1245" w:type="dxa"/>
          </w:tcPr>
          <w:p w14:paraId="7AF3A2C6" w14:textId="77777777" w:rsidR="00DA0CBA" w:rsidRPr="00C50EA9" w:rsidRDefault="00DA0CBA" w:rsidP="00F82A98">
            <w:pPr>
              <w:pStyle w:val="TAL"/>
            </w:pPr>
          </w:p>
        </w:tc>
      </w:tr>
      <w:tr w:rsidR="00DA0CBA" w:rsidRPr="00C50EA9" w14:paraId="59AC3720" w14:textId="77777777" w:rsidTr="00F82A98">
        <w:tblPrEx>
          <w:tblCellMar>
            <w:left w:w="108" w:type="dxa"/>
            <w:right w:w="108" w:type="dxa"/>
          </w:tblCellMar>
        </w:tblPrEx>
        <w:tc>
          <w:tcPr>
            <w:tcW w:w="4535" w:type="dxa"/>
          </w:tcPr>
          <w:p w14:paraId="11FC3AC3" w14:textId="77777777" w:rsidR="00DA0CBA" w:rsidRPr="00C50EA9" w:rsidRDefault="00DA0CBA" w:rsidP="00F82A98">
            <w:pPr>
              <w:pStyle w:val="TAL"/>
            </w:pPr>
            <w:r w:rsidRPr="00C50EA9">
              <w:t xml:space="preserve">      }</w:t>
            </w:r>
          </w:p>
        </w:tc>
        <w:tc>
          <w:tcPr>
            <w:tcW w:w="2267" w:type="dxa"/>
          </w:tcPr>
          <w:p w14:paraId="1466FCD2" w14:textId="77777777" w:rsidR="00DA0CBA" w:rsidRPr="00C50EA9" w:rsidRDefault="00DA0CBA" w:rsidP="00F82A98">
            <w:pPr>
              <w:pStyle w:val="TAL"/>
            </w:pPr>
          </w:p>
        </w:tc>
        <w:tc>
          <w:tcPr>
            <w:tcW w:w="1700" w:type="dxa"/>
          </w:tcPr>
          <w:p w14:paraId="4DFDBDAF" w14:textId="77777777" w:rsidR="00DA0CBA" w:rsidRPr="00C50EA9" w:rsidRDefault="00DA0CBA" w:rsidP="00F82A98">
            <w:pPr>
              <w:pStyle w:val="TAL"/>
            </w:pPr>
          </w:p>
        </w:tc>
        <w:tc>
          <w:tcPr>
            <w:tcW w:w="1245" w:type="dxa"/>
          </w:tcPr>
          <w:p w14:paraId="1A62C1A9" w14:textId="77777777" w:rsidR="00DA0CBA" w:rsidRPr="00C50EA9" w:rsidRDefault="00DA0CBA" w:rsidP="00F82A98">
            <w:pPr>
              <w:pStyle w:val="TAL"/>
            </w:pPr>
          </w:p>
        </w:tc>
      </w:tr>
      <w:tr w:rsidR="00DA0CBA" w:rsidRPr="00C50EA9" w14:paraId="7B4C1968" w14:textId="77777777" w:rsidTr="00F82A98">
        <w:tblPrEx>
          <w:tblCellMar>
            <w:left w:w="108" w:type="dxa"/>
            <w:right w:w="108" w:type="dxa"/>
          </w:tblCellMar>
        </w:tblPrEx>
        <w:tc>
          <w:tcPr>
            <w:tcW w:w="4535" w:type="dxa"/>
          </w:tcPr>
          <w:p w14:paraId="3ECBB272" w14:textId="77777777" w:rsidR="00DA0CBA" w:rsidRPr="00C50EA9" w:rsidRDefault="00DA0CBA" w:rsidP="00F82A98">
            <w:pPr>
              <w:pStyle w:val="TAL"/>
            </w:pPr>
            <w:r w:rsidRPr="00C50EA9">
              <w:t xml:space="preserve">    }</w:t>
            </w:r>
          </w:p>
        </w:tc>
        <w:tc>
          <w:tcPr>
            <w:tcW w:w="2267" w:type="dxa"/>
          </w:tcPr>
          <w:p w14:paraId="2789A7DE" w14:textId="77777777" w:rsidR="00DA0CBA" w:rsidRPr="00C50EA9" w:rsidRDefault="00DA0CBA" w:rsidP="00F82A98">
            <w:pPr>
              <w:pStyle w:val="TAL"/>
            </w:pPr>
          </w:p>
        </w:tc>
        <w:tc>
          <w:tcPr>
            <w:tcW w:w="1700" w:type="dxa"/>
          </w:tcPr>
          <w:p w14:paraId="66F9AB11" w14:textId="77777777" w:rsidR="00DA0CBA" w:rsidRPr="00C50EA9" w:rsidRDefault="00DA0CBA" w:rsidP="00F82A98">
            <w:pPr>
              <w:pStyle w:val="TAL"/>
            </w:pPr>
          </w:p>
        </w:tc>
        <w:tc>
          <w:tcPr>
            <w:tcW w:w="1245" w:type="dxa"/>
          </w:tcPr>
          <w:p w14:paraId="13248697" w14:textId="77777777" w:rsidR="00DA0CBA" w:rsidRPr="00C50EA9" w:rsidRDefault="00DA0CBA" w:rsidP="00F82A98">
            <w:pPr>
              <w:pStyle w:val="TAL"/>
            </w:pPr>
          </w:p>
        </w:tc>
      </w:tr>
      <w:tr w:rsidR="00DA0CBA" w:rsidRPr="00C50EA9" w14:paraId="20D7A94A" w14:textId="77777777" w:rsidTr="00F82A98">
        <w:tblPrEx>
          <w:tblCellMar>
            <w:left w:w="108" w:type="dxa"/>
            <w:right w:w="108" w:type="dxa"/>
          </w:tblCellMar>
        </w:tblPrEx>
        <w:tc>
          <w:tcPr>
            <w:tcW w:w="4535" w:type="dxa"/>
          </w:tcPr>
          <w:p w14:paraId="3177A0B8" w14:textId="77777777" w:rsidR="00DA0CBA" w:rsidRPr="00C50EA9" w:rsidRDefault="00DA0CBA" w:rsidP="00F82A98">
            <w:pPr>
              <w:pStyle w:val="TAL"/>
            </w:pPr>
            <w:r w:rsidRPr="00C50EA9">
              <w:t xml:space="preserve">  }</w:t>
            </w:r>
          </w:p>
        </w:tc>
        <w:tc>
          <w:tcPr>
            <w:tcW w:w="2267" w:type="dxa"/>
          </w:tcPr>
          <w:p w14:paraId="555D8916" w14:textId="77777777" w:rsidR="00DA0CBA" w:rsidRPr="00C50EA9" w:rsidRDefault="00DA0CBA" w:rsidP="00F82A98">
            <w:pPr>
              <w:pStyle w:val="TAL"/>
            </w:pPr>
          </w:p>
        </w:tc>
        <w:tc>
          <w:tcPr>
            <w:tcW w:w="1700" w:type="dxa"/>
          </w:tcPr>
          <w:p w14:paraId="0060ED75" w14:textId="77777777" w:rsidR="00DA0CBA" w:rsidRPr="00C50EA9" w:rsidRDefault="00DA0CBA" w:rsidP="00F82A98">
            <w:pPr>
              <w:pStyle w:val="TAL"/>
            </w:pPr>
          </w:p>
        </w:tc>
        <w:tc>
          <w:tcPr>
            <w:tcW w:w="1245" w:type="dxa"/>
          </w:tcPr>
          <w:p w14:paraId="21825A87" w14:textId="77777777" w:rsidR="00DA0CBA" w:rsidRPr="00C50EA9" w:rsidRDefault="00DA0CBA" w:rsidP="00F82A98">
            <w:pPr>
              <w:pStyle w:val="TAL"/>
            </w:pPr>
          </w:p>
        </w:tc>
      </w:tr>
      <w:tr w:rsidR="00DA0CBA" w:rsidRPr="00C50EA9" w14:paraId="0DA1570A" w14:textId="77777777" w:rsidTr="00F82A98">
        <w:tblPrEx>
          <w:tblCellMar>
            <w:left w:w="108" w:type="dxa"/>
            <w:right w:w="108" w:type="dxa"/>
          </w:tblCellMar>
        </w:tblPrEx>
        <w:tc>
          <w:tcPr>
            <w:tcW w:w="4535" w:type="dxa"/>
          </w:tcPr>
          <w:p w14:paraId="0C863F3F" w14:textId="77777777" w:rsidR="00DA0CBA" w:rsidRPr="00C50EA9" w:rsidRDefault="00DA0CBA" w:rsidP="00F82A98">
            <w:pPr>
              <w:pStyle w:val="TAL"/>
            </w:pPr>
            <w:r w:rsidRPr="00C50EA9">
              <w:t>}</w:t>
            </w:r>
          </w:p>
        </w:tc>
        <w:tc>
          <w:tcPr>
            <w:tcW w:w="2267" w:type="dxa"/>
          </w:tcPr>
          <w:p w14:paraId="153512AE" w14:textId="77777777" w:rsidR="00DA0CBA" w:rsidRPr="00C50EA9" w:rsidRDefault="00DA0CBA" w:rsidP="00F82A98">
            <w:pPr>
              <w:pStyle w:val="TAL"/>
            </w:pPr>
          </w:p>
        </w:tc>
        <w:tc>
          <w:tcPr>
            <w:tcW w:w="1700" w:type="dxa"/>
          </w:tcPr>
          <w:p w14:paraId="301A58EE" w14:textId="77777777" w:rsidR="00DA0CBA" w:rsidRPr="00C50EA9" w:rsidRDefault="00DA0CBA" w:rsidP="00F82A98">
            <w:pPr>
              <w:pStyle w:val="TAL"/>
            </w:pPr>
          </w:p>
        </w:tc>
        <w:tc>
          <w:tcPr>
            <w:tcW w:w="1245" w:type="dxa"/>
          </w:tcPr>
          <w:p w14:paraId="7DD27361" w14:textId="77777777" w:rsidR="00DA0CBA" w:rsidRPr="00C50EA9" w:rsidRDefault="00DA0CBA" w:rsidP="00F82A98">
            <w:pPr>
              <w:pStyle w:val="TAL"/>
            </w:pPr>
          </w:p>
        </w:tc>
      </w:tr>
    </w:tbl>
    <w:p w14:paraId="0194C56C" w14:textId="77777777" w:rsidR="00DA0CBA" w:rsidRPr="00C50EA9" w:rsidRDefault="00DA0CBA" w:rsidP="00DA0CBA"/>
    <w:p w14:paraId="436668D8" w14:textId="77777777" w:rsidR="00514FE6" w:rsidRPr="00C50EA9" w:rsidRDefault="00514FE6" w:rsidP="00514FE6">
      <w:pPr>
        <w:pStyle w:val="Heading4"/>
        <w:rPr>
          <w:lang w:eastAsia="zh-CN"/>
        </w:rPr>
      </w:pPr>
      <w:r w:rsidRPr="00C50EA9">
        <w:rPr>
          <w:lang w:eastAsia="zh-CN"/>
        </w:rPr>
        <w:t>22.3</w:t>
      </w:r>
      <w:r w:rsidRPr="00C50EA9">
        <w:t>.1.3</w:t>
      </w:r>
      <w:r w:rsidRPr="00C50EA9">
        <w:tab/>
        <w:t>NB-IoT / Correct Handling of UL MAC PDU</w:t>
      </w:r>
      <w:r w:rsidR="005D31B5" w:rsidRPr="00C50EA9">
        <w:t xml:space="preserve"> </w:t>
      </w:r>
      <w:r w:rsidRPr="00C50EA9">
        <w:t>/</w:t>
      </w:r>
      <w:r w:rsidR="005D31B5" w:rsidRPr="00C50EA9">
        <w:t xml:space="preserve"> </w:t>
      </w:r>
      <w:r w:rsidRPr="00C50EA9">
        <w:t>Assignment</w:t>
      </w:r>
      <w:r w:rsidR="005D31B5" w:rsidRPr="00C50EA9">
        <w:t xml:space="preserve"> </w:t>
      </w:r>
      <w:r w:rsidRPr="00C50EA9">
        <w:t>/</w:t>
      </w:r>
      <w:r w:rsidR="005D31B5" w:rsidRPr="00C50EA9">
        <w:t xml:space="preserve"> </w:t>
      </w:r>
      <w:r w:rsidRPr="00C50EA9">
        <w:t>HARQ process</w:t>
      </w:r>
      <w:r w:rsidR="005D31B5" w:rsidRPr="00C50EA9">
        <w:t xml:space="preserve"> </w:t>
      </w:r>
      <w:r w:rsidRPr="00C50EA9">
        <w:t>/</w:t>
      </w:r>
      <w:r w:rsidR="005D31B5" w:rsidRPr="00C50EA9">
        <w:t xml:space="preserve"> </w:t>
      </w:r>
      <w:r w:rsidRPr="00C50EA9">
        <w:t>Padding</w:t>
      </w:r>
    </w:p>
    <w:p w14:paraId="4AD1118B" w14:textId="77777777" w:rsidR="00514FE6" w:rsidRPr="00C50EA9" w:rsidRDefault="00514FE6" w:rsidP="00514FE6">
      <w:pPr>
        <w:pStyle w:val="Heading5"/>
        <w:rPr>
          <w:lang w:eastAsia="zh-CN"/>
        </w:rPr>
      </w:pPr>
      <w:r w:rsidRPr="00C50EA9">
        <w:rPr>
          <w:lang w:eastAsia="zh-CN"/>
        </w:rPr>
        <w:t>22.3.1.3.1</w:t>
      </w:r>
      <w:r w:rsidRPr="00C50EA9">
        <w:rPr>
          <w:lang w:eastAsia="zh-CN"/>
        </w:rPr>
        <w:tab/>
        <w:t>Test Purpose (TP)</w:t>
      </w:r>
    </w:p>
    <w:p w14:paraId="519AD617" w14:textId="77777777" w:rsidR="00514FE6" w:rsidRPr="00C50EA9" w:rsidRDefault="00514FE6" w:rsidP="00514FE6">
      <w:pPr>
        <w:pStyle w:val="H6"/>
      </w:pPr>
      <w:r w:rsidRPr="00C50EA9">
        <w:t>(1)</w:t>
      </w:r>
    </w:p>
    <w:p w14:paraId="3C140CF8" w14:textId="77777777" w:rsidR="00514FE6" w:rsidRPr="00C50EA9" w:rsidRDefault="00514FE6" w:rsidP="00514FE6">
      <w:pPr>
        <w:pStyle w:val="PL"/>
        <w:rPr>
          <w:noProof w:val="0"/>
          <w:lang w:val="en-GB"/>
        </w:rPr>
      </w:pPr>
      <w:r w:rsidRPr="00C50EA9">
        <w:rPr>
          <w:b/>
          <w:noProof w:val="0"/>
          <w:lang w:val="en-GB"/>
        </w:rPr>
        <w:t>with</w:t>
      </w:r>
      <w:r w:rsidRPr="00C50EA9">
        <w:rPr>
          <w:noProof w:val="0"/>
          <w:lang w:val="en-GB"/>
        </w:rPr>
        <w:t xml:space="preserve"> { UE in RRC_CONNECTED state }</w:t>
      </w:r>
    </w:p>
    <w:p w14:paraId="68424D0C" w14:textId="77777777" w:rsidR="00514FE6" w:rsidRPr="00C50EA9" w:rsidRDefault="00514FE6" w:rsidP="00514FE6">
      <w:pPr>
        <w:pStyle w:val="PL"/>
        <w:rPr>
          <w:noProof w:val="0"/>
          <w:lang w:val="en-GB"/>
        </w:rPr>
      </w:pPr>
      <w:r w:rsidRPr="00C50EA9">
        <w:rPr>
          <w:b/>
          <w:noProof w:val="0"/>
          <w:lang w:val="en-GB"/>
        </w:rPr>
        <w:t>ensure</w:t>
      </w:r>
      <w:r w:rsidRPr="00C50EA9">
        <w:rPr>
          <w:noProof w:val="0"/>
          <w:lang w:val="en-GB"/>
        </w:rPr>
        <w:t xml:space="preserve"> </w:t>
      </w:r>
      <w:r w:rsidRPr="00C50EA9">
        <w:rPr>
          <w:b/>
          <w:noProof w:val="0"/>
          <w:lang w:val="en-GB"/>
        </w:rPr>
        <w:t>that</w:t>
      </w:r>
      <w:r w:rsidRPr="00C50EA9">
        <w:rPr>
          <w:noProof w:val="0"/>
          <w:lang w:val="en-GB"/>
        </w:rPr>
        <w:t xml:space="preserve"> {</w:t>
      </w:r>
    </w:p>
    <w:p w14:paraId="5292C616"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when</w:t>
      </w:r>
      <w:r w:rsidRPr="00C50EA9">
        <w:rPr>
          <w:noProof w:val="0"/>
          <w:lang w:val="en-GB"/>
        </w:rPr>
        <w:t xml:space="preserve"> { UE receives for a TTI an uplink grant with valid C-RNTI }</w:t>
      </w:r>
    </w:p>
    <w:p w14:paraId="63C61614"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then</w:t>
      </w:r>
      <w:r w:rsidRPr="00C50EA9">
        <w:rPr>
          <w:noProof w:val="0"/>
          <w:lang w:val="en-GB"/>
        </w:rPr>
        <w:t xml:space="preserve"> { UE transmits UL MAC PDU repetitions as per UL_REPETITION_NUMBER }</w:t>
      </w:r>
    </w:p>
    <w:p w14:paraId="4149E02C" w14:textId="77777777" w:rsidR="00514FE6" w:rsidRPr="00C50EA9" w:rsidRDefault="00514FE6" w:rsidP="00514FE6">
      <w:pPr>
        <w:pStyle w:val="PL"/>
        <w:rPr>
          <w:noProof w:val="0"/>
          <w:lang w:val="en-GB"/>
        </w:rPr>
      </w:pPr>
      <w:r w:rsidRPr="00C50EA9">
        <w:rPr>
          <w:noProof w:val="0"/>
          <w:lang w:val="en-GB"/>
        </w:rPr>
        <w:t xml:space="preserve">           }</w:t>
      </w:r>
    </w:p>
    <w:p w14:paraId="4A29C8D5" w14:textId="77777777" w:rsidR="00514FE6" w:rsidRPr="00C50EA9" w:rsidRDefault="00514FE6" w:rsidP="00514FE6">
      <w:pPr>
        <w:pStyle w:val="PL"/>
        <w:rPr>
          <w:noProof w:val="0"/>
          <w:lang w:val="en-GB"/>
        </w:rPr>
      </w:pPr>
    </w:p>
    <w:p w14:paraId="400A6CD8" w14:textId="77777777" w:rsidR="00514FE6" w:rsidRPr="00C50EA9" w:rsidRDefault="00514FE6" w:rsidP="00514FE6">
      <w:pPr>
        <w:pStyle w:val="H6"/>
      </w:pPr>
      <w:r w:rsidRPr="00C50EA9">
        <w:t>(2)</w:t>
      </w:r>
    </w:p>
    <w:p w14:paraId="6AFE6FA9" w14:textId="77777777" w:rsidR="00514FE6" w:rsidRPr="00C50EA9" w:rsidRDefault="00514FE6" w:rsidP="00514FE6">
      <w:pPr>
        <w:pStyle w:val="PL"/>
        <w:rPr>
          <w:noProof w:val="0"/>
          <w:lang w:val="en-GB"/>
        </w:rPr>
      </w:pPr>
      <w:r w:rsidRPr="00C50EA9">
        <w:rPr>
          <w:b/>
          <w:noProof w:val="0"/>
          <w:lang w:val="en-GB"/>
        </w:rPr>
        <w:t>with</w:t>
      </w:r>
      <w:r w:rsidRPr="00C50EA9">
        <w:rPr>
          <w:noProof w:val="0"/>
          <w:lang w:val="en-GB"/>
        </w:rPr>
        <w:t xml:space="preserve"> { UE in RRC_CONNECTED state }</w:t>
      </w:r>
    </w:p>
    <w:p w14:paraId="3E0E9464" w14:textId="77777777" w:rsidR="00514FE6" w:rsidRPr="00C50EA9" w:rsidRDefault="00514FE6" w:rsidP="00514FE6">
      <w:pPr>
        <w:pStyle w:val="PL"/>
        <w:rPr>
          <w:noProof w:val="0"/>
          <w:lang w:val="en-GB"/>
        </w:rPr>
      </w:pPr>
      <w:r w:rsidRPr="00C50EA9">
        <w:rPr>
          <w:b/>
          <w:noProof w:val="0"/>
          <w:lang w:val="en-GB"/>
        </w:rPr>
        <w:t>ensure</w:t>
      </w:r>
      <w:r w:rsidRPr="00C50EA9">
        <w:rPr>
          <w:noProof w:val="0"/>
          <w:lang w:val="en-GB"/>
        </w:rPr>
        <w:t xml:space="preserve"> </w:t>
      </w:r>
      <w:r w:rsidRPr="00C50EA9">
        <w:rPr>
          <w:b/>
          <w:noProof w:val="0"/>
          <w:lang w:val="en-GB"/>
        </w:rPr>
        <w:t>that</w:t>
      </w:r>
      <w:r w:rsidRPr="00C50EA9">
        <w:rPr>
          <w:noProof w:val="0"/>
          <w:lang w:val="en-GB"/>
        </w:rPr>
        <w:t xml:space="preserve"> {</w:t>
      </w:r>
    </w:p>
    <w:p w14:paraId="505F8CAE"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when</w:t>
      </w:r>
      <w:r w:rsidRPr="00C50EA9">
        <w:rPr>
          <w:noProof w:val="0"/>
          <w:lang w:val="en-GB"/>
        </w:rPr>
        <w:t xml:space="preserve"> { UE receives an UL Grant with toggled NDI, </w:t>
      </w:r>
      <w:r w:rsidR="00CD2132" w:rsidRPr="00C50EA9">
        <w:rPr>
          <w:noProof w:val="0"/>
          <w:lang w:val="en-GB"/>
        </w:rPr>
        <w:t>redundancy</w:t>
      </w:r>
      <w:r w:rsidRPr="00C50EA9">
        <w:rPr>
          <w:noProof w:val="0"/>
          <w:lang w:val="en-GB"/>
        </w:rPr>
        <w:t xml:space="preserve"> version = 0 in DCI format and has data available for transmission}</w:t>
      </w:r>
    </w:p>
    <w:p w14:paraId="7CA4CC91"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then</w:t>
      </w:r>
      <w:r w:rsidRPr="00C50EA9">
        <w:rPr>
          <w:noProof w:val="0"/>
          <w:lang w:val="en-GB"/>
        </w:rPr>
        <w:t xml:space="preserve"> { UE transmits a new MAC PDU in repetitions as per UL_REPETITION_NUMBER using redundancy versions alternating between 0,2 for each repetition}</w:t>
      </w:r>
    </w:p>
    <w:p w14:paraId="5948E351" w14:textId="77777777" w:rsidR="00514FE6" w:rsidRPr="00C50EA9" w:rsidRDefault="00514FE6" w:rsidP="00514FE6">
      <w:pPr>
        <w:pStyle w:val="PL"/>
        <w:rPr>
          <w:noProof w:val="0"/>
          <w:lang w:val="en-GB"/>
        </w:rPr>
      </w:pPr>
      <w:r w:rsidRPr="00C50EA9">
        <w:rPr>
          <w:noProof w:val="0"/>
          <w:lang w:val="en-GB"/>
        </w:rPr>
        <w:t xml:space="preserve">           }</w:t>
      </w:r>
    </w:p>
    <w:p w14:paraId="5C457204" w14:textId="77777777" w:rsidR="00514FE6" w:rsidRPr="00C50EA9" w:rsidRDefault="00514FE6" w:rsidP="00514FE6">
      <w:pPr>
        <w:pStyle w:val="PL"/>
        <w:rPr>
          <w:noProof w:val="0"/>
          <w:lang w:val="en-GB"/>
        </w:rPr>
      </w:pPr>
    </w:p>
    <w:p w14:paraId="6F33EA41" w14:textId="77777777" w:rsidR="00514FE6" w:rsidRPr="00C50EA9" w:rsidRDefault="00514FE6" w:rsidP="00514FE6">
      <w:pPr>
        <w:pStyle w:val="H6"/>
      </w:pPr>
      <w:r w:rsidRPr="00C50EA9">
        <w:t>(3)</w:t>
      </w:r>
    </w:p>
    <w:p w14:paraId="35AEA18C" w14:textId="77777777" w:rsidR="00514FE6" w:rsidRPr="00C50EA9" w:rsidRDefault="00514FE6" w:rsidP="00514FE6">
      <w:pPr>
        <w:pStyle w:val="PL"/>
        <w:rPr>
          <w:noProof w:val="0"/>
          <w:lang w:val="en-GB"/>
        </w:rPr>
      </w:pPr>
      <w:r w:rsidRPr="00C50EA9">
        <w:rPr>
          <w:b/>
          <w:noProof w:val="0"/>
          <w:lang w:val="en-GB"/>
        </w:rPr>
        <w:t>with</w:t>
      </w:r>
      <w:r w:rsidRPr="00C50EA9">
        <w:rPr>
          <w:noProof w:val="0"/>
          <w:lang w:val="en-GB"/>
        </w:rPr>
        <w:t xml:space="preserve"> { UE in RRC_CONNECTED state }</w:t>
      </w:r>
    </w:p>
    <w:p w14:paraId="07783AED" w14:textId="77777777" w:rsidR="00514FE6" w:rsidRPr="00C50EA9" w:rsidRDefault="00514FE6" w:rsidP="00514FE6">
      <w:pPr>
        <w:pStyle w:val="PL"/>
        <w:rPr>
          <w:noProof w:val="0"/>
          <w:lang w:val="en-GB"/>
        </w:rPr>
      </w:pPr>
      <w:r w:rsidRPr="00C50EA9">
        <w:rPr>
          <w:b/>
          <w:noProof w:val="0"/>
          <w:lang w:val="en-GB"/>
        </w:rPr>
        <w:t>ensure</w:t>
      </w:r>
      <w:r w:rsidRPr="00C50EA9">
        <w:rPr>
          <w:noProof w:val="0"/>
          <w:lang w:val="en-GB"/>
        </w:rPr>
        <w:t xml:space="preserve"> </w:t>
      </w:r>
      <w:r w:rsidRPr="00C50EA9">
        <w:rPr>
          <w:b/>
          <w:noProof w:val="0"/>
          <w:lang w:val="en-GB"/>
        </w:rPr>
        <w:t>that</w:t>
      </w:r>
      <w:r w:rsidRPr="00C50EA9">
        <w:rPr>
          <w:noProof w:val="0"/>
          <w:lang w:val="en-GB"/>
        </w:rPr>
        <w:t xml:space="preserve"> {</w:t>
      </w:r>
    </w:p>
    <w:p w14:paraId="2A793904"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when</w:t>
      </w:r>
      <w:r w:rsidRPr="00C50EA9">
        <w:rPr>
          <w:noProof w:val="0"/>
          <w:lang w:val="en-GB"/>
        </w:rPr>
        <w:t xml:space="preserve"> { UE receives an UL Grant with un toggled NDI and </w:t>
      </w:r>
      <w:r w:rsidR="00CD2132" w:rsidRPr="00C50EA9">
        <w:rPr>
          <w:noProof w:val="0"/>
          <w:lang w:val="en-GB"/>
        </w:rPr>
        <w:t>redundancy</w:t>
      </w:r>
      <w:r w:rsidRPr="00C50EA9">
        <w:rPr>
          <w:noProof w:val="0"/>
          <w:lang w:val="en-GB"/>
        </w:rPr>
        <w:t xml:space="preserve"> version = 1 in DCI format }</w:t>
      </w:r>
    </w:p>
    <w:p w14:paraId="078D1AA9"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then</w:t>
      </w:r>
      <w:r w:rsidRPr="00C50EA9">
        <w:rPr>
          <w:noProof w:val="0"/>
          <w:lang w:val="en-GB"/>
        </w:rPr>
        <w:t xml:space="preserve"> { UE retransmits the  MAC PDU in repetitions as per UL_REPETITION_NUMBER using redundancy versions alternating between 2,0 for each repetition }</w:t>
      </w:r>
    </w:p>
    <w:p w14:paraId="4B446E74" w14:textId="77777777" w:rsidR="00514FE6" w:rsidRPr="00C50EA9" w:rsidRDefault="00514FE6" w:rsidP="00514FE6">
      <w:pPr>
        <w:pStyle w:val="PL"/>
        <w:rPr>
          <w:noProof w:val="0"/>
          <w:lang w:val="en-GB"/>
        </w:rPr>
      </w:pPr>
      <w:r w:rsidRPr="00C50EA9">
        <w:rPr>
          <w:noProof w:val="0"/>
          <w:lang w:val="en-GB"/>
        </w:rPr>
        <w:t xml:space="preserve">           }</w:t>
      </w:r>
    </w:p>
    <w:p w14:paraId="1B4E46AA" w14:textId="77777777" w:rsidR="00514FE6" w:rsidRPr="00C50EA9" w:rsidRDefault="00514FE6" w:rsidP="00514FE6">
      <w:pPr>
        <w:pStyle w:val="PL"/>
        <w:rPr>
          <w:noProof w:val="0"/>
          <w:lang w:val="en-GB" w:eastAsia="zh-CN"/>
        </w:rPr>
      </w:pPr>
    </w:p>
    <w:p w14:paraId="24F9982A" w14:textId="77777777" w:rsidR="00514FE6" w:rsidRPr="00C50EA9" w:rsidRDefault="00514FE6" w:rsidP="00514FE6">
      <w:pPr>
        <w:pStyle w:val="H6"/>
      </w:pPr>
      <w:r w:rsidRPr="00C50EA9">
        <w:t>(4)</w:t>
      </w:r>
    </w:p>
    <w:p w14:paraId="164F43C6" w14:textId="77777777" w:rsidR="00514FE6" w:rsidRPr="00C50EA9" w:rsidRDefault="00514FE6" w:rsidP="00514FE6">
      <w:pPr>
        <w:pStyle w:val="PL"/>
        <w:rPr>
          <w:noProof w:val="0"/>
          <w:lang w:val="en-GB"/>
        </w:rPr>
      </w:pPr>
      <w:r w:rsidRPr="00C50EA9">
        <w:rPr>
          <w:b/>
          <w:noProof w:val="0"/>
          <w:lang w:val="en-GB"/>
        </w:rPr>
        <w:t>with</w:t>
      </w:r>
      <w:r w:rsidRPr="00C50EA9">
        <w:rPr>
          <w:noProof w:val="0"/>
          <w:lang w:val="en-GB"/>
        </w:rPr>
        <w:t xml:space="preserve"> { UE in RRC_CONNECTED state }</w:t>
      </w:r>
    </w:p>
    <w:p w14:paraId="79E7C576" w14:textId="77777777" w:rsidR="00514FE6" w:rsidRPr="00C50EA9" w:rsidRDefault="00514FE6" w:rsidP="00514FE6">
      <w:pPr>
        <w:pStyle w:val="PL"/>
        <w:rPr>
          <w:noProof w:val="0"/>
          <w:lang w:val="en-GB"/>
        </w:rPr>
      </w:pPr>
      <w:r w:rsidRPr="00C50EA9">
        <w:rPr>
          <w:b/>
          <w:noProof w:val="0"/>
          <w:lang w:val="en-GB"/>
        </w:rPr>
        <w:t>ensure</w:t>
      </w:r>
      <w:r w:rsidRPr="00C50EA9">
        <w:rPr>
          <w:noProof w:val="0"/>
          <w:lang w:val="en-GB"/>
        </w:rPr>
        <w:t xml:space="preserve"> </w:t>
      </w:r>
      <w:r w:rsidRPr="00C50EA9">
        <w:rPr>
          <w:b/>
          <w:noProof w:val="0"/>
          <w:lang w:val="en-GB"/>
        </w:rPr>
        <w:t>that</w:t>
      </w:r>
      <w:r w:rsidRPr="00C50EA9">
        <w:rPr>
          <w:noProof w:val="0"/>
          <w:lang w:val="en-GB"/>
        </w:rPr>
        <w:t xml:space="preserve"> {</w:t>
      </w:r>
    </w:p>
    <w:p w14:paraId="4B8F4B75"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when</w:t>
      </w:r>
      <w:r w:rsidRPr="00C50EA9">
        <w:rPr>
          <w:noProof w:val="0"/>
          <w:lang w:val="en-GB"/>
        </w:rPr>
        <w:t xml:space="preserve"> { UE inserts a R/R/E/LCID field in the MAC header and there is a subsequent R/R/E/LCID field to be inserted }</w:t>
      </w:r>
    </w:p>
    <w:p w14:paraId="534EB0A1"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then</w:t>
      </w:r>
      <w:r w:rsidRPr="00C50EA9">
        <w:rPr>
          <w:noProof w:val="0"/>
          <w:lang w:val="en-GB"/>
        </w:rPr>
        <w:t xml:space="preserve"> { UE sets E field to 1 }</w:t>
      </w:r>
    </w:p>
    <w:p w14:paraId="0CDAE443" w14:textId="77777777" w:rsidR="00514FE6" w:rsidRPr="00C50EA9" w:rsidRDefault="00514FE6" w:rsidP="00514FE6">
      <w:pPr>
        <w:pStyle w:val="PL"/>
        <w:rPr>
          <w:noProof w:val="0"/>
          <w:lang w:val="en-GB"/>
        </w:rPr>
      </w:pPr>
      <w:r w:rsidRPr="00C50EA9">
        <w:rPr>
          <w:noProof w:val="0"/>
          <w:lang w:val="en-GB"/>
        </w:rPr>
        <w:t xml:space="preserve">           }</w:t>
      </w:r>
    </w:p>
    <w:p w14:paraId="447394AA" w14:textId="77777777" w:rsidR="00514FE6" w:rsidRPr="00C50EA9" w:rsidRDefault="00514FE6" w:rsidP="00514FE6">
      <w:pPr>
        <w:pStyle w:val="PL"/>
        <w:rPr>
          <w:noProof w:val="0"/>
          <w:lang w:val="en-GB"/>
        </w:rPr>
      </w:pPr>
    </w:p>
    <w:p w14:paraId="211B0BAF" w14:textId="77777777" w:rsidR="00514FE6" w:rsidRPr="00C50EA9" w:rsidRDefault="00514FE6" w:rsidP="00514FE6">
      <w:pPr>
        <w:pStyle w:val="H6"/>
      </w:pPr>
      <w:r w:rsidRPr="00C50EA9">
        <w:lastRenderedPageBreak/>
        <w:t>(5)</w:t>
      </w:r>
    </w:p>
    <w:p w14:paraId="259C0ED2" w14:textId="77777777" w:rsidR="00514FE6" w:rsidRPr="00C50EA9" w:rsidRDefault="00514FE6" w:rsidP="00514FE6">
      <w:pPr>
        <w:pStyle w:val="PL"/>
        <w:rPr>
          <w:noProof w:val="0"/>
          <w:lang w:val="en-GB"/>
        </w:rPr>
      </w:pPr>
      <w:r w:rsidRPr="00C50EA9">
        <w:rPr>
          <w:b/>
          <w:noProof w:val="0"/>
          <w:lang w:val="en-GB"/>
        </w:rPr>
        <w:t>with</w:t>
      </w:r>
      <w:r w:rsidRPr="00C50EA9">
        <w:rPr>
          <w:noProof w:val="0"/>
          <w:lang w:val="en-GB"/>
        </w:rPr>
        <w:t xml:space="preserve"> { UE in RRC_CONNECTED state }</w:t>
      </w:r>
    </w:p>
    <w:p w14:paraId="6EF14462" w14:textId="77777777" w:rsidR="00514FE6" w:rsidRPr="00C50EA9" w:rsidRDefault="00514FE6" w:rsidP="00514FE6">
      <w:pPr>
        <w:pStyle w:val="PL"/>
        <w:rPr>
          <w:noProof w:val="0"/>
          <w:lang w:val="en-GB"/>
        </w:rPr>
      </w:pPr>
      <w:r w:rsidRPr="00C50EA9">
        <w:rPr>
          <w:b/>
          <w:noProof w:val="0"/>
          <w:lang w:val="en-GB"/>
        </w:rPr>
        <w:t>ensure</w:t>
      </w:r>
      <w:r w:rsidRPr="00C50EA9">
        <w:rPr>
          <w:noProof w:val="0"/>
          <w:lang w:val="en-GB"/>
        </w:rPr>
        <w:t xml:space="preserve"> </w:t>
      </w:r>
      <w:r w:rsidRPr="00C50EA9">
        <w:rPr>
          <w:b/>
          <w:noProof w:val="0"/>
          <w:lang w:val="en-GB"/>
        </w:rPr>
        <w:t>that</w:t>
      </w:r>
      <w:r w:rsidRPr="00C50EA9">
        <w:rPr>
          <w:noProof w:val="0"/>
          <w:lang w:val="en-GB"/>
        </w:rPr>
        <w:t xml:space="preserve"> {</w:t>
      </w:r>
    </w:p>
    <w:p w14:paraId="38D96959"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when</w:t>
      </w:r>
      <w:r w:rsidRPr="00C50EA9">
        <w:rPr>
          <w:noProof w:val="0"/>
          <w:lang w:val="en-GB"/>
        </w:rPr>
        <w:t xml:space="preserve"> { UE inserts a R/R/E/LCID field in the MAC header and a MAC SDU or a MAC control element starts at the next byte }</w:t>
      </w:r>
    </w:p>
    <w:p w14:paraId="07AB5E04"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then</w:t>
      </w:r>
      <w:r w:rsidRPr="00C50EA9">
        <w:rPr>
          <w:noProof w:val="0"/>
          <w:lang w:val="en-GB"/>
        </w:rPr>
        <w:t xml:space="preserve"> { UE sets E field to 0 }</w:t>
      </w:r>
    </w:p>
    <w:p w14:paraId="54427B65" w14:textId="77777777" w:rsidR="00514FE6" w:rsidRPr="00C50EA9" w:rsidRDefault="00514FE6" w:rsidP="00514FE6">
      <w:pPr>
        <w:pStyle w:val="PL"/>
        <w:rPr>
          <w:noProof w:val="0"/>
          <w:lang w:val="en-GB"/>
        </w:rPr>
      </w:pPr>
      <w:r w:rsidRPr="00C50EA9">
        <w:rPr>
          <w:noProof w:val="0"/>
          <w:lang w:val="en-GB"/>
        </w:rPr>
        <w:t xml:space="preserve">           }</w:t>
      </w:r>
    </w:p>
    <w:p w14:paraId="1584B786" w14:textId="77777777" w:rsidR="00514FE6" w:rsidRPr="00C50EA9" w:rsidRDefault="00514FE6" w:rsidP="00514FE6">
      <w:pPr>
        <w:pStyle w:val="PL"/>
        <w:rPr>
          <w:noProof w:val="0"/>
          <w:lang w:val="en-GB"/>
        </w:rPr>
      </w:pPr>
    </w:p>
    <w:p w14:paraId="1F813D63" w14:textId="77777777" w:rsidR="00514FE6" w:rsidRPr="00C50EA9" w:rsidRDefault="00514FE6" w:rsidP="00514FE6">
      <w:pPr>
        <w:pStyle w:val="H6"/>
      </w:pPr>
      <w:r w:rsidRPr="00C50EA9">
        <w:t>(6)</w:t>
      </w:r>
    </w:p>
    <w:p w14:paraId="3C1CD129" w14:textId="77777777" w:rsidR="00514FE6" w:rsidRPr="00C50EA9" w:rsidRDefault="00514FE6" w:rsidP="00514FE6">
      <w:pPr>
        <w:pStyle w:val="PL"/>
        <w:rPr>
          <w:noProof w:val="0"/>
          <w:lang w:val="en-GB"/>
        </w:rPr>
      </w:pPr>
      <w:r w:rsidRPr="00C50EA9">
        <w:rPr>
          <w:b/>
          <w:noProof w:val="0"/>
          <w:lang w:val="en-GB"/>
        </w:rPr>
        <w:t>with</w:t>
      </w:r>
      <w:r w:rsidRPr="00C50EA9">
        <w:rPr>
          <w:noProof w:val="0"/>
          <w:lang w:val="en-GB"/>
        </w:rPr>
        <w:t xml:space="preserve"> { UE in RRC_CONNECTED state }</w:t>
      </w:r>
    </w:p>
    <w:p w14:paraId="3890F5B3" w14:textId="77777777" w:rsidR="00514FE6" w:rsidRPr="00C50EA9" w:rsidRDefault="00514FE6" w:rsidP="00514FE6">
      <w:pPr>
        <w:pStyle w:val="PL"/>
        <w:rPr>
          <w:noProof w:val="0"/>
          <w:lang w:val="en-GB"/>
        </w:rPr>
      </w:pPr>
      <w:r w:rsidRPr="00C50EA9">
        <w:rPr>
          <w:b/>
          <w:noProof w:val="0"/>
          <w:lang w:val="en-GB"/>
        </w:rPr>
        <w:t>ensure</w:t>
      </w:r>
      <w:r w:rsidRPr="00C50EA9">
        <w:rPr>
          <w:noProof w:val="0"/>
          <w:lang w:val="en-GB"/>
        </w:rPr>
        <w:t xml:space="preserve"> </w:t>
      </w:r>
      <w:r w:rsidRPr="00C50EA9">
        <w:rPr>
          <w:b/>
          <w:noProof w:val="0"/>
          <w:lang w:val="en-GB"/>
        </w:rPr>
        <w:t>that</w:t>
      </w:r>
      <w:r w:rsidRPr="00C50EA9">
        <w:rPr>
          <w:noProof w:val="0"/>
          <w:lang w:val="en-GB"/>
        </w:rPr>
        <w:t xml:space="preserve"> {</w:t>
      </w:r>
    </w:p>
    <w:p w14:paraId="2C2EABC5"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when</w:t>
      </w:r>
      <w:r w:rsidRPr="00C50EA9">
        <w:rPr>
          <w:noProof w:val="0"/>
          <w:lang w:val="en-GB"/>
        </w:rPr>
        <w:t xml:space="preserve"> { UE inserts the last MAC sub-header in the MAC PDU }</w:t>
      </w:r>
    </w:p>
    <w:p w14:paraId="158072F2"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then</w:t>
      </w:r>
      <w:r w:rsidRPr="00C50EA9">
        <w:rPr>
          <w:noProof w:val="0"/>
          <w:lang w:val="en-GB"/>
        </w:rPr>
        <w:t xml:space="preserve"> { UE inserts a MAC sub-header consist solely of the four header fields R/R/E/LCID }</w:t>
      </w:r>
    </w:p>
    <w:p w14:paraId="7BC6613D" w14:textId="77777777" w:rsidR="00514FE6" w:rsidRPr="00C50EA9" w:rsidRDefault="00514FE6" w:rsidP="00514FE6">
      <w:pPr>
        <w:pStyle w:val="PL"/>
        <w:rPr>
          <w:noProof w:val="0"/>
          <w:lang w:val="en-GB"/>
        </w:rPr>
      </w:pPr>
      <w:r w:rsidRPr="00C50EA9">
        <w:rPr>
          <w:noProof w:val="0"/>
          <w:lang w:val="en-GB"/>
        </w:rPr>
        <w:t xml:space="preserve">           }</w:t>
      </w:r>
    </w:p>
    <w:p w14:paraId="048D4B43" w14:textId="77777777" w:rsidR="00514FE6" w:rsidRPr="00C50EA9" w:rsidRDefault="00514FE6" w:rsidP="00514FE6">
      <w:pPr>
        <w:pStyle w:val="PL"/>
        <w:rPr>
          <w:noProof w:val="0"/>
          <w:lang w:val="en-GB"/>
        </w:rPr>
      </w:pPr>
    </w:p>
    <w:p w14:paraId="3B8D049C" w14:textId="77777777" w:rsidR="00514FE6" w:rsidRPr="00C50EA9" w:rsidRDefault="00514FE6" w:rsidP="00514FE6">
      <w:pPr>
        <w:pStyle w:val="H6"/>
      </w:pPr>
      <w:r w:rsidRPr="00C50EA9">
        <w:t>(7)</w:t>
      </w:r>
    </w:p>
    <w:p w14:paraId="2BF6A226" w14:textId="77777777" w:rsidR="00514FE6" w:rsidRPr="00C50EA9" w:rsidRDefault="00514FE6" w:rsidP="00514FE6">
      <w:pPr>
        <w:pStyle w:val="PL"/>
        <w:rPr>
          <w:noProof w:val="0"/>
          <w:lang w:val="en-GB"/>
        </w:rPr>
      </w:pPr>
      <w:r w:rsidRPr="00C50EA9">
        <w:rPr>
          <w:b/>
          <w:noProof w:val="0"/>
          <w:lang w:val="en-GB"/>
        </w:rPr>
        <w:t>with</w:t>
      </w:r>
      <w:r w:rsidRPr="00C50EA9">
        <w:rPr>
          <w:noProof w:val="0"/>
          <w:lang w:val="en-GB"/>
        </w:rPr>
        <w:t xml:space="preserve"> { UE in RRC_CONNECTED state }</w:t>
      </w:r>
    </w:p>
    <w:p w14:paraId="2FB75E9A" w14:textId="77777777" w:rsidR="00514FE6" w:rsidRPr="00C50EA9" w:rsidRDefault="00514FE6" w:rsidP="00514FE6">
      <w:pPr>
        <w:pStyle w:val="PL"/>
        <w:rPr>
          <w:noProof w:val="0"/>
          <w:lang w:val="en-GB"/>
        </w:rPr>
      </w:pPr>
      <w:r w:rsidRPr="00C50EA9">
        <w:rPr>
          <w:b/>
          <w:noProof w:val="0"/>
          <w:lang w:val="en-GB"/>
        </w:rPr>
        <w:t>ensure</w:t>
      </w:r>
      <w:r w:rsidRPr="00C50EA9">
        <w:rPr>
          <w:noProof w:val="0"/>
          <w:lang w:val="en-GB"/>
        </w:rPr>
        <w:t xml:space="preserve"> </w:t>
      </w:r>
      <w:r w:rsidRPr="00C50EA9">
        <w:rPr>
          <w:b/>
          <w:noProof w:val="0"/>
          <w:lang w:val="en-GB"/>
        </w:rPr>
        <w:t>that</w:t>
      </w:r>
      <w:r w:rsidRPr="00C50EA9">
        <w:rPr>
          <w:noProof w:val="0"/>
          <w:lang w:val="en-GB"/>
        </w:rPr>
        <w:t xml:space="preserve"> {</w:t>
      </w:r>
    </w:p>
    <w:p w14:paraId="28B508C6"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when</w:t>
      </w:r>
      <w:r w:rsidRPr="00C50EA9">
        <w:rPr>
          <w:noProof w:val="0"/>
          <w:lang w:val="en-GB"/>
        </w:rPr>
        <w:t xml:space="preserve"> { UE is to transmit a MAC PDU with padding exceeding 2 bytes }</w:t>
      </w:r>
    </w:p>
    <w:p w14:paraId="441E4AB4"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then</w:t>
      </w:r>
      <w:r w:rsidRPr="00C50EA9">
        <w:rPr>
          <w:noProof w:val="0"/>
          <w:lang w:val="en-GB"/>
        </w:rPr>
        <w:t xml:space="preserve"> { UE inserts the last MAC sub-header as a padding MAC </w:t>
      </w:r>
      <w:proofErr w:type="spellStart"/>
      <w:r w:rsidRPr="00C50EA9">
        <w:rPr>
          <w:noProof w:val="0"/>
          <w:lang w:val="en-GB"/>
        </w:rPr>
        <w:t>subheader</w:t>
      </w:r>
      <w:proofErr w:type="spellEnd"/>
      <w:r w:rsidRPr="00C50EA9">
        <w:rPr>
          <w:noProof w:val="0"/>
          <w:lang w:val="en-GB"/>
        </w:rPr>
        <w:t xml:space="preserve"> consisting solely of the four header fields R/R/E/LCID with LCID set to Padding and Padding goes to the end of the MAC PDU }</w:t>
      </w:r>
    </w:p>
    <w:p w14:paraId="5924ACC3" w14:textId="77777777" w:rsidR="00514FE6" w:rsidRPr="00C50EA9" w:rsidRDefault="00514FE6" w:rsidP="00514FE6">
      <w:pPr>
        <w:pStyle w:val="PL"/>
        <w:rPr>
          <w:noProof w:val="0"/>
          <w:lang w:val="en-GB"/>
        </w:rPr>
      </w:pPr>
      <w:r w:rsidRPr="00C50EA9">
        <w:rPr>
          <w:noProof w:val="0"/>
          <w:lang w:val="en-GB"/>
        </w:rPr>
        <w:t xml:space="preserve">           }</w:t>
      </w:r>
    </w:p>
    <w:p w14:paraId="6F0498B7" w14:textId="77777777" w:rsidR="00514FE6" w:rsidRPr="00C50EA9" w:rsidRDefault="00514FE6" w:rsidP="00514FE6">
      <w:pPr>
        <w:pStyle w:val="PL"/>
        <w:rPr>
          <w:noProof w:val="0"/>
          <w:lang w:val="en-GB"/>
        </w:rPr>
      </w:pPr>
    </w:p>
    <w:p w14:paraId="1E63A98E" w14:textId="77777777" w:rsidR="00514FE6" w:rsidRPr="00C50EA9" w:rsidRDefault="00514FE6" w:rsidP="00514FE6">
      <w:pPr>
        <w:pStyle w:val="H6"/>
      </w:pPr>
      <w:r w:rsidRPr="00C50EA9">
        <w:t>(8)</w:t>
      </w:r>
    </w:p>
    <w:p w14:paraId="706C76D6" w14:textId="77777777" w:rsidR="00514FE6" w:rsidRPr="00C50EA9" w:rsidRDefault="00514FE6" w:rsidP="00514FE6">
      <w:pPr>
        <w:pStyle w:val="PL"/>
        <w:rPr>
          <w:noProof w:val="0"/>
          <w:lang w:val="en-GB"/>
        </w:rPr>
      </w:pPr>
      <w:r w:rsidRPr="00C50EA9">
        <w:rPr>
          <w:b/>
          <w:noProof w:val="0"/>
          <w:lang w:val="en-GB"/>
        </w:rPr>
        <w:t>with</w:t>
      </w:r>
      <w:r w:rsidRPr="00C50EA9">
        <w:rPr>
          <w:noProof w:val="0"/>
          <w:lang w:val="en-GB"/>
        </w:rPr>
        <w:t xml:space="preserve"> { UE in RRC_CONNECTED state }</w:t>
      </w:r>
    </w:p>
    <w:p w14:paraId="0C17F02C" w14:textId="77777777" w:rsidR="00514FE6" w:rsidRPr="00C50EA9" w:rsidRDefault="00514FE6" w:rsidP="00514FE6">
      <w:pPr>
        <w:pStyle w:val="PL"/>
        <w:rPr>
          <w:noProof w:val="0"/>
          <w:lang w:val="en-GB"/>
        </w:rPr>
      </w:pPr>
      <w:r w:rsidRPr="00C50EA9">
        <w:rPr>
          <w:b/>
          <w:noProof w:val="0"/>
          <w:lang w:val="en-GB"/>
        </w:rPr>
        <w:t>ensure</w:t>
      </w:r>
      <w:r w:rsidRPr="00C50EA9">
        <w:rPr>
          <w:noProof w:val="0"/>
          <w:lang w:val="en-GB"/>
        </w:rPr>
        <w:t xml:space="preserve"> </w:t>
      </w:r>
      <w:r w:rsidRPr="00C50EA9">
        <w:rPr>
          <w:b/>
          <w:noProof w:val="0"/>
          <w:lang w:val="en-GB"/>
        </w:rPr>
        <w:t>that</w:t>
      </w:r>
      <w:r w:rsidRPr="00C50EA9">
        <w:rPr>
          <w:noProof w:val="0"/>
          <w:lang w:val="en-GB"/>
        </w:rPr>
        <w:t xml:space="preserve"> {</w:t>
      </w:r>
    </w:p>
    <w:p w14:paraId="0D65885A"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when</w:t>
      </w:r>
      <w:r w:rsidRPr="00C50EA9">
        <w:rPr>
          <w:noProof w:val="0"/>
          <w:lang w:val="en-GB"/>
        </w:rPr>
        <w:t xml:space="preserve"> { UE is to transmit a MAC PDU with single-byte padding and there is a data MAC PDU sub-header present }</w:t>
      </w:r>
    </w:p>
    <w:p w14:paraId="0B2C994C"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then</w:t>
      </w:r>
      <w:r w:rsidRPr="00C50EA9">
        <w:rPr>
          <w:noProof w:val="0"/>
          <w:lang w:val="en-GB"/>
        </w:rPr>
        <w:t xml:space="preserve"> { UE is inserting padding MAC PDU </w:t>
      </w:r>
      <w:proofErr w:type="spellStart"/>
      <w:r w:rsidRPr="00C50EA9">
        <w:rPr>
          <w:noProof w:val="0"/>
          <w:lang w:val="en-GB"/>
        </w:rPr>
        <w:t>subheader</w:t>
      </w:r>
      <w:proofErr w:type="spellEnd"/>
      <w:r w:rsidRPr="00C50EA9">
        <w:rPr>
          <w:noProof w:val="0"/>
          <w:lang w:val="en-GB"/>
        </w:rPr>
        <w:t xml:space="preserve"> before any other MAC PDU sub-header }</w:t>
      </w:r>
    </w:p>
    <w:p w14:paraId="4901BFB7" w14:textId="77777777" w:rsidR="00514FE6" w:rsidRPr="00C50EA9" w:rsidRDefault="00514FE6" w:rsidP="00514FE6">
      <w:pPr>
        <w:pStyle w:val="PL"/>
        <w:rPr>
          <w:noProof w:val="0"/>
          <w:lang w:val="en-GB"/>
        </w:rPr>
      </w:pPr>
      <w:r w:rsidRPr="00C50EA9">
        <w:rPr>
          <w:noProof w:val="0"/>
          <w:lang w:val="en-GB"/>
        </w:rPr>
        <w:t xml:space="preserve">           }</w:t>
      </w:r>
    </w:p>
    <w:p w14:paraId="6324B7C7" w14:textId="77777777" w:rsidR="00514FE6" w:rsidRPr="00C50EA9" w:rsidRDefault="00514FE6" w:rsidP="00514FE6">
      <w:pPr>
        <w:pStyle w:val="PL"/>
        <w:rPr>
          <w:noProof w:val="0"/>
          <w:lang w:val="en-GB"/>
        </w:rPr>
      </w:pPr>
    </w:p>
    <w:p w14:paraId="12AB4781" w14:textId="77777777" w:rsidR="00514FE6" w:rsidRPr="00C50EA9" w:rsidRDefault="00514FE6" w:rsidP="00514FE6">
      <w:pPr>
        <w:pStyle w:val="H6"/>
      </w:pPr>
      <w:r w:rsidRPr="00C50EA9">
        <w:t>(9)</w:t>
      </w:r>
    </w:p>
    <w:p w14:paraId="4FE2DD27" w14:textId="77777777" w:rsidR="00514FE6" w:rsidRPr="00C50EA9" w:rsidRDefault="00514FE6" w:rsidP="00514FE6">
      <w:pPr>
        <w:pStyle w:val="PL"/>
        <w:rPr>
          <w:noProof w:val="0"/>
          <w:lang w:val="en-GB"/>
        </w:rPr>
      </w:pPr>
      <w:r w:rsidRPr="00C50EA9">
        <w:rPr>
          <w:b/>
          <w:noProof w:val="0"/>
          <w:lang w:val="en-GB"/>
        </w:rPr>
        <w:t>with</w:t>
      </w:r>
      <w:r w:rsidRPr="00C50EA9">
        <w:rPr>
          <w:noProof w:val="0"/>
          <w:lang w:val="en-GB"/>
        </w:rPr>
        <w:t xml:space="preserve"> { UE in RRC_CONNECTED state }</w:t>
      </w:r>
    </w:p>
    <w:p w14:paraId="4D4B1156" w14:textId="77777777" w:rsidR="00514FE6" w:rsidRPr="00C50EA9" w:rsidRDefault="00514FE6" w:rsidP="00514FE6">
      <w:pPr>
        <w:pStyle w:val="PL"/>
        <w:rPr>
          <w:noProof w:val="0"/>
          <w:lang w:val="en-GB"/>
        </w:rPr>
      </w:pPr>
      <w:r w:rsidRPr="00C50EA9">
        <w:rPr>
          <w:b/>
          <w:noProof w:val="0"/>
          <w:lang w:val="en-GB"/>
        </w:rPr>
        <w:t>ensure</w:t>
      </w:r>
      <w:r w:rsidRPr="00C50EA9">
        <w:rPr>
          <w:noProof w:val="0"/>
          <w:lang w:val="en-GB"/>
        </w:rPr>
        <w:t xml:space="preserve"> </w:t>
      </w:r>
      <w:r w:rsidRPr="00C50EA9">
        <w:rPr>
          <w:b/>
          <w:noProof w:val="0"/>
          <w:lang w:val="en-GB"/>
        </w:rPr>
        <w:t>that</w:t>
      </w:r>
      <w:r w:rsidRPr="00C50EA9">
        <w:rPr>
          <w:noProof w:val="0"/>
          <w:lang w:val="en-GB"/>
        </w:rPr>
        <w:t xml:space="preserve"> {</w:t>
      </w:r>
    </w:p>
    <w:p w14:paraId="53E4E6DC"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when</w:t>
      </w:r>
      <w:r w:rsidRPr="00C50EA9">
        <w:rPr>
          <w:noProof w:val="0"/>
          <w:lang w:val="en-GB"/>
        </w:rPr>
        <w:t xml:space="preserve"> { UE is to transmit a MAC PDU with two-byte padding and there is a data MAC PDU sub-header }</w:t>
      </w:r>
    </w:p>
    <w:p w14:paraId="0F795EDD" w14:textId="77777777" w:rsidR="00514FE6" w:rsidRPr="00C50EA9" w:rsidRDefault="00514FE6" w:rsidP="00514FE6">
      <w:pPr>
        <w:pStyle w:val="PL"/>
        <w:rPr>
          <w:noProof w:val="0"/>
          <w:lang w:val="en-GB"/>
        </w:rPr>
      </w:pPr>
      <w:r w:rsidRPr="00C50EA9">
        <w:rPr>
          <w:noProof w:val="0"/>
          <w:lang w:val="en-GB"/>
        </w:rPr>
        <w:t xml:space="preserve">    </w:t>
      </w:r>
      <w:r w:rsidRPr="00C50EA9">
        <w:rPr>
          <w:b/>
          <w:noProof w:val="0"/>
          <w:lang w:val="en-GB"/>
        </w:rPr>
        <w:t>then</w:t>
      </w:r>
      <w:r w:rsidRPr="00C50EA9">
        <w:rPr>
          <w:noProof w:val="0"/>
          <w:lang w:val="en-GB"/>
        </w:rPr>
        <w:t xml:space="preserve"> { UE is inserting two padding MAC PDU </w:t>
      </w:r>
      <w:proofErr w:type="spellStart"/>
      <w:r w:rsidRPr="00C50EA9">
        <w:rPr>
          <w:noProof w:val="0"/>
          <w:lang w:val="en-GB"/>
        </w:rPr>
        <w:t>subheaders</w:t>
      </w:r>
      <w:proofErr w:type="spellEnd"/>
      <w:r w:rsidRPr="00C50EA9">
        <w:rPr>
          <w:noProof w:val="0"/>
          <w:lang w:val="en-GB"/>
        </w:rPr>
        <w:t xml:space="preserve"> before any other MAC PDU sub-header or one padding MAC PDU </w:t>
      </w:r>
      <w:proofErr w:type="spellStart"/>
      <w:r w:rsidRPr="00C50EA9">
        <w:rPr>
          <w:noProof w:val="0"/>
          <w:lang w:val="en-GB"/>
        </w:rPr>
        <w:t>subheader</w:t>
      </w:r>
      <w:proofErr w:type="spellEnd"/>
      <w:r w:rsidRPr="00C50EA9">
        <w:rPr>
          <w:noProof w:val="0"/>
          <w:lang w:val="en-GB"/>
        </w:rPr>
        <w:t xml:space="preserve"> as a last MAC PDU </w:t>
      </w:r>
      <w:proofErr w:type="spellStart"/>
      <w:r w:rsidRPr="00C50EA9">
        <w:rPr>
          <w:noProof w:val="0"/>
          <w:lang w:val="en-GB"/>
        </w:rPr>
        <w:t>subheader</w:t>
      </w:r>
      <w:proofErr w:type="spellEnd"/>
      <w:r w:rsidRPr="00C50EA9">
        <w:rPr>
          <w:noProof w:val="0"/>
          <w:lang w:val="en-GB"/>
        </w:rPr>
        <w:t xml:space="preserve"> }</w:t>
      </w:r>
    </w:p>
    <w:p w14:paraId="3E390F10" w14:textId="77777777" w:rsidR="00514FE6" w:rsidRPr="00C50EA9" w:rsidRDefault="00514FE6" w:rsidP="00514FE6">
      <w:pPr>
        <w:pStyle w:val="PL"/>
        <w:rPr>
          <w:noProof w:val="0"/>
          <w:lang w:val="en-GB"/>
        </w:rPr>
      </w:pPr>
      <w:r w:rsidRPr="00C50EA9">
        <w:rPr>
          <w:noProof w:val="0"/>
          <w:lang w:val="en-GB"/>
        </w:rPr>
        <w:t xml:space="preserve">           }</w:t>
      </w:r>
    </w:p>
    <w:p w14:paraId="2E03BD4B" w14:textId="77777777" w:rsidR="00514FE6" w:rsidRPr="00C50EA9" w:rsidRDefault="00514FE6" w:rsidP="00514FE6">
      <w:pPr>
        <w:pStyle w:val="PL"/>
        <w:rPr>
          <w:noProof w:val="0"/>
          <w:lang w:val="en-GB" w:eastAsia="zh-CN"/>
        </w:rPr>
      </w:pPr>
    </w:p>
    <w:p w14:paraId="6081AFF9" w14:textId="77777777" w:rsidR="00514FE6" w:rsidRPr="00C50EA9" w:rsidRDefault="00514FE6" w:rsidP="00514FE6">
      <w:pPr>
        <w:pStyle w:val="Heading5"/>
        <w:rPr>
          <w:lang w:eastAsia="zh-CN"/>
        </w:rPr>
      </w:pPr>
      <w:r w:rsidRPr="00C50EA9">
        <w:rPr>
          <w:lang w:eastAsia="zh-CN"/>
        </w:rPr>
        <w:t>22.3.1.3.2</w:t>
      </w:r>
      <w:r w:rsidRPr="00C50EA9">
        <w:rPr>
          <w:lang w:eastAsia="zh-CN"/>
        </w:rPr>
        <w:tab/>
        <w:t>Conformance requirements</w:t>
      </w:r>
    </w:p>
    <w:p w14:paraId="6A48D978" w14:textId="77777777" w:rsidR="00514FE6" w:rsidRPr="00C50EA9" w:rsidRDefault="00514FE6" w:rsidP="00514FE6">
      <w:pPr>
        <w:rPr>
          <w:lang w:eastAsia="zh-CN"/>
        </w:rPr>
      </w:pPr>
      <w:r w:rsidRPr="00C50EA9">
        <w:t>References: The conformance requirements covered in the present TC are specified in: TS 36.321, clause 5.4.1</w:t>
      </w:r>
      <w:r w:rsidRPr="00C50EA9">
        <w:rPr>
          <w:lang w:eastAsia="zh-CN"/>
        </w:rPr>
        <w:t>, 5.4.2.1, 5.4.2.2, 6.1.2, 6.2.1</w:t>
      </w:r>
      <w:r w:rsidRPr="00C50EA9">
        <w:t>. Unless otherwise stated these are Rel-13 requirements.</w:t>
      </w:r>
    </w:p>
    <w:p w14:paraId="07CBADA9" w14:textId="77777777" w:rsidR="00514FE6" w:rsidRPr="00C50EA9" w:rsidRDefault="00514FE6" w:rsidP="00514FE6">
      <w:r w:rsidRPr="00C50EA9">
        <w:t>[TS 36.321, clause 5.</w:t>
      </w:r>
      <w:r w:rsidRPr="00C50EA9">
        <w:rPr>
          <w:lang w:eastAsia="zh-CN"/>
        </w:rPr>
        <w:t>4.1</w:t>
      </w:r>
      <w:r w:rsidRPr="00C50EA9">
        <w:t>]</w:t>
      </w:r>
    </w:p>
    <w:p w14:paraId="2BD1D070" w14:textId="77777777" w:rsidR="00514FE6" w:rsidRPr="00C50EA9" w:rsidRDefault="00514FE6" w:rsidP="00514FE6">
      <w:r w:rsidRPr="00C50EA9">
        <w:t xml:space="preserve">In order to transmit on the UL-SCH the MAC entity must have a valid uplink grant (except for non-adaptive HARQ retransmissions) which it may receive dynamically on the PDCCH or in a Random Access Response or which may be configured semi-persistently. To perform requested transmissions, the MAC layer receives HARQ </w:t>
      </w:r>
      <w:smartTag w:uri="urn:schemas-microsoft-com:office:smarttags" w:element="PersonName">
        <w:r w:rsidRPr="00C50EA9">
          <w:t>info</w:t>
        </w:r>
      </w:smartTag>
      <w:r w:rsidRPr="00C50EA9">
        <w:t>rmation from lower layers. When the physical layer is configured for uplink spatial multiplexing, the MAC layer can receive up to two grants (one per HARQ process) for the same TTI from lower layers.</w:t>
      </w:r>
    </w:p>
    <w:p w14:paraId="2B361A54" w14:textId="77777777" w:rsidR="00514FE6" w:rsidRPr="00C50EA9" w:rsidRDefault="00514FE6" w:rsidP="00514FE6">
      <w:r w:rsidRPr="00C50EA9">
        <w:t xml:space="preserve">If the MAC entity has a C-RNTI, a Semi-Persistent Scheduling C-RNTI, or a Temporary C-RNTI, the MAC entity shall for each TTI and for each Serving Cell belonging to a TAG that has a running </w:t>
      </w:r>
      <w:proofErr w:type="spellStart"/>
      <w:r w:rsidRPr="00C50EA9">
        <w:rPr>
          <w:i/>
        </w:rPr>
        <w:t>timeAlignmentTimer</w:t>
      </w:r>
      <w:proofErr w:type="spellEnd"/>
      <w:r w:rsidRPr="00C50EA9">
        <w:t xml:space="preserve"> and for each grant received for this TTI:</w:t>
      </w:r>
    </w:p>
    <w:p w14:paraId="559CC07C" w14:textId="77777777" w:rsidR="00514FE6" w:rsidRPr="00C50EA9" w:rsidRDefault="00514FE6" w:rsidP="00514FE6">
      <w:pPr>
        <w:pStyle w:val="B1"/>
      </w:pPr>
      <w:r w:rsidRPr="00C50EA9">
        <w:t>-</w:t>
      </w:r>
      <w:r w:rsidRPr="00C50EA9">
        <w:tab/>
        <w:t>if an uplink grant for this TTI and this Serving Cell has been received on the PDCCH for the MAC entity’s C-RNTI or Temporary C-RNTI; or</w:t>
      </w:r>
    </w:p>
    <w:p w14:paraId="7991492F" w14:textId="77777777" w:rsidR="00514FE6" w:rsidRPr="00C50EA9" w:rsidRDefault="00514FE6" w:rsidP="00514FE6">
      <w:pPr>
        <w:pStyle w:val="B1"/>
      </w:pPr>
      <w:r w:rsidRPr="00C50EA9">
        <w:t>-</w:t>
      </w:r>
      <w:r w:rsidRPr="00C50EA9">
        <w:tab/>
        <w:t>if an uplink grant for this TTI has been received in a Random Access Response:</w:t>
      </w:r>
    </w:p>
    <w:p w14:paraId="55B17EBE" w14:textId="77777777" w:rsidR="00514FE6" w:rsidRPr="00C50EA9" w:rsidRDefault="00514FE6" w:rsidP="00514FE6">
      <w:pPr>
        <w:pStyle w:val="B2"/>
      </w:pPr>
      <w:r w:rsidRPr="00C50EA9">
        <w:t>-</w:t>
      </w:r>
      <w:r w:rsidRPr="00C50EA9">
        <w:tab/>
        <w:t>if the uplink grant is for MAC entity’s C-RNTI and if the previous uplink grant delivered to the HARQ entity for the same HARQ process was either an uplink grant received for the MAC entity’s Semi-Persistent Scheduling C-RNTI or a configured uplink grant:</w:t>
      </w:r>
    </w:p>
    <w:p w14:paraId="155823CE" w14:textId="77777777" w:rsidR="00514FE6" w:rsidRPr="00C50EA9" w:rsidRDefault="00514FE6" w:rsidP="00514FE6">
      <w:pPr>
        <w:pStyle w:val="B3"/>
      </w:pPr>
      <w:r w:rsidRPr="00C50EA9">
        <w:lastRenderedPageBreak/>
        <w:t>-</w:t>
      </w:r>
      <w:r w:rsidRPr="00C50EA9">
        <w:tab/>
        <w:t>consider the NDI to have been toggled for the corresponding HARQ process regardless of the value of the NDI.</w:t>
      </w:r>
    </w:p>
    <w:p w14:paraId="71625513" w14:textId="77777777" w:rsidR="00514FE6" w:rsidRPr="00C50EA9" w:rsidRDefault="00514FE6" w:rsidP="00514FE6">
      <w:pPr>
        <w:pStyle w:val="B2"/>
      </w:pPr>
      <w:r w:rsidRPr="00C50EA9">
        <w:t>-</w:t>
      </w:r>
      <w:r w:rsidRPr="00C50EA9">
        <w:tab/>
        <w:t xml:space="preserve">deliver the uplink grant and the associated HARQ </w:t>
      </w:r>
      <w:smartTag w:uri="urn:schemas-microsoft-com:office:smarttags" w:element="PersonName">
        <w:r w:rsidRPr="00C50EA9">
          <w:t>info</w:t>
        </w:r>
      </w:smartTag>
      <w:r w:rsidRPr="00C50EA9">
        <w:t>rmation to the HARQ entity for this TTI.</w:t>
      </w:r>
    </w:p>
    <w:p w14:paraId="64669F6E" w14:textId="77777777" w:rsidR="00514FE6" w:rsidRPr="00C50EA9" w:rsidRDefault="00514FE6" w:rsidP="00514FE6">
      <w:pPr>
        <w:pStyle w:val="B1"/>
      </w:pPr>
      <w:r w:rsidRPr="00C50EA9">
        <w:t>-</w:t>
      </w:r>
      <w:r w:rsidRPr="00C50EA9">
        <w:tab/>
        <w:t xml:space="preserve">else, if this Serving Cell is the </w:t>
      </w:r>
      <w:proofErr w:type="spellStart"/>
      <w:r w:rsidRPr="00C50EA9">
        <w:t>SpCell</w:t>
      </w:r>
      <w:proofErr w:type="spellEnd"/>
      <w:r w:rsidRPr="00C50EA9">
        <w:t xml:space="preserve"> and if an uplink grant for this TTI has been received for the </w:t>
      </w:r>
      <w:proofErr w:type="spellStart"/>
      <w:r w:rsidRPr="00C50EA9">
        <w:t>SpCell</w:t>
      </w:r>
      <w:proofErr w:type="spellEnd"/>
      <w:r w:rsidRPr="00C50EA9">
        <w:t xml:space="preserve"> on the PDCCH of the </w:t>
      </w:r>
      <w:proofErr w:type="spellStart"/>
      <w:r w:rsidRPr="00C50EA9">
        <w:t>SpCell</w:t>
      </w:r>
      <w:proofErr w:type="spellEnd"/>
      <w:r w:rsidRPr="00C50EA9">
        <w:t xml:space="preserve"> for the MAC entity’s Semi-Persistent Scheduling C-RNTI:</w:t>
      </w:r>
    </w:p>
    <w:p w14:paraId="4FFF1D98" w14:textId="77777777" w:rsidR="00514FE6" w:rsidRPr="00C50EA9" w:rsidRDefault="00514FE6" w:rsidP="00514FE6">
      <w:pPr>
        <w:pStyle w:val="B2"/>
      </w:pPr>
      <w:r w:rsidRPr="00C50EA9">
        <w:t>-</w:t>
      </w:r>
      <w:r w:rsidRPr="00C50EA9">
        <w:tab/>
        <w:t xml:space="preserve">if the NDI in the received HARQ </w:t>
      </w:r>
      <w:smartTag w:uri="urn:schemas-microsoft-com:office:smarttags" w:element="PersonName">
        <w:r w:rsidRPr="00C50EA9">
          <w:t>info</w:t>
        </w:r>
      </w:smartTag>
      <w:r w:rsidRPr="00C50EA9">
        <w:t>rmation is 1:</w:t>
      </w:r>
    </w:p>
    <w:p w14:paraId="091F39DF" w14:textId="77777777" w:rsidR="00514FE6" w:rsidRPr="00C50EA9" w:rsidRDefault="00514FE6" w:rsidP="00514FE6">
      <w:pPr>
        <w:pStyle w:val="B3"/>
      </w:pPr>
      <w:r w:rsidRPr="00C50EA9">
        <w:t>-</w:t>
      </w:r>
      <w:r w:rsidRPr="00C50EA9">
        <w:tab/>
        <w:t>consider the NDI for the corresponding HARQ process not to have been toggled;</w:t>
      </w:r>
    </w:p>
    <w:p w14:paraId="0DFBD7D6" w14:textId="77777777" w:rsidR="00514FE6" w:rsidRPr="00C50EA9" w:rsidRDefault="00514FE6" w:rsidP="00514FE6">
      <w:pPr>
        <w:pStyle w:val="B3"/>
      </w:pPr>
      <w:r w:rsidRPr="00C50EA9">
        <w:t>-</w:t>
      </w:r>
      <w:r w:rsidRPr="00C50EA9">
        <w:tab/>
        <w:t xml:space="preserve">deliver the uplink grant and the associated HARQ </w:t>
      </w:r>
      <w:smartTag w:uri="urn:schemas-microsoft-com:office:smarttags" w:element="PersonName">
        <w:r w:rsidRPr="00C50EA9">
          <w:t>info</w:t>
        </w:r>
      </w:smartTag>
      <w:r w:rsidRPr="00C50EA9">
        <w:t>rmation to the HARQ entity for this TTI.</w:t>
      </w:r>
    </w:p>
    <w:p w14:paraId="1193EC96" w14:textId="77777777" w:rsidR="00514FE6" w:rsidRPr="00C50EA9" w:rsidRDefault="00514FE6" w:rsidP="00514FE6">
      <w:pPr>
        <w:pStyle w:val="B2"/>
      </w:pPr>
      <w:r w:rsidRPr="00C50EA9">
        <w:t>-</w:t>
      </w:r>
      <w:r w:rsidRPr="00C50EA9">
        <w:tab/>
        <w:t xml:space="preserve">else if the NDI in the received HARQ </w:t>
      </w:r>
      <w:smartTag w:uri="urn:schemas-microsoft-com:office:smarttags" w:element="PersonName">
        <w:r w:rsidRPr="00C50EA9">
          <w:t>info</w:t>
        </w:r>
      </w:smartTag>
      <w:r w:rsidRPr="00C50EA9">
        <w:t>rmation is 0:</w:t>
      </w:r>
    </w:p>
    <w:p w14:paraId="72E7E0AD" w14:textId="77777777" w:rsidR="00514FE6" w:rsidRPr="00C50EA9" w:rsidRDefault="00514FE6" w:rsidP="00514FE6">
      <w:pPr>
        <w:pStyle w:val="B3"/>
      </w:pPr>
      <w:r w:rsidRPr="00C50EA9">
        <w:t>-</w:t>
      </w:r>
      <w:r w:rsidRPr="00C50EA9">
        <w:tab/>
        <w:t>if PDCCH contents indicate SPS release:</w:t>
      </w:r>
    </w:p>
    <w:p w14:paraId="44A330CD" w14:textId="77777777" w:rsidR="00514FE6" w:rsidRPr="00C50EA9" w:rsidRDefault="00514FE6" w:rsidP="00514FE6">
      <w:pPr>
        <w:pStyle w:val="B4"/>
      </w:pPr>
      <w:r w:rsidRPr="00C50EA9">
        <w:t>-</w:t>
      </w:r>
      <w:r w:rsidRPr="00C50EA9">
        <w:tab/>
        <w:t>clear the configured uplink grant (if any).</w:t>
      </w:r>
    </w:p>
    <w:p w14:paraId="43940E4D" w14:textId="77777777" w:rsidR="00514FE6" w:rsidRPr="00C50EA9" w:rsidRDefault="00514FE6" w:rsidP="00514FE6">
      <w:pPr>
        <w:pStyle w:val="B3"/>
      </w:pPr>
      <w:r w:rsidRPr="00C50EA9">
        <w:t>-</w:t>
      </w:r>
      <w:r w:rsidRPr="00C50EA9">
        <w:tab/>
        <w:t>else:</w:t>
      </w:r>
    </w:p>
    <w:p w14:paraId="21F5740B" w14:textId="77777777" w:rsidR="00514FE6" w:rsidRPr="00C50EA9" w:rsidRDefault="00514FE6" w:rsidP="00514FE6">
      <w:pPr>
        <w:pStyle w:val="B4"/>
      </w:pPr>
      <w:r w:rsidRPr="00C50EA9">
        <w:t>-</w:t>
      </w:r>
      <w:r w:rsidRPr="00C50EA9">
        <w:tab/>
        <w:t xml:space="preserve">store the uplink grant and the associated HARQ </w:t>
      </w:r>
      <w:smartTag w:uri="urn:schemas-microsoft-com:office:smarttags" w:element="PersonName">
        <w:r w:rsidRPr="00C50EA9">
          <w:t>info</w:t>
        </w:r>
      </w:smartTag>
      <w:r w:rsidRPr="00C50EA9">
        <w:t>rmation as configured uplink grant;</w:t>
      </w:r>
    </w:p>
    <w:p w14:paraId="60719C31" w14:textId="77777777" w:rsidR="00514FE6" w:rsidRPr="00C50EA9" w:rsidRDefault="00514FE6" w:rsidP="00514FE6">
      <w:pPr>
        <w:pStyle w:val="B4"/>
      </w:pPr>
      <w:r w:rsidRPr="00C50EA9">
        <w:t>-</w:t>
      </w:r>
      <w:r w:rsidRPr="00C50EA9">
        <w:tab/>
        <w:t>initialise (if not active) or re-initialise (if already active) the configured uplink grant to start in this TTI and to recur acco</w:t>
      </w:r>
      <w:r w:rsidRPr="00C50EA9">
        <w:rPr>
          <w:lang w:eastAsia="zh-CN"/>
        </w:rPr>
        <w:t>r</w:t>
      </w:r>
      <w:r w:rsidRPr="00C50EA9">
        <w:t>ding to rules in subclause 5.10.2;</w:t>
      </w:r>
    </w:p>
    <w:p w14:paraId="0181E79C" w14:textId="77777777" w:rsidR="00514FE6" w:rsidRPr="00C50EA9" w:rsidRDefault="00514FE6" w:rsidP="00514FE6">
      <w:pPr>
        <w:pStyle w:val="B4"/>
      </w:pPr>
      <w:r w:rsidRPr="00C50EA9">
        <w:t>-</w:t>
      </w:r>
      <w:r w:rsidRPr="00C50EA9">
        <w:tab/>
        <w:t>if UL HARQ operation is asynchronous, set the HARQ Process ID to the HARQ Process ID associated with this TTI;</w:t>
      </w:r>
    </w:p>
    <w:p w14:paraId="6F9EFD0C" w14:textId="77777777" w:rsidR="00514FE6" w:rsidRPr="00C50EA9" w:rsidRDefault="00514FE6" w:rsidP="00514FE6">
      <w:pPr>
        <w:pStyle w:val="B4"/>
      </w:pPr>
      <w:r w:rsidRPr="00C50EA9">
        <w:t>-</w:t>
      </w:r>
      <w:r w:rsidRPr="00C50EA9">
        <w:tab/>
        <w:t>consider the NDI bit for the corresponding HARQ process to have been toggled;</w:t>
      </w:r>
    </w:p>
    <w:p w14:paraId="415EAA19" w14:textId="77777777" w:rsidR="00514FE6" w:rsidRPr="00C50EA9" w:rsidRDefault="00514FE6" w:rsidP="00514FE6">
      <w:pPr>
        <w:pStyle w:val="B4"/>
      </w:pPr>
      <w:r w:rsidRPr="00C50EA9">
        <w:t>-</w:t>
      </w:r>
      <w:r w:rsidRPr="00C50EA9">
        <w:tab/>
        <w:t xml:space="preserve">deliver the configured uplink grant and the associated HARQ </w:t>
      </w:r>
      <w:smartTag w:uri="urn:schemas-microsoft-com:office:smarttags" w:element="PersonName">
        <w:r w:rsidRPr="00C50EA9">
          <w:t>info</w:t>
        </w:r>
      </w:smartTag>
      <w:r w:rsidRPr="00C50EA9">
        <w:t>rmation to the HARQ entity for this TTI.</w:t>
      </w:r>
    </w:p>
    <w:p w14:paraId="67B0664F" w14:textId="77777777" w:rsidR="00514FE6" w:rsidRPr="00C50EA9" w:rsidRDefault="00514FE6" w:rsidP="00514FE6">
      <w:pPr>
        <w:pStyle w:val="B1"/>
      </w:pPr>
      <w:r w:rsidRPr="00C50EA9">
        <w:t>-</w:t>
      </w:r>
      <w:r w:rsidRPr="00C50EA9">
        <w:tab/>
        <w:t xml:space="preserve">else, if this Serving Cell is the </w:t>
      </w:r>
      <w:proofErr w:type="spellStart"/>
      <w:r w:rsidRPr="00C50EA9">
        <w:t>SpCell</w:t>
      </w:r>
      <w:proofErr w:type="spellEnd"/>
      <w:r w:rsidRPr="00C50EA9">
        <w:t xml:space="preserve"> and an uplink grant for this TTI has been configured for the </w:t>
      </w:r>
      <w:proofErr w:type="spellStart"/>
      <w:r w:rsidRPr="00C50EA9">
        <w:t>SpCell</w:t>
      </w:r>
      <w:proofErr w:type="spellEnd"/>
      <w:r w:rsidRPr="00C50EA9">
        <w:t>:</w:t>
      </w:r>
    </w:p>
    <w:p w14:paraId="7551CDBF" w14:textId="77777777" w:rsidR="00514FE6" w:rsidRPr="00C50EA9" w:rsidRDefault="00514FE6" w:rsidP="00514FE6">
      <w:pPr>
        <w:pStyle w:val="B2"/>
      </w:pPr>
      <w:r w:rsidRPr="00C50EA9">
        <w:t>-</w:t>
      </w:r>
      <w:r w:rsidRPr="00C50EA9">
        <w:tab/>
        <w:t>if UL HARQ operation is asynchronous, set the HARQ Process ID to the HARQ Process ID associated with this TTI;</w:t>
      </w:r>
    </w:p>
    <w:p w14:paraId="5E4F0B8D" w14:textId="77777777" w:rsidR="00514FE6" w:rsidRPr="00C50EA9" w:rsidRDefault="00514FE6" w:rsidP="00514FE6">
      <w:pPr>
        <w:pStyle w:val="B2"/>
      </w:pPr>
      <w:r w:rsidRPr="00C50EA9">
        <w:t>-</w:t>
      </w:r>
      <w:r w:rsidRPr="00C50EA9">
        <w:tab/>
        <w:t>consider the NDI bit for the corresponding HARQ process to have been toggled;</w:t>
      </w:r>
    </w:p>
    <w:p w14:paraId="197B011C" w14:textId="77777777" w:rsidR="00514FE6" w:rsidRPr="00C50EA9" w:rsidRDefault="00514FE6" w:rsidP="00514FE6">
      <w:pPr>
        <w:pStyle w:val="B2"/>
      </w:pPr>
      <w:r w:rsidRPr="00C50EA9">
        <w:t>-</w:t>
      </w:r>
      <w:r w:rsidRPr="00C50EA9">
        <w:tab/>
        <w:t xml:space="preserve">deliver the configured uplink grant, and the associated HARQ </w:t>
      </w:r>
      <w:smartTag w:uri="urn:schemas-microsoft-com:office:smarttags" w:element="PersonName">
        <w:r w:rsidRPr="00C50EA9">
          <w:t>info</w:t>
        </w:r>
      </w:smartTag>
      <w:r w:rsidRPr="00C50EA9">
        <w:t>rmation to the HARQ entity for this TTI.</w:t>
      </w:r>
    </w:p>
    <w:p w14:paraId="1EE63D54" w14:textId="77777777" w:rsidR="00514FE6" w:rsidRPr="00C50EA9" w:rsidRDefault="00514FE6" w:rsidP="00514FE6">
      <w:pPr>
        <w:pStyle w:val="NO"/>
      </w:pPr>
      <w:r w:rsidRPr="00C50EA9">
        <w:t>NOTE:</w:t>
      </w:r>
      <w:r w:rsidRPr="00C50EA9">
        <w:tab/>
        <w:t>The period of configured uplink grants is expressed in TTIs.</w:t>
      </w:r>
    </w:p>
    <w:p w14:paraId="01CB952A" w14:textId="77777777" w:rsidR="00514FE6" w:rsidRPr="00C50EA9" w:rsidRDefault="00514FE6" w:rsidP="00514FE6">
      <w:pPr>
        <w:pStyle w:val="NO"/>
      </w:pPr>
      <w:r w:rsidRPr="00C50EA9">
        <w:t>NOTE:</w:t>
      </w:r>
      <w:r w:rsidRPr="00C50EA9">
        <w:tab/>
        <w:t xml:space="preserve">If the MAC entity receives both a grant in a Random Access Response and a grant for its C-RNTI </w:t>
      </w:r>
      <w:r w:rsidRPr="00C50EA9">
        <w:rPr>
          <w:lang w:eastAsia="zh-CN"/>
        </w:rPr>
        <w:t>or S</w:t>
      </w:r>
      <w:r w:rsidRPr="00C50EA9">
        <w:t xml:space="preserve">emi persistent scheduling C-RNTI requiring transmissions on the </w:t>
      </w:r>
      <w:proofErr w:type="spellStart"/>
      <w:r w:rsidRPr="00C50EA9">
        <w:t>SpCell</w:t>
      </w:r>
      <w:proofErr w:type="spellEnd"/>
      <w:r w:rsidRPr="00C50EA9">
        <w:t xml:space="preserve"> in the same UL subframe, the MAC entity may choose to continue with either the grant for its RA-RNTI or the grant for its C-RNTI </w:t>
      </w:r>
      <w:r w:rsidRPr="00C50EA9">
        <w:rPr>
          <w:lang w:eastAsia="zh-CN"/>
        </w:rPr>
        <w:t>or S</w:t>
      </w:r>
      <w:r w:rsidRPr="00C50EA9">
        <w:t>emi persistent scheduling C-RNTI.</w:t>
      </w:r>
    </w:p>
    <w:p w14:paraId="7A2610F8" w14:textId="77777777" w:rsidR="00514FE6" w:rsidRPr="00C50EA9" w:rsidRDefault="00514FE6" w:rsidP="00514FE6">
      <w:pPr>
        <w:pStyle w:val="NO"/>
      </w:pPr>
      <w:r w:rsidRPr="00C50EA9">
        <w:t>NOTE:</w:t>
      </w:r>
      <w:r w:rsidRPr="00C50EA9">
        <w:tab/>
        <w:t>When a configured uplink grant is indicated during a measurement gap and indicates an UL-SCH transmission during a measurement gap, the MAC entity processes the grant but does not transmit on UL-SCH.</w:t>
      </w:r>
      <w:r w:rsidRPr="00C50EA9">
        <w:rPr>
          <w:color w:val="FF0000"/>
        </w:rPr>
        <w:t xml:space="preserve"> </w:t>
      </w:r>
      <w:r w:rsidRPr="00C50EA9">
        <w:t xml:space="preserve">When a configured uplink grant is indicated during a </w:t>
      </w:r>
      <w:proofErr w:type="spellStart"/>
      <w:r w:rsidRPr="00C50EA9">
        <w:t>Sidelink</w:t>
      </w:r>
      <w:proofErr w:type="spellEnd"/>
      <w:r w:rsidRPr="00C50EA9">
        <w:t xml:space="preserve"> Discovery gap for reception and indicates an UL-SCH transmission during a </w:t>
      </w:r>
      <w:proofErr w:type="spellStart"/>
      <w:r w:rsidRPr="00C50EA9">
        <w:t>Sidelink</w:t>
      </w:r>
      <w:proofErr w:type="spellEnd"/>
      <w:r w:rsidRPr="00C50EA9">
        <w:t xml:space="preserve"> Discovery gap for transmission with a SL-DCH transmission, the MAC entity processes the grant but does not transmit on UL-SCH.</w:t>
      </w:r>
    </w:p>
    <w:p w14:paraId="2165FA73" w14:textId="77777777" w:rsidR="00514FE6" w:rsidRPr="00C50EA9" w:rsidRDefault="00514FE6" w:rsidP="00514FE6">
      <w:r w:rsidRPr="00C50EA9">
        <w:t>For configured uplink grants, the HARQ Process ID associated with this TTI is derived from the following equation for asynchronous UL HARQ operation:</w:t>
      </w:r>
    </w:p>
    <w:p w14:paraId="6045DE06" w14:textId="77777777" w:rsidR="00514FE6" w:rsidRPr="00C50EA9" w:rsidRDefault="00514FE6" w:rsidP="00514FE6">
      <w:r w:rsidRPr="00C50EA9">
        <w:t>HARQ Process ID = [floor(CURRENT_TTI/</w:t>
      </w:r>
      <w:proofErr w:type="spellStart"/>
      <w:r w:rsidRPr="00C50EA9">
        <w:rPr>
          <w:i/>
        </w:rPr>
        <w:t>semiPersistSchedIntervalUL</w:t>
      </w:r>
      <w:proofErr w:type="spellEnd"/>
      <w:r w:rsidRPr="00C50EA9">
        <w:t xml:space="preserve">)] modulo </w:t>
      </w:r>
      <w:proofErr w:type="spellStart"/>
      <w:r w:rsidRPr="00C50EA9">
        <w:rPr>
          <w:i/>
          <w:iCs/>
        </w:rPr>
        <w:t>numberOfConfUlSPS</w:t>
      </w:r>
      <w:proofErr w:type="spellEnd"/>
      <w:r w:rsidRPr="00C50EA9">
        <w:rPr>
          <w:i/>
          <w:iCs/>
        </w:rPr>
        <w:t>-Processes</w:t>
      </w:r>
      <w:r w:rsidRPr="00C50EA9">
        <w:rPr>
          <w:iCs/>
        </w:rPr>
        <w:t>,</w:t>
      </w:r>
    </w:p>
    <w:p w14:paraId="73637A9F" w14:textId="77777777" w:rsidR="00514FE6" w:rsidRPr="00C50EA9" w:rsidRDefault="00514FE6" w:rsidP="00514FE6">
      <w:r w:rsidRPr="00C50EA9">
        <w:t>where CURRENT_TTI=[(SFN * 10) + subframe number] and it refers to the subframe where the first transmission of a bundle takes place.</w:t>
      </w:r>
    </w:p>
    <w:p w14:paraId="4A641BEC" w14:textId="77777777" w:rsidR="00514FE6" w:rsidRPr="00C50EA9" w:rsidRDefault="00514FE6" w:rsidP="00514FE6">
      <w:r w:rsidRPr="00C50EA9">
        <w:t>[TS 36.321, clause 5.</w:t>
      </w:r>
      <w:r w:rsidRPr="00C50EA9">
        <w:rPr>
          <w:lang w:eastAsia="zh-CN"/>
        </w:rPr>
        <w:t>4.2.1</w:t>
      </w:r>
      <w:r w:rsidRPr="00C50EA9">
        <w:t>]</w:t>
      </w:r>
    </w:p>
    <w:p w14:paraId="7D9017CE" w14:textId="77777777" w:rsidR="00514FE6" w:rsidRPr="00C50EA9" w:rsidRDefault="00514FE6" w:rsidP="00514FE6">
      <w:r w:rsidRPr="00C50EA9">
        <w:lastRenderedPageBreak/>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1BEE2955" w14:textId="77777777" w:rsidR="00514FE6" w:rsidRPr="00C50EA9" w:rsidRDefault="00514FE6" w:rsidP="00514FE6">
      <w:r w:rsidRPr="00C50EA9">
        <w:t>The number of parallel HARQ processes per HARQ entity is specified in [2], clause 8.</w:t>
      </w:r>
      <w:r w:rsidRPr="00C50EA9">
        <w:rPr>
          <w:lang w:eastAsia="en-GB"/>
        </w:rPr>
        <w:t xml:space="preserve"> </w:t>
      </w:r>
      <w:r w:rsidRPr="00C50EA9">
        <w:rPr>
          <w:rFonts w:eastAsia="Malgun Gothic"/>
          <w:lang w:eastAsia="en-GB"/>
        </w:rPr>
        <w:t>NB-IoT has one UL HARQ process.</w:t>
      </w:r>
    </w:p>
    <w:p w14:paraId="1AB46026" w14:textId="77777777" w:rsidR="00514FE6" w:rsidRPr="00C50EA9" w:rsidRDefault="00514FE6" w:rsidP="00514FE6">
      <w:r w:rsidRPr="00C50EA9">
        <w:t>When the physical layer is configured for uplink spatial multiplexing [2], there are two HARQ processes associated with a given TTI. Otherwise there is one HARQ process associated with a given TTI.</w:t>
      </w:r>
    </w:p>
    <w:p w14:paraId="14D9431C" w14:textId="77777777" w:rsidR="00514FE6" w:rsidRPr="00C50EA9" w:rsidRDefault="00514FE6" w:rsidP="00514FE6">
      <w:r w:rsidRPr="00C50EA9">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C50EA9">
          <w:t>info</w:t>
        </w:r>
      </w:smartTag>
      <w:r w:rsidRPr="00C50EA9">
        <w:t>rmation), MCS and resource, relayed by the physical layer, to the appropriate HARQ process(es).</w:t>
      </w:r>
    </w:p>
    <w:p w14:paraId="6DF05093" w14:textId="77777777" w:rsidR="00514FE6" w:rsidRPr="00C50EA9" w:rsidRDefault="00514FE6" w:rsidP="00514FE6">
      <w:pPr>
        <w:rPr>
          <w:rFonts w:eastAsia="Malgun Gothic"/>
        </w:rPr>
      </w:pPr>
      <w:r w:rsidRPr="00C50EA9">
        <w:rPr>
          <w:rFonts w:eastAsia="Malgun Gothic"/>
        </w:rPr>
        <w:t xml:space="preserve">In asynchronous HARQ operation, </w:t>
      </w:r>
      <w:r w:rsidRPr="00C50EA9">
        <w:rPr>
          <w:rFonts w:eastAsia="Malgun Gothic"/>
          <w:lang w:eastAsia="en-GB"/>
        </w:rPr>
        <w:t xml:space="preserve">a </w:t>
      </w:r>
      <w:r w:rsidRPr="00C50EA9">
        <w:rPr>
          <w:rFonts w:eastAsia="Malgun Gothic"/>
        </w:rPr>
        <w:t xml:space="preserve">HARQ process is associated with </w:t>
      </w:r>
      <w:r w:rsidRPr="00C50EA9">
        <w:rPr>
          <w:rFonts w:eastAsia="Malgun Gothic"/>
          <w:lang w:eastAsia="en-GB"/>
        </w:rPr>
        <w:t xml:space="preserve">a </w:t>
      </w:r>
      <w:r w:rsidRPr="00C50EA9">
        <w:rPr>
          <w:rFonts w:eastAsia="Malgun Gothic"/>
        </w:rPr>
        <w:t>TTI based on the received UL grant</w:t>
      </w:r>
      <w:r w:rsidRPr="00C50EA9">
        <w:rPr>
          <w:lang w:eastAsia="zh-CN"/>
        </w:rPr>
        <w:t xml:space="preserve"> except for UL grant in RAR</w:t>
      </w:r>
      <w:r w:rsidRPr="00C50EA9">
        <w:rPr>
          <w:rFonts w:eastAsia="Malgun Gothic"/>
        </w:rPr>
        <w:t xml:space="preserve">. </w:t>
      </w:r>
      <w:r w:rsidRPr="00C50EA9">
        <w:rPr>
          <w:rFonts w:eastAsia="Malgun Gothic"/>
          <w:lang w:eastAsia="en-GB"/>
        </w:rPr>
        <w:t>Except for NB-IoT, e</w:t>
      </w:r>
      <w:r w:rsidRPr="00C50EA9">
        <w:rPr>
          <w:rFonts w:eastAsia="Malgun Gothic"/>
        </w:rPr>
        <w:t xml:space="preserve">ach asynchronous HARQ process is associated with a HARQ process identifier. </w:t>
      </w:r>
      <w:r w:rsidRPr="00C50EA9">
        <w:rPr>
          <w:lang w:eastAsia="zh-CN"/>
        </w:rPr>
        <w:t xml:space="preserve">For UL transmission with UL grant in RAR, HARQ process identifier 0 is used. </w:t>
      </w:r>
      <w:r w:rsidRPr="00C50EA9">
        <w:rPr>
          <w:rFonts w:eastAsia="Malgun Gothic"/>
        </w:rPr>
        <w:t>HARQ feedback is not applicable for asynchronous UL HARQ.</w:t>
      </w:r>
    </w:p>
    <w:p w14:paraId="37501B94" w14:textId="77777777" w:rsidR="00514FE6" w:rsidRPr="00C50EA9" w:rsidRDefault="00514FE6" w:rsidP="00514FE6">
      <w:r w:rsidRPr="00C50EA9">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w:t>
      </w:r>
      <w:r w:rsidR="00CD2132" w:rsidRPr="00C50EA9">
        <w:t>i.e.</w:t>
      </w:r>
      <w:r w:rsidRPr="00C50EA9">
        <w:t xml:space="preserve"> the TTI corresponding to TTI_BUNDLE_SIZE), regardless of whether a transmission in that TTI takes place or not (e.g. when a measurement gap occurs). A retransmission of a TTI bundle is also a TTI bundle. TTI bundling is not supported when the MAC entity is configured with one or more </w:t>
      </w:r>
      <w:proofErr w:type="spellStart"/>
      <w:r w:rsidRPr="00C50EA9">
        <w:t>SCells</w:t>
      </w:r>
      <w:proofErr w:type="spellEnd"/>
      <w:r w:rsidRPr="00C50EA9">
        <w:t xml:space="preserve"> with configured uplink.</w:t>
      </w:r>
    </w:p>
    <w:p w14:paraId="173EC021" w14:textId="77777777" w:rsidR="00514FE6" w:rsidRPr="00C50EA9" w:rsidRDefault="00514FE6" w:rsidP="00514FE6">
      <w:pPr>
        <w:rPr>
          <w:rFonts w:eastAsia="Malgun Gothic"/>
        </w:rPr>
      </w:pPr>
      <w:r w:rsidRPr="00C50EA9">
        <w:rPr>
          <w:rFonts w:eastAsia="Malgun Gothic"/>
        </w:rPr>
        <w:t xml:space="preserve">Uplink HARQ operation is asynchronous for </w:t>
      </w:r>
      <w:r w:rsidRPr="00C50EA9">
        <w:rPr>
          <w:rFonts w:eastAsia="Malgun Gothic"/>
          <w:lang w:eastAsia="en-GB"/>
        </w:rPr>
        <w:t>NB-IoT</w:t>
      </w:r>
      <w:r w:rsidRPr="00C50EA9">
        <w:rPr>
          <w:rFonts w:eastAsia="Malgun Gothic"/>
        </w:rPr>
        <w:t xml:space="preserve"> </w:t>
      </w:r>
      <w:r w:rsidRPr="00C50EA9">
        <w:rPr>
          <w:rFonts w:eastAsia="Malgun Gothic"/>
          <w:lang w:eastAsia="en-GB"/>
        </w:rPr>
        <w:t xml:space="preserve">UEs, </w:t>
      </w:r>
      <w:r w:rsidRPr="00C50EA9">
        <w:rPr>
          <w:rFonts w:eastAsia="Malgun Gothic"/>
        </w:rPr>
        <w:t>BL UEs or UEs in enhanced coverage except for the repetitions within a bundle.</w:t>
      </w:r>
    </w:p>
    <w:p w14:paraId="5D5D70C7" w14:textId="77777777" w:rsidR="00514FE6" w:rsidRPr="00C50EA9" w:rsidRDefault="00514FE6" w:rsidP="00514FE6">
      <w:r w:rsidRPr="00C50EA9">
        <w:t xml:space="preserve">For </w:t>
      </w:r>
      <w:r w:rsidRPr="00C50EA9">
        <w:rPr>
          <w:lang w:eastAsia="en-GB"/>
        </w:rPr>
        <w:t>NB-IoT</w:t>
      </w:r>
      <w:r w:rsidRPr="00C50EA9">
        <w:t xml:space="preserve"> </w:t>
      </w:r>
      <w:r w:rsidRPr="00C50EA9">
        <w:rPr>
          <w:lang w:eastAsia="en-GB"/>
        </w:rPr>
        <w:t xml:space="preserve">UEs, </w:t>
      </w:r>
      <w:r w:rsidRPr="00C50EA9">
        <w:t>BL UEs or UEs in enhanced coverage, the parameter UL_REPETITION_NUMBER provides the number of transmission repetitions within a bundle. For each bundle, UL_REPETITION_NUMBER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UL_REPETITION_NUMBER. An uplink grant corresponding to a new transmission or a retransmission of the bundle is only received after the last repetition of the bundle. A retransmission of a bundle is also a bundle.</w:t>
      </w:r>
    </w:p>
    <w:p w14:paraId="64BC645F" w14:textId="77777777" w:rsidR="00514FE6" w:rsidRPr="00C50EA9" w:rsidRDefault="00514FE6" w:rsidP="00514FE6">
      <w:r w:rsidRPr="00C50EA9">
        <w:t>TTI bundling is not supported for RN communication with the E-UTRAN in combination with an RN subframe configuration.</w:t>
      </w:r>
    </w:p>
    <w:p w14:paraId="2A6387CD" w14:textId="77777777" w:rsidR="00514FE6" w:rsidRPr="00C50EA9" w:rsidRDefault="00514FE6" w:rsidP="00514FE6">
      <w:r w:rsidRPr="00C50EA9">
        <w:t xml:space="preserve">For transmission of </w:t>
      </w:r>
      <w:r w:rsidRPr="00C50EA9">
        <w:rPr>
          <w:lang w:eastAsia="zh-CN"/>
        </w:rPr>
        <w:t>Msg3</w:t>
      </w:r>
      <w:r w:rsidRPr="00C50EA9">
        <w:t xml:space="preserve"> during Random Access (see subclause 5.1.5) TTI bundling does not apply. For </w:t>
      </w:r>
      <w:r w:rsidRPr="00C50EA9">
        <w:rPr>
          <w:lang w:eastAsia="en-GB"/>
        </w:rPr>
        <w:t>NB-IoT</w:t>
      </w:r>
      <w:r w:rsidRPr="00C50EA9">
        <w:t xml:space="preserve"> </w:t>
      </w:r>
      <w:r w:rsidRPr="00C50EA9">
        <w:rPr>
          <w:lang w:eastAsia="en-GB"/>
        </w:rPr>
        <w:t xml:space="preserve">UEs, </w:t>
      </w:r>
      <w:r w:rsidRPr="00C50EA9">
        <w:t>BL UEs or UEs in enhanced coverage, uplink repetition bundling is used for transmission of Msg3.</w:t>
      </w:r>
    </w:p>
    <w:p w14:paraId="475D7D8B" w14:textId="77777777" w:rsidR="00514FE6" w:rsidRPr="00C50EA9" w:rsidRDefault="00514FE6" w:rsidP="00514FE6">
      <w:r w:rsidRPr="00C50EA9">
        <w:t>For each TTI, the HARQ entity shall:</w:t>
      </w:r>
    </w:p>
    <w:p w14:paraId="68A60E91" w14:textId="77777777" w:rsidR="00514FE6" w:rsidRPr="00C50EA9" w:rsidRDefault="00514FE6" w:rsidP="00514FE6">
      <w:pPr>
        <w:pStyle w:val="B1"/>
      </w:pPr>
      <w:r w:rsidRPr="00C50EA9">
        <w:t>-</w:t>
      </w:r>
      <w:r w:rsidRPr="00C50EA9">
        <w:tab/>
        <w:t>identify the HARQ process(es) associated with this TTI, and for each identified HARQ process:</w:t>
      </w:r>
    </w:p>
    <w:p w14:paraId="4589BF0C" w14:textId="77777777" w:rsidR="00514FE6" w:rsidRPr="00C50EA9" w:rsidRDefault="00514FE6" w:rsidP="00514FE6">
      <w:pPr>
        <w:pStyle w:val="B2"/>
      </w:pPr>
      <w:r w:rsidRPr="00C50EA9">
        <w:t>-</w:t>
      </w:r>
      <w:r w:rsidRPr="00C50EA9">
        <w:tab/>
        <w:t>if an uplink grant has been indicated for this process and this TTI:</w:t>
      </w:r>
    </w:p>
    <w:p w14:paraId="5072F830" w14:textId="77777777" w:rsidR="00514FE6" w:rsidRPr="00C50EA9" w:rsidRDefault="00514FE6" w:rsidP="00514FE6">
      <w:pPr>
        <w:pStyle w:val="B3"/>
      </w:pPr>
      <w:r w:rsidRPr="00C50EA9">
        <w:t>-</w:t>
      </w:r>
      <w:r w:rsidRPr="00C50EA9">
        <w:tab/>
        <w:t xml:space="preserve">if the received grant was not addressed to a Temporary C-RNTI on PDCCH and if the NDI provided in the associated HARQ </w:t>
      </w:r>
      <w:smartTag w:uri="urn:schemas-microsoft-com:office:smarttags" w:element="PersonName">
        <w:r w:rsidRPr="00C50EA9">
          <w:t>info</w:t>
        </w:r>
      </w:smartTag>
      <w:r w:rsidRPr="00C50EA9">
        <w:t>rmation has been toggled compared to the value in the previous transmission of this HARQ process; or</w:t>
      </w:r>
    </w:p>
    <w:p w14:paraId="65A8388E" w14:textId="77777777" w:rsidR="00514FE6" w:rsidRPr="00C50EA9" w:rsidRDefault="00514FE6" w:rsidP="00514FE6">
      <w:pPr>
        <w:pStyle w:val="B3"/>
      </w:pPr>
      <w:r w:rsidRPr="00C50EA9">
        <w:t>-</w:t>
      </w:r>
      <w:r w:rsidRPr="00C50EA9">
        <w:tab/>
        <w:t>if the uplink grant was received on PDCCH for the C-RNTI and the HARQ buffer of the identified process is empty; or</w:t>
      </w:r>
    </w:p>
    <w:p w14:paraId="018E87BE" w14:textId="77777777" w:rsidR="00514FE6" w:rsidRPr="00C50EA9" w:rsidRDefault="00514FE6" w:rsidP="00514FE6">
      <w:pPr>
        <w:pStyle w:val="B3"/>
      </w:pPr>
      <w:r w:rsidRPr="00C50EA9">
        <w:t>-</w:t>
      </w:r>
      <w:r w:rsidRPr="00C50EA9">
        <w:tab/>
        <w:t>if the uplink grant was received in a Random Access Response:</w:t>
      </w:r>
    </w:p>
    <w:p w14:paraId="53FA2391" w14:textId="77777777" w:rsidR="00514FE6" w:rsidRPr="00C50EA9" w:rsidRDefault="00514FE6" w:rsidP="00514FE6">
      <w:pPr>
        <w:pStyle w:val="B4"/>
      </w:pPr>
      <w:r w:rsidRPr="00C50EA9">
        <w:t>-</w:t>
      </w:r>
      <w:r w:rsidRPr="00C50EA9">
        <w:tab/>
        <w:t>if there is a MAC PDU in the Msg3 buffer</w:t>
      </w:r>
      <w:r w:rsidRPr="00C50EA9">
        <w:rPr>
          <w:lang w:eastAsia="zh-CN"/>
        </w:rPr>
        <w:t xml:space="preserve"> and the uplink grant was received in a Random Access Response</w:t>
      </w:r>
      <w:r w:rsidRPr="00C50EA9">
        <w:t>:</w:t>
      </w:r>
    </w:p>
    <w:p w14:paraId="3E335D93" w14:textId="77777777" w:rsidR="00514FE6" w:rsidRPr="00C50EA9" w:rsidRDefault="00514FE6" w:rsidP="00514FE6">
      <w:pPr>
        <w:pStyle w:val="B5"/>
      </w:pPr>
      <w:r w:rsidRPr="00C50EA9">
        <w:t>-</w:t>
      </w:r>
      <w:r w:rsidRPr="00C50EA9">
        <w:tab/>
        <w:t>obtain the MAC PDU to transmit from the Msg3 buffer.</w:t>
      </w:r>
    </w:p>
    <w:p w14:paraId="5399A4EC" w14:textId="77777777" w:rsidR="00514FE6" w:rsidRPr="00C50EA9" w:rsidRDefault="00514FE6" w:rsidP="00514FE6">
      <w:pPr>
        <w:pStyle w:val="B4"/>
      </w:pPr>
      <w:r w:rsidRPr="00C50EA9">
        <w:t>-</w:t>
      </w:r>
      <w:r w:rsidRPr="00C50EA9">
        <w:tab/>
        <w:t>else:</w:t>
      </w:r>
    </w:p>
    <w:p w14:paraId="4858C761" w14:textId="77777777" w:rsidR="00514FE6" w:rsidRPr="00C50EA9" w:rsidRDefault="00514FE6" w:rsidP="00514FE6">
      <w:pPr>
        <w:pStyle w:val="B5"/>
      </w:pPr>
      <w:r w:rsidRPr="00C50EA9">
        <w:lastRenderedPageBreak/>
        <w:t>-</w:t>
      </w:r>
      <w:r w:rsidRPr="00C50EA9">
        <w:tab/>
        <w:t>obtain the MAC PDU to transmit from the "Multiplexing and assembly" entity;</w:t>
      </w:r>
    </w:p>
    <w:p w14:paraId="10E59F52" w14:textId="77777777" w:rsidR="00514FE6" w:rsidRPr="00C50EA9" w:rsidRDefault="00514FE6" w:rsidP="00514FE6">
      <w:pPr>
        <w:pStyle w:val="B4"/>
      </w:pPr>
      <w:r w:rsidRPr="00C50EA9">
        <w:t>-</w:t>
      </w:r>
      <w:r w:rsidRPr="00C50EA9">
        <w:tab/>
        <w:t xml:space="preserve">deliver the MAC PDU and the uplink grant and the HARQ </w:t>
      </w:r>
      <w:smartTag w:uri="urn:schemas-microsoft-com:office:smarttags" w:element="PersonName">
        <w:r w:rsidRPr="00C50EA9">
          <w:t>info</w:t>
        </w:r>
      </w:smartTag>
      <w:r w:rsidRPr="00C50EA9">
        <w:t>rmation to the identified HARQ process;</w:t>
      </w:r>
    </w:p>
    <w:p w14:paraId="541DC06A" w14:textId="77777777" w:rsidR="00514FE6" w:rsidRPr="00C50EA9" w:rsidRDefault="00514FE6" w:rsidP="00514FE6">
      <w:pPr>
        <w:pStyle w:val="B4"/>
      </w:pPr>
      <w:r w:rsidRPr="00C50EA9">
        <w:t>-</w:t>
      </w:r>
      <w:r w:rsidRPr="00C50EA9">
        <w:tab/>
        <w:t>instruct the identified HARQ process to trigger a new transmission.</w:t>
      </w:r>
    </w:p>
    <w:p w14:paraId="146B821F" w14:textId="77777777" w:rsidR="00514FE6" w:rsidRPr="00C50EA9" w:rsidRDefault="00514FE6" w:rsidP="00514FE6">
      <w:pPr>
        <w:pStyle w:val="B3"/>
      </w:pPr>
      <w:r w:rsidRPr="00C50EA9">
        <w:t>-</w:t>
      </w:r>
      <w:r w:rsidRPr="00C50EA9">
        <w:tab/>
        <w:t>else:</w:t>
      </w:r>
    </w:p>
    <w:p w14:paraId="7B6B8A0B" w14:textId="77777777" w:rsidR="00514FE6" w:rsidRPr="00C50EA9" w:rsidRDefault="00514FE6" w:rsidP="00514FE6">
      <w:pPr>
        <w:pStyle w:val="B4"/>
      </w:pPr>
      <w:r w:rsidRPr="00C50EA9">
        <w:t>-</w:t>
      </w:r>
      <w:r w:rsidRPr="00C50EA9">
        <w:tab/>
        <w:t xml:space="preserve">deliver the uplink grant and the HARQ </w:t>
      </w:r>
      <w:smartTag w:uri="urn:schemas-microsoft-com:office:smarttags" w:element="PersonName">
        <w:r w:rsidRPr="00C50EA9">
          <w:t>info</w:t>
        </w:r>
      </w:smartTag>
      <w:r w:rsidRPr="00C50EA9">
        <w:t>rmation (redundancy version) to the identified HARQ process;</w:t>
      </w:r>
    </w:p>
    <w:p w14:paraId="679BBD55" w14:textId="77777777" w:rsidR="00514FE6" w:rsidRPr="00C50EA9" w:rsidRDefault="00514FE6" w:rsidP="00514FE6">
      <w:pPr>
        <w:pStyle w:val="B4"/>
      </w:pPr>
      <w:r w:rsidRPr="00C50EA9">
        <w:t>-</w:t>
      </w:r>
      <w:r w:rsidRPr="00C50EA9">
        <w:tab/>
        <w:t>instruct the identified HARQ process to generate an adaptive retransmission.</w:t>
      </w:r>
    </w:p>
    <w:p w14:paraId="5CBB511A" w14:textId="77777777" w:rsidR="00514FE6" w:rsidRPr="00C50EA9" w:rsidRDefault="00514FE6" w:rsidP="00514FE6">
      <w:pPr>
        <w:pStyle w:val="B2"/>
      </w:pPr>
      <w:r w:rsidRPr="00C50EA9">
        <w:t>-</w:t>
      </w:r>
      <w:r w:rsidRPr="00C50EA9">
        <w:tab/>
        <w:t>else, if the HARQ buffer of this HARQ process is not empty:</w:t>
      </w:r>
    </w:p>
    <w:p w14:paraId="19232984" w14:textId="77777777" w:rsidR="00514FE6" w:rsidRPr="00C50EA9" w:rsidRDefault="00514FE6" w:rsidP="00514FE6">
      <w:pPr>
        <w:pStyle w:val="B3"/>
      </w:pPr>
      <w:r w:rsidRPr="00C50EA9">
        <w:t>-</w:t>
      </w:r>
      <w:r w:rsidRPr="00C50EA9">
        <w:tab/>
        <w:t>instruct the identified HARQ process to generate a non-adaptive retransmission.</w:t>
      </w:r>
    </w:p>
    <w:p w14:paraId="74FC62F9" w14:textId="77777777" w:rsidR="00514FE6" w:rsidRPr="00C50EA9" w:rsidRDefault="00514FE6" w:rsidP="00514FE6">
      <w:r w:rsidRPr="00C50EA9">
        <w:t>When determining if NDI has been toggled compared to the value in the previous transmission the MAC entity shall ignore NDI received in all uplink grants on PDCCH for its Temporary C-RNTI.</w:t>
      </w:r>
    </w:p>
    <w:p w14:paraId="116DE93D" w14:textId="77777777" w:rsidR="00514FE6" w:rsidRPr="00C50EA9" w:rsidRDefault="00514FE6" w:rsidP="00514FE6">
      <w:r w:rsidRPr="00C50EA9">
        <w:t>[TS 36.321, clause 5.</w:t>
      </w:r>
      <w:r w:rsidRPr="00C50EA9">
        <w:rPr>
          <w:lang w:eastAsia="zh-CN"/>
        </w:rPr>
        <w:t>4.2.2</w:t>
      </w:r>
      <w:r w:rsidRPr="00C50EA9">
        <w:t>]</w:t>
      </w:r>
    </w:p>
    <w:p w14:paraId="40998986" w14:textId="77777777" w:rsidR="00514FE6" w:rsidRPr="00C50EA9" w:rsidRDefault="00514FE6" w:rsidP="00514FE6">
      <w:r w:rsidRPr="00C50EA9">
        <w:t>Each HARQ process is associated with a HARQ buffer.</w:t>
      </w:r>
    </w:p>
    <w:p w14:paraId="5D3DB4A4" w14:textId="77777777" w:rsidR="00514FE6" w:rsidRPr="00C50EA9" w:rsidRDefault="00514FE6" w:rsidP="00514FE6">
      <w:r w:rsidRPr="00C50EA9">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2347E50D" w14:textId="77777777" w:rsidR="00514FE6" w:rsidRPr="00C50EA9" w:rsidRDefault="00514FE6" w:rsidP="00514FE6">
      <w:r w:rsidRPr="00C50EA9">
        <w:t>The sequence of redundancy versions is 0, 2, 3, 1. The variable CURRENT_IRV is an index into the sequence of redundancy versions. This variable is up-dated modulo 4.</w:t>
      </w:r>
      <w:r w:rsidRPr="00C50EA9">
        <w:rPr>
          <w:lang w:eastAsia="zh-CN"/>
        </w:rPr>
        <w:t xml:space="preserve"> </w:t>
      </w:r>
      <w:r w:rsidRPr="00C50EA9">
        <w:t xml:space="preserve">For BL UEs or UEs in enhanced coverage see subclause 8.6.1 in [2] for the sequence of redundancy versions and redundancy version determination. </w:t>
      </w:r>
      <w:r w:rsidRPr="00C50EA9">
        <w:rPr>
          <w:lang w:eastAsia="en-GB"/>
        </w:rPr>
        <w:t>For NB-IoT UEs see subclause 16.5.1.2 in [2] for the sequence of redundancy versions and redundancy version determination.</w:t>
      </w:r>
    </w:p>
    <w:p w14:paraId="182AE5AA" w14:textId="77777777" w:rsidR="00514FE6" w:rsidRPr="00C50EA9" w:rsidRDefault="00514FE6" w:rsidP="00514FE6">
      <w:r w:rsidRPr="00C50EA9">
        <w:t xml:space="preserve">For </w:t>
      </w:r>
      <w:r w:rsidRPr="00C50EA9">
        <w:rPr>
          <w:lang w:eastAsia="en-GB"/>
        </w:rPr>
        <w:t xml:space="preserve">NB-IoT UEs, </w:t>
      </w:r>
      <w:r w:rsidRPr="00C50EA9">
        <w:t xml:space="preserve">BL UEs or UEs in enhanced coverage for UL_REPETITION_NUMBER for Mode B operation, the same redundancy version is used multiple times before cycling to the next redundancy version as specified in Subclause </w:t>
      </w:r>
      <w:r w:rsidRPr="00C50EA9">
        <w:rPr>
          <w:lang w:eastAsia="en-GB"/>
        </w:rPr>
        <w:t xml:space="preserve">16.5.1.2, </w:t>
      </w:r>
      <w:r w:rsidRPr="00C50EA9">
        <w:t>8.6.1 and 7.1.7.1 in [2].</w:t>
      </w:r>
    </w:p>
    <w:p w14:paraId="40B9583D" w14:textId="77777777" w:rsidR="00514FE6" w:rsidRPr="00C50EA9" w:rsidRDefault="00514FE6" w:rsidP="00514FE6">
      <w:r w:rsidRPr="00C50EA9">
        <w:t>New transmissions are performed on the resource and with the MCS indicated on PDCCH or Random Access Response. Adaptive retransmissions are performed on the resource and, if provided, with the MCS indicated on PDCCH.</w:t>
      </w:r>
      <w:r w:rsidRPr="00C50EA9">
        <w:rPr>
          <w:lang w:eastAsia="zh-CN"/>
        </w:rPr>
        <w:t xml:space="preserve"> </w:t>
      </w:r>
      <w:r w:rsidRPr="00C50EA9">
        <w:t>Non-adaptive retransmission is performed on the same resource and with the same MCS as was used for the last made transmission attempt.</w:t>
      </w:r>
    </w:p>
    <w:p w14:paraId="217AFFD1" w14:textId="77777777" w:rsidR="00514FE6" w:rsidRPr="00C50EA9" w:rsidRDefault="00514FE6" w:rsidP="00514FE6">
      <w:r w:rsidRPr="00C50EA9">
        <w:t xml:space="preserve">For synchronous HARQ, the MAC entity is configured with a </w:t>
      </w:r>
      <w:r w:rsidRPr="00C50EA9">
        <w:rPr>
          <w:lang w:eastAsia="zh-TW"/>
        </w:rPr>
        <w:t>m</w:t>
      </w:r>
      <w:r w:rsidRPr="00C50EA9">
        <w:t xml:space="preserve">aximum number of HARQ transmissions and a </w:t>
      </w:r>
      <w:r w:rsidRPr="00C50EA9">
        <w:rPr>
          <w:lang w:eastAsia="zh-TW"/>
        </w:rPr>
        <w:t>m</w:t>
      </w:r>
      <w:r w:rsidRPr="00C50EA9">
        <w:t xml:space="preserve">aximum number of Msg3 HARQ transmissions by RRC: </w:t>
      </w:r>
      <w:proofErr w:type="spellStart"/>
      <w:r w:rsidRPr="00C50EA9">
        <w:rPr>
          <w:i/>
        </w:rPr>
        <w:t>maxHARQ</w:t>
      </w:r>
      <w:proofErr w:type="spellEnd"/>
      <w:r w:rsidRPr="00C50EA9">
        <w:rPr>
          <w:i/>
        </w:rPr>
        <w:t>-Tx</w:t>
      </w:r>
      <w:r w:rsidRPr="00C50EA9">
        <w:t xml:space="preserve"> and </w:t>
      </w:r>
      <w:r w:rsidRPr="00C50EA9">
        <w:rPr>
          <w:i/>
        </w:rPr>
        <w:t>maxHARQ-Msg3Tx</w:t>
      </w:r>
      <w:r w:rsidRPr="00C50EA9">
        <w:t xml:space="preserve"> respectively. For transmissions on all HARQ processes and all logical channels except for transmission of a MAC PDU stored in the Msg3 buffer, the maximum number of transmissions shall be set to </w:t>
      </w:r>
      <w:proofErr w:type="spellStart"/>
      <w:r w:rsidRPr="00C50EA9">
        <w:rPr>
          <w:i/>
        </w:rPr>
        <w:t>maxHARQ</w:t>
      </w:r>
      <w:proofErr w:type="spellEnd"/>
      <w:r w:rsidRPr="00C50EA9">
        <w:rPr>
          <w:i/>
        </w:rPr>
        <w:t>-Tx</w:t>
      </w:r>
      <w:r w:rsidRPr="00C50EA9">
        <w:t xml:space="preserve">. For transmission of a MAC PDU stored in the Msg3 buffer, the maximum number of transmissions shall be set to </w:t>
      </w:r>
      <w:r w:rsidRPr="00C50EA9">
        <w:rPr>
          <w:i/>
        </w:rPr>
        <w:t>maxHARQ-Msg3Tx</w:t>
      </w:r>
      <w:r w:rsidRPr="00C50EA9">
        <w:t>.</w:t>
      </w:r>
    </w:p>
    <w:p w14:paraId="06B4BEBC" w14:textId="77777777" w:rsidR="00514FE6" w:rsidRPr="00C50EA9" w:rsidRDefault="00514FE6" w:rsidP="00514FE6">
      <w:r w:rsidRPr="00C50EA9">
        <w:t>When the HARQ feedback is received for this TB, the HARQ process shall:</w:t>
      </w:r>
    </w:p>
    <w:p w14:paraId="5F05E28D" w14:textId="77777777" w:rsidR="00514FE6" w:rsidRPr="00C50EA9" w:rsidRDefault="00514FE6" w:rsidP="00514FE6">
      <w:pPr>
        <w:pStyle w:val="B1"/>
      </w:pPr>
      <w:r w:rsidRPr="00C50EA9">
        <w:t>-</w:t>
      </w:r>
      <w:r w:rsidRPr="00C50EA9">
        <w:tab/>
        <w:t>set HARQ_FEEDBACK to the received value.</w:t>
      </w:r>
    </w:p>
    <w:p w14:paraId="7FD11429" w14:textId="77777777" w:rsidR="00514FE6" w:rsidRPr="00C50EA9" w:rsidRDefault="00514FE6" w:rsidP="00514FE6">
      <w:r w:rsidRPr="00C50EA9">
        <w:t>If the HARQ entity requests a new transmission, the HARQ process shall:</w:t>
      </w:r>
    </w:p>
    <w:p w14:paraId="12FF5A0A" w14:textId="77777777" w:rsidR="00514FE6" w:rsidRPr="00C50EA9" w:rsidRDefault="00514FE6" w:rsidP="00514FE6">
      <w:pPr>
        <w:pStyle w:val="B1"/>
      </w:pPr>
      <w:r w:rsidRPr="00C50EA9">
        <w:rPr>
          <w:rFonts w:eastAsia="Malgun Gothic"/>
        </w:rPr>
        <w:t>-</w:t>
      </w:r>
      <w:r w:rsidRPr="00C50EA9">
        <w:rPr>
          <w:rFonts w:eastAsia="Malgun Gothic"/>
        </w:rPr>
        <w:tab/>
        <w:t>if UL HARQ operation is synchronous:</w:t>
      </w:r>
    </w:p>
    <w:p w14:paraId="692DEFE5" w14:textId="77777777" w:rsidR="00514FE6" w:rsidRPr="00C50EA9" w:rsidRDefault="00514FE6" w:rsidP="00514FE6">
      <w:pPr>
        <w:pStyle w:val="B2"/>
        <w:rPr>
          <w:lang w:eastAsia="zh-TW"/>
        </w:rPr>
      </w:pPr>
      <w:r w:rsidRPr="00C50EA9">
        <w:t>-</w:t>
      </w:r>
      <w:r w:rsidRPr="00C50EA9">
        <w:tab/>
        <w:t>set CURRENT_TX_NB to 0;</w:t>
      </w:r>
    </w:p>
    <w:p w14:paraId="22592239" w14:textId="77777777" w:rsidR="00514FE6" w:rsidRPr="00C50EA9" w:rsidRDefault="00514FE6" w:rsidP="00514FE6">
      <w:pPr>
        <w:pStyle w:val="B2"/>
      </w:pPr>
      <w:r w:rsidRPr="00C50EA9">
        <w:rPr>
          <w:lang w:eastAsia="zh-TW"/>
        </w:rPr>
        <w:t>-</w:t>
      </w:r>
      <w:r w:rsidRPr="00C50EA9">
        <w:rPr>
          <w:lang w:eastAsia="zh-TW"/>
        </w:rPr>
        <w:tab/>
        <w:t>set HARQ_FEEDBACK to NACK;</w:t>
      </w:r>
    </w:p>
    <w:p w14:paraId="5082AC1D" w14:textId="77777777" w:rsidR="00514FE6" w:rsidRPr="00C50EA9" w:rsidRDefault="00514FE6" w:rsidP="00514FE6">
      <w:pPr>
        <w:pStyle w:val="B2"/>
      </w:pPr>
      <w:r w:rsidRPr="00C50EA9">
        <w:t>-</w:t>
      </w:r>
      <w:r w:rsidRPr="00C50EA9">
        <w:tab/>
        <w:t>set CURRENT_IRV to 0;</w:t>
      </w:r>
    </w:p>
    <w:p w14:paraId="4011B258" w14:textId="77777777" w:rsidR="00514FE6" w:rsidRPr="00C50EA9" w:rsidRDefault="00514FE6" w:rsidP="00514FE6">
      <w:pPr>
        <w:pStyle w:val="B1"/>
      </w:pPr>
      <w:r w:rsidRPr="00C50EA9">
        <w:t>-</w:t>
      </w:r>
      <w:r w:rsidRPr="00C50EA9">
        <w:tab/>
        <w:t>store the MAC PDU in the associated HARQ buffer;</w:t>
      </w:r>
    </w:p>
    <w:p w14:paraId="01F3C3B2" w14:textId="77777777" w:rsidR="00514FE6" w:rsidRPr="00C50EA9" w:rsidRDefault="00514FE6" w:rsidP="00514FE6">
      <w:pPr>
        <w:pStyle w:val="B1"/>
      </w:pPr>
      <w:r w:rsidRPr="00C50EA9">
        <w:t>-</w:t>
      </w:r>
      <w:r w:rsidRPr="00C50EA9">
        <w:tab/>
        <w:t>store the uplink grant received from the HARQ entity;</w:t>
      </w:r>
    </w:p>
    <w:p w14:paraId="7FA74273" w14:textId="77777777" w:rsidR="00514FE6" w:rsidRPr="00C50EA9" w:rsidRDefault="00514FE6" w:rsidP="00514FE6">
      <w:pPr>
        <w:pStyle w:val="B1"/>
      </w:pPr>
      <w:r w:rsidRPr="00C50EA9">
        <w:lastRenderedPageBreak/>
        <w:t>-</w:t>
      </w:r>
      <w:r w:rsidRPr="00C50EA9">
        <w:tab/>
        <w:t>generate a transmission as described below.</w:t>
      </w:r>
    </w:p>
    <w:p w14:paraId="4EAD3E39" w14:textId="77777777" w:rsidR="00514FE6" w:rsidRPr="00C50EA9" w:rsidRDefault="00514FE6" w:rsidP="00514FE6">
      <w:r w:rsidRPr="00C50EA9">
        <w:t>If the HARQ entity requests a retransmission, the HARQ process shall:</w:t>
      </w:r>
    </w:p>
    <w:p w14:paraId="6738F8A1" w14:textId="77777777" w:rsidR="00514FE6" w:rsidRPr="00C50EA9" w:rsidRDefault="00514FE6" w:rsidP="00514FE6">
      <w:pPr>
        <w:pStyle w:val="B1"/>
        <w:rPr>
          <w:rFonts w:eastAsia="Malgun Gothic"/>
        </w:rPr>
      </w:pPr>
      <w:r w:rsidRPr="00C50EA9">
        <w:rPr>
          <w:rFonts w:eastAsia="Malgun Gothic"/>
        </w:rPr>
        <w:t>-</w:t>
      </w:r>
      <w:r w:rsidRPr="00C50EA9">
        <w:rPr>
          <w:rFonts w:eastAsia="Malgun Gothic"/>
        </w:rPr>
        <w:tab/>
        <w:t>if UL HARQ operation is synchronous:</w:t>
      </w:r>
    </w:p>
    <w:p w14:paraId="0FA73639" w14:textId="77777777" w:rsidR="00514FE6" w:rsidRPr="00C50EA9" w:rsidRDefault="00514FE6" w:rsidP="00514FE6">
      <w:pPr>
        <w:pStyle w:val="B2"/>
      </w:pPr>
      <w:r w:rsidRPr="00C50EA9">
        <w:t>-</w:t>
      </w:r>
      <w:r w:rsidRPr="00C50EA9">
        <w:tab/>
        <w:t>increment CURRENT_TX_NB by 1;</w:t>
      </w:r>
    </w:p>
    <w:p w14:paraId="1CD7D43E" w14:textId="77777777" w:rsidR="00514FE6" w:rsidRPr="00C50EA9" w:rsidRDefault="00514FE6" w:rsidP="00514FE6">
      <w:pPr>
        <w:pStyle w:val="B1"/>
      </w:pPr>
      <w:r w:rsidRPr="00C50EA9">
        <w:t>-</w:t>
      </w:r>
      <w:r w:rsidRPr="00C50EA9">
        <w:tab/>
        <w:t>if the HARQ entity requests an adaptive retransmission:</w:t>
      </w:r>
    </w:p>
    <w:p w14:paraId="1EF61675" w14:textId="77777777" w:rsidR="00514FE6" w:rsidRPr="00C50EA9" w:rsidRDefault="00514FE6" w:rsidP="00514FE6">
      <w:pPr>
        <w:pStyle w:val="B2"/>
      </w:pPr>
      <w:r w:rsidRPr="00C50EA9">
        <w:t>-</w:t>
      </w:r>
      <w:r w:rsidRPr="00C50EA9">
        <w:tab/>
        <w:t>store the uplink grant received from the HARQ entity;</w:t>
      </w:r>
    </w:p>
    <w:p w14:paraId="61C8485D" w14:textId="77777777" w:rsidR="00514FE6" w:rsidRPr="00C50EA9" w:rsidRDefault="00514FE6" w:rsidP="00514FE6">
      <w:pPr>
        <w:pStyle w:val="B2"/>
      </w:pPr>
      <w:r w:rsidRPr="00C50EA9">
        <w:t>-</w:t>
      </w:r>
      <w:r w:rsidRPr="00C50EA9">
        <w:tab/>
        <w:t xml:space="preserve">set CURRENT_IRV to the </w:t>
      </w:r>
      <w:r w:rsidRPr="00C50EA9">
        <w:rPr>
          <w:lang w:eastAsia="zh-CN"/>
        </w:rPr>
        <w:t xml:space="preserve">index corresponding to the redundancy version </w:t>
      </w:r>
      <w:r w:rsidRPr="00C50EA9">
        <w:t xml:space="preserve">value provided in the HARQ </w:t>
      </w:r>
      <w:smartTag w:uri="urn:schemas-microsoft-com:office:smarttags" w:element="PersonName">
        <w:r w:rsidRPr="00C50EA9">
          <w:t>info</w:t>
        </w:r>
      </w:smartTag>
      <w:r w:rsidRPr="00C50EA9">
        <w:t>rmation;</w:t>
      </w:r>
    </w:p>
    <w:p w14:paraId="5B8D0B06" w14:textId="77777777" w:rsidR="00514FE6" w:rsidRPr="00C50EA9" w:rsidRDefault="00514FE6" w:rsidP="00514FE6">
      <w:pPr>
        <w:pStyle w:val="B2"/>
        <w:rPr>
          <w:rStyle w:val="B1Char"/>
          <w:rFonts w:eastAsia="Malgun Gothic"/>
        </w:rPr>
      </w:pPr>
      <w:r w:rsidRPr="00C50EA9">
        <w:rPr>
          <w:rFonts w:eastAsia="Malgun Gothic"/>
        </w:rPr>
        <w:t>-</w:t>
      </w:r>
      <w:r w:rsidRPr="00C50EA9">
        <w:rPr>
          <w:rFonts w:eastAsia="Malgun Gothic"/>
        </w:rPr>
        <w:tab/>
        <w:t xml:space="preserve">if </w:t>
      </w:r>
      <w:r w:rsidRPr="00C50EA9">
        <w:rPr>
          <w:rStyle w:val="B1Char"/>
          <w:rFonts w:eastAsia="Malgun Gothic"/>
        </w:rPr>
        <w:t>UL HARQ operation is synchronous:</w:t>
      </w:r>
    </w:p>
    <w:p w14:paraId="4CECCCF4" w14:textId="77777777" w:rsidR="00514FE6" w:rsidRPr="00C50EA9" w:rsidRDefault="00514FE6" w:rsidP="00514FE6">
      <w:pPr>
        <w:pStyle w:val="B3"/>
      </w:pPr>
      <w:r w:rsidRPr="00C50EA9">
        <w:t>-</w:t>
      </w:r>
      <w:r w:rsidRPr="00C50EA9">
        <w:tab/>
        <w:t>set HARQ_FEEDBACK to NACK;</w:t>
      </w:r>
    </w:p>
    <w:p w14:paraId="337F9C6F" w14:textId="77777777" w:rsidR="00514FE6" w:rsidRPr="00C50EA9" w:rsidRDefault="00514FE6" w:rsidP="00514FE6">
      <w:pPr>
        <w:pStyle w:val="B2"/>
      </w:pPr>
      <w:r w:rsidRPr="00C50EA9">
        <w:t>-</w:t>
      </w:r>
      <w:r w:rsidRPr="00C50EA9">
        <w:tab/>
        <w:t>generate a transmission as described below.</w:t>
      </w:r>
    </w:p>
    <w:p w14:paraId="41A12877" w14:textId="77777777" w:rsidR="00514FE6" w:rsidRPr="00C50EA9" w:rsidRDefault="00514FE6" w:rsidP="00514FE6">
      <w:pPr>
        <w:pStyle w:val="B1"/>
      </w:pPr>
      <w:r w:rsidRPr="00C50EA9">
        <w:t>-</w:t>
      </w:r>
      <w:r w:rsidRPr="00C50EA9">
        <w:tab/>
        <w:t>else if the HARQ entity requests a non-adaptive retransmission:</w:t>
      </w:r>
    </w:p>
    <w:p w14:paraId="5E9A2469" w14:textId="77777777" w:rsidR="00514FE6" w:rsidRPr="00C50EA9" w:rsidRDefault="00514FE6" w:rsidP="00514FE6">
      <w:pPr>
        <w:pStyle w:val="B2"/>
      </w:pPr>
      <w:r w:rsidRPr="00C50EA9">
        <w:t>-</w:t>
      </w:r>
      <w:r w:rsidRPr="00C50EA9">
        <w:tab/>
        <w:t>if UL HARQ operation is asynchronous or HARQ_FEEDBACK = NACK:</w:t>
      </w:r>
    </w:p>
    <w:p w14:paraId="5A73BF69" w14:textId="77777777" w:rsidR="00514FE6" w:rsidRPr="00C50EA9" w:rsidRDefault="00514FE6" w:rsidP="00514FE6">
      <w:pPr>
        <w:pStyle w:val="B3"/>
      </w:pPr>
      <w:r w:rsidRPr="00C50EA9">
        <w:t>-</w:t>
      </w:r>
      <w:r w:rsidRPr="00C50EA9">
        <w:tab/>
        <w:t>generate a transmission as described below.</w:t>
      </w:r>
    </w:p>
    <w:p w14:paraId="2583153C" w14:textId="77777777" w:rsidR="00514FE6" w:rsidRPr="00C50EA9" w:rsidRDefault="00514FE6" w:rsidP="00514FE6">
      <w:pPr>
        <w:pStyle w:val="NO"/>
      </w:pPr>
      <w:r w:rsidRPr="00C50EA9">
        <w:t>NOTE:</w:t>
      </w:r>
      <w:r w:rsidRPr="00C50EA9">
        <w:tab/>
        <w:t>When receiving a HARQ ACK alone, the MAC entity keeps the data in the HARQ buffer.</w:t>
      </w:r>
    </w:p>
    <w:p w14:paraId="30D25C77" w14:textId="77777777" w:rsidR="00514FE6" w:rsidRPr="00C50EA9" w:rsidRDefault="00514FE6" w:rsidP="00514FE6">
      <w:pPr>
        <w:pStyle w:val="NO"/>
      </w:pPr>
      <w:r w:rsidRPr="00C50EA9">
        <w:t>NOTE:</w:t>
      </w:r>
      <w:r w:rsidRPr="00C50EA9">
        <w:tab/>
        <w:t xml:space="preserve">When no UL-SCH transmission can be made due to the occurrence of a measurement gap or a </w:t>
      </w:r>
      <w:proofErr w:type="spellStart"/>
      <w:r w:rsidRPr="00C50EA9">
        <w:t>Sidelink</w:t>
      </w:r>
      <w:proofErr w:type="spellEnd"/>
      <w:r w:rsidRPr="00C50EA9">
        <w:t xml:space="preserve"> Discovery Gap for Transmission, no HARQ feedback can be received and a non-adaptive retransmission follows.</w:t>
      </w:r>
    </w:p>
    <w:p w14:paraId="11320784" w14:textId="77777777" w:rsidR="00514FE6" w:rsidRPr="00C50EA9" w:rsidRDefault="00514FE6" w:rsidP="00514FE6">
      <w:pPr>
        <w:pStyle w:val="NO"/>
      </w:pPr>
      <w:r w:rsidRPr="00C50EA9">
        <w:t>NOTE:</w:t>
      </w:r>
      <w:r w:rsidRPr="00C50EA9">
        <w:tab/>
        <w:t>For asynchronous HARQ operation, UL retransmissions are triggered only by adaptive retransmission grants, except for retransmissions within a bundle.</w:t>
      </w:r>
    </w:p>
    <w:p w14:paraId="475714F7" w14:textId="77777777" w:rsidR="00514FE6" w:rsidRPr="00C50EA9" w:rsidRDefault="00514FE6" w:rsidP="00514FE6">
      <w:r w:rsidRPr="00C50EA9">
        <w:t>To generate a transmission, the HARQ process shall:</w:t>
      </w:r>
    </w:p>
    <w:p w14:paraId="72CC228A" w14:textId="77777777" w:rsidR="00514FE6" w:rsidRPr="00C50EA9" w:rsidRDefault="00514FE6" w:rsidP="00514FE6">
      <w:pPr>
        <w:pStyle w:val="B1"/>
      </w:pPr>
      <w:r w:rsidRPr="00C50EA9">
        <w:t>-</w:t>
      </w:r>
      <w:r w:rsidRPr="00C50EA9">
        <w:tab/>
        <w:t>if the MAC PDU was obtained from the Msg3 buffer; or</w:t>
      </w:r>
    </w:p>
    <w:p w14:paraId="1C560E08" w14:textId="77777777" w:rsidR="00514FE6" w:rsidRPr="00C50EA9" w:rsidRDefault="00514FE6" w:rsidP="00514FE6">
      <w:pPr>
        <w:pStyle w:val="B1"/>
        <w:rPr>
          <w:lang w:eastAsia="zh-TW"/>
        </w:rPr>
      </w:pPr>
      <w:r w:rsidRPr="00C50EA9">
        <w:rPr>
          <w:rFonts w:eastAsia="PMingLiU"/>
          <w:lang w:eastAsia="zh-TW"/>
        </w:rPr>
        <w:t>-</w:t>
      </w:r>
      <w:r w:rsidRPr="00C50EA9">
        <w:rPr>
          <w:rFonts w:eastAsia="PMingLiU"/>
          <w:lang w:eastAsia="zh-TW"/>
        </w:rPr>
        <w:tab/>
        <w:t xml:space="preserve">if </w:t>
      </w:r>
      <w:proofErr w:type="spellStart"/>
      <w:r w:rsidRPr="00C50EA9">
        <w:rPr>
          <w:rFonts w:eastAsia="PMingLiU"/>
          <w:lang w:eastAsia="zh-TW"/>
        </w:rPr>
        <w:t>Sidelink</w:t>
      </w:r>
      <w:proofErr w:type="spellEnd"/>
      <w:r w:rsidRPr="00C50EA9">
        <w:rPr>
          <w:rFonts w:eastAsia="PMingLiU"/>
          <w:lang w:eastAsia="zh-TW"/>
        </w:rPr>
        <w:t xml:space="preserve"> Discovery Gaps for Transmission are not configured by upper layers, and</w:t>
      </w:r>
      <w:r w:rsidRPr="00C50EA9">
        <w:t xml:space="preserve"> there is no measurement gap at the time of the transmission</w:t>
      </w:r>
      <w:r w:rsidRPr="00C50EA9">
        <w:rPr>
          <w:lang w:eastAsia="zh-TW"/>
        </w:rPr>
        <w:t xml:space="preserve"> and, in case of retransmission, </w:t>
      </w:r>
      <w:r w:rsidRPr="00C50EA9">
        <w:t xml:space="preserve">the </w:t>
      </w:r>
      <w:r w:rsidRPr="00C50EA9">
        <w:rPr>
          <w:rFonts w:eastAsia="PMingLiU"/>
          <w:lang w:eastAsia="zh-TW"/>
        </w:rPr>
        <w:t>re</w:t>
      </w:r>
      <w:r w:rsidRPr="00C50EA9">
        <w:t>transmission</w:t>
      </w:r>
      <w:r w:rsidRPr="00C50EA9">
        <w:rPr>
          <w:lang w:eastAsia="zh-TW"/>
        </w:rPr>
        <w:t xml:space="preserve"> does not collide with a transmission for a MAC PDU obtained from the Msg3 buffer in this TTI; or</w:t>
      </w:r>
    </w:p>
    <w:p w14:paraId="2C651329" w14:textId="77777777" w:rsidR="00514FE6" w:rsidRPr="00C50EA9" w:rsidRDefault="00514FE6" w:rsidP="00514FE6">
      <w:pPr>
        <w:pStyle w:val="B1"/>
        <w:rPr>
          <w:lang w:eastAsia="zh-TW"/>
        </w:rPr>
      </w:pPr>
      <w:r w:rsidRPr="00C50EA9">
        <w:rPr>
          <w:rFonts w:eastAsia="PMingLiU"/>
          <w:lang w:eastAsia="zh-TW"/>
        </w:rPr>
        <w:t>-</w:t>
      </w:r>
      <w:r w:rsidRPr="00C50EA9">
        <w:rPr>
          <w:rFonts w:eastAsia="PMingLiU"/>
          <w:lang w:eastAsia="zh-TW"/>
        </w:rPr>
        <w:tab/>
        <w:t xml:space="preserve">if </w:t>
      </w:r>
      <w:proofErr w:type="spellStart"/>
      <w:r w:rsidRPr="00C50EA9">
        <w:rPr>
          <w:rFonts w:eastAsia="PMingLiU"/>
          <w:lang w:eastAsia="zh-TW"/>
        </w:rPr>
        <w:t>Sidelink</w:t>
      </w:r>
      <w:proofErr w:type="spellEnd"/>
      <w:r w:rsidRPr="00C50EA9">
        <w:rPr>
          <w:rFonts w:eastAsia="PMingLiU"/>
          <w:lang w:eastAsia="zh-TW"/>
        </w:rPr>
        <w:t xml:space="preserve"> Discovery Gaps for Transmission are configured by upper layers, and</w:t>
      </w:r>
      <w:r w:rsidRPr="00C50EA9">
        <w:t xml:space="preserve"> there is no measurement gap at the time of the transmission</w:t>
      </w:r>
      <w:r w:rsidRPr="00C50EA9">
        <w:rPr>
          <w:lang w:eastAsia="zh-TW"/>
        </w:rPr>
        <w:t xml:space="preserve"> and, in case of retransmission, </w:t>
      </w:r>
      <w:r w:rsidRPr="00C50EA9">
        <w:t xml:space="preserve">the </w:t>
      </w:r>
      <w:r w:rsidRPr="00C50EA9">
        <w:rPr>
          <w:rFonts w:eastAsia="PMingLiU"/>
          <w:lang w:eastAsia="zh-TW"/>
        </w:rPr>
        <w:t>re</w:t>
      </w:r>
      <w:r w:rsidRPr="00C50EA9">
        <w:t>transmission</w:t>
      </w:r>
      <w:r w:rsidRPr="00C50EA9">
        <w:rPr>
          <w:lang w:eastAsia="zh-TW"/>
        </w:rPr>
        <w:t xml:space="preserve"> does not collide with a transmission for a MAC PDU obtained from the Msg3 buffer, and there is no </w:t>
      </w:r>
      <w:proofErr w:type="spellStart"/>
      <w:r w:rsidRPr="00C50EA9">
        <w:rPr>
          <w:lang w:eastAsia="zh-TW"/>
        </w:rPr>
        <w:t>Sidelink</w:t>
      </w:r>
      <w:proofErr w:type="spellEnd"/>
      <w:r w:rsidRPr="00C50EA9">
        <w:rPr>
          <w:lang w:eastAsia="zh-TW"/>
        </w:rPr>
        <w:t xml:space="preserve"> Discovery Gap for Transmission in this TTI; or</w:t>
      </w:r>
    </w:p>
    <w:p w14:paraId="3C9CE5F5" w14:textId="77777777" w:rsidR="00514FE6" w:rsidRPr="00C50EA9" w:rsidRDefault="00514FE6" w:rsidP="00514FE6">
      <w:pPr>
        <w:pStyle w:val="B1"/>
        <w:rPr>
          <w:rFonts w:eastAsia="PMingLiU"/>
          <w:lang w:eastAsia="zh-TW"/>
        </w:rPr>
      </w:pPr>
      <w:r w:rsidRPr="00C50EA9">
        <w:rPr>
          <w:lang w:eastAsia="zh-TW"/>
        </w:rPr>
        <w:t>-</w:t>
      </w:r>
      <w:r w:rsidRPr="00C50EA9">
        <w:rPr>
          <w:lang w:eastAsia="zh-TW"/>
        </w:rPr>
        <w:tab/>
        <w:t xml:space="preserve">if </w:t>
      </w:r>
      <w:proofErr w:type="spellStart"/>
      <w:r w:rsidRPr="00C50EA9">
        <w:rPr>
          <w:lang w:eastAsia="zh-TW"/>
        </w:rPr>
        <w:t>Sidelink</w:t>
      </w:r>
      <w:proofErr w:type="spellEnd"/>
      <w:r w:rsidRPr="00C50EA9">
        <w:rPr>
          <w:lang w:eastAsia="zh-TW"/>
        </w:rPr>
        <w:t xml:space="preserve"> Discovery Gaps for Transmission are configured by upper layers, and</w:t>
      </w:r>
      <w:r w:rsidRPr="00C50EA9">
        <w:t xml:space="preserve"> there is no measurement gap at the time of the transmission</w:t>
      </w:r>
      <w:r w:rsidRPr="00C50EA9">
        <w:rPr>
          <w:lang w:eastAsia="zh-TW"/>
        </w:rPr>
        <w:t xml:space="preserve"> and, in case of retransmission, </w:t>
      </w:r>
      <w:r w:rsidRPr="00C50EA9">
        <w:t xml:space="preserve">the </w:t>
      </w:r>
      <w:r w:rsidRPr="00C50EA9">
        <w:rPr>
          <w:rFonts w:eastAsia="PMingLiU"/>
          <w:lang w:eastAsia="zh-TW"/>
        </w:rPr>
        <w:t>re</w:t>
      </w:r>
      <w:r w:rsidRPr="00C50EA9">
        <w:t>transmission</w:t>
      </w:r>
      <w:r w:rsidRPr="00C50EA9">
        <w:rPr>
          <w:lang w:eastAsia="zh-TW"/>
        </w:rPr>
        <w:t xml:space="preserve"> does not collide with a transmission for a MAC PDU obtained from the Msg3 buffer, and there is a </w:t>
      </w:r>
      <w:proofErr w:type="spellStart"/>
      <w:r w:rsidRPr="00C50EA9">
        <w:rPr>
          <w:lang w:eastAsia="zh-TW"/>
        </w:rPr>
        <w:t>Sidelink</w:t>
      </w:r>
      <w:proofErr w:type="spellEnd"/>
      <w:r w:rsidRPr="00C50EA9">
        <w:rPr>
          <w:lang w:eastAsia="zh-TW"/>
        </w:rPr>
        <w:t xml:space="preserve"> Discovery Gap for Transmission, and there is no configured grant for transmission on SL-DCH in this TTI</w:t>
      </w:r>
      <w:r w:rsidRPr="00C50EA9">
        <w:rPr>
          <w:rFonts w:eastAsia="PMingLiU"/>
          <w:lang w:eastAsia="zh-TW"/>
        </w:rPr>
        <w:t>:</w:t>
      </w:r>
    </w:p>
    <w:p w14:paraId="6A2ECE94" w14:textId="77777777" w:rsidR="00514FE6" w:rsidRPr="00C50EA9" w:rsidRDefault="00514FE6" w:rsidP="00514FE6">
      <w:pPr>
        <w:pStyle w:val="B2"/>
      </w:pPr>
      <w:r w:rsidRPr="00C50EA9">
        <w:t>-</w:t>
      </w:r>
      <w:r w:rsidRPr="00C50EA9">
        <w:tab/>
        <w:t>instruct the physical layer to generate a transmission according to the stored uplink grant with the redundancy version corresponding to the CURRENT_IRV value;</w:t>
      </w:r>
    </w:p>
    <w:p w14:paraId="20B7F728" w14:textId="77777777" w:rsidR="00514FE6" w:rsidRPr="00C50EA9" w:rsidRDefault="00514FE6" w:rsidP="00514FE6">
      <w:pPr>
        <w:pStyle w:val="B2"/>
      </w:pPr>
      <w:r w:rsidRPr="00C50EA9">
        <w:t>-</w:t>
      </w:r>
      <w:r w:rsidRPr="00C50EA9">
        <w:tab/>
        <w:t>increment CURRENT_IRV by 1;</w:t>
      </w:r>
    </w:p>
    <w:p w14:paraId="4C9188E1" w14:textId="77777777" w:rsidR="00514FE6" w:rsidRPr="00C50EA9" w:rsidRDefault="00514FE6" w:rsidP="00514FE6">
      <w:pPr>
        <w:pStyle w:val="B2"/>
      </w:pPr>
      <w:r w:rsidRPr="00C50EA9">
        <w:t>-</w:t>
      </w:r>
      <w:r w:rsidRPr="00C50EA9">
        <w:tab/>
        <w:t xml:space="preserve">if </w:t>
      </w:r>
      <w:r w:rsidRPr="00C50EA9">
        <w:rPr>
          <w:rFonts w:eastAsia="Malgun Gothic"/>
        </w:rPr>
        <w:t>UL HARQ operation</w:t>
      </w:r>
      <w:r w:rsidRPr="00C50EA9">
        <w:t xml:space="preserve"> is </w:t>
      </w:r>
      <w:r w:rsidRPr="00C50EA9">
        <w:rPr>
          <w:rFonts w:eastAsia="Malgun Gothic"/>
        </w:rPr>
        <w:t xml:space="preserve">synchronous and </w:t>
      </w:r>
      <w:r w:rsidRPr="00C50EA9">
        <w:t xml:space="preserve">there is a measurement gap or </w:t>
      </w:r>
      <w:proofErr w:type="spellStart"/>
      <w:r w:rsidRPr="00C50EA9">
        <w:t>Sidelink</w:t>
      </w:r>
      <w:proofErr w:type="spellEnd"/>
      <w:r w:rsidRPr="00C50EA9">
        <w:t xml:space="preserve"> Discovery Gap for Reception at the time of the HARQ feedback reception for this transmission </w:t>
      </w:r>
      <w:r w:rsidRPr="00C50EA9">
        <w:rPr>
          <w:rFonts w:eastAsia="PMingLiU"/>
          <w:lang w:eastAsia="zh-TW"/>
        </w:rPr>
        <w:t>and</w:t>
      </w:r>
      <w:r w:rsidRPr="00C50EA9">
        <w:t xml:space="preserve"> if the MAC PDU was </w:t>
      </w:r>
      <w:r w:rsidRPr="00C50EA9">
        <w:rPr>
          <w:rFonts w:eastAsia="PMingLiU"/>
          <w:lang w:eastAsia="zh-TW"/>
        </w:rPr>
        <w:t xml:space="preserve">not </w:t>
      </w:r>
      <w:r w:rsidRPr="00C50EA9">
        <w:t xml:space="preserve">obtained from the </w:t>
      </w:r>
      <w:r w:rsidRPr="00C50EA9">
        <w:rPr>
          <w:rFonts w:eastAsia="PMingLiU"/>
          <w:lang w:eastAsia="zh-TW"/>
        </w:rPr>
        <w:t>Msg3</w:t>
      </w:r>
      <w:r w:rsidRPr="00C50EA9">
        <w:t xml:space="preserve"> buffer:</w:t>
      </w:r>
    </w:p>
    <w:p w14:paraId="063D074B" w14:textId="77777777" w:rsidR="00514FE6" w:rsidRPr="00C50EA9" w:rsidRDefault="00514FE6" w:rsidP="00514FE6">
      <w:pPr>
        <w:pStyle w:val="B3"/>
      </w:pPr>
      <w:r w:rsidRPr="00C50EA9">
        <w:t>-</w:t>
      </w:r>
      <w:r w:rsidRPr="00C50EA9">
        <w:tab/>
        <w:t>set HARQ_FEEDBACK to ACK at the time of the HARQ feedback reception for this transmission.</w:t>
      </w:r>
    </w:p>
    <w:p w14:paraId="6E4D7CC5" w14:textId="77777777" w:rsidR="00514FE6" w:rsidRPr="00C50EA9" w:rsidRDefault="00514FE6" w:rsidP="00514FE6">
      <w:r w:rsidRPr="00C50EA9">
        <w:t xml:space="preserve">After performing above actions, if UL HARQ operation is </w:t>
      </w:r>
      <w:r w:rsidRPr="00C50EA9">
        <w:rPr>
          <w:rFonts w:eastAsia="Malgun Gothic"/>
        </w:rPr>
        <w:t>synchronous</w:t>
      </w:r>
      <w:r w:rsidRPr="00C50EA9">
        <w:t xml:space="preserve"> the HARQ process then shall:</w:t>
      </w:r>
    </w:p>
    <w:p w14:paraId="2DB87812" w14:textId="77777777" w:rsidR="00514FE6" w:rsidRPr="00C50EA9" w:rsidRDefault="00514FE6" w:rsidP="00514FE6">
      <w:pPr>
        <w:pStyle w:val="B1"/>
      </w:pPr>
      <w:r w:rsidRPr="00C50EA9">
        <w:lastRenderedPageBreak/>
        <w:t>-</w:t>
      </w:r>
      <w:r w:rsidRPr="00C50EA9">
        <w:tab/>
        <w:t>if CURRENT_TX_NB = maximum number of transmissions – 1:</w:t>
      </w:r>
    </w:p>
    <w:p w14:paraId="18E3109A" w14:textId="77777777" w:rsidR="00514FE6" w:rsidRPr="00C50EA9" w:rsidRDefault="00514FE6" w:rsidP="00514FE6">
      <w:pPr>
        <w:pStyle w:val="B2"/>
      </w:pPr>
      <w:r w:rsidRPr="00C50EA9">
        <w:t>-</w:t>
      </w:r>
      <w:r w:rsidRPr="00C50EA9">
        <w:tab/>
        <w:t>flush the HARQ buffer;</w:t>
      </w:r>
    </w:p>
    <w:p w14:paraId="5A00910D" w14:textId="77777777" w:rsidR="00514FE6" w:rsidRPr="00C50EA9" w:rsidRDefault="00514FE6" w:rsidP="00514FE6">
      <w:r w:rsidRPr="00C50EA9">
        <w:t>[TS 36.321, clause 6.1.2]</w:t>
      </w:r>
    </w:p>
    <w:p w14:paraId="62C986E6" w14:textId="77777777" w:rsidR="00514FE6" w:rsidRPr="00C50EA9" w:rsidRDefault="00514FE6" w:rsidP="00514FE6">
      <w:r w:rsidRPr="00C50EA9">
        <w:t xml:space="preserve">A MAC PDU consists of a MAC header, zero or more MAC Service Data Units (MAC SDU), zero, or more MAC control elements, and optionally padding; </w:t>
      </w:r>
      <w:r w:rsidR="00081347" w:rsidRPr="00C50EA9">
        <w:t>as described in Figure 6.1.2-3.</w:t>
      </w:r>
    </w:p>
    <w:p w14:paraId="684903F6" w14:textId="77777777" w:rsidR="00514FE6" w:rsidRPr="00C50EA9" w:rsidRDefault="00514FE6" w:rsidP="00514FE6">
      <w:r w:rsidRPr="00C50EA9">
        <w:t>Both the MAC header and the MAC SDUs are of variable sizes.</w:t>
      </w:r>
    </w:p>
    <w:p w14:paraId="5429EF79" w14:textId="77777777" w:rsidR="00081347" w:rsidRPr="00C50EA9" w:rsidRDefault="00514FE6" w:rsidP="00514FE6">
      <w:r w:rsidRPr="00C50EA9">
        <w:t xml:space="preserve">A MAC PDU header consists of one or more MAC PDU </w:t>
      </w:r>
      <w:proofErr w:type="spellStart"/>
      <w:r w:rsidRPr="00C50EA9">
        <w:t>subheaders</w:t>
      </w:r>
      <w:proofErr w:type="spellEnd"/>
      <w:r w:rsidRPr="00C50EA9">
        <w:t xml:space="preserve">; each </w:t>
      </w:r>
      <w:proofErr w:type="spellStart"/>
      <w:r w:rsidRPr="00C50EA9">
        <w:t>subheader</w:t>
      </w:r>
      <w:proofErr w:type="spellEnd"/>
      <w:r w:rsidRPr="00C50EA9">
        <w:t xml:space="preserve"> corresponds to either a MAC SDU, a MAC control element or padding.</w:t>
      </w:r>
    </w:p>
    <w:p w14:paraId="67D4DF81" w14:textId="77777777" w:rsidR="00514FE6" w:rsidRPr="00C50EA9" w:rsidRDefault="00514FE6" w:rsidP="00514FE6">
      <w:r w:rsidRPr="00C50EA9">
        <w:t xml:space="preserve">A MAC PDU </w:t>
      </w:r>
      <w:proofErr w:type="spellStart"/>
      <w:r w:rsidRPr="00C50EA9">
        <w:t>subheader</w:t>
      </w:r>
      <w:proofErr w:type="spellEnd"/>
      <w:r w:rsidRPr="00C50EA9">
        <w:t xml:space="preserve"> consists of the </w:t>
      </w:r>
      <w:r w:rsidRPr="00C50EA9">
        <w:rPr>
          <w:rFonts w:eastAsia="Malgun Gothic"/>
        </w:rPr>
        <w:t xml:space="preserve">five or </w:t>
      </w:r>
      <w:r w:rsidRPr="00C50EA9">
        <w:t xml:space="preserve">six header fields R/F2/E/LCID/(F)/L but for the last </w:t>
      </w:r>
      <w:proofErr w:type="spellStart"/>
      <w:r w:rsidRPr="00C50EA9">
        <w:t>subheader</w:t>
      </w:r>
      <w:proofErr w:type="spellEnd"/>
      <w:r w:rsidRPr="00C50EA9">
        <w:t xml:space="preserve"> in the MAC PDU and for fixed sized MAC control elements. The last </w:t>
      </w:r>
      <w:proofErr w:type="spellStart"/>
      <w:r w:rsidRPr="00C50EA9">
        <w:t>subheader</w:t>
      </w:r>
      <w:proofErr w:type="spellEnd"/>
      <w:r w:rsidRPr="00C50EA9">
        <w:t xml:space="preserve"> in the MAC PDU and </w:t>
      </w:r>
      <w:proofErr w:type="spellStart"/>
      <w:r w:rsidRPr="00C50EA9">
        <w:t>subheaders</w:t>
      </w:r>
      <w:proofErr w:type="spellEnd"/>
      <w:r w:rsidRPr="00C50EA9">
        <w:t xml:space="preserve"> for fixed sized MAC control elements consist solely of the four header fields R/F2/E/LCID. A MAC PDU </w:t>
      </w:r>
      <w:proofErr w:type="spellStart"/>
      <w:r w:rsidRPr="00C50EA9">
        <w:t>subheader</w:t>
      </w:r>
      <w:proofErr w:type="spellEnd"/>
      <w:r w:rsidRPr="00C50EA9">
        <w:t xml:space="preserve"> corresponding to padding consists of the four header fields R/F2/E/LCID.</w:t>
      </w:r>
    </w:p>
    <w:p w14:paraId="6C8F3CF0" w14:textId="77777777" w:rsidR="00514FE6" w:rsidRPr="00C50EA9" w:rsidRDefault="00514FE6" w:rsidP="00514FE6">
      <w:pPr>
        <w:pStyle w:val="TH"/>
      </w:pPr>
      <w:r w:rsidRPr="00C50EA9">
        <w:object w:dxaOrig="7095" w:dyaOrig="2115" w14:anchorId="28C87DF5">
          <v:shape id="_x0000_i1032" type="#_x0000_t75" style="width:355.45pt;height:106.6pt" o:ole="">
            <v:imagedata r:id="rId18" o:title=""/>
          </v:shape>
          <o:OLEObject Type="Embed" ProgID="Visio.Drawing.11" ShapeID="_x0000_i1032" DrawAspect="Content" ObjectID="_1770646900" r:id="rId26"/>
        </w:object>
      </w:r>
    </w:p>
    <w:p w14:paraId="4E21C4AA" w14:textId="77777777" w:rsidR="00514FE6" w:rsidRPr="00C50EA9" w:rsidRDefault="00514FE6" w:rsidP="00514FE6">
      <w:pPr>
        <w:pStyle w:val="TF"/>
      </w:pPr>
      <w:r w:rsidRPr="00C50EA9">
        <w:t xml:space="preserve">Figure 6.1.2-1: R/F2/E/LCID/F/L MAC </w:t>
      </w:r>
      <w:proofErr w:type="spellStart"/>
      <w:r w:rsidRPr="00C50EA9">
        <w:t>subheader</w:t>
      </w:r>
      <w:proofErr w:type="spellEnd"/>
    </w:p>
    <w:p w14:paraId="008282CE" w14:textId="77777777" w:rsidR="00081347" w:rsidRPr="00C50EA9" w:rsidRDefault="00081347" w:rsidP="00081347">
      <w:pPr>
        <w:rPr>
          <w:rFonts w:eastAsia="Malgun Gothic"/>
        </w:rPr>
      </w:pPr>
    </w:p>
    <w:p w14:paraId="29E0D288" w14:textId="77777777" w:rsidR="00514FE6" w:rsidRPr="00C50EA9" w:rsidRDefault="00514FE6" w:rsidP="00514FE6">
      <w:pPr>
        <w:pStyle w:val="TH"/>
        <w:rPr>
          <w:lang w:eastAsia="zh-CN"/>
        </w:rPr>
      </w:pPr>
      <w:r w:rsidRPr="00C50EA9">
        <w:object w:dxaOrig="3807" w:dyaOrig="2094" w14:anchorId="2E94EEE8">
          <v:shape id="_x0000_i1033" type="#_x0000_t75" style="width:190.55pt;height:104.5pt" o:ole="">
            <v:imagedata r:id="rId20" o:title=""/>
          </v:shape>
          <o:OLEObject Type="Embed" ProgID="Visio.Drawing.11" ShapeID="_x0000_i1033" DrawAspect="Content" ObjectID="_1770646901" r:id="rId27"/>
        </w:object>
      </w:r>
    </w:p>
    <w:p w14:paraId="30F98001" w14:textId="77777777" w:rsidR="00514FE6" w:rsidRPr="00C50EA9" w:rsidRDefault="00514FE6" w:rsidP="00514FE6">
      <w:pPr>
        <w:pStyle w:val="TF"/>
      </w:pPr>
      <w:r w:rsidRPr="00C50EA9">
        <w:t>Figure 6.1.2-</w:t>
      </w:r>
      <w:r w:rsidRPr="00C50EA9">
        <w:rPr>
          <w:rFonts w:eastAsia="Malgun Gothic"/>
        </w:rPr>
        <w:t>1</w:t>
      </w:r>
      <w:r w:rsidRPr="00C50EA9">
        <w:rPr>
          <w:lang w:eastAsia="zh-CN"/>
        </w:rPr>
        <w:t>a</w:t>
      </w:r>
      <w:r w:rsidRPr="00C50EA9">
        <w:t>: R/</w:t>
      </w:r>
      <w:r w:rsidRPr="00C50EA9">
        <w:rPr>
          <w:lang w:eastAsia="zh-CN"/>
        </w:rPr>
        <w:t>F2</w:t>
      </w:r>
      <w:r w:rsidRPr="00C50EA9">
        <w:t>/E/LCID</w:t>
      </w:r>
      <w:r w:rsidRPr="00C50EA9">
        <w:rPr>
          <w:lang w:eastAsia="zh-CN"/>
        </w:rPr>
        <w:t>/L</w:t>
      </w:r>
      <w:r w:rsidRPr="00C50EA9">
        <w:t xml:space="preserve"> MAC </w:t>
      </w:r>
      <w:proofErr w:type="spellStart"/>
      <w:r w:rsidRPr="00C50EA9">
        <w:t>subheader</w:t>
      </w:r>
      <w:proofErr w:type="spellEnd"/>
    </w:p>
    <w:p w14:paraId="6EB0681C" w14:textId="77777777" w:rsidR="00081347" w:rsidRPr="00C50EA9" w:rsidRDefault="00081347" w:rsidP="00081347"/>
    <w:p w14:paraId="0096F625" w14:textId="77777777" w:rsidR="00514FE6" w:rsidRPr="00C50EA9" w:rsidRDefault="00514FE6" w:rsidP="00514FE6">
      <w:pPr>
        <w:pStyle w:val="TH"/>
      </w:pPr>
      <w:r w:rsidRPr="00C50EA9">
        <w:object w:dxaOrig="3495" w:dyaOrig="1395" w14:anchorId="229DF806">
          <v:shape id="_x0000_i1034" type="#_x0000_t75" style="width:174.75pt;height:70.4pt" o:ole="">
            <v:imagedata r:id="rId22" o:title=""/>
          </v:shape>
          <o:OLEObject Type="Embed" ProgID="Visio.Drawing.11" ShapeID="_x0000_i1034" DrawAspect="Content" ObjectID="_1770646902" r:id="rId28"/>
        </w:object>
      </w:r>
    </w:p>
    <w:p w14:paraId="3A6D9DF8" w14:textId="77777777" w:rsidR="00514FE6" w:rsidRPr="00C50EA9" w:rsidRDefault="00514FE6" w:rsidP="00514FE6">
      <w:pPr>
        <w:pStyle w:val="TF"/>
      </w:pPr>
      <w:r w:rsidRPr="00C50EA9">
        <w:t xml:space="preserve">Figure 6.1.2-2: R/F2/E/LCID MAC </w:t>
      </w:r>
      <w:proofErr w:type="spellStart"/>
      <w:r w:rsidRPr="00C50EA9">
        <w:t>subheader</w:t>
      </w:r>
      <w:proofErr w:type="spellEnd"/>
    </w:p>
    <w:p w14:paraId="1A51F33C" w14:textId="77777777" w:rsidR="00081347" w:rsidRPr="00C50EA9" w:rsidRDefault="00081347" w:rsidP="00514FE6"/>
    <w:p w14:paraId="54ED1651" w14:textId="77777777" w:rsidR="00514FE6" w:rsidRPr="00C50EA9" w:rsidRDefault="00514FE6" w:rsidP="00514FE6">
      <w:r w:rsidRPr="00C50EA9">
        <w:t xml:space="preserve">MAC PDU </w:t>
      </w:r>
      <w:proofErr w:type="spellStart"/>
      <w:r w:rsidRPr="00C50EA9">
        <w:t>subheaders</w:t>
      </w:r>
      <w:proofErr w:type="spellEnd"/>
      <w:r w:rsidRPr="00C50EA9">
        <w:t xml:space="preserve"> have the same order as the corresponding MAC SDUs, MAC control elements and padding.</w:t>
      </w:r>
    </w:p>
    <w:p w14:paraId="267E133E" w14:textId="77777777" w:rsidR="00514FE6" w:rsidRPr="00C50EA9" w:rsidRDefault="00514FE6" w:rsidP="00514FE6">
      <w:r w:rsidRPr="00C50EA9">
        <w:t>MAC control elements are always placed before any MAC SDU.</w:t>
      </w:r>
    </w:p>
    <w:p w14:paraId="4DB507FD" w14:textId="77777777" w:rsidR="00514FE6" w:rsidRPr="00C50EA9" w:rsidRDefault="00514FE6" w:rsidP="00514FE6">
      <w:r w:rsidRPr="00C50EA9">
        <w:lastRenderedPageBreak/>
        <w:t xml:space="preserve">Padding occurs at the end of the MAC PDU, except when single-byte or two-byte padding is required. Padding may have any value and the </w:t>
      </w:r>
      <w:r w:rsidRPr="00C50EA9">
        <w:rPr>
          <w:lang w:eastAsia="zh-CN"/>
        </w:rPr>
        <w:t>MAC entity</w:t>
      </w:r>
      <w:r w:rsidRPr="00C50EA9">
        <w:t xml:space="preserve"> shall ignore it. When padding is performed at the end of the MAC PDU, zero or more padding bytes are allowed.</w:t>
      </w:r>
    </w:p>
    <w:p w14:paraId="35006647" w14:textId="77777777" w:rsidR="00514FE6" w:rsidRPr="00C50EA9" w:rsidRDefault="00514FE6" w:rsidP="00514FE6">
      <w:r w:rsidRPr="00C50EA9">
        <w:t xml:space="preserve">When single-byte or two-byte padding is required, one or two MAC PDU </w:t>
      </w:r>
      <w:proofErr w:type="spellStart"/>
      <w:r w:rsidRPr="00C50EA9">
        <w:t>subheaders</w:t>
      </w:r>
      <w:proofErr w:type="spellEnd"/>
      <w:r w:rsidRPr="00C50EA9">
        <w:t xml:space="preserve"> corresponding to padding are placed at the beginning of the MAC PDU before any other MAC PDU </w:t>
      </w:r>
      <w:proofErr w:type="spellStart"/>
      <w:r w:rsidRPr="00C50EA9">
        <w:t>subheader</w:t>
      </w:r>
      <w:proofErr w:type="spellEnd"/>
      <w:r w:rsidRPr="00C50EA9">
        <w:t>.</w:t>
      </w:r>
    </w:p>
    <w:p w14:paraId="6B6084D0" w14:textId="77777777" w:rsidR="00514FE6" w:rsidRPr="00C50EA9" w:rsidRDefault="00514FE6" w:rsidP="00514FE6">
      <w:r w:rsidRPr="00C50EA9">
        <w:t xml:space="preserve">A maximum of one MAC PDU can be transmitted per TB per </w:t>
      </w:r>
      <w:r w:rsidRPr="00C50EA9">
        <w:rPr>
          <w:lang w:eastAsia="zh-CN"/>
        </w:rPr>
        <w:t>MAC entity</w:t>
      </w:r>
      <w:r w:rsidRPr="00C50EA9">
        <w:t>. A maximum of one MCH MAC PDU can be transmitted per TTI.</w:t>
      </w:r>
    </w:p>
    <w:p w14:paraId="70D4034A" w14:textId="77777777" w:rsidR="00514FE6" w:rsidRPr="00C50EA9" w:rsidRDefault="00514FE6" w:rsidP="00514FE6">
      <w:pPr>
        <w:pStyle w:val="TH"/>
      </w:pPr>
      <w:r w:rsidRPr="00C50EA9" w:rsidDel="00DC320E">
        <w:object w:dxaOrig="8655" w:dyaOrig="3496" w14:anchorId="2140CB6F">
          <v:shape id="_x0000_i1035" type="#_x0000_t75" style="width:433.6pt;height:176pt" o:ole="">
            <v:imagedata r:id="rId24" o:title=""/>
          </v:shape>
          <o:OLEObject Type="Embed" ProgID="Visio.Drawing.11" ShapeID="_x0000_i1035" DrawAspect="Content" ObjectID="_1770646903" r:id="rId29"/>
        </w:object>
      </w:r>
    </w:p>
    <w:p w14:paraId="108F2519" w14:textId="77777777" w:rsidR="00514FE6" w:rsidRPr="00C50EA9" w:rsidRDefault="00514FE6" w:rsidP="00514FE6">
      <w:pPr>
        <w:pStyle w:val="TF"/>
      </w:pPr>
      <w:r w:rsidRPr="00C50EA9">
        <w:t>Figure 6.1.2-3: Example of MAC PDU consisting of MAC header, MAC control elements, MAC SDUs and padding</w:t>
      </w:r>
    </w:p>
    <w:p w14:paraId="5E8EE342" w14:textId="77777777" w:rsidR="00081347" w:rsidRPr="00C50EA9" w:rsidRDefault="00081347" w:rsidP="00514FE6"/>
    <w:p w14:paraId="2AB13724" w14:textId="77777777" w:rsidR="00514FE6" w:rsidRPr="00C50EA9" w:rsidRDefault="00514FE6" w:rsidP="00514FE6">
      <w:pPr>
        <w:rPr>
          <w:lang w:eastAsia="zh-CN"/>
        </w:rPr>
      </w:pPr>
      <w:r w:rsidRPr="00C50EA9">
        <w:t>[TS 36.321, clause 6.2.1]</w:t>
      </w:r>
    </w:p>
    <w:p w14:paraId="6B9D2396" w14:textId="77777777" w:rsidR="00514FE6" w:rsidRPr="00C50EA9" w:rsidRDefault="00514FE6" w:rsidP="00514FE6">
      <w:r w:rsidRPr="00C50EA9">
        <w:t>The MAC header is of variable size and consists of the following fields:</w:t>
      </w:r>
    </w:p>
    <w:p w14:paraId="066B2496" w14:textId="77777777" w:rsidR="00514FE6" w:rsidRPr="00C50EA9" w:rsidRDefault="00514FE6" w:rsidP="00514FE6">
      <w:pPr>
        <w:pStyle w:val="B1"/>
      </w:pPr>
      <w:r w:rsidRPr="00C50EA9">
        <w:t>-</w:t>
      </w:r>
      <w:r w:rsidRPr="00C50EA9">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C50EA9">
          <w:t>6.2.1</w:t>
        </w:r>
      </w:smartTag>
      <w:r w:rsidRPr="00C50EA9">
        <w:t>-1</w:t>
      </w:r>
      <w:r w:rsidRPr="00C50EA9">
        <w:rPr>
          <w:lang w:eastAsia="zh-CN"/>
        </w:rPr>
        <w:t>,</w:t>
      </w:r>
      <w:r w:rsidRPr="00C50EA9">
        <w:t xml:space="preserve"> 6.2.1-2</w:t>
      </w:r>
      <w:r w:rsidRPr="00C50EA9">
        <w:rPr>
          <w:lang w:eastAsia="zh-CN"/>
        </w:rPr>
        <w:t xml:space="preserve"> and 6.2.1-4</w:t>
      </w:r>
      <w:r w:rsidRPr="00C50EA9">
        <w:t xml:space="preserve"> for the DL</w:t>
      </w:r>
      <w:r w:rsidRPr="00C50EA9">
        <w:rPr>
          <w:lang w:eastAsia="zh-CN"/>
        </w:rPr>
        <w:t>-SCH,</w:t>
      </w:r>
      <w:r w:rsidRPr="00C50EA9">
        <w:t xml:space="preserve"> UL-SCH</w:t>
      </w:r>
      <w:r w:rsidRPr="00C50EA9">
        <w:rPr>
          <w:lang w:eastAsia="zh-CN"/>
        </w:rPr>
        <w:t xml:space="preserve"> and MCH</w:t>
      </w:r>
      <w:r w:rsidRPr="00C50EA9">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A UE of Category 0 [</w:t>
      </w:r>
      <w:r w:rsidRPr="00C50EA9">
        <w:rPr>
          <w:lang w:eastAsia="zh-CN"/>
        </w:rPr>
        <w:t>12</w:t>
      </w:r>
      <w:r w:rsidRPr="00C50EA9">
        <w:t>]</w:t>
      </w:r>
      <w:r w:rsidRPr="00C50EA9">
        <w:rPr>
          <w:lang w:eastAsia="zh-CN"/>
        </w:rPr>
        <w:t xml:space="preserve"> </w:t>
      </w:r>
      <w:r w:rsidRPr="00C50EA9">
        <w:t>shall indicate CCCH using LCID "01011", otherwise the UE shall indicate CCCH using LCID "00000".</w:t>
      </w:r>
      <w:r w:rsidRPr="00C50EA9">
        <w:rPr>
          <w:lang w:eastAsia="zh-CN"/>
        </w:rPr>
        <w:t xml:space="preserve"> </w:t>
      </w:r>
      <w:r w:rsidRPr="00C50EA9">
        <w:t>The LCID field size is 5 bits;</w:t>
      </w:r>
    </w:p>
    <w:p w14:paraId="576741F8" w14:textId="77777777" w:rsidR="00514FE6" w:rsidRPr="00C50EA9" w:rsidRDefault="00514FE6" w:rsidP="00514FE6">
      <w:pPr>
        <w:pStyle w:val="B1"/>
      </w:pPr>
      <w:r w:rsidRPr="00C50EA9">
        <w:t>-</w:t>
      </w:r>
      <w:r w:rsidRPr="00C50EA9">
        <w:tab/>
        <w:t xml:space="preserve">L: The Length field indicates the length of the corresponding MAC SDU </w:t>
      </w:r>
      <w:r w:rsidRPr="00C50EA9">
        <w:rPr>
          <w:lang w:eastAsia="zh-CN"/>
        </w:rPr>
        <w:t xml:space="preserve">or variable-sized MAC control element </w:t>
      </w:r>
      <w:r w:rsidRPr="00C50EA9">
        <w:t xml:space="preserve">in bytes. There is one L field per MAC PDU </w:t>
      </w:r>
      <w:proofErr w:type="spellStart"/>
      <w:r w:rsidRPr="00C50EA9">
        <w:t>subheader</w:t>
      </w:r>
      <w:proofErr w:type="spellEnd"/>
      <w:r w:rsidRPr="00C50EA9">
        <w:t xml:space="preserve"> except for the last </w:t>
      </w:r>
      <w:proofErr w:type="spellStart"/>
      <w:r w:rsidRPr="00C50EA9">
        <w:t>subheader</w:t>
      </w:r>
      <w:proofErr w:type="spellEnd"/>
      <w:r w:rsidRPr="00C50EA9">
        <w:t xml:space="preserve"> and </w:t>
      </w:r>
      <w:proofErr w:type="spellStart"/>
      <w:r w:rsidRPr="00C50EA9">
        <w:t>subheaders</w:t>
      </w:r>
      <w:proofErr w:type="spellEnd"/>
      <w:r w:rsidRPr="00C50EA9">
        <w:t xml:space="preserve"> corresponding to fixed-sized MAC control elements. The size of the L field is indicated by the F field</w:t>
      </w:r>
      <w:r w:rsidRPr="00C50EA9">
        <w:rPr>
          <w:lang w:eastAsia="zh-CN"/>
        </w:rPr>
        <w:t xml:space="preserve"> and F2 field</w:t>
      </w:r>
      <w:r w:rsidRPr="00C50EA9">
        <w:t>;</w:t>
      </w:r>
    </w:p>
    <w:p w14:paraId="2F5A98C4" w14:textId="77777777" w:rsidR="00514FE6" w:rsidRPr="00C50EA9" w:rsidRDefault="00514FE6" w:rsidP="00514FE6">
      <w:pPr>
        <w:pStyle w:val="B1"/>
        <w:rPr>
          <w:lang w:eastAsia="zh-CN"/>
        </w:rPr>
      </w:pPr>
      <w:r w:rsidRPr="00C50EA9">
        <w:t>-</w:t>
      </w:r>
      <w:r w:rsidRPr="00C50EA9">
        <w:tab/>
        <w:t xml:space="preserve">F: The Format field indicates the size of the Length field as indicated in table 6.2.1-3. There is one F field per MAC PDU </w:t>
      </w:r>
      <w:proofErr w:type="spellStart"/>
      <w:r w:rsidRPr="00C50EA9">
        <w:t>subheader</w:t>
      </w:r>
      <w:proofErr w:type="spellEnd"/>
      <w:r w:rsidRPr="00C50EA9">
        <w:t xml:space="preserve"> except for the last </w:t>
      </w:r>
      <w:proofErr w:type="spellStart"/>
      <w:r w:rsidRPr="00C50EA9">
        <w:t>subheader</w:t>
      </w:r>
      <w:proofErr w:type="spellEnd"/>
      <w:r w:rsidRPr="00C50EA9">
        <w:t xml:space="preserve"> and </w:t>
      </w:r>
      <w:proofErr w:type="spellStart"/>
      <w:r w:rsidRPr="00C50EA9">
        <w:t>subheaders</w:t>
      </w:r>
      <w:proofErr w:type="spellEnd"/>
      <w:r w:rsidRPr="00C50EA9">
        <w:t xml:space="preserve">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C50EA9">
        <w:rPr>
          <w:lang w:eastAsia="zh-CN"/>
        </w:rPr>
        <w:t xml:space="preserve"> </w:t>
      </w:r>
    </w:p>
    <w:p w14:paraId="41A37098" w14:textId="77777777" w:rsidR="00514FE6" w:rsidRPr="00C50EA9" w:rsidRDefault="00514FE6" w:rsidP="00514FE6">
      <w:pPr>
        <w:pStyle w:val="B1"/>
      </w:pPr>
      <w:r w:rsidRPr="00C50EA9">
        <w:rPr>
          <w:lang w:eastAsia="zh-CN"/>
        </w:rPr>
        <w:t>-</w:t>
      </w:r>
      <w:r w:rsidRPr="00C50EA9">
        <w:rPr>
          <w:lang w:eastAsia="zh-CN"/>
        </w:rPr>
        <w:tab/>
      </w:r>
      <w:r w:rsidRPr="00C50EA9">
        <w:t xml:space="preserve">F2: The Format2 field indicates the size of the Length field as indicated in table 6.2.1-3. There is one F2 field per MAC PDU </w:t>
      </w:r>
      <w:proofErr w:type="spellStart"/>
      <w:r w:rsidRPr="00C50EA9">
        <w:t>subheader</w:t>
      </w:r>
      <w:proofErr w:type="spellEnd"/>
      <w:r w:rsidRPr="00C50EA9">
        <w:t>. The size of the F2 field is 1 bit. If the size of the MAC SDU or variable-sized MAC control element is larger than 3276</w:t>
      </w:r>
      <w:r w:rsidRPr="00C50EA9">
        <w:rPr>
          <w:rFonts w:eastAsia="Malgun Gothic"/>
        </w:rPr>
        <w:t>7</w:t>
      </w:r>
      <w:r w:rsidRPr="00C50EA9">
        <w:t xml:space="preserve"> bytes</w:t>
      </w:r>
      <w:r w:rsidRPr="00C50EA9">
        <w:rPr>
          <w:rFonts w:eastAsia="Malgun Gothic"/>
        </w:rPr>
        <w:t xml:space="preserve">, and if the corresponding </w:t>
      </w:r>
      <w:proofErr w:type="spellStart"/>
      <w:r w:rsidRPr="00C50EA9">
        <w:rPr>
          <w:rFonts w:eastAsia="Malgun Gothic"/>
        </w:rPr>
        <w:t>subheader</w:t>
      </w:r>
      <w:proofErr w:type="spellEnd"/>
      <w:r w:rsidRPr="00C50EA9">
        <w:rPr>
          <w:rFonts w:eastAsia="Malgun Gothic"/>
        </w:rPr>
        <w:t xml:space="preserve"> is not the last </w:t>
      </w:r>
      <w:proofErr w:type="spellStart"/>
      <w:r w:rsidRPr="00C50EA9">
        <w:rPr>
          <w:rFonts w:eastAsia="Malgun Gothic"/>
        </w:rPr>
        <w:t>subheader</w:t>
      </w:r>
      <w:proofErr w:type="spellEnd"/>
      <w:r w:rsidRPr="00C50EA9">
        <w:t xml:space="preserve">, the value of the F2 field is set to </w:t>
      </w:r>
      <w:r w:rsidRPr="00C50EA9">
        <w:rPr>
          <w:rFonts w:eastAsia="Malgun Gothic"/>
        </w:rPr>
        <w:t>1</w:t>
      </w:r>
      <w:r w:rsidRPr="00C50EA9">
        <w:t xml:space="preserve">, otherwise it is set to </w:t>
      </w:r>
      <w:r w:rsidRPr="00C50EA9">
        <w:rPr>
          <w:rFonts w:eastAsia="Malgun Gothic"/>
        </w:rPr>
        <w:t>0</w:t>
      </w:r>
      <w:r w:rsidRPr="00C50EA9">
        <w:t>.</w:t>
      </w:r>
    </w:p>
    <w:p w14:paraId="36234572" w14:textId="77777777" w:rsidR="00514FE6" w:rsidRPr="00C50EA9" w:rsidRDefault="00514FE6" w:rsidP="00514FE6">
      <w:pPr>
        <w:pStyle w:val="B1"/>
      </w:pPr>
      <w:r w:rsidRPr="00C50EA9">
        <w:t>-</w:t>
      </w:r>
      <w:r w:rsidRPr="00C50EA9">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022BF22C" w14:textId="77777777" w:rsidR="00514FE6" w:rsidRPr="00C50EA9" w:rsidRDefault="00514FE6" w:rsidP="00514FE6">
      <w:pPr>
        <w:pStyle w:val="B1"/>
      </w:pPr>
      <w:r w:rsidRPr="00C50EA9">
        <w:t>-</w:t>
      </w:r>
      <w:r w:rsidRPr="00C50EA9">
        <w:tab/>
        <w:t>R: Reserved bit, set to "0".</w:t>
      </w:r>
    </w:p>
    <w:p w14:paraId="6AF62799" w14:textId="77777777" w:rsidR="00514FE6" w:rsidRPr="00C50EA9" w:rsidRDefault="00514FE6" w:rsidP="00514FE6">
      <w:r w:rsidRPr="00C50EA9">
        <w:lastRenderedPageBreak/>
        <w:t xml:space="preserve">The MAC header and </w:t>
      </w:r>
      <w:proofErr w:type="spellStart"/>
      <w:r w:rsidRPr="00C50EA9">
        <w:t>subheaders</w:t>
      </w:r>
      <w:proofErr w:type="spellEnd"/>
      <w:r w:rsidRPr="00C50EA9">
        <w:t xml:space="preserve"> are octet aligned.</w:t>
      </w:r>
    </w:p>
    <w:p w14:paraId="0059F979" w14:textId="77777777" w:rsidR="00514FE6" w:rsidRPr="00C50EA9" w:rsidRDefault="00514FE6" w:rsidP="00514FE6">
      <w:pPr>
        <w:pStyle w:val="TH"/>
      </w:pPr>
      <w:r w:rsidRPr="00C50EA9">
        <w:t>Table 6.2.1-1</w:t>
      </w:r>
      <w:r w:rsidR="00081347" w:rsidRPr="00C50EA9">
        <w:t>:</w:t>
      </w:r>
      <w:r w:rsidRPr="00C50EA9">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C50EA9" w14:paraId="70CDD591" w14:textId="77777777" w:rsidTr="00BF683E">
        <w:trPr>
          <w:jc w:val="center"/>
        </w:trPr>
        <w:tc>
          <w:tcPr>
            <w:tcW w:w="1350" w:type="dxa"/>
          </w:tcPr>
          <w:p w14:paraId="16C435C1" w14:textId="77777777" w:rsidR="00514FE6" w:rsidRPr="00C50EA9" w:rsidRDefault="00514FE6" w:rsidP="00BF683E">
            <w:pPr>
              <w:pStyle w:val="TAH"/>
            </w:pPr>
            <w:r w:rsidRPr="00C50EA9">
              <w:t>Index</w:t>
            </w:r>
          </w:p>
        </w:tc>
        <w:tc>
          <w:tcPr>
            <w:tcW w:w="3060" w:type="dxa"/>
          </w:tcPr>
          <w:p w14:paraId="004EF9B2" w14:textId="77777777" w:rsidR="00514FE6" w:rsidRPr="00C50EA9" w:rsidRDefault="00514FE6" w:rsidP="00BF683E">
            <w:pPr>
              <w:pStyle w:val="TAH"/>
            </w:pPr>
            <w:r w:rsidRPr="00C50EA9">
              <w:t>LCID values</w:t>
            </w:r>
          </w:p>
        </w:tc>
      </w:tr>
      <w:tr w:rsidR="00514FE6" w:rsidRPr="00C50EA9" w14:paraId="2A81F19C" w14:textId="77777777" w:rsidTr="00BF683E">
        <w:trPr>
          <w:jc w:val="center"/>
        </w:trPr>
        <w:tc>
          <w:tcPr>
            <w:tcW w:w="1350" w:type="dxa"/>
          </w:tcPr>
          <w:p w14:paraId="23871F03" w14:textId="77777777" w:rsidR="00514FE6" w:rsidRPr="00C50EA9" w:rsidRDefault="00514FE6" w:rsidP="00BF683E">
            <w:pPr>
              <w:pStyle w:val="TAC"/>
            </w:pPr>
            <w:r w:rsidRPr="00C50EA9">
              <w:t>00000</w:t>
            </w:r>
          </w:p>
        </w:tc>
        <w:tc>
          <w:tcPr>
            <w:tcW w:w="3060" w:type="dxa"/>
          </w:tcPr>
          <w:p w14:paraId="11BD696B" w14:textId="77777777" w:rsidR="00514FE6" w:rsidRPr="00C50EA9" w:rsidRDefault="00514FE6" w:rsidP="00BF683E">
            <w:pPr>
              <w:pStyle w:val="TAC"/>
            </w:pPr>
            <w:r w:rsidRPr="00C50EA9">
              <w:t>CCCH</w:t>
            </w:r>
          </w:p>
        </w:tc>
      </w:tr>
      <w:tr w:rsidR="00514FE6" w:rsidRPr="00C50EA9" w14:paraId="56CF2656" w14:textId="77777777" w:rsidTr="00BF683E">
        <w:trPr>
          <w:jc w:val="center"/>
        </w:trPr>
        <w:tc>
          <w:tcPr>
            <w:tcW w:w="1350" w:type="dxa"/>
          </w:tcPr>
          <w:p w14:paraId="561EA8F0" w14:textId="77777777" w:rsidR="00514FE6" w:rsidRPr="00C50EA9" w:rsidRDefault="00514FE6" w:rsidP="00BF683E">
            <w:pPr>
              <w:pStyle w:val="TAC"/>
            </w:pPr>
            <w:r w:rsidRPr="00C50EA9">
              <w:t>00001-01010</w:t>
            </w:r>
          </w:p>
        </w:tc>
        <w:tc>
          <w:tcPr>
            <w:tcW w:w="3060" w:type="dxa"/>
          </w:tcPr>
          <w:p w14:paraId="7143F306" w14:textId="77777777" w:rsidR="00514FE6" w:rsidRPr="00C50EA9" w:rsidRDefault="00514FE6" w:rsidP="00BF683E">
            <w:pPr>
              <w:pStyle w:val="TAC"/>
            </w:pPr>
            <w:r w:rsidRPr="00C50EA9">
              <w:t>Identity of the logical channel</w:t>
            </w:r>
          </w:p>
        </w:tc>
      </w:tr>
      <w:tr w:rsidR="00514FE6" w:rsidRPr="00C50EA9" w14:paraId="1BB4A559" w14:textId="77777777" w:rsidTr="00BF683E">
        <w:trPr>
          <w:jc w:val="center"/>
        </w:trPr>
        <w:tc>
          <w:tcPr>
            <w:tcW w:w="1350" w:type="dxa"/>
          </w:tcPr>
          <w:p w14:paraId="63FEA681" w14:textId="77777777" w:rsidR="00514FE6" w:rsidRPr="00C50EA9" w:rsidRDefault="00514FE6" w:rsidP="00BF683E">
            <w:pPr>
              <w:pStyle w:val="TAC"/>
            </w:pPr>
            <w:r w:rsidRPr="00C50EA9">
              <w:t>01011-10111</w:t>
            </w:r>
          </w:p>
        </w:tc>
        <w:tc>
          <w:tcPr>
            <w:tcW w:w="3060" w:type="dxa"/>
          </w:tcPr>
          <w:p w14:paraId="3B4686F8" w14:textId="77777777" w:rsidR="00514FE6" w:rsidRPr="00C50EA9" w:rsidRDefault="00514FE6" w:rsidP="00BF683E">
            <w:pPr>
              <w:pStyle w:val="TAC"/>
            </w:pPr>
            <w:r w:rsidRPr="00C50EA9">
              <w:t>Reserved</w:t>
            </w:r>
          </w:p>
        </w:tc>
      </w:tr>
      <w:tr w:rsidR="00514FE6" w:rsidRPr="00C50EA9" w14:paraId="3D9FCB47" w14:textId="77777777" w:rsidTr="00BF683E">
        <w:trPr>
          <w:jc w:val="center"/>
        </w:trPr>
        <w:tc>
          <w:tcPr>
            <w:tcW w:w="1350" w:type="dxa"/>
          </w:tcPr>
          <w:p w14:paraId="7C380538" w14:textId="77777777" w:rsidR="00514FE6" w:rsidRPr="00C50EA9" w:rsidRDefault="00514FE6" w:rsidP="00BF683E">
            <w:pPr>
              <w:pStyle w:val="TAC"/>
            </w:pPr>
            <w:r w:rsidRPr="00C50EA9">
              <w:t>11000</w:t>
            </w:r>
          </w:p>
        </w:tc>
        <w:tc>
          <w:tcPr>
            <w:tcW w:w="3060" w:type="dxa"/>
          </w:tcPr>
          <w:p w14:paraId="0C2D36E6" w14:textId="77777777" w:rsidR="00514FE6" w:rsidRPr="00C50EA9" w:rsidRDefault="00514FE6" w:rsidP="00BF683E">
            <w:pPr>
              <w:pStyle w:val="TAC"/>
            </w:pPr>
            <w:r w:rsidRPr="00C50EA9">
              <w:t>Activation/Deactivation (4 octets)</w:t>
            </w:r>
          </w:p>
        </w:tc>
      </w:tr>
      <w:tr w:rsidR="00514FE6" w:rsidRPr="00C50EA9" w14:paraId="53E3CED7" w14:textId="77777777" w:rsidTr="00BF683E">
        <w:trPr>
          <w:jc w:val="center"/>
        </w:trPr>
        <w:tc>
          <w:tcPr>
            <w:tcW w:w="1350" w:type="dxa"/>
          </w:tcPr>
          <w:p w14:paraId="364645B3" w14:textId="77777777" w:rsidR="00514FE6" w:rsidRPr="00C50EA9" w:rsidRDefault="00514FE6" w:rsidP="00BF683E">
            <w:pPr>
              <w:pStyle w:val="TAC"/>
            </w:pPr>
            <w:r w:rsidRPr="00C50EA9">
              <w:rPr>
                <w:lang w:eastAsia="zh-CN"/>
              </w:rPr>
              <w:t>11001</w:t>
            </w:r>
          </w:p>
        </w:tc>
        <w:tc>
          <w:tcPr>
            <w:tcW w:w="3060" w:type="dxa"/>
          </w:tcPr>
          <w:p w14:paraId="40ECB4E0" w14:textId="77777777" w:rsidR="00514FE6" w:rsidRPr="00C50EA9" w:rsidRDefault="00514FE6" w:rsidP="00BF683E">
            <w:pPr>
              <w:pStyle w:val="TAC"/>
            </w:pPr>
            <w:r w:rsidRPr="00C50EA9">
              <w:rPr>
                <w:lang w:eastAsia="zh-CN"/>
              </w:rPr>
              <w:t>SC-MCCH, SC-MTCH (see note)</w:t>
            </w:r>
          </w:p>
        </w:tc>
      </w:tr>
      <w:tr w:rsidR="00514FE6" w:rsidRPr="00C50EA9" w14:paraId="415AAEA9" w14:textId="77777777" w:rsidTr="00BF683E">
        <w:trPr>
          <w:jc w:val="center"/>
        </w:trPr>
        <w:tc>
          <w:tcPr>
            <w:tcW w:w="1350" w:type="dxa"/>
          </w:tcPr>
          <w:p w14:paraId="6582E34C" w14:textId="77777777" w:rsidR="00514FE6" w:rsidRPr="00C50EA9" w:rsidRDefault="00514FE6" w:rsidP="00BF683E">
            <w:pPr>
              <w:pStyle w:val="TAC"/>
            </w:pPr>
            <w:r w:rsidRPr="00C50EA9">
              <w:t>11010</w:t>
            </w:r>
          </w:p>
        </w:tc>
        <w:tc>
          <w:tcPr>
            <w:tcW w:w="3060" w:type="dxa"/>
          </w:tcPr>
          <w:p w14:paraId="6956C89A" w14:textId="77777777" w:rsidR="00514FE6" w:rsidRPr="00C50EA9" w:rsidRDefault="00514FE6" w:rsidP="00BF683E">
            <w:pPr>
              <w:pStyle w:val="TAC"/>
            </w:pPr>
            <w:r w:rsidRPr="00C50EA9">
              <w:t>Long DRX Command</w:t>
            </w:r>
          </w:p>
        </w:tc>
      </w:tr>
      <w:tr w:rsidR="00514FE6" w:rsidRPr="00C50EA9" w14:paraId="099A33D9" w14:textId="77777777" w:rsidTr="00BF683E">
        <w:trPr>
          <w:jc w:val="center"/>
        </w:trPr>
        <w:tc>
          <w:tcPr>
            <w:tcW w:w="1350" w:type="dxa"/>
          </w:tcPr>
          <w:p w14:paraId="4EEB66C1" w14:textId="77777777" w:rsidR="00514FE6" w:rsidRPr="00C50EA9" w:rsidRDefault="00514FE6" w:rsidP="00BF683E">
            <w:pPr>
              <w:pStyle w:val="TAC"/>
            </w:pPr>
            <w:r w:rsidRPr="00C50EA9">
              <w:t>11011</w:t>
            </w:r>
          </w:p>
        </w:tc>
        <w:tc>
          <w:tcPr>
            <w:tcW w:w="3060" w:type="dxa"/>
          </w:tcPr>
          <w:p w14:paraId="37D1E064" w14:textId="77777777" w:rsidR="00514FE6" w:rsidRPr="00C50EA9" w:rsidRDefault="00514FE6" w:rsidP="00BF683E">
            <w:pPr>
              <w:pStyle w:val="TAC"/>
            </w:pPr>
            <w:r w:rsidRPr="00C50EA9">
              <w:t>Activation/Deactivation (1 octet)</w:t>
            </w:r>
          </w:p>
        </w:tc>
      </w:tr>
      <w:tr w:rsidR="00514FE6" w:rsidRPr="00C50EA9" w14:paraId="43B52C4E" w14:textId="77777777" w:rsidTr="00BF683E">
        <w:trPr>
          <w:jc w:val="center"/>
        </w:trPr>
        <w:tc>
          <w:tcPr>
            <w:tcW w:w="1350" w:type="dxa"/>
          </w:tcPr>
          <w:p w14:paraId="7BC3C54C" w14:textId="77777777" w:rsidR="00514FE6" w:rsidRPr="00C50EA9" w:rsidRDefault="00514FE6" w:rsidP="00BF683E">
            <w:pPr>
              <w:pStyle w:val="TAC"/>
            </w:pPr>
            <w:r w:rsidRPr="00C50EA9">
              <w:t>11100</w:t>
            </w:r>
          </w:p>
        </w:tc>
        <w:tc>
          <w:tcPr>
            <w:tcW w:w="3060" w:type="dxa"/>
          </w:tcPr>
          <w:p w14:paraId="20750107" w14:textId="77777777" w:rsidR="00514FE6" w:rsidRPr="00C50EA9" w:rsidRDefault="00514FE6" w:rsidP="00BF683E">
            <w:pPr>
              <w:pStyle w:val="TAC"/>
            </w:pPr>
            <w:r w:rsidRPr="00C50EA9">
              <w:t>UE Contention Resolution Identity</w:t>
            </w:r>
          </w:p>
        </w:tc>
      </w:tr>
      <w:tr w:rsidR="00514FE6" w:rsidRPr="00C50EA9" w14:paraId="6F519E0F" w14:textId="77777777" w:rsidTr="00BF683E">
        <w:trPr>
          <w:jc w:val="center"/>
        </w:trPr>
        <w:tc>
          <w:tcPr>
            <w:tcW w:w="1350" w:type="dxa"/>
          </w:tcPr>
          <w:p w14:paraId="1871801C" w14:textId="77777777" w:rsidR="00514FE6" w:rsidRPr="00C50EA9" w:rsidRDefault="00514FE6" w:rsidP="00BF683E">
            <w:pPr>
              <w:pStyle w:val="TAC"/>
            </w:pPr>
            <w:r w:rsidRPr="00C50EA9">
              <w:t>11101</w:t>
            </w:r>
          </w:p>
        </w:tc>
        <w:tc>
          <w:tcPr>
            <w:tcW w:w="3060" w:type="dxa"/>
          </w:tcPr>
          <w:p w14:paraId="554C687E" w14:textId="77777777" w:rsidR="00514FE6" w:rsidRPr="00C50EA9" w:rsidRDefault="00514FE6" w:rsidP="00BF683E">
            <w:pPr>
              <w:pStyle w:val="TAC"/>
            </w:pPr>
            <w:r w:rsidRPr="00C50EA9">
              <w:t>Timing Advance Command</w:t>
            </w:r>
          </w:p>
        </w:tc>
      </w:tr>
      <w:tr w:rsidR="00514FE6" w:rsidRPr="00C50EA9" w14:paraId="143BED1E" w14:textId="77777777" w:rsidTr="00BF683E">
        <w:trPr>
          <w:jc w:val="center"/>
        </w:trPr>
        <w:tc>
          <w:tcPr>
            <w:tcW w:w="1350" w:type="dxa"/>
          </w:tcPr>
          <w:p w14:paraId="2929A20F" w14:textId="77777777" w:rsidR="00514FE6" w:rsidRPr="00C50EA9" w:rsidRDefault="00514FE6" w:rsidP="00BF683E">
            <w:pPr>
              <w:pStyle w:val="TAC"/>
            </w:pPr>
            <w:r w:rsidRPr="00C50EA9">
              <w:t>11110</w:t>
            </w:r>
          </w:p>
        </w:tc>
        <w:tc>
          <w:tcPr>
            <w:tcW w:w="3060" w:type="dxa"/>
          </w:tcPr>
          <w:p w14:paraId="3D3ACF9F" w14:textId="77777777" w:rsidR="00514FE6" w:rsidRPr="00C50EA9" w:rsidRDefault="00514FE6" w:rsidP="00BF683E">
            <w:pPr>
              <w:pStyle w:val="TAC"/>
            </w:pPr>
            <w:r w:rsidRPr="00C50EA9">
              <w:t>DRX Command</w:t>
            </w:r>
          </w:p>
        </w:tc>
      </w:tr>
      <w:tr w:rsidR="00514FE6" w:rsidRPr="00C50EA9" w14:paraId="00874079" w14:textId="77777777" w:rsidTr="00BF683E">
        <w:trPr>
          <w:jc w:val="center"/>
        </w:trPr>
        <w:tc>
          <w:tcPr>
            <w:tcW w:w="1350" w:type="dxa"/>
          </w:tcPr>
          <w:p w14:paraId="5A045005" w14:textId="77777777" w:rsidR="00514FE6" w:rsidRPr="00C50EA9" w:rsidRDefault="00514FE6" w:rsidP="00BF683E">
            <w:pPr>
              <w:pStyle w:val="TAC"/>
            </w:pPr>
            <w:r w:rsidRPr="00C50EA9">
              <w:t>11111</w:t>
            </w:r>
          </w:p>
        </w:tc>
        <w:tc>
          <w:tcPr>
            <w:tcW w:w="3060" w:type="dxa"/>
          </w:tcPr>
          <w:p w14:paraId="727EAB87" w14:textId="77777777" w:rsidR="00514FE6" w:rsidRPr="00C50EA9" w:rsidRDefault="00514FE6" w:rsidP="00BF683E">
            <w:pPr>
              <w:pStyle w:val="TAC"/>
            </w:pPr>
            <w:r w:rsidRPr="00C50EA9">
              <w:t>Padding</w:t>
            </w:r>
          </w:p>
        </w:tc>
      </w:tr>
      <w:tr w:rsidR="00514FE6" w:rsidRPr="00C50EA9" w14:paraId="0F2080D3" w14:textId="77777777" w:rsidTr="00BF683E">
        <w:trPr>
          <w:jc w:val="center"/>
        </w:trPr>
        <w:tc>
          <w:tcPr>
            <w:tcW w:w="4410" w:type="dxa"/>
            <w:gridSpan w:val="2"/>
          </w:tcPr>
          <w:p w14:paraId="5FC1211F" w14:textId="77777777" w:rsidR="00514FE6" w:rsidRPr="00C50EA9" w:rsidRDefault="00514FE6" w:rsidP="00081347">
            <w:pPr>
              <w:pStyle w:val="TAN"/>
            </w:pPr>
            <w:r w:rsidRPr="00C50EA9">
              <w:rPr>
                <w:lang w:eastAsia="zh-CN"/>
              </w:rPr>
              <w:t>NOTE: Both SC-MCCH and SC-MTCH cannot be multiplexed with other logical channels in the same MAC PDU except for Padding</w:t>
            </w:r>
          </w:p>
        </w:tc>
      </w:tr>
    </w:tbl>
    <w:p w14:paraId="6CFAE66E" w14:textId="77777777" w:rsidR="00514FE6" w:rsidRPr="00C50EA9" w:rsidRDefault="00514FE6" w:rsidP="00514FE6"/>
    <w:p w14:paraId="70670A9C" w14:textId="77777777" w:rsidR="00514FE6" w:rsidRPr="00C50EA9" w:rsidRDefault="00514FE6" w:rsidP="00514FE6">
      <w:r w:rsidRPr="00C50EA9">
        <w:t>For NB-IoT only the following LCID values for DL-SCH are applicable: CCCH, Identity of the logical channel, UE Contention Resolution Identity, Timing Advance Command, DRX Command and Padding.</w:t>
      </w:r>
    </w:p>
    <w:p w14:paraId="3C0EFE3B" w14:textId="77777777" w:rsidR="00514FE6" w:rsidRPr="00C50EA9" w:rsidRDefault="00514FE6" w:rsidP="00514FE6">
      <w:pPr>
        <w:pStyle w:val="TH"/>
      </w:pPr>
      <w:r w:rsidRPr="00C50EA9">
        <w:t>Table 6.2.1-2</w:t>
      </w:r>
      <w:r w:rsidR="00081347" w:rsidRPr="00C50EA9">
        <w:t>:</w:t>
      </w:r>
      <w:r w:rsidRPr="00C50EA9">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C50EA9" w14:paraId="3D22474B" w14:textId="77777777" w:rsidTr="00BF683E">
        <w:trPr>
          <w:jc w:val="center"/>
        </w:trPr>
        <w:tc>
          <w:tcPr>
            <w:tcW w:w="1350" w:type="dxa"/>
          </w:tcPr>
          <w:p w14:paraId="263BE524" w14:textId="77777777" w:rsidR="00514FE6" w:rsidRPr="00C50EA9" w:rsidRDefault="00514FE6" w:rsidP="00BF683E">
            <w:pPr>
              <w:pStyle w:val="TAH"/>
            </w:pPr>
            <w:r w:rsidRPr="00C50EA9">
              <w:t>Index</w:t>
            </w:r>
          </w:p>
        </w:tc>
        <w:tc>
          <w:tcPr>
            <w:tcW w:w="3060" w:type="dxa"/>
          </w:tcPr>
          <w:p w14:paraId="62D26966" w14:textId="77777777" w:rsidR="00514FE6" w:rsidRPr="00C50EA9" w:rsidRDefault="00514FE6" w:rsidP="00BF683E">
            <w:pPr>
              <w:pStyle w:val="TAH"/>
            </w:pPr>
            <w:r w:rsidRPr="00C50EA9">
              <w:t>LCID values</w:t>
            </w:r>
          </w:p>
        </w:tc>
      </w:tr>
      <w:tr w:rsidR="00514FE6" w:rsidRPr="00C50EA9" w14:paraId="33600974" w14:textId="77777777" w:rsidTr="00BF683E">
        <w:trPr>
          <w:jc w:val="center"/>
        </w:trPr>
        <w:tc>
          <w:tcPr>
            <w:tcW w:w="1350" w:type="dxa"/>
          </w:tcPr>
          <w:p w14:paraId="6715EEE5" w14:textId="77777777" w:rsidR="00514FE6" w:rsidRPr="00C50EA9" w:rsidRDefault="00514FE6" w:rsidP="00BF683E">
            <w:pPr>
              <w:pStyle w:val="TAC"/>
            </w:pPr>
            <w:r w:rsidRPr="00C50EA9">
              <w:t>00000</w:t>
            </w:r>
          </w:p>
        </w:tc>
        <w:tc>
          <w:tcPr>
            <w:tcW w:w="3060" w:type="dxa"/>
          </w:tcPr>
          <w:p w14:paraId="4F7AC18C" w14:textId="77777777" w:rsidR="00514FE6" w:rsidRPr="00C50EA9" w:rsidRDefault="00514FE6" w:rsidP="00BF683E">
            <w:pPr>
              <w:pStyle w:val="TAC"/>
            </w:pPr>
            <w:r w:rsidRPr="00C50EA9">
              <w:t>CCCH</w:t>
            </w:r>
          </w:p>
        </w:tc>
      </w:tr>
      <w:tr w:rsidR="00514FE6" w:rsidRPr="00C50EA9" w14:paraId="7BE91C5F" w14:textId="77777777" w:rsidTr="00BF683E">
        <w:trPr>
          <w:jc w:val="center"/>
        </w:trPr>
        <w:tc>
          <w:tcPr>
            <w:tcW w:w="1350" w:type="dxa"/>
          </w:tcPr>
          <w:p w14:paraId="065768B5" w14:textId="77777777" w:rsidR="00514FE6" w:rsidRPr="00C50EA9" w:rsidRDefault="00514FE6" w:rsidP="00BF683E">
            <w:pPr>
              <w:pStyle w:val="TAC"/>
            </w:pPr>
            <w:r w:rsidRPr="00C50EA9">
              <w:t>00001-01010</w:t>
            </w:r>
          </w:p>
        </w:tc>
        <w:tc>
          <w:tcPr>
            <w:tcW w:w="3060" w:type="dxa"/>
          </w:tcPr>
          <w:p w14:paraId="625898C1" w14:textId="77777777" w:rsidR="00514FE6" w:rsidRPr="00C50EA9" w:rsidRDefault="00514FE6" w:rsidP="00BF683E">
            <w:pPr>
              <w:pStyle w:val="TAC"/>
            </w:pPr>
            <w:r w:rsidRPr="00C50EA9">
              <w:t>Identity of the logical channel</w:t>
            </w:r>
          </w:p>
        </w:tc>
      </w:tr>
      <w:tr w:rsidR="00514FE6" w:rsidRPr="00C50EA9" w14:paraId="434403B0" w14:textId="77777777" w:rsidTr="00BF683E">
        <w:trPr>
          <w:jc w:val="center"/>
        </w:trPr>
        <w:tc>
          <w:tcPr>
            <w:tcW w:w="1350" w:type="dxa"/>
          </w:tcPr>
          <w:p w14:paraId="38F256CF" w14:textId="77777777" w:rsidR="00514FE6" w:rsidRPr="00C50EA9" w:rsidRDefault="00514FE6" w:rsidP="00BF683E">
            <w:pPr>
              <w:pStyle w:val="TAC"/>
            </w:pPr>
            <w:r w:rsidRPr="00C50EA9">
              <w:t>01011</w:t>
            </w:r>
          </w:p>
        </w:tc>
        <w:tc>
          <w:tcPr>
            <w:tcW w:w="3060" w:type="dxa"/>
          </w:tcPr>
          <w:p w14:paraId="43F90510" w14:textId="77777777" w:rsidR="00514FE6" w:rsidRPr="00C50EA9" w:rsidRDefault="00514FE6" w:rsidP="00BF683E">
            <w:pPr>
              <w:pStyle w:val="TAC"/>
            </w:pPr>
            <w:r w:rsidRPr="00C50EA9">
              <w:t>CCCH</w:t>
            </w:r>
          </w:p>
        </w:tc>
      </w:tr>
      <w:tr w:rsidR="00514FE6" w:rsidRPr="00C50EA9" w14:paraId="2696D3C9" w14:textId="77777777" w:rsidTr="00BF683E">
        <w:trPr>
          <w:jc w:val="center"/>
        </w:trPr>
        <w:tc>
          <w:tcPr>
            <w:tcW w:w="1350" w:type="dxa"/>
          </w:tcPr>
          <w:p w14:paraId="234E5EB7" w14:textId="77777777" w:rsidR="00514FE6" w:rsidRPr="00C50EA9" w:rsidRDefault="00514FE6" w:rsidP="00BF683E">
            <w:pPr>
              <w:pStyle w:val="TAC"/>
            </w:pPr>
            <w:r w:rsidRPr="00C50EA9">
              <w:t>01</w:t>
            </w:r>
            <w:r w:rsidRPr="00C50EA9">
              <w:rPr>
                <w:lang w:eastAsia="zh-CN"/>
              </w:rPr>
              <w:t>100</w:t>
            </w:r>
            <w:r w:rsidRPr="00C50EA9">
              <w:t>-10101</w:t>
            </w:r>
          </w:p>
        </w:tc>
        <w:tc>
          <w:tcPr>
            <w:tcW w:w="3060" w:type="dxa"/>
          </w:tcPr>
          <w:p w14:paraId="10945BEA" w14:textId="77777777" w:rsidR="00514FE6" w:rsidRPr="00C50EA9" w:rsidRDefault="00514FE6" w:rsidP="00BF683E">
            <w:pPr>
              <w:pStyle w:val="TAC"/>
            </w:pPr>
            <w:r w:rsidRPr="00C50EA9">
              <w:t>Reserved</w:t>
            </w:r>
          </w:p>
        </w:tc>
      </w:tr>
      <w:tr w:rsidR="00514FE6" w:rsidRPr="00C50EA9" w14:paraId="18BD7DD7" w14:textId="77777777" w:rsidTr="00BF683E">
        <w:trPr>
          <w:jc w:val="center"/>
        </w:trPr>
        <w:tc>
          <w:tcPr>
            <w:tcW w:w="1350" w:type="dxa"/>
          </w:tcPr>
          <w:p w14:paraId="03478D35" w14:textId="77777777" w:rsidR="00514FE6" w:rsidRPr="00C50EA9" w:rsidRDefault="00514FE6" w:rsidP="00BF683E">
            <w:pPr>
              <w:pStyle w:val="TAC"/>
            </w:pPr>
            <w:r w:rsidRPr="00C50EA9">
              <w:t>10110</w:t>
            </w:r>
          </w:p>
        </w:tc>
        <w:tc>
          <w:tcPr>
            <w:tcW w:w="3060" w:type="dxa"/>
          </w:tcPr>
          <w:p w14:paraId="6B00CCCB" w14:textId="77777777" w:rsidR="00514FE6" w:rsidRPr="00C50EA9" w:rsidRDefault="00514FE6" w:rsidP="00BF683E">
            <w:pPr>
              <w:pStyle w:val="TAC"/>
            </w:pPr>
            <w:r w:rsidRPr="00C50EA9">
              <w:t xml:space="preserve">Truncated </w:t>
            </w:r>
            <w:proofErr w:type="spellStart"/>
            <w:r w:rsidRPr="00C50EA9">
              <w:t>Sidelink</w:t>
            </w:r>
            <w:proofErr w:type="spellEnd"/>
            <w:r w:rsidRPr="00C50EA9">
              <w:t xml:space="preserve"> BSR</w:t>
            </w:r>
          </w:p>
        </w:tc>
      </w:tr>
      <w:tr w:rsidR="00514FE6" w:rsidRPr="00C50EA9" w14:paraId="44D8D64C" w14:textId="77777777" w:rsidTr="00BF683E">
        <w:trPr>
          <w:jc w:val="center"/>
        </w:trPr>
        <w:tc>
          <w:tcPr>
            <w:tcW w:w="1350" w:type="dxa"/>
          </w:tcPr>
          <w:p w14:paraId="38914F7D" w14:textId="77777777" w:rsidR="00514FE6" w:rsidRPr="00C50EA9" w:rsidRDefault="00514FE6" w:rsidP="00BF683E">
            <w:pPr>
              <w:pStyle w:val="TAC"/>
            </w:pPr>
            <w:r w:rsidRPr="00C50EA9">
              <w:t>10111</w:t>
            </w:r>
          </w:p>
        </w:tc>
        <w:tc>
          <w:tcPr>
            <w:tcW w:w="3060" w:type="dxa"/>
          </w:tcPr>
          <w:p w14:paraId="39A33298" w14:textId="77777777" w:rsidR="00514FE6" w:rsidRPr="00C50EA9" w:rsidRDefault="00514FE6" w:rsidP="00BF683E">
            <w:pPr>
              <w:pStyle w:val="TAC"/>
            </w:pPr>
            <w:proofErr w:type="spellStart"/>
            <w:r w:rsidRPr="00C50EA9">
              <w:t>Sidelink</w:t>
            </w:r>
            <w:proofErr w:type="spellEnd"/>
            <w:r w:rsidRPr="00C50EA9">
              <w:t xml:space="preserve"> BSR</w:t>
            </w:r>
          </w:p>
        </w:tc>
      </w:tr>
      <w:tr w:rsidR="00514FE6" w:rsidRPr="00C50EA9" w14:paraId="0D20E950" w14:textId="77777777" w:rsidTr="00BF683E">
        <w:trPr>
          <w:jc w:val="center"/>
        </w:trPr>
        <w:tc>
          <w:tcPr>
            <w:tcW w:w="1350" w:type="dxa"/>
          </w:tcPr>
          <w:p w14:paraId="4DA1FCB9" w14:textId="77777777" w:rsidR="00514FE6" w:rsidRPr="00C50EA9" w:rsidRDefault="00514FE6" w:rsidP="00BF683E">
            <w:pPr>
              <w:pStyle w:val="TAC"/>
            </w:pPr>
            <w:r w:rsidRPr="00C50EA9">
              <w:t>11000</w:t>
            </w:r>
          </w:p>
        </w:tc>
        <w:tc>
          <w:tcPr>
            <w:tcW w:w="3060" w:type="dxa"/>
          </w:tcPr>
          <w:p w14:paraId="5A691A40" w14:textId="77777777" w:rsidR="00514FE6" w:rsidRPr="00C50EA9" w:rsidRDefault="00514FE6" w:rsidP="00BF683E">
            <w:pPr>
              <w:pStyle w:val="TAC"/>
            </w:pPr>
            <w:r w:rsidRPr="00C50EA9">
              <w:t>Dual Connectivity Power Headroom Report</w:t>
            </w:r>
          </w:p>
        </w:tc>
      </w:tr>
      <w:tr w:rsidR="00514FE6" w:rsidRPr="00C50EA9" w14:paraId="1AEEA3E2" w14:textId="77777777" w:rsidTr="00BF683E">
        <w:trPr>
          <w:jc w:val="center"/>
        </w:trPr>
        <w:tc>
          <w:tcPr>
            <w:tcW w:w="1350" w:type="dxa"/>
          </w:tcPr>
          <w:p w14:paraId="42A3504B" w14:textId="77777777" w:rsidR="00514FE6" w:rsidRPr="00C50EA9" w:rsidRDefault="00514FE6" w:rsidP="00BF683E">
            <w:pPr>
              <w:pStyle w:val="TAC"/>
            </w:pPr>
            <w:r w:rsidRPr="00C50EA9">
              <w:t>11001</w:t>
            </w:r>
          </w:p>
        </w:tc>
        <w:tc>
          <w:tcPr>
            <w:tcW w:w="3060" w:type="dxa"/>
          </w:tcPr>
          <w:p w14:paraId="0E4C29DC" w14:textId="77777777" w:rsidR="00514FE6" w:rsidRPr="00C50EA9" w:rsidRDefault="00514FE6" w:rsidP="00BF683E">
            <w:pPr>
              <w:pStyle w:val="TAC"/>
            </w:pPr>
            <w:r w:rsidRPr="00C50EA9">
              <w:t>Extended Power Headroom Report</w:t>
            </w:r>
          </w:p>
        </w:tc>
      </w:tr>
      <w:tr w:rsidR="00514FE6" w:rsidRPr="00C50EA9" w14:paraId="6339324F" w14:textId="77777777" w:rsidTr="00BF683E">
        <w:trPr>
          <w:jc w:val="center"/>
        </w:trPr>
        <w:tc>
          <w:tcPr>
            <w:tcW w:w="1350" w:type="dxa"/>
          </w:tcPr>
          <w:p w14:paraId="5011C91A" w14:textId="77777777" w:rsidR="00514FE6" w:rsidRPr="00C50EA9" w:rsidRDefault="00514FE6" w:rsidP="00BF683E">
            <w:pPr>
              <w:pStyle w:val="TAC"/>
            </w:pPr>
            <w:r w:rsidRPr="00C50EA9">
              <w:t>11010</w:t>
            </w:r>
          </w:p>
        </w:tc>
        <w:tc>
          <w:tcPr>
            <w:tcW w:w="3060" w:type="dxa"/>
          </w:tcPr>
          <w:p w14:paraId="555CC688" w14:textId="77777777" w:rsidR="00514FE6" w:rsidRPr="00C50EA9" w:rsidRDefault="00514FE6" w:rsidP="00BF683E">
            <w:pPr>
              <w:pStyle w:val="TAC"/>
            </w:pPr>
            <w:r w:rsidRPr="00C50EA9">
              <w:t>Power Headroom Report</w:t>
            </w:r>
          </w:p>
        </w:tc>
      </w:tr>
      <w:tr w:rsidR="00514FE6" w:rsidRPr="00C50EA9" w14:paraId="70832A5D" w14:textId="77777777" w:rsidTr="00BF683E">
        <w:trPr>
          <w:jc w:val="center"/>
        </w:trPr>
        <w:tc>
          <w:tcPr>
            <w:tcW w:w="1350" w:type="dxa"/>
          </w:tcPr>
          <w:p w14:paraId="244BF7EA" w14:textId="77777777" w:rsidR="00514FE6" w:rsidRPr="00C50EA9" w:rsidRDefault="00514FE6" w:rsidP="00BF683E">
            <w:pPr>
              <w:pStyle w:val="TAC"/>
            </w:pPr>
            <w:r w:rsidRPr="00C50EA9">
              <w:t>11011</w:t>
            </w:r>
          </w:p>
        </w:tc>
        <w:tc>
          <w:tcPr>
            <w:tcW w:w="3060" w:type="dxa"/>
          </w:tcPr>
          <w:p w14:paraId="11727F1D" w14:textId="77777777" w:rsidR="00514FE6" w:rsidRPr="00C50EA9" w:rsidRDefault="00514FE6" w:rsidP="00BF683E">
            <w:pPr>
              <w:pStyle w:val="TAC"/>
            </w:pPr>
            <w:r w:rsidRPr="00C50EA9">
              <w:t>C-RNTI</w:t>
            </w:r>
          </w:p>
        </w:tc>
      </w:tr>
      <w:tr w:rsidR="00514FE6" w:rsidRPr="00C50EA9" w14:paraId="1C75122A" w14:textId="77777777" w:rsidTr="00BF683E">
        <w:trPr>
          <w:jc w:val="center"/>
        </w:trPr>
        <w:tc>
          <w:tcPr>
            <w:tcW w:w="1350" w:type="dxa"/>
          </w:tcPr>
          <w:p w14:paraId="72FD1FC7" w14:textId="77777777" w:rsidR="00514FE6" w:rsidRPr="00C50EA9" w:rsidDel="00CD5698" w:rsidRDefault="00514FE6" w:rsidP="00BF683E">
            <w:pPr>
              <w:pStyle w:val="TAC"/>
            </w:pPr>
            <w:r w:rsidRPr="00C50EA9">
              <w:t>11100</w:t>
            </w:r>
          </w:p>
        </w:tc>
        <w:tc>
          <w:tcPr>
            <w:tcW w:w="3060" w:type="dxa"/>
          </w:tcPr>
          <w:p w14:paraId="73B90801" w14:textId="77777777" w:rsidR="00514FE6" w:rsidRPr="00C50EA9" w:rsidRDefault="00514FE6" w:rsidP="00BF683E">
            <w:pPr>
              <w:pStyle w:val="TAC"/>
            </w:pPr>
            <w:r w:rsidRPr="00C50EA9">
              <w:t>Truncated BSR</w:t>
            </w:r>
          </w:p>
        </w:tc>
      </w:tr>
      <w:tr w:rsidR="00514FE6" w:rsidRPr="00C50EA9" w14:paraId="31F0400F" w14:textId="77777777" w:rsidTr="00BF683E">
        <w:trPr>
          <w:jc w:val="center"/>
        </w:trPr>
        <w:tc>
          <w:tcPr>
            <w:tcW w:w="1350" w:type="dxa"/>
          </w:tcPr>
          <w:p w14:paraId="52469C37" w14:textId="77777777" w:rsidR="00514FE6" w:rsidRPr="00C50EA9" w:rsidRDefault="00514FE6" w:rsidP="00BF683E">
            <w:pPr>
              <w:pStyle w:val="TAC"/>
            </w:pPr>
            <w:r w:rsidRPr="00C50EA9">
              <w:t>11101</w:t>
            </w:r>
          </w:p>
        </w:tc>
        <w:tc>
          <w:tcPr>
            <w:tcW w:w="3060" w:type="dxa"/>
          </w:tcPr>
          <w:p w14:paraId="79E3C457" w14:textId="77777777" w:rsidR="00514FE6" w:rsidRPr="00C50EA9" w:rsidRDefault="00514FE6" w:rsidP="00BF683E">
            <w:pPr>
              <w:pStyle w:val="TAC"/>
            </w:pPr>
            <w:r w:rsidRPr="00C50EA9">
              <w:t>Short BSR</w:t>
            </w:r>
          </w:p>
        </w:tc>
      </w:tr>
      <w:tr w:rsidR="00514FE6" w:rsidRPr="00C50EA9" w14:paraId="76FCF89D" w14:textId="77777777" w:rsidTr="00BF683E">
        <w:trPr>
          <w:jc w:val="center"/>
        </w:trPr>
        <w:tc>
          <w:tcPr>
            <w:tcW w:w="1350" w:type="dxa"/>
          </w:tcPr>
          <w:p w14:paraId="68D63C10" w14:textId="77777777" w:rsidR="00514FE6" w:rsidRPr="00C50EA9" w:rsidRDefault="00514FE6" w:rsidP="00BF683E">
            <w:pPr>
              <w:pStyle w:val="TAC"/>
            </w:pPr>
            <w:r w:rsidRPr="00C50EA9">
              <w:t>11110</w:t>
            </w:r>
          </w:p>
        </w:tc>
        <w:tc>
          <w:tcPr>
            <w:tcW w:w="3060" w:type="dxa"/>
          </w:tcPr>
          <w:p w14:paraId="7DCB2FFD" w14:textId="77777777" w:rsidR="00514FE6" w:rsidRPr="00C50EA9" w:rsidRDefault="00514FE6" w:rsidP="00BF683E">
            <w:pPr>
              <w:pStyle w:val="TAC"/>
            </w:pPr>
            <w:r w:rsidRPr="00C50EA9">
              <w:t>Long BSR</w:t>
            </w:r>
          </w:p>
        </w:tc>
      </w:tr>
      <w:tr w:rsidR="00514FE6" w:rsidRPr="00C50EA9" w14:paraId="722A52C2" w14:textId="77777777" w:rsidTr="00BF683E">
        <w:trPr>
          <w:jc w:val="center"/>
        </w:trPr>
        <w:tc>
          <w:tcPr>
            <w:tcW w:w="1350" w:type="dxa"/>
          </w:tcPr>
          <w:p w14:paraId="61DA9B0A" w14:textId="77777777" w:rsidR="00514FE6" w:rsidRPr="00C50EA9" w:rsidRDefault="00514FE6" w:rsidP="00BF683E">
            <w:pPr>
              <w:pStyle w:val="TAC"/>
            </w:pPr>
            <w:r w:rsidRPr="00C50EA9">
              <w:t>11111</w:t>
            </w:r>
          </w:p>
        </w:tc>
        <w:tc>
          <w:tcPr>
            <w:tcW w:w="3060" w:type="dxa"/>
          </w:tcPr>
          <w:p w14:paraId="1A7AC027" w14:textId="77777777" w:rsidR="00514FE6" w:rsidRPr="00C50EA9" w:rsidRDefault="00514FE6" w:rsidP="00BF683E">
            <w:pPr>
              <w:pStyle w:val="TAC"/>
            </w:pPr>
            <w:r w:rsidRPr="00C50EA9">
              <w:t>Padding</w:t>
            </w:r>
          </w:p>
        </w:tc>
      </w:tr>
    </w:tbl>
    <w:p w14:paraId="5CB5DE53" w14:textId="77777777" w:rsidR="00514FE6" w:rsidRPr="00C50EA9" w:rsidRDefault="00514FE6" w:rsidP="00514FE6"/>
    <w:p w14:paraId="481F0E1D" w14:textId="77777777" w:rsidR="00514FE6" w:rsidRPr="00C50EA9" w:rsidRDefault="00514FE6" w:rsidP="00514FE6">
      <w:r w:rsidRPr="00C50EA9">
        <w:t>For NB-IoT only the following LCID values for UL-SCH are applicable: CCCH (LCID "00000"), Identity of the logical channel, C-RNTI, Short BSR and Padding.</w:t>
      </w:r>
    </w:p>
    <w:p w14:paraId="6A6D40F4" w14:textId="77777777" w:rsidR="00514FE6" w:rsidRPr="00C50EA9" w:rsidRDefault="00514FE6" w:rsidP="00514FE6">
      <w:pPr>
        <w:pStyle w:val="TH"/>
      </w:pPr>
      <w:r w:rsidRPr="00C50EA9">
        <w:t>Table 6.2.1-3</w:t>
      </w:r>
      <w:r w:rsidR="00081347" w:rsidRPr="00C50EA9">
        <w:t>:</w:t>
      </w:r>
      <w:r w:rsidRPr="00C50EA9">
        <w:t xml:space="preserve">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514FE6" w:rsidRPr="00C50EA9" w14:paraId="277D7B49" w14:textId="77777777" w:rsidTr="00BF683E">
        <w:trPr>
          <w:jc w:val="center"/>
        </w:trPr>
        <w:tc>
          <w:tcPr>
            <w:tcW w:w="1350" w:type="dxa"/>
          </w:tcPr>
          <w:p w14:paraId="7C61C959" w14:textId="77777777" w:rsidR="00514FE6" w:rsidRPr="00C50EA9" w:rsidRDefault="00514FE6" w:rsidP="00BF683E">
            <w:pPr>
              <w:pStyle w:val="TAH"/>
            </w:pPr>
            <w:r w:rsidRPr="00C50EA9">
              <w:t>Index of F2</w:t>
            </w:r>
          </w:p>
        </w:tc>
        <w:tc>
          <w:tcPr>
            <w:tcW w:w="1350" w:type="dxa"/>
          </w:tcPr>
          <w:p w14:paraId="4E764D13" w14:textId="77777777" w:rsidR="00514FE6" w:rsidRPr="00C50EA9" w:rsidRDefault="00514FE6" w:rsidP="00BF683E">
            <w:pPr>
              <w:pStyle w:val="TAH"/>
            </w:pPr>
            <w:r w:rsidRPr="00C50EA9">
              <w:t>Index of F</w:t>
            </w:r>
          </w:p>
        </w:tc>
        <w:tc>
          <w:tcPr>
            <w:tcW w:w="3060" w:type="dxa"/>
          </w:tcPr>
          <w:p w14:paraId="2B77A18D" w14:textId="77777777" w:rsidR="00514FE6" w:rsidRPr="00C50EA9" w:rsidRDefault="00514FE6" w:rsidP="00BF683E">
            <w:pPr>
              <w:pStyle w:val="TAH"/>
            </w:pPr>
            <w:r w:rsidRPr="00C50EA9">
              <w:t>Size of Length field (in bits)</w:t>
            </w:r>
          </w:p>
        </w:tc>
      </w:tr>
      <w:tr w:rsidR="00514FE6" w:rsidRPr="00C50EA9" w14:paraId="0015F0A2" w14:textId="77777777" w:rsidTr="00BF683E">
        <w:trPr>
          <w:jc w:val="center"/>
        </w:trPr>
        <w:tc>
          <w:tcPr>
            <w:tcW w:w="1350" w:type="dxa"/>
            <w:vMerge w:val="restart"/>
          </w:tcPr>
          <w:p w14:paraId="13EF69ED" w14:textId="77777777" w:rsidR="00514FE6" w:rsidRPr="00C50EA9" w:rsidRDefault="00514FE6" w:rsidP="00BF683E">
            <w:pPr>
              <w:pStyle w:val="TAC"/>
            </w:pPr>
            <w:r w:rsidRPr="00C50EA9">
              <w:t>0</w:t>
            </w:r>
          </w:p>
        </w:tc>
        <w:tc>
          <w:tcPr>
            <w:tcW w:w="1350" w:type="dxa"/>
          </w:tcPr>
          <w:p w14:paraId="62BF6ABC" w14:textId="77777777" w:rsidR="00514FE6" w:rsidRPr="00C50EA9" w:rsidRDefault="00514FE6" w:rsidP="00BF683E">
            <w:pPr>
              <w:pStyle w:val="TAC"/>
            </w:pPr>
            <w:r w:rsidRPr="00C50EA9">
              <w:t>0</w:t>
            </w:r>
          </w:p>
        </w:tc>
        <w:tc>
          <w:tcPr>
            <w:tcW w:w="3060" w:type="dxa"/>
          </w:tcPr>
          <w:p w14:paraId="646E8CA1" w14:textId="77777777" w:rsidR="00514FE6" w:rsidRPr="00C50EA9" w:rsidRDefault="00514FE6" w:rsidP="00BF683E">
            <w:pPr>
              <w:pStyle w:val="TAC"/>
            </w:pPr>
            <w:r w:rsidRPr="00C50EA9">
              <w:t>7</w:t>
            </w:r>
          </w:p>
        </w:tc>
      </w:tr>
      <w:tr w:rsidR="00514FE6" w:rsidRPr="00C50EA9" w14:paraId="68768841" w14:textId="77777777" w:rsidTr="00BF683E">
        <w:trPr>
          <w:jc w:val="center"/>
        </w:trPr>
        <w:tc>
          <w:tcPr>
            <w:tcW w:w="1350" w:type="dxa"/>
            <w:vMerge/>
          </w:tcPr>
          <w:p w14:paraId="64BD18CB" w14:textId="77777777" w:rsidR="00514FE6" w:rsidRPr="00C50EA9" w:rsidRDefault="00514FE6" w:rsidP="00BF683E">
            <w:pPr>
              <w:pStyle w:val="TAC"/>
            </w:pPr>
          </w:p>
        </w:tc>
        <w:tc>
          <w:tcPr>
            <w:tcW w:w="1350" w:type="dxa"/>
          </w:tcPr>
          <w:p w14:paraId="456D0873" w14:textId="77777777" w:rsidR="00514FE6" w:rsidRPr="00C50EA9" w:rsidRDefault="00514FE6" w:rsidP="00BF683E">
            <w:pPr>
              <w:pStyle w:val="TAC"/>
            </w:pPr>
            <w:r w:rsidRPr="00C50EA9">
              <w:t>1</w:t>
            </w:r>
          </w:p>
        </w:tc>
        <w:tc>
          <w:tcPr>
            <w:tcW w:w="3060" w:type="dxa"/>
          </w:tcPr>
          <w:p w14:paraId="02EA100E" w14:textId="77777777" w:rsidR="00514FE6" w:rsidRPr="00C50EA9" w:rsidRDefault="00514FE6" w:rsidP="00BF683E">
            <w:pPr>
              <w:pStyle w:val="TAC"/>
            </w:pPr>
            <w:r w:rsidRPr="00C50EA9">
              <w:t>15</w:t>
            </w:r>
          </w:p>
        </w:tc>
      </w:tr>
      <w:tr w:rsidR="00514FE6" w:rsidRPr="00C50EA9" w14:paraId="36550FB2" w14:textId="77777777" w:rsidTr="00BF683E">
        <w:trPr>
          <w:jc w:val="center"/>
        </w:trPr>
        <w:tc>
          <w:tcPr>
            <w:tcW w:w="1350" w:type="dxa"/>
          </w:tcPr>
          <w:p w14:paraId="26561509" w14:textId="77777777" w:rsidR="00514FE6" w:rsidRPr="00C50EA9" w:rsidRDefault="00514FE6" w:rsidP="00BF683E">
            <w:pPr>
              <w:pStyle w:val="TAC"/>
            </w:pPr>
            <w:r w:rsidRPr="00C50EA9">
              <w:t>1</w:t>
            </w:r>
          </w:p>
        </w:tc>
        <w:tc>
          <w:tcPr>
            <w:tcW w:w="1350" w:type="dxa"/>
          </w:tcPr>
          <w:p w14:paraId="4F71C892" w14:textId="77777777" w:rsidR="00514FE6" w:rsidRPr="00C50EA9" w:rsidRDefault="00514FE6" w:rsidP="00BF683E">
            <w:pPr>
              <w:pStyle w:val="TAC"/>
            </w:pPr>
            <w:r w:rsidRPr="00C50EA9">
              <w:t>-</w:t>
            </w:r>
          </w:p>
        </w:tc>
        <w:tc>
          <w:tcPr>
            <w:tcW w:w="3060" w:type="dxa"/>
          </w:tcPr>
          <w:p w14:paraId="5B285BC2" w14:textId="77777777" w:rsidR="00514FE6" w:rsidRPr="00C50EA9" w:rsidRDefault="00514FE6" w:rsidP="00BF683E">
            <w:pPr>
              <w:pStyle w:val="TAC"/>
            </w:pPr>
            <w:r w:rsidRPr="00C50EA9">
              <w:t>16</w:t>
            </w:r>
          </w:p>
        </w:tc>
      </w:tr>
    </w:tbl>
    <w:p w14:paraId="784800EB" w14:textId="77777777" w:rsidR="00514FE6" w:rsidRPr="00C50EA9" w:rsidRDefault="00514FE6" w:rsidP="00514FE6"/>
    <w:p w14:paraId="7D582EBA" w14:textId="77777777" w:rsidR="00514FE6" w:rsidRPr="00C50EA9" w:rsidRDefault="00514FE6" w:rsidP="00514FE6">
      <w:pPr>
        <w:pStyle w:val="TH"/>
        <w:rPr>
          <w:lang w:eastAsia="zh-CN"/>
        </w:rPr>
      </w:pPr>
      <w:r w:rsidRPr="00C50EA9">
        <w:lastRenderedPageBreak/>
        <w:t>Table 6.2.1-</w:t>
      </w:r>
      <w:r w:rsidRPr="00C50EA9">
        <w:rPr>
          <w:lang w:eastAsia="zh-CN"/>
        </w:rPr>
        <w:t>4</w:t>
      </w:r>
      <w:r w:rsidR="00081347" w:rsidRPr="00C50EA9">
        <w:rPr>
          <w:lang w:eastAsia="zh-CN"/>
        </w:rPr>
        <w:t>:</w:t>
      </w:r>
      <w:r w:rsidRPr="00C50EA9">
        <w:t xml:space="preserve"> Values of LCID for </w:t>
      </w:r>
      <w:r w:rsidRPr="00C50EA9">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14FE6" w:rsidRPr="00C50EA9" w14:paraId="4F967B4E" w14:textId="77777777" w:rsidTr="00BF683E">
        <w:trPr>
          <w:jc w:val="center"/>
        </w:trPr>
        <w:tc>
          <w:tcPr>
            <w:tcW w:w="1350" w:type="dxa"/>
          </w:tcPr>
          <w:p w14:paraId="3B05A369" w14:textId="77777777" w:rsidR="00514FE6" w:rsidRPr="00C50EA9" w:rsidRDefault="00514FE6" w:rsidP="00BF683E">
            <w:pPr>
              <w:pStyle w:val="TAH"/>
            </w:pPr>
            <w:r w:rsidRPr="00C50EA9">
              <w:t>Index</w:t>
            </w:r>
          </w:p>
        </w:tc>
        <w:tc>
          <w:tcPr>
            <w:tcW w:w="3060" w:type="dxa"/>
          </w:tcPr>
          <w:p w14:paraId="625AC723" w14:textId="77777777" w:rsidR="00514FE6" w:rsidRPr="00C50EA9" w:rsidRDefault="00514FE6" w:rsidP="00BF683E">
            <w:pPr>
              <w:pStyle w:val="TAH"/>
            </w:pPr>
            <w:r w:rsidRPr="00C50EA9">
              <w:t>LCID values</w:t>
            </w:r>
          </w:p>
        </w:tc>
      </w:tr>
      <w:tr w:rsidR="00514FE6" w:rsidRPr="00C50EA9" w14:paraId="2D6D6DA7" w14:textId="77777777" w:rsidTr="00BF683E">
        <w:trPr>
          <w:jc w:val="center"/>
        </w:trPr>
        <w:tc>
          <w:tcPr>
            <w:tcW w:w="1350" w:type="dxa"/>
          </w:tcPr>
          <w:p w14:paraId="5B054743" w14:textId="77777777" w:rsidR="00514FE6" w:rsidRPr="00C50EA9" w:rsidRDefault="00514FE6" w:rsidP="00BF683E">
            <w:pPr>
              <w:pStyle w:val="TAC"/>
            </w:pPr>
            <w:r w:rsidRPr="00C50EA9">
              <w:t>00000</w:t>
            </w:r>
          </w:p>
        </w:tc>
        <w:tc>
          <w:tcPr>
            <w:tcW w:w="3060" w:type="dxa"/>
          </w:tcPr>
          <w:p w14:paraId="748BACB4" w14:textId="77777777" w:rsidR="00514FE6" w:rsidRPr="00C50EA9" w:rsidRDefault="00514FE6" w:rsidP="00BF683E">
            <w:pPr>
              <w:pStyle w:val="TAC"/>
              <w:rPr>
                <w:lang w:eastAsia="zh-CN"/>
              </w:rPr>
            </w:pPr>
            <w:r w:rsidRPr="00C50EA9">
              <w:rPr>
                <w:lang w:eastAsia="zh-CN"/>
              </w:rPr>
              <w:t>MCC</w:t>
            </w:r>
            <w:r w:rsidRPr="00C50EA9">
              <w:t>H</w:t>
            </w:r>
            <w:r w:rsidRPr="00C50EA9">
              <w:rPr>
                <w:lang w:eastAsia="zh-CN"/>
              </w:rPr>
              <w:t xml:space="preserve"> (see note)</w:t>
            </w:r>
          </w:p>
        </w:tc>
      </w:tr>
      <w:tr w:rsidR="00514FE6" w:rsidRPr="00C50EA9" w14:paraId="5A247BF7" w14:textId="77777777" w:rsidTr="00BF683E">
        <w:trPr>
          <w:jc w:val="center"/>
        </w:trPr>
        <w:tc>
          <w:tcPr>
            <w:tcW w:w="1350" w:type="dxa"/>
          </w:tcPr>
          <w:p w14:paraId="5A1467AC" w14:textId="77777777" w:rsidR="00514FE6" w:rsidRPr="00C50EA9" w:rsidRDefault="00514FE6" w:rsidP="00BF683E">
            <w:pPr>
              <w:pStyle w:val="TAC"/>
              <w:rPr>
                <w:lang w:eastAsia="zh-CN"/>
              </w:rPr>
            </w:pPr>
            <w:r w:rsidRPr="00C50EA9">
              <w:rPr>
                <w:lang w:eastAsia="zh-CN"/>
              </w:rPr>
              <w:t>00001-11100</w:t>
            </w:r>
          </w:p>
        </w:tc>
        <w:tc>
          <w:tcPr>
            <w:tcW w:w="3060" w:type="dxa"/>
          </w:tcPr>
          <w:p w14:paraId="5BDA20AD" w14:textId="77777777" w:rsidR="00514FE6" w:rsidRPr="00C50EA9" w:rsidRDefault="00514FE6" w:rsidP="00BF683E">
            <w:pPr>
              <w:pStyle w:val="TAC"/>
              <w:rPr>
                <w:lang w:eastAsia="zh-CN"/>
              </w:rPr>
            </w:pPr>
            <w:r w:rsidRPr="00C50EA9">
              <w:rPr>
                <w:lang w:eastAsia="zh-CN"/>
              </w:rPr>
              <w:t>MTCH</w:t>
            </w:r>
          </w:p>
        </w:tc>
      </w:tr>
      <w:tr w:rsidR="00514FE6" w:rsidRPr="00C50EA9" w14:paraId="14D5B6A0" w14:textId="77777777" w:rsidTr="00BF683E">
        <w:trPr>
          <w:jc w:val="center"/>
        </w:trPr>
        <w:tc>
          <w:tcPr>
            <w:tcW w:w="1350" w:type="dxa"/>
          </w:tcPr>
          <w:p w14:paraId="44B49AE1" w14:textId="77777777" w:rsidR="00514FE6" w:rsidRPr="00C50EA9" w:rsidRDefault="00514FE6" w:rsidP="00BF683E">
            <w:pPr>
              <w:pStyle w:val="TAC"/>
              <w:rPr>
                <w:lang w:eastAsia="zh-CN"/>
              </w:rPr>
            </w:pPr>
            <w:r w:rsidRPr="00C50EA9">
              <w:rPr>
                <w:lang w:eastAsia="zh-CN"/>
              </w:rPr>
              <w:t>11101</w:t>
            </w:r>
          </w:p>
        </w:tc>
        <w:tc>
          <w:tcPr>
            <w:tcW w:w="3060" w:type="dxa"/>
          </w:tcPr>
          <w:p w14:paraId="5FA69602" w14:textId="77777777" w:rsidR="00514FE6" w:rsidRPr="00C50EA9" w:rsidRDefault="00514FE6" w:rsidP="00BF683E">
            <w:pPr>
              <w:pStyle w:val="TAC"/>
              <w:rPr>
                <w:lang w:eastAsia="zh-CN"/>
              </w:rPr>
            </w:pPr>
            <w:r w:rsidRPr="00C50EA9">
              <w:rPr>
                <w:lang w:eastAsia="zh-CN"/>
              </w:rPr>
              <w:t>Reserved</w:t>
            </w:r>
          </w:p>
        </w:tc>
      </w:tr>
      <w:tr w:rsidR="00514FE6" w:rsidRPr="00C50EA9" w14:paraId="31453B4D" w14:textId="77777777" w:rsidTr="00BF683E">
        <w:trPr>
          <w:jc w:val="center"/>
        </w:trPr>
        <w:tc>
          <w:tcPr>
            <w:tcW w:w="1350" w:type="dxa"/>
          </w:tcPr>
          <w:p w14:paraId="65CBE12E" w14:textId="77777777" w:rsidR="00514FE6" w:rsidRPr="00C50EA9" w:rsidRDefault="00514FE6" w:rsidP="00BF683E">
            <w:pPr>
              <w:pStyle w:val="TAC"/>
              <w:rPr>
                <w:lang w:eastAsia="zh-CN"/>
              </w:rPr>
            </w:pPr>
            <w:r w:rsidRPr="00C50EA9">
              <w:rPr>
                <w:lang w:eastAsia="zh-CN"/>
              </w:rPr>
              <w:t>11110</w:t>
            </w:r>
          </w:p>
        </w:tc>
        <w:tc>
          <w:tcPr>
            <w:tcW w:w="3060" w:type="dxa"/>
          </w:tcPr>
          <w:p w14:paraId="598A7F5F" w14:textId="77777777" w:rsidR="00514FE6" w:rsidRPr="00C50EA9" w:rsidRDefault="00514FE6" w:rsidP="00BF683E">
            <w:pPr>
              <w:pStyle w:val="TAC"/>
              <w:rPr>
                <w:lang w:eastAsia="zh-CN"/>
              </w:rPr>
            </w:pPr>
            <w:r w:rsidRPr="00C50EA9">
              <w:rPr>
                <w:lang w:eastAsia="zh-CN"/>
              </w:rPr>
              <w:t>MCH Scheduling Information or Extended MCH Scheduling Information</w:t>
            </w:r>
          </w:p>
        </w:tc>
      </w:tr>
      <w:tr w:rsidR="00514FE6" w:rsidRPr="00C50EA9" w14:paraId="3443CFA2" w14:textId="77777777" w:rsidTr="00BF683E">
        <w:trPr>
          <w:jc w:val="center"/>
        </w:trPr>
        <w:tc>
          <w:tcPr>
            <w:tcW w:w="1350" w:type="dxa"/>
          </w:tcPr>
          <w:p w14:paraId="4800C001" w14:textId="77777777" w:rsidR="00514FE6" w:rsidRPr="00C50EA9" w:rsidRDefault="00514FE6" w:rsidP="00BF683E">
            <w:pPr>
              <w:pStyle w:val="TAC"/>
              <w:rPr>
                <w:lang w:eastAsia="zh-CN"/>
              </w:rPr>
            </w:pPr>
            <w:r w:rsidRPr="00C50EA9">
              <w:rPr>
                <w:lang w:eastAsia="zh-CN"/>
              </w:rPr>
              <w:t>11111</w:t>
            </w:r>
          </w:p>
        </w:tc>
        <w:tc>
          <w:tcPr>
            <w:tcW w:w="3060" w:type="dxa"/>
          </w:tcPr>
          <w:p w14:paraId="5FD2C7B2" w14:textId="77777777" w:rsidR="00514FE6" w:rsidRPr="00C50EA9" w:rsidRDefault="00514FE6" w:rsidP="00BF683E">
            <w:pPr>
              <w:pStyle w:val="TAC"/>
              <w:rPr>
                <w:lang w:eastAsia="zh-CN"/>
              </w:rPr>
            </w:pPr>
            <w:r w:rsidRPr="00C50EA9">
              <w:rPr>
                <w:lang w:eastAsia="zh-CN"/>
              </w:rPr>
              <w:t>Padding</w:t>
            </w:r>
          </w:p>
        </w:tc>
      </w:tr>
      <w:tr w:rsidR="00514FE6" w:rsidRPr="00C50EA9" w14:paraId="001EF0E6" w14:textId="77777777" w:rsidTr="00BF683E">
        <w:trPr>
          <w:jc w:val="center"/>
        </w:trPr>
        <w:tc>
          <w:tcPr>
            <w:tcW w:w="4410" w:type="dxa"/>
            <w:gridSpan w:val="2"/>
          </w:tcPr>
          <w:p w14:paraId="288136C5" w14:textId="77777777" w:rsidR="00514FE6" w:rsidRPr="00C50EA9" w:rsidRDefault="00514FE6" w:rsidP="00081347">
            <w:pPr>
              <w:pStyle w:val="TAN"/>
              <w:rPr>
                <w:lang w:eastAsia="zh-CN"/>
              </w:rPr>
            </w:pPr>
            <w:r w:rsidRPr="00C50EA9">
              <w:rPr>
                <w:lang w:eastAsia="zh-CN"/>
              </w:rPr>
              <w:t>NOTE: If there is no MCCH on MCH, an MTCH could use this value.</w:t>
            </w:r>
          </w:p>
        </w:tc>
      </w:tr>
    </w:tbl>
    <w:p w14:paraId="3E0C460D" w14:textId="77777777" w:rsidR="00514FE6" w:rsidRPr="00C50EA9" w:rsidRDefault="00514FE6" w:rsidP="00514FE6">
      <w:pPr>
        <w:rPr>
          <w:lang w:eastAsia="zh-CN"/>
        </w:rPr>
      </w:pPr>
    </w:p>
    <w:p w14:paraId="77E837CA" w14:textId="77777777" w:rsidR="00514FE6" w:rsidRPr="00C50EA9" w:rsidRDefault="00514FE6" w:rsidP="00514FE6">
      <w:pPr>
        <w:pStyle w:val="Heading5"/>
        <w:rPr>
          <w:lang w:eastAsia="zh-CN"/>
        </w:rPr>
      </w:pPr>
      <w:r w:rsidRPr="00C50EA9">
        <w:rPr>
          <w:lang w:eastAsia="zh-CN"/>
        </w:rPr>
        <w:t>22.3.1.3.3</w:t>
      </w:r>
      <w:r w:rsidRPr="00C50EA9">
        <w:rPr>
          <w:lang w:eastAsia="zh-CN"/>
        </w:rPr>
        <w:tab/>
        <w:t>Test description</w:t>
      </w:r>
    </w:p>
    <w:p w14:paraId="22B12B28" w14:textId="77777777" w:rsidR="00514FE6" w:rsidRPr="00C50EA9" w:rsidRDefault="00514FE6" w:rsidP="00514FE6">
      <w:pPr>
        <w:pStyle w:val="H6"/>
        <w:rPr>
          <w:lang w:eastAsia="zh-CN"/>
        </w:rPr>
      </w:pPr>
      <w:r w:rsidRPr="00C50EA9">
        <w:rPr>
          <w:lang w:eastAsia="zh-CN"/>
        </w:rPr>
        <w:t>22.3.1.3.3.1</w:t>
      </w:r>
      <w:r w:rsidRPr="00C50EA9">
        <w:rPr>
          <w:lang w:eastAsia="zh-CN"/>
        </w:rPr>
        <w:tab/>
        <w:t>Pre-test conditions</w:t>
      </w:r>
    </w:p>
    <w:p w14:paraId="01D1713B" w14:textId="77777777" w:rsidR="00514FE6" w:rsidRPr="00C50EA9" w:rsidRDefault="00514FE6" w:rsidP="00514FE6">
      <w:pPr>
        <w:pStyle w:val="H6"/>
        <w:rPr>
          <w:lang w:eastAsia="zh-CN"/>
        </w:rPr>
      </w:pPr>
      <w:r w:rsidRPr="00C50EA9">
        <w:rPr>
          <w:lang w:eastAsia="zh-CN"/>
        </w:rPr>
        <w:t>System Simulator:</w:t>
      </w:r>
    </w:p>
    <w:p w14:paraId="5AF193C9" w14:textId="77777777" w:rsidR="00514FE6" w:rsidRPr="00C50EA9" w:rsidRDefault="00514FE6" w:rsidP="00514FE6">
      <w:pPr>
        <w:pStyle w:val="B1"/>
        <w:rPr>
          <w:rFonts w:eastAsia="MS Gothic"/>
        </w:rPr>
      </w:pPr>
      <w:r w:rsidRPr="00C50EA9">
        <w:t>-</w:t>
      </w:r>
      <w:r w:rsidRPr="00C50EA9">
        <w:tab/>
      </w:r>
      <w:proofErr w:type="spellStart"/>
      <w:r w:rsidRPr="00C50EA9">
        <w:t>NCell</w:t>
      </w:r>
      <w:proofErr w:type="spellEnd"/>
      <w:r w:rsidRPr="00C50EA9">
        <w:t xml:space="preserve"> 1</w:t>
      </w:r>
      <w:r w:rsidRPr="00C50EA9">
        <w:rPr>
          <w:rFonts w:eastAsia="MS Gothic"/>
        </w:rPr>
        <w:t>.</w:t>
      </w:r>
    </w:p>
    <w:p w14:paraId="00BF7E70" w14:textId="77777777" w:rsidR="00514FE6" w:rsidRPr="00C50EA9" w:rsidRDefault="00514FE6" w:rsidP="00514FE6">
      <w:pPr>
        <w:pStyle w:val="H6"/>
      </w:pPr>
      <w:r w:rsidRPr="00C50EA9">
        <w:rPr>
          <w:lang w:eastAsia="zh-CN"/>
        </w:rPr>
        <w:t>UE:</w:t>
      </w:r>
    </w:p>
    <w:p w14:paraId="4D622ED5" w14:textId="77777777" w:rsidR="00514FE6" w:rsidRPr="00C50EA9" w:rsidRDefault="00514FE6" w:rsidP="00514FE6">
      <w:pPr>
        <w:pStyle w:val="B1"/>
        <w:rPr>
          <w:lang w:eastAsia="zh-CN"/>
        </w:rPr>
      </w:pPr>
      <w:r w:rsidRPr="00C50EA9">
        <w:t>-</w:t>
      </w:r>
      <w:r w:rsidRPr="00C50EA9">
        <w:tab/>
      </w:r>
      <w:r w:rsidRPr="00C50EA9">
        <w:rPr>
          <w:lang w:eastAsia="zh-CN"/>
        </w:rPr>
        <w:t>None.</w:t>
      </w:r>
    </w:p>
    <w:p w14:paraId="4AAB784C" w14:textId="77777777" w:rsidR="00514FE6" w:rsidRPr="00C50EA9" w:rsidRDefault="00514FE6" w:rsidP="00DA0CBA">
      <w:pPr>
        <w:pStyle w:val="H6"/>
        <w:rPr>
          <w:rFonts w:eastAsia="SimSun"/>
        </w:rPr>
      </w:pPr>
      <w:r w:rsidRPr="00C50EA9">
        <w:rPr>
          <w:rFonts w:eastAsia="SimSun"/>
        </w:rPr>
        <w:t>Preamble:</w:t>
      </w:r>
    </w:p>
    <w:p w14:paraId="2F32D586" w14:textId="77777777" w:rsidR="00514FE6" w:rsidRPr="00C50EA9" w:rsidRDefault="00514FE6" w:rsidP="00514FE6">
      <w:pPr>
        <w:pStyle w:val="B1"/>
        <w:rPr>
          <w:lang w:eastAsia="zh-CN"/>
        </w:rPr>
      </w:pPr>
      <w:r w:rsidRPr="00C50EA9">
        <w:t>-</w:t>
      </w:r>
      <w:r w:rsidRPr="00C50EA9">
        <w:tab/>
        <w:t xml:space="preserve">The UE shall be in State 2B-NB with </w:t>
      </w:r>
      <w:r w:rsidR="0035253E" w:rsidRPr="00C50EA9">
        <w:t>test loop mode G (</w:t>
      </w:r>
      <w:r w:rsidRPr="00C50EA9">
        <w:t xml:space="preserve">CP </w:t>
      </w:r>
      <w:proofErr w:type="spellStart"/>
      <w:r w:rsidRPr="00C50EA9">
        <w:t>CIoT</w:t>
      </w:r>
      <w:proofErr w:type="spellEnd"/>
      <w:r w:rsidRPr="00C50EA9">
        <w:t xml:space="preserve"> Optimisation</w:t>
      </w:r>
      <w:r w:rsidR="0035253E" w:rsidRPr="00C50EA9">
        <w:t>)</w:t>
      </w:r>
      <w:r w:rsidRPr="00C50EA9">
        <w:t xml:space="preserve"> according t</w:t>
      </w:r>
      <w:r w:rsidRPr="00C50EA9">
        <w:rPr>
          <w:lang w:eastAsia="zh-CN"/>
        </w:rPr>
        <w:t>o TS 36.508</w:t>
      </w:r>
      <w:r w:rsidR="00DA0CBA" w:rsidRPr="00C50EA9">
        <w:rPr>
          <w:lang w:eastAsia="zh-CN"/>
        </w:rPr>
        <w:t xml:space="preserve"> [18]</w:t>
      </w:r>
      <w:r w:rsidRPr="00C50EA9">
        <w:t>.</w:t>
      </w:r>
    </w:p>
    <w:p w14:paraId="4C364E52" w14:textId="77777777" w:rsidR="00514FE6" w:rsidRPr="00C50EA9" w:rsidRDefault="00514FE6" w:rsidP="00514FE6">
      <w:pPr>
        <w:pStyle w:val="H6"/>
        <w:rPr>
          <w:lang w:eastAsia="zh-CN"/>
        </w:rPr>
      </w:pPr>
      <w:r w:rsidRPr="00C50EA9">
        <w:rPr>
          <w:lang w:eastAsia="zh-CN"/>
        </w:rPr>
        <w:t>22.3.1.3.3.2</w:t>
      </w:r>
      <w:r w:rsidRPr="00C50EA9">
        <w:rPr>
          <w:lang w:eastAsia="zh-CN"/>
        </w:rPr>
        <w:tab/>
        <w:t>Test procedure sequence</w:t>
      </w:r>
    </w:p>
    <w:p w14:paraId="5A67750E" w14:textId="77777777" w:rsidR="00514FE6" w:rsidRPr="00C50EA9" w:rsidRDefault="004D74FD" w:rsidP="004D74FD">
      <w:pPr>
        <w:pStyle w:val="NO"/>
      </w:pPr>
      <w:r w:rsidRPr="00C50EA9">
        <w:t>NOTE</w:t>
      </w:r>
      <w:r w:rsidR="00514FE6" w:rsidRPr="00C50EA9">
        <w:t>:</w:t>
      </w:r>
      <w:r w:rsidRPr="00C50EA9">
        <w:tab/>
      </w:r>
      <w:r w:rsidR="00514FE6" w:rsidRPr="00C50EA9">
        <w:t xml:space="preserve">In the Table 22.3.1.3.3.2-1 the LCID=’00011’ maps to SIB1bis in CP </w:t>
      </w:r>
      <w:r w:rsidR="00DA0CBA" w:rsidRPr="00C50EA9">
        <w:t>mode</w:t>
      </w:r>
      <w:r w:rsidR="00514FE6" w:rsidRPr="00C50EA9">
        <w:t>.</w:t>
      </w:r>
    </w:p>
    <w:p w14:paraId="4E028F0C" w14:textId="77777777" w:rsidR="00757499" w:rsidRPr="00C50EA9" w:rsidRDefault="00757499" w:rsidP="00757499">
      <w:r w:rsidRPr="00C50EA9">
        <w:t xml:space="preserve">If the start RLC UL and DL sequence numbers to be used at start of test body are </w:t>
      </w:r>
      <w:proofErr w:type="spellStart"/>
      <w:r w:rsidRPr="00C50EA9">
        <w:t>non zero</w:t>
      </w:r>
      <w:proofErr w:type="spellEnd"/>
      <w:r w:rsidRPr="00C50EA9">
        <w:t>, but X and Y respectively due to transmission/reception of RLC PDU's in preamble on bearer to be used, then any sequence number 'n' in test procedure maps as:</w:t>
      </w:r>
    </w:p>
    <w:p w14:paraId="5336ADF4" w14:textId="77777777" w:rsidR="00757499" w:rsidRPr="00C50EA9" w:rsidRDefault="00757499" w:rsidP="00757499">
      <w:pPr>
        <w:pStyle w:val="B1"/>
      </w:pPr>
      <w:r w:rsidRPr="00C50EA9">
        <w:t>-</w:t>
      </w:r>
      <w:r w:rsidRPr="00C50EA9">
        <w:tab/>
        <w:t xml:space="preserve">UL SQN n maps to SQN </w:t>
      </w:r>
      <w:proofErr w:type="spellStart"/>
      <w:r w:rsidRPr="00C50EA9">
        <w:t>X+n</w:t>
      </w:r>
      <w:proofErr w:type="spellEnd"/>
      <w:r w:rsidRPr="00C50EA9">
        <w:t xml:space="preserve"> MOD 1024 &amp;</w:t>
      </w:r>
    </w:p>
    <w:p w14:paraId="73BC4760" w14:textId="77777777" w:rsidR="00757499" w:rsidRPr="00C50EA9" w:rsidRDefault="00757499" w:rsidP="00757499">
      <w:pPr>
        <w:pStyle w:val="B1"/>
      </w:pPr>
      <w:r w:rsidRPr="00C50EA9">
        <w:t>-</w:t>
      </w:r>
      <w:r w:rsidRPr="00C50EA9">
        <w:tab/>
        <w:t xml:space="preserve">DL SQN n maps to SQN </w:t>
      </w:r>
      <w:proofErr w:type="spellStart"/>
      <w:r w:rsidRPr="00C50EA9">
        <w:t>Y+n</w:t>
      </w:r>
      <w:proofErr w:type="spellEnd"/>
      <w:r w:rsidRPr="00C50EA9">
        <w:t xml:space="preserve"> MOD 1024.</w:t>
      </w:r>
    </w:p>
    <w:p w14:paraId="190B10A2" w14:textId="77777777" w:rsidR="00514FE6" w:rsidRPr="00C50EA9" w:rsidRDefault="00514FE6" w:rsidP="00514FE6">
      <w:pPr>
        <w:pStyle w:val="TH"/>
        <w:rPr>
          <w:lang w:eastAsia="zh-CN"/>
        </w:rPr>
      </w:pPr>
      <w:r w:rsidRPr="00C50EA9">
        <w:lastRenderedPageBreak/>
        <w:t xml:space="preserve">Table </w:t>
      </w:r>
      <w:r w:rsidRPr="00C50EA9">
        <w:rPr>
          <w:lang w:eastAsia="zh-CN"/>
        </w:rPr>
        <w:t>22.3.1.3.3.2</w:t>
      </w:r>
      <w:r w:rsidRPr="00C50EA9">
        <w:t>-1: M</w:t>
      </w:r>
      <w:r w:rsidRPr="00C50EA9">
        <w:rPr>
          <w:lang w:eastAsia="zh-CN"/>
        </w:rPr>
        <w:t>ain</w:t>
      </w:r>
      <w:r w:rsidRPr="00C50EA9">
        <w:t xml:space="preserve"> B</w:t>
      </w:r>
      <w:r w:rsidRPr="00C50EA9">
        <w:rPr>
          <w:lang w:eastAsia="zh-CN"/>
        </w:rPr>
        <w:t>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3997"/>
        <w:gridCol w:w="690"/>
        <w:gridCol w:w="2772"/>
        <w:gridCol w:w="693"/>
        <w:gridCol w:w="934"/>
      </w:tblGrid>
      <w:tr w:rsidR="00514FE6" w:rsidRPr="00C50EA9" w14:paraId="31B05150" w14:textId="77777777" w:rsidTr="00BF683E">
        <w:tc>
          <w:tcPr>
            <w:tcW w:w="283" w:type="pct"/>
            <w:tcBorders>
              <w:bottom w:val="nil"/>
            </w:tcBorders>
            <w:shd w:val="clear" w:color="auto" w:fill="auto"/>
          </w:tcPr>
          <w:p w14:paraId="5889D9E9" w14:textId="77777777" w:rsidR="00514FE6" w:rsidRPr="00C50EA9" w:rsidRDefault="00514FE6" w:rsidP="00BF683E">
            <w:pPr>
              <w:pStyle w:val="TAH"/>
            </w:pPr>
            <w:r w:rsidRPr="00C50EA9">
              <w:lastRenderedPageBreak/>
              <w:t>St</w:t>
            </w:r>
          </w:p>
        </w:tc>
        <w:tc>
          <w:tcPr>
            <w:tcW w:w="2075" w:type="pct"/>
            <w:tcBorders>
              <w:bottom w:val="nil"/>
            </w:tcBorders>
            <w:shd w:val="clear" w:color="auto" w:fill="auto"/>
          </w:tcPr>
          <w:p w14:paraId="3B79AF4A" w14:textId="77777777" w:rsidR="00514FE6" w:rsidRPr="00C50EA9" w:rsidRDefault="00514FE6" w:rsidP="00BF683E">
            <w:pPr>
              <w:pStyle w:val="TAH"/>
            </w:pPr>
            <w:r w:rsidRPr="00C50EA9">
              <w:t>Procedure</w:t>
            </w:r>
          </w:p>
        </w:tc>
        <w:tc>
          <w:tcPr>
            <w:tcW w:w="1797" w:type="pct"/>
            <w:gridSpan w:val="2"/>
            <w:shd w:val="clear" w:color="auto" w:fill="auto"/>
          </w:tcPr>
          <w:p w14:paraId="46467616" w14:textId="77777777" w:rsidR="00514FE6" w:rsidRPr="00C50EA9" w:rsidRDefault="00514FE6" w:rsidP="00BF683E">
            <w:pPr>
              <w:pStyle w:val="TAH"/>
            </w:pPr>
            <w:r w:rsidRPr="00C50EA9">
              <w:t>Message Sequence</w:t>
            </w:r>
          </w:p>
        </w:tc>
        <w:tc>
          <w:tcPr>
            <w:tcW w:w="360" w:type="pct"/>
            <w:tcBorders>
              <w:bottom w:val="nil"/>
            </w:tcBorders>
            <w:shd w:val="clear" w:color="auto" w:fill="auto"/>
          </w:tcPr>
          <w:p w14:paraId="182CF96B" w14:textId="77777777" w:rsidR="00514FE6" w:rsidRPr="00C50EA9" w:rsidRDefault="00514FE6" w:rsidP="00BF683E">
            <w:pPr>
              <w:pStyle w:val="TAH"/>
            </w:pPr>
            <w:r w:rsidRPr="00C50EA9">
              <w:t>TP</w:t>
            </w:r>
          </w:p>
        </w:tc>
        <w:tc>
          <w:tcPr>
            <w:tcW w:w="485" w:type="pct"/>
            <w:tcBorders>
              <w:bottom w:val="nil"/>
            </w:tcBorders>
            <w:shd w:val="clear" w:color="auto" w:fill="auto"/>
          </w:tcPr>
          <w:p w14:paraId="10694608" w14:textId="77777777" w:rsidR="00514FE6" w:rsidRPr="00C50EA9" w:rsidRDefault="00514FE6" w:rsidP="00BF683E">
            <w:pPr>
              <w:pStyle w:val="TAH"/>
            </w:pPr>
            <w:r w:rsidRPr="00C50EA9">
              <w:t>Verdict</w:t>
            </w:r>
          </w:p>
        </w:tc>
      </w:tr>
      <w:tr w:rsidR="00514FE6" w:rsidRPr="00C50EA9" w14:paraId="34EEB123" w14:textId="77777777" w:rsidTr="00BF683E">
        <w:tc>
          <w:tcPr>
            <w:tcW w:w="283" w:type="pct"/>
            <w:tcBorders>
              <w:top w:val="nil"/>
            </w:tcBorders>
            <w:shd w:val="clear" w:color="auto" w:fill="auto"/>
          </w:tcPr>
          <w:p w14:paraId="542C2A93" w14:textId="77777777" w:rsidR="00514FE6" w:rsidRPr="00C50EA9" w:rsidRDefault="00514FE6" w:rsidP="00BF683E">
            <w:pPr>
              <w:pStyle w:val="TAH"/>
            </w:pPr>
          </w:p>
        </w:tc>
        <w:tc>
          <w:tcPr>
            <w:tcW w:w="2075" w:type="pct"/>
            <w:tcBorders>
              <w:top w:val="nil"/>
            </w:tcBorders>
            <w:shd w:val="clear" w:color="auto" w:fill="auto"/>
          </w:tcPr>
          <w:p w14:paraId="3D6A324D" w14:textId="77777777" w:rsidR="00514FE6" w:rsidRPr="00C50EA9" w:rsidRDefault="00514FE6" w:rsidP="00BF683E">
            <w:pPr>
              <w:pStyle w:val="TAH"/>
            </w:pPr>
          </w:p>
        </w:tc>
        <w:tc>
          <w:tcPr>
            <w:tcW w:w="358" w:type="pct"/>
            <w:shd w:val="clear" w:color="auto" w:fill="auto"/>
          </w:tcPr>
          <w:p w14:paraId="2E189934" w14:textId="77777777" w:rsidR="00514FE6" w:rsidRPr="00C50EA9" w:rsidRDefault="00514FE6" w:rsidP="00BF683E">
            <w:pPr>
              <w:pStyle w:val="TAH"/>
            </w:pPr>
            <w:r w:rsidRPr="00C50EA9">
              <w:t>U - S</w:t>
            </w:r>
          </w:p>
        </w:tc>
        <w:tc>
          <w:tcPr>
            <w:tcW w:w="1439" w:type="pct"/>
            <w:shd w:val="clear" w:color="auto" w:fill="auto"/>
          </w:tcPr>
          <w:p w14:paraId="00BA2295" w14:textId="77777777" w:rsidR="00514FE6" w:rsidRPr="00C50EA9" w:rsidRDefault="00514FE6" w:rsidP="00BF683E">
            <w:pPr>
              <w:pStyle w:val="TAH"/>
            </w:pPr>
            <w:r w:rsidRPr="00C50EA9">
              <w:t>Message</w:t>
            </w:r>
          </w:p>
        </w:tc>
        <w:tc>
          <w:tcPr>
            <w:tcW w:w="360" w:type="pct"/>
            <w:tcBorders>
              <w:top w:val="nil"/>
            </w:tcBorders>
            <w:shd w:val="clear" w:color="auto" w:fill="auto"/>
          </w:tcPr>
          <w:p w14:paraId="7FCD5490" w14:textId="77777777" w:rsidR="00514FE6" w:rsidRPr="00C50EA9" w:rsidRDefault="00514FE6" w:rsidP="00BF683E">
            <w:pPr>
              <w:pStyle w:val="TAH"/>
            </w:pPr>
          </w:p>
        </w:tc>
        <w:tc>
          <w:tcPr>
            <w:tcW w:w="485" w:type="pct"/>
            <w:tcBorders>
              <w:top w:val="nil"/>
            </w:tcBorders>
            <w:shd w:val="clear" w:color="auto" w:fill="auto"/>
          </w:tcPr>
          <w:p w14:paraId="03321F7D" w14:textId="77777777" w:rsidR="00514FE6" w:rsidRPr="00C50EA9" w:rsidRDefault="00514FE6" w:rsidP="00BF683E">
            <w:pPr>
              <w:pStyle w:val="TAH"/>
            </w:pPr>
          </w:p>
        </w:tc>
      </w:tr>
      <w:tr w:rsidR="00514FE6" w:rsidRPr="00C50EA9" w14:paraId="7C82072A" w14:textId="77777777" w:rsidTr="00BF683E">
        <w:tc>
          <w:tcPr>
            <w:tcW w:w="283" w:type="pct"/>
            <w:shd w:val="clear" w:color="auto" w:fill="auto"/>
          </w:tcPr>
          <w:p w14:paraId="440E646F" w14:textId="77777777" w:rsidR="00514FE6" w:rsidRPr="00C50EA9" w:rsidRDefault="00514FE6" w:rsidP="00BF683E">
            <w:pPr>
              <w:pStyle w:val="TAC"/>
            </w:pPr>
            <w:r w:rsidRPr="00C50EA9">
              <w:t>1</w:t>
            </w:r>
          </w:p>
        </w:tc>
        <w:tc>
          <w:tcPr>
            <w:tcW w:w="2075" w:type="pct"/>
            <w:shd w:val="clear" w:color="auto" w:fill="auto"/>
          </w:tcPr>
          <w:p w14:paraId="772FC333" w14:textId="77777777" w:rsidR="00514FE6" w:rsidRPr="00C50EA9" w:rsidRDefault="00514FE6" w:rsidP="00BF683E">
            <w:pPr>
              <w:pStyle w:val="TAL"/>
            </w:pPr>
            <w:r w:rsidRPr="00C50EA9">
              <w:t>The SS transmits a MAC PDU containing RLC PDU</w:t>
            </w:r>
            <w:r w:rsidR="00DA0CBA" w:rsidRPr="00C50EA9">
              <w:t xml:space="preserve"> with polling field ‘P’ set to '0' and an RLC SDU</w:t>
            </w:r>
          </w:p>
        </w:tc>
        <w:tc>
          <w:tcPr>
            <w:tcW w:w="358" w:type="pct"/>
            <w:shd w:val="clear" w:color="auto" w:fill="auto"/>
          </w:tcPr>
          <w:p w14:paraId="7E60634D" w14:textId="77777777" w:rsidR="00514FE6" w:rsidRPr="00C50EA9" w:rsidRDefault="00514FE6" w:rsidP="00BF683E">
            <w:pPr>
              <w:pStyle w:val="TAC"/>
            </w:pPr>
            <w:r w:rsidRPr="00C50EA9">
              <w:t>&lt;--</w:t>
            </w:r>
          </w:p>
        </w:tc>
        <w:tc>
          <w:tcPr>
            <w:tcW w:w="1439" w:type="pct"/>
            <w:shd w:val="clear" w:color="auto" w:fill="auto"/>
          </w:tcPr>
          <w:p w14:paraId="52CE70D7" w14:textId="77777777" w:rsidR="00514FE6" w:rsidRPr="00C50EA9" w:rsidRDefault="00514FE6" w:rsidP="00757499">
            <w:pPr>
              <w:pStyle w:val="TAL"/>
            </w:pPr>
            <w:r w:rsidRPr="00C50EA9">
              <w:t>MAC PDU</w:t>
            </w:r>
            <w:r w:rsidR="00757499" w:rsidRPr="00C50EA9">
              <w:t>(RLC SN=0)</w:t>
            </w:r>
          </w:p>
        </w:tc>
        <w:tc>
          <w:tcPr>
            <w:tcW w:w="360" w:type="pct"/>
            <w:shd w:val="clear" w:color="auto" w:fill="auto"/>
          </w:tcPr>
          <w:p w14:paraId="54CBC949" w14:textId="77777777" w:rsidR="00514FE6" w:rsidRPr="00C50EA9" w:rsidRDefault="00514FE6" w:rsidP="00BF683E">
            <w:pPr>
              <w:pStyle w:val="TAC"/>
            </w:pPr>
            <w:r w:rsidRPr="00C50EA9">
              <w:t>-</w:t>
            </w:r>
          </w:p>
        </w:tc>
        <w:tc>
          <w:tcPr>
            <w:tcW w:w="485" w:type="pct"/>
            <w:shd w:val="clear" w:color="auto" w:fill="auto"/>
          </w:tcPr>
          <w:p w14:paraId="28F5E5EA" w14:textId="77777777" w:rsidR="00514FE6" w:rsidRPr="00C50EA9" w:rsidRDefault="00514FE6" w:rsidP="00BF683E">
            <w:pPr>
              <w:pStyle w:val="TAC"/>
            </w:pPr>
            <w:r w:rsidRPr="00C50EA9">
              <w:t>-</w:t>
            </w:r>
          </w:p>
        </w:tc>
      </w:tr>
      <w:tr w:rsidR="00514FE6" w:rsidRPr="00C50EA9" w14:paraId="76E0EE21" w14:textId="77777777" w:rsidTr="00BF683E">
        <w:tc>
          <w:tcPr>
            <w:tcW w:w="283" w:type="pct"/>
            <w:shd w:val="clear" w:color="auto" w:fill="auto"/>
          </w:tcPr>
          <w:p w14:paraId="2359C933" w14:textId="77777777" w:rsidR="00514FE6" w:rsidRPr="00C50EA9" w:rsidRDefault="00514FE6" w:rsidP="00BF683E">
            <w:pPr>
              <w:pStyle w:val="TAC"/>
            </w:pPr>
            <w:r w:rsidRPr="00C50EA9">
              <w:t>2</w:t>
            </w:r>
          </w:p>
        </w:tc>
        <w:tc>
          <w:tcPr>
            <w:tcW w:w="2075" w:type="pct"/>
            <w:shd w:val="clear" w:color="auto" w:fill="auto"/>
          </w:tcPr>
          <w:p w14:paraId="46887594" w14:textId="4562F9EE" w:rsidR="00514FE6" w:rsidRPr="00C50EA9" w:rsidRDefault="005269FC" w:rsidP="00BF683E">
            <w:pPr>
              <w:pStyle w:val="TAL"/>
            </w:pPr>
            <w:r w:rsidRPr="00C50EA9">
              <w:t>T</w:t>
            </w:r>
            <w:r w:rsidR="00514FE6" w:rsidRPr="00C50EA9">
              <w:t xml:space="preserve">he SS shall schedule UL grants at the beginning of the next 10 </w:t>
            </w:r>
            <w:ins w:id="43" w:author="Rohde &amp; Schwarz" w:date="2024-02-08T15:27:00Z">
              <w:r w:rsidR="005823C7" w:rsidRPr="00C50EA9">
                <w:t>NPDCCH bun</w:t>
              </w:r>
            </w:ins>
            <w:ins w:id="44" w:author="Rohde &amp; Schwarz" w:date="2024-02-08T15:28:00Z">
              <w:r w:rsidR="005823C7" w:rsidRPr="00C50EA9">
                <w:t>dle</w:t>
              </w:r>
            </w:ins>
            <w:del w:id="45" w:author="Rohde &amp; Schwarz" w:date="2024-02-26T13:56:00Z">
              <w:r w:rsidR="00514FE6" w:rsidRPr="00C50EA9" w:rsidDel="005269FC">
                <w:delText>UE specific search spaces</w:delText>
              </w:r>
            </w:del>
            <w:r w:rsidR="00514FE6" w:rsidRPr="00C50EA9">
              <w:t xml:space="preserve">, allowing the UE to return the RLC SDU as received in step 1, on NPDCCH, but with the C-RNTI different from the C-RNTI assigned to the </w:t>
            </w:r>
            <w:proofErr w:type="gramStart"/>
            <w:r w:rsidR="00514FE6" w:rsidRPr="00C50EA9">
              <w:t>UE.</w:t>
            </w:r>
            <w:ins w:id="46" w:author="Rohde &amp; Schwarz" w:date="2024-02-08T15:26:00Z">
              <w:r w:rsidR="005823C7" w:rsidRPr="00C50EA9">
                <w:t>(</w:t>
              </w:r>
              <w:proofErr w:type="gramEnd"/>
              <w:r w:rsidR="005823C7" w:rsidRPr="00C50EA9">
                <w:t>Note 8</w:t>
              </w:r>
            </w:ins>
            <w:ins w:id="47" w:author="Rohde &amp; Schwarz" w:date="2024-02-08T15:27:00Z">
              <w:r w:rsidR="005823C7" w:rsidRPr="00C50EA9">
                <w:t>)</w:t>
              </w:r>
            </w:ins>
          </w:p>
        </w:tc>
        <w:tc>
          <w:tcPr>
            <w:tcW w:w="358" w:type="pct"/>
            <w:shd w:val="clear" w:color="auto" w:fill="auto"/>
          </w:tcPr>
          <w:p w14:paraId="7C13969D" w14:textId="77777777" w:rsidR="00514FE6" w:rsidRPr="00C50EA9" w:rsidRDefault="00514FE6" w:rsidP="00BF683E">
            <w:pPr>
              <w:pStyle w:val="TAC"/>
            </w:pPr>
            <w:r w:rsidRPr="00C50EA9">
              <w:t>&lt;--</w:t>
            </w:r>
          </w:p>
        </w:tc>
        <w:tc>
          <w:tcPr>
            <w:tcW w:w="1439" w:type="pct"/>
            <w:shd w:val="clear" w:color="auto" w:fill="auto"/>
          </w:tcPr>
          <w:p w14:paraId="1685FBCD" w14:textId="77777777" w:rsidR="00514FE6" w:rsidRPr="00C50EA9" w:rsidRDefault="00514FE6" w:rsidP="00BF683E">
            <w:pPr>
              <w:pStyle w:val="TAL"/>
            </w:pPr>
            <w:r w:rsidRPr="00C50EA9">
              <w:t>(UL Grant (unknown C-RNTI))</w:t>
            </w:r>
          </w:p>
        </w:tc>
        <w:tc>
          <w:tcPr>
            <w:tcW w:w="360" w:type="pct"/>
            <w:shd w:val="clear" w:color="auto" w:fill="auto"/>
          </w:tcPr>
          <w:p w14:paraId="2D199734" w14:textId="77777777" w:rsidR="00514FE6" w:rsidRPr="00C50EA9" w:rsidRDefault="00514FE6" w:rsidP="00BF683E">
            <w:pPr>
              <w:pStyle w:val="TAC"/>
            </w:pPr>
            <w:r w:rsidRPr="00C50EA9">
              <w:t>-</w:t>
            </w:r>
          </w:p>
        </w:tc>
        <w:tc>
          <w:tcPr>
            <w:tcW w:w="485" w:type="pct"/>
            <w:shd w:val="clear" w:color="auto" w:fill="auto"/>
          </w:tcPr>
          <w:p w14:paraId="49CA746A" w14:textId="77777777" w:rsidR="00514FE6" w:rsidRPr="00C50EA9" w:rsidRDefault="00514FE6" w:rsidP="00BF683E">
            <w:pPr>
              <w:pStyle w:val="TAC"/>
            </w:pPr>
            <w:r w:rsidRPr="00C50EA9">
              <w:t>-</w:t>
            </w:r>
          </w:p>
        </w:tc>
      </w:tr>
      <w:tr w:rsidR="00514FE6" w:rsidRPr="00C50EA9" w14:paraId="712EDB5E" w14:textId="77777777" w:rsidTr="00BF683E">
        <w:tc>
          <w:tcPr>
            <w:tcW w:w="283" w:type="pct"/>
            <w:shd w:val="clear" w:color="auto" w:fill="auto"/>
          </w:tcPr>
          <w:p w14:paraId="2E1C7036" w14:textId="77777777" w:rsidR="00514FE6" w:rsidRPr="00C50EA9" w:rsidRDefault="00514FE6" w:rsidP="00BF683E">
            <w:pPr>
              <w:pStyle w:val="TAC"/>
            </w:pPr>
            <w:r w:rsidRPr="00C50EA9">
              <w:t>3</w:t>
            </w:r>
          </w:p>
        </w:tc>
        <w:tc>
          <w:tcPr>
            <w:tcW w:w="2075" w:type="pct"/>
            <w:shd w:val="clear" w:color="auto" w:fill="auto"/>
          </w:tcPr>
          <w:p w14:paraId="140983CA" w14:textId="77777777" w:rsidR="00514FE6" w:rsidRPr="00C50EA9" w:rsidRDefault="00514FE6" w:rsidP="00BF683E">
            <w:pPr>
              <w:pStyle w:val="TAL"/>
            </w:pPr>
            <w:r w:rsidRPr="00C50EA9">
              <w:t>Check: Does the UE transmit a MAC PDU corresponding to grant in step 2?</w:t>
            </w:r>
          </w:p>
        </w:tc>
        <w:tc>
          <w:tcPr>
            <w:tcW w:w="358" w:type="pct"/>
            <w:shd w:val="clear" w:color="auto" w:fill="auto"/>
          </w:tcPr>
          <w:p w14:paraId="4C118A63" w14:textId="77777777" w:rsidR="00514FE6" w:rsidRPr="00C50EA9" w:rsidRDefault="00514FE6" w:rsidP="00BF683E">
            <w:pPr>
              <w:pStyle w:val="TAC"/>
            </w:pPr>
            <w:r w:rsidRPr="00C50EA9">
              <w:t>--&gt;</w:t>
            </w:r>
          </w:p>
        </w:tc>
        <w:tc>
          <w:tcPr>
            <w:tcW w:w="1439" w:type="pct"/>
            <w:shd w:val="clear" w:color="auto" w:fill="auto"/>
          </w:tcPr>
          <w:p w14:paraId="57F6E609" w14:textId="77777777" w:rsidR="00514FE6" w:rsidRPr="00C50EA9" w:rsidRDefault="00514FE6" w:rsidP="00BF683E">
            <w:pPr>
              <w:pStyle w:val="TAL"/>
            </w:pPr>
            <w:r w:rsidRPr="00C50EA9">
              <w:t>MAC PDU</w:t>
            </w:r>
          </w:p>
        </w:tc>
        <w:tc>
          <w:tcPr>
            <w:tcW w:w="360" w:type="pct"/>
            <w:shd w:val="clear" w:color="auto" w:fill="auto"/>
          </w:tcPr>
          <w:p w14:paraId="35E3BA97" w14:textId="77777777" w:rsidR="00514FE6" w:rsidRPr="00C50EA9" w:rsidRDefault="00514FE6" w:rsidP="00BF683E">
            <w:pPr>
              <w:pStyle w:val="TAC"/>
            </w:pPr>
            <w:r w:rsidRPr="00C50EA9">
              <w:t>1</w:t>
            </w:r>
          </w:p>
        </w:tc>
        <w:tc>
          <w:tcPr>
            <w:tcW w:w="485" w:type="pct"/>
            <w:shd w:val="clear" w:color="auto" w:fill="auto"/>
          </w:tcPr>
          <w:p w14:paraId="7C7A0C17" w14:textId="77777777" w:rsidR="00514FE6" w:rsidRPr="00C50EA9" w:rsidRDefault="00514FE6" w:rsidP="00BF683E">
            <w:pPr>
              <w:pStyle w:val="TAC"/>
            </w:pPr>
            <w:r w:rsidRPr="00C50EA9">
              <w:t>F</w:t>
            </w:r>
          </w:p>
        </w:tc>
      </w:tr>
      <w:tr w:rsidR="00514FE6" w:rsidRPr="00C50EA9" w14:paraId="250D8534" w14:textId="77777777" w:rsidTr="00BF683E">
        <w:tc>
          <w:tcPr>
            <w:tcW w:w="283" w:type="pct"/>
            <w:shd w:val="clear" w:color="auto" w:fill="auto"/>
          </w:tcPr>
          <w:p w14:paraId="2DA29FA8" w14:textId="77777777" w:rsidR="00514FE6" w:rsidRPr="00C50EA9" w:rsidRDefault="00514FE6" w:rsidP="00BF683E">
            <w:pPr>
              <w:pStyle w:val="TAC"/>
            </w:pPr>
            <w:r w:rsidRPr="00C50EA9">
              <w:t>4</w:t>
            </w:r>
          </w:p>
        </w:tc>
        <w:tc>
          <w:tcPr>
            <w:tcW w:w="2075" w:type="pct"/>
            <w:shd w:val="clear" w:color="auto" w:fill="auto"/>
          </w:tcPr>
          <w:p w14:paraId="52D3C945" w14:textId="77777777" w:rsidR="00514FE6" w:rsidRPr="00C50EA9" w:rsidRDefault="00514FE6" w:rsidP="00BF683E">
            <w:pPr>
              <w:pStyle w:val="TAL"/>
            </w:pPr>
            <w:r w:rsidRPr="00C50EA9">
              <w:t>SS transmits one UL Grant, allowing the UE to return the RLC SDU as received in step 1, on NPDCCH with the C-RNTI assigned to the UE.</w:t>
            </w:r>
          </w:p>
        </w:tc>
        <w:tc>
          <w:tcPr>
            <w:tcW w:w="358" w:type="pct"/>
            <w:shd w:val="clear" w:color="auto" w:fill="auto"/>
          </w:tcPr>
          <w:p w14:paraId="21DD42B8" w14:textId="77777777" w:rsidR="00514FE6" w:rsidRPr="00C50EA9" w:rsidRDefault="00514FE6" w:rsidP="00BF683E">
            <w:pPr>
              <w:pStyle w:val="TAC"/>
            </w:pPr>
            <w:r w:rsidRPr="00C50EA9">
              <w:t>&lt;--</w:t>
            </w:r>
          </w:p>
        </w:tc>
        <w:tc>
          <w:tcPr>
            <w:tcW w:w="1439" w:type="pct"/>
            <w:shd w:val="clear" w:color="auto" w:fill="auto"/>
          </w:tcPr>
          <w:p w14:paraId="405560D7" w14:textId="77777777" w:rsidR="00514FE6" w:rsidRPr="00C50EA9" w:rsidRDefault="00514FE6" w:rsidP="00BF683E">
            <w:pPr>
              <w:pStyle w:val="TAL"/>
            </w:pPr>
            <w:r w:rsidRPr="00C50EA9">
              <w:t>(UL Grant (C-RNTI))</w:t>
            </w:r>
          </w:p>
        </w:tc>
        <w:tc>
          <w:tcPr>
            <w:tcW w:w="360" w:type="pct"/>
            <w:shd w:val="clear" w:color="auto" w:fill="auto"/>
          </w:tcPr>
          <w:p w14:paraId="2670E356" w14:textId="77777777" w:rsidR="00514FE6" w:rsidRPr="00C50EA9" w:rsidRDefault="00514FE6" w:rsidP="00BF683E">
            <w:pPr>
              <w:pStyle w:val="TAC"/>
            </w:pPr>
            <w:r w:rsidRPr="00C50EA9">
              <w:t>-</w:t>
            </w:r>
          </w:p>
        </w:tc>
        <w:tc>
          <w:tcPr>
            <w:tcW w:w="485" w:type="pct"/>
            <w:shd w:val="clear" w:color="auto" w:fill="auto"/>
          </w:tcPr>
          <w:p w14:paraId="53CE1BCE" w14:textId="77777777" w:rsidR="00514FE6" w:rsidRPr="00C50EA9" w:rsidRDefault="00514FE6" w:rsidP="00BF683E">
            <w:pPr>
              <w:pStyle w:val="TAC"/>
            </w:pPr>
            <w:r w:rsidRPr="00C50EA9">
              <w:t>-</w:t>
            </w:r>
          </w:p>
        </w:tc>
      </w:tr>
      <w:tr w:rsidR="00514FE6" w:rsidRPr="00C50EA9" w14:paraId="6F684701" w14:textId="77777777" w:rsidTr="00BF683E">
        <w:tc>
          <w:tcPr>
            <w:tcW w:w="283" w:type="pct"/>
            <w:tcBorders>
              <w:bottom w:val="single" w:sz="4" w:space="0" w:color="auto"/>
            </w:tcBorders>
            <w:shd w:val="clear" w:color="auto" w:fill="auto"/>
          </w:tcPr>
          <w:p w14:paraId="12BBEDCA" w14:textId="77777777" w:rsidR="00514FE6" w:rsidRPr="00C50EA9" w:rsidRDefault="00514FE6" w:rsidP="00BF683E">
            <w:pPr>
              <w:pStyle w:val="TAC"/>
            </w:pPr>
            <w:r w:rsidRPr="00C50EA9">
              <w:t>5</w:t>
            </w:r>
          </w:p>
        </w:tc>
        <w:tc>
          <w:tcPr>
            <w:tcW w:w="2075" w:type="pct"/>
            <w:tcBorders>
              <w:bottom w:val="single" w:sz="4" w:space="0" w:color="auto"/>
            </w:tcBorders>
            <w:shd w:val="clear" w:color="auto" w:fill="auto"/>
          </w:tcPr>
          <w:p w14:paraId="4E9E2650" w14:textId="77777777" w:rsidR="00514FE6" w:rsidRPr="00C50EA9" w:rsidRDefault="00514FE6" w:rsidP="00BF683E">
            <w:pPr>
              <w:pStyle w:val="TAL"/>
            </w:pPr>
            <w:r w:rsidRPr="00C50EA9">
              <w:t>Check: Does the UE transmit a MAC PDU corresponding to grant in step 4?</w:t>
            </w:r>
          </w:p>
        </w:tc>
        <w:tc>
          <w:tcPr>
            <w:tcW w:w="358" w:type="pct"/>
            <w:tcBorders>
              <w:bottom w:val="single" w:sz="4" w:space="0" w:color="auto"/>
            </w:tcBorders>
            <w:shd w:val="clear" w:color="auto" w:fill="auto"/>
          </w:tcPr>
          <w:p w14:paraId="2430B34A" w14:textId="77777777" w:rsidR="00514FE6" w:rsidRPr="00C50EA9" w:rsidRDefault="00514FE6" w:rsidP="00BF683E">
            <w:pPr>
              <w:pStyle w:val="TAC"/>
            </w:pPr>
            <w:r w:rsidRPr="00C50EA9">
              <w:t>--&gt;</w:t>
            </w:r>
          </w:p>
        </w:tc>
        <w:tc>
          <w:tcPr>
            <w:tcW w:w="1439" w:type="pct"/>
            <w:tcBorders>
              <w:bottom w:val="single" w:sz="4" w:space="0" w:color="auto"/>
            </w:tcBorders>
            <w:shd w:val="clear" w:color="auto" w:fill="auto"/>
          </w:tcPr>
          <w:p w14:paraId="7B5AEAC2" w14:textId="77777777" w:rsidR="00514FE6" w:rsidRPr="00C50EA9" w:rsidRDefault="00514FE6" w:rsidP="00757499">
            <w:pPr>
              <w:pStyle w:val="TAL"/>
            </w:pPr>
            <w:r w:rsidRPr="00C50EA9">
              <w:t>MAC PDU</w:t>
            </w:r>
            <w:r w:rsidR="00757499" w:rsidRPr="00C50EA9">
              <w:t>(RLC SN=0)</w:t>
            </w:r>
          </w:p>
        </w:tc>
        <w:tc>
          <w:tcPr>
            <w:tcW w:w="360" w:type="pct"/>
            <w:tcBorders>
              <w:bottom w:val="single" w:sz="4" w:space="0" w:color="auto"/>
            </w:tcBorders>
            <w:shd w:val="clear" w:color="auto" w:fill="auto"/>
          </w:tcPr>
          <w:p w14:paraId="69ECFC40" w14:textId="77777777" w:rsidR="00514FE6" w:rsidRPr="00C50EA9" w:rsidRDefault="00514FE6" w:rsidP="00BF683E">
            <w:pPr>
              <w:pStyle w:val="TAC"/>
            </w:pPr>
            <w:r w:rsidRPr="00C50EA9">
              <w:t>1</w:t>
            </w:r>
          </w:p>
        </w:tc>
        <w:tc>
          <w:tcPr>
            <w:tcW w:w="485" w:type="pct"/>
            <w:tcBorders>
              <w:bottom w:val="single" w:sz="4" w:space="0" w:color="auto"/>
            </w:tcBorders>
            <w:shd w:val="clear" w:color="auto" w:fill="auto"/>
          </w:tcPr>
          <w:p w14:paraId="4396131E" w14:textId="77777777" w:rsidR="00514FE6" w:rsidRPr="00C50EA9" w:rsidRDefault="00514FE6" w:rsidP="00BF683E">
            <w:pPr>
              <w:pStyle w:val="TAC"/>
            </w:pPr>
            <w:r w:rsidRPr="00C50EA9">
              <w:t>P</w:t>
            </w:r>
          </w:p>
        </w:tc>
      </w:tr>
      <w:tr w:rsidR="00514FE6" w:rsidRPr="00C50EA9" w14:paraId="05FF835C" w14:textId="77777777" w:rsidTr="00BF683E">
        <w:tc>
          <w:tcPr>
            <w:tcW w:w="283" w:type="pct"/>
            <w:tcBorders>
              <w:bottom w:val="single" w:sz="4" w:space="0" w:color="auto"/>
            </w:tcBorders>
            <w:shd w:val="clear" w:color="auto" w:fill="auto"/>
          </w:tcPr>
          <w:p w14:paraId="0E78DACA" w14:textId="77777777" w:rsidR="00514FE6" w:rsidRPr="00C50EA9" w:rsidRDefault="00514FE6" w:rsidP="00BF683E">
            <w:pPr>
              <w:pStyle w:val="TAC"/>
            </w:pPr>
            <w:r w:rsidRPr="00C50EA9">
              <w:t>6</w:t>
            </w:r>
          </w:p>
        </w:tc>
        <w:tc>
          <w:tcPr>
            <w:tcW w:w="2075" w:type="pct"/>
            <w:tcBorders>
              <w:bottom w:val="single" w:sz="4" w:space="0" w:color="auto"/>
            </w:tcBorders>
            <w:shd w:val="clear" w:color="auto" w:fill="auto"/>
          </w:tcPr>
          <w:p w14:paraId="4D6E40BD" w14:textId="77777777" w:rsidR="00514FE6" w:rsidRPr="00C50EA9" w:rsidRDefault="00514FE6" w:rsidP="00BF683E">
            <w:pPr>
              <w:pStyle w:val="TAL"/>
              <w:rPr>
                <w:lang w:eastAsia="zh-CN"/>
              </w:rPr>
            </w:pPr>
            <w:r w:rsidRPr="00C50EA9">
              <w:t>SS transmits an RLC STATUS PDU to acknowledge correctly received data</w:t>
            </w:r>
            <w:r w:rsidRPr="00C50EA9">
              <w:rPr>
                <w:lang w:eastAsia="zh-CN"/>
              </w:rPr>
              <w:t>。</w:t>
            </w:r>
          </w:p>
        </w:tc>
        <w:tc>
          <w:tcPr>
            <w:tcW w:w="358" w:type="pct"/>
            <w:tcBorders>
              <w:bottom w:val="single" w:sz="4" w:space="0" w:color="auto"/>
            </w:tcBorders>
            <w:shd w:val="clear" w:color="auto" w:fill="auto"/>
          </w:tcPr>
          <w:p w14:paraId="19B665D5" w14:textId="77777777" w:rsidR="00514FE6" w:rsidRPr="00C50EA9" w:rsidRDefault="00514FE6" w:rsidP="00BF683E">
            <w:pPr>
              <w:pStyle w:val="TAC"/>
            </w:pPr>
            <w:r w:rsidRPr="00C50EA9">
              <w:t>&lt;--</w:t>
            </w:r>
          </w:p>
        </w:tc>
        <w:tc>
          <w:tcPr>
            <w:tcW w:w="1439" w:type="pct"/>
            <w:tcBorders>
              <w:bottom w:val="single" w:sz="4" w:space="0" w:color="auto"/>
            </w:tcBorders>
            <w:shd w:val="clear" w:color="auto" w:fill="auto"/>
          </w:tcPr>
          <w:p w14:paraId="056D67B0" w14:textId="77777777" w:rsidR="00514FE6" w:rsidRPr="00C50EA9" w:rsidRDefault="00514FE6" w:rsidP="00757499">
            <w:pPr>
              <w:pStyle w:val="TAL"/>
            </w:pPr>
            <w:r w:rsidRPr="00C50EA9">
              <w:t>RLC STATUS PDU</w:t>
            </w:r>
            <w:r w:rsidR="00757499" w:rsidRPr="00C50EA9">
              <w:t>(RLC SN=1)</w:t>
            </w:r>
          </w:p>
        </w:tc>
        <w:tc>
          <w:tcPr>
            <w:tcW w:w="360" w:type="pct"/>
            <w:tcBorders>
              <w:bottom w:val="single" w:sz="4" w:space="0" w:color="auto"/>
            </w:tcBorders>
            <w:shd w:val="clear" w:color="auto" w:fill="auto"/>
          </w:tcPr>
          <w:p w14:paraId="512F6D1B" w14:textId="77777777" w:rsidR="00514FE6" w:rsidRPr="00C50EA9" w:rsidRDefault="00514FE6" w:rsidP="00BF683E">
            <w:pPr>
              <w:pStyle w:val="TAC"/>
            </w:pPr>
            <w:r w:rsidRPr="00C50EA9">
              <w:t>-</w:t>
            </w:r>
          </w:p>
        </w:tc>
        <w:tc>
          <w:tcPr>
            <w:tcW w:w="485" w:type="pct"/>
            <w:tcBorders>
              <w:bottom w:val="single" w:sz="4" w:space="0" w:color="auto"/>
            </w:tcBorders>
            <w:shd w:val="clear" w:color="auto" w:fill="auto"/>
          </w:tcPr>
          <w:p w14:paraId="2379780E" w14:textId="77777777" w:rsidR="00514FE6" w:rsidRPr="00C50EA9" w:rsidRDefault="00514FE6" w:rsidP="00BF683E">
            <w:pPr>
              <w:pStyle w:val="TAC"/>
            </w:pPr>
            <w:r w:rsidRPr="00C50EA9">
              <w:t>-</w:t>
            </w:r>
          </w:p>
        </w:tc>
      </w:tr>
      <w:tr w:rsidR="00514FE6" w:rsidRPr="00C50EA9" w14:paraId="0562CCD2" w14:textId="77777777" w:rsidTr="00BF683E">
        <w:tc>
          <w:tcPr>
            <w:tcW w:w="283" w:type="pct"/>
            <w:tcBorders>
              <w:bottom w:val="single" w:sz="4" w:space="0" w:color="auto"/>
            </w:tcBorders>
            <w:shd w:val="clear" w:color="auto" w:fill="auto"/>
          </w:tcPr>
          <w:p w14:paraId="365F24D5" w14:textId="77777777" w:rsidR="00514FE6" w:rsidRPr="00C50EA9" w:rsidRDefault="00514FE6" w:rsidP="00BF683E">
            <w:pPr>
              <w:pStyle w:val="TAC"/>
            </w:pPr>
            <w:r w:rsidRPr="00C50EA9">
              <w:t>7</w:t>
            </w:r>
          </w:p>
        </w:tc>
        <w:tc>
          <w:tcPr>
            <w:tcW w:w="2075" w:type="pct"/>
            <w:tcBorders>
              <w:bottom w:val="single" w:sz="4" w:space="0" w:color="auto"/>
            </w:tcBorders>
            <w:shd w:val="clear" w:color="auto" w:fill="auto"/>
          </w:tcPr>
          <w:p w14:paraId="7B14D2FF" w14:textId="77777777" w:rsidR="00514FE6" w:rsidRPr="00C50EA9" w:rsidRDefault="00514FE6" w:rsidP="00BF683E">
            <w:pPr>
              <w:pStyle w:val="TAL"/>
            </w:pPr>
            <w:r w:rsidRPr="00C50EA9">
              <w:t>The SS Transmits a MAC PDU containing RLC PDU</w:t>
            </w:r>
            <w:r w:rsidR="00DA0CBA" w:rsidRPr="00C50EA9">
              <w:t xml:space="preserve"> with polling field ‘P’ set to '0' and an RLC SDU</w:t>
            </w:r>
            <w:r w:rsidR="002D22B1" w:rsidRPr="00C50EA9">
              <w:t xml:space="preserve"> of 16 bytes</w:t>
            </w:r>
          </w:p>
        </w:tc>
        <w:tc>
          <w:tcPr>
            <w:tcW w:w="358" w:type="pct"/>
            <w:tcBorders>
              <w:bottom w:val="single" w:sz="4" w:space="0" w:color="auto"/>
            </w:tcBorders>
            <w:shd w:val="clear" w:color="auto" w:fill="auto"/>
          </w:tcPr>
          <w:p w14:paraId="68EF75BF" w14:textId="77777777" w:rsidR="00514FE6" w:rsidRPr="00C50EA9" w:rsidRDefault="00514FE6" w:rsidP="00BF683E">
            <w:pPr>
              <w:pStyle w:val="TAC"/>
            </w:pPr>
            <w:r w:rsidRPr="00C50EA9">
              <w:t>&lt;--</w:t>
            </w:r>
          </w:p>
        </w:tc>
        <w:tc>
          <w:tcPr>
            <w:tcW w:w="1439" w:type="pct"/>
            <w:tcBorders>
              <w:bottom w:val="single" w:sz="4" w:space="0" w:color="auto"/>
            </w:tcBorders>
            <w:shd w:val="clear" w:color="auto" w:fill="auto"/>
          </w:tcPr>
          <w:p w14:paraId="45851CFE" w14:textId="77777777" w:rsidR="00514FE6" w:rsidRPr="00C50EA9" w:rsidRDefault="00514FE6" w:rsidP="00757499">
            <w:pPr>
              <w:pStyle w:val="TAL"/>
            </w:pPr>
            <w:r w:rsidRPr="00C50EA9">
              <w:t>MAC PDU</w:t>
            </w:r>
            <w:r w:rsidR="00757499" w:rsidRPr="00C50EA9">
              <w:t>(RLC SN=1)</w:t>
            </w:r>
          </w:p>
        </w:tc>
        <w:tc>
          <w:tcPr>
            <w:tcW w:w="360" w:type="pct"/>
            <w:tcBorders>
              <w:bottom w:val="single" w:sz="4" w:space="0" w:color="auto"/>
            </w:tcBorders>
            <w:shd w:val="clear" w:color="auto" w:fill="auto"/>
          </w:tcPr>
          <w:p w14:paraId="1EB618BD" w14:textId="77777777" w:rsidR="00514FE6" w:rsidRPr="00C50EA9" w:rsidRDefault="00514FE6" w:rsidP="00BF683E">
            <w:pPr>
              <w:pStyle w:val="TAC"/>
            </w:pPr>
            <w:r w:rsidRPr="00C50EA9">
              <w:t>-</w:t>
            </w:r>
          </w:p>
        </w:tc>
        <w:tc>
          <w:tcPr>
            <w:tcW w:w="485" w:type="pct"/>
            <w:tcBorders>
              <w:bottom w:val="single" w:sz="4" w:space="0" w:color="auto"/>
            </w:tcBorders>
            <w:shd w:val="clear" w:color="auto" w:fill="auto"/>
          </w:tcPr>
          <w:p w14:paraId="4ADFC3AE" w14:textId="77777777" w:rsidR="00514FE6" w:rsidRPr="00C50EA9" w:rsidRDefault="00514FE6" w:rsidP="00BF683E">
            <w:pPr>
              <w:pStyle w:val="TAC"/>
            </w:pPr>
            <w:r w:rsidRPr="00C50EA9">
              <w:t>-</w:t>
            </w:r>
          </w:p>
        </w:tc>
      </w:tr>
      <w:tr w:rsidR="00514FE6" w:rsidRPr="00C50EA9" w14:paraId="2F344D7A" w14:textId="77777777" w:rsidTr="00BF683E">
        <w:tc>
          <w:tcPr>
            <w:tcW w:w="283" w:type="pct"/>
            <w:tcBorders>
              <w:bottom w:val="single" w:sz="4" w:space="0" w:color="auto"/>
            </w:tcBorders>
            <w:shd w:val="clear" w:color="auto" w:fill="auto"/>
          </w:tcPr>
          <w:p w14:paraId="3A584944" w14:textId="77777777" w:rsidR="00514FE6" w:rsidRPr="00C50EA9" w:rsidRDefault="00514FE6" w:rsidP="00BF683E">
            <w:pPr>
              <w:pStyle w:val="TAC"/>
              <w:rPr>
                <w:lang w:eastAsia="zh-CN"/>
              </w:rPr>
            </w:pPr>
            <w:r w:rsidRPr="00C50EA9">
              <w:rPr>
                <w:lang w:eastAsia="zh-CN"/>
              </w:rPr>
              <w:t>8</w:t>
            </w:r>
          </w:p>
        </w:tc>
        <w:tc>
          <w:tcPr>
            <w:tcW w:w="2075" w:type="pct"/>
            <w:tcBorders>
              <w:bottom w:val="single" w:sz="4" w:space="0" w:color="auto"/>
            </w:tcBorders>
            <w:shd w:val="clear" w:color="auto" w:fill="auto"/>
          </w:tcPr>
          <w:p w14:paraId="67FF7949" w14:textId="349AF458" w:rsidR="00514FE6" w:rsidRPr="00C50EA9" w:rsidRDefault="002D22B1" w:rsidP="00BF683E">
            <w:pPr>
              <w:pStyle w:val="TAL"/>
            </w:pPr>
            <w:r w:rsidRPr="00C50EA9">
              <w:t>In the third NPDCCH period</w:t>
            </w:r>
            <w:ins w:id="48" w:author="Rohde &amp; Schwarz" w:date="2024-02-08T15:22:00Z">
              <w:r w:rsidR="005823C7" w:rsidRPr="00C50EA9">
                <w:t xml:space="preserve"> bundle</w:t>
              </w:r>
            </w:ins>
            <w:r w:rsidRPr="00C50EA9">
              <w:t xml:space="preserve"> after DL transmission of step 7 t</w:t>
            </w:r>
            <w:r w:rsidR="00514FE6" w:rsidRPr="00C50EA9">
              <w:t>he SS allocate</w:t>
            </w:r>
            <w:r w:rsidR="00514FE6" w:rsidRPr="00C50EA9">
              <w:rPr>
                <w:lang w:eastAsia="zh-CN"/>
              </w:rPr>
              <w:t>s one</w:t>
            </w:r>
            <w:r w:rsidR="00514FE6" w:rsidRPr="00C50EA9">
              <w:t xml:space="preserve"> UL Grant</w:t>
            </w:r>
            <w:r w:rsidRPr="00C50EA9">
              <w:t xml:space="preserve"> of size </w:t>
            </w:r>
            <w:r w:rsidR="00A56778" w:rsidRPr="00C50EA9">
              <w:t>208</w:t>
            </w:r>
            <w:r w:rsidRPr="00C50EA9">
              <w:t xml:space="preserve"> bits (Note 7)</w:t>
            </w:r>
            <w:r w:rsidR="00514FE6" w:rsidRPr="00C50EA9">
              <w:t xml:space="preserve">, sufficient for one RLC SDU to be loop backed in slots within a repetition, and NDI indicates new transmission, and </w:t>
            </w:r>
            <w:r w:rsidR="00CD2132" w:rsidRPr="00C50EA9">
              <w:t>redundancy</w:t>
            </w:r>
            <w:r w:rsidR="00514FE6" w:rsidRPr="00C50EA9">
              <w:t xml:space="preserve"> version = 0.</w:t>
            </w:r>
            <w:ins w:id="49" w:author="Rohde &amp; Schwarz" w:date="2024-02-08T15:28:00Z">
              <w:r w:rsidR="005823C7" w:rsidRPr="00C50EA9">
                <w:t xml:space="preserve"> </w:t>
              </w:r>
            </w:ins>
            <w:ins w:id="50" w:author="Rohde &amp; Schwarz" w:date="2024-02-08T15:29:00Z">
              <w:r w:rsidR="005823C7" w:rsidRPr="00C50EA9">
                <w:t>(</w:t>
              </w:r>
            </w:ins>
            <w:ins w:id="51" w:author="Rohde &amp; Schwarz" w:date="2024-02-08T15:28:00Z">
              <w:r w:rsidR="005823C7" w:rsidRPr="00C50EA9">
                <w:t>Note 8)</w:t>
              </w:r>
            </w:ins>
          </w:p>
        </w:tc>
        <w:tc>
          <w:tcPr>
            <w:tcW w:w="358" w:type="pct"/>
            <w:tcBorders>
              <w:bottom w:val="single" w:sz="4" w:space="0" w:color="auto"/>
            </w:tcBorders>
            <w:shd w:val="clear" w:color="auto" w:fill="auto"/>
          </w:tcPr>
          <w:p w14:paraId="4EDCDF94" w14:textId="77777777" w:rsidR="00514FE6" w:rsidRPr="00C50EA9" w:rsidRDefault="00514FE6" w:rsidP="00BF683E">
            <w:pPr>
              <w:pStyle w:val="TAC"/>
            </w:pPr>
            <w:r w:rsidRPr="00C50EA9">
              <w:t>&lt;--</w:t>
            </w:r>
          </w:p>
        </w:tc>
        <w:tc>
          <w:tcPr>
            <w:tcW w:w="1439" w:type="pct"/>
            <w:tcBorders>
              <w:bottom w:val="single" w:sz="4" w:space="0" w:color="auto"/>
            </w:tcBorders>
            <w:shd w:val="clear" w:color="auto" w:fill="auto"/>
          </w:tcPr>
          <w:p w14:paraId="0A7A067D" w14:textId="77777777" w:rsidR="00514FE6" w:rsidRPr="00C50EA9" w:rsidRDefault="00514FE6" w:rsidP="00BF683E">
            <w:pPr>
              <w:pStyle w:val="TAL"/>
            </w:pPr>
            <w:r w:rsidRPr="00C50EA9">
              <w:t>Uplink Grant</w:t>
            </w:r>
          </w:p>
        </w:tc>
        <w:tc>
          <w:tcPr>
            <w:tcW w:w="360" w:type="pct"/>
            <w:tcBorders>
              <w:bottom w:val="single" w:sz="4" w:space="0" w:color="auto"/>
            </w:tcBorders>
            <w:shd w:val="clear" w:color="auto" w:fill="auto"/>
          </w:tcPr>
          <w:p w14:paraId="06579519" w14:textId="77777777" w:rsidR="00514FE6" w:rsidRPr="00C50EA9" w:rsidRDefault="00514FE6" w:rsidP="00BF683E">
            <w:pPr>
              <w:pStyle w:val="TAC"/>
            </w:pPr>
            <w:r w:rsidRPr="00C50EA9">
              <w:t>-</w:t>
            </w:r>
          </w:p>
        </w:tc>
        <w:tc>
          <w:tcPr>
            <w:tcW w:w="485" w:type="pct"/>
            <w:tcBorders>
              <w:bottom w:val="single" w:sz="4" w:space="0" w:color="auto"/>
            </w:tcBorders>
            <w:shd w:val="clear" w:color="auto" w:fill="auto"/>
          </w:tcPr>
          <w:p w14:paraId="68FF8F96" w14:textId="77777777" w:rsidR="00514FE6" w:rsidRPr="00C50EA9" w:rsidRDefault="00514FE6" w:rsidP="00BF683E">
            <w:pPr>
              <w:pStyle w:val="TAC"/>
            </w:pPr>
            <w:r w:rsidRPr="00C50EA9">
              <w:t>-</w:t>
            </w:r>
          </w:p>
        </w:tc>
      </w:tr>
      <w:tr w:rsidR="00514FE6" w:rsidRPr="00C50EA9" w14:paraId="22B64495" w14:textId="77777777" w:rsidTr="00BF683E">
        <w:tc>
          <w:tcPr>
            <w:tcW w:w="283" w:type="pct"/>
            <w:tcBorders>
              <w:bottom w:val="single" w:sz="4" w:space="0" w:color="auto"/>
            </w:tcBorders>
            <w:shd w:val="clear" w:color="auto" w:fill="auto"/>
          </w:tcPr>
          <w:p w14:paraId="048D0EF3" w14:textId="77777777" w:rsidR="00514FE6" w:rsidRPr="00C50EA9" w:rsidRDefault="00514FE6" w:rsidP="00BF683E">
            <w:pPr>
              <w:pStyle w:val="TAC"/>
            </w:pPr>
            <w:r w:rsidRPr="00C50EA9">
              <w:t>9</w:t>
            </w:r>
          </w:p>
        </w:tc>
        <w:tc>
          <w:tcPr>
            <w:tcW w:w="2075" w:type="pct"/>
            <w:tcBorders>
              <w:bottom w:val="single" w:sz="4" w:space="0" w:color="auto"/>
            </w:tcBorders>
            <w:shd w:val="clear" w:color="auto" w:fill="auto"/>
          </w:tcPr>
          <w:p w14:paraId="32833AA6" w14:textId="77777777" w:rsidR="00514FE6" w:rsidRPr="00C50EA9" w:rsidRDefault="00514FE6" w:rsidP="00BF683E">
            <w:pPr>
              <w:pStyle w:val="TAL"/>
            </w:pPr>
            <w:r w:rsidRPr="00C50EA9">
              <w:t>Check: Does the UE transmit a MAC PDU including one RLC SDU, with redundancy version alternating between 0, 2 for each repetition?</w:t>
            </w:r>
          </w:p>
          <w:p w14:paraId="6F6DB8E2" w14:textId="77777777" w:rsidR="00514FE6" w:rsidRPr="00C50EA9" w:rsidRDefault="00514FE6" w:rsidP="00BF683E">
            <w:pPr>
              <w:pStyle w:val="TAL"/>
            </w:pPr>
            <w:r w:rsidRPr="00C50EA9">
              <w:t>(Note 1)</w:t>
            </w:r>
          </w:p>
        </w:tc>
        <w:tc>
          <w:tcPr>
            <w:tcW w:w="358" w:type="pct"/>
            <w:tcBorders>
              <w:bottom w:val="single" w:sz="4" w:space="0" w:color="auto"/>
            </w:tcBorders>
            <w:shd w:val="clear" w:color="auto" w:fill="auto"/>
          </w:tcPr>
          <w:p w14:paraId="5F5ABA59" w14:textId="77777777" w:rsidR="00514FE6" w:rsidRPr="00C50EA9" w:rsidRDefault="00514FE6" w:rsidP="00BF683E">
            <w:pPr>
              <w:pStyle w:val="TAC"/>
            </w:pPr>
            <w:r w:rsidRPr="00C50EA9">
              <w:t>--&gt;</w:t>
            </w:r>
          </w:p>
        </w:tc>
        <w:tc>
          <w:tcPr>
            <w:tcW w:w="1439" w:type="pct"/>
            <w:tcBorders>
              <w:bottom w:val="single" w:sz="4" w:space="0" w:color="auto"/>
            </w:tcBorders>
            <w:shd w:val="clear" w:color="auto" w:fill="auto"/>
          </w:tcPr>
          <w:p w14:paraId="36ABD91A" w14:textId="77777777" w:rsidR="00514FE6" w:rsidRPr="00C50EA9" w:rsidRDefault="00514FE6" w:rsidP="00757499">
            <w:pPr>
              <w:pStyle w:val="TAL"/>
            </w:pPr>
            <w:r w:rsidRPr="00C50EA9">
              <w:t>MAC PDU</w:t>
            </w:r>
            <w:r w:rsidR="00757499" w:rsidRPr="00C50EA9">
              <w:t>(RLC SN=1)</w:t>
            </w:r>
          </w:p>
        </w:tc>
        <w:tc>
          <w:tcPr>
            <w:tcW w:w="360" w:type="pct"/>
            <w:tcBorders>
              <w:bottom w:val="single" w:sz="4" w:space="0" w:color="auto"/>
            </w:tcBorders>
            <w:shd w:val="clear" w:color="auto" w:fill="auto"/>
          </w:tcPr>
          <w:p w14:paraId="79B47C14" w14:textId="77777777" w:rsidR="00514FE6" w:rsidRPr="00C50EA9" w:rsidRDefault="00514FE6" w:rsidP="00BF683E">
            <w:pPr>
              <w:pStyle w:val="TAC"/>
            </w:pPr>
            <w:r w:rsidRPr="00C50EA9">
              <w:t>2</w:t>
            </w:r>
          </w:p>
        </w:tc>
        <w:tc>
          <w:tcPr>
            <w:tcW w:w="485" w:type="pct"/>
            <w:tcBorders>
              <w:bottom w:val="single" w:sz="4" w:space="0" w:color="auto"/>
            </w:tcBorders>
            <w:shd w:val="clear" w:color="auto" w:fill="auto"/>
          </w:tcPr>
          <w:p w14:paraId="1C090FF7" w14:textId="77777777" w:rsidR="00514FE6" w:rsidRPr="00C50EA9" w:rsidRDefault="00514FE6" w:rsidP="00BF683E">
            <w:pPr>
              <w:pStyle w:val="TAC"/>
            </w:pPr>
            <w:r w:rsidRPr="00C50EA9">
              <w:t>P</w:t>
            </w:r>
          </w:p>
        </w:tc>
      </w:tr>
      <w:tr w:rsidR="00514FE6" w:rsidRPr="00C50EA9" w14:paraId="36F5C3C3" w14:textId="77777777" w:rsidTr="00BF683E">
        <w:tc>
          <w:tcPr>
            <w:tcW w:w="283" w:type="pct"/>
            <w:tcBorders>
              <w:bottom w:val="single" w:sz="4" w:space="0" w:color="auto"/>
            </w:tcBorders>
            <w:shd w:val="clear" w:color="auto" w:fill="auto"/>
          </w:tcPr>
          <w:p w14:paraId="4571D767" w14:textId="77777777" w:rsidR="00514FE6" w:rsidRPr="00C50EA9" w:rsidRDefault="00514FE6" w:rsidP="00BF683E">
            <w:pPr>
              <w:pStyle w:val="TAC"/>
            </w:pPr>
            <w:r w:rsidRPr="00C50EA9">
              <w:t>10</w:t>
            </w:r>
          </w:p>
        </w:tc>
        <w:tc>
          <w:tcPr>
            <w:tcW w:w="2075" w:type="pct"/>
            <w:tcBorders>
              <w:bottom w:val="single" w:sz="4" w:space="0" w:color="auto"/>
            </w:tcBorders>
            <w:shd w:val="clear" w:color="auto" w:fill="auto"/>
          </w:tcPr>
          <w:p w14:paraId="3B616B00" w14:textId="77777777" w:rsidR="00514FE6" w:rsidRPr="00C50EA9" w:rsidRDefault="00514FE6" w:rsidP="00BF683E">
            <w:pPr>
              <w:pStyle w:val="TAL"/>
            </w:pPr>
            <w:r w:rsidRPr="00C50EA9">
              <w:t xml:space="preserve"> The SS allocate</w:t>
            </w:r>
            <w:r w:rsidRPr="00C50EA9">
              <w:rPr>
                <w:lang w:eastAsia="zh-CN"/>
              </w:rPr>
              <w:t>s one</w:t>
            </w:r>
            <w:r w:rsidRPr="00C50EA9">
              <w:t xml:space="preserve"> UL Grant</w:t>
            </w:r>
            <w:r w:rsidR="002D22B1" w:rsidRPr="00C50EA9">
              <w:t xml:space="preserve"> of size </w:t>
            </w:r>
            <w:r w:rsidR="00A56778" w:rsidRPr="00C50EA9">
              <w:t>208</w:t>
            </w:r>
            <w:r w:rsidR="002D22B1" w:rsidRPr="00C50EA9">
              <w:t xml:space="preserve"> bits (Note 7)</w:t>
            </w:r>
            <w:r w:rsidRPr="00C50EA9">
              <w:t xml:space="preserve">, sufficient for one RLC SDU to be loop backed in slots within a repetition, and NDI is the same with which in step 8, and </w:t>
            </w:r>
            <w:r w:rsidR="00CD2132" w:rsidRPr="00C50EA9">
              <w:t>redundancy</w:t>
            </w:r>
            <w:r w:rsidRPr="00C50EA9">
              <w:t xml:space="preserve"> version = 1.</w:t>
            </w:r>
          </w:p>
        </w:tc>
        <w:tc>
          <w:tcPr>
            <w:tcW w:w="358" w:type="pct"/>
            <w:tcBorders>
              <w:bottom w:val="single" w:sz="4" w:space="0" w:color="auto"/>
            </w:tcBorders>
            <w:shd w:val="clear" w:color="auto" w:fill="auto"/>
          </w:tcPr>
          <w:p w14:paraId="2352BE03" w14:textId="77777777" w:rsidR="00514FE6" w:rsidRPr="00C50EA9" w:rsidRDefault="00514FE6" w:rsidP="00BF683E">
            <w:pPr>
              <w:pStyle w:val="TAC"/>
            </w:pPr>
            <w:r w:rsidRPr="00C50EA9">
              <w:t>&lt;--</w:t>
            </w:r>
          </w:p>
        </w:tc>
        <w:tc>
          <w:tcPr>
            <w:tcW w:w="1439" w:type="pct"/>
            <w:tcBorders>
              <w:bottom w:val="single" w:sz="4" w:space="0" w:color="auto"/>
            </w:tcBorders>
            <w:shd w:val="clear" w:color="auto" w:fill="auto"/>
          </w:tcPr>
          <w:p w14:paraId="385038DB" w14:textId="77777777" w:rsidR="00514FE6" w:rsidRPr="00C50EA9" w:rsidRDefault="00514FE6" w:rsidP="00BF683E">
            <w:pPr>
              <w:pStyle w:val="TAL"/>
            </w:pPr>
            <w:r w:rsidRPr="00C50EA9">
              <w:t>Uplink Grant</w:t>
            </w:r>
          </w:p>
        </w:tc>
        <w:tc>
          <w:tcPr>
            <w:tcW w:w="360" w:type="pct"/>
            <w:tcBorders>
              <w:bottom w:val="single" w:sz="4" w:space="0" w:color="auto"/>
            </w:tcBorders>
            <w:shd w:val="clear" w:color="auto" w:fill="auto"/>
          </w:tcPr>
          <w:p w14:paraId="78A1F323" w14:textId="77777777" w:rsidR="00514FE6" w:rsidRPr="00C50EA9" w:rsidRDefault="00514FE6" w:rsidP="00BF683E">
            <w:pPr>
              <w:pStyle w:val="TAC"/>
            </w:pPr>
          </w:p>
        </w:tc>
        <w:tc>
          <w:tcPr>
            <w:tcW w:w="485" w:type="pct"/>
            <w:tcBorders>
              <w:bottom w:val="single" w:sz="4" w:space="0" w:color="auto"/>
            </w:tcBorders>
            <w:shd w:val="clear" w:color="auto" w:fill="auto"/>
          </w:tcPr>
          <w:p w14:paraId="77F96DCA" w14:textId="77777777" w:rsidR="00514FE6" w:rsidRPr="00C50EA9" w:rsidRDefault="00514FE6" w:rsidP="00BF683E">
            <w:pPr>
              <w:pStyle w:val="TAC"/>
            </w:pPr>
          </w:p>
        </w:tc>
      </w:tr>
      <w:tr w:rsidR="00514FE6" w:rsidRPr="00C50EA9" w14:paraId="37C6A210" w14:textId="77777777" w:rsidTr="00BF683E">
        <w:tc>
          <w:tcPr>
            <w:tcW w:w="283" w:type="pct"/>
            <w:tcBorders>
              <w:bottom w:val="single" w:sz="4" w:space="0" w:color="auto"/>
            </w:tcBorders>
            <w:shd w:val="clear" w:color="auto" w:fill="auto"/>
          </w:tcPr>
          <w:p w14:paraId="0D63E08B" w14:textId="77777777" w:rsidR="00514FE6" w:rsidRPr="00C50EA9" w:rsidRDefault="00514FE6" w:rsidP="00BF683E">
            <w:pPr>
              <w:pStyle w:val="TAC"/>
            </w:pPr>
            <w:r w:rsidRPr="00C50EA9">
              <w:t>11</w:t>
            </w:r>
          </w:p>
        </w:tc>
        <w:tc>
          <w:tcPr>
            <w:tcW w:w="2075" w:type="pct"/>
            <w:tcBorders>
              <w:bottom w:val="single" w:sz="4" w:space="0" w:color="auto"/>
            </w:tcBorders>
            <w:shd w:val="clear" w:color="auto" w:fill="auto"/>
          </w:tcPr>
          <w:p w14:paraId="4BA9D9A9" w14:textId="77777777" w:rsidR="00514FE6" w:rsidRPr="00C50EA9" w:rsidRDefault="00514FE6" w:rsidP="00BF683E">
            <w:pPr>
              <w:pStyle w:val="TAL"/>
            </w:pPr>
            <w:r w:rsidRPr="00C50EA9">
              <w:t>Check: Does the UE retransmit the MAC PDU in step 9, with redundancy version alternating between 2, 0 for each repetition?</w:t>
            </w:r>
          </w:p>
          <w:p w14:paraId="4E1005D4" w14:textId="77777777" w:rsidR="00514FE6" w:rsidRPr="00C50EA9" w:rsidRDefault="00514FE6" w:rsidP="00BF683E">
            <w:pPr>
              <w:pStyle w:val="TAL"/>
            </w:pPr>
            <w:r w:rsidRPr="00C50EA9">
              <w:t>(Note 1)</w:t>
            </w:r>
          </w:p>
        </w:tc>
        <w:tc>
          <w:tcPr>
            <w:tcW w:w="358" w:type="pct"/>
            <w:tcBorders>
              <w:bottom w:val="single" w:sz="4" w:space="0" w:color="auto"/>
            </w:tcBorders>
            <w:shd w:val="clear" w:color="auto" w:fill="auto"/>
          </w:tcPr>
          <w:p w14:paraId="57BC8343" w14:textId="77777777" w:rsidR="00514FE6" w:rsidRPr="00C50EA9" w:rsidRDefault="00514FE6" w:rsidP="00BF683E">
            <w:pPr>
              <w:pStyle w:val="TAC"/>
            </w:pPr>
            <w:r w:rsidRPr="00C50EA9">
              <w:t>--&gt;</w:t>
            </w:r>
          </w:p>
        </w:tc>
        <w:tc>
          <w:tcPr>
            <w:tcW w:w="1439" w:type="pct"/>
            <w:tcBorders>
              <w:bottom w:val="single" w:sz="4" w:space="0" w:color="auto"/>
            </w:tcBorders>
            <w:shd w:val="clear" w:color="auto" w:fill="auto"/>
          </w:tcPr>
          <w:p w14:paraId="760474BB" w14:textId="77777777" w:rsidR="00514FE6" w:rsidRPr="00C50EA9" w:rsidRDefault="00514FE6" w:rsidP="00757499">
            <w:pPr>
              <w:pStyle w:val="TAL"/>
            </w:pPr>
            <w:r w:rsidRPr="00C50EA9">
              <w:t>MAC PDU</w:t>
            </w:r>
            <w:r w:rsidR="00757499" w:rsidRPr="00C50EA9">
              <w:t>(RLC SN=1)</w:t>
            </w:r>
          </w:p>
        </w:tc>
        <w:tc>
          <w:tcPr>
            <w:tcW w:w="360" w:type="pct"/>
            <w:tcBorders>
              <w:bottom w:val="single" w:sz="4" w:space="0" w:color="auto"/>
            </w:tcBorders>
            <w:shd w:val="clear" w:color="auto" w:fill="auto"/>
          </w:tcPr>
          <w:p w14:paraId="23FF3082" w14:textId="77777777" w:rsidR="00514FE6" w:rsidRPr="00C50EA9" w:rsidRDefault="00514FE6" w:rsidP="00BF683E">
            <w:pPr>
              <w:pStyle w:val="TAC"/>
            </w:pPr>
            <w:r w:rsidRPr="00C50EA9">
              <w:t>3</w:t>
            </w:r>
          </w:p>
        </w:tc>
        <w:tc>
          <w:tcPr>
            <w:tcW w:w="485" w:type="pct"/>
            <w:tcBorders>
              <w:bottom w:val="single" w:sz="4" w:space="0" w:color="auto"/>
            </w:tcBorders>
            <w:shd w:val="clear" w:color="auto" w:fill="auto"/>
          </w:tcPr>
          <w:p w14:paraId="0FF4A766" w14:textId="77777777" w:rsidR="00514FE6" w:rsidRPr="00C50EA9" w:rsidRDefault="00514FE6" w:rsidP="00BF683E">
            <w:pPr>
              <w:pStyle w:val="TAC"/>
            </w:pPr>
            <w:r w:rsidRPr="00C50EA9">
              <w:t>P</w:t>
            </w:r>
          </w:p>
        </w:tc>
      </w:tr>
      <w:tr w:rsidR="00514FE6" w:rsidRPr="00C50EA9" w14:paraId="62C2E460" w14:textId="77777777" w:rsidTr="00BF683E">
        <w:tc>
          <w:tcPr>
            <w:tcW w:w="283" w:type="pct"/>
            <w:tcBorders>
              <w:bottom w:val="single" w:sz="4" w:space="0" w:color="auto"/>
            </w:tcBorders>
            <w:shd w:val="clear" w:color="auto" w:fill="auto"/>
          </w:tcPr>
          <w:p w14:paraId="5A440785" w14:textId="77777777" w:rsidR="00514FE6" w:rsidRPr="00C50EA9" w:rsidRDefault="00514FE6" w:rsidP="00BF683E">
            <w:pPr>
              <w:pStyle w:val="TAC"/>
            </w:pPr>
            <w:r w:rsidRPr="00C50EA9">
              <w:t>12</w:t>
            </w:r>
          </w:p>
        </w:tc>
        <w:tc>
          <w:tcPr>
            <w:tcW w:w="2075" w:type="pct"/>
            <w:tcBorders>
              <w:bottom w:val="single" w:sz="4" w:space="0" w:color="auto"/>
            </w:tcBorders>
            <w:shd w:val="clear" w:color="auto" w:fill="auto"/>
          </w:tcPr>
          <w:p w14:paraId="7EE14CA2" w14:textId="77777777" w:rsidR="00514FE6" w:rsidRPr="00C50EA9" w:rsidRDefault="00514FE6" w:rsidP="00BF683E">
            <w:pPr>
              <w:pStyle w:val="TAL"/>
            </w:pPr>
            <w:r w:rsidRPr="00C50EA9">
              <w:t>SS transmits an RLC STATUS PDU to acknowledge correctly received data</w:t>
            </w:r>
            <w:r w:rsidRPr="00C50EA9">
              <w:rPr>
                <w:lang w:eastAsia="zh-CN"/>
              </w:rPr>
              <w:t>.</w:t>
            </w:r>
          </w:p>
        </w:tc>
        <w:tc>
          <w:tcPr>
            <w:tcW w:w="358" w:type="pct"/>
            <w:tcBorders>
              <w:bottom w:val="single" w:sz="4" w:space="0" w:color="auto"/>
            </w:tcBorders>
            <w:shd w:val="clear" w:color="auto" w:fill="auto"/>
          </w:tcPr>
          <w:p w14:paraId="2445E275" w14:textId="77777777" w:rsidR="00514FE6" w:rsidRPr="00C50EA9" w:rsidRDefault="00514FE6" w:rsidP="00BF683E">
            <w:pPr>
              <w:pStyle w:val="TAC"/>
            </w:pPr>
            <w:r w:rsidRPr="00C50EA9">
              <w:t>&lt;--</w:t>
            </w:r>
          </w:p>
        </w:tc>
        <w:tc>
          <w:tcPr>
            <w:tcW w:w="1439" w:type="pct"/>
            <w:tcBorders>
              <w:bottom w:val="single" w:sz="4" w:space="0" w:color="auto"/>
            </w:tcBorders>
            <w:shd w:val="clear" w:color="auto" w:fill="auto"/>
          </w:tcPr>
          <w:p w14:paraId="280D62DE" w14:textId="77777777" w:rsidR="00514FE6" w:rsidRPr="00C50EA9" w:rsidRDefault="00514FE6" w:rsidP="00757499">
            <w:pPr>
              <w:pStyle w:val="TAL"/>
            </w:pPr>
            <w:r w:rsidRPr="00C50EA9">
              <w:t>RLC STATUS PDU</w:t>
            </w:r>
            <w:r w:rsidR="00757499" w:rsidRPr="00C50EA9">
              <w:t>(RLC SN=2)</w:t>
            </w:r>
          </w:p>
        </w:tc>
        <w:tc>
          <w:tcPr>
            <w:tcW w:w="360" w:type="pct"/>
            <w:tcBorders>
              <w:bottom w:val="single" w:sz="4" w:space="0" w:color="auto"/>
            </w:tcBorders>
            <w:shd w:val="clear" w:color="auto" w:fill="auto"/>
          </w:tcPr>
          <w:p w14:paraId="2496B99D" w14:textId="77777777" w:rsidR="00514FE6" w:rsidRPr="00C50EA9" w:rsidRDefault="00514FE6" w:rsidP="00BF683E">
            <w:pPr>
              <w:pStyle w:val="TAC"/>
            </w:pPr>
            <w:r w:rsidRPr="00C50EA9">
              <w:t>-</w:t>
            </w:r>
          </w:p>
        </w:tc>
        <w:tc>
          <w:tcPr>
            <w:tcW w:w="485" w:type="pct"/>
            <w:tcBorders>
              <w:bottom w:val="single" w:sz="4" w:space="0" w:color="auto"/>
            </w:tcBorders>
            <w:shd w:val="clear" w:color="auto" w:fill="auto"/>
          </w:tcPr>
          <w:p w14:paraId="455B8324" w14:textId="77777777" w:rsidR="00514FE6" w:rsidRPr="00C50EA9" w:rsidRDefault="00514FE6" w:rsidP="00BF683E">
            <w:pPr>
              <w:pStyle w:val="TAC"/>
            </w:pPr>
            <w:r w:rsidRPr="00C50EA9">
              <w:t>-</w:t>
            </w:r>
          </w:p>
        </w:tc>
      </w:tr>
      <w:tr w:rsidR="00514FE6" w:rsidRPr="00C50EA9" w14:paraId="43409CD8" w14:textId="77777777" w:rsidTr="00BF683E">
        <w:tc>
          <w:tcPr>
            <w:tcW w:w="283" w:type="pct"/>
            <w:tcBorders>
              <w:bottom w:val="single" w:sz="4" w:space="0" w:color="auto"/>
            </w:tcBorders>
            <w:shd w:val="clear" w:color="auto" w:fill="auto"/>
          </w:tcPr>
          <w:p w14:paraId="69C03115" w14:textId="77777777" w:rsidR="00514FE6" w:rsidRPr="00C50EA9" w:rsidRDefault="00514FE6" w:rsidP="00BF683E">
            <w:pPr>
              <w:pStyle w:val="TAC"/>
            </w:pPr>
            <w:r w:rsidRPr="00C50EA9">
              <w:t>13</w:t>
            </w:r>
          </w:p>
        </w:tc>
        <w:tc>
          <w:tcPr>
            <w:tcW w:w="2075" w:type="pct"/>
            <w:tcBorders>
              <w:bottom w:val="single" w:sz="4" w:space="0" w:color="auto"/>
            </w:tcBorders>
            <w:shd w:val="clear" w:color="auto" w:fill="auto"/>
          </w:tcPr>
          <w:p w14:paraId="0D27D649" w14:textId="77777777" w:rsidR="00514FE6" w:rsidRPr="00C50EA9" w:rsidRDefault="00DA0CBA" w:rsidP="00BF683E">
            <w:pPr>
              <w:pStyle w:val="TAL"/>
            </w:pPr>
            <w:r w:rsidRPr="00C50EA9">
              <w:t>The SS Transmits a MAC PDU containing RLC PDU with polling field ‘P’ set to '1' and an RLC SDU of 15 bytes</w:t>
            </w:r>
          </w:p>
        </w:tc>
        <w:tc>
          <w:tcPr>
            <w:tcW w:w="358" w:type="pct"/>
            <w:tcBorders>
              <w:bottom w:val="single" w:sz="4" w:space="0" w:color="auto"/>
            </w:tcBorders>
            <w:shd w:val="clear" w:color="auto" w:fill="auto"/>
          </w:tcPr>
          <w:p w14:paraId="4C547853" w14:textId="77777777" w:rsidR="00514FE6" w:rsidRPr="00C50EA9" w:rsidRDefault="00514FE6" w:rsidP="00BF683E">
            <w:pPr>
              <w:pStyle w:val="TAC"/>
              <w:rPr>
                <w:szCs w:val="16"/>
              </w:rPr>
            </w:pPr>
            <w:r w:rsidRPr="00C50EA9">
              <w:t>&lt;--</w:t>
            </w:r>
          </w:p>
        </w:tc>
        <w:tc>
          <w:tcPr>
            <w:tcW w:w="1439" w:type="pct"/>
            <w:tcBorders>
              <w:bottom w:val="single" w:sz="4" w:space="0" w:color="auto"/>
            </w:tcBorders>
            <w:shd w:val="clear" w:color="auto" w:fill="auto"/>
          </w:tcPr>
          <w:p w14:paraId="5F98DEC5" w14:textId="77777777" w:rsidR="00514FE6" w:rsidRPr="00C50EA9" w:rsidRDefault="00514FE6" w:rsidP="00757499">
            <w:pPr>
              <w:pStyle w:val="TAL"/>
            </w:pPr>
            <w:r w:rsidRPr="00C50EA9">
              <w:t>MAC PDU</w:t>
            </w:r>
            <w:r w:rsidR="00757499" w:rsidRPr="00C50EA9">
              <w:t>(RLC SN=2)</w:t>
            </w:r>
          </w:p>
        </w:tc>
        <w:tc>
          <w:tcPr>
            <w:tcW w:w="360" w:type="pct"/>
            <w:tcBorders>
              <w:bottom w:val="single" w:sz="4" w:space="0" w:color="auto"/>
            </w:tcBorders>
            <w:shd w:val="clear" w:color="auto" w:fill="auto"/>
          </w:tcPr>
          <w:p w14:paraId="06A70483" w14:textId="77777777" w:rsidR="00514FE6" w:rsidRPr="00C50EA9" w:rsidRDefault="00514FE6" w:rsidP="00BF683E">
            <w:pPr>
              <w:pStyle w:val="TAC"/>
            </w:pPr>
            <w:r w:rsidRPr="00C50EA9">
              <w:t>-</w:t>
            </w:r>
          </w:p>
        </w:tc>
        <w:tc>
          <w:tcPr>
            <w:tcW w:w="485" w:type="pct"/>
            <w:tcBorders>
              <w:bottom w:val="single" w:sz="4" w:space="0" w:color="auto"/>
            </w:tcBorders>
            <w:shd w:val="clear" w:color="auto" w:fill="auto"/>
          </w:tcPr>
          <w:p w14:paraId="5064BA01" w14:textId="77777777" w:rsidR="00514FE6" w:rsidRPr="00C50EA9" w:rsidRDefault="00514FE6" w:rsidP="00BF683E">
            <w:pPr>
              <w:pStyle w:val="TAC"/>
            </w:pPr>
            <w:r w:rsidRPr="00C50EA9">
              <w:t>-</w:t>
            </w:r>
          </w:p>
        </w:tc>
      </w:tr>
      <w:tr w:rsidR="00514FE6" w:rsidRPr="00C50EA9" w14:paraId="589E0E6B" w14:textId="77777777" w:rsidTr="00BF683E">
        <w:tc>
          <w:tcPr>
            <w:tcW w:w="283" w:type="pct"/>
            <w:tcBorders>
              <w:bottom w:val="single" w:sz="4" w:space="0" w:color="auto"/>
            </w:tcBorders>
            <w:shd w:val="clear" w:color="auto" w:fill="auto"/>
          </w:tcPr>
          <w:p w14:paraId="20CDD433" w14:textId="77777777" w:rsidR="00514FE6" w:rsidRPr="00C50EA9" w:rsidDel="00EA5328" w:rsidRDefault="00514FE6" w:rsidP="00BF683E">
            <w:pPr>
              <w:pStyle w:val="TAC"/>
            </w:pPr>
            <w:r w:rsidRPr="00C50EA9">
              <w:t>14</w:t>
            </w:r>
          </w:p>
        </w:tc>
        <w:tc>
          <w:tcPr>
            <w:tcW w:w="2075" w:type="pct"/>
            <w:tcBorders>
              <w:bottom w:val="single" w:sz="4" w:space="0" w:color="auto"/>
            </w:tcBorders>
            <w:shd w:val="clear" w:color="auto" w:fill="auto"/>
          </w:tcPr>
          <w:p w14:paraId="1352782E" w14:textId="3573A8C2" w:rsidR="00514FE6" w:rsidRPr="00C50EA9" w:rsidRDefault="002D22B1" w:rsidP="00BF683E">
            <w:pPr>
              <w:pStyle w:val="TAL"/>
            </w:pPr>
            <w:r w:rsidRPr="00C50EA9">
              <w:t>In the third NPDCCH period</w:t>
            </w:r>
            <w:ins w:id="52" w:author="Rohde &amp; Schwarz" w:date="2024-02-08T15:23:00Z">
              <w:r w:rsidR="005823C7" w:rsidRPr="00C50EA9">
                <w:t xml:space="preserve"> bundle</w:t>
              </w:r>
            </w:ins>
            <w:r w:rsidRPr="00C50EA9">
              <w:t xml:space="preserve"> after DL transmission of step 13 t</w:t>
            </w:r>
            <w:r w:rsidR="00514FE6" w:rsidRPr="00C50EA9">
              <w:t>he SS allocate</w:t>
            </w:r>
            <w:r w:rsidR="00514FE6" w:rsidRPr="00C50EA9">
              <w:rPr>
                <w:lang w:eastAsia="zh-CN"/>
              </w:rPr>
              <w:t>s one</w:t>
            </w:r>
            <w:r w:rsidR="00514FE6" w:rsidRPr="00C50EA9">
              <w:t xml:space="preserve"> UL Grant of size 176 bits.</w:t>
            </w:r>
          </w:p>
          <w:p w14:paraId="5DD93368" w14:textId="03114426" w:rsidR="00514FE6" w:rsidRPr="00C50EA9" w:rsidRDefault="00514FE6" w:rsidP="00BF683E">
            <w:pPr>
              <w:pStyle w:val="TAL"/>
            </w:pPr>
            <w:r w:rsidRPr="00C50EA9">
              <w:t>(Note 2</w:t>
            </w:r>
            <w:ins w:id="53" w:author="Rohde &amp; Schwarz" w:date="2024-02-08T15:29:00Z">
              <w:r w:rsidR="005823C7" w:rsidRPr="00C50EA9">
                <w:t>, Note 8</w:t>
              </w:r>
            </w:ins>
            <w:r w:rsidRPr="00C50EA9">
              <w:t>)</w:t>
            </w:r>
          </w:p>
        </w:tc>
        <w:tc>
          <w:tcPr>
            <w:tcW w:w="358" w:type="pct"/>
            <w:tcBorders>
              <w:bottom w:val="single" w:sz="4" w:space="0" w:color="auto"/>
            </w:tcBorders>
            <w:shd w:val="clear" w:color="auto" w:fill="auto"/>
          </w:tcPr>
          <w:p w14:paraId="70960D8C" w14:textId="77777777" w:rsidR="00514FE6" w:rsidRPr="00C50EA9" w:rsidRDefault="00514FE6" w:rsidP="00BF683E">
            <w:pPr>
              <w:pStyle w:val="TAC"/>
            </w:pPr>
            <w:r w:rsidRPr="00C50EA9">
              <w:t>&lt;--</w:t>
            </w:r>
          </w:p>
        </w:tc>
        <w:tc>
          <w:tcPr>
            <w:tcW w:w="1439" w:type="pct"/>
            <w:tcBorders>
              <w:bottom w:val="single" w:sz="4" w:space="0" w:color="auto"/>
            </w:tcBorders>
            <w:shd w:val="clear" w:color="auto" w:fill="auto"/>
          </w:tcPr>
          <w:p w14:paraId="47929BDC" w14:textId="77777777" w:rsidR="00514FE6" w:rsidRPr="00C50EA9" w:rsidRDefault="00514FE6" w:rsidP="00BF683E">
            <w:pPr>
              <w:pStyle w:val="TAL"/>
            </w:pPr>
            <w:r w:rsidRPr="00C50EA9">
              <w:t>(UL grant)</w:t>
            </w:r>
          </w:p>
        </w:tc>
        <w:tc>
          <w:tcPr>
            <w:tcW w:w="360" w:type="pct"/>
            <w:tcBorders>
              <w:bottom w:val="single" w:sz="4" w:space="0" w:color="auto"/>
            </w:tcBorders>
            <w:shd w:val="clear" w:color="auto" w:fill="auto"/>
          </w:tcPr>
          <w:p w14:paraId="5E722541" w14:textId="77777777" w:rsidR="00514FE6" w:rsidRPr="00C50EA9" w:rsidRDefault="00514FE6" w:rsidP="00BF683E">
            <w:pPr>
              <w:pStyle w:val="TAC"/>
            </w:pPr>
            <w:r w:rsidRPr="00C50EA9">
              <w:t>-</w:t>
            </w:r>
          </w:p>
        </w:tc>
        <w:tc>
          <w:tcPr>
            <w:tcW w:w="485" w:type="pct"/>
            <w:tcBorders>
              <w:bottom w:val="single" w:sz="4" w:space="0" w:color="auto"/>
            </w:tcBorders>
            <w:shd w:val="clear" w:color="auto" w:fill="auto"/>
          </w:tcPr>
          <w:p w14:paraId="5C0C22C0" w14:textId="77777777" w:rsidR="00514FE6" w:rsidRPr="00C50EA9" w:rsidRDefault="00514FE6" w:rsidP="00BF683E">
            <w:pPr>
              <w:pStyle w:val="TAC"/>
            </w:pPr>
            <w:r w:rsidRPr="00C50EA9">
              <w:t>-</w:t>
            </w:r>
          </w:p>
        </w:tc>
      </w:tr>
      <w:tr w:rsidR="00514FE6" w:rsidRPr="00C50EA9" w14:paraId="4AAC6D62" w14:textId="77777777" w:rsidTr="00BF683E">
        <w:tc>
          <w:tcPr>
            <w:tcW w:w="283" w:type="pct"/>
            <w:tcBorders>
              <w:bottom w:val="single" w:sz="4" w:space="0" w:color="auto"/>
            </w:tcBorders>
            <w:shd w:val="clear" w:color="auto" w:fill="auto"/>
          </w:tcPr>
          <w:p w14:paraId="429C0393" w14:textId="77777777" w:rsidR="00514FE6" w:rsidRPr="00C50EA9" w:rsidRDefault="00514FE6" w:rsidP="00BF683E">
            <w:pPr>
              <w:pStyle w:val="TAC"/>
            </w:pPr>
            <w:r w:rsidRPr="00C50EA9">
              <w:t>15</w:t>
            </w:r>
          </w:p>
        </w:tc>
        <w:tc>
          <w:tcPr>
            <w:tcW w:w="2075" w:type="pct"/>
            <w:tcBorders>
              <w:bottom w:val="single" w:sz="4" w:space="0" w:color="auto"/>
            </w:tcBorders>
            <w:shd w:val="clear" w:color="auto" w:fill="auto"/>
          </w:tcPr>
          <w:p w14:paraId="7641FD09" w14:textId="77777777" w:rsidR="00514FE6" w:rsidRPr="00C50EA9" w:rsidRDefault="00514FE6" w:rsidP="00BF683E">
            <w:pPr>
              <w:pStyle w:val="TAL"/>
            </w:pPr>
            <w:r w:rsidRPr="00C50EA9">
              <w:t>Check: Does the UE return a MAC PDU of length 176 bits containing two MAC sub-headers where the first MAC sub-header have the Expansion bit ‘E’ set to ‘1’ and the second MAC sub-header has the Expansion bit ‘E’ set to ‘0’ and no length field? (Note 3)</w:t>
            </w:r>
          </w:p>
        </w:tc>
        <w:tc>
          <w:tcPr>
            <w:tcW w:w="358" w:type="pct"/>
            <w:tcBorders>
              <w:bottom w:val="single" w:sz="4" w:space="0" w:color="auto"/>
            </w:tcBorders>
            <w:shd w:val="clear" w:color="auto" w:fill="auto"/>
          </w:tcPr>
          <w:p w14:paraId="5C952BEB" w14:textId="77777777" w:rsidR="00514FE6" w:rsidRPr="00C50EA9" w:rsidRDefault="00514FE6" w:rsidP="00BF683E">
            <w:pPr>
              <w:pStyle w:val="TAC"/>
              <w:rPr>
                <w:szCs w:val="16"/>
              </w:rPr>
            </w:pPr>
            <w:r w:rsidRPr="00C50EA9">
              <w:t>--&gt;</w:t>
            </w:r>
          </w:p>
        </w:tc>
        <w:tc>
          <w:tcPr>
            <w:tcW w:w="1439" w:type="pct"/>
            <w:tcBorders>
              <w:bottom w:val="single" w:sz="4" w:space="0" w:color="auto"/>
            </w:tcBorders>
            <w:shd w:val="clear" w:color="auto" w:fill="auto"/>
          </w:tcPr>
          <w:p w14:paraId="61C2B4B4" w14:textId="77777777" w:rsidR="00514FE6" w:rsidRPr="00C50EA9" w:rsidRDefault="00514FE6" w:rsidP="00BF683E">
            <w:pPr>
              <w:pStyle w:val="TAL"/>
            </w:pPr>
            <w:r w:rsidRPr="00C50EA9">
              <w:t>MAC PDU (MAC sub-header (E=’1’, LCID=’00011’, L=’</w:t>
            </w:r>
            <w:r w:rsidR="00DA0CBA" w:rsidRPr="00C50EA9">
              <w:t xml:space="preserve"> 17</w:t>
            </w:r>
            <w:r w:rsidRPr="00C50EA9">
              <w:t>’), MAC sub-header (E=’0’, LCID=’00011’, no Length field present), AMD PDU</w:t>
            </w:r>
            <w:r w:rsidR="00757499" w:rsidRPr="00C50EA9">
              <w:t>(RLC SN=2)</w:t>
            </w:r>
            <w:r w:rsidRPr="00C50EA9">
              <w:t xml:space="preserve">, </w:t>
            </w:r>
            <w:r w:rsidR="00DA0CBA" w:rsidRPr="00C50EA9">
              <w:t xml:space="preserve">Status </w:t>
            </w:r>
            <w:r w:rsidRPr="00C50EA9">
              <w:t>PDU)</w:t>
            </w:r>
          </w:p>
          <w:p w14:paraId="059B5189" w14:textId="77777777" w:rsidR="00514FE6" w:rsidRPr="00C50EA9" w:rsidRDefault="00514FE6" w:rsidP="00BF683E">
            <w:pPr>
              <w:pStyle w:val="TAL"/>
            </w:pPr>
            <w:r w:rsidRPr="00C50EA9">
              <w:t>Or</w:t>
            </w:r>
          </w:p>
          <w:p w14:paraId="329396B7" w14:textId="77777777" w:rsidR="00514FE6" w:rsidRPr="00C50EA9" w:rsidRDefault="00514FE6" w:rsidP="00757499">
            <w:pPr>
              <w:pStyle w:val="TAL"/>
            </w:pPr>
            <w:r w:rsidRPr="00C50EA9">
              <w:t>MAC PDU (MAC sub-header (E=’1’, LCID=’00011’, L=’</w:t>
            </w:r>
            <w:r w:rsidR="00DA0CBA" w:rsidRPr="00C50EA9">
              <w:t xml:space="preserve"> 2</w:t>
            </w:r>
            <w:r w:rsidRPr="00C50EA9">
              <w:t xml:space="preserve">’), MAC sub-header (E=’0’, LCID=’00011’, no Length field present), </w:t>
            </w:r>
            <w:r w:rsidR="00DA0CBA" w:rsidRPr="00C50EA9">
              <w:t>Status</w:t>
            </w:r>
            <w:r w:rsidRPr="00C50EA9">
              <w:t xml:space="preserve"> PDU, AMD PDU</w:t>
            </w:r>
            <w:r w:rsidR="00757499" w:rsidRPr="00C50EA9">
              <w:t>(RLC SN=2)</w:t>
            </w:r>
            <w:r w:rsidRPr="00C50EA9">
              <w:t>)</w:t>
            </w:r>
          </w:p>
        </w:tc>
        <w:tc>
          <w:tcPr>
            <w:tcW w:w="360" w:type="pct"/>
            <w:tcBorders>
              <w:bottom w:val="single" w:sz="4" w:space="0" w:color="auto"/>
            </w:tcBorders>
            <w:shd w:val="clear" w:color="auto" w:fill="auto"/>
          </w:tcPr>
          <w:p w14:paraId="6309A8D2" w14:textId="77777777" w:rsidR="00514FE6" w:rsidRPr="00C50EA9" w:rsidRDefault="00514FE6" w:rsidP="00BF683E">
            <w:pPr>
              <w:pStyle w:val="TAC"/>
            </w:pPr>
            <w:r w:rsidRPr="00C50EA9">
              <w:t>4,5,6</w:t>
            </w:r>
          </w:p>
        </w:tc>
        <w:tc>
          <w:tcPr>
            <w:tcW w:w="485" w:type="pct"/>
            <w:tcBorders>
              <w:bottom w:val="single" w:sz="4" w:space="0" w:color="auto"/>
            </w:tcBorders>
            <w:shd w:val="clear" w:color="auto" w:fill="auto"/>
          </w:tcPr>
          <w:p w14:paraId="049E5EED" w14:textId="77777777" w:rsidR="00514FE6" w:rsidRPr="00C50EA9" w:rsidRDefault="00514FE6" w:rsidP="00BF683E">
            <w:pPr>
              <w:pStyle w:val="TAC"/>
            </w:pPr>
            <w:r w:rsidRPr="00C50EA9">
              <w:t>P</w:t>
            </w:r>
          </w:p>
        </w:tc>
      </w:tr>
      <w:tr w:rsidR="00514FE6" w:rsidRPr="00C50EA9" w14:paraId="5D5FBE3D" w14:textId="77777777" w:rsidTr="00BF683E">
        <w:tc>
          <w:tcPr>
            <w:tcW w:w="283" w:type="pct"/>
            <w:tcBorders>
              <w:bottom w:val="single" w:sz="4" w:space="0" w:color="auto"/>
            </w:tcBorders>
            <w:shd w:val="clear" w:color="auto" w:fill="auto"/>
          </w:tcPr>
          <w:p w14:paraId="53ED26C9" w14:textId="77777777" w:rsidR="00514FE6" w:rsidRPr="00C50EA9" w:rsidRDefault="00514FE6" w:rsidP="00BF683E">
            <w:pPr>
              <w:pStyle w:val="TAC"/>
              <w:rPr>
                <w:lang w:eastAsia="zh-CN"/>
              </w:rPr>
            </w:pPr>
            <w:r w:rsidRPr="00C50EA9">
              <w:rPr>
                <w:lang w:eastAsia="zh-CN"/>
              </w:rPr>
              <w:lastRenderedPageBreak/>
              <w:t>16</w:t>
            </w:r>
          </w:p>
        </w:tc>
        <w:tc>
          <w:tcPr>
            <w:tcW w:w="2075" w:type="pct"/>
            <w:tcBorders>
              <w:bottom w:val="single" w:sz="4" w:space="0" w:color="auto"/>
            </w:tcBorders>
            <w:shd w:val="clear" w:color="auto" w:fill="auto"/>
          </w:tcPr>
          <w:p w14:paraId="4BF5D339" w14:textId="77777777" w:rsidR="00514FE6" w:rsidRPr="00C50EA9" w:rsidRDefault="00514FE6" w:rsidP="00BF683E">
            <w:pPr>
              <w:pStyle w:val="TAL"/>
            </w:pPr>
            <w:r w:rsidRPr="00C50EA9">
              <w:t>SS transmits an RLC STATUS PDU to acknowledge correctly received data</w:t>
            </w:r>
          </w:p>
        </w:tc>
        <w:tc>
          <w:tcPr>
            <w:tcW w:w="358" w:type="pct"/>
            <w:tcBorders>
              <w:bottom w:val="single" w:sz="4" w:space="0" w:color="auto"/>
            </w:tcBorders>
            <w:shd w:val="clear" w:color="auto" w:fill="auto"/>
          </w:tcPr>
          <w:p w14:paraId="30B50242" w14:textId="77777777" w:rsidR="00514FE6" w:rsidRPr="00C50EA9" w:rsidRDefault="00514FE6" w:rsidP="00BF683E">
            <w:pPr>
              <w:pStyle w:val="TAC"/>
              <w:rPr>
                <w:szCs w:val="16"/>
              </w:rPr>
            </w:pPr>
            <w:r w:rsidRPr="00C50EA9">
              <w:t>&lt;--</w:t>
            </w:r>
          </w:p>
        </w:tc>
        <w:tc>
          <w:tcPr>
            <w:tcW w:w="1439" w:type="pct"/>
            <w:tcBorders>
              <w:bottom w:val="single" w:sz="4" w:space="0" w:color="auto"/>
            </w:tcBorders>
            <w:shd w:val="clear" w:color="auto" w:fill="auto"/>
          </w:tcPr>
          <w:p w14:paraId="2B245B92" w14:textId="77777777" w:rsidR="00514FE6" w:rsidRPr="00C50EA9" w:rsidRDefault="00514FE6" w:rsidP="00BF683E">
            <w:pPr>
              <w:pStyle w:val="TAL"/>
            </w:pPr>
            <w:r w:rsidRPr="00C50EA9">
              <w:t>RLC STATUS PDU</w:t>
            </w:r>
            <w:r w:rsidR="00757499" w:rsidRPr="00C50EA9">
              <w:t>(RLC SN=3)</w:t>
            </w:r>
          </w:p>
        </w:tc>
        <w:tc>
          <w:tcPr>
            <w:tcW w:w="360" w:type="pct"/>
            <w:tcBorders>
              <w:bottom w:val="single" w:sz="4" w:space="0" w:color="auto"/>
            </w:tcBorders>
            <w:shd w:val="clear" w:color="auto" w:fill="auto"/>
          </w:tcPr>
          <w:p w14:paraId="2CD9AF5B" w14:textId="77777777" w:rsidR="00514FE6" w:rsidRPr="00C50EA9" w:rsidRDefault="00514FE6" w:rsidP="00BF683E">
            <w:pPr>
              <w:pStyle w:val="TAC"/>
            </w:pPr>
            <w:r w:rsidRPr="00C50EA9">
              <w:t>-</w:t>
            </w:r>
          </w:p>
        </w:tc>
        <w:tc>
          <w:tcPr>
            <w:tcW w:w="485" w:type="pct"/>
            <w:tcBorders>
              <w:bottom w:val="single" w:sz="4" w:space="0" w:color="auto"/>
            </w:tcBorders>
            <w:shd w:val="clear" w:color="auto" w:fill="auto"/>
          </w:tcPr>
          <w:p w14:paraId="3628FC31" w14:textId="77777777" w:rsidR="00514FE6" w:rsidRPr="00C50EA9" w:rsidRDefault="00514FE6" w:rsidP="00BF683E">
            <w:pPr>
              <w:pStyle w:val="TAC"/>
            </w:pPr>
            <w:r w:rsidRPr="00C50EA9">
              <w:t>-</w:t>
            </w:r>
          </w:p>
        </w:tc>
      </w:tr>
      <w:tr w:rsidR="00514FE6" w:rsidRPr="00C50EA9" w14:paraId="7CD37F0F" w14:textId="77777777" w:rsidTr="00BF683E">
        <w:tc>
          <w:tcPr>
            <w:tcW w:w="283" w:type="pct"/>
            <w:tcBorders>
              <w:bottom w:val="single" w:sz="4" w:space="0" w:color="auto"/>
            </w:tcBorders>
            <w:shd w:val="clear" w:color="auto" w:fill="auto"/>
          </w:tcPr>
          <w:p w14:paraId="3D120D37" w14:textId="77777777" w:rsidR="00514FE6" w:rsidRPr="00C50EA9" w:rsidRDefault="00514FE6" w:rsidP="00BF683E">
            <w:pPr>
              <w:pStyle w:val="TAC"/>
            </w:pPr>
            <w:r w:rsidRPr="00C50EA9">
              <w:t>17</w:t>
            </w:r>
          </w:p>
        </w:tc>
        <w:tc>
          <w:tcPr>
            <w:tcW w:w="2075" w:type="pct"/>
            <w:tcBorders>
              <w:bottom w:val="single" w:sz="4" w:space="0" w:color="auto"/>
            </w:tcBorders>
            <w:shd w:val="clear" w:color="auto" w:fill="auto"/>
          </w:tcPr>
          <w:p w14:paraId="7891D5C3" w14:textId="77777777" w:rsidR="00514FE6" w:rsidRPr="00C50EA9" w:rsidRDefault="00DA0CBA" w:rsidP="00BF683E">
            <w:pPr>
              <w:pStyle w:val="TAL"/>
            </w:pPr>
            <w:r w:rsidRPr="00C50EA9">
              <w:t>Void</w:t>
            </w:r>
          </w:p>
        </w:tc>
        <w:tc>
          <w:tcPr>
            <w:tcW w:w="358" w:type="pct"/>
            <w:tcBorders>
              <w:bottom w:val="single" w:sz="4" w:space="0" w:color="auto"/>
            </w:tcBorders>
            <w:shd w:val="clear" w:color="auto" w:fill="auto"/>
          </w:tcPr>
          <w:p w14:paraId="0DC2916E" w14:textId="77777777" w:rsidR="00514FE6" w:rsidRPr="00C50EA9" w:rsidRDefault="00514FE6" w:rsidP="00BF683E">
            <w:pPr>
              <w:pStyle w:val="TAC"/>
            </w:pPr>
          </w:p>
        </w:tc>
        <w:tc>
          <w:tcPr>
            <w:tcW w:w="1439" w:type="pct"/>
            <w:tcBorders>
              <w:bottom w:val="single" w:sz="4" w:space="0" w:color="auto"/>
            </w:tcBorders>
            <w:shd w:val="clear" w:color="auto" w:fill="auto"/>
          </w:tcPr>
          <w:p w14:paraId="7C51D889" w14:textId="77777777" w:rsidR="00514FE6" w:rsidRPr="00C50EA9" w:rsidRDefault="00514FE6" w:rsidP="00BF683E">
            <w:pPr>
              <w:pStyle w:val="TAL"/>
            </w:pPr>
          </w:p>
        </w:tc>
        <w:tc>
          <w:tcPr>
            <w:tcW w:w="360" w:type="pct"/>
            <w:tcBorders>
              <w:bottom w:val="single" w:sz="4" w:space="0" w:color="auto"/>
            </w:tcBorders>
            <w:shd w:val="clear" w:color="auto" w:fill="auto"/>
          </w:tcPr>
          <w:p w14:paraId="6AED0D15" w14:textId="77777777" w:rsidR="00514FE6" w:rsidRPr="00C50EA9" w:rsidRDefault="00514FE6" w:rsidP="00BF683E">
            <w:pPr>
              <w:pStyle w:val="TAC"/>
            </w:pPr>
          </w:p>
        </w:tc>
        <w:tc>
          <w:tcPr>
            <w:tcW w:w="485" w:type="pct"/>
            <w:tcBorders>
              <w:bottom w:val="single" w:sz="4" w:space="0" w:color="auto"/>
            </w:tcBorders>
            <w:shd w:val="clear" w:color="auto" w:fill="auto"/>
          </w:tcPr>
          <w:p w14:paraId="231BCEA6" w14:textId="77777777" w:rsidR="00514FE6" w:rsidRPr="00C50EA9" w:rsidRDefault="00514FE6" w:rsidP="00BF683E">
            <w:pPr>
              <w:pStyle w:val="TAC"/>
            </w:pPr>
          </w:p>
        </w:tc>
      </w:tr>
      <w:tr w:rsidR="00514FE6" w:rsidRPr="00C50EA9" w14:paraId="171CEECA" w14:textId="77777777" w:rsidTr="00BF683E">
        <w:tc>
          <w:tcPr>
            <w:tcW w:w="283" w:type="pct"/>
            <w:tcBorders>
              <w:bottom w:val="single" w:sz="4" w:space="0" w:color="auto"/>
            </w:tcBorders>
            <w:shd w:val="clear" w:color="auto" w:fill="auto"/>
          </w:tcPr>
          <w:p w14:paraId="58BE4A99" w14:textId="77777777" w:rsidR="00514FE6" w:rsidRPr="00C50EA9" w:rsidRDefault="00514FE6" w:rsidP="00BF683E">
            <w:pPr>
              <w:pStyle w:val="TAC"/>
              <w:rPr>
                <w:lang w:eastAsia="zh-CN"/>
              </w:rPr>
            </w:pPr>
            <w:r w:rsidRPr="00C50EA9">
              <w:rPr>
                <w:lang w:eastAsia="zh-CN"/>
              </w:rPr>
              <w:t>18</w:t>
            </w:r>
          </w:p>
        </w:tc>
        <w:tc>
          <w:tcPr>
            <w:tcW w:w="2075" w:type="pct"/>
            <w:tcBorders>
              <w:bottom w:val="single" w:sz="4" w:space="0" w:color="auto"/>
            </w:tcBorders>
            <w:shd w:val="clear" w:color="auto" w:fill="auto"/>
          </w:tcPr>
          <w:p w14:paraId="1740BC02" w14:textId="77777777" w:rsidR="00514FE6" w:rsidRPr="00C50EA9" w:rsidRDefault="00514FE6" w:rsidP="00BF683E">
            <w:pPr>
              <w:pStyle w:val="TAL"/>
            </w:pPr>
            <w:r w:rsidRPr="00C50EA9">
              <w:t xml:space="preserve">The SS transmits a MAC PDU </w:t>
            </w:r>
            <w:r w:rsidR="00DA0CBA" w:rsidRPr="00C50EA9">
              <w:t>containing RLC PDU with polling field ‘P’ set to '0' and an RLC SDU of 8 bytes</w:t>
            </w:r>
          </w:p>
        </w:tc>
        <w:tc>
          <w:tcPr>
            <w:tcW w:w="358" w:type="pct"/>
            <w:tcBorders>
              <w:bottom w:val="single" w:sz="4" w:space="0" w:color="auto"/>
            </w:tcBorders>
            <w:shd w:val="clear" w:color="auto" w:fill="auto"/>
          </w:tcPr>
          <w:p w14:paraId="297945D6" w14:textId="77777777" w:rsidR="00514FE6" w:rsidRPr="00C50EA9" w:rsidRDefault="00514FE6" w:rsidP="00BF683E">
            <w:pPr>
              <w:pStyle w:val="TAC"/>
            </w:pPr>
            <w:r w:rsidRPr="00C50EA9">
              <w:t>&lt;--</w:t>
            </w:r>
          </w:p>
        </w:tc>
        <w:tc>
          <w:tcPr>
            <w:tcW w:w="1439" w:type="pct"/>
            <w:tcBorders>
              <w:bottom w:val="single" w:sz="4" w:space="0" w:color="auto"/>
            </w:tcBorders>
            <w:shd w:val="clear" w:color="auto" w:fill="auto"/>
          </w:tcPr>
          <w:p w14:paraId="2C78E38F" w14:textId="77777777" w:rsidR="00514FE6" w:rsidRPr="00C50EA9" w:rsidRDefault="00514FE6" w:rsidP="00BF683E">
            <w:pPr>
              <w:pStyle w:val="TAL"/>
            </w:pPr>
            <w:r w:rsidRPr="00C50EA9">
              <w:t>MAC PDU</w:t>
            </w:r>
            <w:r w:rsidR="00757499" w:rsidRPr="00C50EA9">
              <w:t>(RLC SN=3)</w:t>
            </w:r>
          </w:p>
        </w:tc>
        <w:tc>
          <w:tcPr>
            <w:tcW w:w="360" w:type="pct"/>
            <w:tcBorders>
              <w:bottom w:val="single" w:sz="4" w:space="0" w:color="auto"/>
            </w:tcBorders>
            <w:shd w:val="clear" w:color="auto" w:fill="auto"/>
          </w:tcPr>
          <w:p w14:paraId="34BE9CFF" w14:textId="77777777" w:rsidR="00514FE6" w:rsidRPr="00C50EA9" w:rsidRDefault="00514FE6" w:rsidP="00BF683E">
            <w:pPr>
              <w:pStyle w:val="TAC"/>
            </w:pPr>
            <w:r w:rsidRPr="00C50EA9">
              <w:t>-</w:t>
            </w:r>
          </w:p>
        </w:tc>
        <w:tc>
          <w:tcPr>
            <w:tcW w:w="485" w:type="pct"/>
            <w:tcBorders>
              <w:bottom w:val="single" w:sz="4" w:space="0" w:color="auto"/>
            </w:tcBorders>
            <w:shd w:val="clear" w:color="auto" w:fill="auto"/>
          </w:tcPr>
          <w:p w14:paraId="0F99B762" w14:textId="77777777" w:rsidR="00514FE6" w:rsidRPr="00C50EA9" w:rsidRDefault="00514FE6" w:rsidP="00BF683E">
            <w:pPr>
              <w:pStyle w:val="TAC"/>
            </w:pPr>
            <w:r w:rsidRPr="00C50EA9">
              <w:t>-</w:t>
            </w:r>
          </w:p>
        </w:tc>
      </w:tr>
      <w:tr w:rsidR="00514FE6" w:rsidRPr="00C50EA9" w14:paraId="4BCA831A" w14:textId="77777777" w:rsidTr="00BF683E">
        <w:tc>
          <w:tcPr>
            <w:tcW w:w="283" w:type="pct"/>
            <w:tcBorders>
              <w:bottom w:val="single" w:sz="4" w:space="0" w:color="auto"/>
            </w:tcBorders>
            <w:shd w:val="clear" w:color="auto" w:fill="auto"/>
          </w:tcPr>
          <w:p w14:paraId="4C017A19" w14:textId="77777777" w:rsidR="00514FE6" w:rsidRPr="00C50EA9" w:rsidRDefault="00514FE6" w:rsidP="00BF683E">
            <w:pPr>
              <w:pStyle w:val="TAC"/>
            </w:pPr>
            <w:r w:rsidRPr="00C50EA9">
              <w:t>19</w:t>
            </w:r>
          </w:p>
        </w:tc>
        <w:tc>
          <w:tcPr>
            <w:tcW w:w="2075" w:type="pct"/>
            <w:tcBorders>
              <w:bottom w:val="single" w:sz="4" w:space="0" w:color="auto"/>
            </w:tcBorders>
            <w:shd w:val="clear" w:color="auto" w:fill="auto"/>
          </w:tcPr>
          <w:p w14:paraId="6FB5EC31" w14:textId="7C4B3C31" w:rsidR="00514FE6" w:rsidRPr="00C50EA9" w:rsidRDefault="002D22B1" w:rsidP="00BF683E">
            <w:pPr>
              <w:pStyle w:val="TAL"/>
            </w:pPr>
            <w:r w:rsidRPr="00C50EA9">
              <w:t xml:space="preserve">In the third NPDCCH period </w:t>
            </w:r>
            <w:ins w:id="54" w:author="Rohde &amp; Schwarz" w:date="2024-02-08T15:23:00Z">
              <w:r w:rsidR="005823C7" w:rsidRPr="00C50EA9">
                <w:t xml:space="preserve">bundle </w:t>
              </w:r>
            </w:ins>
            <w:r w:rsidRPr="00C50EA9">
              <w:t>after DL transmission of step 18 t</w:t>
            </w:r>
            <w:r w:rsidR="00514FE6" w:rsidRPr="00C50EA9">
              <w:t>he SS transmits one uplink grant of size 176 bits. (Note 4</w:t>
            </w:r>
            <w:ins w:id="55" w:author="Rohde &amp; Schwarz" w:date="2024-02-08T15:29:00Z">
              <w:r w:rsidR="005823C7" w:rsidRPr="00C50EA9">
                <w:t>, Note 8</w:t>
              </w:r>
            </w:ins>
            <w:r w:rsidR="00514FE6" w:rsidRPr="00C50EA9">
              <w:t>)</w:t>
            </w:r>
          </w:p>
        </w:tc>
        <w:tc>
          <w:tcPr>
            <w:tcW w:w="358" w:type="pct"/>
            <w:tcBorders>
              <w:bottom w:val="single" w:sz="4" w:space="0" w:color="auto"/>
            </w:tcBorders>
            <w:shd w:val="clear" w:color="auto" w:fill="auto"/>
          </w:tcPr>
          <w:p w14:paraId="31330F35" w14:textId="77777777" w:rsidR="00514FE6" w:rsidRPr="00C50EA9" w:rsidRDefault="00514FE6" w:rsidP="00BF683E">
            <w:pPr>
              <w:pStyle w:val="TAC"/>
            </w:pPr>
            <w:r w:rsidRPr="00C50EA9">
              <w:t>&lt;--</w:t>
            </w:r>
          </w:p>
        </w:tc>
        <w:tc>
          <w:tcPr>
            <w:tcW w:w="1439" w:type="pct"/>
            <w:tcBorders>
              <w:bottom w:val="single" w:sz="4" w:space="0" w:color="auto"/>
            </w:tcBorders>
            <w:shd w:val="clear" w:color="auto" w:fill="auto"/>
          </w:tcPr>
          <w:p w14:paraId="0EDB4464" w14:textId="77777777" w:rsidR="00514FE6" w:rsidRPr="00C50EA9" w:rsidRDefault="00514FE6" w:rsidP="00BF683E">
            <w:pPr>
              <w:pStyle w:val="TAL"/>
            </w:pPr>
            <w:r w:rsidRPr="00C50EA9">
              <w:t>(UL grant)</w:t>
            </w:r>
          </w:p>
        </w:tc>
        <w:tc>
          <w:tcPr>
            <w:tcW w:w="360" w:type="pct"/>
            <w:tcBorders>
              <w:bottom w:val="single" w:sz="4" w:space="0" w:color="auto"/>
            </w:tcBorders>
            <w:shd w:val="clear" w:color="auto" w:fill="auto"/>
          </w:tcPr>
          <w:p w14:paraId="0CDB6588" w14:textId="77777777" w:rsidR="00514FE6" w:rsidRPr="00C50EA9" w:rsidRDefault="00514FE6" w:rsidP="00BF683E">
            <w:pPr>
              <w:pStyle w:val="TAC"/>
            </w:pPr>
            <w:r w:rsidRPr="00C50EA9">
              <w:t>-</w:t>
            </w:r>
          </w:p>
        </w:tc>
        <w:tc>
          <w:tcPr>
            <w:tcW w:w="485" w:type="pct"/>
            <w:tcBorders>
              <w:bottom w:val="single" w:sz="4" w:space="0" w:color="auto"/>
            </w:tcBorders>
            <w:shd w:val="clear" w:color="auto" w:fill="auto"/>
          </w:tcPr>
          <w:p w14:paraId="57D2C488" w14:textId="77777777" w:rsidR="00514FE6" w:rsidRPr="00C50EA9" w:rsidRDefault="00514FE6" w:rsidP="00BF683E">
            <w:pPr>
              <w:pStyle w:val="TAC"/>
            </w:pPr>
            <w:r w:rsidRPr="00C50EA9">
              <w:t>-</w:t>
            </w:r>
          </w:p>
        </w:tc>
      </w:tr>
      <w:tr w:rsidR="00514FE6" w:rsidRPr="00C50EA9" w14:paraId="7399BF32" w14:textId="77777777" w:rsidTr="00BF683E">
        <w:tc>
          <w:tcPr>
            <w:tcW w:w="283" w:type="pct"/>
            <w:tcBorders>
              <w:bottom w:val="single" w:sz="4" w:space="0" w:color="auto"/>
            </w:tcBorders>
            <w:shd w:val="clear" w:color="auto" w:fill="auto"/>
          </w:tcPr>
          <w:p w14:paraId="3314534A" w14:textId="77777777" w:rsidR="00514FE6" w:rsidRPr="00C50EA9" w:rsidRDefault="00514FE6" w:rsidP="00BF683E">
            <w:pPr>
              <w:pStyle w:val="TAC"/>
            </w:pPr>
            <w:r w:rsidRPr="00C50EA9">
              <w:t>20</w:t>
            </w:r>
          </w:p>
        </w:tc>
        <w:tc>
          <w:tcPr>
            <w:tcW w:w="2075" w:type="pct"/>
            <w:tcBorders>
              <w:bottom w:val="single" w:sz="4" w:space="0" w:color="auto"/>
            </w:tcBorders>
            <w:shd w:val="clear" w:color="auto" w:fill="auto"/>
          </w:tcPr>
          <w:p w14:paraId="2DCC055E" w14:textId="77777777" w:rsidR="00514FE6" w:rsidRPr="00C50EA9" w:rsidRDefault="00514FE6" w:rsidP="00BF683E">
            <w:pPr>
              <w:pStyle w:val="TAL"/>
            </w:pPr>
            <w:r w:rsidRPr="00C50EA9">
              <w:t>Check: Does the UE transmit a MAC PDU with a MAC SDU of length 10 bytes and where the last MAC sub-header has the Extension field ‘E’  set to ‘0’ and the Logical Channel ID field ‘LCID’ set to ‘11111’?</w:t>
            </w:r>
          </w:p>
        </w:tc>
        <w:tc>
          <w:tcPr>
            <w:tcW w:w="358" w:type="pct"/>
            <w:tcBorders>
              <w:bottom w:val="single" w:sz="4" w:space="0" w:color="auto"/>
            </w:tcBorders>
            <w:shd w:val="clear" w:color="auto" w:fill="auto"/>
          </w:tcPr>
          <w:p w14:paraId="06F6A591" w14:textId="77777777" w:rsidR="00514FE6" w:rsidRPr="00C50EA9" w:rsidRDefault="00514FE6" w:rsidP="00BF683E">
            <w:pPr>
              <w:pStyle w:val="TAC"/>
            </w:pPr>
            <w:r w:rsidRPr="00C50EA9">
              <w:t>--&gt;</w:t>
            </w:r>
          </w:p>
        </w:tc>
        <w:tc>
          <w:tcPr>
            <w:tcW w:w="1439" w:type="pct"/>
            <w:tcBorders>
              <w:bottom w:val="single" w:sz="4" w:space="0" w:color="auto"/>
            </w:tcBorders>
            <w:shd w:val="clear" w:color="auto" w:fill="auto"/>
          </w:tcPr>
          <w:p w14:paraId="3F3A6AEA" w14:textId="77777777" w:rsidR="00514FE6" w:rsidRPr="00C50EA9" w:rsidRDefault="00514FE6" w:rsidP="00BF683E">
            <w:pPr>
              <w:pStyle w:val="TAL"/>
            </w:pPr>
            <w:r w:rsidRPr="00C50EA9">
              <w:t>MAC PDU (BSR sub-header, MAC SDU sub-header, Padding MAC sub-header (E=’0’, LCID=’11111’),Short BSR, MAC SDU</w:t>
            </w:r>
            <w:r w:rsidR="00757499" w:rsidRPr="00C50EA9">
              <w:t>(RLC SN=3)</w:t>
            </w:r>
            <w:r w:rsidRPr="00C50EA9">
              <w:t>, padding)</w:t>
            </w:r>
          </w:p>
        </w:tc>
        <w:tc>
          <w:tcPr>
            <w:tcW w:w="360" w:type="pct"/>
            <w:tcBorders>
              <w:bottom w:val="single" w:sz="4" w:space="0" w:color="auto"/>
            </w:tcBorders>
            <w:shd w:val="clear" w:color="auto" w:fill="auto"/>
          </w:tcPr>
          <w:p w14:paraId="3F247889" w14:textId="77777777" w:rsidR="00514FE6" w:rsidRPr="00C50EA9" w:rsidRDefault="00514FE6" w:rsidP="00BF683E">
            <w:pPr>
              <w:pStyle w:val="TAC"/>
            </w:pPr>
            <w:r w:rsidRPr="00C50EA9">
              <w:t>7</w:t>
            </w:r>
          </w:p>
        </w:tc>
        <w:tc>
          <w:tcPr>
            <w:tcW w:w="485" w:type="pct"/>
            <w:tcBorders>
              <w:bottom w:val="single" w:sz="4" w:space="0" w:color="auto"/>
            </w:tcBorders>
            <w:shd w:val="clear" w:color="auto" w:fill="auto"/>
          </w:tcPr>
          <w:p w14:paraId="7530FE53" w14:textId="77777777" w:rsidR="00514FE6" w:rsidRPr="00C50EA9" w:rsidRDefault="00514FE6" w:rsidP="00BF683E">
            <w:pPr>
              <w:pStyle w:val="TAC"/>
            </w:pPr>
            <w:r w:rsidRPr="00C50EA9">
              <w:t>P</w:t>
            </w:r>
          </w:p>
        </w:tc>
      </w:tr>
      <w:tr w:rsidR="00757499" w:rsidRPr="00C50EA9" w14:paraId="68A7C739" w14:textId="77777777" w:rsidTr="00757499">
        <w:tc>
          <w:tcPr>
            <w:tcW w:w="283" w:type="pct"/>
            <w:tcBorders>
              <w:bottom w:val="single" w:sz="4" w:space="0" w:color="auto"/>
            </w:tcBorders>
            <w:shd w:val="clear" w:color="auto" w:fill="auto"/>
          </w:tcPr>
          <w:p w14:paraId="6C48C38B" w14:textId="77777777" w:rsidR="00757499" w:rsidRPr="00C50EA9" w:rsidRDefault="00757499" w:rsidP="00757499">
            <w:pPr>
              <w:pStyle w:val="TAC"/>
            </w:pPr>
            <w:r w:rsidRPr="00C50EA9">
              <w:t>20A</w:t>
            </w:r>
          </w:p>
        </w:tc>
        <w:tc>
          <w:tcPr>
            <w:tcW w:w="2075" w:type="pct"/>
            <w:tcBorders>
              <w:bottom w:val="single" w:sz="4" w:space="0" w:color="auto"/>
            </w:tcBorders>
            <w:shd w:val="clear" w:color="auto" w:fill="auto"/>
          </w:tcPr>
          <w:p w14:paraId="3E82985E" w14:textId="77777777" w:rsidR="00757499" w:rsidRPr="00C50EA9" w:rsidRDefault="00757499" w:rsidP="00757499">
            <w:pPr>
              <w:pStyle w:val="TAL"/>
            </w:pPr>
            <w:r w:rsidRPr="00C50EA9">
              <w:t>SS transmits an RLC STATUS PDU to acknowledge correctly received data.</w:t>
            </w:r>
          </w:p>
        </w:tc>
        <w:tc>
          <w:tcPr>
            <w:tcW w:w="358" w:type="pct"/>
            <w:tcBorders>
              <w:bottom w:val="single" w:sz="4" w:space="0" w:color="auto"/>
            </w:tcBorders>
            <w:shd w:val="clear" w:color="auto" w:fill="auto"/>
          </w:tcPr>
          <w:p w14:paraId="331C2524" w14:textId="77777777" w:rsidR="00757499" w:rsidRPr="00C50EA9" w:rsidRDefault="00757499" w:rsidP="00757499">
            <w:pPr>
              <w:pStyle w:val="TAC"/>
            </w:pPr>
            <w:r w:rsidRPr="00C50EA9">
              <w:t>&lt;--</w:t>
            </w:r>
          </w:p>
        </w:tc>
        <w:tc>
          <w:tcPr>
            <w:tcW w:w="1439" w:type="pct"/>
            <w:tcBorders>
              <w:bottom w:val="single" w:sz="4" w:space="0" w:color="auto"/>
            </w:tcBorders>
            <w:shd w:val="clear" w:color="auto" w:fill="auto"/>
          </w:tcPr>
          <w:p w14:paraId="59C9AB7F" w14:textId="77777777" w:rsidR="00757499" w:rsidRPr="00C50EA9" w:rsidRDefault="00757499" w:rsidP="00757499">
            <w:pPr>
              <w:pStyle w:val="TAL"/>
            </w:pPr>
            <w:r w:rsidRPr="00C50EA9">
              <w:t>RLC STATUS PDU(RLC SN=4)</w:t>
            </w:r>
          </w:p>
        </w:tc>
        <w:tc>
          <w:tcPr>
            <w:tcW w:w="360" w:type="pct"/>
            <w:tcBorders>
              <w:bottom w:val="single" w:sz="4" w:space="0" w:color="auto"/>
            </w:tcBorders>
            <w:shd w:val="clear" w:color="auto" w:fill="auto"/>
          </w:tcPr>
          <w:p w14:paraId="28C503AD" w14:textId="77777777" w:rsidR="00757499" w:rsidRPr="00C50EA9" w:rsidRDefault="00757499" w:rsidP="00757499">
            <w:pPr>
              <w:pStyle w:val="TAC"/>
            </w:pPr>
          </w:p>
        </w:tc>
        <w:tc>
          <w:tcPr>
            <w:tcW w:w="485" w:type="pct"/>
            <w:tcBorders>
              <w:bottom w:val="single" w:sz="4" w:space="0" w:color="auto"/>
            </w:tcBorders>
            <w:shd w:val="clear" w:color="auto" w:fill="auto"/>
          </w:tcPr>
          <w:p w14:paraId="292AC3D7" w14:textId="77777777" w:rsidR="00757499" w:rsidRPr="00C50EA9" w:rsidRDefault="00757499" w:rsidP="00757499">
            <w:pPr>
              <w:pStyle w:val="TAC"/>
            </w:pPr>
          </w:p>
        </w:tc>
      </w:tr>
      <w:tr w:rsidR="00757499" w:rsidRPr="00C50EA9" w14:paraId="0A0AFFDD" w14:textId="77777777" w:rsidTr="00BF683E">
        <w:tc>
          <w:tcPr>
            <w:tcW w:w="283" w:type="pct"/>
            <w:tcBorders>
              <w:bottom w:val="single" w:sz="4" w:space="0" w:color="auto"/>
            </w:tcBorders>
            <w:shd w:val="clear" w:color="auto" w:fill="auto"/>
          </w:tcPr>
          <w:p w14:paraId="0792D7C9" w14:textId="77777777" w:rsidR="00757499" w:rsidRPr="00C50EA9" w:rsidRDefault="00757499" w:rsidP="00BF683E">
            <w:pPr>
              <w:pStyle w:val="TAC"/>
            </w:pPr>
            <w:r w:rsidRPr="00C50EA9">
              <w:t>21</w:t>
            </w:r>
          </w:p>
        </w:tc>
        <w:tc>
          <w:tcPr>
            <w:tcW w:w="2075" w:type="pct"/>
            <w:tcBorders>
              <w:bottom w:val="single" w:sz="4" w:space="0" w:color="auto"/>
            </w:tcBorders>
            <w:shd w:val="clear" w:color="auto" w:fill="auto"/>
          </w:tcPr>
          <w:p w14:paraId="276CFA16" w14:textId="77777777" w:rsidR="00757499" w:rsidRPr="00C50EA9" w:rsidRDefault="00757499" w:rsidP="00BF683E">
            <w:pPr>
              <w:pStyle w:val="TAL"/>
            </w:pPr>
            <w:r w:rsidRPr="00C50EA9">
              <w:t>The SS transmits a MAC PDU containing RLC PDU with polling field ‘P’ set to '0' and an RLC SDU of 11 bytes</w:t>
            </w:r>
          </w:p>
        </w:tc>
        <w:tc>
          <w:tcPr>
            <w:tcW w:w="358" w:type="pct"/>
            <w:tcBorders>
              <w:bottom w:val="single" w:sz="4" w:space="0" w:color="auto"/>
            </w:tcBorders>
            <w:shd w:val="clear" w:color="auto" w:fill="auto"/>
          </w:tcPr>
          <w:p w14:paraId="1AC2DD16" w14:textId="77777777" w:rsidR="00757499" w:rsidRPr="00C50EA9" w:rsidRDefault="00757499" w:rsidP="00BF683E">
            <w:pPr>
              <w:pStyle w:val="TAC"/>
            </w:pPr>
            <w:r w:rsidRPr="00C50EA9">
              <w:t>&lt;--</w:t>
            </w:r>
          </w:p>
        </w:tc>
        <w:tc>
          <w:tcPr>
            <w:tcW w:w="1439" w:type="pct"/>
            <w:tcBorders>
              <w:bottom w:val="single" w:sz="4" w:space="0" w:color="auto"/>
            </w:tcBorders>
            <w:shd w:val="clear" w:color="auto" w:fill="auto"/>
          </w:tcPr>
          <w:p w14:paraId="40A84638" w14:textId="77777777" w:rsidR="00757499" w:rsidRPr="00C50EA9" w:rsidRDefault="00757499" w:rsidP="00BF683E">
            <w:pPr>
              <w:pStyle w:val="TAL"/>
            </w:pPr>
            <w:r w:rsidRPr="00C50EA9">
              <w:t>MAC PDU(RLC SN=4)</w:t>
            </w:r>
          </w:p>
        </w:tc>
        <w:tc>
          <w:tcPr>
            <w:tcW w:w="360" w:type="pct"/>
            <w:tcBorders>
              <w:bottom w:val="single" w:sz="4" w:space="0" w:color="auto"/>
            </w:tcBorders>
            <w:shd w:val="clear" w:color="auto" w:fill="auto"/>
          </w:tcPr>
          <w:p w14:paraId="129AB926" w14:textId="77777777" w:rsidR="00757499" w:rsidRPr="00C50EA9" w:rsidRDefault="00757499" w:rsidP="00BF683E">
            <w:pPr>
              <w:pStyle w:val="TAC"/>
            </w:pPr>
            <w:r w:rsidRPr="00C50EA9">
              <w:t>-</w:t>
            </w:r>
          </w:p>
        </w:tc>
        <w:tc>
          <w:tcPr>
            <w:tcW w:w="485" w:type="pct"/>
            <w:tcBorders>
              <w:bottom w:val="single" w:sz="4" w:space="0" w:color="auto"/>
            </w:tcBorders>
            <w:shd w:val="clear" w:color="auto" w:fill="auto"/>
          </w:tcPr>
          <w:p w14:paraId="54BDA25F" w14:textId="77777777" w:rsidR="00757499" w:rsidRPr="00C50EA9" w:rsidRDefault="00757499" w:rsidP="00BF683E">
            <w:pPr>
              <w:pStyle w:val="TAC"/>
            </w:pPr>
            <w:r w:rsidRPr="00C50EA9">
              <w:t>-</w:t>
            </w:r>
          </w:p>
        </w:tc>
      </w:tr>
      <w:tr w:rsidR="00757499" w:rsidRPr="00C50EA9" w14:paraId="55AE7DDF" w14:textId="77777777" w:rsidTr="00BF683E">
        <w:tc>
          <w:tcPr>
            <w:tcW w:w="283" w:type="pct"/>
            <w:tcBorders>
              <w:bottom w:val="single" w:sz="4" w:space="0" w:color="auto"/>
            </w:tcBorders>
            <w:shd w:val="clear" w:color="auto" w:fill="auto"/>
          </w:tcPr>
          <w:p w14:paraId="63068398" w14:textId="77777777" w:rsidR="00757499" w:rsidRPr="00C50EA9" w:rsidRDefault="00757499" w:rsidP="00BF683E">
            <w:pPr>
              <w:pStyle w:val="TAC"/>
              <w:rPr>
                <w:lang w:eastAsia="zh-CN"/>
              </w:rPr>
            </w:pPr>
            <w:r w:rsidRPr="00C50EA9">
              <w:rPr>
                <w:lang w:eastAsia="zh-CN"/>
              </w:rPr>
              <w:t>22</w:t>
            </w:r>
          </w:p>
        </w:tc>
        <w:tc>
          <w:tcPr>
            <w:tcW w:w="2075" w:type="pct"/>
            <w:tcBorders>
              <w:bottom w:val="single" w:sz="4" w:space="0" w:color="auto"/>
            </w:tcBorders>
            <w:shd w:val="clear" w:color="auto" w:fill="auto"/>
          </w:tcPr>
          <w:p w14:paraId="0BF354E9" w14:textId="49A52F16" w:rsidR="00757499" w:rsidRPr="00C50EA9" w:rsidRDefault="002D22B1" w:rsidP="00BF683E">
            <w:pPr>
              <w:pStyle w:val="TAL"/>
            </w:pPr>
            <w:r w:rsidRPr="00C50EA9">
              <w:t xml:space="preserve">In the third NPDCCH period </w:t>
            </w:r>
            <w:ins w:id="56" w:author="Rohde &amp; Schwarz" w:date="2024-02-08T15:23:00Z">
              <w:r w:rsidR="005823C7" w:rsidRPr="00C50EA9">
                <w:t xml:space="preserve">bundle </w:t>
              </w:r>
            </w:ins>
            <w:r w:rsidRPr="00C50EA9">
              <w:t>after DL transmission of step 21 t</w:t>
            </w:r>
            <w:r w:rsidR="00757499" w:rsidRPr="00C50EA9">
              <w:t>he SS transmits one uplink grant of size 120 bits. (Note 5</w:t>
            </w:r>
            <w:ins w:id="57" w:author="Rohde &amp; Schwarz" w:date="2024-02-08T15:29:00Z">
              <w:r w:rsidR="005823C7" w:rsidRPr="00C50EA9">
                <w:t>, Note 8</w:t>
              </w:r>
            </w:ins>
            <w:r w:rsidR="00757499" w:rsidRPr="00C50EA9">
              <w:t>)</w:t>
            </w:r>
          </w:p>
        </w:tc>
        <w:tc>
          <w:tcPr>
            <w:tcW w:w="358" w:type="pct"/>
            <w:tcBorders>
              <w:bottom w:val="single" w:sz="4" w:space="0" w:color="auto"/>
            </w:tcBorders>
            <w:shd w:val="clear" w:color="auto" w:fill="auto"/>
          </w:tcPr>
          <w:p w14:paraId="110D1755" w14:textId="77777777" w:rsidR="00757499" w:rsidRPr="00C50EA9" w:rsidRDefault="00757499" w:rsidP="00BF683E">
            <w:pPr>
              <w:pStyle w:val="TAC"/>
            </w:pPr>
            <w:r w:rsidRPr="00C50EA9">
              <w:t>&lt;--</w:t>
            </w:r>
          </w:p>
        </w:tc>
        <w:tc>
          <w:tcPr>
            <w:tcW w:w="1439" w:type="pct"/>
            <w:tcBorders>
              <w:bottom w:val="single" w:sz="4" w:space="0" w:color="auto"/>
            </w:tcBorders>
            <w:shd w:val="clear" w:color="auto" w:fill="auto"/>
          </w:tcPr>
          <w:p w14:paraId="3E44E38F" w14:textId="77777777" w:rsidR="00757499" w:rsidRPr="00C50EA9" w:rsidRDefault="00757499" w:rsidP="00BF683E">
            <w:pPr>
              <w:pStyle w:val="TAL"/>
            </w:pPr>
            <w:r w:rsidRPr="00C50EA9">
              <w:t>(UL grant)</w:t>
            </w:r>
          </w:p>
        </w:tc>
        <w:tc>
          <w:tcPr>
            <w:tcW w:w="360" w:type="pct"/>
            <w:tcBorders>
              <w:bottom w:val="single" w:sz="4" w:space="0" w:color="auto"/>
            </w:tcBorders>
            <w:shd w:val="clear" w:color="auto" w:fill="auto"/>
          </w:tcPr>
          <w:p w14:paraId="73DAA9F5" w14:textId="77777777" w:rsidR="00757499" w:rsidRPr="00C50EA9" w:rsidRDefault="00757499" w:rsidP="00BF683E">
            <w:pPr>
              <w:pStyle w:val="TAC"/>
            </w:pPr>
            <w:r w:rsidRPr="00C50EA9">
              <w:t>-</w:t>
            </w:r>
          </w:p>
        </w:tc>
        <w:tc>
          <w:tcPr>
            <w:tcW w:w="485" w:type="pct"/>
            <w:tcBorders>
              <w:bottom w:val="single" w:sz="4" w:space="0" w:color="auto"/>
            </w:tcBorders>
            <w:shd w:val="clear" w:color="auto" w:fill="auto"/>
          </w:tcPr>
          <w:p w14:paraId="26B70102" w14:textId="77777777" w:rsidR="00757499" w:rsidRPr="00C50EA9" w:rsidRDefault="00757499" w:rsidP="00BF683E">
            <w:pPr>
              <w:pStyle w:val="TAC"/>
            </w:pPr>
            <w:r w:rsidRPr="00C50EA9">
              <w:t>-</w:t>
            </w:r>
          </w:p>
        </w:tc>
      </w:tr>
      <w:tr w:rsidR="00757499" w:rsidRPr="00C50EA9" w14:paraId="74B36124" w14:textId="77777777" w:rsidTr="00BF683E">
        <w:tc>
          <w:tcPr>
            <w:tcW w:w="283" w:type="pct"/>
            <w:tcBorders>
              <w:bottom w:val="single" w:sz="4" w:space="0" w:color="auto"/>
            </w:tcBorders>
            <w:shd w:val="clear" w:color="auto" w:fill="auto"/>
          </w:tcPr>
          <w:p w14:paraId="221FAD2E" w14:textId="77777777" w:rsidR="00757499" w:rsidRPr="00C50EA9" w:rsidRDefault="00757499" w:rsidP="00BF683E">
            <w:pPr>
              <w:pStyle w:val="TAC"/>
            </w:pPr>
            <w:r w:rsidRPr="00C50EA9">
              <w:t>23</w:t>
            </w:r>
          </w:p>
        </w:tc>
        <w:tc>
          <w:tcPr>
            <w:tcW w:w="2075" w:type="pct"/>
            <w:tcBorders>
              <w:bottom w:val="single" w:sz="4" w:space="0" w:color="auto"/>
            </w:tcBorders>
            <w:shd w:val="clear" w:color="auto" w:fill="auto"/>
          </w:tcPr>
          <w:p w14:paraId="34437708" w14:textId="77777777" w:rsidR="00757499" w:rsidRPr="00C50EA9" w:rsidRDefault="00757499" w:rsidP="00BF683E">
            <w:pPr>
              <w:pStyle w:val="TAL"/>
            </w:pPr>
            <w:r w:rsidRPr="00C50EA9">
              <w:t>Check: Does the UE transmit a MAC PDU with a MAC SDU of length 13 bytes and with a padding MAC sub-header, with Extension field ‘E’ is set to ‘1’ and the Logical Channel ID field ‘LCID’ is set to ‘11111’, inserted before the MAC SDU sub-header?</w:t>
            </w:r>
          </w:p>
        </w:tc>
        <w:tc>
          <w:tcPr>
            <w:tcW w:w="358" w:type="pct"/>
            <w:tcBorders>
              <w:bottom w:val="single" w:sz="4" w:space="0" w:color="auto"/>
            </w:tcBorders>
            <w:shd w:val="clear" w:color="auto" w:fill="auto"/>
          </w:tcPr>
          <w:p w14:paraId="1B3A4606" w14:textId="77777777" w:rsidR="00757499" w:rsidRPr="00C50EA9" w:rsidRDefault="00757499" w:rsidP="00BF683E">
            <w:pPr>
              <w:pStyle w:val="TAC"/>
            </w:pPr>
            <w:r w:rsidRPr="00C50EA9">
              <w:t>--&gt;</w:t>
            </w:r>
          </w:p>
        </w:tc>
        <w:tc>
          <w:tcPr>
            <w:tcW w:w="1439" w:type="pct"/>
            <w:tcBorders>
              <w:bottom w:val="single" w:sz="4" w:space="0" w:color="auto"/>
            </w:tcBorders>
            <w:shd w:val="clear" w:color="auto" w:fill="auto"/>
          </w:tcPr>
          <w:p w14:paraId="259D1F09" w14:textId="77777777" w:rsidR="00757499" w:rsidRPr="00C50EA9" w:rsidRDefault="00757499" w:rsidP="00BF683E">
            <w:pPr>
              <w:pStyle w:val="TAL"/>
            </w:pPr>
            <w:r w:rsidRPr="00C50EA9">
              <w:t>MAC PDU (Padding MAC-sub-header (E=’1’, LCID=’11111’), MAC SDU sub-header, MAC SDU)(RLC SN=4)</w:t>
            </w:r>
          </w:p>
        </w:tc>
        <w:tc>
          <w:tcPr>
            <w:tcW w:w="360" w:type="pct"/>
            <w:tcBorders>
              <w:bottom w:val="single" w:sz="4" w:space="0" w:color="auto"/>
            </w:tcBorders>
            <w:shd w:val="clear" w:color="auto" w:fill="auto"/>
          </w:tcPr>
          <w:p w14:paraId="17BC615B" w14:textId="77777777" w:rsidR="00757499" w:rsidRPr="00C50EA9" w:rsidRDefault="00757499" w:rsidP="00BF683E">
            <w:pPr>
              <w:pStyle w:val="TAC"/>
            </w:pPr>
            <w:r w:rsidRPr="00C50EA9">
              <w:t>8</w:t>
            </w:r>
          </w:p>
        </w:tc>
        <w:tc>
          <w:tcPr>
            <w:tcW w:w="485" w:type="pct"/>
            <w:tcBorders>
              <w:bottom w:val="single" w:sz="4" w:space="0" w:color="auto"/>
            </w:tcBorders>
            <w:shd w:val="clear" w:color="auto" w:fill="auto"/>
          </w:tcPr>
          <w:p w14:paraId="30EFA5AB" w14:textId="77777777" w:rsidR="00757499" w:rsidRPr="00C50EA9" w:rsidRDefault="00757499" w:rsidP="00BF683E">
            <w:pPr>
              <w:pStyle w:val="TAC"/>
            </w:pPr>
            <w:r w:rsidRPr="00C50EA9">
              <w:t>P</w:t>
            </w:r>
          </w:p>
        </w:tc>
      </w:tr>
      <w:tr w:rsidR="00757499" w:rsidRPr="00C50EA9" w14:paraId="0B0AA392" w14:textId="77777777" w:rsidTr="00757499">
        <w:tc>
          <w:tcPr>
            <w:tcW w:w="283" w:type="pct"/>
            <w:tcBorders>
              <w:bottom w:val="single" w:sz="4" w:space="0" w:color="auto"/>
            </w:tcBorders>
            <w:shd w:val="clear" w:color="auto" w:fill="auto"/>
          </w:tcPr>
          <w:p w14:paraId="20A2A1FC" w14:textId="77777777" w:rsidR="00757499" w:rsidRPr="00C50EA9" w:rsidRDefault="00757499" w:rsidP="00757499">
            <w:pPr>
              <w:pStyle w:val="TAC"/>
            </w:pPr>
            <w:r w:rsidRPr="00C50EA9">
              <w:t>23A</w:t>
            </w:r>
          </w:p>
        </w:tc>
        <w:tc>
          <w:tcPr>
            <w:tcW w:w="2075" w:type="pct"/>
            <w:tcBorders>
              <w:bottom w:val="single" w:sz="4" w:space="0" w:color="auto"/>
            </w:tcBorders>
            <w:shd w:val="clear" w:color="auto" w:fill="auto"/>
          </w:tcPr>
          <w:p w14:paraId="1A2CF66C" w14:textId="77777777" w:rsidR="00757499" w:rsidRPr="00C50EA9" w:rsidRDefault="00757499" w:rsidP="00757499">
            <w:pPr>
              <w:pStyle w:val="TAL"/>
            </w:pPr>
            <w:r w:rsidRPr="00C50EA9">
              <w:t>SS transmits an RLC STATUS PDU to acknowledge correctly received data.</w:t>
            </w:r>
          </w:p>
        </w:tc>
        <w:tc>
          <w:tcPr>
            <w:tcW w:w="358" w:type="pct"/>
            <w:tcBorders>
              <w:bottom w:val="single" w:sz="4" w:space="0" w:color="auto"/>
            </w:tcBorders>
            <w:shd w:val="clear" w:color="auto" w:fill="auto"/>
          </w:tcPr>
          <w:p w14:paraId="49F657B6" w14:textId="77777777" w:rsidR="00757499" w:rsidRPr="00C50EA9" w:rsidRDefault="00757499" w:rsidP="00757499">
            <w:pPr>
              <w:pStyle w:val="TAC"/>
            </w:pPr>
            <w:r w:rsidRPr="00C50EA9">
              <w:t>&lt;--</w:t>
            </w:r>
          </w:p>
        </w:tc>
        <w:tc>
          <w:tcPr>
            <w:tcW w:w="1439" w:type="pct"/>
            <w:tcBorders>
              <w:bottom w:val="single" w:sz="4" w:space="0" w:color="auto"/>
            </w:tcBorders>
            <w:shd w:val="clear" w:color="auto" w:fill="auto"/>
          </w:tcPr>
          <w:p w14:paraId="0A8FD017" w14:textId="77777777" w:rsidR="00757499" w:rsidRPr="00C50EA9" w:rsidRDefault="00757499" w:rsidP="00757499">
            <w:pPr>
              <w:pStyle w:val="TAL"/>
            </w:pPr>
            <w:r w:rsidRPr="00C50EA9">
              <w:t>RLC STATUS PDU(RLC SN=5)</w:t>
            </w:r>
          </w:p>
        </w:tc>
        <w:tc>
          <w:tcPr>
            <w:tcW w:w="360" w:type="pct"/>
            <w:tcBorders>
              <w:bottom w:val="single" w:sz="4" w:space="0" w:color="auto"/>
            </w:tcBorders>
            <w:shd w:val="clear" w:color="auto" w:fill="auto"/>
          </w:tcPr>
          <w:p w14:paraId="4A2EB635" w14:textId="77777777" w:rsidR="00757499" w:rsidRPr="00C50EA9" w:rsidRDefault="00757499" w:rsidP="00757499">
            <w:pPr>
              <w:pStyle w:val="TAC"/>
            </w:pPr>
          </w:p>
        </w:tc>
        <w:tc>
          <w:tcPr>
            <w:tcW w:w="485" w:type="pct"/>
            <w:tcBorders>
              <w:bottom w:val="single" w:sz="4" w:space="0" w:color="auto"/>
            </w:tcBorders>
            <w:shd w:val="clear" w:color="auto" w:fill="auto"/>
          </w:tcPr>
          <w:p w14:paraId="7D10DD67" w14:textId="77777777" w:rsidR="00757499" w:rsidRPr="00C50EA9" w:rsidRDefault="00757499" w:rsidP="00757499">
            <w:pPr>
              <w:pStyle w:val="TAC"/>
            </w:pPr>
          </w:p>
        </w:tc>
      </w:tr>
      <w:tr w:rsidR="00757499" w:rsidRPr="00C50EA9" w14:paraId="6941F43C" w14:textId="77777777" w:rsidTr="00BF683E">
        <w:tc>
          <w:tcPr>
            <w:tcW w:w="283" w:type="pct"/>
            <w:tcBorders>
              <w:bottom w:val="single" w:sz="4" w:space="0" w:color="auto"/>
            </w:tcBorders>
            <w:shd w:val="clear" w:color="auto" w:fill="auto"/>
          </w:tcPr>
          <w:p w14:paraId="3231C1ED" w14:textId="77777777" w:rsidR="00757499" w:rsidRPr="00C50EA9" w:rsidRDefault="00757499" w:rsidP="00BF683E">
            <w:pPr>
              <w:pStyle w:val="TAC"/>
            </w:pPr>
            <w:r w:rsidRPr="00C50EA9">
              <w:t>24</w:t>
            </w:r>
          </w:p>
        </w:tc>
        <w:tc>
          <w:tcPr>
            <w:tcW w:w="2075" w:type="pct"/>
            <w:tcBorders>
              <w:bottom w:val="single" w:sz="4" w:space="0" w:color="auto"/>
            </w:tcBorders>
            <w:shd w:val="clear" w:color="auto" w:fill="auto"/>
          </w:tcPr>
          <w:p w14:paraId="39E9692E" w14:textId="77777777" w:rsidR="00757499" w:rsidRPr="00C50EA9" w:rsidRDefault="00757499" w:rsidP="00BF683E">
            <w:pPr>
              <w:pStyle w:val="TAL"/>
            </w:pPr>
            <w:r w:rsidRPr="00C50EA9">
              <w:t>The SS transmits a MAC PDU containing RLC PDU with polling field ‘P’ set to '0' and an RLC SDU of 8 bytes</w:t>
            </w:r>
          </w:p>
        </w:tc>
        <w:tc>
          <w:tcPr>
            <w:tcW w:w="358" w:type="pct"/>
            <w:tcBorders>
              <w:bottom w:val="single" w:sz="4" w:space="0" w:color="auto"/>
            </w:tcBorders>
            <w:shd w:val="clear" w:color="auto" w:fill="auto"/>
          </w:tcPr>
          <w:p w14:paraId="4A74D982" w14:textId="77777777" w:rsidR="00757499" w:rsidRPr="00C50EA9" w:rsidRDefault="00757499" w:rsidP="00BF683E">
            <w:pPr>
              <w:pStyle w:val="TAC"/>
            </w:pPr>
            <w:r w:rsidRPr="00C50EA9">
              <w:t>&lt;--</w:t>
            </w:r>
          </w:p>
        </w:tc>
        <w:tc>
          <w:tcPr>
            <w:tcW w:w="1439" w:type="pct"/>
            <w:tcBorders>
              <w:bottom w:val="single" w:sz="4" w:space="0" w:color="auto"/>
            </w:tcBorders>
            <w:shd w:val="clear" w:color="auto" w:fill="auto"/>
          </w:tcPr>
          <w:p w14:paraId="7FC93B38" w14:textId="77777777" w:rsidR="00757499" w:rsidRPr="00C50EA9" w:rsidRDefault="00757499" w:rsidP="00757499">
            <w:pPr>
              <w:pStyle w:val="TAL"/>
            </w:pPr>
            <w:r w:rsidRPr="00C50EA9">
              <w:t>MAC PDU(RLC SN=5)</w:t>
            </w:r>
          </w:p>
        </w:tc>
        <w:tc>
          <w:tcPr>
            <w:tcW w:w="360" w:type="pct"/>
            <w:tcBorders>
              <w:bottom w:val="single" w:sz="4" w:space="0" w:color="auto"/>
            </w:tcBorders>
            <w:shd w:val="clear" w:color="auto" w:fill="auto"/>
          </w:tcPr>
          <w:p w14:paraId="65F1E23B" w14:textId="77777777" w:rsidR="00757499" w:rsidRPr="00C50EA9" w:rsidRDefault="00757499" w:rsidP="00BF683E">
            <w:pPr>
              <w:pStyle w:val="TAC"/>
            </w:pPr>
            <w:r w:rsidRPr="00C50EA9">
              <w:t>-</w:t>
            </w:r>
          </w:p>
        </w:tc>
        <w:tc>
          <w:tcPr>
            <w:tcW w:w="485" w:type="pct"/>
            <w:tcBorders>
              <w:bottom w:val="single" w:sz="4" w:space="0" w:color="auto"/>
            </w:tcBorders>
            <w:shd w:val="clear" w:color="auto" w:fill="auto"/>
          </w:tcPr>
          <w:p w14:paraId="0B80DA43" w14:textId="77777777" w:rsidR="00757499" w:rsidRPr="00C50EA9" w:rsidRDefault="00757499" w:rsidP="00BF683E">
            <w:pPr>
              <w:pStyle w:val="TAC"/>
            </w:pPr>
            <w:r w:rsidRPr="00C50EA9">
              <w:t>-</w:t>
            </w:r>
          </w:p>
        </w:tc>
      </w:tr>
      <w:tr w:rsidR="00757499" w:rsidRPr="00C50EA9" w14:paraId="03773304" w14:textId="77777777" w:rsidTr="00BF683E">
        <w:tc>
          <w:tcPr>
            <w:tcW w:w="283" w:type="pct"/>
            <w:tcBorders>
              <w:bottom w:val="single" w:sz="4" w:space="0" w:color="auto"/>
            </w:tcBorders>
            <w:shd w:val="clear" w:color="auto" w:fill="auto"/>
          </w:tcPr>
          <w:p w14:paraId="22438EF8" w14:textId="77777777" w:rsidR="00757499" w:rsidRPr="00C50EA9" w:rsidRDefault="00757499" w:rsidP="00BF683E">
            <w:pPr>
              <w:pStyle w:val="TAC"/>
            </w:pPr>
            <w:r w:rsidRPr="00C50EA9">
              <w:t>25</w:t>
            </w:r>
          </w:p>
        </w:tc>
        <w:tc>
          <w:tcPr>
            <w:tcW w:w="2075" w:type="pct"/>
            <w:tcBorders>
              <w:bottom w:val="single" w:sz="4" w:space="0" w:color="auto"/>
            </w:tcBorders>
            <w:shd w:val="clear" w:color="auto" w:fill="auto"/>
          </w:tcPr>
          <w:p w14:paraId="14D08C86" w14:textId="020A8A80" w:rsidR="00757499" w:rsidRPr="00C50EA9" w:rsidRDefault="002D22B1" w:rsidP="00BF683E">
            <w:pPr>
              <w:pStyle w:val="TAL"/>
            </w:pPr>
            <w:r w:rsidRPr="00C50EA9">
              <w:t xml:space="preserve">In the third NPDCCH period </w:t>
            </w:r>
            <w:ins w:id="58" w:author="Rohde &amp; Schwarz" w:date="2024-02-08T15:23:00Z">
              <w:r w:rsidR="005823C7" w:rsidRPr="00C50EA9">
                <w:t xml:space="preserve">bundle </w:t>
              </w:r>
            </w:ins>
            <w:r w:rsidRPr="00C50EA9">
              <w:t>after DL transmission of step 24 t</w:t>
            </w:r>
            <w:r w:rsidR="00757499" w:rsidRPr="00C50EA9">
              <w:t>he SS transmits one uplink grant of size 120 bits. (Note 6</w:t>
            </w:r>
            <w:ins w:id="59" w:author="Rohde &amp; Schwarz" w:date="2024-02-08T15:29:00Z">
              <w:r w:rsidR="005823C7" w:rsidRPr="00C50EA9">
                <w:t>, Note 8</w:t>
              </w:r>
            </w:ins>
            <w:r w:rsidR="00757499" w:rsidRPr="00C50EA9">
              <w:t>)</w:t>
            </w:r>
          </w:p>
        </w:tc>
        <w:tc>
          <w:tcPr>
            <w:tcW w:w="358" w:type="pct"/>
            <w:tcBorders>
              <w:bottom w:val="single" w:sz="4" w:space="0" w:color="auto"/>
            </w:tcBorders>
            <w:shd w:val="clear" w:color="auto" w:fill="auto"/>
          </w:tcPr>
          <w:p w14:paraId="1FABAEA6" w14:textId="77777777" w:rsidR="00757499" w:rsidRPr="00C50EA9" w:rsidRDefault="00757499" w:rsidP="00BF683E">
            <w:pPr>
              <w:pStyle w:val="TAC"/>
            </w:pPr>
            <w:r w:rsidRPr="00C50EA9">
              <w:t>&lt;--</w:t>
            </w:r>
          </w:p>
        </w:tc>
        <w:tc>
          <w:tcPr>
            <w:tcW w:w="1439" w:type="pct"/>
            <w:tcBorders>
              <w:bottom w:val="single" w:sz="4" w:space="0" w:color="auto"/>
            </w:tcBorders>
            <w:shd w:val="clear" w:color="auto" w:fill="auto"/>
          </w:tcPr>
          <w:p w14:paraId="1857D21A" w14:textId="77777777" w:rsidR="00757499" w:rsidRPr="00C50EA9" w:rsidRDefault="00757499" w:rsidP="00BF683E">
            <w:pPr>
              <w:pStyle w:val="TAL"/>
            </w:pPr>
            <w:r w:rsidRPr="00C50EA9">
              <w:t>(UL grant)</w:t>
            </w:r>
          </w:p>
        </w:tc>
        <w:tc>
          <w:tcPr>
            <w:tcW w:w="360" w:type="pct"/>
            <w:tcBorders>
              <w:bottom w:val="single" w:sz="4" w:space="0" w:color="auto"/>
            </w:tcBorders>
            <w:shd w:val="clear" w:color="auto" w:fill="auto"/>
          </w:tcPr>
          <w:p w14:paraId="7C23E0F8" w14:textId="77777777" w:rsidR="00757499" w:rsidRPr="00C50EA9" w:rsidRDefault="00757499" w:rsidP="00BF683E">
            <w:pPr>
              <w:pStyle w:val="TAC"/>
            </w:pPr>
            <w:r w:rsidRPr="00C50EA9">
              <w:t>-</w:t>
            </w:r>
          </w:p>
        </w:tc>
        <w:tc>
          <w:tcPr>
            <w:tcW w:w="485" w:type="pct"/>
            <w:tcBorders>
              <w:bottom w:val="single" w:sz="4" w:space="0" w:color="auto"/>
            </w:tcBorders>
            <w:shd w:val="clear" w:color="auto" w:fill="auto"/>
          </w:tcPr>
          <w:p w14:paraId="077A8CC6" w14:textId="77777777" w:rsidR="00757499" w:rsidRPr="00C50EA9" w:rsidRDefault="00757499" w:rsidP="00BF683E">
            <w:pPr>
              <w:pStyle w:val="TAC"/>
            </w:pPr>
            <w:r w:rsidRPr="00C50EA9">
              <w:t>-</w:t>
            </w:r>
          </w:p>
        </w:tc>
      </w:tr>
      <w:tr w:rsidR="00757499" w:rsidRPr="00C50EA9" w14:paraId="448B7895" w14:textId="77777777" w:rsidTr="00BF683E">
        <w:tc>
          <w:tcPr>
            <w:tcW w:w="283" w:type="pct"/>
            <w:tcBorders>
              <w:bottom w:val="single" w:sz="4" w:space="0" w:color="auto"/>
            </w:tcBorders>
            <w:shd w:val="clear" w:color="auto" w:fill="auto"/>
          </w:tcPr>
          <w:p w14:paraId="0EECE4F1" w14:textId="77777777" w:rsidR="00757499" w:rsidRPr="00C50EA9" w:rsidRDefault="00757499" w:rsidP="00BF683E">
            <w:pPr>
              <w:pStyle w:val="TAC"/>
            </w:pPr>
            <w:r w:rsidRPr="00C50EA9">
              <w:t>26</w:t>
            </w:r>
          </w:p>
        </w:tc>
        <w:tc>
          <w:tcPr>
            <w:tcW w:w="2075" w:type="pct"/>
            <w:tcBorders>
              <w:bottom w:val="single" w:sz="4" w:space="0" w:color="auto"/>
            </w:tcBorders>
            <w:shd w:val="clear" w:color="auto" w:fill="auto"/>
          </w:tcPr>
          <w:p w14:paraId="3117A5C7" w14:textId="77777777" w:rsidR="00757499" w:rsidRPr="00C50EA9" w:rsidRDefault="00757499" w:rsidP="00BF683E">
            <w:pPr>
              <w:pStyle w:val="TAL"/>
            </w:pPr>
            <w:r w:rsidRPr="00C50EA9">
              <w:t>Check: Does the UE transmit a MAC PDU with two padding MAC sub-headers, with Extension field ‘E’ is set to ‘1’ and the Logical Channel ID field ‘LCID’ is set to ‘11111’, inserted before the BSR sub-header and the MAC SDU sub-header. Or a MAC PDU with BSR sub-header with Extension field ‘E’ is set to ‘1’ and MAC SDU sub-header (R/R/E/LCID/F/L) inserted before the Padding MAC sub-header?</w:t>
            </w:r>
          </w:p>
        </w:tc>
        <w:tc>
          <w:tcPr>
            <w:tcW w:w="358" w:type="pct"/>
            <w:tcBorders>
              <w:bottom w:val="single" w:sz="4" w:space="0" w:color="auto"/>
            </w:tcBorders>
            <w:shd w:val="clear" w:color="auto" w:fill="auto"/>
          </w:tcPr>
          <w:p w14:paraId="733F8DEB" w14:textId="77777777" w:rsidR="00757499" w:rsidRPr="00C50EA9" w:rsidRDefault="00757499" w:rsidP="00BF683E">
            <w:pPr>
              <w:pStyle w:val="TAC"/>
            </w:pPr>
            <w:r w:rsidRPr="00C50EA9">
              <w:t>--&gt;</w:t>
            </w:r>
          </w:p>
        </w:tc>
        <w:tc>
          <w:tcPr>
            <w:tcW w:w="1439" w:type="pct"/>
            <w:tcBorders>
              <w:bottom w:val="single" w:sz="4" w:space="0" w:color="auto"/>
            </w:tcBorders>
            <w:shd w:val="clear" w:color="auto" w:fill="auto"/>
          </w:tcPr>
          <w:p w14:paraId="68346D46" w14:textId="77777777" w:rsidR="00757499" w:rsidRPr="00C50EA9" w:rsidRDefault="00757499" w:rsidP="00BF683E">
            <w:pPr>
              <w:pStyle w:val="TAL"/>
            </w:pPr>
            <w:r w:rsidRPr="00C50EA9">
              <w:t xml:space="preserve">MAC PDU (Padding MAC-sub-header#1 (E=’1’, LCID=’11111’), Padding MAC-sub-header#2 (E=’1’, LCID=’11111’), BSR sub-header, MAC SDU sub-header, Short BSR, MAC-SDU(RLC SN=5)) </w:t>
            </w:r>
          </w:p>
          <w:p w14:paraId="3E510ED7" w14:textId="77777777" w:rsidR="00757499" w:rsidRPr="00C50EA9" w:rsidRDefault="00757499" w:rsidP="00BF683E">
            <w:pPr>
              <w:pStyle w:val="TAL"/>
            </w:pPr>
            <w:r w:rsidRPr="00C50EA9">
              <w:t>Or</w:t>
            </w:r>
          </w:p>
          <w:p w14:paraId="46B323F9" w14:textId="77777777" w:rsidR="00757499" w:rsidRPr="00C50EA9" w:rsidRDefault="00757499" w:rsidP="00757499">
            <w:pPr>
              <w:pStyle w:val="TAL"/>
            </w:pPr>
            <w:r w:rsidRPr="00C50EA9">
              <w:t>MAC PDU(BSR sub-header, MAC SDU sub-header, Padding MAC-sub-header(E=’0’, LCID=’11111’), Short BSR, MAC-SDU(RLC SN=5))</w:t>
            </w:r>
          </w:p>
        </w:tc>
        <w:tc>
          <w:tcPr>
            <w:tcW w:w="360" w:type="pct"/>
            <w:tcBorders>
              <w:bottom w:val="single" w:sz="4" w:space="0" w:color="auto"/>
            </w:tcBorders>
            <w:shd w:val="clear" w:color="auto" w:fill="auto"/>
          </w:tcPr>
          <w:p w14:paraId="6177E770" w14:textId="77777777" w:rsidR="00757499" w:rsidRPr="00C50EA9" w:rsidRDefault="00757499" w:rsidP="00BF683E">
            <w:pPr>
              <w:pStyle w:val="TAC"/>
            </w:pPr>
            <w:r w:rsidRPr="00C50EA9">
              <w:t>9</w:t>
            </w:r>
          </w:p>
        </w:tc>
        <w:tc>
          <w:tcPr>
            <w:tcW w:w="485" w:type="pct"/>
            <w:tcBorders>
              <w:bottom w:val="single" w:sz="4" w:space="0" w:color="auto"/>
            </w:tcBorders>
            <w:shd w:val="clear" w:color="auto" w:fill="auto"/>
          </w:tcPr>
          <w:p w14:paraId="4FF6A7AD" w14:textId="77777777" w:rsidR="00757499" w:rsidRPr="00C50EA9" w:rsidRDefault="00757499" w:rsidP="00BF683E">
            <w:pPr>
              <w:pStyle w:val="TAC"/>
            </w:pPr>
            <w:r w:rsidRPr="00C50EA9">
              <w:t>P</w:t>
            </w:r>
          </w:p>
        </w:tc>
      </w:tr>
      <w:tr w:rsidR="00757499" w:rsidRPr="00C50EA9" w14:paraId="0317F5C6" w14:textId="77777777" w:rsidTr="00757499">
        <w:tc>
          <w:tcPr>
            <w:tcW w:w="283" w:type="pct"/>
            <w:tcBorders>
              <w:bottom w:val="single" w:sz="4" w:space="0" w:color="auto"/>
            </w:tcBorders>
            <w:shd w:val="clear" w:color="auto" w:fill="auto"/>
          </w:tcPr>
          <w:p w14:paraId="359DB2B6" w14:textId="77777777" w:rsidR="00757499" w:rsidRPr="00C50EA9" w:rsidRDefault="00757499" w:rsidP="00757499">
            <w:pPr>
              <w:pStyle w:val="TAC"/>
            </w:pPr>
            <w:r w:rsidRPr="00C50EA9">
              <w:rPr>
                <w:lang w:eastAsia="zh-CN"/>
              </w:rPr>
              <w:t>27</w:t>
            </w:r>
          </w:p>
        </w:tc>
        <w:tc>
          <w:tcPr>
            <w:tcW w:w="2075" w:type="pct"/>
            <w:tcBorders>
              <w:bottom w:val="single" w:sz="4" w:space="0" w:color="auto"/>
            </w:tcBorders>
            <w:shd w:val="clear" w:color="auto" w:fill="auto"/>
          </w:tcPr>
          <w:p w14:paraId="7DDDCE00" w14:textId="77777777" w:rsidR="00757499" w:rsidRPr="00C50EA9" w:rsidRDefault="00757499" w:rsidP="00757499">
            <w:pPr>
              <w:pStyle w:val="TAL"/>
            </w:pPr>
            <w:r w:rsidRPr="00C50EA9">
              <w:t>SS transmits an RLC STATUS PDU to acknowledge correctly received data</w:t>
            </w:r>
          </w:p>
        </w:tc>
        <w:tc>
          <w:tcPr>
            <w:tcW w:w="358" w:type="pct"/>
            <w:tcBorders>
              <w:bottom w:val="single" w:sz="4" w:space="0" w:color="auto"/>
            </w:tcBorders>
            <w:shd w:val="clear" w:color="auto" w:fill="auto"/>
          </w:tcPr>
          <w:p w14:paraId="4134C6B1" w14:textId="77777777" w:rsidR="00757499" w:rsidRPr="00C50EA9" w:rsidRDefault="00757499" w:rsidP="00757499">
            <w:pPr>
              <w:pStyle w:val="TAC"/>
            </w:pPr>
            <w:r w:rsidRPr="00C50EA9">
              <w:t>&lt;--</w:t>
            </w:r>
          </w:p>
        </w:tc>
        <w:tc>
          <w:tcPr>
            <w:tcW w:w="1439" w:type="pct"/>
            <w:tcBorders>
              <w:bottom w:val="single" w:sz="4" w:space="0" w:color="auto"/>
            </w:tcBorders>
            <w:shd w:val="clear" w:color="auto" w:fill="auto"/>
          </w:tcPr>
          <w:p w14:paraId="20B75556" w14:textId="77777777" w:rsidR="00757499" w:rsidRPr="00C50EA9" w:rsidRDefault="00757499" w:rsidP="00757499">
            <w:pPr>
              <w:pStyle w:val="TAL"/>
            </w:pPr>
            <w:r w:rsidRPr="00C50EA9">
              <w:t>RLC STATUS PDU(RLC SN=6)</w:t>
            </w:r>
          </w:p>
        </w:tc>
        <w:tc>
          <w:tcPr>
            <w:tcW w:w="360" w:type="pct"/>
            <w:tcBorders>
              <w:bottom w:val="single" w:sz="4" w:space="0" w:color="auto"/>
            </w:tcBorders>
            <w:shd w:val="clear" w:color="auto" w:fill="auto"/>
          </w:tcPr>
          <w:p w14:paraId="34518056" w14:textId="77777777" w:rsidR="00757499" w:rsidRPr="00C50EA9" w:rsidRDefault="00757499" w:rsidP="00757499">
            <w:pPr>
              <w:pStyle w:val="TAC"/>
            </w:pPr>
          </w:p>
        </w:tc>
        <w:tc>
          <w:tcPr>
            <w:tcW w:w="485" w:type="pct"/>
            <w:tcBorders>
              <w:bottom w:val="single" w:sz="4" w:space="0" w:color="auto"/>
            </w:tcBorders>
            <w:shd w:val="clear" w:color="auto" w:fill="auto"/>
          </w:tcPr>
          <w:p w14:paraId="35B530A5" w14:textId="77777777" w:rsidR="00757499" w:rsidRPr="00C50EA9" w:rsidRDefault="00757499" w:rsidP="00757499">
            <w:pPr>
              <w:pStyle w:val="TAC"/>
            </w:pPr>
          </w:p>
        </w:tc>
      </w:tr>
      <w:tr w:rsidR="00757499" w:rsidRPr="00C50EA9" w14:paraId="32A4454A" w14:textId="77777777" w:rsidTr="00BF683E">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93C5983" w14:textId="77777777" w:rsidR="00757499" w:rsidRPr="00C50EA9" w:rsidRDefault="00757499" w:rsidP="00BF683E">
            <w:pPr>
              <w:pStyle w:val="TAN"/>
            </w:pPr>
            <w:r w:rsidRPr="00C50EA9">
              <w:lastRenderedPageBreak/>
              <w:t>NOTE 1:</w:t>
            </w:r>
            <w:r w:rsidRPr="00C50EA9">
              <w:tab/>
              <w:t>Transmission of a UL MAC PDU with a specific redundancy version by the UE is implicitly tested by receiving the UL MAC PDU correctly at SS.</w:t>
            </w:r>
          </w:p>
          <w:p w14:paraId="2B42D35B" w14:textId="77777777" w:rsidR="00757499" w:rsidRPr="00C50EA9" w:rsidRDefault="00757499" w:rsidP="00BF683E">
            <w:pPr>
              <w:pStyle w:val="TAN"/>
            </w:pPr>
            <w:r w:rsidRPr="00C50EA9">
              <w:t>NOTE 2:</w:t>
            </w:r>
            <w:r w:rsidRPr="00C50EA9">
              <w:tab/>
              <w:t>UL grant of 176 bits (</w:t>
            </w:r>
            <w:r w:rsidRPr="00C50EA9">
              <w:rPr>
                <w:i/>
                <w:iCs/>
              </w:rPr>
              <w:t>I</w:t>
            </w:r>
            <w:r w:rsidRPr="00C50EA9">
              <w:rPr>
                <w:i/>
                <w:iCs/>
                <w:vertAlign w:val="subscript"/>
              </w:rPr>
              <w:t>TBS</w:t>
            </w:r>
            <w:r w:rsidRPr="00C50EA9">
              <w:t xml:space="preserve">=3, </w:t>
            </w:r>
            <w:r w:rsidRPr="00C50EA9">
              <w:rPr>
                <w:i/>
                <w:iCs/>
              </w:rPr>
              <w:t>I</w:t>
            </w:r>
            <w:r w:rsidRPr="00C50EA9">
              <w:rPr>
                <w:i/>
                <w:iCs/>
                <w:vertAlign w:val="subscript"/>
              </w:rPr>
              <w:t>RU</w:t>
            </w:r>
            <w:r w:rsidRPr="00C50EA9">
              <w:t xml:space="preserve">=2, see TS 36.213 Table 16.5.1.2-2) is chosen to enable UE to transmit two MAC SDUs, one of size 17 and one of size 2 bytes, in a MAC PDU (15 bytes RLC SDU + 2 bytes AMD PDU header +  2 bytes RLC Status PDU + 2 bytes MAC sub-header (7 bit LI) + one byte MAC sub-header (R/R/E/LCID) = 22 bytes = 176 bits). </w:t>
            </w:r>
          </w:p>
          <w:p w14:paraId="3DB30F98" w14:textId="77777777" w:rsidR="00757499" w:rsidRPr="00C50EA9" w:rsidRDefault="00757499" w:rsidP="00BF683E">
            <w:pPr>
              <w:pStyle w:val="TAN"/>
            </w:pPr>
            <w:r w:rsidRPr="00C50EA9">
              <w:t>NOTE 3:</w:t>
            </w:r>
            <w:r w:rsidRPr="00C50EA9">
              <w:tab/>
              <w:t>MAC SDUs can come in any order</w:t>
            </w:r>
          </w:p>
          <w:p w14:paraId="196A0347" w14:textId="77777777" w:rsidR="00757499" w:rsidRPr="00C50EA9" w:rsidRDefault="00757499" w:rsidP="00BF683E">
            <w:pPr>
              <w:pStyle w:val="TAN"/>
            </w:pPr>
            <w:r w:rsidRPr="00C50EA9">
              <w:t>NOTE 4:</w:t>
            </w:r>
            <w:r w:rsidRPr="00C50EA9">
              <w:tab/>
              <w:t>UL grant of 176 bits (</w:t>
            </w:r>
            <w:r w:rsidRPr="00C50EA9">
              <w:rPr>
                <w:i/>
                <w:iCs/>
              </w:rPr>
              <w:t>I</w:t>
            </w:r>
            <w:r w:rsidRPr="00C50EA9">
              <w:rPr>
                <w:i/>
                <w:iCs/>
                <w:vertAlign w:val="subscript"/>
              </w:rPr>
              <w:t>TBS</w:t>
            </w:r>
            <w:r w:rsidRPr="00C50EA9">
              <w:t xml:space="preserve">=3, </w:t>
            </w:r>
            <w:r w:rsidRPr="00C50EA9">
              <w:rPr>
                <w:i/>
                <w:iCs/>
              </w:rPr>
              <w:t>I</w:t>
            </w:r>
            <w:r w:rsidRPr="00C50EA9">
              <w:rPr>
                <w:i/>
                <w:iCs/>
                <w:vertAlign w:val="subscript"/>
              </w:rPr>
              <w:t>RU</w:t>
            </w:r>
            <w:r w:rsidRPr="00C50EA9">
              <w:t>=2, see TS 36.213 Table 16.5.1.2-2) is chosen such that the MAC PDU padding will be larger than 2 bytes. RLC SDU size is 8 bytes, size of AMD PDU header is 2 bytes, size of MAC header is 4 bytes (2 bytes for MAC SDU sub-header using 7-bit LI, 1 byte for BSR sub-header and 1 byte for padding MAC sub-header) and size of Short BSR is 1 byte, equals to 120 bits (15 bytes) and resulting into 56 bits padding.</w:t>
            </w:r>
          </w:p>
          <w:p w14:paraId="130C7218" w14:textId="77777777" w:rsidR="00757499" w:rsidRPr="00C50EA9" w:rsidRDefault="00757499" w:rsidP="00BF683E">
            <w:pPr>
              <w:pStyle w:val="TAN"/>
            </w:pPr>
            <w:r w:rsidRPr="00C50EA9">
              <w:t>NOTE 5:</w:t>
            </w:r>
            <w:r w:rsidRPr="00C50EA9">
              <w:tab/>
              <w:t>UL grant of 120 bits (</w:t>
            </w:r>
            <w:r w:rsidRPr="00C50EA9">
              <w:rPr>
                <w:i/>
                <w:iCs/>
              </w:rPr>
              <w:t>I</w:t>
            </w:r>
            <w:r w:rsidRPr="00C50EA9">
              <w:rPr>
                <w:i/>
                <w:iCs/>
                <w:vertAlign w:val="subscript"/>
              </w:rPr>
              <w:t>TBS</w:t>
            </w:r>
            <w:r w:rsidRPr="00C50EA9">
              <w:t xml:space="preserve">=0, </w:t>
            </w:r>
            <w:r w:rsidRPr="00C50EA9">
              <w:rPr>
                <w:i/>
                <w:iCs/>
              </w:rPr>
              <w:t>I</w:t>
            </w:r>
            <w:r w:rsidRPr="00C50EA9">
              <w:rPr>
                <w:i/>
                <w:iCs/>
                <w:vertAlign w:val="subscript"/>
              </w:rPr>
              <w:t>RU</w:t>
            </w:r>
            <w:r w:rsidRPr="00C50EA9">
              <w:t>=4, see TS 36.213 Table 16.5.1.2-2) is chosen such that the MAC PDU padding will be a single byte. RLC SDU size is 11 bytes, size of AMD PDU header is 2 bytes and size of MAC header is 1 byte for MAC SDU sub-header, equals to 112 bits (14 bytes) and resulting into 1 single byte padding.</w:t>
            </w:r>
          </w:p>
          <w:p w14:paraId="5F81B824" w14:textId="77777777" w:rsidR="002D22B1" w:rsidRPr="00C50EA9" w:rsidRDefault="00757499" w:rsidP="002D22B1">
            <w:pPr>
              <w:pStyle w:val="TAN"/>
            </w:pPr>
            <w:r w:rsidRPr="00C50EA9">
              <w:t>NOTE 6:</w:t>
            </w:r>
            <w:r w:rsidRPr="00C50EA9">
              <w:tab/>
              <w:t>UL grant of 120 bits (</w:t>
            </w:r>
            <w:r w:rsidRPr="00C50EA9">
              <w:rPr>
                <w:i/>
                <w:iCs/>
              </w:rPr>
              <w:t>I</w:t>
            </w:r>
            <w:r w:rsidRPr="00C50EA9">
              <w:rPr>
                <w:i/>
                <w:iCs/>
                <w:vertAlign w:val="subscript"/>
              </w:rPr>
              <w:t>TBS</w:t>
            </w:r>
            <w:r w:rsidRPr="00C50EA9">
              <w:t xml:space="preserve">=0, </w:t>
            </w:r>
            <w:r w:rsidRPr="00C50EA9">
              <w:rPr>
                <w:i/>
                <w:iCs/>
              </w:rPr>
              <w:t>I</w:t>
            </w:r>
            <w:r w:rsidRPr="00C50EA9">
              <w:rPr>
                <w:i/>
                <w:iCs/>
                <w:vertAlign w:val="subscript"/>
              </w:rPr>
              <w:t>RU</w:t>
            </w:r>
            <w:r w:rsidRPr="00C50EA9">
              <w:t>=4, see TS 36.213 Table 16.5.1.2-2) is chosen such that the MAC PDU padding will be equal to 2 bytes. RLC SDU size is 8 bytes, size of AMD PDU header is 2 bytes, size of MAC header is 4 bytes (1 bytes for MAC SDU sub-header, 1 byte for Short BSR sub-header and 2 bytes for padding MAC sub-header) and size of Short BSR is 1 byte, equals to 120 bits (15 bytes) and resulting no padding at the end of the MAC PDU.</w:t>
            </w:r>
          </w:p>
          <w:p w14:paraId="2D1D5D98" w14:textId="77777777" w:rsidR="002D22B1" w:rsidRPr="00C50EA9" w:rsidRDefault="002D22B1" w:rsidP="002D22B1">
            <w:pPr>
              <w:pStyle w:val="TAN"/>
              <w:rPr>
                <w:ins w:id="60" w:author="Rohde &amp; Schwarz" w:date="2024-02-08T15:25:00Z"/>
              </w:rPr>
            </w:pPr>
            <w:r w:rsidRPr="00C50EA9">
              <w:t>NOTE 7:</w:t>
            </w:r>
            <w:r w:rsidR="000A01AD" w:rsidRPr="00C50EA9">
              <w:tab/>
            </w:r>
            <w:r w:rsidRPr="00C50EA9">
              <w:t xml:space="preserve">UL grant of </w:t>
            </w:r>
            <w:r w:rsidR="00A56778" w:rsidRPr="00C50EA9">
              <w:t>208</w:t>
            </w:r>
            <w:r w:rsidRPr="00C50EA9">
              <w:t xml:space="preserve"> bits (</w:t>
            </w:r>
            <w:r w:rsidRPr="00C50EA9">
              <w:rPr>
                <w:i/>
                <w:iCs/>
              </w:rPr>
              <w:t>I</w:t>
            </w:r>
            <w:r w:rsidRPr="00C50EA9">
              <w:rPr>
                <w:i/>
                <w:iCs/>
                <w:vertAlign w:val="subscript"/>
              </w:rPr>
              <w:t>TBS</w:t>
            </w:r>
            <w:r w:rsidRPr="00C50EA9">
              <w:t>=</w:t>
            </w:r>
            <w:r w:rsidR="00A56778" w:rsidRPr="00C50EA9">
              <w:t>4</w:t>
            </w:r>
            <w:r w:rsidRPr="00C50EA9">
              <w:t xml:space="preserve">, </w:t>
            </w:r>
            <w:r w:rsidRPr="00C50EA9">
              <w:rPr>
                <w:i/>
                <w:iCs/>
              </w:rPr>
              <w:t>I</w:t>
            </w:r>
            <w:r w:rsidRPr="00C50EA9">
              <w:rPr>
                <w:i/>
                <w:iCs/>
                <w:vertAlign w:val="subscript"/>
              </w:rPr>
              <w:t>RU</w:t>
            </w:r>
            <w:r w:rsidRPr="00C50EA9">
              <w:t>=2, see TS 36.213 Table 16.5.1.2-2) is chosen. RLC SDU size is 16 bytes, size of AMD PDU header is 2 bytes and MAC header is 4 bytes (2 bytes MAC sub-header (7 bit LI), 1 byte for BSR sub-header and 1 byte for padding MAC sub-header) and size of Short BSR is 1 byte, equals to 23 bytes = 184 bits</w:t>
            </w:r>
          </w:p>
          <w:p w14:paraId="0E822A7A" w14:textId="76085BB4" w:rsidR="005823C7" w:rsidRPr="00C50EA9" w:rsidRDefault="005823C7" w:rsidP="005823C7">
            <w:pPr>
              <w:pStyle w:val="TAN"/>
            </w:pPr>
            <w:ins w:id="61" w:author="Rohde &amp; Schwarz" w:date="2024-02-08T15:25:00Z">
              <w:r w:rsidRPr="00C50EA9">
                <w:t>NOTE 8</w:t>
              </w:r>
            </w:ins>
            <w:ins w:id="62" w:author="Bharadwaj Cheruvu" w:date="2024-02-28T17:15:00Z">
              <w:r w:rsidR="00C50EA9">
                <w:t>:</w:t>
              </w:r>
            </w:ins>
            <w:ins w:id="63" w:author="Rohde &amp; Schwarz" w:date="2024-02-08T15:26:00Z">
              <w:r w:rsidRPr="00C50EA9">
                <w:tab/>
                <w:t>NPDCCH period bundle is specified in TS 36.523-3 [20] clause 7A.14.2.</w:t>
              </w:r>
            </w:ins>
          </w:p>
        </w:tc>
      </w:tr>
    </w:tbl>
    <w:p w14:paraId="6302FFD9" w14:textId="77777777" w:rsidR="00514FE6" w:rsidRPr="00C50EA9" w:rsidRDefault="00514FE6" w:rsidP="00514FE6">
      <w:pPr>
        <w:rPr>
          <w:lang w:eastAsia="zh-CN"/>
        </w:rPr>
      </w:pPr>
    </w:p>
    <w:p w14:paraId="051E0B1E" w14:textId="77777777" w:rsidR="00514FE6" w:rsidRPr="00C50EA9" w:rsidRDefault="00514FE6" w:rsidP="00514FE6">
      <w:pPr>
        <w:pStyle w:val="H6"/>
        <w:rPr>
          <w:lang w:eastAsia="zh-CN"/>
        </w:rPr>
      </w:pPr>
      <w:r w:rsidRPr="00C50EA9">
        <w:rPr>
          <w:lang w:eastAsia="zh-CN"/>
        </w:rPr>
        <w:t>22.3.1.3.</w:t>
      </w:r>
      <w:r w:rsidRPr="00C50EA9">
        <w:rPr>
          <w:snapToGrid w:val="0"/>
          <w:lang w:eastAsia="zh-CN"/>
        </w:rPr>
        <w:t>3.3</w:t>
      </w:r>
      <w:r w:rsidRPr="00C50EA9">
        <w:rPr>
          <w:snapToGrid w:val="0"/>
          <w:lang w:eastAsia="zh-CN"/>
        </w:rPr>
        <w:tab/>
      </w:r>
      <w:r w:rsidRPr="00C50EA9">
        <w:rPr>
          <w:snapToGrid w:val="0"/>
        </w:rPr>
        <w:t>Specific message contents</w:t>
      </w:r>
    </w:p>
    <w:p w14:paraId="6C9D24DC" w14:textId="77777777" w:rsidR="00514FE6" w:rsidRPr="00C50EA9" w:rsidRDefault="00514FE6" w:rsidP="00514FE6">
      <w:pPr>
        <w:pStyle w:val="TH"/>
      </w:pPr>
      <w:r w:rsidRPr="00C50EA9">
        <w:t xml:space="preserve">Table 22.3.1.3.3.3-1: </w:t>
      </w:r>
      <w:r w:rsidR="00DA0CBA" w:rsidRPr="00C50EA9">
        <w:t>Void</w:t>
      </w:r>
    </w:p>
    <w:p w14:paraId="639BF724" w14:textId="77777777" w:rsidR="00081347" w:rsidRPr="00C50EA9" w:rsidRDefault="00081347" w:rsidP="00081347"/>
    <w:p w14:paraId="71651D95" w14:textId="77777777" w:rsidR="00581697" w:rsidRPr="00C50EA9" w:rsidRDefault="00581697" w:rsidP="00581697">
      <w:pPr>
        <w:pStyle w:val="Heading4"/>
      </w:pPr>
      <w:r w:rsidRPr="00C50EA9">
        <w:t>22.3.1.4</w:t>
      </w:r>
      <w:r w:rsidRPr="00C50EA9">
        <w:tab/>
        <w:t>NB-IoT / Correct handling of MAC control information / Buffer status</w:t>
      </w:r>
    </w:p>
    <w:p w14:paraId="4F2CC07C" w14:textId="77777777" w:rsidR="00581697" w:rsidRPr="00C50EA9" w:rsidRDefault="00581697" w:rsidP="00581697">
      <w:pPr>
        <w:pStyle w:val="Heading5"/>
        <w:rPr>
          <w:lang w:eastAsia="zh-CN"/>
        </w:rPr>
      </w:pPr>
      <w:r w:rsidRPr="00C50EA9">
        <w:rPr>
          <w:lang w:eastAsia="zh-CN"/>
        </w:rPr>
        <w:t>22.3.1.4.1</w:t>
      </w:r>
      <w:r w:rsidRPr="00C50EA9">
        <w:rPr>
          <w:lang w:eastAsia="zh-CN"/>
        </w:rPr>
        <w:tab/>
        <w:t>Test Purpose (TP)</w:t>
      </w:r>
    </w:p>
    <w:p w14:paraId="02E1297F" w14:textId="77777777" w:rsidR="00581697" w:rsidRPr="00C50EA9" w:rsidRDefault="00581697" w:rsidP="00581697">
      <w:pPr>
        <w:pStyle w:val="H6"/>
      </w:pPr>
      <w:r w:rsidRPr="00C50EA9">
        <w:t>(1)</w:t>
      </w:r>
    </w:p>
    <w:p w14:paraId="13019574" w14:textId="77777777" w:rsidR="00581697" w:rsidRPr="00C50EA9" w:rsidRDefault="00581697" w:rsidP="00581697">
      <w:pPr>
        <w:pStyle w:val="PL"/>
        <w:rPr>
          <w:noProof w:val="0"/>
          <w:lang w:val="en-GB"/>
        </w:rPr>
      </w:pPr>
      <w:r w:rsidRPr="00C50EA9">
        <w:rPr>
          <w:b/>
          <w:bCs/>
          <w:noProof w:val="0"/>
          <w:lang w:val="en-GB"/>
        </w:rPr>
        <w:t>with</w:t>
      </w:r>
      <w:r w:rsidRPr="00C50EA9">
        <w:rPr>
          <w:noProof w:val="0"/>
          <w:lang w:val="en-GB"/>
        </w:rPr>
        <w:t xml:space="preserve"> { UE in E-UTRA RRC_CONNECTED state }</w:t>
      </w:r>
    </w:p>
    <w:p w14:paraId="3ECF2BFB" w14:textId="77777777" w:rsidR="00581697" w:rsidRPr="00C50EA9" w:rsidRDefault="00581697" w:rsidP="00581697">
      <w:pPr>
        <w:pStyle w:val="PL"/>
        <w:rPr>
          <w:noProof w:val="0"/>
          <w:lang w:val="en-GB"/>
        </w:rPr>
      </w:pPr>
      <w:r w:rsidRPr="00C50EA9">
        <w:rPr>
          <w:b/>
          <w:bCs/>
          <w:noProof w:val="0"/>
          <w:lang w:val="en-GB"/>
        </w:rPr>
        <w:t xml:space="preserve">ensure that </w:t>
      </w:r>
      <w:r w:rsidRPr="00C50EA9">
        <w:rPr>
          <w:noProof w:val="0"/>
          <w:lang w:val="en-GB"/>
        </w:rPr>
        <w:t>{</w:t>
      </w:r>
    </w:p>
    <w:p w14:paraId="2CD70670"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when</w:t>
      </w:r>
      <w:r w:rsidRPr="00C50EA9">
        <w:rPr>
          <w:bCs/>
          <w:noProof w:val="0"/>
          <w:lang w:val="en-GB"/>
        </w:rPr>
        <w:t xml:space="preserve"> </w:t>
      </w:r>
      <w:r w:rsidRPr="00C50EA9">
        <w:rPr>
          <w:noProof w:val="0"/>
          <w:lang w:val="en-GB"/>
        </w:rPr>
        <w:t xml:space="preserve">{ UL data arrives in the UE transmission buffer </w:t>
      </w:r>
      <w:r w:rsidRPr="00C50EA9">
        <w:rPr>
          <w:b/>
          <w:bCs/>
          <w:noProof w:val="0"/>
          <w:lang w:val="en-GB"/>
        </w:rPr>
        <w:t>and</w:t>
      </w:r>
      <w:r w:rsidRPr="00C50EA9">
        <w:rPr>
          <w:noProof w:val="0"/>
          <w:lang w:val="en-GB"/>
        </w:rPr>
        <w:t xml:space="preserve"> no BSR has been triggered }</w:t>
      </w:r>
    </w:p>
    <w:p w14:paraId="501ED0C0"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 xml:space="preserve">then </w:t>
      </w:r>
      <w:r w:rsidRPr="00C50EA9">
        <w:rPr>
          <w:noProof w:val="0"/>
          <w:lang w:val="en-GB"/>
        </w:rPr>
        <w:t>{ UE triggers a regular BSR and Reports a Short Buffer Status Reporting (BSR) }</w:t>
      </w:r>
    </w:p>
    <w:p w14:paraId="493B3C54" w14:textId="77777777" w:rsidR="00581697" w:rsidRPr="00C50EA9" w:rsidRDefault="00581697" w:rsidP="00581697">
      <w:pPr>
        <w:pStyle w:val="PL"/>
        <w:rPr>
          <w:noProof w:val="0"/>
          <w:lang w:val="en-GB"/>
        </w:rPr>
      </w:pPr>
      <w:r w:rsidRPr="00C50EA9">
        <w:rPr>
          <w:noProof w:val="0"/>
          <w:lang w:val="en-GB"/>
        </w:rPr>
        <w:t xml:space="preserve">            }</w:t>
      </w:r>
    </w:p>
    <w:p w14:paraId="00862F8C" w14:textId="77777777" w:rsidR="00581697" w:rsidRPr="00C50EA9" w:rsidRDefault="00581697" w:rsidP="00581697">
      <w:pPr>
        <w:pStyle w:val="PL"/>
        <w:rPr>
          <w:noProof w:val="0"/>
          <w:lang w:val="en-GB" w:eastAsia="zh-CN"/>
        </w:rPr>
      </w:pPr>
    </w:p>
    <w:p w14:paraId="36DAB6D9" w14:textId="77777777" w:rsidR="00581697" w:rsidRPr="00C50EA9" w:rsidRDefault="00581697" w:rsidP="00581697">
      <w:pPr>
        <w:pStyle w:val="H6"/>
      </w:pPr>
      <w:r w:rsidRPr="00C50EA9">
        <w:rPr>
          <w:lang w:eastAsia="zh-CN"/>
        </w:rPr>
        <w:t>(2)</w:t>
      </w:r>
    </w:p>
    <w:p w14:paraId="7FA56404" w14:textId="77777777" w:rsidR="00581697" w:rsidRPr="00C50EA9" w:rsidRDefault="00581697" w:rsidP="00581697">
      <w:pPr>
        <w:pStyle w:val="PL"/>
        <w:rPr>
          <w:noProof w:val="0"/>
          <w:lang w:val="en-GB"/>
        </w:rPr>
      </w:pPr>
      <w:r w:rsidRPr="00C50EA9">
        <w:rPr>
          <w:b/>
          <w:noProof w:val="0"/>
          <w:lang w:val="en-GB"/>
        </w:rPr>
        <w:t>with</w:t>
      </w:r>
      <w:r w:rsidRPr="00C50EA9">
        <w:rPr>
          <w:noProof w:val="0"/>
          <w:lang w:val="en-GB"/>
        </w:rPr>
        <w:t xml:space="preserve"> { UE in E-UTRA RRC_CONNECTED state }</w:t>
      </w:r>
    </w:p>
    <w:p w14:paraId="06FAFA2C" w14:textId="77777777" w:rsidR="00581697" w:rsidRPr="00C50EA9" w:rsidRDefault="00581697" w:rsidP="00581697">
      <w:pPr>
        <w:pStyle w:val="PL"/>
        <w:rPr>
          <w:noProof w:val="0"/>
          <w:lang w:val="en-GB"/>
        </w:rPr>
      </w:pPr>
      <w:r w:rsidRPr="00C50EA9">
        <w:rPr>
          <w:b/>
          <w:noProof w:val="0"/>
          <w:lang w:val="en-GB"/>
        </w:rPr>
        <w:t>ensure</w:t>
      </w:r>
      <w:r w:rsidRPr="00C50EA9">
        <w:rPr>
          <w:noProof w:val="0"/>
          <w:lang w:val="en-GB"/>
        </w:rPr>
        <w:t xml:space="preserve"> </w:t>
      </w:r>
      <w:r w:rsidRPr="00C50EA9">
        <w:rPr>
          <w:b/>
          <w:noProof w:val="0"/>
          <w:lang w:val="en-GB"/>
        </w:rPr>
        <w:t>that</w:t>
      </w:r>
      <w:r w:rsidRPr="00C50EA9">
        <w:rPr>
          <w:noProof w:val="0"/>
          <w:lang w:val="en-GB"/>
        </w:rPr>
        <w:t xml:space="preserve"> {</w:t>
      </w:r>
    </w:p>
    <w:p w14:paraId="655C2241" w14:textId="77777777" w:rsidR="00581697" w:rsidRPr="00C50EA9" w:rsidRDefault="00581697" w:rsidP="00581697">
      <w:pPr>
        <w:pStyle w:val="PL"/>
        <w:rPr>
          <w:noProof w:val="0"/>
          <w:lang w:val="en-GB"/>
        </w:rPr>
      </w:pPr>
      <w:r w:rsidRPr="00C50EA9">
        <w:rPr>
          <w:noProof w:val="0"/>
          <w:lang w:val="en-GB"/>
        </w:rPr>
        <w:t xml:space="preserve">   </w:t>
      </w:r>
      <w:r w:rsidRPr="00C50EA9">
        <w:rPr>
          <w:b/>
          <w:noProof w:val="0"/>
          <w:lang w:val="en-GB"/>
        </w:rPr>
        <w:t>when</w:t>
      </w:r>
      <w:r w:rsidRPr="00C50EA9">
        <w:rPr>
          <w:noProof w:val="0"/>
          <w:lang w:val="en-GB"/>
        </w:rPr>
        <w:t xml:space="preserve">{RETX_BSR_TIMER expires and </w:t>
      </w:r>
      <w:r w:rsidR="004D4E89" w:rsidRPr="00C50EA9">
        <w:rPr>
          <w:noProof w:val="0"/>
          <w:lang w:val="en-GB"/>
        </w:rPr>
        <w:t xml:space="preserve">UE </w:t>
      </w:r>
      <w:r w:rsidRPr="00C50EA9">
        <w:rPr>
          <w:noProof w:val="0"/>
          <w:lang w:val="en-GB"/>
        </w:rPr>
        <w:t xml:space="preserve">has </w:t>
      </w:r>
      <w:r w:rsidR="004D4E89" w:rsidRPr="00C50EA9">
        <w:rPr>
          <w:noProof w:val="0"/>
          <w:lang w:val="en-GB"/>
        </w:rPr>
        <w:t xml:space="preserve">pending </w:t>
      </w:r>
      <w:r w:rsidRPr="00C50EA9">
        <w:rPr>
          <w:noProof w:val="0"/>
          <w:lang w:val="en-GB"/>
        </w:rPr>
        <w:t>data for transmission }</w:t>
      </w:r>
    </w:p>
    <w:p w14:paraId="1A9B0144" w14:textId="77777777" w:rsidR="00581697" w:rsidRPr="00C50EA9" w:rsidRDefault="00581697" w:rsidP="00581697">
      <w:pPr>
        <w:pStyle w:val="PL"/>
        <w:rPr>
          <w:noProof w:val="0"/>
          <w:lang w:val="en-GB"/>
        </w:rPr>
      </w:pPr>
      <w:r w:rsidRPr="00C50EA9">
        <w:rPr>
          <w:noProof w:val="0"/>
          <w:lang w:val="en-GB"/>
        </w:rPr>
        <w:t xml:space="preserve">    then { UE </w:t>
      </w:r>
      <w:r w:rsidR="004D4E89" w:rsidRPr="00C50EA9">
        <w:rPr>
          <w:rFonts w:eastAsia="DengXian"/>
          <w:noProof w:val="0"/>
          <w:lang w:val="en-GB"/>
        </w:rPr>
        <w:t>transmits a random access preamble</w:t>
      </w:r>
      <w:r w:rsidR="004D4E89" w:rsidRPr="00C50EA9" w:rsidDel="004D4E89">
        <w:rPr>
          <w:noProof w:val="0"/>
          <w:lang w:val="en-GB"/>
        </w:rPr>
        <w:t xml:space="preserve"> </w:t>
      </w:r>
      <w:r w:rsidRPr="00C50EA9">
        <w:rPr>
          <w:noProof w:val="0"/>
          <w:lang w:val="en-GB"/>
        </w:rPr>
        <w:t>}</w:t>
      </w:r>
    </w:p>
    <w:p w14:paraId="478C4586" w14:textId="77777777" w:rsidR="00581697" w:rsidRPr="00C50EA9" w:rsidRDefault="00581697" w:rsidP="00581697">
      <w:pPr>
        <w:pStyle w:val="PL"/>
        <w:rPr>
          <w:noProof w:val="0"/>
          <w:lang w:val="en-GB"/>
        </w:rPr>
      </w:pPr>
      <w:r w:rsidRPr="00C50EA9">
        <w:rPr>
          <w:noProof w:val="0"/>
          <w:lang w:val="en-GB"/>
        </w:rPr>
        <w:t xml:space="preserve">            }</w:t>
      </w:r>
    </w:p>
    <w:p w14:paraId="6B540BE1" w14:textId="77777777" w:rsidR="00581697" w:rsidRPr="00C50EA9" w:rsidRDefault="00581697" w:rsidP="00581697">
      <w:pPr>
        <w:pStyle w:val="PL"/>
        <w:rPr>
          <w:noProof w:val="0"/>
          <w:lang w:val="en-GB"/>
        </w:rPr>
      </w:pPr>
    </w:p>
    <w:p w14:paraId="1258ADA7" w14:textId="77777777" w:rsidR="00581697" w:rsidRPr="00C50EA9" w:rsidRDefault="00581697" w:rsidP="00581697">
      <w:pPr>
        <w:pStyle w:val="H6"/>
      </w:pPr>
      <w:r w:rsidRPr="00C50EA9">
        <w:t>(3)</w:t>
      </w:r>
    </w:p>
    <w:p w14:paraId="6F0A9D55" w14:textId="77777777" w:rsidR="00581697" w:rsidRPr="00C50EA9" w:rsidRDefault="00581697" w:rsidP="00581697">
      <w:pPr>
        <w:pStyle w:val="PL"/>
        <w:rPr>
          <w:noProof w:val="0"/>
          <w:lang w:val="en-GB"/>
        </w:rPr>
      </w:pPr>
      <w:r w:rsidRPr="00C50EA9">
        <w:rPr>
          <w:b/>
          <w:bCs/>
          <w:noProof w:val="0"/>
          <w:lang w:val="en-GB"/>
        </w:rPr>
        <w:t>with</w:t>
      </w:r>
      <w:r w:rsidRPr="00C50EA9">
        <w:rPr>
          <w:noProof w:val="0"/>
          <w:lang w:val="en-GB"/>
        </w:rPr>
        <w:t xml:space="preserve"> { UE in E-UTRA RRC_CONNECTED state }</w:t>
      </w:r>
    </w:p>
    <w:p w14:paraId="0542B287" w14:textId="77777777" w:rsidR="00581697" w:rsidRPr="00C50EA9" w:rsidRDefault="00581697" w:rsidP="00581697">
      <w:pPr>
        <w:pStyle w:val="PL"/>
        <w:rPr>
          <w:noProof w:val="0"/>
          <w:lang w:val="en-GB"/>
        </w:rPr>
      </w:pPr>
      <w:r w:rsidRPr="00C50EA9">
        <w:rPr>
          <w:b/>
          <w:bCs/>
          <w:noProof w:val="0"/>
          <w:lang w:val="en-GB"/>
        </w:rPr>
        <w:t>ensure that</w:t>
      </w:r>
      <w:r w:rsidRPr="00C50EA9">
        <w:rPr>
          <w:noProof w:val="0"/>
          <w:lang w:val="en-GB"/>
        </w:rPr>
        <w:t xml:space="preserve"> {</w:t>
      </w:r>
    </w:p>
    <w:p w14:paraId="6AC7A734"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a Regular BSR has been triggered and UE has pending data for transmission and UE has only resources to send either BSR report or partial data }</w:t>
      </w:r>
    </w:p>
    <w:p w14:paraId="08665EA5"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transmits the BSR report }</w:t>
      </w:r>
    </w:p>
    <w:p w14:paraId="5A499105" w14:textId="77777777" w:rsidR="00581697" w:rsidRPr="00C50EA9" w:rsidRDefault="00581697" w:rsidP="00581697">
      <w:pPr>
        <w:pStyle w:val="PL"/>
        <w:rPr>
          <w:noProof w:val="0"/>
          <w:lang w:val="en-GB"/>
        </w:rPr>
      </w:pPr>
      <w:r w:rsidRPr="00C50EA9">
        <w:rPr>
          <w:noProof w:val="0"/>
          <w:lang w:val="en-GB"/>
        </w:rPr>
        <w:t xml:space="preserve">            }</w:t>
      </w:r>
    </w:p>
    <w:p w14:paraId="534D45AE" w14:textId="77777777" w:rsidR="00581697" w:rsidRPr="00C50EA9" w:rsidRDefault="00581697" w:rsidP="00581697">
      <w:pPr>
        <w:pStyle w:val="PL"/>
        <w:rPr>
          <w:noProof w:val="0"/>
          <w:lang w:val="en-GB"/>
        </w:rPr>
      </w:pPr>
    </w:p>
    <w:p w14:paraId="56770E62" w14:textId="77777777" w:rsidR="00581697" w:rsidRPr="00C50EA9" w:rsidRDefault="00581697" w:rsidP="00581697">
      <w:pPr>
        <w:pStyle w:val="H6"/>
      </w:pPr>
      <w:r w:rsidRPr="00C50EA9">
        <w:t xml:space="preserve"> (4)</w:t>
      </w:r>
    </w:p>
    <w:p w14:paraId="306FAE34" w14:textId="77777777" w:rsidR="00581697" w:rsidRPr="00C50EA9" w:rsidRDefault="00581697" w:rsidP="00581697">
      <w:pPr>
        <w:pStyle w:val="PL"/>
        <w:rPr>
          <w:noProof w:val="0"/>
          <w:lang w:val="en-GB"/>
        </w:rPr>
      </w:pPr>
      <w:r w:rsidRPr="00C50EA9">
        <w:rPr>
          <w:b/>
          <w:bCs/>
          <w:noProof w:val="0"/>
          <w:lang w:val="en-GB"/>
        </w:rPr>
        <w:t>with</w:t>
      </w:r>
      <w:r w:rsidRPr="00C50EA9">
        <w:rPr>
          <w:noProof w:val="0"/>
          <w:lang w:val="en-GB"/>
        </w:rPr>
        <w:t xml:space="preserve"> { UE in E-UTRA RRC_CONNECTED state }</w:t>
      </w:r>
    </w:p>
    <w:p w14:paraId="477ACA3F"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ensure that</w:t>
      </w:r>
      <w:r w:rsidRPr="00C50EA9">
        <w:rPr>
          <w:noProof w:val="0"/>
          <w:lang w:val="en-GB"/>
        </w:rPr>
        <w:t xml:space="preserve"> {</w:t>
      </w:r>
    </w:p>
    <w:p w14:paraId="4CADA60F"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a Regular BSR has been triggered and UE has pending data for transmission and UE has only UL resources to send all pending data available for transmission, but UL grant is not sufficient to additionally accommodate the BSR MAC control element}</w:t>
      </w:r>
    </w:p>
    <w:p w14:paraId="3CC858C1" w14:textId="77777777" w:rsidR="00581697" w:rsidRPr="00C50EA9" w:rsidRDefault="00581697" w:rsidP="00581697">
      <w:pPr>
        <w:pStyle w:val="PL"/>
        <w:rPr>
          <w:noProof w:val="0"/>
          <w:lang w:val="en-GB"/>
        </w:rPr>
      </w:pPr>
      <w:r w:rsidRPr="00C50EA9">
        <w:rPr>
          <w:noProof w:val="0"/>
          <w:lang w:val="en-GB"/>
        </w:rPr>
        <w:lastRenderedPageBreak/>
        <w:t xml:space="preserve">     </w:t>
      </w:r>
      <w:r w:rsidRPr="00C50EA9">
        <w:rPr>
          <w:b/>
          <w:bCs/>
          <w:noProof w:val="0"/>
          <w:lang w:val="en-GB"/>
        </w:rPr>
        <w:t>then</w:t>
      </w:r>
      <w:r w:rsidRPr="00C50EA9">
        <w:rPr>
          <w:noProof w:val="0"/>
          <w:lang w:val="en-GB"/>
        </w:rPr>
        <w:t xml:space="preserve"> { UE cancels the triggered BSR report and transmits the UL data}</w:t>
      </w:r>
    </w:p>
    <w:p w14:paraId="6D01ACA4" w14:textId="77777777" w:rsidR="00581697" w:rsidRPr="00C50EA9" w:rsidRDefault="00581697" w:rsidP="00581697">
      <w:pPr>
        <w:pStyle w:val="PL"/>
        <w:rPr>
          <w:noProof w:val="0"/>
          <w:lang w:val="en-GB"/>
        </w:rPr>
      </w:pPr>
      <w:r w:rsidRPr="00C50EA9">
        <w:rPr>
          <w:noProof w:val="0"/>
          <w:lang w:val="en-GB"/>
        </w:rPr>
        <w:t xml:space="preserve">             }</w:t>
      </w:r>
    </w:p>
    <w:p w14:paraId="7449092F" w14:textId="77777777" w:rsidR="00581697" w:rsidRPr="00C50EA9" w:rsidRDefault="00581697" w:rsidP="00581697">
      <w:pPr>
        <w:pStyle w:val="PL"/>
        <w:rPr>
          <w:noProof w:val="0"/>
          <w:lang w:val="en-GB"/>
        </w:rPr>
      </w:pPr>
    </w:p>
    <w:p w14:paraId="30F248C9" w14:textId="77777777" w:rsidR="00581697" w:rsidRPr="00C50EA9" w:rsidRDefault="00581697" w:rsidP="00581697">
      <w:pPr>
        <w:pStyle w:val="H6"/>
      </w:pPr>
      <w:r w:rsidRPr="00C50EA9">
        <w:t>(5)</w:t>
      </w:r>
    </w:p>
    <w:p w14:paraId="59DF1279" w14:textId="77777777" w:rsidR="00581697" w:rsidRPr="00C50EA9" w:rsidRDefault="00581697" w:rsidP="00581697">
      <w:pPr>
        <w:pStyle w:val="PL"/>
        <w:rPr>
          <w:noProof w:val="0"/>
          <w:lang w:val="en-GB"/>
        </w:rPr>
      </w:pPr>
      <w:r w:rsidRPr="00C50EA9">
        <w:rPr>
          <w:b/>
          <w:bCs/>
          <w:noProof w:val="0"/>
          <w:lang w:val="en-GB"/>
        </w:rPr>
        <w:t>with</w:t>
      </w:r>
      <w:r w:rsidRPr="00C50EA9">
        <w:rPr>
          <w:noProof w:val="0"/>
          <w:lang w:val="en-GB"/>
        </w:rPr>
        <w:t xml:space="preserve"> { UE in E-UTRA RRC_CONNECTED state }</w:t>
      </w:r>
    </w:p>
    <w:p w14:paraId="5DD4826C"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ensure that</w:t>
      </w:r>
      <w:r w:rsidRPr="00C50EA9">
        <w:rPr>
          <w:noProof w:val="0"/>
          <w:lang w:val="en-GB"/>
        </w:rPr>
        <w:t xml:space="preserve"> {</w:t>
      </w:r>
    </w:p>
    <w:p w14:paraId="3C9C5A9A"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a Regular BSR has been triggered and UE has pending data for transmission and UE has UL resources to send all pending data including BSR }</w:t>
      </w:r>
    </w:p>
    <w:p w14:paraId="554C98F7"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transmits the UL data and reports buffer status reporting (BSR) that indicates there is no more data in the buffer}</w:t>
      </w:r>
    </w:p>
    <w:p w14:paraId="76951F75" w14:textId="77777777" w:rsidR="00581697" w:rsidRPr="00C50EA9" w:rsidRDefault="00581697" w:rsidP="00581697">
      <w:pPr>
        <w:pStyle w:val="PL"/>
        <w:rPr>
          <w:noProof w:val="0"/>
          <w:lang w:val="en-GB"/>
        </w:rPr>
      </w:pPr>
      <w:r w:rsidRPr="00C50EA9">
        <w:rPr>
          <w:noProof w:val="0"/>
          <w:lang w:val="en-GB"/>
        </w:rPr>
        <w:t xml:space="preserve">             }</w:t>
      </w:r>
    </w:p>
    <w:p w14:paraId="51E4C2A4" w14:textId="77777777" w:rsidR="00581697" w:rsidRPr="00C50EA9" w:rsidRDefault="00581697" w:rsidP="00581697">
      <w:pPr>
        <w:pStyle w:val="PL"/>
        <w:rPr>
          <w:noProof w:val="0"/>
          <w:lang w:val="en-GB"/>
        </w:rPr>
      </w:pPr>
    </w:p>
    <w:p w14:paraId="500BE039" w14:textId="77777777" w:rsidR="00581697" w:rsidRPr="00C50EA9" w:rsidRDefault="00581697" w:rsidP="00581697">
      <w:pPr>
        <w:pStyle w:val="H6"/>
      </w:pPr>
      <w:r w:rsidRPr="00C50EA9">
        <w:t>(6)</w:t>
      </w:r>
    </w:p>
    <w:p w14:paraId="72A5D1F5" w14:textId="77777777" w:rsidR="00581697" w:rsidRPr="00C50EA9" w:rsidRDefault="00581697" w:rsidP="00581697">
      <w:pPr>
        <w:pStyle w:val="PL"/>
        <w:rPr>
          <w:noProof w:val="0"/>
          <w:lang w:val="en-GB"/>
        </w:rPr>
      </w:pPr>
      <w:r w:rsidRPr="00C50EA9">
        <w:rPr>
          <w:b/>
          <w:bCs/>
          <w:noProof w:val="0"/>
          <w:lang w:val="en-GB"/>
        </w:rPr>
        <w:t>with</w:t>
      </w:r>
      <w:r w:rsidRPr="00C50EA9">
        <w:rPr>
          <w:noProof w:val="0"/>
          <w:lang w:val="en-GB"/>
        </w:rPr>
        <w:t xml:space="preserve"> </w:t>
      </w:r>
      <w:r w:rsidRPr="00C50EA9">
        <w:rPr>
          <w:noProof w:val="0"/>
          <w:lang w:val="en-GB" w:eastAsia="zh-CN"/>
        </w:rPr>
        <w:t xml:space="preserve">{ </w:t>
      </w:r>
      <w:r w:rsidRPr="00C50EA9">
        <w:rPr>
          <w:noProof w:val="0"/>
          <w:lang w:val="en-GB"/>
        </w:rPr>
        <w:t>UE in E-UTRA RRC_CONNECTED state</w:t>
      </w:r>
      <w:r w:rsidRPr="00C50EA9">
        <w:rPr>
          <w:noProof w:val="0"/>
          <w:lang w:val="en-GB" w:eastAsia="zh-CN"/>
        </w:rPr>
        <w:t xml:space="preserve"> }</w:t>
      </w:r>
    </w:p>
    <w:p w14:paraId="5E748961" w14:textId="77777777" w:rsidR="00581697" w:rsidRPr="00C50EA9" w:rsidRDefault="00581697" w:rsidP="00581697">
      <w:pPr>
        <w:pStyle w:val="PL"/>
        <w:rPr>
          <w:noProof w:val="0"/>
          <w:lang w:val="en-GB"/>
        </w:rPr>
      </w:pPr>
      <w:r w:rsidRPr="00C50EA9">
        <w:rPr>
          <w:b/>
          <w:bCs/>
          <w:noProof w:val="0"/>
          <w:lang w:val="en-GB"/>
        </w:rPr>
        <w:t>ensure that</w:t>
      </w:r>
      <w:r w:rsidRPr="00C50EA9">
        <w:rPr>
          <w:noProof w:val="0"/>
          <w:lang w:val="en-GB"/>
        </w:rPr>
        <w:t xml:space="preserve"> {</w:t>
      </w:r>
    </w:p>
    <w:p w14:paraId="37C7454D"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UE transmits a MAC PDU and the number of padding bits </w:t>
      </w:r>
      <w:r w:rsidRPr="00C50EA9">
        <w:rPr>
          <w:noProof w:val="0"/>
          <w:lang w:val="en-GB" w:eastAsia="zh-CN"/>
        </w:rPr>
        <w:t>is</w:t>
      </w:r>
      <w:r w:rsidRPr="00C50EA9">
        <w:rPr>
          <w:noProof w:val="0"/>
          <w:lang w:val="en-GB"/>
        </w:rPr>
        <w:t xml:space="preserve"> </w:t>
      </w:r>
      <w:r w:rsidRPr="00C50EA9">
        <w:rPr>
          <w:noProof w:val="0"/>
          <w:lang w:val="en-GB" w:eastAsia="zh-CN"/>
        </w:rPr>
        <w:t xml:space="preserve">equal to or </w:t>
      </w:r>
      <w:r w:rsidRPr="00C50EA9">
        <w:rPr>
          <w:noProof w:val="0"/>
          <w:lang w:val="en-GB"/>
        </w:rPr>
        <w:t xml:space="preserve">larger than the </w:t>
      </w:r>
      <w:r w:rsidRPr="00C50EA9">
        <w:rPr>
          <w:noProof w:val="0"/>
          <w:lang w:val="en-GB" w:eastAsia="zh-CN"/>
        </w:rPr>
        <w:t>s</w:t>
      </w:r>
      <w:r w:rsidRPr="00C50EA9">
        <w:rPr>
          <w:noProof w:val="0"/>
          <w:lang w:val="en-GB"/>
        </w:rPr>
        <w:t xml:space="preserve">ize of a Short BSR plus its </w:t>
      </w:r>
      <w:proofErr w:type="spellStart"/>
      <w:r w:rsidRPr="00C50EA9">
        <w:rPr>
          <w:noProof w:val="0"/>
          <w:lang w:val="en-GB"/>
        </w:rPr>
        <w:t>subheader</w:t>
      </w:r>
      <w:proofErr w:type="spellEnd"/>
      <w:r w:rsidRPr="00C50EA9">
        <w:rPr>
          <w:noProof w:val="0"/>
          <w:lang w:val="en-GB"/>
        </w:rPr>
        <w:t xml:space="preserve"> </w:t>
      </w:r>
      <w:r w:rsidRPr="00C50EA9">
        <w:rPr>
          <w:b/>
          <w:bCs/>
          <w:noProof w:val="0"/>
          <w:lang w:val="en-GB"/>
        </w:rPr>
        <w:t>and</w:t>
      </w:r>
      <w:r w:rsidRPr="00C50EA9">
        <w:rPr>
          <w:noProof w:val="0"/>
          <w:lang w:val="en-GB"/>
        </w:rPr>
        <w:t xml:space="preserve"> the UE has </w:t>
      </w:r>
      <w:r w:rsidRPr="00C50EA9">
        <w:rPr>
          <w:noProof w:val="0"/>
          <w:lang w:val="en-GB" w:eastAsia="zh-TW"/>
        </w:rPr>
        <w:t>available</w:t>
      </w:r>
      <w:r w:rsidRPr="00C50EA9">
        <w:rPr>
          <w:noProof w:val="0"/>
          <w:lang w:val="en-GB"/>
        </w:rPr>
        <w:t xml:space="preserve"> data for </w:t>
      </w:r>
      <w:r w:rsidRPr="00C50EA9">
        <w:rPr>
          <w:noProof w:val="0"/>
          <w:lang w:val="en-GB" w:eastAsia="zh-TW"/>
        </w:rPr>
        <w:t>transmission</w:t>
      </w:r>
      <w:r w:rsidRPr="00C50EA9">
        <w:rPr>
          <w:noProof w:val="0"/>
          <w:lang w:val="en-GB"/>
        </w:rPr>
        <w:t xml:space="preserve"> </w:t>
      </w:r>
      <w:r w:rsidRPr="00C50EA9">
        <w:rPr>
          <w:noProof w:val="0"/>
          <w:lang w:val="en-GB" w:eastAsia="zh-CN"/>
        </w:rPr>
        <w:t>form i</w:t>
      </w:r>
      <w:r w:rsidRPr="00C50EA9">
        <w:rPr>
          <w:noProof w:val="0"/>
          <w:lang w:val="en-GB"/>
        </w:rPr>
        <w:t>n the TTI where the BSR is transmitted }</w:t>
      </w:r>
    </w:p>
    <w:p w14:paraId="72BA667F"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triggers padding BSR and </w:t>
      </w:r>
      <w:r w:rsidRPr="00C50EA9">
        <w:rPr>
          <w:noProof w:val="0"/>
          <w:lang w:val="en-GB" w:eastAsia="zh-CN"/>
        </w:rPr>
        <w:t>r</w:t>
      </w:r>
      <w:r w:rsidRPr="00C50EA9">
        <w:rPr>
          <w:noProof w:val="0"/>
          <w:lang w:val="en-GB"/>
        </w:rPr>
        <w:t>eports a Short BSR }</w:t>
      </w:r>
    </w:p>
    <w:p w14:paraId="73FB19EF" w14:textId="77777777" w:rsidR="00581697" w:rsidRPr="00C50EA9" w:rsidRDefault="00581697" w:rsidP="00581697">
      <w:pPr>
        <w:pStyle w:val="PL"/>
        <w:rPr>
          <w:noProof w:val="0"/>
          <w:lang w:val="en-GB"/>
        </w:rPr>
      </w:pPr>
      <w:r w:rsidRPr="00C50EA9">
        <w:rPr>
          <w:noProof w:val="0"/>
          <w:lang w:val="en-GB"/>
        </w:rPr>
        <w:t xml:space="preserve">       </w:t>
      </w:r>
      <w:r w:rsidRPr="00C50EA9">
        <w:rPr>
          <w:noProof w:val="0"/>
          <w:lang w:val="en-GB" w:eastAsia="zh-CN"/>
        </w:rPr>
        <w:t xml:space="preserve">     </w:t>
      </w:r>
      <w:r w:rsidRPr="00C50EA9">
        <w:rPr>
          <w:noProof w:val="0"/>
          <w:lang w:val="en-GB"/>
        </w:rPr>
        <w:t>}</w:t>
      </w:r>
    </w:p>
    <w:p w14:paraId="031ED326" w14:textId="77777777" w:rsidR="00581697" w:rsidRPr="00C50EA9" w:rsidRDefault="00581697" w:rsidP="00581697">
      <w:pPr>
        <w:pStyle w:val="PL"/>
        <w:rPr>
          <w:noProof w:val="0"/>
          <w:lang w:val="en-GB"/>
        </w:rPr>
      </w:pPr>
    </w:p>
    <w:p w14:paraId="50970CE1" w14:textId="77777777" w:rsidR="00581697" w:rsidRPr="00C50EA9" w:rsidRDefault="00581697" w:rsidP="00581697">
      <w:pPr>
        <w:pStyle w:val="H6"/>
      </w:pPr>
      <w:r w:rsidRPr="00C50EA9">
        <w:t>(7)</w:t>
      </w:r>
    </w:p>
    <w:p w14:paraId="4DD5F6CC" w14:textId="77777777" w:rsidR="00581697" w:rsidRPr="00C50EA9" w:rsidRDefault="00581697" w:rsidP="00581697">
      <w:pPr>
        <w:pStyle w:val="PL"/>
        <w:rPr>
          <w:noProof w:val="0"/>
          <w:lang w:val="en-GB"/>
        </w:rPr>
      </w:pPr>
      <w:r w:rsidRPr="00C50EA9">
        <w:rPr>
          <w:b/>
          <w:bCs/>
          <w:noProof w:val="0"/>
          <w:lang w:val="en-GB"/>
        </w:rPr>
        <w:t>with</w:t>
      </w:r>
      <w:r w:rsidRPr="00C50EA9">
        <w:rPr>
          <w:noProof w:val="0"/>
          <w:lang w:val="en-GB"/>
        </w:rPr>
        <w:t xml:space="preserve"> { UE in E-UTRA RRC_CONNECTED state }</w:t>
      </w:r>
    </w:p>
    <w:p w14:paraId="2469BF89" w14:textId="77777777" w:rsidR="00581697" w:rsidRPr="00C50EA9" w:rsidRDefault="00581697" w:rsidP="00581697">
      <w:pPr>
        <w:pStyle w:val="PL"/>
        <w:rPr>
          <w:noProof w:val="0"/>
          <w:lang w:val="en-GB"/>
        </w:rPr>
      </w:pPr>
      <w:r w:rsidRPr="00C50EA9">
        <w:rPr>
          <w:b/>
          <w:bCs/>
          <w:noProof w:val="0"/>
          <w:lang w:val="en-GB"/>
        </w:rPr>
        <w:t>ensure that</w:t>
      </w:r>
      <w:r w:rsidRPr="00C50EA9">
        <w:rPr>
          <w:noProof w:val="0"/>
          <w:lang w:val="en-GB"/>
        </w:rPr>
        <w:t xml:space="preserve"> {</w:t>
      </w:r>
    </w:p>
    <w:p w14:paraId="07E5B2EE"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w:t>
      </w:r>
      <w:proofErr w:type="spellStart"/>
      <w:r w:rsidRPr="00C50EA9">
        <w:rPr>
          <w:i/>
          <w:noProof w:val="0"/>
          <w:lang w:val="en-GB" w:eastAsia="zh-CN"/>
        </w:rPr>
        <w:t>periodicBSR</w:t>
      </w:r>
      <w:proofErr w:type="spellEnd"/>
      <w:r w:rsidRPr="00C50EA9">
        <w:rPr>
          <w:i/>
          <w:noProof w:val="0"/>
          <w:lang w:val="en-GB" w:eastAsia="zh-CN"/>
        </w:rPr>
        <w:t>-Timer</w:t>
      </w:r>
      <w:r w:rsidRPr="00C50EA9">
        <w:rPr>
          <w:noProof w:val="0"/>
          <w:lang w:val="en-GB"/>
        </w:rPr>
        <w:t xml:space="preserve"> expires and UE has buffered data in a TTI }</w:t>
      </w:r>
    </w:p>
    <w:p w14:paraId="120E04DE" w14:textId="77777777" w:rsidR="00581697" w:rsidRPr="00C50EA9" w:rsidRDefault="00581697" w:rsidP="00581697">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w:t>
      </w:r>
      <w:r w:rsidRPr="00C50EA9">
        <w:rPr>
          <w:noProof w:val="0"/>
          <w:lang w:val="en-GB" w:eastAsia="zh-CN"/>
        </w:rPr>
        <w:t xml:space="preserve">triggers a Periodic BSR and </w:t>
      </w:r>
      <w:r w:rsidRPr="00C50EA9">
        <w:rPr>
          <w:noProof w:val="0"/>
          <w:lang w:val="en-GB"/>
        </w:rPr>
        <w:t xml:space="preserve">reports Short BSR and restarts the </w:t>
      </w:r>
      <w:proofErr w:type="spellStart"/>
      <w:r w:rsidRPr="00C50EA9">
        <w:rPr>
          <w:i/>
          <w:noProof w:val="0"/>
          <w:lang w:val="en-GB" w:eastAsia="zh-CN"/>
        </w:rPr>
        <w:t>periodicBSR</w:t>
      </w:r>
      <w:proofErr w:type="spellEnd"/>
      <w:r w:rsidRPr="00C50EA9">
        <w:rPr>
          <w:i/>
          <w:noProof w:val="0"/>
          <w:lang w:val="en-GB" w:eastAsia="zh-CN"/>
        </w:rPr>
        <w:t>-Timer</w:t>
      </w:r>
      <w:r w:rsidRPr="00C50EA9">
        <w:rPr>
          <w:noProof w:val="0"/>
          <w:lang w:val="en-GB"/>
        </w:rPr>
        <w:t>}</w:t>
      </w:r>
    </w:p>
    <w:p w14:paraId="3EDD7929" w14:textId="77777777" w:rsidR="00581697" w:rsidRPr="00C50EA9" w:rsidRDefault="00581697" w:rsidP="00581697">
      <w:pPr>
        <w:pStyle w:val="PL"/>
        <w:rPr>
          <w:noProof w:val="0"/>
          <w:lang w:val="en-GB"/>
        </w:rPr>
      </w:pPr>
      <w:r w:rsidRPr="00C50EA9">
        <w:rPr>
          <w:noProof w:val="0"/>
          <w:lang w:val="en-GB"/>
        </w:rPr>
        <w:t xml:space="preserve">            }</w:t>
      </w:r>
    </w:p>
    <w:p w14:paraId="517E02CB" w14:textId="77777777" w:rsidR="00581697" w:rsidRPr="00C50EA9" w:rsidRDefault="00581697" w:rsidP="00581697">
      <w:pPr>
        <w:pStyle w:val="PL"/>
        <w:rPr>
          <w:noProof w:val="0"/>
          <w:lang w:val="en-GB"/>
        </w:rPr>
      </w:pPr>
    </w:p>
    <w:p w14:paraId="6A3E0AF9" w14:textId="77777777" w:rsidR="00581697" w:rsidRPr="00C50EA9" w:rsidRDefault="00581697" w:rsidP="00581697">
      <w:pPr>
        <w:pStyle w:val="Heading5"/>
      </w:pPr>
      <w:r w:rsidRPr="00C50EA9">
        <w:t>22.3.1.4.2</w:t>
      </w:r>
      <w:r w:rsidRPr="00C50EA9">
        <w:tab/>
        <w:t>Conformance requirements</w:t>
      </w:r>
    </w:p>
    <w:p w14:paraId="6937DB81" w14:textId="77777777" w:rsidR="00581697" w:rsidRPr="00C50EA9" w:rsidRDefault="00581697" w:rsidP="00581697">
      <w:r w:rsidRPr="00C50EA9">
        <w:t xml:space="preserve">References: The conformance requirements covered in the current TC are specified in: TS 36.321, clause 5.4.3.1, 5.4.5, 6.1.2, 6.1.3.1 and 6.2.1. </w:t>
      </w:r>
      <w:r w:rsidRPr="00C50EA9">
        <w:rPr>
          <w:lang w:eastAsia="ko-KR"/>
        </w:rPr>
        <w:t>Unless otherwise stated these are Rel-13 requirements.</w:t>
      </w:r>
    </w:p>
    <w:p w14:paraId="1EECD708" w14:textId="77777777" w:rsidR="00581697" w:rsidRPr="00C50EA9" w:rsidRDefault="00581697" w:rsidP="00581697">
      <w:r w:rsidRPr="00C50EA9">
        <w:t>[TS 36.321 clause 5.4.3.1]</w:t>
      </w:r>
    </w:p>
    <w:p w14:paraId="7F020859" w14:textId="77777777" w:rsidR="00581697" w:rsidRPr="00C50EA9" w:rsidRDefault="00581697" w:rsidP="00581697">
      <w:r w:rsidRPr="00C50EA9">
        <w:t>For the Logical Channel Prioritization procedure, the MAC entity shall take into account the following relative priority in decreasing order:</w:t>
      </w:r>
    </w:p>
    <w:p w14:paraId="0C073240" w14:textId="77777777" w:rsidR="00581697" w:rsidRPr="00C50EA9" w:rsidRDefault="00581697" w:rsidP="00581697">
      <w:pPr>
        <w:pStyle w:val="B1"/>
      </w:pPr>
      <w:r w:rsidRPr="00C50EA9">
        <w:t>-</w:t>
      </w:r>
      <w:r w:rsidRPr="00C50EA9">
        <w:tab/>
        <w:t>MAC control element for C-RNTI or data from UL-CCCH;</w:t>
      </w:r>
    </w:p>
    <w:p w14:paraId="0B1F74BB" w14:textId="77777777" w:rsidR="00581697" w:rsidRPr="00C50EA9" w:rsidRDefault="00581697" w:rsidP="00581697">
      <w:pPr>
        <w:pStyle w:val="B1"/>
      </w:pPr>
      <w:r w:rsidRPr="00C50EA9">
        <w:t>-</w:t>
      </w:r>
      <w:r w:rsidRPr="00C50EA9">
        <w:tab/>
        <w:t>MAC control element for BSR, with exception of BSR included for padding;</w:t>
      </w:r>
    </w:p>
    <w:p w14:paraId="50CDD53E" w14:textId="77777777" w:rsidR="00581697" w:rsidRPr="00C50EA9" w:rsidRDefault="00581697" w:rsidP="00581697">
      <w:pPr>
        <w:pStyle w:val="B1"/>
      </w:pPr>
      <w:r w:rsidRPr="00C50EA9">
        <w:t>-</w:t>
      </w:r>
      <w:r w:rsidRPr="00C50EA9">
        <w:tab/>
        <w:t>MAC control element for PHR, Extended PHR, or Dual Connectivity PHR;</w:t>
      </w:r>
    </w:p>
    <w:p w14:paraId="037A84EB" w14:textId="77777777" w:rsidR="00581697" w:rsidRPr="00C50EA9" w:rsidRDefault="00581697" w:rsidP="00581697">
      <w:pPr>
        <w:pStyle w:val="B1"/>
      </w:pPr>
      <w:r w:rsidRPr="00C50EA9">
        <w:t>-</w:t>
      </w:r>
      <w:r w:rsidRPr="00C50EA9">
        <w:tab/>
        <w:t xml:space="preserve">MAC control element for </w:t>
      </w:r>
      <w:proofErr w:type="spellStart"/>
      <w:r w:rsidRPr="00C50EA9">
        <w:t>Sidelink</w:t>
      </w:r>
      <w:proofErr w:type="spellEnd"/>
      <w:r w:rsidRPr="00C50EA9">
        <w:t xml:space="preserve"> BSR, with exception of </w:t>
      </w:r>
      <w:proofErr w:type="spellStart"/>
      <w:r w:rsidRPr="00C50EA9">
        <w:t>Sidelink</w:t>
      </w:r>
      <w:proofErr w:type="spellEnd"/>
      <w:r w:rsidRPr="00C50EA9">
        <w:t xml:space="preserve"> BSR included for padding;</w:t>
      </w:r>
    </w:p>
    <w:p w14:paraId="0E49D33C" w14:textId="77777777" w:rsidR="00581697" w:rsidRPr="00C50EA9" w:rsidRDefault="00581697" w:rsidP="00581697">
      <w:pPr>
        <w:pStyle w:val="B1"/>
      </w:pPr>
      <w:r w:rsidRPr="00C50EA9">
        <w:t>-</w:t>
      </w:r>
      <w:r w:rsidRPr="00C50EA9">
        <w:tab/>
        <w:t>data from any Logical Channel, except data from UL-CCCH;</w:t>
      </w:r>
    </w:p>
    <w:p w14:paraId="4139708D" w14:textId="77777777" w:rsidR="00581697" w:rsidRPr="00C50EA9" w:rsidRDefault="00581697" w:rsidP="00581697">
      <w:pPr>
        <w:pStyle w:val="B1"/>
      </w:pPr>
      <w:r w:rsidRPr="00C50EA9">
        <w:t>-</w:t>
      </w:r>
      <w:r w:rsidRPr="00C50EA9">
        <w:tab/>
        <w:t>MAC control element for BSR included for padding;</w:t>
      </w:r>
    </w:p>
    <w:p w14:paraId="539F9D33" w14:textId="77777777" w:rsidR="00581697" w:rsidRPr="00C50EA9" w:rsidRDefault="00581697" w:rsidP="00581697">
      <w:pPr>
        <w:pStyle w:val="B1"/>
      </w:pPr>
      <w:r w:rsidRPr="00C50EA9">
        <w:t>-</w:t>
      </w:r>
      <w:r w:rsidRPr="00C50EA9">
        <w:tab/>
        <w:t xml:space="preserve">MAC control element for </w:t>
      </w:r>
      <w:proofErr w:type="spellStart"/>
      <w:r w:rsidRPr="00C50EA9">
        <w:t>Sidelink</w:t>
      </w:r>
      <w:proofErr w:type="spellEnd"/>
      <w:r w:rsidRPr="00C50EA9">
        <w:t xml:space="preserve"> BSR included for padding.</w:t>
      </w:r>
    </w:p>
    <w:p w14:paraId="2D5E8E69" w14:textId="77777777" w:rsidR="00581697" w:rsidRPr="00C50EA9" w:rsidRDefault="00581697" w:rsidP="00581697">
      <w:pPr>
        <w:pStyle w:val="NO"/>
      </w:pPr>
      <w:r w:rsidRPr="00C50EA9">
        <w:t>NOTE:</w:t>
      </w:r>
      <w:r w:rsidRPr="00C50EA9">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1F8A26AA" w14:textId="77777777" w:rsidR="00581697" w:rsidRPr="00C50EA9" w:rsidRDefault="00581697" w:rsidP="00581697">
      <w:r w:rsidRPr="00C50EA9">
        <w:t>[TS 36.321 clause 5.4.5]</w:t>
      </w:r>
    </w:p>
    <w:p w14:paraId="11FA1D67" w14:textId="77777777" w:rsidR="00581697" w:rsidRPr="00C50EA9" w:rsidRDefault="00581697" w:rsidP="00581697">
      <w:r w:rsidRPr="00C50EA9">
        <w:t xml:space="preserve">The Buffer Status reporting procedure is used to provide the serving </w:t>
      </w:r>
      <w:proofErr w:type="spellStart"/>
      <w:r w:rsidRPr="00C50EA9">
        <w:t>eNB</w:t>
      </w:r>
      <w:proofErr w:type="spellEnd"/>
      <w:r w:rsidRPr="00C50EA9">
        <w:t xml:space="preserve"> with </w:t>
      </w:r>
      <w:smartTag w:uri="urn:schemas-microsoft-com:office:smarttags" w:element="PersonName">
        <w:r w:rsidRPr="00C50EA9">
          <w:t>info</w:t>
        </w:r>
      </w:smartTag>
      <w:r w:rsidRPr="00C50EA9">
        <w:t xml:space="preserve">rmation about the amount of data available for transmission in the UL buffers associated with the MAC entity. RRC controls BSR reporting by </w:t>
      </w:r>
      <w:r w:rsidRPr="00C50EA9">
        <w:lastRenderedPageBreak/>
        <w:t xml:space="preserve">configuring the three timers </w:t>
      </w:r>
      <w:proofErr w:type="spellStart"/>
      <w:r w:rsidRPr="00C50EA9">
        <w:rPr>
          <w:i/>
        </w:rPr>
        <w:t>periodicBSR</w:t>
      </w:r>
      <w:proofErr w:type="spellEnd"/>
      <w:r w:rsidRPr="00C50EA9">
        <w:rPr>
          <w:i/>
        </w:rPr>
        <w:t>-Timer</w:t>
      </w:r>
      <w:r w:rsidRPr="00C50EA9">
        <w:t xml:space="preserve">, </w:t>
      </w:r>
      <w:proofErr w:type="spellStart"/>
      <w:r w:rsidRPr="00C50EA9">
        <w:rPr>
          <w:i/>
        </w:rPr>
        <w:t>retxBSR</w:t>
      </w:r>
      <w:proofErr w:type="spellEnd"/>
      <w:r w:rsidRPr="00C50EA9">
        <w:rPr>
          <w:i/>
        </w:rPr>
        <w:t>-Timer</w:t>
      </w:r>
      <w:r w:rsidRPr="00C50EA9">
        <w:t xml:space="preserve"> and </w:t>
      </w:r>
      <w:proofErr w:type="spellStart"/>
      <w:r w:rsidRPr="00C50EA9">
        <w:rPr>
          <w:i/>
        </w:rPr>
        <w:t>logicalChannelSR-ProhibitTimer</w:t>
      </w:r>
      <w:proofErr w:type="spellEnd"/>
      <w:r w:rsidRPr="00C50EA9">
        <w:t xml:space="preserve"> and by, for each logical channel, optionally signalling </w:t>
      </w:r>
      <w:proofErr w:type="spellStart"/>
      <w:r w:rsidRPr="00C50EA9">
        <w:rPr>
          <w:i/>
        </w:rPr>
        <w:t>logicalChannelGroup</w:t>
      </w:r>
      <w:proofErr w:type="spellEnd"/>
      <w:r w:rsidRPr="00C50EA9">
        <w:t xml:space="preserve"> which allocates the logical channel to an LCG [8].</w:t>
      </w:r>
    </w:p>
    <w:p w14:paraId="4346C37F" w14:textId="77777777" w:rsidR="00581697" w:rsidRPr="00C50EA9" w:rsidRDefault="00581697" w:rsidP="00581697">
      <w:pPr>
        <w:rPr>
          <w:lang w:eastAsia="en-GB"/>
        </w:rPr>
      </w:pPr>
      <w:r w:rsidRPr="00C50EA9">
        <w:t>For the Buffer Status reporting procedure, the MAC entity shall consider all radio bearers which are not suspended and may consider radio bearers which are suspended.</w:t>
      </w:r>
    </w:p>
    <w:p w14:paraId="0CC6B921" w14:textId="77777777" w:rsidR="00581697" w:rsidRPr="00C50EA9" w:rsidRDefault="00581697" w:rsidP="00581697">
      <w:r w:rsidRPr="00C50EA9">
        <w:rPr>
          <w:lang w:eastAsia="en-GB"/>
        </w:rPr>
        <w:t>For NB-IoT the Long BSR is not supported and all logical channels belong to one LCG.</w:t>
      </w:r>
    </w:p>
    <w:p w14:paraId="3EB8E03C" w14:textId="77777777" w:rsidR="00581697" w:rsidRPr="00C50EA9" w:rsidRDefault="00581697" w:rsidP="00581697">
      <w:r w:rsidRPr="00C50EA9">
        <w:t>A Buffer Status Report (BSR) shall be triggered if any of the following events occur:</w:t>
      </w:r>
    </w:p>
    <w:p w14:paraId="557F2EF1" w14:textId="77777777" w:rsidR="00581697" w:rsidRPr="00C50EA9" w:rsidRDefault="00581697" w:rsidP="00581697">
      <w:pPr>
        <w:pStyle w:val="B1"/>
      </w:pPr>
      <w:r w:rsidRPr="00C50EA9">
        <w:t>-</w:t>
      </w:r>
      <w:r w:rsidRPr="00C50EA9">
        <w:tab/>
        <w:t>UL data, for a logical channel which belongs to a LCG, becomes available for transmission in the RLC entity or in the PDCP entity (</w:t>
      </w:r>
      <w:r w:rsidRPr="00C50EA9">
        <w:rPr>
          <w:rFonts w:eastAsia="SimSun"/>
          <w:color w:val="000000"/>
          <w:lang w:eastAsia="zh-CN"/>
        </w:rPr>
        <w:t>the definition of what data shall be considered as available for transmission is specified in [3] and [4] respectively)</w:t>
      </w:r>
      <w:r w:rsidRPr="00C50EA9">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0B38C8E4" w14:textId="77777777" w:rsidR="00581697" w:rsidRPr="00C50EA9" w:rsidRDefault="00581697" w:rsidP="00581697">
      <w:pPr>
        <w:pStyle w:val="B1"/>
      </w:pPr>
      <w:r w:rsidRPr="00C50EA9">
        <w:t>-</w:t>
      </w:r>
      <w:r w:rsidRPr="00C50EA9">
        <w:tab/>
        <w:t xml:space="preserve">UL resources are allocated and number of padding bits is equal to or larger than the size of the Buffer Status Report MAC control element plus its </w:t>
      </w:r>
      <w:proofErr w:type="spellStart"/>
      <w:r w:rsidRPr="00C50EA9">
        <w:t>subheader</w:t>
      </w:r>
      <w:proofErr w:type="spellEnd"/>
      <w:r w:rsidRPr="00C50EA9">
        <w:t>, in which case the BSR is referred below to as "Padding BSR";</w:t>
      </w:r>
    </w:p>
    <w:p w14:paraId="1C7F978A" w14:textId="77777777" w:rsidR="00581697" w:rsidRPr="00C50EA9" w:rsidRDefault="00581697" w:rsidP="00581697">
      <w:pPr>
        <w:pStyle w:val="B1"/>
      </w:pPr>
      <w:r w:rsidRPr="00C50EA9">
        <w:t>-</w:t>
      </w:r>
      <w:r w:rsidRPr="00C50EA9">
        <w:tab/>
      </w:r>
      <w:proofErr w:type="spellStart"/>
      <w:r w:rsidRPr="00C50EA9">
        <w:rPr>
          <w:i/>
        </w:rPr>
        <w:t>retxBSR</w:t>
      </w:r>
      <w:proofErr w:type="spellEnd"/>
      <w:r w:rsidRPr="00C50EA9">
        <w:rPr>
          <w:i/>
        </w:rPr>
        <w:t>-Timer</w:t>
      </w:r>
      <w:r w:rsidRPr="00C50EA9">
        <w:t xml:space="preserve"> expires and the MAC entity has data available for transmission for any of the logical channels which belong to a LCG, in which case the BSR is referred below to as "Regular BSR";</w:t>
      </w:r>
    </w:p>
    <w:p w14:paraId="65E55243" w14:textId="77777777" w:rsidR="00581697" w:rsidRPr="00C50EA9" w:rsidRDefault="00581697" w:rsidP="00581697">
      <w:pPr>
        <w:pStyle w:val="B1"/>
      </w:pPr>
      <w:r w:rsidRPr="00C50EA9">
        <w:t>-</w:t>
      </w:r>
      <w:r w:rsidRPr="00C50EA9">
        <w:tab/>
      </w:r>
      <w:proofErr w:type="spellStart"/>
      <w:r w:rsidRPr="00C50EA9">
        <w:rPr>
          <w:i/>
        </w:rPr>
        <w:t>periodicBSR</w:t>
      </w:r>
      <w:proofErr w:type="spellEnd"/>
      <w:r w:rsidRPr="00C50EA9">
        <w:rPr>
          <w:i/>
        </w:rPr>
        <w:t>-Timer</w:t>
      </w:r>
      <w:r w:rsidRPr="00C50EA9">
        <w:t xml:space="preserve"> expires, in which case the BSR is referred below to as "Periodic BSR".</w:t>
      </w:r>
    </w:p>
    <w:p w14:paraId="2991B8F8" w14:textId="77777777" w:rsidR="00581697" w:rsidRPr="00C50EA9" w:rsidRDefault="00581697" w:rsidP="00581697">
      <w:r w:rsidRPr="00C50EA9">
        <w:t>For Regular BSR:</w:t>
      </w:r>
    </w:p>
    <w:p w14:paraId="5671D9C2" w14:textId="77777777" w:rsidR="00581697" w:rsidRPr="00C50EA9" w:rsidRDefault="00581697" w:rsidP="00581697">
      <w:pPr>
        <w:pStyle w:val="B1"/>
      </w:pPr>
      <w:r w:rsidRPr="00C50EA9">
        <w:t>-</w:t>
      </w:r>
      <w:r w:rsidRPr="00C50EA9">
        <w:tab/>
        <w:t xml:space="preserve">if the BSR is triggered due to data becoming available for transmission for a logical channel for which </w:t>
      </w:r>
      <w:proofErr w:type="spellStart"/>
      <w:r w:rsidRPr="00C50EA9">
        <w:rPr>
          <w:i/>
        </w:rPr>
        <w:t>logicalChannelSR-ProhibitTimer</w:t>
      </w:r>
      <w:proofErr w:type="spellEnd"/>
      <w:r w:rsidRPr="00C50EA9">
        <w:t xml:space="preserve"> is configured by upper layers:</w:t>
      </w:r>
    </w:p>
    <w:p w14:paraId="68BBD53F" w14:textId="77777777" w:rsidR="00581697" w:rsidRPr="00C50EA9" w:rsidRDefault="00581697" w:rsidP="00581697">
      <w:pPr>
        <w:pStyle w:val="B2"/>
      </w:pPr>
      <w:r w:rsidRPr="00C50EA9">
        <w:t>-</w:t>
      </w:r>
      <w:r w:rsidRPr="00C50EA9">
        <w:tab/>
        <w:t xml:space="preserve">start or restart the </w:t>
      </w:r>
      <w:proofErr w:type="spellStart"/>
      <w:r w:rsidRPr="00C50EA9">
        <w:rPr>
          <w:i/>
        </w:rPr>
        <w:t>logicalChannelSR-ProhibitTimer</w:t>
      </w:r>
      <w:proofErr w:type="spellEnd"/>
      <w:r w:rsidRPr="00C50EA9">
        <w:t>;</w:t>
      </w:r>
    </w:p>
    <w:p w14:paraId="08F0AFB3" w14:textId="77777777" w:rsidR="00581697" w:rsidRPr="00C50EA9" w:rsidRDefault="00581697" w:rsidP="00581697">
      <w:pPr>
        <w:pStyle w:val="B1"/>
      </w:pPr>
      <w:r w:rsidRPr="00C50EA9">
        <w:t>-</w:t>
      </w:r>
      <w:r w:rsidRPr="00C50EA9">
        <w:tab/>
        <w:t>else:</w:t>
      </w:r>
    </w:p>
    <w:p w14:paraId="14912964" w14:textId="77777777" w:rsidR="00581697" w:rsidRPr="00C50EA9" w:rsidRDefault="00581697" w:rsidP="00581697">
      <w:pPr>
        <w:pStyle w:val="B2"/>
      </w:pPr>
      <w:r w:rsidRPr="00C50EA9">
        <w:t>-</w:t>
      </w:r>
      <w:r w:rsidRPr="00C50EA9">
        <w:tab/>
        <w:t xml:space="preserve">if running, stop the </w:t>
      </w:r>
      <w:proofErr w:type="spellStart"/>
      <w:r w:rsidRPr="00C50EA9">
        <w:rPr>
          <w:i/>
        </w:rPr>
        <w:t>logicalChannelSR-ProhibitTimer</w:t>
      </w:r>
      <w:proofErr w:type="spellEnd"/>
      <w:r w:rsidRPr="00C50EA9">
        <w:t>.</w:t>
      </w:r>
    </w:p>
    <w:p w14:paraId="1FEDA01F" w14:textId="77777777" w:rsidR="00581697" w:rsidRPr="00C50EA9" w:rsidRDefault="00581697" w:rsidP="00581697">
      <w:r w:rsidRPr="00C50EA9">
        <w:t>For Regular and Periodic BSR:</w:t>
      </w:r>
    </w:p>
    <w:p w14:paraId="7A2480FA" w14:textId="77777777" w:rsidR="00581697" w:rsidRPr="00C50EA9" w:rsidRDefault="00581697" w:rsidP="00581697">
      <w:pPr>
        <w:pStyle w:val="B1"/>
      </w:pPr>
      <w:r w:rsidRPr="00C50EA9">
        <w:t>-</w:t>
      </w:r>
      <w:r w:rsidRPr="00C50EA9">
        <w:tab/>
        <w:t>if more than one LCG has data available for transmission in the TTI where the BSR is transmitted: report Long BSR;</w:t>
      </w:r>
    </w:p>
    <w:p w14:paraId="6574EE1B" w14:textId="77777777" w:rsidR="00581697" w:rsidRPr="00C50EA9" w:rsidRDefault="00581697" w:rsidP="00581697">
      <w:pPr>
        <w:pStyle w:val="B1"/>
      </w:pPr>
      <w:r w:rsidRPr="00C50EA9">
        <w:t>-</w:t>
      </w:r>
      <w:r w:rsidRPr="00C50EA9">
        <w:tab/>
        <w:t>else report Short BSR.</w:t>
      </w:r>
    </w:p>
    <w:p w14:paraId="51DF623E" w14:textId="77777777" w:rsidR="00581697" w:rsidRPr="00C50EA9" w:rsidRDefault="00581697" w:rsidP="00581697">
      <w:r w:rsidRPr="00C50EA9">
        <w:t>For Padding BSR:</w:t>
      </w:r>
    </w:p>
    <w:p w14:paraId="01C8B59A" w14:textId="77777777" w:rsidR="00581697" w:rsidRPr="00C50EA9" w:rsidRDefault="00581697" w:rsidP="00581697">
      <w:pPr>
        <w:pStyle w:val="B1"/>
      </w:pPr>
      <w:r w:rsidRPr="00C50EA9">
        <w:t>-</w:t>
      </w:r>
      <w:r w:rsidRPr="00C50EA9">
        <w:tab/>
        <w:t xml:space="preserve">if the number of padding bits is equal to or larger than the size of the Short BSR plus its </w:t>
      </w:r>
      <w:proofErr w:type="spellStart"/>
      <w:r w:rsidRPr="00C50EA9">
        <w:t>subheader</w:t>
      </w:r>
      <w:proofErr w:type="spellEnd"/>
      <w:r w:rsidRPr="00C50EA9">
        <w:t xml:space="preserve"> but smaller than the size of the Long BSR plus its </w:t>
      </w:r>
      <w:proofErr w:type="spellStart"/>
      <w:r w:rsidRPr="00C50EA9">
        <w:t>subheader</w:t>
      </w:r>
      <w:proofErr w:type="spellEnd"/>
      <w:r w:rsidRPr="00C50EA9">
        <w:t>:</w:t>
      </w:r>
    </w:p>
    <w:p w14:paraId="0BEB7697" w14:textId="77777777" w:rsidR="00581697" w:rsidRPr="00C50EA9" w:rsidRDefault="00581697" w:rsidP="00581697">
      <w:pPr>
        <w:pStyle w:val="B2"/>
      </w:pPr>
      <w:r w:rsidRPr="00C50EA9">
        <w:t>-</w:t>
      </w:r>
      <w:r w:rsidRPr="00C50EA9">
        <w:tab/>
        <w:t xml:space="preserve">if more than one LCG has data </w:t>
      </w:r>
      <w:r w:rsidRPr="00C50EA9">
        <w:rPr>
          <w:lang w:eastAsia="zh-TW"/>
        </w:rPr>
        <w:t xml:space="preserve">available for transmission </w:t>
      </w:r>
      <w:r w:rsidRPr="00C50EA9">
        <w:t>in the TTI where the BSR is transmitted: report Truncated BSR of the LCG with the highest priority logical channel with data available for transmission;</w:t>
      </w:r>
    </w:p>
    <w:p w14:paraId="633147B0" w14:textId="77777777" w:rsidR="00581697" w:rsidRPr="00C50EA9" w:rsidRDefault="00581697" w:rsidP="00581697">
      <w:pPr>
        <w:pStyle w:val="B2"/>
      </w:pPr>
      <w:r w:rsidRPr="00C50EA9">
        <w:t>-</w:t>
      </w:r>
      <w:r w:rsidRPr="00C50EA9">
        <w:tab/>
        <w:t>else report Short BSR.</w:t>
      </w:r>
    </w:p>
    <w:p w14:paraId="74980AAF" w14:textId="77777777" w:rsidR="00581697" w:rsidRPr="00C50EA9" w:rsidRDefault="00581697" w:rsidP="00581697">
      <w:pPr>
        <w:pStyle w:val="B1"/>
      </w:pPr>
      <w:r w:rsidRPr="00C50EA9">
        <w:t>-</w:t>
      </w:r>
      <w:r w:rsidRPr="00C50EA9">
        <w:tab/>
        <w:t xml:space="preserve">else if the number of padding bits is equal to or larger than the size of the Long BSR plus its </w:t>
      </w:r>
      <w:proofErr w:type="spellStart"/>
      <w:r w:rsidRPr="00C50EA9">
        <w:t>subheader</w:t>
      </w:r>
      <w:proofErr w:type="spellEnd"/>
      <w:r w:rsidRPr="00C50EA9">
        <w:t>, report Long BSR.</w:t>
      </w:r>
    </w:p>
    <w:p w14:paraId="07DED1BD" w14:textId="77777777" w:rsidR="00581697" w:rsidRPr="00C50EA9" w:rsidRDefault="00581697" w:rsidP="00581697">
      <w:r w:rsidRPr="00C50EA9">
        <w:t>If the Buffer Status reporting procedure determines that at least one BSR has been triggered and not cancelled:</w:t>
      </w:r>
    </w:p>
    <w:p w14:paraId="0A21045F" w14:textId="77777777" w:rsidR="00581697" w:rsidRPr="00C50EA9" w:rsidRDefault="00581697" w:rsidP="00581697">
      <w:pPr>
        <w:pStyle w:val="B1"/>
      </w:pPr>
      <w:r w:rsidRPr="00C50EA9">
        <w:t>-</w:t>
      </w:r>
      <w:r w:rsidRPr="00C50EA9">
        <w:tab/>
        <w:t>if the MAC entity has UL resources allocated for new transmission for this TTI:</w:t>
      </w:r>
    </w:p>
    <w:p w14:paraId="2FB179A5" w14:textId="77777777" w:rsidR="00581697" w:rsidRPr="00C50EA9" w:rsidRDefault="00581697" w:rsidP="00581697">
      <w:pPr>
        <w:pStyle w:val="B2"/>
      </w:pPr>
      <w:r w:rsidRPr="00C50EA9">
        <w:t>-</w:t>
      </w:r>
      <w:r w:rsidRPr="00C50EA9">
        <w:tab/>
        <w:t>instruct the Multiplexing and Assembly procedure to generate the BSR MAC control element(s);</w:t>
      </w:r>
    </w:p>
    <w:p w14:paraId="46946D35" w14:textId="77777777" w:rsidR="00581697" w:rsidRPr="00C50EA9" w:rsidRDefault="00581697" w:rsidP="00581697">
      <w:pPr>
        <w:pStyle w:val="B2"/>
      </w:pPr>
      <w:r w:rsidRPr="00C50EA9">
        <w:t>-</w:t>
      </w:r>
      <w:r w:rsidRPr="00C50EA9">
        <w:tab/>
        <w:t xml:space="preserve">start or restart </w:t>
      </w:r>
      <w:proofErr w:type="spellStart"/>
      <w:r w:rsidRPr="00C50EA9">
        <w:rPr>
          <w:i/>
        </w:rPr>
        <w:t>periodicBSR</w:t>
      </w:r>
      <w:proofErr w:type="spellEnd"/>
      <w:r w:rsidRPr="00C50EA9">
        <w:rPr>
          <w:i/>
        </w:rPr>
        <w:t>-Timer</w:t>
      </w:r>
      <w:r w:rsidRPr="00C50EA9">
        <w:rPr>
          <w:lang w:eastAsia="zh-CN"/>
        </w:rPr>
        <w:t xml:space="preserve"> except when all the generated BSRs are Truncated BSRs</w:t>
      </w:r>
      <w:r w:rsidRPr="00C50EA9">
        <w:t>;</w:t>
      </w:r>
    </w:p>
    <w:p w14:paraId="472E61EB" w14:textId="77777777" w:rsidR="00581697" w:rsidRPr="00C50EA9" w:rsidRDefault="00581697" w:rsidP="00581697">
      <w:pPr>
        <w:pStyle w:val="B2"/>
      </w:pPr>
      <w:r w:rsidRPr="00C50EA9">
        <w:t>-</w:t>
      </w:r>
      <w:r w:rsidRPr="00C50EA9">
        <w:tab/>
        <w:t xml:space="preserve">start or restart </w:t>
      </w:r>
      <w:proofErr w:type="spellStart"/>
      <w:r w:rsidRPr="00C50EA9">
        <w:rPr>
          <w:i/>
        </w:rPr>
        <w:t>retxBSR</w:t>
      </w:r>
      <w:proofErr w:type="spellEnd"/>
      <w:r w:rsidRPr="00C50EA9">
        <w:rPr>
          <w:i/>
        </w:rPr>
        <w:t>-Timer</w:t>
      </w:r>
      <w:r w:rsidRPr="00C50EA9">
        <w:t>.</w:t>
      </w:r>
    </w:p>
    <w:p w14:paraId="596F6224" w14:textId="77777777" w:rsidR="00581697" w:rsidRPr="00C50EA9" w:rsidRDefault="00581697" w:rsidP="00581697">
      <w:pPr>
        <w:pStyle w:val="B1"/>
      </w:pPr>
      <w:r w:rsidRPr="00C50EA9">
        <w:t>-</w:t>
      </w:r>
      <w:r w:rsidRPr="00C50EA9">
        <w:tab/>
        <w:t xml:space="preserve">else if a Regular BSR has been triggered and </w:t>
      </w:r>
      <w:proofErr w:type="spellStart"/>
      <w:r w:rsidRPr="00C50EA9">
        <w:rPr>
          <w:i/>
        </w:rPr>
        <w:t>logicalChannelSR-ProhibitTimer</w:t>
      </w:r>
      <w:proofErr w:type="spellEnd"/>
      <w:r w:rsidRPr="00C50EA9">
        <w:t xml:space="preserve"> is not running:</w:t>
      </w:r>
    </w:p>
    <w:p w14:paraId="2114DCE4" w14:textId="77777777" w:rsidR="00581697" w:rsidRPr="00C50EA9" w:rsidRDefault="00581697" w:rsidP="00581697">
      <w:pPr>
        <w:pStyle w:val="B2"/>
      </w:pPr>
      <w:r w:rsidRPr="00C50EA9">
        <w:lastRenderedPageBreak/>
        <w:t>-</w:t>
      </w:r>
      <w:r w:rsidRPr="00C50EA9">
        <w:tab/>
        <w:t>if an uplink grant is not configured or the Regular BSR was not triggered due to data becoming available for transmission for a logical channel for which logical channel SR masking (</w:t>
      </w:r>
      <w:proofErr w:type="spellStart"/>
      <w:r w:rsidRPr="00C50EA9">
        <w:rPr>
          <w:i/>
        </w:rPr>
        <w:t>logicalChannelSR</w:t>
      </w:r>
      <w:proofErr w:type="spellEnd"/>
      <w:r w:rsidRPr="00C50EA9">
        <w:rPr>
          <w:i/>
        </w:rPr>
        <w:t>-Mask</w:t>
      </w:r>
      <w:r w:rsidRPr="00C50EA9">
        <w:t>) is setup by upper layers:</w:t>
      </w:r>
    </w:p>
    <w:p w14:paraId="386ADA30" w14:textId="77777777" w:rsidR="00581697" w:rsidRPr="00C50EA9" w:rsidRDefault="00581697" w:rsidP="00581697">
      <w:pPr>
        <w:pStyle w:val="B3"/>
      </w:pPr>
      <w:r w:rsidRPr="00C50EA9">
        <w:t>-</w:t>
      </w:r>
      <w:r w:rsidRPr="00C50EA9">
        <w:tab/>
        <w:t>a Scheduling Request shall be triggered.</w:t>
      </w:r>
    </w:p>
    <w:p w14:paraId="76414896" w14:textId="77777777" w:rsidR="00581697" w:rsidRPr="00C50EA9" w:rsidRDefault="00581697" w:rsidP="00581697">
      <w:r w:rsidRPr="00C50EA9">
        <w:t>A MAC PDU shall contain at most one MAC BSR control element, even when multiple events trigger a BSR by the time a BSR can be transmitted in which case the Regular BSR and the Periodic BSR shall have precedence over the padding BSR.</w:t>
      </w:r>
    </w:p>
    <w:p w14:paraId="418AAAF0" w14:textId="77777777" w:rsidR="00581697" w:rsidRPr="00C50EA9" w:rsidRDefault="00581697" w:rsidP="00581697">
      <w:r w:rsidRPr="00C50EA9">
        <w:t xml:space="preserve">The MAC entity shall restart </w:t>
      </w:r>
      <w:proofErr w:type="spellStart"/>
      <w:r w:rsidRPr="00C50EA9">
        <w:rPr>
          <w:i/>
        </w:rPr>
        <w:t>retxBSR</w:t>
      </w:r>
      <w:proofErr w:type="spellEnd"/>
      <w:r w:rsidRPr="00C50EA9">
        <w:rPr>
          <w:i/>
        </w:rPr>
        <w:t>-Timer</w:t>
      </w:r>
      <w:r w:rsidRPr="00C50EA9">
        <w:t xml:space="preserve"> upon indication of a grant for transmission of new data on any UL-SCH.</w:t>
      </w:r>
    </w:p>
    <w:p w14:paraId="7FCC8A2E" w14:textId="77777777" w:rsidR="00581697" w:rsidRPr="00C50EA9" w:rsidRDefault="00581697" w:rsidP="00581697">
      <w:r w:rsidRPr="00C50EA9">
        <w:t xml:space="preserve">All triggered BSRs shall be cancelled in case the UL grant(s) in this </w:t>
      </w:r>
      <w:r w:rsidRPr="00C50EA9">
        <w:rPr>
          <w:lang w:eastAsia="en-GB"/>
        </w:rPr>
        <w:t xml:space="preserve">TTI </w:t>
      </w:r>
      <w:r w:rsidRPr="00C50EA9">
        <w:t xml:space="preserve">can accommodate all pending data available for transmission but is not sufficient to additionally accommodate the BSR MAC control element plus its </w:t>
      </w:r>
      <w:proofErr w:type="spellStart"/>
      <w:r w:rsidRPr="00C50EA9">
        <w:t>subheader</w:t>
      </w:r>
      <w:proofErr w:type="spellEnd"/>
      <w:r w:rsidRPr="00C50EA9">
        <w:t>. All triggered BSRs shall be cancelled when a BSR is included in a MAC PDU for transmission.</w:t>
      </w:r>
    </w:p>
    <w:p w14:paraId="64DE1479" w14:textId="77777777" w:rsidR="00581697" w:rsidRPr="00C50EA9" w:rsidRDefault="00581697" w:rsidP="00581697">
      <w:r w:rsidRPr="00C50EA9">
        <w:t>The MAC entity shall transmit at most one Regular/Periodic BSR in a TTI. If the MAC entity is requested to transmit multiple MAC PDUs in a TTI, it may include a padding BSR in any of the MAC PDUs which do not contain a Regular/Periodic BSR.</w:t>
      </w:r>
    </w:p>
    <w:p w14:paraId="36C45946" w14:textId="77777777" w:rsidR="00581697" w:rsidRPr="00C50EA9" w:rsidRDefault="00581697" w:rsidP="00581697">
      <w:r w:rsidRPr="00C50EA9">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25A19AD0" w14:textId="77777777" w:rsidR="00581697" w:rsidRPr="00C50EA9" w:rsidRDefault="00581697" w:rsidP="00581697">
      <w:pPr>
        <w:pStyle w:val="NO"/>
      </w:pPr>
      <w:r w:rsidRPr="00C50EA9">
        <w:t>NOTE:</w:t>
      </w:r>
      <w:r w:rsidRPr="00C50EA9">
        <w:tab/>
        <w:t>A Padding BSR is not allowed to cancel a triggered Regular/Periodic BSR</w:t>
      </w:r>
      <w:r w:rsidRPr="00C50EA9">
        <w:rPr>
          <w:lang w:eastAsia="en-GB"/>
        </w:rPr>
        <w:t>, except for NB-IoT</w:t>
      </w:r>
      <w:r w:rsidRPr="00C50EA9">
        <w:t>. A Padding BSR is triggered for a specific MAC PDU only and the trigger is cancelled when this MAC PDU has been built.</w:t>
      </w:r>
    </w:p>
    <w:p w14:paraId="43BCE2DF" w14:textId="77777777" w:rsidR="00581697" w:rsidRPr="00C50EA9" w:rsidRDefault="00581697" w:rsidP="00581697">
      <w:r w:rsidRPr="00C50EA9">
        <w:t>[TS 36.321 clause 6.1.2]</w:t>
      </w:r>
    </w:p>
    <w:p w14:paraId="40585F87" w14:textId="77777777" w:rsidR="00581697" w:rsidRPr="00C50EA9" w:rsidRDefault="00581697" w:rsidP="00581697">
      <w:r w:rsidRPr="00C50EA9">
        <w:t xml:space="preserve">A MAC PDU consists of a MAC header, zero or more MAC Service Data Units (MAC SDU), zero, or more MAC control elements, and optionally padding; as described in Figure 6.1.2-3. </w:t>
      </w:r>
    </w:p>
    <w:p w14:paraId="195581B5" w14:textId="77777777" w:rsidR="00581697" w:rsidRPr="00C50EA9" w:rsidRDefault="00581697" w:rsidP="00581697">
      <w:r w:rsidRPr="00C50EA9">
        <w:t>Both the MAC header and the MAC SDUs are of variable sizes.</w:t>
      </w:r>
    </w:p>
    <w:p w14:paraId="005DB10F" w14:textId="77777777" w:rsidR="00581697" w:rsidRPr="00C50EA9" w:rsidRDefault="00581697" w:rsidP="00581697">
      <w:r w:rsidRPr="00C50EA9">
        <w:t xml:space="preserve">A MAC PDU header consists of one or more MAC PDU </w:t>
      </w:r>
      <w:proofErr w:type="spellStart"/>
      <w:r w:rsidRPr="00C50EA9">
        <w:t>subheaders</w:t>
      </w:r>
      <w:proofErr w:type="spellEnd"/>
      <w:r w:rsidRPr="00C50EA9">
        <w:t xml:space="preserve">; each </w:t>
      </w:r>
      <w:proofErr w:type="spellStart"/>
      <w:r w:rsidRPr="00C50EA9">
        <w:t>subheader</w:t>
      </w:r>
      <w:proofErr w:type="spellEnd"/>
      <w:r w:rsidRPr="00C50EA9">
        <w:t xml:space="preserve"> corresponds to either a MAC SDU, a MAC control element or padding. </w:t>
      </w:r>
    </w:p>
    <w:p w14:paraId="255E37AF" w14:textId="77777777" w:rsidR="00581697" w:rsidRPr="00C50EA9" w:rsidRDefault="00581697" w:rsidP="00581697">
      <w:r w:rsidRPr="00C50EA9">
        <w:t xml:space="preserve">A MAC PDU </w:t>
      </w:r>
      <w:proofErr w:type="spellStart"/>
      <w:r w:rsidRPr="00C50EA9">
        <w:t>subheader</w:t>
      </w:r>
      <w:proofErr w:type="spellEnd"/>
      <w:r w:rsidRPr="00C50EA9">
        <w:t xml:space="preserve"> consists of the </w:t>
      </w:r>
      <w:r w:rsidRPr="00C50EA9">
        <w:rPr>
          <w:rFonts w:eastAsia="Malgun Gothic"/>
        </w:rPr>
        <w:t xml:space="preserve">five or </w:t>
      </w:r>
      <w:r w:rsidRPr="00C50EA9">
        <w:t xml:space="preserve">six header fields R/F2/E/LCID/(F)/L but for the last </w:t>
      </w:r>
      <w:proofErr w:type="spellStart"/>
      <w:r w:rsidRPr="00C50EA9">
        <w:t>subheader</w:t>
      </w:r>
      <w:proofErr w:type="spellEnd"/>
      <w:r w:rsidRPr="00C50EA9">
        <w:t xml:space="preserve"> in the MAC PDU and for fixed sized MAC control elements. The last </w:t>
      </w:r>
      <w:proofErr w:type="spellStart"/>
      <w:r w:rsidRPr="00C50EA9">
        <w:t>subheader</w:t>
      </w:r>
      <w:proofErr w:type="spellEnd"/>
      <w:r w:rsidRPr="00C50EA9">
        <w:t xml:space="preserve"> in the MAC PDU and </w:t>
      </w:r>
      <w:proofErr w:type="spellStart"/>
      <w:r w:rsidRPr="00C50EA9">
        <w:t>subheaders</w:t>
      </w:r>
      <w:proofErr w:type="spellEnd"/>
      <w:r w:rsidRPr="00C50EA9">
        <w:t xml:space="preserve"> for fixed sized MAC control elements consist solely of the four header fields R/F2/E/LCID. A MAC PDU </w:t>
      </w:r>
      <w:proofErr w:type="spellStart"/>
      <w:r w:rsidRPr="00C50EA9">
        <w:t>subheader</w:t>
      </w:r>
      <w:proofErr w:type="spellEnd"/>
      <w:r w:rsidRPr="00C50EA9">
        <w:t xml:space="preserve"> corresponding to padding consists of the four header fields R/F2/E/LCID.</w:t>
      </w:r>
    </w:p>
    <w:p w14:paraId="2A8B0700" w14:textId="77777777" w:rsidR="00581697" w:rsidRPr="00C50EA9" w:rsidRDefault="00581697" w:rsidP="00581697">
      <w:pPr>
        <w:pStyle w:val="TH"/>
      </w:pPr>
      <w:r w:rsidRPr="00C50EA9">
        <w:object w:dxaOrig="7095" w:dyaOrig="2115" w14:anchorId="4DC91F37">
          <v:shape id="_x0000_i1036" type="#_x0000_t75" style="width:355.45pt;height:106.6pt" o:ole="">
            <v:imagedata r:id="rId18" o:title=""/>
          </v:shape>
          <o:OLEObject Type="Embed" ProgID="Visio.Drawing.11" ShapeID="_x0000_i1036" DrawAspect="Content" ObjectID="_1770646904" r:id="rId30"/>
        </w:object>
      </w:r>
    </w:p>
    <w:p w14:paraId="3298455F" w14:textId="77777777" w:rsidR="00581697" w:rsidRPr="00C50EA9" w:rsidRDefault="00581697" w:rsidP="00581697">
      <w:pPr>
        <w:pStyle w:val="TF"/>
      </w:pPr>
      <w:r w:rsidRPr="00C50EA9">
        <w:t xml:space="preserve">Figure 6.1.2-1: R/F2/E/LCID/F/L MAC </w:t>
      </w:r>
      <w:proofErr w:type="spellStart"/>
      <w:r w:rsidRPr="00C50EA9">
        <w:t>subheader</w:t>
      </w:r>
      <w:proofErr w:type="spellEnd"/>
    </w:p>
    <w:p w14:paraId="16AA1419" w14:textId="77777777" w:rsidR="00081347" w:rsidRPr="00C50EA9" w:rsidRDefault="00081347" w:rsidP="00081347">
      <w:pPr>
        <w:rPr>
          <w:rFonts w:eastAsia="Malgun Gothic"/>
        </w:rPr>
      </w:pPr>
    </w:p>
    <w:p w14:paraId="15D1BA9B" w14:textId="77777777" w:rsidR="00581697" w:rsidRPr="00C50EA9" w:rsidRDefault="00581697" w:rsidP="00581697">
      <w:pPr>
        <w:pStyle w:val="TH"/>
      </w:pPr>
      <w:r w:rsidRPr="00C50EA9">
        <w:object w:dxaOrig="3807" w:dyaOrig="2094" w14:anchorId="37BF5C2B">
          <v:shape id="_x0000_i1037" type="#_x0000_t75" style="width:190.55pt;height:104.5pt" o:ole="">
            <v:imagedata r:id="rId20" o:title=""/>
          </v:shape>
          <o:OLEObject Type="Embed" ProgID="Visio.Drawing.11" ShapeID="_x0000_i1037" DrawAspect="Content" ObjectID="_1770646905" r:id="rId31"/>
        </w:object>
      </w:r>
    </w:p>
    <w:p w14:paraId="29F096A4" w14:textId="77777777" w:rsidR="00081347" w:rsidRPr="00C50EA9" w:rsidRDefault="00081347" w:rsidP="00081347">
      <w:pPr>
        <w:rPr>
          <w:lang w:eastAsia="zh-CN"/>
        </w:rPr>
      </w:pPr>
    </w:p>
    <w:p w14:paraId="0DCFCC40" w14:textId="77777777" w:rsidR="00581697" w:rsidRPr="00C50EA9" w:rsidRDefault="00581697" w:rsidP="00581697">
      <w:pPr>
        <w:pStyle w:val="TF"/>
      </w:pPr>
      <w:r w:rsidRPr="00C50EA9">
        <w:t>Figure 6.1.2-</w:t>
      </w:r>
      <w:r w:rsidRPr="00C50EA9">
        <w:rPr>
          <w:rFonts w:eastAsia="Malgun Gothic"/>
        </w:rPr>
        <w:t>1</w:t>
      </w:r>
      <w:r w:rsidRPr="00C50EA9">
        <w:rPr>
          <w:lang w:eastAsia="zh-CN"/>
        </w:rPr>
        <w:t>a</w:t>
      </w:r>
      <w:r w:rsidRPr="00C50EA9">
        <w:t>: R/</w:t>
      </w:r>
      <w:r w:rsidRPr="00C50EA9">
        <w:rPr>
          <w:lang w:eastAsia="zh-CN"/>
        </w:rPr>
        <w:t>F2</w:t>
      </w:r>
      <w:r w:rsidRPr="00C50EA9">
        <w:t>/E/LCID</w:t>
      </w:r>
      <w:r w:rsidRPr="00C50EA9">
        <w:rPr>
          <w:lang w:eastAsia="zh-CN"/>
        </w:rPr>
        <w:t>/L</w:t>
      </w:r>
      <w:r w:rsidRPr="00C50EA9">
        <w:t xml:space="preserve"> MAC </w:t>
      </w:r>
      <w:proofErr w:type="spellStart"/>
      <w:r w:rsidRPr="00C50EA9">
        <w:t>subheader</w:t>
      </w:r>
      <w:proofErr w:type="spellEnd"/>
    </w:p>
    <w:p w14:paraId="77DB6F57" w14:textId="77777777" w:rsidR="00581697" w:rsidRPr="00C50EA9" w:rsidRDefault="00581697" w:rsidP="00581697">
      <w:pPr>
        <w:pStyle w:val="TH"/>
      </w:pPr>
      <w:r w:rsidRPr="00C50EA9">
        <w:object w:dxaOrig="3495" w:dyaOrig="1395" w14:anchorId="433FB9A2">
          <v:shape id="_x0000_i1038" type="#_x0000_t75" style="width:174.75pt;height:70.4pt" o:ole="">
            <v:imagedata r:id="rId22" o:title=""/>
          </v:shape>
          <o:OLEObject Type="Embed" ProgID="Visio.Drawing.11" ShapeID="_x0000_i1038" DrawAspect="Content" ObjectID="_1770646906" r:id="rId32"/>
        </w:object>
      </w:r>
    </w:p>
    <w:p w14:paraId="384B505F" w14:textId="77777777" w:rsidR="00581697" w:rsidRPr="00C50EA9" w:rsidRDefault="00581697" w:rsidP="00581697">
      <w:pPr>
        <w:pStyle w:val="TF"/>
      </w:pPr>
      <w:r w:rsidRPr="00C50EA9">
        <w:t xml:space="preserve">Figure 6.1.2-2: R/F2/E/LCID MAC </w:t>
      </w:r>
      <w:proofErr w:type="spellStart"/>
      <w:r w:rsidRPr="00C50EA9">
        <w:t>subheader</w:t>
      </w:r>
      <w:proofErr w:type="spellEnd"/>
    </w:p>
    <w:p w14:paraId="3C57186A" w14:textId="77777777" w:rsidR="00081347" w:rsidRPr="00C50EA9" w:rsidRDefault="00081347" w:rsidP="00581697"/>
    <w:p w14:paraId="7450746B" w14:textId="77777777" w:rsidR="00581697" w:rsidRPr="00C50EA9" w:rsidRDefault="00581697" w:rsidP="00581697">
      <w:r w:rsidRPr="00C50EA9">
        <w:t xml:space="preserve">MAC PDU </w:t>
      </w:r>
      <w:proofErr w:type="spellStart"/>
      <w:r w:rsidRPr="00C50EA9">
        <w:t>subheaders</w:t>
      </w:r>
      <w:proofErr w:type="spellEnd"/>
      <w:r w:rsidRPr="00C50EA9">
        <w:t xml:space="preserve"> have the same order as the corresponding MAC SDUs, MAC control elements and padding.</w:t>
      </w:r>
    </w:p>
    <w:p w14:paraId="4D8F2BE0" w14:textId="77777777" w:rsidR="00581697" w:rsidRPr="00C50EA9" w:rsidRDefault="00581697" w:rsidP="00581697">
      <w:r w:rsidRPr="00C50EA9">
        <w:t>MAC control elements are always placed before any MAC SDU.</w:t>
      </w:r>
    </w:p>
    <w:p w14:paraId="089305B9" w14:textId="77777777" w:rsidR="00581697" w:rsidRPr="00C50EA9" w:rsidRDefault="00581697" w:rsidP="00581697">
      <w:r w:rsidRPr="00C50EA9">
        <w:t xml:space="preserve">Padding occurs at the end of the MAC PDU, except when single-byte or two-byte padding is required. Padding may have any value and the </w:t>
      </w:r>
      <w:r w:rsidRPr="00C50EA9">
        <w:rPr>
          <w:lang w:eastAsia="zh-CN"/>
        </w:rPr>
        <w:t>MAC entity</w:t>
      </w:r>
      <w:r w:rsidRPr="00C50EA9">
        <w:t xml:space="preserve"> shall ignore it. When padding is performed at the end of the MAC PDU, zero or more padding bytes are allowed.</w:t>
      </w:r>
    </w:p>
    <w:p w14:paraId="0B4F396A" w14:textId="77777777" w:rsidR="00581697" w:rsidRPr="00C50EA9" w:rsidRDefault="00581697" w:rsidP="00581697">
      <w:r w:rsidRPr="00C50EA9">
        <w:t xml:space="preserve">When single-byte or two-byte padding is required, one or two MAC PDU </w:t>
      </w:r>
      <w:proofErr w:type="spellStart"/>
      <w:r w:rsidRPr="00C50EA9">
        <w:t>subheaders</w:t>
      </w:r>
      <w:proofErr w:type="spellEnd"/>
      <w:r w:rsidRPr="00C50EA9">
        <w:t xml:space="preserve"> corresponding to padding are placed at the beginning of the MAC PDU before any other MAC PDU </w:t>
      </w:r>
      <w:proofErr w:type="spellStart"/>
      <w:r w:rsidRPr="00C50EA9">
        <w:t>subheader</w:t>
      </w:r>
      <w:proofErr w:type="spellEnd"/>
      <w:r w:rsidRPr="00C50EA9">
        <w:t>.</w:t>
      </w:r>
    </w:p>
    <w:p w14:paraId="795A5B9D" w14:textId="77777777" w:rsidR="00581697" w:rsidRPr="00C50EA9" w:rsidRDefault="00581697" w:rsidP="00581697">
      <w:r w:rsidRPr="00C50EA9">
        <w:t xml:space="preserve">A maximum of one MAC PDU can be transmitted per TB per </w:t>
      </w:r>
      <w:r w:rsidRPr="00C50EA9">
        <w:rPr>
          <w:lang w:eastAsia="zh-CN"/>
        </w:rPr>
        <w:t>MAC entity</w:t>
      </w:r>
      <w:r w:rsidRPr="00C50EA9">
        <w:t>. A maximum of one MCH MAC PDU can be transmitted per TTI.</w:t>
      </w:r>
    </w:p>
    <w:p w14:paraId="1A799A83" w14:textId="77777777" w:rsidR="00581697" w:rsidRPr="00C50EA9" w:rsidRDefault="00581697" w:rsidP="00581697">
      <w:pPr>
        <w:pStyle w:val="TH"/>
      </w:pPr>
      <w:r w:rsidRPr="00C50EA9" w:rsidDel="00DC320E">
        <w:object w:dxaOrig="8655" w:dyaOrig="3496" w14:anchorId="7EC157C9">
          <v:shape id="_x0000_i1039" type="#_x0000_t75" style="width:433.6pt;height:176pt" o:ole="">
            <v:imagedata r:id="rId24" o:title=""/>
          </v:shape>
          <o:OLEObject Type="Embed" ProgID="Visio.Drawing.11" ShapeID="_x0000_i1039" DrawAspect="Content" ObjectID="_1770646907" r:id="rId33"/>
        </w:object>
      </w:r>
    </w:p>
    <w:p w14:paraId="46294C76" w14:textId="77777777" w:rsidR="00581697" w:rsidRPr="00C50EA9" w:rsidRDefault="00581697" w:rsidP="00581697">
      <w:pPr>
        <w:pStyle w:val="TF"/>
      </w:pPr>
      <w:r w:rsidRPr="00C50EA9">
        <w:t>Figure 6.1.2-3: Example of MAC PDU consisting of MAC header, MAC control elements, MAC SDUs and padding</w:t>
      </w:r>
    </w:p>
    <w:p w14:paraId="39671F89" w14:textId="77777777" w:rsidR="00081347" w:rsidRPr="00C50EA9" w:rsidRDefault="00081347" w:rsidP="00581697"/>
    <w:p w14:paraId="4431AE59" w14:textId="77777777" w:rsidR="00581697" w:rsidRPr="00C50EA9" w:rsidRDefault="00581697" w:rsidP="00581697">
      <w:r w:rsidRPr="00C50EA9">
        <w:t>[TS 36.321 clause 6.1.3.1]</w:t>
      </w:r>
    </w:p>
    <w:p w14:paraId="40FA7588" w14:textId="77777777" w:rsidR="00581697" w:rsidRPr="00C50EA9" w:rsidRDefault="00581697" w:rsidP="00581697">
      <w:r w:rsidRPr="00C50EA9">
        <w:t>Buffer Status Report (BSR) MAC control elements consist of either:</w:t>
      </w:r>
    </w:p>
    <w:p w14:paraId="637BBD24" w14:textId="77777777" w:rsidR="00581697" w:rsidRPr="00C50EA9" w:rsidRDefault="00581697" w:rsidP="00581697">
      <w:pPr>
        <w:pStyle w:val="B1"/>
      </w:pPr>
      <w:r w:rsidRPr="00C50EA9">
        <w:lastRenderedPageBreak/>
        <w:t>-</w:t>
      </w:r>
      <w:r w:rsidRPr="00C50EA9">
        <w:tab/>
        <w:t>Short BSR and Truncated BSR format: one LCG ID field and one corresponding Buffer Size field (figure 6.1.3.1-1); or</w:t>
      </w:r>
    </w:p>
    <w:p w14:paraId="1D140D02" w14:textId="77777777" w:rsidR="00581697" w:rsidRPr="00C50EA9" w:rsidRDefault="00581697" w:rsidP="00581697">
      <w:pPr>
        <w:pStyle w:val="B1"/>
      </w:pPr>
      <w:r w:rsidRPr="00C50EA9">
        <w:t>-</w:t>
      </w:r>
      <w:r w:rsidRPr="00C50EA9">
        <w:tab/>
        <w:t>Long BSR format: four Buffer Size fields, corresponding to LCG IDs #0 through #3 (figure 6.1.3.1-2).</w:t>
      </w:r>
    </w:p>
    <w:p w14:paraId="2543D407" w14:textId="77777777" w:rsidR="00581697" w:rsidRPr="00C50EA9" w:rsidRDefault="00581697" w:rsidP="00581697">
      <w:r w:rsidRPr="00C50EA9">
        <w:t xml:space="preserve">The BSR formats are identified by MAC PDU </w:t>
      </w:r>
      <w:proofErr w:type="spellStart"/>
      <w:r w:rsidRPr="00C50EA9">
        <w:t>subheaders</w:t>
      </w:r>
      <w:proofErr w:type="spellEnd"/>
      <w:r w:rsidRPr="00C50EA9">
        <w:t xml:space="preserve"> with LCIDs as specified in table 6.2.1-2.</w:t>
      </w:r>
    </w:p>
    <w:p w14:paraId="3629E344" w14:textId="77777777" w:rsidR="00581697" w:rsidRPr="00C50EA9" w:rsidRDefault="00581697" w:rsidP="00581697">
      <w:r w:rsidRPr="00C50EA9">
        <w:t>The fields LCG ID and Buffer Size are defined as follow:</w:t>
      </w:r>
    </w:p>
    <w:p w14:paraId="00006F90" w14:textId="77777777" w:rsidR="00581697" w:rsidRPr="00C50EA9" w:rsidRDefault="00581697" w:rsidP="00581697">
      <w:pPr>
        <w:pStyle w:val="B1"/>
      </w:pPr>
      <w:r w:rsidRPr="00C50EA9">
        <w:t>-</w:t>
      </w:r>
      <w:r w:rsidRPr="00C50EA9">
        <w:tab/>
        <w:t>LCG ID: The Logical Channel Group ID field identifies the group of logical channel(s) which buffer status is being reported. The length of the field is 2 bits;</w:t>
      </w:r>
    </w:p>
    <w:p w14:paraId="2BC4A235" w14:textId="77777777" w:rsidR="00581697" w:rsidRPr="00C50EA9" w:rsidRDefault="00581697" w:rsidP="00581697">
      <w:pPr>
        <w:pStyle w:val="B1"/>
      </w:pPr>
      <w:r w:rsidRPr="00C50EA9">
        <w:t>-</w:t>
      </w:r>
      <w:r w:rsidRPr="00C50EA9">
        <w:tab/>
        <w:t>Buffer Size: The Buffer Size field identifies the total amount of data available across all logical channels of a logical channel group after all MAC PDUs for the TTI have been built. The amount of data is indicated in number of bytes. It</w:t>
      </w:r>
      <w:r w:rsidRPr="00C50EA9">
        <w:rPr>
          <w:rFonts w:eastAsia="SimSun"/>
          <w:color w:val="000000"/>
          <w:lang w:eastAsia="zh-CN"/>
        </w:rPr>
        <w:t xml:space="preserve"> shall include all data that is available for transmission in the RLC layer and in the PDCP layer; the definition of what data shall be considered as available for transmission is specified in [3] and [4] respectively.</w:t>
      </w:r>
      <w:r w:rsidRPr="00C50EA9" w:rsidDel="00AA0ABF">
        <w:rPr>
          <w:rFonts w:eastAsia="SimSun"/>
          <w:color w:val="000000"/>
          <w:lang w:eastAsia="zh-CN"/>
        </w:rPr>
        <w:t xml:space="preserve"> </w:t>
      </w:r>
      <w:r w:rsidRPr="00C50EA9">
        <w:t xml:space="preserve">The size of the RLC and MAC headers are not considered in the buffer size computation. The length of this field is 6 bits. If </w:t>
      </w:r>
      <w:proofErr w:type="spellStart"/>
      <w:r w:rsidRPr="00C50EA9">
        <w:rPr>
          <w:i/>
        </w:rPr>
        <w:t>extendedBSR</w:t>
      </w:r>
      <w:proofErr w:type="spellEnd"/>
      <w:r w:rsidRPr="00C50EA9">
        <w:rPr>
          <w:i/>
        </w:rPr>
        <w:t>-Sizes</w:t>
      </w:r>
      <w:r w:rsidRPr="00C50EA9">
        <w:t xml:space="preserve"> is not configured, the values taken by the Buffer Size field are shown in Table 6.1.3.1-1. If </w:t>
      </w:r>
      <w:proofErr w:type="spellStart"/>
      <w:r w:rsidRPr="00C50EA9">
        <w:rPr>
          <w:i/>
        </w:rPr>
        <w:t>extendedBSR</w:t>
      </w:r>
      <w:proofErr w:type="spellEnd"/>
      <w:r w:rsidRPr="00C50EA9">
        <w:rPr>
          <w:i/>
        </w:rPr>
        <w:t>-Sizes</w:t>
      </w:r>
      <w:r w:rsidRPr="00C50EA9">
        <w:t xml:space="preserve"> is configured, the values taken by the Buffer Size field are shown in Table 6.1.3.1-2.</w:t>
      </w:r>
    </w:p>
    <w:p w14:paraId="318F9C41" w14:textId="77777777" w:rsidR="00581697" w:rsidRPr="00C50EA9" w:rsidRDefault="00581697" w:rsidP="00581697">
      <w:pPr>
        <w:pStyle w:val="TH"/>
      </w:pPr>
      <w:r w:rsidRPr="00C50EA9">
        <w:object w:dxaOrig="3513" w:dyaOrig="695" w14:anchorId="5A51B55A">
          <v:shape id="_x0000_i1040" type="#_x0000_t75" style="width:176.9pt;height:32.9pt" o:ole="">
            <v:imagedata r:id="rId34" o:title=""/>
          </v:shape>
          <o:OLEObject Type="Embed" ProgID="Visio.Drawing.11" ShapeID="_x0000_i1040" DrawAspect="Content" ObjectID="_1770646908" r:id="rId35"/>
        </w:object>
      </w:r>
    </w:p>
    <w:p w14:paraId="6D6A386F" w14:textId="77777777" w:rsidR="00581697" w:rsidRPr="00C50EA9" w:rsidRDefault="00581697" w:rsidP="00581697">
      <w:pPr>
        <w:pStyle w:val="TF"/>
      </w:pPr>
      <w:r w:rsidRPr="00C50EA9">
        <w:t>Figure 6.1.3.1-1: Short BSR and Truncated BSR MAC control element</w:t>
      </w:r>
    </w:p>
    <w:p w14:paraId="1F03FDD3" w14:textId="77777777" w:rsidR="00081347" w:rsidRPr="00C50EA9" w:rsidRDefault="00081347" w:rsidP="00081347"/>
    <w:p w14:paraId="772D5919" w14:textId="77777777" w:rsidR="00581697" w:rsidRPr="00C50EA9" w:rsidRDefault="00581697" w:rsidP="00581697">
      <w:pPr>
        <w:pStyle w:val="TH"/>
      </w:pPr>
      <w:r w:rsidRPr="00C50EA9">
        <w:object w:dxaOrig="3512" w:dyaOrig="1421" w14:anchorId="0BA716F0">
          <v:shape id="_x0000_i1041" type="#_x0000_t75" style="width:174pt;height:71.1pt" o:ole="">
            <v:imagedata r:id="rId36" o:title=""/>
          </v:shape>
          <o:OLEObject Type="Embed" ProgID="Visio.Drawing.11" ShapeID="_x0000_i1041" DrawAspect="Content" ObjectID="_1770646909" r:id="rId37"/>
        </w:object>
      </w:r>
    </w:p>
    <w:p w14:paraId="21BFFEEF" w14:textId="77777777" w:rsidR="00581697" w:rsidRPr="00C50EA9" w:rsidRDefault="00581697" w:rsidP="00581697">
      <w:pPr>
        <w:pStyle w:val="TF"/>
      </w:pPr>
      <w:r w:rsidRPr="00C50EA9">
        <w:t>Figure 6.1.3.1-2: Long BSR MAC control element</w:t>
      </w:r>
    </w:p>
    <w:p w14:paraId="5DA3CB33" w14:textId="77777777" w:rsidR="00081347" w:rsidRPr="00C50EA9" w:rsidRDefault="00081347" w:rsidP="00081347"/>
    <w:p w14:paraId="6FB73C17" w14:textId="77777777" w:rsidR="00581697" w:rsidRPr="00C50EA9" w:rsidRDefault="00581697" w:rsidP="00581697">
      <w:pPr>
        <w:pStyle w:val="TH"/>
      </w:pPr>
      <w:bookmarkStart w:id="64" w:name="_Ref199746086"/>
      <w:r w:rsidRPr="00C50EA9">
        <w:lastRenderedPageBreak/>
        <w:t>Table</w:t>
      </w:r>
      <w:bookmarkEnd w:id="64"/>
      <w:r w:rsidRPr="00C50EA9">
        <w:t xml:space="preserve"> 6.1.3.1-1: Buffer size levels for BSR</w:t>
      </w:r>
    </w:p>
    <w:tbl>
      <w:tblPr>
        <w:tblW w:w="7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2838"/>
        <w:gridCol w:w="710"/>
        <w:gridCol w:w="2818"/>
      </w:tblGrid>
      <w:tr w:rsidR="00581697" w:rsidRPr="00C50EA9" w14:paraId="2376ABE6" w14:textId="77777777" w:rsidTr="00081347">
        <w:trPr>
          <w:jc w:val="center"/>
        </w:trPr>
        <w:tc>
          <w:tcPr>
            <w:tcW w:w="781" w:type="dxa"/>
            <w:shd w:val="clear" w:color="auto" w:fill="auto"/>
          </w:tcPr>
          <w:p w14:paraId="63893304" w14:textId="77777777" w:rsidR="00581697" w:rsidRPr="00C50EA9" w:rsidRDefault="00581697" w:rsidP="00BF683E">
            <w:pPr>
              <w:keepNext/>
              <w:keepLines/>
              <w:spacing w:before="20" w:after="20"/>
              <w:jc w:val="center"/>
              <w:rPr>
                <w:rFonts w:ascii="Arial" w:eastAsia="Malgun Gothic" w:hAnsi="Arial"/>
                <w:b/>
                <w:sz w:val="18"/>
              </w:rPr>
            </w:pPr>
            <w:r w:rsidRPr="00C50EA9">
              <w:rPr>
                <w:rFonts w:ascii="Arial" w:eastAsia="Malgun Gothic" w:hAnsi="Arial"/>
                <w:b/>
                <w:sz w:val="18"/>
              </w:rPr>
              <w:t>Index</w:t>
            </w:r>
          </w:p>
        </w:tc>
        <w:tc>
          <w:tcPr>
            <w:tcW w:w="2838" w:type="dxa"/>
            <w:shd w:val="clear" w:color="auto" w:fill="auto"/>
          </w:tcPr>
          <w:p w14:paraId="2177199D" w14:textId="77777777" w:rsidR="00581697" w:rsidRPr="00C50EA9" w:rsidRDefault="00581697" w:rsidP="00BF683E">
            <w:pPr>
              <w:keepNext/>
              <w:keepLines/>
              <w:spacing w:before="20" w:after="20"/>
              <w:jc w:val="center"/>
              <w:rPr>
                <w:rFonts w:ascii="Arial" w:eastAsia="Malgun Gothic" w:hAnsi="Arial"/>
                <w:b/>
                <w:sz w:val="18"/>
              </w:rPr>
            </w:pPr>
            <w:r w:rsidRPr="00C50EA9">
              <w:rPr>
                <w:rFonts w:ascii="Arial" w:eastAsia="Malgun Gothic" w:hAnsi="Arial"/>
                <w:b/>
                <w:sz w:val="18"/>
              </w:rPr>
              <w:t>Buffer Size (BS) value [bytes]</w:t>
            </w:r>
          </w:p>
        </w:tc>
        <w:tc>
          <w:tcPr>
            <w:tcW w:w="710" w:type="dxa"/>
            <w:shd w:val="clear" w:color="auto" w:fill="auto"/>
          </w:tcPr>
          <w:p w14:paraId="711E6ADB" w14:textId="77777777" w:rsidR="00581697" w:rsidRPr="00C50EA9" w:rsidRDefault="00581697" w:rsidP="00BF683E">
            <w:pPr>
              <w:keepNext/>
              <w:keepLines/>
              <w:spacing w:before="20" w:after="20"/>
              <w:jc w:val="center"/>
              <w:rPr>
                <w:rFonts w:ascii="Arial" w:eastAsia="Malgun Gothic" w:hAnsi="Arial"/>
                <w:b/>
                <w:sz w:val="18"/>
              </w:rPr>
            </w:pPr>
            <w:r w:rsidRPr="00C50EA9">
              <w:rPr>
                <w:rFonts w:ascii="Arial" w:eastAsia="Malgun Gothic" w:hAnsi="Arial"/>
                <w:b/>
                <w:sz w:val="18"/>
              </w:rPr>
              <w:t>Index</w:t>
            </w:r>
          </w:p>
        </w:tc>
        <w:tc>
          <w:tcPr>
            <w:tcW w:w="2818" w:type="dxa"/>
            <w:shd w:val="clear" w:color="auto" w:fill="auto"/>
          </w:tcPr>
          <w:p w14:paraId="36F6570F" w14:textId="77777777" w:rsidR="00581697" w:rsidRPr="00C50EA9" w:rsidRDefault="00581697" w:rsidP="00BF683E">
            <w:pPr>
              <w:keepNext/>
              <w:keepLines/>
              <w:spacing w:before="20" w:after="20"/>
              <w:jc w:val="center"/>
              <w:rPr>
                <w:rFonts w:ascii="Arial" w:eastAsia="Malgun Gothic" w:hAnsi="Arial"/>
                <w:b/>
                <w:sz w:val="18"/>
              </w:rPr>
            </w:pPr>
            <w:r w:rsidRPr="00C50EA9">
              <w:rPr>
                <w:rFonts w:ascii="Arial" w:eastAsia="Malgun Gothic" w:hAnsi="Arial"/>
                <w:b/>
                <w:sz w:val="18"/>
              </w:rPr>
              <w:t>Buffer Size (BS) value [bytes]</w:t>
            </w:r>
          </w:p>
        </w:tc>
      </w:tr>
      <w:tr w:rsidR="00581697" w:rsidRPr="00C50EA9" w14:paraId="0635EFFF" w14:textId="77777777" w:rsidTr="00081347">
        <w:trPr>
          <w:trHeight w:val="170"/>
          <w:jc w:val="center"/>
        </w:trPr>
        <w:tc>
          <w:tcPr>
            <w:tcW w:w="781" w:type="dxa"/>
            <w:shd w:val="clear" w:color="auto" w:fill="auto"/>
          </w:tcPr>
          <w:p w14:paraId="1AAD5B0B" w14:textId="77777777" w:rsidR="00581697" w:rsidRPr="00C50EA9" w:rsidRDefault="00581697" w:rsidP="00081347">
            <w:pPr>
              <w:pStyle w:val="TAC"/>
              <w:rPr>
                <w:rFonts w:eastAsia="Malgun Gothic"/>
              </w:rPr>
            </w:pPr>
            <w:r w:rsidRPr="00C50EA9">
              <w:rPr>
                <w:rFonts w:eastAsia="Malgun Gothic"/>
              </w:rPr>
              <w:t>0</w:t>
            </w:r>
          </w:p>
        </w:tc>
        <w:tc>
          <w:tcPr>
            <w:tcW w:w="2838" w:type="dxa"/>
            <w:shd w:val="clear" w:color="auto" w:fill="auto"/>
          </w:tcPr>
          <w:p w14:paraId="078A693A" w14:textId="77777777" w:rsidR="00581697" w:rsidRPr="00C50EA9" w:rsidRDefault="00581697" w:rsidP="00081347">
            <w:pPr>
              <w:pStyle w:val="TAC"/>
              <w:rPr>
                <w:rFonts w:eastAsia="Malgun Gothic"/>
              </w:rPr>
            </w:pPr>
            <w:r w:rsidRPr="00C50EA9">
              <w:rPr>
                <w:rFonts w:eastAsia="Malgun Gothic"/>
              </w:rPr>
              <w:t>BS = 0</w:t>
            </w:r>
          </w:p>
        </w:tc>
        <w:tc>
          <w:tcPr>
            <w:tcW w:w="710" w:type="dxa"/>
            <w:shd w:val="clear" w:color="auto" w:fill="auto"/>
          </w:tcPr>
          <w:p w14:paraId="63F37A55" w14:textId="77777777" w:rsidR="00581697" w:rsidRPr="00C50EA9" w:rsidRDefault="00581697" w:rsidP="00081347">
            <w:pPr>
              <w:pStyle w:val="TAC"/>
              <w:rPr>
                <w:rFonts w:eastAsia="Malgun Gothic"/>
              </w:rPr>
            </w:pPr>
            <w:r w:rsidRPr="00C50EA9">
              <w:rPr>
                <w:rFonts w:eastAsia="Malgun Gothic"/>
              </w:rPr>
              <w:t>32</w:t>
            </w:r>
          </w:p>
        </w:tc>
        <w:tc>
          <w:tcPr>
            <w:tcW w:w="2818" w:type="dxa"/>
            <w:shd w:val="clear" w:color="auto" w:fill="auto"/>
            <w:vAlign w:val="bottom"/>
          </w:tcPr>
          <w:p w14:paraId="0EA90BCA" w14:textId="77777777" w:rsidR="00581697" w:rsidRPr="00C50EA9" w:rsidRDefault="00581697" w:rsidP="00081347">
            <w:pPr>
              <w:pStyle w:val="TAC"/>
              <w:rPr>
                <w:rFonts w:eastAsia="Malgun Gothic"/>
              </w:rPr>
            </w:pPr>
            <w:r w:rsidRPr="00C50EA9">
              <w:rPr>
                <w:rFonts w:eastAsia="Malgun Gothic"/>
              </w:rPr>
              <w:t>1132 &lt; BS &lt;= 1326</w:t>
            </w:r>
          </w:p>
        </w:tc>
      </w:tr>
      <w:tr w:rsidR="00581697" w:rsidRPr="00C50EA9" w14:paraId="60EE8A80" w14:textId="77777777" w:rsidTr="00081347">
        <w:trPr>
          <w:trHeight w:val="170"/>
          <w:jc w:val="center"/>
        </w:trPr>
        <w:tc>
          <w:tcPr>
            <w:tcW w:w="781" w:type="dxa"/>
            <w:shd w:val="clear" w:color="auto" w:fill="auto"/>
          </w:tcPr>
          <w:p w14:paraId="5E44B22C" w14:textId="77777777" w:rsidR="00581697" w:rsidRPr="00C50EA9" w:rsidRDefault="00581697" w:rsidP="00081347">
            <w:pPr>
              <w:pStyle w:val="TAC"/>
              <w:rPr>
                <w:rFonts w:eastAsia="Malgun Gothic"/>
              </w:rPr>
            </w:pPr>
            <w:r w:rsidRPr="00C50EA9">
              <w:rPr>
                <w:rFonts w:eastAsia="Malgun Gothic"/>
              </w:rPr>
              <w:t>1</w:t>
            </w:r>
          </w:p>
        </w:tc>
        <w:tc>
          <w:tcPr>
            <w:tcW w:w="2838" w:type="dxa"/>
            <w:shd w:val="clear" w:color="auto" w:fill="auto"/>
            <w:vAlign w:val="bottom"/>
          </w:tcPr>
          <w:p w14:paraId="0C742618" w14:textId="77777777" w:rsidR="00581697" w:rsidRPr="00C50EA9" w:rsidRDefault="00581697" w:rsidP="00081347">
            <w:pPr>
              <w:pStyle w:val="TAC"/>
              <w:rPr>
                <w:rFonts w:eastAsia="Malgun Gothic"/>
              </w:rPr>
            </w:pPr>
            <w:r w:rsidRPr="00C50EA9">
              <w:rPr>
                <w:rFonts w:eastAsia="Malgun Gothic"/>
              </w:rPr>
              <w:t>0 &lt; BS &lt;= 10</w:t>
            </w:r>
          </w:p>
        </w:tc>
        <w:tc>
          <w:tcPr>
            <w:tcW w:w="710" w:type="dxa"/>
            <w:shd w:val="clear" w:color="auto" w:fill="auto"/>
          </w:tcPr>
          <w:p w14:paraId="5EE60D9B" w14:textId="77777777" w:rsidR="00581697" w:rsidRPr="00C50EA9" w:rsidRDefault="00581697" w:rsidP="00081347">
            <w:pPr>
              <w:pStyle w:val="TAC"/>
              <w:rPr>
                <w:rFonts w:eastAsia="Malgun Gothic"/>
              </w:rPr>
            </w:pPr>
            <w:r w:rsidRPr="00C50EA9">
              <w:rPr>
                <w:rFonts w:eastAsia="Malgun Gothic"/>
              </w:rPr>
              <w:t>33</w:t>
            </w:r>
          </w:p>
        </w:tc>
        <w:tc>
          <w:tcPr>
            <w:tcW w:w="2818" w:type="dxa"/>
            <w:shd w:val="clear" w:color="auto" w:fill="auto"/>
            <w:vAlign w:val="bottom"/>
          </w:tcPr>
          <w:p w14:paraId="3AA4D790" w14:textId="77777777" w:rsidR="00581697" w:rsidRPr="00C50EA9" w:rsidRDefault="00581697" w:rsidP="00081347">
            <w:pPr>
              <w:pStyle w:val="TAC"/>
              <w:rPr>
                <w:rFonts w:eastAsia="Malgun Gothic"/>
              </w:rPr>
            </w:pPr>
            <w:r w:rsidRPr="00C50EA9">
              <w:rPr>
                <w:rFonts w:eastAsia="Malgun Gothic"/>
              </w:rPr>
              <w:t>1326 &lt; BS &lt;= 1552</w:t>
            </w:r>
          </w:p>
        </w:tc>
      </w:tr>
      <w:tr w:rsidR="00581697" w:rsidRPr="00C50EA9" w14:paraId="7D9C466C" w14:textId="77777777" w:rsidTr="00081347">
        <w:trPr>
          <w:trHeight w:val="170"/>
          <w:jc w:val="center"/>
        </w:trPr>
        <w:tc>
          <w:tcPr>
            <w:tcW w:w="781" w:type="dxa"/>
            <w:shd w:val="clear" w:color="auto" w:fill="auto"/>
          </w:tcPr>
          <w:p w14:paraId="3A442C83" w14:textId="77777777" w:rsidR="00581697" w:rsidRPr="00C50EA9" w:rsidRDefault="00581697" w:rsidP="00081347">
            <w:pPr>
              <w:pStyle w:val="TAC"/>
              <w:rPr>
                <w:rFonts w:eastAsia="Malgun Gothic"/>
              </w:rPr>
            </w:pPr>
            <w:r w:rsidRPr="00C50EA9">
              <w:rPr>
                <w:rFonts w:eastAsia="Malgun Gothic"/>
              </w:rPr>
              <w:t>2</w:t>
            </w:r>
          </w:p>
        </w:tc>
        <w:tc>
          <w:tcPr>
            <w:tcW w:w="2838" w:type="dxa"/>
            <w:shd w:val="clear" w:color="auto" w:fill="auto"/>
            <w:vAlign w:val="bottom"/>
          </w:tcPr>
          <w:p w14:paraId="646C7986" w14:textId="77777777" w:rsidR="00581697" w:rsidRPr="00C50EA9" w:rsidRDefault="00581697" w:rsidP="00081347">
            <w:pPr>
              <w:pStyle w:val="TAC"/>
              <w:rPr>
                <w:rFonts w:eastAsia="Malgun Gothic"/>
              </w:rPr>
            </w:pPr>
            <w:r w:rsidRPr="00C50EA9">
              <w:rPr>
                <w:rFonts w:eastAsia="Malgun Gothic"/>
              </w:rPr>
              <w:t>10 &lt; BS &lt;= 12</w:t>
            </w:r>
          </w:p>
        </w:tc>
        <w:tc>
          <w:tcPr>
            <w:tcW w:w="710" w:type="dxa"/>
            <w:shd w:val="clear" w:color="auto" w:fill="auto"/>
          </w:tcPr>
          <w:p w14:paraId="307F0503" w14:textId="77777777" w:rsidR="00581697" w:rsidRPr="00C50EA9" w:rsidRDefault="00581697" w:rsidP="00081347">
            <w:pPr>
              <w:pStyle w:val="TAC"/>
              <w:rPr>
                <w:rFonts w:eastAsia="Malgun Gothic"/>
              </w:rPr>
            </w:pPr>
            <w:r w:rsidRPr="00C50EA9">
              <w:rPr>
                <w:rFonts w:eastAsia="Malgun Gothic"/>
              </w:rPr>
              <w:t>34</w:t>
            </w:r>
          </w:p>
        </w:tc>
        <w:tc>
          <w:tcPr>
            <w:tcW w:w="2818" w:type="dxa"/>
            <w:shd w:val="clear" w:color="auto" w:fill="auto"/>
            <w:vAlign w:val="bottom"/>
          </w:tcPr>
          <w:p w14:paraId="13F01D2F" w14:textId="77777777" w:rsidR="00581697" w:rsidRPr="00C50EA9" w:rsidRDefault="00581697" w:rsidP="00081347">
            <w:pPr>
              <w:pStyle w:val="TAC"/>
              <w:rPr>
                <w:rFonts w:eastAsia="Malgun Gothic"/>
              </w:rPr>
            </w:pPr>
            <w:r w:rsidRPr="00C50EA9">
              <w:rPr>
                <w:rFonts w:eastAsia="Malgun Gothic"/>
              </w:rPr>
              <w:t>1552 &lt; BS &lt;= 1817</w:t>
            </w:r>
          </w:p>
        </w:tc>
      </w:tr>
      <w:tr w:rsidR="00581697" w:rsidRPr="00C50EA9" w14:paraId="0E008D0A" w14:textId="77777777" w:rsidTr="00081347">
        <w:trPr>
          <w:trHeight w:val="170"/>
          <w:jc w:val="center"/>
        </w:trPr>
        <w:tc>
          <w:tcPr>
            <w:tcW w:w="781" w:type="dxa"/>
            <w:shd w:val="clear" w:color="auto" w:fill="auto"/>
          </w:tcPr>
          <w:p w14:paraId="6F469FD5" w14:textId="77777777" w:rsidR="00581697" w:rsidRPr="00C50EA9" w:rsidRDefault="00581697" w:rsidP="00081347">
            <w:pPr>
              <w:pStyle w:val="TAC"/>
              <w:rPr>
                <w:rFonts w:eastAsia="Malgun Gothic"/>
              </w:rPr>
            </w:pPr>
            <w:r w:rsidRPr="00C50EA9">
              <w:rPr>
                <w:rFonts w:eastAsia="Malgun Gothic"/>
              </w:rPr>
              <w:t>3</w:t>
            </w:r>
          </w:p>
        </w:tc>
        <w:tc>
          <w:tcPr>
            <w:tcW w:w="2838" w:type="dxa"/>
            <w:shd w:val="clear" w:color="auto" w:fill="auto"/>
            <w:vAlign w:val="bottom"/>
          </w:tcPr>
          <w:p w14:paraId="036E9F4D" w14:textId="77777777" w:rsidR="00581697" w:rsidRPr="00C50EA9" w:rsidRDefault="00581697" w:rsidP="00081347">
            <w:pPr>
              <w:pStyle w:val="TAC"/>
              <w:rPr>
                <w:rFonts w:eastAsia="Malgun Gothic"/>
              </w:rPr>
            </w:pPr>
            <w:r w:rsidRPr="00C50EA9">
              <w:rPr>
                <w:rFonts w:eastAsia="Malgun Gothic"/>
              </w:rPr>
              <w:t>12 &lt; BS &lt;= 14</w:t>
            </w:r>
          </w:p>
        </w:tc>
        <w:tc>
          <w:tcPr>
            <w:tcW w:w="710" w:type="dxa"/>
            <w:shd w:val="clear" w:color="auto" w:fill="auto"/>
          </w:tcPr>
          <w:p w14:paraId="45E1F642" w14:textId="77777777" w:rsidR="00581697" w:rsidRPr="00C50EA9" w:rsidRDefault="00581697" w:rsidP="00081347">
            <w:pPr>
              <w:pStyle w:val="TAC"/>
              <w:rPr>
                <w:rFonts w:eastAsia="Malgun Gothic"/>
              </w:rPr>
            </w:pPr>
            <w:r w:rsidRPr="00C50EA9">
              <w:rPr>
                <w:rFonts w:eastAsia="Malgun Gothic"/>
              </w:rPr>
              <w:t>35</w:t>
            </w:r>
          </w:p>
        </w:tc>
        <w:tc>
          <w:tcPr>
            <w:tcW w:w="2818" w:type="dxa"/>
            <w:shd w:val="clear" w:color="auto" w:fill="auto"/>
            <w:vAlign w:val="bottom"/>
          </w:tcPr>
          <w:p w14:paraId="08B11F0B" w14:textId="77777777" w:rsidR="00581697" w:rsidRPr="00C50EA9" w:rsidRDefault="00581697" w:rsidP="00081347">
            <w:pPr>
              <w:pStyle w:val="TAC"/>
              <w:rPr>
                <w:rFonts w:eastAsia="Malgun Gothic"/>
              </w:rPr>
            </w:pPr>
            <w:r w:rsidRPr="00C50EA9">
              <w:rPr>
                <w:rFonts w:eastAsia="Malgun Gothic"/>
              </w:rPr>
              <w:t>1817 &lt; BS &lt;= 2127</w:t>
            </w:r>
          </w:p>
        </w:tc>
      </w:tr>
      <w:tr w:rsidR="00581697" w:rsidRPr="00C50EA9" w14:paraId="17C9D64D" w14:textId="77777777" w:rsidTr="00081347">
        <w:trPr>
          <w:trHeight w:val="170"/>
          <w:jc w:val="center"/>
        </w:trPr>
        <w:tc>
          <w:tcPr>
            <w:tcW w:w="781" w:type="dxa"/>
            <w:shd w:val="clear" w:color="auto" w:fill="auto"/>
          </w:tcPr>
          <w:p w14:paraId="462F7A45" w14:textId="77777777" w:rsidR="00581697" w:rsidRPr="00C50EA9" w:rsidRDefault="00581697" w:rsidP="00081347">
            <w:pPr>
              <w:pStyle w:val="TAC"/>
              <w:rPr>
                <w:rFonts w:eastAsia="Malgun Gothic"/>
              </w:rPr>
            </w:pPr>
            <w:r w:rsidRPr="00C50EA9">
              <w:rPr>
                <w:rFonts w:eastAsia="Malgun Gothic"/>
              </w:rPr>
              <w:t>4</w:t>
            </w:r>
          </w:p>
        </w:tc>
        <w:tc>
          <w:tcPr>
            <w:tcW w:w="2838" w:type="dxa"/>
            <w:shd w:val="clear" w:color="auto" w:fill="auto"/>
            <w:vAlign w:val="bottom"/>
          </w:tcPr>
          <w:p w14:paraId="26728767" w14:textId="77777777" w:rsidR="00581697" w:rsidRPr="00C50EA9" w:rsidRDefault="00581697" w:rsidP="00081347">
            <w:pPr>
              <w:pStyle w:val="TAC"/>
              <w:rPr>
                <w:rFonts w:eastAsia="Malgun Gothic"/>
              </w:rPr>
            </w:pPr>
            <w:r w:rsidRPr="00C50EA9">
              <w:rPr>
                <w:rFonts w:eastAsia="Malgun Gothic"/>
              </w:rPr>
              <w:t>14 &lt; BS &lt;= 17</w:t>
            </w:r>
          </w:p>
        </w:tc>
        <w:tc>
          <w:tcPr>
            <w:tcW w:w="710" w:type="dxa"/>
            <w:shd w:val="clear" w:color="auto" w:fill="auto"/>
          </w:tcPr>
          <w:p w14:paraId="12C14832" w14:textId="77777777" w:rsidR="00581697" w:rsidRPr="00C50EA9" w:rsidRDefault="00581697" w:rsidP="00081347">
            <w:pPr>
              <w:pStyle w:val="TAC"/>
              <w:rPr>
                <w:rFonts w:eastAsia="Malgun Gothic"/>
              </w:rPr>
            </w:pPr>
            <w:r w:rsidRPr="00C50EA9">
              <w:rPr>
                <w:rFonts w:eastAsia="Malgun Gothic"/>
              </w:rPr>
              <w:t>36</w:t>
            </w:r>
          </w:p>
        </w:tc>
        <w:tc>
          <w:tcPr>
            <w:tcW w:w="2818" w:type="dxa"/>
            <w:shd w:val="clear" w:color="auto" w:fill="auto"/>
            <w:vAlign w:val="bottom"/>
          </w:tcPr>
          <w:p w14:paraId="1BFB6E79" w14:textId="77777777" w:rsidR="00581697" w:rsidRPr="00C50EA9" w:rsidRDefault="00581697" w:rsidP="00081347">
            <w:pPr>
              <w:pStyle w:val="TAC"/>
              <w:rPr>
                <w:rFonts w:eastAsia="Malgun Gothic"/>
              </w:rPr>
            </w:pPr>
            <w:r w:rsidRPr="00C50EA9">
              <w:rPr>
                <w:rFonts w:eastAsia="Malgun Gothic"/>
              </w:rPr>
              <w:t>2127 &lt; BS &lt;= 2490</w:t>
            </w:r>
          </w:p>
        </w:tc>
      </w:tr>
      <w:tr w:rsidR="00581697" w:rsidRPr="00C50EA9" w14:paraId="0AF0B434" w14:textId="77777777" w:rsidTr="00081347">
        <w:trPr>
          <w:trHeight w:val="170"/>
          <w:jc w:val="center"/>
        </w:trPr>
        <w:tc>
          <w:tcPr>
            <w:tcW w:w="781" w:type="dxa"/>
            <w:shd w:val="clear" w:color="auto" w:fill="auto"/>
          </w:tcPr>
          <w:p w14:paraId="352F003F" w14:textId="77777777" w:rsidR="00581697" w:rsidRPr="00C50EA9" w:rsidRDefault="00581697" w:rsidP="00081347">
            <w:pPr>
              <w:pStyle w:val="TAC"/>
              <w:rPr>
                <w:rFonts w:eastAsia="Malgun Gothic"/>
              </w:rPr>
            </w:pPr>
            <w:r w:rsidRPr="00C50EA9">
              <w:rPr>
                <w:rFonts w:eastAsia="Malgun Gothic"/>
              </w:rPr>
              <w:t>5</w:t>
            </w:r>
          </w:p>
        </w:tc>
        <w:tc>
          <w:tcPr>
            <w:tcW w:w="2838" w:type="dxa"/>
            <w:shd w:val="clear" w:color="auto" w:fill="auto"/>
            <w:vAlign w:val="bottom"/>
          </w:tcPr>
          <w:p w14:paraId="6729342C" w14:textId="77777777" w:rsidR="00581697" w:rsidRPr="00C50EA9" w:rsidRDefault="00581697" w:rsidP="00081347">
            <w:pPr>
              <w:pStyle w:val="TAC"/>
              <w:rPr>
                <w:rFonts w:eastAsia="Malgun Gothic"/>
              </w:rPr>
            </w:pPr>
            <w:r w:rsidRPr="00C50EA9">
              <w:rPr>
                <w:rFonts w:eastAsia="Malgun Gothic"/>
              </w:rPr>
              <w:t>17 &lt; BS &lt;= 19</w:t>
            </w:r>
          </w:p>
        </w:tc>
        <w:tc>
          <w:tcPr>
            <w:tcW w:w="710" w:type="dxa"/>
            <w:shd w:val="clear" w:color="auto" w:fill="auto"/>
          </w:tcPr>
          <w:p w14:paraId="32C35A2C" w14:textId="77777777" w:rsidR="00581697" w:rsidRPr="00C50EA9" w:rsidRDefault="00581697" w:rsidP="00081347">
            <w:pPr>
              <w:pStyle w:val="TAC"/>
              <w:rPr>
                <w:rFonts w:eastAsia="Malgun Gothic"/>
              </w:rPr>
            </w:pPr>
            <w:r w:rsidRPr="00C50EA9">
              <w:rPr>
                <w:rFonts w:eastAsia="Malgun Gothic"/>
              </w:rPr>
              <w:t>37</w:t>
            </w:r>
          </w:p>
        </w:tc>
        <w:tc>
          <w:tcPr>
            <w:tcW w:w="2818" w:type="dxa"/>
            <w:shd w:val="clear" w:color="auto" w:fill="auto"/>
            <w:vAlign w:val="bottom"/>
          </w:tcPr>
          <w:p w14:paraId="0B6709D4" w14:textId="77777777" w:rsidR="00581697" w:rsidRPr="00C50EA9" w:rsidRDefault="00581697" w:rsidP="00081347">
            <w:pPr>
              <w:pStyle w:val="TAC"/>
              <w:rPr>
                <w:rFonts w:eastAsia="Malgun Gothic"/>
              </w:rPr>
            </w:pPr>
            <w:r w:rsidRPr="00C50EA9">
              <w:rPr>
                <w:rFonts w:eastAsia="Malgun Gothic"/>
              </w:rPr>
              <w:t>2490 &lt; BS &lt;= 2915</w:t>
            </w:r>
          </w:p>
        </w:tc>
      </w:tr>
      <w:tr w:rsidR="00581697" w:rsidRPr="00C50EA9" w14:paraId="017F8242" w14:textId="77777777" w:rsidTr="00081347">
        <w:trPr>
          <w:trHeight w:val="170"/>
          <w:jc w:val="center"/>
        </w:trPr>
        <w:tc>
          <w:tcPr>
            <w:tcW w:w="781" w:type="dxa"/>
            <w:shd w:val="clear" w:color="auto" w:fill="auto"/>
          </w:tcPr>
          <w:p w14:paraId="4F3DEC7B" w14:textId="77777777" w:rsidR="00581697" w:rsidRPr="00C50EA9" w:rsidRDefault="00581697" w:rsidP="00081347">
            <w:pPr>
              <w:pStyle w:val="TAC"/>
              <w:rPr>
                <w:rFonts w:eastAsia="Malgun Gothic"/>
              </w:rPr>
            </w:pPr>
            <w:r w:rsidRPr="00C50EA9">
              <w:rPr>
                <w:rFonts w:eastAsia="Malgun Gothic"/>
              </w:rPr>
              <w:t>6</w:t>
            </w:r>
          </w:p>
        </w:tc>
        <w:tc>
          <w:tcPr>
            <w:tcW w:w="2838" w:type="dxa"/>
            <w:shd w:val="clear" w:color="auto" w:fill="auto"/>
            <w:vAlign w:val="bottom"/>
          </w:tcPr>
          <w:p w14:paraId="15A6105D" w14:textId="77777777" w:rsidR="00581697" w:rsidRPr="00C50EA9" w:rsidRDefault="00581697" w:rsidP="00081347">
            <w:pPr>
              <w:pStyle w:val="TAC"/>
              <w:rPr>
                <w:rFonts w:eastAsia="Malgun Gothic"/>
              </w:rPr>
            </w:pPr>
            <w:r w:rsidRPr="00C50EA9">
              <w:rPr>
                <w:rFonts w:eastAsia="Malgun Gothic"/>
              </w:rPr>
              <w:t>19 &lt; BS &lt;= 22</w:t>
            </w:r>
          </w:p>
        </w:tc>
        <w:tc>
          <w:tcPr>
            <w:tcW w:w="710" w:type="dxa"/>
            <w:shd w:val="clear" w:color="auto" w:fill="auto"/>
          </w:tcPr>
          <w:p w14:paraId="1ECE85EC" w14:textId="77777777" w:rsidR="00581697" w:rsidRPr="00C50EA9" w:rsidRDefault="00581697" w:rsidP="00081347">
            <w:pPr>
              <w:pStyle w:val="TAC"/>
              <w:rPr>
                <w:rFonts w:eastAsia="Malgun Gothic"/>
              </w:rPr>
            </w:pPr>
            <w:r w:rsidRPr="00C50EA9">
              <w:rPr>
                <w:rFonts w:eastAsia="Malgun Gothic"/>
              </w:rPr>
              <w:t>38</w:t>
            </w:r>
          </w:p>
        </w:tc>
        <w:tc>
          <w:tcPr>
            <w:tcW w:w="2818" w:type="dxa"/>
            <w:shd w:val="clear" w:color="auto" w:fill="auto"/>
            <w:vAlign w:val="bottom"/>
          </w:tcPr>
          <w:p w14:paraId="73F462CF" w14:textId="77777777" w:rsidR="00581697" w:rsidRPr="00C50EA9" w:rsidRDefault="00581697" w:rsidP="00081347">
            <w:pPr>
              <w:pStyle w:val="TAC"/>
              <w:rPr>
                <w:rFonts w:eastAsia="Malgun Gothic"/>
              </w:rPr>
            </w:pPr>
            <w:r w:rsidRPr="00C50EA9">
              <w:rPr>
                <w:rFonts w:eastAsia="Malgun Gothic"/>
              </w:rPr>
              <w:t>2915 &lt; BS &lt;= 3413</w:t>
            </w:r>
          </w:p>
        </w:tc>
      </w:tr>
      <w:tr w:rsidR="00581697" w:rsidRPr="00C50EA9" w14:paraId="21AAADB6" w14:textId="77777777" w:rsidTr="00081347">
        <w:trPr>
          <w:trHeight w:val="170"/>
          <w:jc w:val="center"/>
        </w:trPr>
        <w:tc>
          <w:tcPr>
            <w:tcW w:w="781" w:type="dxa"/>
            <w:shd w:val="clear" w:color="auto" w:fill="auto"/>
          </w:tcPr>
          <w:p w14:paraId="13B4D68D" w14:textId="77777777" w:rsidR="00581697" w:rsidRPr="00C50EA9" w:rsidRDefault="00581697" w:rsidP="00081347">
            <w:pPr>
              <w:pStyle w:val="TAC"/>
              <w:rPr>
                <w:rFonts w:eastAsia="Malgun Gothic"/>
              </w:rPr>
            </w:pPr>
            <w:r w:rsidRPr="00C50EA9">
              <w:rPr>
                <w:rFonts w:eastAsia="Malgun Gothic"/>
              </w:rPr>
              <w:t>7</w:t>
            </w:r>
          </w:p>
        </w:tc>
        <w:tc>
          <w:tcPr>
            <w:tcW w:w="2838" w:type="dxa"/>
            <w:shd w:val="clear" w:color="auto" w:fill="auto"/>
            <w:vAlign w:val="bottom"/>
          </w:tcPr>
          <w:p w14:paraId="1B979806" w14:textId="77777777" w:rsidR="00581697" w:rsidRPr="00C50EA9" w:rsidRDefault="00581697" w:rsidP="00081347">
            <w:pPr>
              <w:pStyle w:val="TAC"/>
              <w:rPr>
                <w:rFonts w:eastAsia="Malgun Gothic"/>
              </w:rPr>
            </w:pPr>
            <w:r w:rsidRPr="00C50EA9">
              <w:rPr>
                <w:rFonts w:eastAsia="Malgun Gothic"/>
              </w:rPr>
              <w:t>22 &lt; BS &lt;= 26</w:t>
            </w:r>
          </w:p>
        </w:tc>
        <w:tc>
          <w:tcPr>
            <w:tcW w:w="710" w:type="dxa"/>
            <w:shd w:val="clear" w:color="auto" w:fill="auto"/>
          </w:tcPr>
          <w:p w14:paraId="21AFD105" w14:textId="77777777" w:rsidR="00581697" w:rsidRPr="00C50EA9" w:rsidRDefault="00581697" w:rsidP="00081347">
            <w:pPr>
              <w:pStyle w:val="TAC"/>
              <w:rPr>
                <w:rFonts w:eastAsia="Malgun Gothic"/>
              </w:rPr>
            </w:pPr>
            <w:r w:rsidRPr="00C50EA9">
              <w:rPr>
                <w:rFonts w:eastAsia="Malgun Gothic"/>
              </w:rPr>
              <w:t>39</w:t>
            </w:r>
          </w:p>
        </w:tc>
        <w:tc>
          <w:tcPr>
            <w:tcW w:w="2818" w:type="dxa"/>
            <w:shd w:val="clear" w:color="auto" w:fill="auto"/>
            <w:vAlign w:val="bottom"/>
          </w:tcPr>
          <w:p w14:paraId="70F27CCD" w14:textId="77777777" w:rsidR="00581697" w:rsidRPr="00C50EA9" w:rsidRDefault="00581697" w:rsidP="00081347">
            <w:pPr>
              <w:pStyle w:val="TAC"/>
              <w:rPr>
                <w:rFonts w:eastAsia="Malgun Gothic"/>
              </w:rPr>
            </w:pPr>
            <w:r w:rsidRPr="00C50EA9">
              <w:rPr>
                <w:rFonts w:eastAsia="Malgun Gothic"/>
              </w:rPr>
              <w:t>3413 &lt; BS &lt;= 3995</w:t>
            </w:r>
          </w:p>
        </w:tc>
      </w:tr>
      <w:tr w:rsidR="00581697" w:rsidRPr="00C50EA9" w14:paraId="66FE1D43" w14:textId="77777777" w:rsidTr="00081347">
        <w:trPr>
          <w:trHeight w:val="170"/>
          <w:jc w:val="center"/>
        </w:trPr>
        <w:tc>
          <w:tcPr>
            <w:tcW w:w="781" w:type="dxa"/>
            <w:shd w:val="clear" w:color="auto" w:fill="auto"/>
          </w:tcPr>
          <w:p w14:paraId="2BD6EA46" w14:textId="77777777" w:rsidR="00581697" w:rsidRPr="00C50EA9" w:rsidRDefault="00581697" w:rsidP="00081347">
            <w:pPr>
              <w:pStyle w:val="TAC"/>
              <w:rPr>
                <w:rFonts w:eastAsia="Malgun Gothic"/>
              </w:rPr>
            </w:pPr>
            <w:r w:rsidRPr="00C50EA9">
              <w:rPr>
                <w:rFonts w:eastAsia="Malgun Gothic"/>
              </w:rPr>
              <w:t>8</w:t>
            </w:r>
          </w:p>
        </w:tc>
        <w:tc>
          <w:tcPr>
            <w:tcW w:w="2838" w:type="dxa"/>
            <w:shd w:val="clear" w:color="auto" w:fill="auto"/>
            <w:vAlign w:val="bottom"/>
          </w:tcPr>
          <w:p w14:paraId="6EE63A05" w14:textId="77777777" w:rsidR="00581697" w:rsidRPr="00C50EA9" w:rsidRDefault="00581697" w:rsidP="00081347">
            <w:pPr>
              <w:pStyle w:val="TAC"/>
              <w:rPr>
                <w:rFonts w:eastAsia="Malgun Gothic"/>
              </w:rPr>
            </w:pPr>
            <w:r w:rsidRPr="00C50EA9">
              <w:rPr>
                <w:rFonts w:eastAsia="Malgun Gothic"/>
              </w:rPr>
              <w:t>26 &lt; BS &lt;= 31</w:t>
            </w:r>
          </w:p>
        </w:tc>
        <w:tc>
          <w:tcPr>
            <w:tcW w:w="710" w:type="dxa"/>
            <w:shd w:val="clear" w:color="auto" w:fill="auto"/>
          </w:tcPr>
          <w:p w14:paraId="114CD3AC" w14:textId="77777777" w:rsidR="00581697" w:rsidRPr="00C50EA9" w:rsidRDefault="00581697" w:rsidP="00081347">
            <w:pPr>
              <w:pStyle w:val="TAC"/>
              <w:rPr>
                <w:rFonts w:eastAsia="Malgun Gothic"/>
              </w:rPr>
            </w:pPr>
            <w:r w:rsidRPr="00C50EA9">
              <w:rPr>
                <w:rFonts w:eastAsia="Malgun Gothic"/>
              </w:rPr>
              <w:t>40</w:t>
            </w:r>
          </w:p>
        </w:tc>
        <w:tc>
          <w:tcPr>
            <w:tcW w:w="2818" w:type="dxa"/>
            <w:shd w:val="clear" w:color="auto" w:fill="auto"/>
            <w:vAlign w:val="bottom"/>
          </w:tcPr>
          <w:p w14:paraId="4B6118B8" w14:textId="77777777" w:rsidR="00581697" w:rsidRPr="00C50EA9" w:rsidRDefault="00581697" w:rsidP="00081347">
            <w:pPr>
              <w:pStyle w:val="TAC"/>
              <w:rPr>
                <w:rFonts w:eastAsia="Malgun Gothic"/>
              </w:rPr>
            </w:pPr>
            <w:r w:rsidRPr="00C50EA9">
              <w:rPr>
                <w:rFonts w:eastAsia="Malgun Gothic"/>
              </w:rPr>
              <w:t>3995 &lt; BS &lt;= 4677</w:t>
            </w:r>
          </w:p>
        </w:tc>
      </w:tr>
      <w:tr w:rsidR="00581697" w:rsidRPr="00C50EA9" w14:paraId="37FD6F26" w14:textId="77777777" w:rsidTr="00081347">
        <w:trPr>
          <w:trHeight w:val="170"/>
          <w:jc w:val="center"/>
        </w:trPr>
        <w:tc>
          <w:tcPr>
            <w:tcW w:w="781" w:type="dxa"/>
            <w:shd w:val="clear" w:color="auto" w:fill="auto"/>
          </w:tcPr>
          <w:p w14:paraId="3DB58C0D" w14:textId="77777777" w:rsidR="00581697" w:rsidRPr="00C50EA9" w:rsidRDefault="00581697" w:rsidP="00081347">
            <w:pPr>
              <w:pStyle w:val="TAC"/>
              <w:rPr>
                <w:rFonts w:eastAsia="Malgun Gothic"/>
              </w:rPr>
            </w:pPr>
            <w:r w:rsidRPr="00C50EA9">
              <w:rPr>
                <w:rFonts w:eastAsia="Malgun Gothic"/>
              </w:rPr>
              <w:t>9</w:t>
            </w:r>
          </w:p>
        </w:tc>
        <w:tc>
          <w:tcPr>
            <w:tcW w:w="2838" w:type="dxa"/>
            <w:shd w:val="clear" w:color="auto" w:fill="auto"/>
            <w:vAlign w:val="bottom"/>
          </w:tcPr>
          <w:p w14:paraId="78CA9A19" w14:textId="77777777" w:rsidR="00581697" w:rsidRPr="00C50EA9" w:rsidRDefault="00581697" w:rsidP="00081347">
            <w:pPr>
              <w:pStyle w:val="TAC"/>
              <w:rPr>
                <w:rFonts w:eastAsia="Malgun Gothic"/>
              </w:rPr>
            </w:pPr>
            <w:r w:rsidRPr="00C50EA9">
              <w:rPr>
                <w:rFonts w:eastAsia="Malgun Gothic"/>
              </w:rPr>
              <w:t>31 &lt; BS &lt;= 36</w:t>
            </w:r>
          </w:p>
        </w:tc>
        <w:tc>
          <w:tcPr>
            <w:tcW w:w="710" w:type="dxa"/>
            <w:shd w:val="clear" w:color="auto" w:fill="auto"/>
          </w:tcPr>
          <w:p w14:paraId="0F86A6F3" w14:textId="77777777" w:rsidR="00581697" w:rsidRPr="00C50EA9" w:rsidRDefault="00581697" w:rsidP="00081347">
            <w:pPr>
              <w:pStyle w:val="TAC"/>
              <w:rPr>
                <w:rFonts w:eastAsia="Malgun Gothic"/>
              </w:rPr>
            </w:pPr>
            <w:r w:rsidRPr="00C50EA9">
              <w:rPr>
                <w:rFonts w:eastAsia="Malgun Gothic"/>
              </w:rPr>
              <w:t>41</w:t>
            </w:r>
          </w:p>
        </w:tc>
        <w:tc>
          <w:tcPr>
            <w:tcW w:w="2818" w:type="dxa"/>
            <w:shd w:val="clear" w:color="auto" w:fill="auto"/>
            <w:vAlign w:val="bottom"/>
          </w:tcPr>
          <w:p w14:paraId="3BBF611D" w14:textId="77777777" w:rsidR="00581697" w:rsidRPr="00C50EA9" w:rsidRDefault="00581697" w:rsidP="00081347">
            <w:pPr>
              <w:pStyle w:val="TAC"/>
              <w:rPr>
                <w:rFonts w:eastAsia="Malgun Gothic"/>
              </w:rPr>
            </w:pPr>
            <w:r w:rsidRPr="00C50EA9">
              <w:rPr>
                <w:rFonts w:eastAsia="Malgun Gothic"/>
              </w:rPr>
              <w:t>4677 &lt; BS &lt;= 5476</w:t>
            </w:r>
          </w:p>
        </w:tc>
      </w:tr>
      <w:tr w:rsidR="00581697" w:rsidRPr="00C50EA9" w14:paraId="0AD3C82A" w14:textId="77777777" w:rsidTr="00081347">
        <w:trPr>
          <w:trHeight w:val="170"/>
          <w:jc w:val="center"/>
        </w:trPr>
        <w:tc>
          <w:tcPr>
            <w:tcW w:w="781" w:type="dxa"/>
            <w:shd w:val="clear" w:color="auto" w:fill="auto"/>
          </w:tcPr>
          <w:p w14:paraId="109DE7F0" w14:textId="77777777" w:rsidR="00581697" w:rsidRPr="00C50EA9" w:rsidRDefault="00581697" w:rsidP="00081347">
            <w:pPr>
              <w:pStyle w:val="TAC"/>
              <w:rPr>
                <w:rFonts w:eastAsia="Malgun Gothic"/>
              </w:rPr>
            </w:pPr>
            <w:r w:rsidRPr="00C50EA9">
              <w:rPr>
                <w:rFonts w:eastAsia="Malgun Gothic"/>
              </w:rPr>
              <w:t>10</w:t>
            </w:r>
          </w:p>
        </w:tc>
        <w:tc>
          <w:tcPr>
            <w:tcW w:w="2838" w:type="dxa"/>
            <w:shd w:val="clear" w:color="auto" w:fill="auto"/>
            <w:vAlign w:val="bottom"/>
          </w:tcPr>
          <w:p w14:paraId="14D7A194" w14:textId="77777777" w:rsidR="00581697" w:rsidRPr="00C50EA9" w:rsidRDefault="00581697" w:rsidP="00081347">
            <w:pPr>
              <w:pStyle w:val="TAC"/>
              <w:rPr>
                <w:rFonts w:eastAsia="Malgun Gothic"/>
              </w:rPr>
            </w:pPr>
            <w:r w:rsidRPr="00C50EA9">
              <w:rPr>
                <w:rFonts w:eastAsia="Malgun Gothic"/>
              </w:rPr>
              <w:t>36 &lt; BS &lt;= 42</w:t>
            </w:r>
          </w:p>
        </w:tc>
        <w:tc>
          <w:tcPr>
            <w:tcW w:w="710" w:type="dxa"/>
            <w:shd w:val="clear" w:color="auto" w:fill="auto"/>
          </w:tcPr>
          <w:p w14:paraId="2F5E77DE" w14:textId="77777777" w:rsidR="00581697" w:rsidRPr="00C50EA9" w:rsidRDefault="00581697" w:rsidP="00081347">
            <w:pPr>
              <w:pStyle w:val="TAC"/>
              <w:rPr>
                <w:rFonts w:eastAsia="Malgun Gothic"/>
              </w:rPr>
            </w:pPr>
            <w:r w:rsidRPr="00C50EA9">
              <w:rPr>
                <w:rFonts w:eastAsia="Malgun Gothic"/>
              </w:rPr>
              <w:t>42</w:t>
            </w:r>
          </w:p>
        </w:tc>
        <w:tc>
          <w:tcPr>
            <w:tcW w:w="2818" w:type="dxa"/>
            <w:shd w:val="clear" w:color="auto" w:fill="auto"/>
            <w:vAlign w:val="bottom"/>
          </w:tcPr>
          <w:p w14:paraId="562955F7" w14:textId="77777777" w:rsidR="00581697" w:rsidRPr="00C50EA9" w:rsidRDefault="00581697" w:rsidP="00081347">
            <w:pPr>
              <w:pStyle w:val="TAC"/>
              <w:rPr>
                <w:rFonts w:eastAsia="Malgun Gothic"/>
              </w:rPr>
            </w:pPr>
            <w:r w:rsidRPr="00C50EA9">
              <w:rPr>
                <w:rFonts w:eastAsia="Malgun Gothic"/>
              </w:rPr>
              <w:t>5476 &lt; BS &lt;= 6411</w:t>
            </w:r>
          </w:p>
        </w:tc>
      </w:tr>
      <w:tr w:rsidR="00581697" w:rsidRPr="00C50EA9" w14:paraId="1DFA7816" w14:textId="77777777" w:rsidTr="00081347">
        <w:trPr>
          <w:trHeight w:val="170"/>
          <w:jc w:val="center"/>
        </w:trPr>
        <w:tc>
          <w:tcPr>
            <w:tcW w:w="781" w:type="dxa"/>
            <w:shd w:val="clear" w:color="auto" w:fill="auto"/>
          </w:tcPr>
          <w:p w14:paraId="79B2A827" w14:textId="77777777" w:rsidR="00581697" w:rsidRPr="00C50EA9" w:rsidRDefault="00581697" w:rsidP="00081347">
            <w:pPr>
              <w:pStyle w:val="TAC"/>
              <w:rPr>
                <w:rFonts w:eastAsia="Malgun Gothic"/>
              </w:rPr>
            </w:pPr>
            <w:r w:rsidRPr="00C50EA9">
              <w:rPr>
                <w:rFonts w:eastAsia="Malgun Gothic"/>
              </w:rPr>
              <w:t>11</w:t>
            </w:r>
          </w:p>
        </w:tc>
        <w:tc>
          <w:tcPr>
            <w:tcW w:w="2838" w:type="dxa"/>
            <w:shd w:val="clear" w:color="auto" w:fill="auto"/>
            <w:vAlign w:val="bottom"/>
          </w:tcPr>
          <w:p w14:paraId="55E9E983" w14:textId="77777777" w:rsidR="00581697" w:rsidRPr="00C50EA9" w:rsidRDefault="00581697" w:rsidP="00081347">
            <w:pPr>
              <w:pStyle w:val="TAC"/>
              <w:rPr>
                <w:rFonts w:eastAsia="Malgun Gothic"/>
              </w:rPr>
            </w:pPr>
            <w:r w:rsidRPr="00C50EA9">
              <w:rPr>
                <w:rFonts w:eastAsia="Malgun Gothic"/>
              </w:rPr>
              <w:t>42 &lt; BS &lt;= 49</w:t>
            </w:r>
          </w:p>
        </w:tc>
        <w:tc>
          <w:tcPr>
            <w:tcW w:w="710" w:type="dxa"/>
            <w:shd w:val="clear" w:color="auto" w:fill="auto"/>
          </w:tcPr>
          <w:p w14:paraId="09B01E7C" w14:textId="77777777" w:rsidR="00581697" w:rsidRPr="00C50EA9" w:rsidRDefault="00581697" w:rsidP="00081347">
            <w:pPr>
              <w:pStyle w:val="TAC"/>
              <w:rPr>
                <w:rFonts w:eastAsia="Malgun Gothic"/>
              </w:rPr>
            </w:pPr>
            <w:r w:rsidRPr="00C50EA9">
              <w:rPr>
                <w:rFonts w:eastAsia="Malgun Gothic"/>
              </w:rPr>
              <w:t>43</w:t>
            </w:r>
          </w:p>
        </w:tc>
        <w:tc>
          <w:tcPr>
            <w:tcW w:w="2818" w:type="dxa"/>
            <w:shd w:val="clear" w:color="auto" w:fill="auto"/>
            <w:vAlign w:val="bottom"/>
          </w:tcPr>
          <w:p w14:paraId="448E30FF" w14:textId="77777777" w:rsidR="00581697" w:rsidRPr="00C50EA9" w:rsidRDefault="00581697" w:rsidP="00081347">
            <w:pPr>
              <w:pStyle w:val="TAC"/>
              <w:rPr>
                <w:rFonts w:eastAsia="Malgun Gothic"/>
              </w:rPr>
            </w:pPr>
            <w:r w:rsidRPr="00C50EA9">
              <w:rPr>
                <w:rFonts w:eastAsia="Malgun Gothic"/>
              </w:rPr>
              <w:t>6411 &lt; BS &lt;= 7505</w:t>
            </w:r>
          </w:p>
        </w:tc>
      </w:tr>
      <w:tr w:rsidR="00581697" w:rsidRPr="00C50EA9" w14:paraId="34CD386E" w14:textId="77777777" w:rsidTr="00081347">
        <w:trPr>
          <w:trHeight w:val="170"/>
          <w:jc w:val="center"/>
        </w:trPr>
        <w:tc>
          <w:tcPr>
            <w:tcW w:w="781" w:type="dxa"/>
            <w:shd w:val="clear" w:color="auto" w:fill="auto"/>
          </w:tcPr>
          <w:p w14:paraId="2CDDA87A" w14:textId="77777777" w:rsidR="00581697" w:rsidRPr="00C50EA9" w:rsidRDefault="00581697" w:rsidP="00081347">
            <w:pPr>
              <w:pStyle w:val="TAC"/>
              <w:rPr>
                <w:rFonts w:eastAsia="Malgun Gothic"/>
              </w:rPr>
            </w:pPr>
            <w:r w:rsidRPr="00C50EA9">
              <w:rPr>
                <w:rFonts w:eastAsia="Malgun Gothic"/>
              </w:rPr>
              <w:t>12</w:t>
            </w:r>
          </w:p>
        </w:tc>
        <w:tc>
          <w:tcPr>
            <w:tcW w:w="2838" w:type="dxa"/>
            <w:shd w:val="clear" w:color="auto" w:fill="auto"/>
            <w:vAlign w:val="bottom"/>
          </w:tcPr>
          <w:p w14:paraId="4E952AE8" w14:textId="77777777" w:rsidR="00581697" w:rsidRPr="00C50EA9" w:rsidRDefault="00581697" w:rsidP="00081347">
            <w:pPr>
              <w:pStyle w:val="TAC"/>
              <w:rPr>
                <w:rFonts w:eastAsia="Malgun Gothic"/>
              </w:rPr>
            </w:pPr>
            <w:r w:rsidRPr="00C50EA9">
              <w:rPr>
                <w:rFonts w:eastAsia="Malgun Gothic"/>
              </w:rPr>
              <w:t>49 &lt; BS &lt;= 57</w:t>
            </w:r>
          </w:p>
        </w:tc>
        <w:tc>
          <w:tcPr>
            <w:tcW w:w="710" w:type="dxa"/>
            <w:shd w:val="clear" w:color="auto" w:fill="auto"/>
          </w:tcPr>
          <w:p w14:paraId="4B9BF746" w14:textId="77777777" w:rsidR="00581697" w:rsidRPr="00C50EA9" w:rsidRDefault="00581697" w:rsidP="00081347">
            <w:pPr>
              <w:pStyle w:val="TAC"/>
              <w:rPr>
                <w:rFonts w:eastAsia="Malgun Gothic"/>
              </w:rPr>
            </w:pPr>
            <w:r w:rsidRPr="00C50EA9">
              <w:rPr>
                <w:rFonts w:eastAsia="Malgun Gothic"/>
              </w:rPr>
              <w:t>44</w:t>
            </w:r>
          </w:p>
        </w:tc>
        <w:tc>
          <w:tcPr>
            <w:tcW w:w="2818" w:type="dxa"/>
            <w:shd w:val="clear" w:color="auto" w:fill="auto"/>
            <w:vAlign w:val="bottom"/>
          </w:tcPr>
          <w:p w14:paraId="396A0EF9" w14:textId="77777777" w:rsidR="00581697" w:rsidRPr="00C50EA9" w:rsidRDefault="00581697" w:rsidP="00081347">
            <w:pPr>
              <w:pStyle w:val="TAC"/>
              <w:rPr>
                <w:rFonts w:eastAsia="Malgun Gothic"/>
              </w:rPr>
            </w:pPr>
            <w:r w:rsidRPr="00C50EA9">
              <w:rPr>
                <w:rFonts w:eastAsia="Malgun Gothic"/>
              </w:rPr>
              <w:t>7505 &lt; BS &lt;= 8787</w:t>
            </w:r>
          </w:p>
        </w:tc>
      </w:tr>
      <w:tr w:rsidR="00581697" w:rsidRPr="00C50EA9" w14:paraId="484EDA56" w14:textId="77777777" w:rsidTr="00081347">
        <w:trPr>
          <w:trHeight w:val="170"/>
          <w:jc w:val="center"/>
        </w:trPr>
        <w:tc>
          <w:tcPr>
            <w:tcW w:w="781" w:type="dxa"/>
            <w:shd w:val="clear" w:color="auto" w:fill="auto"/>
          </w:tcPr>
          <w:p w14:paraId="3FFAA2DC" w14:textId="77777777" w:rsidR="00581697" w:rsidRPr="00C50EA9" w:rsidRDefault="00581697" w:rsidP="00081347">
            <w:pPr>
              <w:pStyle w:val="TAC"/>
              <w:rPr>
                <w:rFonts w:eastAsia="Malgun Gothic"/>
              </w:rPr>
            </w:pPr>
            <w:r w:rsidRPr="00C50EA9">
              <w:rPr>
                <w:rFonts w:eastAsia="Malgun Gothic"/>
              </w:rPr>
              <w:t>13</w:t>
            </w:r>
          </w:p>
        </w:tc>
        <w:tc>
          <w:tcPr>
            <w:tcW w:w="2838" w:type="dxa"/>
            <w:shd w:val="clear" w:color="auto" w:fill="auto"/>
            <w:vAlign w:val="bottom"/>
          </w:tcPr>
          <w:p w14:paraId="0D46B608" w14:textId="77777777" w:rsidR="00581697" w:rsidRPr="00C50EA9" w:rsidRDefault="00581697" w:rsidP="00081347">
            <w:pPr>
              <w:pStyle w:val="TAC"/>
              <w:rPr>
                <w:rFonts w:eastAsia="Malgun Gothic"/>
              </w:rPr>
            </w:pPr>
            <w:r w:rsidRPr="00C50EA9">
              <w:rPr>
                <w:rFonts w:eastAsia="Malgun Gothic"/>
              </w:rPr>
              <w:t>57 &lt; BS &lt;= 67</w:t>
            </w:r>
          </w:p>
        </w:tc>
        <w:tc>
          <w:tcPr>
            <w:tcW w:w="710" w:type="dxa"/>
            <w:shd w:val="clear" w:color="auto" w:fill="auto"/>
          </w:tcPr>
          <w:p w14:paraId="6CC1F7CB" w14:textId="77777777" w:rsidR="00581697" w:rsidRPr="00C50EA9" w:rsidRDefault="00581697" w:rsidP="00081347">
            <w:pPr>
              <w:pStyle w:val="TAC"/>
              <w:rPr>
                <w:rFonts w:eastAsia="Malgun Gothic"/>
              </w:rPr>
            </w:pPr>
            <w:r w:rsidRPr="00C50EA9">
              <w:rPr>
                <w:rFonts w:eastAsia="Malgun Gothic"/>
              </w:rPr>
              <w:t>45</w:t>
            </w:r>
          </w:p>
        </w:tc>
        <w:tc>
          <w:tcPr>
            <w:tcW w:w="2818" w:type="dxa"/>
            <w:shd w:val="clear" w:color="auto" w:fill="auto"/>
            <w:vAlign w:val="bottom"/>
          </w:tcPr>
          <w:p w14:paraId="684C0AFF" w14:textId="77777777" w:rsidR="00581697" w:rsidRPr="00C50EA9" w:rsidRDefault="00581697" w:rsidP="00081347">
            <w:pPr>
              <w:pStyle w:val="TAC"/>
              <w:rPr>
                <w:rFonts w:eastAsia="Malgun Gothic"/>
              </w:rPr>
            </w:pPr>
            <w:r w:rsidRPr="00C50EA9">
              <w:rPr>
                <w:rFonts w:eastAsia="Malgun Gothic"/>
              </w:rPr>
              <w:t>8787 &lt; BS &lt;= 10287</w:t>
            </w:r>
          </w:p>
        </w:tc>
      </w:tr>
      <w:tr w:rsidR="00581697" w:rsidRPr="00C50EA9" w14:paraId="56B7D22D" w14:textId="77777777" w:rsidTr="00081347">
        <w:trPr>
          <w:trHeight w:val="170"/>
          <w:jc w:val="center"/>
        </w:trPr>
        <w:tc>
          <w:tcPr>
            <w:tcW w:w="781" w:type="dxa"/>
            <w:shd w:val="clear" w:color="auto" w:fill="auto"/>
          </w:tcPr>
          <w:p w14:paraId="141AFF32" w14:textId="77777777" w:rsidR="00581697" w:rsidRPr="00C50EA9" w:rsidRDefault="00581697" w:rsidP="00081347">
            <w:pPr>
              <w:pStyle w:val="TAC"/>
              <w:rPr>
                <w:rFonts w:eastAsia="Malgun Gothic"/>
              </w:rPr>
            </w:pPr>
            <w:r w:rsidRPr="00C50EA9">
              <w:rPr>
                <w:rFonts w:eastAsia="Malgun Gothic"/>
              </w:rPr>
              <w:t>14</w:t>
            </w:r>
          </w:p>
        </w:tc>
        <w:tc>
          <w:tcPr>
            <w:tcW w:w="2838" w:type="dxa"/>
            <w:shd w:val="clear" w:color="auto" w:fill="auto"/>
            <w:vAlign w:val="bottom"/>
          </w:tcPr>
          <w:p w14:paraId="6ABCCE7E" w14:textId="77777777" w:rsidR="00581697" w:rsidRPr="00C50EA9" w:rsidRDefault="00581697" w:rsidP="00081347">
            <w:pPr>
              <w:pStyle w:val="TAC"/>
              <w:rPr>
                <w:rFonts w:eastAsia="Malgun Gothic"/>
              </w:rPr>
            </w:pPr>
            <w:r w:rsidRPr="00C50EA9">
              <w:rPr>
                <w:rFonts w:eastAsia="Malgun Gothic"/>
              </w:rPr>
              <w:t>67 &lt; BS &lt;= 78</w:t>
            </w:r>
          </w:p>
        </w:tc>
        <w:tc>
          <w:tcPr>
            <w:tcW w:w="710" w:type="dxa"/>
            <w:shd w:val="clear" w:color="auto" w:fill="auto"/>
          </w:tcPr>
          <w:p w14:paraId="684AB3DA" w14:textId="77777777" w:rsidR="00581697" w:rsidRPr="00C50EA9" w:rsidRDefault="00581697" w:rsidP="00081347">
            <w:pPr>
              <w:pStyle w:val="TAC"/>
              <w:rPr>
                <w:rFonts w:eastAsia="Malgun Gothic"/>
              </w:rPr>
            </w:pPr>
            <w:r w:rsidRPr="00C50EA9">
              <w:rPr>
                <w:rFonts w:eastAsia="Malgun Gothic"/>
              </w:rPr>
              <w:t>46</w:t>
            </w:r>
          </w:p>
        </w:tc>
        <w:tc>
          <w:tcPr>
            <w:tcW w:w="2818" w:type="dxa"/>
            <w:shd w:val="clear" w:color="auto" w:fill="auto"/>
            <w:vAlign w:val="bottom"/>
          </w:tcPr>
          <w:p w14:paraId="14E2AA9C" w14:textId="77777777" w:rsidR="00581697" w:rsidRPr="00C50EA9" w:rsidRDefault="00581697" w:rsidP="00081347">
            <w:pPr>
              <w:pStyle w:val="TAC"/>
              <w:rPr>
                <w:rFonts w:eastAsia="Malgun Gothic"/>
              </w:rPr>
            </w:pPr>
            <w:r w:rsidRPr="00C50EA9">
              <w:rPr>
                <w:rFonts w:eastAsia="Malgun Gothic"/>
              </w:rPr>
              <w:t>10287 &lt; BS &lt;= 12043</w:t>
            </w:r>
          </w:p>
        </w:tc>
      </w:tr>
      <w:tr w:rsidR="00581697" w:rsidRPr="00C50EA9" w14:paraId="5D794424" w14:textId="77777777" w:rsidTr="00081347">
        <w:trPr>
          <w:trHeight w:val="170"/>
          <w:jc w:val="center"/>
        </w:trPr>
        <w:tc>
          <w:tcPr>
            <w:tcW w:w="781" w:type="dxa"/>
            <w:shd w:val="clear" w:color="auto" w:fill="auto"/>
          </w:tcPr>
          <w:p w14:paraId="6506E854" w14:textId="77777777" w:rsidR="00581697" w:rsidRPr="00C50EA9" w:rsidRDefault="00581697" w:rsidP="00081347">
            <w:pPr>
              <w:pStyle w:val="TAC"/>
              <w:rPr>
                <w:rFonts w:eastAsia="Malgun Gothic"/>
              </w:rPr>
            </w:pPr>
            <w:r w:rsidRPr="00C50EA9">
              <w:rPr>
                <w:rFonts w:eastAsia="Malgun Gothic"/>
              </w:rPr>
              <w:t>15</w:t>
            </w:r>
          </w:p>
        </w:tc>
        <w:tc>
          <w:tcPr>
            <w:tcW w:w="2838" w:type="dxa"/>
            <w:shd w:val="clear" w:color="auto" w:fill="auto"/>
            <w:vAlign w:val="bottom"/>
          </w:tcPr>
          <w:p w14:paraId="550BD281" w14:textId="77777777" w:rsidR="00581697" w:rsidRPr="00C50EA9" w:rsidRDefault="00581697" w:rsidP="00081347">
            <w:pPr>
              <w:pStyle w:val="TAC"/>
              <w:rPr>
                <w:rFonts w:eastAsia="Malgun Gothic"/>
              </w:rPr>
            </w:pPr>
            <w:r w:rsidRPr="00C50EA9">
              <w:rPr>
                <w:rFonts w:eastAsia="Malgun Gothic"/>
              </w:rPr>
              <w:t>78 &lt; BS &lt;= 91</w:t>
            </w:r>
          </w:p>
        </w:tc>
        <w:tc>
          <w:tcPr>
            <w:tcW w:w="710" w:type="dxa"/>
            <w:shd w:val="clear" w:color="auto" w:fill="auto"/>
          </w:tcPr>
          <w:p w14:paraId="41977F99" w14:textId="77777777" w:rsidR="00581697" w:rsidRPr="00C50EA9" w:rsidRDefault="00581697" w:rsidP="00081347">
            <w:pPr>
              <w:pStyle w:val="TAC"/>
              <w:rPr>
                <w:rFonts w:eastAsia="Malgun Gothic"/>
              </w:rPr>
            </w:pPr>
            <w:r w:rsidRPr="00C50EA9">
              <w:rPr>
                <w:rFonts w:eastAsia="Malgun Gothic"/>
              </w:rPr>
              <w:t>47</w:t>
            </w:r>
          </w:p>
        </w:tc>
        <w:tc>
          <w:tcPr>
            <w:tcW w:w="2818" w:type="dxa"/>
            <w:shd w:val="clear" w:color="auto" w:fill="auto"/>
            <w:vAlign w:val="bottom"/>
          </w:tcPr>
          <w:p w14:paraId="6C06D72A" w14:textId="77777777" w:rsidR="00581697" w:rsidRPr="00C50EA9" w:rsidRDefault="00581697" w:rsidP="00081347">
            <w:pPr>
              <w:pStyle w:val="TAC"/>
              <w:rPr>
                <w:rFonts w:eastAsia="Malgun Gothic"/>
              </w:rPr>
            </w:pPr>
            <w:r w:rsidRPr="00C50EA9">
              <w:rPr>
                <w:rFonts w:eastAsia="Malgun Gothic"/>
              </w:rPr>
              <w:t>12043 &lt; BS &lt;= 14099</w:t>
            </w:r>
          </w:p>
        </w:tc>
      </w:tr>
      <w:tr w:rsidR="00581697" w:rsidRPr="00C50EA9" w14:paraId="27DF9C78" w14:textId="77777777" w:rsidTr="00081347">
        <w:trPr>
          <w:trHeight w:val="170"/>
          <w:jc w:val="center"/>
        </w:trPr>
        <w:tc>
          <w:tcPr>
            <w:tcW w:w="781" w:type="dxa"/>
            <w:shd w:val="clear" w:color="auto" w:fill="auto"/>
          </w:tcPr>
          <w:p w14:paraId="103809D9" w14:textId="77777777" w:rsidR="00581697" w:rsidRPr="00C50EA9" w:rsidRDefault="00581697" w:rsidP="00081347">
            <w:pPr>
              <w:pStyle w:val="TAC"/>
              <w:rPr>
                <w:rFonts w:eastAsia="Malgun Gothic"/>
              </w:rPr>
            </w:pPr>
            <w:r w:rsidRPr="00C50EA9">
              <w:rPr>
                <w:rFonts w:eastAsia="Malgun Gothic"/>
              </w:rPr>
              <w:t>16</w:t>
            </w:r>
          </w:p>
        </w:tc>
        <w:tc>
          <w:tcPr>
            <w:tcW w:w="2838" w:type="dxa"/>
            <w:shd w:val="clear" w:color="auto" w:fill="auto"/>
            <w:vAlign w:val="bottom"/>
          </w:tcPr>
          <w:p w14:paraId="50DE8B78" w14:textId="77777777" w:rsidR="00581697" w:rsidRPr="00C50EA9" w:rsidRDefault="00581697" w:rsidP="00081347">
            <w:pPr>
              <w:pStyle w:val="TAC"/>
              <w:rPr>
                <w:rFonts w:eastAsia="Malgun Gothic"/>
              </w:rPr>
            </w:pPr>
            <w:r w:rsidRPr="00C50EA9">
              <w:rPr>
                <w:rFonts w:eastAsia="Malgun Gothic"/>
              </w:rPr>
              <w:t>91 &lt; BS &lt;= 107</w:t>
            </w:r>
          </w:p>
        </w:tc>
        <w:tc>
          <w:tcPr>
            <w:tcW w:w="710" w:type="dxa"/>
            <w:shd w:val="clear" w:color="auto" w:fill="auto"/>
          </w:tcPr>
          <w:p w14:paraId="049958EF" w14:textId="77777777" w:rsidR="00581697" w:rsidRPr="00C50EA9" w:rsidRDefault="00581697" w:rsidP="00081347">
            <w:pPr>
              <w:pStyle w:val="TAC"/>
              <w:rPr>
                <w:rFonts w:eastAsia="Malgun Gothic"/>
              </w:rPr>
            </w:pPr>
            <w:r w:rsidRPr="00C50EA9">
              <w:rPr>
                <w:rFonts w:eastAsia="Malgun Gothic"/>
              </w:rPr>
              <w:t>48</w:t>
            </w:r>
          </w:p>
        </w:tc>
        <w:tc>
          <w:tcPr>
            <w:tcW w:w="2818" w:type="dxa"/>
            <w:shd w:val="clear" w:color="auto" w:fill="auto"/>
            <w:vAlign w:val="bottom"/>
          </w:tcPr>
          <w:p w14:paraId="09F5703D" w14:textId="77777777" w:rsidR="00581697" w:rsidRPr="00C50EA9" w:rsidRDefault="00581697" w:rsidP="00081347">
            <w:pPr>
              <w:pStyle w:val="TAC"/>
              <w:rPr>
                <w:rFonts w:eastAsia="Malgun Gothic"/>
              </w:rPr>
            </w:pPr>
            <w:r w:rsidRPr="00C50EA9">
              <w:rPr>
                <w:rFonts w:eastAsia="Malgun Gothic"/>
              </w:rPr>
              <w:t>14099 &lt; BS &lt;= 16507</w:t>
            </w:r>
          </w:p>
        </w:tc>
      </w:tr>
      <w:tr w:rsidR="00581697" w:rsidRPr="00C50EA9" w14:paraId="21BEE2E6" w14:textId="77777777" w:rsidTr="00081347">
        <w:trPr>
          <w:trHeight w:val="170"/>
          <w:jc w:val="center"/>
        </w:trPr>
        <w:tc>
          <w:tcPr>
            <w:tcW w:w="781" w:type="dxa"/>
            <w:shd w:val="clear" w:color="auto" w:fill="auto"/>
          </w:tcPr>
          <w:p w14:paraId="488265EF" w14:textId="77777777" w:rsidR="00581697" w:rsidRPr="00C50EA9" w:rsidRDefault="00581697" w:rsidP="00081347">
            <w:pPr>
              <w:pStyle w:val="TAC"/>
              <w:rPr>
                <w:rFonts w:eastAsia="Malgun Gothic"/>
              </w:rPr>
            </w:pPr>
            <w:r w:rsidRPr="00C50EA9">
              <w:rPr>
                <w:rFonts w:eastAsia="Malgun Gothic"/>
              </w:rPr>
              <w:t>17</w:t>
            </w:r>
          </w:p>
        </w:tc>
        <w:tc>
          <w:tcPr>
            <w:tcW w:w="2838" w:type="dxa"/>
            <w:shd w:val="clear" w:color="auto" w:fill="auto"/>
            <w:vAlign w:val="bottom"/>
          </w:tcPr>
          <w:p w14:paraId="4D8D6075" w14:textId="77777777" w:rsidR="00581697" w:rsidRPr="00C50EA9" w:rsidRDefault="00581697" w:rsidP="00081347">
            <w:pPr>
              <w:pStyle w:val="TAC"/>
              <w:rPr>
                <w:rFonts w:eastAsia="Malgun Gothic"/>
              </w:rPr>
            </w:pPr>
            <w:r w:rsidRPr="00C50EA9">
              <w:rPr>
                <w:rFonts w:eastAsia="Malgun Gothic"/>
              </w:rPr>
              <w:t>107 &lt; BS &lt;= 125</w:t>
            </w:r>
          </w:p>
        </w:tc>
        <w:tc>
          <w:tcPr>
            <w:tcW w:w="710" w:type="dxa"/>
            <w:shd w:val="clear" w:color="auto" w:fill="auto"/>
          </w:tcPr>
          <w:p w14:paraId="43BA5227" w14:textId="77777777" w:rsidR="00581697" w:rsidRPr="00C50EA9" w:rsidRDefault="00581697" w:rsidP="00081347">
            <w:pPr>
              <w:pStyle w:val="TAC"/>
              <w:rPr>
                <w:rFonts w:eastAsia="Malgun Gothic"/>
              </w:rPr>
            </w:pPr>
            <w:r w:rsidRPr="00C50EA9">
              <w:rPr>
                <w:rFonts w:eastAsia="Malgun Gothic"/>
              </w:rPr>
              <w:t>49</w:t>
            </w:r>
          </w:p>
        </w:tc>
        <w:tc>
          <w:tcPr>
            <w:tcW w:w="2818" w:type="dxa"/>
            <w:shd w:val="clear" w:color="auto" w:fill="auto"/>
            <w:vAlign w:val="bottom"/>
          </w:tcPr>
          <w:p w14:paraId="5DEE805A" w14:textId="77777777" w:rsidR="00581697" w:rsidRPr="00C50EA9" w:rsidRDefault="00581697" w:rsidP="00081347">
            <w:pPr>
              <w:pStyle w:val="TAC"/>
              <w:rPr>
                <w:rFonts w:eastAsia="Malgun Gothic"/>
              </w:rPr>
            </w:pPr>
            <w:r w:rsidRPr="00C50EA9">
              <w:rPr>
                <w:rFonts w:eastAsia="Malgun Gothic"/>
              </w:rPr>
              <w:t>16507 &lt; BS &lt;= 19325</w:t>
            </w:r>
          </w:p>
        </w:tc>
      </w:tr>
      <w:tr w:rsidR="00581697" w:rsidRPr="00C50EA9" w14:paraId="049C4D67" w14:textId="77777777" w:rsidTr="00081347">
        <w:trPr>
          <w:trHeight w:val="170"/>
          <w:jc w:val="center"/>
        </w:trPr>
        <w:tc>
          <w:tcPr>
            <w:tcW w:w="781" w:type="dxa"/>
            <w:shd w:val="clear" w:color="auto" w:fill="auto"/>
          </w:tcPr>
          <w:p w14:paraId="3313621B" w14:textId="77777777" w:rsidR="00581697" w:rsidRPr="00C50EA9" w:rsidRDefault="00581697" w:rsidP="00081347">
            <w:pPr>
              <w:pStyle w:val="TAC"/>
              <w:rPr>
                <w:rFonts w:eastAsia="Malgun Gothic"/>
              </w:rPr>
            </w:pPr>
            <w:r w:rsidRPr="00C50EA9">
              <w:rPr>
                <w:rFonts w:eastAsia="Malgun Gothic"/>
              </w:rPr>
              <w:t>18</w:t>
            </w:r>
          </w:p>
        </w:tc>
        <w:tc>
          <w:tcPr>
            <w:tcW w:w="2838" w:type="dxa"/>
            <w:shd w:val="clear" w:color="auto" w:fill="auto"/>
            <w:vAlign w:val="bottom"/>
          </w:tcPr>
          <w:p w14:paraId="09A76367" w14:textId="77777777" w:rsidR="00581697" w:rsidRPr="00C50EA9" w:rsidRDefault="00581697" w:rsidP="00081347">
            <w:pPr>
              <w:pStyle w:val="TAC"/>
              <w:rPr>
                <w:rFonts w:eastAsia="Malgun Gothic"/>
              </w:rPr>
            </w:pPr>
            <w:r w:rsidRPr="00C50EA9">
              <w:rPr>
                <w:rFonts w:eastAsia="Malgun Gothic"/>
              </w:rPr>
              <w:t>125 &lt; BS &lt;= 146</w:t>
            </w:r>
          </w:p>
        </w:tc>
        <w:tc>
          <w:tcPr>
            <w:tcW w:w="710" w:type="dxa"/>
            <w:shd w:val="clear" w:color="auto" w:fill="auto"/>
          </w:tcPr>
          <w:p w14:paraId="759D25BB" w14:textId="77777777" w:rsidR="00581697" w:rsidRPr="00C50EA9" w:rsidRDefault="00581697" w:rsidP="00081347">
            <w:pPr>
              <w:pStyle w:val="TAC"/>
              <w:rPr>
                <w:rFonts w:eastAsia="Malgun Gothic"/>
              </w:rPr>
            </w:pPr>
            <w:r w:rsidRPr="00C50EA9">
              <w:rPr>
                <w:rFonts w:eastAsia="Malgun Gothic"/>
              </w:rPr>
              <w:t>50</w:t>
            </w:r>
          </w:p>
        </w:tc>
        <w:tc>
          <w:tcPr>
            <w:tcW w:w="2818" w:type="dxa"/>
            <w:shd w:val="clear" w:color="auto" w:fill="auto"/>
            <w:vAlign w:val="bottom"/>
          </w:tcPr>
          <w:p w14:paraId="28BD636E" w14:textId="77777777" w:rsidR="00581697" w:rsidRPr="00C50EA9" w:rsidRDefault="00581697" w:rsidP="00081347">
            <w:pPr>
              <w:pStyle w:val="TAC"/>
              <w:rPr>
                <w:rFonts w:eastAsia="Malgun Gothic"/>
              </w:rPr>
            </w:pPr>
            <w:r w:rsidRPr="00C50EA9">
              <w:rPr>
                <w:rFonts w:eastAsia="Malgun Gothic"/>
              </w:rPr>
              <w:t>19325 &lt; BS &lt;= 22624</w:t>
            </w:r>
          </w:p>
        </w:tc>
      </w:tr>
      <w:tr w:rsidR="00581697" w:rsidRPr="00C50EA9" w14:paraId="5C441BEE" w14:textId="77777777" w:rsidTr="00081347">
        <w:trPr>
          <w:trHeight w:val="170"/>
          <w:jc w:val="center"/>
        </w:trPr>
        <w:tc>
          <w:tcPr>
            <w:tcW w:w="781" w:type="dxa"/>
            <w:shd w:val="clear" w:color="auto" w:fill="auto"/>
          </w:tcPr>
          <w:p w14:paraId="7B52251B" w14:textId="77777777" w:rsidR="00581697" w:rsidRPr="00C50EA9" w:rsidRDefault="00581697" w:rsidP="00081347">
            <w:pPr>
              <w:pStyle w:val="TAC"/>
              <w:rPr>
                <w:rFonts w:eastAsia="Malgun Gothic"/>
              </w:rPr>
            </w:pPr>
            <w:r w:rsidRPr="00C50EA9">
              <w:rPr>
                <w:rFonts w:eastAsia="Malgun Gothic"/>
              </w:rPr>
              <w:t>19</w:t>
            </w:r>
          </w:p>
        </w:tc>
        <w:tc>
          <w:tcPr>
            <w:tcW w:w="2838" w:type="dxa"/>
            <w:shd w:val="clear" w:color="auto" w:fill="auto"/>
            <w:vAlign w:val="bottom"/>
          </w:tcPr>
          <w:p w14:paraId="196681F5" w14:textId="77777777" w:rsidR="00581697" w:rsidRPr="00C50EA9" w:rsidRDefault="00581697" w:rsidP="00081347">
            <w:pPr>
              <w:pStyle w:val="TAC"/>
              <w:rPr>
                <w:rFonts w:eastAsia="Malgun Gothic"/>
              </w:rPr>
            </w:pPr>
            <w:r w:rsidRPr="00C50EA9">
              <w:rPr>
                <w:rFonts w:eastAsia="Malgun Gothic"/>
              </w:rPr>
              <w:t>146 &lt; BS &lt;= 171</w:t>
            </w:r>
          </w:p>
        </w:tc>
        <w:tc>
          <w:tcPr>
            <w:tcW w:w="710" w:type="dxa"/>
            <w:shd w:val="clear" w:color="auto" w:fill="auto"/>
          </w:tcPr>
          <w:p w14:paraId="0C94654E" w14:textId="77777777" w:rsidR="00581697" w:rsidRPr="00C50EA9" w:rsidRDefault="00581697" w:rsidP="00081347">
            <w:pPr>
              <w:pStyle w:val="TAC"/>
              <w:rPr>
                <w:rFonts w:eastAsia="Malgun Gothic"/>
              </w:rPr>
            </w:pPr>
            <w:r w:rsidRPr="00C50EA9">
              <w:rPr>
                <w:rFonts w:eastAsia="Malgun Gothic"/>
              </w:rPr>
              <w:t>51</w:t>
            </w:r>
          </w:p>
        </w:tc>
        <w:tc>
          <w:tcPr>
            <w:tcW w:w="2818" w:type="dxa"/>
            <w:shd w:val="clear" w:color="auto" w:fill="auto"/>
            <w:vAlign w:val="bottom"/>
          </w:tcPr>
          <w:p w14:paraId="33FF17E3" w14:textId="77777777" w:rsidR="00581697" w:rsidRPr="00C50EA9" w:rsidRDefault="00581697" w:rsidP="00081347">
            <w:pPr>
              <w:pStyle w:val="TAC"/>
              <w:rPr>
                <w:rFonts w:eastAsia="Malgun Gothic"/>
              </w:rPr>
            </w:pPr>
            <w:r w:rsidRPr="00C50EA9">
              <w:rPr>
                <w:rFonts w:eastAsia="Malgun Gothic"/>
              </w:rPr>
              <w:t>22624 &lt; BS &lt;= 26487</w:t>
            </w:r>
          </w:p>
        </w:tc>
      </w:tr>
      <w:tr w:rsidR="00581697" w:rsidRPr="00C50EA9" w14:paraId="4707D6E4" w14:textId="77777777" w:rsidTr="00081347">
        <w:trPr>
          <w:trHeight w:val="170"/>
          <w:jc w:val="center"/>
        </w:trPr>
        <w:tc>
          <w:tcPr>
            <w:tcW w:w="781" w:type="dxa"/>
            <w:shd w:val="clear" w:color="auto" w:fill="auto"/>
          </w:tcPr>
          <w:p w14:paraId="3BF069B4" w14:textId="77777777" w:rsidR="00581697" w:rsidRPr="00C50EA9" w:rsidRDefault="00581697" w:rsidP="00081347">
            <w:pPr>
              <w:pStyle w:val="TAC"/>
              <w:rPr>
                <w:rFonts w:eastAsia="Malgun Gothic"/>
              </w:rPr>
            </w:pPr>
            <w:r w:rsidRPr="00C50EA9">
              <w:rPr>
                <w:rFonts w:eastAsia="Malgun Gothic"/>
              </w:rPr>
              <w:t>20</w:t>
            </w:r>
          </w:p>
        </w:tc>
        <w:tc>
          <w:tcPr>
            <w:tcW w:w="2838" w:type="dxa"/>
            <w:shd w:val="clear" w:color="auto" w:fill="auto"/>
            <w:vAlign w:val="bottom"/>
          </w:tcPr>
          <w:p w14:paraId="1113FBFB" w14:textId="77777777" w:rsidR="00581697" w:rsidRPr="00C50EA9" w:rsidRDefault="00581697" w:rsidP="00081347">
            <w:pPr>
              <w:pStyle w:val="TAC"/>
              <w:rPr>
                <w:rFonts w:eastAsia="Malgun Gothic"/>
              </w:rPr>
            </w:pPr>
            <w:r w:rsidRPr="00C50EA9">
              <w:rPr>
                <w:rFonts w:eastAsia="Malgun Gothic"/>
              </w:rPr>
              <w:t>171 &lt; BS &lt;= 200</w:t>
            </w:r>
          </w:p>
        </w:tc>
        <w:tc>
          <w:tcPr>
            <w:tcW w:w="710" w:type="dxa"/>
            <w:shd w:val="clear" w:color="auto" w:fill="auto"/>
          </w:tcPr>
          <w:p w14:paraId="46B67AA4" w14:textId="77777777" w:rsidR="00581697" w:rsidRPr="00C50EA9" w:rsidRDefault="00581697" w:rsidP="00081347">
            <w:pPr>
              <w:pStyle w:val="TAC"/>
              <w:rPr>
                <w:rFonts w:eastAsia="Malgun Gothic"/>
              </w:rPr>
            </w:pPr>
            <w:r w:rsidRPr="00C50EA9">
              <w:rPr>
                <w:rFonts w:eastAsia="Malgun Gothic"/>
              </w:rPr>
              <w:t>52</w:t>
            </w:r>
          </w:p>
        </w:tc>
        <w:tc>
          <w:tcPr>
            <w:tcW w:w="2818" w:type="dxa"/>
            <w:shd w:val="clear" w:color="auto" w:fill="auto"/>
            <w:vAlign w:val="bottom"/>
          </w:tcPr>
          <w:p w14:paraId="618BB0BB" w14:textId="77777777" w:rsidR="00581697" w:rsidRPr="00C50EA9" w:rsidRDefault="00581697" w:rsidP="00081347">
            <w:pPr>
              <w:pStyle w:val="TAC"/>
              <w:rPr>
                <w:rFonts w:eastAsia="Malgun Gothic"/>
              </w:rPr>
            </w:pPr>
            <w:r w:rsidRPr="00C50EA9">
              <w:rPr>
                <w:rFonts w:eastAsia="Malgun Gothic"/>
              </w:rPr>
              <w:t>26487 &lt; BS &lt;= 31009</w:t>
            </w:r>
          </w:p>
        </w:tc>
      </w:tr>
      <w:tr w:rsidR="00581697" w:rsidRPr="00C50EA9" w14:paraId="38B38B6C" w14:textId="77777777" w:rsidTr="00081347">
        <w:trPr>
          <w:trHeight w:val="170"/>
          <w:jc w:val="center"/>
        </w:trPr>
        <w:tc>
          <w:tcPr>
            <w:tcW w:w="781" w:type="dxa"/>
            <w:shd w:val="clear" w:color="auto" w:fill="auto"/>
          </w:tcPr>
          <w:p w14:paraId="12CBC452" w14:textId="77777777" w:rsidR="00581697" w:rsidRPr="00C50EA9" w:rsidRDefault="00581697" w:rsidP="00081347">
            <w:pPr>
              <w:pStyle w:val="TAC"/>
              <w:rPr>
                <w:rFonts w:eastAsia="Malgun Gothic"/>
              </w:rPr>
            </w:pPr>
            <w:r w:rsidRPr="00C50EA9">
              <w:rPr>
                <w:rFonts w:eastAsia="Malgun Gothic"/>
              </w:rPr>
              <w:t>21</w:t>
            </w:r>
          </w:p>
        </w:tc>
        <w:tc>
          <w:tcPr>
            <w:tcW w:w="2838" w:type="dxa"/>
            <w:shd w:val="clear" w:color="auto" w:fill="auto"/>
            <w:vAlign w:val="bottom"/>
          </w:tcPr>
          <w:p w14:paraId="2E3728F3" w14:textId="77777777" w:rsidR="00581697" w:rsidRPr="00C50EA9" w:rsidRDefault="00581697" w:rsidP="00081347">
            <w:pPr>
              <w:pStyle w:val="TAC"/>
              <w:rPr>
                <w:rFonts w:eastAsia="Malgun Gothic"/>
              </w:rPr>
            </w:pPr>
            <w:r w:rsidRPr="00C50EA9">
              <w:rPr>
                <w:rFonts w:eastAsia="Malgun Gothic"/>
              </w:rPr>
              <w:t>200 &lt; BS &lt;= 234</w:t>
            </w:r>
          </w:p>
        </w:tc>
        <w:tc>
          <w:tcPr>
            <w:tcW w:w="710" w:type="dxa"/>
            <w:shd w:val="clear" w:color="auto" w:fill="auto"/>
          </w:tcPr>
          <w:p w14:paraId="152ABDBC" w14:textId="77777777" w:rsidR="00581697" w:rsidRPr="00C50EA9" w:rsidRDefault="00581697" w:rsidP="00081347">
            <w:pPr>
              <w:pStyle w:val="TAC"/>
              <w:rPr>
                <w:rFonts w:eastAsia="Malgun Gothic"/>
              </w:rPr>
            </w:pPr>
            <w:r w:rsidRPr="00C50EA9">
              <w:rPr>
                <w:rFonts w:eastAsia="Malgun Gothic"/>
              </w:rPr>
              <w:t>53</w:t>
            </w:r>
          </w:p>
        </w:tc>
        <w:tc>
          <w:tcPr>
            <w:tcW w:w="2818" w:type="dxa"/>
            <w:shd w:val="clear" w:color="auto" w:fill="auto"/>
            <w:vAlign w:val="bottom"/>
          </w:tcPr>
          <w:p w14:paraId="23BD8567" w14:textId="77777777" w:rsidR="00581697" w:rsidRPr="00C50EA9" w:rsidRDefault="00581697" w:rsidP="00081347">
            <w:pPr>
              <w:pStyle w:val="TAC"/>
              <w:rPr>
                <w:rFonts w:eastAsia="Malgun Gothic"/>
              </w:rPr>
            </w:pPr>
            <w:r w:rsidRPr="00C50EA9">
              <w:rPr>
                <w:rFonts w:eastAsia="Malgun Gothic"/>
              </w:rPr>
              <w:t>31009 &lt; BS &lt;= 36304</w:t>
            </w:r>
          </w:p>
        </w:tc>
      </w:tr>
      <w:tr w:rsidR="00581697" w:rsidRPr="00C50EA9" w14:paraId="5CAE7CB4" w14:textId="77777777" w:rsidTr="00081347">
        <w:trPr>
          <w:trHeight w:val="170"/>
          <w:jc w:val="center"/>
        </w:trPr>
        <w:tc>
          <w:tcPr>
            <w:tcW w:w="781" w:type="dxa"/>
            <w:shd w:val="clear" w:color="auto" w:fill="auto"/>
          </w:tcPr>
          <w:p w14:paraId="5AF88141" w14:textId="77777777" w:rsidR="00581697" w:rsidRPr="00C50EA9" w:rsidRDefault="00581697" w:rsidP="00081347">
            <w:pPr>
              <w:pStyle w:val="TAC"/>
              <w:rPr>
                <w:rFonts w:eastAsia="Malgun Gothic"/>
              </w:rPr>
            </w:pPr>
            <w:r w:rsidRPr="00C50EA9">
              <w:rPr>
                <w:rFonts w:eastAsia="Malgun Gothic"/>
              </w:rPr>
              <w:t>22</w:t>
            </w:r>
          </w:p>
        </w:tc>
        <w:tc>
          <w:tcPr>
            <w:tcW w:w="2838" w:type="dxa"/>
            <w:shd w:val="clear" w:color="auto" w:fill="auto"/>
            <w:vAlign w:val="bottom"/>
          </w:tcPr>
          <w:p w14:paraId="0A837E59" w14:textId="77777777" w:rsidR="00581697" w:rsidRPr="00C50EA9" w:rsidRDefault="00581697" w:rsidP="00081347">
            <w:pPr>
              <w:pStyle w:val="TAC"/>
              <w:rPr>
                <w:rFonts w:eastAsia="Malgun Gothic"/>
              </w:rPr>
            </w:pPr>
            <w:r w:rsidRPr="00C50EA9">
              <w:rPr>
                <w:rFonts w:eastAsia="Malgun Gothic"/>
              </w:rPr>
              <w:t>234 &lt; BS &lt;= 274</w:t>
            </w:r>
          </w:p>
        </w:tc>
        <w:tc>
          <w:tcPr>
            <w:tcW w:w="710" w:type="dxa"/>
            <w:shd w:val="clear" w:color="auto" w:fill="auto"/>
          </w:tcPr>
          <w:p w14:paraId="7192C6BD" w14:textId="77777777" w:rsidR="00581697" w:rsidRPr="00C50EA9" w:rsidRDefault="00581697" w:rsidP="00081347">
            <w:pPr>
              <w:pStyle w:val="TAC"/>
              <w:rPr>
                <w:rFonts w:eastAsia="Malgun Gothic"/>
              </w:rPr>
            </w:pPr>
            <w:r w:rsidRPr="00C50EA9">
              <w:rPr>
                <w:rFonts w:eastAsia="Malgun Gothic"/>
              </w:rPr>
              <w:t>54</w:t>
            </w:r>
          </w:p>
        </w:tc>
        <w:tc>
          <w:tcPr>
            <w:tcW w:w="2818" w:type="dxa"/>
            <w:shd w:val="clear" w:color="auto" w:fill="auto"/>
            <w:vAlign w:val="bottom"/>
          </w:tcPr>
          <w:p w14:paraId="26DF3985" w14:textId="77777777" w:rsidR="00581697" w:rsidRPr="00C50EA9" w:rsidRDefault="00581697" w:rsidP="00081347">
            <w:pPr>
              <w:pStyle w:val="TAC"/>
              <w:rPr>
                <w:rFonts w:eastAsia="Malgun Gothic"/>
              </w:rPr>
            </w:pPr>
            <w:r w:rsidRPr="00C50EA9">
              <w:rPr>
                <w:rFonts w:eastAsia="Malgun Gothic"/>
              </w:rPr>
              <w:t>36304 &lt; BS &lt;= 42502</w:t>
            </w:r>
          </w:p>
        </w:tc>
      </w:tr>
      <w:tr w:rsidR="00581697" w:rsidRPr="00C50EA9" w14:paraId="5599AD36" w14:textId="77777777" w:rsidTr="00081347">
        <w:trPr>
          <w:trHeight w:val="170"/>
          <w:jc w:val="center"/>
        </w:trPr>
        <w:tc>
          <w:tcPr>
            <w:tcW w:w="781" w:type="dxa"/>
            <w:shd w:val="clear" w:color="auto" w:fill="auto"/>
          </w:tcPr>
          <w:p w14:paraId="2CF2F9FB" w14:textId="77777777" w:rsidR="00581697" w:rsidRPr="00C50EA9" w:rsidRDefault="00581697" w:rsidP="00081347">
            <w:pPr>
              <w:pStyle w:val="TAC"/>
              <w:rPr>
                <w:rFonts w:eastAsia="Malgun Gothic"/>
              </w:rPr>
            </w:pPr>
            <w:r w:rsidRPr="00C50EA9">
              <w:rPr>
                <w:rFonts w:eastAsia="Malgun Gothic"/>
              </w:rPr>
              <w:t>23</w:t>
            </w:r>
          </w:p>
        </w:tc>
        <w:tc>
          <w:tcPr>
            <w:tcW w:w="2838" w:type="dxa"/>
            <w:shd w:val="clear" w:color="auto" w:fill="auto"/>
            <w:vAlign w:val="bottom"/>
          </w:tcPr>
          <w:p w14:paraId="006CDDF1" w14:textId="77777777" w:rsidR="00581697" w:rsidRPr="00C50EA9" w:rsidRDefault="00581697" w:rsidP="00081347">
            <w:pPr>
              <w:pStyle w:val="TAC"/>
              <w:rPr>
                <w:rFonts w:eastAsia="Malgun Gothic"/>
              </w:rPr>
            </w:pPr>
            <w:r w:rsidRPr="00C50EA9">
              <w:rPr>
                <w:rFonts w:eastAsia="Malgun Gothic"/>
              </w:rPr>
              <w:t>274 &lt; BS &lt;= 321</w:t>
            </w:r>
          </w:p>
        </w:tc>
        <w:tc>
          <w:tcPr>
            <w:tcW w:w="710" w:type="dxa"/>
            <w:shd w:val="clear" w:color="auto" w:fill="auto"/>
          </w:tcPr>
          <w:p w14:paraId="6B8B0C2A" w14:textId="77777777" w:rsidR="00581697" w:rsidRPr="00C50EA9" w:rsidRDefault="00581697" w:rsidP="00081347">
            <w:pPr>
              <w:pStyle w:val="TAC"/>
              <w:rPr>
                <w:rFonts w:eastAsia="Malgun Gothic"/>
              </w:rPr>
            </w:pPr>
            <w:r w:rsidRPr="00C50EA9">
              <w:rPr>
                <w:rFonts w:eastAsia="Malgun Gothic"/>
              </w:rPr>
              <w:t>55</w:t>
            </w:r>
          </w:p>
        </w:tc>
        <w:tc>
          <w:tcPr>
            <w:tcW w:w="2818" w:type="dxa"/>
            <w:shd w:val="clear" w:color="auto" w:fill="auto"/>
            <w:vAlign w:val="bottom"/>
          </w:tcPr>
          <w:p w14:paraId="505E8824" w14:textId="77777777" w:rsidR="00581697" w:rsidRPr="00C50EA9" w:rsidRDefault="00581697" w:rsidP="00081347">
            <w:pPr>
              <w:pStyle w:val="TAC"/>
              <w:rPr>
                <w:rFonts w:eastAsia="Malgun Gothic"/>
              </w:rPr>
            </w:pPr>
            <w:r w:rsidRPr="00C50EA9">
              <w:rPr>
                <w:rFonts w:eastAsia="Malgun Gothic"/>
              </w:rPr>
              <w:t>42502 &lt; BS &lt;= 49759</w:t>
            </w:r>
          </w:p>
        </w:tc>
      </w:tr>
      <w:tr w:rsidR="00581697" w:rsidRPr="00C50EA9" w14:paraId="537804B4" w14:textId="77777777" w:rsidTr="00081347">
        <w:trPr>
          <w:trHeight w:val="170"/>
          <w:jc w:val="center"/>
        </w:trPr>
        <w:tc>
          <w:tcPr>
            <w:tcW w:w="781" w:type="dxa"/>
            <w:shd w:val="clear" w:color="auto" w:fill="auto"/>
          </w:tcPr>
          <w:p w14:paraId="0396CC2F" w14:textId="77777777" w:rsidR="00581697" w:rsidRPr="00C50EA9" w:rsidRDefault="00581697" w:rsidP="00081347">
            <w:pPr>
              <w:pStyle w:val="TAC"/>
              <w:rPr>
                <w:rFonts w:eastAsia="Malgun Gothic"/>
              </w:rPr>
            </w:pPr>
            <w:r w:rsidRPr="00C50EA9">
              <w:rPr>
                <w:rFonts w:eastAsia="Malgun Gothic"/>
              </w:rPr>
              <w:t>24</w:t>
            </w:r>
          </w:p>
        </w:tc>
        <w:tc>
          <w:tcPr>
            <w:tcW w:w="2838" w:type="dxa"/>
            <w:shd w:val="clear" w:color="auto" w:fill="auto"/>
            <w:vAlign w:val="bottom"/>
          </w:tcPr>
          <w:p w14:paraId="4B23D933" w14:textId="77777777" w:rsidR="00581697" w:rsidRPr="00C50EA9" w:rsidRDefault="00581697" w:rsidP="00081347">
            <w:pPr>
              <w:pStyle w:val="TAC"/>
              <w:rPr>
                <w:rFonts w:eastAsia="Malgun Gothic"/>
              </w:rPr>
            </w:pPr>
            <w:r w:rsidRPr="00C50EA9">
              <w:rPr>
                <w:rFonts w:eastAsia="Malgun Gothic"/>
              </w:rPr>
              <w:t>321 &lt; BS &lt;= 376</w:t>
            </w:r>
          </w:p>
        </w:tc>
        <w:tc>
          <w:tcPr>
            <w:tcW w:w="710" w:type="dxa"/>
            <w:shd w:val="clear" w:color="auto" w:fill="auto"/>
          </w:tcPr>
          <w:p w14:paraId="39506739" w14:textId="77777777" w:rsidR="00581697" w:rsidRPr="00C50EA9" w:rsidRDefault="00581697" w:rsidP="00081347">
            <w:pPr>
              <w:pStyle w:val="TAC"/>
              <w:rPr>
                <w:rFonts w:eastAsia="Malgun Gothic"/>
              </w:rPr>
            </w:pPr>
            <w:r w:rsidRPr="00C50EA9">
              <w:rPr>
                <w:rFonts w:eastAsia="Malgun Gothic"/>
              </w:rPr>
              <w:t>56</w:t>
            </w:r>
          </w:p>
        </w:tc>
        <w:tc>
          <w:tcPr>
            <w:tcW w:w="2818" w:type="dxa"/>
            <w:shd w:val="clear" w:color="auto" w:fill="auto"/>
            <w:vAlign w:val="bottom"/>
          </w:tcPr>
          <w:p w14:paraId="5C94CC8C" w14:textId="77777777" w:rsidR="00581697" w:rsidRPr="00C50EA9" w:rsidRDefault="00581697" w:rsidP="00081347">
            <w:pPr>
              <w:pStyle w:val="TAC"/>
              <w:rPr>
                <w:rFonts w:eastAsia="Malgun Gothic"/>
              </w:rPr>
            </w:pPr>
            <w:r w:rsidRPr="00C50EA9">
              <w:rPr>
                <w:rFonts w:eastAsia="Malgun Gothic"/>
              </w:rPr>
              <w:t>49759 &lt; BS &lt;= 58255</w:t>
            </w:r>
          </w:p>
        </w:tc>
      </w:tr>
      <w:tr w:rsidR="00581697" w:rsidRPr="00C50EA9" w14:paraId="477B06BD" w14:textId="77777777" w:rsidTr="00081347">
        <w:trPr>
          <w:trHeight w:val="170"/>
          <w:jc w:val="center"/>
        </w:trPr>
        <w:tc>
          <w:tcPr>
            <w:tcW w:w="781" w:type="dxa"/>
            <w:shd w:val="clear" w:color="auto" w:fill="auto"/>
          </w:tcPr>
          <w:p w14:paraId="3E59522B" w14:textId="77777777" w:rsidR="00581697" w:rsidRPr="00C50EA9" w:rsidRDefault="00581697" w:rsidP="00081347">
            <w:pPr>
              <w:pStyle w:val="TAC"/>
              <w:rPr>
                <w:rFonts w:eastAsia="Malgun Gothic"/>
              </w:rPr>
            </w:pPr>
            <w:r w:rsidRPr="00C50EA9">
              <w:rPr>
                <w:rFonts w:eastAsia="Malgun Gothic"/>
              </w:rPr>
              <w:t>25</w:t>
            </w:r>
          </w:p>
        </w:tc>
        <w:tc>
          <w:tcPr>
            <w:tcW w:w="2838" w:type="dxa"/>
            <w:shd w:val="clear" w:color="auto" w:fill="auto"/>
            <w:vAlign w:val="bottom"/>
          </w:tcPr>
          <w:p w14:paraId="03B2213A" w14:textId="77777777" w:rsidR="00581697" w:rsidRPr="00C50EA9" w:rsidRDefault="00581697" w:rsidP="00081347">
            <w:pPr>
              <w:pStyle w:val="TAC"/>
              <w:rPr>
                <w:rFonts w:eastAsia="Malgun Gothic"/>
              </w:rPr>
            </w:pPr>
            <w:r w:rsidRPr="00C50EA9">
              <w:rPr>
                <w:rFonts w:eastAsia="Malgun Gothic"/>
              </w:rPr>
              <w:t>376 &lt; BS &lt;= 440</w:t>
            </w:r>
          </w:p>
        </w:tc>
        <w:tc>
          <w:tcPr>
            <w:tcW w:w="710" w:type="dxa"/>
            <w:shd w:val="clear" w:color="auto" w:fill="auto"/>
          </w:tcPr>
          <w:p w14:paraId="63B16D3C" w14:textId="77777777" w:rsidR="00581697" w:rsidRPr="00C50EA9" w:rsidRDefault="00581697" w:rsidP="00081347">
            <w:pPr>
              <w:pStyle w:val="TAC"/>
              <w:rPr>
                <w:rFonts w:eastAsia="Malgun Gothic"/>
              </w:rPr>
            </w:pPr>
            <w:r w:rsidRPr="00C50EA9">
              <w:rPr>
                <w:rFonts w:eastAsia="Malgun Gothic"/>
              </w:rPr>
              <w:t>57</w:t>
            </w:r>
          </w:p>
        </w:tc>
        <w:tc>
          <w:tcPr>
            <w:tcW w:w="2818" w:type="dxa"/>
            <w:shd w:val="clear" w:color="auto" w:fill="auto"/>
            <w:vAlign w:val="bottom"/>
          </w:tcPr>
          <w:p w14:paraId="28B8755C" w14:textId="77777777" w:rsidR="00581697" w:rsidRPr="00C50EA9" w:rsidRDefault="00581697" w:rsidP="00081347">
            <w:pPr>
              <w:pStyle w:val="TAC"/>
              <w:rPr>
                <w:rFonts w:eastAsia="Malgun Gothic"/>
              </w:rPr>
            </w:pPr>
            <w:r w:rsidRPr="00C50EA9">
              <w:rPr>
                <w:rFonts w:eastAsia="Malgun Gothic"/>
              </w:rPr>
              <w:t>58255 &lt; BS &lt;= 68201</w:t>
            </w:r>
          </w:p>
        </w:tc>
      </w:tr>
      <w:tr w:rsidR="00581697" w:rsidRPr="00C50EA9" w14:paraId="3424C1E5" w14:textId="77777777" w:rsidTr="00081347">
        <w:trPr>
          <w:trHeight w:val="170"/>
          <w:jc w:val="center"/>
        </w:trPr>
        <w:tc>
          <w:tcPr>
            <w:tcW w:w="781" w:type="dxa"/>
            <w:shd w:val="clear" w:color="auto" w:fill="auto"/>
          </w:tcPr>
          <w:p w14:paraId="55BE62F7" w14:textId="77777777" w:rsidR="00581697" w:rsidRPr="00C50EA9" w:rsidRDefault="00581697" w:rsidP="00081347">
            <w:pPr>
              <w:pStyle w:val="TAC"/>
              <w:rPr>
                <w:rFonts w:eastAsia="Malgun Gothic"/>
              </w:rPr>
            </w:pPr>
            <w:r w:rsidRPr="00C50EA9">
              <w:rPr>
                <w:rFonts w:eastAsia="Malgun Gothic"/>
              </w:rPr>
              <w:t>26</w:t>
            </w:r>
          </w:p>
        </w:tc>
        <w:tc>
          <w:tcPr>
            <w:tcW w:w="2838" w:type="dxa"/>
            <w:shd w:val="clear" w:color="auto" w:fill="auto"/>
            <w:vAlign w:val="bottom"/>
          </w:tcPr>
          <w:p w14:paraId="03E78390" w14:textId="77777777" w:rsidR="00581697" w:rsidRPr="00C50EA9" w:rsidRDefault="00581697" w:rsidP="00081347">
            <w:pPr>
              <w:pStyle w:val="TAC"/>
              <w:rPr>
                <w:rFonts w:eastAsia="Malgun Gothic"/>
              </w:rPr>
            </w:pPr>
            <w:r w:rsidRPr="00C50EA9">
              <w:rPr>
                <w:rFonts w:eastAsia="Malgun Gothic"/>
              </w:rPr>
              <w:t>440 &lt; BS &lt;= 515</w:t>
            </w:r>
          </w:p>
        </w:tc>
        <w:tc>
          <w:tcPr>
            <w:tcW w:w="710" w:type="dxa"/>
            <w:shd w:val="clear" w:color="auto" w:fill="auto"/>
          </w:tcPr>
          <w:p w14:paraId="63AED904" w14:textId="77777777" w:rsidR="00581697" w:rsidRPr="00C50EA9" w:rsidRDefault="00581697" w:rsidP="00081347">
            <w:pPr>
              <w:pStyle w:val="TAC"/>
              <w:rPr>
                <w:rFonts w:eastAsia="Malgun Gothic"/>
              </w:rPr>
            </w:pPr>
            <w:r w:rsidRPr="00C50EA9">
              <w:rPr>
                <w:rFonts w:eastAsia="Malgun Gothic"/>
              </w:rPr>
              <w:t>58</w:t>
            </w:r>
          </w:p>
        </w:tc>
        <w:tc>
          <w:tcPr>
            <w:tcW w:w="2818" w:type="dxa"/>
            <w:shd w:val="clear" w:color="auto" w:fill="auto"/>
            <w:vAlign w:val="bottom"/>
          </w:tcPr>
          <w:p w14:paraId="45C86703" w14:textId="77777777" w:rsidR="00581697" w:rsidRPr="00C50EA9" w:rsidRDefault="00581697" w:rsidP="00081347">
            <w:pPr>
              <w:pStyle w:val="TAC"/>
              <w:rPr>
                <w:rFonts w:eastAsia="Malgun Gothic"/>
              </w:rPr>
            </w:pPr>
            <w:r w:rsidRPr="00C50EA9">
              <w:rPr>
                <w:rFonts w:eastAsia="Malgun Gothic"/>
              </w:rPr>
              <w:t>68201 &lt; BS &lt;= 79846</w:t>
            </w:r>
          </w:p>
        </w:tc>
      </w:tr>
      <w:tr w:rsidR="00581697" w:rsidRPr="00C50EA9" w14:paraId="2B0B030D" w14:textId="77777777" w:rsidTr="00081347">
        <w:trPr>
          <w:trHeight w:val="170"/>
          <w:jc w:val="center"/>
        </w:trPr>
        <w:tc>
          <w:tcPr>
            <w:tcW w:w="781" w:type="dxa"/>
            <w:shd w:val="clear" w:color="auto" w:fill="auto"/>
          </w:tcPr>
          <w:p w14:paraId="012F45F0" w14:textId="77777777" w:rsidR="00581697" w:rsidRPr="00C50EA9" w:rsidRDefault="00581697" w:rsidP="00081347">
            <w:pPr>
              <w:pStyle w:val="TAC"/>
              <w:rPr>
                <w:rFonts w:eastAsia="Malgun Gothic"/>
              </w:rPr>
            </w:pPr>
            <w:r w:rsidRPr="00C50EA9">
              <w:rPr>
                <w:rFonts w:eastAsia="Malgun Gothic"/>
              </w:rPr>
              <w:t>27</w:t>
            </w:r>
          </w:p>
        </w:tc>
        <w:tc>
          <w:tcPr>
            <w:tcW w:w="2838" w:type="dxa"/>
            <w:shd w:val="clear" w:color="auto" w:fill="auto"/>
            <w:vAlign w:val="bottom"/>
          </w:tcPr>
          <w:p w14:paraId="0D9AB034" w14:textId="77777777" w:rsidR="00581697" w:rsidRPr="00C50EA9" w:rsidRDefault="00581697" w:rsidP="00081347">
            <w:pPr>
              <w:pStyle w:val="TAC"/>
              <w:rPr>
                <w:rFonts w:eastAsia="Malgun Gothic"/>
              </w:rPr>
            </w:pPr>
            <w:r w:rsidRPr="00C50EA9">
              <w:rPr>
                <w:rFonts w:eastAsia="Malgun Gothic"/>
              </w:rPr>
              <w:t>515 &lt; BS &lt;= 603</w:t>
            </w:r>
          </w:p>
        </w:tc>
        <w:tc>
          <w:tcPr>
            <w:tcW w:w="710" w:type="dxa"/>
            <w:shd w:val="clear" w:color="auto" w:fill="auto"/>
          </w:tcPr>
          <w:p w14:paraId="02666E39" w14:textId="77777777" w:rsidR="00581697" w:rsidRPr="00C50EA9" w:rsidRDefault="00581697" w:rsidP="00081347">
            <w:pPr>
              <w:pStyle w:val="TAC"/>
              <w:rPr>
                <w:rFonts w:eastAsia="Malgun Gothic"/>
              </w:rPr>
            </w:pPr>
            <w:r w:rsidRPr="00C50EA9">
              <w:rPr>
                <w:rFonts w:eastAsia="Malgun Gothic"/>
              </w:rPr>
              <w:t>59</w:t>
            </w:r>
          </w:p>
        </w:tc>
        <w:tc>
          <w:tcPr>
            <w:tcW w:w="2818" w:type="dxa"/>
            <w:shd w:val="clear" w:color="auto" w:fill="auto"/>
            <w:vAlign w:val="bottom"/>
          </w:tcPr>
          <w:p w14:paraId="2E9F2995" w14:textId="77777777" w:rsidR="00581697" w:rsidRPr="00C50EA9" w:rsidRDefault="00581697" w:rsidP="00081347">
            <w:pPr>
              <w:pStyle w:val="TAC"/>
              <w:rPr>
                <w:rFonts w:eastAsia="Malgun Gothic"/>
              </w:rPr>
            </w:pPr>
            <w:r w:rsidRPr="00C50EA9">
              <w:rPr>
                <w:rFonts w:eastAsia="Malgun Gothic"/>
              </w:rPr>
              <w:t>79846 &lt; BS &lt;= 93479</w:t>
            </w:r>
          </w:p>
        </w:tc>
      </w:tr>
      <w:tr w:rsidR="00581697" w:rsidRPr="00C50EA9" w14:paraId="57F72C51" w14:textId="77777777" w:rsidTr="00081347">
        <w:trPr>
          <w:trHeight w:val="170"/>
          <w:jc w:val="center"/>
        </w:trPr>
        <w:tc>
          <w:tcPr>
            <w:tcW w:w="781" w:type="dxa"/>
            <w:shd w:val="clear" w:color="auto" w:fill="auto"/>
          </w:tcPr>
          <w:p w14:paraId="6080C840" w14:textId="77777777" w:rsidR="00581697" w:rsidRPr="00C50EA9" w:rsidRDefault="00581697" w:rsidP="00081347">
            <w:pPr>
              <w:pStyle w:val="TAC"/>
              <w:rPr>
                <w:rFonts w:eastAsia="Malgun Gothic"/>
              </w:rPr>
            </w:pPr>
            <w:r w:rsidRPr="00C50EA9">
              <w:rPr>
                <w:rFonts w:eastAsia="Malgun Gothic"/>
              </w:rPr>
              <w:t>28</w:t>
            </w:r>
          </w:p>
        </w:tc>
        <w:tc>
          <w:tcPr>
            <w:tcW w:w="2838" w:type="dxa"/>
            <w:shd w:val="clear" w:color="auto" w:fill="auto"/>
            <w:vAlign w:val="bottom"/>
          </w:tcPr>
          <w:p w14:paraId="478F1C20" w14:textId="77777777" w:rsidR="00581697" w:rsidRPr="00C50EA9" w:rsidRDefault="00581697" w:rsidP="00081347">
            <w:pPr>
              <w:pStyle w:val="TAC"/>
              <w:rPr>
                <w:rFonts w:eastAsia="Malgun Gothic"/>
              </w:rPr>
            </w:pPr>
            <w:r w:rsidRPr="00C50EA9">
              <w:rPr>
                <w:rFonts w:eastAsia="Malgun Gothic"/>
              </w:rPr>
              <w:t>603 &lt; BS &lt;= 706</w:t>
            </w:r>
          </w:p>
        </w:tc>
        <w:tc>
          <w:tcPr>
            <w:tcW w:w="710" w:type="dxa"/>
            <w:shd w:val="clear" w:color="auto" w:fill="auto"/>
          </w:tcPr>
          <w:p w14:paraId="5836C3C0" w14:textId="77777777" w:rsidR="00581697" w:rsidRPr="00C50EA9" w:rsidRDefault="00581697" w:rsidP="00081347">
            <w:pPr>
              <w:pStyle w:val="TAC"/>
              <w:rPr>
                <w:rFonts w:eastAsia="Malgun Gothic"/>
              </w:rPr>
            </w:pPr>
            <w:r w:rsidRPr="00C50EA9">
              <w:rPr>
                <w:rFonts w:eastAsia="Malgun Gothic"/>
              </w:rPr>
              <w:t>60</w:t>
            </w:r>
          </w:p>
        </w:tc>
        <w:tc>
          <w:tcPr>
            <w:tcW w:w="2818" w:type="dxa"/>
            <w:shd w:val="clear" w:color="auto" w:fill="auto"/>
            <w:vAlign w:val="bottom"/>
          </w:tcPr>
          <w:p w14:paraId="48008B92" w14:textId="77777777" w:rsidR="00581697" w:rsidRPr="00C50EA9" w:rsidRDefault="00581697" w:rsidP="00081347">
            <w:pPr>
              <w:pStyle w:val="TAC"/>
              <w:rPr>
                <w:rFonts w:eastAsia="Malgun Gothic"/>
              </w:rPr>
            </w:pPr>
            <w:r w:rsidRPr="00C50EA9">
              <w:rPr>
                <w:rFonts w:eastAsia="Malgun Gothic"/>
              </w:rPr>
              <w:t>93479 &lt; BS &lt;= 109439</w:t>
            </w:r>
          </w:p>
        </w:tc>
      </w:tr>
      <w:tr w:rsidR="00581697" w:rsidRPr="00C50EA9" w14:paraId="235E783E" w14:textId="77777777" w:rsidTr="00081347">
        <w:trPr>
          <w:trHeight w:val="170"/>
          <w:jc w:val="center"/>
        </w:trPr>
        <w:tc>
          <w:tcPr>
            <w:tcW w:w="781" w:type="dxa"/>
            <w:shd w:val="clear" w:color="auto" w:fill="auto"/>
          </w:tcPr>
          <w:p w14:paraId="406BF5D2" w14:textId="77777777" w:rsidR="00581697" w:rsidRPr="00C50EA9" w:rsidRDefault="00581697" w:rsidP="00081347">
            <w:pPr>
              <w:pStyle w:val="TAC"/>
              <w:rPr>
                <w:rFonts w:eastAsia="Malgun Gothic"/>
              </w:rPr>
            </w:pPr>
            <w:r w:rsidRPr="00C50EA9">
              <w:rPr>
                <w:rFonts w:eastAsia="Malgun Gothic"/>
              </w:rPr>
              <w:t>29</w:t>
            </w:r>
          </w:p>
        </w:tc>
        <w:tc>
          <w:tcPr>
            <w:tcW w:w="2838" w:type="dxa"/>
            <w:shd w:val="clear" w:color="auto" w:fill="auto"/>
            <w:vAlign w:val="bottom"/>
          </w:tcPr>
          <w:p w14:paraId="08C23D54" w14:textId="77777777" w:rsidR="00581697" w:rsidRPr="00C50EA9" w:rsidRDefault="00581697" w:rsidP="00081347">
            <w:pPr>
              <w:pStyle w:val="TAC"/>
              <w:rPr>
                <w:rFonts w:eastAsia="Malgun Gothic"/>
              </w:rPr>
            </w:pPr>
            <w:r w:rsidRPr="00C50EA9">
              <w:rPr>
                <w:rFonts w:eastAsia="Malgun Gothic"/>
              </w:rPr>
              <w:t>706 &lt; BS &lt;= 826</w:t>
            </w:r>
          </w:p>
        </w:tc>
        <w:tc>
          <w:tcPr>
            <w:tcW w:w="710" w:type="dxa"/>
            <w:shd w:val="clear" w:color="auto" w:fill="auto"/>
          </w:tcPr>
          <w:p w14:paraId="1EB7704C" w14:textId="77777777" w:rsidR="00581697" w:rsidRPr="00C50EA9" w:rsidRDefault="00581697" w:rsidP="00081347">
            <w:pPr>
              <w:pStyle w:val="TAC"/>
              <w:rPr>
                <w:rFonts w:eastAsia="Malgun Gothic"/>
              </w:rPr>
            </w:pPr>
            <w:r w:rsidRPr="00C50EA9">
              <w:rPr>
                <w:rFonts w:eastAsia="Malgun Gothic"/>
              </w:rPr>
              <w:t>61</w:t>
            </w:r>
          </w:p>
        </w:tc>
        <w:tc>
          <w:tcPr>
            <w:tcW w:w="2818" w:type="dxa"/>
            <w:shd w:val="clear" w:color="auto" w:fill="auto"/>
            <w:vAlign w:val="bottom"/>
          </w:tcPr>
          <w:p w14:paraId="7E5BD099" w14:textId="77777777" w:rsidR="00581697" w:rsidRPr="00C50EA9" w:rsidRDefault="00581697" w:rsidP="00081347">
            <w:pPr>
              <w:pStyle w:val="TAC"/>
              <w:rPr>
                <w:rFonts w:eastAsia="Malgun Gothic"/>
              </w:rPr>
            </w:pPr>
            <w:r w:rsidRPr="00C50EA9">
              <w:rPr>
                <w:rFonts w:eastAsia="Malgun Gothic"/>
              </w:rPr>
              <w:t>109439 &lt; BS &lt;= 128125</w:t>
            </w:r>
          </w:p>
        </w:tc>
      </w:tr>
      <w:tr w:rsidR="00581697" w:rsidRPr="00C50EA9" w14:paraId="20E58488" w14:textId="77777777" w:rsidTr="00081347">
        <w:trPr>
          <w:trHeight w:val="170"/>
          <w:jc w:val="center"/>
        </w:trPr>
        <w:tc>
          <w:tcPr>
            <w:tcW w:w="781" w:type="dxa"/>
            <w:shd w:val="clear" w:color="auto" w:fill="auto"/>
          </w:tcPr>
          <w:p w14:paraId="7A37A355" w14:textId="77777777" w:rsidR="00581697" w:rsidRPr="00C50EA9" w:rsidRDefault="00581697" w:rsidP="00081347">
            <w:pPr>
              <w:pStyle w:val="TAC"/>
              <w:rPr>
                <w:rFonts w:eastAsia="Malgun Gothic"/>
              </w:rPr>
            </w:pPr>
            <w:r w:rsidRPr="00C50EA9">
              <w:rPr>
                <w:rFonts w:eastAsia="Malgun Gothic"/>
              </w:rPr>
              <w:t>30</w:t>
            </w:r>
          </w:p>
        </w:tc>
        <w:tc>
          <w:tcPr>
            <w:tcW w:w="2838" w:type="dxa"/>
            <w:shd w:val="clear" w:color="auto" w:fill="auto"/>
            <w:vAlign w:val="bottom"/>
          </w:tcPr>
          <w:p w14:paraId="4381F8A7" w14:textId="77777777" w:rsidR="00581697" w:rsidRPr="00C50EA9" w:rsidRDefault="00581697" w:rsidP="00081347">
            <w:pPr>
              <w:pStyle w:val="TAC"/>
              <w:rPr>
                <w:rFonts w:eastAsia="Malgun Gothic"/>
              </w:rPr>
            </w:pPr>
            <w:r w:rsidRPr="00C50EA9">
              <w:rPr>
                <w:rFonts w:eastAsia="Malgun Gothic"/>
              </w:rPr>
              <w:t>826 &lt; BS &lt;= 967</w:t>
            </w:r>
          </w:p>
        </w:tc>
        <w:tc>
          <w:tcPr>
            <w:tcW w:w="710" w:type="dxa"/>
            <w:shd w:val="clear" w:color="auto" w:fill="auto"/>
          </w:tcPr>
          <w:p w14:paraId="6C2CF369" w14:textId="77777777" w:rsidR="00581697" w:rsidRPr="00C50EA9" w:rsidRDefault="00581697" w:rsidP="00081347">
            <w:pPr>
              <w:pStyle w:val="TAC"/>
              <w:rPr>
                <w:rFonts w:eastAsia="Malgun Gothic"/>
              </w:rPr>
            </w:pPr>
            <w:r w:rsidRPr="00C50EA9">
              <w:rPr>
                <w:rFonts w:eastAsia="Malgun Gothic"/>
              </w:rPr>
              <w:t>62</w:t>
            </w:r>
          </w:p>
        </w:tc>
        <w:tc>
          <w:tcPr>
            <w:tcW w:w="2818" w:type="dxa"/>
            <w:shd w:val="clear" w:color="auto" w:fill="auto"/>
            <w:vAlign w:val="bottom"/>
          </w:tcPr>
          <w:p w14:paraId="1382EDB2" w14:textId="77777777" w:rsidR="00581697" w:rsidRPr="00C50EA9" w:rsidRDefault="00581697" w:rsidP="00081347">
            <w:pPr>
              <w:pStyle w:val="TAC"/>
              <w:rPr>
                <w:rFonts w:eastAsia="Malgun Gothic"/>
              </w:rPr>
            </w:pPr>
            <w:r w:rsidRPr="00C50EA9">
              <w:rPr>
                <w:rFonts w:eastAsia="Malgun Gothic"/>
              </w:rPr>
              <w:t>128125 &lt; BS &lt;= 150000</w:t>
            </w:r>
          </w:p>
        </w:tc>
      </w:tr>
      <w:tr w:rsidR="00581697" w:rsidRPr="00C50EA9" w14:paraId="4DF3451C" w14:textId="77777777" w:rsidTr="00081347">
        <w:trPr>
          <w:trHeight w:val="170"/>
          <w:jc w:val="center"/>
        </w:trPr>
        <w:tc>
          <w:tcPr>
            <w:tcW w:w="781" w:type="dxa"/>
            <w:shd w:val="clear" w:color="auto" w:fill="auto"/>
          </w:tcPr>
          <w:p w14:paraId="201A1818" w14:textId="77777777" w:rsidR="00581697" w:rsidRPr="00C50EA9" w:rsidRDefault="00581697" w:rsidP="00081347">
            <w:pPr>
              <w:pStyle w:val="TAC"/>
              <w:rPr>
                <w:rFonts w:eastAsia="Malgun Gothic"/>
              </w:rPr>
            </w:pPr>
            <w:r w:rsidRPr="00C50EA9">
              <w:rPr>
                <w:rFonts w:eastAsia="Malgun Gothic"/>
              </w:rPr>
              <w:t>31</w:t>
            </w:r>
          </w:p>
        </w:tc>
        <w:tc>
          <w:tcPr>
            <w:tcW w:w="2838" w:type="dxa"/>
            <w:shd w:val="clear" w:color="auto" w:fill="auto"/>
            <w:vAlign w:val="bottom"/>
          </w:tcPr>
          <w:p w14:paraId="241B1D86" w14:textId="77777777" w:rsidR="00581697" w:rsidRPr="00C50EA9" w:rsidRDefault="00581697" w:rsidP="00081347">
            <w:pPr>
              <w:pStyle w:val="TAC"/>
              <w:rPr>
                <w:rFonts w:eastAsia="Malgun Gothic"/>
              </w:rPr>
            </w:pPr>
            <w:r w:rsidRPr="00C50EA9">
              <w:rPr>
                <w:rFonts w:eastAsia="Malgun Gothic"/>
              </w:rPr>
              <w:t>967 &lt; BS &lt;=1132</w:t>
            </w:r>
          </w:p>
        </w:tc>
        <w:tc>
          <w:tcPr>
            <w:tcW w:w="710" w:type="dxa"/>
            <w:shd w:val="clear" w:color="auto" w:fill="auto"/>
          </w:tcPr>
          <w:p w14:paraId="3F485820" w14:textId="77777777" w:rsidR="00581697" w:rsidRPr="00C50EA9" w:rsidRDefault="00581697" w:rsidP="00081347">
            <w:pPr>
              <w:pStyle w:val="TAC"/>
              <w:rPr>
                <w:rFonts w:eastAsia="Malgun Gothic"/>
              </w:rPr>
            </w:pPr>
            <w:r w:rsidRPr="00C50EA9">
              <w:rPr>
                <w:rFonts w:eastAsia="Malgun Gothic"/>
              </w:rPr>
              <w:t>63</w:t>
            </w:r>
          </w:p>
        </w:tc>
        <w:tc>
          <w:tcPr>
            <w:tcW w:w="2818" w:type="dxa"/>
            <w:shd w:val="clear" w:color="auto" w:fill="auto"/>
            <w:vAlign w:val="bottom"/>
          </w:tcPr>
          <w:p w14:paraId="5569912D" w14:textId="77777777" w:rsidR="00581697" w:rsidRPr="00C50EA9" w:rsidRDefault="00581697" w:rsidP="00081347">
            <w:pPr>
              <w:pStyle w:val="TAC"/>
              <w:rPr>
                <w:rFonts w:eastAsia="Malgun Gothic"/>
              </w:rPr>
            </w:pPr>
            <w:r w:rsidRPr="00C50EA9">
              <w:rPr>
                <w:rFonts w:eastAsia="Malgun Gothic"/>
              </w:rPr>
              <w:t>BS &gt; 150000</w:t>
            </w:r>
          </w:p>
        </w:tc>
      </w:tr>
    </w:tbl>
    <w:p w14:paraId="08AF343E" w14:textId="77777777" w:rsidR="00581697" w:rsidRPr="00C50EA9" w:rsidRDefault="00581697" w:rsidP="00081347"/>
    <w:p w14:paraId="4473E5AC" w14:textId="77777777" w:rsidR="00581697" w:rsidRPr="00C50EA9" w:rsidRDefault="00581697" w:rsidP="00581697">
      <w:pPr>
        <w:pStyle w:val="TH"/>
      </w:pPr>
      <w:r w:rsidRPr="00C50EA9">
        <w:lastRenderedPageBreak/>
        <w:t>Table 6.1.3.1-2: Extended Buffer size levels for BSR</w:t>
      </w:r>
    </w:p>
    <w:tbl>
      <w:tblPr>
        <w:tblW w:w="7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2838"/>
        <w:gridCol w:w="710"/>
        <w:gridCol w:w="2818"/>
      </w:tblGrid>
      <w:tr w:rsidR="00581697" w:rsidRPr="00C50EA9" w14:paraId="4E2EFD6B" w14:textId="77777777" w:rsidTr="00081347">
        <w:trPr>
          <w:jc w:val="center"/>
        </w:trPr>
        <w:tc>
          <w:tcPr>
            <w:tcW w:w="781" w:type="dxa"/>
            <w:shd w:val="clear" w:color="auto" w:fill="auto"/>
          </w:tcPr>
          <w:p w14:paraId="2D3EC556" w14:textId="77777777" w:rsidR="00581697" w:rsidRPr="00C50EA9" w:rsidRDefault="00581697" w:rsidP="00BF683E">
            <w:pPr>
              <w:keepNext/>
              <w:keepLines/>
              <w:spacing w:before="20" w:after="20"/>
              <w:jc w:val="center"/>
              <w:rPr>
                <w:rFonts w:ascii="Arial" w:eastAsia="Malgun Gothic" w:hAnsi="Arial"/>
                <w:b/>
                <w:sz w:val="18"/>
              </w:rPr>
            </w:pPr>
            <w:r w:rsidRPr="00C50EA9">
              <w:rPr>
                <w:rFonts w:ascii="Arial" w:eastAsia="Malgun Gothic" w:hAnsi="Arial"/>
                <w:b/>
                <w:sz w:val="18"/>
              </w:rPr>
              <w:t>Index</w:t>
            </w:r>
          </w:p>
        </w:tc>
        <w:tc>
          <w:tcPr>
            <w:tcW w:w="2838" w:type="dxa"/>
            <w:shd w:val="clear" w:color="auto" w:fill="auto"/>
          </w:tcPr>
          <w:p w14:paraId="5C254384" w14:textId="77777777" w:rsidR="00581697" w:rsidRPr="00C50EA9" w:rsidRDefault="00581697" w:rsidP="00BF683E">
            <w:pPr>
              <w:keepNext/>
              <w:keepLines/>
              <w:spacing w:before="20" w:after="20"/>
              <w:jc w:val="center"/>
              <w:rPr>
                <w:rFonts w:ascii="Arial" w:eastAsia="Malgun Gothic" w:hAnsi="Arial"/>
                <w:b/>
                <w:sz w:val="18"/>
              </w:rPr>
            </w:pPr>
            <w:r w:rsidRPr="00C50EA9">
              <w:rPr>
                <w:rFonts w:ascii="Arial" w:eastAsia="Malgun Gothic" w:hAnsi="Arial"/>
                <w:b/>
                <w:sz w:val="18"/>
              </w:rPr>
              <w:t>Buffer Size (BS) value [bytes]</w:t>
            </w:r>
          </w:p>
        </w:tc>
        <w:tc>
          <w:tcPr>
            <w:tcW w:w="710" w:type="dxa"/>
            <w:shd w:val="clear" w:color="auto" w:fill="auto"/>
          </w:tcPr>
          <w:p w14:paraId="1C9BFF8A" w14:textId="77777777" w:rsidR="00581697" w:rsidRPr="00C50EA9" w:rsidRDefault="00581697" w:rsidP="00BF683E">
            <w:pPr>
              <w:keepNext/>
              <w:keepLines/>
              <w:spacing w:before="20" w:after="20"/>
              <w:jc w:val="center"/>
              <w:rPr>
                <w:rFonts w:ascii="Arial" w:eastAsia="Malgun Gothic" w:hAnsi="Arial"/>
                <w:b/>
                <w:sz w:val="18"/>
              </w:rPr>
            </w:pPr>
            <w:r w:rsidRPr="00C50EA9">
              <w:rPr>
                <w:rFonts w:ascii="Arial" w:eastAsia="Malgun Gothic" w:hAnsi="Arial"/>
                <w:b/>
                <w:sz w:val="18"/>
              </w:rPr>
              <w:t>Index</w:t>
            </w:r>
          </w:p>
        </w:tc>
        <w:tc>
          <w:tcPr>
            <w:tcW w:w="2818" w:type="dxa"/>
            <w:shd w:val="clear" w:color="auto" w:fill="auto"/>
          </w:tcPr>
          <w:p w14:paraId="27A709C8" w14:textId="77777777" w:rsidR="00581697" w:rsidRPr="00C50EA9" w:rsidRDefault="00581697" w:rsidP="00BF683E">
            <w:pPr>
              <w:keepNext/>
              <w:keepLines/>
              <w:spacing w:before="20" w:after="20"/>
              <w:jc w:val="center"/>
              <w:rPr>
                <w:rFonts w:ascii="Arial" w:eastAsia="Malgun Gothic" w:hAnsi="Arial"/>
                <w:b/>
                <w:sz w:val="18"/>
              </w:rPr>
            </w:pPr>
            <w:r w:rsidRPr="00C50EA9">
              <w:rPr>
                <w:rFonts w:ascii="Arial" w:eastAsia="Malgun Gothic" w:hAnsi="Arial"/>
                <w:b/>
                <w:sz w:val="18"/>
              </w:rPr>
              <w:t>Buffer Size (BS) value [bytes]</w:t>
            </w:r>
          </w:p>
        </w:tc>
      </w:tr>
      <w:tr w:rsidR="00581697" w:rsidRPr="00C50EA9" w14:paraId="0ECB7008" w14:textId="77777777" w:rsidTr="00081347">
        <w:trPr>
          <w:trHeight w:val="170"/>
          <w:jc w:val="center"/>
        </w:trPr>
        <w:tc>
          <w:tcPr>
            <w:tcW w:w="781" w:type="dxa"/>
            <w:shd w:val="clear" w:color="auto" w:fill="auto"/>
          </w:tcPr>
          <w:p w14:paraId="7BBCE1D0" w14:textId="77777777" w:rsidR="00581697" w:rsidRPr="00C50EA9" w:rsidRDefault="00581697" w:rsidP="00081347">
            <w:pPr>
              <w:pStyle w:val="TAC"/>
            </w:pPr>
            <w:r w:rsidRPr="00C50EA9">
              <w:t>0</w:t>
            </w:r>
          </w:p>
        </w:tc>
        <w:tc>
          <w:tcPr>
            <w:tcW w:w="2838" w:type="dxa"/>
            <w:shd w:val="clear" w:color="auto" w:fill="auto"/>
          </w:tcPr>
          <w:p w14:paraId="182FD0A4" w14:textId="77777777" w:rsidR="00581697" w:rsidRPr="00C50EA9" w:rsidRDefault="00581697" w:rsidP="00081347">
            <w:pPr>
              <w:pStyle w:val="TAC"/>
            </w:pPr>
            <w:r w:rsidRPr="00C50EA9">
              <w:t>BS = 0</w:t>
            </w:r>
          </w:p>
        </w:tc>
        <w:tc>
          <w:tcPr>
            <w:tcW w:w="710" w:type="dxa"/>
            <w:shd w:val="clear" w:color="auto" w:fill="auto"/>
          </w:tcPr>
          <w:p w14:paraId="7D63E297" w14:textId="77777777" w:rsidR="00581697" w:rsidRPr="00C50EA9" w:rsidRDefault="00581697" w:rsidP="00081347">
            <w:pPr>
              <w:pStyle w:val="TAC"/>
            </w:pPr>
            <w:r w:rsidRPr="00C50EA9">
              <w:t>32</w:t>
            </w:r>
          </w:p>
        </w:tc>
        <w:tc>
          <w:tcPr>
            <w:tcW w:w="2818" w:type="dxa"/>
            <w:shd w:val="clear" w:color="auto" w:fill="auto"/>
          </w:tcPr>
          <w:p w14:paraId="7BF8B1D7" w14:textId="77777777" w:rsidR="00581697" w:rsidRPr="00C50EA9" w:rsidRDefault="00581697" w:rsidP="00081347">
            <w:pPr>
              <w:pStyle w:val="TAC"/>
            </w:pPr>
            <w:r w:rsidRPr="00C50EA9">
              <w:t>4940 &lt; BS &lt;= 6074</w:t>
            </w:r>
          </w:p>
        </w:tc>
      </w:tr>
      <w:tr w:rsidR="00581697" w:rsidRPr="00C50EA9" w14:paraId="658D0114" w14:textId="77777777" w:rsidTr="00081347">
        <w:trPr>
          <w:trHeight w:val="170"/>
          <w:jc w:val="center"/>
        </w:trPr>
        <w:tc>
          <w:tcPr>
            <w:tcW w:w="781" w:type="dxa"/>
            <w:shd w:val="clear" w:color="auto" w:fill="auto"/>
          </w:tcPr>
          <w:p w14:paraId="2D959E2D" w14:textId="77777777" w:rsidR="00581697" w:rsidRPr="00C50EA9" w:rsidRDefault="00581697" w:rsidP="00081347">
            <w:pPr>
              <w:pStyle w:val="TAC"/>
            </w:pPr>
            <w:r w:rsidRPr="00C50EA9">
              <w:t>1</w:t>
            </w:r>
          </w:p>
        </w:tc>
        <w:tc>
          <w:tcPr>
            <w:tcW w:w="2838" w:type="dxa"/>
            <w:shd w:val="clear" w:color="auto" w:fill="auto"/>
          </w:tcPr>
          <w:p w14:paraId="5FE1F1D2" w14:textId="77777777" w:rsidR="00581697" w:rsidRPr="00C50EA9" w:rsidRDefault="00581697" w:rsidP="00081347">
            <w:pPr>
              <w:pStyle w:val="TAC"/>
            </w:pPr>
            <w:r w:rsidRPr="00C50EA9">
              <w:t>0 &lt; BS &lt;= 10</w:t>
            </w:r>
          </w:p>
        </w:tc>
        <w:tc>
          <w:tcPr>
            <w:tcW w:w="710" w:type="dxa"/>
            <w:shd w:val="clear" w:color="auto" w:fill="auto"/>
          </w:tcPr>
          <w:p w14:paraId="7A06FE72" w14:textId="77777777" w:rsidR="00581697" w:rsidRPr="00C50EA9" w:rsidRDefault="00581697" w:rsidP="00081347">
            <w:pPr>
              <w:pStyle w:val="TAC"/>
            </w:pPr>
            <w:r w:rsidRPr="00C50EA9">
              <w:t>33</w:t>
            </w:r>
          </w:p>
        </w:tc>
        <w:tc>
          <w:tcPr>
            <w:tcW w:w="2818" w:type="dxa"/>
            <w:shd w:val="clear" w:color="auto" w:fill="auto"/>
          </w:tcPr>
          <w:p w14:paraId="795C5099" w14:textId="77777777" w:rsidR="00581697" w:rsidRPr="00C50EA9" w:rsidRDefault="00581697" w:rsidP="00081347">
            <w:pPr>
              <w:pStyle w:val="TAC"/>
            </w:pPr>
            <w:r w:rsidRPr="00C50EA9">
              <w:t>6074 &lt; BS &lt;= 7469</w:t>
            </w:r>
          </w:p>
        </w:tc>
      </w:tr>
      <w:tr w:rsidR="00581697" w:rsidRPr="00C50EA9" w14:paraId="47A1AF1F" w14:textId="77777777" w:rsidTr="00081347">
        <w:trPr>
          <w:trHeight w:val="170"/>
          <w:jc w:val="center"/>
        </w:trPr>
        <w:tc>
          <w:tcPr>
            <w:tcW w:w="781" w:type="dxa"/>
            <w:shd w:val="clear" w:color="auto" w:fill="auto"/>
          </w:tcPr>
          <w:p w14:paraId="6D6F5413" w14:textId="77777777" w:rsidR="00581697" w:rsidRPr="00C50EA9" w:rsidRDefault="00581697" w:rsidP="00081347">
            <w:pPr>
              <w:pStyle w:val="TAC"/>
            </w:pPr>
            <w:r w:rsidRPr="00C50EA9">
              <w:t>2</w:t>
            </w:r>
          </w:p>
        </w:tc>
        <w:tc>
          <w:tcPr>
            <w:tcW w:w="2838" w:type="dxa"/>
            <w:shd w:val="clear" w:color="auto" w:fill="auto"/>
          </w:tcPr>
          <w:p w14:paraId="62F947C0" w14:textId="77777777" w:rsidR="00581697" w:rsidRPr="00C50EA9" w:rsidRDefault="00581697" w:rsidP="00081347">
            <w:pPr>
              <w:pStyle w:val="TAC"/>
            </w:pPr>
            <w:r w:rsidRPr="00C50EA9">
              <w:t>10 &lt; BS &lt;= 13</w:t>
            </w:r>
          </w:p>
        </w:tc>
        <w:tc>
          <w:tcPr>
            <w:tcW w:w="710" w:type="dxa"/>
            <w:shd w:val="clear" w:color="auto" w:fill="auto"/>
          </w:tcPr>
          <w:p w14:paraId="10426B7E" w14:textId="77777777" w:rsidR="00581697" w:rsidRPr="00C50EA9" w:rsidRDefault="00581697" w:rsidP="00081347">
            <w:pPr>
              <w:pStyle w:val="TAC"/>
            </w:pPr>
            <w:r w:rsidRPr="00C50EA9">
              <w:t>34</w:t>
            </w:r>
          </w:p>
        </w:tc>
        <w:tc>
          <w:tcPr>
            <w:tcW w:w="2818" w:type="dxa"/>
            <w:shd w:val="clear" w:color="auto" w:fill="auto"/>
          </w:tcPr>
          <w:p w14:paraId="5F2272F9" w14:textId="77777777" w:rsidR="00581697" w:rsidRPr="00C50EA9" w:rsidRDefault="00581697" w:rsidP="00081347">
            <w:pPr>
              <w:pStyle w:val="TAC"/>
            </w:pPr>
            <w:r w:rsidRPr="00C50EA9">
              <w:t>7469 &lt; BS &lt;= 9185</w:t>
            </w:r>
          </w:p>
        </w:tc>
      </w:tr>
      <w:tr w:rsidR="00581697" w:rsidRPr="00C50EA9" w14:paraId="2D839FDF" w14:textId="77777777" w:rsidTr="00081347">
        <w:trPr>
          <w:trHeight w:val="170"/>
          <w:jc w:val="center"/>
        </w:trPr>
        <w:tc>
          <w:tcPr>
            <w:tcW w:w="781" w:type="dxa"/>
            <w:shd w:val="clear" w:color="auto" w:fill="auto"/>
          </w:tcPr>
          <w:p w14:paraId="20C80AFC" w14:textId="77777777" w:rsidR="00581697" w:rsidRPr="00C50EA9" w:rsidRDefault="00581697" w:rsidP="00081347">
            <w:pPr>
              <w:pStyle w:val="TAC"/>
            </w:pPr>
            <w:r w:rsidRPr="00C50EA9">
              <w:t>3</w:t>
            </w:r>
          </w:p>
        </w:tc>
        <w:tc>
          <w:tcPr>
            <w:tcW w:w="2838" w:type="dxa"/>
            <w:shd w:val="clear" w:color="auto" w:fill="auto"/>
          </w:tcPr>
          <w:p w14:paraId="355A2D67" w14:textId="77777777" w:rsidR="00581697" w:rsidRPr="00C50EA9" w:rsidRDefault="00581697" w:rsidP="00081347">
            <w:pPr>
              <w:pStyle w:val="TAC"/>
            </w:pPr>
            <w:r w:rsidRPr="00C50EA9">
              <w:t>13 &lt; BS &lt;= 16</w:t>
            </w:r>
          </w:p>
        </w:tc>
        <w:tc>
          <w:tcPr>
            <w:tcW w:w="710" w:type="dxa"/>
            <w:shd w:val="clear" w:color="auto" w:fill="auto"/>
          </w:tcPr>
          <w:p w14:paraId="5F8CA9AC" w14:textId="77777777" w:rsidR="00581697" w:rsidRPr="00C50EA9" w:rsidRDefault="00581697" w:rsidP="00081347">
            <w:pPr>
              <w:pStyle w:val="TAC"/>
            </w:pPr>
            <w:r w:rsidRPr="00C50EA9">
              <w:t>35</w:t>
            </w:r>
          </w:p>
        </w:tc>
        <w:tc>
          <w:tcPr>
            <w:tcW w:w="2818" w:type="dxa"/>
            <w:shd w:val="clear" w:color="auto" w:fill="auto"/>
          </w:tcPr>
          <w:p w14:paraId="325622D9" w14:textId="77777777" w:rsidR="00581697" w:rsidRPr="00C50EA9" w:rsidRDefault="00581697" w:rsidP="00081347">
            <w:pPr>
              <w:pStyle w:val="TAC"/>
            </w:pPr>
            <w:r w:rsidRPr="00C50EA9">
              <w:t>9185 &lt; BS &lt;= 11294</w:t>
            </w:r>
          </w:p>
        </w:tc>
      </w:tr>
      <w:tr w:rsidR="00581697" w:rsidRPr="00C50EA9" w14:paraId="509BBA35" w14:textId="77777777" w:rsidTr="00081347">
        <w:trPr>
          <w:trHeight w:val="170"/>
          <w:jc w:val="center"/>
        </w:trPr>
        <w:tc>
          <w:tcPr>
            <w:tcW w:w="781" w:type="dxa"/>
            <w:shd w:val="clear" w:color="auto" w:fill="auto"/>
          </w:tcPr>
          <w:p w14:paraId="2D98FAF7" w14:textId="77777777" w:rsidR="00581697" w:rsidRPr="00C50EA9" w:rsidRDefault="00581697" w:rsidP="00081347">
            <w:pPr>
              <w:pStyle w:val="TAC"/>
            </w:pPr>
            <w:r w:rsidRPr="00C50EA9">
              <w:t>4</w:t>
            </w:r>
          </w:p>
        </w:tc>
        <w:tc>
          <w:tcPr>
            <w:tcW w:w="2838" w:type="dxa"/>
            <w:shd w:val="clear" w:color="auto" w:fill="auto"/>
          </w:tcPr>
          <w:p w14:paraId="60E09E1C" w14:textId="77777777" w:rsidR="00581697" w:rsidRPr="00C50EA9" w:rsidRDefault="00581697" w:rsidP="00081347">
            <w:pPr>
              <w:pStyle w:val="TAC"/>
            </w:pPr>
            <w:r w:rsidRPr="00C50EA9">
              <w:t>16 &lt; BS &lt;= 19</w:t>
            </w:r>
          </w:p>
        </w:tc>
        <w:tc>
          <w:tcPr>
            <w:tcW w:w="710" w:type="dxa"/>
            <w:shd w:val="clear" w:color="auto" w:fill="auto"/>
          </w:tcPr>
          <w:p w14:paraId="241E83D9" w14:textId="77777777" w:rsidR="00581697" w:rsidRPr="00C50EA9" w:rsidRDefault="00581697" w:rsidP="00081347">
            <w:pPr>
              <w:pStyle w:val="TAC"/>
            </w:pPr>
            <w:r w:rsidRPr="00C50EA9">
              <w:t>36</w:t>
            </w:r>
          </w:p>
        </w:tc>
        <w:tc>
          <w:tcPr>
            <w:tcW w:w="2818" w:type="dxa"/>
            <w:shd w:val="clear" w:color="auto" w:fill="auto"/>
          </w:tcPr>
          <w:p w14:paraId="41B4CFFB" w14:textId="77777777" w:rsidR="00581697" w:rsidRPr="00C50EA9" w:rsidRDefault="00581697" w:rsidP="00081347">
            <w:pPr>
              <w:pStyle w:val="TAC"/>
            </w:pPr>
            <w:r w:rsidRPr="00C50EA9">
              <w:t>11294 &lt; BS &lt;= 13888</w:t>
            </w:r>
          </w:p>
        </w:tc>
      </w:tr>
      <w:tr w:rsidR="00581697" w:rsidRPr="00C50EA9" w14:paraId="7C6A7488" w14:textId="77777777" w:rsidTr="00081347">
        <w:trPr>
          <w:trHeight w:val="170"/>
          <w:jc w:val="center"/>
        </w:trPr>
        <w:tc>
          <w:tcPr>
            <w:tcW w:w="781" w:type="dxa"/>
            <w:shd w:val="clear" w:color="auto" w:fill="auto"/>
          </w:tcPr>
          <w:p w14:paraId="01435DEC" w14:textId="77777777" w:rsidR="00581697" w:rsidRPr="00C50EA9" w:rsidRDefault="00581697" w:rsidP="00081347">
            <w:pPr>
              <w:pStyle w:val="TAC"/>
            </w:pPr>
            <w:r w:rsidRPr="00C50EA9">
              <w:t>5</w:t>
            </w:r>
          </w:p>
        </w:tc>
        <w:tc>
          <w:tcPr>
            <w:tcW w:w="2838" w:type="dxa"/>
            <w:shd w:val="clear" w:color="auto" w:fill="auto"/>
          </w:tcPr>
          <w:p w14:paraId="1076D1F9" w14:textId="77777777" w:rsidR="00581697" w:rsidRPr="00C50EA9" w:rsidRDefault="00581697" w:rsidP="00081347">
            <w:pPr>
              <w:pStyle w:val="TAC"/>
            </w:pPr>
            <w:r w:rsidRPr="00C50EA9">
              <w:t>19 &lt; BS &lt;= 23</w:t>
            </w:r>
          </w:p>
        </w:tc>
        <w:tc>
          <w:tcPr>
            <w:tcW w:w="710" w:type="dxa"/>
            <w:shd w:val="clear" w:color="auto" w:fill="auto"/>
          </w:tcPr>
          <w:p w14:paraId="3961E984" w14:textId="77777777" w:rsidR="00581697" w:rsidRPr="00C50EA9" w:rsidRDefault="00581697" w:rsidP="00081347">
            <w:pPr>
              <w:pStyle w:val="TAC"/>
            </w:pPr>
            <w:r w:rsidRPr="00C50EA9">
              <w:t>37</w:t>
            </w:r>
          </w:p>
        </w:tc>
        <w:tc>
          <w:tcPr>
            <w:tcW w:w="2818" w:type="dxa"/>
            <w:shd w:val="clear" w:color="auto" w:fill="auto"/>
          </w:tcPr>
          <w:p w14:paraId="7C484ACC" w14:textId="77777777" w:rsidR="00581697" w:rsidRPr="00C50EA9" w:rsidRDefault="00581697" w:rsidP="00081347">
            <w:pPr>
              <w:pStyle w:val="TAC"/>
            </w:pPr>
            <w:r w:rsidRPr="00C50EA9">
              <w:t>13888 &lt; BS &lt;= 17077</w:t>
            </w:r>
          </w:p>
        </w:tc>
      </w:tr>
      <w:tr w:rsidR="00581697" w:rsidRPr="00C50EA9" w14:paraId="01752ACE" w14:textId="77777777" w:rsidTr="00081347">
        <w:trPr>
          <w:trHeight w:val="170"/>
          <w:jc w:val="center"/>
        </w:trPr>
        <w:tc>
          <w:tcPr>
            <w:tcW w:w="781" w:type="dxa"/>
            <w:shd w:val="clear" w:color="auto" w:fill="auto"/>
          </w:tcPr>
          <w:p w14:paraId="1B059280" w14:textId="77777777" w:rsidR="00581697" w:rsidRPr="00C50EA9" w:rsidRDefault="00581697" w:rsidP="00081347">
            <w:pPr>
              <w:pStyle w:val="TAC"/>
            </w:pPr>
            <w:r w:rsidRPr="00C50EA9">
              <w:t>6</w:t>
            </w:r>
          </w:p>
        </w:tc>
        <w:tc>
          <w:tcPr>
            <w:tcW w:w="2838" w:type="dxa"/>
            <w:shd w:val="clear" w:color="auto" w:fill="auto"/>
          </w:tcPr>
          <w:p w14:paraId="3FD1ED2D" w14:textId="77777777" w:rsidR="00581697" w:rsidRPr="00C50EA9" w:rsidRDefault="00581697" w:rsidP="00081347">
            <w:pPr>
              <w:pStyle w:val="TAC"/>
            </w:pPr>
            <w:r w:rsidRPr="00C50EA9">
              <w:t>23 &lt; BS &lt;= 29</w:t>
            </w:r>
          </w:p>
        </w:tc>
        <w:tc>
          <w:tcPr>
            <w:tcW w:w="710" w:type="dxa"/>
            <w:shd w:val="clear" w:color="auto" w:fill="auto"/>
          </w:tcPr>
          <w:p w14:paraId="7384A56C" w14:textId="77777777" w:rsidR="00581697" w:rsidRPr="00C50EA9" w:rsidRDefault="00581697" w:rsidP="00081347">
            <w:pPr>
              <w:pStyle w:val="TAC"/>
            </w:pPr>
            <w:r w:rsidRPr="00C50EA9">
              <w:t>38</w:t>
            </w:r>
          </w:p>
        </w:tc>
        <w:tc>
          <w:tcPr>
            <w:tcW w:w="2818" w:type="dxa"/>
            <w:shd w:val="clear" w:color="auto" w:fill="auto"/>
          </w:tcPr>
          <w:p w14:paraId="42CB046A" w14:textId="77777777" w:rsidR="00581697" w:rsidRPr="00C50EA9" w:rsidRDefault="00581697" w:rsidP="00081347">
            <w:pPr>
              <w:pStyle w:val="TAC"/>
            </w:pPr>
            <w:r w:rsidRPr="00C50EA9">
              <w:t>17077 &lt; BS &lt;= 20999</w:t>
            </w:r>
          </w:p>
        </w:tc>
      </w:tr>
      <w:tr w:rsidR="00581697" w:rsidRPr="00C50EA9" w14:paraId="6D83AA8C" w14:textId="77777777" w:rsidTr="00081347">
        <w:trPr>
          <w:trHeight w:val="170"/>
          <w:jc w:val="center"/>
        </w:trPr>
        <w:tc>
          <w:tcPr>
            <w:tcW w:w="781" w:type="dxa"/>
            <w:shd w:val="clear" w:color="auto" w:fill="auto"/>
          </w:tcPr>
          <w:p w14:paraId="06F7E194" w14:textId="77777777" w:rsidR="00581697" w:rsidRPr="00C50EA9" w:rsidRDefault="00581697" w:rsidP="00081347">
            <w:pPr>
              <w:pStyle w:val="TAC"/>
            </w:pPr>
            <w:r w:rsidRPr="00C50EA9">
              <w:t>7</w:t>
            </w:r>
          </w:p>
        </w:tc>
        <w:tc>
          <w:tcPr>
            <w:tcW w:w="2838" w:type="dxa"/>
            <w:shd w:val="clear" w:color="auto" w:fill="auto"/>
          </w:tcPr>
          <w:p w14:paraId="6E959BD8" w14:textId="77777777" w:rsidR="00581697" w:rsidRPr="00C50EA9" w:rsidRDefault="00581697" w:rsidP="00081347">
            <w:pPr>
              <w:pStyle w:val="TAC"/>
            </w:pPr>
            <w:r w:rsidRPr="00C50EA9">
              <w:t>29 &lt; BS &lt;= 35</w:t>
            </w:r>
          </w:p>
        </w:tc>
        <w:tc>
          <w:tcPr>
            <w:tcW w:w="710" w:type="dxa"/>
            <w:shd w:val="clear" w:color="auto" w:fill="auto"/>
          </w:tcPr>
          <w:p w14:paraId="7C8891D5" w14:textId="77777777" w:rsidR="00581697" w:rsidRPr="00C50EA9" w:rsidRDefault="00581697" w:rsidP="00081347">
            <w:pPr>
              <w:pStyle w:val="TAC"/>
            </w:pPr>
            <w:r w:rsidRPr="00C50EA9">
              <w:t>39</w:t>
            </w:r>
          </w:p>
        </w:tc>
        <w:tc>
          <w:tcPr>
            <w:tcW w:w="2818" w:type="dxa"/>
            <w:shd w:val="clear" w:color="auto" w:fill="auto"/>
          </w:tcPr>
          <w:p w14:paraId="1E4F913E" w14:textId="77777777" w:rsidR="00581697" w:rsidRPr="00C50EA9" w:rsidRDefault="00581697" w:rsidP="00081347">
            <w:pPr>
              <w:pStyle w:val="TAC"/>
            </w:pPr>
            <w:r w:rsidRPr="00C50EA9">
              <w:t>20999 &lt; BS &lt;= 25822</w:t>
            </w:r>
          </w:p>
        </w:tc>
      </w:tr>
      <w:tr w:rsidR="00581697" w:rsidRPr="00C50EA9" w14:paraId="67B61C74" w14:textId="77777777" w:rsidTr="00081347">
        <w:trPr>
          <w:trHeight w:val="170"/>
          <w:jc w:val="center"/>
        </w:trPr>
        <w:tc>
          <w:tcPr>
            <w:tcW w:w="781" w:type="dxa"/>
            <w:shd w:val="clear" w:color="auto" w:fill="auto"/>
          </w:tcPr>
          <w:p w14:paraId="6F32B172" w14:textId="77777777" w:rsidR="00581697" w:rsidRPr="00C50EA9" w:rsidRDefault="00581697" w:rsidP="00081347">
            <w:pPr>
              <w:pStyle w:val="TAC"/>
            </w:pPr>
            <w:r w:rsidRPr="00C50EA9">
              <w:t>8</w:t>
            </w:r>
          </w:p>
        </w:tc>
        <w:tc>
          <w:tcPr>
            <w:tcW w:w="2838" w:type="dxa"/>
            <w:shd w:val="clear" w:color="auto" w:fill="auto"/>
          </w:tcPr>
          <w:p w14:paraId="06CE5489" w14:textId="77777777" w:rsidR="00581697" w:rsidRPr="00C50EA9" w:rsidRDefault="00581697" w:rsidP="00081347">
            <w:pPr>
              <w:pStyle w:val="TAC"/>
            </w:pPr>
            <w:r w:rsidRPr="00C50EA9">
              <w:t>35 &lt; BS &lt;= 43</w:t>
            </w:r>
          </w:p>
        </w:tc>
        <w:tc>
          <w:tcPr>
            <w:tcW w:w="710" w:type="dxa"/>
            <w:shd w:val="clear" w:color="auto" w:fill="auto"/>
          </w:tcPr>
          <w:p w14:paraId="348DB176" w14:textId="77777777" w:rsidR="00581697" w:rsidRPr="00C50EA9" w:rsidRDefault="00581697" w:rsidP="00081347">
            <w:pPr>
              <w:pStyle w:val="TAC"/>
            </w:pPr>
            <w:r w:rsidRPr="00C50EA9">
              <w:t>40</w:t>
            </w:r>
          </w:p>
        </w:tc>
        <w:tc>
          <w:tcPr>
            <w:tcW w:w="2818" w:type="dxa"/>
            <w:shd w:val="clear" w:color="auto" w:fill="auto"/>
          </w:tcPr>
          <w:p w14:paraId="3ADDBD5B" w14:textId="77777777" w:rsidR="00581697" w:rsidRPr="00C50EA9" w:rsidRDefault="00581697" w:rsidP="00081347">
            <w:pPr>
              <w:pStyle w:val="TAC"/>
            </w:pPr>
            <w:r w:rsidRPr="00C50EA9">
              <w:t>25822 &lt; BS &lt;= 31752</w:t>
            </w:r>
          </w:p>
        </w:tc>
      </w:tr>
      <w:tr w:rsidR="00581697" w:rsidRPr="00C50EA9" w14:paraId="2AD104B9" w14:textId="77777777" w:rsidTr="00081347">
        <w:trPr>
          <w:trHeight w:val="170"/>
          <w:jc w:val="center"/>
        </w:trPr>
        <w:tc>
          <w:tcPr>
            <w:tcW w:w="781" w:type="dxa"/>
            <w:shd w:val="clear" w:color="auto" w:fill="auto"/>
          </w:tcPr>
          <w:p w14:paraId="506E8A85" w14:textId="77777777" w:rsidR="00581697" w:rsidRPr="00C50EA9" w:rsidRDefault="00581697" w:rsidP="00081347">
            <w:pPr>
              <w:pStyle w:val="TAC"/>
            </w:pPr>
            <w:r w:rsidRPr="00C50EA9">
              <w:t>9</w:t>
            </w:r>
          </w:p>
        </w:tc>
        <w:tc>
          <w:tcPr>
            <w:tcW w:w="2838" w:type="dxa"/>
            <w:shd w:val="clear" w:color="auto" w:fill="auto"/>
          </w:tcPr>
          <w:p w14:paraId="3BC4FE3D" w14:textId="77777777" w:rsidR="00581697" w:rsidRPr="00C50EA9" w:rsidRDefault="00581697" w:rsidP="00081347">
            <w:pPr>
              <w:pStyle w:val="TAC"/>
            </w:pPr>
            <w:r w:rsidRPr="00C50EA9">
              <w:t>43 &lt; BS &lt;= 53</w:t>
            </w:r>
          </w:p>
        </w:tc>
        <w:tc>
          <w:tcPr>
            <w:tcW w:w="710" w:type="dxa"/>
            <w:shd w:val="clear" w:color="auto" w:fill="auto"/>
          </w:tcPr>
          <w:p w14:paraId="0F5A2F8C" w14:textId="77777777" w:rsidR="00581697" w:rsidRPr="00C50EA9" w:rsidRDefault="00581697" w:rsidP="00081347">
            <w:pPr>
              <w:pStyle w:val="TAC"/>
            </w:pPr>
            <w:r w:rsidRPr="00C50EA9">
              <w:t>41</w:t>
            </w:r>
          </w:p>
        </w:tc>
        <w:tc>
          <w:tcPr>
            <w:tcW w:w="2818" w:type="dxa"/>
            <w:shd w:val="clear" w:color="auto" w:fill="auto"/>
          </w:tcPr>
          <w:p w14:paraId="11DEC8FB" w14:textId="77777777" w:rsidR="00581697" w:rsidRPr="00C50EA9" w:rsidRDefault="00581697" w:rsidP="00081347">
            <w:pPr>
              <w:pStyle w:val="TAC"/>
            </w:pPr>
            <w:r w:rsidRPr="00C50EA9">
              <w:t>31752 &lt; BS &lt;= 39045</w:t>
            </w:r>
          </w:p>
        </w:tc>
      </w:tr>
      <w:tr w:rsidR="00581697" w:rsidRPr="00C50EA9" w14:paraId="6B9C5965" w14:textId="77777777" w:rsidTr="00081347">
        <w:trPr>
          <w:trHeight w:val="170"/>
          <w:jc w:val="center"/>
        </w:trPr>
        <w:tc>
          <w:tcPr>
            <w:tcW w:w="781" w:type="dxa"/>
            <w:shd w:val="clear" w:color="auto" w:fill="auto"/>
          </w:tcPr>
          <w:p w14:paraId="2FAF083F" w14:textId="77777777" w:rsidR="00581697" w:rsidRPr="00C50EA9" w:rsidRDefault="00581697" w:rsidP="00081347">
            <w:pPr>
              <w:pStyle w:val="TAC"/>
            </w:pPr>
            <w:r w:rsidRPr="00C50EA9">
              <w:t>10</w:t>
            </w:r>
          </w:p>
        </w:tc>
        <w:tc>
          <w:tcPr>
            <w:tcW w:w="2838" w:type="dxa"/>
            <w:shd w:val="clear" w:color="auto" w:fill="auto"/>
          </w:tcPr>
          <w:p w14:paraId="68DC26F6" w14:textId="77777777" w:rsidR="00581697" w:rsidRPr="00C50EA9" w:rsidRDefault="00581697" w:rsidP="00081347">
            <w:pPr>
              <w:pStyle w:val="TAC"/>
            </w:pPr>
            <w:r w:rsidRPr="00C50EA9">
              <w:t>53 &lt; BS &lt;= 65</w:t>
            </w:r>
          </w:p>
        </w:tc>
        <w:tc>
          <w:tcPr>
            <w:tcW w:w="710" w:type="dxa"/>
            <w:shd w:val="clear" w:color="auto" w:fill="auto"/>
          </w:tcPr>
          <w:p w14:paraId="60CF8F8B" w14:textId="77777777" w:rsidR="00581697" w:rsidRPr="00C50EA9" w:rsidRDefault="00581697" w:rsidP="00081347">
            <w:pPr>
              <w:pStyle w:val="TAC"/>
            </w:pPr>
            <w:r w:rsidRPr="00C50EA9">
              <w:t>42</w:t>
            </w:r>
          </w:p>
        </w:tc>
        <w:tc>
          <w:tcPr>
            <w:tcW w:w="2818" w:type="dxa"/>
            <w:shd w:val="clear" w:color="auto" w:fill="auto"/>
          </w:tcPr>
          <w:p w14:paraId="15C2C215" w14:textId="77777777" w:rsidR="00581697" w:rsidRPr="00C50EA9" w:rsidRDefault="00581697" w:rsidP="00081347">
            <w:pPr>
              <w:pStyle w:val="TAC"/>
            </w:pPr>
            <w:r w:rsidRPr="00C50EA9">
              <w:t>39045 &lt; BS &lt;= 48012</w:t>
            </w:r>
          </w:p>
        </w:tc>
      </w:tr>
      <w:tr w:rsidR="00581697" w:rsidRPr="00C50EA9" w14:paraId="69A30D49" w14:textId="77777777" w:rsidTr="00081347">
        <w:trPr>
          <w:trHeight w:val="170"/>
          <w:jc w:val="center"/>
        </w:trPr>
        <w:tc>
          <w:tcPr>
            <w:tcW w:w="781" w:type="dxa"/>
            <w:shd w:val="clear" w:color="auto" w:fill="auto"/>
          </w:tcPr>
          <w:p w14:paraId="681E799D" w14:textId="77777777" w:rsidR="00581697" w:rsidRPr="00C50EA9" w:rsidRDefault="00581697" w:rsidP="00081347">
            <w:pPr>
              <w:pStyle w:val="TAC"/>
            </w:pPr>
            <w:r w:rsidRPr="00C50EA9">
              <w:t>11</w:t>
            </w:r>
          </w:p>
        </w:tc>
        <w:tc>
          <w:tcPr>
            <w:tcW w:w="2838" w:type="dxa"/>
            <w:shd w:val="clear" w:color="auto" w:fill="auto"/>
          </w:tcPr>
          <w:p w14:paraId="742C7B09" w14:textId="77777777" w:rsidR="00581697" w:rsidRPr="00C50EA9" w:rsidRDefault="00581697" w:rsidP="00081347">
            <w:pPr>
              <w:pStyle w:val="TAC"/>
            </w:pPr>
            <w:r w:rsidRPr="00C50EA9">
              <w:t>65 &lt; BS &lt;= 80</w:t>
            </w:r>
          </w:p>
        </w:tc>
        <w:tc>
          <w:tcPr>
            <w:tcW w:w="710" w:type="dxa"/>
            <w:shd w:val="clear" w:color="auto" w:fill="auto"/>
          </w:tcPr>
          <w:p w14:paraId="697903E6" w14:textId="77777777" w:rsidR="00581697" w:rsidRPr="00C50EA9" w:rsidRDefault="00581697" w:rsidP="00081347">
            <w:pPr>
              <w:pStyle w:val="TAC"/>
            </w:pPr>
            <w:r w:rsidRPr="00C50EA9">
              <w:t>43</w:t>
            </w:r>
          </w:p>
        </w:tc>
        <w:tc>
          <w:tcPr>
            <w:tcW w:w="2818" w:type="dxa"/>
            <w:shd w:val="clear" w:color="auto" w:fill="auto"/>
          </w:tcPr>
          <w:p w14:paraId="629783AA" w14:textId="77777777" w:rsidR="00581697" w:rsidRPr="00C50EA9" w:rsidRDefault="00581697" w:rsidP="00081347">
            <w:pPr>
              <w:pStyle w:val="TAC"/>
            </w:pPr>
            <w:r w:rsidRPr="00C50EA9">
              <w:t>48012 &lt; BS &lt;= 59039</w:t>
            </w:r>
          </w:p>
        </w:tc>
      </w:tr>
      <w:tr w:rsidR="00581697" w:rsidRPr="00C50EA9" w14:paraId="0B688256" w14:textId="77777777" w:rsidTr="00081347">
        <w:trPr>
          <w:trHeight w:val="170"/>
          <w:jc w:val="center"/>
        </w:trPr>
        <w:tc>
          <w:tcPr>
            <w:tcW w:w="781" w:type="dxa"/>
            <w:shd w:val="clear" w:color="auto" w:fill="auto"/>
          </w:tcPr>
          <w:p w14:paraId="2F41A561" w14:textId="77777777" w:rsidR="00581697" w:rsidRPr="00C50EA9" w:rsidRDefault="00581697" w:rsidP="00081347">
            <w:pPr>
              <w:pStyle w:val="TAC"/>
            </w:pPr>
            <w:r w:rsidRPr="00C50EA9">
              <w:t>12</w:t>
            </w:r>
          </w:p>
        </w:tc>
        <w:tc>
          <w:tcPr>
            <w:tcW w:w="2838" w:type="dxa"/>
            <w:shd w:val="clear" w:color="auto" w:fill="auto"/>
          </w:tcPr>
          <w:p w14:paraId="04723762" w14:textId="77777777" w:rsidR="00581697" w:rsidRPr="00C50EA9" w:rsidRDefault="00581697" w:rsidP="00081347">
            <w:pPr>
              <w:pStyle w:val="TAC"/>
            </w:pPr>
            <w:r w:rsidRPr="00C50EA9">
              <w:t>80 &lt; BS &lt;= 98</w:t>
            </w:r>
          </w:p>
        </w:tc>
        <w:tc>
          <w:tcPr>
            <w:tcW w:w="710" w:type="dxa"/>
            <w:shd w:val="clear" w:color="auto" w:fill="auto"/>
          </w:tcPr>
          <w:p w14:paraId="2CC36679" w14:textId="77777777" w:rsidR="00581697" w:rsidRPr="00C50EA9" w:rsidRDefault="00581697" w:rsidP="00081347">
            <w:pPr>
              <w:pStyle w:val="TAC"/>
            </w:pPr>
            <w:r w:rsidRPr="00C50EA9">
              <w:t>44</w:t>
            </w:r>
          </w:p>
        </w:tc>
        <w:tc>
          <w:tcPr>
            <w:tcW w:w="2818" w:type="dxa"/>
            <w:shd w:val="clear" w:color="auto" w:fill="auto"/>
          </w:tcPr>
          <w:p w14:paraId="5F3EE874" w14:textId="77777777" w:rsidR="00581697" w:rsidRPr="00C50EA9" w:rsidRDefault="00581697" w:rsidP="00081347">
            <w:pPr>
              <w:pStyle w:val="TAC"/>
            </w:pPr>
            <w:r w:rsidRPr="00C50EA9">
              <w:t>59039 &lt; BS &lt;= 72598</w:t>
            </w:r>
          </w:p>
        </w:tc>
      </w:tr>
      <w:tr w:rsidR="00581697" w:rsidRPr="00C50EA9" w14:paraId="64DAB882" w14:textId="77777777" w:rsidTr="00081347">
        <w:trPr>
          <w:trHeight w:val="170"/>
          <w:jc w:val="center"/>
        </w:trPr>
        <w:tc>
          <w:tcPr>
            <w:tcW w:w="781" w:type="dxa"/>
            <w:shd w:val="clear" w:color="auto" w:fill="auto"/>
          </w:tcPr>
          <w:p w14:paraId="435CC8B3" w14:textId="77777777" w:rsidR="00581697" w:rsidRPr="00C50EA9" w:rsidRDefault="00581697" w:rsidP="00081347">
            <w:pPr>
              <w:pStyle w:val="TAC"/>
            </w:pPr>
            <w:r w:rsidRPr="00C50EA9">
              <w:t>13</w:t>
            </w:r>
          </w:p>
        </w:tc>
        <w:tc>
          <w:tcPr>
            <w:tcW w:w="2838" w:type="dxa"/>
            <w:shd w:val="clear" w:color="auto" w:fill="auto"/>
          </w:tcPr>
          <w:p w14:paraId="598C625A" w14:textId="77777777" w:rsidR="00581697" w:rsidRPr="00C50EA9" w:rsidRDefault="00581697" w:rsidP="00081347">
            <w:pPr>
              <w:pStyle w:val="TAC"/>
            </w:pPr>
            <w:r w:rsidRPr="00C50EA9">
              <w:t>98 &lt; BS &lt;= 120</w:t>
            </w:r>
          </w:p>
        </w:tc>
        <w:tc>
          <w:tcPr>
            <w:tcW w:w="710" w:type="dxa"/>
            <w:shd w:val="clear" w:color="auto" w:fill="auto"/>
          </w:tcPr>
          <w:p w14:paraId="79A6030A" w14:textId="77777777" w:rsidR="00581697" w:rsidRPr="00C50EA9" w:rsidRDefault="00581697" w:rsidP="00081347">
            <w:pPr>
              <w:pStyle w:val="TAC"/>
            </w:pPr>
            <w:r w:rsidRPr="00C50EA9">
              <w:t>45</w:t>
            </w:r>
          </w:p>
        </w:tc>
        <w:tc>
          <w:tcPr>
            <w:tcW w:w="2818" w:type="dxa"/>
            <w:shd w:val="clear" w:color="auto" w:fill="auto"/>
          </w:tcPr>
          <w:p w14:paraId="70CF897F" w14:textId="77777777" w:rsidR="00581697" w:rsidRPr="00C50EA9" w:rsidRDefault="00581697" w:rsidP="00081347">
            <w:pPr>
              <w:pStyle w:val="TAC"/>
            </w:pPr>
            <w:r w:rsidRPr="00C50EA9">
              <w:t>72598 &lt; BS &lt;= 89272</w:t>
            </w:r>
          </w:p>
        </w:tc>
      </w:tr>
      <w:tr w:rsidR="00581697" w:rsidRPr="00C50EA9" w14:paraId="7A6E2213" w14:textId="77777777" w:rsidTr="00081347">
        <w:trPr>
          <w:trHeight w:val="170"/>
          <w:jc w:val="center"/>
        </w:trPr>
        <w:tc>
          <w:tcPr>
            <w:tcW w:w="781" w:type="dxa"/>
            <w:shd w:val="clear" w:color="auto" w:fill="auto"/>
          </w:tcPr>
          <w:p w14:paraId="35E5384E" w14:textId="77777777" w:rsidR="00581697" w:rsidRPr="00C50EA9" w:rsidRDefault="00581697" w:rsidP="00081347">
            <w:pPr>
              <w:pStyle w:val="TAC"/>
            </w:pPr>
            <w:r w:rsidRPr="00C50EA9">
              <w:t>14</w:t>
            </w:r>
          </w:p>
        </w:tc>
        <w:tc>
          <w:tcPr>
            <w:tcW w:w="2838" w:type="dxa"/>
            <w:shd w:val="clear" w:color="auto" w:fill="auto"/>
          </w:tcPr>
          <w:p w14:paraId="35ADE373" w14:textId="77777777" w:rsidR="00581697" w:rsidRPr="00C50EA9" w:rsidRDefault="00581697" w:rsidP="00081347">
            <w:pPr>
              <w:pStyle w:val="TAC"/>
            </w:pPr>
            <w:r w:rsidRPr="00C50EA9">
              <w:t>120 &lt; BS &lt;= 147</w:t>
            </w:r>
          </w:p>
        </w:tc>
        <w:tc>
          <w:tcPr>
            <w:tcW w:w="710" w:type="dxa"/>
            <w:shd w:val="clear" w:color="auto" w:fill="auto"/>
          </w:tcPr>
          <w:p w14:paraId="6AFB87D2" w14:textId="77777777" w:rsidR="00581697" w:rsidRPr="00C50EA9" w:rsidRDefault="00581697" w:rsidP="00081347">
            <w:pPr>
              <w:pStyle w:val="TAC"/>
            </w:pPr>
            <w:r w:rsidRPr="00C50EA9">
              <w:t>46</w:t>
            </w:r>
          </w:p>
        </w:tc>
        <w:tc>
          <w:tcPr>
            <w:tcW w:w="2818" w:type="dxa"/>
            <w:shd w:val="clear" w:color="auto" w:fill="auto"/>
          </w:tcPr>
          <w:p w14:paraId="4E966359" w14:textId="77777777" w:rsidR="00581697" w:rsidRPr="00C50EA9" w:rsidRDefault="00581697" w:rsidP="00081347">
            <w:pPr>
              <w:pStyle w:val="TAC"/>
            </w:pPr>
            <w:r w:rsidRPr="00C50EA9">
              <w:t>89272 &lt; BS &lt;= 109774</w:t>
            </w:r>
          </w:p>
        </w:tc>
      </w:tr>
      <w:tr w:rsidR="00581697" w:rsidRPr="00C50EA9" w14:paraId="1FB7CD66" w14:textId="77777777" w:rsidTr="00081347">
        <w:trPr>
          <w:trHeight w:val="170"/>
          <w:jc w:val="center"/>
        </w:trPr>
        <w:tc>
          <w:tcPr>
            <w:tcW w:w="781" w:type="dxa"/>
            <w:shd w:val="clear" w:color="auto" w:fill="auto"/>
          </w:tcPr>
          <w:p w14:paraId="6E1E1D73" w14:textId="77777777" w:rsidR="00581697" w:rsidRPr="00C50EA9" w:rsidRDefault="00581697" w:rsidP="00081347">
            <w:pPr>
              <w:pStyle w:val="TAC"/>
            </w:pPr>
            <w:r w:rsidRPr="00C50EA9">
              <w:t>15</w:t>
            </w:r>
          </w:p>
        </w:tc>
        <w:tc>
          <w:tcPr>
            <w:tcW w:w="2838" w:type="dxa"/>
            <w:shd w:val="clear" w:color="auto" w:fill="auto"/>
          </w:tcPr>
          <w:p w14:paraId="145CAA02" w14:textId="77777777" w:rsidR="00581697" w:rsidRPr="00C50EA9" w:rsidRDefault="00581697" w:rsidP="00081347">
            <w:pPr>
              <w:pStyle w:val="TAC"/>
            </w:pPr>
            <w:r w:rsidRPr="00C50EA9">
              <w:t>147 &lt; BS &lt;= 181</w:t>
            </w:r>
          </w:p>
        </w:tc>
        <w:tc>
          <w:tcPr>
            <w:tcW w:w="710" w:type="dxa"/>
            <w:shd w:val="clear" w:color="auto" w:fill="auto"/>
          </w:tcPr>
          <w:p w14:paraId="41F2D17D" w14:textId="77777777" w:rsidR="00581697" w:rsidRPr="00C50EA9" w:rsidRDefault="00581697" w:rsidP="00081347">
            <w:pPr>
              <w:pStyle w:val="TAC"/>
            </w:pPr>
            <w:r w:rsidRPr="00C50EA9">
              <w:t>47</w:t>
            </w:r>
          </w:p>
        </w:tc>
        <w:tc>
          <w:tcPr>
            <w:tcW w:w="2818" w:type="dxa"/>
            <w:shd w:val="clear" w:color="auto" w:fill="auto"/>
          </w:tcPr>
          <w:p w14:paraId="1B5B7C2F" w14:textId="77777777" w:rsidR="00581697" w:rsidRPr="00C50EA9" w:rsidRDefault="00581697" w:rsidP="00081347">
            <w:pPr>
              <w:pStyle w:val="TAC"/>
            </w:pPr>
            <w:r w:rsidRPr="00C50EA9">
              <w:t>109774 &lt; BS &lt;= 134986</w:t>
            </w:r>
          </w:p>
        </w:tc>
      </w:tr>
      <w:tr w:rsidR="00581697" w:rsidRPr="00C50EA9" w14:paraId="6B45F3FB" w14:textId="77777777" w:rsidTr="00081347">
        <w:trPr>
          <w:trHeight w:val="170"/>
          <w:jc w:val="center"/>
        </w:trPr>
        <w:tc>
          <w:tcPr>
            <w:tcW w:w="781" w:type="dxa"/>
            <w:shd w:val="clear" w:color="auto" w:fill="auto"/>
          </w:tcPr>
          <w:p w14:paraId="694F8FFA" w14:textId="77777777" w:rsidR="00581697" w:rsidRPr="00C50EA9" w:rsidRDefault="00581697" w:rsidP="00081347">
            <w:pPr>
              <w:pStyle w:val="TAC"/>
            </w:pPr>
            <w:r w:rsidRPr="00C50EA9">
              <w:t>16</w:t>
            </w:r>
          </w:p>
        </w:tc>
        <w:tc>
          <w:tcPr>
            <w:tcW w:w="2838" w:type="dxa"/>
            <w:shd w:val="clear" w:color="auto" w:fill="auto"/>
          </w:tcPr>
          <w:p w14:paraId="2C53666D" w14:textId="77777777" w:rsidR="00581697" w:rsidRPr="00C50EA9" w:rsidRDefault="00581697" w:rsidP="00081347">
            <w:pPr>
              <w:pStyle w:val="TAC"/>
            </w:pPr>
            <w:r w:rsidRPr="00C50EA9">
              <w:t>181 &lt; BS &lt;= 223</w:t>
            </w:r>
          </w:p>
        </w:tc>
        <w:tc>
          <w:tcPr>
            <w:tcW w:w="710" w:type="dxa"/>
            <w:shd w:val="clear" w:color="auto" w:fill="auto"/>
          </w:tcPr>
          <w:p w14:paraId="168D4010" w14:textId="77777777" w:rsidR="00581697" w:rsidRPr="00C50EA9" w:rsidRDefault="00581697" w:rsidP="00081347">
            <w:pPr>
              <w:pStyle w:val="TAC"/>
            </w:pPr>
            <w:r w:rsidRPr="00C50EA9">
              <w:t>48</w:t>
            </w:r>
          </w:p>
        </w:tc>
        <w:tc>
          <w:tcPr>
            <w:tcW w:w="2818" w:type="dxa"/>
            <w:shd w:val="clear" w:color="auto" w:fill="auto"/>
          </w:tcPr>
          <w:p w14:paraId="43DF5ED5" w14:textId="77777777" w:rsidR="00581697" w:rsidRPr="00C50EA9" w:rsidRDefault="00581697" w:rsidP="00081347">
            <w:pPr>
              <w:pStyle w:val="TAC"/>
            </w:pPr>
            <w:r w:rsidRPr="00C50EA9">
              <w:t>134986 &lt; BS &lt;= 165989</w:t>
            </w:r>
          </w:p>
        </w:tc>
      </w:tr>
      <w:tr w:rsidR="00581697" w:rsidRPr="00C50EA9" w14:paraId="263325FF" w14:textId="77777777" w:rsidTr="00081347">
        <w:trPr>
          <w:trHeight w:val="170"/>
          <w:jc w:val="center"/>
        </w:trPr>
        <w:tc>
          <w:tcPr>
            <w:tcW w:w="781" w:type="dxa"/>
            <w:shd w:val="clear" w:color="auto" w:fill="auto"/>
          </w:tcPr>
          <w:p w14:paraId="75ADE5E2" w14:textId="77777777" w:rsidR="00581697" w:rsidRPr="00C50EA9" w:rsidRDefault="00581697" w:rsidP="00081347">
            <w:pPr>
              <w:pStyle w:val="TAC"/>
            </w:pPr>
            <w:r w:rsidRPr="00C50EA9">
              <w:t>17</w:t>
            </w:r>
          </w:p>
        </w:tc>
        <w:tc>
          <w:tcPr>
            <w:tcW w:w="2838" w:type="dxa"/>
            <w:shd w:val="clear" w:color="auto" w:fill="auto"/>
          </w:tcPr>
          <w:p w14:paraId="2B58F920" w14:textId="77777777" w:rsidR="00581697" w:rsidRPr="00C50EA9" w:rsidRDefault="00581697" w:rsidP="00081347">
            <w:pPr>
              <w:pStyle w:val="TAC"/>
            </w:pPr>
            <w:r w:rsidRPr="00C50EA9">
              <w:t>223 &lt; BS &lt;= 274</w:t>
            </w:r>
          </w:p>
        </w:tc>
        <w:tc>
          <w:tcPr>
            <w:tcW w:w="710" w:type="dxa"/>
            <w:shd w:val="clear" w:color="auto" w:fill="auto"/>
          </w:tcPr>
          <w:p w14:paraId="0F5A1B5E" w14:textId="77777777" w:rsidR="00581697" w:rsidRPr="00C50EA9" w:rsidRDefault="00581697" w:rsidP="00081347">
            <w:pPr>
              <w:pStyle w:val="TAC"/>
            </w:pPr>
            <w:r w:rsidRPr="00C50EA9">
              <w:t>49</w:t>
            </w:r>
          </w:p>
        </w:tc>
        <w:tc>
          <w:tcPr>
            <w:tcW w:w="2818" w:type="dxa"/>
            <w:shd w:val="clear" w:color="auto" w:fill="auto"/>
          </w:tcPr>
          <w:p w14:paraId="0ED8975B" w14:textId="77777777" w:rsidR="00581697" w:rsidRPr="00C50EA9" w:rsidRDefault="00581697" w:rsidP="00081347">
            <w:pPr>
              <w:pStyle w:val="TAC"/>
            </w:pPr>
            <w:r w:rsidRPr="00C50EA9">
              <w:t>165989 &lt; BS &lt;= 204111</w:t>
            </w:r>
          </w:p>
        </w:tc>
      </w:tr>
      <w:tr w:rsidR="00581697" w:rsidRPr="00C50EA9" w14:paraId="39C0ECFD" w14:textId="77777777" w:rsidTr="00081347">
        <w:trPr>
          <w:trHeight w:val="170"/>
          <w:jc w:val="center"/>
        </w:trPr>
        <w:tc>
          <w:tcPr>
            <w:tcW w:w="781" w:type="dxa"/>
            <w:shd w:val="clear" w:color="auto" w:fill="auto"/>
          </w:tcPr>
          <w:p w14:paraId="13457A5C" w14:textId="77777777" w:rsidR="00581697" w:rsidRPr="00C50EA9" w:rsidRDefault="00581697" w:rsidP="00081347">
            <w:pPr>
              <w:pStyle w:val="TAC"/>
            </w:pPr>
            <w:r w:rsidRPr="00C50EA9">
              <w:t>18</w:t>
            </w:r>
          </w:p>
        </w:tc>
        <w:tc>
          <w:tcPr>
            <w:tcW w:w="2838" w:type="dxa"/>
            <w:shd w:val="clear" w:color="auto" w:fill="auto"/>
          </w:tcPr>
          <w:p w14:paraId="6B73E347" w14:textId="77777777" w:rsidR="00581697" w:rsidRPr="00C50EA9" w:rsidRDefault="00581697" w:rsidP="00081347">
            <w:pPr>
              <w:pStyle w:val="TAC"/>
            </w:pPr>
            <w:r w:rsidRPr="00C50EA9">
              <w:t>274 &lt; BS &lt;= 337</w:t>
            </w:r>
          </w:p>
        </w:tc>
        <w:tc>
          <w:tcPr>
            <w:tcW w:w="710" w:type="dxa"/>
            <w:shd w:val="clear" w:color="auto" w:fill="auto"/>
          </w:tcPr>
          <w:p w14:paraId="57E2FC0C" w14:textId="77777777" w:rsidR="00581697" w:rsidRPr="00C50EA9" w:rsidRDefault="00581697" w:rsidP="00081347">
            <w:pPr>
              <w:pStyle w:val="TAC"/>
            </w:pPr>
            <w:r w:rsidRPr="00C50EA9">
              <w:t>50</w:t>
            </w:r>
          </w:p>
        </w:tc>
        <w:tc>
          <w:tcPr>
            <w:tcW w:w="2818" w:type="dxa"/>
            <w:shd w:val="clear" w:color="auto" w:fill="auto"/>
          </w:tcPr>
          <w:p w14:paraId="39EC4FDF" w14:textId="77777777" w:rsidR="00581697" w:rsidRPr="00C50EA9" w:rsidRDefault="00581697" w:rsidP="00081347">
            <w:pPr>
              <w:pStyle w:val="TAC"/>
            </w:pPr>
            <w:r w:rsidRPr="00C50EA9">
              <w:t>204111 &lt; BS &lt;= 250990</w:t>
            </w:r>
          </w:p>
        </w:tc>
      </w:tr>
      <w:tr w:rsidR="00581697" w:rsidRPr="00C50EA9" w14:paraId="59459C64" w14:textId="77777777" w:rsidTr="00081347">
        <w:trPr>
          <w:trHeight w:val="170"/>
          <w:jc w:val="center"/>
        </w:trPr>
        <w:tc>
          <w:tcPr>
            <w:tcW w:w="781" w:type="dxa"/>
            <w:shd w:val="clear" w:color="auto" w:fill="auto"/>
          </w:tcPr>
          <w:p w14:paraId="39506A9F" w14:textId="77777777" w:rsidR="00581697" w:rsidRPr="00C50EA9" w:rsidRDefault="00581697" w:rsidP="00081347">
            <w:pPr>
              <w:pStyle w:val="TAC"/>
            </w:pPr>
            <w:r w:rsidRPr="00C50EA9">
              <w:t>19</w:t>
            </w:r>
          </w:p>
        </w:tc>
        <w:tc>
          <w:tcPr>
            <w:tcW w:w="2838" w:type="dxa"/>
            <w:shd w:val="clear" w:color="auto" w:fill="auto"/>
          </w:tcPr>
          <w:p w14:paraId="5D171EE4" w14:textId="77777777" w:rsidR="00581697" w:rsidRPr="00C50EA9" w:rsidRDefault="00581697" w:rsidP="00081347">
            <w:pPr>
              <w:pStyle w:val="TAC"/>
            </w:pPr>
            <w:r w:rsidRPr="00C50EA9">
              <w:t>337 &lt; BS &lt;= 414</w:t>
            </w:r>
          </w:p>
        </w:tc>
        <w:tc>
          <w:tcPr>
            <w:tcW w:w="710" w:type="dxa"/>
            <w:shd w:val="clear" w:color="auto" w:fill="auto"/>
          </w:tcPr>
          <w:p w14:paraId="5B08F575" w14:textId="77777777" w:rsidR="00581697" w:rsidRPr="00C50EA9" w:rsidRDefault="00581697" w:rsidP="00081347">
            <w:pPr>
              <w:pStyle w:val="TAC"/>
            </w:pPr>
            <w:r w:rsidRPr="00C50EA9">
              <w:t>51</w:t>
            </w:r>
          </w:p>
        </w:tc>
        <w:tc>
          <w:tcPr>
            <w:tcW w:w="2818" w:type="dxa"/>
            <w:shd w:val="clear" w:color="auto" w:fill="auto"/>
          </w:tcPr>
          <w:p w14:paraId="01BD612D" w14:textId="77777777" w:rsidR="00581697" w:rsidRPr="00C50EA9" w:rsidRDefault="00581697" w:rsidP="00081347">
            <w:pPr>
              <w:pStyle w:val="TAC"/>
            </w:pPr>
            <w:r w:rsidRPr="00C50EA9">
              <w:t>250990 &lt; BS &lt;= 308634</w:t>
            </w:r>
          </w:p>
        </w:tc>
      </w:tr>
      <w:tr w:rsidR="00581697" w:rsidRPr="00C50EA9" w14:paraId="77EE857A" w14:textId="77777777" w:rsidTr="00081347">
        <w:trPr>
          <w:trHeight w:val="170"/>
          <w:jc w:val="center"/>
        </w:trPr>
        <w:tc>
          <w:tcPr>
            <w:tcW w:w="781" w:type="dxa"/>
            <w:shd w:val="clear" w:color="auto" w:fill="auto"/>
          </w:tcPr>
          <w:p w14:paraId="5E8D8624" w14:textId="77777777" w:rsidR="00581697" w:rsidRPr="00C50EA9" w:rsidRDefault="00581697" w:rsidP="00081347">
            <w:pPr>
              <w:pStyle w:val="TAC"/>
            </w:pPr>
            <w:r w:rsidRPr="00C50EA9">
              <w:t>20</w:t>
            </w:r>
          </w:p>
        </w:tc>
        <w:tc>
          <w:tcPr>
            <w:tcW w:w="2838" w:type="dxa"/>
            <w:shd w:val="clear" w:color="auto" w:fill="auto"/>
          </w:tcPr>
          <w:p w14:paraId="765FED70" w14:textId="77777777" w:rsidR="00581697" w:rsidRPr="00C50EA9" w:rsidRDefault="00581697" w:rsidP="00081347">
            <w:pPr>
              <w:pStyle w:val="TAC"/>
            </w:pPr>
            <w:r w:rsidRPr="00C50EA9">
              <w:t>414 &lt; BS &lt;= 509</w:t>
            </w:r>
          </w:p>
        </w:tc>
        <w:tc>
          <w:tcPr>
            <w:tcW w:w="710" w:type="dxa"/>
            <w:shd w:val="clear" w:color="auto" w:fill="auto"/>
          </w:tcPr>
          <w:p w14:paraId="5924E423" w14:textId="77777777" w:rsidR="00581697" w:rsidRPr="00C50EA9" w:rsidRDefault="00581697" w:rsidP="00081347">
            <w:pPr>
              <w:pStyle w:val="TAC"/>
            </w:pPr>
            <w:r w:rsidRPr="00C50EA9">
              <w:t>52</w:t>
            </w:r>
          </w:p>
        </w:tc>
        <w:tc>
          <w:tcPr>
            <w:tcW w:w="2818" w:type="dxa"/>
            <w:shd w:val="clear" w:color="auto" w:fill="auto"/>
          </w:tcPr>
          <w:p w14:paraId="7750F5B1" w14:textId="77777777" w:rsidR="00581697" w:rsidRPr="00C50EA9" w:rsidRDefault="00581697" w:rsidP="00081347">
            <w:pPr>
              <w:pStyle w:val="TAC"/>
            </w:pPr>
            <w:r w:rsidRPr="00C50EA9">
              <w:t>308634 &lt; BS &lt;= 379519</w:t>
            </w:r>
          </w:p>
        </w:tc>
      </w:tr>
      <w:tr w:rsidR="00581697" w:rsidRPr="00C50EA9" w14:paraId="4BE36529" w14:textId="77777777" w:rsidTr="00081347">
        <w:trPr>
          <w:trHeight w:val="170"/>
          <w:jc w:val="center"/>
        </w:trPr>
        <w:tc>
          <w:tcPr>
            <w:tcW w:w="781" w:type="dxa"/>
            <w:shd w:val="clear" w:color="auto" w:fill="auto"/>
          </w:tcPr>
          <w:p w14:paraId="14839508" w14:textId="77777777" w:rsidR="00581697" w:rsidRPr="00C50EA9" w:rsidRDefault="00581697" w:rsidP="00081347">
            <w:pPr>
              <w:pStyle w:val="TAC"/>
            </w:pPr>
            <w:r w:rsidRPr="00C50EA9">
              <w:t>21</w:t>
            </w:r>
          </w:p>
        </w:tc>
        <w:tc>
          <w:tcPr>
            <w:tcW w:w="2838" w:type="dxa"/>
            <w:shd w:val="clear" w:color="auto" w:fill="auto"/>
          </w:tcPr>
          <w:p w14:paraId="16F90330" w14:textId="77777777" w:rsidR="00581697" w:rsidRPr="00C50EA9" w:rsidRDefault="00581697" w:rsidP="00081347">
            <w:pPr>
              <w:pStyle w:val="TAC"/>
            </w:pPr>
            <w:r w:rsidRPr="00C50EA9">
              <w:t>509 &lt; BS &lt;= 625</w:t>
            </w:r>
          </w:p>
        </w:tc>
        <w:tc>
          <w:tcPr>
            <w:tcW w:w="710" w:type="dxa"/>
            <w:shd w:val="clear" w:color="auto" w:fill="auto"/>
          </w:tcPr>
          <w:p w14:paraId="69FC1383" w14:textId="77777777" w:rsidR="00581697" w:rsidRPr="00C50EA9" w:rsidRDefault="00581697" w:rsidP="00081347">
            <w:pPr>
              <w:pStyle w:val="TAC"/>
            </w:pPr>
            <w:r w:rsidRPr="00C50EA9">
              <w:t>53</w:t>
            </w:r>
          </w:p>
        </w:tc>
        <w:tc>
          <w:tcPr>
            <w:tcW w:w="2818" w:type="dxa"/>
            <w:shd w:val="clear" w:color="auto" w:fill="auto"/>
          </w:tcPr>
          <w:p w14:paraId="068588F2" w14:textId="77777777" w:rsidR="00581697" w:rsidRPr="00C50EA9" w:rsidRDefault="00581697" w:rsidP="00081347">
            <w:pPr>
              <w:pStyle w:val="TAC"/>
            </w:pPr>
            <w:r w:rsidRPr="00C50EA9">
              <w:t>379519 &lt; BS &lt;= 466683</w:t>
            </w:r>
          </w:p>
        </w:tc>
      </w:tr>
      <w:tr w:rsidR="00581697" w:rsidRPr="00C50EA9" w14:paraId="762FA828" w14:textId="77777777" w:rsidTr="00081347">
        <w:trPr>
          <w:trHeight w:val="170"/>
          <w:jc w:val="center"/>
        </w:trPr>
        <w:tc>
          <w:tcPr>
            <w:tcW w:w="781" w:type="dxa"/>
            <w:shd w:val="clear" w:color="auto" w:fill="auto"/>
          </w:tcPr>
          <w:p w14:paraId="6DACA70A" w14:textId="77777777" w:rsidR="00581697" w:rsidRPr="00C50EA9" w:rsidRDefault="00581697" w:rsidP="00081347">
            <w:pPr>
              <w:pStyle w:val="TAC"/>
            </w:pPr>
            <w:r w:rsidRPr="00C50EA9">
              <w:t>22</w:t>
            </w:r>
          </w:p>
        </w:tc>
        <w:tc>
          <w:tcPr>
            <w:tcW w:w="2838" w:type="dxa"/>
            <w:shd w:val="clear" w:color="auto" w:fill="auto"/>
          </w:tcPr>
          <w:p w14:paraId="13911FF9" w14:textId="77777777" w:rsidR="00581697" w:rsidRPr="00C50EA9" w:rsidRDefault="00581697" w:rsidP="00081347">
            <w:pPr>
              <w:pStyle w:val="TAC"/>
            </w:pPr>
            <w:r w:rsidRPr="00C50EA9">
              <w:t>625 &lt; BS &lt;= 769</w:t>
            </w:r>
          </w:p>
        </w:tc>
        <w:tc>
          <w:tcPr>
            <w:tcW w:w="710" w:type="dxa"/>
            <w:shd w:val="clear" w:color="auto" w:fill="auto"/>
          </w:tcPr>
          <w:p w14:paraId="41845851" w14:textId="77777777" w:rsidR="00581697" w:rsidRPr="00C50EA9" w:rsidRDefault="00581697" w:rsidP="00081347">
            <w:pPr>
              <w:pStyle w:val="TAC"/>
            </w:pPr>
            <w:r w:rsidRPr="00C50EA9">
              <w:t>54</w:t>
            </w:r>
          </w:p>
        </w:tc>
        <w:tc>
          <w:tcPr>
            <w:tcW w:w="2818" w:type="dxa"/>
            <w:shd w:val="clear" w:color="auto" w:fill="auto"/>
          </w:tcPr>
          <w:p w14:paraId="0D3CF27F" w14:textId="77777777" w:rsidR="00581697" w:rsidRPr="00C50EA9" w:rsidRDefault="00581697" w:rsidP="00081347">
            <w:pPr>
              <w:pStyle w:val="TAC"/>
            </w:pPr>
            <w:r w:rsidRPr="00C50EA9">
              <w:t>466683 &lt; BS &lt;= 573866</w:t>
            </w:r>
          </w:p>
        </w:tc>
      </w:tr>
      <w:tr w:rsidR="00581697" w:rsidRPr="00C50EA9" w14:paraId="5062762C" w14:textId="77777777" w:rsidTr="00081347">
        <w:trPr>
          <w:trHeight w:val="170"/>
          <w:jc w:val="center"/>
        </w:trPr>
        <w:tc>
          <w:tcPr>
            <w:tcW w:w="781" w:type="dxa"/>
            <w:shd w:val="clear" w:color="auto" w:fill="auto"/>
          </w:tcPr>
          <w:p w14:paraId="1D530550" w14:textId="77777777" w:rsidR="00581697" w:rsidRPr="00C50EA9" w:rsidRDefault="00581697" w:rsidP="00081347">
            <w:pPr>
              <w:pStyle w:val="TAC"/>
            </w:pPr>
            <w:r w:rsidRPr="00C50EA9">
              <w:t>23</w:t>
            </w:r>
          </w:p>
        </w:tc>
        <w:tc>
          <w:tcPr>
            <w:tcW w:w="2838" w:type="dxa"/>
            <w:shd w:val="clear" w:color="auto" w:fill="auto"/>
          </w:tcPr>
          <w:p w14:paraId="14FF8E6E" w14:textId="77777777" w:rsidR="00581697" w:rsidRPr="00C50EA9" w:rsidRDefault="00581697" w:rsidP="00081347">
            <w:pPr>
              <w:pStyle w:val="TAC"/>
            </w:pPr>
            <w:r w:rsidRPr="00C50EA9">
              <w:t>769 &lt; BS &lt;= 945</w:t>
            </w:r>
          </w:p>
        </w:tc>
        <w:tc>
          <w:tcPr>
            <w:tcW w:w="710" w:type="dxa"/>
            <w:shd w:val="clear" w:color="auto" w:fill="auto"/>
          </w:tcPr>
          <w:p w14:paraId="2B07C690" w14:textId="77777777" w:rsidR="00581697" w:rsidRPr="00C50EA9" w:rsidRDefault="00581697" w:rsidP="00081347">
            <w:pPr>
              <w:pStyle w:val="TAC"/>
            </w:pPr>
            <w:r w:rsidRPr="00C50EA9">
              <w:t>55</w:t>
            </w:r>
          </w:p>
        </w:tc>
        <w:tc>
          <w:tcPr>
            <w:tcW w:w="2818" w:type="dxa"/>
            <w:shd w:val="clear" w:color="auto" w:fill="auto"/>
          </w:tcPr>
          <w:p w14:paraId="6459496B" w14:textId="77777777" w:rsidR="00581697" w:rsidRPr="00C50EA9" w:rsidRDefault="00581697" w:rsidP="00081347">
            <w:pPr>
              <w:pStyle w:val="TAC"/>
            </w:pPr>
            <w:r w:rsidRPr="00C50EA9">
              <w:t>573866 &lt; BS &lt;= 705666</w:t>
            </w:r>
          </w:p>
        </w:tc>
      </w:tr>
      <w:tr w:rsidR="00581697" w:rsidRPr="00C50EA9" w14:paraId="31F8E539" w14:textId="77777777" w:rsidTr="00081347">
        <w:trPr>
          <w:trHeight w:val="170"/>
          <w:jc w:val="center"/>
        </w:trPr>
        <w:tc>
          <w:tcPr>
            <w:tcW w:w="781" w:type="dxa"/>
            <w:shd w:val="clear" w:color="auto" w:fill="auto"/>
          </w:tcPr>
          <w:p w14:paraId="6C5C49D4" w14:textId="77777777" w:rsidR="00581697" w:rsidRPr="00C50EA9" w:rsidRDefault="00581697" w:rsidP="00081347">
            <w:pPr>
              <w:pStyle w:val="TAC"/>
            </w:pPr>
            <w:r w:rsidRPr="00C50EA9">
              <w:t>24</w:t>
            </w:r>
          </w:p>
        </w:tc>
        <w:tc>
          <w:tcPr>
            <w:tcW w:w="2838" w:type="dxa"/>
            <w:shd w:val="clear" w:color="auto" w:fill="auto"/>
          </w:tcPr>
          <w:p w14:paraId="2B892DAC" w14:textId="77777777" w:rsidR="00581697" w:rsidRPr="00C50EA9" w:rsidRDefault="00581697" w:rsidP="00081347">
            <w:pPr>
              <w:pStyle w:val="TAC"/>
            </w:pPr>
            <w:r w:rsidRPr="00C50EA9">
              <w:t>945 &lt; BS &lt;= 1162</w:t>
            </w:r>
          </w:p>
        </w:tc>
        <w:tc>
          <w:tcPr>
            <w:tcW w:w="710" w:type="dxa"/>
            <w:shd w:val="clear" w:color="auto" w:fill="auto"/>
          </w:tcPr>
          <w:p w14:paraId="48A9E970" w14:textId="77777777" w:rsidR="00581697" w:rsidRPr="00C50EA9" w:rsidRDefault="00581697" w:rsidP="00081347">
            <w:pPr>
              <w:pStyle w:val="TAC"/>
            </w:pPr>
            <w:r w:rsidRPr="00C50EA9">
              <w:t>56</w:t>
            </w:r>
          </w:p>
        </w:tc>
        <w:tc>
          <w:tcPr>
            <w:tcW w:w="2818" w:type="dxa"/>
            <w:shd w:val="clear" w:color="auto" w:fill="auto"/>
          </w:tcPr>
          <w:p w14:paraId="396D523E" w14:textId="77777777" w:rsidR="00581697" w:rsidRPr="00C50EA9" w:rsidRDefault="00581697" w:rsidP="00081347">
            <w:pPr>
              <w:pStyle w:val="TAC"/>
            </w:pPr>
            <w:r w:rsidRPr="00C50EA9">
              <w:t>705666 &lt; BS &lt;= 867737</w:t>
            </w:r>
          </w:p>
        </w:tc>
      </w:tr>
      <w:tr w:rsidR="00581697" w:rsidRPr="00C50EA9" w14:paraId="0F5CCA43" w14:textId="77777777" w:rsidTr="00081347">
        <w:trPr>
          <w:trHeight w:val="170"/>
          <w:jc w:val="center"/>
        </w:trPr>
        <w:tc>
          <w:tcPr>
            <w:tcW w:w="781" w:type="dxa"/>
            <w:shd w:val="clear" w:color="auto" w:fill="auto"/>
          </w:tcPr>
          <w:p w14:paraId="347E873C" w14:textId="77777777" w:rsidR="00581697" w:rsidRPr="00C50EA9" w:rsidRDefault="00581697" w:rsidP="00081347">
            <w:pPr>
              <w:pStyle w:val="TAC"/>
            </w:pPr>
            <w:r w:rsidRPr="00C50EA9">
              <w:t>25</w:t>
            </w:r>
          </w:p>
        </w:tc>
        <w:tc>
          <w:tcPr>
            <w:tcW w:w="2838" w:type="dxa"/>
            <w:shd w:val="clear" w:color="auto" w:fill="auto"/>
          </w:tcPr>
          <w:p w14:paraId="7516E63B" w14:textId="77777777" w:rsidR="00581697" w:rsidRPr="00C50EA9" w:rsidRDefault="00581697" w:rsidP="00081347">
            <w:pPr>
              <w:pStyle w:val="TAC"/>
            </w:pPr>
            <w:r w:rsidRPr="00C50EA9">
              <w:t>1162 &lt; BS &lt;= 1429</w:t>
            </w:r>
          </w:p>
        </w:tc>
        <w:tc>
          <w:tcPr>
            <w:tcW w:w="710" w:type="dxa"/>
            <w:shd w:val="clear" w:color="auto" w:fill="auto"/>
          </w:tcPr>
          <w:p w14:paraId="0A8B52AF" w14:textId="77777777" w:rsidR="00581697" w:rsidRPr="00C50EA9" w:rsidRDefault="00581697" w:rsidP="00081347">
            <w:pPr>
              <w:pStyle w:val="TAC"/>
            </w:pPr>
            <w:r w:rsidRPr="00C50EA9">
              <w:t>57</w:t>
            </w:r>
          </w:p>
        </w:tc>
        <w:tc>
          <w:tcPr>
            <w:tcW w:w="2818" w:type="dxa"/>
            <w:shd w:val="clear" w:color="auto" w:fill="auto"/>
          </w:tcPr>
          <w:p w14:paraId="1DEFB0C2" w14:textId="77777777" w:rsidR="00581697" w:rsidRPr="00C50EA9" w:rsidRDefault="00581697" w:rsidP="00081347">
            <w:pPr>
              <w:pStyle w:val="TAC"/>
            </w:pPr>
            <w:r w:rsidRPr="00C50EA9">
              <w:t>867737 &lt; BS &lt;= 1067031</w:t>
            </w:r>
          </w:p>
        </w:tc>
      </w:tr>
      <w:tr w:rsidR="00581697" w:rsidRPr="00C50EA9" w14:paraId="6FE86BB0" w14:textId="77777777" w:rsidTr="00081347">
        <w:trPr>
          <w:trHeight w:val="170"/>
          <w:jc w:val="center"/>
        </w:trPr>
        <w:tc>
          <w:tcPr>
            <w:tcW w:w="781" w:type="dxa"/>
            <w:shd w:val="clear" w:color="auto" w:fill="auto"/>
          </w:tcPr>
          <w:p w14:paraId="75C82043" w14:textId="77777777" w:rsidR="00581697" w:rsidRPr="00C50EA9" w:rsidRDefault="00581697" w:rsidP="00081347">
            <w:pPr>
              <w:pStyle w:val="TAC"/>
            </w:pPr>
            <w:r w:rsidRPr="00C50EA9">
              <w:t>26</w:t>
            </w:r>
          </w:p>
        </w:tc>
        <w:tc>
          <w:tcPr>
            <w:tcW w:w="2838" w:type="dxa"/>
            <w:shd w:val="clear" w:color="auto" w:fill="auto"/>
          </w:tcPr>
          <w:p w14:paraId="198AA5D3" w14:textId="77777777" w:rsidR="00581697" w:rsidRPr="00C50EA9" w:rsidRDefault="00581697" w:rsidP="00081347">
            <w:pPr>
              <w:pStyle w:val="TAC"/>
            </w:pPr>
            <w:r w:rsidRPr="00C50EA9">
              <w:t>1429 &lt; BS &lt;= 1757</w:t>
            </w:r>
          </w:p>
        </w:tc>
        <w:tc>
          <w:tcPr>
            <w:tcW w:w="710" w:type="dxa"/>
            <w:shd w:val="clear" w:color="auto" w:fill="auto"/>
          </w:tcPr>
          <w:p w14:paraId="77085050" w14:textId="77777777" w:rsidR="00581697" w:rsidRPr="00C50EA9" w:rsidRDefault="00581697" w:rsidP="00081347">
            <w:pPr>
              <w:pStyle w:val="TAC"/>
            </w:pPr>
            <w:r w:rsidRPr="00C50EA9">
              <w:t>58</w:t>
            </w:r>
          </w:p>
        </w:tc>
        <w:tc>
          <w:tcPr>
            <w:tcW w:w="2818" w:type="dxa"/>
            <w:shd w:val="clear" w:color="auto" w:fill="auto"/>
          </w:tcPr>
          <w:p w14:paraId="14FE03E7" w14:textId="77777777" w:rsidR="00581697" w:rsidRPr="00C50EA9" w:rsidRDefault="00581697" w:rsidP="00081347">
            <w:pPr>
              <w:pStyle w:val="TAC"/>
            </w:pPr>
            <w:r w:rsidRPr="00C50EA9">
              <w:t>1067031 &lt; BS &lt;= 1312097</w:t>
            </w:r>
          </w:p>
        </w:tc>
      </w:tr>
      <w:tr w:rsidR="00581697" w:rsidRPr="00C50EA9" w14:paraId="3600E6E0" w14:textId="77777777" w:rsidTr="00081347">
        <w:trPr>
          <w:trHeight w:val="170"/>
          <w:jc w:val="center"/>
        </w:trPr>
        <w:tc>
          <w:tcPr>
            <w:tcW w:w="781" w:type="dxa"/>
            <w:shd w:val="clear" w:color="auto" w:fill="auto"/>
          </w:tcPr>
          <w:p w14:paraId="427836AC" w14:textId="77777777" w:rsidR="00581697" w:rsidRPr="00C50EA9" w:rsidRDefault="00581697" w:rsidP="00081347">
            <w:pPr>
              <w:pStyle w:val="TAC"/>
            </w:pPr>
            <w:r w:rsidRPr="00C50EA9">
              <w:t>27</w:t>
            </w:r>
          </w:p>
        </w:tc>
        <w:tc>
          <w:tcPr>
            <w:tcW w:w="2838" w:type="dxa"/>
            <w:shd w:val="clear" w:color="auto" w:fill="auto"/>
          </w:tcPr>
          <w:p w14:paraId="18D64884" w14:textId="77777777" w:rsidR="00581697" w:rsidRPr="00C50EA9" w:rsidRDefault="00581697" w:rsidP="00081347">
            <w:pPr>
              <w:pStyle w:val="TAC"/>
            </w:pPr>
            <w:r w:rsidRPr="00C50EA9">
              <w:t>1757 &lt; BS &lt;= 2161</w:t>
            </w:r>
          </w:p>
        </w:tc>
        <w:tc>
          <w:tcPr>
            <w:tcW w:w="710" w:type="dxa"/>
            <w:shd w:val="clear" w:color="auto" w:fill="auto"/>
          </w:tcPr>
          <w:p w14:paraId="6FA8B63C" w14:textId="77777777" w:rsidR="00581697" w:rsidRPr="00C50EA9" w:rsidRDefault="00581697" w:rsidP="00081347">
            <w:pPr>
              <w:pStyle w:val="TAC"/>
            </w:pPr>
            <w:r w:rsidRPr="00C50EA9">
              <w:t>59</w:t>
            </w:r>
          </w:p>
        </w:tc>
        <w:tc>
          <w:tcPr>
            <w:tcW w:w="2818" w:type="dxa"/>
            <w:shd w:val="clear" w:color="auto" w:fill="auto"/>
          </w:tcPr>
          <w:p w14:paraId="3664042C" w14:textId="77777777" w:rsidR="00581697" w:rsidRPr="00C50EA9" w:rsidRDefault="00581697" w:rsidP="00081347">
            <w:pPr>
              <w:pStyle w:val="TAC"/>
            </w:pPr>
            <w:r w:rsidRPr="00C50EA9">
              <w:t>1312097 &lt; BS &lt;= 1613447</w:t>
            </w:r>
          </w:p>
        </w:tc>
      </w:tr>
      <w:tr w:rsidR="00581697" w:rsidRPr="00C50EA9" w14:paraId="42F95609" w14:textId="77777777" w:rsidTr="00081347">
        <w:trPr>
          <w:trHeight w:val="170"/>
          <w:jc w:val="center"/>
        </w:trPr>
        <w:tc>
          <w:tcPr>
            <w:tcW w:w="781" w:type="dxa"/>
            <w:shd w:val="clear" w:color="auto" w:fill="auto"/>
          </w:tcPr>
          <w:p w14:paraId="5BA5DF83" w14:textId="77777777" w:rsidR="00581697" w:rsidRPr="00C50EA9" w:rsidRDefault="00581697" w:rsidP="00081347">
            <w:pPr>
              <w:pStyle w:val="TAC"/>
            </w:pPr>
            <w:r w:rsidRPr="00C50EA9">
              <w:t>28</w:t>
            </w:r>
          </w:p>
        </w:tc>
        <w:tc>
          <w:tcPr>
            <w:tcW w:w="2838" w:type="dxa"/>
            <w:shd w:val="clear" w:color="auto" w:fill="auto"/>
          </w:tcPr>
          <w:p w14:paraId="057C9104" w14:textId="77777777" w:rsidR="00581697" w:rsidRPr="00C50EA9" w:rsidRDefault="00581697" w:rsidP="00081347">
            <w:pPr>
              <w:pStyle w:val="TAC"/>
            </w:pPr>
            <w:r w:rsidRPr="00C50EA9">
              <w:t>2161 &lt; BS &lt;= 2657</w:t>
            </w:r>
          </w:p>
        </w:tc>
        <w:tc>
          <w:tcPr>
            <w:tcW w:w="710" w:type="dxa"/>
            <w:shd w:val="clear" w:color="auto" w:fill="auto"/>
          </w:tcPr>
          <w:p w14:paraId="16D3F390" w14:textId="77777777" w:rsidR="00581697" w:rsidRPr="00C50EA9" w:rsidRDefault="00581697" w:rsidP="00081347">
            <w:pPr>
              <w:pStyle w:val="TAC"/>
            </w:pPr>
            <w:r w:rsidRPr="00C50EA9">
              <w:t>60</w:t>
            </w:r>
          </w:p>
        </w:tc>
        <w:tc>
          <w:tcPr>
            <w:tcW w:w="2818" w:type="dxa"/>
            <w:shd w:val="clear" w:color="auto" w:fill="auto"/>
          </w:tcPr>
          <w:p w14:paraId="5C339C20" w14:textId="77777777" w:rsidR="00581697" w:rsidRPr="00C50EA9" w:rsidRDefault="00581697" w:rsidP="00081347">
            <w:pPr>
              <w:pStyle w:val="TAC"/>
            </w:pPr>
            <w:r w:rsidRPr="00C50EA9">
              <w:t>1613447 &lt; BS &lt;= 1984009</w:t>
            </w:r>
          </w:p>
        </w:tc>
      </w:tr>
      <w:tr w:rsidR="00581697" w:rsidRPr="00C50EA9" w14:paraId="28CC8966" w14:textId="77777777" w:rsidTr="00081347">
        <w:trPr>
          <w:trHeight w:val="170"/>
          <w:jc w:val="center"/>
        </w:trPr>
        <w:tc>
          <w:tcPr>
            <w:tcW w:w="781" w:type="dxa"/>
            <w:shd w:val="clear" w:color="auto" w:fill="auto"/>
          </w:tcPr>
          <w:p w14:paraId="72666C03" w14:textId="77777777" w:rsidR="00581697" w:rsidRPr="00C50EA9" w:rsidRDefault="00581697" w:rsidP="00081347">
            <w:pPr>
              <w:pStyle w:val="TAC"/>
            </w:pPr>
            <w:r w:rsidRPr="00C50EA9">
              <w:t>29</w:t>
            </w:r>
          </w:p>
        </w:tc>
        <w:tc>
          <w:tcPr>
            <w:tcW w:w="2838" w:type="dxa"/>
            <w:shd w:val="clear" w:color="auto" w:fill="auto"/>
          </w:tcPr>
          <w:p w14:paraId="5E4A99A3" w14:textId="77777777" w:rsidR="00581697" w:rsidRPr="00C50EA9" w:rsidRDefault="00581697" w:rsidP="00081347">
            <w:pPr>
              <w:pStyle w:val="TAC"/>
            </w:pPr>
            <w:r w:rsidRPr="00C50EA9">
              <w:t>2657 &lt; BS &lt;= 3267</w:t>
            </w:r>
          </w:p>
        </w:tc>
        <w:tc>
          <w:tcPr>
            <w:tcW w:w="710" w:type="dxa"/>
            <w:shd w:val="clear" w:color="auto" w:fill="auto"/>
          </w:tcPr>
          <w:p w14:paraId="6EF4E771" w14:textId="77777777" w:rsidR="00581697" w:rsidRPr="00C50EA9" w:rsidRDefault="00581697" w:rsidP="00081347">
            <w:pPr>
              <w:pStyle w:val="TAC"/>
            </w:pPr>
            <w:r w:rsidRPr="00C50EA9">
              <w:t>61</w:t>
            </w:r>
          </w:p>
        </w:tc>
        <w:tc>
          <w:tcPr>
            <w:tcW w:w="2818" w:type="dxa"/>
            <w:shd w:val="clear" w:color="auto" w:fill="auto"/>
          </w:tcPr>
          <w:p w14:paraId="445FC31A" w14:textId="77777777" w:rsidR="00581697" w:rsidRPr="00C50EA9" w:rsidRDefault="00581697" w:rsidP="00081347">
            <w:pPr>
              <w:pStyle w:val="TAC"/>
            </w:pPr>
            <w:r w:rsidRPr="00C50EA9">
              <w:t>1984009 &lt; BS &lt;= 2439678</w:t>
            </w:r>
          </w:p>
        </w:tc>
      </w:tr>
      <w:tr w:rsidR="00581697" w:rsidRPr="00C50EA9" w14:paraId="6B09BEAD" w14:textId="77777777" w:rsidTr="00081347">
        <w:trPr>
          <w:trHeight w:val="170"/>
          <w:jc w:val="center"/>
        </w:trPr>
        <w:tc>
          <w:tcPr>
            <w:tcW w:w="781" w:type="dxa"/>
            <w:shd w:val="clear" w:color="auto" w:fill="auto"/>
          </w:tcPr>
          <w:p w14:paraId="49BFD66F" w14:textId="77777777" w:rsidR="00581697" w:rsidRPr="00C50EA9" w:rsidRDefault="00581697" w:rsidP="00081347">
            <w:pPr>
              <w:pStyle w:val="TAC"/>
            </w:pPr>
            <w:r w:rsidRPr="00C50EA9">
              <w:t>30</w:t>
            </w:r>
          </w:p>
        </w:tc>
        <w:tc>
          <w:tcPr>
            <w:tcW w:w="2838" w:type="dxa"/>
            <w:shd w:val="clear" w:color="auto" w:fill="auto"/>
          </w:tcPr>
          <w:p w14:paraId="5F924BFF" w14:textId="77777777" w:rsidR="00581697" w:rsidRPr="00C50EA9" w:rsidRDefault="00581697" w:rsidP="00081347">
            <w:pPr>
              <w:pStyle w:val="TAC"/>
            </w:pPr>
            <w:r w:rsidRPr="00C50EA9">
              <w:t>3267 &lt; BS &lt;= 4017</w:t>
            </w:r>
          </w:p>
        </w:tc>
        <w:tc>
          <w:tcPr>
            <w:tcW w:w="710" w:type="dxa"/>
            <w:shd w:val="clear" w:color="auto" w:fill="auto"/>
          </w:tcPr>
          <w:p w14:paraId="0A7A5027" w14:textId="77777777" w:rsidR="00581697" w:rsidRPr="00C50EA9" w:rsidRDefault="00581697" w:rsidP="00081347">
            <w:pPr>
              <w:pStyle w:val="TAC"/>
            </w:pPr>
            <w:r w:rsidRPr="00C50EA9">
              <w:t>62</w:t>
            </w:r>
          </w:p>
        </w:tc>
        <w:tc>
          <w:tcPr>
            <w:tcW w:w="2818" w:type="dxa"/>
            <w:shd w:val="clear" w:color="auto" w:fill="auto"/>
          </w:tcPr>
          <w:p w14:paraId="1161ABD5" w14:textId="77777777" w:rsidR="00581697" w:rsidRPr="00C50EA9" w:rsidRDefault="00581697" w:rsidP="00081347">
            <w:pPr>
              <w:pStyle w:val="TAC"/>
            </w:pPr>
            <w:r w:rsidRPr="00C50EA9">
              <w:t>2439678 &lt; BS &lt;= 3000000</w:t>
            </w:r>
          </w:p>
        </w:tc>
      </w:tr>
      <w:tr w:rsidR="00581697" w:rsidRPr="00C50EA9" w14:paraId="509F26D0" w14:textId="77777777" w:rsidTr="00081347">
        <w:trPr>
          <w:trHeight w:val="170"/>
          <w:jc w:val="center"/>
        </w:trPr>
        <w:tc>
          <w:tcPr>
            <w:tcW w:w="781" w:type="dxa"/>
            <w:shd w:val="clear" w:color="auto" w:fill="auto"/>
          </w:tcPr>
          <w:p w14:paraId="6FE4EACE" w14:textId="77777777" w:rsidR="00581697" w:rsidRPr="00C50EA9" w:rsidRDefault="00581697" w:rsidP="00081347">
            <w:pPr>
              <w:pStyle w:val="TAC"/>
            </w:pPr>
            <w:r w:rsidRPr="00C50EA9">
              <w:t>31</w:t>
            </w:r>
          </w:p>
        </w:tc>
        <w:tc>
          <w:tcPr>
            <w:tcW w:w="2838" w:type="dxa"/>
            <w:shd w:val="clear" w:color="auto" w:fill="auto"/>
          </w:tcPr>
          <w:p w14:paraId="3C10D9B2" w14:textId="77777777" w:rsidR="00581697" w:rsidRPr="00C50EA9" w:rsidRDefault="00581697" w:rsidP="00081347">
            <w:pPr>
              <w:pStyle w:val="TAC"/>
            </w:pPr>
            <w:r w:rsidRPr="00C50EA9">
              <w:t>4017 &lt; BS &lt;=4940</w:t>
            </w:r>
          </w:p>
        </w:tc>
        <w:tc>
          <w:tcPr>
            <w:tcW w:w="710" w:type="dxa"/>
            <w:shd w:val="clear" w:color="auto" w:fill="auto"/>
          </w:tcPr>
          <w:p w14:paraId="6D7C5B0D" w14:textId="77777777" w:rsidR="00581697" w:rsidRPr="00C50EA9" w:rsidRDefault="00581697" w:rsidP="00081347">
            <w:pPr>
              <w:pStyle w:val="TAC"/>
            </w:pPr>
            <w:r w:rsidRPr="00C50EA9">
              <w:t>63</w:t>
            </w:r>
          </w:p>
        </w:tc>
        <w:tc>
          <w:tcPr>
            <w:tcW w:w="2818" w:type="dxa"/>
            <w:shd w:val="clear" w:color="auto" w:fill="auto"/>
          </w:tcPr>
          <w:p w14:paraId="56BDF64F" w14:textId="77777777" w:rsidR="00581697" w:rsidRPr="00C50EA9" w:rsidRDefault="00581697" w:rsidP="00081347">
            <w:pPr>
              <w:pStyle w:val="TAC"/>
            </w:pPr>
            <w:r w:rsidRPr="00C50EA9">
              <w:t>BS &gt; 3000000</w:t>
            </w:r>
          </w:p>
        </w:tc>
      </w:tr>
    </w:tbl>
    <w:p w14:paraId="04A0EBE8" w14:textId="77777777" w:rsidR="00581697" w:rsidRPr="00C50EA9" w:rsidRDefault="00581697" w:rsidP="00581697"/>
    <w:p w14:paraId="2C86DDCD" w14:textId="77777777" w:rsidR="00581697" w:rsidRPr="00C50EA9" w:rsidRDefault="00581697" w:rsidP="00581697">
      <w:r w:rsidRPr="00C50EA9">
        <w:t>[TS 36.321 clause 6.2.1]</w:t>
      </w:r>
    </w:p>
    <w:p w14:paraId="4CF7D5FE" w14:textId="77777777" w:rsidR="00581697" w:rsidRPr="00C50EA9" w:rsidRDefault="00581697" w:rsidP="00581697">
      <w:r w:rsidRPr="00C50EA9">
        <w:t xml:space="preserve">The MAC header and </w:t>
      </w:r>
      <w:proofErr w:type="spellStart"/>
      <w:r w:rsidRPr="00C50EA9">
        <w:t>subheaders</w:t>
      </w:r>
      <w:proofErr w:type="spellEnd"/>
      <w:r w:rsidRPr="00C50EA9">
        <w:t xml:space="preserve"> are octet aligned.</w:t>
      </w:r>
    </w:p>
    <w:p w14:paraId="5AD946EA" w14:textId="77777777" w:rsidR="00581697" w:rsidRPr="00C50EA9" w:rsidRDefault="00581697" w:rsidP="00581697">
      <w:pPr>
        <w:pStyle w:val="TH"/>
      </w:pPr>
      <w:r w:rsidRPr="00C50EA9">
        <w:t>Table 6.2.1-1</w:t>
      </w:r>
      <w:r w:rsidR="00081347" w:rsidRPr="00C50EA9">
        <w:t>:</w:t>
      </w:r>
      <w:r w:rsidRPr="00C50EA9">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81697" w:rsidRPr="00C50EA9" w14:paraId="6B4FCFCF" w14:textId="77777777" w:rsidTr="00BF683E">
        <w:trPr>
          <w:jc w:val="center"/>
        </w:trPr>
        <w:tc>
          <w:tcPr>
            <w:tcW w:w="1350" w:type="dxa"/>
          </w:tcPr>
          <w:p w14:paraId="5C827073" w14:textId="77777777" w:rsidR="00581697" w:rsidRPr="00C50EA9" w:rsidRDefault="00581697" w:rsidP="00BF683E">
            <w:pPr>
              <w:pStyle w:val="TAH"/>
            </w:pPr>
            <w:r w:rsidRPr="00C50EA9">
              <w:t>Index</w:t>
            </w:r>
          </w:p>
        </w:tc>
        <w:tc>
          <w:tcPr>
            <w:tcW w:w="3060" w:type="dxa"/>
          </w:tcPr>
          <w:p w14:paraId="1320C5C5" w14:textId="77777777" w:rsidR="00581697" w:rsidRPr="00C50EA9" w:rsidRDefault="00581697" w:rsidP="00BF683E">
            <w:pPr>
              <w:pStyle w:val="TAH"/>
            </w:pPr>
            <w:r w:rsidRPr="00C50EA9">
              <w:t>LCID values</w:t>
            </w:r>
          </w:p>
        </w:tc>
      </w:tr>
      <w:tr w:rsidR="00581697" w:rsidRPr="00C50EA9" w14:paraId="4D9CC560" w14:textId="77777777" w:rsidTr="00BF683E">
        <w:trPr>
          <w:jc w:val="center"/>
        </w:trPr>
        <w:tc>
          <w:tcPr>
            <w:tcW w:w="1350" w:type="dxa"/>
          </w:tcPr>
          <w:p w14:paraId="6FE42FB5" w14:textId="77777777" w:rsidR="00581697" w:rsidRPr="00C50EA9" w:rsidRDefault="00581697" w:rsidP="00BF683E">
            <w:pPr>
              <w:pStyle w:val="TAC"/>
            </w:pPr>
            <w:r w:rsidRPr="00C50EA9">
              <w:t>00000</w:t>
            </w:r>
          </w:p>
        </w:tc>
        <w:tc>
          <w:tcPr>
            <w:tcW w:w="3060" w:type="dxa"/>
          </w:tcPr>
          <w:p w14:paraId="2007282B" w14:textId="77777777" w:rsidR="00581697" w:rsidRPr="00C50EA9" w:rsidRDefault="00581697" w:rsidP="00BF683E">
            <w:pPr>
              <w:pStyle w:val="TAC"/>
            </w:pPr>
            <w:r w:rsidRPr="00C50EA9">
              <w:t>CCCH</w:t>
            </w:r>
          </w:p>
        </w:tc>
      </w:tr>
      <w:tr w:rsidR="00581697" w:rsidRPr="00C50EA9" w14:paraId="45A8A6C9" w14:textId="77777777" w:rsidTr="00BF683E">
        <w:trPr>
          <w:jc w:val="center"/>
        </w:trPr>
        <w:tc>
          <w:tcPr>
            <w:tcW w:w="1350" w:type="dxa"/>
          </w:tcPr>
          <w:p w14:paraId="124CBFDB" w14:textId="77777777" w:rsidR="00581697" w:rsidRPr="00C50EA9" w:rsidRDefault="00581697" w:rsidP="00BF683E">
            <w:pPr>
              <w:pStyle w:val="TAC"/>
            </w:pPr>
            <w:r w:rsidRPr="00C50EA9">
              <w:t>00001-01010</w:t>
            </w:r>
          </w:p>
        </w:tc>
        <w:tc>
          <w:tcPr>
            <w:tcW w:w="3060" w:type="dxa"/>
          </w:tcPr>
          <w:p w14:paraId="2568EF14" w14:textId="77777777" w:rsidR="00581697" w:rsidRPr="00C50EA9" w:rsidRDefault="00581697" w:rsidP="00BF683E">
            <w:pPr>
              <w:pStyle w:val="TAC"/>
            </w:pPr>
            <w:r w:rsidRPr="00C50EA9">
              <w:t>Identity of the logical channel</w:t>
            </w:r>
          </w:p>
        </w:tc>
      </w:tr>
      <w:tr w:rsidR="00581697" w:rsidRPr="00C50EA9" w14:paraId="2D0471E2" w14:textId="77777777" w:rsidTr="00BF683E">
        <w:trPr>
          <w:jc w:val="center"/>
        </w:trPr>
        <w:tc>
          <w:tcPr>
            <w:tcW w:w="1350" w:type="dxa"/>
          </w:tcPr>
          <w:p w14:paraId="721342A9" w14:textId="77777777" w:rsidR="00581697" w:rsidRPr="00C50EA9" w:rsidRDefault="00581697" w:rsidP="00BF683E">
            <w:pPr>
              <w:pStyle w:val="TAC"/>
            </w:pPr>
            <w:r w:rsidRPr="00C50EA9">
              <w:t>01011-10111</w:t>
            </w:r>
          </w:p>
        </w:tc>
        <w:tc>
          <w:tcPr>
            <w:tcW w:w="3060" w:type="dxa"/>
          </w:tcPr>
          <w:p w14:paraId="67F13ED5" w14:textId="77777777" w:rsidR="00581697" w:rsidRPr="00C50EA9" w:rsidRDefault="00581697" w:rsidP="00BF683E">
            <w:pPr>
              <w:pStyle w:val="TAC"/>
            </w:pPr>
            <w:r w:rsidRPr="00C50EA9">
              <w:t>Reserved</w:t>
            </w:r>
          </w:p>
        </w:tc>
      </w:tr>
      <w:tr w:rsidR="00581697" w:rsidRPr="00C50EA9" w14:paraId="57001C52" w14:textId="77777777" w:rsidTr="00BF683E">
        <w:trPr>
          <w:jc w:val="center"/>
        </w:trPr>
        <w:tc>
          <w:tcPr>
            <w:tcW w:w="1350" w:type="dxa"/>
          </w:tcPr>
          <w:p w14:paraId="1E91B249" w14:textId="77777777" w:rsidR="00581697" w:rsidRPr="00C50EA9" w:rsidRDefault="00581697" w:rsidP="00BF683E">
            <w:pPr>
              <w:pStyle w:val="TAC"/>
            </w:pPr>
            <w:r w:rsidRPr="00C50EA9">
              <w:t>11000</w:t>
            </w:r>
          </w:p>
        </w:tc>
        <w:tc>
          <w:tcPr>
            <w:tcW w:w="3060" w:type="dxa"/>
          </w:tcPr>
          <w:p w14:paraId="5671636C" w14:textId="77777777" w:rsidR="00581697" w:rsidRPr="00C50EA9" w:rsidRDefault="00581697" w:rsidP="00BF683E">
            <w:pPr>
              <w:pStyle w:val="TAC"/>
            </w:pPr>
            <w:r w:rsidRPr="00C50EA9">
              <w:t>Activation/Deactivation (4 octets)</w:t>
            </w:r>
          </w:p>
        </w:tc>
      </w:tr>
      <w:tr w:rsidR="00581697" w:rsidRPr="00C50EA9" w14:paraId="5847306A" w14:textId="77777777" w:rsidTr="00BF683E">
        <w:trPr>
          <w:jc w:val="center"/>
        </w:trPr>
        <w:tc>
          <w:tcPr>
            <w:tcW w:w="1350" w:type="dxa"/>
          </w:tcPr>
          <w:p w14:paraId="3A4B59D2" w14:textId="77777777" w:rsidR="00581697" w:rsidRPr="00C50EA9" w:rsidRDefault="00581697" w:rsidP="00BF683E">
            <w:pPr>
              <w:pStyle w:val="TAC"/>
            </w:pPr>
            <w:r w:rsidRPr="00C50EA9">
              <w:rPr>
                <w:lang w:eastAsia="zh-CN"/>
              </w:rPr>
              <w:t>11001</w:t>
            </w:r>
          </w:p>
        </w:tc>
        <w:tc>
          <w:tcPr>
            <w:tcW w:w="3060" w:type="dxa"/>
          </w:tcPr>
          <w:p w14:paraId="77C19392" w14:textId="77777777" w:rsidR="00581697" w:rsidRPr="00C50EA9" w:rsidRDefault="00581697" w:rsidP="00BF683E">
            <w:pPr>
              <w:pStyle w:val="TAC"/>
            </w:pPr>
            <w:r w:rsidRPr="00C50EA9">
              <w:rPr>
                <w:lang w:eastAsia="zh-CN"/>
              </w:rPr>
              <w:t>SC-MCCH, SC-MTCH (see note)</w:t>
            </w:r>
          </w:p>
        </w:tc>
      </w:tr>
      <w:tr w:rsidR="00581697" w:rsidRPr="00C50EA9" w14:paraId="0896DE3A" w14:textId="77777777" w:rsidTr="00BF683E">
        <w:trPr>
          <w:jc w:val="center"/>
        </w:trPr>
        <w:tc>
          <w:tcPr>
            <w:tcW w:w="1350" w:type="dxa"/>
          </w:tcPr>
          <w:p w14:paraId="3E192D65" w14:textId="77777777" w:rsidR="00581697" w:rsidRPr="00C50EA9" w:rsidRDefault="00581697" w:rsidP="00BF683E">
            <w:pPr>
              <w:pStyle w:val="TAC"/>
            </w:pPr>
            <w:r w:rsidRPr="00C50EA9">
              <w:t>11010</w:t>
            </w:r>
          </w:p>
        </w:tc>
        <w:tc>
          <w:tcPr>
            <w:tcW w:w="3060" w:type="dxa"/>
          </w:tcPr>
          <w:p w14:paraId="66EF6231" w14:textId="77777777" w:rsidR="00581697" w:rsidRPr="00C50EA9" w:rsidRDefault="00581697" w:rsidP="00BF683E">
            <w:pPr>
              <w:pStyle w:val="TAC"/>
            </w:pPr>
            <w:r w:rsidRPr="00C50EA9">
              <w:t>Long DRX Command</w:t>
            </w:r>
          </w:p>
        </w:tc>
      </w:tr>
      <w:tr w:rsidR="00581697" w:rsidRPr="00C50EA9" w14:paraId="0A510818" w14:textId="77777777" w:rsidTr="00BF683E">
        <w:trPr>
          <w:jc w:val="center"/>
        </w:trPr>
        <w:tc>
          <w:tcPr>
            <w:tcW w:w="1350" w:type="dxa"/>
          </w:tcPr>
          <w:p w14:paraId="1ED8042E" w14:textId="77777777" w:rsidR="00581697" w:rsidRPr="00C50EA9" w:rsidRDefault="00581697" w:rsidP="00BF683E">
            <w:pPr>
              <w:pStyle w:val="TAC"/>
            </w:pPr>
            <w:r w:rsidRPr="00C50EA9">
              <w:t>11011</w:t>
            </w:r>
          </w:p>
        </w:tc>
        <w:tc>
          <w:tcPr>
            <w:tcW w:w="3060" w:type="dxa"/>
          </w:tcPr>
          <w:p w14:paraId="60251986" w14:textId="77777777" w:rsidR="00581697" w:rsidRPr="00C50EA9" w:rsidRDefault="00581697" w:rsidP="00BF683E">
            <w:pPr>
              <w:pStyle w:val="TAC"/>
            </w:pPr>
            <w:r w:rsidRPr="00C50EA9">
              <w:t>Activation/Deactivation (1 octet)</w:t>
            </w:r>
          </w:p>
        </w:tc>
      </w:tr>
      <w:tr w:rsidR="00581697" w:rsidRPr="00C50EA9" w14:paraId="40505191" w14:textId="77777777" w:rsidTr="00BF683E">
        <w:trPr>
          <w:jc w:val="center"/>
        </w:trPr>
        <w:tc>
          <w:tcPr>
            <w:tcW w:w="1350" w:type="dxa"/>
          </w:tcPr>
          <w:p w14:paraId="61B02F19" w14:textId="77777777" w:rsidR="00581697" w:rsidRPr="00C50EA9" w:rsidRDefault="00581697" w:rsidP="00BF683E">
            <w:pPr>
              <w:pStyle w:val="TAC"/>
            </w:pPr>
            <w:r w:rsidRPr="00C50EA9">
              <w:t>11100</w:t>
            </w:r>
          </w:p>
        </w:tc>
        <w:tc>
          <w:tcPr>
            <w:tcW w:w="3060" w:type="dxa"/>
          </w:tcPr>
          <w:p w14:paraId="3F0BBCA1" w14:textId="77777777" w:rsidR="00581697" w:rsidRPr="00C50EA9" w:rsidRDefault="00581697" w:rsidP="00BF683E">
            <w:pPr>
              <w:pStyle w:val="TAC"/>
            </w:pPr>
            <w:r w:rsidRPr="00C50EA9">
              <w:t>UE Contention Resolution Identity</w:t>
            </w:r>
          </w:p>
        </w:tc>
      </w:tr>
      <w:tr w:rsidR="00581697" w:rsidRPr="00C50EA9" w14:paraId="24A339A8" w14:textId="77777777" w:rsidTr="00BF683E">
        <w:trPr>
          <w:jc w:val="center"/>
        </w:trPr>
        <w:tc>
          <w:tcPr>
            <w:tcW w:w="1350" w:type="dxa"/>
          </w:tcPr>
          <w:p w14:paraId="645602C9" w14:textId="77777777" w:rsidR="00581697" w:rsidRPr="00C50EA9" w:rsidRDefault="00581697" w:rsidP="00BF683E">
            <w:pPr>
              <w:pStyle w:val="TAC"/>
            </w:pPr>
            <w:r w:rsidRPr="00C50EA9">
              <w:t>11101</w:t>
            </w:r>
          </w:p>
        </w:tc>
        <w:tc>
          <w:tcPr>
            <w:tcW w:w="3060" w:type="dxa"/>
          </w:tcPr>
          <w:p w14:paraId="52B5D46D" w14:textId="77777777" w:rsidR="00581697" w:rsidRPr="00C50EA9" w:rsidRDefault="00581697" w:rsidP="00BF683E">
            <w:pPr>
              <w:pStyle w:val="TAC"/>
            </w:pPr>
            <w:r w:rsidRPr="00C50EA9">
              <w:t>Timing Advance Command</w:t>
            </w:r>
          </w:p>
        </w:tc>
      </w:tr>
      <w:tr w:rsidR="00581697" w:rsidRPr="00C50EA9" w14:paraId="449ABD9E" w14:textId="77777777" w:rsidTr="00BF683E">
        <w:trPr>
          <w:jc w:val="center"/>
        </w:trPr>
        <w:tc>
          <w:tcPr>
            <w:tcW w:w="1350" w:type="dxa"/>
          </w:tcPr>
          <w:p w14:paraId="24E7B6A1" w14:textId="77777777" w:rsidR="00581697" w:rsidRPr="00C50EA9" w:rsidRDefault="00581697" w:rsidP="00BF683E">
            <w:pPr>
              <w:pStyle w:val="TAC"/>
            </w:pPr>
            <w:r w:rsidRPr="00C50EA9">
              <w:t>11110</w:t>
            </w:r>
          </w:p>
        </w:tc>
        <w:tc>
          <w:tcPr>
            <w:tcW w:w="3060" w:type="dxa"/>
          </w:tcPr>
          <w:p w14:paraId="6855F4BC" w14:textId="77777777" w:rsidR="00581697" w:rsidRPr="00C50EA9" w:rsidRDefault="00581697" w:rsidP="00BF683E">
            <w:pPr>
              <w:pStyle w:val="TAC"/>
            </w:pPr>
            <w:r w:rsidRPr="00C50EA9">
              <w:t>DRX Command</w:t>
            </w:r>
          </w:p>
        </w:tc>
      </w:tr>
      <w:tr w:rsidR="00581697" w:rsidRPr="00C50EA9" w14:paraId="3A785B14" w14:textId="77777777" w:rsidTr="00BF683E">
        <w:trPr>
          <w:jc w:val="center"/>
        </w:trPr>
        <w:tc>
          <w:tcPr>
            <w:tcW w:w="1350" w:type="dxa"/>
          </w:tcPr>
          <w:p w14:paraId="7F6930C2" w14:textId="77777777" w:rsidR="00581697" w:rsidRPr="00C50EA9" w:rsidRDefault="00581697" w:rsidP="00BF683E">
            <w:pPr>
              <w:pStyle w:val="TAC"/>
            </w:pPr>
            <w:r w:rsidRPr="00C50EA9">
              <w:t>11111</w:t>
            </w:r>
          </w:p>
        </w:tc>
        <w:tc>
          <w:tcPr>
            <w:tcW w:w="3060" w:type="dxa"/>
          </w:tcPr>
          <w:p w14:paraId="018084EE" w14:textId="77777777" w:rsidR="00581697" w:rsidRPr="00C50EA9" w:rsidRDefault="00581697" w:rsidP="00BF683E">
            <w:pPr>
              <w:pStyle w:val="TAC"/>
            </w:pPr>
            <w:r w:rsidRPr="00C50EA9">
              <w:t>Padding</w:t>
            </w:r>
          </w:p>
        </w:tc>
      </w:tr>
      <w:tr w:rsidR="00581697" w:rsidRPr="00C50EA9" w14:paraId="7269946F" w14:textId="77777777" w:rsidTr="00BF683E">
        <w:trPr>
          <w:jc w:val="center"/>
        </w:trPr>
        <w:tc>
          <w:tcPr>
            <w:tcW w:w="4410" w:type="dxa"/>
            <w:gridSpan w:val="2"/>
          </w:tcPr>
          <w:p w14:paraId="364AE615" w14:textId="77777777" w:rsidR="00581697" w:rsidRPr="00C50EA9" w:rsidRDefault="00581697" w:rsidP="00081347">
            <w:pPr>
              <w:pStyle w:val="TAN"/>
            </w:pPr>
            <w:r w:rsidRPr="00C50EA9">
              <w:rPr>
                <w:lang w:eastAsia="zh-CN"/>
              </w:rPr>
              <w:t>NOTE: Both SC-MCCH and SC-MTCH cannot be multiplexed with other logical channels in the same MAC PDU except for Padding</w:t>
            </w:r>
          </w:p>
        </w:tc>
      </w:tr>
    </w:tbl>
    <w:p w14:paraId="57705A3D" w14:textId="77777777" w:rsidR="00581697" w:rsidRPr="00C50EA9" w:rsidRDefault="00581697" w:rsidP="00581697"/>
    <w:p w14:paraId="0C42B001" w14:textId="77777777" w:rsidR="00581697" w:rsidRPr="00C50EA9" w:rsidRDefault="00581697" w:rsidP="00581697">
      <w:r w:rsidRPr="00C50EA9">
        <w:t>For NB-IoT only the following LCID values for DL-SCH are applicable: CCCH, Identity of the logical channel, UE Contention Resolution Identity, Timing Advance Command, DRX Command and Padding.</w:t>
      </w:r>
    </w:p>
    <w:p w14:paraId="7566C1AB" w14:textId="77777777" w:rsidR="00581697" w:rsidRPr="00C50EA9" w:rsidRDefault="00581697" w:rsidP="00581697">
      <w:pPr>
        <w:pStyle w:val="TH"/>
      </w:pPr>
      <w:r w:rsidRPr="00C50EA9">
        <w:lastRenderedPageBreak/>
        <w:t>Table 6.2.1-2</w:t>
      </w:r>
      <w:r w:rsidR="00081347" w:rsidRPr="00C50EA9">
        <w:t>:</w:t>
      </w:r>
      <w:r w:rsidRPr="00C50EA9">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81697" w:rsidRPr="00C50EA9" w14:paraId="7798DE91" w14:textId="77777777" w:rsidTr="00BF683E">
        <w:trPr>
          <w:jc w:val="center"/>
        </w:trPr>
        <w:tc>
          <w:tcPr>
            <w:tcW w:w="1350" w:type="dxa"/>
          </w:tcPr>
          <w:p w14:paraId="0220BCE1" w14:textId="77777777" w:rsidR="00581697" w:rsidRPr="00C50EA9" w:rsidRDefault="00581697" w:rsidP="00BF683E">
            <w:pPr>
              <w:pStyle w:val="TAH"/>
            </w:pPr>
            <w:r w:rsidRPr="00C50EA9">
              <w:t>Index</w:t>
            </w:r>
          </w:p>
        </w:tc>
        <w:tc>
          <w:tcPr>
            <w:tcW w:w="3060" w:type="dxa"/>
          </w:tcPr>
          <w:p w14:paraId="3CFAABAD" w14:textId="77777777" w:rsidR="00581697" w:rsidRPr="00C50EA9" w:rsidRDefault="00581697" w:rsidP="00BF683E">
            <w:pPr>
              <w:pStyle w:val="TAH"/>
            </w:pPr>
            <w:r w:rsidRPr="00C50EA9">
              <w:t>LCID values</w:t>
            </w:r>
          </w:p>
        </w:tc>
      </w:tr>
      <w:tr w:rsidR="00581697" w:rsidRPr="00C50EA9" w14:paraId="34D030F3" w14:textId="77777777" w:rsidTr="00BF683E">
        <w:trPr>
          <w:jc w:val="center"/>
        </w:trPr>
        <w:tc>
          <w:tcPr>
            <w:tcW w:w="1350" w:type="dxa"/>
          </w:tcPr>
          <w:p w14:paraId="3E9F65E6" w14:textId="77777777" w:rsidR="00581697" w:rsidRPr="00C50EA9" w:rsidRDefault="00581697" w:rsidP="00BF683E">
            <w:pPr>
              <w:pStyle w:val="TAC"/>
            </w:pPr>
            <w:r w:rsidRPr="00C50EA9">
              <w:t>00000</w:t>
            </w:r>
          </w:p>
        </w:tc>
        <w:tc>
          <w:tcPr>
            <w:tcW w:w="3060" w:type="dxa"/>
          </w:tcPr>
          <w:p w14:paraId="041500E6" w14:textId="77777777" w:rsidR="00581697" w:rsidRPr="00C50EA9" w:rsidRDefault="00581697" w:rsidP="00BF683E">
            <w:pPr>
              <w:pStyle w:val="TAC"/>
            </w:pPr>
            <w:r w:rsidRPr="00C50EA9">
              <w:t>CCCH</w:t>
            </w:r>
          </w:p>
        </w:tc>
      </w:tr>
      <w:tr w:rsidR="00581697" w:rsidRPr="00C50EA9" w14:paraId="5C0112C6" w14:textId="77777777" w:rsidTr="00BF683E">
        <w:trPr>
          <w:jc w:val="center"/>
        </w:trPr>
        <w:tc>
          <w:tcPr>
            <w:tcW w:w="1350" w:type="dxa"/>
          </w:tcPr>
          <w:p w14:paraId="31F2B95D" w14:textId="77777777" w:rsidR="00581697" w:rsidRPr="00C50EA9" w:rsidRDefault="00581697" w:rsidP="00BF683E">
            <w:pPr>
              <w:pStyle w:val="TAC"/>
            </w:pPr>
            <w:r w:rsidRPr="00C50EA9">
              <w:t>00001-01010</w:t>
            </w:r>
          </w:p>
        </w:tc>
        <w:tc>
          <w:tcPr>
            <w:tcW w:w="3060" w:type="dxa"/>
          </w:tcPr>
          <w:p w14:paraId="47BDEB84" w14:textId="77777777" w:rsidR="00581697" w:rsidRPr="00C50EA9" w:rsidRDefault="00581697" w:rsidP="00BF683E">
            <w:pPr>
              <w:pStyle w:val="TAC"/>
            </w:pPr>
            <w:r w:rsidRPr="00C50EA9">
              <w:t>Identity of the logical channel</w:t>
            </w:r>
          </w:p>
        </w:tc>
      </w:tr>
      <w:tr w:rsidR="00581697" w:rsidRPr="00C50EA9" w14:paraId="2DAD083B" w14:textId="77777777" w:rsidTr="00BF683E">
        <w:trPr>
          <w:jc w:val="center"/>
        </w:trPr>
        <w:tc>
          <w:tcPr>
            <w:tcW w:w="1350" w:type="dxa"/>
          </w:tcPr>
          <w:p w14:paraId="303A1E62" w14:textId="77777777" w:rsidR="00581697" w:rsidRPr="00C50EA9" w:rsidRDefault="00581697" w:rsidP="00BF683E">
            <w:pPr>
              <w:pStyle w:val="TAC"/>
            </w:pPr>
            <w:r w:rsidRPr="00C50EA9">
              <w:rPr>
                <w:rFonts w:eastAsia="SimSun"/>
              </w:rPr>
              <w:t>01011</w:t>
            </w:r>
          </w:p>
        </w:tc>
        <w:tc>
          <w:tcPr>
            <w:tcW w:w="3060" w:type="dxa"/>
          </w:tcPr>
          <w:p w14:paraId="40AC5105" w14:textId="77777777" w:rsidR="00581697" w:rsidRPr="00C50EA9" w:rsidRDefault="00581697" w:rsidP="00BF683E">
            <w:pPr>
              <w:pStyle w:val="TAC"/>
            </w:pPr>
            <w:r w:rsidRPr="00C50EA9">
              <w:rPr>
                <w:rFonts w:eastAsia="SimSun"/>
              </w:rPr>
              <w:t>CCCH</w:t>
            </w:r>
          </w:p>
        </w:tc>
      </w:tr>
      <w:tr w:rsidR="00581697" w:rsidRPr="00C50EA9" w14:paraId="097C3125" w14:textId="77777777" w:rsidTr="00BF683E">
        <w:trPr>
          <w:jc w:val="center"/>
        </w:trPr>
        <w:tc>
          <w:tcPr>
            <w:tcW w:w="1350" w:type="dxa"/>
          </w:tcPr>
          <w:p w14:paraId="622189FC" w14:textId="77777777" w:rsidR="00581697" w:rsidRPr="00C50EA9" w:rsidRDefault="00581697" w:rsidP="00BF683E">
            <w:pPr>
              <w:pStyle w:val="TAC"/>
            </w:pPr>
            <w:r w:rsidRPr="00C50EA9">
              <w:t>01</w:t>
            </w:r>
            <w:r w:rsidRPr="00C50EA9">
              <w:rPr>
                <w:rFonts w:eastAsia="SimSun"/>
                <w:lang w:eastAsia="zh-CN"/>
              </w:rPr>
              <w:t>100</w:t>
            </w:r>
            <w:r w:rsidRPr="00C50EA9">
              <w:t>-10101</w:t>
            </w:r>
          </w:p>
        </w:tc>
        <w:tc>
          <w:tcPr>
            <w:tcW w:w="3060" w:type="dxa"/>
          </w:tcPr>
          <w:p w14:paraId="3BB77E7C" w14:textId="77777777" w:rsidR="00581697" w:rsidRPr="00C50EA9" w:rsidRDefault="00581697" w:rsidP="00BF683E">
            <w:pPr>
              <w:pStyle w:val="TAC"/>
            </w:pPr>
            <w:r w:rsidRPr="00C50EA9">
              <w:t>Reserved</w:t>
            </w:r>
          </w:p>
        </w:tc>
      </w:tr>
      <w:tr w:rsidR="00581697" w:rsidRPr="00C50EA9" w14:paraId="251CF1F9" w14:textId="77777777" w:rsidTr="00BF683E">
        <w:trPr>
          <w:jc w:val="center"/>
        </w:trPr>
        <w:tc>
          <w:tcPr>
            <w:tcW w:w="1350" w:type="dxa"/>
          </w:tcPr>
          <w:p w14:paraId="7C76009A" w14:textId="77777777" w:rsidR="00581697" w:rsidRPr="00C50EA9" w:rsidRDefault="00581697" w:rsidP="00BF683E">
            <w:pPr>
              <w:pStyle w:val="TAC"/>
            </w:pPr>
            <w:r w:rsidRPr="00C50EA9">
              <w:t>10110</w:t>
            </w:r>
          </w:p>
        </w:tc>
        <w:tc>
          <w:tcPr>
            <w:tcW w:w="3060" w:type="dxa"/>
          </w:tcPr>
          <w:p w14:paraId="5601FB92" w14:textId="77777777" w:rsidR="00581697" w:rsidRPr="00C50EA9" w:rsidRDefault="00581697" w:rsidP="00BF683E">
            <w:pPr>
              <w:pStyle w:val="TAC"/>
            </w:pPr>
            <w:r w:rsidRPr="00C50EA9">
              <w:t xml:space="preserve">Truncated </w:t>
            </w:r>
            <w:proofErr w:type="spellStart"/>
            <w:r w:rsidRPr="00C50EA9">
              <w:t>Sidelink</w:t>
            </w:r>
            <w:proofErr w:type="spellEnd"/>
            <w:r w:rsidRPr="00C50EA9">
              <w:t xml:space="preserve"> BSR</w:t>
            </w:r>
          </w:p>
        </w:tc>
      </w:tr>
      <w:tr w:rsidR="00581697" w:rsidRPr="00C50EA9" w14:paraId="5B1A6AE4" w14:textId="77777777" w:rsidTr="00BF683E">
        <w:trPr>
          <w:jc w:val="center"/>
        </w:trPr>
        <w:tc>
          <w:tcPr>
            <w:tcW w:w="1350" w:type="dxa"/>
          </w:tcPr>
          <w:p w14:paraId="627BA071" w14:textId="77777777" w:rsidR="00581697" w:rsidRPr="00C50EA9" w:rsidRDefault="00581697" w:rsidP="00BF683E">
            <w:pPr>
              <w:pStyle w:val="TAC"/>
            </w:pPr>
            <w:r w:rsidRPr="00C50EA9">
              <w:t>10111</w:t>
            </w:r>
          </w:p>
        </w:tc>
        <w:tc>
          <w:tcPr>
            <w:tcW w:w="3060" w:type="dxa"/>
          </w:tcPr>
          <w:p w14:paraId="3BC6F7BA" w14:textId="77777777" w:rsidR="00581697" w:rsidRPr="00C50EA9" w:rsidRDefault="00581697" w:rsidP="00BF683E">
            <w:pPr>
              <w:pStyle w:val="TAC"/>
            </w:pPr>
            <w:proofErr w:type="spellStart"/>
            <w:r w:rsidRPr="00C50EA9">
              <w:t>Sidelink</w:t>
            </w:r>
            <w:proofErr w:type="spellEnd"/>
            <w:r w:rsidRPr="00C50EA9">
              <w:t xml:space="preserve"> BSR</w:t>
            </w:r>
          </w:p>
        </w:tc>
      </w:tr>
      <w:tr w:rsidR="00581697" w:rsidRPr="00C50EA9" w14:paraId="0452BFE7" w14:textId="77777777" w:rsidTr="00BF683E">
        <w:trPr>
          <w:jc w:val="center"/>
        </w:trPr>
        <w:tc>
          <w:tcPr>
            <w:tcW w:w="1350" w:type="dxa"/>
          </w:tcPr>
          <w:p w14:paraId="1F83A23E" w14:textId="77777777" w:rsidR="00581697" w:rsidRPr="00C50EA9" w:rsidRDefault="00581697" w:rsidP="00BF683E">
            <w:pPr>
              <w:pStyle w:val="TAC"/>
            </w:pPr>
            <w:r w:rsidRPr="00C50EA9">
              <w:t>11000</w:t>
            </w:r>
          </w:p>
        </w:tc>
        <w:tc>
          <w:tcPr>
            <w:tcW w:w="3060" w:type="dxa"/>
          </w:tcPr>
          <w:p w14:paraId="17F3F034" w14:textId="77777777" w:rsidR="00581697" w:rsidRPr="00C50EA9" w:rsidRDefault="00581697" w:rsidP="00BF683E">
            <w:pPr>
              <w:pStyle w:val="TAC"/>
            </w:pPr>
            <w:r w:rsidRPr="00C50EA9">
              <w:t>Dual Connectivity Power Headroom Report</w:t>
            </w:r>
          </w:p>
        </w:tc>
      </w:tr>
      <w:tr w:rsidR="00581697" w:rsidRPr="00C50EA9" w14:paraId="273F62F6" w14:textId="77777777" w:rsidTr="00BF683E">
        <w:trPr>
          <w:jc w:val="center"/>
        </w:trPr>
        <w:tc>
          <w:tcPr>
            <w:tcW w:w="1350" w:type="dxa"/>
          </w:tcPr>
          <w:p w14:paraId="7598BF8E" w14:textId="77777777" w:rsidR="00581697" w:rsidRPr="00C50EA9" w:rsidRDefault="00581697" w:rsidP="00BF683E">
            <w:pPr>
              <w:pStyle w:val="TAC"/>
            </w:pPr>
            <w:r w:rsidRPr="00C50EA9">
              <w:t>11001</w:t>
            </w:r>
          </w:p>
        </w:tc>
        <w:tc>
          <w:tcPr>
            <w:tcW w:w="3060" w:type="dxa"/>
          </w:tcPr>
          <w:p w14:paraId="7FF9A517" w14:textId="77777777" w:rsidR="00581697" w:rsidRPr="00C50EA9" w:rsidRDefault="00581697" w:rsidP="00BF683E">
            <w:pPr>
              <w:pStyle w:val="TAC"/>
            </w:pPr>
            <w:r w:rsidRPr="00C50EA9">
              <w:t>Extended Power Headroom Report</w:t>
            </w:r>
          </w:p>
        </w:tc>
      </w:tr>
      <w:tr w:rsidR="00581697" w:rsidRPr="00C50EA9" w14:paraId="36F2CDAA" w14:textId="77777777" w:rsidTr="00BF683E">
        <w:trPr>
          <w:jc w:val="center"/>
        </w:trPr>
        <w:tc>
          <w:tcPr>
            <w:tcW w:w="1350" w:type="dxa"/>
          </w:tcPr>
          <w:p w14:paraId="45C437BB" w14:textId="77777777" w:rsidR="00581697" w:rsidRPr="00C50EA9" w:rsidRDefault="00581697" w:rsidP="00BF683E">
            <w:pPr>
              <w:pStyle w:val="TAC"/>
            </w:pPr>
            <w:r w:rsidRPr="00C50EA9">
              <w:t>11010</w:t>
            </w:r>
          </w:p>
        </w:tc>
        <w:tc>
          <w:tcPr>
            <w:tcW w:w="3060" w:type="dxa"/>
          </w:tcPr>
          <w:p w14:paraId="139ADBE6" w14:textId="77777777" w:rsidR="00581697" w:rsidRPr="00C50EA9" w:rsidRDefault="00581697" w:rsidP="00BF683E">
            <w:pPr>
              <w:pStyle w:val="TAC"/>
            </w:pPr>
            <w:r w:rsidRPr="00C50EA9">
              <w:t>Power Headroom Report</w:t>
            </w:r>
          </w:p>
        </w:tc>
      </w:tr>
      <w:tr w:rsidR="00581697" w:rsidRPr="00C50EA9" w14:paraId="1EF332E2" w14:textId="77777777" w:rsidTr="00BF683E">
        <w:trPr>
          <w:jc w:val="center"/>
        </w:trPr>
        <w:tc>
          <w:tcPr>
            <w:tcW w:w="1350" w:type="dxa"/>
          </w:tcPr>
          <w:p w14:paraId="1BC8B4B2" w14:textId="77777777" w:rsidR="00581697" w:rsidRPr="00C50EA9" w:rsidRDefault="00581697" w:rsidP="00BF683E">
            <w:pPr>
              <w:pStyle w:val="TAC"/>
            </w:pPr>
            <w:r w:rsidRPr="00C50EA9">
              <w:t>11011</w:t>
            </w:r>
          </w:p>
        </w:tc>
        <w:tc>
          <w:tcPr>
            <w:tcW w:w="3060" w:type="dxa"/>
          </w:tcPr>
          <w:p w14:paraId="7DC8E481" w14:textId="77777777" w:rsidR="00581697" w:rsidRPr="00C50EA9" w:rsidRDefault="00581697" w:rsidP="00BF683E">
            <w:pPr>
              <w:pStyle w:val="TAC"/>
            </w:pPr>
            <w:r w:rsidRPr="00C50EA9">
              <w:t>C-RNTI</w:t>
            </w:r>
          </w:p>
        </w:tc>
      </w:tr>
      <w:tr w:rsidR="00581697" w:rsidRPr="00C50EA9" w14:paraId="1A9F2F6E" w14:textId="77777777" w:rsidTr="00BF683E">
        <w:trPr>
          <w:jc w:val="center"/>
        </w:trPr>
        <w:tc>
          <w:tcPr>
            <w:tcW w:w="1350" w:type="dxa"/>
          </w:tcPr>
          <w:p w14:paraId="72F3D20E" w14:textId="77777777" w:rsidR="00581697" w:rsidRPr="00C50EA9" w:rsidDel="00CD5698" w:rsidRDefault="00581697" w:rsidP="00BF683E">
            <w:pPr>
              <w:pStyle w:val="TAC"/>
            </w:pPr>
            <w:r w:rsidRPr="00C50EA9">
              <w:t>11100</w:t>
            </w:r>
          </w:p>
        </w:tc>
        <w:tc>
          <w:tcPr>
            <w:tcW w:w="3060" w:type="dxa"/>
          </w:tcPr>
          <w:p w14:paraId="0ECE47A5" w14:textId="77777777" w:rsidR="00581697" w:rsidRPr="00C50EA9" w:rsidRDefault="00581697" w:rsidP="00BF683E">
            <w:pPr>
              <w:pStyle w:val="TAC"/>
            </w:pPr>
            <w:r w:rsidRPr="00C50EA9">
              <w:t>Truncated BSR</w:t>
            </w:r>
          </w:p>
        </w:tc>
      </w:tr>
      <w:tr w:rsidR="00581697" w:rsidRPr="00C50EA9" w14:paraId="37C8555C" w14:textId="77777777" w:rsidTr="00BF683E">
        <w:trPr>
          <w:jc w:val="center"/>
        </w:trPr>
        <w:tc>
          <w:tcPr>
            <w:tcW w:w="1350" w:type="dxa"/>
          </w:tcPr>
          <w:p w14:paraId="67EB420F" w14:textId="77777777" w:rsidR="00581697" w:rsidRPr="00C50EA9" w:rsidRDefault="00581697" w:rsidP="00BF683E">
            <w:pPr>
              <w:pStyle w:val="TAC"/>
            </w:pPr>
            <w:r w:rsidRPr="00C50EA9">
              <w:t>11101</w:t>
            </w:r>
          </w:p>
        </w:tc>
        <w:tc>
          <w:tcPr>
            <w:tcW w:w="3060" w:type="dxa"/>
          </w:tcPr>
          <w:p w14:paraId="47523501" w14:textId="77777777" w:rsidR="00581697" w:rsidRPr="00C50EA9" w:rsidRDefault="00581697" w:rsidP="00BF683E">
            <w:pPr>
              <w:pStyle w:val="TAC"/>
            </w:pPr>
            <w:r w:rsidRPr="00C50EA9">
              <w:t>Short BSR</w:t>
            </w:r>
          </w:p>
        </w:tc>
      </w:tr>
      <w:tr w:rsidR="00581697" w:rsidRPr="00C50EA9" w14:paraId="0513682A" w14:textId="77777777" w:rsidTr="00BF683E">
        <w:trPr>
          <w:jc w:val="center"/>
        </w:trPr>
        <w:tc>
          <w:tcPr>
            <w:tcW w:w="1350" w:type="dxa"/>
          </w:tcPr>
          <w:p w14:paraId="1B7F76C7" w14:textId="77777777" w:rsidR="00581697" w:rsidRPr="00C50EA9" w:rsidRDefault="00581697" w:rsidP="00BF683E">
            <w:pPr>
              <w:pStyle w:val="TAC"/>
            </w:pPr>
            <w:r w:rsidRPr="00C50EA9">
              <w:t>11110</w:t>
            </w:r>
          </w:p>
        </w:tc>
        <w:tc>
          <w:tcPr>
            <w:tcW w:w="3060" w:type="dxa"/>
          </w:tcPr>
          <w:p w14:paraId="03FC674B" w14:textId="77777777" w:rsidR="00581697" w:rsidRPr="00C50EA9" w:rsidRDefault="00581697" w:rsidP="00BF683E">
            <w:pPr>
              <w:pStyle w:val="TAC"/>
            </w:pPr>
            <w:r w:rsidRPr="00C50EA9">
              <w:t>Long BSR</w:t>
            </w:r>
          </w:p>
        </w:tc>
      </w:tr>
      <w:tr w:rsidR="00581697" w:rsidRPr="00C50EA9" w14:paraId="782D8FDF" w14:textId="77777777" w:rsidTr="00BF683E">
        <w:trPr>
          <w:jc w:val="center"/>
        </w:trPr>
        <w:tc>
          <w:tcPr>
            <w:tcW w:w="1350" w:type="dxa"/>
          </w:tcPr>
          <w:p w14:paraId="548FC469" w14:textId="77777777" w:rsidR="00581697" w:rsidRPr="00C50EA9" w:rsidRDefault="00581697" w:rsidP="00BF683E">
            <w:pPr>
              <w:pStyle w:val="TAC"/>
            </w:pPr>
            <w:r w:rsidRPr="00C50EA9">
              <w:t>11111</w:t>
            </w:r>
          </w:p>
        </w:tc>
        <w:tc>
          <w:tcPr>
            <w:tcW w:w="3060" w:type="dxa"/>
          </w:tcPr>
          <w:p w14:paraId="2A6ECFFB" w14:textId="77777777" w:rsidR="00581697" w:rsidRPr="00C50EA9" w:rsidRDefault="00581697" w:rsidP="00BF683E">
            <w:pPr>
              <w:pStyle w:val="TAC"/>
            </w:pPr>
            <w:r w:rsidRPr="00C50EA9">
              <w:t>Padding</w:t>
            </w:r>
          </w:p>
        </w:tc>
      </w:tr>
    </w:tbl>
    <w:p w14:paraId="06F546FD" w14:textId="77777777" w:rsidR="00581697" w:rsidRPr="00C50EA9" w:rsidRDefault="00581697" w:rsidP="00581697"/>
    <w:p w14:paraId="0AB11DD2" w14:textId="77777777" w:rsidR="00581697" w:rsidRPr="00C50EA9" w:rsidRDefault="00581697" w:rsidP="00581697">
      <w:r w:rsidRPr="00C50EA9">
        <w:t>For NB-IoT only the following LCID values for UL-SCH are applicable: CCCH (LCID "</w:t>
      </w:r>
      <w:r w:rsidRPr="00C50EA9">
        <w:rPr>
          <w:rFonts w:eastAsia="SimSun"/>
        </w:rPr>
        <w:t>00000</w:t>
      </w:r>
      <w:r w:rsidRPr="00C50EA9">
        <w:t>"), Identity of the logical channel, C-RNTI, Short BSR and Padding.</w:t>
      </w:r>
    </w:p>
    <w:p w14:paraId="47D1C6D3" w14:textId="77777777" w:rsidR="00581697" w:rsidRPr="00C50EA9" w:rsidRDefault="00581697" w:rsidP="00581697">
      <w:pPr>
        <w:pStyle w:val="TH"/>
      </w:pPr>
      <w:r w:rsidRPr="00C50EA9">
        <w:t>Table 6.2.1-3</w:t>
      </w:r>
      <w:r w:rsidR="00081347" w:rsidRPr="00C50EA9">
        <w:t>:</w:t>
      </w:r>
      <w:r w:rsidRPr="00C50EA9">
        <w:t xml:space="preserve">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581697" w:rsidRPr="00C50EA9" w14:paraId="3A2E7EA4" w14:textId="77777777" w:rsidTr="00BF683E">
        <w:trPr>
          <w:jc w:val="center"/>
        </w:trPr>
        <w:tc>
          <w:tcPr>
            <w:tcW w:w="1350" w:type="dxa"/>
          </w:tcPr>
          <w:p w14:paraId="55C555B5" w14:textId="77777777" w:rsidR="00581697" w:rsidRPr="00C50EA9" w:rsidRDefault="00581697" w:rsidP="00BF683E">
            <w:pPr>
              <w:pStyle w:val="TAH"/>
            </w:pPr>
            <w:r w:rsidRPr="00C50EA9">
              <w:t>Index of F2</w:t>
            </w:r>
          </w:p>
        </w:tc>
        <w:tc>
          <w:tcPr>
            <w:tcW w:w="1350" w:type="dxa"/>
          </w:tcPr>
          <w:p w14:paraId="0E75DE6B" w14:textId="77777777" w:rsidR="00581697" w:rsidRPr="00C50EA9" w:rsidRDefault="00581697" w:rsidP="00BF683E">
            <w:pPr>
              <w:pStyle w:val="TAH"/>
            </w:pPr>
            <w:r w:rsidRPr="00C50EA9">
              <w:t>Index of F</w:t>
            </w:r>
          </w:p>
        </w:tc>
        <w:tc>
          <w:tcPr>
            <w:tcW w:w="3060" w:type="dxa"/>
          </w:tcPr>
          <w:p w14:paraId="5AE2644B" w14:textId="77777777" w:rsidR="00581697" w:rsidRPr="00C50EA9" w:rsidRDefault="00581697" w:rsidP="00BF683E">
            <w:pPr>
              <w:pStyle w:val="TAH"/>
            </w:pPr>
            <w:r w:rsidRPr="00C50EA9">
              <w:t>Size of Length field (in bits)</w:t>
            </w:r>
          </w:p>
        </w:tc>
      </w:tr>
      <w:tr w:rsidR="00581697" w:rsidRPr="00C50EA9" w14:paraId="0D0B28F8" w14:textId="77777777" w:rsidTr="00BF683E">
        <w:trPr>
          <w:jc w:val="center"/>
        </w:trPr>
        <w:tc>
          <w:tcPr>
            <w:tcW w:w="1350" w:type="dxa"/>
            <w:vMerge w:val="restart"/>
          </w:tcPr>
          <w:p w14:paraId="24BD3AE9" w14:textId="77777777" w:rsidR="00581697" w:rsidRPr="00C50EA9" w:rsidRDefault="00581697" w:rsidP="00BF683E">
            <w:pPr>
              <w:pStyle w:val="TAC"/>
            </w:pPr>
            <w:r w:rsidRPr="00C50EA9">
              <w:t>0</w:t>
            </w:r>
          </w:p>
        </w:tc>
        <w:tc>
          <w:tcPr>
            <w:tcW w:w="1350" w:type="dxa"/>
          </w:tcPr>
          <w:p w14:paraId="0A89D49D" w14:textId="77777777" w:rsidR="00581697" w:rsidRPr="00C50EA9" w:rsidRDefault="00581697" w:rsidP="00BF683E">
            <w:pPr>
              <w:pStyle w:val="TAC"/>
            </w:pPr>
            <w:r w:rsidRPr="00C50EA9">
              <w:t>0</w:t>
            </w:r>
          </w:p>
        </w:tc>
        <w:tc>
          <w:tcPr>
            <w:tcW w:w="3060" w:type="dxa"/>
          </w:tcPr>
          <w:p w14:paraId="64AE47F3" w14:textId="77777777" w:rsidR="00581697" w:rsidRPr="00C50EA9" w:rsidRDefault="00581697" w:rsidP="00BF683E">
            <w:pPr>
              <w:pStyle w:val="TAC"/>
            </w:pPr>
            <w:r w:rsidRPr="00C50EA9">
              <w:t>7</w:t>
            </w:r>
          </w:p>
        </w:tc>
      </w:tr>
      <w:tr w:rsidR="00581697" w:rsidRPr="00C50EA9" w14:paraId="6AF304E1" w14:textId="77777777" w:rsidTr="00BF683E">
        <w:trPr>
          <w:jc w:val="center"/>
        </w:trPr>
        <w:tc>
          <w:tcPr>
            <w:tcW w:w="1350" w:type="dxa"/>
            <w:vMerge/>
          </w:tcPr>
          <w:p w14:paraId="002F76F5" w14:textId="77777777" w:rsidR="00581697" w:rsidRPr="00C50EA9" w:rsidRDefault="00581697" w:rsidP="00BF683E">
            <w:pPr>
              <w:pStyle w:val="TAC"/>
            </w:pPr>
          </w:p>
        </w:tc>
        <w:tc>
          <w:tcPr>
            <w:tcW w:w="1350" w:type="dxa"/>
          </w:tcPr>
          <w:p w14:paraId="37F345B5" w14:textId="77777777" w:rsidR="00581697" w:rsidRPr="00C50EA9" w:rsidRDefault="00581697" w:rsidP="00BF683E">
            <w:pPr>
              <w:pStyle w:val="TAC"/>
            </w:pPr>
            <w:r w:rsidRPr="00C50EA9">
              <w:t>1</w:t>
            </w:r>
          </w:p>
        </w:tc>
        <w:tc>
          <w:tcPr>
            <w:tcW w:w="3060" w:type="dxa"/>
          </w:tcPr>
          <w:p w14:paraId="0AC60D25" w14:textId="77777777" w:rsidR="00581697" w:rsidRPr="00C50EA9" w:rsidRDefault="00581697" w:rsidP="00BF683E">
            <w:pPr>
              <w:pStyle w:val="TAC"/>
            </w:pPr>
            <w:r w:rsidRPr="00C50EA9">
              <w:t>15</w:t>
            </w:r>
          </w:p>
        </w:tc>
      </w:tr>
      <w:tr w:rsidR="00581697" w:rsidRPr="00C50EA9" w14:paraId="16483748" w14:textId="77777777" w:rsidTr="00BF683E">
        <w:trPr>
          <w:jc w:val="center"/>
        </w:trPr>
        <w:tc>
          <w:tcPr>
            <w:tcW w:w="1350" w:type="dxa"/>
          </w:tcPr>
          <w:p w14:paraId="080F0DAC" w14:textId="77777777" w:rsidR="00581697" w:rsidRPr="00C50EA9" w:rsidRDefault="00581697" w:rsidP="00BF683E">
            <w:pPr>
              <w:pStyle w:val="TAC"/>
            </w:pPr>
            <w:r w:rsidRPr="00C50EA9">
              <w:t>1</w:t>
            </w:r>
          </w:p>
        </w:tc>
        <w:tc>
          <w:tcPr>
            <w:tcW w:w="1350" w:type="dxa"/>
          </w:tcPr>
          <w:p w14:paraId="448C428C" w14:textId="77777777" w:rsidR="00581697" w:rsidRPr="00C50EA9" w:rsidRDefault="00581697" w:rsidP="00BF683E">
            <w:pPr>
              <w:pStyle w:val="TAC"/>
            </w:pPr>
            <w:r w:rsidRPr="00C50EA9">
              <w:t>-</w:t>
            </w:r>
          </w:p>
        </w:tc>
        <w:tc>
          <w:tcPr>
            <w:tcW w:w="3060" w:type="dxa"/>
          </w:tcPr>
          <w:p w14:paraId="53E1BE23" w14:textId="77777777" w:rsidR="00581697" w:rsidRPr="00C50EA9" w:rsidRDefault="00581697" w:rsidP="00BF683E">
            <w:pPr>
              <w:pStyle w:val="TAC"/>
            </w:pPr>
            <w:r w:rsidRPr="00C50EA9">
              <w:t>16</w:t>
            </w:r>
          </w:p>
        </w:tc>
      </w:tr>
    </w:tbl>
    <w:p w14:paraId="6B7D9494" w14:textId="77777777" w:rsidR="00581697" w:rsidRPr="00C50EA9" w:rsidRDefault="00581697" w:rsidP="00581697"/>
    <w:p w14:paraId="4BB9E049" w14:textId="77777777" w:rsidR="00581697" w:rsidRPr="00C50EA9" w:rsidRDefault="00581697" w:rsidP="00581697">
      <w:pPr>
        <w:pStyle w:val="TH"/>
        <w:rPr>
          <w:lang w:eastAsia="zh-CN"/>
        </w:rPr>
      </w:pPr>
      <w:r w:rsidRPr="00C50EA9">
        <w:t>Table 6.2.1-</w:t>
      </w:r>
      <w:r w:rsidRPr="00C50EA9">
        <w:rPr>
          <w:lang w:eastAsia="zh-CN"/>
        </w:rPr>
        <w:t>4</w:t>
      </w:r>
      <w:r w:rsidR="00081347" w:rsidRPr="00C50EA9">
        <w:rPr>
          <w:lang w:eastAsia="zh-CN"/>
        </w:rPr>
        <w:t>:</w:t>
      </w:r>
      <w:r w:rsidRPr="00C50EA9">
        <w:t xml:space="preserve"> Values of LCID for </w:t>
      </w:r>
      <w:r w:rsidRPr="00C50EA9">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81697" w:rsidRPr="00C50EA9" w14:paraId="092D2F7C" w14:textId="77777777" w:rsidTr="00BF683E">
        <w:trPr>
          <w:jc w:val="center"/>
        </w:trPr>
        <w:tc>
          <w:tcPr>
            <w:tcW w:w="1350" w:type="dxa"/>
          </w:tcPr>
          <w:p w14:paraId="34DE275D" w14:textId="77777777" w:rsidR="00581697" w:rsidRPr="00C50EA9" w:rsidRDefault="00581697" w:rsidP="00BF683E">
            <w:pPr>
              <w:pStyle w:val="TAH"/>
            </w:pPr>
            <w:r w:rsidRPr="00C50EA9">
              <w:t>Index</w:t>
            </w:r>
          </w:p>
        </w:tc>
        <w:tc>
          <w:tcPr>
            <w:tcW w:w="3060" w:type="dxa"/>
          </w:tcPr>
          <w:p w14:paraId="4998E244" w14:textId="77777777" w:rsidR="00581697" w:rsidRPr="00C50EA9" w:rsidRDefault="00581697" w:rsidP="00BF683E">
            <w:pPr>
              <w:pStyle w:val="TAH"/>
            </w:pPr>
            <w:r w:rsidRPr="00C50EA9">
              <w:t>LCID values</w:t>
            </w:r>
          </w:p>
        </w:tc>
      </w:tr>
      <w:tr w:rsidR="00581697" w:rsidRPr="00C50EA9" w14:paraId="4CB247EB" w14:textId="77777777" w:rsidTr="00BF683E">
        <w:trPr>
          <w:jc w:val="center"/>
        </w:trPr>
        <w:tc>
          <w:tcPr>
            <w:tcW w:w="1350" w:type="dxa"/>
          </w:tcPr>
          <w:p w14:paraId="2583674A" w14:textId="77777777" w:rsidR="00581697" w:rsidRPr="00C50EA9" w:rsidRDefault="00581697" w:rsidP="00BF683E">
            <w:pPr>
              <w:pStyle w:val="TAC"/>
            </w:pPr>
            <w:r w:rsidRPr="00C50EA9">
              <w:t>00000</w:t>
            </w:r>
          </w:p>
        </w:tc>
        <w:tc>
          <w:tcPr>
            <w:tcW w:w="3060" w:type="dxa"/>
          </w:tcPr>
          <w:p w14:paraId="3D1E410C" w14:textId="77777777" w:rsidR="00581697" w:rsidRPr="00C50EA9" w:rsidRDefault="00581697" w:rsidP="00BF683E">
            <w:pPr>
              <w:pStyle w:val="TAC"/>
              <w:rPr>
                <w:lang w:eastAsia="zh-CN"/>
              </w:rPr>
            </w:pPr>
            <w:r w:rsidRPr="00C50EA9">
              <w:rPr>
                <w:lang w:eastAsia="zh-CN"/>
              </w:rPr>
              <w:t>MCC</w:t>
            </w:r>
            <w:r w:rsidRPr="00C50EA9">
              <w:t>H</w:t>
            </w:r>
            <w:r w:rsidRPr="00C50EA9">
              <w:rPr>
                <w:lang w:eastAsia="zh-CN"/>
              </w:rPr>
              <w:t xml:space="preserve"> (see note)</w:t>
            </w:r>
          </w:p>
        </w:tc>
      </w:tr>
      <w:tr w:rsidR="00581697" w:rsidRPr="00C50EA9" w14:paraId="30F9205F" w14:textId="77777777" w:rsidTr="00BF683E">
        <w:trPr>
          <w:jc w:val="center"/>
        </w:trPr>
        <w:tc>
          <w:tcPr>
            <w:tcW w:w="1350" w:type="dxa"/>
          </w:tcPr>
          <w:p w14:paraId="6E7DE50D" w14:textId="77777777" w:rsidR="00581697" w:rsidRPr="00C50EA9" w:rsidRDefault="00581697" w:rsidP="00BF683E">
            <w:pPr>
              <w:pStyle w:val="TAC"/>
              <w:rPr>
                <w:lang w:eastAsia="zh-CN"/>
              </w:rPr>
            </w:pPr>
            <w:r w:rsidRPr="00C50EA9">
              <w:rPr>
                <w:lang w:eastAsia="zh-CN"/>
              </w:rPr>
              <w:t>00001-11100</w:t>
            </w:r>
          </w:p>
        </w:tc>
        <w:tc>
          <w:tcPr>
            <w:tcW w:w="3060" w:type="dxa"/>
          </w:tcPr>
          <w:p w14:paraId="6EC90607" w14:textId="77777777" w:rsidR="00581697" w:rsidRPr="00C50EA9" w:rsidRDefault="00581697" w:rsidP="00BF683E">
            <w:pPr>
              <w:pStyle w:val="TAC"/>
              <w:rPr>
                <w:lang w:eastAsia="zh-CN"/>
              </w:rPr>
            </w:pPr>
            <w:r w:rsidRPr="00C50EA9">
              <w:rPr>
                <w:lang w:eastAsia="zh-CN"/>
              </w:rPr>
              <w:t>MTCH</w:t>
            </w:r>
          </w:p>
        </w:tc>
      </w:tr>
      <w:tr w:rsidR="00581697" w:rsidRPr="00C50EA9" w14:paraId="45B5BBD9" w14:textId="77777777" w:rsidTr="00BF683E">
        <w:trPr>
          <w:jc w:val="center"/>
        </w:trPr>
        <w:tc>
          <w:tcPr>
            <w:tcW w:w="1350" w:type="dxa"/>
          </w:tcPr>
          <w:p w14:paraId="605BB0A8" w14:textId="77777777" w:rsidR="00581697" w:rsidRPr="00C50EA9" w:rsidRDefault="00581697" w:rsidP="00BF683E">
            <w:pPr>
              <w:pStyle w:val="TAC"/>
              <w:rPr>
                <w:lang w:eastAsia="zh-CN"/>
              </w:rPr>
            </w:pPr>
            <w:r w:rsidRPr="00C50EA9">
              <w:rPr>
                <w:lang w:eastAsia="zh-CN"/>
              </w:rPr>
              <w:t>11101</w:t>
            </w:r>
          </w:p>
        </w:tc>
        <w:tc>
          <w:tcPr>
            <w:tcW w:w="3060" w:type="dxa"/>
          </w:tcPr>
          <w:p w14:paraId="3894F632" w14:textId="77777777" w:rsidR="00581697" w:rsidRPr="00C50EA9" w:rsidRDefault="00581697" w:rsidP="00BF683E">
            <w:pPr>
              <w:pStyle w:val="TAC"/>
              <w:rPr>
                <w:lang w:eastAsia="zh-CN"/>
              </w:rPr>
            </w:pPr>
            <w:r w:rsidRPr="00C50EA9">
              <w:rPr>
                <w:lang w:eastAsia="zh-CN"/>
              </w:rPr>
              <w:t>Reserved</w:t>
            </w:r>
          </w:p>
        </w:tc>
      </w:tr>
      <w:tr w:rsidR="00581697" w:rsidRPr="00C50EA9" w14:paraId="38FE0170" w14:textId="77777777" w:rsidTr="00BF683E">
        <w:trPr>
          <w:jc w:val="center"/>
        </w:trPr>
        <w:tc>
          <w:tcPr>
            <w:tcW w:w="1350" w:type="dxa"/>
          </w:tcPr>
          <w:p w14:paraId="67F44BF2" w14:textId="77777777" w:rsidR="00581697" w:rsidRPr="00C50EA9" w:rsidRDefault="00581697" w:rsidP="00BF683E">
            <w:pPr>
              <w:pStyle w:val="TAC"/>
              <w:rPr>
                <w:lang w:eastAsia="zh-CN"/>
              </w:rPr>
            </w:pPr>
            <w:r w:rsidRPr="00C50EA9">
              <w:rPr>
                <w:lang w:eastAsia="zh-CN"/>
              </w:rPr>
              <w:t>11110</w:t>
            </w:r>
          </w:p>
        </w:tc>
        <w:tc>
          <w:tcPr>
            <w:tcW w:w="3060" w:type="dxa"/>
          </w:tcPr>
          <w:p w14:paraId="22127422" w14:textId="77777777" w:rsidR="00581697" w:rsidRPr="00C50EA9" w:rsidRDefault="00581697" w:rsidP="00BF683E">
            <w:pPr>
              <w:pStyle w:val="TAC"/>
              <w:rPr>
                <w:lang w:eastAsia="zh-CN"/>
              </w:rPr>
            </w:pPr>
            <w:r w:rsidRPr="00C50EA9">
              <w:rPr>
                <w:lang w:eastAsia="zh-CN"/>
              </w:rPr>
              <w:t>MCH Scheduling Information or Extended MCH Scheduling Information</w:t>
            </w:r>
          </w:p>
        </w:tc>
      </w:tr>
      <w:tr w:rsidR="00581697" w:rsidRPr="00C50EA9" w14:paraId="794A2A63" w14:textId="77777777" w:rsidTr="00BF683E">
        <w:trPr>
          <w:jc w:val="center"/>
        </w:trPr>
        <w:tc>
          <w:tcPr>
            <w:tcW w:w="1350" w:type="dxa"/>
          </w:tcPr>
          <w:p w14:paraId="0389EB4D" w14:textId="77777777" w:rsidR="00581697" w:rsidRPr="00C50EA9" w:rsidRDefault="00581697" w:rsidP="00BF683E">
            <w:pPr>
              <w:pStyle w:val="TAC"/>
              <w:rPr>
                <w:lang w:eastAsia="zh-CN"/>
              </w:rPr>
            </w:pPr>
            <w:r w:rsidRPr="00C50EA9">
              <w:rPr>
                <w:lang w:eastAsia="zh-CN"/>
              </w:rPr>
              <w:t>11111</w:t>
            </w:r>
          </w:p>
        </w:tc>
        <w:tc>
          <w:tcPr>
            <w:tcW w:w="3060" w:type="dxa"/>
          </w:tcPr>
          <w:p w14:paraId="5D1492A2" w14:textId="77777777" w:rsidR="00581697" w:rsidRPr="00C50EA9" w:rsidRDefault="00581697" w:rsidP="00BF683E">
            <w:pPr>
              <w:pStyle w:val="TAC"/>
              <w:rPr>
                <w:lang w:eastAsia="zh-CN"/>
              </w:rPr>
            </w:pPr>
            <w:r w:rsidRPr="00C50EA9">
              <w:rPr>
                <w:lang w:eastAsia="zh-CN"/>
              </w:rPr>
              <w:t>Padding</w:t>
            </w:r>
          </w:p>
        </w:tc>
      </w:tr>
      <w:tr w:rsidR="00581697" w:rsidRPr="00C50EA9" w14:paraId="688A176E" w14:textId="77777777" w:rsidTr="00BF683E">
        <w:trPr>
          <w:jc w:val="center"/>
        </w:trPr>
        <w:tc>
          <w:tcPr>
            <w:tcW w:w="4410" w:type="dxa"/>
            <w:gridSpan w:val="2"/>
          </w:tcPr>
          <w:p w14:paraId="2D491A7E" w14:textId="77777777" w:rsidR="00581697" w:rsidRPr="00C50EA9" w:rsidRDefault="00581697" w:rsidP="00081347">
            <w:pPr>
              <w:pStyle w:val="TAN"/>
              <w:rPr>
                <w:lang w:eastAsia="zh-CN"/>
              </w:rPr>
            </w:pPr>
            <w:r w:rsidRPr="00C50EA9">
              <w:rPr>
                <w:lang w:eastAsia="zh-CN"/>
              </w:rPr>
              <w:t>NOTE: If there is no MCCH on MCH, an MTCH could use this value.</w:t>
            </w:r>
          </w:p>
        </w:tc>
      </w:tr>
    </w:tbl>
    <w:p w14:paraId="14B1D7FE" w14:textId="77777777" w:rsidR="00581697" w:rsidRPr="00C50EA9" w:rsidRDefault="00581697" w:rsidP="00581697"/>
    <w:p w14:paraId="05B7D683" w14:textId="77777777" w:rsidR="00581697" w:rsidRPr="00C50EA9" w:rsidRDefault="00581697" w:rsidP="00581697">
      <w:pPr>
        <w:pStyle w:val="Heading5"/>
      </w:pPr>
      <w:r w:rsidRPr="00C50EA9">
        <w:t>22.3.1.4.3</w:t>
      </w:r>
      <w:r w:rsidRPr="00C50EA9">
        <w:tab/>
        <w:t>Test description</w:t>
      </w:r>
    </w:p>
    <w:p w14:paraId="78AD0BA5" w14:textId="77777777" w:rsidR="00581697" w:rsidRPr="00C50EA9" w:rsidRDefault="00581697" w:rsidP="00581697">
      <w:pPr>
        <w:pStyle w:val="H6"/>
        <w:rPr>
          <w:snapToGrid w:val="0"/>
        </w:rPr>
      </w:pPr>
      <w:r w:rsidRPr="00C50EA9">
        <w:t>22.3.1.4.3.1</w:t>
      </w:r>
      <w:r w:rsidRPr="00C50EA9">
        <w:tab/>
      </w:r>
      <w:r w:rsidRPr="00C50EA9">
        <w:rPr>
          <w:snapToGrid w:val="0"/>
        </w:rPr>
        <w:t xml:space="preserve">Pre-test </w:t>
      </w:r>
      <w:r w:rsidRPr="00C50EA9">
        <w:t>conditions</w:t>
      </w:r>
    </w:p>
    <w:p w14:paraId="21A4B1A7" w14:textId="77777777" w:rsidR="00581697" w:rsidRPr="00C50EA9" w:rsidRDefault="00581697" w:rsidP="00581697">
      <w:pPr>
        <w:pStyle w:val="H6"/>
      </w:pPr>
      <w:r w:rsidRPr="00C50EA9">
        <w:t>System Simulator:</w:t>
      </w:r>
    </w:p>
    <w:p w14:paraId="46401F1F" w14:textId="77777777" w:rsidR="00DA0CBA" w:rsidRPr="00C50EA9" w:rsidRDefault="00581697" w:rsidP="00DA0CBA">
      <w:pPr>
        <w:pStyle w:val="B1"/>
      </w:pPr>
      <w:r w:rsidRPr="00C50EA9">
        <w:t>-</w:t>
      </w:r>
      <w:r w:rsidRPr="00C50EA9">
        <w:tab/>
      </w:r>
      <w:proofErr w:type="spellStart"/>
      <w:r w:rsidRPr="00C50EA9">
        <w:t>Ncell</w:t>
      </w:r>
      <w:proofErr w:type="spellEnd"/>
      <w:r w:rsidRPr="00C50EA9">
        <w:t xml:space="preserve"> 1</w:t>
      </w:r>
    </w:p>
    <w:p w14:paraId="24F6BEBB" w14:textId="77777777" w:rsidR="00581697" w:rsidRPr="00C50EA9" w:rsidRDefault="00DA0CBA" w:rsidP="00DA0CBA">
      <w:pPr>
        <w:pStyle w:val="B1"/>
      </w:pPr>
      <w:r w:rsidRPr="00C50EA9">
        <w:t>-</w:t>
      </w:r>
      <w:r w:rsidRPr="00C50EA9">
        <w:tab/>
        <w:t>RRC Connection Setup (preamble: Table 8.1.5.2.3-1, step 3 [18]) using parameters as specified in Table 22.3.1.4.3.3-1</w:t>
      </w:r>
    </w:p>
    <w:p w14:paraId="28FFD6F0" w14:textId="77777777" w:rsidR="00581697" w:rsidRPr="00C50EA9" w:rsidRDefault="00581697" w:rsidP="00581697">
      <w:pPr>
        <w:pStyle w:val="H6"/>
      </w:pPr>
      <w:r w:rsidRPr="00C50EA9">
        <w:t>UE:</w:t>
      </w:r>
    </w:p>
    <w:p w14:paraId="79E58834" w14:textId="77777777" w:rsidR="00581697" w:rsidRPr="00C50EA9" w:rsidRDefault="00581697" w:rsidP="00581697">
      <w:r w:rsidRPr="00C50EA9">
        <w:t>None.</w:t>
      </w:r>
    </w:p>
    <w:p w14:paraId="75A73CFB" w14:textId="77777777" w:rsidR="00581697" w:rsidRPr="00C50EA9" w:rsidRDefault="00581697" w:rsidP="00581697">
      <w:pPr>
        <w:pStyle w:val="H6"/>
      </w:pPr>
      <w:r w:rsidRPr="00C50EA9">
        <w:t>Preamble:</w:t>
      </w:r>
    </w:p>
    <w:p w14:paraId="2BDB6065" w14:textId="77777777" w:rsidR="00581697" w:rsidRPr="00C50EA9" w:rsidRDefault="00581697" w:rsidP="00581697">
      <w:pPr>
        <w:pStyle w:val="B1"/>
        <w:rPr>
          <w:lang w:eastAsia="zh-CN"/>
        </w:rPr>
      </w:pPr>
      <w:r w:rsidRPr="00C50EA9">
        <w:t>-</w:t>
      </w:r>
      <w:r w:rsidRPr="00C50EA9">
        <w:tab/>
        <w:t>The UE is in Loopback Activated State 2B-</w:t>
      </w:r>
      <w:r w:rsidRPr="00C50EA9">
        <w:rPr>
          <w:lang w:eastAsia="zh-CN"/>
        </w:rPr>
        <w:t>NB</w:t>
      </w:r>
      <w:r w:rsidRPr="00C50EA9">
        <w:t xml:space="preserve"> </w:t>
      </w:r>
      <w:r w:rsidR="0035253E" w:rsidRPr="00C50EA9">
        <w:t xml:space="preserve">with test loop mode G </w:t>
      </w:r>
      <w:r w:rsidRPr="00C50EA9">
        <w:t>according t</w:t>
      </w:r>
      <w:r w:rsidRPr="00C50EA9">
        <w:rPr>
          <w:lang w:eastAsia="zh-CN"/>
        </w:rPr>
        <w:t xml:space="preserve">o [18] on </w:t>
      </w:r>
      <w:proofErr w:type="spellStart"/>
      <w:r w:rsidRPr="00C50EA9">
        <w:rPr>
          <w:lang w:eastAsia="zh-CN"/>
        </w:rPr>
        <w:t>Ncell</w:t>
      </w:r>
      <w:proofErr w:type="spellEnd"/>
      <w:r w:rsidRPr="00C50EA9">
        <w:rPr>
          <w:lang w:eastAsia="zh-CN"/>
        </w:rPr>
        <w:t xml:space="preserve"> 1.</w:t>
      </w:r>
    </w:p>
    <w:p w14:paraId="1A0DDC3C" w14:textId="77777777" w:rsidR="00581697" w:rsidRPr="00C50EA9" w:rsidRDefault="00581697" w:rsidP="00581697">
      <w:pPr>
        <w:pStyle w:val="H6"/>
      </w:pPr>
      <w:r w:rsidRPr="00C50EA9">
        <w:lastRenderedPageBreak/>
        <w:t>22.3.1.4.3.2</w:t>
      </w:r>
      <w:r w:rsidRPr="00C50EA9">
        <w:tab/>
        <w:t>Test procedure sequence</w:t>
      </w:r>
    </w:p>
    <w:p w14:paraId="20C69F99" w14:textId="77777777" w:rsidR="00581697" w:rsidRPr="00C50EA9" w:rsidRDefault="00581697" w:rsidP="00581697">
      <w:pPr>
        <w:pStyle w:val="TH"/>
      </w:pPr>
      <w:r w:rsidRPr="00C50EA9">
        <w:t>Table 22.3.1.4.3.2-1: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81697" w:rsidRPr="00C50EA9" w14:paraId="23E848B0" w14:textId="77777777" w:rsidTr="00BF683E">
        <w:tc>
          <w:tcPr>
            <w:tcW w:w="534" w:type="dxa"/>
            <w:tcBorders>
              <w:bottom w:val="nil"/>
            </w:tcBorders>
            <w:shd w:val="clear" w:color="auto" w:fill="auto"/>
          </w:tcPr>
          <w:p w14:paraId="7EE57417" w14:textId="77777777" w:rsidR="00581697" w:rsidRPr="00C50EA9" w:rsidRDefault="00581697" w:rsidP="00BF683E">
            <w:pPr>
              <w:pStyle w:val="TAH"/>
            </w:pPr>
            <w:r w:rsidRPr="00C50EA9">
              <w:lastRenderedPageBreak/>
              <w:t>St</w:t>
            </w:r>
          </w:p>
        </w:tc>
        <w:tc>
          <w:tcPr>
            <w:tcW w:w="3968" w:type="dxa"/>
            <w:shd w:val="clear" w:color="auto" w:fill="auto"/>
          </w:tcPr>
          <w:p w14:paraId="43A38972" w14:textId="77777777" w:rsidR="00581697" w:rsidRPr="00C50EA9" w:rsidRDefault="00581697" w:rsidP="00BF683E">
            <w:pPr>
              <w:pStyle w:val="TAH"/>
            </w:pPr>
            <w:r w:rsidRPr="00C50EA9">
              <w:t>Procedure</w:t>
            </w:r>
          </w:p>
        </w:tc>
        <w:tc>
          <w:tcPr>
            <w:tcW w:w="3684" w:type="dxa"/>
            <w:gridSpan w:val="2"/>
            <w:shd w:val="clear" w:color="auto" w:fill="auto"/>
          </w:tcPr>
          <w:p w14:paraId="73DCB440" w14:textId="77777777" w:rsidR="00581697" w:rsidRPr="00C50EA9" w:rsidRDefault="00581697" w:rsidP="00BF683E">
            <w:pPr>
              <w:pStyle w:val="TAH"/>
            </w:pPr>
            <w:r w:rsidRPr="00C50EA9">
              <w:t>Message Sequence</w:t>
            </w:r>
          </w:p>
        </w:tc>
        <w:tc>
          <w:tcPr>
            <w:tcW w:w="567" w:type="dxa"/>
            <w:tcBorders>
              <w:bottom w:val="nil"/>
            </w:tcBorders>
            <w:shd w:val="clear" w:color="auto" w:fill="auto"/>
          </w:tcPr>
          <w:p w14:paraId="74FBF348" w14:textId="77777777" w:rsidR="00581697" w:rsidRPr="00C50EA9" w:rsidRDefault="00581697" w:rsidP="00BF683E">
            <w:pPr>
              <w:pStyle w:val="TAH"/>
            </w:pPr>
            <w:r w:rsidRPr="00C50EA9">
              <w:t>TP</w:t>
            </w:r>
          </w:p>
        </w:tc>
        <w:tc>
          <w:tcPr>
            <w:tcW w:w="850" w:type="dxa"/>
            <w:tcBorders>
              <w:bottom w:val="nil"/>
            </w:tcBorders>
            <w:shd w:val="clear" w:color="auto" w:fill="auto"/>
          </w:tcPr>
          <w:p w14:paraId="00B11110" w14:textId="77777777" w:rsidR="00581697" w:rsidRPr="00C50EA9" w:rsidRDefault="00581697" w:rsidP="00BF683E">
            <w:pPr>
              <w:pStyle w:val="TAH"/>
            </w:pPr>
            <w:r w:rsidRPr="00C50EA9">
              <w:t>Verdict</w:t>
            </w:r>
          </w:p>
        </w:tc>
      </w:tr>
      <w:tr w:rsidR="00581697" w:rsidRPr="00C50EA9" w14:paraId="7B18B819" w14:textId="77777777" w:rsidTr="00BF683E">
        <w:tc>
          <w:tcPr>
            <w:tcW w:w="534" w:type="dxa"/>
            <w:tcBorders>
              <w:top w:val="nil"/>
            </w:tcBorders>
            <w:shd w:val="clear" w:color="auto" w:fill="auto"/>
          </w:tcPr>
          <w:p w14:paraId="2139526B" w14:textId="77777777" w:rsidR="00581697" w:rsidRPr="00C50EA9" w:rsidRDefault="00581697" w:rsidP="00BF683E">
            <w:pPr>
              <w:pStyle w:val="TAH"/>
            </w:pPr>
          </w:p>
        </w:tc>
        <w:tc>
          <w:tcPr>
            <w:tcW w:w="3968" w:type="dxa"/>
            <w:shd w:val="clear" w:color="auto" w:fill="auto"/>
          </w:tcPr>
          <w:p w14:paraId="2F1BA6FB" w14:textId="77777777" w:rsidR="00581697" w:rsidRPr="00C50EA9" w:rsidRDefault="00581697" w:rsidP="00BF683E">
            <w:pPr>
              <w:pStyle w:val="TAH"/>
            </w:pPr>
          </w:p>
        </w:tc>
        <w:tc>
          <w:tcPr>
            <w:tcW w:w="708" w:type="dxa"/>
            <w:shd w:val="clear" w:color="auto" w:fill="auto"/>
          </w:tcPr>
          <w:p w14:paraId="52E1ADAE" w14:textId="77777777" w:rsidR="00581697" w:rsidRPr="00C50EA9" w:rsidRDefault="00581697" w:rsidP="00BF683E">
            <w:pPr>
              <w:pStyle w:val="TAH"/>
            </w:pPr>
            <w:r w:rsidRPr="00C50EA9">
              <w:t>U - S</w:t>
            </w:r>
          </w:p>
        </w:tc>
        <w:tc>
          <w:tcPr>
            <w:tcW w:w="2976" w:type="dxa"/>
            <w:shd w:val="clear" w:color="auto" w:fill="auto"/>
          </w:tcPr>
          <w:p w14:paraId="36D0E123" w14:textId="77777777" w:rsidR="00581697" w:rsidRPr="00C50EA9" w:rsidRDefault="00581697" w:rsidP="00BF683E">
            <w:pPr>
              <w:pStyle w:val="TAH"/>
            </w:pPr>
            <w:r w:rsidRPr="00C50EA9">
              <w:t>Message</w:t>
            </w:r>
          </w:p>
        </w:tc>
        <w:tc>
          <w:tcPr>
            <w:tcW w:w="567" w:type="dxa"/>
            <w:tcBorders>
              <w:top w:val="nil"/>
            </w:tcBorders>
            <w:shd w:val="clear" w:color="auto" w:fill="auto"/>
          </w:tcPr>
          <w:p w14:paraId="0659D3AF" w14:textId="77777777" w:rsidR="00581697" w:rsidRPr="00C50EA9" w:rsidRDefault="00581697" w:rsidP="00BF683E">
            <w:pPr>
              <w:pStyle w:val="TAH"/>
            </w:pPr>
          </w:p>
        </w:tc>
        <w:tc>
          <w:tcPr>
            <w:tcW w:w="850" w:type="dxa"/>
            <w:tcBorders>
              <w:top w:val="nil"/>
            </w:tcBorders>
            <w:shd w:val="clear" w:color="auto" w:fill="auto"/>
          </w:tcPr>
          <w:p w14:paraId="3F1A9D7E" w14:textId="77777777" w:rsidR="00581697" w:rsidRPr="00C50EA9" w:rsidRDefault="00581697" w:rsidP="00BF683E">
            <w:pPr>
              <w:pStyle w:val="TAH"/>
            </w:pPr>
          </w:p>
        </w:tc>
      </w:tr>
      <w:tr w:rsidR="00581697" w:rsidRPr="00C50EA9" w14:paraId="62F20D66" w14:textId="77777777" w:rsidTr="00BF683E">
        <w:tc>
          <w:tcPr>
            <w:tcW w:w="534" w:type="dxa"/>
            <w:shd w:val="clear" w:color="auto" w:fill="auto"/>
          </w:tcPr>
          <w:p w14:paraId="7E5B824D" w14:textId="77777777" w:rsidR="00581697" w:rsidRPr="00C50EA9" w:rsidRDefault="00581697" w:rsidP="00BF683E">
            <w:pPr>
              <w:pStyle w:val="TAC"/>
            </w:pPr>
            <w:r w:rsidRPr="00C50EA9">
              <w:t>1</w:t>
            </w:r>
          </w:p>
        </w:tc>
        <w:tc>
          <w:tcPr>
            <w:tcW w:w="3968" w:type="dxa"/>
            <w:shd w:val="clear" w:color="auto" w:fill="auto"/>
          </w:tcPr>
          <w:p w14:paraId="17A2C17B" w14:textId="77777777" w:rsidR="00581697" w:rsidRPr="00C50EA9" w:rsidRDefault="00DA0CBA" w:rsidP="00BF683E">
            <w:pPr>
              <w:pStyle w:val="TAL"/>
            </w:pPr>
            <w:r w:rsidRPr="00C50EA9">
              <w:t>Void</w:t>
            </w:r>
          </w:p>
        </w:tc>
        <w:tc>
          <w:tcPr>
            <w:tcW w:w="708" w:type="dxa"/>
            <w:shd w:val="clear" w:color="auto" w:fill="auto"/>
          </w:tcPr>
          <w:p w14:paraId="59E548C0" w14:textId="77777777" w:rsidR="00581697" w:rsidRPr="00C50EA9" w:rsidRDefault="00581697" w:rsidP="00BF683E">
            <w:pPr>
              <w:pStyle w:val="TAC"/>
            </w:pPr>
            <w:r w:rsidRPr="00C50EA9">
              <w:t>-</w:t>
            </w:r>
          </w:p>
        </w:tc>
        <w:tc>
          <w:tcPr>
            <w:tcW w:w="2976" w:type="dxa"/>
            <w:shd w:val="clear" w:color="auto" w:fill="auto"/>
          </w:tcPr>
          <w:p w14:paraId="4C24C903" w14:textId="77777777" w:rsidR="00581697" w:rsidRPr="00C50EA9" w:rsidRDefault="00581697" w:rsidP="00BF683E">
            <w:pPr>
              <w:pStyle w:val="TAL"/>
            </w:pPr>
            <w:r w:rsidRPr="00C50EA9">
              <w:t>-</w:t>
            </w:r>
          </w:p>
        </w:tc>
        <w:tc>
          <w:tcPr>
            <w:tcW w:w="567" w:type="dxa"/>
            <w:shd w:val="clear" w:color="auto" w:fill="auto"/>
          </w:tcPr>
          <w:p w14:paraId="3A405B12" w14:textId="77777777" w:rsidR="00581697" w:rsidRPr="00C50EA9" w:rsidRDefault="00581697" w:rsidP="00BF683E">
            <w:pPr>
              <w:pStyle w:val="TAC"/>
            </w:pPr>
            <w:r w:rsidRPr="00C50EA9">
              <w:t>-</w:t>
            </w:r>
          </w:p>
        </w:tc>
        <w:tc>
          <w:tcPr>
            <w:tcW w:w="850" w:type="dxa"/>
            <w:shd w:val="clear" w:color="auto" w:fill="auto"/>
          </w:tcPr>
          <w:p w14:paraId="51F2995B" w14:textId="77777777" w:rsidR="00581697" w:rsidRPr="00C50EA9" w:rsidRDefault="00581697" w:rsidP="00BF683E">
            <w:pPr>
              <w:pStyle w:val="TAC"/>
            </w:pPr>
            <w:r w:rsidRPr="00C50EA9">
              <w:t>-</w:t>
            </w:r>
          </w:p>
        </w:tc>
      </w:tr>
      <w:tr w:rsidR="00581697" w:rsidRPr="00C50EA9" w14:paraId="6348CF20" w14:textId="77777777" w:rsidTr="00BF683E">
        <w:tc>
          <w:tcPr>
            <w:tcW w:w="534" w:type="dxa"/>
            <w:shd w:val="clear" w:color="auto" w:fill="auto"/>
          </w:tcPr>
          <w:p w14:paraId="7AF8FDFC" w14:textId="77777777" w:rsidR="00581697" w:rsidRPr="00C50EA9" w:rsidRDefault="00581697" w:rsidP="00BF683E">
            <w:pPr>
              <w:pStyle w:val="TAC"/>
            </w:pPr>
            <w:r w:rsidRPr="00C50EA9">
              <w:t>2</w:t>
            </w:r>
          </w:p>
        </w:tc>
        <w:tc>
          <w:tcPr>
            <w:tcW w:w="3968" w:type="dxa"/>
            <w:shd w:val="clear" w:color="auto" w:fill="auto"/>
          </w:tcPr>
          <w:p w14:paraId="3D349705" w14:textId="77777777" w:rsidR="00581697" w:rsidRPr="00C50EA9" w:rsidRDefault="00581697" w:rsidP="00BF683E">
            <w:pPr>
              <w:pStyle w:val="TAL"/>
            </w:pPr>
            <w:r w:rsidRPr="00C50EA9">
              <w:t xml:space="preserve">The SS transmits a MAC PDU containing two RLC SDUs of </w:t>
            </w:r>
            <w:r w:rsidR="004D4E89" w:rsidRPr="00C50EA9">
              <w:rPr>
                <w:rFonts w:eastAsia="DengXian"/>
              </w:rPr>
              <w:t xml:space="preserve">RLC UL SDU </w:t>
            </w:r>
            <w:r w:rsidRPr="00C50EA9">
              <w:t>size 10 bytes</w:t>
            </w:r>
            <w:r w:rsidR="004D4E89" w:rsidRPr="00C50EA9">
              <w:t>.</w:t>
            </w:r>
            <w:r w:rsidR="004D4E89" w:rsidRPr="00C50EA9">
              <w:br/>
              <w:t>(Note 0)</w:t>
            </w:r>
          </w:p>
        </w:tc>
        <w:tc>
          <w:tcPr>
            <w:tcW w:w="708" w:type="dxa"/>
            <w:shd w:val="clear" w:color="auto" w:fill="auto"/>
          </w:tcPr>
          <w:p w14:paraId="25927901" w14:textId="77777777" w:rsidR="00581697" w:rsidRPr="00C50EA9" w:rsidRDefault="00581697" w:rsidP="00BF683E">
            <w:pPr>
              <w:pStyle w:val="TAC"/>
            </w:pPr>
            <w:r w:rsidRPr="00C50EA9">
              <w:t>&lt;--</w:t>
            </w:r>
          </w:p>
        </w:tc>
        <w:tc>
          <w:tcPr>
            <w:tcW w:w="2976" w:type="dxa"/>
            <w:shd w:val="clear" w:color="auto" w:fill="auto"/>
          </w:tcPr>
          <w:p w14:paraId="7F38DB33" w14:textId="77777777" w:rsidR="00581697" w:rsidRPr="00C50EA9" w:rsidRDefault="00581697" w:rsidP="00BF683E">
            <w:pPr>
              <w:pStyle w:val="TAL"/>
            </w:pPr>
            <w:r w:rsidRPr="00C50EA9">
              <w:t>MAC PDU (2 RLC SDUs)</w:t>
            </w:r>
          </w:p>
        </w:tc>
        <w:tc>
          <w:tcPr>
            <w:tcW w:w="567" w:type="dxa"/>
            <w:shd w:val="clear" w:color="auto" w:fill="auto"/>
          </w:tcPr>
          <w:p w14:paraId="433E2A70" w14:textId="77777777" w:rsidR="00581697" w:rsidRPr="00C50EA9" w:rsidRDefault="00581697" w:rsidP="00BF683E">
            <w:pPr>
              <w:pStyle w:val="TAC"/>
            </w:pPr>
            <w:r w:rsidRPr="00C50EA9">
              <w:t>-</w:t>
            </w:r>
          </w:p>
        </w:tc>
        <w:tc>
          <w:tcPr>
            <w:tcW w:w="850" w:type="dxa"/>
            <w:shd w:val="clear" w:color="auto" w:fill="auto"/>
          </w:tcPr>
          <w:p w14:paraId="42EEEEB8" w14:textId="77777777" w:rsidR="00581697" w:rsidRPr="00C50EA9" w:rsidRDefault="00581697" w:rsidP="00BF683E">
            <w:pPr>
              <w:pStyle w:val="TAC"/>
            </w:pPr>
            <w:r w:rsidRPr="00C50EA9">
              <w:t>-</w:t>
            </w:r>
          </w:p>
        </w:tc>
      </w:tr>
      <w:tr w:rsidR="00581697" w:rsidRPr="00C50EA9" w14:paraId="546379D5" w14:textId="77777777" w:rsidTr="00BF683E">
        <w:tc>
          <w:tcPr>
            <w:tcW w:w="534" w:type="dxa"/>
            <w:shd w:val="clear" w:color="auto" w:fill="auto"/>
          </w:tcPr>
          <w:p w14:paraId="7B3EE6FF" w14:textId="77777777" w:rsidR="00581697" w:rsidRPr="00C50EA9" w:rsidRDefault="00581697" w:rsidP="00BF683E">
            <w:pPr>
              <w:pStyle w:val="TAC"/>
            </w:pPr>
            <w:r w:rsidRPr="00C50EA9">
              <w:t>3</w:t>
            </w:r>
          </w:p>
        </w:tc>
        <w:tc>
          <w:tcPr>
            <w:tcW w:w="3968" w:type="dxa"/>
            <w:shd w:val="clear" w:color="auto" w:fill="auto"/>
          </w:tcPr>
          <w:p w14:paraId="3730C5D0" w14:textId="712BFC9B" w:rsidR="00581697" w:rsidRPr="00C50EA9" w:rsidRDefault="00757499" w:rsidP="00757499">
            <w:pPr>
              <w:pStyle w:val="TAL"/>
            </w:pPr>
            <w:r w:rsidRPr="00C50EA9">
              <w:t xml:space="preserve">In the third </w:t>
            </w:r>
            <w:ins w:id="65" w:author="Rohde &amp; Schwarz" w:date="2024-02-08T16:07:00Z">
              <w:r w:rsidR="000D2B3C" w:rsidRPr="00C50EA9">
                <w:t xml:space="preserve">(next for NTN) </w:t>
              </w:r>
            </w:ins>
            <w:r w:rsidRPr="00C50EA9">
              <w:t xml:space="preserve">NPDCCH period </w:t>
            </w:r>
            <w:ins w:id="66" w:author="Rohde &amp; Schwarz" w:date="2024-02-08T15:30:00Z">
              <w:r w:rsidR="00214201" w:rsidRPr="00C50EA9">
                <w:t xml:space="preserve">bundle </w:t>
              </w:r>
            </w:ins>
            <w:r w:rsidRPr="00C50EA9">
              <w:t xml:space="preserve">after DL transmission of step 2 the </w:t>
            </w:r>
            <w:r w:rsidR="00581697" w:rsidRPr="00C50EA9">
              <w:t xml:space="preserve">SS </w:t>
            </w:r>
            <w:r w:rsidR="00581697" w:rsidRPr="00C50EA9">
              <w:rPr>
                <w:lang w:eastAsia="zh-CN"/>
              </w:rPr>
              <w:t>allocates</w:t>
            </w:r>
            <w:r w:rsidR="00581697" w:rsidRPr="00C50EA9">
              <w:t xml:space="preserve"> an UL Grant of 32 bits. (Note 1</w:t>
            </w:r>
            <w:ins w:id="67" w:author="Rohde &amp; Schwarz" w:date="2024-02-08T16:54:00Z">
              <w:r w:rsidR="00121DA0" w:rsidRPr="00C50EA9">
                <w:t>, Note 8</w:t>
              </w:r>
            </w:ins>
            <w:r w:rsidR="00581697" w:rsidRPr="00C50EA9">
              <w:t>)</w:t>
            </w:r>
          </w:p>
        </w:tc>
        <w:tc>
          <w:tcPr>
            <w:tcW w:w="708" w:type="dxa"/>
            <w:shd w:val="clear" w:color="auto" w:fill="auto"/>
          </w:tcPr>
          <w:p w14:paraId="65219C18" w14:textId="77777777" w:rsidR="00581697" w:rsidRPr="00C50EA9" w:rsidRDefault="00581697" w:rsidP="00BF683E">
            <w:pPr>
              <w:pStyle w:val="TAC"/>
            </w:pPr>
            <w:r w:rsidRPr="00C50EA9">
              <w:t>&lt;--</w:t>
            </w:r>
          </w:p>
        </w:tc>
        <w:tc>
          <w:tcPr>
            <w:tcW w:w="2976" w:type="dxa"/>
            <w:shd w:val="clear" w:color="auto" w:fill="auto"/>
          </w:tcPr>
          <w:p w14:paraId="556E3543" w14:textId="77777777" w:rsidR="00581697" w:rsidRPr="00C50EA9" w:rsidRDefault="00581697" w:rsidP="00BF683E">
            <w:pPr>
              <w:pStyle w:val="TAL"/>
            </w:pPr>
            <w:r w:rsidRPr="00C50EA9">
              <w:t>(UL Grant, 32 bits)</w:t>
            </w:r>
          </w:p>
        </w:tc>
        <w:tc>
          <w:tcPr>
            <w:tcW w:w="567" w:type="dxa"/>
            <w:shd w:val="clear" w:color="auto" w:fill="auto"/>
          </w:tcPr>
          <w:p w14:paraId="7FFE1E6F" w14:textId="77777777" w:rsidR="00581697" w:rsidRPr="00C50EA9" w:rsidRDefault="00581697" w:rsidP="00BF683E">
            <w:pPr>
              <w:pStyle w:val="TAC"/>
            </w:pPr>
            <w:r w:rsidRPr="00C50EA9">
              <w:t>-</w:t>
            </w:r>
          </w:p>
        </w:tc>
        <w:tc>
          <w:tcPr>
            <w:tcW w:w="850" w:type="dxa"/>
            <w:shd w:val="clear" w:color="auto" w:fill="auto"/>
          </w:tcPr>
          <w:p w14:paraId="52E27305" w14:textId="77777777" w:rsidR="00581697" w:rsidRPr="00C50EA9" w:rsidRDefault="00581697" w:rsidP="00BF683E">
            <w:pPr>
              <w:pStyle w:val="TAC"/>
            </w:pPr>
            <w:r w:rsidRPr="00C50EA9">
              <w:t>-</w:t>
            </w:r>
          </w:p>
        </w:tc>
      </w:tr>
      <w:tr w:rsidR="00581697" w:rsidRPr="00C50EA9" w14:paraId="1FC4533E" w14:textId="77777777" w:rsidTr="00BF683E">
        <w:tc>
          <w:tcPr>
            <w:tcW w:w="534" w:type="dxa"/>
            <w:shd w:val="clear" w:color="auto" w:fill="auto"/>
          </w:tcPr>
          <w:p w14:paraId="0745B341" w14:textId="77777777" w:rsidR="00581697" w:rsidRPr="00C50EA9" w:rsidRDefault="00581697" w:rsidP="00BF683E">
            <w:pPr>
              <w:pStyle w:val="TAC"/>
            </w:pPr>
            <w:r w:rsidRPr="00C50EA9">
              <w:t>4</w:t>
            </w:r>
          </w:p>
        </w:tc>
        <w:tc>
          <w:tcPr>
            <w:tcW w:w="3968" w:type="dxa"/>
            <w:shd w:val="clear" w:color="auto" w:fill="auto"/>
          </w:tcPr>
          <w:p w14:paraId="17FA740C" w14:textId="77777777" w:rsidR="00581697" w:rsidRPr="00C50EA9" w:rsidRDefault="00581697" w:rsidP="00BF683E">
            <w:pPr>
              <w:pStyle w:val="TAL"/>
            </w:pPr>
            <w:r w:rsidRPr="00C50EA9">
              <w:t>Check: Does the UE transmit a Short BSR with ‘Buffer size’ field set to value ‘6’ or bigger? (Note 2)</w:t>
            </w:r>
          </w:p>
        </w:tc>
        <w:tc>
          <w:tcPr>
            <w:tcW w:w="708" w:type="dxa"/>
            <w:shd w:val="clear" w:color="auto" w:fill="auto"/>
          </w:tcPr>
          <w:p w14:paraId="7E42A302" w14:textId="77777777" w:rsidR="00581697" w:rsidRPr="00C50EA9" w:rsidRDefault="00581697" w:rsidP="00BF683E">
            <w:pPr>
              <w:pStyle w:val="TAC"/>
            </w:pPr>
            <w:r w:rsidRPr="00C50EA9">
              <w:t>--&gt;</w:t>
            </w:r>
          </w:p>
        </w:tc>
        <w:tc>
          <w:tcPr>
            <w:tcW w:w="2976" w:type="dxa"/>
            <w:shd w:val="clear" w:color="auto" w:fill="auto"/>
          </w:tcPr>
          <w:p w14:paraId="5D747BD6" w14:textId="77777777" w:rsidR="00581697" w:rsidRPr="00C50EA9" w:rsidRDefault="00581697" w:rsidP="00BF683E">
            <w:pPr>
              <w:pStyle w:val="TAL"/>
            </w:pPr>
            <w:r w:rsidRPr="00C50EA9">
              <w:t>MAC PDU (MAC Short BSR (Buffer Size=’6’ or bigger))</w:t>
            </w:r>
          </w:p>
        </w:tc>
        <w:tc>
          <w:tcPr>
            <w:tcW w:w="567" w:type="dxa"/>
            <w:shd w:val="clear" w:color="auto" w:fill="auto"/>
          </w:tcPr>
          <w:p w14:paraId="58BFA12C" w14:textId="77777777" w:rsidR="00581697" w:rsidRPr="00C50EA9" w:rsidRDefault="00581697" w:rsidP="00BF683E">
            <w:pPr>
              <w:pStyle w:val="TAC"/>
            </w:pPr>
            <w:r w:rsidRPr="00C50EA9">
              <w:rPr>
                <w:lang w:eastAsia="zh-CN"/>
              </w:rPr>
              <w:t>1,3</w:t>
            </w:r>
          </w:p>
        </w:tc>
        <w:tc>
          <w:tcPr>
            <w:tcW w:w="850" w:type="dxa"/>
            <w:shd w:val="clear" w:color="auto" w:fill="auto"/>
          </w:tcPr>
          <w:p w14:paraId="4A970C6B" w14:textId="77777777" w:rsidR="00581697" w:rsidRPr="00C50EA9" w:rsidRDefault="00581697" w:rsidP="00BF683E">
            <w:pPr>
              <w:pStyle w:val="TAC"/>
            </w:pPr>
            <w:r w:rsidRPr="00C50EA9">
              <w:t>P</w:t>
            </w:r>
          </w:p>
        </w:tc>
      </w:tr>
      <w:tr w:rsidR="00581697" w:rsidRPr="00C50EA9" w14:paraId="5C2A9144" w14:textId="77777777" w:rsidTr="00BF683E">
        <w:tc>
          <w:tcPr>
            <w:tcW w:w="534" w:type="dxa"/>
            <w:shd w:val="clear" w:color="auto" w:fill="auto"/>
          </w:tcPr>
          <w:p w14:paraId="49BA3A5A" w14:textId="77777777" w:rsidR="00581697" w:rsidRPr="00C50EA9" w:rsidRDefault="00581697" w:rsidP="00BF683E">
            <w:pPr>
              <w:pStyle w:val="TAC"/>
              <w:rPr>
                <w:lang w:eastAsia="zh-CN"/>
              </w:rPr>
            </w:pPr>
            <w:r w:rsidRPr="00C50EA9">
              <w:rPr>
                <w:lang w:eastAsia="zh-CN"/>
              </w:rPr>
              <w:t>5</w:t>
            </w:r>
          </w:p>
        </w:tc>
        <w:tc>
          <w:tcPr>
            <w:tcW w:w="3968" w:type="dxa"/>
            <w:shd w:val="clear" w:color="auto" w:fill="auto"/>
          </w:tcPr>
          <w:p w14:paraId="085D7DD1" w14:textId="77777777" w:rsidR="00581697" w:rsidRPr="00C50EA9" w:rsidRDefault="00581697" w:rsidP="00BF683E">
            <w:pPr>
              <w:pStyle w:val="TAL"/>
              <w:rPr>
                <w:lang w:eastAsia="zh-CN"/>
              </w:rPr>
            </w:pPr>
            <w:r w:rsidRPr="00C50EA9">
              <w:rPr>
                <w:sz w:val="20"/>
                <w:lang w:eastAsia="zh-CN"/>
              </w:rPr>
              <w:t>W</w:t>
            </w:r>
            <w:r w:rsidRPr="00C50EA9">
              <w:rPr>
                <w:sz w:val="20"/>
              </w:rPr>
              <w:t>ait for</w:t>
            </w:r>
            <w:r w:rsidRPr="00C50EA9">
              <w:rPr>
                <w:sz w:val="20"/>
                <w:lang w:eastAsia="zh-CN"/>
              </w:rPr>
              <w:t xml:space="preserve"> </w:t>
            </w:r>
            <w:proofErr w:type="spellStart"/>
            <w:r w:rsidRPr="00C50EA9">
              <w:t>retxBSR</w:t>
            </w:r>
            <w:proofErr w:type="spellEnd"/>
            <w:r w:rsidRPr="00C50EA9">
              <w:t>-Timer</w:t>
            </w:r>
            <w:r w:rsidRPr="00C50EA9" w:rsidDel="00FA33DC">
              <w:t xml:space="preserve"> </w:t>
            </w:r>
            <w:r w:rsidRPr="00C50EA9">
              <w:rPr>
                <w:sz w:val="20"/>
              </w:rPr>
              <w:t>expiry on UE side.</w:t>
            </w:r>
            <w:r w:rsidRPr="00C50EA9">
              <w:rPr>
                <w:sz w:val="20"/>
                <w:lang w:eastAsia="zh-CN"/>
              </w:rPr>
              <w:t xml:space="preserve"> </w:t>
            </w:r>
          </w:p>
        </w:tc>
        <w:tc>
          <w:tcPr>
            <w:tcW w:w="708" w:type="dxa"/>
            <w:shd w:val="clear" w:color="auto" w:fill="auto"/>
          </w:tcPr>
          <w:p w14:paraId="05B07CB7" w14:textId="77777777" w:rsidR="00581697" w:rsidRPr="00C50EA9" w:rsidRDefault="00581697" w:rsidP="00BF683E">
            <w:pPr>
              <w:pStyle w:val="TAC"/>
              <w:rPr>
                <w:lang w:eastAsia="zh-CN"/>
              </w:rPr>
            </w:pPr>
            <w:r w:rsidRPr="00C50EA9">
              <w:t>-</w:t>
            </w:r>
          </w:p>
        </w:tc>
        <w:tc>
          <w:tcPr>
            <w:tcW w:w="2976" w:type="dxa"/>
            <w:shd w:val="clear" w:color="auto" w:fill="auto"/>
          </w:tcPr>
          <w:p w14:paraId="5EAD3E63" w14:textId="77777777" w:rsidR="00581697" w:rsidRPr="00C50EA9" w:rsidRDefault="00581697" w:rsidP="00BF683E">
            <w:pPr>
              <w:pStyle w:val="TAL"/>
            </w:pPr>
            <w:r w:rsidRPr="00C50EA9">
              <w:rPr>
                <w:lang w:eastAsia="zh-CN"/>
              </w:rPr>
              <w:t>-</w:t>
            </w:r>
          </w:p>
        </w:tc>
        <w:tc>
          <w:tcPr>
            <w:tcW w:w="567" w:type="dxa"/>
            <w:shd w:val="clear" w:color="auto" w:fill="auto"/>
          </w:tcPr>
          <w:p w14:paraId="373F47DD" w14:textId="77777777" w:rsidR="00581697" w:rsidRPr="00C50EA9" w:rsidRDefault="00581697" w:rsidP="00BF683E">
            <w:pPr>
              <w:pStyle w:val="TAC"/>
            </w:pPr>
            <w:r w:rsidRPr="00C50EA9">
              <w:rPr>
                <w:lang w:eastAsia="zh-CN"/>
              </w:rPr>
              <w:t>-</w:t>
            </w:r>
          </w:p>
        </w:tc>
        <w:tc>
          <w:tcPr>
            <w:tcW w:w="850" w:type="dxa"/>
            <w:shd w:val="clear" w:color="auto" w:fill="auto"/>
          </w:tcPr>
          <w:p w14:paraId="11B4B258" w14:textId="77777777" w:rsidR="00581697" w:rsidRPr="00C50EA9" w:rsidRDefault="00581697" w:rsidP="00BF683E">
            <w:pPr>
              <w:pStyle w:val="TAC"/>
              <w:rPr>
                <w:lang w:eastAsia="zh-CN"/>
              </w:rPr>
            </w:pPr>
            <w:r w:rsidRPr="00C50EA9">
              <w:rPr>
                <w:lang w:eastAsia="zh-CN"/>
              </w:rPr>
              <w:t>-</w:t>
            </w:r>
          </w:p>
        </w:tc>
      </w:tr>
      <w:tr w:rsidR="004D4E89" w:rsidRPr="00C50EA9" w14:paraId="56C03CC4" w14:textId="77777777" w:rsidTr="00C945AE">
        <w:tc>
          <w:tcPr>
            <w:tcW w:w="534" w:type="dxa"/>
            <w:shd w:val="clear" w:color="auto" w:fill="auto"/>
          </w:tcPr>
          <w:p w14:paraId="6813B97D"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5A</w:t>
            </w:r>
          </w:p>
        </w:tc>
        <w:tc>
          <w:tcPr>
            <w:tcW w:w="3968" w:type="dxa"/>
            <w:shd w:val="clear" w:color="auto" w:fill="auto"/>
          </w:tcPr>
          <w:p w14:paraId="57BFDDCE"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Check: Does the UE transmit a preamble on NPRACH?</w:t>
            </w:r>
          </w:p>
        </w:tc>
        <w:tc>
          <w:tcPr>
            <w:tcW w:w="708" w:type="dxa"/>
            <w:shd w:val="clear" w:color="auto" w:fill="auto"/>
          </w:tcPr>
          <w:p w14:paraId="76AD092A"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--&gt;</w:t>
            </w:r>
          </w:p>
        </w:tc>
        <w:tc>
          <w:tcPr>
            <w:tcW w:w="2976" w:type="dxa"/>
            <w:shd w:val="clear" w:color="auto" w:fill="auto"/>
          </w:tcPr>
          <w:p w14:paraId="67458E96" w14:textId="77777777" w:rsidR="004D4E89" w:rsidRPr="00C50EA9" w:rsidRDefault="004D4E89" w:rsidP="00C945AE">
            <w:pPr>
              <w:keepNext/>
              <w:keepLines/>
              <w:spacing w:after="0"/>
              <w:rPr>
                <w:rFonts w:ascii="Arial" w:eastAsia="DengXian" w:hAnsi="Arial"/>
                <w:sz w:val="18"/>
                <w:lang w:eastAsia="zh-CN"/>
              </w:rPr>
            </w:pPr>
            <w:r w:rsidRPr="00C50EA9">
              <w:rPr>
                <w:rFonts w:ascii="Arial" w:eastAsia="DengXian" w:hAnsi="Arial"/>
                <w:sz w:val="18"/>
              </w:rPr>
              <w:t>NPRACH Preamble</w:t>
            </w:r>
          </w:p>
        </w:tc>
        <w:tc>
          <w:tcPr>
            <w:tcW w:w="567" w:type="dxa"/>
            <w:shd w:val="clear" w:color="auto" w:fill="auto"/>
          </w:tcPr>
          <w:p w14:paraId="727BF3EB"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2</w:t>
            </w:r>
          </w:p>
        </w:tc>
        <w:tc>
          <w:tcPr>
            <w:tcW w:w="850" w:type="dxa"/>
            <w:shd w:val="clear" w:color="auto" w:fill="auto"/>
          </w:tcPr>
          <w:p w14:paraId="18498000"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P</w:t>
            </w:r>
          </w:p>
        </w:tc>
      </w:tr>
      <w:tr w:rsidR="004D4E89" w:rsidRPr="00C50EA9" w14:paraId="587538C5" w14:textId="77777777" w:rsidTr="00C945AE">
        <w:tc>
          <w:tcPr>
            <w:tcW w:w="534" w:type="dxa"/>
            <w:shd w:val="clear" w:color="auto" w:fill="auto"/>
          </w:tcPr>
          <w:p w14:paraId="27E810F5"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5B</w:t>
            </w:r>
          </w:p>
        </w:tc>
        <w:tc>
          <w:tcPr>
            <w:tcW w:w="3968" w:type="dxa"/>
            <w:shd w:val="clear" w:color="auto" w:fill="auto"/>
          </w:tcPr>
          <w:p w14:paraId="0CDF541C"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The SS transmits a Random Access Response containing a matching RAPID. (Note 7)</w:t>
            </w:r>
          </w:p>
        </w:tc>
        <w:tc>
          <w:tcPr>
            <w:tcW w:w="708" w:type="dxa"/>
            <w:shd w:val="clear" w:color="auto" w:fill="auto"/>
          </w:tcPr>
          <w:p w14:paraId="6EAA6620"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&lt;--</w:t>
            </w:r>
          </w:p>
        </w:tc>
        <w:tc>
          <w:tcPr>
            <w:tcW w:w="2976" w:type="dxa"/>
            <w:shd w:val="clear" w:color="auto" w:fill="auto"/>
          </w:tcPr>
          <w:p w14:paraId="1A1CBD0F"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Random Access Response</w:t>
            </w:r>
          </w:p>
        </w:tc>
        <w:tc>
          <w:tcPr>
            <w:tcW w:w="567" w:type="dxa"/>
            <w:shd w:val="clear" w:color="auto" w:fill="auto"/>
          </w:tcPr>
          <w:p w14:paraId="5B8D9D6C"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c>
          <w:tcPr>
            <w:tcW w:w="850" w:type="dxa"/>
            <w:shd w:val="clear" w:color="auto" w:fill="auto"/>
          </w:tcPr>
          <w:p w14:paraId="62DD222E"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r>
      <w:tr w:rsidR="004D4E89" w:rsidRPr="00C50EA9" w14:paraId="1C3992CD" w14:textId="77777777" w:rsidTr="00C945AE">
        <w:tc>
          <w:tcPr>
            <w:tcW w:w="534" w:type="dxa"/>
            <w:shd w:val="clear" w:color="auto" w:fill="auto"/>
          </w:tcPr>
          <w:p w14:paraId="240FB349"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5C</w:t>
            </w:r>
          </w:p>
        </w:tc>
        <w:tc>
          <w:tcPr>
            <w:tcW w:w="3968" w:type="dxa"/>
            <w:shd w:val="clear" w:color="auto" w:fill="auto"/>
          </w:tcPr>
          <w:p w14:paraId="095DC992"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The UE transmit a MAC PDU containing C-RNTI, BSR and a portion of loop backed first RLC SDU. (Note 2a)</w:t>
            </w:r>
          </w:p>
        </w:tc>
        <w:tc>
          <w:tcPr>
            <w:tcW w:w="708" w:type="dxa"/>
            <w:shd w:val="clear" w:color="auto" w:fill="auto"/>
          </w:tcPr>
          <w:p w14:paraId="6E0A958B"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--&gt;</w:t>
            </w:r>
          </w:p>
        </w:tc>
        <w:tc>
          <w:tcPr>
            <w:tcW w:w="2976" w:type="dxa"/>
            <w:shd w:val="clear" w:color="auto" w:fill="auto"/>
          </w:tcPr>
          <w:p w14:paraId="2717D57B"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MAC PDU(C-RNTI, MAC Short BSR(Buffer Size=’4’ or bigger), portion of loop backed first RLC SDU)</w:t>
            </w:r>
          </w:p>
        </w:tc>
        <w:tc>
          <w:tcPr>
            <w:tcW w:w="567" w:type="dxa"/>
            <w:shd w:val="clear" w:color="auto" w:fill="auto"/>
          </w:tcPr>
          <w:p w14:paraId="58659D62"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c>
          <w:tcPr>
            <w:tcW w:w="850" w:type="dxa"/>
            <w:shd w:val="clear" w:color="auto" w:fill="auto"/>
          </w:tcPr>
          <w:p w14:paraId="4D53A04D"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r>
      <w:tr w:rsidR="00581697" w:rsidRPr="00C50EA9" w14:paraId="46944617" w14:textId="77777777" w:rsidTr="00BF683E">
        <w:trPr>
          <w:trHeight w:val="350"/>
        </w:trPr>
        <w:tc>
          <w:tcPr>
            <w:tcW w:w="534" w:type="dxa"/>
            <w:shd w:val="clear" w:color="auto" w:fill="auto"/>
          </w:tcPr>
          <w:p w14:paraId="67C17A5E" w14:textId="77777777" w:rsidR="00581697" w:rsidRPr="00C50EA9" w:rsidRDefault="00581697" w:rsidP="00BF683E">
            <w:pPr>
              <w:pStyle w:val="TAC"/>
              <w:rPr>
                <w:lang w:eastAsia="zh-CN"/>
              </w:rPr>
            </w:pPr>
            <w:r w:rsidRPr="00C50EA9">
              <w:rPr>
                <w:lang w:eastAsia="zh-CN"/>
              </w:rPr>
              <w:t>6</w:t>
            </w:r>
          </w:p>
        </w:tc>
        <w:tc>
          <w:tcPr>
            <w:tcW w:w="3968" w:type="dxa"/>
            <w:shd w:val="clear" w:color="auto" w:fill="auto"/>
          </w:tcPr>
          <w:p w14:paraId="04805553" w14:textId="77777777" w:rsidR="00581697" w:rsidRPr="00C50EA9" w:rsidRDefault="004D4E89" w:rsidP="004D4E89">
            <w:pPr>
              <w:pStyle w:val="TAL"/>
            </w:pPr>
            <w:r w:rsidRPr="00C50EA9">
              <w:t xml:space="preserve">The </w:t>
            </w:r>
            <w:r w:rsidR="00581697" w:rsidRPr="00C50EA9">
              <w:t xml:space="preserve">SS allocates an UL Grant of </w:t>
            </w:r>
            <w:r w:rsidRPr="00C50EA9">
              <w:t xml:space="preserve">176 </w:t>
            </w:r>
            <w:r w:rsidR="00581697" w:rsidRPr="00C50EA9">
              <w:t>bits</w:t>
            </w:r>
            <w:r w:rsidRPr="00C50EA9">
              <w:rPr>
                <w:rFonts w:eastAsia="DengXian"/>
              </w:rPr>
              <w:t xml:space="preserve"> before mac</w:t>
            </w:r>
            <w:r w:rsidRPr="00C50EA9">
              <w:rPr>
                <w:rFonts w:eastAsia="DengXian"/>
              </w:rPr>
              <w:noBreakHyphen/>
            </w:r>
            <w:proofErr w:type="spellStart"/>
            <w:r w:rsidRPr="00C50EA9">
              <w:rPr>
                <w:rFonts w:eastAsia="DengXian"/>
              </w:rPr>
              <w:t>ContentionResolutionTimer</w:t>
            </w:r>
            <w:proofErr w:type="spellEnd"/>
            <w:r w:rsidRPr="00C50EA9">
              <w:rPr>
                <w:rFonts w:eastAsia="DengXian"/>
              </w:rPr>
              <w:t xml:space="preserve"> expiry</w:t>
            </w:r>
            <w:r w:rsidR="00581697" w:rsidRPr="00C50EA9">
              <w:t>. (Note</w:t>
            </w:r>
            <w:r w:rsidRPr="00C50EA9">
              <w:t>s 2b, 7</w:t>
            </w:r>
            <w:r w:rsidR="00581697" w:rsidRPr="00C50EA9">
              <w:t>)</w:t>
            </w:r>
          </w:p>
        </w:tc>
        <w:tc>
          <w:tcPr>
            <w:tcW w:w="708" w:type="dxa"/>
            <w:shd w:val="clear" w:color="auto" w:fill="auto"/>
          </w:tcPr>
          <w:p w14:paraId="4A55F737" w14:textId="77777777" w:rsidR="00581697" w:rsidRPr="00C50EA9" w:rsidRDefault="00581697" w:rsidP="00BF683E">
            <w:pPr>
              <w:pStyle w:val="TAC"/>
            </w:pPr>
            <w:r w:rsidRPr="00C50EA9">
              <w:t>&lt;--</w:t>
            </w:r>
          </w:p>
        </w:tc>
        <w:tc>
          <w:tcPr>
            <w:tcW w:w="2976" w:type="dxa"/>
            <w:shd w:val="clear" w:color="auto" w:fill="auto"/>
          </w:tcPr>
          <w:p w14:paraId="5EF9DD4F" w14:textId="77777777" w:rsidR="00581697" w:rsidRPr="00C50EA9" w:rsidRDefault="00581697" w:rsidP="004D4E89">
            <w:pPr>
              <w:pStyle w:val="TAL"/>
            </w:pPr>
            <w:r w:rsidRPr="00C50EA9">
              <w:t xml:space="preserve">(UL Grant, </w:t>
            </w:r>
            <w:r w:rsidR="004D4E89" w:rsidRPr="00C50EA9">
              <w:t xml:space="preserve">176 </w:t>
            </w:r>
            <w:r w:rsidRPr="00C50EA9">
              <w:t>bits)</w:t>
            </w:r>
          </w:p>
        </w:tc>
        <w:tc>
          <w:tcPr>
            <w:tcW w:w="567" w:type="dxa"/>
            <w:shd w:val="clear" w:color="auto" w:fill="auto"/>
          </w:tcPr>
          <w:p w14:paraId="32AC01DB" w14:textId="77777777" w:rsidR="00581697" w:rsidRPr="00C50EA9" w:rsidRDefault="00581697" w:rsidP="00BF683E">
            <w:pPr>
              <w:pStyle w:val="TAC"/>
            </w:pPr>
            <w:r w:rsidRPr="00C50EA9">
              <w:t>-</w:t>
            </w:r>
          </w:p>
        </w:tc>
        <w:tc>
          <w:tcPr>
            <w:tcW w:w="850" w:type="dxa"/>
            <w:shd w:val="clear" w:color="auto" w:fill="auto"/>
          </w:tcPr>
          <w:p w14:paraId="0BD00674" w14:textId="77777777" w:rsidR="00581697" w:rsidRPr="00C50EA9" w:rsidRDefault="00581697" w:rsidP="00BF683E">
            <w:pPr>
              <w:pStyle w:val="TAC"/>
            </w:pPr>
            <w:r w:rsidRPr="00C50EA9">
              <w:t>-</w:t>
            </w:r>
          </w:p>
        </w:tc>
      </w:tr>
      <w:tr w:rsidR="00581697" w:rsidRPr="00C50EA9" w14:paraId="3249161C" w14:textId="77777777" w:rsidTr="00BF683E">
        <w:trPr>
          <w:trHeight w:val="350"/>
        </w:trPr>
        <w:tc>
          <w:tcPr>
            <w:tcW w:w="534" w:type="dxa"/>
            <w:shd w:val="clear" w:color="auto" w:fill="auto"/>
          </w:tcPr>
          <w:p w14:paraId="4151B1CE" w14:textId="77777777" w:rsidR="00581697" w:rsidRPr="00C50EA9" w:rsidRDefault="00581697" w:rsidP="00BF683E">
            <w:pPr>
              <w:pStyle w:val="TAC"/>
              <w:rPr>
                <w:lang w:eastAsia="zh-CN"/>
              </w:rPr>
            </w:pPr>
            <w:r w:rsidRPr="00C50EA9">
              <w:rPr>
                <w:lang w:eastAsia="zh-CN"/>
              </w:rPr>
              <w:t>7</w:t>
            </w:r>
          </w:p>
        </w:tc>
        <w:tc>
          <w:tcPr>
            <w:tcW w:w="3968" w:type="dxa"/>
            <w:shd w:val="clear" w:color="auto" w:fill="auto"/>
          </w:tcPr>
          <w:p w14:paraId="761EF051" w14:textId="77777777" w:rsidR="00581697" w:rsidRPr="00C50EA9" w:rsidRDefault="00581697" w:rsidP="004D4E89">
            <w:pPr>
              <w:pStyle w:val="TAL"/>
              <w:rPr>
                <w:sz w:val="20"/>
                <w:lang w:eastAsia="zh-CN"/>
              </w:rPr>
            </w:pPr>
            <w:r w:rsidRPr="00C50EA9">
              <w:t>Check: Does the UE transmit a</w:t>
            </w:r>
            <w:r w:rsidR="004D4E89" w:rsidRPr="00C50EA9">
              <w:t xml:space="preserve"> </w:t>
            </w:r>
            <w:r w:rsidR="004D4E89" w:rsidRPr="00C50EA9">
              <w:rPr>
                <w:rFonts w:eastAsia="DengXian"/>
              </w:rPr>
              <w:t>MAC PDU including a portion of loop backed first RLC SDU and second RLC SDUs</w:t>
            </w:r>
            <w:r w:rsidRPr="00C50EA9">
              <w:t>? (Note 2</w:t>
            </w:r>
            <w:r w:rsidR="004D4E89" w:rsidRPr="00C50EA9">
              <w:t>b</w:t>
            </w:r>
            <w:r w:rsidRPr="00C50EA9">
              <w:t>)</w:t>
            </w:r>
          </w:p>
        </w:tc>
        <w:tc>
          <w:tcPr>
            <w:tcW w:w="708" w:type="dxa"/>
            <w:shd w:val="clear" w:color="auto" w:fill="auto"/>
          </w:tcPr>
          <w:p w14:paraId="1BF65461" w14:textId="77777777" w:rsidR="00581697" w:rsidRPr="00C50EA9" w:rsidRDefault="00581697" w:rsidP="00BF683E">
            <w:pPr>
              <w:pStyle w:val="TAC"/>
            </w:pPr>
            <w:r w:rsidRPr="00C50EA9">
              <w:t>--&gt;</w:t>
            </w:r>
          </w:p>
        </w:tc>
        <w:tc>
          <w:tcPr>
            <w:tcW w:w="2976" w:type="dxa"/>
            <w:shd w:val="clear" w:color="auto" w:fill="auto"/>
          </w:tcPr>
          <w:p w14:paraId="540FD7F1" w14:textId="77777777" w:rsidR="00581697" w:rsidRPr="00C50EA9" w:rsidRDefault="00581697" w:rsidP="004D4E89">
            <w:pPr>
              <w:pStyle w:val="TAL"/>
            </w:pPr>
            <w:r w:rsidRPr="00C50EA9">
              <w:t>MAC PDU (</w:t>
            </w:r>
            <w:r w:rsidR="004D4E89" w:rsidRPr="00C50EA9">
              <w:rPr>
                <w:rFonts w:eastAsia="DengXian"/>
              </w:rPr>
              <w:t>RLC AMD PDU with header, 2 RLC SDU</w:t>
            </w:r>
            <w:r w:rsidRPr="00C50EA9">
              <w:t>)</w:t>
            </w:r>
          </w:p>
        </w:tc>
        <w:tc>
          <w:tcPr>
            <w:tcW w:w="567" w:type="dxa"/>
            <w:shd w:val="clear" w:color="auto" w:fill="auto"/>
          </w:tcPr>
          <w:p w14:paraId="7EDC160F" w14:textId="77777777" w:rsidR="00581697" w:rsidRPr="00C50EA9" w:rsidRDefault="00581697" w:rsidP="00BF683E">
            <w:pPr>
              <w:pStyle w:val="TAC"/>
              <w:rPr>
                <w:lang w:eastAsia="zh-CN"/>
              </w:rPr>
            </w:pPr>
          </w:p>
        </w:tc>
        <w:tc>
          <w:tcPr>
            <w:tcW w:w="850" w:type="dxa"/>
            <w:shd w:val="clear" w:color="auto" w:fill="auto"/>
          </w:tcPr>
          <w:p w14:paraId="5C4731A9" w14:textId="77777777" w:rsidR="00581697" w:rsidRPr="00C50EA9" w:rsidRDefault="00581697" w:rsidP="00BF683E">
            <w:pPr>
              <w:pStyle w:val="TAC"/>
              <w:rPr>
                <w:lang w:eastAsia="zh-CN"/>
              </w:rPr>
            </w:pPr>
          </w:p>
        </w:tc>
      </w:tr>
      <w:tr w:rsidR="004D4E89" w:rsidRPr="00C50EA9" w14:paraId="4BEC7FB9" w14:textId="77777777" w:rsidTr="00C945AE">
        <w:trPr>
          <w:trHeight w:val="350"/>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8E1F15C"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7A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EF5314F"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SS transmits an RLC STATUS PDU to acknowledge correctly received data.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718A34"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CFB2F3"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RLC STATUS PDU (ACK_SN=1)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10E7C0"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977191"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r>
      <w:tr w:rsidR="00581697" w:rsidRPr="00C50EA9" w14:paraId="46DFD51E" w14:textId="77777777" w:rsidTr="00BF683E">
        <w:tc>
          <w:tcPr>
            <w:tcW w:w="534" w:type="dxa"/>
            <w:shd w:val="clear" w:color="auto" w:fill="auto"/>
          </w:tcPr>
          <w:p w14:paraId="4AECB0F3" w14:textId="77777777" w:rsidR="00581697" w:rsidRPr="00C50EA9" w:rsidRDefault="00581697" w:rsidP="00BF683E">
            <w:pPr>
              <w:pStyle w:val="TAC"/>
            </w:pPr>
            <w:r w:rsidRPr="00C50EA9">
              <w:rPr>
                <w:lang w:eastAsia="zh-CN"/>
              </w:rPr>
              <w:t>8</w:t>
            </w:r>
          </w:p>
        </w:tc>
        <w:tc>
          <w:tcPr>
            <w:tcW w:w="3968" w:type="dxa"/>
            <w:shd w:val="clear" w:color="auto" w:fill="auto"/>
          </w:tcPr>
          <w:p w14:paraId="754D44D3" w14:textId="77777777" w:rsidR="00581697" w:rsidRPr="00C50EA9" w:rsidRDefault="004D4E89" w:rsidP="00757499">
            <w:pPr>
              <w:pStyle w:val="TAL"/>
            </w:pPr>
            <w:r w:rsidRPr="00C50EA9">
              <w:t xml:space="preserve">The </w:t>
            </w:r>
            <w:r w:rsidR="00581697" w:rsidRPr="00C50EA9">
              <w:t>SS transmits a MAC PDU containing one RLC</w:t>
            </w:r>
            <w:r w:rsidRPr="00C50EA9">
              <w:t xml:space="preserve"> UL</w:t>
            </w:r>
            <w:r w:rsidR="00581697" w:rsidRPr="00C50EA9">
              <w:t xml:space="preserve"> SDU of size 10 bytes</w:t>
            </w:r>
            <w:r w:rsidRPr="00C50EA9">
              <w:t>. (Note 0)</w:t>
            </w:r>
          </w:p>
        </w:tc>
        <w:tc>
          <w:tcPr>
            <w:tcW w:w="708" w:type="dxa"/>
            <w:shd w:val="clear" w:color="auto" w:fill="auto"/>
          </w:tcPr>
          <w:p w14:paraId="305637BB" w14:textId="77777777" w:rsidR="00581697" w:rsidRPr="00C50EA9" w:rsidRDefault="00581697" w:rsidP="00BF683E">
            <w:pPr>
              <w:pStyle w:val="TAC"/>
            </w:pPr>
            <w:r w:rsidRPr="00C50EA9">
              <w:t>&lt;--</w:t>
            </w:r>
          </w:p>
        </w:tc>
        <w:tc>
          <w:tcPr>
            <w:tcW w:w="2976" w:type="dxa"/>
            <w:shd w:val="clear" w:color="auto" w:fill="auto"/>
          </w:tcPr>
          <w:p w14:paraId="76A4DC1E" w14:textId="77777777" w:rsidR="00581697" w:rsidRPr="00C50EA9" w:rsidRDefault="00581697" w:rsidP="00BF683E">
            <w:pPr>
              <w:pStyle w:val="TAL"/>
            </w:pPr>
            <w:r w:rsidRPr="00C50EA9">
              <w:t>MAC PDU (1 RLC SDU)</w:t>
            </w:r>
          </w:p>
        </w:tc>
        <w:tc>
          <w:tcPr>
            <w:tcW w:w="567" w:type="dxa"/>
            <w:shd w:val="clear" w:color="auto" w:fill="auto"/>
          </w:tcPr>
          <w:p w14:paraId="2D9D6D46" w14:textId="77777777" w:rsidR="00581697" w:rsidRPr="00C50EA9" w:rsidRDefault="00581697" w:rsidP="00BF683E">
            <w:pPr>
              <w:pStyle w:val="TAC"/>
            </w:pPr>
            <w:r w:rsidRPr="00C50EA9">
              <w:t>-</w:t>
            </w:r>
          </w:p>
        </w:tc>
        <w:tc>
          <w:tcPr>
            <w:tcW w:w="850" w:type="dxa"/>
            <w:shd w:val="clear" w:color="auto" w:fill="auto"/>
          </w:tcPr>
          <w:p w14:paraId="0B75F25F" w14:textId="77777777" w:rsidR="00581697" w:rsidRPr="00C50EA9" w:rsidRDefault="00581697" w:rsidP="00BF683E">
            <w:pPr>
              <w:pStyle w:val="TAC"/>
            </w:pPr>
            <w:r w:rsidRPr="00C50EA9">
              <w:t>-</w:t>
            </w:r>
          </w:p>
        </w:tc>
      </w:tr>
      <w:tr w:rsidR="00581697" w:rsidRPr="00C50EA9" w14:paraId="33173A29" w14:textId="77777777" w:rsidTr="00BF683E">
        <w:tc>
          <w:tcPr>
            <w:tcW w:w="534" w:type="dxa"/>
            <w:shd w:val="clear" w:color="auto" w:fill="auto"/>
          </w:tcPr>
          <w:p w14:paraId="13FFB8FE" w14:textId="77777777" w:rsidR="00581697" w:rsidRPr="00C50EA9" w:rsidRDefault="00581697" w:rsidP="00BF683E">
            <w:pPr>
              <w:pStyle w:val="TAC"/>
            </w:pPr>
            <w:r w:rsidRPr="00C50EA9">
              <w:rPr>
                <w:lang w:eastAsia="zh-CN"/>
              </w:rPr>
              <w:t>9</w:t>
            </w:r>
          </w:p>
        </w:tc>
        <w:tc>
          <w:tcPr>
            <w:tcW w:w="3968" w:type="dxa"/>
            <w:shd w:val="clear" w:color="auto" w:fill="auto"/>
          </w:tcPr>
          <w:p w14:paraId="54689AA0" w14:textId="7C512E6F" w:rsidR="00581697" w:rsidRPr="00C50EA9" w:rsidRDefault="00757499" w:rsidP="004D4E89">
            <w:pPr>
              <w:pStyle w:val="TAL"/>
            </w:pPr>
            <w:r w:rsidRPr="00C50EA9">
              <w:t xml:space="preserve">In the </w:t>
            </w:r>
            <w:r w:rsidR="004D4E89" w:rsidRPr="00C50EA9">
              <w:t xml:space="preserve">third </w:t>
            </w:r>
            <w:ins w:id="68" w:author="Rohde &amp; Schwarz" w:date="2024-02-08T16:10:00Z">
              <w:r w:rsidR="00535EA5" w:rsidRPr="00C50EA9">
                <w:t xml:space="preserve">(next for NTN) </w:t>
              </w:r>
            </w:ins>
            <w:r w:rsidRPr="00C50EA9">
              <w:t xml:space="preserve">NPDCCH period </w:t>
            </w:r>
            <w:ins w:id="69" w:author="Rohde &amp; Schwarz" w:date="2024-02-08T15:30:00Z">
              <w:r w:rsidR="00214201" w:rsidRPr="00C50EA9">
                <w:t xml:space="preserve">bundle </w:t>
              </w:r>
            </w:ins>
            <w:r w:rsidRPr="00C50EA9">
              <w:t xml:space="preserve">after DL transmission of step 8 the </w:t>
            </w:r>
            <w:r w:rsidR="00581697" w:rsidRPr="00C50EA9">
              <w:t>SS allocates an UL Grant of 32 bits. (Note 1</w:t>
            </w:r>
            <w:ins w:id="70" w:author="Rohde &amp; Schwarz" w:date="2024-02-08T16:54:00Z">
              <w:r w:rsidR="00121DA0" w:rsidRPr="00C50EA9">
                <w:t>, Note 8</w:t>
              </w:r>
            </w:ins>
            <w:r w:rsidR="00581697" w:rsidRPr="00C50EA9">
              <w:t>)</w:t>
            </w:r>
          </w:p>
        </w:tc>
        <w:tc>
          <w:tcPr>
            <w:tcW w:w="708" w:type="dxa"/>
            <w:shd w:val="clear" w:color="auto" w:fill="auto"/>
          </w:tcPr>
          <w:p w14:paraId="4C00C85C" w14:textId="77777777" w:rsidR="00581697" w:rsidRPr="00C50EA9" w:rsidRDefault="00581697" w:rsidP="00BF683E">
            <w:pPr>
              <w:pStyle w:val="TAC"/>
            </w:pPr>
            <w:r w:rsidRPr="00C50EA9">
              <w:t>&lt;--</w:t>
            </w:r>
          </w:p>
        </w:tc>
        <w:tc>
          <w:tcPr>
            <w:tcW w:w="2976" w:type="dxa"/>
            <w:shd w:val="clear" w:color="auto" w:fill="auto"/>
          </w:tcPr>
          <w:p w14:paraId="55136243" w14:textId="77777777" w:rsidR="00581697" w:rsidRPr="00C50EA9" w:rsidRDefault="00581697" w:rsidP="00BF683E">
            <w:pPr>
              <w:pStyle w:val="TAL"/>
            </w:pPr>
            <w:r w:rsidRPr="00C50EA9">
              <w:t>(UL Grant, 32 bits)</w:t>
            </w:r>
          </w:p>
        </w:tc>
        <w:tc>
          <w:tcPr>
            <w:tcW w:w="567" w:type="dxa"/>
            <w:shd w:val="clear" w:color="auto" w:fill="auto"/>
          </w:tcPr>
          <w:p w14:paraId="63AD934F" w14:textId="77777777" w:rsidR="00581697" w:rsidRPr="00C50EA9" w:rsidRDefault="00581697" w:rsidP="00BF683E">
            <w:pPr>
              <w:pStyle w:val="TAC"/>
            </w:pPr>
            <w:r w:rsidRPr="00C50EA9">
              <w:t>-</w:t>
            </w:r>
          </w:p>
        </w:tc>
        <w:tc>
          <w:tcPr>
            <w:tcW w:w="850" w:type="dxa"/>
            <w:shd w:val="clear" w:color="auto" w:fill="auto"/>
          </w:tcPr>
          <w:p w14:paraId="14F917EA" w14:textId="77777777" w:rsidR="00581697" w:rsidRPr="00C50EA9" w:rsidRDefault="00581697" w:rsidP="00BF683E">
            <w:pPr>
              <w:pStyle w:val="TAC"/>
            </w:pPr>
            <w:r w:rsidRPr="00C50EA9">
              <w:t>-</w:t>
            </w:r>
          </w:p>
        </w:tc>
      </w:tr>
      <w:tr w:rsidR="00581697" w:rsidRPr="00C50EA9" w14:paraId="29597F34" w14:textId="77777777" w:rsidTr="00BF683E">
        <w:tc>
          <w:tcPr>
            <w:tcW w:w="534" w:type="dxa"/>
            <w:shd w:val="clear" w:color="auto" w:fill="auto"/>
          </w:tcPr>
          <w:p w14:paraId="1D1EFBAE" w14:textId="77777777" w:rsidR="00581697" w:rsidRPr="00C50EA9" w:rsidRDefault="00581697" w:rsidP="00BF683E">
            <w:pPr>
              <w:pStyle w:val="TAC"/>
            </w:pPr>
            <w:r w:rsidRPr="00C50EA9">
              <w:rPr>
                <w:lang w:eastAsia="zh-CN"/>
              </w:rPr>
              <w:t>10</w:t>
            </w:r>
          </w:p>
        </w:tc>
        <w:tc>
          <w:tcPr>
            <w:tcW w:w="3968" w:type="dxa"/>
            <w:shd w:val="clear" w:color="auto" w:fill="auto"/>
          </w:tcPr>
          <w:p w14:paraId="48AA124F" w14:textId="77777777" w:rsidR="00581697" w:rsidRPr="00C50EA9" w:rsidRDefault="00581697" w:rsidP="004D4E89">
            <w:pPr>
              <w:pStyle w:val="TAL"/>
            </w:pPr>
            <w:r w:rsidRPr="00C50EA9">
              <w:t xml:space="preserve">Check: Does the UE transmit a Short BSR with Buffer size#1’ field set to value </w:t>
            </w:r>
            <w:r w:rsidR="004D4E89" w:rsidRPr="00C50EA9">
              <w:t xml:space="preserve">'1’ </w:t>
            </w:r>
            <w:r w:rsidRPr="00C50EA9">
              <w:t>or bigger?  (Note 2)</w:t>
            </w:r>
          </w:p>
        </w:tc>
        <w:tc>
          <w:tcPr>
            <w:tcW w:w="708" w:type="dxa"/>
            <w:shd w:val="clear" w:color="auto" w:fill="auto"/>
          </w:tcPr>
          <w:p w14:paraId="3F8D4135" w14:textId="77777777" w:rsidR="00581697" w:rsidRPr="00C50EA9" w:rsidRDefault="00581697" w:rsidP="00BF683E">
            <w:pPr>
              <w:pStyle w:val="TAC"/>
            </w:pPr>
            <w:r w:rsidRPr="00C50EA9">
              <w:t>--&gt;</w:t>
            </w:r>
          </w:p>
        </w:tc>
        <w:tc>
          <w:tcPr>
            <w:tcW w:w="2976" w:type="dxa"/>
            <w:shd w:val="clear" w:color="auto" w:fill="auto"/>
          </w:tcPr>
          <w:p w14:paraId="290B664C" w14:textId="77777777" w:rsidR="00581697" w:rsidRPr="00C50EA9" w:rsidRDefault="00581697" w:rsidP="004D4E89">
            <w:pPr>
              <w:pStyle w:val="TAL"/>
            </w:pPr>
            <w:r w:rsidRPr="00C50EA9">
              <w:t>MAC PDU (MAC Short BSR (Buffer Size=</w:t>
            </w:r>
            <w:r w:rsidR="004D4E89" w:rsidRPr="00C50EA9">
              <w:t xml:space="preserve">’1’ </w:t>
            </w:r>
            <w:r w:rsidRPr="00C50EA9">
              <w:t>or bigger))</w:t>
            </w:r>
          </w:p>
        </w:tc>
        <w:tc>
          <w:tcPr>
            <w:tcW w:w="567" w:type="dxa"/>
            <w:shd w:val="clear" w:color="auto" w:fill="auto"/>
          </w:tcPr>
          <w:p w14:paraId="3560357F" w14:textId="77777777" w:rsidR="00581697" w:rsidRPr="00C50EA9" w:rsidRDefault="00581697" w:rsidP="00BF683E">
            <w:pPr>
              <w:pStyle w:val="TAC"/>
            </w:pPr>
            <w:r w:rsidRPr="00C50EA9">
              <w:rPr>
                <w:lang w:eastAsia="zh-CN"/>
              </w:rPr>
              <w:t>3</w:t>
            </w:r>
          </w:p>
        </w:tc>
        <w:tc>
          <w:tcPr>
            <w:tcW w:w="850" w:type="dxa"/>
            <w:shd w:val="clear" w:color="auto" w:fill="auto"/>
          </w:tcPr>
          <w:p w14:paraId="46F11257" w14:textId="77777777" w:rsidR="00581697" w:rsidRPr="00C50EA9" w:rsidRDefault="00581697" w:rsidP="00BF683E">
            <w:pPr>
              <w:pStyle w:val="TAC"/>
            </w:pPr>
            <w:r w:rsidRPr="00C50EA9">
              <w:t>P</w:t>
            </w:r>
          </w:p>
        </w:tc>
      </w:tr>
      <w:tr w:rsidR="004D4E89" w:rsidRPr="00C50EA9" w14:paraId="4F8F6C88" w14:textId="77777777" w:rsidTr="00C945AE">
        <w:tc>
          <w:tcPr>
            <w:tcW w:w="534" w:type="dxa"/>
            <w:shd w:val="clear" w:color="auto" w:fill="auto"/>
          </w:tcPr>
          <w:p w14:paraId="6971C16F"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10A</w:t>
            </w:r>
          </w:p>
        </w:tc>
        <w:tc>
          <w:tcPr>
            <w:tcW w:w="3968" w:type="dxa"/>
            <w:shd w:val="clear" w:color="auto" w:fill="auto"/>
          </w:tcPr>
          <w:p w14:paraId="4C16AD78" w14:textId="516F5E12"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 xml:space="preserve">In the third </w:t>
            </w:r>
            <w:ins w:id="71" w:author="Rohde &amp; Schwarz" w:date="2024-02-08T16:10:00Z">
              <w:r w:rsidR="00535EA5" w:rsidRPr="00C50EA9">
                <w:rPr>
                  <w:rFonts w:ascii="Arial" w:hAnsi="Arial"/>
                  <w:sz w:val="18"/>
                </w:rPr>
                <w:t>(next for NTN)</w:t>
              </w:r>
              <w:r w:rsidR="00535EA5" w:rsidRPr="00C50EA9">
                <w:t xml:space="preserve"> </w:t>
              </w:r>
            </w:ins>
            <w:r w:rsidRPr="00C50EA9">
              <w:rPr>
                <w:rFonts w:ascii="Arial" w:eastAsia="DengXian" w:hAnsi="Arial"/>
                <w:sz w:val="18"/>
              </w:rPr>
              <w:t xml:space="preserve">NPDCCH period </w:t>
            </w:r>
            <w:ins w:id="72" w:author="Rohde &amp; Schwarz" w:date="2024-02-08T15:30:00Z">
              <w:r w:rsidR="00FF2E1A" w:rsidRPr="00C50EA9">
                <w:rPr>
                  <w:rFonts w:ascii="Arial" w:eastAsia="DengXian" w:hAnsi="Arial"/>
                  <w:sz w:val="18"/>
                </w:rPr>
                <w:t xml:space="preserve">bundle </w:t>
              </w:r>
            </w:ins>
            <w:r w:rsidRPr="00C50EA9">
              <w:rPr>
                <w:rFonts w:ascii="Arial" w:eastAsia="DengXian" w:hAnsi="Arial"/>
                <w:sz w:val="18"/>
              </w:rPr>
              <w:t xml:space="preserve">after the transmission at step 9 the SS </w:t>
            </w:r>
            <w:r w:rsidRPr="00C50EA9">
              <w:rPr>
                <w:rFonts w:ascii="Arial" w:eastAsia="DengXian" w:hAnsi="Arial"/>
                <w:sz w:val="18"/>
                <w:lang w:eastAsia="zh-CN"/>
              </w:rPr>
              <w:t>allocates</w:t>
            </w:r>
            <w:r w:rsidRPr="00C50EA9">
              <w:rPr>
                <w:rFonts w:ascii="Arial" w:eastAsia="DengXian" w:hAnsi="Arial"/>
                <w:sz w:val="18"/>
              </w:rPr>
              <w:t xml:space="preserve"> an UL Grant of 104 bits. (Note 2c</w:t>
            </w:r>
            <w:ins w:id="73" w:author="Rohde &amp; Schwarz" w:date="2024-02-08T16:54:00Z">
              <w:r w:rsidR="00121DA0" w:rsidRPr="00C50EA9">
                <w:t xml:space="preserve">, </w:t>
              </w:r>
              <w:r w:rsidR="00121DA0" w:rsidRPr="00C50EA9">
                <w:rPr>
                  <w:rFonts w:ascii="Arial" w:hAnsi="Arial"/>
                  <w:sz w:val="18"/>
                </w:rPr>
                <w:t>Note 8</w:t>
              </w:r>
            </w:ins>
            <w:r w:rsidRPr="00C50EA9">
              <w:rPr>
                <w:rFonts w:ascii="Arial" w:hAnsi="Arial"/>
                <w:sz w:val="18"/>
              </w:rPr>
              <w:t>)</w:t>
            </w:r>
            <w:r w:rsidRPr="00C50EA9">
              <w:rPr>
                <w:rFonts w:ascii="Arial" w:eastAsia="DengXian" w:hAnsi="Arial"/>
                <w:sz w:val="18"/>
              </w:rPr>
              <w:t xml:space="preserve"> </w:t>
            </w:r>
          </w:p>
        </w:tc>
        <w:tc>
          <w:tcPr>
            <w:tcW w:w="708" w:type="dxa"/>
            <w:shd w:val="clear" w:color="auto" w:fill="auto"/>
          </w:tcPr>
          <w:p w14:paraId="1D09AEE3"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&lt;--</w:t>
            </w:r>
          </w:p>
        </w:tc>
        <w:tc>
          <w:tcPr>
            <w:tcW w:w="2976" w:type="dxa"/>
            <w:shd w:val="clear" w:color="auto" w:fill="auto"/>
          </w:tcPr>
          <w:p w14:paraId="1786E939"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(UL Grant, 104 bits)</w:t>
            </w:r>
          </w:p>
        </w:tc>
        <w:tc>
          <w:tcPr>
            <w:tcW w:w="567" w:type="dxa"/>
            <w:shd w:val="clear" w:color="auto" w:fill="auto"/>
          </w:tcPr>
          <w:p w14:paraId="2DADF05F"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w:t>
            </w:r>
          </w:p>
        </w:tc>
        <w:tc>
          <w:tcPr>
            <w:tcW w:w="850" w:type="dxa"/>
            <w:shd w:val="clear" w:color="auto" w:fill="auto"/>
          </w:tcPr>
          <w:p w14:paraId="04EB3CFD"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w:t>
            </w:r>
          </w:p>
        </w:tc>
      </w:tr>
      <w:tr w:rsidR="004D4E89" w:rsidRPr="00C50EA9" w14:paraId="6D92282F" w14:textId="77777777" w:rsidTr="00C945AE">
        <w:tc>
          <w:tcPr>
            <w:tcW w:w="534" w:type="dxa"/>
            <w:shd w:val="clear" w:color="auto" w:fill="auto"/>
          </w:tcPr>
          <w:p w14:paraId="4C438734"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10B</w:t>
            </w:r>
          </w:p>
        </w:tc>
        <w:tc>
          <w:tcPr>
            <w:tcW w:w="3968" w:type="dxa"/>
            <w:shd w:val="clear" w:color="auto" w:fill="auto"/>
          </w:tcPr>
          <w:p w14:paraId="55A6C203"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 xml:space="preserve">Check: Does the UE transmit a MAC PDU including </w:t>
            </w:r>
            <w:r w:rsidRPr="00C50EA9">
              <w:rPr>
                <w:rFonts w:ascii="Arial" w:eastAsia="DengXian" w:hAnsi="Arial"/>
                <w:sz w:val="18"/>
                <w:lang w:eastAsia="zh-CN"/>
              </w:rPr>
              <w:t>the</w:t>
            </w:r>
            <w:r w:rsidRPr="00C50EA9">
              <w:rPr>
                <w:rFonts w:ascii="Arial" w:eastAsia="DengXian" w:hAnsi="Arial"/>
                <w:sz w:val="18"/>
              </w:rPr>
              <w:t xml:space="preserve"> RLC SDU sent at step 8? (Note 2c)</w:t>
            </w:r>
          </w:p>
        </w:tc>
        <w:tc>
          <w:tcPr>
            <w:tcW w:w="708" w:type="dxa"/>
            <w:shd w:val="clear" w:color="auto" w:fill="auto"/>
          </w:tcPr>
          <w:p w14:paraId="796DCB0C"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--&gt;</w:t>
            </w:r>
          </w:p>
        </w:tc>
        <w:tc>
          <w:tcPr>
            <w:tcW w:w="2976" w:type="dxa"/>
            <w:shd w:val="clear" w:color="auto" w:fill="auto"/>
          </w:tcPr>
          <w:p w14:paraId="04138306"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 xml:space="preserve">MAC PDU (SDU </w:t>
            </w:r>
            <w:proofErr w:type="spellStart"/>
            <w:r w:rsidRPr="00C50EA9">
              <w:rPr>
                <w:rFonts w:ascii="Arial" w:eastAsia="DengXian" w:hAnsi="Arial"/>
                <w:sz w:val="18"/>
              </w:rPr>
              <w:t>subheader</w:t>
            </w:r>
            <w:proofErr w:type="spellEnd"/>
            <w:r w:rsidRPr="00C50EA9">
              <w:rPr>
                <w:rFonts w:ascii="Arial" w:eastAsia="DengXian" w:hAnsi="Arial"/>
                <w:sz w:val="18"/>
              </w:rPr>
              <w:t>, RLC AMD PDU with header, 1 RLC SDU)</w:t>
            </w:r>
          </w:p>
        </w:tc>
        <w:tc>
          <w:tcPr>
            <w:tcW w:w="567" w:type="dxa"/>
            <w:shd w:val="clear" w:color="auto" w:fill="auto"/>
          </w:tcPr>
          <w:p w14:paraId="7B9633CD"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w:t>
            </w:r>
          </w:p>
        </w:tc>
        <w:tc>
          <w:tcPr>
            <w:tcW w:w="850" w:type="dxa"/>
            <w:shd w:val="clear" w:color="auto" w:fill="auto"/>
          </w:tcPr>
          <w:p w14:paraId="4C4E2945"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w:t>
            </w:r>
          </w:p>
        </w:tc>
      </w:tr>
      <w:tr w:rsidR="004D4E89" w:rsidRPr="00C50EA9" w14:paraId="236BE87D" w14:textId="77777777" w:rsidTr="00C945AE">
        <w:trPr>
          <w:trHeight w:val="350"/>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B1C9766"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10C</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2E8F581"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SS transmits an RLC STATUS PDU to acknowledge correctly received data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1F1A59" w14:textId="77777777" w:rsidR="004D4E89" w:rsidRPr="00C50EA9" w:rsidRDefault="004D4E89" w:rsidP="00C945AE">
            <w:pPr>
              <w:keepNext/>
              <w:keepLines/>
              <w:spacing w:after="0"/>
              <w:jc w:val="center"/>
              <w:rPr>
                <w:rFonts w:ascii="Arial" w:eastAsia="DengXian" w:hAnsi="Arial"/>
                <w:sz w:val="18"/>
              </w:rPr>
            </w:pPr>
            <w:r w:rsidRPr="00C50EA9">
              <w:rPr>
                <w:rFonts w:ascii="Arial" w:eastAsia="DengXian" w:hAnsi="Arial"/>
                <w:sz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42A2EB" w14:textId="77777777" w:rsidR="004D4E89" w:rsidRPr="00C50EA9" w:rsidRDefault="004D4E89" w:rsidP="00C945AE">
            <w:pPr>
              <w:keepNext/>
              <w:keepLines/>
              <w:spacing w:after="0"/>
              <w:rPr>
                <w:rFonts w:ascii="Arial" w:eastAsia="DengXian" w:hAnsi="Arial"/>
                <w:sz w:val="18"/>
              </w:rPr>
            </w:pPr>
            <w:r w:rsidRPr="00C50EA9">
              <w:rPr>
                <w:rFonts w:ascii="Arial" w:eastAsia="DengXian" w:hAnsi="Arial"/>
                <w:sz w:val="18"/>
              </w:rPr>
              <w:t>RLC STATUS PDU (ACK_SN=2)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1025C"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48054" w14:textId="77777777" w:rsidR="004D4E89" w:rsidRPr="00C50EA9" w:rsidRDefault="004D4E89"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r>
      <w:tr w:rsidR="00581697" w:rsidRPr="00C50EA9" w14:paraId="080923F4" w14:textId="77777777" w:rsidTr="00BF683E">
        <w:tc>
          <w:tcPr>
            <w:tcW w:w="534" w:type="dxa"/>
            <w:shd w:val="clear" w:color="auto" w:fill="auto"/>
          </w:tcPr>
          <w:p w14:paraId="7DC2D24E" w14:textId="77777777" w:rsidR="00581697" w:rsidRPr="00C50EA9" w:rsidRDefault="00581697" w:rsidP="00BF683E">
            <w:pPr>
              <w:pStyle w:val="TAC"/>
            </w:pPr>
            <w:r w:rsidRPr="00C50EA9">
              <w:t>11</w:t>
            </w:r>
          </w:p>
        </w:tc>
        <w:tc>
          <w:tcPr>
            <w:tcW w:w="3968" w:type="dxa"/>
            <w:shd w:val="clear" w:color="auto" w:fill="auto"/>
          </w:tcPr>
          <w:p w14:paraId="360B04CE" w14:textId="77777777" w:rsidR="00581697" w:rsidRPr="00C50EA9" w:rsidRDefault="004D4E89" w:rsidP="00BF683E">
            <w:pPr>
              <w:pStyle w:val="TAL"/>
            </w:pPr>
            <w:r w:rsidRPr="00C50EA9">
              <w:rPr>
                <w:rFonts w:eastAsia="DengXian"/>
              </w:rPr>
              <w:t xml:space="preserve"> The SS transmits a MAC PDU containing three RLC UL SDUs of size 10 bytes. (Note 0)</w:t>
            </w:r>
          </w:p>
        </w:tc>
        <w:tc>
          <w:tcPr>
            <w:tcW w:w="708" w:type="dxa"/>
            <w:shd w:val="clear" w:color="auto" w:fill="auto"/>
          </w:tcPr>
          <w:p w14:paraId="5FC42016" w14:textId="77777777" w:rsidR="00581697" w:rsidRPr="00C50EA9" w:rsidRDefault="00CC7433" w:rsidP="00BF683E">
            <w:pPr>
              <w:pStyle w:val="TAC"/>
            </w:pPr>
            <w:r w:rsidRPr="00C50EA9">
              <w:t>&lt;-</w:t>
            </w:r>
            <w:r w:rsidR="00581697" w:rsidRPr="00C50EA9">
              <w:t>-</w:t>
            </w:r>
          </w:p>
        </w:tc>
        <w:tc>
          <w:tcPr>
            <w:tcW w:w="2976" w:type="dxa"/>
            <w:shd w:val="clear" w:color="auto" w:fill="auto"/>
          </w:tcPr>
          <w:p w14:paraId="020FD040" w14:textId="77777777" w:rsidR="00581697" w:rsidRPr="00C50EA9" w:rsidRDefault="00CC7433" w:rsidP="00BF683E">
            <w:pPr>
              <w:pStyle w:val="TAL"/>
            </w:pPr>
            <w:r w:rsidRPr="00C50EA9">
              <w:rPr>
                <w:rFonts w:eastAsia="DengXian"/>
              </w:rPr>
              <w:t>MAC PDU (3 RLC SDUs)</w:t>
            </w:r>
          </w:p>
        </w:tc>
        <w:tc>
          <w:tcPr>
            <w:tcW w:w="567" w:type="dxa"/>
            <w:shd w:val="clear" w:color="auto" w:fill="auto"/>
          </w:tcPr>
          <w:p w14:paraId="33B4DC13" w14:textId="77777777" w:rsidR="00581697" w:rsidRPr="00C50EA9" w:rsidRDefault="00581697" w:rsidP="00BF683E">
            <w:pPr>
              <w:pStyle w:val="TAC"/>
            </w:pPr>
            <w:r w:rsidRPr="00C50EA9">
              <w:t>-</w:t>
            </w:r>
          </w:p>
        </w:tc>
        <w:tc>
          <w:tcPr>
            <w:tcW w:w="850" w:type="dxa"/>
            <w:shd w:val="clear" w:color="auto" w:fill="auto"/>
          </w:tcPr>
          <w:p w14:paraId="3C6BA0EB" w14:textId="77777777" w:rsidR="00581697" w:rsidRPr="00C50EA9" w:rsidRDefault="00581697" w:rsidP="00BF683E">
            <w:pPr>
              <w:pStyle w:val="TAC"/>
            </w:pPr>
            <w:r w:rsidRPr="00C50EA9">
              <w:t>-</w:t>
            </w:r>
          </w:p>
        </w:tc>
      </w:tr>
      <w:tr w:rsidR="00581697" w:rsidRPr="00C50EA9" w14:paraId="259D0B8B" w14:textId="77777777" w:rsidTr="00BF683E">
        <w:tc>
          <w:tcPr>
            <w:tcW w:w="534" w:type="dxa"/>
            <w:shd w:val="clear" w:color="auto" w:fill="auto"/>
          </w:tcPr>
          <w:p w14:paraId="61B4ED2E" w14:textId="77777777" w:rsidR="00581697" w:rsidRPr="00C50EA9" w:rsidRDefault="00581697" w:rsidP="00BF683E">
            <w:pPr>
              <w:pStyle w:val="TAC"/>
            </w:pPr>
            <w:r w:rsidRPr="00C50EA9">
              <w:t>12</w:t>
            </w:r>
          </w:p>
        </w:tc>
        <w:tc>
          <w:tcPr>
            <w:tcW w:w="3968" w:type="dxa"/>
            <w:shd w:val="clear" w:color="auto" w:fill="auto"/>
          </w:tcPr>
          <w:p w14:paraId="74FBD79F" w14:textId="3878BB38" w:rsidR="00581697" w:rsidRPr="00C50EA9" w:rsidRDefault="00757499" w:rsidP="00CC7433">
            <w:pPr>
              <w:pStyle w:val="TAL"/>
            </w:pPr>
            <w:r w:rsidRPr="00C50EA9">
              <w:t xml:space="preserve">In the </w:t>
            </w:r>
            <w:r w:rsidR="00CC7433" w:rsidRPr="00C50EA9">
              <w:t xml:space="preserve">third </w:t>
            </w:r>
            <w:ins w:id="74" w:author="Rohde &amp; Schwarz" w:date="2024-02-08T16:13:00Z">
              <w:r w:rsidR="00535EA5" w:rsidRPr="00C50EA9">
                <w:t xml:space="preserve"> (next for NTN)  </w:t>
              </w:r>
            </w:ins>
            <w:r w:rsidRPr="00C50EA9">
              <w:t xml:space="preserve">NPDCCH period </w:t>
            </w:r>
            <w:ins w:id="75" w:author="Rohde &amp; Schwarz" w:date="2024-02-08T15:31:00Z">
              <w:r w:rsidR="00FF2E1A" w:rsidRPr="00C50EA9">
                <w:t xml:space="preserve">bundle </w:t>
              </w:r>
            </w:ins>
            <w:r w:rsidRPr="00C50EA9">
              <w:t xml:space="preserve">after </w:t>
            </w:r>
            <w:r w:rsidR="00CC7433" w:rsidRPr="00C50EA9">
              <w:rPr>
                <w:rFonts w:eastAsia="DengXian"/>
              </w:rPr>
              <w:t xml:space="preserve">the transmission at step 11 </w:t>
            </w:r>
            <w:r w:rsidRPr="00C50EA9">
              <w:t xml:space="preserve">the </w:t>
            </w:r>
            <w:r w:rsidR="00581697" w:rsidRPr="00C50EA9">
              <w:t xml:space="preserve">SS </w:t>
            </w:r>
            <w:r w:rsidR="00581697" w:rsidRPr="00C50EA9">
              <w:rPr>
                <w:lang w:eastAsia="zh-CN"/>
              </w:rPr>
              <w:t>allocates</w:t>
            </w:r>
            <w:r w:rsidR="00581697" w:rsidRPr="00C50EA9">
              <w:t xml:space="preserve"> an UL Grant of 296 bits. (Note 3</w:t>
            </w:r>
            <w:ins w:id="76" w:author="Rohde &amp; Schwarz" w:date="2024-02-08T16:54:00Z">
              <w:r w:rsidR="00121DA0" w:rsidRPr="00C50EA9">
                <w:t>, Note 8</w:t>
              </w:r>
            </w:ins>
            <w:r w:rsidR="00581697" w:rsidRPr="00C50EA9">
              <w:t xml:space="preserve">) </w:t>
            </w:r>
          </w:p>
        </w:tc>
        <w:tc>
          <w:tcPr>
            <w:tcW w:w="708" w:type="dxa"/>
            <w:shd w:val="clear" w:color="auto" w:fill="auto"/>
          </w:tcPr>
          <w:p w14:paraId="7C8BEDC3" w14:textId="77777777" w:rsidR="00581697" w:rsidRPr="00C50EA9" w:rsidRDefault="00581697" w:rsidP="00BF683E">
            <w:pPr>
              <w:pStyle w:val="TAC"/>
            </w:pPr>
            <w:r w:rsidRPr="00C50EA9">
              <w:t>&lt;--</w:t>
            </w:r>
          </w:p>
        </w:tc>
        <w:tc>
          <w:tcPr>
            <w:tcW w:w="2976" w:type="dxa"/>
            <w:shd w:val="clear" w:color="auto" w:fill="auto"/>
          </w:tcPr>
          <w:p w14:paraId="1F2D4D8C" w14:textId="77777777" w:rsidR="00581697" w:rsidRPr="00C50EA9" w:rsidRDefault="00581697" w:rsidP="00BF683E">
            <w:pPr>
              <w:pStyle w:val="TAL"/>
            </w:pPr>
            <w:r w:rsidRPr="00C50EA9">
              <w:t>(UL Grant, 296 bits)</w:t>
            </w:r>
          </w:p>
        </w:tc>
        <w:tc>
          <w:tcPr>
            <w:tcW w:w="567" w:type="dxa"/>
            <w:shd w:val="clear" w:color="auto" w:fill="auto"/>
          </w:tcPr>
          <w:p w14:paraId="2804C981" w14:textId="77777777" w:rsidR="00581697" w:rsidRPr="00C50EA9" w:rsidRDefault="00581697" w:rsidP="00BF683E">
            <w:pPr>
              <w:pStyle w:val="TAC"/>
            </w:pPr>
            <w:r w:rsidRPr="00C50EA9">
              <w:t>-</w:t>
            </w:r>
          </w:p>
        </w:tc>
        <w:tc>
          <w:tcPr>
            <w:tcW w:w="850" w:type="dxa"/>
            <w:shd w:val="clear" w:color="auto" w:fill="auto"/>
          </w:tcPr>
          <w:p w14:paraId="5AB324F1" w14:textId="77777777" w:rsidR="00581697" w:rsidRPr="00C50EA9" w:rsidRDefault="00581697" w:rsidP="00BF683E">
            <w:pPr>
              <w:pStyle w:val="TAC"/>
            </w:pPr>
            <w:r w:rsidRPr="00C50EA9">
              <w:t>-</w:t>
            </w:r>
          </w:p>
        </w:tc>
      </w:tr>
      <w:tr w:rsidR="00581697" w:rsidRPr="00C50EA9" w14:paraId="32755275" w14:textId="77777777" w:rsidTr="00BF683E">
        <w:tc>
          <w:tcPr>
            <w:tcW w:w="534" w:type="dxa"/>
            <w:shd w:val="clear" w:color="auto" w:fill="auto"/>
          </w:tcPr>
          <w:p w14:paraId="14D08CBF" w14:textId="77777777" w:rsidR="00581697" w:rsidRPr="00C50EA9" w:rsidRDefault="00581697" w:rsidP="00BF683E">
            <w:pPr>
              <w:pStyle w:val="TAC"/>
            </w:pPr>
            <w:r w:rsidRPr="00C50EA9">
              <w:t>13</w:t>
            </w:r>
          </w:p>
        </w:tc>
        <w:tc>
          <w:tcPr>
            <w:tcW w:w="3968" w:type="dxa"/>
            <w:shd w:val="clear" w:color="auto" w:fill="auto"/>
          </w:tcPr>
          <w:p w14:paraId="1FB4262C" w14:textId="77777777" w:rsidR="00581697" w:rsidRPr="00C50EA9" w:rsidRDefault="00581697" w:rsidP="00BF683E">
            <w:pPr>
              <w:pStyle w:val="TAL"/>
            </w:pPr>
            <w:r w:rsidRPr="00C50EA9">
              <w:t xml:space="preserve">Check: Does the UE transmit a MAC PDU including three RLC SDUs and not including any BSR? (Note </w:t>
            </w:r>
            <w:r w:rsidR="00DA0CBA" w:rsidRPr="00C50EA9">
              <w:t>3</w:t>
            </w:r>
            <w:r w:rsidRPr="00C50EA9">
              <w:t>)</w:t>
            </w:r>
          </w:p>
        </w:tc>
        <w:tc>
          <w:tcPr>
            <w:tcW w:w="708" w:type="dxa"/>
            <w:shd w:val="clear" w:color="auto" w:fill="auto"/>
          </w:tcPr>
          <w:p w14:paraId="5D2934F5" w14:textId="77777777" w:rsidR="00581697" w:rsidRPr="00C50EA9" w:rsidRDefault="00581697" w:rsidP="00BF683E">
            <w:pPr>
              <w:pStyle w:val="TAC"/>
            </w:pPr>
            <w:r w:rsidRPr="00C50EA9">
              <w:t>--&gt;</w:t>
            </w:r>
          </w:p>
        </w:tc>
        <w:tc>
          <w:tcPr>
            <w:tcW w:w="2976" w:type="dxa"/>
            <w:shd w:val="clear" w:color="auto" w:fill="auto"/>
          </w:tcPr>
          <w:p w14:paraId="10E18614" w14:textId="77777777" w:rsidR="00581697" w:rsidRPr="00C50EA9" w:rsidRDefault="00DA0CBA" w:rsidP="00BF683E">
            <w:pPr>
              <w:pStyle w:val="TAL"/>
            </w:pPr>
            <w:r w:rsidRPr="00C50EA9">
              <w:t xml:space="preserve">MAC PDU (padding, SDU </w:t>
            </w:r>
            <w:proofErr w:type="spellStart"/>
            <w:r w:rsidRPr="00C50EA9">
              <w:t>subheader</w:t>
            </w:r>
            <w:proofErr w:type="spellEnd"/>
            <w:r w:rsidRPr="00C50EA9">
              <w:t>, RLC AMD PDU with header, 2 LIs, 3 RLC SDUs)</w:t>
            </w:r>
          </w:p>
        </w:tc>
        <w:tc>
          <w:tcPr>
            <w:tcW w:w="567" w:type="dxa"/>
            <w:shd w:val="clear" w:color="auto" w:fill="auto"/>
          </w:tcPr>
          <w:p w14:paraId="36E17666" w14:textId="77777777" w:rsidR="00581697" w:rsidRPr="00C50EA9" w:rsidRDefault="00581697" w:rsidP="00BF683E">
            <w:pPr>
              <w:pStyle w:val="TAC"/>
            </w:pPr>
            <w:r w:rsidRPr="00C50EA9">
              <w:t>4</w:t>
            </w:r>
          </w:p>
        </w:tc>
        <w:tc>
          <w:tcPr>
            <w:tcW w:w="850" w:type="dxa"/>
            <w:shd w:val="clear" w:color="auto" w:fill="auto"/>
          </w:tcPr>
          <w:p w14:paraId="0287E553" w14:textId="77777777" w:rsidR="00581697" w:rsidRPr="00C50EA9" w:rsidRDefault="00581697" w:rsidP="00BF683E">
            <w:pPr>
              <w:pStyle w:val="TAC"/>
            </w:pPr>
            <w:r w:rsidRPr="00C50EA9">
              <w:t>P</w:t>
            </w:r>
          </w:p>
        </w:tc>
      </w:tr>
      <w:tr w:rsidR="00581697" w:rsidRPr="00C50EA9" w14:paraId="0C4FF404" w14:textId="77777777" w:rsidTr="00BF683E">
        <w:tc>
          <w:tcPr>
            <w:tcW w:w="534" w:type="dxa"/>
            <w:shd w:val="clear" w:color="auto" w:fill="auto"/>
          </w:tcPr>
          <w:p w14:paraId="59E919E9" w14:textId="77777777" w:rsidR="00581697" w:rsidRPr="00C50EA9" w:rsidRDefault="00581697" w:rsidP="00BF683E">
            <w:pPr>
              <w:pStyle w:val="TAC"/>
            </w:pPr>
            <w:r w:rsidRPr="00C50EA9">
              <w:t>14</w:t>
            </w:r>
          </w:p>
        </w:tc>
        <w:tc>
          <w:tcPr>
            <w:tcW w:w="3968" w:type="dxa"/>
            <w:shd w:val="clear" w:color="auto" w:fill="auto"/>
          </w:tcPr>
          <w:p w14:paraId="5E93F475" w14:textId="77777777" w:rsidR="00581697" w:rsidRPr="00C50EA9" w:rsidRDefault="00581697" w:rsidP="00BF683E">
            <w:pPr>
              <w:pStyle w:val="TAL"/>
            </w:pPr>
            <w:r w:rsidRPr="00C50EA9">
              <w:t>SS transmits an RLC STATUS PDU to acknowledge correctly received data</w:t>
            </w:r>
          </w:p>
        </w:tc>
        <w:tc>
          <w:tcPr>
            <w:tcW w:w="708" w:type="dxa"/>
            <w:shd w:val="clear" w:color="auto" w:fill="auto"/>
          </w:tcPr>
          <w:p w14:paraId="6D160D29" w14:textId="77777777" w:rsidR="00581697" w:rsidRPr="00C50EA9" w:rsidRDefault="00581697" w:rsidP="00BF683E">
            <w:pPr>
              <w:pStyle w:val="TAC"/>
            </w:pPr>
            <w:r w:rsidRPr="00C50EA9">
              <w:t>&lt;--</w:t>
            </w:r>
          </w:p>
        </w:tc>
        <w:tc>
          <w:tcPr>
            <w:tcW w:w="2976" w:type="dxa"/>
            <w:shd w:val="clear" w:color="auto" w:fill="auto"/>
          </w:tcPr>
          <w:p w14:paraId="0203C3E0" w14:textId="77777777" w:rsidR="00581697" w:rsidRPr="00C50EA9" w:rsidRDefault="00581697" w:rsidP="00CC7433">
            <w:pPr>
              <w:pStyle w:val="TAL"/>
            </w:pPr>
            <w:r w:rsidRPr="00C50EA9">
              <w:t>RLC STATUS PDU (ACK_SN=</w:t>
            </w:r>
            <w:r w:rsidR="00CC7433" w:rsidRPr="00C50EA9">
              <w:t>3</w:t>
            </w:r>
            <w:r w:rsidRPr="00C50EA9">
              <w:t>)</w:t>
            </w:r>
          </w:p>
        </w:tc>
        <w:tc>
          <w:tcPr>
            <w:tcW w:w="567" w:type="dxa"/>
            <w:shd w:val="clear" w:color="auto" w:fill="auto"/>
          </w:tcPr>
          <w:p w14:paraId="657E2417" w14:textId="77777777" w:rsidR="00581697" w:rsidRPr="00C50EA9" w:rsidRDefault="00581697" w:rsidP="00BF683E">
            <w:pPr>
              <w:pStyle w:val="TAC"/>
            </w:pPr>
            <w:r w:rsidRPr="00C50EA9">
              <w:t>-</w:t>
            </w:r>
          </w:p>
        </w:tc>
        <w:tc>
          <w:tcPr>
            <w:tcW w:w="850" w:type="dxa"/>
            <w:shd w:val="clear" w:color="auto" w:fill="auto"/>
          </w:tcPr>
          <w:p w14:paraId="333B7DA5" w14:textId="77777777" w:rsidR="00581697" w:rsidRPr="00C50EA9" w:rsidRDefault="00581697" w:rsidP="00BF683E">
            <w:pPr>
              <w:pStyle w:val="TAC"/>
            </w:pPr>
            <w:r w:rsidRPr="00C50EA9">
              <w:t>-</w:t>
            </w:r>
          </w:p>
        </w:tc>
      </w:tr>
      <w:tr w:rsidR="00581697" w:rsidRPr="00C50EA9" w14:paraId="295799D0" w14:textId="77777777" w:rsidTr="00BF683E">
        <w:tc>
          <w:tcPr>
            <w:tcW w:w="534" w:type="dxa"/>
            <w:shd w:val="clear" w:color="auto" w:fill="auto"/>
          </w:tcPr>
          <w:p w14:paraId="72510575" w14:textId="77777777" w:rsidR="00581697" w:rsidRPr="00C50EA9" w:rsidRDefault="00581697" w:rsidP="00BF683E">
            <w:pPr>
              <w:pStyle w:val="TAC"/>
            </w:pPr>
            <w:r w:rsidRPr="00C50EA9">
              <w:t>15</w:t>
            </w:r>
          </w:p>
        </w:tc>
        <w:tc>
          <w:tcPr>
            <w:tcW w:w="3968" w:type="dxa"/>
            <w:shd w:val="clear" w:color="auto" w:fill="auto"/>
          </w:tcPr>
          <w:p w14:paraId="294B48B3" w14:textId="77777777" w:rsidR="00581697" w:rsidRPr="00C50EA9" w:rsidRDefault="00581697" w:rsidP="00BF683E">
            <w:pPr>
              <w:pStyle w:val="TAL"/>
            </w:pPr>
            <w:r w:rsidRPr="00C50EA9">
              <w:t xml:space="preserve">The SS  transmits a MAC PDU containing two MAC SDUs, the first containing a 8 byte RLC </w:t>
            </w:r>
            <w:r w:rsidR="00CC7433" w:rsidRPr="00C50EA9">
              <w:t xml:space="preserve">UL </w:t>
            </w:r>
            <w:r w:rsidRPr="00C50EA9">
              <w:t xml:space="preserve">SDU and the second containing a 7 byte RLC </w:t>
            </w:r>
            <w:r w:rsidR="00CC7433" w:rsidRPr="00C50EA9">
              <w:t xml:space="preserve">UL </w:t>
            </w:r>
            <w:r w:rsidRPr="00C50EA9">
              <w:t>SDU</w:t>
            </w:r>
            <w:r w:rsidR="00CC7433" w:rsidRPr="00C50EA9">
              <w:t>. (Note 0)</w:t>
            </w:r>
          </w:p>
        </w:tc>
        <w:tc>
          <w:tcPr>
            <w:tcW w:w="708" w:type="dxa"/>
            <w:shd w:val="clear" w:color="auto" w:fill="auto"/>
          </w:tcPr>
          <w:p w14:paraId="4830C3C8" w14:textId="77777777" w:rsidR="00581697" w:rsidRPr="00C50EA9" w:rsidRDefault="00581697" w:rsidP="00BF683E">
            <w:pPr>
              <w:pStyle w:val="TAC"/>
            </w:pPr>
            <w:r w:rsidRPr="00C50EA9">
              <w:t>&lt;--</w:t>
            </w:r>
          </w:p>
        </w:tc>
        <w:tc>
          <w:tcPr>
            <w:tcW w:w="2976" w:type="dxa"/>
            <w:shd w:val="clear" w:color="auto" w:fill="auto"/>
          </w:tcPr>
          <w:p w14:paraId="11D3B7CF" w14:textId="77777777" w:rsidR="00581697" w:rsidRPr="00C50EA9" w:rsidRDefault="00581697" w:rsidP="00BF683E">
            <w:pPr>
              <w:pStyle w:val="TAL"/>
            </w:pPr>
            <w:r w:rsidRPr="00C50EA9">
              <w:t xml:space="preserve">MAC PDU </w:t>
            </w:r>
          </w:p>
        </w:tc>
        <w:tc>
          <w:tcPr>
            <w:tcW w:w="567" w:type="dxa"/>
            <w:shd w:val="clear" w:color="auto" w:fill="auto"/>
          </w:tcPr>
          <w:p w14:paraId="023F461D" w14:textId="77777777" w:rsidR="00581697" w:rsidRPr="00C50EA9" w:rsidRDefault="00581697" w:rsidP="00BF683E">
            <w:pPr>
              <w:pStyle w:val="TAC"/>
            </w:pPr>
            <w:r w:rsidRPr="00C50EA9">
              <w:t>-</w:t>
            </w:r>
          </w:p>
        </w:tc>
        <w:tc>
          <w:tcPr>
            <w:tcW w:w="850" w:type="dxa"/>
            <w:shd w:val="clear" w:color="auto" w:fill="auto"/>
          </w:tcPr>
          <w:p w14:paraId="507165B4" w14:textId="77777777" w:rsidR="00581697" w:rsidRPr="00C50EA9" w:rsidRDefault="00581697" w:rsidP="00BF683E">
            <w:pPr>
              <w:pStyle w:val="TAC"/>
            </w:pPr>
            <w:r w:rsidRPr="00C50EA9">
              <w:t>-</w:t>
            </w:r>
          </w:p>
        </w:tc>
      </w:tr>
      <w:tr w:rsidR="00581697" w:rsidRPr="00C50EA9" w14:paraId="5BF13484" w14:textId="77777777" w:rsidTr="00BF683E">
        <w:tc>
          <w:tcPr>
            <w:tcW w:w="534" w:type="dxa"/>
            <w:shd w:val="clear" w:color="auto" w:fill="auto"/>
          </w:tcPr>
          <w:p w14:paraId="20B48EDD" w14:textId="77777777" w:rsidR="00581697" w:rsidRPr="00C50EA9" w:rsidRDefault="00581697" w:rsidP="00BF683E">
            <w:pPr>
              <w:pStyle w:val="TAC"/>
            </w:pPr>
            <w:r w:rsidRPr="00C50EA9">
              <w:t>16</w:t>
            </w:r>
          </w:p>
        </w:tc>
        <w:tc>
          <w:tcPr>
            <w:tcW w:w="3968" w:type="dxa"/>
            <w:shd w:val="clear" w:color="auto" w:fill="auto"/>
          </w:tcPr>
          <w:p w14:paraId="49D98701" w14:textId="0AB335A7" w:rsidR="00581697" w:rsidRPr="00C50EA9" w:rsidRDefault="00757499" w:rsidP="00757499">
            <w:pPr>
              <w:pStyle w:val="TAL"/>
            </w:pPr>
            <w:r w:rsidRPr="00C50EA9">
              <w:t>In the third</w:t>
            </w:r>
            <w:ins w:id="77" w:author="Rohde &amp; Schwarz" w:date="2024-02-08T16:13:00Z">
              <w:r w:rsidR="00535EA5" w:rsidRPr="00C50EA9">
                <w:t xml:space="preserve"> (next for NTN) </w:t>
              </w:r>
            </w:ins>
            <w:r w:rsidRPr="00C50EA9">
              <w:t xml:space="preserve"> NPDCCH period </w:t>
            </w:r>
            <w:ins w:id="78" w:author="Rohde &amp; Schwarz" w:date="2024-02-08T15:31:00Z">
              <w:r w:rsidR="00FF2E1A" w:rsidRPr="00C50EA9">
                <w:t xml:space="preserve">bundle </w:t>
              </w:r>
            </w:ins>
            <w:r w:rsidRPr="00C50EA9">
              <w:t xml:space="preserve">after DL transmission of step 15 the </w:t>
            </w:r>
            <w:r w:rsidR="00581697" w:rsidRPr="00C50EA9">
              <w:t>SS allocates an uplink grant of size 256 bits.</w:t>
            </w:r>
            <w:r w:rsidR="00DA0CBA" w:rsidRPr="00C50EA9">
              <w:t xml:space="preserve"> (Note 4</w:t>
            </w:r>
            <w:ins w:id="79" w:author="Rohde &amp; Schwarz" w:date="2024-02-08T16:54:00Z">
              <w:r w:rsidR="00121DA0" w:rsidRPr="00C50EA9">
                <w:t>, Note 8</w:t>
              </w:r>
            </w:ins>
            <w:r w:rsidR="00DA0CBA" w:rsidRPr="00C50EA9">
              <w:t>)</w:t>
            </w:r>
          </w:p>
        </w:tc>
        <w:tc>
          <w:tcPr>
            <w:tcW w:w="708" w:type="dxa"/>
            <w:shd w:val="clear" w:color="auto" w:fill="auto"/>
          </w:tcPr>
          <w:p w14:paraId="391D1F95" w14:textId="77777777" w:rsidR="00581697" w:rsidRPr="00C50EA9" w:rsidRDefault="00581697" w:rsidP="00BF683E">
            <w:pPr>
              <w:pStyle w:val="TAC"/>
            </w:pPr>
            <w:r w:rsidRPr="00C50EA9">
              <w:t>&lt;--</w:t>
            </w:r>
          </w:p>
        </w:tc>
        <w:tc>
          <w:tcPr>
            <w:tcW w:w="2976" w:type="dxa"/>
            <w:shd w:val="clear" w:color="auto" w:fill="auto"/>
          </w:tcPr>
          <w:p w14:paraId="2D517863" w14:textId="77777777" w:rsidR="00581697" w:rsidRPr="00C50EA9" w:rsidRDefault="00581697" w:rsidP="00BF683E">
            <w:pPr>
              <w:pStyle w:val="TAL"/>
            </w:pPr>
            <w:r w:rsidRPr="00C50EA9">
              <w:t>(UL grant</w:t>
            </w:r>
            <w:r w:rsidR="00DA0CBA" w:rsidRPr="00C50EA9">
              <w:t>, 256 bits</w:t>
            </w:r>
            <w:r w:rsidRPr="00C50EA9">
              <w:t>)</w:t>
            </w:r>
          </w:p>
        </w:tc>
        <w:tc>
          <w:tcPr>
            <w:tcW w:w="567" w:type="dxa"/>
            <w:shd w:val="clear" w:color="auto" w:fill="auto"/>
          </w:tcPr>
          <w:p w14:paraId="29843EF7" w14:textId="77777777" w:rsidR="00581697" w:rsidRPr="00C50EA9" w:rsidRDefault="00581697" w:rsidP="00BF683E">
            <w:pPr>
              <w:pStyle w:val="TAC"/>
            </w:pPr>
            <w:r w:rsidRPr="00C50EA9">
              <w:t>-</w:t>
            </w:r>
          </w:p>
        </w:tc>
        <w:tc>
          <w:tcPr>
            <w:tcW w:w="850" w:type="dxa"/>
            <w:shd w:val="clear" w:color="auto" w:fill="auto"/>
          </w:tcPr>
          <w:p w14:paraId="51704AC4" w14:textId="77777777" w:rsidR="00581697" w:rsidRPr="00C50EA9" w:rsidRDefault="00581697" w:rsidP="00BF683E">
            <w:pPr>
              <w:pStyle w:val="TAC"/>
            </w:pPr>
            <w:r w:rsidRPr="00C50EA9">
              <w:t>-</w:t>
            </w:r>
          </w:p>
        </w:tc>
      </w:tr>
      <w:tr w:rsidR="00581697" w:rsidRPr="00C50EA9" w14:paraId="456733E8" w14:textId="77777777" w:rsidTr="00BF683E">
        <w:tc>
          <w:tcPr>
            <w:tcW w:w="534" w:type="dxa"/>
            <w:shd w:val="clear" w:color="auto" w:fill="auto"/>
          </w:tcPr>
          <w:p w14:paraId="4F789AB2" w14:textId="77777777" w:rsidR="00581697" w:rsidRPr="00C50EA9" w:rsidRDefault="00581697" w:rsidP="00BF683E">
            <w:pPr>
              <w:pStyle w:val="TAC"/>
            </w:pPr>
            <w:r w:rsidRPr="00C50EA9">
              <w:lastRenderedPageBreak/>
              <w:t>17</w:t>
            </w:r>
          </w:p>
        </w:tc>
        <w:tc>
          <w:tcPr>
            <w:tcW w:w="3968" w:type="dxa"/>
            <w:shd w:val="clear" w:color="auto" w:fill="auto"/>
          </w:tcPr>
          <w:p w14:paraId="60D38A56" w14:textId="77777777" w:rsidR="00581697" w:rsidRPr="00C50EA9" w:rsidRDefault="00581697" w:rsidP="00BF683E">
            <w:pPr>
              <w:pStyle w:val="TAL"/>
            </w:pPr>
            <w:r w:rsidRPr="00C50EA9">
              <w:t>Check: Does the UE return a MAC PDU of length 256 bits including 2 RLC SDUs, Padding and Short BSR with Buffer size(s) set to ‘0’? (Note 4)</w:t>
            </w:r>
          </w:p>
        </w:tc>
        <w:tc>
          <w:tcPr>
            <w:tcW w:w="708" w:type="dxa"/>
            <w:shd w:val="clear" w:color="auto" w:fill="auto"/>
          </w:tcPr>
          <w:p w14:paraId="2E6EDFC2" w14:textId="77777777" w:rsidR="00581697" w:rsidRPr="00C50EA9" w:rsidRDefault="00581697" w:rsidP="00BF683E">
            <w:pPr>
              <w:pStyle w:val="TAC"/>
            </w:pPr>
            <w:r w:rsidRPr="00C50EA9">
              <w:t>--&gt;</w:t>
            </w:r>
          </w:p>
        </w:tc>
        <w:tc>
          <w:tcPr>
            <w:tcW w:w="2976" w:type="dxa"/>
            <w:shd w:val="clear" w:color="auto" w:fill="auto"/>
          </w:tcPr>
          <w:p w14:paraId="6E8AD922" w14:textId="77777777" w:rsidR="00581697" w:rsidRPr="00C50EA9" w:rsidRDefault="00DA0CBA" w:rsidP="00BF683E">
            <w:pPr>
              <w:pStyle w:val="TAL"/>
            </w:pPr>
            <w:r w:rsidRPr="00C50EA9">
              <w:t xml:space="preserve">MAC PDU (Short BSR </w:t>
            </w:r>
            <w:proofErr w:type="spellStart"/>
            <w:r w:rsidRPr="00C50EA9">
              <w:t>subheader</w:t>
            </w:r>
            <w:proofErr w:type="spellEnd"/>
            <w:r w:rsidRPr="00C50EA9">
              <w:t xml:space="preserve">, SDU </w:t>
            </w:r>
            <w:proofErr w:type="spellStart"/>
            <w:r w:rsidRPr="00C50EA9">
              <w:t>subheader</w:t>
            </w:r>
            <w:proofErr w:type="spellEnd"/>
            <w:r w:rsidRPr="00C50EA9">
              <w:t xml:space="preserve">, padding </w:t>
            </w:r>
            <w:proofErr w:type="spellStart"/>
            <w:r w:rsidRPr="00C50EA9">
              <w:t>subheader</w:t>
            </w:r>
            <w:proofErr w:type="spellEnd"/>
            <w:r w:rsidRPr="00C50EA9">
              <w:t>, short BSR, RLC AMD PDU with header, 1 LI, 2 RLC SDUs, padding)</w:t>
            </w:r>
          </w:p>
        </w:tc>
        <w:tc>
          <w:tcPr>
            <w:tcW w:w="567" w:type="dxa"/>
            <w:shd w:val="clear" w:color="auto" w:fill="auto"/>
          </w:tcPr>
          <w:p w14:paraId="5FB8EE60" w14:textId="77777777" w:rsidR="00581697" w:rsidRPr="00C50EA9" w:rsidRDefault="00581697" w:rsidP="00BF683E">
            <w:pPr>
              <w:pStyle w:val="TAC"/>
            </w:pPr>
            <w:r w:rsidRPr="00C50EA9">
              <w:t>5</w:t>
            </w:r>
          </w:p>
        </w:tc>
        <w:tc>
          <w:tcPr>
            <w:tcW w:w="850" w:type="dxa"/>
            <w:shd w:val="clear" w:color="auto" w:fill="auto"/>
          </w:tcPr>
          <w:p w14:paraId="549DD0FC" w14:textId="77777777" w:rsidR="00581697" w:rsidRPr="00C50EA9" w:rsidRDefault="00581697" w:rsidP="00BF683E">
            <w:pPr>
              <w:pStyle w:val="TAC"/>
            </w:pPr>
            <w:r w:rsidRPr="00C50EA9">
              <w:t>P</w:t>
            </w:r>
          </w:p>
        </w:tc>
      </w:tr>
      <w:tr w:rsidR="00581697" w:rsidRPr="00C50EA9" w14:paraId="4DC90BC5" w14:textId="77777777" w:rsidTr="00BF683E">
        <w:tc>
          <w:tcPr>
            <w:tcW w:w="534" w:type="dxa"/>
            <w:shd w:val="clear" w:color="auto" w:fill="auto"/>
          </w:tcPr>
          <w:p w14:paraId="233F1563" w14:textId="77777777" w:rsidR="00581697" w:rsidRPr="00C50EA9" w:rsidRDefault="00581697" w:rsidP="00BF683E">
            <w:pPr>
              <w:pStyle w:val="TAC"/>
            </w:pPr>
            <w:r w:rsidRPr="00C50EA9">
              <w:t>18</w:t>
            </w:r>
          </w:p>
        </w:tc>
        <w:tc>
          <w:tcPr>
            <w:tcW w:w="3968" w:type="dxa"/>
            <w:shd w:val="clear" w:color="auto" w:fill="auto"/>
          </w:tcPr>
          <w:p w14:paraId="46244318" w14:textId="77777777" w:rsidR="00581697" w:rsidRPr="00C50EA9" w:rsidRDefault="00581697" w:rsidP="00BF683E">
            <w:pPr>
              <w:pStyle w:val="TAL"/>
            </w:pPr>
            <w:r w:rsidRPr="00C50EA9">
              <w:t>SS transmits an RLC STATUS PDU to acknowledge correctly received data</w:t>
            </w:r>
          </w:p>
        </w:tc>
        <w:tc>
          <w:tcPr>
            <w:tcW w:w="708" w:type="dxa"/>
            <w:shd w:val="clear" w:color="auto" w:fill="auto"/>
          </w:tcPr>
          <w:p w14:paraId="782EB82C" w14:textId="77777777" w:rsidR="00581697" w:rsidRPr="00C50EA9" w:rsidRDefault="00581697" w:rsidP="00BF683E">
            <w:pPr>
              <w:pStyle w:val="TAC"/>
            </w:pPr>
            <w:r w:rsidRPr="00C50EA9">
              <w:t>&lt;--</w:t>
            </w:r>
          </w:p>
        </w:tc>
        <w:tc>
          <w:tcPr>
            <w:tcW w:w="2976" w:type="dxa"/>
            <w:shd w:val="clear" w:color="auto" w:fill="auto"/>
          </w:tcPr>
          <w:p w14:paraId="335C62A0" w14:textId="77777777" w:rsidR="00581697" w:rsidRPr="00C50EA9" w:rsidRDefault="00581697" w:rsidP="00CC7433">
            <w:pPr>
              <w:pStyle w:val="TAL"/>
            </w:pPr>
            <w:r w:rsidRPr="00C50EA9">
              <w:t>RLC STATUS PDU (ACK_SN=</w:t>
            </w:r>
            <w:r w:rsidR="00CC7433" w:rsidRPr="00C50EA9">
              <w:t>4</w:t>
            </w:r>
            <w:r w:rsidRPr="00C50EA9">
              <w:t>)</w:t>
            </w:r>
          </w:p>
        </w:tc>
        <w:tc>
          <w:tcPr>
            <w:tcW w:w="567" w:type="dxa"/>
            <w:shd w:val="clear" w:color="auto" w:fill="auto"/>
          </w:tcPr>
          <w:p w14:paraId="7A406AAA" w14:textId="77777777" w:rsidR="00581697" w:rsidRPr="00C50EA9" w:rsidRDefault="00581697" w:rsidP="00BF683E">
            <w:pPr>
              <w:pStyle w:val="TAC"/>
            </w:pPr>
            <w:r w:rsidRPr="00C50EA9">
              <w:t>-</w:t>
            </w:r>
          </w:p>
        </w:tc>
        <w:tc>
          <w:tcPr>
            <w:tcW w:w="850" w:type="dxa"/>
            <w:shd w:val="clear" w:color="auto" w:fill="auto"/>
          </w:tcPr>
          <w:p w14:paraId="1448F418" w14:textId="77777777" w:rsidR="00581697" w:rsidRPr="00C50EA9" w:rsidRDefault="00581697" w:rsidP="00BF683E">
            <w:pPr>
              <w:pStyle w:val="TAC"/>
            </w:pPr>
            <w:r w:rsidRPr="00C50EA9">
              <w:t>-</w:t>
            </w:r>
          </w:p>
        </w:tc>
      </w:tr>
      <w:tr w:rsidR="00581697" w:rsidRPr="00C50EA9" w14:paraId="3F13E349" w14:textId="77777777" w:rsidTr="00BF683E">
        <w:tc>
          <w:tcPr>
            <w:tcW w:w="534" w:type="dxa"/>
            <w:shd w:val="clear" w:color="auto" w:fill="auto"/>
          </w:tcPr>
          <w:p w14:paraId="34D5503F" w14:textId="77777777" w:rsidR="00581697" w:rsidRPr="00C50EA9" w:rsidRDefault="00581697" w:rsidP="00BF683E">
            <w:pPr>
              <w:pStyle w:val="TAC"/>
            </w:pPr>
            <w:r w:rsidRPr="00C50EA9">
              <w:t>19</w:t>
            </w:r>
          </w:p>
        </w:tc>
        <w:tc>
          <w:tcPr>
            <w:tcW w:w="3968" w:type="dxa"/>
            <w:shd w:val="clear" w:color="auto" w:fill="auto"/>
          </w:tcPr>
          <w:p w14:paraId="767445E5" w14:textId="77777777" w:rsidR="00581697" w:rsidRPr="00C50EA9" w:rsidRDefault="00581697" w:rsidP="00BF683E">
            <w:pPr>
              <w:pStyle w:val="TAL"/>
            </w:pPr>
            <w:r w:rsidRPr="00C50EA9">
              <w:t xml:space="preserve">The SS transmits a MAC PDU including an RLC SDU of </w:t>
            </w:r>
            <w:r w:rsidR="00CC7433" w:rsidRPr="00C50EA9">
              <w:t xml:space="preserve">RLC UL SDU </w:t>
            </w:r>
            <w:r w:rsidRPr="00C50EA9">
              <w:t>size 12 bytes</w:t>
            </w:r>
            <w:r w:rsidR="00CC7433" w:rsidRPr="00C50EA9">
              <w:t>. (Note 0)</w:t>
            </w:r>
          </w:p>
        </w:tc>
        <w:tc>
          <w:tcPr>
            <w:tcW w:w="708" w:type="dxa"/>
            <w:shd w:val="clear" w:color="auto" w:fill="auto"/>
          </w:tcPr>
          <w:p w14:paraId="65AA4731" w14:textId="77777777" w:rsidR="00581697" w:rsidRPr="00C50EA9" w:rsidRDefault="00581697" w:rsidP="00BF683E">
            <w:pPr>
              <w:pStyle w:val="TAC"/>
            </w:pPr>
            <w:r w:rsidRPr="00C50EA9">
              <w:t>&lt;--</w:t>
            </w:r>
          </w:p>
        </w:tc>
        <w:tc>
          <w:tcPr>
            <w:tcW w:w="2976" w:type="dxa"/>
            <w:shd w:val="clear" w:color="auto" w:fill="auto"/>
          </w:tcPr>
          <w:p w14:paraId="507A1D4F" w14:textId="77777777" w:rsidR="00581697" w:rsidRPr="00C50EA9" w:rsidRDefault="00581697" w:rsidP="00BF683E">
            <w:pPr>
              <w:pStyle w:val="TAL"/>
            </w:pPr>
            <w:r w:rsidRPr="00C50EA9">
              <w:t>MAC PDU</w:t>
            </w:r>
          </w:p>
        </w:tc>
        <w:tc>
          <w:tcPr>
            <w:tcW w:w="567" w:type="dxa"/>
            <w:shd w:val="clear" w:color="auto" w:fill="auto"/>
          </w:tcPr>
          <w:p w14:paraId="77C338DC" w14:textId="77777777" w:rsidR="00581697" w:rsidRPr="00C50EA9" w:rsidRDefault="00581697" w:rsidP="00BF683E">
            <w:pPr>
              <w:pStyle w:val="TAC"/>
            </w:pPr>
            <w:r w:rsidRPr="00C50EA9">
              <w:t>-</w:t>
            </w:r>
          </w:p>
        </w:tc>
        <w:tc>
          <w:tcPr>
            <w:tcW w:w="850" w:type="dxa"/>
            <w:shd w:val="clear" w:color="auto" w:fill="auto"/>
          </w:tcPr>
          <w:p w14:paraId="176955F9" w14:textId="77777777" w:rsidR="00581697" w:rsidRPr="00C50EA9" w:rsidRDefault="00581697" w:rsidP="00BF683E">
            <w:pPr>
              <w:pStyle w:val="TAC"/>
            </w:pPr>
            <w:r w:rsidRPr="00C50EA9">
              <w:t>-</w:t>
            </w:r>
          </w:p>
        </w:tc>
      </w:tr>
      <w:tr w:rsidR="00581697" w:rsidRPr="00C50EA9" w14:paraId="7BFFB112" w14:textId="77777777" w:rsidTr="00BF683E">
        <w:tc>
          <w:tcPr>
            <w:tcW w:w="534" w:type="dxa"/>
            <w:shd w:val="clear" w:color="auto" w:fill="auto"/>
          </w:tcPr>
          <w:p w14:paraId="79033957" w14:textId="77777777" w:rsidR="00581697" w:rsidRPr="00C50EA9" w:rsidRDefault="00581697" w:rsidP="00BF683E">
            <w:pPr>
              <w:pStyle w:val="TAC"/>
            </w:pPr>
            <w:r w:rsidRPr="00C50EA9">
              <w:t>20</w:t>
            </w:r>
          </w:p>
        </w:tc>
        <w:tc>
          <w:tcPr>
            <w:tcW w:w="3968" w:type="dxa"/>
            <w:shd w:val="clear" w:color="auto" w:fill="auto"/>
          </w:tcPr>
          <w:p w14:paraId="0BBBA5EF" w14:textId="181E0723" w:rsidR="00581697" w:rsidRPr="00C50EA9" w:rsidRDefault="00CC7433" w:rsidP="00BF683E">
            <w:pPr>
              <w:pStyle w:val="TAL"/>
            </w:pPr>
            <w:r w:rsidRPr="00C50EA9">
              <w:rPr>
                <w:rFonts w:eastAsia="DengXian"/>
              </w:rPr>
              <w:t xml:space="preserve">In the third </w:t>
            </w:r>
            <w:ins w:id="80" w:author="Rohde &amp; Schwarz" w:date="2024-02-08T16:13:00Z">
              <w:r w:rsidR="00535EA5" w:rsidRPr="00C50EA9">
                <w:t xml:space="preserve">(next for NTN)  </w:t>
              </w:r>
            </w:ins>
            <w:r w:rsidRPr="00C50EA9">
              <w:rPr>
                <w:rFonts w:eastAsia="DengXian"/>
              </w:rPr>
              <w:t xml:space="preserve">NPDCCH period </w:t>
            </w:r>
            <w:ins w:id="81" w:author="Rohde &amp; Schwarz" w:date="2024-02-08T15:31:00Z">
              <w:r w:rsidR="00FF2E1A" w:rsidRPr="00C50EA9">
                <w:rPr>
                  <w:rFonts w:eastAsia="DengXian"/>
                </w:rPr>
                <w:t xml:space="preserve">bundle </w:t>
              </w:r>
            </w:ins>
            <w:r w:rsidRPr="00C50EA9">
              <w:rPr>
                <w:rFonts w:eastAsia="DengXian"/>
              </w:rPr>
              <w:t xml:space="preserve">after DL transmission of step 19 </w:t>
            </w:r>
            <w:r w:rsidRPr="00C50EA9">
              <w:t xml:space="preserve">the </w:t>
            </w:r>
            <w:r w:rsidR="00581697" w:rsidRPr="00C50EA9">
              <w:t xml:space="preserve">SS transmits an uplink grant of size 136 bits. </w:t>
            </w:r>
            <w:r w:rsidR="00DA0CBA" w:rsidRPr="00C50EA9">
              <w:t>(Note 4a</w:t>
            </w:r>
            <w:ins w:id="82" w:author="Rohde &amp; Schwarz" w:date="2024-02-08T16:54:00Z">
              <w:r w:rsidR="00121DA0" w:rsidRPr="00C50EA9">
                <w:t>, Note 8</w:t>
              </w:r>
            </w:ins>
            <w:r w:rsidR="00DA0CBA" w:rsidRPr="00C50EA9">
              <w:t>)</w:t>
            </w:r>
          </w:p>
        </w:tc>
        <w:tc>
          <w:tcPr>
            <w:tcW w:w="708" w:type="dxa"/>
            <w:shd w:val="clear" w:color="auto" w:fill="auto"/>
          </w:tcPr>
          <w:p w14:paraId="38D987E2" w14:textId="77777777" w:rsidR="00581697" w:rsidRPr="00C50EA9" w:rsidRDefault="00581697" w:rsidP="00BF683E">
            <w:pPr>
              <w:pStyle w:val="TAC"/>
            </w:pPr>
            <w:r w:rsidRPr="00C50EA9">
              <w:t>&lt;--</w:t>
            </w:r>
          </w:p>
        </w:tc>
        <w:tc>
          <w:tcPr>
            <w:tcW w:w="2976" w:type="dxa"/>
            <w:shd w:val="clear" w:color="auto" w:fill="auto"/>
          </w:tcPr>
          <w:p w14:paraId="0C3EBC93" w14:textId="77777777" w:rsidR="00581697" w:rsidRPr="00C50EA9" w:rsidRDefault="00581697" w:rsidP="00BF683E">
            <w:pPr>
              <w:pStyle w:val="TAL"/>
            </w:pPr>
            <w:r w:rsidRPr="00C50EA9">
              <w:t>(UL grant</w:t>
            </w:r>
            <w:r w:rsidR="00DA0CBA" w:rsidRPr="00C50EA9">
              <w:t>, 136 bits</w:t>
            </w:r>
            <w:r w:rsidRPr="00C50EA9">
              <w:t>)</w:t>
            </w:r>
          </w:p>
        </w:tc>
        <w:tc>
          <w:tcPr>
            <w:tcW w:w="567" w:type="dxa"/>
            <w:shd w:val="clear" w:color="auto" w:fill="auto"/>
          </w:tcPr>
          <w:p w14:paraId="5DD51437" w14:textId="77777777" w:rsidR="00581697" w:rsidRPr="00C50EA9" w:rsidRDefault="00581697" w:rsidP="00BF683E">
            <w:pPr>
              <w:pStyle w:val="TAC"/>
            </w:pPr>
            <w:r w:rsidRPr="00C50EA9">
              <w:t>-</w:t>
            </w:r>
          </w:p>
        </w:tc>
        <w:tc>
          <w:tcPr>
            <w:tcW w:w="850" w:type="dxa"/>
            <w:shd w:val="clear" w:color="auto" w:fill="auto"/>
          </w:tcPr>
          <w:p w14:paraId="52756064" w14:textId="77777777" w:rsidR="00581697" w:rsidRPr="00C50EA9" w:rsidRDefault="00581697" w:rsidP="00BF683E">
            <w:pPr>
              <w:pStyle w:val="TAC"/>
            </w:pPr>
            <w:r w:rsidRPr="00C50EA9">
              <w:t>-</w:t>
            </w:r>
          </w:p>
        </w:tc>
      </w:tr>
      <w:tr w:rsidR="00581697" w:rsidRPr="00C50EA9" w14:paraId="0EDC9B75" w14:textId="77777777" w:rsidTr="00BF683E">
        <w:tc>
          <w:tcPr>
            <w:tcW w:w="534" w:type="dxa"/>
            <w:shd w:val="clear" w:color="auto" w:fill="auto"/>
          </w:tcPr>
          <w:p w14:paraId="1B38EA17" w14:textId="77777777" w:rsidR="00581697" w:rsidRPr="00C50EA9" w:rsidRDefault="00581697" w:rsidP="00BF683E">
            <w:pPr>
              <w:pStyle w:val="TAC"/>
            </w:pPr>
            <w:r w:rsidRPr="00C50EA9">
              <w:t>21</w:t>
            </w:r>
          </w:p>
        </w:tc>
        <w:tc>
          <w:tcPr>
            <w:tcW w:w="3968" w:type="dxa"/>
            <w:shd w:val="clear" w:color="auto" w:fill="auto"/>
          </w:tcPr>
          <w:p w14:paraId="71793338" w14:textId="77777777" w:rsidR="00581697" w:rsidRPr="00C50EA9" w:rsidRDefault="00581697" w:rsidP="00757499">
            <w:pPr>
              <w:pStyle w:val="TAL"/>
            </w:pPr>
            <w:r w:rsidRPr="00C50EA9">
              <w:t>Check: Does UE transmit a MAC PDU containing a</w:t>
            </w:r>
            <w:r w:rsidRPr="00C50EA9">
              <w:rPr>
                <w:lang w:eastAsia="zh-CN"/>
              </w:rPr>
              <w:t>n</w:t>
            </w:r>
            <w:r w:rsidRPr="00C50EA9">
              <w:t xml:space="preserve"> RLC SDU and with a Short BSR indicating pending data (‘Buffer size’ field </w:t>
            </w:r>
            <w:r w:rsidR="00757499" w:rsidRPr="00C50EA9">
              <w:t>=</w:t>
            </w:r>
            <w:r w:rsidRPr="00C50EA9">
              <w:t xml:space="preserve"> ‘0’) for ‘LCG ID’ field set to ‘0’?</w:t>
            </w:r>
            <w:r w:rsidR="00DA0CBA" w:rsidRPr="00C50EA9">
              <w:t xml:space="preserve"> (Note 4a)</w:t>
            </w:r>
          </w:p>
        </w:tc>
        <w:tc>
          <w:tcPr>
            <w:tcW w:w="708" w:type="dxa"/>
            <w:shd w:val="clear" w:color="auto" w:fill="auto"/>
          </w:tcPr>
          <w:p w14:paraId="51AED464" w14:textId="77777777" w:rsidR="00581697" w:rsidRPr="00C50EA9" w:rsidRDefault="00581697" w:rsidP="00BF683E">
            <w:pPr>
              <w:pStyle w:val="TAC"/>
            </w:pPr>
            <w:r w:rsidRPr="00C50EA9">
              <w:t>--&gt;</w:t>
            </w:r>
          </w:p>
        </w:tc>
        <w:tc>
          <w:tcPr>
            <w:tcW w:w="2976" w:type="dxa"/>
            <w:shd w:val="clear" w:color="auto" w:fill="auto"/>
          </w:tcPr>
          <w:p w14:paraId="3B16F3A5" w14:textId="77777777" w:rsidR="00581697" w:rsidRPr="00C50EA9" w:rsidRDefault="00581697" w:rsidP="00757499">
            <w:pPr>
              <w:pStyle w:val="TAL"/>
            </w:pPr>
            <w:r w:rsidRPr="00C50EA9">
              <w:t>MAC PDU (Short BSR header</w:t>
            </w:r>
            <w:r w:rsidR="00DA0CBA" w:rsidRPr="00C50EA9">
              <w:t>,</w:t>
            </w:r>
            <w:r w:rsidRPr="00C50EA9">
              <w:t xml:space="preserve"> Short BSR(</w:t>
            </w:r>
            <w:r w:rsidR="00DA0CBA" w:rsidRPr="00C50EA9">
              <w:t xml:space="preserve">LCG ID=’00’, </w:t>
            </w:r>
            <w:r w:rsidRPr="00C50EA9">
              <w:t>Buffer size</w:t>
            </w:r>
            <w:r w:rsidR="00757499" w:rsidRPr="00C50EA9">
              <w:t>=</w:t>
            </w:r>
            <w:r w:rsidRPr="00C50EA9">
              <w:t xml:space="preserve">’0’), </w:t>
            </w:r>
            <w:r w:rsidR="00DA0CBA" w:rsidRPr="00C50EA9">
              <w:t xml:space="preserve">MAC </w:t>
            </w:r>
            <w:r w:rsidRPr="00C50EA9">
              <w:t>SDU)</w:t>
            </w:r>
          </w:p>
        </w:tc>
        <w:tc>
          <w:tcPr>
            <w:tcW w:w="567" w:type="dxa"/>
            <w:shd w:val="clear" w:color="auto" w:fill="auto"/>
          </w:tcPr>
          <w:p w14:paraId="7A8DC952" w14:textId="77777777" w:rsidR="00581697" w:rsidRPr="00C50EA9" w:rsidRDefault="00581697" w:rsidP="00BF683E">
            <w:pPr>
              <w:pStyle w:val="TAC"/>
            </w:pPr>
            <w:r w:rsidRPr="00C50EA9">
              <w:t>6</w:t>
            </w:r>
          </w:p>
        </w:tc>
        <w:tc>
          <w:tcPr>
            <w:tcW w:w="850" w:type="dxa"/>
            <w:shd w:val="clear" w:color="auto" w:fill="auto"/>
          </w:tcPr>
          <w:p w14:paraId="2C713A76" w14:textId="77777777" w:rsidR="00581697" w:rsidRPr="00C50EA9" w:rsidRDefault="00581697" w:rsidP="00BF683E">
            <w:pPr>
              <w:pStyle w:val="TAC"/>
            </w:pPr>
            <w:r w:rsidRPr="00C50EA9">
              <w:t>P</w:t>
            </w:r>
          </w:p>
        </w:tc>
      </w:tr>
      <w:tr w:rsidR="00757499" w:rsidRPr="00C50EA9" w14:paraId="6BE37A7B" w14:textId="77777777" w:rsidTr="00757499">
        <w:tc>
          <w:tcPr>
            <w:tcW w:w="534" w:type="dxa"/>
            <w:shd w:val="clear" w:color="auto" w:fill="auto"/>
          </w:tcPr>
          <w:p w14:paraId="4044A222" w14:textId="77777777" w:rsidR="00757499" w:rsidRPr="00C50EA9" w:rsidRDefault="00757499" w:rsidP="00757499">
            <w:pPr>
              <w:pStyle w:val="TAC"/>
            </w:pPr>
            <w:r w:rsidRPr="00C50EA9">
              <w:rPr>
                <w:lang w:eastAsia="zh-CN"/>
              </w:rPr>
              <w:t>21A</w:t>
            </w:r>
          </w:p>
        </w:tc>
        <w:tc>
          <w:tcPr>
            <w:tcW w:w="3968" w:type="dxa"/>
            <w:shd w:val="clear" w:color="auto" w:fill="auto"/>
          </w:tcPr>
          <w:p w14:paraId="240CC8E5" w14:textId="77777777" w:rsidR="00757499" w:rsidRPr="00C50EA9" w:rsidRDefault="00757499" w:rsidP="00757499">
            <w:pPr>
              <w:pStyle w:val="TAL"/>
            </w:pPr>
            <w:r w:rsidRPr="00C50EA9">
              <w:t>SS transmits an RLC STATUS PDU to acknowledge correctly received data.</w:t>
            </w:r>
          </w:p>
        </w:tc>
        <w:tc>
          <w:tcPr>
            <w:tcW w:w="708" w:type="dxa"/>
            <w:shd w:val="clear" w:color="auto" w:fill="auto"/>
          </w:tcPr>
          <w:p w14:paraId="1983CB2A" w14:textId="77777777" w:rsidR="00757499" w:rsidRPr="00C50EA9" w:rsidRDefault="00757499" w:rsidP="00757499">
            <w:pPr>
              <w:pStyle w:val="TAC"/>
            </w:pPr>
            <w:r w:rsidRPr="00C50EA9">
              <w:t>&lt;--</w:t>
            </w:r>
          </w:p>
        </w:tc>
        <w:tc>
          <w:tcPr>
            <w:tcW w:w="2976" w:type="dxa"/>
            <w:shd w:val="clear" w:color="auto" w:fill="auto"/>
          </w:tcPr>
          <w:p w14:paraId="7015D928" w14:textId="77777777" w:rsidR="00757499" w:rsidRPr="00C50EA9" w:rsidRDefault="00757499" w:rsidP="00757499">
            <w:pPr>
              <w:pStyle w:val="TAL"/>
            </w:pPr>
            <w:r w:rsidRPr="00C50EA9">
              <w:t>RLC STATUS PDU (ACK_SN=3)</w:t>
            </w:r>
          </w:p>
        </w:tc>
        <w:tc>
          <w:tcPr>
            <w:tcW w:w="567" w:type="dxa"/>
            <w:shd w:val="clear" w:color="auto" w:fill="auto"/>
          </w:tcPr>
          <w:p w14:paraId="1138B7A3" w14:textId="77777777" w:rsidR="00757499" w:rsidRPr="00C50EA9" w:rsidRDefault="00757499" w:rsidP="00757499">
            <w:pPr>
              <w:pStyle w:val="TAC"/>
            </w:pPr>
          </w:p>
        </w:tc>
        <w:tc>
          <w:tcPr>
            <w:tcW w:w="850" w:type="dxa"/>
            <w:shd w:val="clear" w:color="auto" w:fill="auto"/>
          </w:tcPr>
          <w:p w14:paraId="47E9B577" w14:textId="77777777" w:rsidR="00757499" w:rsidRPr="00C50EA9" w:rsidRDefault="00757499" w:rsidP="00757499">
            <w:pPr>
              <w:pStyle w:val="TAC"/>
            </w:pPr>
          </w:p>
        </w:tc>
      </w:tr>
      <w:tr w:rsidR="00CC7433" w:rsidRPr="00C50EA9" w14:paraId="581CD3D7" w14:textId="77777777" w:rsidTr="00C945AE">
        <w:tc>
          <w:tcPr>
            <w:tcW w:w="534" w:type="dxa"/>
            <w:shd w:val="clear" w:color="auto" w:fill="auto"/>
          </w:tcPr>
          <w:p w14:paraId="10DEC23D" w14:textId="77777777" w:rsidR="00CC7433" w:rsidRPr="00C50EA9" w:rsidRDefault="00CC7433"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21B</w:t>
            </w:r>
          </w:p>
        </w:tc>
        <w:tc>
          <w:tcPr>
            <w:tcW w:w="3968" w:type="dxa"/>
            <w:shd w:val="clear" w:color="auto" w:fill="auto"/>
          </w:tcPr>
          <w:p w14:paraId="4CCE53E2" w14:textId="77777777" w:rsidR="00CC7433" w:rsidRPr="00C50EA9" w:rsidRDefault="00CC7433" w:rsidP="00C945AE">
            <w:pPr>
              <w:keepNext/>
              <w:keepLines/>
              <w:spacing w:after="0"/>
              <w:rPr>
                <w:rFonts w:ascii="Arial" w:eastAsia="DengXian" w:hAnsi="Arial"/>
                <w:sz w:val="18"/>
              </w:rPr>
            </w:pPr>
            <w:r w:rsidRPr="00C50EA9">
              <w:rPr>
                <w:rFonts w:ascii="Arial" w:eastAsia="DengXian" w:hAnsi="Arial"/>
                <w:sz w:val="18"/>
              </w:rPr>
              <w:t xml:space="preserve">The SS transmits an </w:t>
            </w:r>
            <w:proofErr w:type="spellStart"/>
            <w:r w:rsidRPr="00C50EA9">
              <w:rPr>
                <w:rFonts w:ascii="Arial" w:eastAsia="DengXian" w:hAnsi="Arial"/>
                <w:sz w:val="18"/>
              </w:rPr>
              <w:t>RRCConnectionRelease</w:t>
            </w:r>
            <w:proofErr w:type="spellEnd"/>
            <w:r w:rsidRPr="00C50EA9">
              <w:rPr>
                <w:rFonts w:ascii="Arial" w:eastAsia="DengXian" w:hAnsi="Arial"/>
                <w:sz w:val="18"/>
              </w:rPr>
              <w:t>-NB message.</w:t>
            </w:r>
          </w:p>
        </w:tc>
        <w:tc>
          <w:tcPr>
            <w:tcW w:w="708" w:type="dxa"/>
            <w:shd w:val="clear" w:color="auto" w:fill="auto"/>
          </w:tcPr>
          <w:p w14:paraId="2274E802" w14:textId="77777777" w:rsidR="00CC7433" w:rsidRPr="00C50EA9" w:rsidRDefault="00CC7433" w:rsidP="00C945AE">
            <w:pPr>
              <w:keepNext/>
              <w:keepLines/>
              <w:spacing w:after="0"/>
              <w:jc w:val="center"/>
              <w:rPr>
                <w:rFonts w:ascii="Arial" w:eastAsia="DengXian" w:hAnsi="Arial"/>
                <w:sz w:val="18"/>
              </w:rPr>
            </w:pPr>
            <w:r w:rsidRPr="00C50EA9">
              <w:rPr>
                <w:rFonts w:ascii="Arial" w:eastAsia="DengXian" w:hAnsi="Arial"/>
                <w:sz w:val="18"/>
              </w:rPr>
              <w:t>&lt;--</w:t>
            </w:r>
          </w:p>
        </w:tc>
        <w:tc>
          <w:tcPr>
            <w:tcW w:w="2976" w:type="dxa"/>
            <w:shd w:val="clear" w:color="auto" w:fill="auto"/>
          </w:tcPr>
          <w:p w14:paraId="79F56592" w14:textId="77777777" w:rsidR="00CC7433" w:rsidRPr="00C50EA9" w:rsidRDefault="00CC7433" w:rsidP="00C945AE">
            <w:pPr>
              <w:keepNext/>
              <w:keepLines/>
              <w:spacing w:after="0"/>
              <w:rPr>
                <w:rFonts w:ascii="Arial" w:eastAsia="DengXian" w:hAnsi="Arial"/>
                <w:i/>
                <w:sz w:val="18"/>
              </w:rPr>
            </w:pPr>
            <w:r w:rsidRPr="00C50EA9">
              <w:rPr>
                <w:rFonts w:ascii="Arial" w:eastAsia="DengXian" w:hAnsi="Arial"/>
                <w:sz w:val="18"/>
              </w:rPr>
              <w:t>RRC:</w:t>
            </w:r>
            <w:r w:rsidRPr="00C50EA9">
              <w:rPr>
                <w:rFonts w:ascii="Arial" w:eastAsia="DengXian" w:hAnsi="Arial"/>
                <w:i/>
                <w:sz w:val="18"/>
              </w:rPr>
              <w:t xml:space="preserve"> </w:t>
            </w:r>
            <w:proofErr w:type="spellStart"/>
            <w:r w:rsidRPr="00C50EA9">
              <w:rPr>
                <w:rFonts w:ascii="Arial" w:eastAsia="DengXian" w:hAnsi="Arial"/>
                <w:i/>
                <w:sz w:val="18"/>
              </w:rPr>
              <w:t>RRCConnectionRelease</w:t>
            </w:r>
            <w:proofErr w:type="spellEnd"/>
            <w:r w:rsidRPr="00C50EA9">
              <w:rPr>
                <w:rFonts w:ascii="Arial" w:eastAsia="DengXian" w:hAnsi="Arial"/>
                <w:i/>
                <w:sz w:val="18"/>
              </w:rPr>
              <w:t>-NB</w:t>
            </w:r>
          </w:p>
        </w:tc>
        <w:tc>
          <w:tcPr>
            <w:tcW w:w="567" w:type="dxa"/>
            <w:shd w:val="clear" w:color="auto" w:fill="auto"/>
          </w:tcPr>
          <w:p w14:paraId="564691DE" w14:textId="77777777" w:rsidR="00CC7433" w:rsidRPr="00C50EA9" w:rsidRDefault="00CC7433" w:rsidP="00C945AE">
            <w:pPr>
              <w:keepNext/>
              <w:keepLines/>
              <w:spacing w:after="0"/>
              <w:jc w:val="center"/>
              <w:rPr>
                <w:rFonts w:ascii="Arial" w:eastAsia="DengXian" w:hAnsi="Arial"/>
                <w:sz w:val="18"/>
              </w:rPr>
            </w:pPr>
          </w:p>
        </w:tc>
        <w:tc>
          <w:tcPr>
            <w:tcW w:w="850" w:type="dxa"/>
            <w:shd w:val="clear" w:color="auto" w:fill="auto"/>
          </w:tcPr>
          <w:p w14:paraId="6C56C6FD" w14:textId="77777777" w:rsidR="00CC7433" w:rsidRPr="00C50EA9" w:rsidRDefault="00CC7433" w:rsidP="00C945AE">
            <w:pPr>
              <w:keepNext/>
              <w:keepLines/>
              <w:spacing w:after="0"/>
              <w:jc w:val="center"/>
              <w:rPr>
                <w:rFonts w:ascii="Arial" w:eastAsia="DengXian" w:hAnsi="Arial"/>
                <w:sz w:val="18"/>
              </w:rPr>
            </w:pPr>
          </w:p>
        </w:tc>
      </w:tr>
      <w:tr w:rsidR="00CC7433" w:rsidRPr="00C50EA9" w14:paraId="6E2AF17A" w14:textId="77777777" w:rsidTr="00C945AE">
        <w:tc>
          <w:tcPr>
            <w:tcW w:w="534" w:type="dxa"/>
            <w:shd w:val="clear" w:color="auto" w:fill="auto"/>
          </w:tcPr>
          <w:p w14:paraId="64F7C9BA" w14:textId="77777777" w:rsidR="00CC7433" w:rsidRPr="00C50EA9" w:rsidRDefault="00CC7433"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21C</w:t>
            </w:r>
          </w:p>
        </w:tc>
        <w:tc>
          <w:tcPr>
            <w:tcW w:w="3968" w:type="dxa"/>
            <w:shd w:val="clear" w:color="auto" w:fill="auto"/>
          </w:tcPr>
          <w:p w14:paraId="1102D09F" w14:textId="77777777" w:rsidR="00CC7433" w:rsidRPr="00C50EA9" w:rsidRDefault="00CC7433" w:rsidP="00C945AE">
            <w:pPr>
              <w:keepNext/>
              <w:keepLines/>
              <w:spacing w:after="0"/>
              <w:rPr>
                <w:rFonts w:ascii="Arial" w:eastAsia="DengXian" w:hAnsi="Arial"/>
                <w:sz w:val="18"/>
              </w:rPr>
            </w:pPr>
            <w:r w:rsidRPr="00C50EA9">
              <w:rPr>
                <w:rFonts w:ascii="Arial" w:eastAsia="DengXian" w:hAnsi="Arial"/>
                <w:sz w:val="18"/>
              </w:rPr>
              <w:t xml:space="preserve">'Generic Test Procedure NB-IoT Control Plane </w:t>
            </w:r>
            <w:proofErr w:type="spellStart"/>
            <w:r w:rsidRPr="00C50EA9">
              <w:rPr>
                <w:rFonts w:ascii="Arial" w:eastAsia="DengXian" w:hAnsi="Arial"/>
                <w:sz w:val="18"/>
              </w:rPr>
              <w:t>CIoT</w:t>
            </w:r>
            <w:proofErr w:type="spellEnd"/>
            <w:r w:rsidRPr="00C50EA9">
              <w:rPr>
                <w:rFonts w:ascii="Arial" w:eastAsia="DengXian" w:hAnsi="Arial"/>
                <w:sz w:val="18"/>
              </w:rPr>
              <w:t xml:space="preserve"> MT user data transfer non-SMS transport' as described in TS 36.508 [18], clause 8.1.5A.2.3 are performed</w:t>
            </w:r>
          </w:p>
        </w:tc>
        <w:tc>
          <w:tcPr>
            <w:tcW w:w="708" w:type="dxa"/>
            <w:shd w:val="clear" w:color="auto" w:fill="auto"/>
          </w:tcPr>
          <w:p w14:paraId="340A1464" w14:textId="77777777" w:rsidR="00CC7433" w:rsidRPr="00C50EA9" w:rsidRDefault="00CC7433"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c>
          <w:tcPr>
            <w:tcW w:w="2976" w:type="dxa"/>
            <w:shd w:val="clear" w:color="auto" w:fill="auto"/>
          </w:tcPr>
          <w:p w14:paraId="01BD15C0" w14:textId="77777777" w:rsidR="00CC7433" w:rsidRPr="00C50EA9" w:rsidRDefault="00CC7433" w:rsidP="00C945AE">
            <w:pPr>
              <w:keepNext/>
              <w:keepLines/>
              <w:spacing w:after="0"/>
              <w:rPr>
                <w:rFonts w:ascii="Arial" w:eastAsia="DengXian" w:hAnsi="Arial"/>
                <w:sz w:val="18"/>
                <w:lang w:eastAsia="zh-CN"/>
              </w:rPr>
            </w:pPr>
            <w:r w:rsidRPr="00C50EA9">
              <w:rPr>
                <w:rFonts w:ascii="Arial" w:eastAsia="DengXian" w:hAnsi="Arial"/>
                <w:sz w:val="18"/>
                <w:lang w:eastAsia="zh-CN"/>
              </w:rPr>
              <w:t>-</w:t>
            </w:r>
          </w:p>
        </w:tc>
        <w:tc>
          <w:tcPr>
            <w:tcW w:w="567" w:type="dxa"/>
            <w:shd w:val="clear" w:color="auto" w:fill="auto"/>
          </w:tcPr>
          <w:p w14:paraId="4DF81CEC" w14:textId="77777777" w:rsidR="00CC7433" w:rsidRPr="00C50EA9" w:rsidRDefault="00CC7433"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c>
          <w:tcPr>
            <w:tcW w:w="850" w:type="dxa"/>
            <w:shd w:val="clear" w:color="auto" w:fill="auto"/>
          </w:tcPr>
          <w:p w14:paraId="427A7017" w14:textId="77777777" w:rsidR="00CC7433" w:rsidRPr="00C50EA9" w:rsidRDefault="00CC7433" w:rsidP="00C945AE">
            <w:pPr>
              <w:keepNext/>
              <w:keepLines/>
              <w:spacing w:after="0"/>
              <w:jc w:val="center"/>
              <w:rPr>
                <w:rFonts w:ascii="Arial" w:eastAsia="DengXian" w:hAnsi="Arial"/>
                <w:sz w:val="18"/>
                <w:lang w:eastAsia="zh-CN"/>
              </w:rPr>
            </w:pPr>
            <w:r w:rsidRPr="00C50EA9">
              <w:rPr>
                <w:rFonts w:ascii="Arial" w:eastAsia="DengXian" w:hAnsi="Arial"/>
                <w:sz w:val="18"/>
                <w:lang w:eastAsia="zh-CN"/>
              </w:rPr>
              <w:t>-</w:t>
            </w:r>
          </w:p>
        </w:tc>
      </w:tr>
      <w:tr w:rsidR="00757499" w:rsidRPr="00C50EA9" w14:paraId="7C9AAC5E" w14:textId="77777777" w:rsidTr="00BF683E">
        <w:tc>
          <w:tcPr>
            <w:tcW w:w="534" w:type="dxa"/>
            <w:shd w:val="clear" w:color="auto" w:fill="auto"/>
          </w:tcPr>
          <w:p w14:paraId="007ECE55" w14:textId="77777777" w:rsidR="00757499" w:rsidRPr="00C50EA9" w:rsidRDefault="00757499" w:rsidP="00BF683E">
            <w:pPr>
              <w:pStyle w:val="TAC"/>
            </w:pPr>
            <w:r w:rsidRPr="00C50EA9">
              <w:t>22</w:t>
            </w:r>
          </w:p>
        </w:tc>
        <w:tc>
          <w:tcPr>
            <w:tcW w:w="3968" w:type="dxa"/>
            <w:shd w:val="clear" w:color="auto" w:fill="auto"/>
          </w:tcPr>
          <w:p w14:paraId="1BBE53D8" w14:textId="77777777" w:rsidR="00757499" w:rsidRPr="00C50EA9" w:rsidRDefault="00757499" w:rsidP="00BF683E">
            <w:pPr>
              <w:pStyle w:val="TAL"/>
            </w:pPr>
            <w:r w:rsidRPr="00C50EA9">
              <w:t xml:space="preserve">The SS transmits a MAC PDU containing an RLC PDU, which contains 1 RLC </w:t>
            </w:r>
            <w:r w:rsidR="00671581" w:rsidRPr="00C50EA9">
              <w:t xml:space="preserve">UL </w:t>
            </w:r>
            <w:r w:rsidRPr="00C50EA9">
              <w:t>SDU of size 14 bytes.</w:t>
            </w:r>
            <w:r w:rsidR="00671581" w:rsidRPr="00C50EA9">
              <w:t xml:space="preserve"> (Note 0)</w:t>
            </w:r>
          </w:p>
        </w:tc>
        <w:tc>
          <w:tcPr>
            <w:tcW w:w="708" w:type="dxa"/>
            <w:shd w:val="clear" w:color="auto" w:fill="auto"/>
          </w:tcPr>
          <w:p w14:paraId="6FA34B73" w14:textId="77777777" w:rsidR="00757499" w:rsidRPr="00C50EA9" w:rsidRDefault="00757499" w:rsidP="00BF683E">
            <w:pPr>
              <w:pStyle w:val="TAC"/>
            </w:pPr>
            <w:r w:rsidRPr="00C50EA9">
              <w:t>&lt;--</w:t>
            </w:r>
          </w:p>
        </w:tc>
        <w:tc>
          <w:tcPr>
            <w:tcW w:w="2976" w:type="dxa"/>
            <w:shd w:val="clear" w:color="auto" w:fill="auto"/>
          </w:tcPr>
          <w:p w14:paraId="66927924" w14:textId="77777777" w:rsidR="00757499" w:rsidRPr="00C50EA9" w:rsidRDefault="00757499" w:rsidP="00BF683E">
            <w:pPr>
              <w:pStyle w:val="TAL"/>
            </w:pPr>
            <w:r w:rsidRPr="00C50EA9">
              <w:t>MAC PDU (RLC PDU)</w:t>
            </w:r>
          </w:p>
        </w:tc>
        <w:tc>
          <w:tcPr>
            <w:tcW w:w="567" w:type="dxa"/>
            <w:shd w:val="clear" w:color="auto" w:fill="auto"/>
          </w:tcPr>
          <w:p w14:paraId="1C3E5424" w14:textId="77777777" w:rsidR="00757499" w:rsidRPr="00C50EA9" w:rsidRDefault="00757499" w:rsidP="00BF683E">
            <w:pPr>
              <w:pStyle w:val="TAC"/>
              <w:rPr>
                <w:rFonts w:eastAsia="MS Gothic"/>
              </w:rPr>
            </w:pPr>
            <w:r w:rsidRPr="00C50EA9">
              <w:rPr>
                <w:rFonts w:eastAsia="MS Gothic"/>
              </w:rPr>
              <w:t>-</w:t>
            </w:r>
          </w:p>
        </w:tc>
        <w:tc>
          <w:tcPr>
            <w:tcW w:w="850" w:type="dxa"/>
            <w:shd w:val="clear" w:color="auto" w:fill="auto"/>
          </w:tcPr>
          <w:p w14:paraId="1E2E986F" w14:textId="77777777" w:rsidR="00757499" w:rsidRPr="00C50EA9" w:rsidRDefault="00757499" w:rsidP="00BF683E">
            <w:pPr>
              <w:pStyle w:val="TAC"/>
              <w:rPr>
                <w:rFonts w:eastAsia="MS Gothic"/>
              </w:rPr>
            </w:pPr>
            <w:r w:rsidRPr="00C50EA9">
              <w:rPr>
                <w:rFonts w:eastAsia="MS Gothic"/>
              </w:rPr>
              <w:t>-</w:t>
            </w:r>
          </w:p>
        </w:tc>
      </w:tr>
      <w:tr w:rsidR="00757499" w:rsidRPr="00C50EA9" w14:paraId="31A830AA" w14:textId="77777777" w:rsidTr="00BF683E">
        <w:tc>
          <w:tcPr>
            <w:tcW w:w="534" w:type="dxa"/>
            <w:shd w:val="clear" w:color="auto" w:fill="auto"/>
          </w:tcPr>
          <w:p w14:paraId="54D38E61" w14:textId="77777777" w:rsidR="00757499" w:rsidRPr="00C50EA9" w:rsidRDefault="00757499" w:rsidP="00BF683E">
            <w:pPr>
              <w:pStyle w:val="TAC"/>
            </w:pPr>
            <w:r w:rsidRPr="00C50EA9">
              <w:t>23</w:t>
            </w:r>
          </w:p>
        </w:tc>
        <w:tc>
          <w:tcPr>
            <w:tcW w:w="3968" w:type="dxa"/>
            <w:shd w:val="clear" w:color="auto" w:fill="auto"/>
          </w:tcPr>
          <w:p w14:paraId="5309FF5F" w14:textId="77777777" w:rsidR="00757499" w:rsidRPr="00C50EA9" w:rsidRDefault="00757499" w:rsidP="00BF683E">
            <w:pPr>
              <w:pStyle w:val="TAL"/>
            </w:pPr>
            <w:r w:rsidRPr="00C50EA9">
              <w:t>The SS sends an uplink grant of size 32 bits.</w:t>
            </w:r>
          </w:p>
        </w:tc>
        <w:tc>
          <w:tcPr>
            <w:tcW w:w="708" w:type="dxa"/>
            <w:shd w:val="clear" w:color="auto" w:fill="auto"/>
          </w:tcPr>
          <w:p w14:paraId="4196BB13" w14:textId="77777777" w:rsidR="00757499" w:rsidRPr="00C50EA9" w:rsidRDefault="00757499" w:rsidP="00BF683E">
            <w:pPr>
              <w:pStyle w:val="TAC"/>
            </w:pPr>
            <w:r w:rsidRPr="00C50EA9">
              <w:t>&lt;--</w:t>
            </w:r>
          </w:p>
        </w:tc>
        <w:tc>
          <w:tcPr>
            <w:tcW w:w="2976" w:type="dxa"/>
            <w:shd w:val="clear" w:color="auto" w:fill="auto"/>
          </w:tcPr>
          <w:p w14:paraId="4E93A064" w14:textId="77777777" w:rsidR="00757499" w:rsidRPr="00C50EA9" w:rsidRDefault="00757499" w:rsidP="00BF683E">
            <w:pPr>
              <w:pStyle w:val="TAL"/>
            </w:pPr>
            <w:r w:rsidRPr="00C50EA9">
              <w:t>(UL grant, 32 bits)</w:t>
            </w:r>
          </w:p>
        </w:tc>
        <w:tc>
          <w:tcPr>
            <w:tcW w:w="567" w:type="dxa"/>
            <w:shd w:val="clear" w:color="auto" w:fill="auto"/>
          </w:tcPr>
          <w:p w14:paraId="107D0A07" w14:textId="77777777" w:rsidR="00757499" w:rsidRPr="00C50EA9" w:rsidRDefault="00757499" w:rsidP="00BF683E">
            <w:pPr>
              <w:pStyle w:val="TAC"/>
            </w:pPr>
            <w:r w:rsidRPr="00C50EA9">
              <w:t>-</w:t>
            </w:r>
          </w:p>
        </w:tc>
        <w:tc>
          <w:tcPr>
            <w:tcW w:w="850" w:type="dxa"/>
            <w:shd w:val="clear" w:color="auto" w:fill="auto"/>
          </w:tcPr>
          <w:p w14:paraId="27F65F06" w14:textId="77777777" w:rsidR="00757499" w:rsidRPr="00C50EA9" w:rsidRDefault="00757499" w:rsidP="00BF683E">
            <w:pPr>
              <w:pStyle w:val="TAC"/>
            </w:pPr>
            <w:r w:rsidRPr="00C50EA9">
              <w:t>-</w:t>
            </w:r>
          </w:p>
        </w:tc>
      </w:tr>
      <w:tr w:rsidR="00757499" w:rsidRPr="00C50EA9" w14:paraId="52EBB9A8" w14:textId="77777777" w:rsidTr="00BF683E">
        <w:tc>
          <w:tcPr>
            <w:tcW w:w="534" w:type="dxa"/>
            <w:shd w:val="clear" w:color="auto" w:fill="auto"/>
          </w:tcPr>
          <w:p w14:paraId="1C5FA82D" w14:textId="77777777" w:rsidR="00757499" w:rsidRPr="00C50EA9" w:rsidRDefault="00757499" w:rsidP="00BF683E">
            <w:pPr>
              <w:pStyle w:val="TAC"/>
            </w:pPr>
            <w:r w:rsidRPr="00C50EA9">
              <w:t>24</w:t>
            </w:r>
          </w:p>
        </w:tc>
        <w:tc>
          <w:tcPr>
            <w:tcW w:w="3968" w:type="dxa"/>
            <w:shd w:val="clear" w:color="auto" w:fill="auto"/>
          </w:tcPr>
          <w:p w14:paraId="1CC38597" w14:textId="77777777" w:rsidR="00757499" w:rsidRPr="00C50EA9" w:rsidRDefault="00757499" w:rsidP="00BF683E">
            <w:pPr>
              <w:pStyle w:val="TAL"/>
            </w:pPr>
            <w:r w:rsidRPr="00C50EA9">
              <w:t>The UE transmits a short BSR report. (Note 6)</w:t>
            </w:r>
          </w:p>
        </w:tc>
        <w:tc>
          <w:tcPr>
            <w:tcW w:w="708" w:type="dxa"/>
            <w:shd w:val="clear" w:color="auto" w:fill="auto"/>
          </w:tcPr>
          <w:p w14:paraId="13E8B106" w14:textId="77777777" w:rsidR="00757499" w:rsidRPr="00C50EA9" w:rsidRDefault="00757499" w:rsidP="00BF683E">
            <w:pPr>
              <w:pStyle w:val="TAC"/>
            </w:pPr>
            <w:r w:rsidRPr="00C50EA9">
              <w:t>--&gt;</w:t>
            </w:r>
          </w:p>
        </w:tc>
        <w:tc>
          <w:tcPr>
            <w:tcW w:w="2976" w:type="dxa"/>
            <w:shd w:val="clear" w:color="auto" w:fill="auto"/>
          </w:tcPr>
          <w:p w14:paraId="60DBEB60" w14:textId="77777777" w:rsidR="00757499" w:rsidRPr="00C50EA9" w:rsidRDefault="00757499" w:rsidP="00BF683E">
            <w:pPr>
              <w:pStyle w:val="TAL"/>
            </w:pPr>
            <w:r w:rsidRPr="00C50EA9">
              <w:t>MAC PDU (Short BSR header, Short BSR(LCG ID='00', Buffer size index &gt; 0))</w:t>
            </w:r>
          </w:p>
        </w:tc>
        <w:tc>
          <w:tcPr>
            <w:tcW w:w="567" w:type="dxa"/>
            <w:shd w:val="clear" w:color="auto" w:fill="auto"/>
          </w:tcPr>
          <w:p w14:paraId="6FE1A48E" w14:textId="77777777" w:rsidR="00757499" w:rsidRPr="00C50EA9" w:rsidRDefault="00757499" w:rsidP="00BF683E">
            <w:pPr>
              <w:pStyle w:val="TAC"/>
              <w:rPr>
                <w:rFonts w:eastAsia="MS Gothic"/>
              </w:rPr>
            </w:pPr>
            <w:r w:rsidRPr="00C50EA9">
              <w:rPr>
                <w:lang w:eastAsia="zh-CN"/>
              </w:rPr>
              <w:t>-</w:t>
            </w:r>
          </w:p>
        </w:tc>
        <w:tc>
          <w:tcPr>
            <w:tcW w:w="850" w:type="dxa"/>
            <w:shd w:val="clear" w:color="auto" w:fill="auto"/>
          </w:tcPr>
          <w:p w14:paraId="3E72BDE4" w14:textId="77777777" w:rsidR="00757499" w:rsidRPr="00C50EA9" w:rsidRDefault="00757499" w:rsidP="00BF683E">
            <w:pPr>
              <w:pStyle w:val="TAC"/>
              <w:rPr>
                <w:rFonts w:eastAsia="MS Gothic"/>
              </w:rPr>
            </w:pPr>
            <w:r w:rsidRPr="00C50EA9">
              <w:rPr>
                <w:rFonts w:eastAsia="MS Gothic"/>
              </w:rPr>
              <w:t>-</w:t>
            </w:r>
          </w:p>
        </w:tc>
      </w:tr>
      <w:tr w:rsidR="00757499" w:rsidRPr="00C50EA9" w14:paraId="04294522" w14:textId="77777777" w:rsidTr="00BF683E">
        <w:tc>
          <w:tcPr>
            <w:tcW w:w="534" w:type="dxa"/>
            <w:shd w:val="clear" w:color="auto" w:fill="auto"/>
          </w:tcPr>
          <w:p w14:paraId="383E361A" w14:textId="77777777" w:rsidR="00757499" w:rsidRPr="00C50EA9" w:rsidRDefault="00757499" w:rsidP="00BF683E">
            <w:pPr>
              <w:pStyle w:val="TAC"/>
            </w:pPr>
            <w:r w:rsidRPr="00C50EA9">
              <w:t>-</w:t>
            </w:r>
          </w:p>
        </w:tc>
        <w:tc>
          <w:tcPr>
            <w:tcW w:w="3968" w:type="dxa"/>
            <w:shd w:val="clear" w:color="auto" w:fill="auto"/>
          </w:tcPr>
          <w:p w14:paraId="45AE55A4" w14:textId="77777777" w:rsidR="00757499" w:rsidRPr="00C50EA9" w:rsidRDefault="00757499" w:rsidP="00BF683E">
            <w:pPr>
              <w:pStyle w:val="TAL"/>
            </w:pPr>
            <w:r w:rsidRPr="00C50EA9">
              <w:t>EXCEPTION: Steps 25 to 27 shall be repeated two times (Note 5).</w:t>
            </w:r>
          </w:p>
        </w:tc>
        <w:tc>
          <w:tcPr>
            <w:tcW w:w="708" w:type="dxa"/>
            <w:shd w:val="clear" w:color="auto" w:fill="auto"/>
          </w:tcPr>
          <w:p w14:paraId="4C185862" w14:textId="77777777" w:rsidR="00757499" w:rsidRPr="00C50EA9" w:rsidRDefault="00757499" w:rsidP="00BF683E">
            <w:pPr>
              <w:pStyle w:val="TAC"/>
            </w:pPr>
            <w:r w:rsidRPr="00C50EA9">
              <w:t>-</w:t>
            </w:r>
          </w:p>
        </w:tc>
        <w:tc>
          <w:tcPr>
            <w:tcW w:w="2976" w:type="dxa"/>
            <w:shd w:val="clear" w:color="auto" w:fill="auto"/>
          </w:tcPr>
          <w:p w14:paraId="5D037F57" w14:textId="77777777" w:rsidR="00757499" w:rsidRPr="00C50EA9" w:rsidRDefault="00757499" w:rsidP="00BF683E">
            <w:pPr>
              <w:pStyle w:val="TAL"/>
            </w:pPr>
            <w:r w:rsidRPr="00C50EA9">
              <w:t>-</w:t>
            </w:r>
          </w:p>
        </w:tc>
        <w:tc>
          <w:tcPr>
            <w:tcW w:w="567" w:type="dxa"/>
            <w:shd w:val="clear" w:color="auto" w:fill="auto"/>
          </w:tcPr>
          <w:p w14:paraId="6A392157" w14:textId="77777777" w:rsidR="00757499" w:rsidRPr="00C50EA9" w:rsidRDefault="00757499" w:rsidP="00BF683E">
            <w:pPr>
              <w:pStyle w:val="TAC"/>
              <w:rPr>
                <w:lang w:eastAsia="zh-CN"/>
              </w:rPr>
            </w:pPr>
            <w:r w:rsidRPr="00C50EA9">
              <w:rPr>
                <w:lang w:eastAsia="zh-CN"/>
              </w:rPr>
              <w:t>-</w:t>
            </w:r>
          </w:p>
        </w:tc>
        <w:tc>
          <w:tcPr>
            <w:tcW w:w="850" w:type="dxa"/>
            <w:shd w:val="clear" w:color="auto" w:fill="auto"/>
          </w:tcPr>
          <w:p w14:paraId="2CC106A9" w14:textId="77777777" w:rsidR="00757499" w:rsidRPr="00C50EA9" w:rsidRDefault="00757499" w:rsidP="00BF683E">
            <w:pPr>
              <w:pStyle w:val="TAC"/>
              <w:rPr>
                <w:rFonts w:eastAsia="MS Gothic"/>
              </w:rPr>
            </w:pPr>
            <w:r w:rsidRPr="00C50EA9">
              <w:rPr>
                <w:rFonts w:eastAsia="MS Gothic"/>
              </w:rPr>
              <w:t>-</w:t>
            </w:r>
          </w:p>
        </w:tc>
      </w:tr>
      <w:tr w:rsidR="00757499" w:rsidRPr="00C50EA9" w14:paraId="2F6BE903" w14:textId="77777777" w:rsidTr="00BF683E">
        <w:tc>
          <w:tcPr>
            <w:tcW w:w="534" w:type="dxa"/>
            <w:shd w:val="clear" w:color="auto" w:fill="auto"/>
          </w:tcPr>
          <w:p w14:paraId="3E4DE49F" w14:textId="77777777" w:rsidR="00757499" w:rsidRPr="00C50EA9" w:rsidRDefault="00757499" w:rsidP="00BF683E">
            <w:pPr>
              <w:pStyle w:val="TAC"/>
            </w:pPr>
            <w:r w:rsidRPr="00C50EA9">
              <w:t>25</w:t>
            </w:r>
          </w:p>
        </w:tc>
        <w:tc>
          <w:tcPr>
            <w:tcW w:w="3968" w:type="dxa"/>
            <w:shd w:val="clear" w:color="auto" w:fill="auto"/>
          </w:tcPr>
          <w:p w14:paraId="4D48753D" w14:textId="77777777" w:rsidR="00757499" w:rsidRPr="00C50EA9" w:rsidRDefault="00757499" w:rsidP="00BF683E">
            <w:pPr>
              <w:pStyle w:val="TAL"/>
            </w:pPr>
            <w:r w:rsidRPr="00C50EA9">
              <w:t xml:space="preserve">Wait for </w:t>
            </w:r>
            <w:proofErr w:type="spellStart"/>
            <w:r w:rsidRPr="00C50EA9">
              <w:t>periodicBSR</w:t>
            </w:r>
            <w:proofErr w:type="spellEnd"/>
            <w:r w:rsidRPr="00C50EA9">
              <w:t>-Timer expiry.</w:t>
            </w:r>
          </w:p>
        </w:tc>
        <w:tc>
          <w:tcPr>
            <w:tcW w:w="708" w:type="dxa"/>
            <w:shd w:val="clear" w:color="auto" w:fill="auto"/>
          </w:tcPr>
          <w:p w14:paraId="6FC677F4" w14:textId="77777777" w:rsidR="00757499" w:rsidRPr="00C50EA9" w:rsidRDefault="00757499" w:rsidP="00BF683E">
            <w:pPr>
              <w:pStyle w:val="TAC"/>
            </w:pPr>
            <w:r w:rsidRPr="00C50EA9">
              <w:t>-</w:t>
            </w:r>
          </w:p>
        </w:tc>
        <w:tc>
          <w:tcPr>
            <w:tcW w:w="2976" w:type="dxa"/>
            <w:shd w:val="clear" w:color="auto" w:fill="auto"/>
          </w:tcPr>
          <w:p w14:paraId="2BF4C0D4" w14:textId="77777777" w:rsidR="00757499" w:rsidRPr="00C50EA9" w:rsidRDefault="00757499" w:rsidP="00BF683E">
            <w:pPr>
              <w:pStyle w:val="TAL"/>
            </w:pPr>
            <w:r w:rsidRPr="00C50EA9">
              <w:t>-</w:t>
            </w:r>
          </w:p>
        </w:tc>
        <w:tc>
          <w:tcPr>
            <w:tcW w:w="567" w:type="dxa"/>
            <w:shd w:val="clear" w:color="auto" w:fill="auto"/>
          </w:tcPr>
          <w:p w14:paraId="67966226" w14:textId="77777777" w:rsidR="00757499" w:rsidRPr="00C50EA9" w:rsidRDefault="00757499" w:rsidP="00BF683E">
            <w:pPr>
              <w:pStyle w:val="TAC"/>
              <w:rPr>
                <w:rFonts w:eastAsia="MS Gothic"/>
              </w:rPr>
            </w:pPr>
            <w:r w:rsidRPr="00C50EA9">
              <w:rPr>
                <w:rFonts w:eastAsia="MS Gothic"/>
              </w:rPr>
              <w:t>-</w:t>
            </w:r>
          </w:p>
        </w:tc>
        <w:tc>
          <w:tcPr>
            <w:tcW w:w="850" w:type="dxa"/>
            <w:shd w:val="clear" w:color="auto" w:fill="auto"/>
          </w:tcPr>
          <w:p w14:paraId="0F40438B" w14:textId="77777777" w:rsidR="00757499" w:rsidRPr="00C50EA9" w:rsidRDefault="00757499" w:rsidP="00BF683E">
            <w:pPr>
              <w:pStyle w:val="TAC"/>
              <w:rPr>
                <w:rFonts w:eastAsia="MS Gothic"/>
              </w:rPr>
            </w:pPr>
            <w:r w:rsidRPr="00C50EA9">
              <w:rPr>
                <w:rFonts w:eastAsia="MS Gothic"/>
              </w:rPr>
              <w:t>-</w:t>
            </w:r>
          </w:p>
        </w:tc>
      </w:tr>
      <w:tr w:rsidR="00757499" w:rsidRPr="00C50EA9" w14:paraId="2F4CD287" w14:textId="77777777" w:rsidTr="00BF683E">
        <w:tc>
          <w:tcPr>
            <w:tcW w:w="534" w:type="dxa"/>
            <w:shd w:val="clear" w:color="auto" w:fill="auto"/>
          </w:tcPr>
          <w:p w14:paraId="59D6F6CC" w14:textId="77777777" w:rsidR="00757499" w:rsidRPr="00C50EA9" w:rsidRDefault="00757499" w:rsidP="00BF683E">
            <w:pPr>
              <w:pStyle w:val="TAC"/>
            </w:pPr>
            <w:r w:rsidRPr="00C50EA9">
              <w:t>26</w:t>
            </w:r>
          </w:p>
        </w:tc>
        <w:tc>
          <w:tcPr>
            <w:tcW w:w="3968" w:type="dxa"/>
            <w:shd w:val="clear" w:color="auto" w:fill="auto"/>
          </w:tcPr>
          <w:p w14:paraId="26C6E0BA" w14:textId="5304776C" w:rsidR="00757499" w:rsidRPr="00C50EA9" w:rsidRDefault="00757499" w:rsidP="00BF683E">
            <w:pPr>
              <w:pStyle w:val="TAL"/>
            </w:pPr>
            <w:r w:rsidRPr="00C50EA9">
              <w:t xml:space="preserve">In the next NPDCCH period </w:t>
            </w:r>
            <w:ins w:id="83" w:author="Rohde &amp; Schwarz" w:date="2024-02-08T15:32:00Z">
              <w:r w:rsidR="00FF2E1A" w:rsidRPr="00C50EA9">
                <w:t xml:space="preserve">bundle </w:t>
              </w:r>
            </w:ins>
            <w:r w:rsidRPr="00C50EA9">
              <w:t xml:space="preserve">after </w:t>
            </w:r>
            <w:proofErr w:type="spellStart"/>
            <w:r w:rsidRPr="00C50EA9">
              <w:t>periodicBSR</w:t>
            </w:r>
            <w:proofErr w:type="spellEnd"/>
            <w:r w:rsidRPr="00C50EA9">
              <w:t xml:space="preserve"> -Timer expiry the SS sends an uplink grant of size 32 bits (Note 1</w:t>
            </w:r>
            <w:ins w:id="84" w:author="Rohde &amp; Schwarz" w:date="2024-02-08T16:54:00Z">
              <w:r w:rsidR="00121DA0" w:rsidRPr="00C50EA9">
                <w:t>, Note 8</w:t>
              </w:r>
            </w:ins>
            <w:r w:rsidRPr="00C50EA9">
              <w:t>)</w:t>
            </w:r>
          </w:p>
        </w:tc>
        <w:tc>
          <w:tcPr>
            <w:tcW w:w="708" w:type="dxa"/>
            <w:shd w:val="clear" w:color="auto" w:fill="auto"/>
          </w:tcPr>
          <w:p w14:paraId="36A819A3" w14:textId="77777777" w:rsidR="00757499" w:rsidRPr="00C50EA9" w:rsidRDefault="00757499" w:rsidP="00BF683E">
            <w:pPr>
              <w:pStyle w:val="TAC"/>
            </w:pPr>
            <w:r w:rsidRPr="00C50EA9">
              <w:t>-</w:t>
            </w:r>
          </w:p>
        </w:tc>
        <w:tc>
          <w:tcPr>
            <w:tcW w:w="2976" w:type="dxa"/>
            <w:shd w:val="clear" w:color="auto" w:fill="auto"/>
          </w:tcPr>
          <w:p w14:paraId="69EC426D" w14:textId="77777777" w:rsidR="00757499" w:rsidRPr="00C50EA9" w:rsidRDefault="00671581" w:rsidP="00BF683E">
            <w:pPr>
              <w:pStyle w:val="TAL"/>
            </w:pPr>
            <w:r w:rsidRPr="00C50EA9">
              <w:rPr>
                <w:rFonts w:eastAsia="DengXian"/>
              </w:rPr>
              <w:t>(UL Grant, 32 bits)</w:t>
            </w:r>
          </w:p>
        </w:tc>
        <w:tc>
          <w:tcPr>
            <w:tcW w:w="567" w:type="dxa"/>
            <w:shd w:val="clear" w:color="auto" w:fill="auto"/>
          </w:tcPr>
          <w:p w14:paraId="27BD42FD" w14:textId="77777777" w:rsidR="00757499" w:rsidRPr="00C50EA9" w:rsidRDefault="00757499" w:rsidP="00BF683E">
            <w:pPr>
              <w:pStyle w:val="TAC"/>
              <w:rPr>
                <w:rFonts w:eastAsia="MS Gothic"/>
              </w:rPr>
            </w:pPr>
            <w:r w:rsidRPr="00C50EA9">
              <w:rPr>
                <w:rFonts w:eastAsia="MS Gothic"/>
              </w:rPr>
              <w:t>-</w:t>
            </w:r>
          </w:p>
        </w:tc>
        <w:tc>
          <w:tcPr>
            <w:tcW w:w="850" w:type="dxa"/>
            <w:shd w:val="clear" w:color="auto" w:fill="auto"/>
          </w:tcPr>
          <w:p w14:paraId="22BFB343" w14:textId="77777777" w:rsidR="00757499" w:rsidRPr="00C50EA9" w:rsidRDefault="00757499" w:rsidP="00BF683E">
            <w:pPr>
              <w:pStyle w:val="TAC"/>
              <w:rPr>
                <w:rFonts w:eastAsia="MS Gothic"/>
              </w:rPr>
            </w:pPr>
            <w:r w:rsidRPr="00C50EA9">
              <w:rPr>
                <w:rFonts w:eastAsia="MS Gothic"/>
              </w:rPr>
              <w:t>-</w:t>
            </w:r>
          </w:p>
        </w:tc>
      </w:tr>
      <w:tr w:rsidR="00757499" w:rsidRPr="00C50EA9" w14:paraId="75B04E59" w14:textId="77777777" w:rsidTr="00BF683E">
        <w:tc>
          <w:tcPr>
            <w:tcW w:w="534" w:type="dxa"/>
            <w:shd w:val="clear" w:color="auto" w:fill="auto"/>
          </w:tcPr>
          <w:p w14:paraId="31355FEF" w14:textId="77777777" w:rsidR="00757499" w:rsidRPr="00C50EA9" w:rsidRDefault="00757499" w:rsidP="00BF683E">
            <w:pPr>
              <w:pStyle w:val="TAC"/>
            </w:pPr>
            <w:r w:rsidRPr="00C50EA9">
              <w:t>27</w:t>
            </w:r>
          </w:p>
        </w:tc>
        <w:tc>
          <w:tcPr>
            <w:tcW w:w="3968" w:type="dxa"/>
            <w:shd w:val="clear" w:color="auto" w:fill="auto"/>
          </w:tcPr>
          <w:p w14:paraId="67AE13F6" w14:textId="77777777" w:rsidR="00757499" w:rsidRPr="00C50EA9" w:rsidRDefault="00757499" w:rsidP="00BF683E">
            <w:pPr>
              <w:pStyle w:val="TAL"/>
            </w:pPr>
            <w:r w:rsidRPr="00C50EA9">
              <w:t>Check: Does UE transmit a MAC PDU containing a Short BSR with ‘LCG ID’ field set to ‘00’ and Buffer Size Index &gt; 0?</w:t>
            </w:r>
          </w:p>
        </w:tc>
        <w:tc>
          <w:tcPr>
            <w:tcW w:w="708" w:type="dxa"/>
            <w:shd w:val="clear" w:color="auto" w:fill="auto"/>
          </w:tcPr>
          <w:p w14:paraId="1C40B0CA" w14:textId="77777777" w:rsidR="00757499" w:rsidRPr="00C50EA9" w:rsidRDefault="00757499" w:rsidP="00BF683E">
            <w:pPr>
              <w:pStyle w:val="TAC"/>
            </w:pPr>
            <w:r w:rsidRPr="00C50EA9">
              <w:t>--&gt;</w:t>
            </w:r>
          </w:p>
        </w:tc>
        <w:tc>
          <w:tcPr>
            <w:tcW w:w="2976" w:type="dxa"/>
            <w:shd w:val="clear" w:color="auto" w:fill="auto"/>
          </w:tcPr>
          <w:p w14:paraId="78CB08DA" w14:textId="77777777" w:rsidR="00757499" w:rsidRPr="00C50EA9" w:rsidRDefault="00757499" w:rsidP="00BF683E">
            <w:pPr>
              <w:pStyle w:val="TAL"/>
            </w:pPr>
            <w:r w:rsidRPr="00C50EA9">
              <w:t>MAC PDU (Short BSR header, Short BSR(LCG ID=’00’, Buffer Size index &gt; 0))</w:t>
            </w:r>
          </w:p>
        </w:tc>
        <w:tc>
          <w:tcPr>
            <w:tcW w:w="567" w:type="dxa"/>
            <w:shd w:val="clear" w:color="auto" w:fill="auto"/>
          </w:tcPr>
          <w:p w14:paraId="201F7A60" w14:textId="77777777" w:rsidR="00757499" w:rsidRPr="00C50EA9" w:rsidRDefault="00757499" w:rsidP="00BF683E">
            <w:pPr>
              <w:pStyle w:val="TAC"/>
              <w:rPr>
                <w:rFonts w:eastAsia="MS Gothic"/>
              </w:rPr>
            </w:pPr>
            <w:r w:rsidRPr="00C50EA9">
              <w:t>7</w:t>
            </w:r>
          </w:p>
        </w:tc>
        <w:tc>
          <w:tcPr>
            <w:tcW w:w="850" w:type="dxa"/>
            <w:shd w:val="clear" w:color="auto" w:fill="auto"/>
          </w:tcPr>
          <w:p w14:paraId="72A66CFE" w14:textId="77777777" w:rsidR="00757499" w:rsidRPr="00C50EA9" w:rsidRDefault="00757499" w:rsidP="00BF683E">
            <w:pPr>
              <w:pStyle w:val="TAC"/>
            </w:pPr>
            <w:r w:rsidRPr="00C50EA9">
              <w:t>P</w:t>
            </w:r>
          </w:p>
        </w:tc>
      </w:tr>
      <w:tr w:rsidR="00757499" w:rsidRPr="00C50EA9" w14:paraId="7E5CBEF6" w14:textId="77777777" w:rsidTr="00BF683E">
        <w:tc>
          <w:tcPr>
            <w:tcW w:w="9603" w:type="dxa"/>
            <w:gridSpan w:val="6"/>
            <w:shd w:val="clear" w:color="auto" w:fill="auto"/>
          </w:tcPr>
          <w:p w14:paraId="07BA92C3" w14:textId="77777777" w:rsidR="00671581" w:rsidRPr="00C50EA9" w:rsidRDefault="00671581" w:rsidP="00671581">
            <w:pPr>
              <w:keepNext/>
              <w:keepLines/>
              <w:spacing w:after="0"/>
              <w:ind w:left="851" w:hanging="851"/>
              <w:rPr>
                <w:rFonts w:ascii="Arial" w:eastAsia="DengXian" w:hAnsi="Arial"/>
                <w:sz w:val="18"/>
              </w:rPr>
            </w:pPr>
            <w:r w:rsidRPr="00C50EA9">
              <w:rPr>
                <w:rFonts w:ascii="Arial" w:eastAsia="DengXian" w:hAnsi="Arial"/>
                <w:sz w:val="18"/>
              </w:rPr>
              <w:t>Note 0:</w:t>
            </w:r>
            <w:bookmarkStart w:id="85" w:name="OLE_LINK48"/>
            <w:r w:rsidRPr="00C50EA9">
              <w:rPr>
                <w:rFonts w:ascii="Arial" w:eastAsia="DengXian" w:hAnsi="Arial"/>
                <w:sz w:val="18"/>
              </w:rPr>
              <w:tab/>
              <w:t xml:space="preserve">RLC SDU with size n contains a </w:t>
            </w:r>
            <w:proofErr w:type="spellStart"/>
            <w:r w:rsidRPr="00C50EA9">
              <w:rPr>
                <w:rFonts w:ascii="Arial" w:eastAsia="DengXian" w:hAnsi="Arial"/>
                <w:sz w:val="18"/>
              </w:rPr>
              <w:t>DLInformationTransfer</w:t>
            </w:r>
            <w:proofErr w:type="spellEnd"/>
            <w:r w:rsidRPr="00C50EA9">
              <w:rPr>
                <w:rFonts w:ascii="Arial" w:eastAsia="DengXian" w:hAnsi="Arial"/>
                <w:sz w:val="18"/>
              </w:rPr>
              <w:t>-NB with ESM_DATA_TRANSPORT:</w:t>
            </w:r>
            <w:r w:rsidRPr="00C50EA9">
              <w:rPr>
                <w:rFonts w:ascii="Arial" w:eastAsia="DengXian" w:hAnsi="Arial"/>
                <w:sz w:val="18"/>
              </w:rPr>
              <w:br/>
              <w:t>18 or 26</w:t>
            </w:r>
            <w:r w:rsidRPr="00C50EA9">
              <w:rPr>
                <w:rFonts w:ascii="Arial" w:eastAsia="DengXian" w:hAnsi="Arial"/>
                <w:sz w:val="18"/>
              </w:rPr>
              <w:tab/>
              <w:t xml:space="preserve">bits </w:t>
            </w:r>
            <w:r w:rsidRPr="00C50EA9">
              <w:rPr>
                <w:rFonts w:ascii="Arial" w:eastAsia="DengXian" w:hAnsi="Arial"/>
                <w:sz w:val="18"/>
              </w:rPr>
              <w:tab/>
            </w:r>
            <w:proofErr w:type="spellStart"/>
            <w:r w:rsidRPr="00C50EA9">
              <w:rPr>
                <w:rFonts w:ascii="Arial" w:eastAsia="DengXian" w:hAnsi="Arial"/>
                <w:sz w:val="18"/>
              </w:rPr>
              <w:t>DLInformationTransfer</w:t>
            </w:r>
            <w:proofErr w:type="spellEnd"/>
            <w:r w:rsidRPr="00C50EA9">
              <w:rPr>
                <w:rFonts w:ascii="Arial" w:eastAsia="DengXian" w:hAnsi="Arial"/>
                <w:sz w:val="18"/>
              </w:rPr>
              <w:t xml:space="preserve">-NB(PER encode: ‘0000000000’B + 8 bits ( length of  </w:t>
            </w:r>
            <w:proofErr w:type="spellStart"/>
            <w:r w:rsidRPr="00C50EA9">
              <w:rPr>
                <w:rFonts w:ascii="Arial" w:eastAsia="DengXian" w:hAnsi="Arial"/>
                <w:sz w:val="18"/>
              </w:rPr>
              <w:t>DedicatedInfoNAS</w:t>
            </w:r>
            <w:proofErr w:type="spellEnd"/>
            <w:r w:rsidRPr="00C50EA9">
              <w:rPr>
                <w:rFonts w:ascii="Arial" w:eastAsia="DengXian" w:hAnsi="Arial"/>
                <w:sz w:val="18"/>
              </w:rPr>
              <w:t xml:space="preserve"> &lt;= 127 bytes ) or 16 bits length ( 128 bytes &lt;= length of </w:t>
            </w:r>
            <w:proofErr w:type="spellStart"/>
            <w:r w:rsidRPr="00C50EA9">
              <w:rPr>
                <w:rFonts w:ascii="Arial" w:eastAsia="DengXian" w:hAnsi="Arial"/>
                <w:sz w:val="18"/>
              </w:rPr>
              <w:t>DedicatedInfoNAS</w:t>
            </w:r>
            <w:proofErr w:type="spellEnd"/>
            <w:r w:rsidRPr="00C50EA9">
              <w:rPr>
                <w:rFonts w:ascii="Arial" w:eastAsia="DengXian" w:hAnsi="Arial"/>
                <w:sz w:val="18"/>
              </w:rPr>
              <w:t xml:space="preserve"> &lt; 16383 bytes ))</w:t>
            </w:r>
            <w:r w:rsidRPr="00C50EA9">
              <w:rPr>
                <w:rFonts w:ascii="Arial" w:eastAsia="DengXian" w:hAnsi="Arial"/>
                <w:sz w:val="18"/>
              </w:rPr>
              <w:br/>
              <w:t>1/2 byte</w:t>
            </w:r>
            <w:r w:rsidRPr="00C50EA9">
              <w:rPr>
                <w:rFonts w:ascii="Arial" w:eastAsia="DengXian" w:hAnsi="Arial"/>
                <w:sz w:val="18"/>
              </w:rPr>
              <w:tab/>
              <w:t>Protocol discriminator ( SECURITY PROTECTED NAS MESSAGE )</w:t>
            </w:r>
            <w:r w:rsidRPr="00C50EA9">
              <w:rPr>
                <w:rFonts w:ascii="Arial" w:eastAsia="DengXian" w:hAnsi="Arial"/>
                <w:sz w:val="18"/>
              </w:rPr>
              <w:br/>
              <w:t>1/2 byte</w:t>
            </w:r>
            <w:r w:rsidRPr="00C50EA9">
              <w:rPr>
                <w:rFonts w:ascii="Arial" w:eastAsia="DengXian" w:hAnsi="Arial"/>
                <w:sz w:val="18"/>
              </w:rPr>
              <w:tab/>
              <w:t>Security header type ( SECURITY PROTECTED NAS MESSAGE )</w:t>
            </w:r>
            <w:r w:rsidRPr="00C50EA9">
              <w:rPr>
                <w:rFonts w:ascii="Arial" w:eastAsia="DengXian" w:hAnsi="Arial"/>
                <w:sz w:val="18"/>
              </w:rPr>
              <w:br/>
              <w:t>4 bytes</w:t>
            </w:r>
            <w:r w:rsidRPr="00C50EA9">
              <w:rPr>
                <w:rFonts w:ascii="Arial" w:eastAsia="DengXian" w:hAnsi="Arial"/>
                <w:sz w:val="18"/>
              </w:rPr>
              <w:tab/>
              <w:t>Message authentication code ( SECURITY PROTECTED NAS MESSAGE )</w:t>
            </w:r>
            <w:r w:rsidRPr="00C50EA9">
              <w:rPr>
                <w:rFonts w:ascii="Arial" w:eastAsia="DengXian" w:hAnsi="Arial"/>
                <w:sz w:val="18"/>
              </w:rPr>
              <w:br/>
              <w:t>1 byte</w:t>
            </w:r>
            <w:r w:rsidRPr="00C50EA9">
              <w:rPr>
                <w:rFonts w:ascii="Arial" w:eastAsia="DengXian" w:hAnsi="Arial"/>
                <w:sz w:val="18"/>
              </w:rPr>
              <w:tab/>
            </w:r>
            <w:r w:rsidRPr="00C50EA9">
              <w:rPr>
                <w:rFonts w:ascii="Arial" w:eastAsia="DengXian" w:hAnsi="Arial"/>
                <w:sz w:val="18"/>
              </w:rPr>
              <w:tab/>
              <w:t>Sequence number  ( SECURITY PROTECTED NAS MESSAGE )</w:t>
            </w:r>
            <w:r w:rsidRPr="00C50EA9">
              <w:rPr>
                <w:rFonts w:ascii="Arial" w:eastAsia="DengXian" w:hAnsi="Arial"/>
                <w:sz w:val="18"/>
              </w:rPr>
              <w:br/>
              <w:t>1/2 byte</w:t>
            </w:r>
            <w:r w:rsidRPr="00C50EA9">
              <w:rPr>
                <w:rFonts w:ascii="Arial" w:eastAsia="DengXian" w:hAnsi="Arial"/>
                <w:sz w:val="18"/>
              </w:rPr>
              <w:tab/>
              <w:t>Protocol discriminator ( ESM_DATA_TRANSPORT )</w:t>
            </w:r>
            <w:r w:rsidRPr="00C50EA9">
              <w:rPr>
                <w:rFonts w:ascii="Arial" w:eastAsia="DengXian" w:hAnsi="Arial"/>
                <w:sz w:val="18"/>
              </w:rPr>
              <w:br/>
              <w:t>1/2 byte</w:t>
            </w:r>
            <w:r w:rsidRPr="00C50EA9">
              <w:rPr>
                <w:rFonts w:ascii="Arial" w:eastAsia="DengXian" w:hAnsi="Arial"/>
                <w:sz w:val="18"/>
              </w:rPr>
              <w:tab/>
              <w:t>EPS bearer identity ( ESM_DATA_TRANSPORT )</w:t>
            </w:r>
            <w:r w:rsidRPr="00C50EA9">
              <w:rPr>
                <w:rFonts w:ascii="Arial" w:eastAsia="DengXian" w:hAnsi="Arial"/>
                <w:sz w:val="18"/>
              </w:rPr>
              <w:br/>
              <w:t>1 byte</w:t>
            </w:r>
            <w:r w:rsidRPr="00C50EA9">
              <w:rPr>
                <w:rFonts w:ascii="Arial" w:eastAsia="DengXian" w:hAnsi="Arial"/>
                <w:sz w:val="18"/>
              </w:rPr>
              <w:tab/>
            </w:r>
            <w:r w:rsidRPr="00C50EA9">
              <w:rPr>
                <w:rFonts w:ascii="Arial" w:eastAsia="DengXian" w:hAnsi="Arial"/>
                <w:sz w:val="18"/>
              </w:rPr>
              <w:tab/>
              <w:t>Procedure transaction identity ( ESM_DATA_TRANSPORT )</w:t>
            </w:r>
            <w:r w:rsidRPr="00C50EA9">
              <w:rPr>
                <w:rFonts w:ascii="Arial" w:eastAsia="DengXian" w:hAnsi="Arial"/>
                <w:sz w:val="18"/>
              </w:rPr>
              <w:br/>
              <w:t>1 byte</w:t>
            </w:r>
            <w:r w:rsidRPr="00C50EA9">
              <w:rPr>
                <w:rFonts w:ascii="Arial" w:eastAsia="DengXian" w:hAnsi="Arial"/>
                <w:sz w:val="18"/>
              </w:rPr>
              <w:tab/>
            </w:r>
            <w:r w:rsidRPr="00C50EA9">
              <w:rPr>
                <w:rFonts w:ascii="Arial" w:eastAsia="DengXian" w:hAnsi="Arial"/>
                <w:sz w:val="18"/>
              </w:rPr>
              <w:tab/>
              <w:t>ESM data transport message identity ( ESM_DATA_TRANSPORT )</w:t>
            </w:r>
            <w:r w:rsidRPr="00C50EA9">
              <w:rPr>
                <w:rFonts w:ascii="Arial" w:eastAsia="DengXian" w:hAnsi="Arial"/>
                <w:sz w:val="18"/>
              </w:rPr>
              <w:br/>
              <w:t>2 bytes</w:t>
            </w:r>
            <w:r w:rsidRPr="00C50EA9">
              <w:rPr>
                <w:rFonts w:ascii="Arial" w:eastAsia="DengXian" w:hAnsi="Arial"/>
                <w:sz w:val="18"/>
              </w:rPr>
              <w:tab/>
              <w:t>length indicator of the user data container ( ESM_DATA_TRANSPORT )</w:t>
            </w:r>
            <w:r w:rsidRPr="00C50EA9">
              <w:rPr>
                <w:rFonts w:ascii="Arial" w:eastAsia="DengXian" w:hAnsi="Arial"/>
                <w:sz w:val="18"/>
              </w:rPr>
              <w:br/>
              <w:t>N bytes</w:t>
            </w:r>
            <w:r w:rsidRPr="00C50EA9">
              <w:rPr>
                <w:rFonts w:ascii="Arial" w:eastAsia="DengXian" w:hAnsi="Arial"/>
                <w:sz w:val="18"/>
              </w:rPr>
              <w:tab/>
              <w:t>User data container contents ( UL RLC SDU )</w:t>
            </w:r>
            <w:r w:rsidRPr="00C50EA9">
              <w:rPr>
                <w:rFonts w:ascii="Arial" w:eastAsia="DengXian" w:hAnsi="Arial"/>
                <w:sz w:val="18"/>
              </w:rPr>
              <w:br/>
              <w:t>6 bits</w:t>
            </w:r>
            <w:r w:rsidRPr="00C50EA9">
              <w:rPr>
                <w:rFonts w:ascii="Arial" w:eastAsia="DengXian" w:hAnsi="Arial"/>
                <w:sz w:val="18"/>
              </w:rPr>
              <w:tab/>
            </w:r>
            <w:r w:rsidRPr="00C50EA9">
              <w:rPr>
                <w:rFonts w:ascii="Arial" w:eastAsia="DengXian" w:hAnsi="Arial"/>
                <w:sz w:val="18"/>
              </w:rPr>
              <w:tab/>
              <w:t>Aligned bits ( PER encode )</w:t>
            </w:r>
            <w:r w:rsidRPr="00C50EA9">
              <w:rPr>
                <w:rFonts w:ascii="Arial" w:eastAsia="DengXian" w:hAnsi="Arial"/>
                <w:sz w:val="18"/>
              </w:rPr>
              <w:br/>
              <w:t>n = N+14 or  N+15 bytes</w:t>
            </w:r>
            <w:r w:rsidRPr="00C50EA9">
              <w:rPr>
                <w:rFonts w:ascii="Arial" w:eastAsia="DengXian" w:hAnsi="Arial"/>
                <w:sz w:val="18"/>
              </w:rPr>
              <w:tab/>
            </w:r>
            <w:r w:rsidRPr="00C50EA9">
              <w:rPr>
                <w:rFonts w:ascii="Arial" w:eastAsia="DengXian" w:hAnsi="Arial"/>
                <w:sz w:val="18"/>
              </w:rPr>
              <w:tab/>
              <w:t>DL RLC SDU</w:t>
            </w:r>
            <w:bookmarkEnd w:id="85"/>
          </w:p>
          <w:p w14:paraId="1B9D0202" w14:textId="77777777" w:rsidR="00757499" w:rsidRPr="00C50EA9" w:rsidRDefault="00757499" w:rsidP="00BF683E">
            <w:pPr>
              <w:pStyle w:val="TAN"/>
            </w:pPr>
            <w:r w:rsidRPr="00C50EA9">
              <w:t>Note 1:</w:t>
            </w:r>
            <w:r w:rsidRPr="00C50EA9">
              <w:tab/>
              <w:t>32 bits enables UE to transmit a MAC PDU with a MAC BSR header and a Short BSR (1 bytes).</w:t>
            </w:r>
          </w:p>
          <w:p w14:paraId="7162BEEC" w14:textId="77777777" w:rsidR="00757499" w:rsidRPr="00C50EA9" w:rsidRDefault="00757499" w:rsidP="00BF683E">
            <w:pPr>
              <w:pStyle w:val="TAN"/>
            </w:pPr>
            <w:r w:rsidRPr="00C50EA9">
              <w:t>Note 2:</w:t>
            </w:r>
            <w:r w:rsidRPr="00C50EA9">
              <w:tab/>
              <w:t>UE triggers a Short BSR of type "Regular BSR" to report buffer status for one LCG for that TTI. The UE should not send any of the received RLC SDUs (segmented) due to Regular BSR has higher priority than U-plane logical channels.</w:t>
            </w:r>
          </w:p>
          <w:p w14:paraId="74434669" w14:textId="77777777" w:rsidR="00671581" w:rsidRPr="00C50EA9" w:rsidRDefault="00671581" w:rsidP="00671581">
            <w:pPr>
              <w:keepNext/>
              <w:keepLines/>
              <w:spacing w:after="0"/>
              <w:ind w:left="851" w:hanging="851"/>
              <w:rPr>
                <w:rFonts w:ascii="Arial" w:eastAsia="DengXian" w:hAnsi="Arial"/>
                <w:sz w:val="18"/>
              </w:rPr>
            </w:pPr>
            <w:r w:rsidRPr="00C50EA9">
              <w:rPr>
                <w:rFonts w:ascii="Arial" w:eastAsia="DengXian" w:hAnsi="Arial"/>
                <w:sz w:val="18"/>
              </w:rPr>
              <w:t>Note 2a:</w:t>
            </w:r>
            <w:r w:rsidRPr="00C50EA9">
              <w:rPr>
                <w:rFonts w:ascii="Arial" w:eastAsia="DengXian" w:hAnsi="Arial"/>
                <w:sz w:val="18"/>
              </w:rPr>
              <w:tab/>
              <w:t xml:space="preserve">88 bits for msg3 enable UE to transmit the CRNTI, BSR and user data (received in step 2), where 3 bytes belong first RLC SDU with FI=01 </w:t>
            </w:r>
            <w:r w:rsidRPr="00C50EA9">
              <w:rPr>
                <w:rFonts w:ascii="Arial" w:eastAsia="DengXian" w:hAnsi="Arial"/>
                <w:sz w:val="18"/>
                <w:lang w:eastAsia="zh-CN"/>
              </w:rPr>
              <w:t>in</w:t>
            </w:r>
            <w:r w:rsidRPr="00C50EA9">
              <w:rPr>
                <w:rFonts w:ascii="Arial" w:eastAsia="DengXian" w:hAnsi="Arial"/>
                <w:sz w:val="18"/>
              </w:rPr>
              <w:t xml:space="preserve"> its AMD PUD header, in a MAC PDU with</w:t>
            </w:r>
            <w:bookmarkStart w:id="86" w:name="OLE_LINK49"/>
            <w:r w:rsidRPr="00C50EA9">
              <w:rPr>
                <w:rFonts w:ascii="Arial" w:eastAsia="DengXian" w:hAnsi="Arial"/>
                <w:sz w:val="18"/>
              </w:rPr>
              <w:br/>
              <w:t>3 bytes</w:t>
            </w:r>
            <w:r w:rsidRPr="00C50EA9">
              <w:rPr>
                <w:rFonts w:ascii="Arial" w:eastAsia="DengXian" w:hAnsi="Arial"/>
                <w:sz w:val="18"/>
              </w:rPr>
              <w:tab/>
              <w:t xml:space="preserve">MAC </w:t>
            </w:r>
            <w:proofErr w:type="spellStart"/>
            <w:r w:rsidRPr="00C50EA9">
              <w:rPr>
                <w:rFonts w:ascii="Arial" w:eastAsia="DengXian" w:hAnsi="Arial"/>
                <w:sz w:val="18"/>
              </w:rPr>
              <w:t>subheader</w:t>
            </w:r>
            <w:proofErr w:type="spellEnd"/>
            <w:r w:rsidRPr="00C50EA9">
              <w:rPr>
                <w:rFonts w:ascii="Arial" w:eastAsia="DengXian" w:hAnsi="Arial"/>
                <w:sz w:val="18"/>
              </w:rPr>
              <w:t xml:space="preserve">: 1 byte CRNTI, 1 byte BSR, 1 byte SDU </w:t>
            </w:r>
            <w:proofErr w:type="spellStart"/>
            <w:r w:rsidRPr="00C50EA9">
              <w:rPr>
                <w:rFonts w:ascii="Arial" w:eastAsia="DengXian" w:hAnsi="Arial"/>
                <w:sz w:val="18"/>
              </w:rPr>
              <w:t>subheader</w:t>
            </w:r>
            <w:bookmarkEnd w:id="86"/>
            <w:proofErr w:type="spellEnd"/>
            <w:r w:rsidRPr="00C50EA9">
              <w:rPr>
                <w:rFonts w:ascii="Arial" w:eastAsia="DengXian" w:hAnsi="Arial"/>
                <w:sz w:val="18"/>
              </w:rPr>
              <w:br/>
              <w:t>3 bytes</w:t>
            </w:r>
            <w:r w:rsidRPr="00C50EA9">
              <w:rPr>
                <w:rFonts w:ascii="Arial" w:eastAsia="DengXian" w:hAnsi="Arial"/>
                <w:sz w:val="18"/>
              </w:rPr>
              <w:tab/>
              <w:t>MAC CE: 2 byte</w:t>
            </w:r>
            <w:r w:rsidRPr="00C50EA9">
              <w:rPr>
                <w:rFonts w:ascii="Arial" w:eastAsia="DengXian" w:hAnsi="Arial"/>
                <w:sz w:val="18"/>
                <w:lang w:eastAsia="zh-CN"/>
              </w:rPr>
              <w:t>s</w:t>
            </w:r>
            <w:r w:rsidRPr="00C50EA9">
              <w:rPr>
                <w:rFonts w:ascii="Arial" w:eastAsia="DengXian" w:hAnsi="Arial"/>
                <w:sz w:val="18"/>
              </w:rPr>
              <w:t xml:space="preserve"> CRNTI, 1 byte BSR</w:t>
            </w:r>
            <w:r w:rsidRPr="00C50EA9">
              <w:rPr>
                <w:rFonts w:ascii="Arial" w:eastAsia="DengXian" w:hAnsi="Arial"/>
                <w:sz w:val="18"/>
              </w:rPr>
              <w:br/>
              <w:t>5 bytes</w:t>
            </w:r>
            <w:r w:rsidRPr="00C50EA9">
              <w:rPr>
                <w:rFonts w:ascii="Arial" w:eastAsia="DengXian" w:hAnsi="Arial"/>
                <w:sz w:val="18"/>
              </w:rPr>
              <w:tab/>
              <w:t>MAC SDU: AMD PDU with 2 bytes header and a portion of 1 RLC SDU (3 bytes)</w:t>
            </w:r>
            <w:r w:rsidRPr="00C50EA9">
              <w:rPr>
                <w:rFonts w:ascii="Arial" w:eastAsia="DengXian" w:hAnsi="Arial"/>
                <w:sz w:val="18"/>
              </w:rPr>
              <w:br/>
            </w:r>
            <w:r w:rsidRPr="00C50EA9">
              <w:rPr>
                <w:rFonts w:ascii="Arial" w:eastAsia="DengXian" w:hAnsi="Arial"/>
                <w:sz w:val="18"/>
              </w:rPr>
              <w:sym w:font="Symbol" w:char="F0DE"/>
            </w:r>
            <w:r w:rsidRPr="00C50EA9">
              <w:rPr>
                <w:rFonts w:ascii="Arial" w:eastAsia="DengXian" w:hAnsi="Arial"/>
                <w:sz w:val="18"/>
              </w:rPr>
              <w:t xml:space="preserve"> 11 bytes (TBS = 88)</w:t>
            </w:r>
          </w:p>
          <w:p w14:paraId="53F132E3" w14:textId="77777777" w:rsidR="00671581" w:rsidRPr="00C50EA9" w:rsidRDefault="00671581" w:rsidP="00671581">
            <w:pPr>
              <w:keepNext/>
              <w:keepLines/>
              <w:spacing w:after="0"/>
              <w:ind w:left="851" w:hanging="851"/>
              <w:rPr>
                <w:rFonts w:ascii="Arial" w:eastAsia="DengXian" w:hAnsi="Arial"/>
                <w:sz w:val="18"/>
              </w:rPr>
            </w:pPr>
            <w:r w:rsidRPr="00C50EA9">
              <w:rPr>
                <w:rFonts w:ascii="Arial" w:eastAsia="DengXian" w:hAnsi="Arial"/>
                <w:sz w:val="18"/>
              </w:rPr>
              <w:t>Note 2b:</w:t>
            </w:r>
            <w:r w:rsidRPr="00C50EA9">
              <w:rPr>
                <w:rFonts w:ascii="Arial" w:eastAsia="DengXian" w:hAnsi="Arial"/>
                <w:sz w:val="18"/>
              </w:rPr>
              <w:tab/>
              <w:t xml:space="preserve">The UE has 17 bytes of user data </w:t>
            </w:r>
            <w:bookmarkStart w:id="87" w:name="OLE_LINK50"/>
            <w:r w:rsidRPr="00C50EA9">
              <w:rPr>
                <w:rFonts w:ascii="Arial" w:eastAsia="DengXian" w:hAnsi="Arial"/>
                <w:sz w:val="18"/>
              </w:rPr>
              <w:t>(received in step 2)</w:t>
            </w:r>
            <w:bookmarkEnd w:id="87"/>
            <w:r w:rsidRPr="00C50EA9">
              <w:rPr>
                <w:rFonts w:ascii="Arial" w:eastAsia="DengXian" w:hAnsi="Arial"/>
                <w:sz w:val="18"/>
              </w:rPr>
              <w:t xml:space="preserve"> in the transmission buffer, where 17 bytes belong RLC SDU with FI=10 </w:t>
            </w:r>
            <w:r w:rsidRPr="00C50EA9">
              <w:rPr>
                <w:rFonts w:ascii="Arial" w:eastAsia="DengXian" w:hAnsi="Arial"/>
                <w:sz w:val="18"/>
                <w:lang w:eastAsia="zh-CN"/>
              </w:rPr>
              <w:t>in</w:t>
            </w:r>
            <w:r w:rsidRPr="00C50EA9">
              <w:rPr>
                <w:rFonts w:ascii="Arial" w:eastAsia="DengXian" w:hAnsi="Arial"/>
                <w:sz w:val="18"/>
              </w:rPr>
              <w:t xml:space="preserve"> its AMD PUD header. 176 bits enables UE to transmit the user data in a MAC PDU with </w:t>
            </w:r>
            <w:r w:rsidRPr="00C50EA9">
              <w:rPr>
                <w:rFonts w:ascii="Arial" w:eastAsia="DengXian" w:hAnsi="Arial"/>
                <w:sz w:val="18"/>
              </w:rPr>
              <w:br/>
              <w:t>1 byte</w:t>
            </w:r>
            <w:r w:rsidRPr="00C50EA9">
              <w:rPr>
                <w:rFonts w:ascii="Arial" w:eastAsia="DengXian" w:hAnsi="Arial"/>
                <w:sz w:val="18"/>
              </w:rPr>
              <w:tab/>
              <w:t xml:space="preserve">      MAC </w:t>
            </w:r>
            <w:proofErr w:type="spellStart"/>
            <w:r w:rsidRPr="00C50EA9">
              <w:rPr>
                <w:rFonts w:ascii="Arial" w:eastAsia="DengXian" w:hAnsi="Arial"/>
                <w:sz w:val="18"/>
              </w:rPr>
              <w:t>subheader</w:t>
            </w:r>
            <w:proofErr w:type="spellEnd"/>
            <w:r w:rsidRPr="00C50EA9">
              <w:rPr>
                <w:rFonts w:ascii="Arial" w:eastAsia="DengXian" w:hAnsi="Arial"/>
                <w:sz w:val="18"/>
              </w:rPr>
              <w:t xml:space="preserve">: 1 byte SDU </w:t>
            </w:r>
            <w:proofErr w:type="spellStart"/>
            <w:r w:rsidRPr="00C50EA9">
              <w:rPr>
                <w:rFonts w:ascii="Arial" w:eastAsia="DengXian" w:hAnsi="Arial"/>
                <w:sz w:val="18"/>
              </w:rPr>
              <w:t>subheader</w:t>
            </w:r>
            <w:proofErr w:type="spellEnd"/>
            <w:r w:rsidRPr="00C50EA9">
              <w:rPr>
                <w:rFonts w:ascii="Arial" w:eastAsia="DengXian" w:hAnsi="Arial"/>
                <w:sz w:val="18"/>
              </w:rPr>
              <w:br/>
              <w:t>21 bytes</w:t>
            </w:r>
            <w:r w:rsidRPr="00C50EA9">
              <w:rPr>
                <w:rFonts w:ascii="Arial" w:eastAsia="DengXian" w:hAnsi="Arial"/>
                <w:sz w:val="18"/>
              </w:rPr>
              <w:tab/>
              <w:t>MAC SDU: AMD PDU with 4 bytes header and a portion of 1 RLC SDU (7 bytes) and 1 RLC SDUs (10 bytes)</w:t>
            </w:r>
            <w:r w:rsidRPr="00C50EA9">
              <w:rPr>
                <w:rFonts w:ascii="Arial" w:eastAsia="DengXian" w:hAnsi="Arial"/>
                <w:sz w:val="18"/>
              </w:rPr>
              <w:br/>
            </w:r>
            <w:r w:rsidRPr="00C50EA9">
              <w:rPr>
                <w:rFonts w:ascii="Arial" w:eastAsia="DengXian" w:hAnsi="Arial"/>
                <w:sz w:val="18"/>
              </w:rPr>
              <w:sym w:font="Symbol" w:char="F0DE"/>
            </w:r>
            <w:r w:rsidRPr="00C50EA9">
              <w:rPr>
                <w:rFonts w:ascii="Arial" w:eastAsia="DengXian" w:hAnsi="Arial"/>
                <w:sz w:val="18"/>
              </w:rPr>
              <w:t xml:space="preserve"> 22 bytes (TBS = 176)Note 2c:</w:t>
            </w:r>
            <w:r w:rsidRPr="00C50EA9">
              <w:rPr>
                <w:rFonts w:ascii="Arial" w:eastAsia="DengXian" w:hAnsi="Arial"/>
                <w:sz w:val="18"/>
              </w:rPr>
              <w:tab/>
              <w:t xml:space="preserve">The UE has 10 bytes of user data (received in step 8) in the transmission buffer. 104 bits enables UE to transmit the user data in a MAC PDU with </w:t>
            </w:r>
            <w:r w:rsidRPr="00C50EA9">
              <w:rPr>
                <w:rFonts w:ascii="Arial" w:eastAsia="DengXian" w:hAnsi="Arial"/>
                <w:sz w:val="18"/>
              </w:rPr>
              <w:br/>
              <w:t>1 byte</w:t>
            </w:r>
            <w:r w:rsidRPr="00C50EA9">
              <w:rPr>
                <w:rFonts w:ascii="Arial" w:eastAsia="DengXian" w:hAnsi="Arial"/>
                <w:sz w:val="18"/>
              </w:rPr>
              <w:tab/>
              <w:t xml:space="preserve">      MAC </w:t>
            </w:r>
            <w:proofErr w:type="spellStart"/>
            <w:r w:rsidRPr="00C50EA9">
              <w:rPr>
                <w:rFonts w:ascii="Arial" w:eastAsia="DengXian" w:hAnsi="Arial"/>
                <w:sz w:val="18"/>
              </w:rPr>
              <w:t>subheader</w:t>
            </w:r>
            <w:proofErr w:type="spellEnd"/>
            <w:r w:rsidRPr="00C50EA9">
              <w:rPr>
                <w:rFonts w:ascii="Arial" w:eastAsia="DengXian" w:hAnsi="Arial"/>
                <w:sz w:val="18"/>
              </w:rPr>
              <w:t xml:space="preserve">: 1 byte SDU </w:t>
            </w:r>
            <w:proofErr w:type="spellStart"/>
            <w:r w:rsidRPr="00C50EA9">
              <w:rPr>
                <w:rFonts w:ascii="Arial" w:eastAsia="DengXian" w:hAnsi="Arial"/>
                <w:sz w:val="18"/>
              </w:rPr>
              <w:t>subheader</w:t>
            </w:r>
            <w:proofErr w:type="spellEnd"/>
            <w:r w:rsidRPr="00C50EA9">
              <w:rPr>
                <w:rFonts w:ascii="Arial" w:eastAsia="DengXian" w:hAnsi="Arial"/>
                <w:sz w:val="18"/>
              </w:rPr>
              <w:br/>
              <w:t>12 bytes</w:t>
            </w:r>
            <w:r w:rsidRPr="00C50EA9">
              <w:rPr>
                <w:rFonts w:ascii="Arial" w:eastAsia="DengXian" w:hAnsi="Arial"/>
                <w:sz w:val="18"/>
              </w:rPr>
              <w:tab/>
              <w:t>MAC SDU: AMD PDU with 2 bytes header and 1 RLC SDU (10 bytes)</w:t>
            </w:r>
            <w:r w:rsidRPr="00C50EA9">
              <w:rPr>
                <w:rFonts w:ascii="Arial" w:eastAsia="DengXian" w:hAnsi="Arial"/>
                <w:sz w:val="18"/>
              </w:rPr>
              <w:br/>
            </w:r>
            <w:r w:rsidRPr="00C50EA9">
              <w:rPr>
                <w:rFonts w:ascii="Arial" w:eastAsia="DengXian" w:hAnsi="Arial"/>
                <w:sz w:val="18"/>
              </w:rPr>
              <w:sym w:font="Symbol" w:char="F0DE"/>
            </w:r>
            <w:r w:rsidRPr="00C50EA9">
              <w:rPr>
                <w:rFonts w:ascii="Arial" w:eastAsia="DengXian" w:hAnsi="Arial"/>
                <w:sz w:val="18"/>
              </w:rPr>
              <w:t xml:space="preserve"> 13 bytes (TBS =104)</w:t>
            </w:r>
          </w:p>
          <w:p w14:paraId="673A1B55" w14:textId="77777777" w:rsidR="00757499" w:rsidRPr="00C50EA9" w:rsidRDefault="00757499" w:rsidP="00BF683E">
            <w:pPr>
              <w:pStyle w:val="TAN"/>
            </w:pPr>
            <w:r w:rsidRPr="00C50EA9">
              <w:t>Note 3:</w:t>
            </w:r>
            <w:r w:rsidRPr="00C50EA9">
              <w:tab/>
              <w:t xml:space="preserve">The UE has 30 bytes of user data (received in steps </w:t>
            </w:r>
            <w:r w:rsidR="00671581" w:rsidRPr="00C50EA9">
              <w:t>11</w:t>
            </w:r>
            <w:r w:rsidRPr="00C50EA9">
              <w:t xml:space="preserve">) in the transmission buffer. 296 bits enables UE to transmit the user data in a MAC PDU with </w:t>
            </w:r>
            <w:r w:rsidRPr="00C50EA9">
              <w:br/>
              <w:t>2 bytes</w:t>
            </w:r>
            <w:r w:rsidRPr="00C50EA9">
              <w:tab/>
              <w:t xml:space="preserve">MAC </w:t>
            </w:r>
            <w:proofErr w:type="spellStart"/>
            <w:r w:rsidRPr="00C50EA9">
              <w:t>subheader</w:t>
            </w:r>
            <w:proofErr w:type="spellEnd"/>
            <w:r w:rsidRPr="00C50EA9">
              <w:t xml:space="preserve">: 1 byte padding, 1 byte SDU </w:t>
            </w:r>
            <w:proofErr w:type="spellStart"/>
            <w:r w:rsidRPr="00C50EA9">
              <w:t>subheader</w:t>
            </w:r>
            <w:proofErr w:type="spellEnd"/>
            <w:r w:rsidRPr="00C50EA9">
              <w:br/>
              <w:t>35 bytes</w:t>
            </w:r>
            <w:r w:rsidRPr="00C50EA9">
              <w:tab/>
              <w:t>MAC SDU: AMD PDU with 5 bytes header (2 LIs) and 3 RLC SDUs (10 bytes each)</w:t>
            </w:r>
            <w:r w:rsidRPr="00C50EA9">
              <w:br/>
            </w:r>
            <w:r w:rsidRPr="00C50EA9">
              <w:sym w:font="Symbol" w:char="F0DE"/>
            </w:r>
            <w:r w:rsidRPr="00C50EA9">
              <w:t xml:space="preserve"> 37 bytes (TBS = 296)</w:t>
            </w:r>
          </w:p>
          <w:p w14:paraId="3B378929" w14:textId="77777777" w:rsidR="00757499" w:rsidRPr="00C50EA9" w:rsidRDefault="00081347" w:rsidP="00DA0CBA">
            <w:pPr>
              <w:pStyle w:val="TAN"/>
            </w:pPr>
            <w:r w:rsidRPr="00C50EA9">
              <w:t>Note 4:</w:t>
            </w:r>
            <w:r w:rsidRPr="00C50EA9">
              <w:tab/>
            </w:r>
            <w:r w:rsidR="00757499" w:rsidRPr="00C50EA9">
              <w:t xml:space="preserve">The UE has 15 bytes of user data (received in steps 15) in the transmission buffer. 256 bits enables UE to transmit the user data in a MAC PDU with </w:t>
            </w:r>
            <w:r w:rsidR="00757499" w:rsidRPr="00C50EA9">
              <w:br/>
              <w:t>4 bytes</w:t>
            </w:r>
            <w:r w:rsidR="00757499" w:rsidRPr="00C50EA9">
              <w:tab/>
              <w:t xml:space="preserve">MAC </w:t>
            </w:r>
            <w:proofErr w:type="spellStart"/>
            <w:r w:rsidR="00757499" w:rsidRPr="00C50EA9">
              <w:t>subheader</w:t>
            </w:r>
            <w:proofErr w:type="spellEnd"/>
            <w:r w:rsidR="00757499" w:rsidRPr="00C50EA9">
              <w:t xml:space="preserve"> (1 byte BSR </w:t>
            </w:r>
            <w:proofErr w:type="spellStart"/>
            <w:r w:rsidR="00757499" w:rsidRPr="00C50EA9">
              <w:t>subheader</w:t>
            </w:r>
            <w:proofErr w:type="spellEnd"/>
            <w:r w:rsidR="00757499" w:rsidRPr="00C50EA9">
              <w:t xml:space="preserve">, 2 bytes SDU </w:t>
            </w:r>
            <w:proofErr w:type="spellStart"/>
            <w:r w:rsidR="00757499" w:rsidRPr="00C50EA9">
              <w:t>subheader</w:t>
            </w:r>
            <w:proofErr w:type="spellEnd"/>
            <w:r w:rsidR="00757499" w:rsidRPr="00C50EA9">
              <w:t xml:space="preserve">, 1 byte </w:t>
            </w:r>
            <w:proofErr w:type="spellStart"/>
            <w:r w:rsidR="00757499" w:rsidRPr="00C50EA9">
              <w:t>paddingr</w:t>
            </w:r>
            <w:proofErr w:type="spellEnd"/>
            <w:r w:rsidR="00757499" w:rsidRPr="00C50EA9">
              <w:t>)</w:t>
            </w:r>
            <w:r w:rsidR="00757499" w:rsidRPr="00C50EA9">
              <w:br/>
              <w:t>1 byte</w:t>
            </w:r>
            <w:r w:rsidR="00757499" w:rsidRPr="00C50EA9">
              <w:tab/>
            </w:r>
            <w:r w:rsidR="00757499" w:rsidRPr="00C50EA9">
              <w:tab/>
              <w:t>short BSR</w:t>
            </w:r>
            <w:r w:rsidR="00757499" w:rsidRPr="00C50EA9">
              <w:br/>
              <w:t>19 bytes</w:t>
            </w:r>
            <w:r w:rsidR="00757499" w:rsidRPr="00C50EA9">
              <w:tab/>
              <w:t>MAC SDU: AMD PDU with 4 bytes header (1 LI) and 2 RLC SDUs (7 and 8 bytes)</w:t>
            </w:r>
            <w:r w:rsidR="00757499" w:rsidRPr="00C50EA9">
              <w:br/>
              <w:t>8 bytes</w:t>
            </w:r>
            <w:r w:rsidR="00757499" w:rsidRPr="00C50EA9">
              <w:tab/>
              <w:t>padding</w:t>
            </w:r>
            <w:r w:rsidR="00757499" w:rsidRPr="00C50EA9">
              <w:br/>
            </w:r>
            <w:r w:rsidR="00757499" w:rsidRPr="00C50EA9">
              <w:sym w:font="Symbol" w:char="F0DE"/>
            </w:r>
            <w:r w:rsidR="00757499" w:rsidRPr="00C50EA9">
              <w:t xml:space="preserve"> 32 bytes (TBS=256).</w:t>
            </w:r>
          </w:p>
          <w:p w14:paraId="5C95B858" w14:textId="77777777" w:rsidR="00757499" w:rsidRPr="00C50EA9" w:rsidRDefault="00757499" w:rsidP="00DA0CBA">
            <w:pPr>
              <w:pStyle w:val="TAN"/>
            </w:pPr>
            <w:r w:rsidRPr="00C50EA9">
              <w:t>Note 4a:</w:t>
            </w:r>
            <w:r w:rsidRPr="00C50EA9">
              <w:tab/>
              <w:t xml:space="preserve">The UE has 12 bytes of user data (received in steps 19) in the transmission buffer. 136 bits enables UE to transmit the user data in a MAC PDU with </w:t>
            </w:r>
            <w:r w:rsidRPr="00C50EA9">
              <w:br/>
              <w:t>2 bytes</w:t>
            </w:r>
            <w:r w:rsidRPr="00C50EA9">
              <w:tab/>
              <w:t xml:space="preserve">MAC </w:t>
            </w:r>
            <w:proofErr w:type="spellStart"/>
            <w:r w:rsidRPr="00C50EA9">
              <w:t>subheader</w:t>
            </w:r>
            <w:proofErr w:type="spellEnd"/>
            <w:r w:rsidRPr="00C50EA9">
              <w:t xml:space="preserve">: 1 byte BSR </w:t>
            </w:r>
            <w:proofErr w:type="spellStart"/>
            <w:r w:rsidRPr="00C50EA9">
              <w:t>subheader</w:t>
            </w:r>
            <w:proofErr w:type="spellEnd"/>
            <w:r w:rsidRPr="00C50EA9">
              <w:t xml:space="preserve">, 1 byte SDU </w:t>
            </w:r>
            <w:proofErr w:type="spellStart"/>
            <w:r w:rsidRPr="00C50EA9">
              <w:t>subheader</w:t>
            </w:r>
            <w:proofErr w:type="spellEnd"/>
            <w:r w:rsidRPr="00C50EA9">
              <w:br/>
              <w:t>1 byte</w:t>
            </w:r>
            <w:r w:rsidRPr="00C50EA9">
              <w:tab/>
            </w:r>
            <w:r w:rsidRPr="00C50EA9">
              <w:tab/>
              <w:t>short BSR</w:t>
            </w:r>
            <w:r w:rsidRPr="00C50EA9">
              <w:br/>
              <w:t>14 bytes</w:t>
            </w:r>
            <w:r w:rsidRPr="00C50EA9">
              <w:tab/>
              <w:t>MAC SDU: AMD PDU with 2 byte header and 12 bytes RLC SDU</w:t>
            </w:r>
            <w:r w:rsidRPr="00C50EA9">
              <w:br/>
            </w:r>
            <w:r w:rsidRPr="00C50EA9">
              <w:sym w:font="Symbol" w:char="F0DE"/>
            </w:r>
            <w:r w:rsidRPr="00C50EA9">
              <w:t xml:space="preserve"> 17 bytes (TBS=136).</w:t>
            </w:r>
          </w:p>
          <w:p w14:paraId="76CDE8A0" w14:textId="77777777" w:rsidR="00757499" w:rsidRPr="00C50EA9" w:rsidRDefault="00757499" w:rsidP="00BF683E">
            <w:pPr>
              <w:pStyle w:val="TAN"/>
            </w:pPr>
            <w:r w:rsidRPr="00C50EA9">
              <w:t>Note 5:</w:t>
            </w:r>
            <w:r w:rsidRPr="00C50EA9">
              <w:tab/>
              <w:t xml:space="preserve">One short BSR due to first expiry of </w:t>
            </w:r>
            <w:proofErr w:type="spellStart"/>
            <w:r w:rsidRPr="00C50EA9">
              <w:rPr>
                <w:i/>
              </w:rPr>
              <w:t>periodicBSR</w:t>
            </w:r>
            <w:proofErr w:type="spellEnd"/>
            <w:r w:rsidRPr="00C50EA9">
              <w:rPr>
                <w:i/>
              </w:rPr>
              <w:t xml:space="preserve">-Timer </w:t>
            </w:r>
            <w:r w:rsidRPr="00C50EA9">
              <w:t xml:space="preserve">and one short BSR due to second expire of </w:t>
            </w:r>
            <w:proofErr w:type="spellStart"/>
            <w:r w:rsidRPr="00C50EA9">
              <w:rPr>
                <w:i/>
              </w:rPr>
              <w:t>periodicBSR</w:t>
            </w:r>
            <w:proofErr w:type="spellEnd"/>
            <w:r w:rsidRPr="00C50EA9">
              <w:rPr>
                <w:i/>
              </w:rPr>
              <w:t>-Timer</w:t>
            </w:r>
            <w:r w:rsidRPr="00C50EA9">
              <w:t>.</w:t>
            </w:r>
          </w:p>
          <w:p w14:paraId="5462281A" w14:textId="77777777" w:rsidR="00671581" w:rsidRPr="00C50EA9" w:rsidRDefault="00757499" w:rsidP="00081347">
            <w:pPr>
              <w:pStyle w:val="TAN"/>
              <w:rPr>
                <w:rFonts w:eastAsia="DengXian"/>
              </w:rPr>
            </w:pPr>
            <w:r w:rsidRPr="00C50EA9">
              <w:t>Note 6:</w:t>
            </w:r>
            <w:r w:rsidRPr="00C50EA9">
              <w:tab/>
              <w:t xml:space="preserve">The UE starts </w:t>
            </w:r>
            <w:proofErr w:type="spellStart"/>
            <w:r w:rsidRPr="00C50EA9">
              <w:t>periodicBSR</w:t>
            </w:r>
            <w:proofErr w:type="spellEnd"/>
            <w:r w:rsidRPr="00C50EA9">
              <w:t>-Timer.</w:t>
            </w:r>
          </w:p>
          <w:p w14:paraId="589C2505" w14:textId="77777777" w:rsidR="007B1A3F" w:rsidRDefault="00671581" w:rsidP="00671581">
            <w:pPr>
              <w:pStyle w:val="TAN"/>
              <w:rPr>
                <w:ins w:id="88" w:author="Bharadwaj Cheruvu" w:date="2024-02-28T17:16:00Z"/>
              </w:rPr>
            </w:pPr>
            <w:r w:rsidRPr="00C50EA9">
              <w:rPr>
                <w:rFonts w:eastAsia="DengXian"/>
              </w:rPr>
              <w:t>Note 7:</w:t>
            </w:r>
            <w:r w:rsidRPr="00C50EA9">
              <w:rPr>
                <w:rFonts w:eastAsia="DengXian"/>
              </w:rPr>
              <w:tab/>
              <w:t>The value of T-CRNTI and CRNTI are different at step 5B/6.</w:t>
            </w:r>
          </w:p>
          <w:p w14:paraId="54A94F87" w14:textId="1C8C977C" w:rsidR="00121DA0" w:rsidRPr="00C50EA9" w:rsidRDefault="007B1A3F" w:rsidP="00671581">
            <w:pPr>
              <w:pStyle w:val="TAN"/>
            </w:pPr>
            <w:ins w:id="89" w:author="Bharadwaj Cheruvu" w:date="2024-02-28T17:16:00Z">
              <w:r>
                <w:t>Note</w:t>
              </w:r>
            </w:ins>
            <w:ins w:id="90" w:author="Rohde &amp; Schwarz" w:date="2024-02-08T16:54:00Z">
              <w:r w:rsidR="00121DA0" w:rsidRPr="00C50EA9">
                <w:t xml:space="preserve"> 8</w:t>
              </w:r>
            </w:ins>
            <w:ins w:id="91" w:author="Bharadwaj Cheruvu" w:date="2024-02-28T17:16:00Z">
              <w:r>
                <w:t>:</w:t>
              </w:r>
            </w:ins>
            <w:ins w:id="92" w:author="Rohde &amp; Schwarz" w:date="2024-02-08T16:54:00Z">
              <w:r w:rsidR="00121DA0" w:rsidRPr="00C50EA9">
                <w:tab/>
                <w:t>NPDCCH period bundle is specified in TS 36.523-3 [20] clause 7A.14.2.</w:t>
              </w:r>
            </w:ins>
          </w:p>
        </w:tc>
      </w:tr>
    </w:tbl>
    <w:p w14:paraId="4716EA2A" w14:textId="77777777" w:rsidR="00581697" w:rsidRPr="00C50EA9" w:rsidRDefault="00581697" w:rsidP="00581697"/>
    <w:p w14:paraId="55221E67" w14:textId="77777777" w:rsidR="00581697" w:rsidRPr="00C50EA9" w:rsidRDefault="00581697" w:rsidP="00581697">
      <w:pPr>
        <w:pStyle w:val="H6"/>
      </w:pPr>
      <w:r w:rsidRPr="00C50EA9">
        <w:t>22.3.1.4.3.3</w:t>
      </w:r>
      <w:r w:rsidRPr="00C50EA9">
        <w:tab/>
        <w:t>Specific Message Contents</w:t>
      </w:r>
    </w:p>
    <w:p w14:paraId="18F54AC2" w14:textId="77777777" w:rsidR="00581697" w:rsidRPr="00C50EA9" w:rsidRDefault="00581697" w:rsidP="00581697">
      <w:pPr>
        <w:pStyle w:val="TH"/>
      </w:pPr>
      <w:r w:rsidRPr="00C50EA9">
        <w:t xml:space="preserve">Table 22.3.1.4.3.3-1: </w:t>
      </w:r>
      <w:proofErr w:type="spellStart"/>
      <w:r w:rsidR="00DA0CBA" w:rsidRPr="00C50EA9">
        <w:rPr>
          <w:i/>
        </w:rPr>
        <w:t>RRCConnectionSetup</w:t>
      </w:r>
      <w:proofErr w:type="spellEnd"/>
      <w:r w:rsidR="00DA0CBA" w:rsidRPr="00C50EA9">
        <w:rPr>
          <w:i/>
        </w:rPr>
        <w:t>-NB</w:t>
      </w:r>
      <w:r w:rsidR="00671581" w:rsidRPr="00C50EA9">
        <w:rPr>
          <w:rFonts w:eastAsia="DengXian"/>
          <w:b w:val="0"/>
        </w:rPr>
        <w:t xml:space="preserv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A0CBA" w:rsidRPr="00C50EA9" w14:paraId="156A2F92" w14:textId="77777777" w:rsidTr="00F82A98">
        <w:tc>
          <w:tcPr>
            <w:tcW w:w="9738" w:type="dxa"/>
            <w:gridSpan w:val="4"/>
          </w:tcPr>
          <w:p w14:paraId="1541B930" w14:textId="77777777" w:rsidR="00DA0CBA" w:rsidRPr="00C50EA9" w:rsidRDefault="00DA0CBA" w:rsidP="00F82A98">
            <w:pPr>
              <w:pStyle w:val="TAL"/>
            </w:pPr>
            <w:r w:rsidRPr="00C50EA9">
              <w:t>Derivation path: 36.508 table 8.1.6.1-14</w:t>
            </w:r>
          </w:p>
        </w:tc>
      </w:tr>
      <w:tr w:rsidR="00DA0CBA" w:rsidRPr="00C50EA9" w14:paraId="5E1B5299" w14:textId="77777777" w:rsidTr="00F82A98">
        <w:tblPrEx>
          <w:tblCellMar>
            <w:left w:w="108" w:type="dxa"/>
            <w:right w:w="108" w:type="dxa"/>
          </w:tblCellMar>
        </w:tblPrEx>
        <w:tc>
          <w:tcPr>
            <w:tcW w:w="4535" w:type="dxa"/>
          </w:tcPr>
          <w:p w14:paraId="25AFB24E" w14:textId="77777777" w:rsidR="00DA0CBA" w:rsidRPr="00C50EA9" w:rsidRDefault="00DA0CBA" w:rsidP="00F82A98">
            <w:pPr>
              <w:pStyle w:val="TAH"/>
            </w:pPr>
            <w:r w:rsidRPr="00C50EA9">
              <w:t>Information Element</w:t>
            </w:r>
          </w:p>
        </w:tc>
        <w:tc>
          <w:tcPr>
            <w:tcW w:w="2267" w:type="dxa"/>
          </w:tcPr>
          <w:p w14:paraId="60583200" w14:textId="77777777" w:rsidR="00DA0CBA" w:rsidRPr="00C50EA9" w:rsidRDefault="00DA0CBA" w:rsidP="00F82A98">
            <w:pPr>
              <w:pStyle w:val="TAH"/>
            </w:pPr>
            <w:r w:rsidRPr="00C50EA9">
              <w:t>Value/remark</w:t>
            </w:r>
          </w:p>
        </w:tc>
        <w:tc>
          <w:tcPr>
            <w:tcW w:w="1700" w:type="dxa"/>
          </w:tcPr>
          <w:p w14:paraId="328317C5" w14:textId="77777777" w:rsidR="00DA0CBA" w:rsidRPr="00C50EA9" w:rsidRDefault="00DA0CBA" w:rsidP="00F82A98">
            <w:pPr>
              <w:pStyle w:val="TAH"/>
            </w:pPr>
            <w:r w:rsidRPr="00C50EA9">
              <w:t>Comment</w:t>
            </w:r>
          </w:p>
        </w:tc>
        <w:tc>
          <w:tcPr>
            <w:tcW w:w="1245" w:type="dxa"/>
          </w:tcPr>
          <w:p w14:paraId="6A33BE60" w14:textId="77777777" w:rsidR="00DA0CBA" w:rsidRPr="00C50EA9" w:rsidRDefault="00DA0CBA" w:rsidP="00F82A98">
            <w:pPr>
              <w:pStyle w:val="TAH"/>
            </w:pPr>
            <w:r w:rsidRPr="00C50EA9">
              <w:t>Condition</w:t>
            </w:r>
          </w:p>
        </w:tc>
      </w:tr>
      <w:tr w:rsidR="00DA0CBA" w:rsidRPr="00C50EA9" w14:paraId="45A88497" w14:textId="77777777" w:rsidTr="00F82A98">
        <w:tblPrEx>
          <w:tblCellMar>
            <w:left w:w="108" w:type="dxa"/>
            <w:right w:w="108" w:type="dxa"/>
          </w:tblCellMar>
        </w:tblPrEx>
        <w:tc>
          <w:tcPr>
            <w:tcW w:w="4535" w:type="dxa"/>
          </w:tcPr>
          <w:p w14:paraId="593C9CBC" w14:textId="77777777" w:rsidR="00DA0CBA" w:rsidRPr="00C50EA9" w:rsidRDefault="00DA0CBA" w:rsidP="00F82A98">
            <w:pPr>
              <w:pStyle w:val="TAL"/>
            </w:pPr>
            <w:proofErr w:type="spellStart"/>
            <w:r w:rsidRPr="00C50EA9">
              <w:t>RRCConnectionSetup</w:t>
            </w:r>
            <w:proofErr w:type="spellEnd"/>
            <w:r w:rsidRPr="00C50EA9">
              <w:t>-NB ::= SEQUENCE {</w:t>
            </w:r>
          </w:p>
        </w:tc>
        <w:tc>
          <w:tcPr>
            <w:tcW w:w="2267" w:type="dxa"/>
          </w:tcPr>
          <w:p w14:paraId="0555BA62" w14:textId="77777777" w:rsidR="00DA0CBA" w:rsidRPr="00C50EA9" w:rsidRDefault="00DA0CBA" w:rsidP="00F82A98">
            <w:pPr>
              <w:pStyle w:val="TAL"/>
            </w:pPr>
          </w:p>
        </w:tc>
        <w:tc>
          <w:tcPr>
            <w:tcW w:w="1700" w:type="dxa"/>
          </w:tcPr>
          <w:p w14:paraId="44DBEC29" w14:textId="77777777" w:rsidR="00DA0CBA" w:rsidRPr="00C50EA9" w:rsidRDefault="00DA0CBA" w:rsidP="00F82A98">
            <w:pPr>
              <w:pStyle w:val="TAL"/>
            </w:pPr>
          </w:p>
        </w:tc>
        <w:tc>
          <w:tcPr>
            <w:tcW w:w="1245" w:type="dxa"/>
          </w:tcPr>
          <w:p w14:paraId="43FFC154" w14:textId="77777777" w:rsidR="00DA0CBA" w:rsidRPr="00C50EA9" w:rsidRDefault="00DA0CBA" w:rsidP="00F82A98">
            <w:pPr>
              <w:pStyle w:val="TAL"/>
            </w:pPr>
          </w:p>
        </w:tc>
      </w:tr>
      <w:tr w:rsidR="00DA0CBA" w:rsidRPr="00C50EA9" w14:paraId="3A531233" w14:textId="77777777" w:rsidTr="00F82A98">
        <w:tblPrEx>
          <w:tblCellMar>
            <w:left w:w="108" w:type="dxa"/>
            <w:right w:w="108" w:type="dxa"/>
          </w:tblCellMar>
        </w:tblPrEx>
        <w:tc>
          <w:tcPr>
            <w:tcW w:w="4535" w:type="dxa"/>
          </w:tcPr>
          <w:p w14:paraId="6CF35CDC" w14:textId="77777777" w:rsidR="00DA0CBA" w:rsidRPr="00C50EA9" w:rsidRDefault="00DA0CBA" w:rsidP="00F82A98">
            <w:pPr>
              <w:pStyle w:val="TAL"/>
            </w:pPr>
            <w:r w:rsidRPr="00C50EA9">
              <w:t xml:space="preserve">  </w:t>
            </w:r>
            <w:proofErr w:type="spellStart"/>
            <w:r w:rsidRPr="00C50EA9">
              <w:t>criticalExtensions</w:t>
            </w:r>
            <w:proofErr w:type="spellEnd"/>
            <w:r w:rsidRPr="00C50EA9">
              <w:t xml:space="preserve"> CHOICE {</w:t>
            </w:r>
          </w:p>
        </w:tc>
        <w:tc>
          <w:tcPr>
            <w:tcW w:w="2267" w:type="dxa"/>
          </w:tcPr>
          <w:p w14:paraId="4F3E531D" w14:textId="77777777" w:rsidR="00DA0CBA" w:rsidRPr="00C50EA9" w:rsidRDefault="00DA0CBA" w:rsidP="00F82A98">
            <w:pPr>
              <w:pStyle w:val="TAL"/>
            </w:pPr>
          </w:p>
        </w:tc>
        <w:tc>
          <w:tcPr>
            <w:tcW w:w="1700" w:type="dxa"/>
          </w:tcPr>
          <w:p w14:paraId="25076EA8" w14:textId="77777777" w:rsidR="00DA0CBA" w:rsidRPr="00C50EA9" w:rsidRDefault="00DA0CBA" w:rsidP="00F82A98">
            <w:pPr>
              <w:pStyle w:val="TAL"/>
            </w:pPr>
          </w:p>
        </w:tc>
        <w:tc>
          <w:tcPr>
            <w:tcW w:w="1245" w:type="dxa"/>
          </w:tcPr>
          <w:p w14:paraId="292CE4D2" w14:textId="77777777" w:rsidR="00DA0CBA" w:rsidRPr="00C50EA9" w:rsidRDefault="00DA0CBA" w:rsidP="00F82A98">
            <w:pPr>
              <w:pStyle w:val="TAL"/>
            </w:pPr>
          </w:p>
        </w:tc>
      </w:tr>
      <w:tr w:rsidR="00DA0CBA" w:rsidRPr="00C50EA9" w14:paraId="7D82F884" w14:textId="77777777" w:rsidTr="00F82A98">
        <w:tblPrEx>
          <w:tblCellMar>
            <w:left w:w="108" w:type="dxa"/>
            <w:right w:w="108" w:type="dxa"/>
          </w:tblCellMar>
        </w:tblPrEx>
        <w:tc>
          <w:tcPr>
            <w:tcW w:w="4535" w:type="dxa"/>
          </w:tcPr>
          <w:p w14:paraId="1FEDF410" w14:textId="77777777" w:rsidR="00DA0CBA" w:rsidRPr="00C50EA9" w:rsidRDefault="00DA0CBA" w:rsidP="00F82A98">
            <w:pPr>
              <w:pStyle w:val="TAL"/>
            </w:pPr>
            <w:r w:rsidRPr="00C50EA9">
              <w:t xml:space="preserve">    c1 CHOICE {</w:t>
            </w:r>
          </w:p>
        </w:tc>
        <w:tc>
          <w:tcPr>
            <w:tcW w:w="2267" w:type="dxa"/>
          </w:tcPr>
          <w:p w14:paraId="06B8D2DF" w14:textId="77777777" w:rsidR="00DA0CBA" w:rsidRPr="00C50EA9" w:rsidRDefault="00DA0CBA" w:rsidP="00F82A98">
            <w:pPr>
              <w:pStyle w:val="TAL"/>
            </w:pPr>
          </w:p>
        </w:tc>
        <w:tc>
          <w:tcPr>
            <w:tcW w:w="1700" w:type="dxa"/>
          </w:tcPr>
          <w:p w14:paraId="7B7E6C4E" w14:textId="77777777" w:rsidR="00DA0CBA" w:rsidRPr="00C50EA9" w:rsidRDefault="00DA0CBA" w:rsidP="00F82A98">
            <w:pPr>
              <w:pStyle w:val="TAL"/>
            </w:pPr>
          </w:p>
        </w:tc>
        <w:tc>
          <w:tcPr>
            <w:tcW w:w="1245" w:type="dxa"/>
          </w:tcPr>
          <w:p w14:paraId="3C0DEE7D" w14:textId="77777777" w:rsidR="00DA0CBA" w:rsidRPr="00C50EA9" w:rsidRDefault="00DA0CBA" w:rsidP="00F82A98">
            <w:pPr>
              <w:pStyle w:val="TAL"/>
            </w:pPr>
          </w:p>
        </w:tc>
      </w:tr>
      <w:tr w:rsidR="00DA0CBA" w:rsidRPr="00C50EA9" w14:paraId="7D9308A4" w14:textId="77777777" w:rsidTr="00F82A98">
        <w:tblPrEx>
          <w:tblCellMar>
            <w:left w:w="108" w:type="dxa"/>
            <w:right w:w="108" w:type="dxa"/>
          </w:tblCellMar>
        </w:tblPrEx>
        <w:tc>
          <w:tcPr>
            <w:tcW w:w="4535" w:type="dxa"/>
          </w:tcPr>
          <w:p w14:paraId="2484C841" w14:textId="77777777" w:rsidR="00DA0CBA" w:rsidRPr="00C50EA9" w:rsidRDefault="00DA0CBA" w:rsidP="00F82A98">
            <w:pPr>
              <w:pStyle w:val="TAL"/>
            </w:pPr>
            <w:r w:rsidRPr="00C50EA9">
              <w:t xml:space="preserve">      rrcConnectionSetup-r13 SEQUENCE {</w:t>
            </w:r>
          </w:p>
        </w:tc>
        <w:tc>
          <w:tcPr>
            <w:tcW w:w="2267" w:type="dxa"/>
          </w:tcPr>
          <w:p w14:paraId="15033976" w14:textId="77777777" w:rsidR="00DA0CBA" w:rsidRPr="00C50EA9" w:rsidRDefault="00DA0CBA" w:rsidP="00F82A98">
            <w:pPr>
              <w:pStyle w:val="TAL"/>
            </w:pPr>
          </w:p>
        </w:tc>
        <w:tc>
          <w:tcPr>
            <w:tcW w:w="1700" w:type="dxa"/>
          </w:tcPr>
          <w:p w14:paraId="37C02129" w14:textId="77777777" w:rsidR="00DA0CBA" w:rsidRPr="00C50EA9" w:rsidRDefault="00DA0CBA" w:rsidP="00F82A98">
            <w:pPr>
              <w:pStyle w:val="TAL"/>
            </w:pPr>
          </w:p>
        </w:tc>
        <w:tc>
          <w:tcPr>
            <w:tcW w:w="1245" w:type="dxa"/>
          </w:tcPr>
          <w:p w14:paraId="60C4EBB2" w14:textId="77777777" w:rsidR="00DA0CBA" w:rsidRPr="00C50EA9" w:rsidRDefault="00DA0CBA" w:rsidP="00F82A98">
            <w:pPr>
              <w:pStyle w:val="TAL"/>
            </w:pPr>
          </w:p>
        </w:tc>
      </w:tr>
      <w:tr w:rsidR="00DA0CBA" w:rsidRPr="00C50EA9" w14:paraId="64380CC1" w14:textId="77777777" w:rsidTr="00F82A98">
        <w:tblPrEx>
          <w:tblCellMar>
            <w:left w:w="108" w:type="dxa"/>
            <w:right w:w="108" w:type="dxa"/>
          </w:tblCellMar>
        </w:tblPrEx>
        <w:tc>
          <w:tcPr>
            <w:tcW w:w="4535" w:type="dxa"/>
          </w:tcPr>
          <w:p w14:paraId="0CBF7AE2" w14:textId="77777777" w:rsidR="00DA0CBA" w:rsidRPr="00C50EA9" w:rsidRDefault="00DA0CBA" w:rsidP="00F82A98">
            <w:pPr>
              <w:pStyle w:val="TAL"/>
            </w:pPr>
            <w:r w:rsidRPr="00C50EA9">
              <w:t xml:space="preserve">        radioResourceConfigDedicated-r13 SEQUENCE {</w:t>
            </w:r>
          </w:p>
        </w:tc>
        <w:tc>
          <w:tcPr>
            <w:tcW w:w="2267" w:type="dxa"/>
          </w:tcPr>
          <w:p w14:paraId="28D9FAF5" w14:textId="77777777" w:rsidR="00DA0CBA" w:rsidRPr="00C50EA9" w:rsidRDefault="00DA0CBA" w:rsidP="00F82A98">
            <w:pPr>
              <w:pStyle w:val="TAL"/>
            </w:pPr>
          </w:p>
        </w:tc>
        <w:tc>
          <w:tcPr>
            <w:tcW w:w="1700" w:type="dxa"/>
          </w:tcPr>
          <w:p w14:paraId="4D7D4E16" w14:textId="77777777" w:rsidR="00DA0CBA" w:rsidRPr="00C50EA9" w:rsidRDefault="00DA0CBA" w:rsidP="00F82A98">
            <w:pPr>
              <w:pStyle w:val="TAL"/>
            </w:pPr>
          </w:p>
        </w:tc>
        <w:tc>
          <w:tcPr>
            <w:tcW w:w="1245" w:type="dxa"/>
          </w:tcPr>
          <w:p w14:paraId="5B298DF6" w14:textId="77777777" w:rsidR="00DA0CBA" w:rsidRPr="00C50EA9" w:rsidRDefault="00DA0CBA" w:rsidP="00F82A98">
            <w:pPr>
              <w:pStyle w:val="TAL"/>
            </w:pPr>
          </w:p>
        </w:tc>
      </w:tr>
      <w:tr w:rsidR="00DA0CBA" w:rsidRPr="00C50EA9" w14:paraId="32C3D56D" w14:textId="77777777" w:rsidTr="00F82A98">
        <w:tblPrEx>
          <w:tblCellMar>
            <w:left w:w="108" w:type="dxa"/>
            <w:right w:w="108" w:type="dxa"/>
          </w:tblCellMar>
        </w:tblPrEx>
        <w:tc>
          <w:tcPr>
            <w:tcW w:w="4535" w:type="dxa"/>
          </w:tcPr>
          <w:p w14:paraId="554E21A7" w14:textId="77777777" w:rsidR="00DA0CBA" w:rsidRPr="00C50EA9" w:rsidRDefault="00DA0CBA" w:rsidP="00F82A98">
            <w:pPr>
              <w:pStyle w:val="TAL"/>
            </w:pPr>
            <w:r w:rsidRPr="00C50EA9">
              <w:t xml:space="preserve">          mac-MainConfig-r13 CHOICE {</w:t>
            </w:r>
          </w:p>
        </w:tc>
        <w:tc>
          <w:tcPr>
            <w:tcW w:w="2267" w:type="dxa"/>
          </w:tcPr>
          <w:p w14:paraId="316DDFD5" w14:textId="77777777" w:rsidR="00DA0CBA" w:rsidRPr="00C50EA9" w:rsidRDefault="00DA0CBA" w:rsidP="00F82A98">
            <w:pPr>
              <w:pStyle w:val="TAL"/>
            </w:pPr>
          </w:p>
        </w:tc>
        <w:tc>
          <w:tcPr>
            <w:tcW w:w="1700" w:type="dxa"/>
          </w:tcPr>
          <w:p w14:paraId="5F30B1E3" w14:textId="77777777" w:rsidR="00DA0CBA" w:rsidRPr="00C50EA9" w:rsidRDefault="00DA0CBA" w:rsidP="00F82A98">
            <w:pPr>
              <w:pStyle w:val="TAL"/>
            </w:pPr>
          </w:p>
        </w:tc>
        <w:tc>
          <w:tcPr>
            <w:tcW w:w="1245" w:type="dxa"/>
          </w:tcPr>
          <w:p w14:paraId="6A25448D" w14:textId="77777777" w:rsidR="00DA0CBA" w:rsidRPr="00C50EA9" w:rsidRDefault="00DA0CBA" w:rsidP="00F82A98">
            <w:pPr>
              <w:pStyle w:val="TAL"/>
            </w:pPr>
          </w:p>
        </w:tc>
      </w:tr>
      <w:tr w:rsidR="00DA0CBA" w:rsidRPr="00C50EA9" w14:paraId="6A7A96EA" w14:textId="77777777" w:rsidTr="00F82A98">
        <w:tblPrEx>
          <w:tblCellMar>
            <w:left w:w="108" w:type="dxa"/>
            <w:right w:w="108" w:type="dxa"/>
          </w:tblCellMar>
        </w:tblPrEx>
        <w:tc>
          <w:tcPr>
            <w:tcW w:w="4535" w:type="dxa"/>
          </w:tcPr>
          <w:p w14:paraId="1DDF8846" w14:textId="77777777" w:rsidR="00DA0CBA" w:rsidRPr="00C50EA9" w:rsidRDefault="00DA0CBA" w:rsidP="00F82A98">
            <w:pPr>
              <w:pStyle w:val="TAL"/>
            </w:pPr>
            <w:r w:rsidRPr="00C50EA9">
              <w:t xml:space="preserve">            explicitValue-r13 SEQUENCE {</w:t>
            </w:r>
          </w:p>
        </w:tc>
        <w:tc>
          <w:tcPr>
            <w:tcW w:w="2267" w:type="dxa"/>
          </w:tcPr>
          <w:p w14:paraId="237B9875" w14:textId="77777777" w:rsidR="00DA0CBA" w:rsidRPr="00C50EA9" w:rsidRDefault="00DA0CBA" w:rsidP="00F82A98">
            <w:pPr>
              <w:pStyle w:val="TAL"/>
            </w:pPr>
          </w:p>
        </w:tc>
        <w:tc>
          <w:tcPr>
            <w:tcW w:w="1700" w:type="dxa"/>
          </w:tcPr>
          <w:p w14:paraId="57948EBA" w14:textId="77777777" w:rsidR="00DA0CBA" w:rsidRPr="00C50EA9" w:rsidRDefault="00DA0CBA" w:rsidP="00F82A98">
            <w:pPr>
              <w:pStyle w:val="TAL"/>
            </w:pPr>
          </w:p>
        </w:tc>
        <w:tc>
          <w:tcPr>
            <w:tcW w:w="1245" w:type="dxa"/>
          </w:tcPr>
          <w:p w14:paraId="793467AF" w14:textId="77777777" w:rsidR="00DA0CBA" w:rsidRPr="00C50EA9" w:rsidRDefault="00DA0CBA" w:rsidP="00F82A98">
            <w:pPr>
              <w:pStyle w:val="TAL"/>
            </w:pPr>
          </w:p>
        </w:tc>
      </w:tr>
      <w:tr w:rsidR="00DA0CBA" w:rsidRPr="00C50EA9" w14:paraId="2012CE11" w14:textId="77777777" w:rsidTr="00F82A98">
        <w:tblPrEx>
          <w:tblCellMar>
            <w:left w:w="108" w:type="dxa"/>
            <w:right w:w="108" w:type="dxa"/>
          </w:tblCellMar>
        </w:tblPrEx>
        <w:tc>
          <w:tcPr>
            <w:tcW w:w="4535" w:type="dxa"/>
          </w:tcPr>
          <w:p w14:paraId="7BFC7009" w14:textId="77777777" w:rsidR="00DA0CBA" w:rsidRPr="00C50EA9" w:rsidRDefault="00DA0CBA" w:rsidP="00F82A98">
            <w:pPr>
              <w:pStyle w:val="TAL"/>
            </w:pPr>
            <w:r w:rsidRPr="00C50EA9">
              <w:t xml:space="preserve">              ul-SCH-Config-r13 SEQUENCE {</w:t>
            </w:r>
          </w:p>
        </w:tc>
        <w:tc>
          <w:tcPr>
            <w:tcW w:w="2267" w:type="dxa"/>
          </w:tcPr>
          <w:p w14:paraId="1E631217" w14:textId="77777777" w:rsidR="00DA0CBA" w:rsidRPr="00C50EA9" w:rsidRDefault="00DA0CBA" w:rsidP="00F82A98">
            <w:pPr>
              <w:pStyle w:val="TAL"/>
            </w:pPr>
          </w:p>
        </w:tc>
        <w:tc>
          <w:tcPr>
            <w:tcW w:w="1700" w:type="dxa"/>
          </w:tcPr>
          <w:p w14:paraId="59B9C9E8" w14:textId="77777777" w:rsidR="00DA0CBA" w:rsidRPr="00C50EA9" w:rsidRDefault="00DA0CBA" w:rsidP="00F82A98">
            <w:pPr>
              <w:pStyle w:val="TAL"/>
            </w:pPr>
          </w:p>
        </w:tc>
        <w:tc>
          <w:tcPr>
            <w:tcW w:w="1245" w:type="dxa"/>
          </w:tcPr>
          <w:p w14:paraId="4783A30C" w14:textId="77777777" w:rsidR="00DA0CBA" w:rsidRPr="00C50EA9" w:rsidRDefault="00DA0CBA" w:rsidP="00F82A98">
            <w:pPr>
              <w:pStyle w:val="TAL"/>
            </w:pPr>
          </w:p>
        </w:tc>
      </w:tr>
      <w:tr w:rsidR="00DA0CBA" w:rsidRPr="00C50EA9" w14:paraId="144325DD" w14:textId="77777777" w:rsidTr="00F82A98">
        <w:tblPrEx>
          <w:tblCellMar>
            <w:left w:w="108" w:type="dxa"/>
            <w:right w:w="108" w:type="dxa"/>
          </w:tblCellMar>
        </w:tblPrEx>
        <w:tc>
          <w:tcPr>
            <w:tcW w:w="4535" w:type="dxa"/>
          </w:tcPr>
          <w:p w14:paraId="0C781954" w14:textId="77777777" w:rsidR="00DA0CBA" w:rsidRPr="00C50EA9" w:rsidRDefault="00DA0CBA" w:rsidP="00F82A98">
            <w:pPr>
              <w:pStyle w:val="TAL"/>
            </w:pPr>
            <w:r w:rsidRPr="00C50EA9">
              <w:t xml:space="preserve">                periodicBSR-Timer-r13</w:t>
            </w:r>
          </w:p>
        </w:tc>
        <w:tc>
          <w:tcPr>
            <w:tcW w:w="2267" w:type="dxa"/>
          </w:tcPr>
          <w:p w14:paraId="76705300" w14:textId="77777777" w:rsidR="00DA0CBA" w:rsidRPr="00C50EA9" w:rsidRDefault="00671581" w:rsidP="00F82A98">
            <w:pPr>
              <w:pStyle w:val="TAL"/>
            </w:pPr>
            <w:r w:rsidRPr="00C50EA9">
              <w:t>pp64</w:t>
            </w:r>
          </w:p>
        </w:tc>
        <w:tc>
          <w:tcPr>
            <w:tcW w:w="1700" w:type="dxa"/>
          </w:tcPr>
          <w:p w14:paraId="4E2D1CA3" w14:textId="77777777" w:rsidR="00DA0CBA" w:rsidRPr="00C50EA9" w:rsidRDefault="00DA0CBA" w:rsidP="00F82A98">
            <w:pPr>
              <w:pStyle w:val="TAL"/>
            </w:pPr>
          </w:p>
        </w:tc>
        <w:tc>
          <w:tcPr>
            <w:tcW w:w="1245" w:type="dxa"/>
          </w:tcPr>
          <w:p w14:paraId="33B079F3" w14:textId="77777777" w:rsidR="00DA0CBA" w:rsidRPr="00C50EA9" w:rsidRDefault="00DA0CBA" w:rsidP="00F82A98">
            <w:pPr>
              <w:pStyle w:val="TAL"/>
            </w:pPr>
          </w:p>
        </w:tc>
      </w:tr>
      <w:tr w:rsidR="00DA0CBA" w:rsidRPr="00C50EA9" w14:paraId="3F44B2F9" w14:textId="77777777" w:rsidTr="00F82A98">
        <w:tblPrEx>
          <w:tblCellMar>
            <w:left w:w="108" w:type="dxa"/>
            <w:right w:w="108" w:type="dxa"/>
          </w:tblCellMar>
        </w:tblPrEx>
        <w:tc>
          <w:tcPr>
            <w:tcW w:w="4535" w:type="dxa"/>
          </w:tcPr>
          <w:p w14:paraId="6F1046CE" w14:textId="77777777" w:rsidR="00DA0CBA" w:rsidRPr="00C50EA9" w:rsidRDefault="00DA0CBA" w:rsidP="00F82A98">
            <w:pPr>
              <w:pStyle w:val="TAL"/>
            </w:pPr>
            <w:r w:rsidRPr="00C50EA9">
              <w:t xml:space="preserve">                retxBSR-Timer-r13</w:t>
            </w:r>
          </w:p>
        </w:tc>
        <w:tc>
          <w:tcPr>
            <w:tcW w:w="2267" w:type="dxa"/>
          </w:tcPr>
          <w:p w14:paraId="5E793D87" w14:textId="77777777" w:rsidR="00DA0CBA" w:rsidRPr="00C50EA9" w:rsidRDefault="00671581" w:rsidP="00871DEE">
            <w:pPr>
              <w:pStyle w:val="TAL"/>
            </w:pPr>
            <w:r w:rsidRPr="00C50EA9">
              <w:t>pp</w:t>
            </w:r>
            <w:r w:rsidR="00871DEE" w:rsidRPr="00C50EA9">
              <w:t>16</w:t>
            </w:r>
          </w:p>
        </w:tc>
        <w:tc>
          <w:tcPr>
            <w:tcW w:w="1700" w:type="dxa"/>
          </w:tcPr>
          <w:p w14:paraId="6C3A4513" w14:textId="77777777" w:rsidR="00DA0CBA" w:rsidRPr="00C50EA9" w:rsidRDefault="00DA0CBA" w:rsidP="00F82A98">
            <w:pPr>
              <w:pStyle w:val="TAL"/>
            </w:pPr>
          </w:p>
        </w:tc>
        <w:tc>
          <w:tcPr>
            <w:tcW w:w="1245" w:type="dxa"/>
          </w:tcPr>
          <w:p w14:paraId="1278CC5C" w14:textId="77777777" w:rsidR="00DA0CBA" w:rsidRPr="00C50EA9" w:rsidRDefault="00DA0CBA" w:rsidP="00F82A98">
            <w:pPr>
              <w:pStyle w:val="TAL"/>
            </w:pPr>
          </w:p>
        </w:tc>
      </w:tr>
      <w:tr w:rsidR="00DA0CBA" w:rsidRPr="00C50EA9" w14:paraId="0D7D5D74" w14:textId="77777777" w:rsidTr="00F82A98">
        <w:tblPrEx>
          <w:tblCellMar>
            <w:left w:w="108" w:type="dxa"/>
            <w:right w:w="108" w:type="dxa"/>
          </w:tblCellMar>
        </w:tblPrEx>
        <w:tc>
          <w:tcPr>
            <w:tcW w:w="4535" w:type="dxa"/>
          </w:tcPr>
          <w:p w14:paraId="4992D439" w14:textId="77777777" w:rsidR="00DA0CBA" w:rsidRPr="00C50EA9" w:rsidRDefault="00DA0CBA" w:rsidP="00F82A98">
            <w:pPr>
              <w:pStyle w:val="TAL"/>
            </w:pPr>
            <w:r w:rsidRPr="00C50EA9">
              <w:t xml:space="preserve">              }</w:t>
            </w:r>
          </w:p>
        </w:tc>
        <w:tc>
          <w:tcPr>
            <w:tcW w:w="2267" w:type="dxa"/>
          </w:tcPr>
          <w:p w14:paraId="20E4596A" w14:textId="77777777" w:rsidR="00DA0CBA" w:rsidRPr="00C50EA9" w:rsidRDefault="00DA0CBA" w:rsidP="00F82A98">
            <w:pPr>
              <w:pStyle w:val="TAL"/>
            </w:pPr>
          </w:p>
        </w:tc>
        <w:tc>
          <w:tcPr>
            <w:tcW w:w="1700" w:type="dxa"/>
          </w:tcPr>
          <w:p w14:paraId="7346EEA7" w14:textId="77777777" w:rsidR="00DA0CBA" w:rsidRPr="00C50EA9" w:rsidRDefault="00DA0CBA" w:rsidP="00F82A98">
            <w:pPr>
              <w:pStyle w:val="TAL"/>
            </w:pPr>
          </w:p>
        </w:tc>
        <w:tc>
          <w:tcPr>
            <w:tcW w:w="1245" w:type="dxa"/>
          </w:tcPr>
          <w:p w14:paraId="033E70E3" w14:textId="77777777" w:rsidR="00DA0CBA" w:rsidRPr="00C50EA9" w:rsidRDefault="00DA0CBA" w:rsidP="00F82A98">
            <w:pPr>
              <w:pStyle w:val="TAL"/>
            </w:pPr>
          </w:p>
        </w:tc>
      </w:tr>
      <w:tr w:rsidR="00DA0CBA" w:rsidRPr="00C50EA9" w14:paraId="2632A257" w14:textId="77777777" w:rsidTr="00F82A98">
        <w:tblPrEx>
          <w:tblCellMar>
            <w:left w:w="108" w:type="dxa"/>
            <w:right w:w="108" w:type="dxa"/>
          </w:tblCellMar>
        </w:tblPrEx>
        <w:tc>
          <w:tcPr>
            <w:tcW w:w="4535" w:type="dxa"/>
          </w:tcPr>
          <w:p w14:paraId="1D76EC55" w14:textId="77777777" w:rsidR="00DA0CBA" w:rsidRPr="00C50EA9" w:rsidRDefault="00DA0CBA" w:rsidP="00F82A98">
            <w:pPr>
              <w:pStyle w:val="TAL"/>
            </w:pPr>
            <w:r w:rsidRPr="00C50EA9">
              <w:t xml:space="preserve">            }</w:t>
            </w:r>
          </w:p>
        </w:tc>
        <w:tc>
          <w:tcPr>
            <w:tcW w:w="2267" w:type="dxa"/>
          </w:tcPr>
          <w:p w14:paraId="76554467" w14:textId="77777777" w:rsidR="00DA0CBA" w:rsidRPr="00C50EA9" w:rsidRDefault="00DA0CBA" w:rsidP="00F82A98">
            <w:pPr>
              <w:pStyle w:val="TAL"/>
            </w:pPr>
          </w:p>
        </w:tc>
        <w:tc>
          <w:tcPr>
            <w:tcW w:w="1700" w:type="dxa"/>
          </w:tcPr>
          <w:p w14:paraId="402E2738" w14:textId="77777777" w:rsidR="00DA0CBA" w:rsidRPr="00C50EA9" w:rsidRDefault="00DA0CBA" w:rsidP="00F82A98">
            <w:pPr>
              <w:pStyle w:val="TAL"/>
            </w:pPr>
          </w:p>
        </w:tc>
        <w:tc>
          <w:tcPr>
            <w:tcW w:w="1245" w:type="dxa"/>
          </w:tcPr>
          <w:p w14:paraId="45A3564D" w14:textId="77777777" w:rsidR="00DA0CBA" w:rsidRPr="00C50EA9" w:rsidRDefault="00DA0CBA" w:rsidP="00F82A98">
            <w:pPr>
              <w:pStyle w:val="TAL"/>
            </w:pPr>
          </w:p>
        </w:tc>
      </w:tr>
      <w:tr w:rsidR="00DA0CBA" w:rsidRPr="00C50EA9" w14:paraId="2F3C6DEB" w14:textId="77777777" w:rsidTr="00F82A98">
        <w:tblPrEx>
          <w:tblCellMar>
            <w:left w:w="108" w:type="dxa"/>
            <w:right w:w="108" w:type="dxa"/>
          </w:tblCellMar>
        </w:tblPrEx>
        <w:tc>
          <w:tcPr>
            <w:tcW w:w="4535" w:type="dxa"/>
          </w:tcPr>
          <w:p w14:paraId="7F8A9953" w14:textId="77777777" w:rsidR="00DA0CBA" w:rsidRPr="00C50EA9" w:rsidRDefault="00DA0CBA" w:rsidP="00F82A98">
            <w:pPr>
              <w:pStyle w:val="TAL"/>
            </w:pPr>
            <w:r w:rsidRPr="00C50EA9">
              <w:t xml:space="preserve">          }</w:t>
            </w:r>
          </w:p>
        </w:tc>
        <w:tc>
          <w:tcPr>
            <w:tcW w:w="2267" w:type="dxa"/>
          </w:tcPr>
          <w:p w14:paraId="03290E6D" w14:textId="77777777" w:rsidR="00DA0CBA" w:rsidRPr="00C50EA9" w:rsidRDefault="00DA0CBA" w:rsidP="00F82A98">
            <w:pPr>
              <w:pStyle w:val="TAL"/>
            </w:pPr>
          </w:p>
        </w:tc>
        <w:tc>
          <w:tcPr>
            <w:tcW w:w="1700" w:type="dxa"/>
          </w:tcPr>
          <w:p w14:paraId="591B1615" w14:textId="77777777" w:rsidR="00DA0CBA" w:rsidRPr="00C50EA9" w:rsidRDefault="00DA0CBA" w:rsidP="00F82A98">
            <w:pPr>
              <w:pStyle w:val="TAL"/>
            </w:pPr>
          </w:p>
        </w:tc>
        <w:tc>
          <w:tcPr>
            <w:tcW w:w="1245" w:type="dxa"/>
          </w:tcPr>
          <w:p w14:paraId="7F2AFD18" w14:textId="77777777" w:rsidR="00DA0CBA" w:rsidRPr="00C50EA9" w:rsidRDefault="00DA0CBA" w:rsidP="00F82A98">
            <w:pPr>
              <w:pStyle w:val="TAL"/>
            </w:pPr>
          </w:p>
        </w:tc>
      </w:tr>
      <w:tr w:rsidR="00DA0CBA" w:rsidRPr="00C50EA9" w14:paraId="3F89C478" w14:textId="77777777" w:rsidTr="00F82A98">
        <w:tblPrEx>
          <w:tblCellMar>
            <w:left w:w="108" w:type="dxa"/>
            <w:right w:w="108" w:type="dxa"/>
          </w:tblCellMar>
        </w:tblPrEx>
        <w:tc>
          <w:tcPr>
            <w:tcW w:w="4535" w:type="dxa"/>
          </w:tcPr>
          <w:p w14:paraId="3C518EF0" w14:textId="77777777" w:rsidR="00DA0CBA" w:rsidRPr="00C50EA9" w:rsidRDefault="00DA0CBA" w:rsidP="00F82A98">
            <w:pPr>
              <w:pStyle w:val="TAL"/>
            </w:pPr>
            <w:r w:rsidRPr="00C50EA9">
              <w:t xml:space="preserve">      }</w:t>
            </w:r>
          </w:p>
        </w:tc>
        <w:tc>
          <w:tcPr>
            <w:tcW w:w="2267" w:type="dxa"/>
          </w:tcPr>
          <w:p w14:paraId="1FE55A5E" w14:textId="77777777" w:rsidR="00DA0CBA" w:rsidRPr="00C50EA9" w:rsidRDefault="00DA0CBA" w:rsidP="00F82A98">
            <w:pPr>
              <w:pStyle w:val="TAL"/>
            </w:pPr>
          </w:p>
        </w:tc>
        <w:tc>
          <w:tcPr>
            <w:tcW w:w="1700" w:type="dxa"/>
          </w:tcPr>
          <w:p w14:paraId="3CC87F12" w14:textId="77777777" w:rsidR="00DA0CBA" w:rsidRPr="00C50EA9" w:rsidRDefault="00DA0CBA" w:rsidP="00F82A98">
            <w:pPr>
              <w:pStyle w:val="TAL"/>
            </w:pPr>
          </w:p>
        </w:tc>
        <w:tc>
          <w:tcPr>
            <w:tcW w:w="1245" w:type="dxa"/>
          </w:tcPr>
          <w:p w14:paraId="72BFB4D8" w14:textId="77777777" w:rsidR="00DA0CBA" w:rsidRPr="00C50EA9" w:rsidRDefault="00DA0CBA" w:rsidP="00F82A98">
            <w:pPr>
              <w:pStyle w:val="TAL"/>
            </w:pPr>
          </w:p>
        </w:tc>
      </w:tr>
      <w:tr w:rsidR="00DA0CBA" w:rsidRPr="00C50EA9" w14:paraId="27FA9B5D" w14:textId="77777777" w:rsidTr="00F82A98">
        <w:tblPrEx>
          <w:tblCellMar>
            <w:left w:w="108" w:type="dxa"/>
            <w:right w:w="108" w:type="dxa"/>
          </w:tblCellMar>
        </w:tblPrEx>
        <w:tc>
          <w:tcPr>
            <w:tcW w:w="4535" w:type="dxa"/>
          </w:tcPr>
          <w:p w14:paraId="23430F21" w14:textId="77777777" w:rsidR="00DA0CBA" w:rsidRPr="00C50EA9" w:rsidRDefault="00DA0CBA" w:rsidP="00F82A98">
            <w:pPr>
              <w:pStyle w:val="TAL"/>
            </w:pPr>
            <w:r w:rsidRPr="00C50EA9">
              <w:t xml:space="preserve">    }</w:t>
            </w:r>
          </w:p>
        </w:tc>
        <w:tc>
          <w:tcPr>
            <w:tcW w:w="2267" w:type="dxa"/>
          </w:tcPr>
          <w:p w14:paraId="5EA82F2A" w14:textId="77777777" w:rsidR="00DA0CBA" w:rsidRPr="00C50EA9" w:rsidRDefault="00DA0CBA" w:rsidP="00F82A98">
            <w:pPr>
              <w:pStyle w:val="TAL"/>
            </w:pPr>
          </w:p>
        </w:tc>
        <w:tc>
          <w:tcPr>
            <w:tcW w:w="1700" w:type="dxa"/>
          </w:tcPr>
          <w:p w14:paraId="752657B7" w14:textId="77777777" w:rsidR="00DA0CBA" w:rsidRPr="00C50EA9" w:rsidRDefault="00DA0CBA" w:rsidP="00F82A98">
            <w:pPr>
              <w:pStyle w:val="TAL"/>
            </w:pPr>
          </w:p>
        </w:tc>
        <w:tc>
          <w:tcPr>
            <w:tcW w:w="1245" w:type="dxa"/>
          </w:tcPr>
          <w:p w14:paraId="5AFFF22D" w14:textId="77777777" w:rsidR="00DA0CBA" w:rsidRPr="00C50EA9" w:rsidRDefault="00DA0CBA" w:rsidP="00F82A98">
            <w:pPr>
              <w:pStyle w:val="TAL"/>
            </w:pPr>
          </w:p>
        </w:tc>
      </w:tr>
      <w:tr w:rsidR="00DA0CBA" w:rsidRPr="00C50EA9" w14:paraId="0AB98C03" w14:textId="77777777" w:rsidTr="00F82A98">
        <w:tblPrEx>
          <w:tblCellMar>
            <w:left w:w="108" w:type="dxa"/>
            <w:right w:w="108" w:type="dxa"/>
          </w:tblCellMar>
        </w:tblPrEx>
        <w:tc>
          <w:tcPr>
            <w:tcW w:w="4535" w:type="dxa"/>
          </w:tcPr>
          <w:p w14:paraId="542711A8" w14:textId="77777777" w:rsidR="00DA0CBA" w:rsidRPr="00C50EA9" w:rsidRDefault="00DA0CBA" w:rsidP="00F82A98">
            <w:pPr>
              <w:pStyle w:val="TAL"/>
            </w:pPr>
            <w:r w:rsidRPr="00C50EA9">
              <w:t xml:space="preserve">  }</w:t>
            </w:r>
          </w:p>
        </w:tc>
        <w:tc>
          <w:tcPr>
            <w:tcW w:w="2267" w:type="dxa"/>
          </w:tcPr>
          <w:p w14:paraId="79DD2FD2" w14:textId="77777777" w:rsidR="00DA0CBA" w:rsidRPr="00C50EA9" w:rsidRDefault="00DA0CBA" w:rsidP="00F82A98">
            <w:pPr>
              <w:pStyle w:val="TAL"/>
            </w:pPr>
          </w:p>
        </w:tc>
        <w:tc>
          <w:tcPr>
            <w:tcW w:w="1700" w:type="dxa"/>
          </w:tcPr>
          <w:p w14:paraId="35808AAB" w14:textId="77777777" w:rsidR="00DA0CBA" w:rsidRPr="00C50EA9" w:rsidRDefault="00DA0CBA" w:rsidP="00F82A98">
            <w:pPr>
              <w:pStyle w:val="TAL"/>
            </w:pPr>
          </w:p>
        </w:tc>
        <w:tc>
          <w:tcPr>
            <w:tcW w:w="1245" w:type="dxa"/>
          </w:tcPr>
          <w:p w14:paraId="1F5493DF" w14:textId="77777777" w:rsidR="00DA0CBA" w:rsidRPr="00C50EA9" w:rsidRDefault="00DA0CBA" w:rsidP="00F82A98">
            <w:pPr>
              <w:pStyle w:val="TAL"/>
            </w:pPr>
          </w:p>
        </w:tc>
      </w:tr>
      <w:tr w:rsidR="00DA0CBA" w:rsidRPr="00C50EA9" w14:paraId="1BDB12BD" w14:textId="77777777" w:rsidTr="00F82A98">
        <w:tblPrEx>
          <w:tblCellMar>
            <w:left w:w="108" w:type="dxa"/>
            <w:right w:w="108" w:type="dxa"/>
          </w:tblCellMar>
        </w:tblPrEx>
        <w:tc>
          <w:tcPr>
            <w:tcW w:w="4535" w:type="dxa"/>
          </w:tcPr>
          <w:p w14:paraId="0B3CF2D6" w14:textId="77777777" w:rsidR="00DA0CBA" w:rsidRPr="00C50EA9" w:rsidRDefault="00DA0CBA" w:rsidP="00F82A98">
            <w:pPr>
              <w:pStyle w:val="TAL"/>
            </w:pPr>
            <w:r w:rsidRPr="00C50EA9">
              <w:t>}</w:t>
            </w:r>
          </w:p>
        </w:tc>
        <w:tc>
          <w:tcPr>
            <w:tcW w:w="2267" w:type="dxa"/>
          </w:tcPr>
          <w:p w14:paraId="3C3CA182" w14:textId="77777777" w:rsidR="00DA0CBA" w:rsidRPr="00C50EA9" w:rsidRDefault="00DA0CBA" w:rsidP="00F82A98">
            <w:pPr>
              <w:pStyle w:val="TAL"/>
            </w:pPr>
          </w:p>
        </w:tc>
        <w:tc>
          <w:tcPr>
            <w:tcW w:w="1700" w:type="dxa"/>
          </w:tcPr>
          <w:p w14:paraId="7D0CC0AE" w14:textId="77777777" w:rsidR="00DA0CBA" w:rsidRPr="00C50EA9" w:rsidRDefault="00DA0CBA" w:rsidP="00F82A98">
            <w:pPr>
              <w:pStyle w:val="TAL"/>
            </w:pPr>
          </w:p>
        </w:tc>
        <w:tc>
          <w:tcPr>
            <w:tcW w:w="1245" w:type="dxa"/>
          </w:tcPr>
          <w:p w14:paraId="6D48C5D9" w14:textId="77777777" w:rsidR="00DA0CBA" w:rsidRPr="00C50EA9" w:rsidRDefault="00DA0CBA" w:rsidP="00F82A98">
            <w:pPr>
              <w:pStyle w:val="TAL"/>
            </w:pPr>
          </w:p>
        </w:tc>
      </w:tr>
    </w:tbl>
    <w:p w14:paraId="3E6AAEB5" w14:textId="77777777" w:rsidR="00581697" w:rsidRPr="00C50EA9" w:rsidRDefault="00581697" w:rsidP="00DA5337"/>
    <w:p w14:paraId="1DBD2BA0" w14:textId="77777777" w:rsidR="00871DEE" w:rsidRPr="00C50EA9" w:rsidRDefault="00871DEE" w:rsidP="004467D4">
      <w:pPr>
        <w:pStyle w:val="TH"/>
        <w:rPr>
          <w:rFonts w:eastAsia="DengXian"/>
        </w:rPr>
      </w:pPr>
      <w:r w:rsidRPr="00C50EA9">
        <w:rPr>
          <w:rFonts w:eastAsia="DengXian"/>
        </w:rPr>
        <w:t xml:space="preserve">Table 22.3.1.4.3.3-2: </w:t>
      </w:r>
      <w:proofErr w:type="spellStart"/>
      <w:r w:rsidRPr="00C50EA9">
        <w:rPr>
          <w:rFonts w:eastAsia="DengXian"/>
          <w:i/>
        </w:rPr>
        <w:t>RRCConnectionSetup</w:t>
      </w:r>
      <w:proofErr w:type="spellEnd"/>
      <w:r w:rsidRPr="00C50EA9">
        <w:rPr>
          <w:rFonts w:eastAsia="DengXian"/>
          <w:i/>
        </w:rPr>
        <w:t xml:space="preserve">-NB </w:t>
      </w:r>
      <w:r w:rsidRPr="00C50EA9">
        <w:rPr>
          <w:rFonts w:eastAsia="DengXian"/>
        </w:rPr>
        <w:t>(Step 21C, Table 22.3.1.4.3.2-1)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1DEE" w:rsidRPr="00C50EA9" w14:paraId="01563704" w14:textId="77777777" w:rsidTr="00C945AE">
        <w:tc>
          <w:tcPr>
            <w:tcW w:w="9738" w:type="dxa"/>
            <w:gridSpan w:val="4"/>
          </w:tcPr>
          <w:p w14:paraId="7D3F52BE"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Derivation path: 36.508 table 8.1.6.1-14</w:t>
            </w:r>
          </w:p>
        </w:tc>
      </w:tr>
      <w:tr w:rsidR="00871DEE" w:rsidRPr="00C50EA9" w14:paraId="2DFB7939" w14:textId="77777777" w:rsidTr="00C945AE">
        <w:tblPrEx>
          <w:tblCellMar>
            <w:left w:w="108" w:type="dxa"/>
            <w:right w:w="108" w:type="dxa"/>
          </w:tblCellMar>
        </w:tblPrEx>
        <w:tc>
          <w:tcPr>
            <w:tcW w:w="4535" w:type="dxa"/>
          </w:tcPr>
          <w:p w14:paraId="63894ED2" w14:textId="77777777" w:rsidR="00871DEE" w:rsidRPr="00C50EA9" w:rsidRDefault="00871DEE" w:rsidP="00C945AE">
            <w:pPr>
              <w:keepNext/>
              <w:keepLines/>
              <w:spacing w:after="0"/>
              <w:jc w:val="center"/>
              <w:rPr>
                <w:rFonts w:ascii="Arial" w:eastAsia="DengXian" w:hAnsi="Arial"/>
                <w:b/>
                <w:sz w:val="18"/>
              </w:rPr>
            </w:pPr>
            <w:r w:rsidRPr="00C50EA9">
              <w:rPr>
                <w:rFonts w:ascii="Arial" w:eastAsia="DengXian" w:hAnsi="Arial"/>
                <w:b/>
                <w:sz w:val="18"/>
              </w:rPr>
              <w:t>Information Element</w:t>
            </w:r>
          </w:p>
        </w:tc>
        <w:tc>
          <w:tcPr>
            <w:tcW w:w="2267" w:type="dxa"/>
          </w:tcPr>
          <w:p w14:paraId="25A1BB3D" w14:textId="77777777" w:rsidR="00871DEE" w:rsidRPr="00C50EA9" w:rsidRDefault="00871DEE" w:rsidP="00C945AE">
            <w:pPr>
              <w:keepNext/>
              <w:keepLines/>
              <w:spacing w:after="0"/>
              <w:jc w:val="center"/>
              <w:rPr>
                <w:rFonts w:ascii="Arial" w:eastAsia="DengXian" w:hAnsi="Arial"/>
                <w:b/>
                <w:sz w:val="18"/>
              </w:rPr>
            </w:pPr>
            <w:r w:rsidRPr="00C50EA9">
              <w:rPr>
                <w:rFonts w:ascii="Arial" w:eastAsia="DengXian" w:hAnsi="Arial"/>
                <w:b/>
                <w:sz w:val="18"/>
              </w:rPr>
              <w:t>Value/remark</w:t>
            </w:r>
          </w:p>
        </w:tc>
        <w:tc>
          <w:tcPr>
            <w:tcW w:w="1700" w:type="dxa"/>
          </w:tcPr>
          <w:p w14:paraId="4898D625" w14:textId="77777777" w:rsidR="00871DEE" w:rsidRPr="00C50EA9" w:rsidRDefault="00871DEE" w:rsidP="00C945AE">
            <w:pPr>
              <w:keepNext/>
              <w:keepLines/>
              <w:spacing w:after="0"/>
              <w:jc w:val="center"/>
              <w:rPr>
                <w:rFonts w:ascii="Arial" w:eastAsia="DengXian" w:hAnsi="Arial"/>
                <w:b/>
                <w:sz w:val="18"/>
              </w:rPr>
            </w:pPr>
            <w:r w:rsidRPr="00C50EA9">
              <w:rPr>
                <w:rFonts w:ascii="Arial" w:eastAsia="DengXian" w:hAnsi="Arial"/>
                <w:b/>
                <w:sz w:val="18"/>
              </w:rPr>
              <w:t>Comment</w:t>
            </w:r>
          </w:p>
        </w:tc>
        <w:tc>
          <w:tcPr>
            <w:tcW w:w="1245" w:type="dxa"/>
          </w:tcPr>
          <w:p w14:paraId="2A5C321E" w14:textId="77777777" w:rsidR="00871DEE" w:rsidRPr="00C50EA9" w:rsidRDefault="00871DEE" w:rsidP="00C945AE">
            <w:pPr>
              <w:keepNext/>
              <w:keepLines/>
              <w:spacing w:after="0"/>
              <w:jc w:val="center"/>
              <w:rPr>
                <w:rFonts w:ascii="Arial" w:eastAsia="DengXian" w:hAnsi="Arial"/>
                <w:b/>
                <w:sz w:val="18"/>
              </w:rPr>
            </w:pPr>
            <w:r w:rsidRPr="00C50EA9">
              <w:rPr>
                <w:rFonts w:ascii="Arial" w:eastAsia="DengXian" w:hAnsi="Arial"/>
                <w:b/>
                <w:sz w:val="18"/>
              </w:rPr>
              <w:t>Condition</w:t>
            </w:r>
          </w:p>
        </w:tc>
      </w:tr>
      <w:tr w:rsidR="00871DEE" w:rsidRPr="00C50EA9" w14:paraId="11F198DD" w14:textId="77777777" w:rsidTr="00C945AE">
        <w:tblPrEx>
          <w:tblCellMar>
            <w:left w:w="108" w:type="dxa"/>
            <w:right w:w="108" w:type="dxa"/>
          </w:tblCellMar>
        </w:tblPrEx>
        <w:tc>
          <w:tcPr>
            <w:tcW w:w="4535" w:type="dxa"/>
          </w:tcPr>
          <w:p w14:paraId="23664EC2" w14:textId="77777777" w:rsidR="00871DEE" w:rsidRPr="00C50EA9" w:rsidRDefault="00871DEE" w:rsidP="00C945AE">
            <w:pPr>
              <w:keepNext/>
              <w:keepLines/>
              <w:spacing w:after="0"/>
              <w:rPr>
                <w:rFonts w:ascii="Arial" w:eastAsia="DengXian" w:hAnsi="Arial"/>
                <w:sz w:val="18"/>
              </w:rPr>
            </w:pPr>
            <w:proofErr w:type="spellStart"/>
            <w:r w:rsidRPr="00C50EA9">
              <w:rPr>
                <w:rFonts w:ascii="Arial" w:eastAsia="DengXian" w:hAnsi="Arial"/>
                <w:sz w:val="18"/>
              </w:rPr>
              <w:t>RRCConnectionSetup</w:t>
            </w:r>
            <w:proofErr w:type="spellEnd"/>
            <w:r w:rsidRPr="00C50EA9">
              <w:rPr>
                <w:rFonts w:ascii="Arial" w:eastAsia="DengXian" w:hAnsi="Arial"/>
                <w:sz w:val="18"/>
              </w:rPr>
              <w:t>-NB ::= SEQUENCE {</w:t>
            </w:r>
          </w:p>
        </w:tc>
        <w:tc>
          <w:tcPr>
            <w:tcW w:w="2267" w:type="dxa"/>
          </w:tcPr>
          <w:p w14:paraId="26E83428" w14:textId="77777777" w:rsidR="00871DEE" w:rsidRPr="00C50EA9" w:rsidRDefault="00871DEE" w:rsidP="00C945AE">
            <w:pPr>
              <w:keepNext/>
              <w:keepLines/>
              <w:spacing w:after="0"/>
              <w:rPr>
                <w:rFonts w:ascii="Arial" w:eastAsia="DengXian" w:hAnsi="Arial"/>
                <w:sz w:val="18"/>
              </w:rPr>
            </w:pPr>
          </w:p>
        </w:tc>
        <w:tc>
          <w:tcPr>
            <w:tcW w:w="1700" w:type="dxa"/>
          </w:tcPr>
          <w:p w14:paraId="3525A78B" w14:textId="77777777" w:rsidR="00871DEE" w:rsidRPr="00C50EA9" w:rsidRDefault="00871DEE" w:rsidP="00C945AE">
            <w:pPr>
              <w:keepNext/>
              <w:keepLines/>
              <w:spacing w:after="0"/>
              <w:rPr>
                <w:rFonts w:ascii="Arial" w:eastAsia="DengXian" w:hAnsi="Arial"/>
                <w:sz w:val="18"/>
              </w:rPr>
            </w:pPr>
          </w:p>
        </w:tc>
        <w:tc>
          <w:tcPr>
            <w:tcW w:w="1245" w:type="dxa"/>
          </w:tcPr>
          <w:p w14:paraId="00993E24" w14:textId="77777777" w:rsidR="00871DEE" w:rsidRPr="00C50EA9" w:rsidRDefault="00871DEE" w:rsidP="00C945AE">
            <w:pPr>
              <w:keepNext/>
              <w:keepLines/>
              <w:spacing w:after="0"/>
              <w:rPr>
                <w:rFonts w:ascii="Arial" w:eastAsia="DengXian" w:hAnsi="Arial"/>
                <w:sz w:val="18"/>
              </w:rPr>
            </w:pPr>
          </w:p>
        </w:tc>
      </w:tr>
      <w:tr w:rsidR="00871DEE" w:rsidRPr="00C50EA9" w14:paraId="1E4FDF8A" w14:textId="77777777" w:rsidTr="00C945AE">
        <w:tblPrEx>
          <w:tblCellMar>
            <w:left w:w="108" w:type="dxa"/>
            <w:right w:w="108" w:type="dxa"/>
          </w:tblCellMar>
        </w:tblPrEx>
        <w:tc>
          <w:tcPr>
            <w:tcW w:w="4535" w:type="dxa"/>
          </w:tcPr>
          <w:p w14:paraId="7C820916"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w:t>
            </w:r>
            <w:proofErr w:type="spellStart"/>
            <w:r w:rsidRPr="00C50EA9">
              <w:rPr>
                <w:rFonts w:ascii="Arial" w:eastAsia="DengXian" w:hAnsi="Arial"/>
                <w:sz w:val="18"/>
              </w:rPr>
              <w:t>criticalExtensions</w:t>
            </w:r>
            <w:proofErr w:type="spellEnd"/>
            <w:r w:rsidRPr="00C50EA9">
              <w:rPr>
                <w:rFonts w:ascii="Arial" w:eastAsia="DengXian" w:hAnsi="Arial"/>
                <w:sz w:val="18"/>
              </w:rPr>
              <w:t xml:space="preserve"> CHOICE {</w:t>
            </w:r>
          </w:p>
        </w:tc>
        <w:tc>
          <w:tcPr>
            <w:tcW w:w="2267" w:type="dxa"/>
          </w:tcPr>
          <w:p w14:paraId="23A37C2E" w14:textId="77777777" w:rsidR="00871DEE" w:rsidRPr="00C50EA9" w:rsidRDefault="00871DEE" w:rsidP="00C945AE">
            <w:pPr>
              <w:keepNext/>
              <w:keepLines/>
              <w:spacing w:after="0"/>
              <w:rPr>
                <w:rFonts w:ascii="Arial" w:eastAsia="DengXian" w:hAnsi="Arial"/>
                <w:sz w:val="18"/>
              </w:rPr>
            </w:pPr>
          </w:p>
        </w:tc>
        <w:tc>
          <w:tcPr>
            <w:tcW w:w="1700" w:type="dxa"/>
          </w:tcPr>
          <w:p w14:paraId="51DFB139" w14:textId="77777777" w:rsidR="00871DEE" w:rsidRPr="00C50EA9" w:rsidRDefault="00871DEE" w:rsidP="00C945AE">
            <w:pPr>
              <w:keepNext/>
              <w:keepLines/>
              <w:spacing w:after="0"/>
              <w:rPr>
                <w:rFonts w:ascii="Arial" w:eastAsia="DengXian" w:hAnsi="Arial"/>
                <w:sz w:val="18"/>
              </w:rPr>
            </w:pPr>
          </w:p>
        </w:tc>
        <w:tc>
          <w:tcPr>
            <w:tcW w:w="1245" w:type="dxa"/>
          </w:tcPr>
          <w:p w14:paraId="0D9EC09C" w14:textId="77777777" w:rsidR="00871DEE" w:rsidRPr="00C50EA9" w:rsidRDefault="00871DEE" w:rsidP="00C945AE">
            <w:pPr>
              <w:keepNext/>
              <w:keepLines/>
              <w:spacing w:after="0"/>
              <w:rPr>
                <w:rFonts w:ascii="Arial" w:eastAsia="DengXian" w:hAnsi="Arial"/>
                <w:sz w:val="18"/>
              </w:rPr>
            </w:pPr>
          </w:p>
        </w:tc>
      </w:tr>
      <w:tr w:rsidR="00871DEE" w:rsidRPr="00C50EA9" w14:paraId="4FE167DA" w14:textId="77777777" w:rsidTr="00C945AE">
        <w:tblPrEx>
          <w:tblCellMar>
            <w:left w:w="108" w:type="dxa"/>
            <w:right w:w="108" w:type="dxa"/>
          </w:tblCellMar>
        </w:tblPrEx>
        <w:tc>
          <w:tcPr>
            <w:tcW w:w="4535" w:type="dxa"/>
          </w:tcPr>
          <w:p w14:paraId="793F73D1"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c1 CHOICE {</w:t>
            </w:r>
          </w:p>
        </w:tc>
        <w:tc>
          <w:tcPr>
            <w:tcW w:w="2267" w:type="dxa"/>
          </w:tcPr>
          <w:p w14:paraId="124B0C18" w14:textId="77777777" w:rsidR="00871DEE" w:rsidRPr="00C50EA9" w:rsidRDefault="00871DEE" w:rsidP="00C945AE">
            <w:pPr>
              <w:keepNext/>
              <w:keepLines/>
              <w:spacing w:after="0"/>
              <w:rPr>
                <w:rFonts w:ascii="Arial" w:eastAsia="DengXian" w:hAnsi="Arial"/>
                <w:sz w:val="18"/>
              </w:rPr>
            </w:pPr>
          </w:p>
        </w:tc>
        <w:tc>
          <w:tcPr>
            <w:tcW w:w="1700" w:type="dxa"/>
          </w:tcPr>
          <w:p w14:paraId="641BAF3C" w14:textId="77777777" w:rsidR="00871DEE" w:rsidRPr="00C50EA9" w:rsidRDefault="00871DEE" w:rsidP="00C945AE">
            <w:pPr>
              <w:keepNext/>
              <w:keepLines/>
              <w:spacing w:after="0"/>
              <w:rPr>
                <w:rFonts w:ascii="Arial" w:eastAsia="DengXian" w:hAnsi="Arial"/>
                <w:sz w:val="18"/>
              </w:rPr>
            </w:pPr>
          </w:p>
        </w:tc>
        <w:tc>
          <w:tcPr>
            <w:tcW w:w="1245" w:type="dxa"/>
          </w:tcPr>
          <w:p w14:paraId="151E8BAF" w14:textId="77777777" w:rsidR="00871DEE" w:rsidRPr="00C50EA9" w:rsidRDefault="00871DEE" w:rsidP="00C945AE">
            <w:pPr>
              <w:keepNext/>
              <w:keepLines/>
              <w:spacing w:after="0"/>
              <w:rPr>
                <w:rFonts w:ascii="Arial" w:eastAsia="DengXian" w:hAnsi="Arial"/>
                <w:sz w:val="18"/>
              </w:rPr>
            </w:pPr>
          </w:p>
        </w:tc>
      </w:tr>
      <w:tr w:rsidR="00871DEE" w:rsidRPr="00C50EA9" w14:paraId="43DDE65B" w14:textId="77777777" w:rsidTr="00C945AE">
        <w:tblPrEx>
          <w:tblCellMar>
            <w:left w:w="108" w:type="dxa"/>
            <w:right w:w="108" w:type="dxa"/>
          </w:tblCellMar>
        </w:tblPrEx>
        <w:tc>
          <w:tcPr>
            <w:tcW w:w="4535" w:type="dxa"/>
          </w:tcPr>
          <w:p w14:paraId="155A07A4"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rrcConnectionSetup-r13 SEQUENCE {</w:t>
            </w:r>
          </w:p>
        </w:tc>
        <w:tc>
          <w:tcPr>
            <w:tcW w:w="2267" w:type="dxa"/>
          </w:tcPr>
          <w:p w14:paraId="39E3D234" w14:textId="77777777" w:rsidR="00871DEE" w:rsidRPr="00C50EA9" w:rsidRDefault="00871DEE" w:rsidP="00C945AE">
            <w:pPr>
              <w:keepNext/>
              <w:keepLines/>
              <w:spacing w:after="0"/>
              <w:rPr>
                <w:rFonts w:ascii="Arial" w:eastAsia="DengXian" w:hAnsi="Arial"/>
                <w:sz w:val="18"/>
              </w:rPr>
            </w:pPr>
          </w:p>
        </w:tc>
        <w:tc>
          <w:tcPr>
            <w:tcW w:w="1700" w:type="dxa"/>
          </w:tcPr>
          <w:p w14:paraId="7403F47F" w14:textId="77777777" w:rsidR="00871DEE" w:rsidRPr="00C50EA9" w:rsidRDefault="00871DEE" w:rsidP="00C945AE">
            <w:pPr>
              <w:keepNext/>
              <w:keepLines/>
              <w:spacing w:after="0"/>
              <w:rPr>
                <w:rFonts w:ascii="Arial" w:eastAsia="DengXian" w:hAnsi="Arial"/>
                <w:sz w:val="18"/>
              </w:rPr>
            </w:pPr>
          </w:p>
        </w:tc>
        <w:tc>
          <w:tcPr>
            <w:tcW w:w="1245" w:type="dxa"/>
          </w:tcPr>
          <w:p w14:paraId="56C7A3A5" w14:textId="77777777" w:rsidR="00871DEE" w:rsidRPr="00C50EA9" w:rsidRDefault="00871DEE" w:rsidP="00C945AE">
            <w:pPr>
              <w:keepNext/>
              <w:keepLines/>
              <w:spacing w:after="0"/>
              <w:rPr>
                <w:rFonts w:ascii="Arial" w:eastAsia="DengXian" w:hAnsi="Arial"/>
                <w:sz w:val="18"/>
              </w:rPr>
            </w:pPr>
          </w:p>
        </w:tc>
      </w:tr>
      <w:tr w:rsidR="00871DEE" w:rsidRPr="00C50EA9" w14:paraId="418BBDBB" w14:textId="77777777" w:rsidTr="00C945AE">
        <w:tblPrEx>
          <w:tblCellMar>
            <w:left w:w="108" w:type="dxa"/>
            <w:right w:w="108" w:type="dxa"/>
          </w:tblCellMar>
        </w:tblPrEx>
        <w:tc>
          <w:tcPr>
            <w:tcW w:w="4535" w:type="dxa"/>
          </w:tcPr>
          <w:p w14:paraId="32DAFCBD"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radioResourceConfigDedicated-r13 SEQUENCE {</w:t>
            </w:r>
          </w:p>
        </w:tc>
        <w:tc>
          <w:tcPr>
            <w:tcW w:w="2267" w:type="dxa"/>
          </w:tcPr>
          <w:p w14:paraId="161EA3AC" w14:textId="77777777" w:rsidR="00871DEE" w:rsidRPr="00C50EA9" w:rsidRDefault="00871DEE" w:rsidP="00C945AE">
            <w:pPr>
              <w:keepNext/>
              <w:keepLines/>
              <w:spacing w:after="0"/>
              <w:rPr>
                <w:rFonts w:ascii="Arial" w:eastAsia="DengXian" w:hAnsi="Arial"/>
                <w:sz w:val="18"/>
              </w:rPr>
            </w:pPr>
          </w:p>
        </w:tc>
        <w:tc>
          <w:tcPr>
            <w:tcW w:w="1700" w:type="dxa"/>
          </w:tcPr>
          <w:p w14:paraId="3079BC20" w14:textId="77777777" w:rsidR="00871DEE" w:rsidRPr="00C50EA9" w:rsidRDefault="00871DEE" w:rsidP="00C945AE">
            <w:pPr>
              <w:keepNext/>
              <w:keepLines/>
              <w:spacing w:after="0"/>
              <w:rPr>
                <w:rFonts w:ascii="Arial" w:eastAsia="DengXian" w:hAnsi="Arial"/>
                <w:sz w:val="18"/>
              </w:rPr>
            </w:pPr>
          </w:p>
        </w:tc>
        <w:tc>
          <w:tcPr>
            <w:tcW w:w="1245" w:type="dxa"/>
          </w:tcPr>
          <w:p w14:paraId="4932EBC5" w14:textId="77777777" w:rsidR="00871DEE" w:rsidRPr="00C50EA9" w:rsidRDefault="00871DEE" w:rsidP="00C945AE">
            <w:pPr>
              <w:keepNext/>
              <w:keepLines/>
              <w:spacing w:after="0"/>
              <w:rPr>
                <w:rFonts w:ascii="Arial" w:eastAsia="DengXian" w:hAnsi="Arial"/>
                <w:sz w:val="18"/>
              </w:rPr>
            </w:pPr>
          </w:p>
        </w:tc>
      </w:tr>
      <w:tr w:rsidR="00871DEE" w:rsidRPr="00C50EA9" w14:paraId="72A74146" w14:textId="77777777" w:rsidTr="00C945AE">
        <w:tblPrEx>
          <w:tblCellMar>
            <w:left w:w="108" w:type="dxa"/>
            <w:right w:w="108" w:type="dxa"/>
          </w:tblCellMar>
        </w:tblPrEx>
        <w:tc>
          <w:tcPr>
            <w:tcW w:w="4535" w:type="dxa"/>
          </w:tcPr>
          <w:p w14:paraId="28FA8E9E"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mac-MainConfig-r13 CHOICE {</w:t>
            </w:r>
          </w:p>
        </w:tc>
        <w:tc>
          <w:tcPr>
            <w:tcW w:w="2267" w:type="dxa"/>
          </w:tcPr>
          <w:p w14:paraId="2F3E1B84" w14:textId="77777777" w:rsidR="00871DEE" w:rsidRPr="00C50EA9" w:rsidRDefault="00871DEE" w:rsidP="00C945AE">
            <w:pPr>
              <w:keepNext/>
              <w:keepLines/>
              <w:spacing w:after="0"/>
              <w:rPr>
                <w:rFonts w:ascii="Arial" w:eastAsia="DengXian" w:hAnsi="Arial"/>
                <w:sz w:val="18"/>
              </w:rPr>
            </w:pPr>
          </w:p>
        </w:tc>
        <w:tc>
          <w:tcPr>
            <w:tcW w:w="1700" w:type="dxa"/>
          </w:tcPr>
          <w:p w14:paraId="7CB261CE" w14:textId="77777777" w:rsidR="00871DEE" w:rsidRPr="00C50EA9" w:rsidRDefault="00871DEE" w:rsidP="00C945AE">
            <w:pPr>
              <w:keepNext/>
              <w:keepLines/>
              <w:spacing w:after="0"/>
              <w:rPr>
                <w:rFonts w:ascii="Arial" w:eastAsia="DengXian" w:hAnsi="Arial"/>
                <w:sz w:val="18"/>
              </w:rPr>
            </w:pPr>
          </w:p>
        </w:tc>
        <w:tc>
          <w:tcPr>
            <w:tcW w:w="1245" w:type="dxa"/>
          </w:tcPr>
          <w:p w14:paraId="625F0748" w14:textId="77777777" w:rsidR="00871DEE" w:rsidRPr="00C50EA9" w:rsidRDefault="00871DEE" w:rsidP="00C945AE">
            <w:pPr>
              <w:keepNext/>
              <w:keepLines/>
              <w:spacing w:after="0"/>
              <w:rPr>
                <w:rFonts w:ascii="Arial" w:eastAsia="DengXian" w:hAnsi="Arial"/>
                <w:sz w:val="18"/>
              </w:rPr>
            </w:pPr>
          </w:p>
        </w:tc>
      </w:tr>
      <w:tr w:rsidR="00871DEE" w:rsidRPr="00C50EA9" w14:paraId="010DE067" w14:textId="77777777" w:rsidTr="00C945AE">
        <w:tblPrEx>
          <w:tblCellMar>
            <w:left w:w="108" w:type="dxa"/>
            <w:right w:w="108" w:type="dxa"/>
          </w:tblCellMar>
        </w:tblPrEx>
        <w:tc>
          <w:tcPr>
            <w:tcW w:w="4535" w:type="dxa"/>
          </w:tcPr>
          <w:p w14:paraId="15801EC2"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explicitValue-r13 SEQUENCE {</w:t>
            </w:r>
          </w:p>
        </w:tc>
        <w:tc>
          <w:tcPr>
            <w:tcW w:w="2267" w:type="dxa"/>
          </w:tcPr>
          <w:p w14:paraId="6F28A38F" w14:textId="77777777" w:rsidR="00871DEE" w:rsidRPr="00C50EA9" w:rsidRDefault="00871DEE" w:rsidP="00C945AE">
            <w:pPr>
              <w:keepNext/>
              <w:keepLines/>
              <w:spacing w:after="0"/>
              <w:rPr>
                <w:rFonts w:ascii="Arial" w:eastAsia="DengXian" w:hAnsi="Arial"/>
                <w:sz w:val="18"/>
              </w:rPr>
            </w:pPr>
          </w:p>
        </w:tc>
        <w:tc>
          <w:tcPr>
            <w:tcW w:w="1700" w:type="dxa"/>
          </w:tcPr>
          <w:p w14:paraId="05178FCD" w14:textId="77777777" w:rsidR="00871DEE" w:rsidRPr="00C50EA9" w:rsidRDefault="00871DEE" w:rsidP="00C945AE">
            <w:pPr>
              <w:keepNext/>
              <w:keepLines/>
              <w:spacing w:after="0"/>
              <w:rPr>
                <w:rFonts w:ascii="Arial" w:eastAsia="DengXian" w:hAnsi="Arial"/>
                <w:sz w:val="18"/>
              </w:rPr>
            </w:pPr>
          </w:p>
        </w:tc>
        <w:tc>
          <w:tcPr>
            <w:tcW w:w="1245" w:type="dxa"/>
          </w:tcPr>
          <w:p w14:paraId="73F45FD8" w14:textId="77777777" w:rsidR="00871DEE" w:rsidRPr="00C50EA9" w:rsidRDefault="00871DEE" w:rsidP="00C945AE">
            <w:pPr>
              <w:keepNext/>
              <w:keepLines/>
              <w:spacing w:after="0"/>
              <w:rPr>
                <w:rFonts w:ascii="Arial" w:eastAsia="DengXian" w:hAnsi="Arial"/>
                <w:sz w:val="18"/>
              </w:rPr>
            </w:pPr>
          </w:p>
        </w:tc>
      </w:tr>
      <w:tr w:rsidR="00871DEE" w:rsidRPr="00C50EA9" w14:paraId="75895CB7" w14:textId="77777777" w:rsidTr="00C945AE">
        <w:tblPrEx>
          <w:tblCellMar>
            <w:left w:w="108" w:type="dxa"/>
            <w:right w:w="108" w:type="dxa"/>
          </w:tblCellMar>
        </w:tblPrEx>
        <w:tc>
          <w:tcPr>
            <w:tcW w:w="4535" w:type="dxa"/>
          </w:tcPr>
          <w:p w14:paraId="0C667782"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ul-SCH-Config-r13 SEQUENCE {</w:t>
            </w:r>
          </w:p>
        </w:tc>
        <w:tc>
          <w:tcPr>
            <w:tcW w:w="2267" w:type="dxa"/>
          </w:tcPr>
          <w:p w14:paraId="52037085" w14:textId="77777777" w:rsidR="00871DEE" w:rsidRPr="00C50EA9" w:rsidRDefault="00871DEE" w:rsidP="00C945AE">
            <w:pPr>
              <w:keepNext/>
              <w:keepLines/>
              <w:spacing w:after="0"/>
              <w:rPr>
                <w:rFonts w:ascii="Arial" w:eastAsia="DengXian" w:hAnsi="Arial"/>
                <w:sz w:val="18"/>
              </w:rPr>
            </w:pPr>
          </w:p>
        </w:tc>
        <w:tc>
          <w:tcPr>
            <w:tcW w:w="1700" w:type="dxa"/>
          </w:tcPr>
          <w:p w14:paraId="69008FCB" w14:textId="77777777" w:rsidR="00871DEE" w:rsidRPr="00C50EA9" w:rsidRDefault="00871DEE" w:rsidP="00C945AE">
            <w:pPr>
              <w:keepNext/>
              <w:keepLines/>
              <w:spacing w:after="0"/>
              <w:rPr>
                <w:rFonts w:ascii="Arial" w:eastAsia="DengXian" w:hAnsi="Arial"/>
                <w:sz w:val="18"/>
              </w:rPr>
            </w:pPr>
          </w:p>
        </w:tc>
        <w:tc>
          <w:tcPr>
            <w:tcW w:w="1245" w:type="dxa"/>
          </w:tcPr>
          <w:p w14:paraId="55994F70" w14:textId="77777777" w:rsidR="00871DEE" w:rsidRPr="00C50EA9" w:rsidRDefault="00871DEE" w:rsidP="00C945AE">
            <w:pPr>
              <w:keepNext/>
              <w:keepLines/>
              <w:spacing w:after="0"/>
              <w:rPr>
                <w:rFonts w:ascii="Arial" w:eastAsia="DengXian" w:hAnsi="Arial"/>
                <w:sz w:val="18"/>
              </w:rPr>
            </w:pPr>
          </w:p>
        </w:tc>
      </w:tr>
      <w:tr w:rsidR="00871DEE" w:rsidRPr="00C50EA9" w14:paraId="1E02FE7C" w14:textId="77777777" w:rsidTr="00C945AE">
        <w:tblPrEx>
          <w:tblCellMar>
            <w:left w:w="108" w:type="dxa"/>
            <w:right w:w="108" w:type="dxa"/>
          </w:tblCellMar>
        </w:tblPrEx>
        <w:tc>
          <w:tcPr>
            <w:tcW w:w="4535" w:type="dxa"/>
          </w:tcPr>
          <w:p w14:paraId="31B6E14D"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periodicBSR-Timer-r13</w:t>
            </w:r>
          </w:p>
        </w:tc>
        <w:tc>
          <w:tcPr>
            <w:tcW w:w="2267" w:type="dxa"/>
          </w:tcPr>
          <w:p w14:paraId="4FEE1486"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pp16</w:t>
            </w:r>
          </w:p>
        </w:tc>
        <w:tc>
          <w:tcPr>
            <w:tcW w:w="1700" w:type="dxa"/>
          </w:tcPr>
          <w:p w14:paraId="7B963271" w14:textId="77777777" w:rsidR="00871DEE" w:rsidRPr="00C50EA9" w:rsidRDefault="00871DEE" w:rsidP="00C945AE">
            <w:pPr>
              <w:keepNext/>
              <w:keepLines/>
              <w:spacing w:after="0"/>
              <w:rPr>
                <w:rFonts w:ascii="Arial" w:eastAsia="DengXian" w:hAnsi="Arial"/>
                <w:sz w:val="18"/>
              </w:rPr>
            </w:pPr>
          </w:p>
        </w:tc>
        <w:tc>
          <w:tcPr>
            <w:tcW w:w="1245" w:type="dxa"/>
          </w:tcPr>
          <w:p w14:paraId="4C1A0A1E" w14:textId="77777777" w:rsidR="00871DEE" w:rsidRPr="00C50EA9" w:rsidRDefault="00871DEE" w:rsidP="00C945AE">
            <w:pPr>
              <w:keepNext/>
              <w:keepLines/>
              <w:spacing w:after="0"/>
              <w:rPr>
                <w:rFonts w:ascii="Arial" w:eastAsia="DengXian" w:hAnsi="Arial"/>
                <w:sz w:val="18"/>
              </w:rPr>
            </w:pPr>
          </w:p>
        </w:tc>
      </w:tr>
      <w:tr w:rsidR="00871DEE" w:rsidRPr="00C50EA9" w14:paraId="51F65D57" w14:textId="77777777" w:rsidTr="00C945AE">
        <w:tblPrEx>
          <w:tblCellMar>
            <w:left w:w="108" w:type="dxa"/>
            <w:right w:w="108" w:type="dxa"/>
          </w:tblCellMar>
        </w:tblPrEx>
        <w:tc>
          <w:tcPr>
            <w:tcW w:w="4535" w:type="dxa"/>
          </w:tcPr>
          <w:p w14:paraId="73E9AFDD"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retxBSR-Timer-r13</w:t>
            </w:r>
          </w:p>
        </w:tc>
        <w:tc>
          <w:tcPr>
            <w:tcW w:w="2267" w:type="dxa"/>
          </w:tcPr>
          <w:p w14:paraId="670CA2CD"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pp64</w:t>
            </w:r>
          </w:p>
        </w:tc>
        <w:tc>
          <w:tcPr>
            <w:tcW w:w="1700" w:type="dxa"/>
          </w:tcPr>
          <w:p w14:paraId="6ACE7381" w14:textId="77777777" w:rsidR="00871DEE" w:rsidRPr="00C50EA9" w:rsidRDefault="00871DEE" w:rsidP="00C945AE">
            <w:pPr>
              <w:keepNext/>
              <w:keepLines/>
              <w:spacing w:after="0"/>
              <w:rPr>
                <w:rFonts w:ascii="Arial" w:eastAsia="DengXian" w:hAnsi="Arial"/>
                <w:sz w:val="18"/>
              </w:rPr>
            </w:pPr>
          </w:p>
        </w:tc>
        <w:tc>
          <w:tcPr>
            <w:tcW w:w="1245" w:type="dxa"/>
          </w:tcPr>
          <w:p w14:paraId="0D31FE53" w14:textId="77777777" w:rsidR="00871DEE" w:rsidRPr="00C50EA9" w:rsidRDefault="00871DEE" w:rsidP="00C945AE">
            <w:pPr>
              <w:keepNext/>
              <w:keepLines/>
              <w:spacing w:after="0"/>
              <w:rPr>
                <w:rFonts w:ascii="Arial" w:eastAsia="DengXian" w:hAnsi="Arial"/>
                <w:sz w:val="18"/>
              </w:rPr>
            </w:pPr>
          </w:p>
        </w:tc>
      </w:tr>
      <w:tr w:rsidR="00871DEE" w:rsidRPr="00C50EA9" w14:paraId="6D42683C" w14:textId="77777777" w:rsidTr="00C945AE">
        <w:tblPrEx>
          <w:tblCellMar>
            <w:left w:w="108" w:type="dxa"/>
            <w:right w:w="108" w:type="dxa"/>
          </w:tblCellMar>
        </w:tblPrEx>
        <w:tc>
          <w:tcPr>
            <w:tcW w:w="4535" w:type="dxa"/>
          </w:tcPr>
          <w:p w14:paraId="7367AC5E"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w:t>
            </w:r>
          </w:p>
        </w:tc>
        <w:tc>
          <w:tcPr>
            <w:tcW w:w="2267" w:type="dxa"/>
          </w:tcPr>
          <w:p w14:paraId="6B4C8337" w14:textId="77777777" w:rsidR="00871DEE" w:rsidRPr="00C50EA9" w:rsidRDefault="00871DEE" w:rsidP="00C945AE">
            <w:pPr>
              <w:keepNext/>
              <w:keepLines/>
              <w:spacing w:after="0"/>
              <w:rPr>
                <w:rFonts w:ascii="Arial" w:eastAsia="DengXian" w:hAnsi="Arial"/>
                <w:sz w:val="18"/>
              </w:rPr>
            </w:pPr>
          </w:p>
        </w:tc>
        <w:tc>
          <w:tcPr>
            <w:tcW w:w="1700" w:type="dxa"/>
          </w:tcPr>
          <w:p w14:paraId="7152B290" w14:textId="77777777" w:rsidR="00871DEE" w:rsidRPr="00C50EA9" w:rsidRDefault="00871DEE" w:rsidP="00C945AE">
            <w:pPr>
              <w:keepNext/>
              <w:keepLines/>
              <w:spacing w:after="0"/>
              <w:rPr>
                <w:rFonts w:ascii="Arial" w:eastAsia="DengXian" w:hAnsi="Arial"/>
                <w:sz w:val="18"/>
              </w:rPr>
            </w:pPr>
          </w:p>
        </w:tc>
        <w:tc>
          <w:tcPr>
            <w:tcW w:w="1245" w:type="dxa"/>
          </w:tcPr>
          <w:p w14:paraId="0C993993" w14:textId="77777777" w:rsidR="00871DEE" w:rsidRPr="00C50EA9" w:rsidRDefault="00871DEE" w:rsidP="00C945AE">
            <w:pPr>
              <w:keepNext/>
              <w:keepLines/>
              <w:spacing w:after="0"/>
              <w:rPr>
                <w:rFonts w:ascii="Arial" w:eastAsia="DengXian" w:hAnsi="Arial"/>
                <w:sz w:val="18"/>
              </w:rPr>
            </w:pPr>
          </w:p>
        </w:tc>
      </w:tr>
      <w:tr w:rsidR="00871DEE" w:rsidRPr="00C50EA9" w14:paraId="21361BDA" w14:textId="77777777" w:rsidTr="00C945AE">
        <w:tblPrEx>
          <w:tblCellMar>
            <w:left w:w="108" w:type="dxa"/>
            <w:right w:w="108" w:type="dxa"/>
          </w:tblCellMar>
        </w:tblPrEx>
        <w:tc>
          <w:tcPr>
            <w:tcW w:w="4535" w:type="dxa"/>
          </w:tcPr>
          <w:p w14:paraId="27A5A99A"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w:t>
            </w:r>
          </w:p>
        </w:tc>
        <w:tc>
          <w:tcPr>
            <w:tcW w:w="2267" w:type="dxa"/>
          </w:tcPr>
          <w:p w14:paraId="196850B0" w14:textId="77777777" w:rsidR="00871DEE" w:rsidRPr="00C50EA9" w:rsidRDefault="00871DEE" w:rsidP="00C945AE">
            <w:pPr>
              <w:keepNext/>
              <w:keepLines/>
              <w:spacing w:after="0"/>
              <w:rPr>
                <w:rFonts w:ascii="Arial" w:eastAsia="DengXian" w:hAnsi="Arial"/>
                <w:sz w:val="18"/>
              </w:rPr>
            </w:pPr>
          </w:p>
        </w:tc>
        <w:tc>
          <w:tcPr>
            <w:tcW w:w="1700" w:type="dxa"/>
          </w:tcPr>
          <w:p w14:paraId="51EC3E50" w14:textId="77777777" w:rsidR="00871DEE" w:rsidRPr="00C50EA9" w:rsidRDefault="00871DEE" w:rsidP="00C945AE">
            <w:pPr>
              <w:keepNext/>
              <w:keepLines/>
              <w:spacing w:after="0"/>
              <w:rPr>
                <w:rFonts w:ascii="Arial" w:eastAsia="DengXian" w:hAnsi="Arial"/>
                <w:sz w:val="18"/>
              </w:rPr>
            </w:pPr>
          </w:p>
        </w:tc>
        <w:tc>
          <w:tcPr>
            <w:tcW w:w="1245" w:type="dxa"/>
          </w:tcPr>
          <w:p w14:paraId="6F1F5CC0" w14:textId="77777777" w:rsidR="00871DEE" w:rsidRPr="00C50EA9" w:rsidRDefault="00871DEE" w:rsidP="00C945AE">
            <w:pPr>
              <w:keepNext/>
              <w:keepLines/>
              <w:spacing w:after="0"/>
              <w:rPr>
                <w:rFonts w:ascii="Arial" w:eastAsia="DengXian" w:hAnsi="Arial"/>
                <w:sz w:val="18"/>
              </w:rPr>
            </w:pPr>
          </w:p>
        </w:tc>
      </w:tr>
      <w:tr w:rsidR="00871DEE" w:rsidRPr="00C50EA9" w14:paraId="63384A7E" w14:textId="77777777" w:rsidTr="00C945AE">
        <w:tblPrEx>
          <w:tblCellMar>
            <w:left w:w="108" w:type="dxa"/>
            <w:right w:w="108" w:type="dxa"/>
          </w:tblCellMar>
        </w:tblPrEx>
        <w:tc>
          <w:tcPr>
            <w:tcW w:w="4535" w:type="dxa"/>
          </w:tcPr>
          <w:p w14:paraId="33D73577"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w:t>
            </w:r>
          </w:p>
        </w:tc>
        <w:tc>
          <w:tcPr>
            <w:tcW w:w="2267" w:type="dxa"/>
          </w:tcPr>
          <w:p w14:paraId="622AE3B4" w14:textId="77777777" w:rsidR="00871DEE" w:rsidRPr="00C50EA9" w:rsidRDefault="00871DEE" w:rsidP="00C945AE">
            <w:pPr>
              <w:keepNext/>
              <w:keepLines/>
              <w:spacing w:after="0"/>
              <w:rPr>
                <w:rFonts w:ascii="Arial" w:eastAsia="DengXian" w:hAnsi="Arial"/>
                <w:sz w:val="18"/>
              </w:rPr>
            </w:pPr>
          </w:p>
        </w:tc>
        <w:tc>
          <w:tcPr>
            <w:tcW w:w="1700" w:type="dxa"/>
          </w:tcPr>
          <w:p w14:paraId="226E698D" w14:textId="77777777" w:rsidR="00871DEE" w:rsidRPr="00C50EA9" w:rsidRDefault="00871DEE" w:rsidP="00C945AE">
            <w:pPr>
              <w:keepNext/>
              <w:keepLines/>
              <w:spacing w:after="0"/>
              <w:rPr>
                <w:rFonts w:ascii="Arial" w:eastAsia="DengXian" w:hAnsi="Arial"/>
                <w:sz w:val="18"/>
              </w:rPr>
            </w:pPr>
          </w:p>
        </w:tc>
        <w:tc>
          <w:tcPr>
            <w:tcW w:w="1245" w:type="dxa"/>
          </w:tcPr>
          <w:p w14:paraId="00D4150D" w14:textId="77777777" w:rsidR="00871DEE" w:rsidRPr="00C50EA9" w:rsidRDefault="00871DEE" w:rsidP="00C945AE">
            <w:pPr>
              <w:keepNext/>
              <w:keepLines/>
              <w:spacing w:after="0"/>
              <w:rPr>
                <w:rFonts w:ascii="Arial" w:eastAsia="DengXian" w:hAnsi="Arial"/>
                <w:sz w:val="18"/>
              </w:rPr>
            </w:pPr>
          </w:p>
        </w:tc>
      </w:tr>
      <w:tr w:rsidR="00871DEE" w:rsidRPr="00C50EA9" w14:paraId="50508E57" w14:textId="77777777" w:rsidTr="00C945AE">
        <w:tblPrEx>
          <w:tblCellMar>
            <w:left w:w="108" w:type="dxa"/>
            <w:right w:w="108" w:type="dxa"/>
          </w:tblCellMar>
        </w:tblPrEx>
        <w:tc>
          <w:tcPr>
            <w:tcW w:w="4535" w:type="dxa"/>
          </w:tcPr>
          <w:p w14:paraId="018EBB84"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w:t>
            </w:r>
          </w:p>
        </w:tc>
        <w:tc>
          <w:tcPr>
            <w:tcW w:w="2267" w:type="dxa"/>
          </w:tcPr>
          <w:p w14:paraId="5BBC5992" w14:textId="77777777" w:rsidR="00871DEE" w:rsidRPr="00C50EA9" w:rsidRDefault="00871DEE" w:rsidP="00C945AE">
            <w:pPr>
              <w:keepNext/>
              <w:keepLines/>
              <w:spacing w:after="0"/>
              <w:rPr>
                <w:rFonts w:ascii="Arial" w:eastAsia="DengXian" w:hAnsi="Arial"/>
                <w:sz w:val="18"/>
              </w:rPr>
            </w:pPr>
          </w:p>
        </w:tc>
        <w:tc>
          <w:tcPr>
            <w:tcW w:w="1700" w:type="dxa"/>
          </w:tcPr>
          <w:p w14:paraId="63C50CBB" w14:textId="77777777" w:rsidR="00871DEE" w:rsidRPr="00C50EA9" w:rsidRDefault="00871DEE" w:rsidP="00C945AE">
            <w:pPr>
              <w:keepNext/>
              <w:keepLines/>
              <w:spacing w:after="0"/>
              <w:rPr>
                <w:rFonts w:ascii="Arial" w:eastAsia="DengXian" w:hAnsi="Arial"/>
                <w:sz w:val="18"/>
              </w:rPr>
            </w:pPr>
          </w:p>
        </w:tc>
        <w:tc>
          <w:tcPr>
            <w:tcW w:w="1245" w:type="dxa"/>
          </w:tcPr>
          <w:p w14:paraId="19864D4F" w14:textId="77777777" w:rsidR="00871DEE" w:rsidRPr="00C50EA9" w:rsidRDefault="00871DEE" w:rsidP="00C945AE">
            <w:pPr>
              <w:keepNext/>
              <w:keepLines/>
              <w:spacing w:after="0"/>
              <w:rPr>
                <w:rFonts w:ascii="Arial" w:eastAsia="DengXian" w:hAnsi="Arial"/>
                <w:sz w:val="18"/>
              </w:rPr>
            </w:pPr>
          </w:p>
        </w:tc>
      </w:tr>
      <w:tr w:rsidR="00871DEE" w:rsidRPr="00C50EA9" w14:paraId="115562BA" w14:textId="77777777" w:rsidTr="00C945AE">
        <w:tblPrEx>
          <w:tblCellMar>
            <w:left w:w="108" w:type="dxa"/>
            <w:right w:w="108" w:type="dxa"/>
          </w:tblCellMar>
        </w:tblPrEx>
        <w:tc>
          <w:tcPr>
            <w:tcW w:w="4535" w:type="dxa"/>
          </w:tcPr>
          <w:p w14:paraId="3D7173C0"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w:t>
            </w:r>
          </w:p>
        </w:tc>
        <w:tc>
          <w:tcPr>
            <w:tcW w:w="2267" w:type="dxa"/>
          </w:tcPr>
          <w:p w14:paraId="447265EA" w14:textId="77777777" w:rsidR="00871DEE" w:rsidRPr="00C50EA9" w:rsidRDefault="00871DEE" w:rsidP="00C945AE">
            <w:pPr>
              <w:keepNext/>
              <w:keepLines/>
              <w:spacing w:after="0"/>
              <w:rPr>
                <w:rFonts w:ascii="Arial" w:eastAsia="DengXian" w:hAnsi="Arial"/>
                <w:sz w:val="18"/>
              </w:rPr>
            </w:pPr>
          </w:p>
        </w:tc>
        <w:tc>
          <w:tcPr>
            <w:tcW w:w="1700" w:type="dxa"/>
          </w:tcPr>
          <w:p w14:paraId="73BCA1B0" w14:textId="77777777" w:rsidR="00871DEE" w:rsidRPr="00C50EA9" w:rsidRDefault="00871DEE" w:rsidP="00C945AE">
            <w:pPr>
              <w:keepNext/>
              <w:keepLines/>
              <w:spacing w:after="0"/>
              <w:rPr>
                <w:rFonts w:ascii="Arial" w:eastAsia="DengXian" w:hAnsi="Arial"/>
                <w:sz w:val="18"/>
              </w:rPr>
            </w:pPr>
          </w:p>
        </w:tc>
        <w:tc>
          <w:tcPr>
            <w:tcW w:w="1245" w:type="dxa"/>
          </w:tcPr>
          <w:p w14:paraId="2693DB6B" w14:textId="77777777" w:rsidR="00871DEE" w:rsidRPr="00C50EA9" w:rsidRDefault="00871DEE" w:rsidP="00C945AE">
            <w:pPr>
              <w:keepNext/>
              <w:keepLines/>
              <w:spacing w:after="0"/>
              <w:rPr>
                <w:rFonts w:ascii="Arial" w:eastAsia="DengXian" w:hAnsi="Arial"/>
                <w:sz w:val="18"/>
              </w:rPr>
            </w:pPr>
          </w:p>
        </w:tc>
      </w:tr>
      <w:tr w:rsidR="00871DEE" w:rsidRPr="00C50EA9" w14:paraId="18C79D36" w14:textId="77777777" w:rsidTr="00C945AE">
        <w:tblPrEx>
          <w:tblCellMar>
            <w:left w:w="108" w:type="dxa"/>
            <w:right w:w="108" w:type="dxa"/>
          </w:tblCellMar>
        </w:tblPrEx>
        <w:tc>
          <w:tcPr>
            <w:tcW w:w="4535" w:type="dxa"/>
          </w:tcPr>
          <w:p w14:paraId="13B93EA8"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 xml:space="preserve">  }</w:t>
            </w:r>
          </w:p>
        </w:tc>
        <w:tc>
          <w:tcPr>
            <w:tcW w:w="2267" w:type="dxa"/>
          </w:tcPr>
          <w:p w14:paraId="44A578A4" w14:textId="77777777" w:rsidR="00871DEE" w:rsidRPr="00C50EA9" w:rsidRDefault="00871DEE" w:rsidP="00C945AE">
            <w:pPr>
              <w:keepNext/>
              <w:keepLines/>
              <w:spacing w:after="0"/>
              <w:rPr>
                <w:rFonts w:ascii="Arial" w:eastAsia="DengXian" w:hAnsi="Arial"/>
                <w:sz w:val="18"/>
              </w:rPr>
            </w:pPr>
          </w:p>
        </w:tc>
        <w:tc>
          <w:tcPr>
            <w:tcW w:w="1700" w:type="dxa"/>
          </w:tcPr>
          <w:p w14:paraId="1B11FB9B" w14:textId="77777777" w:rsidR="00871DEE" w:rsidRPr="00C50EA9" w:rsidRDefault="00871DEE" w:rsidP="00C945AE">
            <w:pPr>
              <w:keepNext/>
              <w:keepLines/>
              <w:spacing w:after="0"/>
              <w:rPr>
                <w:rFonts w:ascii="Arial" w:eastAsia="DengXian" w:hAnsi="Arial"/>
                <w:sz w:val="18"/>
              </w:rPr>
            </w:pPr>
          </w:p>
        </w:tc>
        <w:tc>
          <w:tcPr>
            <w:tcW w:w="1245" w:type="dxa"/>
          </w:tcPr>
          <w:p w14:paraId="1BEE1C7D" w14:textId="77777777" w:rsidR="00871DEE" w:rsidRPr="00C50EA9" w:rsidRDefault="00871DEE" w:rsidP="00C945AE">
            <w:pPr>
              <w:keepNext/>
              <w:keepLines/>
              <w:spacing w:after="0"/>
              <w:rPr>
                <w:rFonts w:ascii="Arial" w:eastAsia="DengXian" w:hAnsi="Arial"/>
                <w:sz w:val="18"/>
              </w:rPr>
            </w:pPr>
          </w:p>
        </w:tc>
      </w:tr>
      <w:tr w:rsidR="00871DEE" w:rsidRPr="00C50EA9" w14:paraId="119132CC" w14:textId="77777777" w:rsidTr="00C945AE">
        <w:tblPrEx>
          <w:tblCellMar>
            <w:left w:w="108" w:type="dxa"/>
            <w:right w:w="108" w:type="dxa"/>
          </w:tblCellMar>
        </w:tblPrEx>
        <w:tc>
          <w:tcPr>
            <w:tcW w:w="4535" w:type="dxa"/>
          </w:tcPr>
          <w:p w14:paraId="3CE6E421" w14:textId="77777777" w:rsidR="00871DEE" w:rsidRPr="00C50EA9" w:rsidRDefault="00871DEE" w:rsidP="00C945AE">
            <w:pPr>
              <w:keepNext/>
              <w:keepLines/>
              <w:spacing w:after="0"/>
              <w:rPr>
                <w:rFonts w:ascii="Arial" w:eastAsia="DengXian" w:hAnsi="Arial"/>
                <w:sz w:val="18"/>
              </w:rPr>
            </w:pPr>
            <w:r w:rsidRPr="00C50EA9">
              <w:rPr>
                <w:rFonts w:ascii="Arial" w:eastAsia="DengXian" w:hAnsi="Arial"/>
                <w:sz w:val="18"/>
              </w:rPr>
              <w:t>}</w:t>
            </w:r>
          </w:p>
        </w:tc>
        <w:tc>
          <w:tcPr>
            <w:tcW w:w="2267" w:type="dxa"/>
          </w:tcPr>
          <w:p w14:paraId="00CA92B8" w14:textId="77777777" w:rsidR="00871DEE" w:rsidRPr="00C50EA9" w:rsidRDefault="00871DEE" w:rsidP="00C945AE">
            <w:pPr>
              <w:keepNext/>
              <w:keepLines/>
              <w:spacing w:after="0"/>
              <w:rPr>
                <w:rFonts w:ascii="Arial" w:eastAsia="DengXian" w:hAnsi="Arial"/>
                <w:sz w:val="18"/>
              </w:rPr>
            </w:pPr>
          </w:p>
        </w:tc>
        <w:tc>
          <w:tcPr>
            <w:tcW w:w="1700" w:type="dxa"/>
          </w:tcPr>
          <w:p w14:paraId="766B5051" w14:textId="77777777" w:rsidR="00871DEE" w:rsidRPr="00C50EA9" w:rsidRDefault="00871DEE" w:rsidP="00C945AE">
            <w:pPr>
              <w:keepNext/>
              <w:keepLines/>
              <w:spacing w:after="0"/>
              <w:rPr>
                <w:rFonts w:ascii="Arial" w:eastAsia="DengXian" w:hAnsi="Arial"/>
                <w:sz w:val="18"/>
              </w:rPr>
            </w:pPr>
          </w:p>
        </w:tc>
        <w:tc>
          <w:tcPr>
            <w:tcW w:w="1245" w:type="dxa"/>
          </w:tcPr>
          <w:p w14:paraId="0DF52B77" w14:textId="77777777" w:rsidR="00871DEE" w:rsidRPr="00C50EA9" w:rsidRDefault="00871DEE" w:rsidP="00C945AE">
            <w:pPr>
              <w:keepNext/>
              <w:keepLines/>
              <w:spacing w:after="0"/>
              <w:rPr>
                <w:rFonts w:ascii="Arial" w:eastAsia="DengXian" w:hAnsi="Arial"/>
                <w:sz w:val="18"/>
              </w:rPr>
            </w:pPr>
          </w:p>
        </w:tc>
      </w:tr>
    </w:tbl>
    <w:p w14:paraId="0A56894A" w14:textId="77777777" w:rsidR="00871DEE" w:rsidRPr="00C50EA9" w:rsidRDefault="00871DEE" w:rsidP="00871DEE">
      <w:pPr>
        <w:rPr>
          <w:rFonts w:eastAsia="DengXian"/>
        </w:rPr>
      </w:pPr>
    </w:p>
    <w:p w14:paraId="0661C8BA" w14:textId="583E80AC" w:rsidR="00C2411C" w:rsidRPr="00C50EA9" w:rsidRDefault="00C2411C" w:rsidP="00C73652">
      <w:pPr>
        <w:pStyle w:val="Heading4"/>
      </w:pPr>
      <w:ins w:id="93" w:author="Rohde &amp; Schwarz" w:date="2024-02-08T17:33:00Z">
        <w:r w:rsidRPr="00C50EA9">
          <w:t>[Sections skipped here]</w:t>
        </w:r>
      </w:ins>
    </w:p>
    <w:p w14:paraId="5191B66B" w14:textId="074F4048" w:rsidR="00C73652" w:rsidRPr="00C50EA9" w:rsidRDefault="00C73652" w:rsidP="00C73652">
      <w:pPr>
        <w:pStyle w:val="Heading4"/>
      </w:pPr>
      <w:r w:rsidRPr="00C50EA9">
        <w:t>22.3.1.6</w:t>
      </w:r>
      <w:r w:rsidRPr="00C50EA9">
        <w:tab/>
        <w:t>NB-IoT / DL-SCH /</w:t>
      </w:r>
      <w:r w:rsidR="005D31B5" w:rsidRPr="00C50EA9">
        <w:t xml:space="preserve"> </w:t>
      </w:r>
      <w:r w:rsidRPr="00C50EA9">
        <w:t>UL-SCH transport block size selection / DCI format N1/ N0</w:t>
      </w:r>
    </w:p>
    <w:p w14:paraId="5E100C9F" w14:textId="77777777" w:rsidR="00C73652" w:rsidRPr="00C50EA9" w:rsidRDefault="00C73652" w:rsidP="00C73652">
      <w:pPr>
        <w:pStyle w:val="Heading5"/>
      </w:pPr>
      <w:r w:rsidRPr="00C50EA9">
        <w:t>22.3.1.6.1</w:t>
      </w:r>
      <w:r w:rsidRPr="00C50EA9">
        <w:tab/>
        <w:t>Test Purpose (TP)</w:t>
      </w:r>
    </w:p>
    <w:p w14:paraId="28C1233A" w14:textId="77777777" w:rsidR="00C73652" w:rsidRPr="00C50EA9" w:rsidRDefault="00C73652" w:rsidP="00C73652">
      <w:pPr>
        <w:pStyle w:val="H6"/>
      </w:pPr>
      <w:r w:rsidRPr="00C50EA9">
        <w:t>(1)</w:t>
      </w:r>
    </w:p>
    <w:p w14:paraId="14713E64" w14:textId="77777777" w:rsidR="00C73652" w:rsidRPr="00C50EA9" w:rsidRDefault="00C73652" w:rsidP="00C73652">
      <w:pPr>
        <w:pStyle w:val="PL"/>
        <w:rPr>
          <w:noProof w:val="0"/>
          <w:lang w:val="en-GB"/>
        </w:rPr>
      </w:pPr>
      <w:r w:rsidRPr="00C50EA9">
        <w:rPr>
          <w:b/>
          <w:bCs/>
          <w:noProof w:val="0"/>
          <w:lang w:val="en-GB"/>
        </w:rPr>
        <w:t>with</w:t>
      </w:r>
      <w:r w:rsidRPr="00C50EA9">
        <w:rPr>
          <w:noProof w:val="0"/>
          <w:lang w:val="en-GB"/>
        </w:rPr>
        <w:t xml:space="preserve"> { UE in E-UTRA RRC_CONNECTED state }</w:t>
      </w:r>
    </w:p>
    <w:p w14:paraId="57733F65" w14:textId="77777777" w:rsidR="00C73652" w:rsidRPr="00C50EA9" w:rsidRDefault="00C73652" w:rsidP="00C73652">
      <w:pPr>
        <w:pStyle w:val="PL"/>
        <w:rPr>
          <w:noProof w:val="0"/>
          <w:lang w:val="en-GB"/>
        </w:rPr>
      </w:pPr>
      <w:r w:rsidRPr="00C50EA9">
        <w:rPr>
          <w:b/>
          <w:bCs/>
          <w:noProof w:val="0"/>
          <w:lang w:val="en-GB"/>
        </w:rPr>
        <w:t>ensure that</w:t>
      </w:r>
      <w:r w:rsidRPr="00C50EA9">
        <w:rPr>
          <w:noProof w:val="0"/>
          <w:lang w:val="en-GB"/>
        </w:rPr>
        <w:t xml:space="preserve"> {</w:t>
      </w:r>
    </w:p>
    <w:p w14:paraId="7B53E0F3" w14:textId="77777777" w:rsidR="00C73652" w:rsidRPr="00C50EA9" w:rsidRDefault="00C73652" w:rsidP="00C73652">
      <w:pPr>
        <w:pStyle w:val="PL"/>
        <w:rPr>
          <w:noProof w:val="0"/>
          <w:lang w:val="en-GB"/>
        </w:rPr>
      </w:pPr>
      <w:r w:rsidRPr="00C50EA9">
        <w:rPr>
          <w:noProof w:val="0"/>
          <w:lang w:val="en-GB"/>
        </w:rPr>
        <w:t xml:space="preserve"> </w:t>
      </w:r>
      <w:r w:rsidRPr="00C50EA9">
        <w:rPr>
          <w:b/>
          <w:bCs/>
          <w:noProof w:val="0"/>
          <w:lang w:val="en-GB"/>
        </w:rPr>
        <w:t xml:space="preserve"> when</w:t>
      </w:r>
      <w:r w:rsidRPr="00C50EA9">
        <w:rPr>
          <w:noProof w:val="0"/>
          <w:lang w:val="en-GB"/>
        </w:rPr>
        <w:t xml:space="preserve"> </w:t>
      </w:r>
      <w:proofErr w:type="gramStart"/>
      <w:r w:rsidRPr="00C50EA9">
        <w:rPr>
          <w:noProof w:val="0"/>
          <w:lang w:val="en-GB"/>
        </w:rPr>
        <w:t>{ UE</w:t>
      </w:r>
      <w:proofErr w:type="gramEnd"/>
      <w:r w:rsidRPr="00C50EA9">
        <w:rPr>
          <w:noProof w:val="0"/>
          <w:lang w:val="en-GB"/>
        </w:rPr>
        <w:t xml:space="preserve"> on NPDCCH receives DCI format N1 indicating a </w:t>
      </w:r>
      <w:r w:rsidRPr="00C50EA9">
        <w:rPr>
          <w:noProof w:val="0"/>
          <w:lang w:val="en-GB" w:eastAsia="zh-CN"/>
        </w:rPr>
        <w:t>r</w:t>
      </w:r>
      <w:r w:rsidRPr="00C50EA9">
        <w:rPr>
          <w:noProof w:val="0"/>
          <w:lang w:val="en-GB"/>
        </w:rPr>
        <w:t>esource assignment correspond</w:t>
      </w:r>
      <w:r w:rsidR="006D58C4" w:rsidRPr="00C50EA9">
        <w:rPr>
          <w:noProof w:val="0"/>
          <w:lang w:val="en-GB"/>
        </w:rPr>
        <w:t>ing</w:t>
      </w:r>
      <w:r w:rsidRPr="00C50EA9">
        <w:rPr>
          <w:noProof w:val="0"/>
          <w:lang w:val="en-GB"/>
        </w:rPr>
        <w:t xml:space="preserve"> to </w:t>
      </w:r>
      <w:r w:rsidRPr="00C50EA9">
        <w:rPr>
          <w:noProof w:val="0"/>
          <w:position w:val="-12"/>
          <w:lang w:val="en-GB"/>
        </w:rPr>
        <w:object w:dxaOrig="340" w:dyaOrig="380" w14:anchorId="2269DD51">
          <v:shape id="_x0000_i1042" type="#_x0000_t75" style="width:17.05pt;height:19.55pt" o:ole="">
            <v:imagedata r:id="rId38" o:title=""/>
          </v:shape>
          <o:OLEObject Type="Embed" ProgID="Equation.3" ShapeID="_x0000_i1042" DrawAspect="Content" ObjectID="_1770646910" r:id="rId39"/>
        </w:object>
      </w:r>
      <w:r w:rsidRPr="00C50EA9">
        <w:rPr>
          <w:noProof w:val="0"/>
          <w:lang w:val="en-GB"/>
        </w:rPr>
        <w:t xml:space="preserve"> </w:t>
      </w:r>
      <w:r w:rsidRPr="00C50EA9">
        <w:rPr>
          <w:rFonts w:eastAsia="SimSun"/>
          <w:noProof w:val="0"/>
          <w:lang w:val="en-GB" w:eastAsia="zh-CN"/>
        </w:rPr>
        <w:t xml:space="preserve">number of subframes </w:t>
      </w:r>
      <w:r w:rsidRPr="00C50EA9">
        <w:rPr>
          <w:noProof w:val="0"/>
          <w:lang w:val="en-GB"/>
        </w:rPr>
        <w:t xml:space="preserve">and a </w:t>
      </w:r>
      <w:r w:rsidRPr="00C50EA9">
        <w:rPr>
          <w:noProof w:val="0"/>
          <w:lang w:val="en-GB" w:eastAsia="zh-CN"/>
        </w:rPr>
        <w:t>m</w:t>
      </w:r>
      <w:r w:rsidRPr="00C50EA9">
        <w:rPr>
          <w:noProof w:val="0"/>
          <w:lang w:val="en-GB"/>
        </w:rPr>
        <w:t xml:space="preserve">odulation and </w:t>
      </w:r>
      <w:r w:rsidRPr="00C50EA9">
        <w:rPr>
          <w:noProof w:val="0"/>
          <w:lang w:val="en-GB" w:eastAsia="zh-CN"/>
        </w:rPr>
        <w:t>c</w:t>
      </w:r>
      <w:r w:rsidRPr="00C50EA9">
        <w:rPr>
          <w:noProof w:val="0"/>
          <w:lang w:val="en-GB"/>
        </w:rPr>
        <w:t xml:space="preserve">oding scheme </w:t>
      </w:r>
      <w:r w:rsidRPr="00C50EA9">
        <w:rPr>
          <w:noProof w:val="0"/>
          <w:position w:val="-12"/>
          <w:lang w:val="en-GB"/>
        </w:rPr>
        <w:object w:dxaOrig="480" w:dyaOrig="380" w14:anchorId="525C37A7">
          <v:shape id="_x0000_i1043" type="#_x0000_t75" style="width:24.55pt;height:19.55pt" o:ole="">
            <v:imagedata r:id="rId40" o:title=""/>
          </v:shape>
          <o:OLEObject Type="Embed" ProgID="Equation.3" ShapeID="_x0000_i1043" DrawAspect="Content" ObjectID="_1770646911" r:id="rId41"/>
        </w:object>
      </w:r>
      <w:r w:rsidRPr="00C50EA9">
        <w:rPr>
          <w:noProof w:val="0"/>
          <w:lang w:val="en-GB" w:eastAsia="zh-CN"/>
        </w:rPr>
        <w:t xml:space="preserve"> </w:t>
      </w:r>
      <w:r w:rsidRPr="00C50EA9">
        <w:rPr>
          <w:noProof w:val="0"/>
          <w:lang w:val="en-GB"/>
        </w:rPr>
        <w:t>}</w:t>
      </w:r>
    </w:p>
    <w:p w14:paraId="5BE9D39F" w14:textId="77777777" w:rsidR="00C73652" w:rsidRPr="00C50EA9" w:rsidRDefault="00C73652" w:rsidP="00C73652">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w:t>
      </w:r>
      <w:proofErr w:type="gramStart"/>
      <w:r w:rsidRPr="00C50EA9">
        <w:rPr>
          <w:noProof w:val="0"/>
          <w:lang w:val="en-GB"/>
        </w:rPr>
        <w:t>{ UE</w:t>
      </w:r>
      <w:proofErr w:type="gramEnd"/>
      <w:r w:rsidRPr="00C50EA9">
        <w:rPr>
          <w:noProof w:val="0"/>
          <w:lang w:val="en-GB"/>
        </w:rPr>
        <w:t xml:space="preserve"> decodes the received transport block of size correspond</w:t>
      </w:r>
      <w:r w:rsidR="006D58C4" w:rsidRPr="00C50EA9">
        <w:rPr>
          <w:noProof w:val="0"/>
          <w:lang w:val="en-GB"/>
        </w:rPr>
        <w:t>ing</w:t>
      </w:r>
      <w:r w:rsidRPr="00C50EA9">
        <w:rPr>
          <w:noProof w:val="0"/>
          <w:lang w:val="en-GB"/>
        </w:rPr>
        <w:t xml:space="preserve"> to the read </w:t>
      </w:r>
      <w:r w:rsidRPr="00C50EA9">
        <w:rPr>
          <w:noProof w:val="0"/>
          <w:position w:val="-12"/>
          <w:lang w:val="en-GB"/>
        </w:rPr>
        <w:object w:dxaOrig="340" w:dyaOrig="380" w14:anchorId="36CFE998">
          <v:shape id="_x0000_i1044" type="#_x0000_t75" style="width:17.05pt;height:19.55pt" o:ole="">
            <v:imagedata r:id="rId42" o:title=""/>
          </v:shape>
          <o:OLEObject Type="Embed" ProgID="Equation.3" ShapeID="_x0000_i1044" DrawAspect="Content" ObjectID="_1770646912" r:id="rId43"/>
        </w:object>
      </w:r>
      <w:r w:rsidRPr="00C50EA9">
        <w:rPr>
          <w:noProof w:val="0"/>
          <w:lang w:val="en-GB"/>
        </w:rPr>
        <w:t xml:space="preserve"> and </w:t>
      </w:r>
      <w:r w:rsidRPr="00C50EA9">
        <w:rPr>
          <w:noProof w:val="0"/>
          <w:position w:val="-10"/>
          <w:lang w:val="en-GB"/>
        </w:rPr>
        <w:object w:dxaOrig="440" w:dyaOrig="340" w14:anchorId="61414395">
          <v:shape id="_x0000_i1045" type="#_x0000_t75" style="width:21.65pt;height:17.05pt" o:ole="">
            <v:imagedata r:id="rId44" o:title=""/>
          </v:shape>
          <o:OLEObject Type="Embed" ProgID="Equation.3" ShapeID="_x0000_i1045" DrawAspect="Content" ObjectID="_1770646913" r:id="rId45"/>
        </w:object>
      </w:r>
      <w:r w:rsidRPr="00C50EA9">
        <w:rPr>
          <w:noProof w:val="0"/>
          <w:lang w:val="en-GB" w:eastAsia="zh-CN"/>
        </w:rPr>
        <w:t xml:space="preserve"> </w:t>
      </w:r>
      <w:proofErr w:type="spellStart"/>
      <w:r w:rsidRPr="00C50EA9">
        <w:rPr>
          <w:b/>
          <w:noProof w:val="0"/>
          <w:lang w:val="en-GB"/>
        </w:rPr>
        <w:t>and</w:t>
      </w:r>
      <w:proofErr w:type="spellEnd"/>
      <w:r w:rsidRPr="00C50EA9">
        <w:rPr>
          <w:noProof w:val="0"/>
          <w:lang w:val="en-GB"/>
        </w:rPr>
        <w:t xml:space="preserve"> forward</w:t>
      </w:r>
      <w:r w:rsidRPr="00C50EA9">
        <w:rPr>
          <w:noProof w:val="0"/>
          <w:lang w:val="en-GB" w:eastAsia="zh-CN"/>
        </w:rPr>
        <w:t>s</w:t>
      </w:r>
      <w:r w:rsidRPr="00C50EA9">
        <w:rPr>
          <w:noProof w:val="0"/>
          <w:lang w:val="en-GB"/>
        </w:rPr>
        <w:t xml:space="preserve"> it to higher layers }</w:t>
      </w:r>
    </w:p>
    <w:p w14:paraId="346852A7" w14:textId="77777777" w:rsidR="00C73652" w:rsidRPr="00C50EA9" w:rsidRDefault="00C73652" w:rsidP="00FC6805">
      <w:pPr>
        <w:pStyle w:val="PL"/>
        <w:rPr>
          <w:noProof w:val="0"/>
          <w:lang w:val="en-GB"/>
        </w:rPr>
      </w:pPr>
      <w:r w:rsidRPr="00C50EA9">
        <w:rPr>
          <w:noProof w:val="0"/>
          <w:lang w:val="en-GB"/>
        </w:rPr>
        <w:t xml:space="preserve">      </w:t>
      </w:r>
      <w:r w:rsidRPr="00C50EA9">
        <w:rPr>
          <w:noProof w:val="0"/>
          <w:lang w:val="en-GB" w:eastAsia="zh-CN"/>
        </w:rPr>
        <w:t xml:space="preserve">      </w:t>
      </w:r>
      <w:r w:rsidR="00FC6805" w:rsidRPr="00C50EA9">
        <w:rPr>
          <w:noProof w:val="0"/>
          <w:lang w:val="en-GB"/>
        </w:rPr>
        <w:t>}</w:t>
      </w:r>
    </w:p>
    <w:p w14:paraId="2137ACFB" w14:textId="77777777" w:rsidR="00FC6805" w:rsidRPr="00C50EA9" w:rsidRDefault="00FC6805" w:rsidP="00FC6805">
      <w:pPr>
        <w:pStyle w:val="PL"/>
        <w:rPr>
          <w:noProof w:val="0"/>
          <w:lang w:val="en-GB"/>
        </w:rPr>
      </w:pPr>
    </w:p>
    <w:p w14:paraId="6FF3EAA1" w14:textId="77777777" w:rsidR="00C73652" w:rsidRPr="00C50EA9" w:rsidRDefault="00C73652" w:rsidP="00C73652">
      <w:pPr>
        <w:pStyle w:val="H6"/>
      </w:pPr>
      <w:r w:rsidRPr="00C50EA9">
        <w:t>(2)</w:t>
      </w:r>
    </w:p>
    <w:p w14:paraId="7B7D0D55" w14:textId="77777777" w:rsidR="00C73652" w:rsidRPr="00C50EA9" w:rsidRDefault="00C73652" w:rsidP="00C73652">
      <w:pPr>
        <w:pStyle w:val="PL"/>
        <w:rPr>
          <w:noProof w:val="0"/>
          <w:lang w:val="en-GB"/>
        </w:rPr>
      </w:pPr>
      <w:r w:rsidRPr="00C50EA9">
        <w:rPr>
          <w:b/>
          <w:bCs/>
          <w:noProof w:val="0"/>
          <w:lang w:val="en-GB"/>
        </w:rPr>
        <w:t>with</w:t>
      </w:r>
      <w:r w:rsidRPr="00C50EA9">
        <w:rPr>
          <w:noProof w:val="0"/>
          <w:lang w:val="en-GB"/>
        </w:rPr>
        <w:t xml:space="preserve"> { UE in E-UTRA RRC_CONNECTED state }</w:t>
      </w:r>
    </w:p>
    <w:p w14:paraId="077576FC" w14:textId="77777777" w:rsidR="00C73652" w:rsidRPr="00C50EA9" w:rsidRDefault="00C73652" w:rsidP="00C73652">
      <w:pPr>
        <w:pStyle w:val="PL"/>
        <w:rPr>
          <w:noProof w:val="0"/>
          <w:lang w:val="en-GB"/>
        </w:rPr>
      </w:pPr>
      <w:r w:rsidRPr="00C50EA9">
        <w:rPr>
          <w:b/>
          <w:bCs/>
          <w:noProof w:val="0"/>
          <w:lang w:val="en-GB"/>
        </w:rPr>
        <w:t>ensure that</w:t>
      </w:r>
      <w:r w:rsidRPr="00C50EA9">
        <w:rPr>
          <w:noProof w:val="0"/>
          <w:lang w:val="en-GB"/>
        </w:rPr>
        <w:t xml:space="preserve"> {</w:t>
      </w:r>
    </w:p>
    <w:p w14:paraId="406253D3" w14:textId="77777777" w:rsidR="00C73652" w:rsidRPr="00C50EA9" w:rsidRDefault="00C73652" w:rsidP="00C73652">
      <w:pPr>
        <w:pStyle w:val="PL"/>
        <w:rPr>
          <w:noProof w:val="0"/>
          <w:lang w:val="en-GB"/>
        </w:rPr>
      </w:pPr>
      <w:r w:rsidRPr="00C50EA9">
        <w:rPr>
          <w:noProof w:val="0"/>
          <w:lang w:val="en-GB"/>
        </w:rPr>
        <w:t xml:space="preserve"> </w:t>
      </w:r>
      <w:r w:rsidRPr="00C50EA9">
        <w:rPr>
          <w:b/>
          <w:bCs/>
          <w:noProof w:val="0"/>
          <w:lang w:val="en-GB"/>
        </w:rPr>
        <w:t xml:space="preserve"> when</w:t>
      </w:r>
      <w:r w:rsidRPr="00C50EA9">
        <w:rPr>
          <w:noProof w:val="0"/>
          <w:lang w:val="en-GB"/>
        </w:rPr>
        <w:t xml:space="preserve"> </w:t>
      </w:r>
      <w:proofErr w:type="gramStart"/>
      <w:r w:rsidRPr="00C50EA9">
        <w:rPr>
          <w:noProof w:val="0"/>
          <w:lang w:val="en-GB"/>
        </w:rPr>
        <w:t>{ UE</w:t>
      </w:r>
      <w:proofErr w:type="gramEnd"/>
      <w:r w:rsidRPr="00C50EA9">
        <w:rPr>
          <w:noProof w:val="0"/>
          <w:lang w:val="en-GB"/>
        </w:rPr>
        <w:t xml:space="preserve"> has pending data for transmission and receives a Resource Block Assignment correspond</w:t>
      </w:r>
      <w:r w:rsidR="006D58C4" w:rsidRPr="00C50EA9">
        <w:rPr>
          <w:noProof w:val="0"/>
          <w:lang w:val="en-GB"/>
        </w:rPr>
        <w:t>ing</w:t>
      </w:r>
      <w:r w:rsidRPr="00C50EA9">
        <w:rPr>
          <w:noProof w:val="0"/>
          <w:lang w:val="en-GB"/>
        </w:rPr>
        <w:t xml:space="preserve"> to </w:t>
      </w:r>
      <w:r w:rsidRPr="00C50EA9">
        <w:rPr>
          <w:noProof w:val="0"/>
          <w:position w:val="-12"/>
          <w:lang w:val="en-GB"/>
        </w:rPr>
        <w:object w:dxaOrig="460" w:dyaOrig="380" w14:anchorId="1FCAA364">
          <v:shape id="_x0000_i1046" type="#_x0000_t75" style="width:24.15pt;height:19.55pt" o:ole="">
            <v:imagedata r:id="rId46" o:title=""/>
          </v:shape>
          <o:OLEObject Type="Embed" ProgID="Equation.3" ShapeID="_x0000_i1046" DrawAspect="Content" ObjectID="_1770646914" r:id="rId47"/>
        </w:object>
      </w:r>
      <w:r w:rsidRPr="00C50EA9">
        <w:rPr>
          <w:noProof w:val="0"/>
          <w:lang w:val="en-GB"/>
        </w:rPr>
        <w:t xml:space="preserve"> </w:t>
      </w:r>
      <w:r w:rsidRPr="00C50EA9">
        <w:rPr>
          <w:rFonts w:eastAsia="SimSun"/>
          <w:noProof w:val="0"/>
          <w:lang w:val="en-GB" w:eastAsia="zh-CN"/>
        </w:rPr>
        <w:t xml:space="preserve">number of subframes </w:t>
      </w:r>
      <w:r w:rsidRPr="00C50EA9">
        <w:rPr>
          <w:noProof w:val="0"/>
          <w:lang w:val="en-GB"/>
        </w:rPr>
        <w:t xml:space="preserve">and a </w:t>
      </w:r>
      <w:r w:rsidRPr="00C50EA9">
        <w:rPr>
          <w:noProof w:val="0"/>
          <w:lang w:val="en-GB" w:eastAsia="zh-CN"/>
        </w:rPr>
        <w:t>m</w:t>
      </w:r>
      <w:r w:rsidRPr="00C50EA9">
        <w:rPr>
          <w:noProof w:val="0"/>
          <w:lang w:val="en-GB"/>
        </w:rPr>
        <w:t xml:space="preserve">odulation and </w:t>
      </w:r>
      <w:r w:rsidRPr="00C50EA9">
        <w:rPr>
          <w:noProof w:val="0"/>
          <w:lang w:val="en-GB" w:eastAsia="zh-CN"/>
        </w:rPr>
        <w:t>c</w:t>
      </w:r>
      <w:r w:rsidRPr="00C50EA9">
        <w:rPr>
          <w:noProof w:val="0"/>
          <w:lang w:val="en-GB"/>
        </w:rPr>
        <w:t xml:space="preserve">oding scheme </w:t>
      </w:r>
      <w:r w:rsidRPr="00C50EA9">
        <w:rPr>
          <w:noProof w:val="0"/>
          <w:position w:val="-10"/>
          <w:lang w:val="en-GB"/>
        </w:rPr>
        <w:object w:dxaOrig="440" w:dyaOrig="340" w14:anchorId="3BEAFB43">
          <v:shape id="_x0000_i1047" type="#_x0000_t75" style="width:21.65pt;height:17.05pt" o:ole="">
            <v:imagedata r:id="rId44" o:title=""/>
          </v:shape>
          <o:OLEObject Type="Embed" ProgID="Equation.3" ShapeID="_x0000_i1047" DrawAspect="Content" ObjectID="_1770646915" r:id="rId48"/>
        </w:object>
      </w:r>
      <w:r w:rsidRPr="00C50EA9">
        <w:rPr>
          <w:noProof w:val="0"/>
          <w:lang w:val="en-GB"/>
        </w:rPr>
        <w:t xml:space="preserve"> for NPUSCH scheduling }</w:t>
      </w:r>
    </w:p>
    <w:p w14:paraId="17369AEC" w14:textId="77777777" w:rsidR="00C73652" w:rsidRPr="00C50EA9" w:rsidRDefault="00C73652" w:rsidP="00C73652">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w:t>
      </w:r>
      <w:proofErr w:type="gramStart"/>
      <w:r w:rsidRPr="00C50EA9">
        <w:rPr>
          <w:noProof w:val="0"/>
          <w:lang w:val="en-GB"/>
        </w:rPr>
        <w:t>{ UE</w:t>
      </w:r>
      <w:proofErr w:type="gramEnd"/>
      <w:r w:rsidRPr="00C50EA9">
        <w:rPr>
          <w:noProof w:val="0"/>
          <w:lang w:val="en-GB"/>
        </w:rPr>
        <w:t xml:space="preserve"> transmits MAC PDU on NPUSCH on the granted resources using a transport block size correspond</w:t>
      </w:r>
      <w:r w:rsidR="006D58C4" w:rsidRPr="00C50EA9">
        <w:rPr>
          <w:noProof w:val="0"/>
          <w:lang w:val="en-GB"/>
        </w:rPr>
        <w:t>ing</w:t>
      </w:r>
      <w:r w:rsidRPr="00C50EA9">
        <w:rPr>
          <w:noProof w:val="0"/>
          <w:lang w:val="en-GB"/>
        </w:rPr>
        <w:t xml:space="preserve"> to the read </w:t>
      </w:r>
      <w:r w:rsidRPr="00C50EA9">
        <w:rPr>
          <w:noProof w:val="0"/>
          <w:position w:val="-12"/>
          <w:lang w:val="en-GB"/>
        </w:rPr>
        <w:object w:dxaOrig="480" w:dyaOrig="380" w14:anchorId="40B5FB34">
          <v:shape id="_x0000_i1048" type="#_x0000_t75" style="width:24.55pt;height:19.55pt" o:ole="">
            <v:imagedata r:id="rId49" o:title=""/>
          </v:shape>
          <o:OLEObject Type="Embed" ProgID="Equation.3" ShapeID="_x0000_i1048" DrawAspect="Content" ObjectID="_1770646916" r:id="rId50"/>
        </w:object>
      </w:r>
      <w:r w:rsidRPr="00C50EA9">
        <w:rPr>
          <w:noProof w:val="0"/>
          <w:lang w:val="en-GB" w:eastAsia="zh-CN"/>
        </w:rPr>
        <w:t xml:space="preserve"> </w:t>
      </w:r>
      <w:r w:rsidRPr="00C50EA9">
        <w:rPr>
          <w:noProof w:val="0"/>
          <w:lang w:val="en-GB"/>
        </w:rPr>
        <w:t xml:space="preserve">and </w:t>
      </w:r>
      <w:r w:rsidRPr="00C50EA9">
        <w:rPr>
          <w:noProof w:val="0"/>
          <w:position w:val="-10"/>
          <w:lang w:val="en-GB"/>
        </w:rPr>
        <w:object w:dxaOrig="440" w:dyaOrig="340" w14:anchorId="2072C6C5">
          <v:shape id="_x0000_i1049" type="#_x0000_t75" style="width:21.65pt;height:17.05pt" o:ole="">
            <v:imagedata r:id="rId44" o:title=""/>
          </v:shape>
          <o:OLEObject Type="Embed" ProgID="Equation.3" ShapeID="_x0000_i1049" DrawAspect="Content" ObjectID="_1770646917" r:id="rId51"/>
        </w:object>
      </w:r>
      <w:r w:rsidRPr="00C50EA9">
        <w:rPr>
          <w:noProof w:val="0"/>
          <w:lang w:val="en-GB" w:eastAsia="zh-CN"/>
        </w:rPr>
        <w:t xml:space="preserve"> </w:t>
      </w:r>
      <w:r w:rsidRPr="00C50EA9">
        <w:rPr>
          <w:noProof w:val="0"/>
          <w:lang w:val="en-GB"/>
        </w:rPr>
        <w:t>}</w:t>
      </w:r>
    </w:p>
    <w:p w14:paraId="24E21E56" w14:textId="77777777" w:rsidR="00C73652" w:rsidRPr="00C50EA9" w:rsidRDefault="00C73652" w:rsidP="00C73652">
      <w:pPr>
        <w:pStyle w:val="PL"/>
        <w:rPr>
          <w:noProof w:val="0"/>
          <w:lang w:val="en-GB"/>
        </w:rPr>
      </w:pPr>
    </w:p>
    <w:p w14:paraId="11B2917A" w14:textId="77777777" w:rsidR="00C73652" w:rsidRPr="00C50EA9" w:rsidRDefault="00C73652" w:rsidP="00C73652">
      <w:pPr>
        <w:pStyle w:val="Heading5"/>
      </w:pPr>
      <w:r w:rsidRPr="00C50EA9">
        <w:t>22.3.1.6.2</w:t>
      </w:r>
      <w:r w:rsidRPr="00C50EA9">
        <w:tab/>
        <w:t>Conformance requirements</w:t>
      </w:r>
    </w:p>
    <w:p w14:paraId="0A83ACB2" w14:textId="77777777" w:rsidR="00C73652" w:rsidRPr="00C50EA9" w:rsidRDefault="00C73652" w:rsidP="00C73652">
      <w:r w:rsidRPr="00C50EA9">
        <w:t>References: The conformance requirements covered in the current TC are specified in: TS 36.212, clause 6.4.3.1, 6.4.3.2; TS 36.213, clauses 16.4.3.1, 16.4.1.5, 16.4.1.5.1; and TS 36.306 clause 4.1C.</w:t>
      </w:r>
    </w:p>
    <w:p w14:paraId="7884E50E" w14:textId="77777777" w:rsidR="00C73652" w:rsidRPr="00C50EA9" w:rsidRDefault="00C73652" w:rsidP="00C73652">
      <w:r w:rsidRPr="00C50EA9">
        <w:t>[TS 36.212, clause 6.4.3.1]</w:t>
      </w:r>
    </w:p>
    <w:p w14:paraId="1D54335D" w14:textId="77777777" w:rsidR="00C73652" w:rsidRPr="00C50EA9" w:rsidRDefault="00C73652" w:rsidP="00C73652">
      <w:r w:rsidRPr="00C50EA9">
        <w:t xml:space="preserve">DCI format </w:t>
      </w:r>
      <w:r w:rsidRPr="00C50EA9">
        <w:rPr>
          <w:lang w:eastAsia="zh-CN"/>
        </w:rPr>
        <w:t>N0</w:t>
      </w:r>
      <w:r w:rsidRPr="00C50EA9">
        <w:t xml:space="preserve"> is used for the scheduling of </w:t>
      </w:r>
      <w:r w:rsidRPr="00C50EA9">
        <w:rPr>
          <w:lang w:eastAsia="zh-CN"/>
        </w:rPr>
        <w:t>N</w:t>
      </w:r>
      <w:r w:rsidRPr="00C50EA9">
        <w:t xml:space="preserve">PUSCH in one UL cell. </w:t>
      </w:r>
    </w:p>
    <w:p w14:paraId="42433234" w14:textId="77777777" w:rsidR="00C73652" w:rsidRPr="00C50EA9" w:rsidRDefault="00C73652" w:rsidP="00C73652">
      <w:pPr>
        <w:rPr>
          <w:lang w:eastAsia="zh-CN"/>
        </w:rPr>
      </w:pPr>
      <w:r w:rsidRPr="00C50EA9">
        <w:t xml:space="preserve">The following information is transmitted by means of the DCI format </w:t>
      </w:r>
      <w:r w:rsidRPr="00C50EA9">
        <w:rPr>
          <w:lang w:eastAsia="zh-CN"/>
        </w:rPr>
        <w:t>N0</w:t>
      </w:r>
      <w:r w:rsidRPr="00C50EA9">
        <w:t>:</w:t>
      </w:r>
    </w:p>
    <w:p w14:paraId="26E9D04E" w14:textId="77777777" w:rsidR="00C73652" w:rsidRPr="00C50EA9" w:rsidRDefault="00C73652" w:rsidP="00C73652">
      <w:pPr>
        <w:pStyle w:val="B1"/>
        <w:rPr>
          <w:lang w:eastAsia="zh-CN"/>
        </w:rPr>
      </w:pPr>
      <w:r w:rsidRPr="00C50EA9">
        <w:t>-</w:t>
      </w:r>
      <w:r w:rsidRPr="00C50EA9">
        <w:tab/>
        <w:t>Flag for format</w:t>
      </w:r>
      <w:r w:rsidRPr="00C50EA9">
        <w:rPr>
          <w:lang w:eastAsia="zh-CN"/>
        </w:rPr>
        <w:t xml:space="preserve"> N</w:t>
      </w:r>
      <w:r w:rsidRPr="00C50EA9">
        <w:t>0/format</w:t>
      </w:r>
      <w:r w:rsidRPr="00C50EA9">
        <w:rPr>
          <w:lang w:eastAsia="zh-CN"/>
        </w:rPr>
        <w:t xml:space="preserve"> N</w:t>
      </w:r>
      <w:r w:rsidRPr="00C50EA9">
        <w:t xml:space="preserve">1 differentiation – 1 bit, where value 0 indicates format </w:t>
      </w:r>
      <w:r w:rsidRPr="00C50EA9">
        <w:rPr>
          <w:lang w:eastAsia="zh-CN"/>
        </w:rPr>
        <w:t>N</w:t>
      </w:r>
      <w:r w:rsidRPr="00C50EA9">
        <w:t xml:space="preserve">0 and value 1 indicates format </w:t>
      </w:r>
      <w:r w:rsidRPr="00C50EA9">
        <w:rPr>
          <w:lang w:eastAsia="zh-CN"/>
        </w:rPr>
        <w:t>N</w:t>
      </w:r>
      <w:r w:rsidRPr="00C50EA9">
        <w:t>1</w:t>
      </w:r>
    </w:p>
    <w:p w14:paraId="72E90AE3" w14:textId="77777777" w:rsidR="00C73652" w:rsidRPr="00C50EA9" w:rsidRDefault="00C73652" w:rsidP="00C73652">
      <w:pPr>
        <w:pStyle w:val="B1"/>
        <w:rPr>
          <w:lang w:eastAsia="zh-CN"/>
        </w:rPr>
      </w:pPr>
      <w:r w:rsidRPr="00C50EA9">
        <w:rPr>
          <w:lang w:eastAsia="zh-CN"/>
        </w:rPr>
        <w:t>-</w:t>
      </w:r>
      <w:r w:rsidRPr="00C50EA9">
        <w:rPr>
          <w:lang w:eastAsia="zh-CN"/>
        </w:rPr>
        <w:tab/>
        <w:t>Subcarrier indication</w:t>
      </w:r>
      <w:r w:rsidRPr="00C50EA9">
        <w:t xml:space="preserve"> – </w:t>
      </w:r>
      <w:r w:rsidRPr="00C50EA9">
        <w:rPr>
          <w:lang w:eastAsia="zh-CN"/>
        </w:rPr>
        <w:t>6</w:t>
      </w:r>
      <w:r w:rsidRPr="00C50EA9">
        <w:t xml:space="preserve"> bit</w:t>
      </w:r>
      <w:r w:rsidRPr="00C50EA9">
        <w:rPr>
          <w:lang w:eastAsia="zh-CN"/>
        </w:rPr>
        <w:t>s as defined in section 16.5.1.1 of [3]</w:t>
      </w:r>
    </w:p>
    <w:p w14:paraId="71539C66" w14:textId="77777777" w:rsidR="00C73652" w:rsidRPr="00C50EA9" w:rsidRDefault="00C73652" w:rsidP="00C73652">
      <w:pPr>
        <w:pStyle w:val="B1"/>
        <w:rPr>
          <w:lang w:eastAsia="zh-CN"/>
        </w:rPr>
      </w:pPr>
      <w:r w:rsidRPr="00C50EA9">
        <w:t>-</w:t>
      </w:r>
      <w:r w:rsidRPr="00C50EA9">
        <w:tab/>
        <w:t>Resource assignment –</w:t>
      </w:r>
      <w:r w:rsidRPr="00C50EA9">
        <w:rPr>
          <w:lang w:eastAsia="zh-CN"/>
        </w:rPr>
        <w:t xml:space="preserve"> 3 </w:t>
      </w:r>
      <w:r w:rsidRPr="00C50EA9">
        <w:t>bits</w:t>
      </w:r>
      <w:r w:rsidRPr="00C50EA9">
        <w:rPr>
          <w:lang w:eastAsia="zh-CN"/>
        </w:rPr>
        <w:t xml:space="preserve"> as defined in </w:t>
      </w:r>
      <w:r w:rsidRPr="00C50EA9">
        <w:t xml:space="preserve">section </w:t>
      </w:r>
      <w:r w:rsidRPr="00C50EA9">
        <w:rPr>
          <w:lang w:eastAsia="zh-CN"/>
        </w:rPr>
        <w:t>16.5.1.2</w:t>
      </w:r>
      <w:r w:rsidRPr="00C50EA9">
        <w:t xml:space="preserve"> of [3]</w:t>
      </w:r>
    </w:p>
    <w:p w14:paraId="2FA3F1A9" w14:textId="77777777" w:rsidR="00C73652" w:rsidRPr="00C50EA9" w:rsidRDefault="00C73652" w:rsidP="00C73652">
      <w:pPr>
        <w:pStyle w:val="B1"/>
        <w:rPr>
          <w:lang w:eastAsia="zh-CN"/>
        </w:rPr>
      </w:pPr>
      <w:r w:rsidRPr="00C50EA9">
        <w:rPr>
          <w:lang w:eastAsia="zh-CN"/>
        </w:rPr>
        <w:t>-</w:t>
      </w:r>
      <w:r w:rsidRPr="00C50EA9">
        <w:rPr>
          <w:lang w:eastAsia="zh-CN"/>
        </w:rPr>
        <w:tab/>
        <w:t>Scheduling delay</w:t>
      </w:r>
      <w:r w:rsidRPr="00C50EA9">
        <w:t xml:space="preserve"> – </w:t>
      </w:r>
      <w:r w:rsidRPr="00C50EA9">
        <w:rPr>
          <w:lang w:eastAsia="zh-CN"/>
        </w:rPr>
        <w:t>2</w:t>
      </w:r>
      <w:r w:rsidRPr="00C50EA9">
        <w:t xml:space="preserve"> bit</w:t>
      </w:r>
      <w:r w:rsidRPr="00C50EA9">
        <w:rPr>
          <w:lang w:eastAsia="zh-CN"/>
        </w:rPr>
        <w:t>s as defined in section 16.5.1 of [3]</w:t>
      </w:r>
    </w:p>
    <w:p w14:paraId="3F7ABCEE" w14:textId="77777777" w:rsidR="00C73652" w:rsidRPr="00C50EA9" w:rsidRDefault="00C73652" w:rsidP="00C73652">
      <w:pPr>
        <w:pStyle w:val="B1"/>
        <w:rPr>
          <w:lang w:eastAsia="zh-CN"/>
        </w:rPr>
      </w:pPr>
      <w:r w:rsidRPr="00C50EA9">
        <w:t>-</w:t>
      </w:r>
      <w:r w:rsidRPr="00C50EA9">
        <w:tab/>
        <w:t xml:space="preserve">Modulation and coding scheme – </w:t>
      </w:r>
      <w:r w:rsidRPr="00C50EA9">
        <w:rPr>
          <w:lang w:eastAsia="zh-CN"/>
        </w:rPr>
        <w:t xml:space="preserve">4 </w:t>
      </w:r>
      <w:r w:rsidRPr="00C50EA9">
        <w:t xml:space="preserve">bits as defined in section </w:t>
      </w:r>
      <w:r w:rsidRPr="00C50EA9">
        <w:rPr>
          <w:lang w:eastAsia="zh-CN"/>
        </w:rPr>
        <w:t>16.5.1.2</w:t>
      </w:r>
      <w:r w:rsidRPr="00C50EA9">
        <w:t xml:space="preserve"> of [3]</w:t>
      </w:r>
    </w:p>
    <w:p w14:paraId="62AEDCD0" w14:textId="77777777" w:rsidR="00C73652" w:rsidRPr="00C50EA9" w:rsidRDefault="00C73652" w:rsidP="00C73652">
      <w:pPr>
        <w:pStyle w:val="B1"/>
        <w:rPr>
          <w:lang w:eastAsia="zh-CN"/>
        </w:rPr>
      </w:pPr>
      <w:r w:rsidRPr="00C50EA9">
        <w:rPr>
          <w:lang w:eastAsia="zh-CN"/>
        </w:rPr>
        <w:t>-</w:t>
      </w:r>
      <w:r w:rsidRPr="00C50EA9">
        <w:rPr>
          <w:lang w:eastAsia="zh-CN"/>
        </w:rPr>
        <w:tab/>
        <w:t>Redundancy version – 1 bit as defined in section 16.5.1.2 of [3]</w:t>
      </w:r>
    </w:p>
    <w:p w14:paraId="6959F60B" w14:textId="77777777" w:rsidR="00C73652" w:rsidRPr="00C50EA9" w:rsidRDefault="00C73652" w:rsidP="00C73652">
      <w:pPr>
        <w:pStyle w:val="B1"/>
      </w:pPr>
      <w:r w:rsidRPr="00C50EA9">
        <w:t>-</w:t>
      </w:r>
      <w:r w:rsidRPr="00C50EA9">
        <w:tab/>
        <w:t>R</w:t>
      </w:r>
      <w:r w:rsidRPr="00C50EA9">
        <w:rPr>
          <w:lang w:eastAsia="zh-CN"/>
        </w:rPr>
        <w:t xml:space="preserve">epetition number </w:t>
      </w:r>
      <w:r w:rsidRPr="00C50EA9">
        <w:t xml:space="preserve">– </w:t>
      </w:r>
      <w:r w:rsidRPr="00C50EA9">
        <w:rPr>
          <w:lang w:eastAsia="zh-CN"/>
        </w:rPr>
        <w:t xml:space="preserve">3 </w:t>
      </w:r>
      <w:r w:rsidRPr="00C50EA9">
        <w:t xml:space="preserve">bits as defined in section </w:t>
      </w:r>
      <w:r w:rsidRPr="00C50EA9">
        <w:rPr>
          <w:lang w:eastAsia="zh-CN"/>
        </w:rPr>
        <w:t>16.5.1.2</w:t>
      </w:r>
      <w:r w:rsidRPr="00C50EA9">
        <w:t xml:space="preserve"> of [3]</w:t>
      </w:r>
    </w:p>
    <w:p w14:paraId="3B410612" w14:textId="77777777" w:rsidR="00C73652" w:rsidRPr="00C50EA9" w:rsidRDefault="00C73652" w:rsidP="00C73652">
      <w:pPr>
        <w:pStyle w:val="B1"/>
        <w:rPr>
          <w:lang w:eastAsia="zh-CN"/>
        </w:rPr>
      </w:pPr>
      <w:r w:rsidRPr="00C50EA9">
        <w:t>-</w:t>
      </w:r>
      <w:r w:rsidRPr="00C50EA9">
        <w:tab/>
        <w:t>New data indicator – 1 bit</w:t>
      </w:r>
    </w:p>
    <w:p w14:paraId="4892C6F7" w14:textId="77777777" w:rsidR="00C73652" w:rsidRPr="00C50EA9" w:rsidRDefault="00C73652" w:rsidP="00C73652">
      <w:pPr>
        <w:pStyle w:val="B1"/>
        <w:rPr>
          <w:lang w:eastAsia="zh-CN"/>
        </w:rPr>
      </w:pPr>
      <w:r w:rsidRPr="00C50EA9">
        <w:rPr>
          <w:lang w:eastAsia="zh-CN"/>
        </w:rPr>
        <w:t>-</w:t>
      </w:r>
      <w:r w:rsidRPr="00C50EA9">
        <w:rPr>
          <w:lang w:eastAsia="zh-CN"/>
        </w:rPr>
        <w:tab/>
        <w:t xml:space="preserve">DCI subframe repetition number </w:t>
      </w:r>
      <w:r w:rsidRPr="00C50EA9">
        <w:t xml:space="preserve">– </w:t>
      </w:r>
      <w:r w:rsidRPr="00C50EA9">
        <w:rPr>
          <w:lang w:eastAsia="zh-CN"/>
        </w:rPr>
        <w:t>2</w:t>
      </w:r>
      <w:r w:rsidRPr="00C50EA9">
        <w:t xml:space="preserve"> bit</w:t>
      </w:r>
      <w:r w:rsidRPr="00C50EA9">
        <w:rPr>
          <w:lang w:eastAsia="zh-CN"/>
        </w:rPr>
        <w:t>s as defined in section 16.6 in [3]</w:t>
      </w:r>
    </w:p>
    <w:p w14:paraId="41E7D72F" w14:textId="77777777" w:rsidR="00C73652" w:rsidRPr="00C50EA9" w:rsidRDefault="00C73652" w:rsidP="00C73652">
      <w:r w:rsidRPr="00C50EA9">
        <w:t>[TS 36.212, clause 6.4.3.2]</w:t>
      </w:r>
    </w:p>
    <w:p w14:paraId="7636FDAA" w14:textId="77777777" w:rsidR="00C73652" w:rsidRPr="00C50EA9" w:rsidRDefault="00C73652" w:rsidP="00C73652">
      <w:r w:rsidRPr="00C50EA9">
        <w:t xml:space="preserve">DCI format </w:t>
      </w:r>
      <w:r w:rsidRPr="00C50EA9">
        <w:rPr>
          <w:lang w:eastAsia="zh-CN"/>
        </w:rPr>
        <w:t>N1</w:t>
      </w:r>
      <w:r w:rsidRPr="00C50EA9">
        <w:t xml:space="preserve"> is used for the scheduling of one </w:t>
      </w:r>
      <w:r w:rsidRPr="00C50EA9">
        <w:rPr>
          <w:lang w:eastAsia="zh-CN"/>
        </w:rPr>
        <w:t>N</w:t>
      </w:r>
      <w:r w:rsidRPr="00C50EA9">
        <w:t>PDSCH codeword in one cell</w:t>
      </w:r>
      <w:r w:rsidRPr="00C50EA9">
        <w:rPr>
          <w:lang w:eastAsia="zh-CN"/>
        </w:rPr>
        <w:t xml:space="preserve"> </w:t>
      </w:r>
      <w:r w:rsidRPr="00C50EA9">
        <w:t xml:space="preserve">and </w:t>
      </w:r>
      <w:r w:rsidRPr="00C50EA9">
        <w:rPr>
          <w:color w:val="000000"/>
          <w:lang w:eastAsia="ja-JP"/>
        </w:rPr>
        <w:t xml:space="preserve">random access procedure initiated by a </w:t>
      </w:r>
      <w:r w:rsidRPr="00C50EA9">
        <w:rPr>
          <w:color w:val="000000"/>
          <w:lang w:eastAsia="zh-CN"/>
        </w:rPr>
        <w:t>N</w:t>
      </w:r>
      <w:r w:rsidRPr="00C50EA9">
        <w:rPr>
          <w:color w:val="000000"/>
          <w:lang w:eastAsia="ja-JP"/>
        </w:rPr>
        <w:t>PDCCH order</w:t>
      </w:r>
      <w:r w:rsidRPr="00C50EA9">
        <w:t xml:space="preserve">. </w:t>
      </w:r>
      <w:r w:rsidRPr="00C50EA9">
        <w:rPr>
          <w:lang w:eastAsia="zh-CN"/>
        </w:rPr>
        <w:t>The DCI corresponding to a NPDCCH order is carried by NPDCCH.</w:t>
      </w:r>
    </w:p>
    <w:p w14:paraId="36AE498F" w14:textId="77777777" w:rsidR="00C73652" w:rsidRPr="00C50EA9" w:rsidRDefault="00C73652" w:rsidP="00C73652">
      <w:pPr>
        <w:rPr>
          <w:lang w:eastAsia="zh-CN"/>
        </w:rPr>
      </w:pPr>
      <w:r w:rsidRPr="00C50EA9">
        <w:t xml:space="preserve">The following information is transmitted by means of the DCI format </w:t>
      </w:r>
      <w:r w:rsidRPr="00C50EA9">
        <w:rPr>
          <w:lang w:eastAsia="zh-CN"/>
        </w:rPr>
        <w:t>N</w:t>
      </w:r>
      <w:r w:rsidRPr="00C50EA9">
        <w:t>1:</w:t>
      </w:r>
    </w:p>
    <w:p w14:paraId="5748D4E1" w14:textId="77777777" w:rsidR="00C73652" w:rsidRPr="00C50EA9" w:rsidRDefault="00C73652" w:rsidP="00C73652">
      <w:pPr>
        <w:pStyle w:val="B1"/>
      </w:pPr>
      <w:r w:rsidRPr="00C50EA9">
        <w:t>-</w:t>
      </w:r>
      <w:r w:rsidRPr="00C50EA9">
        <w:tab/>
        <w:t>Flag for format</w:t>
      </w:r>
      <w:r w:rsidRPr="00C50EA9">
        <w:rPr>
          <w:lang w:eastAsia="zh-CN"/>
        </w:rPr>
        <w:t xml:space="preserve"> N</w:t>
      </w:r>
      <w:r w:rsidRPr="00C50EA9">
        <w:t>0/format</w:t>
      </w:r>
      <w:r w:rsidRPr="00C50EA9">
        <w:rPr>
          <w:lang w:eastAsia="zh-CN"/>
        </w:rPr>
        <w:t xml:space="preserve"> N</w:t>
      </w:r>
      <w:r w:rsidRPr="00C50EA9">
        <w:t xml:space="preserve">1 differentiation – 1 bit, where value 0 indicates format </w:t>
      </w:r>
      <w:r w:rsidRPr="00C50EA9">
        <w:rPr>
          <w:lang w:eastAsia="zh-CN"/>
        </w:rPr>
        <w:t>N</w:t>
      </w:r>
      <w:r w:rsidRPr="00C50EA9">
        <w:t xml:space="preserve">0 and value 1 indicates format </w:t>
      </w:r>
      <w:r w:rsidRPr="00C50EA9">
        <w:rPr>
          <w:lang w:eastAsia="zh-CN"/>
        </w:rPr>
        <w:t>N</w:t>
      </w:r>
      <w:r w:rsidRPr="00C50EA9">
        <w:t>1</w:t>
      </w:r>
    </w:p>
    <w:p w14:paraId="201BA517" w14:textId="77777777" w:rsidR="00C73652" w:rsidRPr="00C50EA9" w:rsidRDefault="00C73652" w:rsidP="00C73652">
      <w:pPr>
        <w:pStyle w:val="B1"/>
        <w:rPr>
          <w:lang w:eastAsia="zh-CN"/>
        </w:rPr>
      </w:pPr>
      <w:r w:rsidRPr="00C50EA9">
        <w:t>-</w:t>
      </w:r>
      <w:r w:rsidRPr="00C50EA9">
        <w:tab/>
        <w:t xml:space="preserve">NPDCCH order indicator – </w:t>
      </w:r>
      <w:r w:rsidRPr="00C50EA9">
        <w:rPr>
          <w:lang w:eastAsia="zh-CN"/>
        </w:rPr>
        <w:t>1 bit</w:t>
      </w:r>
    </w:p>
    <w:p w14:paraId="5F9925AA" w14:textId="77777777" w:rsidR="00C73652" w:rsidRPr="00C50EA9" w:rsidRDefault="00C73652" w:rsidP="00C73652">
      <w:pPr>
        <w:pStyle w:val="B1"/>
        <w:rPr>
          <w:lang w:eastAsia="zh-CN"/>
        </w:rPr>
      </w:pPr>
      <w:r w:rsidRPr="00C50EA9">
        <w:rPr>
          <w:lang w:eastAsia="ja-JP"/>
        </w:rPr>
        <w:t xml:space="preserve">Format </w:t>
      </w:r>
      <w:r w:rsidRPr="00C50EA9">
        <w:rPr>
          <w:lang w:eastAsia="zh-CN"/>
        </w:rPr>
        <w:t>N</w:t>
      </w:r>
      <w:r w:rsidRPr="00C50EA9">
        <w:rPr>
          <w:lang w:eastAsia="ja-JP"/>
        </w:rPr>
        <w:t>1</w:t>
      </w:r>
      <w:r w:rsidRPr="00C50EA9">
        <w:rPr>
          <w:lang w:eastAsia="zh-CN"/>
        </w:rPr>
        <w:t xml:space="preserve"> is used for random access procedure initiated by a NPDCCH order only if NPDCCH order indicator is set to ‘1’, </w:t>
      </w:r>
      <w:r w:rsidRPr="00C50EA9">
        <w:rPr>
          <w:lang w:eastAsia="ja-JP"/>
        </w:rPr>
        <w:t xml:space="preserve">format </w:t>
      </w:r>
      <w:r w:rsidRPr="00C50EA9">
        <w:rPr>
          <w:lang w:eastAsia="zh-CN"/>
        </w:rPr>
        <w:t>N</w:t>
      </w:r>
      <w:r w:rsidRPr="00C50EA9">
        <w:rPr>
          <w:lang w:eastAsia="ja-JP"/>
        </w:rPr>
        <w:t xml:space="preserve">1 CRC is scrambled with C-RNTI, and </w:t>
      </w:r>
      <w:r w:rsidRPr="00C50EA9">
        <w:rPr>
          <w:lang w:eastAsia="zh-CN"/>
        </w:rPr>
        <w:t>all the remaining fields are set as follows:</w:t>
      </w:r>
    </w:p>
    <w:p w14:paraId="1146E173" w14:textId="77777777" w:rsidR="00C73652" w:rsidRPr="00C50EA9" w:rsidRDefault="00C73652" w:rsidP="00C73652">
      <w:pPr>
        <w:pStyle w:val="B1"/>
      </w:pPr>
      <w:r w:rsidRPr="00C50EA9">
        <w:rPr>
          <w:lang w:eastAsia="zh-CN"/>
        </w:rPr>
        <w:t>-</w:t>
      </w:r>
      <w:r w:rsidRPr="00C50EA9">
        <w:rPr>
          <w:lang w:eastAsia="zh-CN"/>
        </w:rPr>
        <w:tab/>
        <w:t>S</w:t>
      </w:r>
      <w:r w:rsidRPr="00C50EA9">
        <w:t>tarting number of NPRACH repetitions</w:t>
      </w:r>
      <w:r w:rsidRPr="00C50EA9">
        <w:rPr>
          <w:lang w:eastAsia="zh-CN"/>
        </w:rPr>
        <w:t xml:space="preserve"> – 2 bits </w:t>
      </w:r>
      <w:r w:rsidRPr="00C50EA9">
        <w:t xml:space="preserve">as defined in section </w:t>
      </w:r>
      <w:r w:rsidRPr="00C50EA9">
        <w:rPr>
          <w:lang w:eastAsia="zh-CN"/>
        </w:rPr>
        <w:t>16.3</w:t>
      </w:r>
      <w:r w:rsidRPr="00C50EA9">
        <w:t>.</w:t>
      </w:r>
      <w:r w:rsidRPr="00C50EA9">
        <w:rPr>
          <w:lang w:eastAsia="zh-CN"/>
        </w:rPr>
        <w:t>1</w:t>
      </w:r>
      <w:r w:rsidRPr="00C50EA9">
        <w:t xml:space="preserve"> of [3]</w:t>
      </w:r>
    </w:p>
    <w:p w14:paraId="6743A176" w14:textId="77777777" w:rsidR="00C73652" w:rsidRPr="00C50EA9" w:rsidRDefault="00C73652" w:rsidP="00C73652">
      <w:pPr>
        <w:pStyle w:val="B1"/>
        <w:rPr>
          <w:lang w:eastAsia="zh-CN"/>
        </w:rPr>
      </w:pPr>
      <w:r w:rsidRPr="00C50EA9">
        <w:rPr>
          <w:lang w:eastAsia="zh-CN"/>
        </w:rPr>
        <w:t>-</w:t>
      </w:r>
      <w:r w:rsidRPr="00C50EA9">
        <w:rPr>
          <w:lang w:eastAsia="zh-CN"/>
        </w:rPr>
        <w:tab/>
        <w:t>Subcarrier indication of NPRACH – 6 bits as defined in section 16.3.1 of [3]</w:t>
      </w:r>
    </w:p>
    <w:p w14:paraId="28961DE9" w14:textId="77777777" w:rsidR="00C73652" w:rsidRPr="00C50EA9" w:rsidRDefault="00C73652" w:rsidP="00C73652">
      <w:pPr>
        <w:pStyle w:val="B1"/>
        <w:rPr>
          <w:lang w:eastAsia="zh-CN"/>
        </w:rPr>
      </w:pPr>
      <w:r w:rsidRPr="00C50EA9">
        <w:rPr>
          <w:lang w:eastAsia="ko-KR"/>
        </w:rPr>
        <w:t>-</w:t>
      </w:r>
      <w:r w:rsidRPr="00C50EA9">
        <w:rPr>
          <w:lang w:eastAsia="ko-KR"/>
        </w:rPr>
        <w:tab/>
        <w:t xml:space="preserve">All the remaining bits in format </w:t>
      </w:r>
      <w:r w:rsidRPr="00C50EA9">
        <w:rPr>
          <w:lang w:eastAsia="zh-CN"/>
        </w:rPr>
        <w:t>N</w:t>
      </w:r>
      <w:r w:rsidRPr="00C50EA9">
        <w:rPr>
          <w:lang w:eastAsia="ko-KR"/>
        </w:rPr>
        <w:t xml:space="preserve">1 are set to </w:t>
      </w:r>
      <w:r w:rsidRPr="00C50EA9">
        <w:rPr>
          <w:lang w:eastAsia="zh-CN"/>
        </w:rPr>
        <w:t>one</w:t>
      </w:r>
    </w:p>
    <w:p w14:paraId="220638A8" w14:textId="77777777" w:rsidR="00C73652" w:rsidRPr="00C50EA9" w:rsidRDefault="00C73652" w:rsidP="00C73652">
      <w:pPr>
        <w:pStyle w:val="B1"/>
        <w:rPr>
          <w:lang w:eastAsia="zh-CN"/>
        </w:rPr>
      </w:pPr>
      <w:r w:rsidRPr="00C50EA9">
        <w:rPr>
          <w:lang w:eastAsia="ja-JP"/>
        </w:rPr>
        <w:t xml:space="preserve">Otherwise, </w:t>
      </w:r>
    </w:p>
    <w:p w14:paraId="63B843AB" w14:textId="77777777" w:rsidR="00C73652" w:rsidRPr="00C50EA9" w:rsidRDefault="00C73652" w:rsidP="00C73652">
      <w:pPr>
        <w:pStyle w:val="B1"/>
        <w:rPr>
          <w:lang w:eastAsia="zh-CN"/>
        </w:rPr>
      </w:pPr>
      <w:r w:rsidRPr="00C50EA9">
        <w:rPr>
          <w:lang w:eastAsia="zh-CN"/>
        </w:rPr>
        <w:t>-</w:t>
      </w:r>
      <w:r w:rsidRPr="00C50EA9">
        <w:rPr>
          <w:lang w:eastAsia="zh-CN"/>
        </w:rPr>
        <w:tab/>
        <w:t>Scheduling delay</w:t>
      </w:r>
      <w:r w:rsidRPr="00C50EA9">
        <w:t xml:space="preserve"> – </w:t>
      </w:r>
      <w:r w:rsidRPr="00C50EA9">
        <w:rPr>
          <w:lang w:eastAsia="zh-CN"/>
        </w:rPr>
        <w:t>3</w:t>
      </w:r>
      <w:r w:rsidRPr="00C50EA9">
        <w:t xml:space="preserve"> bit</w:t>
      </w:r>
      <w:r w:rsidRPr="00C50EA9">
        <w:rPr>
          <w:lang w:eastAsia="zh-CN"/>
        </w:rPr>
        <w:t>s as defined in section 16.4.1 of [3]</w:t>
      </w:r>
    </w:p>
    <w:p w14:paraId="2F08F1A1" w14:textId="77777777" w:rsidR="00C73652" w:rsidRPr="00C50EA9" w:rsidRDefault="00C73652" w:rsidP="00C73652">
      <w:pPr>
        <w:pStyle w:val="B1"/>
      </w:pPr>
      <w:r w:rsidRPr="00C50EA9">
        <w:t>-</w:t>
      </w:r>
      <w:r w:rsidRPr="00C50EA9">
        <w:tab/>
        <w:t>Resource assignment</w:t>
      </w:r>
      <w:r w:rsidRPr="00C50EA9">
        <w:rPr>
          <w:lang w:eastAsia="zh-CN"/>
        </w:rPr>
        <w:t xml:space="preserve"> </w:t>
      </w:r>
      <w:r w:rsidRPr="00C50EA9">
        <w:t>–</w:t>
      </w:r>
      <w:r w:rsidRPr="00C50EA9">
        <w:rPr>
          <w:lang w:eastAsia="zh-CN"/>
        </w:rPr>
        <w:t xml:space="preserve"> 3 </w:t>
      </w:r>
      <w:r w:rsidRPr="00C50EA9">
        <w:t xml:space="preserve">bits as defined in section </w:t>
      </w:r>
      <w:r w:rsidRPr="00C50EA9">
        <w:rPr>
          <w:lang w:eastAsia="zh-CN"/>
        </w:rPr>
        <w:t>16.4.1.3</w:t>
      </w:r>
      <w:r w:rsidRPr="00C50EA9">
        <w:t xml:space="preserve"> of [3]</w:t>
      </w:r>
    </w:p>
    <w:p w14:paraId="052A86A8" w14:textId="77777777" w:rsidR="00C73652" w:rsidRPr="00C50EA9" w:rsidRDefault="00C73652" w:rsidP="00C73652">
      <w:pPr>
        <w:pStyle w:val="B1"/>
      </w:pPr>
      <w:r w:rsidRPr="00C50EA9">
        <w:t>-</w:t>
      </w:r>
      <w:r w:rsidRPr="00C50EA9">
        <w:tab/>
        <w:t xml:space="preserve">Modulation and coding scheme – </w:t>
      </w:r>
      <w:r w:rsidRPr="00C50EA9">
        <w:rPr>
          <w:lang w:eastAsia="zh-CN"/>
        </w:rPr>
        <w:t xml:space="preserve">4 </w:t>
      </w:r>
      <w:r w:rsidRPr="00C50EA9">
        <w:t xml:space="preserve">bits as defined in section </w:t>
      </w:r>
      <w:r w:rsidRPr="00C50EA9">
        <w:rPr>
          <w:lang w:eastAsia="zh-CN"/>
        </w:rPr>
        <w:t>16.4.1.5</w:t>
      </w:r>
      <w:r w:rsidRPr="00C50EA9">
        <w:t xml:space="preserve"> of [3]</w:t>
      </w:r>
    </w:p>
    <w:p w14:paraId="4B7C945A" w14:textId="77777777" w:rsidR="00C73652" w:rsidRPr="00C50EA9" w:rsidRDefault="00C73652" w:rsidP="00C73652">
      <w:pPr>
        <w:pStyle w:val="B1"/>
      </w:pPr>
      <w:r w:rsidRPr="00C50EA9">
        <w:t>-</w:t>
      </w:r>
      <w:r w:rsidRPr="00C50EA9">
        <w:tab/>
        <w:t>R</w:t>
      </w:r>
      <w:r w:rsidRPr="00C50EA9">
        <w:rPr>
          <w:lang w:eastAsia="zh-CN"/>
        </w:rPr>
        <w:t xml:space="preserve">epetition number </w:t>
      </w:r>
      <w:r w:rsidRPr="00C50EA9">
        <w:t xml:space="preserve">– </w:t>
      </w:r>
      <w:r w:rsidRPr="00C50EA9">
        <w:rPr>
          <w:lang w:eastAsia="zh-CN"/>
        </w:rPr>
        <w:t xml:space="preserve">4 </w:t>
      </w:r>
      <w:r w:rsidRPr="00C50EA9">
        <w:t xml:space="preserve">bits as defined in section </w:t>
      </w:r>
      <w:r w:rsidRPr="00C50EA9">
        <w:rPr>
          <w:lang w:eastAsia="zh-CN"/>
        </w:rPr>
        <w:t>16.4.1.3</w:t>
      </w:r>
      <w:r w:rsidRPr="00C50EA9">
        <w:t xml:space="preserve"> of [3]</w:t>
      </w:r>
    </w:p>
    <w:p w14:paraId="055418D1" w14:textId="77777777" w:rsidR="00C73652" w:rsidRPr="00C50EA9" w:rsidRDefault="00C73652" w:rsidP="00C73652">
      <w:pPr>
        <w:pStyle w:val="B1"/>
        <w:rPr>
          <w:lang w:eastAsia="zh-CN"/>
        </w:rPr>
      </w:pPr>
      <w:r w:rsidRPr="00C50EA9">
        <w:t>-</w:t>
      </w:r>
      <w:r w:rsidRPr="00C50EA9">
        <w:tab/>
        <w:t>New data indicator – 1 bit</w:t>
      </w:r>
    </w:p>
    <w:p w14:paraId="0648AE6B" w14:textId="77777777" w:rsidR="00C73652" w:rsidRPr="00C50EA9" w:rsidRDefault="00C73652" w:rsidP="00C73652">
      <w:pPr>
        <w:pStyle w:val="B1"/>
        <w:rPr>
          <w:lang w:eastAsia="zh-CN"/>
        </w:rPr>
      </w:pPr>
      <w:r w:rsidRPr="00C50EA9">
        <w:t>-</w:t>
      </w:r>
      <w:r w:rsidRPr="00C50EA9">
        <w:tab/>
        <w:t xml:space="preserve">HARQ-ACK resource – </w:t>
      </w:r>
      <w:r w:rsidRPr="00C50EA9">
        <w:rPr>
          <w:lang w:eastAsia="zh-CN"/>
        </w:rPr>
        <w:t>4</w:t>
      </w:r>
      <w:r w:rsidRPr="00C50EA9">
        <w:t xml:space="preserve"> bits as defined in section 16.4.2 of [3]</w:t>
      </w:r>
      <w:r w:rsidRPr="00C50EA9">
        <w:rPr>
          <w:lang w:eastAsia="zh-CN"/>
        </w:rPr>
        <w:t xml:space="preserve">. </w:t>
      </w:r>
    </w:p>
    <w:p w14:paraId="2D5803F5" w14:textId="77777777" w:rsidR="00C73652" w:rsidRPr="00C50EA9" w:rsidRDefault="00C73652" w:rsidP="00C73652">
      <w:pPr>
        <w:pStyle w:val="B1"/>
        <w:rPr>
          <w:lang w:eastAsia="zh-CN"/>
        </w:rPr>
      </w:pPr>
      <w:r w:rsidRPr="00C50EA9">
        <w:rPr>
          <w:lang w:eastAsia="zh-CN"/>
        </w:rPr>
        <w:t>-</w:t>
      </w:r>
      <w:r w:rsidRPr="00C50EA9">
        <w:rPr>
          <w:lang w:eastAsia="zh-CN"/>
        </w:rPr>
        <w:tab/>
        <w:t xml:space="preserve">DCI subframe repetition number </w:t>
      </w:r>
      <w:r w:rsidRPr="00C50EA9">
        <w:t xml:space="preserve">– </w:t>
      </w:r>
      <w:r w:rsidRPr="00C50EA9">
        <w:rPr>
          <w:lang w:eastAsia="zh-CN"/>
        </w:rPr>
        <w:t xml:space="preserve">2 </w:t>
      </w:r>
      <w:r w:rsidRPr="00C50EA9">
        <w:t>bit</w:t>
      </w:r>
      <w:r w:rsidRPr="00C50EA9">
        <w:rPr>
          <w:lang w:eastAsia="zh-CN"/>
        </w:rPr>
        <w:t>s as defined in section 16.6 in [3]</w:t>
      </w:r>
    </w:p>
    <w:p w14:paraId="249C939D" w14:textId="77777777" w:rsidR="00C73652" w:rsidRPr="00C50EA9" w:rsidRDefault="00C73652" w:rsidP="00C73652">
      <w:r w:rsidRPr="00C50EA9">
        <w:t xml:space="preserve">When the format </w:t>
      </w:r>
      <w:r w:rsidRPr="00C50EA9">
        <w:rPr>
          <w:lang w:eastAsia="zh-CN"/>
        </w:rPr>
        <w:t>N1</w:t>
      </w:r>
      <w:r w:rsidRPr="00C50EA9">
        <w:t xml:space="preserve"> CRC is scrambled with a RA-RNTI</w:t>
      </w:r>
      <w:r w:rsidRPr="00C50EA9">
        <w:rPr>
          <w:lang w:eastAsia="zh-CN"/>
        </w:rPr>
        <w:t>,</w:t>
      </w:r>
      <w:r w:rsidRPr="00C50EA9">
        <w:t xml:space="preserve"> then the following field</w:t>
      </w:r>
      <w:r w:rsidRPr="00C50EA9">
        <w:rPr>
          <w:lang w:eastAsia="zh-CN"/>
        </w:rPr>
        <w:t>s</w:t>
      </w:r>
      <w:r w:rsidRPr="00C50EA9">
        <w:t xml:space="preserve"> </w:t>
      </w:r>
      <w:r w:rsidRPr="00C50EA9">
        <w:rPr>
          <w:rFonts w:eastAsia="Batang"/>
          <w:lang w:eastAsia="ko-KR"/>
        </w:rPr>
        <w:t xml:space="preserve">among the fields above </w:t>
      </w:r>
      <w:r w:rsidRPr="00C50EA9">
        <w:rPr>
          <w:lang w:eastAsia="zh-CN"/>
        </w:rPr>
        <w:t>are reserved</w:t>
      </w:r>
      <w:r w:rsidRPr="00C50EA9">
        <w:t>:</w:t>
      </w:r>
    </w:p>
    <w:p w14:paraId="25D7BE0F" w14:textId="77777777" w:rsidR="00C73652" w:rsidRPr="00C50EA9" w:rsidRDefault="00C73652" w:rsidP="00C73652">
      <w:pPr>
        <w:pStyle w:val="B1"/>
        <w:rPr>
          <w:lang w:eastAsia="zh-CN"/>
        </w:rPr>
      </w:pPr>
      <w:r w:rsidRPr="00C50EA9">
        <w:t>-</w:t>
      </w:r>
      <w:r w:rsidRPr="00C50EA9">
        <w:tab/>
        <w:t>New data indicator</w:t>
      </w:r>
    </w:p>
    <w:p w14:paraId="60A31EFD" w14:textId="77777777" w:rsidR="00C73652" w:rsidRPr="00C50EA9" w:rsidRDefault="00C73652" w:rsidP="00C73652">
      <w:pPr>
        <w:pStyle w:val="B1"/>
        <w:rPr>
          <w:lang w:eastAsia="zh-CN"/>
        </w:rPr>
      </w:pPr>
      <w:r w:rsidRPr="00C50EA9">
        <w:t>-</w:t>
      </w:r>
      <w:r w:rsidRPr="00C50EA9">
        <w:tab/>
        <w:t>HARQ-ACK resource</w:t>
      </w:r>
    </w:p>
    <w:p w14:paraId="6CE8AC12" w14:textId="77777777" w:rsidR="00C73652" w:rsidRPr="00C50EA9" w:rsidRDefault="00C73652" w:rsidP="00C73652">
      <w:pPr>
        <w:rPr>
          <w:lang w:eastAsia="zh-CN"/>
        </w:rPr>
      </w:pPr>
      <w:r w:rsidRPr="00C50EA9">
        <w:rPr>
          <w:lang w:eastAsia="zh-CN"/>
        </w:rPr>
        <w:t>If the number of information bits in format N1 is less than that of format N0, zeros shall be appended to format N1 until the payload size equals that of format N0.</w:t>
      </w:r>
    </w:p>
    <w:p w14:paraId="351E186A" w14:textId="77777777" w:rsidR="00C73652" w:rsidRPr="00C50EA9" w:rsidRDefault="00C73652" w:rsidP="00C73652">
      <w:r w:rsidRPr="00C50EA9">
        <w:t>[TS 36.306, clause 4.1C]</w:t>
      </w:r>
    </w:p>
    <w:p w14:paraId="5E9B674F" w14:textId="77777777" w:rsidR="00C73652" w:rsidRPr="00C50EA9" w:rsidRDefault="00C73652" w:rsidP="00C73652">
      <w:r w:rsidRPr="00C50EA9">
        <w:t xml:space="preserve">The field </w:t>
      </w:r>
      <w:proofErr w:type="spellStart"/>
      <w:r w:rsidRPr="00C50EA9">
        <w:rPr>
          <w:i/>
        </w:rPr>
        <w:t>ue</w:t>
      </w:r>
      <w:proofErr w:type="spellEnd"/>
      <w:r w:rsidRPr="00C50EA9">
        <w:rPr>
          <w:i/>
        </w:rPr>
        <w:t>-Category-NB</w:t>
      </w:r>
      <w:r w:rsidRPr="00C50EA9">
        <w:t xml:space="preserve"> defines a combined uplink and downlink capability in NB-IoT. The parameters set by the UE Category are defined in subclause 4.2. Tables 4.1C-1 and 4.1C-2 define the downlink and, respectively, uplink physical layer parameter values for each UE Category.</w:t>
      </w:r>
    </w:p>
    <w:p w14:paraId="0AD72283" w14:textId="77777777" w:rsidR="00C73652" w:rsidRPr="00C50EA9" w:rsidRDefault="00C73652" w:rsidP="00CD2132">
      <w:pPr>
        <w:pStyle w:val="TH"/>
      </w:pPr>
      <w:r w:rsidRPr="00C50EA9">
        <w:t xml:space="preserve">Table 4.1C-1: </w:t>
      </w:r>
      <w:r w:rsidRPr="00C50EA9">
        <w:rPr>
          <w:lang w:eastAsia="ja-JP"/>
        </w:rPr>
        <w:t xml:space="preserve">Downlink </w:t>
      </w:r>
      <w:r w:rsidRPr="00C50EA9">
        <w:t xml:space="preserve">physical layer parameter values set by the field </w:t>
      </w:r>
      <w:proofErr w:type="spellStart"/>
      <w:r w:rsidRPr="00C50EA9">
        <w:rPr>
          <w:i/>
        </w:rPr>
        <w:t>ue</w:t>
      </w:r>
      <w:proofErr w:type="spellEnd"/>
      <w:r w:rsidRPr="00C50EA9">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C73652" w:rsidRPr="00C50EA9" w14:paraId="4A3BCDCA" w14:textId="77777777" w:rsidTr="00804267">
        <w:tc>
          <w:tcPr>
            <w:tcW w:w="1668" w:type="dxa"/>
          </w:tcPr>
          <w:p w14:paraId="7A53A2C6" w14:textId="77777777" w:rsidR="00C73652" w:rsidRPr="00C50EA9" w:rsidRDefault="00C73652" w:rsidP="00804267">
            <w:pPr>
              <w:pStyle w:val="TAH"/>
            </w:pPr>
            <w:r w:rsidRPr="00C50EA9">
              <w:t>UE Category</w:t>
            </w:r>
          </w:p>
        </w:tc>
        <w:tc>
          <w:tcPr>
            <w:tcW w:w="2126" w:type="dxa"/>
          </w:tcPr>
          <w:p w14:paraId="7598860E" w14:textId="77777777" w:rsidR="00C73652" w:rsidRPr="00C50EA9" w:rsidRDefault="00C73652" w:rsidP="00804267">
            <w:pPr>
              <w:pStyle w:val="TAH"/>
            </w:pPr>
            <w:r w:rsidRPr="00C50EA9">
              <w:t>Maximum number of DL-SCH transport block bits received within a TTI</w:t>
            </w:r>
          </w:p>
        </w:tc>
        <w:tc>
          <w:tcPr>
            <w:tcW w:w="1843" w:type="dxa"/>
          </w:tcPr>
          <w:p w14:paraId="775BB84D" w14:textId="77777777" w:rsidR="00C73652" w:rsidRPr="00C50EA9" w:rsidRDefault="00C73652" w:rsidP="00804267">
            <w:pPr>
              <w:pStyle w:val="TAH"/>
            </w:pPr>
            <w:r w:rsidRPr="00C50EA9">
              <w:t>Maximum number of bits of a DL-SCH transport block received within a TTI</w:t>
            </w:r>
          </w:p>
        </w:tc>
        <w:tc>
          <w:tcPr>
            <w:tcW w:w="1701" w:type="dxa"/>
          </w:tcPr>
          <w:p w14:paraId="14BA4D7F" w14:textId="77777777" w:rsidR="00C73652" w:rsidRPr="00C50EA9" w:rsidRDefault="00C73652" w:rsidP="00804267">
            <w:pPr>
              <w:pStyle w:val="TAH"/>
            </w:pPr>
            <w:r w:rsidRPr="00C50EA9">
              <w:t>Total number of soft channel bits</w:t>
            </w:r>
          </w:p>
        </w:tc>
      </w:tr>
      <w:tr w:rsidR="00C73652" w:rsidRPr="00C50EA9" w14:paraId="0379B0D0" w14:textId="77777777" w:rsidTr="00804267">
        <w:tc>
          <w:tcPr>
            <w:tcW w:w="1668" w:type="dxa"/>
          </w:tcPr>
          <w:p w14:paraId="73529140" w14:textId="77777777" w:rsidR="00C73652" w:rsidRPr="00C50EA9" w:rsidRDefault="00C73652" w:rsidP="00804267">
            <w:pPr>
              <w:pStyle w:val="TAL"/>
            </w:pPr>
            <w:r w:rsidRPr="00C50EA9">
              <w:t>Category NB1</w:t>
            </w:r>
          </w:p>
        </w:tc>
        <w:tc>
          <w:tcPr>
            <w:tcW w:w="2126" w:type="dxa"/>
          </w:tcPr>
          <w:p w14:paraId="419B4068" w14:textId="77777777" w:rsidR="00C73652" w:rsidRPr="00C50EA9" w:rsidRDefault="00C73652" w:rsidP="00804267">
            <w:pPr>
              <w:pStyle w:val="TAL"/>
            </w:pPr>
            <w:r w:rsidRPr="00C50EA9">
              <w:t>680</w:t>
            </w:r>
          </w:p>
        </w:tc>
        <w:tc>
          <w:tcPr>
            <w:tcW w:w="1843" w:type="dxa"/>
          </w:tcPr>
          <w:p w14:paraId="7C02AEDE" w14:textId="77777777" w:rsidR="00C73652" w:rsidRPr="00C50EA9" w:rsidRDefault="00C73652" w:rsidP="00804267">
            <w:pPr>
              <w:pStyle w:val="TAL"/>
            </w:pPr>
            <w:r w:rsidRPr="00C50EA9">
              <w:t>680</w:t>
            </w:r>
          </w:p>
        </w:tc>
        <w:tc>
          <w:tcPr>
            <w:tcW w:w="1701" w:type="dxa"/>
          </w:tcPr>
          <w:p w14:paraId="0DFB79BB" w14:textId="77777777" w:rsidR="00C73652" w:rsidRPr="00C50EA9" w:rsidRDefault="00C73652" w:rsidP="00804267">
            <w:pPr>
              <w:pStyle w:val="TAL"/>
            </w:pPr>
            <w:r w:rsidRPr="00C50EA9">
              <w:rPr>
                <w:rFonts w:eastAsia="MS Mincho" w:cs="Arial"/>
                <w:lang w:eastAsia="ja-JP"/>
              </w:rPr>
              <w:t>2112</w:t>
            </w:r>
          </w:p>
        </w:tc>
      </w:tr>
    </w:tbl>
    <w:p w14:paraId="6E80BFAD" w14:textId="77777777" w:rsidR="00C73652" w:rsidRPr="00C50EA9" w:rsidRDefault="00C73652" w:rsidP="00C73652"/>
    <w:p w14:paraId="5C463ED1" w14:textId="77777777" w:rsidR="00C73652" w:rsidRPr="00C50EA9" w:rsidRDefault="00C73652" w:rsidP="00CD2132">
      <w:pPr>
        <w:pStyle w:val="TH"/>
        <w:rPr>
          <w:i/>
        </w:rPr>
      </w:pPr>
      <w:r w:rsidRPr="00C50EA9">
        <w:t>Table 4.1C-2: U</w:t>
      </w:r>
      <w:r w:rsidRPr="00C50EA9">
        <w:rPr>
          <w:lang w:eastAsia="ja-JP"/>
        </w:rPr>
        <w:t xml:space="preserve">plink </w:t>
      </w:r>
      <w:r w:rsidRPr="00C50EA9">
        <w:t xml:space="preserve">physical layer parameter values set by the field </w:t>
      </w:r>
      <w:proofErr w:type="spellStart"/>
      <w:r w:rsidRPr="00C50EA9">
        <w:rPr>
          <w:i/>
        </w:rPr>
        <w:t>ue</w:t>
      </w:r>
      <w:proofErr w:type="spellEnd"/>
      <w:r w:rsidRPr="00C50EA9">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C73652" w:rsidRPr="00C50EA9" w14:paraId="0EDBB5A6" w14:textId="77777777" w:rsidTr="00804267">
        <w:tc>
          <w:tcPr>
            <w:tcW w:w="1668" w:type="dxa"/>
          </w:tcPr>
          <w:p w14:paraId="0DE4B238" w14:textId="77777777" w:rsidR="00C73652" w:rsidRPr="00C50EA9" w:rsidRDefault="00C73652" w:rsidP="00804267">
            <w:pPr>
              <w:pStyle w:val="TAH"/>
            </w:pPr>
            <w:r w:rsidRPr="00C50EA9">
              <w:t>UE Category</w:t>
            </w:r>
          </w:p>
        </w:tc>
        <w:tc>
          <w:tcPr>
            <w:tcW w:w="2126" w:type="dxa"/>
          </w:tcPr>
          <w:p w14:paraId="1995BD1A" w14:textId="77777777" w:rsidR="00C73652" w:rsidRPr="00C50EA9" w:rsidRDefault="00C73652" w:rsidP="00804267">
            <w:pPr>
              <w:pStyle w:val="TAH"/>
            </w:pPr>
            <w:r w:rsidRPr="00C50EA9">
              <w:t>Maximum number of UL-SCH transport block bits transmitted within a TTI</w:t>
            </w:r>
          </w:p>
        </w:tc>
        <w:tc>
          <w:tcPr>
            <w:tcW w:w="1843" w:type="dxa"/>
          </w:tcPr>
          <w:p w14:paraId="20844F1C" w14:textId="77777777" w:rsidR="00C73652" w:rsidRPr="00C50EA9" w:rsidRDefault="00C73652" w:rsidP="00804267">
            <w:pPr>
              <w:pStyle w:val="TAH"/>
            </w:pPr>
            <w:r w:rsidRPr="00C50EA9">
              <w:t>Maximum number of bits of an UL-SCH transport block transmitted within a TTI</w:t>
            </w:r>
          </w:p>
        </w:tc>
      </w:tr>
      <w:tr w:rsidR="00C73652" w:rsidRPr="00C50EA9" w14:paraId="18EC4C1A" w14:textId="77777777" w:rsidTr="00804267">
        <w:tc>
          <w:tcPr>
            <w:tcW w:w="1668" w:type="dxa"/>
          </w:tcPr>
          <w:p w14:paraId="1DD457EE" w14:textId="77777777" w:rsidR="00C73652" w:rsidRPr="00C50EA9" w:rsidRDefault="00C73652" w:rsidP="00804267">
            <w:pPr>
              <w:pStyle w:val="TAL"/>
            </w:pPr>
            <w:r w:rsidRPr="00C50EA9">
              <w:t>Category NB1</w:t>
            </w:r>
          </w:p>
        </w:tc>
        <w:tc>
          <w:tcPr>
            <w:tcW w:w="2126" w:type="dxa"/>
          </w:tcPr>
          <w:p w14:paraId="763E08E5" w14:textId="77777777" w:rsidR="00C73652" w:rsidRPr="00C50EA9" w:rsidRDefault="00C73652" w:rsidP="00804267">
            <w:pPr>
              <w:pStyle w:val="TAL"/>
            </w:pPr>
            <w:r w:rsidRPr="00C50EA9">
              <w:t>1000</w:t>
            </w:r>
          </w:p>
        </w:tc>
        <w:tc>
          <w:tcPr>
            <w:tcW w:w="1843" w:type="dxa"/>
          </w:tcPr>
          <w:p w14:paraId="44E82550" w14:textId="77777777" w:rsidR="00C73652" w:rsidRPr="00C50EA9" w:rsidRDefault="00C73652" w:rsidP="00804267">
            <w:pPr>
              <w:pStyle w:val="TAL"/>
            </w:pPr>
            <w:r w:rsidRPr="00C50EA9">
              <w:t>1000</w:t>
            </w:r>
          </w:p>
        </w:tc>
      </w:tr>
    </w:tbl>
    <w:p w14:paraId="3C303359" w14:textId="77777777" w:rsidR="00C73652" w:rsidRPr="00C50EA9" w:rsidRDefault="00C73652" w:rsidP="00C73652"/>
    <w:p w14:paraId="202EB620" w14:textId="77777777" w:rsidR="00C73652" w:rsidRPr="00C50EA9" w:rsidRDefault="00C73652" w:rsidP="00C73652">
      <w:r w:rsidRPr="00C50EA9">
        <w:t>[TS 36.213, clause 16.4.1.3]</w:t>
      </w:r>
    </w:p>
    <w:p w14:paraId="3B0DA678" w14:textId="77777777" w:rsidR="00C73652" w:rsidRPr="00C50EA9" w:rsidRDefault="00C73652" w:rsidP="00C73652">
      <w:r w:rsidRPr="00C50EA9">
        <w:t>The resource allocation information in DCI format N1, N2 (paging) for NPDSCH indicates to a scheduled UE</w:t>
      </w:r>
    </w:p>
    <w:p w14:paraId="15B80FF4" w14:textId="77777777" w:rsidR="00C73652" w:rsidRPr="00C50EA9" w:rsidRDefault="00C73652" w:rsidP="00C73652">
      <w:pPr>
        <w:pStyle w:val="B1"/>
      </w:pPr>
      <w:r w:rsidRPr="00C50EA9">
        <w:rPr>
          <w:rFonts w:eastAsia="SimSun"/>
          <w:lang w:eastAsia="zh-CN"/>
        </w:rPr>
        <w:t>-</w:t>
      </w:r>
      <w:r w:rsidRPr="00C50EA9">
        <w:rPr>
          <w:rFonts w:eastAsia="SimSun"/>
          <w:lang w:eastAsia="zh-CN"/>
        </w:rPr>
        <w:tab/>
      </w:r>
      <w:proofErr w:type="gramStart"/>
      <w:r w:rsidRPr="00C50EA9">
        <w:rPr>
          <w:rFonts w:eastAsia="SimSun"/>
          <w:lang w:eastAsia="zh-CN"/>
        </w:rPr>
        <w:t>a number of</w:t>
      </w:r>
      <w:proofErr w:type="gramEnd"/>
      <w:r w:rsidRPr="00C50EA9">
        <w:rPr>
          <w:rFonts w:eastAsia="SimSun"/>
          <w:lang w:eastAsia="zh-CN"/>
        </w:rPr>
        <w:t xml:space="preserve"> subframes </w:t>
      </w:r>
      <w:r w:rsidRPr="00C50EA9">
        <w:t>(</w:t>
      </w:r>
      <w:r w:rsidRPr="00C50EA9">
        <w:rPr>
          <w:position w:val="-10"/>
        </w:rPr>
        <w:object w:dxaOrig="380" w:dyaOrig="340" w14:anchorId="6E4034FA">
          <v:shape id="_x0000_i1050" type="#_x0000_t75" style="width:19.55pt;height:17.05pt" o:ole="">
            <v:imagedata r:id="rId52" o:title=""/>
          </v:shape>
          <o:OLEObject Type="Embed" ProgID="Equation.3" ShapeID="_x0000_i1050" DrawAspect="Content" ObjectID="_1770646918" r:id="rId53"/>
        </w:object>
      </w:r>
      <w:r w:rsidRPr="00C50EA9">
        <w:t xml:space="preserve">) </w:t>
      </w:r>
      <w:r w:rsidRPr="00C50EA9">
        <w:rPr>
          <w:rFonts w:eastAsia="SimSun"/>
          <w:lang w:eastAsia="zh-CN"/>
        </w:rPr>
        <w:t xml:space="preserve">determined by the </w:t>
      </w:r>
      <w:r w:rsidRPr="00C50EA9">
        <w:rPr>
          <w:lang w:eastAsia="zh-CN"/>
        </w:rPr>
        <w:t>resource assignment</w:t>
      </w:r>
      <w:r w:rsidRPr="00C50EA9">
        <w:rPr>
          <w:rFonts w:eastAsia="SimSun"/>
          <w:lang w:eastAsia="zh-CN"/>
        </w:rPr>
        <w:t xml:space="preserve"> field (</w:t>
      </w:r>
      <w:r w:rsidRPr="00C50EA9">
        <w:rPr>
          <w:position w:val="-10"/>
        </w:rPr>
        <w:object w:dxaOrig="320" w:dyaOrig="340" w14:anchorId="303D4A9D">
          <v:shape id="_x0000_i1051" type="#_x0000_t75" style="width:15.8pt;height:17.05pt" o:ole="">
            <v:imagedata r:id="rId54" o:title=""/>
          </v:shape>
          <o:OLEObject Type="Embed" ProgID="Equation.3" ShapeID="_x0000_i1051" DrawAspect="Content" ObjectID="_1770646919" r:id="rId55"/>
        </w:object>
      </w:r>
      <w:r w:rsidRPr="00C50EA9">
        <w:rPr>
          <w:rFonts w:eastAsia="SimSun"/>
          <w:lang w:eastAsia="zh-CN"/>
        </w:rPr>
        <w:t>) in the corresponding DCI according to Table 16.4.1.3-1.</w:t>
      </w:r>
    </w:p>
    <w:p w14:paraId="5148CC9F" w14:textId="77777777" w:rsidR="00C73652" w:rsidRPr="00C50EA9" w:rsidRDefault="00C73652" w:rsidP="00FC6805">
      <w:pPr>
        <w:pStyle w:val="B1"/>
      </w:pPr>
      <w:r w:rsidRPr="00C50EA9">
        <w:rPr>
          <w:rFonts w:eastAsia="SimSun"/>
          <w:lang w:eastAsia="zh-CN"/>
        </w:rPr>
        <w:t>-</w:t>
      </w:r>
      <w:r w:rsidRPr="00C50EA9">
        <w:rPr>
          <w:rFonts w:eastAsia="SimSun"/>
          <w:lang w:eastAsia="zh-CN"/>
        </w:rPr>
        <w:tab/>
        <w:t>a repetition number (</w:t>
      </w:r>
      <w:r w:rsidRPr="00C50EA9">
        <w:rPr>
          <w:position w:val="-14"/>
        </w:rPr>
        <w:object w:dxaOrig="460" w:dyaOrig="380" w14:anchorId="3A64432D">
          <v:shape id="_x0000_i1052" type="#_x0000_t75" style="width:22.45pt;height:19.55pt" o:ole="">
            <v:imagedata r:id="rId56" o:title=""/>
          </v:shape>
          <o:OLEObject Type="Embed" ProgID="Equation.3" ShapeID="_x0000_i1052" DrawAspect="Content" ObjectID="_1770646920" r:id="rId57"/>
        </w:object>
      </w:r>
      <w:r w:rsidRPr="00C50EA9">
        <w:t>)</w:t>
      </w:r>
      <w:r w:rsidRPr="00C50EA9">
        <w:rPr>
          <w:rFonts w:eastAsia="SimSun"/>
          <w:lang w:eastAsia="zh-CN"/>
        </w:rPr>
        <w:t xml:space="preserve"> determined by the </w:t>
      </w:r>
      <w:r w:rsidRPr="00C50EA9">
        <w:rPr>
          <w:lang w:eastAsia="zh-CN"/>
        </w:rPr>
        <w:t>repetition number</w:t>
      </w:r>
      <w:r w:rsidRPr="00C50EA9">
        <w:rPr>
          <w:rFonts w:eastAsia="SimSun"/>
          <w:lang w:eastAsia="zh-CN"/>
        </w:rPr>
        <w:t xml:space="preserve"> field (</w:t>
      </w:r>
      <w:r w:rsidRPr="00C50EA9">
        <w:rPr>
          <w:position w:val="-14"/>
        </w:rPr>
        <w:object w:dxaOrig="400" w:dyaOrig="380" w14:anchorId="3371DC88">
          <v:shape id="_x0000_i1053" type="#_x0000_t75" style="width:20.4pt;height:19.55pt" o:ole="">
            <v:imagedata r:id="rId58" o:title=""/>
          </v:shape>
          <o:OLEObject Type="Embed" ProgID="Equation.3" ShapeID="_x0000_i1053" DrawAspect="Content" ObjectID="_1770646921" r:id="rId59"/>
        </w:object>
      </w:r>
      <w:r w:rsidRPr="00C50EA9">
        <w:rPr>
          <w:rFonts w:eastAsia="SimSun"/>
          <w:lang w:eastAsia="zh-CN"/>
        </w:rPr>
        <w:t>) in the corresponding DCI according to Table 16.4.1.3-2.</w:t>
      </w:r>
    </w:p>
    <w:p w14:paraId="70DEC673" w14:textId="77777777" w:rsidR="00C73652" w:rsidRPr="00C50EA9" w:rsidRDefault="00C73652" w:rsidP="00C73652">
      <w:pPr>
        <w:pStyle w:val="TH"/>
      </w:pPr>
      <w:r w:rsidRPr="00C50EA9">
        <w:t xml:space="preserve">Table 16.4.1.3-1: </w:t>
      </w:r>
      <w:r w:rsidRPr="00C50EA9">
        <w:rPr>
          <w:rFonts w:eastAsia="SimSun"/>
          <w:lang w:eastAsia="zh-CN"/>
        </w:rPr>
        <w:t xml:space="preserve">Number of subframes </w:t>
      </w:r>
      <w:r w:rsidRPr="00C50EA9">
        <w:t>(</w:t>
      </w:r>
      <w:r w:rsidRPr="00C50EA9">
        <w:rPr>
          <w:position w:val="-10"/>
        </w:rPr>
        <w:object w:dxaOrig="380" w:dyaOrig="340" w14:anchorId="32261650">
          <v:shape id="_x0000_i1054" type="#_x0000_t75" style="width:19.55pt;height:17.05pt" o:ole="">
            <v:imagedata r:id="rId52" o:title=""/>
          </v:shape>
          <o:OLEObject Type="Embed" ProgID="Equation.3" ShapeID="_x0000_i1054" DrawAspect="Content" ObjectID="_1770646922" r:id="rId60"/>
        </w:object>
      </w:r>
      <w:r w:rsidR="00FC6805" w:rsidRPr="00C50EA9">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C73652" w:rsidRPr="00C50EA9" w14:paraId="6F705317" w14:textId="77777777"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D70300D" w14:textId="77777777" w:rsidR="00C73652" w:rsidRPr="00C50EA9" w:rsidRDefault="00C73652" w:rsidP="00804267">
            <w:pPr>
              <w:keepNext/>
              <w:keepLines/>
              <w:spacing w:after="0"/>
              <w:jc w:val="center"/>
              <w:rPr>
                <w:b/>
              </w:rPr>
            </w:pPr>
            <w:r w:rsidRPr="00C50EA9">
              <w:rPr>
                <w:position w:val="-10"/>
              </w:rPr>
              <w:object w:dxaOrig="320" w:dyaOrig="340" w14:anchorId="7A32CAC8">
                <v:shape id="_x0000_i1055" type="#_x0000_t75" style="width:15.8pt;height:17.05pt" o:ole="">
                  <v:imagedata r:id="rId54" o:title=""/>
                </v:shape>
                <o:OLEObject Type="Embed" ProgID="Equation.3" ShapeID="_x0000_i1055" DrawAspect="Content" ObjectID="_1770646923" r:id="rId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3F02961" w14:textId="77777777" w:rsidR="00C73652" w:rsidRPr="00C50EA9" w:rsidRDefault="00C73652" w:rsidP="00804267">
            <w:pPr>
              <w:keepNext/>
              <w:keepLines/>
              <w:spacing w:after="0"/>
              <w:jc w:val="center"/>
              <w:rPr>
                <w:rFonts w:ascii="Arial" w:eastAsia="MS Mincho" w:hAnsi="Arial"/>
                <w:b/>
                <w:i/>
                <w:iCs/>
                <w:sz w:val="18"/>
                <w:lang w:eastAsia="ja-JP"/>
              </w:rPr>
            </w:pPr>
            <w:r w:rsidRPr="00C50EA9">
              <w:rPr>
                <w:position w:val="-10"/>
              </w:rPr>
              <w:object w:dxaOrig="380" w:dyaOrig="340" w14:anchorId="099A650D">
                <v:shape id="_x0000_i1056" type="#_x0000_t75" style="width:19.55pt;height:17.05pt" o:ole="">
                  <v:imagedata r:id="rId62" o:title=""/>
                </v:shape>
                <o:OLEObject Type="Embed" ProgID="Equation.3" ShapeID="_x0000_i1056" DrawAspect="Content" ObjectID="_1770646924" r:id="rId63"/>
              </w:object>
            </w:r>
          </w:p>
        </w:tc>
      </w:tr>
      <w:tr w:rsidR="00C73652" w:rsidRPr="00C50EA9" w14:paraId="78FF31A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3085ED"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78EB695"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w:t>
            </w:r>
          </w:p>
        </w:tc>
      </w:tr>
      <w:tr w:rsidR="00C73652" w:rsidRPr="00C50EA9" w14:paraId="5E4C6038"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214828"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4DA1B0C"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2</w:t>
            </w:r>
          </w:p>
        </w:tc>
      </w:tr>
      <w:tr w:rsidR="00C73652" w:rsidRPr="00C50EA9" w14:paraId="4ACCA4D2"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141B69"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56C6788"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3</w:t>
            </w:r>
          </w:p>
        </w:tc>
      </w:tr>
      <w:tr w:rsidR="00C73652" w:rsidRPr="00C50EA9" w14:paraId="6950BEF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7DBF304"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C06BB6B"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4</w:t>
            </w:r>
          </w:p>
        </w:tc>
      </w:tr>
      <w:tr w:rsidR="00C73652" w:rsidRPr="00C50EA9" w14:paraId="31133177"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BB651F"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5232A1C"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5</w:t>
            </w:r>
          </w:p>
        </w:tc>
      </w:tr>
      <w:tr w:rsidR="00C73652" w:rsidRPr="00C50EA9" w14:paraId="6865BC67"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5D6C09"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43066BE3"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6</w:t>
            </w:r>
          </w:p>
        </w:tc>
      </w:tr>
      <w:tr w:rsidR="00C73652" w:rsidRPr="00C50EA9" w14:paraId="63C51BB0"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F9AC90"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25DCE6F"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8</w:t>
            </w:r>
          </w:p>
        </w:tc>
      </w:tr>
      <w:tr w:rsidR="00C73652" w:rsidRPr="00C50EA9" w14:paraId="47915B4E"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C424F4"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ECA7257"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10</w:t>
            </w:r>
          </w:p>
        </w:tc>
      </w:tr>
    </w:tbl>
    <w:p w14:paraId="2E68A829" w14:textId="77777777" w:rsidR="00C73652" w:rsidRPr="00C50EA9" w:rsidRDefault="00C73652" w:rsidP="00C73652">
      <w:pPr>
        <w:spacing w:after="120"/>
      </w:pPr>
    </w:p>
    <w:p w14:paraId="00080B29" w14:textId="77777777" w:rsidR="00C73652" w:rsidRPr="00C50EA9" w:rsidRDefault="00C73652" w:rsidP="00C73652">
      <w:pPr>
        <w:pStyle w:val="TH"/>
      </w:pPr>
      <w:r w:rsidRPr="00C50EA9">
        <w:t>Table 16.4.1.3-2: Number of repetitions (</w:t>
      </w:r>
      <w:r w:rsidRPr="00C50EA9">
        <w:rPr>
          <w:position w:val="-14"/>
        </w:rPr>
        <w:object w:dxaOrig="460" w:dyaOrig="380" w14:anchorId="03236A16">
          <v:shape id="_x0000_i1057" type="#_x0000_t75" style="width:22.45pt;height:19.55pt" o:ole="">
            <v:imagedata r:id="rId56" o:title=""/>
          </v:shape>
          <o:OLEObject Type="Embed" ProgID="Equation.3" ShapeID="_x0000_i1057" DrawAspect="Content" ObjectID="_1770646925" r:id="rId64"/>
        </w:object>
      </w:r>
      <w:r w:rsidR="00FC6805" w:rsidRPr="00C50EA9">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C73652" w:rsidRPr="00C50EA9" w14:paraId="3B22C6DF" w14:textId="77777777" w:rsidTr="00804267">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FA0C456" w14:textId="77777777" w:rsidR="00C73652" w:rsidRPr="00C50EA9" w:rsidRDefault="00C73652" w:rsidP="00804267">
            <w:pPr>
              <w:keepNext/>
              <w:keepLines/>
              <w:spacing w:after="0"/>
              <w:jc w:val="center"/>
              <w:rPr>
                <w:b/>
              </w:rPr>
            </w:pPr>
            <w:r w:rsidRPr="00C50EA9">
              <w:rPr>
                <w:position w:val="-14"/>
              </w:rPr>
              <w:object w:dxaOrig="400" w:dyaOrig="380" w14:anchorId="00A9709D">
                <v:shape id="_x0000_i1058" type="#_x0000_t75" style="width:20.4pt;height:19.55pt" o:ole="">
                  <v:imagedata r:id="rId58" o:title=""/>
                </v:shape>
                <o:OLEObject Type="Embed" ProgID="Equation.3" ShapeID="_x0000_i1058" DrawAspect="Content" ObjectID="_1770646926" r:id="rId6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5990A08" w14:textId="77777777" w:rsidR="00C73652" w:rsidRPr="00C50EA9" w:rsidRDefault="00C73652" w:rsidP="00804267">
            <w:pPr>
              <w:keepNext/>
              <w:keepLines/>
              <w:spacing w:after="0"/>
              <w:jc w:val="center"/>
              <w:rPr>
                <w:rFonts w:ascii="Arial" w:eastAsia="MS Mincho" w:hAnsi="Arial"/>
                <w:b/>
                <w:i/>
                <w:iCs/>
                <w:sz w:val="18"/>
                <w:lang w:eastAsia="ja-JP"/>
              </w:rPr>
            </w:pPr>
            <w:r w:rsidRPr="00C50EA9">
              <w:rPr>
                <w:position w:val="-14"/>
              </w:rPr>
              <w:object w:dxaOrig="460" w:dyaOrig="380" w14:anchorId="7F51E75D">
                <v:shape id="_x0000_i1059" type="#_x0000_t75" style="width:22.45pt;height:19.55pt" o:ole="">
                  <v:imagedata r:id="rId56" o:title=""/>
                </v:shape>
                <o:OLEObject Type="Embed" ProgID="Equation.3" ShapeID="_x0000_i1059" DrawAspect="Content" ObjectID="_1770646927" r:id="rId66"/>
              </w:object>
            </w:r>
          </w:p>
        </w:tc>
      </w:tr>
      <w:tr w:rsidR="00C73652" w:rsidRPr="00C50EA9" w14:paraId="37C9BE9F"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0343D6A"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2F24F4A2"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w:t>
            </w:r>
          </w:p>
        </w:tc>
      </w:tr>
      <w:tr w:rsidR="00C73652" w:rsidRPr="00C50EA9" w14:paraId="6D85FAA1"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A2B672"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6A3E27B3"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2</w:t>
            </w:r>
          </w:p>
        </w:tc>
      </w:tr>
      <w:tr w:rsidR="00C73652" w:rsidRPr="00C50EA9" w14:paraId="58C100C3"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7ECF550"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688BDD98"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4</w:t>
            </w:r>
          </w:p>
        </w:tc>
      </w:tr>
      <w:tr w:rsidR="00C73652" w:rsidRPr="00C50EA9" w14:paraId="4E7D7355"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F470BEF"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63A1BA85"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8</w:t>
            </w:r>
          </w:p>
        </w:tc>
      </w:tr>
      <w:tr w:rsidR="00C73652" w:rsidRPr="00C50EA9" w14:paraId="50308283"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DBE56C0"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4A12D98B"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16</w:t>
            </w:r>
          </w:p>
        </w:tc>
      </w:tr>
      <w:tr w:rsidR="00C73652" w:rsidRPr="00C50EA9" w14:paraId="71558A32"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0BAD56"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0B059C9B"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32</w:t>
            </w:r>
          </w:p>
        </w:tc>
      </w:tr>
      <w:tr w:rsidR="00C73652" w:rsidRPr="00C50EA9" w14:paraId="6BADDA2A"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9A3A097"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1554A796"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64</w:t>
            </w:r>
          </w:p>
        </w:tc>
      </w:tr>
      <w:tr w:rsidR="00C73652" w:rsidRPr="00C50EA9" w14:paraId="6B46FB6D"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79771B3"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57F19DFE"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128</w:t>
            </w:r>
          </w:p>
        </w:tc>
      </w:tr>
      <w:tr w:rsidR="00C73652" w:rsidRPr="00C50EA9" w14:paraId="077F498C"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D2882DB"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3630C195"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192</w:t>
            </w:r>
          </w:p>
        </w:tc>
      </w:tr>
      <w:tr w:rsidR="00C73652" w:rsidRPr="00C50EA9" w14:paraId="19F97E98"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9354039"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4AEDA5AB"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256</w:t>
            </w:r>
          </w:p>
        </w:tc>
      </w:tr>
      <w:tr w:rsidR="00C73652" w:rsidRPr="00C50EA9" w14:paraId="44789788"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37A4F29"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563B8560"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384</w:t>
            </w:r>
          </w:p>
        </w:tc>
      </w:tr>
      <w:tr w:rsidR="00C73652" w:rsidRPr="00C50EA9" w14:paraId="6D2102BC"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15A0635"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55AD1C3C" w14:textId="77777777" w:rsidR="00C73652" w:rsidRPr="00C50EA9" w:rsidRDefault="00C73652" w:rsidP="00804267">
            <w:pPr>
              <w:keepNext/>
              <w:keepLines/>
              <w:spacing w:after="0"/>
              <w:jc w:val="center"/>
              <w:rPr>
                <w:rFonts w:ascii="Arial" w:hAnsi="Arial"/>
                <w:sz w:val="18"/>
              </w:rPr>
            </w:pPr>
            <w:r w:rsidRPr="00C50EA9">
              <w:rPr>
                <w:rFonts w:ascii="Arial" w:hAnsi="Arial"/>
                <w:sz w:val="18"/>
              </w:rPr>
              <w:t>512</w:t>
            </w:r>
          </w:p>
        </w:tc>
      </w:tr>
      <w:tr w:rsidR="00C73652" w:rsidRPr="00C50EA9" w14:paraId="3E74A318"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72D771"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1EBFC852"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768</w:t>
            </w:r>
          </w:p>
        </w:tc>
      </w:tr>
      <w:tr w:rsidR="00C73652" w:rsidRPr="00C50EA9" w14:paraId="36F8800D"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A19721"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212F8470"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1024</w:t>
            </w:r>
          </w:p>
        </w:tc>
      </w:tr>
      <w:tr w:rsidR="00C73652" w:rsidRPr="00C50EA9" w14:paraId="2678A77C"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6553182"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3D5950AC"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1536</w:t>
            </w:r>
          </w:p>
        </w:tc>
      </w:tr>
      <w:tr w:rsidR="00C73652" w:rsidRPr="00C50EA9" w14:paraId="13858D5F" w14:textId="77777777" w:rsidTr="0080426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DBE0115"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7D3C75F1"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2048</w:t>
            </w:r>
          </w:p>
        </w:tc>
      </w:tr>
    </w:tbl>
    <w:p w14:paraId="058D41DE" w14:textId="77777777" w:rsidR="00C73652" w:rsidRPr="00C50EA9" w:rsidRDefault="00C73652" w:rsidP="00C73652">
      <w:pPr>
        <w:rPr>
          <w:lang w:eastAsia="x-none"/>
        </w:rPr>
      </w:pPr>
    </w:p>
    <w:p w14:paraId="172498A6" w14:textId="77777777" w:rsidR="00C73652" w:rsidRPr="00C50EA9" w:rsidRDefault="00C73652" w:rsidP="00C73652">
      <w:r w:rsidRPr="00C50EA9">
        <w:rPr>
          <w:lang w:eastAsia="x-none"/>
        </w:rPr>
        <w:t>T</w:t>
      </w:r>
      <w:r w:rsidRPr="00C50EA9">
        <w:t xml:space="preserve">he number of repetitions for the NPDSCH carrying </w:t>
      </w:r>
      <w:r w:rsidRPr="00C50EA9">
        <w:rPr>
          <w:i/>
        </w:rPr>
        <w:t>SystemInformationBlockType1-NB</w:t>
      </w:r>
      <w:r w:rsidRPr="00C50EA9">
        <w:t xml:space="preserve"> is determined based on the parameter </w:t>
      </w:r>
      <w:r w:rsidRPr="00C50EA9">
        <w:rPr>
          <w:i/>
        </w:rPr>
        <w:t>schedulingInfoSIB1</w:t>
      </w:r>
      <w:r w:rsidRPr="00C50EA9">
        <w:t xml:space="preserve"> configured by higher-layers</w:t>
      </w:r>
      <w:r w:rsidRPr="00C50EA9">
        <w:rPr>
          <w:i/>
        </w:rPr>
        <w:t xml:space="preserve"> </w:t>
      </w:r>
      <w:r w:rsidRPr="00C50EA9">
        <w:t>and according to Table 16.4.1.3-3.</w:t>
      </w:r>
    </w:p>
    <w:p w14:paraId="7200D837" w14:textId="77777777" w:rsidR="00C73652" w:rsidRPr="00C50EA9" w:rsidRDefault="00C73652" w:rsidP="00C73652">
      <w:r w:rsidRPr="00C50EA9">
        <w:t>[TS 36.213, clause 16.4.1.5]</w:t>
      </w:r>
    </w:p>
    <w:p w14:paraId="2573B3DD" w14:textId="77777777" w:rsidR="00C73652" w:rsidRPr="00C50EA9" w:rsidRDefault="00C73652" w:rsidP="00C73652">
      <w:pPr>
        <w:rPr>
          <w:bCs/>
        </w:rPr>
      </w:pPr>
      <w:r w:rsidRPr="00C50EA9">
        <w:t xml:space="preserve">The UE shall use modulation order, </w:t>
      </w:r>
      <w:r w:rsidRPr="00C50EA9">
        <w:rPr>
          <w:b/>
          <w:bCs/>
          <w:position w:val="-10"/>
        </w:rPr>
        <w:object w:dxaOrig="320" w:dyaOrig="300" w14:anchorId="0425D1B2">
          <v:shape id="_x0000_i1060" type="#_x0000_t75" style="width:15.8pt;height:15.8pt" o:ole="">
            <v:imagedata r:id="rId67" o:title=""/>
          </v:shape>
          <o:OLEObject Type="Embed" ProgID="Equation.3" ShapeID="_x0000_i1060" DrawAspect="Content" ObjectID="_1770646928" r:id="rId68"/>
        </w:object>
      </w:r>
      <w:r w:rsidRPr="00C50EA9">
        <w:rPr>
          <w:b/>
          <w:bCs/>
        </w:rPr>
        <w:t xml:space="preserve">= </w:t>
      </w:r>
      <w:r w:rsidRPr="00C50EA9">
        <w:rPr>
          <w:bCs/>
        </w:rPr>
        <w:t>2.</w:t>
      </w:r>
    </w:p>
    <w:p w14:paraId="62C7DEC1" w14:textId="77777777" w:rsidR="00C73652" w:rsidRPr="00C50EA9" w:rsidRDefault="00C73652" w:rsidP="00C73652">
      <w:r w:rsidRPr="00C50EA9">
        <w:t>To determine the transport block size in the NPDSCH, the UE shall first,</w:t>
      </w:r>
    </w:p>
    <w:p w14:paraId="28B9782B" w14:textId="77777777" w:rsidR="00C73652" w:rsidRPr="00C50EA9" w:rsidRDefault="00C73652" w:rsidP="00C73652">
      <w:pPr>
        <w:pStyle w:val="B1"/>
      </w:pPr>
      <w:r w:rsidRPr="00C50EA9">
        <w:t>-</w:t>
      </w:r>
      <w:r w:rsidRPr="00C50EA9">
        <w:tab/>
        <w:t>if NPDSCH carries SystemInformationBlockType1-NB</w:t>
      </w:r>
    </w:p>
    <w:p w14:paraId="6E43CC3B" w14:textId="77777777" w:rsidR="00C73652" w:rsidRPr="00C50EA9" w:rsidRDefault="00C73652" w:rsidP="00C73652">
      <w:pPr>
        <w:pStyle w:val="B2"/>
      </w:pPr>
      <w:r w:rsidRPr="00C50EA9">
        <w:t>-</w:t>
      </w:r>
      <w:r w:rsidRPr="00C50EA9">
        <w:tab/>
        <w:t xml:space="preserve">set </w:t>
      </w:r>
      <w:r w:rsidRPr="00C50EA9">
        <w:rPr>
          <w:position w:val="-10"/>
        </w:rPr>
        <w:object w:dxaOrig="420" w:dyaOrig="340" w14:anchorId="39EA4426">
          <v:shape id="_x0000_i1061" type="#_x0000_t75" style="width:20.4pt;height:17.05pt" o:ole="">
            <v:imagedata r:id="rId69" o:title=""/>
          </v:shape>
          <o:OLEObject Type="Embed" ProgID="Equation.3" ShapeID="_x0000_i1061" DrawAspect="Content" ObjectID="_1770646929" r:id="rId70"/>
        </w:object>
      </w:r>
      <w:r w:rsidRPr="00C50EA9">
        <w:t xml:space="preserve"> to the value of the parameter schedulingInfoSIB1 configured by higher-layers</w:t>
      </w:r>
    </w:p>
    <w:p w14:paraId="39FEDFA1" w14:textId="77777777" w:rsidR="00C73652" w:rsidRPr="00C50EA9" w:rsidRDefault="00C73652" w:rsidP="00C73652">
      <w:pPr>
        <w:pStyle w:val="B1"/>
      </w:pPr>
      <w:r w:rsidRPr="00C50EA9">
        <w:t>-</w:t>
      </w:r>
      <w:r w:rsidRPr="00C50EA9">
        <w:tab/>
        <w:t>otherwise</w:t>
      </w:r>
    </w:p>
    <w:p w14:paraId="01D6086C" w14:textId="77777777" w:rsidR="00C73652" w:rsidRPr="00C50EA9" w:rsidRDefault="00C73652" w:rsidP="00C73652">
      <w:pPr>
        <w:pStyle w:val="B2"/>
      </w:pPr>
      <w:r w:rsidRPr="00C50EA9">
        <w:t>-</w:t>
      </w:r>
      <w:r w:rsidRPr="00C50EA9">
        <w:tab/>
        <w:t>read the 4-bit "modulation and coding scheme" field (</w:t>
      </w:r>
      <w:r w:rsidRPr="00C50EA9">
        <w:rPr>
          <w:position w:val="-12"/>
        </w:rPr>
        <w:object w:dxaOrig="480" w:dyaOrig="380" w14:anchorId="6B453F44">
          <v:shape id="_x0000_i1062" type="#_x0000_t75" style="width:24.55pt;height:19.55pt" o:ole="">
            <v:imagedata r:id="rId71" o:title=""/>
          </v:shape>
          <o:OLEObject Type="Embed" ProgID="Equation.3" ShapeID="_x0000_i1062" DrawAspect="Content" ObjectID="_1770646930" r:id="rId72"/>
        </w:object>
      </w:r>
      <w:r w:rsidRPr="00C50EA9">
        <w:t xml:space="preserve">) in the DCI and set </w:t>
      </w:r>
      <w:r w:rsidRPr="00C50EA9">
        <w:rPr>
          <w:position w:val="-10"/>
        </w:rPr>
        <w:object w:dxaOrig="1040" w:dyaOrig="340" w14:anchorId="5A990F42">
          <v:shape id="_x0000_i1063" type="#_x0000_t75" style="width:51.6pt;height:17.05pt" o:ole="">
            <v:imagedata r:id="rId73" o:title=""/>
          </v:shape>
          <o:OLEObject Type="Embed" ProgID="Equation.3" ShapeID="_x0000_i1063" DrawAspect="Content" ObjectID="_1770646931" r:id="rId74"/>
        </w:object>
      </w:r>
      <w:r w:rsidRPr="00C50EA9">
        <w:t>.</w:t>
      </w:r>
    </w:p>
    <w:p w14:paraId="0B0DBE0D" w14:textId="77777777" w:rsidR="00C73652" w:rsidRPr="00C50EA9" w:rsidRDefault="00C73652" w:rsidP="00C73652">
      <w:r w:rsidRPr="00C50EA9">
        <w:t>and second,</w:t>
      </w:r>
    </w:p>
    <w:p w14:paraId="2940AFA6" w14:textId="77777777" w:rsidR="00C73652" w:rsidRPr="00C50EA9" w:rsidRDefault="00C73652" w:rsidP="00C73652">
      <w:pPr>
        <w:pStyle w:val="B1"/>
      </w:pPr>
      <w:r w:rsidRPr="00C50EA9">
        <w:t>-</w:t>
      </w:r>
      <w:r w:rsidRPr="00C50EA9">
        <w:tab/>
        <w:t xml:space="preserve">if NPDSCH carries SystemInformationBlockType1-NB </w:t>
      </w:r>
    </w:p>
    <w:p w14:paraId="319F433F" w14:textId="77777777" w:rsidR="00C73652" w:rsidRPr="00C50EA9" w:rsidRDefault="00C73652" w:rsidP="00C73652">
      <w:pPr>
        <w:pStyle w:val="B2"/>
      </w:pPr>
      <w:r w:rsidRPr="00C50EA9">
        <w:t>-</w:t>
      </w:r>
      <w:r w:rsidRPr="00C50EA9">
        <w:tab/>
        <w:t xml:space="preserve">use </w:t>
      </w:r>
      <w:r w:rsidRPr="00C50EA9">
        <w:rPr>
          <w:rFonts w:eastAsia="MS Mincho"/>
          <w:lang w:eastAsia="ja-JP"/>
        </w:rPr>
        <w:t xml:space="preserve">subclause 16.4.1.5.2 </w:t>
      </w:r>
      <w:r w:rsidRPr="00C50EA9">
        <w:t>for determining its transport block size.</w:t>
      </w:r>
    </w:p>
    <w:p w14:paraId="45E38B36" w14:textId="77777777" w:rsidR="00C73652" w:rsidRPr="00C50EA9" w:rsidRDefault="00C73652" w:rsidP="00C73652">
      <w:pPr>
        <w:pStyle w:val="B1"/>
      </w:pPr>
      <w:r w:rsidRPr="00C50EA9">
        <w:t>-</w:t>
      </w:r>
      <w:r w:rsidRPr="00C50EA9">
        <w:tab/>
        <w:t>otherwise,</w:t>
      </w:r>
    </w:p>
    <w:p w14:paraId="4560651B" w14:textId="77777777" w:rsidR="00C73652" w:rsidRPr="00C50EA9" w:rsidRDefault="00C73652" w:rsidP="00C73652">
      <w:pPr>
        <w:pStyle w:val="B2"/>
      </w:pPr>
      <w:r w:rsidRPr="00C50EA9">
        <w:t>-</w:t>
      </w:r>
      <w:r w:rsidRPr="00C50EA9">
        <w:tab/>
        <w:t>read the 3-bit "resource assignment" field (</w:t>
      </w:r>
      <w:r w:rsidRPr="00C50EA9">
        <w:rPr>
          <w:position w:val="-12"/>
        </w:rPr>
        <w:object w:dxaOrig="340" w:dyaOrig="380" w14:anchorId="3CEB450C">
          <v:shape id="_x0000_i1064" type="#_x0000_t75" style="width:17.05pt;height:19.55pt" o:ole="">
            <v:imagedata r:id="rId75" o:title=""/>
          </v:shape>
          <o:OLEObject Type="Embed" ProgID="Equation.3" ShapeID="_x0000_i1064" DrawAspect="Content" ObjectID="_1770646932" r:id="rId76"/>
        </w:object>
      </w:r>
      <w:r w:rsidRPr="00C50EA9">
        <w:t xml:space="preserve">) in the DCI </w:t>
      </w:r>
      <w:r w:rsidRPr="00C50EA9">
        <w:rPr>
          <w:rFonts w:eastAsia="MS Mincho"/>
        </w:rPr>
        <w:t>and determine its TBS by the procedure in subclause 16.4.1.5.1</w:t>
      </w:r>
      <w:r w:rsidRPr="00C50EA9">
        <w:t>.</w:t>
      </w:r>
    </w:p>
    <w:p w14:paraId="1E138DBC" w14:textId="77777777" w:rsidR="00C73652" w:rsidRPr="00C50EA9" w:rsidRDefault="00C73652" w:rsidP="00C73652">
      <w:r w:rsidRPr="00C50EA9">
        <w:t>The NDI as signalled on NPDCCH, and the TBS, as determined above, shall be delivered to higher layers.</w:t>
      </w:r>
    </w:p>
    <w:p w14:paraId="6F311F5D" w14:textId="77777777" w:rsidR="00C73652" w:rsidRPr="00C50EA9" w:rsidRDefault="00C73652" w:rsidP="00C73652">
      <w:r w:rsidRPr="00C50EA9">
        <w:t>[TS 36.213, clause 16.4.1.5.1]</w:t>
      </w:r>
    </w:p>
    <w:p w14:paraId="4A8D2A38" w14:textId="77777777" w:rsidR="00C73652" w:rsidRPr="00C50EA9" w:rsidRDefault="00C73652" w:rsidP="00C73652">
      <w:r w:rsidRPr="00C50EA9">
        <w:t>The TBS is given by the (</w:t>
      </w:r>
      <w:r w:rsidRPr="00C50EA9">
        <w:rPr>
          <w:position w:val="-10"/>
        </w:rPr>
        <w:object w:dxaOrig="400" w:dyaOrig="340" w14:anchorId="28C4B0AE">
          <v:shape id="_x0000_i1065" type="#_x0000_t75" style="width:20.8pt;height:17.05pt" o:ole="">
            <v:imagedata r:id="rId77" o:title=""/>
          </v:shape>
          <o:OLEObject Type="Embed" ProgID="Equation.3" ShapeID="_x0000_i1065" DrawAspect="Content" ObjectID="_1770646933" r:id="rId78"/>
        </w:object>
      </w:r>
      <w:r w:rsidRPr="00C50EA9">
        <w:t>,</w:t>
      </w:r>
      <w:r w:rsidRPr="00C50EA9">
        <w:rPr>
          <w:position w:val="-12"/>
        </w:rPr>
        <w:object w:dxaOrig="340" w:dyaOrig="380" w14:anchorId="1CBADC74">
          <v:shape id="_x0000_i1066" type="#_x0000_t75" style="width:17.05pt;height:19.55pt" o:ole="">
            <v:imagedata r:id="rId79" o:title=""/>
          </v:shape>
          <o:OLEObject Type="Embed" ProgID="Equation.3" ShapeID="_x0000_i1066" DrawAspect="Content" ObjectID="_1770646934" r:id="rId80"/>
        </w:object>
      </w:r>
      <w:r w:rsidRPr="00C50EA9">
        <w:t xml:space="preserve">) entry of Table 16.4.1.5.1-1. For the value of the higher layer parameter </w:t>
      </w:r>
      <w:proofErr w:type="spellStart"/>
      <w:r w:rsidRPr="00C50EA9">
        <w:rPr>
          <w:i/>
        </w:rPr>
        <w:t>operationModeInfo</w:t>
      </w:r>
      <w:proofErr w:type="spellEnd"/>
      <w:r w:rsidRPr="00C50EA9">
        <w:t xml:space="preserve"> set to ‘00’ or ‘01’, </w:t>
      </w:r>
      <w:r w:rsidRPr="00C50EA9">
        <w:rPr>
          <w:position w:val="-10"/>
        </w:rPr>
        <w:object w:dxaOrig="1140" w:dyaOrig="340" w14:anchorId="47A80E6E">
          <v:shape id="_x0000_i1067" type="#_x0000_t75" style="width:57pt;height:17.05pt" o:ole="">
            <v:imagedata r:id="rId81" o:title=""/>
          </v:shape>
          <o:OLEObject Type="Embed" ProgID="Equation.3" ShapeID="_x0000_i1067" DrawAspect="Content" ObjectID="_1770646935" r:id="rId82"/>
        </w:object>
      </w:r>
      <w:r w:rsidRPr="00C50EA9">
        <w:t>.</w:t>
      </w:r>
    </w:p>
    <w:p w14:paraId="249994DD" w14:textId="77777777" w:rsidR="00C73652" w:rsidRPr="00C50EA9" w:rsidRDefault="00C73652" w:rsidP="00C73652">
      <w:pPr>
        <w:pStyle w:val="TH"/>
      </w:pPr>
      <w:r w:rsidRPr="00C50EA9">
        <w:t>Table 16.4.1.5.1-1: T</w:t>
      </w:r>
      <w:r w:rsidR="00FC6805" w:rsidRPr="00C50EA9">
        <w: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483"/>
        <w:gridCol w:w="483"/>
        <w:gridCol w:w="483"/>
        <w:gridCol w:w="483"/>
        <w:gridCol w:w="483"/>
        <w:gridCol w:w="483"/>
        <w:gridCol w:w="483"/>
        <w:gridCol w:w="483"/>
      </w:tblGrid>
      <w:tr w:rsidR="00C73652" w:rsidRPr="00C50EA9" w14:paraId="6254EC7B" w14:textId="77777777" w:rsidTr="00804267">
        <w:trPr>
          <w:cantSplit/>
          <w:jc w:val="center"/>
        </w:trPr>
        <w:tc>
          <w:tcPr>
            <w:tcW w:w="619" w:type="dxa"/>
            <w:vMerge w:val="restart"/>
            <w:tcBorders>
              <w:right w:val="double" w:sz="4" w:space="0" w:color="auto"/>
            </w:tcBorders>
            <w:shd w:val="clear" w:color="auto" w:fill="E0E0E0"/>
            <w:vAlign w:val="center"/>
          </w:tcPr>
          <w:p w14:paraId="32F0B90E" w14:textId="77777777" w:rsidR="00C73652" w:rsidRPr="00C50EA9" w:rsidRDefault="00C73652" w:rsidP="00804267">
            <w:pPr>
              <w:pStyle w:val="TAH"/>
              <w:rPr>
                <w:rFonts w:cs="Arial"/>
                <w:szCs w:val="18"/>
              </w:rPr>
            </w:pPr>
            <w:r w:rsidRPr="00C50EA9">
              <w:rPr>
                <w:rFonts w:cs="Arial"/>
                <w:position w:val="-10"/>
                <w:szCs w:val="18"/>
              </w:rPr>
              <w:object w:dxaOrig="400" w:dyaOrig="340" w14:anchorId="153E65F5">
                <v:shape id="_x0000_i1068" type="#_x0000_t75" style="width:20.8pt;height:17.05pt" o:ole="">
                  <v:imagedata r:id="rId77" o:title=""/>
                </v:shape>
                <o:OLEObject Type="Embed" ProgID="Equation.3" ShapeID="_x0000_i1068" DrawAspect="Content" ObjectID="_1770646936" r:id="rId83"/>
              </w:object>
            </w:r>
          </w:p>
        </w:tc>
        <w:tc>
          <w:tcPr>
            <w:tcW w:w="0" w:type="auto"/>
            <w:gridSpan w:val="8"/>
            <w:tcBorders>
              <w:left w:val="double" w:sz="4" w:space="0" w:color="auto"/>
            </w:tcBorders>
            <w:shd w:val="clear" w:color="auto" w:fill="E0E0E0"/>
            <w:vAlign w:val="center"/>
          </w:tcPr>
          <w:p w14:paraId="57F80E99" w14:textId="77777777" w:rsidR="00C73652" w:rsidRPr="00C50EA9" w:rsidRDefault="00C73652" w:rsidP="00804267">
            <w:pPr>
              <w:pStyle w:val="TAH"/>
              <w:rPr>
                <w:rFonts w:cs="Arial"/>
                <w:szCs w:val="18"/>
              </w:rPr>
            </w:pPr>
            <w:r w:rsidRPr="00C50EA9">
              <w:rPr>
                <w:position w:val="-12"/>
              </w:rPr>
              <w:object w:dxaOrig="340" w:dyaOrig="380" w14:anchorId="15DA333C">
                <v:shape id="_x0000_i1069" type="#_x0000_t75" style="width:17.05pt;height:19.55pt" o:ole="">
                  <v:imagedata r:id="rId79" o:title=""/>
                </v:shape>
                <o:OLEObject Type="Embed" ProgID="Equation.3" ShapeID="_x0000_i1069" DrawAspect="Content" ObjectID="_1770646937" r:id="rId84"/>
              </w:object>
            </w:r>
          </w:p>
        </w:tc>
      </w:tr>
      <w:tr w:rsidR="00C73652" w:rsidRPr="00C50EA9" w14:paraId="3776461B" w14:textId="77777777" w:rsidTr="00804267">
        <w:trPr>
          <w:cantSplit/>
          <w:jc w:val="center"/>
        </w:trPr>
        <w:tc>
          <w:tcPr>
            <w:tcW w:w="619" w:type="dxa"/>
            <w:vMerge/>
            <w:tcBorders>
              <w:bottom w:val="double" w:sz="4" w:space="0" w:color="auto"/>
              <w:right w:val="double" w:sz="4" w:space="0" w:color="auto"/>
            </w:tcBorders>
            <w:shd w:val="clear" w:color="auto" w:fill="E0E0E0"/>
            <w:vAlign w:val="center"/>
          </w:tcPr>
          <w:p w14:paraId="6F010FE9" w14:textId="77777777" w:rsidR="00C73652" w:rsidRPr="00C50EA9" w:rsidRDefault="00C73652"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6CC46B2" w14:textId="77777777" w:rsidR="00C73652" w:rsidRPr="00C50EA9" w:rsidRDefault="00C73652" w:rsidP="00804267">
            <w:pPr>
              <w:pStyle w:val="TAH"/>
              <w:rPr>
                <w:rFonts w:cs="Arial"/>
                <w:szCs w:val="18"/>
              </w:rPr>
            </w:pPr>
            <w:r w:rsidRPr="00C50EA9">
              <w:rPr>
                <w:rFonts w:cs="Arial"/>
                <w:szCs w:val="18"/>
              </w:rPr>
              <w:t>0</w:t>
            </w:r>
          </w:p>
        </w:tc>
        <w:tc>
          <w:tcPr>
            <w:tcW w:w="0" w:type="auto"/>
            <w:tcBorders>
              <w:bottom w:val="double" w:sz="4" w:space="0" w:color="auto"/>
            </w:tcBorders>
            <w:shd w:val="clear" w:color="auto" w:fill="E0E0E0"/>
            <w:vAlign w:val="center"/>
          </w:tcPr>
          <w:p w14:paraId="35C0E79E" w14:textId="77777777" w:rsidR="00C73652" w:rsidRPr="00C50EA9" w:rsidRDefault="00C73652" w:rsidP="00804267">
            <w:pPr>
              <w:pStyle w:val="TAH"/>
              <w:rPr>
                <w:rFonts w:cs="Arial"/>
                <w:szCs w:val="18"/>
              </w:rPr>
            </w:pPr>
            <w:r w:rsidRPr="00C50EA9">
              <w:rPr>
                <w:rFonts w:cs="Arial"/>
                <w:szCs w:val="18"/>
              </w:rPr>
              <w:t>1</w:t>
            </w:r>
          </w:p>
        </w:tc>
        <w:tc>
          <w:tcPr>
            <w:tcW w:w="0" w:type="auto"/>
            <w:tcBorders>
              <w:bottom w:val="double" w:sz="4" w:space="0" w:color="auto"/>
            </w:tcBorders>
            <w:shd w:val="clear" w:color="auto" w:fill="E0E0E0"/>
            <w:vAlign w:val="center"/>
          </w:tcPr>
          <w:p w14:paraId="448260C7" w14:textId="77777777" w:rsidR="00C73652" w:rsidRPr="00C50EA9" w:rsidRDefault="00C73652" w:rsidP="00804267">
            <w:pPr>
              <w:pStyle w:val="TAH"/>
              <w:rPr>
                <w:rFonts w:cs="Arial"/>
                <w:szCs w:val="18"/>
              </w:rPr>
            </w:pPr>
            <w:r w:rsidRPr="00C50EA9">
              <w:rPr>
                <w:rFonts w:cs="Arial"/>
                <w:szCs w:val="18"/>
              </w:rPr>
              <w:t>2</w:t>
            </w:r>
          </w:p>
        </w:tc>
        <w:tc>
          <w:tcPr>
            <w:tcW w:w="0" w:type="auto"/>
            <w:tcBorders>
              <w:bottom w:val="double" w:sz="4" w:space="0" w:color="auto"/>
            </w:tcBorders>
            <w:shd w:val="clear" w:color="auto" w:fill="E0E0E0"/>
            <w:vAlign w:val="center"/>
          </w:tcPr>
          <w:p w14:paraId="58C79DF7" w14:textId="77777777" w:rsidR="00C73652" w:rsidRPr="00C50EA9" w:rsidRDefault="00C73652" w:rsidP="00804267">
            <w:pPr>
              <w:pStyle w:val="TAH"/>
              <w:rPr>
                <w:rFonts w:cs="Arial"/>
                <w:szCs w:val="18"/>
              </w:rPr>
            </w:pPr>
            <w:r w:rsidRPr="00C50EA9">
              <w:rPr>
                <w:rFonts w:cs="Arial"/>
                <w:szCs w:val="18"/>
              </w:rPr>
              <w:t>3</w:t>
            </w:r>
          </w:p>
        </w:tc>
        <w:tc>
          <w:tcPr>
            <w:tcW w:w="0" w:type="auto"/>
            <w:tcBorders>
              <w:bottom w:val="double" w:sz="4" w:space="0" w:color="auto"/>
            </w:tcBorders>
            <w:shd w:val="clear" w:color="auto" w:fill="E0E0E0"/>
            <w:vAlign w:val="center"/>
          </w:tcPr>
          <w:p w14:paraId="7D03E73E" w14:textId="77777777" w:rsidR="00C73652" w:rsidRPr="00C50EA9" w:rsidRDefault="00C73652" w:rsidP="00804267">
            <w:pPr>
              <w:pStyle w:val="TAH"/>
              <w:rPr>
                <w:rFonts w:cs="Arial"/>
                <w:szCs w:val="18"/>
              </w:rPr>
            </w:pPr>
            <w:r w:rsidRPr="00C50EA9">
              <w:rPr>
                <w:rFonts w:cs="Arial"/>
                <w:szCs w:val="18"/>
              </w:rPr>
              <w:t>4</w:t>
            </w:r>
          </w:p>
        </w:tc>
        <w:tc>
          <w:tcPr>
            <w:tcW w:w="0" w:type="auto"/>
            <w:tcBorders>
              <w:bottom w:val="double" w:sz="4" w:space="0" w:color="auto"/>
            </w:tcBorders>
            <w:shd w:val="clear" w:color="auto" w:fill="E0E0E0"/>
            <w:vAlign w:val="center"/>
          </w:tcPr>
          <w:p w14:paraId="19CB1F8D" w14:textId="77777777" w:rsidR="00C73652" w:rsidRPr="00C50EA9" w:rsidRDefault="00C73652" w:rsidP="00804267">
            <w:pPr>
              <w:pStyle w:val="TAH"/>
              <w:rPr>
                <w:rFonts w:cs="Arial"/>
                <w:szCs w:val="18"/>
              </w:rPr>
            </w:pPr>
            <w:r w:rsidRPr="00C50EA9">
              <w:rPr>
                <w:rFonts w:cs="Arial"/>
                <w:szCs w:val="18"/>
              </w:rPr>
              <w:t>5</w:t>
            </w:r>
          </w:p>
        </w:tc>
        <w:tc>
          <w:tcPr>
            <w:tcW w:w="0" w:type="auto"/>
            <w:tcBorders>
              <w:bottom w:val="double" w:sz="4" w:space="0" w:color="auto"/>
            </w:tcBorders>
            <w:shd w:val="clear" w:color="auto" w:fill="E0E0E0"/>
            <w:vAlign w:val="center"/>
          </w:tcPr>
          <w:p w14:paraId="2086189A" w14:textId="77777777" w:rsidR="00C73652" w:rsidRPr="00C50EA9" w:rsidRDefault="00C73652" w:rsidP="00804267">
            <w:pPr>
              <w:pStyle w:val="TAH"/>
              <w:rPr>
                <w:rFonts w:cs="Arial"/>
                <w:szCs w:val="18"/>
              </w:rPr>
            </w:pPr>
            <w:r w:rsidRPr="00C50EA9">
              <w:rPr>
                <w:rFonts w:cs="Arial"/>
                <w:szCs w:val="18"/>
              </w:rPr>
              <w:t>6</w:t>
            </w:r>
          </w:p>
        </w:tc>
        <w:tc>
          <w:tcPr>
            <w:tcW w:w="0" w:type="auto"/>
            <w:tcBorders>
              <w:bottom w:val="double" w:sz="4" w:space="0" w:color="auto"/>
            </w:tcBorders>
            <w:shd w:val="clear" w:color="auto" w:fill="E0E0E0"/>
            <w:vAlign w:val="center"/>
          </w:tcPr>
          <w:p w14:paraId="536A7E25" w14:textId="77777777" w:rsidR="00C73652" w:rsidRPr="00C50EA9" w:rsidRDefault="00C73652" w:rsidP="00804267">
            <w:pPr>
              <w:pStyle w:val="TAH"/>
              <w:rPr>
                <w:rFonts w:cs="Arial"/>
                <w:szCs w:val="18"/>
              </w:rPr>
            </w:pPr>
            <w:r w:rsidRPr="00C50EA9">
              <w:rPr>
                <w:rFonts w:cs="Arial"/>
                <w:szCs w:val="18"/>
              </w:rPr>
              <w:t>7</w:t>
            </w:r>
          </w:p>
        </w:tc>
      </w:tr>
      <w:tr w:rsidR="00C73652" w:rsidRPr="00C50EA9" w14:paraId="470B42C6" w14:textId="77777777" w:rsidTr="00804267">
        <w:trPr>
          <w:cantSplit/>
          <w:jc w:val="center"/>
        </w:trPr>
        <w:tc>
          <w:tcPr>
            <w:tcW w:w="619" w:type="dxa"/>
            <w:tcBorders>
              <w:top w:val="double" w:sz="4" w:space="0" w:color="auto"/>
              <w:right w:val="double" w:sz="4" w:space="0" w:color="auto"/>
            </w:tcBorders>
            <w:shd w:val="clear" w:color="auto" w:fill="auto"/>
            <w:vAlign w:val="center"/>
          </w:tcPr>
          <w:p w14:paraId="4F6C4C87" w14:textId="77777777" w:rsidR="00C73652" w:rsidRPr="00C50EA9" w:rsidRDefault="00C73652" w:rsidP="004D74FD">
            <w:pPr>
              <w:pStyle w:val="TAC"/>
            </w:pPr>
            <w:r w:rsidRPr="00C50EA9">
              <w:rPr>
                <w:rFonts w:cs="Arial"/>
                <w:sz w:val="16"/>
                <w:szCs w:val="16"/>
              </w:rPr>
              <w:t>0</w:t>
            </w:r>
          </w:p>
        </w:tc>
        <w:tc>
          <w:tcPr>
            <w:tcW w:w="0" w:type="auto"/>
            <w:tcBorders>
              <w:top w:val="double" w:sz="4" w:space="0" w:color="auto"/>
              <w:left w:val="double" w:sz="4" w:space="0" w:color="auto"/>
            </w:tcBorders>
            <w:vAlign w:val="center"/>
          </w:tcPr>
          <w:p w14:paraId="08C0C544" w14:textId="77777777" w:rsidR="00C73652" w:rsidRPr="00C50EA9" w:rsidRDefault="00C73652" w:rsidP="004D74FD">
            <w:pPr>
              <w:pStyle w:val="TAC"/>
            </w:pPr>
            <w:r w:rsidRPr="00C50EA9">
              <w:rPr>
                <w:rFonts w:cs="Arial"/>
                <w:sz w:val="16"/>
                <w:szCs w:val="16"/>
              </w:rPr>
              <w:t>16</w:t>
            </w:r>
          </w:p>
        </w:tc>
        <w:tc>
          <w:tcPr>
            <w:tcW w:w="0" w:type="auto"/>
            <w:tcBorders>
              <w:top w:val="double" w:sz="4" w:space="0" w:color="auto"/>
            </w:tcBorders>
            <w:vAlign w:val="center"/>
          </w:tcPr>
          <w:p w14:paraId="665C7C98" w14:textId="77777777" w:rsidR="00C73652" w:rsidRPr="00C50EA9" w:rsidRDefault="00C73652" w:rsidP="004D74FD">
            <w:pPr>
              <w:pStyle w:val="TAC"/>
            </w:pPr>
            <w:r w:rsidRPr="00C50EA9">
              <w:rPr>
                <w:rFonts w:cs="Arial"/>
                <w:sz w:val="16"/>
                <w:szCs w:val="16"/>
              </w:rPr>
              <w:t>32</w:t>
            </w:r>
          </w:p>
        </w:tc>
        <w:tc>
          <w:tcPr>
            <w:tcW w:w="0" w:type="auto"/>
            <w:tcBorders>
              <w:top w:val="double" w:sz="4" w:space="0" w:color="auto"/>
            </w:tcBorders>
            <w:vAlign w:val="center"/>
          </w:tcPr>
          <w:p w14:paraId="0524CA95" w14:textId="77777777" w:rsidR="00C73652" w:rsidRPr="00C50EA9" w:rsidRDefault="00C73652" w:rsidP="004D74FD">
            <w:pPr>
              <w:pStyle w:val="TAC"/>
            </w:pPr>
            <w:r w:rsidRPr="00C50EA9">
              <w:rPr>
                <w:rFonts w:cs="Arial"/>
                <w:sz w:val="16"/>
                <w:szCs w:val="16"/>
              </w:rPr>
              <w:t>56</w:t>
            </w:r>
          </w:p>
        </w:tc>
        <w:tc>
          <w:tcPr>
            <w:tcW w:w="0" w:type="auto"/>
            <w:tcBorders>
              <w:top w:val="double" w:sz="4" w:space="0" w:color="auto"/>
            </w:tcBorders>
            <w:vAlign w:val="center"/>
          </w:tcPr>
          <w:p w14:paraId="6F7C772A" w14:textId="77777777" w:rsidR="00C73652" w:rsidRPr="00C50EA9" w:rsidRDefault="00C73652" w:rsidP="004D74FD">
            <w:pPr>
              <w:pStyle w:val="TAC"/>
            </w:pPr>
            <w:r w:rsidRPr="00C50EA9">
              <w:rPr>
                <w:rFonts w:cs="Arial"/>
                <w:sz w:val="16"/>
                <w:szCs w:val="16"/>
              </w:rPr>
              <w:t>88</w:t>
            </w:r>
          </w:p>
        </w:tc>
        <w:tc>
          <w:tcPr>
            <w:tcW w:w="0" w:type="auto"/>
            <w:tcBorders>
              <w:top w:val="double" w:sz="4" w:space="0" w:color="auto"/>
            </w:tcBorders>
            <w:vAlign w:val="center"/>
          </w:tcPr>
          <w:p w14:paraId="14F47993" w14:textId="77777777" w:rsidR="00C73652" w:rsidRPr="00C50EA9" w:rsidRDefault="00C73652" w:rsidP="004D74FD">
            <w:pPr>
              <w:pStyle w:val="TAC"/>
            </w:pPr>
            <w:r w:rsidRPr="00C50EA9">
              <w:rPr>
                <w:rFonts w:cs="Arial"/>
                <w:sz w:val="16"/>
                <w:szCs w:val="16"/>
              </w:rPr>
              <w:t>120</w:t>
            </w:r>
          </w:p>
        </w:tc>
        <w:tc>
          <w:tcPr>
            <w:tcW w:w="0" w:type="auto"/>
            <w:tcBorders>
              <w:top w:val="double" w:sz="4" w:space="0" w:color="auto"/>
            </w:tcBorders>
            <w:vAlign w:val="center"/>
          </w:tcPr>
          <w:p w14:paraId="01E8C4DD" w14:textId="77777777" w:rsidR="00C73652" w:rsidRPr="00C50EA9" w:rsidRDefault="00C73652" w:rsidP="004D74FD">
            <w:pPr>
              <w:pStyle w:val="TAC"/>
            </w:pPr>
            <w:r w:rsidRPr="00C50EA9">
              <w:rPr>
                <w:rFonts w:cs="Arial"/>
                <w:sz w:val="16"/>
                <w:szCs w:val="16"/>
              </w:rPr>
              <w:t>152</w:t>
            </w:r>
          </w:p>
        </w:tc>
        <w:tc>
          <w:tcPr>
            <w:tcW w:w="0" w:type="auto"/>
            <w:tcBorders>
              <w:top w:val="double" w:sz="4" w:space="0" w:color="auto"/>
            </w:tcBorders>
            <w:vAlign w:val="center"/>
          </w:tcPr>
          <w:p w14:paraId="59D4F833" w14:textId="77777777" w:rsidR="00C73652" w:rsidRPr="00C50EA9" w:rsidRDefault="00C73652" w:rsidP="004D74FD">
            <w:pPr>
              <w:pStyle w:val="TAC"/>
            </w:pPr>
            <w:r w:rsidRPr="00C50EA9">
              <w:rPr>
                <w:rFonts w:cs="Arial"/>
                <w:sz w:val="16"/>
                <w:szCs w:val="16"/>
              </w:rPr>
              <w:t>208</w:t>
            </w:r>
          </w:p>
        </w:tc>
        <w:tc>
          <w:tcPr>
            <w:tcW w:w="0" w:type="auto"/>
            <w:tcBorders>
              <w:top w:val="double" w:sz="4" w:space="0" w:color="auto"/>
            </w:tcBorders>
            <w:vAlign w:val="center"/>
          </w:tcPr>
          <w:p w14:paraId="5A4292EC" w14:textId="77777777" w:rsidR="00C73652" w:rsidRPr="00C50EA9" w:rsidRDefault="00C73652" w:rsidP="004D74FD">
            <w:pPr>
              <w:pStyle w:val="TAC"/>
            </w:pPr>
            <w:r w:rsidRPr="00C50EA9">
              <w:rPr>
                <w:rFonts w:cs="Arial"/>
                <w:sz w:val="16"/>
                <w:szCs w:val="16"/>
              </w:rPr>
              <w:t>256</w:t>
            </w:r>
          </w:p>
        </w:tc>
      </w:tr>
      <w:tr w:rsidR="00C73652" w:rsidRPr="00C50EA9" w14:paraId="26FD493B" w14:textId="77777777" w:rsidTr="00804267">
        <w:trPr>
          <w:cantSplit/>
          <w:jc w:val="center"/>
        </w:trPr>
        <w:tc>
          <w:tcPr>
            <w:tcW w:w="619" w:type="dxa"/>
            <w:tcBorders>
              <w:right w:val="double" w:sz="4" w:space="0" w:color="auto"/>
            </w:tcBorders>
            <w:shd w:val="clear" w:color="auto" w:fill="auto"/>
            <w:vAlign w:val="center"/>
          </w:tcPr>
          <w:p w14:paraId="160D7402" w14:textId="77777777" w:rsidR="00C73652" w:rsidRPr="00C50EA9" w:rsidRDefault="00C73652" w:rsidP="004D74FD">
            <w:pPr>
              <w:pStyle w:val="TAC"/>
            </w:pPr>
            <w:r w:rsidRPr="00C50EA9">
              <w:rPr>
                <w:rFonts w:cs="Arial"/>
                <w:sz w:val="16"/>
                <w:szCs w:val="16"/>
              </w:rPr>
              <w:t>1</w:t>
            </w:r>
          </w:p>
        </w:tc>
        <w:tc>
          <w:tcPr>
            <w:tcW w:w="0" w:type="auto"/>
            <w:tcBorders>
              <w:left w:val="double" w:sz="4" w:space="0" w:color="auto"/>
            </w:tcBorders>
            <w:vAlign w:val="center"/>
          </w:tcPr>
          <w:p w14:paraId="1D282E8B" w14:textId="77777777" w:rsidR="00C73652" w:rsidRPr="00C50EA9" w:rsidRDefault="00C73652" w:rsidP="004D74FD">
            <w:pPr>
              <w:pStyle w:val="TAC"/>
            </w:pPr>
            <w:r w:rsidRPr="00C50EA9">
              <w:rPr>
                <w:rFonts w:cs="Arial"/>
                <w:sz w:val="16"/>
                <w:szCs w:val="16"/>
              </w:rPr>
              <w:t>24</w:t>
            </w:r>
          </w:p>
        </w:tc>
        <w:tc>
          <w:tcPr>
            <w:tcW w:w="0" w:type="auto"/>
            <w:vAlign w:val="center"/>
          </w:tcPr>
          <w:p w14:paraId="298E5EB8" w14:textId="77777777" w:rsidR="00C73652" w:rsidRPr="00C50EA9" w:rsidRDefault="00C73652" w:rsidP="004D74FD">
            <w:pPr>
              <w:pStyle w:val="TAC"/>
            </w:pPr>
            <w:r w:rsidRPr="00C50EA9">
              <w:rPr>
                <w:rFonts w:cs="Arial"/>
                <w:sz w:val="16"/>
                <w:szCs w:val="16"/>
              </w:rPr>
              <w:t>56</w:t>
            </w:r>
          </w:p>
        </w:tc>
        <w:tc>
          <w:tcPr>
            <w:tcW w:w="0" w:type="auto"/>
            <w:vAlign w:val="center"/>
          </w:tcPr>
          <w:p w14:paraId="55D4729D" w14:textId="77777777" w:rsidR="00C73652" w:rsidRPr="00C50EA9" w:rsidRDefault="00C73652" w:rsidP="004D74FD">
            <w:pPr>
              <w:pStyle w:val="TAC"/>
            </w:pPr>
            <w:r w:rsidRPr="00C50EA9">
              <w:rPr>
                <w:rFonts w:cs="Arial"/>
                <w:sz w:val="16"/>
                <w:szCs w:val="16"/>
              </w:rPr>
              <w:t>88</w:t>
            </w:r>
          </w:p>
        </w:tc>
        <w:tc>
          <w:tcPr>
            <w:tcW w:w="0" w:type="auto"/>
            <w:vAlign w:val="center"/>
          </w:tcPr>
          <w:p w14:paraId="523DCC99" w14:textId="77777777" w:rsidR="00C73652" w:rsidRPr="00C50EA9" w:rsidRDefault="00C73652" w:rsidP="004D74FD">
            <w:pPr>
              <w:pStyle w:val="TAC"/>
            </w:pPr>
            <w:r w:rsidRPr="00C50EA9">
              <w:rPr>
                <w:rFonts w:cs="Arial"/>
                <w:sz w:val="16"/>
                <w:szCs w:val="16"/>
              </w:rPr>
              <w:t>144</w:t>
            </w:r>
          </w:p>
        </w:tc>
        <w:tc>
          <w:tcPr>
            <w:tcW w:w="0" w:type="auto"/>
            <w:vAlign w:val="center"/>
          </w:tcPr>
          <w:p w14:paraId="27DEE213" w14:textId="77777777" w:rsidR="00C73652" w:rsidRPr="00C50EA9" w:rsidRDefault="00C73652" w:rsidP="004D74FD">
            <w:pPr>
              <w:pStyle w:val="TAC"/>
            </w:pPr>
            <w:r w:rsidRPr="00C50EA9">
              <w:rPr>
                <w:rFonts w:cs="Arial"/>
                <w:sz w:val="16"/>
                <w:szCs w:val="16"/>
              </w:rPr>
              <w:t>176</w:t>
            </w:r>
          </w:p>
        </w:tc>
        <w:tc>
          <w:tcPr>
            <w:tcW w:w="0" w:type="auto"/>
            <w:vAlign w:val="center"/>
          </w:tcPr>
          <w:p w14:paraId="2C93BA3C" w14:textId="77777777" w:rsidR="00C73652" w:rsidRPr="00C50EA9" w:rsidRDefault="00C73652" w:rsidP="004D74FD">
            <w:pPr>
              <w:pStyle w:val="TAC"/>
            </w:pPr>
            <w:r w:rsidRPr="00C50EA9">
              <w:rPr>
                <w:rFonts w:cs="Arial"/>
                <w:sz w:val="16"/>
                <w:szCs w:val="16"/>
              </w:rPr>
              <w:t>208</w:t>
            </w:r>
          </w:p>
        </w:tc>
        <w:tc>
          <w:tcPr>
            <w:tcW w:w="0" w:type="auto"/>
            <w:vAlign w:val="center"/>
          </w:tcPr>
          <w:p w14:paraId="3A5C66A4" w14:textId="77777777" w:rsidR="00C73652" w:rsidRPr="00C50EA9" w:rsidRDefault="00C73652" w:rsidP="004D74FD">
            <w:pPr>
              <w:pStyle w:val="TAC"/>
            </w:pPr>
            <w:r w:rsidRPr="00C50EA9">
              <w:rPr>
                <w:rFonts w:cs="Arial"/>
                <w:sz w:val="16"/>
                <w:szCs w:val="16"/>
              </w:rPr>
              <w:t>256</w:t>
            </w:r>
          </w:p>
        </w:tc>
        <w:tc>
          <w:tcPr>
            <w:tcW w:w="0" w:type="auto"/>
            <w:vAlign w:val="center"/>
          </w:tcPr>
          <w:p w14:paraId="05DA6910" w14:textId="77777777" w:rsidR="00C73652" w:rsidRPr="00C50EA9" w:rsidRDefault="00C73652" w:rsidP="004D74FD">
            <w:pPr>
              <w:pStyle w:val="TAC"/>
            </w:pPr>
            <w:r w:rsidRPr="00C50EA9">
              <w:rPr>
                <w:rFonts w:cs="Arial"/>
                <w:sz w:val="16"/>
                <w:szCs w:val="16"/>
              </w:rPr>
              <w:t>344</w:t>
            </w:r>
          </w:p>
        </w:tc>
      </w:tr>
      <w:tr w:rsidR="00C73652" w:rsidRPr="00C50EA9" w14:paraId="79DAE395" w14:textId="77777777" w:rsidTr="00804267">
        <w:trPr>
          <w:cantSplit/>
          <w:jc w:val="center"/>
        </w:trPr>
        <w:tc>
          <w:tcPr>
            <w:tcW w:w="619" w:type="dxa"/>
            <w:tcBorders>
              <w:right w:val="double" w:sz="4" w:space="0" w:color="auto"/>
            </w:tcBorders>
            <w:shd w:val="clear" w:color="auto" w:fill="auto"/>
            <w:vAlign w:val="center"/>
          </w:tcPr>
          <w:p w14:paraId="5DEF1BAC" w14:textId="77777777" w:rsidR="00C73652" w:rsidRPr="00C50EA9" w:rsidRDefault="00C73652" w:rsidP="004D74FD">
            <w:pPr>
              <w:pStyle w:val="TAC"/>
            </w:pPr>
            <w:r w:rsidRPr="00C50EA9">
              <w:rPr>
                <w:rFonts w:cs="Arial"/>
                <w:sz w:val="16"/>
                <w:szCs w:val="16"/>
              </w:rPr>
              <w:t>2</w:t>
            </w:r>
          </w:p>
        </w:tc>
        <w:tc>
          <w:tcPr>
            <w:tcW w:w="0" w:type="auto"/>
            <w:tcBorders>
              <w:left w:val="double" w:sz="4" w:space="0" w:color="auto"/>
            </w:tcBorders>
            <w:vAlign w:val="center"/>
          </w:tcPr>
          <w:p w14:paraId="39057B03" w14:textId="77777777" w:rsidR="00C73652" w:rsidRPr="00C50EA9" w:rsidRDefault="00C73652" w:rsidP="004D74FD">
            <w:pPr>
              <w:pStyle w:val="TAC"/>
            </w:pPr>
            <w:r w:rsidRPr="00C50EA9">
              <w:rPr>
                <w:rFonts w:cs="Arial"/>
                <w:sz w:val="16"/>
                <w:szCs w:val="16"/>
              </w:rPr>
              <w:t>32</w:t>
            </w:r>
          </w:p>
        </w:tc>
        <w:tc>
          <w:tcPr>
            <w:tcW w:w="0" w:type="auto"/>
            <w:vAlign w:val="center"/>
          </w:tcPr>
          <w:p w14:paraId="224D00A7" w14:textId="77777777" w:rsidR="00C73652" w:rsidRPr="00C50EA9" w:rsidRDefault="00C73652" w:rsidP="004D74FD">
            <w:pPr>
              <w:pStyle w:val="TAC"/>
            </w:pPr>
            <w:r w:rsidRPr="00C50EA9">
              <w:rPr>
                <w:rFonts w:cs="Arial"/>
                <w:sz w:val="16"/>
                <w:szCs w:val="16"/>
              </w:rPr>
              <w:t>72</w:t>
            </w:r>
          </w:p>
        </w:tc>
        <w:tc>
          <w:tcPr>
            <w:tcW w:w="0" w:type="auto"/>
            <w:vAlign w:val="center"/>
          </w:tcPr>
          <w:p w14:paraId="7F1EC2FB" w14:textId="77777777" w:rsidR="00C73652" w:rsidRPr="00C50EA9" w:rsidRDefault="00C73652" w:rsidP="004D74FD">
            <w:pPr>
              <w:pStyle w:val="TAC"/>
            </w:pPr>
            <w:r w:rsidRPr="00C50EA9">
              <w:rPr>
                <w:rFonts w:cs="Arial"/>
                <w:sz w:val="16"/>
                <w:szCs w:val="16"/>
              </w:rPr>
              <w:t>144</w:t>
            </w:r>
          </w:p>
        </w:tc>
        <w:tc>
          <w:tcPr>
            <w:tcW w:w="0" w:type="auto"/>
            <w:vAlign w:val="center"/>
          </w:tcPr>
          <w:p w14:paraId="5A2B1FDA" w14:textId="77777777" w:rsidR="00C73652" w:rsidRPr="00C50EA9" w:rsidRDefault="00C73652" w:rsidP="004D74FD">
            <w:pPr>
              <w:pStyle w:val="TAC"/>
            </w:pPr>
            <w:r w:rsidRPr="00C50EA9">
              <w:rPr>
                <w:rFonts w:cs="Arial"/>
                <w:sz w:val="16"/>
                <w:szCs w:val="16"/>
              </w:rPr>
              <w:t>176</w:t>
            </w:r>
          </w:p>
        </w:tc>
        <w:tc>
          <w:tcPr>
            <w:tcW w:w="0" w:type="auto"/>
            <w:vAlign w:val="center"/>
          </w:tcPr>
          <w:p w14:paraId="4371D406" w14:textId="77777777" w:rsidR="00C73652" w:rsidRPr="00C50EA9" w:rsidRDefault="00C73652" w:rsidP="004D74FD">
            <w:pPr>
              <w:pStyle w:val="TAC"/>
            </w:pPr>
            <w:r w:rsidRPr="00C50EA9">
              <w:rPr>
                <w:rFonts w:cs="Arial"/>
                <w:sz w:val="16"/>
                <w:szCs w:val="16"/>
              </w:rPr>
              <w:t>208</w:t>
            </w:r>
          </w:p>
        </w:tc>
        <w:tc>
          <w:tcPr>
            <w:tcW w:w="0" w:type="auto"/>
            <w:vAlign w:val="center"/>
          </w:tcPr>
          <w:p w14:paraId="00DFBE41" w14:textId="77777777" w:rsidR="00C73652" w:rsidRPr="00C50EA9" w:rsidRDefault="00C73652" w:rsidP="004D74FD">
            <w:pPr>
              <w:pStyle w:val="TAC"/>
            </w:pPr>
            <w:r w:rsidRPr="00C50EA9">
              <w:rPr>
                <w:rFonts w:cs="Arial"/>
                <w:sz w:val="16"/>
                <w:szCs w:val="16"/>
              </w:rPr>
              <w:t>256</w:t>
            </w:r>
          </w:p>
        </w:tc>
        <w:tc>
          <w:tcPr>
            <w:tcW w:w="0" w:type="auto"/>
            <w:vAlign w:val="center"/>
          </w:tcPr>
          <w:p w14:paraId="22926F73" w14:textId="77777777" w:rsidR="00C73652" w:rsidRPr="00C50EA9" w:rsidRDefault="00C73652" w:rsidP="004D74FD">
            <w:pPr>
              <w:pStyle w:val="TAC"/>
            </w:pPr>
            <w:r w:rsidRPr="00C50EA9">
              <w:rPr>
                <w:rFonts w:cs="Arial"/>
                <w:sz w:val="16"/>
                <w:szCs w:val="16"/>
              </w:rPr>
              <w:t>328</w:t>
            </w:r>
          </w:p>
        </w:tc>
        <w:tc>
          <w:tcPr>
            <w:tcW w:w="0" w:type="auto"/>
            <w:vAlign w:val="center"/>
          </w:tcPr>
          <w:p w14:paraId="66CA4C38" w14:textId="77777777" w:rsidR="00C73652" w:rsidRPr="00C50EA9" w:rsidRDefault="00C73652" w:rsidP="004D74FD">
            <w:pPr>
              <w:pStyle w:val="TAC"/>
            </w:pPr>
            <w:r w:rsidRPr="00C50EA9">
              <w:rPr>
                <w:rFonts w:cs="Arial"/>
                <w:sz w:val="16"/>
                <w:szCs w:val="16"/>
              </w:rPr>
              <w:t>424</w:t>
            </w:r>
          </w:p>
        </w:tc>
      </w:tr>
      <w:tr w:rsidR="00C73652" w:rsidRPr="00C50EA9" w14:paraId="73BD3937" w14:textId="77777777" w:rsidTr="00804267">
        <w:trPr>
          <w:cantSplit/>
          <w:jc w:val="center"/>
        </w:trPr>
        <w:tc>
          <w:tcPr>
            <w:tcW w:w="619" w:type="dxa"/>
            <w:tcBorders>
              <w:right w:val="double" w:sz="4" w:space="0" w:color="auto"/>
            </w:tcBorders>
            <w:shd w:val="clear" w:color="auto" w:fill="auto"/>
            <w:vAlign w:val="center"/>
          </w:tcPr>
          <w:p w14:paraId="5D59CE8D" w14:textId="77777777" w:rsidR="00C73652" w:rsidRPr="00C50EA9" w:rsidRDefault="00C73652" w:rsidP="004D74FD">
            <w:pPr>
              <w:pStyle w:val="TAC"/>
            </w:pPr>
            <w:r w:rsidRPr="00C50EA9">
              <w:rPr>
                <w:rFonts w:cs="Arial"/>
                <w:sz w:val="16"/>
                <w:szCs w:val="16"/>
              </w:rPr>
              <w:t>3</w:t>
            </w:r>
          </w:p>
        </w:tc>
        <w:tc>
          <w:tcPr>
            <w:tcW w:w="0" w:type="auto"/>
            <w:tcBorders>
              <w:left w:val="double" w:sz="4" w:space="0" w:color="auto"/>
            </w:tcBorders>
            <w:vAlign w:val="center"/>
          </w:tcPr>
          <w:p w14:paraId="5955E823" w14:textId="77777777" w:rsidR="00C73652" w:rsidRPr="00C50EA9" w:rsidRDefault="00C73652" w:rsidP="004D74FD">
            <w:pPr>
              <w:pStyle w:val="TAC"/>
            </w:pPr>
            <w:r w:rsidRPr="00C50EA9">
              <w:rPr>
                <w:rFonts w:cs="Arial"/>
                <w:sz w:val="16"/>
                <w:szCs w:val="16"/>
              </w:rPr>
              <w:t>40</w:t>
            </w:r>
          </w:p>
        </w:tc>
        <w:tc>
          <w:tcPr>
            <w:tcW w:w="0" w:type="auto"/>
            <w:vAlign w:val="center"/>
          </w:tcPr>
          <w:p w14:paraId="4FB77CA7" w14:textId="77777777" w:rsidR="00C73652" w:rsidRPr="00C50EA9" w:rsidRDefault="00C73652" w:rsidP="004D74FD">
            <w:pPr>
              <w:pStyle w:val="TAC"/>
            </w:pPr>
            <w:r w:rsidRPr="00C50EA9">
              <w:rPr>
                <w:rFonts w:cs="Arial"/>
                <w:sz w:val="16"/>
                <w:szCs w:val="16"/>
              </w:rPr>
              <w:t>104</w:t>
            </w:r>
          </w:p>
        </w:tc>
        <w:tc>
          <w:tcPr>
            <w:tcW w:w="0" w:type="auto"/>
            <w:vAlign w:val="center"/>
          </w:tcPr>
          <w:p w14:paraId="4D35E8C3" w14:textId="77777777" w:rsidR="00C73652" w:rsidRPr="00C50EA9" w:rsidRDefault="00C73652" w:rsidP="004D74FD">
            <w:pPr>
              <w:pStyle w:val="TAC"/>
            </w:pPr>
            <w:r w:rsidRPr="00C50EA9">
              <w:rPr>
                <w:rFonts w:cs="Arial"/>
                <w:sz w:val="16"/>
                <w:szCs w:val="16"/>
              </w:rPr>
              <w:t>176</w:t>
            </w:r>
          </w:p>
        </w:tc>
        <w:tc>
          <w:tcPr>
            <w:tcW w:w="0" w:type="auto"/>
            <w:vAlign w:val="center"/>
          </w:tcPr>
          <w:p w14:paraId="282F4F5E" w14:textId="77777777" w:rsidR="00C73652" w:rsidRPr="00C50EA9" w:rsidRDefault="00C73652" w:rsidP="004D74FD">
            <w:pPr>
              <w:pStyle w:val="TAC"/>
            </w:pPr>
            <w:r w:rsidRPr="00C50EA9">
              <w:rPr>
                <w:rFonts w:cs="Arial"/>
                <w:sz w:val="16"/>
                <w:szCs w:val="16"/>
              </w:rPr>
              <w:t>208</w:t>
            </w:r>
          </w:p>
        </w:tc>
        <w:tc>
          <w:tcPr>
            <w:tcW w:w="0" w:type="auto"/>
            <w:vAlign w:val="center"/>
          </w:tcPr>
          <w:p w14:paraId="3A048A69" w14:textId="77777777" w:rsidR="00C73652" w:rsidRPr="00C50EA9" w:rsidRDefault="00C73652" w:rsidP="004D74FD">
            <w:pPr>
              <w:pStyle w:val="TAC"/>
            </w:pPr>
            <w:r w:rsidRPr="00C50EA9">
              <w:rPr>
                <w:rFonts w:cs="Arial"/>
                <w:sz w:val="16"/>
                <w:szCs w:val="16"/>
              </w:rPr>
              <w:t>256</w:t>
            </w:r>
          </w:p>
        </w:tc>
        <w:tc>
          <w:tcPr>
            <w:tcW w:w="0" w:type="auto"/>
            <w:vAlign w:val="center"/>
          </w:tcPr>
          <w:p w14:paraId="5B3EC000" w14:textId="77777777" w:rsidR="00C73652" w:rsidRPr="00C50EA9" w:rsidRDefault="00C73652" w:rsidP="004D74FD">
            <w:pPr>
              <w:pStyle w:val="TAC"/>
            </w:pPr>
            <w:r w:rsidRPr="00C50EA9">
              <w:rPr>
                <w:rFonts w:cs="Arial"/>
                <w:sz w:val="16"/>
                <w:szCs w:val="16"/>
              </w:rPr>
              <w:t>328</w:t>
            </w:r>
          </w:p>
        </w:tc>
        <w:tc>
          <w:tcPr>
            <w:tcW w:w="0" w:type="auto"/>
            <w:vAlign w:val="center"/>
          </w:tcPr>
          <w:p w14:paraId="1158A262" w14:textId="77777777" w:rsidR="00C73652" w:rsidRPr="00C50EA9" w:rsidRDefault="00C73652" w:rsidP="004D74FD">
            <w:pPr>
              <w:pStyle w:val="TAC"/>
            </w:pPr>
            <w:r w:rsidRPr="00C50EA9">
              <w:rPr>
                <w:rFonts w:cs="Arial"/>
                <w:sz w:val="16"/>
                <w:szCs w:val="16"/>
              </w:rPr>
              <w:t>440</w:t>
            </w:r>
          </w:p>
        </w:tc>
        <w:tc>
          <w:tcPr>
            <w:tcW w:w="0" w:type="auto"/>
            <w:vAlign w:val="center"/>
          </w:tcPr>
          <w:p w14:paraId="105A500A" w14:textId="77777777" w:rsidR="00C73652" w:rsidRPr="00C50EA9" w:rsidRDefault="00C73652" w:rsidP="004D74FD">
            <w:pPr>
              <w:pStyle w:val="TAC"/>
            </w:pPr>
            <w:r w:rsidRPr="00C50EA9">
              <w:rPr>
                <w:rFonts w:cs="Arial"/>
                <w:sz w:val="16"/>
                <w:szCs w:val="16"/>
              </w:rPr>
              <w:t>568</w:t>
            </w:r>
          </w:p>
        </w:tc>
      </w:tr>
      <w:tr w:rsidR="00C73652" w:rsidRPr="00C50EA9" w14:paraId="56239C4F" w14:textId="77777777" w:rsidTr="00804267">
        <w:trPr>
          <w:cantSplit/>
          <w:jc w:val="center"/>
        </w:trPr>
        <w:tc>
          <w:tcPr>
            <w:tcW w:w="619" w:type="dxa"/>
            <w:tcBorders>
              <w:right w:val="double" w:sz="4" w:space="0" w:color="auto"/>
            </w:tcBorders>
            <w:shd w:val="clear" w:color="auto" w:fill="auto"/>
            <w:vAlign w:val="center"/>
          </w:tcPr>
          <w:p w14:paraId="3D48EBEA" w14:textId="77777777" w:rsidR="00C73652" w:rsidRPr="00C50EA9" w:rsidRDefault="00C73652" w:rsidP="004D74FD">
            <w:pPr>
              <w:pStyle w:val="TAC"/>
            </w:pPr>
            <w:r w:rsidRPr="00C50EA9">
              <w:rPr>
                <w:rFonts w:cs="Arial"/>
                <w:sz w:val="16"/>
                <w:szCs w:val="16"/>
              </w:rPr>
              <w:t>4</w:t>
            </w:r>
          </w:p>
        </w:tc>
        <w:tc>
          <w:tcPr>
            <w:tcW w:w="0" w:type="auto"/>
            <w:tcBorders>
              <w:left w:val="double" w:sz="4" w:space="0" w:color="auto"/>
            </w:tcBorders>
            <w:vAlign w:val="center"/>
          </w:tcPr>
          <w:p w14:paraId="318F5071" w14:textId="77777777" w:rsidR="00C73652" w:rsidRPr="00C50EA9" w:rsidRDefault="00C73652" w:rsidP="004D74FD">
            <w:pPr>
              <w:pStyle w:val="TAC"/>
            </w:pPr>
            <w:r w:rsidRPr="00C50EA9">
              <w:rPr>
                <w:rFonts w:cs="Arial"/>
                <w:sz w:val="16"/>
                <w:szCs w:val="16"/>
              </w:rPr>
              <w:t>56</w:t>
            </w:r>
          </w:p>
        </w:tc>
        <w:tc>
          <w:tcPr>
            <w:tcW w:w="0" w:type="auto"/>
            <w:vAlign w:val="center"/>
          </w:tcPr>
          <w:p w14:paraId="620DD01F" w14:textId="77777777" w:rsidR="00C73652" w:rsidRPr="00C50EA9" w:rsidRDefault="00C73652" w:rsidP="004D74FD">
            <w:pPr>
              <w:pStyle w:val="TAC"/>
            </w:pPr>
            <w:r w:rsidRPr="00C50EA9">
              <w:rPr>
                <w:rFonts w:cs="Arial"/>
                <w:sz w:val="16"/>
                <w:szCs w:val="16"/>
              </w:rPr>
              <w:t>120</w:t>
            </w:r>
          </w:p>
        </w:tc>
        <w:tc>
          <w:tcPr>
            <w:tcW w:w="0" w:type="auto"/>
            <w:vAlign w:val="center"/>
          </w:tcPr>
          <w:p w14:paraId="46F623A2" w14:textId="77777777" w:rsidR="00C73652" w:rsidRPr="00C50EA9" w:rsidRDefault="00C73652" w:rsidP="004D74FD">
            <w:pPr>
              <w:pStyle w:val="TAC"/>
            </w:pPr>
            <w:r w:rsidRPr="00C50EA9">
              <w:rPr>
                <w:rFonts w:cs="Arial"/>
                <w:sz w:val="16"/>
                <w:szCs w:val="16"/>
              </w:rPr>
              <w:t>208</w:t>
            </w:r>
          </w:p>
        </w:tc>
        <w:tc>
          <w:tcPr>
            <w:tcW w:w="0" w:type="auto"/>
            <w:vAlign w:val="center"/>
          </w:tcPr>
          <w:p w14:paraId="6BC1C6AE" w14:textId="77777777" w:rsidR="00C73652" w:rsidRPr="00C50EA9" w:rsidRDefault="00C73652" w:rsidP="004D74FD">
            <w:pPr>
              <w:pStyle w:val="TAC"/>
            </w:pPr>
            <w:r w:rsidRPr="00C50EA9">
              <w:rPr>
                <w:rFonts w:cs="Arial"/>
                <w:sz w:val="16"/>
                <w:szCs w:val="16"/>
              </w:rPr>
              <w:t>256</w:t>
            </w:r>
          </w:p>
        </w:tc>
        <w:tc>
          <w:tcPr>
            <w:tcW w:w="0" w:type="auto"/>
            <w:vAlign w:val="center"/>
          </w:tcPr>
          <w:p w14:paraId="03EFF055" w14:textId="77777777" w:rsidR="00C73652" w:rsidRPr="00C50EA9" w:rsidRDefault="00C73652" w:rsidP="004D74FD">
            <w:pPr>
              <w:pStyle w:val="TAC"/>
            </w:pPr>
            <w:r w:rsidRPr="00C50EA9">
              <w:rPr>
                <w:rFonts w:cs="Arial"/>
                <w:sz w:val="16"/>
                <w:szCs w:val="16"/>
              </w:rPr>
              <w:t>328</w:t>
            </w:r>
          </w:p>
        </w:tc>
        <w:tc>
          <w:tcPr>
            <w:tcW w:w="0" w:type="auto"/>
            <w:vAlign w:val="center"/>
          </w:tcPr>
          <w:p w14:paraId="26E3AEBE" w14:textId="77777777" w:rsidR="00C73652" w:rsidRPr="00C50EA9" w:rsidRDefault="00C73652" w:rsidP="004D74FD">
            <w:pPr>
              <w:pStyle w:val="TAC"/>
            </w:pPr>
            <w:r w:rsidRPr="00C50EA9">
              <w:rPr>
                <w:rFonts w:cs="Arial"/>
                <w:sz w:val="16"/>
                <w:szCs w:val="16"/>
              </w:rPr>
              <w:t>408</w:t>
            </w:r>
          </w:p>
        </w:tc>
        <w:tc>
          <w:tcPr>
            <w:tcW w:w="0" w:type="auto"/>
            <w:vAlign w:val="center"/>
          </w:tcPr>
          <w:p w14:paraId="07B37BE7" w14:textId="77777777" w:rsidR="00C73652" w:rsidRPr="00C50EA9" w:rsidRDefault="00C73652" w:rsidP="004D74FD">
            <w:pPr>
              <w:pStyle w:val="TAC"/>
            </w:pPr>
            <w:r w:rsidRPr="00C50EA9">
              <w:rPr>
                <w:rFonts w:cs="Arial"/>
                <w:sz w:val="16"/>
                <w:szCs w:val="16"/>
              </w:rPr>
              <w:t>552</w:t>
            </w:r>
          </w:p>
        </w:tc>
        <w:tc>
          <w:tcPr>
            <w:tcW w:w="0" w:type="auto"/>
            <w:vAlign w:val="center"/>
          </w:tcPr>
          <w:p w14:paraId="0BA50E55" w14:textId="77777777" w:rsidR="00C73652" w:rsidRPr="00C50EA9" w:rsidRDefault="00C73652" w:rsidP="004D74FD">
            <w:pPr>
              <w:pStyle w:val="TAC"/>
            </w:pPr>
            <w:r w:rsidRPr="00C50EA9">
              <w:rPr>
                <w:rFonts w:cs="Arial"/>
                <w:sz w:val="16"/>
                <w:szCs w:val="16"/>
              </w:rPr>
              <w:t>680</w:t>
            </w:r>
          </w:p>
        </w:tc>
      </w:tr>
      <w:tr w:rsidR="00C73652" w:rsidRPr="00C50EA9" w14:paraId="18EBB652" w14:textId="77777777" w:rsidTr="00804267">
        <w:trPr>
          <w:cantSplit/>
          <w:jc w:val="center"/>
        </w:trPr>
        <w:tc>
          <w:tcPr>
            <w:tcW w:w="619" w:type="dxa"/>
            <w:tcBorders>
              <w:right w:val="double" w:sz="4" w:space="0" w:color="auto"/>
            </w:tcBorders>
            <w:shd w:val="clear" w:color="auto" w:fill="auto"/>
            <w:vAlign w:val="center"/>
          </w:tcPr>
          <w:p w14:paraId="2F305CD7" w14:textId="77777777" w:rsidR="00C73652" w:rsidRPr="00C50EA9" w:rsidRDefault="00C73652" w:rsidP="004D74FD">
            <w:pPr>
              <w:pStyle w:val="TAC"/>
            </w:pPr>
            <w:r w:rsidRPr="00C50EA9">
              <w:rPr>
                <w:rFonts w:cs="Arial"/>
                <w:sz w:val="16"/>
                <w:szCs w:val="16"/>
              </w:rPr>
              <w:t>5</w:t>
            </w:r>
          </w:p>
        </w:tc>
        <w:tc>
          <w:tcPr>
            <w:tcW w:w="0" w:type="auto"/>
            <w:tcBorders>
              <w:left w:val="double" w:sz="4" w:space="0" w:color="auto"/>
            </w:tcBorders>
            <w:vAlign w:val="center"/>
          </w:tcPr>
          <w:p w14:paraId="6D666B49" w14:textId="77777777" w:rsidR="00C73652" w:rsidRPr="00C50EA9" w:rsidRDefault="00C73652" w:rsidP="004D74FD">
            <w:pPr>
              <w:pStyle w:val="TAC"/>
            </w:pPr>
            <w:r w:rsidRPr="00C50EA9">
              <w:rPr>
                <w:rFonts w:cs="Arial"/>
                <w:sz w:val="16"/>
                <w:szCs w:val="16"/>
              </w:rPr>
              <w:t>72</w:t>
            </w:r>
          </w:p>
        </w:tc>
        <w:tc>
          <w:tcPr>
            <w:tcW w:w="0" w:type="auto"/>
            <w:vAlign w:val="center"/>
          </w:tcPr>
          <w:p w14:paraId="0D2EBECB" w14:textId="77777777" w:rsidR="00C73652" w:rsidRPr="00C50EA9" w:rsidRDefault="00C73652" w:rsidP="004D74FD">
            <w:pPr>
              <w:pStyle w:val="TAC"/>
            </w:pPr>
            <w:r w:rsidRPr="00C50EA9">
              <w:rPr>
                <w:rFonts w:cs="Arial"/>
                <w:sz w:val="16"/>
                <w:szCs w:val="16"/>
              </w:rPr>
              <w:t>144</w:t>
            </w:r>
          </w:p>
        </w:tc>
        <w:tc>
          <w:tcPr>
            <w:tcW w:w="0" w:type="auto"/>
            <w:vAlign w:val="center"/>
          </w:tcPr>
          <w:p w14:paraId="555A1B2E" w14:textId="77777777" w:rsidR="00C73652" w:rsidRPr="00C50EA9" w:rsidRDefault="00C73652" w:rsidP="004D74FD">
            <w:pPr>
              <w:pStyle w:val="TAC"/>
            </w:pPr>
            <w:r w:rsidRPr="00C50EA9">
              <w:rPr>
                <w:rFonts w:cs="Arial"/>
                <w:sz w:val="16"/>
                <w:szCs w:val="16"/>
              </w:rPr>
              <w:t>224</w:t>
            </w:r>
          </w:p>
        </w:tc>
        <w:tc>
          <w:tcPr>
            <w:tcW w:w="0" w:type="auto"/>
            <w:vAlign w:val="center"/>
          </w:tcPr>
          <w:p w14:paraId="7CD19EB5" w14:textId="77777777" w:rsidR="00C73652" w:rsidRPr="00C50EA9" w:rsidRDefault="00C73652" w:rsidP="004D74FD">
            <w:pPr>
              <w:pStyle w:val="TAC"/>
            </w:pPr>
            <w:r w:rsidRPr="00C50EA9">
              <w:rPr>
                <w:rFonts w:cs="Arial"/>
                <w:sz w:val="16"/>
                <w:szCs w:val="16"/>
              </w:rPr>
              <w:t>328</w:t>
            </w:r>
          </w:p>
        </w:tc>
        <w:tc>
          <w:tcPr>
            <w:tcW w:w="0" w:type="auto"/>
            <w:vAlign w:val="center"/>
          </w:tcPr>
          <w:p w14:paraId="10C26E48" w14:textId="77777777" w:rsidR="00C73652" w:rsidRPr="00C50EA9" w:rsidRDefault="00C73652" w:rsidP="004D74FD">
            <w:pPr>
              <w:pStyle w:val="TAC"/>
            </w:pPr>
            <w:r w:rsidRPr="00C50EA9">
              <w:rPr>
                <w:rFonts w:cs="Arial"/>
                <w:sz w:val="16"/>
                <w:szCs w:val="16"/>
              </w:rPr>
              <w:t>424</w:t>
            </w:r>
          </w:p>
        </w:tc>
        <w:tc>
          <w:tcPr>
            <w:tcW w:w="0" w:type="auto"/>
            <w:vAlign w:val="center"/>
          </w:tcPr>
          <w:p w14:paraId="0E0D829F" w14:textId="77777777" w:rsidR="00C73652" w:rsidRPr="00C50EA9" w:rsidRDefault="00C73652" w:rsidP="004D74FD">
            <w:pPr>
              <w:pStyle w:val="TAC"/>
            </w:pPr>
            <w:r w:rsidRPr="00C50EA9">
              <w:rPr>
                <w:rFonts w:cs="Arial"/>
                <w:sz w:val="16"/>
                <w:szCs w:val="16"/>
              </w:rPr>
              <w:t>504</w:t>
            </w:r>
          </w:p>
        </w:tc>
        <w:tc>
          <w:tcPr>
            <w:tcW w:w="0" w:type="auto"/>
            <w:vAlign w:val="center"/>
          </w:tcPr>
          <w:p w14:paraId="3758C5A9" w14:textId="77777777" w:rsidR="00C73652" w:rsidRPr="00C50EA9" w:rsidRDefault="00C73652" w:rsidP="004D74FD">
            <w:pPr>
              <w:pStyle w:val="TAC"/>
            </w:pPr>
            <w:r w:rsidRPr="00C50EA9">
              <w:rPr>
                <w:rFonts w:cs="Arial"/>
                <w:sz w:val="16"/>
                <w:szCs w:val="16"/>
              </w:rPr>
              <w:t>680</w:t>
            </w:r>
          </w:p>
        </w:tc>
        <w:tc>
          <w:tcPr>
            <w:tcW w:w="0" w:type="auto"/>
            <w:vAlign w:val="center"/>
          </w:tcPr>
          <w:p w14:paraId="63A3AB33" w14:textId="77777777" w:rsidR="00C73652" w:rsidRPr="00C50EA9" w:rsidRDefault="00C73652" w:rsidP="004D74FD">
            <w:pPr>
              <w:pStyle w:val="TAC"/>
              <w:rPr>
                <w:sz w:val="16"/>
                <w:szCs w:val="16"/>
              </w:rPr>
            </w:pPr>
          </w:p>
        </w:tc>
      </w:tr>
      <w:tr w:rsidR="00C73652" w:rsidRPr="00C50EA9" w14:paraId="61E03795" w14:textId="77777777" w:rsidTr="00804267">
        <w:trPr>
          <w:cantSplit/>
          <w:jc w:val="center"/>
        </w:trPr>
        <w:tc>
          <w:tcPr>
            <w:tcW w:w="619" w:type="dxa"/>
            <w:tcBorders>
              <w:right w:val="double" w:sz="4" w:space="0" w:color="auto"/>
            </w:tcBorders>
            <w:shd w:val="clear" w:color="auto" w:fill="auto"/>
            <w:vAlign w:val="center"/>
          </w:tcPr>
          <w:p w14:paraId="25BE25C2" w14:textId="77777777" w:rsidR="00C73652" w:rsidRPr="00C50EA9" w:rsidRDefault="00C73652" w:rsidP="004D74FD">
            <w:pPr>
              <w:pStyle w:val="TAC"/>
            </w:pPr>
            <w:r w:rsidRPr="00C50EA9">
              <w:rPr>
                <w:rFonts w:cs="Arial"/>
                <w:sz w:val="16"/>
                <w:szCs w:val="16"/>
              </w:rPr>
              <w:t>6</w:t>
            </w:r>
          </w:p>
        </w:tc>
        <w:tc>
          <w:tcPr>
            <w:tcW w:w="0" w:type="auto"/>
            <w:tcBorders>
              <w:left w:val="double" w:sz="4" w:space="0" w:color="auto"/>
            </w:tcBorders>
            <w:vAlign w:val="center"/>
          </w:tcPr>
          <w:p w14:paraId="0ABB3F46" w14:textId="77777777" w:rsidR="00C73652" w:rsidRPr="00C50EA9" w:rsidRDefault="00C73652" w:rsidP="004D74FD">
            <w:pPr>
              <w:pStyle w:val="TAC"/>
            </w:pPr>
            <w:r w:rsidRPr="00C50EA9">
              <w:rPr>
                <w:rFonts w:cs="Arial"/>
                <w:sz w:val="16"/>
                <w:szCs w:val="16"/>
              </w:rPr>
              <w:t>88</w:t>
            </w:r>
          </w:p>
        </w:tc>
        <w:tc>
          <w:tcPr>
            <w:tcW w:w="0" w:type="auto"/>
            <w:vAlign w:val="center"/>
          </w:tcPr>
          <w:p w14:paraId="4C7711F5" w14:textId="77777777" w:rsidR="00C73652" w:rsidRPr="00C50EA9" w:rsidRDefault="00C73652" w:rsidP="004D74FD">
            <w:pPr>
              <w:pStyle w:val="TAC"/>
            </w:pPr>
            <w:r w:rsidRPr="00C50EA9">
              <w:rPr>
                <w:rFonts w:cs="Arial"/>
                <w:sz w:val="16"/>
                <w:szCs w:val="16"/>
              </w:rPr>
              <w:t>176</w:t>
            </w:r>
          </w:p>
        </w:tc>
        <w:tc>
          <w:tcPr>
            <w:tcW w:w="0" w:type="auto"/>
            <w:vAlign w:val="center"/>
          </w:tcPr>
          <w:p w14:paraId="0EF8C052" w14:textId="77777777" w:rsidR="00C73652" w:rsidRPr="00C50EA9" w:rsidRDefault="00C73652" w:rsidP="004D74FD">
            <w:pPr>
              <w:pStyle w:val="TAC"/>
            </w:pPr>
            <w:r w:rsidRPr="00C50EA9">
              <w:rPr>
                <w:rFonts w:cs="Arial"/>
                <w:sz w:val="16"/>
                <w:szCs w:val="16"/>
              </w:rPr>
              <w:t>256</w:t>
            </w:r>
          </w:p>
        </w:tc>
        <w:tc>
          <w:tcPr>
            <w:tcW w:w="0" w:type="auto"/>
            <w:vAlign w:val="center"/>
          </w:tcPr>
          <w:p w14:paraId="77F6B4DF" w14:textId="77777777" w:rsidR="00C73652" w:rsidRPr="00C50EA9" w:rsidRDefault="00C73652" w:rsidP="004D74FD">
            <w:pPr>
              <w:pStyle w:val="TAC"/>
            </w:pPr>
            <w:r w:rsidRPr="00C50EA9">
              <w:rPr>
                <w:rFonts w:cs="Arial"/>
                <w:sz w:val="16"/>
                <w:szCs w:val="16"/>
              </w:rPr>
              <w:t>392</w:t>
            </w:r>
          </w:p>
        </w:tc>
        <w:tc>
          <w:tcPr>
            <w:tcW w:w="0" w:type="auto"/>
            <w:vAlign w:val="center"/>
          </w:tcPr>
          <w:p w14:paraId="4E85B9DC" w14:textId="77777777" w:rsidR="00C73652" w:rsidRPr="00C50EA9" w:rsidRDefault="00C73652" w:rsidP="004D74FD">
            <w:pPr>
              <w:pStyle w:val="TAC"/>
            </w:pPr>
            <w:r w:rsidRPr="00C50EA9">
              <w:rPr>
                <w:rFonts w:cs="Arial"/>
                <w:sz w:val="16"/>
                <w:szCs w:val="16"/>
              </w:rPr>
              <w:t>504</w:t>
            </w:r>
          </w:p>
        </w:tc>
        <w:tc>
          <w:tcPr>
            <w:tcW w:w="0" w:type="auto"/>
            <w:vAlign w:val="center"/>
          </w:tcPr>
          <w:p w14:paraId="7B3807A8" w14:textId="77777777" w:rsidR="00C73652" w:rsidRPr="00C50EA9" w:rsidRDefault="00C73652" w:rsidP="004D74FD">
            <w:pPr>
              <w:pStyle w:val="TAC"/>
            </w:pPr>
            <w:r w:rsidRPr="00C50EA9">
              <w:rPr>
                <w:rFonts w:cs="Arial"/>
                <w:sz w:val="16"/>
                <w:szCs w:val="16"/>
              </w:rPr>
              <w:t>600</w:t>
            </w:r>
          </w:p>
        </w:tc>
        <w:tc>
          <w:tcPr>
            <w:tcW w:w="0" w:type="auto"/>
            <w:vAlign w:val="center"/>
          </w:tcPr>
          <w:p w14:paraId="2F8AB6F6" w14:textId="77777777" w:rsidR="00C73652" w:rsidRPr="00C50EA9" w:rsidRDefault="00C73652" w:rsidP="004D74FD">
            <w:pPr>
              <w:pStyle w:val="TAC"/>
              <w:rPr>
                <w:sz w:val="16"/>
                <w:szCs w:val="16"/>
              </w:rPr>
            </w:pPr>
          </w:p>
        </w:tc>
        <w:tc>
          <w:tcPr>
            <w:tcW w:w="0" w:type="auto"/>
            <w:vAlign w:val="center"/>
          </w:tcPr>
          <w:p w14:paraId="7799C9D0" w14:textId="77777777" w:rsidR="00C73652" w:rsidRPr="00C50EA9" w:rsidRDefault="00C73652" w:rsidP="004D74FD">
            <w:pPr>
              <w:pStyle w:val="TAC"/>
              <w:rPr>
                <w:sz w:val="16"/>
                <w:szCs w:val="16"/>
              </w:rPr>
            </w:pPr>
          </w:p>
        </w:tc>
      </w:tr>
      <w:tr w:rsidR="00C73652" w:rsidRPr="00C50EA9" w14:paraId="33F9C4F4" w14:textId="77777777" w:rsidTr="00804267">
        <w:trPr>
          <w:cantSplit/>
          <w:jc w:val="center"/>
        </w:trPr>
        <w:tc>
          <w:tcPr>
            <w:tcW w:w="619" w:type="dxa"/>
            <w:tcBorders>
              <w:right w:val="double" w:sz="4" w:space="0" w:color="auto"/>
            </w:tcBorders>
            <w:shd w:val="clear" w:color="auto" w:fill="auto"/>
            <w:vAlign w:val="center"/>
          </w:tcPr>
          <w:p w14:paraId="71C13541" w14:textId="77777777" w:rsidR="00C73652" w:rsidRPr="00C50EA9" w:rsidRDefault="00C73652" w:rsidP="004D74FD">
            <w:pPr>
              <w:pStyle w:val="TAC"/>
            </w:pPr>
            <w:r w:rsidRPr="00C50EA9">
              <w:rPr>
                <w:rFonts w:cs="Arial"/>
                <w:sz w:val="16"/>
                <w:szCs w:val="16"/>
              </w:rPr>
              <w:t>7</w:t>
            </w:r>
          </w:p>
        </w:tc>
        <w:tc>
          <w:tcPr>
            <w:tcW w:w="0" w:type="auto"/>
            <w:tcBorders>
              <w:left w:val="double" w:sz="4" w:space="0" w:color="auto"/>
            </w:tcBorders>
            <w:vAlign w:val="center"/>
          </w:tcPr>
          <w:p w14:paraId="1C24EE8F" w14:textId="77777777" w:rsidR="00C73652" w:rsidRPr="00C50EA9" w:rsidRDefault="00C73652" w:rsidP="004D74FD">
            <w:pPr>
              <w:pStyle w:val="TAC"/>
            </w:pPr>
            <w:r w:rsidRPr="00C50EA9">
              <w:rPr>
                <w:rFonts w:cs="Arial"/>
                <w:sz w:val="16"/>
                <w:szCs w:val="16"/>
              </w:rPr>
              <w:t>104</w:t>
            </w:r>
          </w:p>
        </w:tc>
        <w:tc>
          <w:tcPr>
            <w:tcW w:w="0" w:type="auto"/>
            <w:vAlign w:val="center"/>
          </w:tcPr>
          <w:p w14:paraId="4FE0A5CF" w14:textId="77777777" w:rsidR="00C73652" w:rsidRPr="00C50EA9" w:rsidRDefault="00C73652" w:rsidP="004D74FD">
            <w:pPr>
              <w:pStyle w:val="TAC"/>
            </w:pPr>
            <w:r w:rsidRPr="00C50EA9">
              <w:rPr>
                <w:rFonts w:cs="Arial"/>
                <w:sz w:val="16"/>
                <w:szCs w:val="16"/>
              </w:rPr>
              <w:t>224</w:t>
            </w:r>
          </w:p>
        </w:tc>
        <w:tc>
          <w:tcPr>
            <w:tcW w:w="0" w:type="auto"/>
            <w:vAlign w:val="center"/>
          </w:tcPr>
          <w:p w14:paraId="7845E970" w14:textId="77777777" w:rsidR="00C73652" w:rsidRPr="00C50EA9" w:rsidRDefault="00C73652" w:rsidP="004D74FD">
            <w:pPr>
              <w:pStyle w:val="TAC"/>
            </w:pPr>
            <w:r w:rsidRPr="00C50EA9">
              <w:rPr>
                <w:rFonts w:cs="Arial"/>
                <w:sz w:val="16"/>
                <w:szCs w:val="16"/>
              </w:rPr>
              <w:t>328</w:t>
            </w:r>
          </w:p>
        </w:tc>
        <w:tc>
          <w:tcPr>
            <w:tcW w:w="0" w:type="auto"/>
            <w:vAlign w:val="center"/>
          </w:tcPr>
          <w:p w14:paraId="2D195577" w14:textId="77777777" w:rsidR="00C73652" w:rsidRPr="00C50EA9" w:rsidRDefault="00C73652" w:rsidP="004D74FD">
            <w:pPr>
              <w:pStyle w:val="TAC"/>
            </w:pPr>
            <w:r w:rsidRPr="00C50EA9">
              <w:rPr>
                <w:rFonts w:cs="Arial"/>
                <w:sz w:val="16"/>
                <w:szCs w:val="16"/>
              </w:rPr>
              <w:t>472</w:t>
            </w:r>
          </w:p>
        </w:tc>
        <w:tc>
          <w:tcPr>
            <w:tcW w:w="0" w:type="auto"/>
            <w:vAlign w:val="center"/>
          </w:tcPr>
          <w:p w14:paraId="3FF07FBC" w14:textId="77777777" w:rsidR="00C73652" w:rsidRPr="00C50EA9" w:rsidRDefault="00C73652" w:rsidP="004D74FD">
            <w:pPr>
              <w:pStyle w:val="TAC"/>
            </w:pPr>
            <w:r w:rsidRPr="00C50EA9">
              <w:rPr>
                <w:rFonts w:cs="Arial"/>
                <w:sz w:val="16"/>
                <w:szCs w:val="16"/>
              </w:rPr>
              <w:t>584</w:t>
            </w:r>
          </w:p>
        </w:tc>
        <w:tc>
          <w:tcPr>
            <w:tcW w:w="0" w:type="auto"/>
            <w:vAlign w:val="center"/>
          </w:tcPr>
          <w:p w14:paraId="08613068" w14:textId="77777777" w:rsidR="00C73652" w:rsidRPr="00C50EA9" w:rsidRDefault="00C73652" w:rsidP="004D74FD">
            <w:pPr>
              <w:pStyle w:val="TAC"/>
            </w:pPr>
            <w:r w:rsidRPr="00C50EA9">
              <w:rPr>
                <w:rFonts w:cs="Arial"/>
                <w:sz w:val="16"/>
                <w:szCs w:val="16"/>
              </w:rPr>
              <w:t>680</w:t>
            </w:r>
          </w:p>
        </w:tc>
        <w:tc>
          <w:tcPr>
            <w:tcW w:w="0" w:type="auto"/>
            <w:vAlign w:val="center"/>
          </w:tcPr>
          <w:p w14:paraId="138AC8D8" w14:textId="77777777" w:rsidR="00C73652" w:rsidRPr="00C50EA9" w:rsidRDefault="00C73652" w:rsidP="004D74FD">
            <w:pPr>
              <w:pStyle w:val="TAC"/>
              <w:rPr>
                <w:sz w:val="16"/>
                <w:szCs w:val="16"/>
              </w:rPr>
            </w:pPr>
          </w:p>
        </w:tc>
        <w:tc>
          <w:tcPr>
            <w:tcW w:w="0" w:type="auto"/>
            <w:vAlign w:val="center"/>
          </w:tcPr>
          <w:p w14:paraId="4E47CFC0" w14:textId="77777777" w:rsidR="00C73652" w:rsidRPr="00C50EA9" w:rsidRDefault="00C73652" w:rsidP="004D74FD">
            <w:pPr>
              <w:pStyle w:val="TAC"/>
              <w:rPr>
                <w:sz w:val="16"/>
                <w:szCs w:val="16"/>
              </w:rPr>
            </w:pPr>
          </w:p>
        </w:tc>
      </w:tr>
      <w:tr w:rsidR="00C73652" w:rsidRPr="00C50EA9" w14:paraId="5EB972BF" w14:textId="77777777" w:rsidTr="00804267">
        <w:trPr>
          <w:cantSplit/>
          <w:jc w:val="center"/>
        </w:trPr>
        <w:tc>
          <w:tcPr>
            <w:tcW w:w="619" w:type="dxa"/>
            <w:tcBorders>
              <w:right w:val="double" w:sz="4" w:space="0" w:color="auto"/>
            </w:tcBorders>
            <w:shd w:val="clear" w:color="auto" w:fill="auto"/>
            <w:vAlign w:val="center"/>
          </w:tcPr>
          <w:p w14:paraId="10059411" w14:textId="77777777" w:rsidR="00C73652" w:rsidRPr="00C50EA9" w:rsidRDefault="00C73652" w:rsidP="004D74FD">
            <w:pPr>
              <w:pStyle w:val="TAC"/>
            </w:pPr>
            <w:r w:rsidRPr="00C50EA9">
              <w:rPr>
                <w:rFonts w:cs="Arial"/>
                <w:sz w:val="16"/>
                <w:szCs w:val="16"/>
              </w:rPr>
              <w:t>8</w:t>
            </w:r>
          </w:p>
        </w:tc>
        <w:tc>
          <w:tcPr>
            <w:tcW w:w="0" w:type="auto"/>
            <w:tcBorders>
              <w:left w:val="double" w:sz="4" w:space="0" w:color="auto"/>
            </w:tcBorders>
            <w:vAlign w:val="center"/>
          </w:tcPr>
          <w:p w14:paraId="410E1855" w14:textId="77777777" w:rsidR="00C73652" w:rsidRPr="00C50EA9" w:rsidRDefault="00C73652" w:rsidP="004D74FD">
            <w:pPr>
              <w:pStyle w:val="TAC"/>
            </w:pPr>
            <w:r w:rsidRPr="00C50EA9">
              <w:rPr>
                <w:rFonts w:cs="Arial"/>
                <w:sz w:val="16"/>
                <w:szCs w:val="16"/>
              </w:rPr>
              <w:t>120</w:t>
            </w:r>
          </w:p>
        </w:tc>
        <w:tc>
          <w:tcPr>
            <w:tcW w:w="0" w:type="auto"/>
            <w:vAlign w:val="center"/>
          </w:tcPr>
          <w:p w14:paraId="54C84BA5" w14:textId="77777777" w:rsidR="00C73652" w:rsidRPr="00C50EA9" w:rsidRDefault="00C73652" w:rsidP="004D74FD">
            <w:pPr>
              <w:pStyle w:val="TAC"/>
            </w:pPr>
            <w:r w:rsidRPr="00C50EA9">
              <w:rPr>
                <w:rFonts w:cs="Arial"/>
                <w:sz w:val="16"/>
                <w:szCs w:val="16"/>
              </w:rPr>
              <w:t>256</w:t>
            </w:r>
          </w:p>
        </w:tc>
        <w:tc>
          <w:tcPr>
            <w:tcW w:w="0" w:type="auto"/>
            <w:vAlign w:val="center"/>
          </w:tcPr>
          <w:p w14:paraId="230ADFD2" w14:textId="77777777" w:rsidR="00C73652" w:rsidRPr="00C50EA9" w:rsidRDefault="00C73652" w:rsidP="004D74FD">
            <w:pPr>
              <w:pStyle w:val="TAC"/>
            </w:pPr>
            <w:r w:rsidRPr="00C50EA9">
              <w:rPr>
                <w:rFonts w:cs="Arial"/>
                <w:sz w:val="16"/>
                <w:szCs w:val="16"/>
              </w:rPr>
              <w:t>392</w:t>
            </w:r>
          </w:p>
        </w:tc>
        <w:tc>
          <w:tcPr>
            <w:tcW w:w="0" w:type="auto"/>
            <w:vAlign w:val="center"/>
          </w:tcPr>
          <w:p w14:paraId="73393DD3" w14:textId="77777777" w:rsidR="00C73652" w:rsidRPr="00C50EA9" w:rsidRDefault="00C73652" w:rsidP="004D74FD">
            <w:pPr>
              <w:pStyle w:val="TAC"/>
            </w:pPr>
            <w:r w:rsidRPr="00C50EA9">
              <w:rPr>
                <w:rFonts w:cs="Arial"/>
                <w:sz w:val="16"/>
                <w:szCs w:val="16"/>
              </w:rPr>
              <w:t>536</w:t>
            </w:r>
          </w:p>
        </w:tc>
        <w:tc>
          <w:tcPr>
            <w:tcW w:w="0" w:type="auto"/>
            <w:vAlign w:val="center"/>
          </w:tcPr>
          <w:p w14:paraId="7605ACE1" w14:textId="77777777" w:rsidR="00C73652" w:rsidRPr="00C50EA9" w:rsidRDefault="00C73652" w:rsidP="004D74FD">
            <w:pPr>
              <w:pStyle w:val="TAC"/>
            </w:pPr>
            <w:r w:rsidRPr="00C50EA9">
              <w:rPr>
                <w:rFonts w:cs="Arial"/>
                <w:sz w:val="16"/>
                <w:szCs w:val="16"/>
              </w:rPr>
              <w:t>680</w:t>
            </w:r>
          </w:p>
        </w:tc>
        <w:tc>
          <w:tcPr>
            <w:tcW w:w="0" w:type="auto"/>
            <w:vAlign w:val="center"/>
          </w:tcPr>
          <w:p w14:paraId="52C61CDD" w14:textId="77777777" w:rsidR="00C73652" w:rsidRPr="00C50EA9" w:rsidRDefault="00C73652" w:rsidP="004D74FD">
            <w:pPr>
              <w:pStyle w:val="TAC"/>
              <w:rPr>
                <w:sz w:val="16"/>
                <w:szCs w:val="16"/>
              </w:rPr>
            </w:pPr>
          </w:p>
        </w:tc>
        <w:tc>
          <w:tcPr>
            <w:tcW w:w="0" w:type="auto"/>
            <w:vAlign w:val="center"/>
          </w:tcPr>
          <w:p w14:paraId="154E1E22" w14:textId="77777777" w:rsidR="00C73652" w:rsidRPr="00C50EA9" w:rsidRDefault="00C73652" w:rsidP="004D74FD">
            <w:pPr>
              <w:pStyle w:val="TAC"/>
              <w:rPr>
                <w:sz w:val="16"/>
                <w:szCs w:val="16"/>
              </w:rPr>
            </w:pPr>
          </w:p>
        </w:tc>
        <w:tc>
          <w:tcPr>
            <w:tcW w:w="0" w:type="auto"/>
            <w:vAlign w:val="center"/>
          </w:tcPr>
          <w:p w14:paraId="70E6BBA4" w14:textId="77777777" w:rsidR="00C73652" w:rsidRPr="00C50EA9" w:rsidRDefault="00C73652" w:rsidP="004D74FD">
            <w:pPr>
              <w:pStyle w:val="TAC"/>
              <w:rPr>
                <w:sz w:val="16"/>
                <w:szCs w:val="16"/>
              </w:rPr>
            </w:pPr>
          </w:p>
        </w:tc>
      </w:tr>
      <w:tr w:rsidR="00C73652" w:rsidRPr="00C50EA9" w14:paraId="15A68F3D" w14:textId="77777777" w:rsidTr="00804267">
        <w:trPr>
          <w:cantSplit/>
          <w:jc w:val="center"/>
        </w:trPr>
        <w:tc>
          <w:tcPr>
            <w:tcW w:w="619" w:type="dxa"/>
            <w:tcBorders>
              <w:right w:val="double" w:sz="4" w:space="0" w:color="auto"/>
            </w:tcBorders>
            <w:shd w:val="clear" w:color="auto" w:fill="auto"/>
            <w:vAlign w:val="center"/>
          </w:tcPr>
          <w:p w14:paraId="0B73E015" w14:textId="77777777" w:rsidR="00C73652" w:rsidRPr="00C50EA9" w:rsidRDefault="00C73652" w:rsidP="004D74FD">
            <w:pPr>
              <w:pStyle w:val="TAC"/>
            </w:pPr>
            <w:r w:rsidRPr="00C50EA9">
              <w:rPr>
                <w:rFonts w:cs="Arial"/>
                <w:sz w:val="16"/>
                <w:szCs w:val="16"/>
              </w:rPr>
              <w:t>9</w:t>
            </w:r>
          </w:p>
        </w:tc>
        <w:tc>
          <w:tcPr>
            <w:tcW w:w="0" w:type="auto"/>
            <w:tcBorders>
              <w:left w:val="double" w:sz="4" w:space="0" w:color="auto"/>
            </w:tcBorders>
            <w:vAlign w:val="center"/>
          </w:tcPr>
          <w:p w14:paraId="77683F2C" w14:textId="77777777" w:rsidR="00C73652" w:rsidRPr="00C50EA9" w:rsidRDefault="00C73652" w:rsidP="004D74FD">
            <w:pPr>
              <w:pStyle w:val="TAC"/>
            </w:pPr>
            <w:r w:rsidRPr="00C50EA9">
              <w:rPr>
                <w:rFonts w:cs="Arial"/>
                <w:sz w:val="16"/>
                <w:szCs w:val="16"/>
              </w:rPr>
              <w:t>136</w:t>
            </w:r>
          </w:p>
        </w:tc>
        <w:tc>
          <w:tcPr>
            <w:tcW w:w="0" w:type="auto"/>
            <w:vAlign w:val="center"/>
          </w:tcPr>
          <w:p w14:paraId="754C6801" w14:textId="77777777" w:rsidR="00C73652" w:rsidRPr="00C50EA9" w:rsidRDefault="00C73652" w:rsidP="004D74FD">
            <w:pPr>
              <w:pStyle w:val="TAC"/>
            </w:pPr>
            <w:r w:rsidRPr="00C50EA9">
              <w:rPr>
                <w:rFonts w:cs="Arial"/>
                <w:sz w:val="16"/>
                <w:szCs w:val="16"/>
              </w:rPr>
              <w:t>296</w:t>
            </w:r>
          </w:p>
        </w:tc>
        <w:tc>
          <w:tcPr>
            <w:tcW w:w="0" w:type="auto"/>
            <w:vAlign w:val="center"/>
          </w:tcPr>
          <w:p w14:paraId="0F3ED34C" w14:textId="77777777" w:rsidR="00C73652" w:rsidRPr="00C50EA9" w:rsidRDefault="00C73652" w:rsidP="004D74FD">
            <w:pPr>
              <w:pStyle w:val="TAC"/>
            </w:pPr>
            <w:r w:rsidRPr="00C50EA9">
              <w:rPr>
                <w:rFonts w:cs="Arial"/>
                <w:sz w:val="16"/>
                <w:szCs w:val="16"/>
              </w:rPr>
              <w:t>456</w:t>
            </w:r>
          </w:p>
        </w:tc>
        <w:tc>
          <w:tcPr>
            <w:tcW w:w="0" w:type="auto"/>
            <w:vAlign w:val="center"/>
          </w:tcPr>
          <w:p w14:paraId="783CB17E" w14:textId="77777777" w:rsidR="00C73652" w:rsidRPr="00C50EA9" w:rsidRDefault="00C73652" w:rsidP="004D74FD">
            <w:pPr>
              <w:pStyle w:val="TAC"/>
            </w:pPr>
            <w:r w:rsidRPr="00C50EA9">
              <w:rPr>
                <w:rFonts w:cs="Arial"/>
                <w:sz w:val="16"/>
                <w:szCs w:val="16"/>
              </w:rPr>
              <w:t>616</w:t>
            </w:r>
          </w:p>
        </w:tc>
        <w:tc>
          <w:tcPr>
            <w:tcW w:w="0" w:type="auto"/>
            <w:vAlign w:val="center"/>
          </w:tcPr>
          <w:p w14:paraId="4B723964" w14:textId="77777777" w:rsidR="00C73652" w:rsidRPr="00C50EA9" w:rsidRDefault="00C73652" w:rsidP="004D74FD">
            <w:pPr>
              <w:pStyle w:val="TAC"/>
              <w:rPr>
                <w:sz w:val="16"/>
                <w:szCs w:val="16"/>
              </w:rPr>
            </w:pPr>
          </w:p>
        </w:tc>
        <w:tc>
          <w:tcPr>
            <w:tcW w:w="0" w:type="auto"/>
            <w:vAlign w:val="center"/>
          </w:tcPr>
          <w:p w14:paraId="78108CAA" w14:textId="77777777" w:rsidR="00C73652" w:rsidRPr="00C50EA9" w:rsidRDefault="00C73652" w:rsidP="004D74FD">
            <w:pPr>
              <w:pStyle w:val="TAC"/>
              <w:rPr>
                <w:sz w:val="16"/>
                <w:szCs w:val="16"/>
              </w:rPr>
            </w:pPr>
          </w:p>
        </w:tc>
        <w:tc>
          <w:tcPr>
            <w:tcW w:w="0" w:type="auto"/>
            <w:vAlign w:val="center"/>
          </w:tcPr>
          <w:p w14:paraId="2DF13FB5" w14:textId="77777777" w:rsidR="00C73652" w:rsidRPr="00C50EA9" w:rsidRDefault="00C73652" w:rsidP="004D74FD">
            <w:pPr>
              <w:pStyle w:val="TAC"/>
              <w:rPr>
                <w:sz w:val="16"/>
                <w:szCs w:val="16"/>
              </w:rPr>
            </w:pPr>
          </w:p>
        </w:tc>
        <w:tc>
          <w:tcPr>
            <w:tcW w:w="0" w:type="auto"/>
            <w:vAlign w:val="center"/>
          </w:tcPr>
          <w:p w14:paraId="1B25D69A" w14:textId="77777777" w:rsidR="00C73652" w:rsidRPr="00C50EA9" w:rsidRDefault="00C73652" w:rsidP="004D74FD">
            <w:pPr>
              <w:pStyle w:val="TAC"/>
              <w:rPr>
                <w:sz w:val="16"/>
                <w:szCs w:val="16"/>
              </w:rPr>
            </w:pPr>
          </w:p>
        </w:tc>
      </w:tr>
      <w:tr w:rsidR="00C73652" w:rsidRPr="00C50EA9" w14:paraId="38455DC6" w14:textId="77777777" w:rsidTr="00804267">
        <w:trPr>
          <w:cantSplit/>
          <w:jc w:val="center"/>
        </w:trPr>
        <w:tc>
          <w:tcPr>
            <w:tcW w:w="619" w:type="dxa"/>
            <w:tcBorders>
              <w:right w:val="double" w:sz="4" w:space="0" w:color="auto"/>
            </w:tcBorders>
            <w:shd w:val="clear" w:color="auto" w:fill="auto"/>
            <w:vAlign w:val="center"/>
          </w:tcPr>
          <w:p w14:paraId="31D1E0F7" w14:textId="77777777" w:rsidR="00C73652" w:rsidRPr="00C50EA9" w:rsidRDefault="00C73652" w:rsidP="004D74FD">
            <w:pPr>
              <w:pStyle w:val="TAC"/>
            </w:pPr>
            <w:r w:rsidRPr="00C50EA9">
              <w:rPr>
                <w:rFonts w:cs="Arial"/>
                <w:sz w:val="16"/>
                <w:szCs w:val="16"/>
              </w:rPr>
              <w:t>10</w:t>
            </w:r>
          </w:p>
        </w:tc>
        <w:tc>
          <w:tcPr>
            <w:tcW w:w="0" w:type="auto"/>
            <w:tcBorders>
              <w:left w:val="double" w:sz="4" w:space="0" w:color="auto"/>
            </w:tcBorders>
            <w:vAlign w:val="center"/>
          </w:tcPr>
          <w:p w14:paraId="5BB03A59" w14:textId="77777777" w:rsidR="00C73652" w:rsidRPr="00C50EA9" w:rsidRDefault="00C73652" w:rsidP="004D74FD">
            <w:pPr>
              <w:pStyle w:val="TAC"/>
            </w:pPr>
            <w:r w:rsidRPr="00C50EA9">
              <w:rPr>
                <w:rFonts w:cs="Arial"/>
                <w:sz w:val="16"/>
                <w:szCs w:val="16"/>
              </w:rPr>
              <w:t>144</w:t>
            </w:r>
          </w:p>
        </w:tc>
        <w:tc>
          <w:tcPr>
            <w:tcW w:w="0" w:type="auto"/>
            <w:vAlign w:val="center"/>
          </w:tcPr>
          <w:p w14:paraId="12BB4146" w14:textId="77777777" w:rsidR="00C73652" w:rsidRPr="00C50EA9" w:rsidRDefault="00C73652" w:rsidP="004D74FD">
            <w:pPr>
              <w:pStyle w:val="TAC"/>
            </w:pPr>
            <w:r w:rsidRPr="00C50EA9">
              <w:rPr>
                <w:rFonts w:cs="Arial"/>
                <w:sz w:val="16"/>
                <w:szCs w:val="16"/>
              </w:rPr>
              <w:t>328</w:t>
            </w:r>
          </w:p>
        </w:tc>
        <w:tc>
          <w:tcPr>
            <w:tcW w:w="0" w:type="auto"/>
            <w:vAlign w:val="center"/>
          </w:tcPr>
          <w:p w14:paraId="34C3E536" w14:textId="77777777" w:rsidR="00C73652" w:rsidRPr="00C50EA9" w:rsidRDefault="00C73652" w:rsidP="004D74FD">
            <w:pPr>
              <w:pStyle w:val="TAC"/>
            </w:pPr>
            <w:r w:rsidRPr="00C50EA9">
              <w:rPr>
                <w:rFonts w:cs="Arial"/>
                <w:sz w:val="16"/>
                <w:szCs w:val="16"/>
              </w:rPr>
              <w:t>504</w:t>
            </w:r>
          </w:p>
        </w:tc>
        <w:tc>
          <w:tcPr>
            <w:tcW w:w="0" w:type="auto"/>
            <w:vAlign w:val="center"/>
          </w:tcPr>
          <w:p w14:paraId="5A3D06BB" w14:textId="77777777" w:rsidR="00C73652" w:rsidRPr="00C50EA9" w:rsidRDefault="00C73652" w:rsidP="004D74FD">
            <w:pPr>
              <w:pStyle w:val="TAC"/>
            </w:pPr>
            <w:r w:rsidRPr="00C50EA9">
              <w:rPr>
                <w:rFonts w:cs="Arial"/>
                <w:sz w:val="16"/>
                <w:szCs w:val="16"/>
              </w:rPr>
              <w:t>680</w:t>
            </w:r>
          </w:p>
        </w:tc>
        <w:tc>
          <w:tcPr>
            <w:tcW w:w="0" w:type="auto"/>
            <w:vAlign w:val="center"/>
          </w:tcPr>
          <w:p w14:paraId="72382406" w14:textId="77777777" w:rsidR="00C73652" w:rsidRPr="00C50EA9" w:rsidRDefault="00C73652" w:rsidP="004D74FD">
            <w:pPr>
              <w:pStyle w:val="TAC"/>
              <w:rPr>
                <w:sz w:val="16"/>
                <w:szCs w:val="16"/>
              </w:rPr>
            </w:pPr>
          </w:p>
        </w:tc>
        <w:tc>
          <w:tcPr>
            <w:tcW w:w="0" w:type="auto"/>
            <w:vAlign w:val="center"/>
          </w:tcPr>
          <w:p w14:paraId="6ECAF030" w14:textId="77777777" w:rsidR="00C73652" w:rsidRPr="00C50EA9" w:rsidRDefault="00C73652" w:rsidP="004D74FD">
            <w:pPr>
              <w:pStyle w:val="TAC"/>
              <w:rPr>
                <w:sz w:val="16"/>
                <w:szCs w:val="16"/>
              </w:rPr>
            </w:pPr>
          </w:p>
        </w:tc>
        <w:tc>
          <w:tcPr>
            <w:tcW w:w="0" w:type="auto"/>
            <w:vAlign w:val="center"/>
          </w:tcPr>
          <w:p w14:paraId="7A6D64EF" w14:textId="77777777" w:rsidR="00C73652" w:rsidRPr="00C50EA9" w:rsidRDefault="00C73652" w:rsidP="004D74FD">
            <w:pPr>
              <w:pStyle w:val="TAC"/>
              <w:rPr>
                <w:sz w:val="16"/>
                <w:szCs w:val="16"/>
              </w:rPr>
            </w:pPr>
          </w:p>
        </w:tc>
        <w:tc>
          <w:tcPr>
            <w:tcW w:w="0" w:type="auto"/>
            <w:vAlign w:val="center"/>
          </w:tcPr>
          <w:p w14:paraId="51C61CA2" w14:textId="77777777" w:rsidR="00C73652" w:rsidRPr="00C50EA9" w:rsidRDefault="00C73652" w:rsidP="004D74FD">
            <w:pPr>
              <w:pStyle w:val="TAC"/>
              <w:rPr>
                <w:sz w:val="16"/>
                <w:szCs w:val="16"/>
              </w:rPr>
            </w:pPr>
          </w:p>
        </w:tc>
      </w:tr>
      <w:tr w:rsidR="00C73652" w:rsidRPr="00C50EA9" w14:paraId="32AF07D6" w14:textId="77777777" w:rsidTr="00804267">
        <w:trPr>
          <w:cantSplit/>
          <w:jc w:val="center"/>
        </w:trPr>
        <w:tc>
          <w:tcPr>
            <w:tcW w:w="619" w:type="dxa"/>
            <w:tcBorders>
              <w:right w:val="double" w:sz="4" w:space="0" w:color="auto"/>
            </w:tcBorders>
            <w:shd w:val="clear" w:color="auto" w:fill="auto"/>
            <w:vAlign w:val="center"/>
          </w:tcPr>
          <w:p w14:paraId="582B567C" w14:textId="77777777" w:rsidR="00C73652" w:rsidRPr="00C50EA9" w:rsidRDefault="00C73652" w:rsidP="004D74FD">
            <w:pPr>
              <w:pStyle w:val="TAC"/>
            </w:pPr>
            <w:r w:rsidRPr="00C50EA9">
              <w:rPr>
                <w:rFonts w:cs="Arial"/>
                <w:sz w:val="16"/>
                <w:szCs w:val="16"/>
              </w:rPr>
              <w:t>11</w:t>
            </w:r>
          </w:p>
        </w:tc>
        <w:tc>
          <w:tcPr>
            <w:tcW w:w="0" w:type="auto"/>
            <w:tcBorders>
              <w:left w:val="double" w:sz="4" w:space="0" w:color="auto"/>
            </w:tcBorders>
            <w:vAlign w:val="center"/>
          </w:tcPr>
          <w:p w14:paraId="11A1BFEC" w14:textId="77777777" w:rsidR="00C73652" w:rsidRPr="00C50EA9" w:rsidRDefault="00C73652" w:rsidP="004D74FD">
            <w:pPr>
              <w:pStyle w:val="TAC"/>
            </w:pPr>
            <w:r w:rsidRPr="00C50EA9">
              <w:rPr>
                <w:rFonts w:cs="Arial"/>
                <w:sz w:val="16"/>
                <w:szCs w:val="16"/>
              </w:rPr>
              <w:t>176</w:t>
            </w:r>
          </w:p>
        </w:tc>
        <w:tc>
          <w:tcPr>
            <w:tcW w:w="0" w:type="auto"/>
            <w:vAlign w:val="center"/>
          </w:tcPr>
          <w:p w14:paraId="054C714B" w14:textId="77777777" w:rsidR="00C73652" w:rsidRPr="00C50EA9" w:rsidRDefault="00C73652" w:rsidP="004D74FD">
            <w:pPr>
              <w:pStyle w:val="TAC"/>
            </w:pPr>
            <w:r w:rsidRPr="00C50EA9">
              <w:rPr>
                <w:rFonts w:cs="Arial"/>
                <w:sz w:val="16"/>
                <w:szCs w:val="16"/>
              </w:rPr>
              <w:t>376</w:t>
            </w:r>
          </w:p>
        </w:tc>
        <w:tc>
          <w:tcPr>
            <w:tcW w:w="0" w:type="auto"/>
            <w:vAlign w:val="center"/>
          </w:tcPr>
          <w:p w14:paraId="60A2F255" w14:textId="77777777" w:rsidR="00C73652" w:rsidRPr="00C50EA9" w:rsidRDefault="00C73652" w:rsidP="004D74FD">
            <w:pPr>
              <w:pStyle w:val="TAC"/>
            </w:pPr>
            <w:r w:rsidRPr="00C50EA9">
              <w:rPr>
                <w:rFonts w:cs="Arial"/>
                <w:sz w:val="16"/>
                <w:szCs w:val="16"/>
              </w:rPr>
              <w:t>584</w:t>
            </w:r>
          </w:p>
        </w:tc>
        <w:tc>
          <w:tcPr>
            <w:tcW w:w="0" w:type="auto"/>
            <w:vAlign w:val="center"/>
          </w:tcPr>
          <w:p w14:paraId="66378789" w14:textId="77777777" w:rsidR="00C73652" w:rsidRPr="00C50EA9" w:rsidRDefault="00C73652" w:rsidP="004D74FD">
            <w:pPr>
              <w:pStyle w:val="TAC"/>
              <w:rPr>
                <w:sz w:val="16"/>
                <w:szCs w:val="16"/>
              </w:rPr>
            </w:pPr>
          </w:p>
        </w:tc>
        <w:tc>
          <w:tcPr>
            <w:tcW w:w="0" w:type="auto"/>
            <w:vAlign w:val="center"/>
          </w:tcPr>
          <w:p w14:paraId="7B5778BE" w14:textId="77777777" w:rsidR="00C73652" w:rsidRPr="00C50EA9" w:rsidRDefault="00C73652" w:rsidP="004D74FD">
            <w:pPr>
              <w:pStyle w:val="TAC"/>
              <w:rPr>
                <w:sz w:val="16"/>
                <w:szCs w:val="16"/>
              </w:rPr>
            </w:pPr>
          </w:p>
        </w:tc>
        <w:tc>
          <w:tcPr>
            <w:tcW w:w="0" w:type="auto"/>
            <w:vAlign w:val="center"/>
          </w:tcPr>
          <w:p w14:paraId="65C01964" w14:textId="77777777" w:rsidR="00C73652" w:rsidRPr="00C50EA9" w:rsidRDefault="00C73652" w:rsidP="004D74FD">
            <w:pPr>
              <w:pStyle w:val="TAC"/>
              <w:rPr>
                <w:sz w:val="16"/>
                <w:szCs w:val="16"/>
              </w:rPr>
            </w:pPr>
          </w:p>
        </w:tc>
        <w:tc>
          <w:tcPr>
            <w:tcW w:w="0" w:type="auto"/>
            <w:vAlign w:val="center"/>
          </w:tcPr>
          <w:p w14:paraId="159B01A6" w14:textId="77777777" w:rsidR="00C73652" w:rsidRPr="00C50EA9" w:rsidRDefault="00C73652" w:rsidP="004D74FD">
            <w:pPr>
              <w:pStyle w:val="TAC"/>
              <w:rPr>
                <w:sz w:val="16"/>
                <w:szCs w:val="16"/>
              </w:rPr>
            </w:pPr>
          </w:p>
        </w:tc>
        <w:tc>
          <w:tcPr>
            <w:tcW w:w="0" w:type="auto"/>
            <w:vAlign w:val="center"/>
          </w:tcPr>
          <w:p w14:paraId="769AFB7E" w14:textId="77777777" w:rsidR="00C73652" w:rsidRPr="00C50EA9" w:rsidRDefault="00C73652" w:rsidP="004D74FD">
            <w:pPr>
              <w:pStyle w:val="TAC"/>
              <w:rPr>
                <w:sz w:val="16"/>
                <w:szCs w:val="16"/>
              </w:rPr>
            </w:pPr>
          </w:p>
        </w:tc>
      </w:tr>
      <w:tr w:rsidR="00C73652" w:rsidRPr="00C50EA9" w14:paraId="1361F11B" w14:textId="77777777" w:rsidTr="00804267">
        <w:trPr>
          <w:cantSplit/>
          <w:jc w:val="center"/>
        </w:trPr>
        <w:tc>
          <w:tcPr>
            <w:tcW w:w="619" w:type="dxa"/>
            <w:tcBorders>
              <w:right w:val="double" w:sz="4" w:space="0" w:color="auto"/>
            </w:tcBorders>
            <w:shd w:val="clear" w:color="auto" w:fill="auto"/>
            <w:vAlign w:val="center"/>
          </w:tcPr>
          <w:p w14:paraId="7FCC6857" w14:textId="77777777" w:rsidR="00C73652" w:rsidRPr="00C50EA9" w:rsidRDefault="00C73652" w:rsidP="004D74FD">
            <w:pPr>
              <w:pStyle w:val="TAC"/>
            </w:pPr>
            <w:r w:rsidRPr="00C50EA9">
              <w:rPr>
                <w:rFonts w:cs="Arial"/>
                <w:sz w:val="16"/>
                <w:szCs w:val="16"/>
              </w:rPr>
              <w:t>12</w:t>
            </w:r>
          </w:p>
        </w:tc>
        <w:tc>
          <w:tcPr>
            <w:tcW w:w="0" w:type="auto"/>
            <w:tcBorders>
              <w:left w:val="double" w:sz="4" w:space="0" w:color="auto"/>
            </w:tcBorders>
            <w:vAlign w:val="center"/>
          </w:tcPr>
          <w:p w14:paraId="5FCBDC5F" w14:textId="77777777" w:rsidR="00C73652" w:rsidRPr="00C50EA9" w:rsidRDefault="00C73652" w:rsidP="004D74FD">
            <w:pPr>
              <w:pStyle w:val="TAC"/>
            </w:pPr>
            <w:r w:rsidRPr="00C50EA9">
              <w:rPr>
                <w:rFonts w:cs="Arial"/>
                <w:sz w:val="16"/>
                <w:szCs w:val="16"/>
              </w:rPr>
              <w:t>208</w:t>
            </w:r>
          </w:p>
        </w:tc>
        <w:tc>
          <w:tcPr>
            <w:tcW w:w="0" w:type="auto"/>
            <w:vAlign w:val="center"/>
          </w:tcPr>
          <w:p w14:paraId="2AD211A3" w14:textId="77777777" w:rsidR="00C73652" w:rsidRPr="00C50EA9" w:rsidRDefault="00C73652" w:rsidP="004D74FD">
            <w:pPr>
              <w:pStyle w:val="TAC"/>
            </w:pPr>
            <w:r w:rsidRPr="00C50EA9">
              <w:rPr>
                <w:rFonts w:cs="Arial"/>
                <w:sz w:val="16"/>
                <w:szCs w:val="16"/>
              </w:rPr>
              <w:t>440</w:t>
            </w:r>
          </w:p>
        </w:tc>
        <w:tc>
          <w:tcPr>
            <w:tcW w:w="0" w:type="auto"/>
            <w:vAlign w:val="center"/>
          </w:tcPr>
          <w:p w14:paraId="57FB6DFC" w14:textId="77777777" w:rsidR="00C73652" w:rsidRPr="00C50EA9" w:rsidRDefault="00C73652" w:rsidP="004D74FD">
            <w:pPr>
              <w:pStyle w:val="TAC"/>
            </w:pPr>
            <w:r w:rsidRPr="00C50EA9">
              <w:rPr>
                <w:rFonts w:cs="Arial"/>
                <w:sz w:val="16"/>
                <w:szCs w:val="16"/>
              </w:rPr>
              <w:t>680</w:t>
            </w:r>
          </w:p>
        </w:tc>
        <w:tc>
          <w:tcPr>
            <w:tcW w:w="0" w:type="auto"/>
            <w:vAlign w:val="center"/>
          </w:tcPr>
          <w:p w14:paraId="63B7393B" w14:textId="77777777" w:rsidR="00C73652" w:rsidRPr="00C50EA9" w:rsidRDefault="00C73652" w:rsidP="004D74FD">
            <w:pPr>
              <w:pStyle w:val="TAC"/>
              <w:rPr>
                <w:sz w:val="16"/>
                <w:szCs w:val="16"/>
              </w:rPr>
            </w:pPr>
          </w:p>
        </w:tc>
        <w:tc>
          <w:tcPr>
            <w:tcW w:w="0" w:type="auto"/>
            <w:vAlign w:val="center"/>
          </w:tcPr>
          <w:p w14:paraId="071B80BA" w14:textId="77777777" w:rsidR="00C73652" w:rsidRPr="00C50EA9" w:rsidRDefault="00C73652" w:rsidP="004D74FD">
            <w:pPr>
              <w:pStyle w:val="TAC"/>
              <w:rPr>
                <w:sz w:val="16"/>
                <w:szCs w:val="16"/>
              </w:rPr>
            </w:pPr>
          </w:p>
        </w:tc>
        <w:tc>
          <w:tcPr>
            <w:tcW w:w="0" w:type="auto"/>
            <w:vAlign w:val="center"/>
          </w:tcPr>
          <w:p w14:paraId="45260F73" w14:textId="77777777" w:rsidR="00C73652" w:rsidRPr="00C50EA9" w:rsidRDefault="00C73652" w:rsidP="004D74FD">
            <w:pPr>
              <w:pStyle w:val="TAC"/>
              <w:rPr>
                <w:sz w:val="16"/>
                <w:szCs w:val="16"/>
              </w:rPr>
            </w:pPr>
          </w:p>
        </w:tc>
        <w:tc>
          <w:tcPr>
            <w:tcW w:w="0" w:type="auto"/>
            <w:vAlign w:val="center"/>
          </w:tcPr>
          <w:p w14:paraId="602B8B3D" w14:textId="77777777" w:rsidR="00C73652" w:rsidRPr="00C50EA9" w:rsidRDefault="00C73652" w:rsidP="004D74FD">
            <w:pPr>
              <w:pStyle w:val="TAC"/>
              <w:rPr>
                <w:sz w:val="16"/>
                <w:szCs w:val="16"/>
              </w:rPr>
            </w:pPr>
          </w:p>
        </w:tc>
        <w:tc>
          <w:tcPr>
            <w:tcW w:w="0" w:type="auto"/>
            <w:vAlign w:val="center"/>
          </w:tcPr>
          <w:p w14:paraId="0189828C" w14:textId="77777777" w:rsidR="00C73652" w:rsidRPr="00C50EA9" w:rsidRDefault="00C73652" w:rsidP="004D74FD">
            <w:pPr>
              <w:pStyle w:val="TAC"/>
              <w:rPr>
                <w:sz w:val="16"/>
                <w:szCs w:val="16"/>
              </w:rPr>
            </w:pPr>
          </w:p>
        </w:tc>
      </w:tr>
    </w:tbl>
    <w:p w14:paraId="2F6B4DC9" w14:textId="77777777" w:rsidR="00C73652" w:rsidRPr="00C50EA9" w:rsidRDefault="00C73652" w:rsidP="00C73652"/>
    <w:p w14:paraId="4293E71B" w14:textId="77777777" w:rsidR="00C73652" w:rsidRPr="00C50EA9" w:rsidRDefault="00C73652" w:rsidP="00C73652">
      <w:r w:rsidRPr="00C50EA9">
        <w:t>[TS 36.213, clause 16.5.1.1]</w:t>
      </w:r>
    </w:p>
    <w:p w14:paraId="3F15D927" w14:textId="77777777" w:rsidR="00C73652" w:rsidRPr="00C50EA9" w:rsidRDefault="00C73652" w:rsidP="00C73652">
      <w:r w:rsidRPr="00C50EA9">
        <w:t>The resource allocation information in uplink DCI format N0 for NPUSCH transmission indicates to a scheduled UE</w:t>
      </w:r>
    </w:p>
    <w:p w14:paraId="44388356" w14:textId="77777777" w:rsidR="00C73652" w:rsidRPr="00C50EA9" w:rsidRDefault="00C73652" w:rsidP="001E3A8B">
      <w:pPr>
        <w:numPr>
          <w:ilvl w:val="0"/>
          <w:numId w:val="9"/>
        </w:numPr>
        <w:spacing w:after="120"/>
      </w:pPr>
      <w:r w:rsidRPr="00C50EA9">
        <w:t>a set of contiguously allocated subcarriers (</w:t>
      </w:r>
      <w:r w:rsidRPr="00C50EA9">
        <w:rPr>
          <w:position w:val="-10"/>
        </w:rPr>
        <w:object w:dxaOrig="300" w:dyaOrig="340" w14:anchorId="6EEC465B">
          <v:shape id="_x0000_i1070" type="#_x0000_t75" style="width:15.8pt;height:17.05pt" o:ole="">
            <v:imagedata r:id="rId85" o:title=""/>
          </v:shape>
          <o:OLEObject Type="Embed" ProgID="Equation.3" ShapeID="_x0000_i1070" DrawAspect="Content" ObjectID="_1770646938" r:id="rId86"/>
        </w:object>
      </w:r>
      <w:r w:rsidRPr="00C50EA9">
        <w:t xml:space="preserve">) of a resource unit determined by the Subcarrier indication field in the </w:t>
      </w:r>
      <w:r w:rsidRPr="00C50EA9">
        <w:rPr>
          <w:rFonts w:eastAsia="SimSun"/>
          <w:lang w:eastAsia="zh-CN"/>
        </w:rPr>
        <w:t xml:space="preserve">corresponding </w:t>
      </w:r>
      <w:r w:rsidRPr="00C50EA9">
        <w:t xml:space="preserve">DCI, </w:t>
      </w:r>
    </w:p>
    <w:p w14:paraId="47134FBC" w14:textId="77777777" w:rsidR="00C73652" w:rsidRPr="00C50EA9" w:rsidRDefault="00C73652" w:rsidP="001E3A8B">
      <w:pPr>
        <w:numPr>
          <w:ilvl w:val="0"/>
          <w:numId w:val="9"/>
        </w:numPr>
        <w:spacing w:after="120"/>
      </w:pPr>
      <w:proofErr w:type="gramStart"/>
      <w:r w:rsidRPr="00C50EA9">
        <w:rPr>
          <w:rFonts w:eastAsia="SimSun"/>
          <w:lang w:eastAsia="zh-CN"/>
        </w:rPr>
        <w:t>a number of</w:t>
      </w:r>
      <w:proofErr w:type="gramEnd"/>
      <w:r w:rsidRPr="00C50EA9">
        <w:rPr>
          <w:rFonts w:eastAsia="SimSun"/>
          <w:lang w:eastAsia="zh-CN"/>
        </w:rPr>
        <w:t xml:space="preserve"> resource units </w:t>
      </w:r>
      <w:r w:rsidRPr="00C50EA9">
        <w:t>(</w:t>
      </w:r>
      <w:r w:rsidRPr="00C50EA9">
        <w:rPr>
          <w:position w:val="-10"/>
        </w:rPr>
        <w:object w:dxaOrig="440" w:dyaOrig="340" w14:anchorId="79540EC9">
          <v:shape id="_x0000_i1071" type="#_x0000_t75" style="width:21.65pt;height:17.05pt" o:ole="">
            <v:imagedata r:id="rId87" o:title=""/>
          </v:shape>
          <o:OLEObject Type="Embed" ProgID="Equation.3" ShapeID="_x0000_i1071" DrawAspect="Content" ObjectID="_1770646939" r:id="rId88"/>
        </w:object>
      </w:r>
      <w:r w:rsidRPr="00C50EA9">
        <w:t xml:space="preserve">) </w:t>
      </w:r>
      <w:r w:rsidRPr="00C50EA9">
        <w:rPr>
          <w:rFonts w:eastAsia="SimSun"/>
          <w:lang w:eastAsia="zh-CN"/>
        </w:rPr>
        <w:t xml:space="preserve">determined by the </w:t>
      </w:r>
      <w:r w:rsidRPr="00C50EA9">
        <w:rPr>
          <w:lang w:eastAsia="zh-CN"/>
        </w:rPr>
        <w:t>resource assignment</w:t>
      </w:r>
      <w:r w:rsidRPr="00C50EA9">
        <w:rPr>
          <w:rFonts w:eastAsia="SimSun"/>
          <w:lang w:eastAsia="zh-CN"/>
        </w:rPr>
        <w:t xml:space="preserve"> field in the corresponding DCI according to Table 16.5.1.1-2,</w:t>
      </w:r>
    </w:p>
    <w:p w14:paraId="4AE6C2CD" w14:textId="77777777" w:rsidR="00C73652" w:rsidRPr="00C50EA9" w:rsidRDefault="00C73652" w:rsidP="001E3A8B">
      <w:pPr>
        <w:numPr>
          <w:ilvl w:val="0"/>
          <w:numId w:val="9"/>
        </w:numPr>
        <w:spacing w:after="120"/>
      </w:pPr>
      <w:r w:rsidRPr="00C50EA9">
        <w:rPr>
          <w:rFonts w:eastAsia="SimSun"/>
          <w:lang w:eastAsia="zh-CN"/>
        </w:rPr>
        <w:t>a repetition number (</w:t>
      </w:r>
      <w:r w:rsidRPr="00C50EA9">
        <w:rPr>
          <w:position w:val="-14"/>
        </w:rPr>
        <w:object w:dxaOrig="460" w:dyaOrig="380" w14:anchorId="28C82D6E">
          <v:shape id="_x0000_i1072" type="#_x0000_t75" style="width:22.45pt;height:19.55pt" o:ole="">
            <v:imagedata r:id="rId56" o:title=""/>
          </v:shape>
          <o:OLEObject Type="Embed" ProgID="Equation.3" ShapeID="_x0000_i1072" DrawAspect="Content" ObjectID="_1770646940" r:id="rId89"/>
        </w:object>
      </w:r>
      <w:r w:rsidRPr="00C50EA9">
        <w:t>)</w:t>
      </w:r>
      <w:r w:rsidRPr="00C50EA9">
        <w:rPr>
          <w:rFonts w:eastAsia="SimSun"/>
          <w:lang w:eastAsia="zh-CN"/>
        </w:rPr>
        <w:t xml:space="preserve"> determined by the </w:t>
      </w:r>
      <w:r w:rsidRPr="00C50EA9">
        <w:rPr>
          <w:lang w:eastAsia="zh-CN"/>
        </w:rPr>
        <w:t>repetition number</w:t>
      </w:r>
      <w:r w:rsidRPr="00C50EA9">
        <w:rPr>
          <w:rFonts w:eastAsia="SimSun"/>
          <w:lang w:eastAsia="zh-CN"/>
        </w:rPr>
        <w:t xml:space="preserve"> field in the corresponding DCI according to Table 16.5.1.1-3.</w:t>
      </w:r>
    </w:p>
    <w:p w14:paraId="11CC14B5" w14:textId="77777777" w:rsidR="00C73652" w:rsidRPr="00C50EA9" w:rsidRDefault="00C73652" w:rsidP="00C73652">
      <w:r w:rsidRPr="00C50EA9">
        <w:t xml:space="preserve">The subcarrier spacing </w:t>
      </w:r>
      <w:r w:rsidRPr="00C50EA9">
        <w:rPr>
          <w:position w:val="-10"/>
        </w:rPr>
        <w:object w:dxaOrig="340" w:dyaOrig="320" w14:anchorId="2283AAE8">
          <v:shape id="_x0000_i1073" type="#_x0000_t75" style="width:17.05pt;height:15.8pt" o:ole="">
            <v:imagedata r:id="rId90" o:title=""/>
          </v:shape>
          <o:OLEObject Type="Embed" ProgID="Equation.DSMT4" ShapeID="_x0000_i1073" DrawAspect="Content" ObjectID="_1770646941" r:id="rId91"/>
        </w:object>
      </w:r>
      <w:r w:rsidRPr="00C50EA9">
        <w:t xml:space="preserve"> of NPUSCH transmission is determined by the uplink subcarrier spacing field in the Narrowband Random Access Response Grant according to subclause 16.3.3.</w:t>
      </w:r>
    </w:p>
    <w:p w14:paraId="5D431C40" w14:textId="77777777" w:rsidR="00C73652" w:rsidRPr="00C50EA9" w:rsidRDefault="00C73652" w:rsidP="00C73652">
      <w:pPr>
        <w:rPr>
          <w:rFonts w:eastAsia="SimSun"/>
          <w:lang w:eastAsia="zh-CN"/>
        </w:rPr>
      </w:pPr>
      <w:r w:rsidRPr="00C50EA9">
        <w:t>For NPUSCH transmission with subcarrier spacing</w:t>
      </w:r>
      <w:r w:rsidRPr="00C50EA9">
        <w:rPr>
          <w:position w:val="-10"/>
        </w:rPr>
        <w:object w:dxaOrig="1219" w:dyaOrig="300" w14:anchorId="304046DF">
          <v:shape id="_x0000_i1074" type="#_x0000_t75" style="width:56.2pt;height:14.15pt" o:ole="">
            <v:imagedata r:id="rId92" o:title=""/>
          </v:shape>
          <o:OLEObject Type="Embed" ProgID="Equation.3" ShapeID="_x0000_i1074" DrawAspect="Content" ObjectID="_1770646942" r:id="rId93"/>
        </w:object>
      </w:r>
      <w:r w:rsidRPr="00C50EA9">
        <w:t xml:space="preserve">, </w:t>
      </w:r>
      <w:r w:rsidRPr="00C50EA9">
        <w:rPr>
          <w:position w:val="-10"/>
        </w:rPr>
        <w:object w:dxaOrig="740" w:dyaOrig="340" w14:anchorId="2CEBA285">
          <v:shape id="_x0000_i1075" type="#_x0000_t75" style="width:39.1pt;height:17.05pt" o:ole="">
            <v:imagedata r:id="rId94" o:title=""/>
          </v:shape>
          <o:OLEObject Type="Embed" ProgID="Equation.3" ShapeID="_x0000_i1075" DrawAspect="Content" ObjectID="_1770646943" r:id="rId95"/>
        </w:object>
      </w:r>
      <w:r w:rsidRPr="00C50EA9">
        <w:t>where</w:t>
      </w:r>
      <w:r w:rsidRPr="00C50EA9">
        <w:rPr>
          <w:rFonts w:eastAsia="SimSun"/>
          <w:lang w:eastAsia="zh-CN"/>
        </w:rPr>
        <w:t xml:space="preserve"> </w:t>
      </w:r>
      <w:r w:rsidRPr="00C50EA9">
        <w:rPr>
          <w:position w:val="-10"/>
        </w:rPr>
        <w:object w:dxaOrig="279" w:dyaOrig="300" w14:anchorId="66C6830F">
          <v:shape id="_x0000_i1076" type="#_x0000_t75" style="width:14.15pt;height:15.8pt" o:ole="">
            <v:imagedata r:id="rId96" o:title=""/>
          </v:shape>
          <o:OLEObject Type="Embed" ProgID="Equation.3" ShapeID="_x0000_i1076" DrawAspect="Content" ObjectID="_1770646944" r:id="rId97"/>
        </w:object>
      </w:r>
      <w:r w:rsidRPr="00C50EA9">
        <w:t xml:space="preserve"> is </w:t>
      </w:r>
      <w:r w:rsidRPr="00C50EA9">
        <w:rPr>
          <w:rFonts w:eastAsia="SimSun"/>
          <w:lang w:eastAsia="zh-CN"/>
        </w:rPr>
        <w:t xml:space="preserve">the </w:t>
      </w:r>
      <w:r w:rsidRPr="00C50EA9">
        <w:rPr>
          <w:lang w:eastAsia="zh-CN"/>
        </w:rPr>
        <w:t>subcarrier indication field</w:t>
      </w:r>
      <w:r w:rsidRPr="00C50EA9">
        <w:rPr>
          <w:rFonts w:eastAsia="SimSun"/>
          <w:lang w:eastAsia="zh-CN"/>
        </w:rPr>
        <w:t xml:space="preserve"> in the DCI. </w:t>
      </w:r>
      <w:r w:rsidRPr="00C50EA9">
        <w:rPr>
          <w:position w:val="-10"/>
        </w:rPr>
        <w:object w:dxaOrig="1400" w:dyaOrig="300" w14:anchorId="689EBFDF">
          <v:shape id="_x0000_i1077" type="#_x0000_t75" style="width:69.1pt;height:15.8pt" o:ole="">
            <v:imagedata r:id="rId98" o:title=""/>
          </v:shape>
          <o:OLEObject Type="Embed" ProgID="Equation.3" ShapeID="_x0000_i1077" DrawAspect="Content" ObjectID="_1770646945" r:id="rId99"/>
        </w:object>
      </w:r>
      <w:r w:rsidRPr="00C50EA9">
        <w:t>is reserved.</w:t>
      </w:r>
    </w:p>
    <w:p w14:paraId="729F9B70" w14:textId="77777777" w:rsidR="00C73652" w:rsidRPr="00C50EA9" w:rsidRDefault="00C73652" w:rsidP="00C73652">
      <w:r w:rsidRPr="00C50EA9">
        <w:t>For NPUSCH transmission with subcarrier spacing</w:t>
      </w:r>
      <w:r w:rsidRPr="00C50EA9">
        <w:rPr>
          <w:position w:val="-10"/>
        </w:rPr>
        <w:object w:dxaOrig="1060" w:dyaOrig="279" w14:anchorId="2D33BDA8">
          <v:shape id="_x0000_i1078" type="#_x0000_t75" style="width:49.55pt;height:13.3pt" o:ole="">
            <v:imagedata r:id="rId100" o:title=""/>
          </v:shape>
          <o:OLEObject Type="Embed" ProgID="Equation.3" ShapeID="_x0000_i1078" DrawAspect="Content" ObjectID="_1770646946" r:id="rId101"/>
        </w:object>
      </w:r>
      <w:r w:rsidRPr="00C50EA9">
        <w:t xml:space="preserve">, </w:t>
      </w:r>
      <w:r w:rsidRPr="00C50EA9">
        <w:rPr>
          <w:rFonts w:eastAsia="SimSun"/>
          <w:lang w:eastAsia="zh-CN"/>
        </w:rPr>
        <w:t xml:space="preserve">the </w:t>
      </w:r>
      <w:r w:rsidRPr="00C50EA9">
        <w:rPr>
          <w:lang w:eastAsia="zh-CN"/>
        </w:rPr>
        <w:t>subcarrier indication field</w:t>
      </w:r>
      <w:r w:rsidRPr="00C50EA9">
        <w:rPr>
          <w:rFonts w:eastAsia="SimSun"/>
          <w:lang w:eastAsia="zh-CN"/>
        </w:rPr>
        <w:t xml:space="preserve"> (</w:t>
      </w:r>
      <w:r w:rsidRPr="00C50EA9">
        <w:rPr>
          <w:position w:val="-10"/>
        </w:rPr>
        <w:object w:dxaOrig="279" w:dyaOrig="300" w14:anchorId="34FFA23C">
          <v:shape id="_x0000_i1079" type="#_x0000_t75" style="width:14.15pt;height:15.8pt" o:ole="">
            <v:imagedata r:id="rId96" o:title=""/>
          </v:shape>
          <o:OLEObject Type="Embed" ProgID="Equation.3" ShapeID="_x0000_i1079" DrawAspect="Content" ObjectID="_1770646947" r:id="rId102"/>
        </w:object>
      </w:r>
      <w:r w:rsidRPr="00C50EA9">
        <w:t xml:space="preserve">) </w:t>
      </w:r>
      <w:r w:rsidRPr="00C50EA9">
        <w:rPr>
          <w:rFonts w:eastAsia="SimSun"/>
          <w:lang w:eastAsia="zh-CN"/>
        </w:rPr>
        <w:t xml:space="preserve">in the DCI determines the </w:t>
      </w:r>
      <w:r w:rsidRPr="00C50EA9">
        <w:t>set of contiguously allocated subcarriers (</w:t>
      </w:r>
      <w:r w:rsidRPr="00C50EA9">
        <w:rPr>
          <w:position w:val="-10"/>
        </w:rPr>
        <w:object w:dxaOrig="300" w:dyaOrig="340" w14:anchorId="4DFFA738">
          <v:shape id="_x0000_i1080" type="#_x0000_t75" style="width:15.8pt;height:17.05pt" o:ole="">
            <v:imagedata r:id="rId85" o:title=""/>
          </v:shape>
          <o:OLEObject Type="Embed" ProgID="Equation.3" ShapeID="_x0000_i1080" DrawAspect="Content" ObjectID="_1770646948" r:id="rId103"/>
        </w:object>
      </w:r>
      <w:r w:rsidRPr="00C50EA9">
        <w:t>) according to Table 16.5.1.1-1.</w:t>
      </w:r>
    </w:p>
    <w:p w14:paraId="701B0FDF" w14:textId="77777777" w:rsidR="00C73652" w:rsidRPr="00C50EA9" w:rsidRDefault="00C73652" w:rsidP="00C73652">
      <w:pPr>
        <w:pStyle w:val="TH"/>
      </w:pPr>
      <w:r w:rsidRPr="00C50EA9">
        <w:t xml:space="preserve">Table 16.5.1.1-1: Allocated subcarriers for NPUSCH with </w:t>
      </w:r>
      <w:r w:rsidRPr="00C50EA9">
        <w:rPr>
          <w:position w:val="-10"/>
        </w:rPr>
        <w:object w:dxaOrig="1060" w:dyaOrig="279" w14:anchorId="63BEFDDC">
          <v:shape id="_x0000_i1081" type="#_x0000_t75" style="width:49.55pt;height:13.3pt" o:ole="">
            <v:imagedata r:id="rId100" o:title=""/>
          </v:shape>
          <o:OLEObject Type="Embed" ProgID="Equation.3" ShapeID="_x0000_i1081" DrawAspect="Content" ObjectID="_1770646949" r:id="rId10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3093"/>
      </w:tblGrid>
      <w:tr w:rsidR="00C73652" w:rsidRPr="00C50EA9" w14:paraId="31682D3B" w14:textId="77777777" w:rsidTr="00804267">
        <w:trPr>
          <w:cantSplit/>
          <w:jc w:val="center"/>
        </w:trPr>
        <w:tc>
          <w:tcPr>
            <w:tcW w:w="0" w:type="auto"/>
            <w:shd w:val="clear" w:color="auto" w:fill="E0E0E0"/>
            <w:vAlign w:val="center"/>
          </w:tcPr>
          <w:p w14:paraId="593CC556" w14:textId="77777777" w:rsidR="00C73652" w:rsidRPr="00C50EA9" w:rsidRDefault="00C73652" w:rsidP="00804267">
            <w:pPr>
              <w:pStyle w:val="TAH"/>
            </w:pPr>
            <w:r w:rsidRPr="00C50EA9">
              <w:rPr>
                <w:rFonts w:eastAsia="SimSun"/>
                <w:lang w:eastAsia="zh-CN"/>
              </w:rPr>
              <w:t>S</w:t>
            </w:r>
            <w:r w:rsidRPr="00C50EA9">
              <w:rPr>
                <w:lang w:eastAsia="zh-CN"/>
              </w:rPr>
              <w:t>ubcarrier indication field</w:t>
            </w:r>
            <w:r w:rsidRPr="00C50EA9">
              <w:rPr>
                <w:rFonts w:eastAsia="SimSun"/>
                <w:lang w:eastAsia="zh-CN"/>
              </w:rPr>
              <w:t xml:space="preserve"> (</w:t>
            </w:r>
            <w:r w:rsidRPr="00C50EA9">
              <w:rPr>
                <w:position w:val="-10"/>
              </w:rPr>
              <w:object w:dxaOrig="279" w:dyaOrig="300" w14:anchorId="311DDE0E">
                <v:shape id="_x0000_i1082" type="#_x0000_t75" style="width:14.15pt;height:15.8pt" o:ole="">
                  <v:imagedata r:id="rId96" o:title=""/>
                </v:shape>
                <o:OLEObject Type="Embed" ProgID="Equation.3" ShapeID="_x0000_i1082" DrawAspect="Content" ObjectID="_1770646950" r:id="rId105"/>
              </w:object>
            </w:r>
            <w:r w:rsidRPr="00C50EA9">
              <w:t>)</w:t>
            </w:r>
          </w:p>
        </w:tc>
        <w:tc>
          <w:tcPr>
            <w:tcW w:w="0" w:type="auto"/>
            <w:shd w:val="clear" w:color="auto" w:fill="E0E0E0"/>
            <w:vAlign w:val="center"/>
          </w:tcPr>
          <w:p w14:paraId="0B6B60AB" w14:textId="77777777" w:rsidR="00C73652" w:rsidRPr="00C50EA9" w:rsidRDefault="00C73652" w:rsidP="00804267">
            <w:pPr>
              <w:pStyle w:val="TAH"/>
            </w:pPr>
            <w:r w:rsidRPr="00C50EA9">
              <w:t>Set of Allocated subcarriers (</w:t>
            </w:r>
            <w:r w:rsidRPr="00C50EA9">
              <w:rPr>
                <w:position w:val="-10"/>
              </w:rPr>
              <w:object w:dxaOrig="300" w:dyaOrig="340" w14:anchorId="61DC7F99">
                <v:shape id="_x0000_i1083" type="#_x0000_t75" style="width:15.8pt;height:17.05pt" o:ole="">
                  <v:imagedata r:id="rId85" o:title=""/>
                </v:shape>
                <o:OLEObject Type="Embed" ProgID="Equation.3" ShapeID="_x0000_i1083" DrawAspect="Content" ObjectID="_1770646951" r:id="rId106"/>
              </w:object>
            </w:r>
            <w:r w:rsidRPr="00C50EA9">
              <w:t xml:space="preserve">) </w:t>
            </w:r>
          </w:p>
        </w:tc>
      </w:tr>
      <w:tr w:rsidR="00C73652" w:rsidRPr="00C50EA9" w14:paraId="504A245A" w14:textId="77777777" w:rsidTr="00804267">
        <w:trPr>
          <w:cantSplit/>
          <w:jc w:val="center"/>
        </w:trPr>
        <w:tc>
          <w:tcPr>
            <w:tcW w:w="0" w:type="auto"/>
            <w:vAlign w:val="center"/>
          </w:tcPr>
          <w:p w14:paraId="049BF140" w14:textId="77777777" w:rsidR="00C73652" w:rsidRPr="00C50EA9" w:rsidRDefault="00C73652" w:rsidP="00804267">
            <w:pPr>
              <w:pStyle w:val="TAC"/>
            </w:pPr>
            <w:r w:rsidRPr="00C50EA9">
              <w:t>0 – 11</w:t>
            </w:r>
          </w:p>
        </w:tc>
        <w:tc>
          <w:tcPr>
            <w:tcW w:w="0" w:type="auto"/>
            <w:vAlign w:val="center"/>
          </w:tcPr>
          <w:p w14:paraId="6D82DC4B" w14:textId="77777777" w:rsidR="00C73652" w:rsidRPr="00C50EA9" w:rsidRDefault="00C73652" w:rsidP="00804267">
            <w:pPr>
              <w:pStyle w:val="TAC"/>
              <w:rPr>
                <w:i/>
              </w:rPr>
            </w:pPr>
            <w:r w:rsidRPr="00C50EA9">
              <w:rPr>
                <w:position w:val="-10"/>
              </w:rPr>
              <w:object w:dxaOrig="279" w:dyaOrig="300" w14:anchorId="6317F97B">
                <v:shape id="_x0000_i1084" type="#_x0000_t75" style="width:14.15pt;height:15.8pt" o:ole="">
                  <v:imagedata r:id="rId96" o:title=""/>
                </v:shape>
                <o:OLEObject Type="Embed" ProgID="Equation.3" ShapeID="_x0000_i1084" DrawAspect="Content" ObjectID="_1770646952" r:id="rId107"/>
              </w:object>
            </w:r>
          </w:p>
        </w:tc>
      </w:tr>
      <w:tr w:rsidR="00C73652" w:rsidRPr="00C50EA9" w14:paraId="73CBFEF2" w14:textId="77777777" w:rsidTr="00804267">
        <w:trPr>
          <w:cantSplit/>
          <w:jc w:val="center"/>
        </w:trPr>
        <w:tc>
          <w:tcPr>
            <w:tcW w:w="0" w:type="auto"/>
            <w:vAlign w:val="center"/>
          </w:tcPr>
          <w:p w14:paraId="47617B51" w14:textId="77777777" w:rsidR="00C73652" w:rsidRPr="00C50EA9" w:rsidRDefault="00C73652" w:rsidP="00804267">
            <w:pPr>
              <w:pStyle w:val="TAC"/>
            </w:pPr>
            <w:r w:rsidRPr="00C50EA9">
              <w:t>12-15</w:t>
            </w:r>
          </w:p>
        </w:tc>
        <w:tc>
          <w:tcPr>
            <w:tcW w:w="0" w:type="auto"/>
            <w:vAlign w:val="center"/>
          </w:tcPr>
          <w:p w14:paraId="01C4BE7A" w14:textId="77777777" w:rsidR="00C73652" w:rsidRPr="00C50EA9" w:rsidRDefault="00C73652" w:rsidP="00804267">
            <w:pPr>
              <w:pStyle w:val="TAC"/>
            </w:pPr>
            <w:r w:rsidRPr="00C50EA9">
              <w:rPr>
                <w:position w:val="-10"/>
              </w:rPr>
              <w:object w:dxaOrig="1520" w:dyaOrig="300" w14:anchorId="29CAC8EA">
                <v:shape id="_x0000_i1085" type="#_x0000_t75" style="width:76.6pt;height:15.8pt" o:ole="">
                  <v:imagedata r:id="rId108" o:title=""/>
                </v:shape>
                <o:OLEObject Type="Embed" ProgID="Equation.3" ShapeID="_x0000_i1085" DrawAspect="Content" ObjectID="_1770646953" r:id="rId109"/>
              </w:object>
            </w:r>
          </w:p>
        </w:tc>
      </w:tr>
      <w:tr w:rsidR="00C73652" w:rsidRPr="00C50EA9" w14:paraId="0BD61520" w14:textId="77777777" w:rsidTr="00804267">
        <w:trPr>
          <w:cantSplit/>
          <w:jc w:val="center"/>
        </w:trPr>
        <w:tc>
          <w:tcPr>
            <w:tcW w:w="0" w:type="auto"/>
            <w:vAlign w:val="center"/>
          </w:tcPr>
          <w:p w14:paraId="740085B2" w14:textId="77777777" w:rsidR="00C73652" w:rsidRPr="00C50EA9" w:rsidRDefault="00C73652" w:rsidP="00804267">
            <w:pPr>
              <w:pStyle w:val="TAC"/>
            </w:pPr>
            <w:r w:rsidRPr="00C50EA9">
              <w:t>16-17</w:t>
            </w:r>
          </w:p>
        </w:tc>
        <w:tc>
          <w:tcPr>
            <w:tcW w:w="0" w:type="auto"/>
            <w:vAlign w:val="center"/>
          </w:tcPr>
          <w:p w14:paraId="5315F147" w14:textId="77777777" w:rsidR="00C73652" w:rsidRPr="00C50EA9" w:rsidRDefault="00C73652" w:rsidP="00804267">
            <w:pPr>
              <w:pStyle w:val="TAC"/>
            </w:pPr>
            <w:r w:rsidRPr="00C50EA9">
              <w:rPr>
                <w:position w:val="-10"/>
              </w:rPr>
              <w:object w:dxaOrig="1939" w:dyaOrig="300" w14:anchorId="638A7BB1">
                <v:shape id="_x0000_i1086" type="#_x0000_t75" style="width:97.45pt;height:15.8pt" o:ole="">
                  <v:imagedata r:id="rId110" o:title=""/>
                </v:shape>
                <o:OLEObject Type="Embed" ProgID="Equation.3" ShapeID="_x0000_i1086" DrawAspect="Content" ObjectID="_1770646954" r:id="rId111"/>
              </w:object>
            </w:r>
          </w:p>
        </w:tc>
      </w:tr>
      <w:tr w:rsidR="00C73652" w:rsidRPr="00C50EA9" w14:paraId="72EBDD26" w14:textId="77777777" w:rsidTr="00804267">
        <w:trPr>
          <w:cantSplit/>
          <w:jc w:val="center"/>
        </w:trPr>
        <w:tc>
          <w:tcPr>
            <w:tcW w:w="0" w:type="auto"/>
            <w:vAlign w:val="center"/>
          </w:tcPr>
          <w:p w14:paraId="2EF5286B" w14:textId="77777777" w:rsidR="00C73652" w:rsidRPr="00C50EA9" w:rsidRDefault="00C73652" w:rsidP="00804267">
            <w:pPr>
              <w:pStyle w:val="TAC"/>
            </w:pPr>
            <w:r w:rsidRPr="00C50EA9">
              <w:t>18</w:t>
            </w:r>
          </w:p>
        </w:tc>
        <w:tc>
          <w:tcPr>
            <w:tcW w:w="0" w:type="auto"/>
            <w:vAlign w:val="center"/>
          </w:tcPr>
          <w:p w14:paraId="0E1C68C4" w14:textId="77777777" w:rsidR="00C73652" w:rsidRPr="00C50EA9" w:rsidRDefault="00C73652" w:rsidP="00804267">
            <w:pPr>
              <w:pStyle w:val="TAC"/>
            </w:pPr>
            <w:r w:rsidRPr="00C50EA9">
              <w:rPr>
                <w:position w:val="-10"/>
              </w:rPr>
              <w:object w:dxaOrig="1980" w:dyaOrig="300" w14:anchorId="52B82877">
                <v:shape id="_x0000_i1087" type="#_x0000_t75" style="width:100.3pt;height:15.8pt" o:ole="">
                  <v:imagedata r:id="rId112" o:title=""/>
                </v:shape>
                <o:OLEObject Type="Embed" ProgID="Equation.3" ShapeID="_x0000_i1087" DrawAspect="Content" ObjectID="_1770646955" r:id="rId113"/>
              </w:object>
            </w:r>
          </w:p>
        </w:tc>
      </w:tr>
      <w:tr w:rsidR="00C73652" w:rsidRPr="00C50EA9" w14:paraId="29E3A790" w14:textId="77777777" w:rsidTr="00804267">
        <w:trPr>
          <w:cantSplit/>
          <w:jc w:val="center"/>
        </w:trPr>
        <w:tc>
          <w:tcPr>
            <w:tcW w:w="0" w:type="auto"/>
            <w:vAlign w:val="center"/>
          </w:tcPr>
          <w:p w14:paraId="5D8FF29D" w14:textId="77777777" w:rsidR="00C73652" w:rsidRPr="00C50EA9" w:rsidRDefault="00C73652" w:rsidP="00804267">
            <w:pPr>
              <w:pStyle w:val="TAC"/>
            </w:pPr>
            <w:r w:rsidRPr="00C50EA9">
              <w:t>19-63</w:t>
            </w:r>
          </w:p>
        </w:tc>
        <w:tc>
          <w:tcPr>
            <w:tcW w:w="0" w:type="auto"/>
            <w:vAlign w:val="center"/>
          </w:tcPr>
          <w:p w14:paraId="765B5BF4" w14:textId="77777777" w:rsidR="00C73652" w:rsidRPr="00C50EA9" w:rsidRDefault="00C73652" w:rsidP="00804267">
            <w:pPr>
              <w:pStyle w:val="TAC"/>
            </w:pPr>
            <w:r w:rsidRPr="00C50EA9">
              <w:t>Reserved</w:t>
            </w:r>
          </w:p>
        </w:tc>
      </w:tr>
    </w:tbl>
    <w:p w14:paraId="1DA005F9" w14:textId="77777777" w:rsidR="00C73652" w:rsidRPr="00C50EA9" w:rsidRDefault="00C73652" w:rsidP="00C73652"/>
    <w:p w14:paraId="1F11DFF3" w14:textId="77777777" w:rsidR="00C73652" w:rsidRPr="00C50EA9" w:rsidRDefault="00C73652" w:rsidP="00C73652">
      <w:pPr>
        <w:pStyle w:val="TH"/>
      </w:pPr>
      <w:r w:rsidRPr="00C50EA9">
        <w:t xml:space="preserve">Table 16.5.1.1-2: </w:t>
      </w:r>
      <w:r w:rsidRPr="00C50EA9">
        <w:rPr>
          <w:rFonts w:eastAsia="SimSun"/>
          <w:lang w:eastAsia="zh-CN"/>
        </w:rPr>
        <w:t xml:space="preserve">Number of resource units </w:t>
      </w:r>
      <w:r w:rsidRPr="00C50EA9">
        <w:t>(</w:t>
      </w:r>
      <w:r w:rsidRPr="00C50EA9">
        <w:rPr>
          <w:position w:val="-10"/>
        </w:rPr>
        <w:object w:dxaOrig="440" w:dyaOrig="340" w14:anchorId="7DF53E09">
          <v:shape id="_x0000_i1088" type="#_x0000_t75" style="width:21.65pt;height:17.05pt" o:ole="">
            <v:imagedata r:id="rId87" o:title=""/>
          </v:shape>
          <o:OLEObject Type="Embed" ProgID="Equation.3" ShapeID="_x0000_i1088" DrawAspect="Content" ObjectID="_1770646956" r:id="rId114"/>
        </w:object>
      </w:r>
      <w:r w:rsidR="00FC6805" w:rsidRPr="00C50EA9">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C73652" w:rsidRPr="00C50EA9" w14:paraId="79B02A12" w14:textId="77777777"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BC9337D" w14:textId="77777777" w:rsidR="00C73652" w:rsidRPr="00C50EA9" w:rsidRDefault="00C73652" w:rsidP="00804267">
            <w:pPr>
              <w:keepNext/>
              <w:keepLines/>
              <w:spacing w:after="0"/>
              <w:jc w:val="center"/>
              <w:rPr>
                <w:b/>
              </w:rPr>
            </w:pPr>
            <w:r w:rsidRPr="00C50EA9">
              <w:rPr>
                <w:position w:val="-12"/>
              </w:rPr>
              <w:object w:dxaOrig="380" w:dyaOrig="380" w14:anchorId="4459D32F">
                <v:shape id="_x0000_i1089" type="#_x0000_t75" style="width:19.55pt;height:19.55pt" o:ole="">
                  <v:imagedata r:id="rId115" o:title=""/>
                </v:shape>
                <o:OLEObject Type="Embed" ProgID="Equation.3" ShapeID="_x0000_i1089" DrawAspect="Content" ObjectID="_1770646957" r:id="rId11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0C8FD74" w14:textId="77777777" w:rsidR="00C73652" w:rsidRPr="00C50EA9" w:rsidRDefault="00C73652" w:rsidP="00804267">
            <w:pPr>
              <w:keepNext/>
              <w:keepLines/>
              <w:spacing w:after="0"/>
              <w:jc w:val="center"/>
              <w:rPr>
                <w:rFonts w:ascii="Arial" w:eastAsia="MS Mincho" w:hAnsi="Arial"/>
                <w:b/>
                <w:i/>
                <w:iCs/>
                <w:sz w:val="18"/>
                <w:lang w:eastAsia="ja-JP"/>
              </w:rPr>
            </w:pPr>
            <w:r w:rsidRPr="00C50EA9">
              <w:rPr>
                <w:position w:val="-10"/>
              </w:rPr>
              <w:object w:dxaOrig="440" w:dyaOrig="340" w14:anchorId="45078BEA">
                <v:shape id="_x0000_i1090" type="#_x0000_t75" style="width:21.65pt;height:17.05pt" o:ole="">
                  <v:imagedata r:id="rId87" o:title=""/>
                </v:shape>
                <o:OLEObject Type="Embed" ProgID="Equation.3" ShapeID="_x0000_i1090" DrawAspect="Content" ObjectID="_1770646958" r:id="rId117"/>
              </w:object>
            </w:r>
          </w:p>
        </w:tc>
      </w:tr>
      <w:tr w:rsidR="00C73652" w:rsidRPr="00C50EA9" w14:paraId="72AE1A1B"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AFA0F"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56805AA"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w:t>
            </w:r>
          </w:p>
        </w:tc>
      </w:tr>
      <w:tr w:rsidR="00C73652" w:rsidRPr="00C50EA9" w14:paraId="28905DF2"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C655D"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E395575"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2</w:t>
            </w:r>
          </w:p>
        </w:tc>
      </w:tr>
      <w:tr w:rsidR="00C73652" w:rsidRPr="00C50EA9" w14:paraId="66835815"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70CAE1"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323FBE6"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3</w:t>
            </w:r>
          </w:p>
        </w:tc>
      </w:tr>
      <w:tr w:rsidR="00C73652" w:rsidRPr="00C50EA9" w14:paraId="33EC187C"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D6F9F0"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D3F63FF"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4</w:t>
            </w:r>
          </w:p>
        </w:tc>
      </w:tr>
      <w:tr w:rsidR="00C73652" w:rsidRPr="00C50EA9" w14:paraId="6A66A2C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7427CA"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A272296"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5</w:t>
            </w:r>
          </w:p>
        </w:tc>
      </w:tr>
      <w:tr w:rsidR="00C73652" w:rsidRPr="00C50EA9" w14:paraId="5287CC1C"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801877"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13377B74"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6</w:t>
            </w:r>
          </w:p>
        </w:tc>
      </w:tr>
      <w:tr w:rsidR="00C73652" w:rsidRPr="00C50EA9" w14:paraId="4478D6F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AE2623"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9F9EFFF"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8</w:t>
            </w:r>
          </w:p>
        </w:tc>
      </w:tr>
      <w:tr w:rsidR="00C73652" w:rsidRPr="00C50EA9" w14:paraId="2D06AB4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DB8696"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02C725ED"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10</w:t>
            </w:r>
          </w:p>
        </w:tc>
      </w:tr>
    </w:tbl>
    <w:p w14:paraId="73E55C6B" w14:textId="77777777" w:rsidR="00C73652" w:rsidRPr="00C50EA9" w:rsidRDefault="00C73652" w:rsidP="00C73652">
      <w:pPr>
        <w:spacing w:after="120"/>
      </w:pPr>
    </w:p>
    <w:p w14:paraId="41176A5C" w14:textId="77777777" w:rsidR="00C73652" w:rsidRPr="00C50EA9" w:rsidRDefault="00C73652" w:rsidP="00C73652">
      <w:pPr>
        <w:pStyle w:val="TH"/>
      </w:pPr>
      <w:r w:rsidRPr="00C50EA9">
        <w:t xml:space="preserve">Table 16.5.1.1-3: </w:t>
      </w:r>
      <w:r w:rsidRPr="00C50EA9">
        <w:rPr>
          <w:rFonts w:eastAsia="SimSun"/>
          <w:lang w:eastAsia="zh-CN"/>
        </w:rPr>
        <w:t xml:space="preserve">Number of </w:t>
      </w:r>
      <w:r w:rsidRPr="00C50EA9">
        <w:t>repetitions (</w:t>
      </w:r>
      <w:r w:rsidRPr="00C50EA9">
        <w:rPr>
          <w:position w:val="-14"/>
        </w:rPr>
        <w:object w:dxaOrig="460" w:dyaOrig="380" w14:anchorId="4D8F61AE">
          <v:shape id="_x0000_i1091" type="#_x0000_t75" style="width:22.45pt;height:19.55pt" o:ole="">
            <v:imagedata r:id="rId56" o:title=""/>
          </v:shape>
          <o:OLEObject Type="Embed" ProgID="Equation.3" ShapeID="_x0000_i1091" DrawAspect="Content" ObjectID="_1770646959" r:id="rId118"/>
        </w:object>
      </w:r>
      <w:r w:rsidRPr="00C50EA9">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C73652" w:rsidRPr="00C50EA9" w14:paraId="7A218FF9" w14:textId="77777777" w:rsidTr="0080426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A581E12" w14:textId="77777777" w:rsidR="00C73652" w:rsidRPr="00C50EA9" w:rsidRDefault="00C73652" w:rsidP="00804267">
            <w:pPr>
              <w:keepNext/>
              <w:keepLines/>
              <w:spacing w:after="0"/>
              <w:jc w:val="center"/>
              <w:rPr>
                <w:b/>
              </w:rPr>
            </w:pPr>
            <w:r w:rsidRPr="00C50EA9">
              <w:rPr>
                <w:position w:val="-14"/>
              </w:rPr>
              <w:object w:dxaOrig="400" w:dyaOrig="380" w14:anchorId="10A3299B">
                <v:shape id="_x0000_i1092" type="#_x0000_t75" style="width:20.4pt;height:19.55pt" o:ole="">
                  <v:imagedata r:id="rId119" o:title=""/>
                </v:shape>
                <o:OLEObject Type="Embed" ProgID="Equation.3" ShapeID="_x0000_i1092" DrawAspect="Content" ObjectID="_1770646960" r:id="rId12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186596D" w14:textId="77777777" w:rsidR="00C73652" w:rsidRPr="00C50EA9" w:rsidRDefault="00C73652" w:rsidP="00804267">
            <w:pPr>
              <w:keepNext/>
              <w:keepLines/>
              <w:spacing w:after="0"/>
              <w:jc w:val="center"/>
              <w:rPr>
                <w:rFonts w:ascii="Arial" w:eastAsia="MS Mincho" w:hAnsi="Arial"/>
                <w:b/>
                <w:i/>
                <w:iCs/>
                <w:sz w:val="18"/>
                <w:lang w:eastAsia="ja-JP"/>
              </w:rPr>
            </w:pPr>
            <w:r w:rsidRPr="00C50EA9">
              <w:rPr>
                <w:position w:val="-14"/>
              </w:rPr>
              <w:object w:dxaOrig="460" w:dyaOrig="380" w14:anchorId="5E7FC72B">
                <v:shape id="_x0000_i1093" type="#_x0000_t75" style="width:22.45pt;height:19.55pt" o:ole="">
                  <v:imagedata r:id="rId56" o:title=""/>
                </v:shape>
                <o:OLEObject Type="Embed" ProgID="Equation.3" ShapeID="_x0000_i1093" DrawAspect="Content" ObjectID="_1770646961" r:id="rId121"/>
              </w:object>
            </w:r>
          </w:p>
        </w:tc>
      </w:tr>
      <w:tr w:rsidR="00C73652" w:rsidRPr="00C50EA9" w14:paraId="4C849117"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9D3A71"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ED7EBF9"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w:t>
            </w:r>
          </w:p>
        </w:tc>
      </w:tr>
      <w:tr w:rsidR="00C73652" w:rsidRPr="00C50EA9" w14:paraId="70ABDF2B"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BEECD6"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B907A2C"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2</w:t>
            </w:r>
          </w:p>
        </w:tc>
      </w:tr>
      <w:tr w:rsidR="00C73652" w:rsidRPr="00C50EA9" w14:paraId="393F209A"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9D7820"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160EB6"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4</w:t>
            </w:r>
          </w:p>
        </w:tc>
      </w:tr>
      <w:tr w:rsidR="00C73652" w:rsidRPr="00C50EA9" w14:paraId="1F8A6799"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D28E89"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9B2E866"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8</w:t>
            </w:r>
          </w:p>
        </w:tc>
      </w:tr>
      <w:tr w:rsidR="00C73652" w:rsidRPr="00C50EA9" w14:paraId="5D05712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B52A8E"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02E587D"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16</w:t>
            </w:r>
          </w:p>
        </w:tc>
      </w:tr>
      <w:tr w:rsidR="00C73652" w:rsidRPr="00C50EA9" w14:paraId="149981D1"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D2B26C"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12139721"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32</w:t>
            </w:r>
          </w:p>
        </w:tc>
      </w:tr>
      <w:tr w:rsidR="00C73652" w:rsidRPr="00C50EA9" w14:paraId="5AFC5993"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15E493"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2EEB757" w14:textId="77777777" w:rsidR="00C73652" w:rsidRPr="00C50EA9" w:rsidRDefault="00C73652" w:rsidP="00804267">
            <w:pPr>
              <w:keepNext/>
              <w:keepLines/>
              <w:spacing w:after="0"/>
              <w:jc w:val="center"/>
              <w:rPr>
                <w:rFonts w:ascii="Arial" w:hAnsi="Arial"/>
                <w:sz w:val="18"/>
              </w:rPr>
            </w:pPr>
            <w:r w:rsidRPr="00C50EA9">
              <w:rPr>
                <w:rFonts w:ascii="Arial" w:eastAsia="MS Mincho" w:hAnsi="Arial"/>
                <w:iCs/>
                <w:sz w:val="18"/>
                <w:lang w:eastAsia="ja-JP"/>
              </w:rPr>
              <w:t>64</w:t>
            </w:r>
          </w:p>
        </w:tc>
      </w:tr>
      <w:tr w:rsidR="00C73652" w:rsidRPr="00C50EA9" w14:paraId="2079C6A6" w14:textId="77777777" w:rsidTr="0080426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05357F"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8E1FB7D" w14:textId="77777777" w:rsidR="00C73652" w:rsidRPr="00C50EA9" w:rsidRDefault="00C73652" w:rsidP="00804267">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128</w:t>
            </w:r>
          </w:p>
        </w:tc>
      </w:tr>
    </w:tbl>
    <w:p w14:paraId="7AC698C8" w14:textId="77777777" w:rsidR="00C73652" w:rsidRPr="00C50EA9" w:rsidRDefault="00C73652" w:rsidP="00C73652"/>
    <w:p w14:paraId="2FE01FA0" w14:textId="77777777" w:rsidR="00C73652" w:rsidRPr="00C50EA9" w:rsidRDefault="00C73652" w:rsidP="00C73652">
      <w:r w:rsidRPr="00C50EA9">
        <w:t>[TS 36.213, clause 16.5.1.2]</w:t>
      </w:r>
    </w:p>
    <w:p w14:paraId="442A176A" w14:textId="77777777" w:rsidR="00C73652" w:rsidRPr="00C50EA9" w:rsidRDefault="00C73652" w:rsidP="00C73652">
      <w:r w:rsidRPr="00C50EA9">
        <w:t>To determine the modulation order, redundancy version and transport block size for the NPUSCH, the UE shall first</w:t>
      </w:r>
    </w:p>
    <w:p w14:paraId="1DD112A1" w14:textId="7D24D278" w:rsidR="00C73652" w:rsidRPr="00C50EA9" w:rsidRDefault="00C73652" w:rsidP="00C73652">
      <w:pPr>
        <w:pStyle w:val="B1"/>
      </w:pPr>
      <w:r w:rsidRPr="00C50EA9">
        <w:rPr>
          <w:rFonts w:eastAsia="SimSun"/>
          <w:lang w:eastAsia="zh-CN"/>
        </w:rPr>
        <w:t>-</w:t>
      </w:r>
      <w:r w:rsidRPr="00C50EA9">
        <w:rPr>
          <w:rFonts w:eastAsia="SimSun"/>
          <w:lang w:eastAsia="zh-CN"/>
        </w:rPr>
        <w:tab/>
        <w:t xml:space="preserve">read the “modulation and coding scheme” field </w:t>
      </w:r>
      <w:r w:rsidRPr="00C50EA9">
        <w:t>(</w:t>
      </w:r>
      <w:r w:rsidR="00F65003" w:rsidRPr="00C50EA9">
        <w:rPr>
          <w:noProof/>
          <w:position w:val="-10"/>
        </w:rPr>
        <w:drawing>
          <wp:inline distT="0" distB="0" distL="0" distR="0" wp14:anchorId="6708AEBC" wp14:editId="0AFBE8F6">
            <wp:extent cx="280035" cy="211455"/>
            <wp:effectExtent l="0" t="0" r="0" b="0"/>
            <wp:docPr id="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C50EA9">
        <w:t>) in the DCI, and</w:t>
      </w:r>
    </w:p>
    <w:p w14:paraId="78C46B26" w14:textId="77777777" w:rsidR="00C73652" w:rsidRPr="00C50EA9" w:rsidRDefault="00C73652" w:rsidP="00C73652">
      <w:pPr>
        <w:pStyle w:val="B1"/>
      </w:pPr>
      <w:r w:rsidRPr="00C50EA9">
        <w:rPr>
          <w:rFonts w:eastAsia="SimSun"/>
          <w:lang w:eastAsia="zh-CN"/>
        </w:rPr>
        <w:t>-</w:t>
      </w:r>
      <w:r w:rsidRPr="00C50EA9">
        <w:rPr>
          <w:rFonts w:eastAsia="SimSun"/>
          <w:lang w:eastAsia="zh-CN"/>
        </w:rPr>
        <w:tab/>
        <w:t xml:space="preserve">read the “redundancy version” field </w:t>
      </w:r>
      <w:r w:rsidRPr="00C50EA9">
        <w:t>(</w:t>
      </w:r>
      <w:r w:rsidRPr="00C50EA9">
        <w:rPr>
          <w:position w:val="-10"/>
        </w:rPr>
        <w:object w:dxaOrig="499" w:dyaOrig="340" w14:anchorId="532454A3">
          <v:shape id="_x0000_i1094" type="#_x0000_t75" style="width:25.4pt;height:17.05pt" o:ole="">
            <v:imagedata r:id="rId123" o:title=""/>
          </v:shape>
          <o:OLEObject Type="Embed" ProgID="Equation.3" ShapeID="_x0000_i1094" DrawAspect="Content" ObjectID="_1770646962" r:id="rId124"/>
        </w:object>
      </w:r>
      <w:r w:rsidRPr="00C50EA9">
        <w:t>) in the DCI, and</w:t>
      </w:r>
    </w:p>
    <w:p w14:paraId="224F87A5" w14:textId="77777777" w:rsidR="00C73652" w:rsidRPr="00C50EA9" w:rsidRDefault="00C73652" w:rsidP="00C73652">
      <w:pPr>
        <w:pStyle w:val="B1"/>
      </w:pPr>
      <w:r w:rsidRPr="00C50EA9">
        <w:t>-</w:t>
      </w:r>
      <w:r w:rsidRPr="00C50EA9">
        <w:tab/>
        <w:t>read the "resource assignment" field (</w:t>
      </w:r>
      <w:r w:rsidRPr="00C50EA9">
        <w:rPr>
          <w:position w:val="-10"/>
        </w:rPr>
        <w:object w:dxaOrig="360" w:dyaOrig="340" w14:anchorId="33CFD219">
          <v:shape id="_x0000_i1095" type="#_x0000_t75" style="width:19.55pt;height:17.05pt" o:ole="">
            <v:imagedata r:id="rId125" o:title=""/>
          </v:shape>
          <o:OLEObject Type="Embed" ProgID="Equation.3" ShapeID="_x0000_i1095" DrawAspect="Content" ObjectID="_1770646963" r:id="rId126"/>
        </w:object>
      </w:r>
      <w:r w:rsidRPr="00C50EA9">
        <w:t xml:space="preserve">) in the DCI, and </w:t>
      </w:r>
    </w:p>
    <w:p w14:paraId="60137BB6" w14:textId="77777777" w:rsidR="00C73652" w:rsidRPr="00C50EA9" w:rsidRDefault="00C73652" w:rsidP="00C73652">
      <w:pPr>
        <w:pStyle w:val="B1"/>
      </w:pPr>
      <w:r w:rsidRPr="00C50EA9">
        <w:t>-</w:t>
      </w:r>
      <w:r w:rsidRPr="00C50EA9">
        <w:tab/>
        <w:t>compute the total number of allocated subcarriers (</w:t>
      </w:r>
      <w:r w:rsidRPr="00C50EA9">
        <w:rPr>
          <w:position w:val="-10"/>
        </w:rPr>
        <w:object w:dxaOrig="460" w:dyaOrig="340" w14:anchorId="46BBDD9A">
          <v:shape id="_x0000_i1096" type="#_x0000_t75" style="width:24.15pt;height:17.05pt" o:ole="">
            <v:imagedata r:id="rId127" o:title=""/>
          </v:shape>
          <o:OLEObject Type="Embed" ProgID="Equation.3" ShapeID="_x0000_i1096" DrawAspect="Content" ObjectID="_1770646964" r:id="rId128"/>
        </w:object>
      </w:r>
      <w:r w:rsidRPr="00C50EA9">
        <w:t>), number of resource units (</w:t>
      </w:r>
      <w:r w:rsidRPr="00C50EA9">
        <w:rPr>
          <w:position w:val="-10"/>
        </w:rPr>
        <w:object w:dxaOrig="440" w:dyaOrig="340" w14:anchorId="30313297">
          <v:shape id="_x0000_i1097" type="#_x0000_t75" style="width:21.65pt;height:17.05pt" o:ole="">
            <v:imagedata r:id="rId87" o:title=""/>
          </v:shape>
          <o:OLEObject Type="Embed" ProgID="Equation.3" ShapeID="_x0000_i1097" DrawAspect="Content" ObjectID="_1770646965" r:id="rId129"/>
        </w:object>
      </w:r>
      <w:r w:rsidRPr="00C50EA9">
        <w:t>), and repetition number (</w:t>
      </w:r>
      <w:r w:rsidRPr="00C50EA9">
        <w:rPr>
          <w:position w:val="-14"/>
        </w:rPr>
        <w:object w:dxaOrig="460" w:dyaOrig="380" w14:anchorId="6A6E95EE">
          <v:shape id="_x0000_i1098" type="#_x0000_t75" style="width:22.45pt;height:19.55pt" o:ole="">
            <v:imagedata r:id="rId56" o:title=""/>
          </v:shape>
          <o:OLEObject Type="Embed" ProgID="Equation.3" ShapeID="_x0000_i1098" DrawAspect="Content" ObjectID="_1770646966" r:id="rId130"/>
        </w:object>
      </w:r>
      <w:r w:rsidRPr="00C50EA9">
        <w:t>) according to subclause 16.5.1.1.</w:t>
      </w:r>
    </w:p>
    <w:p w14:paraId="667DECDA" w14:textId="68FFCCB8" w:rsidR="00C73652" w:rsidRPr="00C50EA9" w:rsidRDefault="00C73652" w:rsidP="00C73652">
      <w:pPr>
        <w:spacing w:after="120"/>
      </w:pPr>
      <w:r w:rsidRPr="00C50EA9">
        <w:t xml:space="preserve">The UE shall use modulation order, </w:t>
      </w:r>
      <w:r w:rsidRPr="00C50EA9">
        <w:rPr>
          <w:b/>
          <w:bCs/>
          <w:position w:val="-10"/>
        </w:rPr>
        <w:object w:dxaOrig="320" w:dyaOrig="300" w14:anchorId="2F7ACBD0">
          <v:shape id="_x0000_i1099" type="#_x0000_t75" style="width:15.8pt;height:15.8pt" o:ole="">
            <v:imagedata r:id="rId67" o:title=""/>
          </v:shape>
          <o:OLEObject Type="Embed" ProgID="Equation.3" ShapeID="_x0000_i1099" DrawAspect="Content" ObjectID="_1770646967" r:id="rId131"/>
        </w:object>
      </w:r>
      <w:r w:rsidRPr="00C50EA9">
        <w:rPr>
          <w:b/>
          <w:bCs/>
        </w:rPr>
        <w:t xml:space="preserve">= </w:t>
      </w:r>
      <w:r w:rsidRPr="00C50EA9">
        <w:rPr>
          <w:bCs/>
        </w:rPr>
        <w:t xml:space="preserve">2 if </w:t>
      </w:r>
      <w:r w:rsidRPr="00C50EA9">
        <w:rPr>
          <w:position w:val="-10"/>
        </w:rPr>
        <w:object w:dxaOrig="740" w:dyaOrig="340" w14:anchorId="14E9CA2D">
          <v:shape id="_x0000_i1100" type="#_x0000_t75" style="width:36.6pt;height:17.05pt" o:ole="">
            <v:imagedata r:id="rId132" o:title=""/>
          </v:shape>
          <o:OLEObject Type="Embed" ProgID="Equation.3" ShapeID="_x0000_i1100" DrawAspect="Content" ObjectID="_1770646968" r:id="rId133"/>
        </w:object>
      </w:r>
      <w:r w:rsidRPr="00C50EA9">
        <w:t xml:space="preserve">. </w:t>
      </w:r>
      <w:r w:rsidRPr="00C50EA9">
        <w:rPr>
          <w:bCs/>
        </w:rPr>
        <w:t xml:space="preserve">The </w:t>
      </w:r>
      <w:r w:rsidRPr="00C50EA9">
        <w:t>UE shall use</w:t>
      </w:r>
      <w:r w:rsidR="00F65003" w:rsidRPr="00C50EA9">
        <w:rPr>
          <w:noProof/>
          <w:position w:val="-10"/>
        </w:rPr>
        <w:drawing>
          <wp:inline distT="0" distB="0" distL="0" distR="0" wp14:anchorId="67FDCB21" wp14:editId="5E7C7E22">
            <wp:extent cx="280035" cy="211455"/>
            <wp:effectExtent l="0" t="0" r="0" b="0"/>
            <wp:docPr id="9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C50EA9">
        <w:t xml:space="preserve">and Table 16.5.1.2-1 to determine the modulation order to use for NPUSCH </w:t>
      </w:r>
      <w:r w:rsidRPr="00C50EA9">
        <w:rPr>
          <w:bCs/>
        </w:rPr>
        <w:t xml:space="preserve">if </w:t>
      </w:r>
      <w:r w:rsidRPr="00C50EA9">
        <w:rPr>
          <w:position w:val="-10"/>
        </w:rPr>
        <w:object w:dxaOrig="740" w:dyaOrig="340" w14:anchorId="0E66A654">
          <v:shape id="_x0000_i1101" type="#_x0000_t75" style="width:36.6pt;height:17.05pt" o:ole="">
            <v:imagedata r:id="rId134" o:title=""/>
          </v:shape>
          <o:OLEObject Type="Embed" ProgID="Equation.3" ShapeID="_x0000_i1101" DrawAspect="Content" ObjectID="_1770646969" r:id="rId135"/>
        </w:object>
      </w:r>
      <w:r w:rsidRPr="00C50EA9">
        <w:t>.</w:t>
      </w:r>
    </w:p>
    <w:p w14:paraId="07F44B14" w14:textId="77777777" w:rsidR="00C73652" w:rsidRPr="00C50EA9" w:rsidRDefault="00C73652" w:rsidP="00C73652">
      <w:pPr>
        <w:pStyle w:val="TH"/>
      </w:pPr>
      <w:r w:rsidRPr="00C50EA9">
        <w:t xml:space="preserve">Table </w:t>
      </w:r>
      <w:r w:rsidRPr="00C50EA9">
        <w:rPr>
          <w:rFonts w:eastAsia="SimSun"/>
          <w:lang w:eastAsia="zh-CN"/>
        </w:rPr>
        <w:t>16.5.1.2</w:t>
      </w:r>
      <w:r w:rsidRPr="00C50EA9">
        <w:t>-</w:t>
      </w:r>
      <w:r w:rsidRPr="00C50EA9">
        <w:rPr>
          <w:rFonts w:eastAsia="SimSun"/>
          <w:lang w:eastAsia="zh-CN"/>
        </w:rPr>
        <w:t>1</w:t>
      </w:r>
      <w:r w:rsidRPr="00C50EA9">
        <w:t>: Modulation and TBS index table for NP</w:t>
      </w:r>
      <w:r w:rsidRPr="00C50EA9">
        <w:rPr>
          <w:rFonts w:eastAsia="SimSun"/>
          <w:lang w:eastAsia="zh-CN"/>
        </w:rPr>
        <w:t>U</w:t>
      </w:r>
      <w:r w:rsidRPr="00C50EA9">
        <w:t xml:space="preserve">SCH with </w:t>
      </w:r>
      <w:r w:rsidRPr="00C50EA9">
        <w:rPr>
          <w:position w:val="-10"/>
        </w:rPr>
        <w:object w:dxaOrig="740" w:dyaOrig="340" w14:anchorId="1307A93A">
          <v:shape id="_x0000_i1102" type="#_x0000_t75" style="width:36.6pt;height:17.05pt" o:ole="">
            <v:imagedata r:id="rId136" o:title=""/>
          </v:shape>
          <o:OLEObject Type="Embed" ProgID="Equation.3" ShapeID="_x0000_i1102" DrawAspect="Content" ObjectID="_1770646970" r:id="rId137"/>
        </w:objec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73652" w:rsidRPr="00C50EA9" w14:paraId="5AB8C17D" w14:textId="77777777" w:rsidTr="00804267">
        <w:trPr>
          <w:cantSplit/>
        </w:trPr>
        <w:tc>
          <w:tcPr>
            <w:tcW w:w="0" w:type="auto"/>
            <w:tcBorders>
              <w:bottom w:val="double" w:sz="4" w:space="0" w:color="auto"/>
              <w:right w:val="double" w:sz="4" w:space="0" w:color="auto"/>
            </w:tcBorders>
            <w:shd w:val="clear" w:color="auto" w:fill="E0E0E0"/>
            <w:vAlign w:val="center"/>
          </w:tcPr>
          <w:p w14:paraId="41F0F69D" w14:textId="77777777" w:rsidR="00C73652" w:rsidRPr="00C50EA9" w:rsidRDefault="00C73652" w:rsidP="00804267">
            <w:pPr>
              <w:pStyle w:val="TAH"/>
              <w:rPr>
                <w:bCs/>
              </w:rPr>
            </w:pPr>
            <w:r w:rsidRPr="00C50EA9">
              <w:rPr>
                <w:bCs/>
              </w:rPr>
              <w:t>MCS Index</w:t>
            </w:r>
            <w:r w:rsidRPr="00C50EA9">
              <w:rPr>
                <w:bCs/>
              </w:rPr>
              <w:br/>
            </w:r>
            <w:r w:rsidRPr="00C50EA9">
              <w:rPr>
                <w:position w:val="-12"/>
              </w:rPr>
              <w:object w:dxaOrig="480" w:dyaOrig="380" w14:anchorId="27F3DF34">
                <v:shape id="_x0000_i1103" type="#_x0000_t75" style="width:24.55pt;height:19.55pt" o:ole="">
                  <v:imagedata r:id="rId138" o:title=""/>
                </v:shape>
                <o:OLEObject Type="Embed" ProgID="Equation.3" ShapeID="_x0000_i1103" DrawAspect="Content" ObjectID="_1770646971" r:id="rId139"/>
              </w:object>
            </w:r>
          </w:p>
        </w:tc>
        <w:tc>
          <w:tcPr>
            <w:tcW w:w="0" w:type="auto"/>
            <w:tcBorders>
              <w:left w:val="double" w:sz="4" w:space="0" w:color="auto"/>
              <w:bottom w:val="double" w:sz="4" w:space="0" w:color="auto"/>
            </w:tcBorders>
            <w:shd w:val="clear" w:color="auto" w:fill="E0E0E0"/>
            <w:vAlign w:val="center"/>
          </w:tcPr>
          <w:p w14:paraId="5431AF4A" w14:textId="77777777" w:rsidR="00C73652" w:rsidRPr="00C50EA9" w:rsidRDefault="00C73652" w:rsidP="00804267">
            <w:pPr>
              <w:pStyle w:val="TAH"/>
              <w:rPr>
                <w:bCs/>
              </w:rPr>
            </w:pPr>
            <w:r w:rsidRPr="00C50EA9">
              <w:rPr>
                <w:bCs/>
              </w:rPr>
              <w:t>Modulation Order</w:t>
            </w:r>
            <w:r w:rsidRPr="00C50EA9">
              <w:rPr>
                <w:bCs/>
              </w:rPr>
              <w:br/>
            </w:r>
            <w:r w:rsidRPr="00C50EA9">
              <w:rPr>
                <w:bCs/>
                <w:position w:val="-10"/>
              </w:rPr>
              <w:object w:dxaOrig="320" w:dyaOrig="300" w14:anchorId="51C68C28">
                <v:shape id="_x0000_i1104" type="#_x0000_t75" style="width:15.8pt;height:15.8pt" o:ole="">
                  <v:imagedata r:id="rId67" o:title=""/>
                </v:shape>
                <o:OLEObject Type="Embed" ProgID="Equation.3" ShapeID="_x0000_i1104" DrawAspect="Content" ObjectID="_1770646972" r:id="rId140"/>
              </w:object>
            </w:r>
          </w:p>
        </w:tc>
        <w:tc>
          <w:tcPr>
            <w:tcW w:w="0" w:type="auto"/>
            <w:tcBorders>
              <w:bottom w:val="double" w:sz="4" w:space="0" w:color="auto"/>
            </w:tcBorders>
            <w:shd w:val="clear" w:color="auto" w:fill="E0E0E0"/>
            <w:vAlign w:val="center"/>
          </w:tcPr>
          <w:p w14:paraId="111E83F3" w14:textId="77777777" w:rsidR="00C73652" w:rsidRPr="00C50EA9" w:rsidRDefault="00C73652" w:rsidP="00804267">
            <w:pPr>
              <w:pStyle w:val="TAH"/>
              <w:rPr>
                <w:bCs/>
              </w:rPr>
            </w:pPr>
            <w:r w:rsidRPr="00C50EA9">
              <w:rPr>
                <w:bCs/>
              </w:rPr>
              <w:t>TBS Index</w:t>
            </w:r>
            <w:r w:rsidRPr="00C50EA9">
              <w:rPr>
                <w:bCs/>
              </w:rPr>
              <w:br/>
            </w:r>
            <w:r w:rsidRPr="00C50EA9">
              <w:rPr>
                <w:position w:val="-10"/>
              </w:rPr>
              <w:object w:dxaOrig="400" w:dyaOrig="340" w14:anchorId="48FBB232">
                <v:shape id="_x0000_i1105" type="#_x0000_t75" style="width:20.8pt;height:17.05pt" o:ole="">
                  <v:imagedata r:id="rId77" o:title=""/>
                </v:shape>
                <o:OLEObject Type="Embed" ProgID="Equation.3" ShapeID="_x0000_i1105" DrawAspect="Content" ObjectID="_1770646973" r:id="rId141"/>
              </w:object>
            </w:r>
          </w:p>
        </w:tc>
      </w:tr>
      <w:tr w:rsidR="00C73652" w:rsidRPr="00C50EA9" w14:paraId="794B6BDC" w14:textId="77777777" w:rsidTr="00804267">
        <w:trPr>
          <w:cantSplit/>
        </w:trPr>
        <w:tc>
          <w:tcPr>
            <w:tcW w:w="0" w:type="auto"/>
            <w:tcBorders>
              <w:top w:val="double" w:sz="4" w:space="0" w:color="auto"/>
              <w:right w:val="double" w:sz="4" w:space="0" w:color="auto"/>
            </w:tcBorders>
            <w:shd w:val="clear" w:color="auto" w:fill="auto"/>
            <w:vAlign w:val="center"/>
          </w:tcPr>
          <w:p w14:paraId="7CE3CBCC" w14:textId="77777777" w:rsidR="00C73652" w:rsidRPr="00C50EA9" w:rsidRDefault="00C73652" w:rsidP="00804267">
            <w:pPr>
              <w:pStyle w:val="TAC"/>
              <w:rPr>
                <w:b/>
              </w:rPr>
            </w:pPr>
            <w:r w:rsidRPr="00C50EA9">
              <w:rPr>
                <w:b/>
              </w:rPr>
              <w:t>0</w:t>
            </w:r>
          </w:p>
        </w:tc>
        <w:tc>
          <w:tcPr>
            <w:tcW w:w="0" w:type="auto"/>
            <w:tcBorders>
              <w:top w:val="double" w:sz="4" w:space="0" w:color="auto"/>
              <w:left w:val="double" w:sz="4" w:space="0" w:color="auto"/>
            </w:tcBorders>
            <w:vAlign w:val="center"/>
          </w:tcPr>
          <w:p w14:paraId="4A0E46D2" w14:textId="77777777" w:rsidR="00C73652" w:rsidRPr="00C50EA9" w:rsidRDefault="00C73652" w:rsidP="00804267">
            <w:pPr>
              <w:pStyle w:val="TAC"/>
            </w:pPr>
            <w:r w:rsidRPr="00C50EA9">
              <w:t>1</w:t>
            </w:r>
          </w:p>
        </w:tc>
        <w:tc>
          <w:tcPr>
            <w:tcW w:w="0" w:type="auto"/>
            <w:tcBorders>
              <w:top w:val="double" w:sz="4" w:space="0" w:color="auto"/>
            </w:tcBorders>
            <w:vAlign w:val="center"/>
          </w:tcPr>
          <w:p w14:paraId="20BFCDEB" w14:textId="77777777" w:rsidR="00C73652" w:rsidRPr="00C50EA9" w:rsidRDefault="00C73652" w:rsidP="00804267">
            <w:pPr>
              <w:pStyle w:val="TAC"/>
            </w:pPr>
            <w:r w:rsidRPr="00C50EA9">
              <w:t>0</w:t>
            </w:r>
          </w:p>
        </w:tc>
      </w:tr>
      <w:tr w:rsidR="00C73652" w:rsidRPr="00C50EA9" w14:paraId="6F2D903B" w14:textId="77777777" w:rsidTr="00804267">
        <w:trPr>
          <w:cantSplit/>
        </w:trPr>
        <w:tc>
          <w:tcPr>
            <w:tcW w:w="0" w:type="auto"/>
            <w:tcBorders>
              <w:right w:val="double" w:sz="4" w:space="0" w:color="auto"/>
            </w:tcBorders>
            <w:shd w:val="clear" w:color="auto" w:fill="auto"/>
            <w:vAlign w:val="center"/>
          </w:tcPr>
          <w:p w14:paraId="5D75DFAA" w14:textId="77777777" w:rsidR="00C73652" w:rsidRPr="00C50EA9" w:rsidRDefault="00C73652" w:rsidP="00804267">
            <w:pPr>
              <w:pStyle w:val="TAC"/>
              <w:rPr>
                <w:b/>
              </w:rPr>
            </w:pPr>
            <w:r w:rsidRPr="00C50EA9">
              <w:rPr>
                <w:b/>
              </w:rPr>
              <w:t>1</w:t>
            </w:r>
          </w:p>
        </w:tc>
        <w:tc>
          <w:tcPr>
            <w:tcW w:w="0" w:type="auto"/>
            <w:tcBorders>
              <w:left w:val="double" w:sz="4" w:space="0" w:color="auto"/>
            </w:tcBorders>
            <w:vAlign w:val="center"/>
          </w:tcPr>
          <w:p w14:paraId="0E1269A2" w14:textId="77777777" w:rsidR="00C73652" w:rsidRPr="00C50EA9" w:rsidRDefault="00C73652" w:rsidP="00804267">
            <w:pPr>
              <w:pStyle w:val="TAC"/>
            </w:pPr>
            <w:r w:rsidRPr="00C50EA9">
              <w:t>1</w:t>
            </w:r>
          </w:p>
        </w:tc>
        <w:tc>
          <w:tcPr>
            <w:tcW w:w="0" w:type="auto"/>
            <w:vAlign w:val="center"/>
          </w:tcPr>
          <w:p w14:paraId="736B1C67" w14:textId="77777777" w:rsidR="00C73652" w:rsidRPr="00C50EA9" w:rsidRDefault="00C73652" w:rsidP="00804267">
            <w:pPr>
              <w:pStyle w:val="TAC"/>
            </w:pPr>
            <w:r w:rsidRPr="00C50EA9">
              <w:t>2</w:t>
            </w:r>
          </w:p>
        </w:tc>
      </w:tr>
      <w:tr w:rsidR="00C73652" w:rsidRPr="00C50EA9" w14:paraId="6BA02E83" w14:textId="77777777" w:rsidTr="00804267">
        <w:trPr>
          <w:cantSplit/>
        </w:trPr>
        <w:tc>
          <w:tcPr>
            <w:tcW w:w="0" w:type="auto"/>
            <w:tcBorders>
              <w:right w:val="double" w:sz="4" w:space="0" w:color="auto"/>
            </w:tcBorders>
            <w:shd w:val="clear" w:color="auto" w:fill="auto"/>
            <w:vAlign w:val="center"/>
          </w:tcPr>
          <w:p w14:paraId="4203082B" w14:textId="77777777" w:rsidR="00C73652" w:rsidRPr="00C50EA9" w:rsidRDefault="00C73652" w:rsidP="00804267">
            <w:pPr>
              <w:pStyle w:val="TAC"/>
              <w:rPr>
                <w:b/>
              </w:rPr>
            </w:pPr>
            <w:r w:rsidRPr="00C50EA9">
              <w:rPr>
                <w:b/>
              </w:rPr>
              <w:t>2</w:t>
            </w:r>
          </w:p>
        </w:tc>
        <w:tc>
          <w:tcPr>
            <w:tcW w:w="0" w:type="auto"/>
            <w:tcBorders>
              <w:left w:val="double" w:sz="4" w:space="0" w:color="auto"/>
            </w:tcBorders>
            <w:vAlign w:val="center"/>
          </w:tcPr>
          <w:p w14:paraId="095D2048" w14:textId="77777777" w:rsidR="00C73652" w:rsidRPr="00C50EA9" w:rsidRDefault="00C73652" w:rsidP="00804267">
            <w:pPr>
              <w:pStyle w:val="TAC"/>
            </w:pPr>
            <w:r w:rsidRPr="00C50EA9">
              <w:t>2</w:t>
            </w:r>
          </w:p>
        </w:tc>
        <w:tc>
          <w:tcPr>
            <w:tcW w:w="0" w:type="auto"/>
            <w:vAlign w:val="center"/>
          </w:tcPr>
          <w:p w14:paraId="54AC28A5" w14:textId="77777777" w:rsidR="00C73652" w:rsidRPr="00C50EA9" w:rsidRDefault="00C73652" w:rsidP="00804267">
            <w:pPr>
              <w:pStyle w:val="TAC"/>
            </w:pPr>
            <w:r w:rsidRPr="00C50EA9">
              <w:t>1</w:t>
            </w:r>
          </w:p>
        </w:tc>
      </w:tr>
      <w:tr w:rsidR="00C73652" w:rsidRPr="00C50EA9" w14:paraId="7F4DA718" w14:textId="77777777" w:rsidTr="00804267">
        <w:trPr>
          <w:cantSplit/>
        </w:trPr>
        <w:tc>
          <w:tcPr>
            <w:tcW w:w="0" w:type="auto"/>
            <w:tcBorders>
              <w:right w:val="double" w:sz="4" w:space="0" w:color="auto"/>
            </w:tcBorders>
            <w:shd w:val="clear" w:color="auto" w:fill="auto"/>
            <w:vAlign w:val="center"/>
          </w:tcPr>
          <w:p w14:paraId="7B2538FE" w14:textId="77777777" w:rsidR="00C73652" w:rsidRPr="00C50EA9" w:rsidRDefault="00C73652" w:rsidP="00804267">
            <w:pPr>
              <w:pStyle w:val="TAC"/>
              <w:rPr>
                <w:b/>
              </w:rPr>
            </w:pPr>
            <w:r w:rsidRPr="00C50EA9">
              <w:rPr>
                <w:b/>
              </w:rPr>
              <w:t>3</w:t>
            </w:r>
          </w:p>
        </w:tc>
        <w:tc>
          <w:tcPr>
            <w:tcW w:w="0" w:type="auto"/>
            <w:tcBorders>
              <w:left w:val="double" w:sz="4" w:space="0" w:color="auto"/>
            </w:tcBorders>
            <w:vAlign w:val="center"/>
          </w:tcPr>
          <w:p w14:paraId="5E086D92" w14:textId="77777777" w:rsidR="00C73652" w:rsidRPr="00C50EA9" w:rsidRDefault="00C73652" w:rsidP="00804267">
            <w:pPr>
              <w:pStyle w:val="TAC"/>
            </w:pPr>
            <w:r w:rsidRPr="00C50EA9">
              <w:t>2</w:t>
            </w:r>
          </w:p>
        </w:tc>
        <w:tc>
          <w:tcPr>
            <w:tcW w:w="0" w:type="auto"/>
            <w:vAlign w:val="center"/>
          </w:tcPr>
          <w:p w14:paraId="04605947" w14:textId="77777777" w:rsidR="00C73652" w:rsidRPr="00C50EA9" w:rsidRDefault="00C73652" w:rsidP="00804267">
            <w:pPr>
              <w:pStyle w:val="TAC"/>
            </w:pPr>
            <w:r w:rsidRPr="00C50EA9">
              <w:t>3</w:t>
            </w:r>
          </w:p>
        </w:tc>
      </w:tr>
      <w:tr w:rsidR="00C73652" w:rsidRPr="00C50EA9" w14:paraId="171A1376" w14:textId="77777777" w:rsidTr="00804267">
        <w:trPr>
          <w:cantSplit/>
        </w:trPr>
        <w:tc>
          <w:tcPr>
            <w:tcW w:w="0" w:type="auto"/>
            <w:tcBorders>
              <w:right w:val="double" w:sz="4" w:space="0" w:color="auto"/>
            </w:tcBorders>
            <w:shd w:val="clear" w:color="auto" w:fill="auto"/>
            <w:vAlign w:val="center"/>
          </w:tcPr>
          <w:p w14:paraId="61104DA9" w14:textId="77777777" w:rsidR="00C73652" w:rsidRPr="00C50EA9" w:rsidRDefault="00C73652" w:rsidP="00804267">
            <w:pPr>
              <w:pStyle w:val="TAC"/>
              <w:rPr>
                <w:b/>
              </w:rPr>
            </w:pPr>
            <w:r w:rsidRPr="00C50EA9">
              <w:rPr>
                <w:b/>
              </w:rPr>
              <w:t>4</w:t>
            </w:r>
          </w:p>
        </w:tc>
        <w:tc>
          <w:tcPr>
            <w:tcW w:w="0" w:type="auto"/>
            <w:tcBorders>
              <w:left w:val="double" w:sz="4" w:space="0" w:color="auto"/>
            </w:tcBorders>
            <w:vAlign w:val="center"/>
          </w:tcPr>
          <w:p w14:paraId="498035AB" w14:textId="77777777" w:rsidR="00C73652" w:rsidRPr="00C50EA9" w:rsidRDefault="00C73652" w:rsidP="00804267">
            <w:pPr>
              <w:pStyle w:val="TAC"/>
            </w:pPr>
            <w:r w:rsidRPr="00C50EA9">
              <w:t>2</w:t>
            </w:r>
          </w:p>
        </w:tc>
        <w:tc>
          <w:tcPr>
            <w:tcW w:w="0" w:type="auto"/>
            <w:vAlign w:val="center"/>
          </w:tcPr>
          <w:p w14:paraId="5697C2D4" w14:textId="77777777" w:rsidR="00C73652" w:rsidRPr="00C50EA9" w:rsidRDefault="00C73652" w:rsidP="00804267">
            <w:pPr>
              <w:pStyle w:val="TAC"/>
            </w:pPr>
            <w:r w:rsidRPr="00C50EA9">
              <w:t>4</w:t>
            </w:r>
          </w:p>
        </w:tc>
      </w:tr>
      <w:tr w:rsidR="00C73652" w:rsidRPr="00C50EA9" w14:paraId="304623ED" w14:textId="77777777" w:rsidTr="00804267">
        <w:trPr>
          <w:cantSplit/>
        </w:trPr>
        <w:tc>
          <w:tcPr>
            <w:tcW w:w="0" w:type="auto"/>
            <w:tcBorders>
              <w:right w:val="double" w:sz="4" w:space="0" w:color="auto"/>
            </w:tcBorders>
            <w:shd w:val="clear" w:color="auto" w:fill="auto"/>
            <w:vAlign w:val="center"/>
          </w:tcPr>
          <w:p w14:paraId="5E69648A" w14:textId="77777777" w:rsidR="00C73652" w:rsidRPr="00C50EA9" w:rsidRDefault="00C73652" w:rsidP="00804267">
            <w:pPr>
              <w:pStyle w:val="TAC"/>
              <w:rPr>
                <w:b/>
              </w:rPr>
            </w:pPr>
            <w:r w:rsidRPr="00C50EA9">
              <w:rPr>
                <w:b/>
              </w:rPr>
              <w:t>5</w:t>
            </w:r>
          </w:p>
        </w:tc>
        <w:tc>
          <w:tcPr>
            <w:tcW w:w="0" w:type="auto"/>
            <w:tcBorders>
              <w:left w:val="double" w:sz="4" w:space="0" w:color="auto"/>
            </w:tcBorders>
            <w:vAlign w:val="center"/>
          </w:tcPr>
          <w:p w14:paraId="0C42F7B3" w14:textId="77777777" w:rsidR="00C73652" w:rsidRPr="00C50EA9" w:rsidRDefault="00C73652" w:rsidP="00804267">
            <w:pPr>
              <w:pStyle w:val="TAC"/>
            </w:pPr>
            <w:r w:rsidRPr="00C50EA9">
              <w:t>2</w:t>
            </w:r>
          </w:p>
        </w:tc>
        <w:tc>
          <w:tcPr>
            <w:tcW w:w="0" w:type="auto"/>
            <w:vAlign w:val="center"/>
          </w:tcPr>
          <w:p w14:paraId="00254148" w14:textId="77777777" w:rsidR="00C73652" w:rsidRPr="00C50EA9" w:rsidRDefault="00C73652" w:rsidP="00804267">
            <w:pPr>
              <w:pStyle w:val="TAC"/>
            </w:pPr>
            <w:r w:rsidRPr="00C50EA9">
              <w:t>5</w:t>
            </w:r>
          </w:p>
        </w:tc>
      </w:tr>
      <w:tr w:rsidR="00C73652" w:rsidRPr="00C50EA9" w14:paraId="7E3EF7B7" w14:textId="77777777" w:rsidTr="00804267">
        <w:trPr>
          <w:cantSplit/>
        </w:trPr>
        <w:tc>
          <w:tcPr>
            <w:tcW w:w="0" w:type="auto"/>
            <w:tcBorders>
              <w:right w:val="double" w:sz="4" w:space="0" w:color="auto"/>
            </w:tcBorders>
            <w:shd w:val="clear" w:color="auto" w:fill="auto"/>
            <w:vAlign w:val="center"/>
          </w:tcPr>
          <w:p w14:paraId="0DDCFA7E" w14:textId="77777777" w:rsidR="00C73652" w:rsidRPr="00C50EA9" w:rsidRDefault="00C73652" w:rsidP="00804267">
            <w:pPr>
              <w:pStyle w:val="TAC"/>
              <w:rPr>
                <w:b/>
              </w:rPr>
            </w:pPr>
            <w:r w:rsidRPr="00C50EA9">
              <w:rPr>
                <w:b/>
              </w:rPr>
              <w:t>6</w:t>
            </w:r>
          </w:p>
        </w:tc>
        <w:tc>
          <w:tcPr>
            <w:tcW w:w="0" w:type="auto"/>
            <w:tcBorders>
              <w:left w:val="double" w:sz="4" w:space="0" w:color="auto"/>
            </w:tcBorders>
            <w:vAlign w:val="center"/>
          </w:tcPr>
          <w:p w14:paraId="718268E5" w14:textId="77777777" w:rsidR="00C73652" w:rsidRPr="00C50EA9" w:rsidRDefault="00C73652" w:rsidP="00804267">
            <w:pPr>
              <w:pStyle w:val="TAC"/>
            </w:pPr>
            <w:r w:rsidRPr="00C50EA9">
              <w:t>2</w:t>
            </w:r>
          </w:p>
        </w:tc>
        <w:tc>
          <w:tcPr>
            <w:tcW w:w="0" w:type="auto"/>
            <w:vAlign w:val="center"/>
          </w:tcPr>
          <w:p w14:paraId="32FF1114" w14:textId="77777777" w:rsidR="00C73652" w:rsidRPr="00C50EA9" w:rsidRDefault="00C73652" w:rsidP="00804267">
            <w:pPr>
              <w:pStyle w:val="TAC"/>
            </w:pPr>
            <w:r w:rsidRPr="00C50EA9">
              <w:t>6</w:t>
            </w:r>
          </w:p>
        </w:tc>
      </w:tr>
      <w:tr w:rsidR="00C73652" w:rsidRPr="00C50EA9" w14:paraId="4A0874AD" w14:textId="77777777" w:rsidTr="00804267">
        <w:trPr>
          <w:cantSplit/>
        </w:trPr>
        <w:tc>
          <w:tcPr>
            <w:tcW w:w="0" w:type="auto"/>
            <w:tcBorders>
              <w:right w:val="double" w:sz="4" w:space="0" w:color="auto"/>
            </w:tcBorders>
            <w:shd w:val="clear" w:color="auto" w:fill="auto"/>
            <w:vAlign w:val="center"/>
          </w:tcPr>
          <w:p w14:paraId="50B2244F" w14:textId="77777777" w:rsidR="00C73652" w:rsidRPr="00C50EA9" w:rsidRDefault="00C73652" w:rsidP="00804267">
            <w:pPr>
              <w:pStyle w:val="TAC"/>
              <w:rPr>
                <w:b/>
              </w:rPr>
            </w:pPr>
            <w:r w:rsidRPr="00C50EA9">
              <w:rPr>
                <w:b/>
              </w:rPr>
              <w:t>7</w:t>
            </w:r>
          </w:p>
        </w:tc>
        <w:tc>
          <w:tcPr>
            <w:tcW w:w="0" w:type="auto"/>
            <w:tcBorders>
              <w:left w:val="double" w:sz="4" w:space="0" w:color="auto"/>
            </w:tcBorders>
            <w:vAlign w:val="center"/>
          </w:tcPr>
          <w:p w14:paraId="5D27DC37" w14:textId="77777777" w:rsidR="00C73652" w:rsidRPr="00C50EA9" w:rsidRDefault="00C73652" w:rsidP="00804267">
            <w:pPr>
              <w:pStyle w:val="TAC"/>
            </w:pPr>
            <w:r w:rsidRPr="00C50EA9">
              <w:t>2</w:t>
            </w:r>
          </w:p>
        </w:tc>
        <w:tc>
          <w:tcPr>
            <w:tcW w:w="0" w:type="auto"/>
            <w:vAlign w:val="center"/>
          </w:tcPr>
          <w:p w14:paraId="5D380AF0" w14:textId="77777777" w:rsidR="00C73652" w:rsidRPr="00C50EA9" w:rsidRDefault="00C73652" w:rsidP="00804267">
            <w:pPr>
              <w:pStyle w:val="TAC"/>
            </w:pPr>
            <w:r w:rsidRPr="00C50EA9">
              <w:t>7</w:t>
            </w:r>
          </w:p>
        </w:tc>
      </w:tr>
      <w:tr w:rsidR="00C73652" w:rsidRPr="00C50EA9" w14:paraId="15B48A89" w14:textId="77777777" w:rsidTr="00804267">
        <w:trPr>
          <w:cantSplit/>
        </w:trPr>
        <w:tc>
          <w:tcPr>
            <w:tcW w:w="0" w:type="auto"/>
            <w:tcBorders>
              <w:right w:val="double" w:sz="4" w:space="0" w:color="auto"/>
            </w:tcBorders>
            <w:shd w:val="clear" w:color="auto" w:fill="auto"/>
            <w:vAlign w:val="center"/>
          </w:tcPr>
          <w:p w14:paraId="4170E25F" w14:textId="77777777" w:rsidR="00C73652" w:rsidRPr="00C50EA9" w:rsidRDefault="00C73652" w:rsidP="00804267">
            <w:pPr>
              <w:pStyle w:val="TAC"/>
              <w:rPr>
                <w:b/>
              </w:rPr>
            </w:pPr>
            <w:r w:rsidRPr="00C50EA9">
              <w:rPr>
                <w:b/>
              </w:rPr>
              <w:t>8</w:t>
            </w:r>
          </w:p>
        </w:tc>
        <w:tc>
          <w:tcPr>
            <w:tcW w:w="0" w:type="auto"/>
            <w:tcBorders>
              <w:left w:val="double" w:sz="4" w:space="0" w:color="auto"/>
            </w:tcBorders>
            <w:vAlign w:val="center"/>
          </w:tcPr>
          <w:p w14:paraId="22A921F7" w14:textId="77777777" w:rsidR="00C73652" w:rsidRPr="00C50EA9" w:rsidRDefault="00C73652" w:rsidP="00804267">
            <w:pPr>
              <w:pStyle w:val="TAC"/>
            </w:pPr>
            <w:r w:rsidRPr="00C50EA9">
              <w:t>2</w:t>
            </w:r>
          </w:p>
        </w:tc>
        <w:tc>
          <w:tcPr>
            <w:tcW w:w="0" w:type="auto"/>
            <w:vAlign w:val="center"/>
          </w:tcPr>
          <w:p w14:paraId="4D88D732" w14:textId="77777777" w:rsidR="00C73652" w:rsidRPr="00C50EA9" w:rsidRDefault="00C73652" w:rsidP="00804267">
            <w:pPr>
              <w:pStyle w:val="TAC"/>
            </w:pPr>
            <w:r w:rsidRPr="00C50EA9">
              <w:t>8</w:t>
            </w:r>
          </w:p>
        </w:tc>
      </w:tr>
      <w:tr w:rsidR="00C73652" w:rsidRPr="00C50EA9" w14:paraId="0CD3C362" w14:textId="77777777" w:rsidTr="00804267">
        <w:trPr>
          <w:cantSplit/>
        </w:trPr>
        <w:tc>
          <w:tcPr>
            <w:tcW w:w="0" w:type="auto"/>
            <w:tcBorders>
              <w:right w:val="double" w:sz="4" w:space="0" w:color="auto"/>
            </w:tcBorders>
            <w:shd w:val="clear" w:color="auto" w:fill="auto"/>
            <w:vAlign w:val="center"/>
          </w:tcPr>
          <w:p w14:paraId="4A33566D" w14:textId="77777777" w:rsidR="00C73652" w:rsidRPr="00C50EA9" w:rsidRDefault="00C73652" w:rsidP="00804267">
            <w:pPr>
              <w:pStyle w:val="TAC"/>
              <w:rPr>
                <w:b/>
              </w:rPr>
            </w:pPr>
            <w:r w:rsidRPr="00C50EA9">
              <w:rPr>
                <w:b/>
              </w:rPr>
              <w:t>9</w:t>
            </w:r>
          </w:p>
        </w:tc>
        <w:tc>
          <w:tcPr>
            <w:tcW w:w="0" w:type="auto"/>
            <w:tcBorders>
              <w:left w:val="double" w:sz="4" w:space="0" w:color="auto"/>
            </w:tcBorders>
            <w:vAlign w:val="center"/>
          </w:tcPr>
          <w:p w14:paraId="2E877754" w14:textId="77777777" w:rsidR="00C73652" w:rsidRPr="00C50EA9" w:rsidRDefault="00C73652" w:rsidP="00804267">
            <w:pPr>
              <w:pStyle w:val="TAC"/>
            </w:pPr>
            <w:r w:rsidRPr="00C50EA9">
              <w:t>2</w:t>
            </w:r>
          </w:p>
        </w:tc>
        <w:tc>
          <w:tcPr>
            <w:tcW w:w="0" w:type="auto"/>
            <w:vAlign w:val="center"/>
          </w:tcPr>
          <w:p w14:paraId="1DF9A24A" w14:textId="77777777" w:rsidR="00C73652" w:rsidRPr="00C50EA9" w:rsidRDefault="00C73652" w:rsidP="00804267">
            <w:pPr>
              <w:pStyle w:val="TAC"/>
            </w:pPr>
            <w:r w:rsidRPr="00C50EA9">
              <w:t>9</w:t>
            </w:r>
          </w:p>
        </w:tc>
      </w:tr>
      <w:tr w:rsidR="00C73652" w:rsidRPr="00C50EA9" w14:paraId="51DACCB8" w14:textId="77777777" w:rsidTr="00804267">
        <w:trPr>
          <w:cantSplit/>
        </w:trPr>
        <w:tc>
          <w:tcPr>
            <w:tcW w:w="0" w:type="auto"/>
            <w:tcBorders>
              <w:right w:val="double" w:sz="4" w:space="0" w:color="auto"/>
            </w:tcBorders>
            <w:shd w:val="clear" w:color="auto" w:fill="auto"/>
            <w:vAlign w:val="center"/>
          </w:tcPr>
          <w:p w14:paraId="32FB398E" w14:textId="77777777" w:rsidR="00C73652" w:rsidRPr="00C50EA9" w:rsidRDefault="00C73652" w:rsidP="00804267">
            <w:pPr>
              <w:pStyle w:val="TAC"/>
              <w:rPr>
                <w:b/>
              </w:rPr>
            </w:pPr>
            <w:r w:rsidRPr="00C50EA9">
              <w:rPr>
                <w:b/>
              </w:rPr>
              <w:t>10</w:t>
            </w:r>
          </w:p>
        </w:tc>
        <w:tc>
          <w:tcPr>
            <w:tcW w:w="0" w:type="auto"/>
            <w:tcBorders>
              <w:left w:val="double" w:sz="4" w:space="0" w:color="auto"/>
            </w:tcBorders>
            <w:vAlign w:val="center"/>
          </w:tcPr>
          <w:p w14:paraId="6ADBC3D7" w14:textId="77777777" w:rsidR="00C73652" w:rsidRPr="00C50EA9" w:rsidRDefault="00C73652" w:rsidP="00804267">
            <w:pPr>
              <w:pStyle w:val="TAC"/>
              <w:rPr>
                <w:rFonts w:eastAsia="SimSun"/>
                <w:lang w:eastAsia="zh-CN"/>
              </w:rPr>
            </w:pPr>
            <w:r w:rsidRPr="00C50EA9">
              <w:rPr>
                <w:rFonts w:eastAsia="SimSun"/>
                <w:lang w:eastAsia="zh-CN"/>
              </w:rPr>
              <w:t>2</w:t>
            </w:r>
          </w:p>
        </w:tc>
        <w:tc>
          <w:tcPr>
            <w:tcW w:w="0" w:type="auto"/>
            <w:vAlign w:val="center"/>
          </w:tcPr>
          <w:p w14:paraId="0BF50559" w14:textId="77777777" w:rsidR="00C73652" w:rsidRPr="00C50EA9" w:rsidRDefault="00C73652" w:rsidP="00804267">
            <w:pPr>
              <w:pStyle w:val="TAC"/>
            </w:pPr>
            <w:r w:rsidRPr="00C50EA9">
              <w:rPr>
                <w:rFonts w:eastAsia="SimSun"/>
                <w:lang w:eastAsia="zh-CN"/>
              </w:rPr>
              <w:t>10</w:t>
            </w:r>
          </w:p>
        </w:tc>
      </w:tr>
    </w:tbl>
    <w:p w14:paraId="51ECA12F" w14:textId="77777777" w:rsidR="00C73652" w:rsidRPr="00C50EA9" w:rsidRDefault="00C73652" w:rsidP="00C73652"/>
    <w:p w14:paraId="7DF068F4" w14:textId="77777777" w:rsidR="00C73652" w:rsidRPr="00C50EA9" w:rsidRDefault="00C73652" w:rsidP="00FC6805">
      <w:r w:rsidRPr="00C50EA9">
        <w:t xml:space="preserve">NPUSCH is transmitted in </w:t>
      </w:r>
      <w:r w:rsidRPr="00C50EA9">
        <w:rPr>
          <w:rFonts w:eastAsia="SimSun"/>
          <w:i/>
          <w:lang w:eastAsia="zh-CN"/>
        </w:rPr>
        <w:t>N</w:t>
      </w:r>
      <w:r w:rsidRPr="00C50EA9">
        <w:rPr>
          <w:rFonts w:eastAsia="SimSun"/>
          <w:lang w:eastAsia="zh-CN"/>
        </w:rPr>
        <w:t xml:space="preserve"> consecutive NB-IoT UL slots, </w:t>
      </w:r>
      <w:proofErr w:type="spellStart"/>
      <w:r w:rsidRPr="00C50EA9">
        <w:rPr>
          <w:rFonts w:eastAsia="SimSun"/>
          <w:i/>
          <w:lang w:eastAsia="zh-CN"/>
        </w:rPr>
        <w:t>n</w:t>
      </w:r>
      <w:r w:rsidRPr="00C50EA9">
        <w:rPr>
          <w:rFonts w:eastAsia="SimSun"/>
          <w:i/>
          <w:vertAlign w:val="subscript"/>
          <w:lang w:eastAsia="zh-CN"/>
        </w:rPr>
        <w:t>i</w:t>
      </w:r>
      <w:proofErr w:type="spellEnd"/>
      <w:r w:rsidRPr="00C50EA9">
        <w:rPr>
          <w:rFonts w:eastAsia="SimSun"/>
          <w:i/>
          <w:lang w:eastAsia="zh-CN"/>
        </w:rPr>
        <w:t xml:space="preserve"> ,</w:t>
      </w:r>
      <w:r w:rsidRPr="00C50EA9">
        <w:rPr>
          <w:rFonts w:eastAsia="SimSun"/>
          <w:lang w:eastAsia="zh-CN"/>
        </w:rPr>
        <w:t xml:space="preserve"> </w:t>
      </w:r>
      <w:proofErr w:type="spellStart"/>
      <w:r w:rsidRPr="00C50EA9">
        <w:rPr>
          <w:rFonts w:eastAsia="SimSun"/>
          <w:i/>
          <w:lang w:eastAsia="zh-CN"/>
        </w:rPr>
        <w:t>i</w:t>
      </w:r>
      <w:proofErr w:type="spellEnd"/>
      <w:r w:rsidRPr="00C50EA9">
        <w:rPr>
          <w:rFonts w:eastAsia="SimSun"/>
          <w:i/>
          <w:lang w:eastAsia="zh-CN"/>
        </w:rPr>
        <w:t>=0,1,…,N-1</w:t>
      </w:r>
      <w:r w:rsidRPr="00C50EA9">
        <w:rPr>
          <w:rFonts w:eastAsia="SimSun"/>
          <w:lang w:eastAsia="zh-CN"/>
        </w:rPr>
        <w:t xml:space="preserve">. </w:t>
      </w:r>
      <w:r w:rsidRPr="00C50EA9">
        <w:t xml:space="preserve">The redundancy version </w:t>
      </w:r>
      <w:r w:rsidRPr="00C50EA9">
        <w:rPr>
          <w:position w:val="-10"/>
        </w:rPr>
        <w:object w:dxaOrig="700" w:dyaOrig="340" w14:anchorId="7AF015EE">
          <v:shape id="_x0000_i1106" type="#_x0000_t75" style="width:35.4pt;height:17.05pt" o:ole="">
            <v:imagedata r:id="rId142" o:title=""/>
          </v:shape>
          <o:OLEObject Type="Embed" ProgID="Equation.3" ShapeID="_x0000_i1106" DrawAspect="Content" ObjectID="_1770646974" r:id="rId143"/>
        </w:object>
      </w:r>
      <w:r w:rsidRPr="00C50EA9">
        <w:rPr>
          <w:rFonts w:eastAsia="SimSun"/>
          <w:lang w:eastAsia="zh-CN"/>
        </w:rPr>
        <w:t xml:space="preserve"> of the </w:t>
      </w:r>
      <w:r w:rsidRPr="00C50EA9">
        <w:t>NPUSCH transmission in</w:t>
      </w:r>
      <w:r w:rsidRPr="00C50EA9">
        <w:rPr>
          <w:i/>
        </w:rPr>
        <w:t xml:space="preserve"> </w:t>
      </w:r>
      <w:proofErr w:type="spellStart"/>
      <w:r w:rsidRPr="00C50EA9">
        <w:rPr>
          <w:i/>
        </w:rPr>
        <w:t>j</w:t>
      </w:r>
      <w:r w:rsidRPr="00C50EA9">
        <w:rPr>
          <w:i/>
          <w:vertAlign w:val="superscript"/>
        </w:rPr>
        <w:t>t</w:t>
      </w:r>
      <w:r w:rsidRPr="00C50EA9">
        <w:rPr>
          <w:vertAlign w:val="superscript"/>
        </w:rPr>
        <w:t>h</w:t>
      </w:r>
      <w:proofErr w:type="spellEnd"/>
      <w:r w:rsidRPr="00C50EA9">
        <w:t xml:space="preserve"> block of </w:t>
      </w:r>
      <w:r w:rsidRPr="00C50EA9">
        <w:rPr>
          <w:i/>
        </w:rPr>
        <w:t>B</w:t>
      </w:r>
      <w:r w:rsidRPr="00C50EA9">
        <w:t xml:space="preserve"> consecutive NB-IoT UL slots </w:t>
      </w:r>
      <w:proofErr w:type="spellStart"/>
      <w:r w:rsidRPr="00C50EA9">
        <w:rPr>
          <w:rFonts w:eastAsia="SimSun"/>
          <w:i/>
          <w:lang w:eastAsia="zh-CN"/>
        </w:rPr>
        <w:t>n</w:t>
      </w:r>
      <w:r w:rsidRPr="00C50EA9">
        <w:rPr>
          <w:rFonts w:eastAsia="SimSun"/>
          <w:i/>
          <w:vertAlign w:val="subscript"/>
          <w:lang w:eastAsia="zh-CN"/>
        </w:rPr>
        <w:t>i</w:t>
      </w:r>
      <w:proofErr w:type="spellEnd"/>
      <w:r w:rsidRPr="00C50EA9">
        <w:rPr>
          <w:rFonts w:eastAsia="SimSun"/>
          <w:i/>
          <w:lang w:eastAsia="zh-CN"/>
        </w:rPr>
        <w:t xml:space="preserve"> ,</w:t>
      </w:r>
      <w:r w:rsidRPr="00C50EA9">
        <w:rPr>
          <w:position w:val="-20"/>
        </w:rPr>
        <w:object w:dxaOrig="4060" w:dyaOrig="600" w14:anchorId="67864FA2">
          <v:shape id="_x0000_i1107" type="#_x0000_t75" style="width:204pt;height:29.95pt" o:ole="">
            <v:imagedata r:id="rId144" o:title=""/>
          </v:shape>
          <o:OLEObject Type="Embed" ProgID="Equation.3" ShapeID="_x0000_i1107" DrawAspect="Content" ObjectID="_1770646975" r:id="rId145"/>
        </w:object>
      </w:r>
      <w:r w:rsidRPr="00C50EA9">
        <w:rPr>
          <w:position w:val="-12"/>
        </w:rPr>
        <w:object w:dxaOrig="1440" w:dyaOrig="380" w14:anchorId="26A9E394">
          <v:shape id="_x0000_i1108" type="#_x0000_t75" style="width:1in;height:19.55pt" o:ole="">
            <v:imagedata r:id="rId146" o:title=""/>
          </v:shape>
          <o:OLEObject Type="Embed" ProgID="Equation.3" ShapeID="_x0000_i1108" DrawAspect="Content" ObjectID="_1770646976" r:id="rId147"/>
        </w:object>
      </w:r>
      <w:r w:rsidRPr="00C50EA9">
        <w:rPr>
          <w:rFonts w:eastAsia="SimSun"/>
          <w:lang w:eastAsia="zh-CN"/>
        </w:rPr>
        <w:t xml:space="preserve"> is determined by, </w:t>
      </w:r>
      <w:r w:rsidRPr="00C50EA9">
        <w:rPr>
          <w:position w:val="-10"/>
        </w:rPr>
        <w:object w:dxaOrig="2460" w:dyaOrig="340" w14:anchorId="5E8C638E">
          <v:shape id="_x0000_i1109" type="#_x0000_t75" style="width:124.5pt;height:17.05pt" o:ole="">
            <v:imagedata r:id="rId148" o:title=""/>
          </v:shape>
          <o:OLEObject Type="Embed" ProgID="Equation.3" ShapeID="_x0000_i1109" DrawAspect="Content" ObjectID="_1770646977" r:id="rId149"/>
        </w:object>
      </w:r>
      <w:r w:rsidRPr="00C50EA9">
        <w:t xml:space="preserve">, where </w:t>
      </w:r>
      <w:r w:rsidRPr="00C50EA9">
        <w:rPr>
          <w:position w:val="-4"/>
        </w:rPr>
        <w:object w:dxaOrig="480" w:dyaOrig="220" w14:anchorId="4AD420AB">
          <v:shape id="_x0000_i1110" type="#_x0000_t75" style="width:24.55pt;height:10.4pt" o:ole="">
            <v:imagedata r:id="rId150" o:title=""/>
          </v:shape>
          <o:OLEObject Type="Embed" ProgID="Equation.3" ShapeID="_x0000_i1110" DrawAspect="Content" ObjectID="_1770646978" r:id="rId151"/>
        </w:object>
      </w:r>
      <w:r w:rsidRPr="00C50EA9">
        <w:t xml:space="preserve"> if </w:t>
      </w:r>
      <w:r w:rsidRPr="00C50EA9">
        <w:rPr>
          <w:position w:val="-10"/>
        </w:rPr>
        <w:object w:dxaOrig="740" w:dyaOrig="340" w14:anchorId="46F6110B">
          <v:shape id="_x0000_i1111" type="#_x0000_t75" style="width:36.6pt;height:17.05pt" o:ole="">
            <v:imagedata r:id="rId134" o:title=""/>
          </v:shape>
          <o:OLEObject Type="Embed" ProgID="Equation.3" ShapeID="_x0000_i1111" DrawAspect="Content" ObjectID="_1770646979" r:id="rId152"/>
        </w:object>
      </w:r>
      <w:r w:rsidRPr="00C50EA9">
        <w:t xml:space="preserve">, </w:t>
      </w:r>
      <w:r w:rsidRPr="00C50EA9">
        <w:rPr>
          <w:position w:val="-18"/>
        </w:rPr>
        <w:object w:dxaOrig="2220" w:dyaOrig="480" w14:anchorId="68F8B36D">
          <v:shape id="_x0000_i1112" type="#_x0000_t75" style="width:99pt;height:20.8pt" o:ole="">
            <v:imagedata r:id="rId153" o:title=""/>
          </v:shape>
          <o:OLEObject Type="Embed" ProgID="Equation.3" ShapeID="_x0000_i1112" DrawAspect="Content" ObjectID="_1770646980" r:id="rId154"/>
        </w:object>
      </w:r>
      <w:r w:rsidRPr="00C50EA9">
        <w:t xml:space="preserve"> otherwise. Portion of NPUSCH codeword with </w:t>
      </w:r>
      <w:r w:rsidRPr="00C50EA9">
        <w:rPr>
          <w:position w:val="-10"/>
        </w:rPr>
        <w:object w:dxaOrig="700" w:dyaOrig="340" w14:anchorId="28085409">
          <v:shape id="_x0000_i1113" type="#_x0000_t75" style="width:35.4pt;height:17.05pt" o:ole="">
            <v:imagedata r:id="rId155" o:title=""/>
          </v:shape>
          <o:OLEObject Type="Embed" ProgID="Equation.3" ShapeID="_x0000_i1113" DrawAspect="Content" ObjectID="_1770646981" r:id="rId156"/>
        </w:object>
      </w:r>
      <w:r w:rsidRPr="00C50EA9">
        <w:rPr>
          <w:rFonts w:eastAsia="Malgun Gothic"/>
        </w:rPr>
        <w:t xml:space="preserve"> as defined in clause 6.3.2 in [4] mapped to</w:t>
      </w:r>
      <w:r w:rsidRPr="00C50EA9">
        <w:t xml:space="preserve"> slot </w:t>
      </w:r>
      <w:r w:rsidRPr="00C50EA9">
        <w:rPr>
          <w:position w:val="-26"/>
        </w:rPr>
        <w:object w:dxaOrig="400" w:dyaOrig="620" w14:anchorId="628CA546">
          <v:shape id="_x0000_i1114" type="#_x0000_t75" style="width:20.8pt;height:31.65pt" o:ole="">
            <v:imagedata r:id="rId157" o:title=""/>
          </v:shape>
          <o:OLEObject Type="Embed" ProgID="Equation.3" ShapeID="_x0000_i1114" DrawAspect="Content" ObjectID="_1770646982" r:id="rId158"/>
        </w:object>
      </w:r>
      <w:r w:rsidRPr="00C50EA9">
        <w:t xml:space="preserve"> of allocated </w:t>
      </w:r>
      <w:r w:rsidRPr="00C50EA9">
        <w:rPr>
          <w:position w:val="-10"/>
        </w:rPr>
        <w:object w:dxaOrig="440" w:dyaOrig="340" w14:anchorId="48AD5DA0">
          <v:shape id="_x0000_i1115" type="#_x0000_t75" style="width:21.65pt;height:17.05pt" o:ole="">
            <v:imagedata r:id="rId87" o:title=""/>
          </v:shape>
          <o:OLEObject Type="Embed" ProgID="Equation.3" ShapeID="_x0000_i1115" DrawAspect="Content" ObjectID="_1770646983" r:id="rId159"/>
        </w:object>
      </w:r>
      <w:r w:rsidRPr="00C50EA9">
        <w:t xml:space="preserve"> resource unit(s) </w:t>
      </w:r>
      <w:r w:rsidRPr="00C50EA9">
        <w:rPr>
          <w:rFonts w:eastAsia="Malgun Gothic"/>
        </w:rPr>
        <w:t xml:space="preserve">is </w:t>
      </w:r>
      <w:r w:rsidRPr="00C50EA9">
        <w:t xml:space="preserve">transmitted in NB-IoT UL slots </w:t>
      </w:r>
      <w:proofErr w:type="spellStart"/>
      <w:r w:rsidRPr="00C50EA9">
        <w:rPr>
          <w:rFonts w:eastAsia="SimSun"/>
          <w:i/>
          <w:lang w:eastAsia="zh-CN"/>
        </w:rPr>
        <w:t>n</w:t>
      </w:r>
      <w:r w:rsidRPr="00C50EA9">
        <w:rPr>
          <w:rFonts w:eastAsia="SimSun"/>
          <w:i/>
          <w:vertAlign w:val="subscript"/>
          <w:lang w:eastAsia="zh-CN"/>
        </w:rPr>
        <w:t>i</w:t>
      </w:r>
      <w:proofErr w:type="spellEnd"/>
      <w:r w:rsidRPr="00C50EA9">
        <w:rPr>
          <w:position w:val="-26"/>
        </w:rPr>
        <w:object w:dxaOrig="2799" w:dyaOrig="620" w14:anchorId="3DED8BE1">
          <v:shape id="_x0000_i1116" type="#_x0000_t75" style="width:141.9pt;height:31.65pt" o:ole="">
            <v:imagedata r:id="rId160" o:title=""/>
          </v:shape>
          <o:OLEObject Type="Embed" ProgID="Equation.3" ShapeID="_x0000_i1116" DrawAspect="Content" ObjectID="_1770646984" r:id="rId161"/>
        </w:object>
      </w:r>
      <w:r w:rsidRPr="00C50EA9">
        <w:t xml:space="preserve">. for </w:t>
      </w:r>
      <w:r w:rsidRPr="00C50EA9">
        <w:rPr>
          <w:position w:val="-10"/>
        </w:rPr>
        <w:object w:dxaOrig="1180" w:dyaOrig="300" w14:anchorId="5D1C1EE3">
          <v:shape id="_x0000_i1117" type="#_x0000_t75" style="width:58.7pt;height:15.8pt" o:ole="">
            <v:imagedata r:id="rId162" o:title=""/>
          </v:shape>
          <o:OLEObject Type="Embed" ProgID="Equation.DSMT4" ShapeID="_x0000_i1117" DrawAspect="Content" ObjectID="_1770646985" r:id="rId163"/>
        </w:object>
      </w:r>
      <w:r w:rsidRPr="00C50EA9">
        <w:t xml:space="preserve">and </w:t>
      </w:r>
      <w:r w:rsidRPr="00C50EA9">
        <w:rPr>
          <w:position w:val="-24"/>
        </w:rPr>
        <w:object w:dxaOrig="4280" w:dyaOrig="580" w14:anchorId="1AD9D6BD">
          <v:shape id="_x0000_i1118" type="#_x0000_t75" style="width:214pt;height:29.15pt" o:ole="">
            <v:imagedata r:id="rId164" o:title=""/>
          </v:shape>
          <o:OLEObject Type="Embed" ProgID="Equation.DSMT4" ShapeID="_x0000_i1118" DrawAspect="Content" ObjectID="_1770646986" r:id="rId165"/>
        </w:object>
      </w:r>
      <w:r w:rsidRPr="00C50EA9">
        <w:t xml:space="preserve"> </w:t>
      </w:r>
      <w:r w:rsidRPr="00C50EA9">
        <w:rPr>
          <w:i/>
        </w:rPr>
        <w:t xml:space="preserve"> </w:t>
      </w:r>
      <w:r w:rsidRPr="00C50EA9">
        <w:t xml:space="preserve">for </w:t>
      </w:r>
      <w:r w:rsidRPr="00C50EA9">
        <w:rPr>
          <w:position w:val="-10"/>
        </w:rPr>
        <w:object w:dxaOrig="999" w:dyaOrig="300" w14:anchorId="320FD632">
          <v:shape id="_x0000_i1119" type="#_x0000_t75" style="width:50.35pt;height:15.8pt" o:ole="">
            <v:imagedata r:id="rId166" o:title=""/>
          </v:shape>
          <o:OLEObject Type="Embed" ProgID="Equation.DSMT4" ShapeID="_x0000_i1119" DrawAspect="Content" ObjectID="_1770646987" r:id="rId167"/>
        </w:object>
      </w:r>
      <w:r w:rsidR="00FC6805" w:rsidRPr="00C50EA9">
        <w:t>.</w:t>
      </w:r>
    </w:p>
    <w:p w14:paraId="0AF75387" w14:textId="77777777" w:rsidR="00C73652" w:rsidRPr="00C50EA9" w:rsidRDefault="00C73652" w:rsidP="00C73652">
      <w:r w:rsidRPr="00C50EA9">
        <w:t>The UE shall use (</w:t>
      </w:r>
      <w:r w:rsidRPr="00C50EA9">
        <w:rPr>
          <w:position w:val="-10"/>
        </w:rPr>
        <w:object w:dxaOrig="400" w:dyaOrig="340" w14:anchorId="24990539">
          <v:shape id="_x0000_i1120" type="#_x0000_t75" style="width:20.8pt;height:17.05pt" o:ole="">
            <v:imagedata r:id="rId77" o:title=""/>
          </v:shape>
          <o:OLEObject Type="Embed" ProgID="Equation.3" ShapeID="_x0000_i1120" DrawAspect="Content" ObjectID="_1770646988" r:id="rId168"/>
        </w:object>
      </w:r>
      <w:r w:rsidRPr="00C50EA9">
        <w:t>,</w:t>
      </w:r>
      <w:r w:rsidRPr="00C50EA9">
        <w:rPr>
          <w:position w:val="-12"/>
        </w:rPr>
        <w:object w:dxaOrig="380" w:dyaOrig="380" w14:anchorId="1D6A1302">
          <v:shape id="_x0000_i1121" type="#_x0000_t75" style="width:19.55pt;height:19.55pt" o:ole="">
            <v:imagedata r:id="rId169" o:title=""/>
          </v:shape>
          <o:OLEObject Type="Embed" ProgID="Equation.3" ShapeID="_x0000_i1121" DrawAspect="Content" ObjectID="_1770646989" r:id="rId170"/>
        </w:object>
      </w:r>
      <w:r w:rsidRPr="00C50EA9">
        <w:t xml:space="preserve">) and Table 16.5.1.2-2 to determine the TBS to use for the NPUSCH. </w:t>
      </w:r>
      <w:r w:rsidRPr="00C50EA9">
        <w:rPr>
          <w:position w:val="-10"/>
        </w:rPr>
        <w:object w:dxaOrig="400" w:dyaOrig="340" w14:anchorId="0967E927">
          <v:shape id="_x0000_i1122" type="#_x0000_t75" style="width:20.8pt;height:17.05pt" o:ole="">
            <v:imagedata r:id="rId77" o:title=""/>
          </v:shape>
          <o:OLEObject Type="Embed" ProgID="Equation.3" ShapeID="_x0000_i1122" DrawAspect="Content" ObjectID="_1770646990" r:id="rId171"/>
        </w:object>
      </w:r>
      <w:r w:rsidRPr="00C50EA9">
        <w:t xml:space="preserve">is given in Table 16.5.1.2.1-1 if </w:t>
      </w:r>
      <w:r w:rsidRPr="00C50EA9">
        <w:rPr>
          <w:position w:val="-10"/>
        </w:rPr>
        <w:object w:dxaOrig="740" w:dyaOrig="340" w14:anchorId="72684432">
          <v:shape id="_x0000_i1123" type="#_x0000_t75" style="width:36.6pt;height:17.05pt" o:ole="">
            <v:imagedata r:id="rId134" o:title=""/>
          </v:shape>
          <o:OLEObject Type="Embed" ProgID="Equation.3" ShapeID="_x0000_i1123" DrawAspect="Content" ObjectID="_1770646991" r:id="rId172"/>
        </w:object>
      </w:r>
      <w:r w:rsidRPr="00C50EA9">
        <w:t xml:space="preserve">, </w:t>
      </w:r>
      <w:r w:rsidRPr="00C50EA9">
        <w:rPr>
          <w:position w:val="-10"/>
        </w:rPr>
        <w:object w:dxaOrig="1040" w:dyaOrig="340" w14:anchorId="250D39DC">
          <v:shape id="_x0000_i1124" type="#_x0000_t75" style="width:52.45pt;height:17.05pt" o:ole="">
            <v:imagedata r:id="rId173" o:title=""/>
          </v:shape>
          <o:OLEObject Type="Embed" ProgID="Equation.3" ShapeID="_x0000_i1124" DrawAspect="Content" ObjectID="_1770646992" r:id="rId174"/>
        </w:object>
      </w:r>
      <w:r w:rsidRPr="00C50EA9">
        <w:t xml:space="preserve"> otherwise.</w:t>
      </w:r>
    </w:p>
    <w:p w14:paraId="4D4C1152" w14:textId="77777777" w:rsidR="00C73652" w:rsidRPr="00C50EA9" w:rsidRDefault="00C73652" w:rsidP="00C73652">
      <w:pPr>
        <w:pStyle w:val="TH"/>
      </w:pPr>
      <w:r w:rsidRPr="00C50EA9">
        <w:t>Table 16.5.1.2-2: Transport bl</w:t>
      </w:r>
      <w:r w:rsidR="00FC6805" w:rsidRPr="00C50EA9">
        <w:t>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483"/>
        <w:gridCol w:w="483"/>
        <w:gridCol w:w="483"/>
        <w:gridCol w:w="572"/>
        <w:gridCol w:w="572"/>
        <w:gridCol w:w="572"/>
        <w:gridCol w:w="572"/>
        <w:gridCol w:w="572"/>
      </w:tblGrid>
      <w:tr w:rsidR="00C73652" w:rsidRPr="00C50EA9" w14:paraId="096703EC" w14:textId="77777777" w:rsidTr="00804267">
        <w:trPr>
          <w:cantSplit/>
          <w:jc w:val="center"/>
        </w:trPr>
        <w:tc>
          <w:tcPr>
            <w:tcW w:w="659" w:type="dxa"/>
            <w:vMerge w:val="restart"/>
            <w:tcBorders>
              <w:right w:val="double" w:sz="4" w:space="0" w:color="auto"/>
            </w:tcBorders>
            <w:shd w:val="clear" w:color="auto" w:fill="E0E0E0"/>
            <w:vAlign w:val="center"/>
          </w:tcPr>
          <w:p w14:paraId="7A41683A" w14:textId="77777777" w:rsidR="00C73652" w:rsidRPr="00C50EA9" w:rsidRDefault="00C73652" w:rsidP="00804267">
            <w:pPr>
              <w:pStyle w:val="TAH"/>
              <w:rPr>
                <w:rFonts w:cs="Arial"/>
                <w:szCs w:val="18"/>
              </w:rPr>
            </w:pPr>
            <w:r w:rsidRPr="00C50EA9">
              <w:rPr>
                <w:rFonts w:cs="Arial"/>
                <w:position w:val="-12"/>
                <w:szCs w:val="18"/>
              </w:rPr>
              <w:object w:dxaOrig="440" w:dyaOrig="380" w14:anchorId="077184F7">
                <v:shape id="_x0000_i1125" type="#_x0000_t75" style="width:21.65pt;height:19.55pt" o:ole="">
                  <v:imagedata r:id="rId175" o:title=""/>
                </v:shape>
                <o:OLEObject Type="Embed" ProgID="Equation.3" ShapeID="_x0000_i1125" DrawAspect="Content" ObjectID="_1770646993" r:id="rId176"/>
              </w:object>
            </w:r>
          </w:p>
        </w:tc>
        <w:tc>
          <w:tcPr>
            <w:tcW w:w="0" w:type="auto"/>
            <w:gridSpan w:val="8"/>
            <w:tcBorders>
              <w:left w:val="double" w:sz="4" w:space="0" w:color="auto"/>
            </w:tcBorders>
            <w:shd w:val="clear" w:color="auto" w:fill="E0E0E0"/>
            <w:vAlign w:val="center"/>
          </w:tcPr>
          <w:p w14:paraId="3A48796C" w14:textId="77777777" w:rsidR="00C73652" w:rsidRPr="00C50EA9" w:rsidRDefault="00C73652" w:rsidP="00804267">
            <w:pPr>
              <w:pStyle w:val="TAH"/>
              <w:rPr>
                <w:rFonts w:cs="Arial"/>
                <w:szCs w:val="18"/>
              </w:rPr>
            </w:pPr>
            <w:r w:rsidRPr="00C50EA9">
              <w:rPr>
                <w:position w:val="-12"/>
              </w:rPr>
              <w:object w:dxaOrig="380" w:dyaOrig="380" w14:anchorId="2906BB9E">
                <v:shape id="_x0000_i1126" type="#_x0000_t75" style="width:19.55pt;height:19.55pt" o:ole="">
                  <v:imagedata r:id="rId177" o:title=""/>
                </v:shape>
                <o:OLEObject Type="Embed" ProgID="Equation.3" ShapeID="_x0000_i1126" DrawAspect="Content" ObjectID="_1770646994" r:id="rId178"/>
              </w:object>
            </w:r>
          </w:p>
        </w:tc>
      </w:tr>
      <w:tr w:rsidR="00C73652" w:rsidRPr="00C50EA9" w14:paraId="5CFAA81B" w14:textId="77777777" w:rsidTr="00804267">
        <w:trPr>
          <w:cantSplit/>
          <w:jc w:val="center"/>
        </w:trPr>
        <w:tc>
          <w:tcPr>
            <w:tcW w:w="659" w:type="dxa"/>
            <w:vMerge/>
            <w:tcBorders>
              <w:bottom w:val="double" w:sz="4" w:space="0" w:color="auto"/>
              <w:right w:val="double" w:sz="4" w:space="0" w:color="auto"/>
            </w:tcBorders>
            <w:shd w:val="clear" w:color="auto" w:fill="E0E0E0"/>
            <w:vAlign w:val="center"/>
          </w:tcPr>
          <w:p w14:paraId="500E267C" w14:textId="77777777" w:rsidR="00C73652" w:rsidRPr="00C50EA9" w:rsidRDefault="00C73652"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49E75443" w14:textId="77777777" w:rsidR="00C73652" w:rsidRPr="00C50EA9" w:rsidRDefault="00C73652" w:rsidP="00804267">
            <w:pPr>
              <w:pStyle w:val="TAH"/>
              <w:rPr>
                <w:rFonts w:cs="Arial"/>
                <w:szCs w:val="18"/>
              </w:rPr>
            </w:pPr>
            <w:r w:rsidRPr="00C50EA9">
              <w:rPr>
                <w:rFonts w:cs="Arial"/>
                <w:szCs w:val="18"/>
              </w:rPr>
              <w:t>0</w:t>
            </w:r>
          </w:p>
        </w:tc>
        <w:tc>
          <w:tcPr>
            <w:tcW w:w="0" w:type="auto"/>
            <w:tcBorders>
              <w:bottom w:val="double" w:sz="4" w:space="0" w:color="auto"/>
            </w:tcBorders>
            <w:shd w:val="clear" w:color="auto" w:fill="E0E0E0"/>
            <w:vAlign w:val="center"/>
          </w:tcPr>
          <w:p w14:paraId="4A9879C9" w14:textId="77777777" w:rsidR="00C73652" w:rsidRPr="00C50EA9" w:rsidRDefault="00C73652" w:rsidP="00804267">
            <w:pPr>
              <w:pStyle w:val="TAH"/>
              <w:rPr>
                <w:rFonts w:cs="Arial"/>
                <w:szCs w:val="18"/>
              </w:rPr>
            </w:pPr>
            <w:r w:rsidRPr="00C50EA9">
              <w:rPr>
                <w:rFonts w:cs="Arial"/>
                <w:szCs w:val="18"/>
              </w:rPr>
              <w:t>1</w:t>
            </w:r>
          </w:p>
        </w:tc>
        <w:tc>
          <w:tcPr>
            <w:tcW w:w="0" w:type="auto"/>
            <w:tcBorders>
              <w:bottom w:val="double" w:sz="4" w:space="0" w:color="auto"/>
            </w:tcBorders>
            <w:shd w:val="clear" w:color="auto" w:fill="E0E0E0"/>
            <w:vAlign w:val="center"/>
          </w:tcPr>
          <w:p w14:paraId="5684FFFD" w14:textId="77777777" w:rsidR="00C73652" w:rsidRPr="00C50EA9" w:rsidRDefault="00C73652" w:rsidP="00804267">
            <w:pPr>
              <w:pStyle w:val="TAH"/>
              <w:rPr>
                <w:rFonts w:cs="Arial"/>
                <w:szCs w:val="18"/>
              </w:rPr>
            </w:pPr>
            <w:r w:rsidRPr="00C50EA9">
              <w:rPr>
                <w:rFonts w:cs="Arial"/>
                <w:szCs w:val="18"/>
              </w:rPr>
              <w:t>2</w:t>
            </w:r>
          </w:p>
        </w:tc>
        <w:tc>
          <w:tcPr>
            <w:tcW w:w="0" w:type="auto"/>
            <w:tcBorders>
              <w:bottom w:val="double" w:sz="4" w:space="0" w:color="auto"/>
            </w:tcBorders>
            <w:shd w:val="clear" w:color="auto" w:fill="E0E0E0"/>
            <w:vAlign w:val="center"/>
          </w:tcPr>
          <w:p w14:paraId="475D834C" w14:textId="77777777" w:rsidR="00C73652" w:rsidRPr="00C50EA9" w:rsidRDefault="00C73652" w:rsidP="00804267">
            <w:pPr>
              <w:pStyle w:val="TAH"/>
              <w:rPr>
                <w:rFonts w:cs="Arial"/>
                <w:szCs w:val="18"/>
              </w:rPr>
            </w:pPr>
            <w:r w:rsidRPr="00C50EA9">
              <w:rPr>
                <w:rFonts w:cs="Arial"/>
                <w:szCs w:val="18"/>
              </w:rPr>
              <w:t>3</w:t>
            </w:r>
          </w:p>
        </w:tc>
        <w:tc>
          <w:tcPr>
            <w:tcW w:w="0" w:type="auto"/>
            <w:tcBorders>
              <w:bottom w:val="double" w:sz="4" w:space="0" w:color="auto"/>
            </w:tcBorders>
            <w:shd w:val="clear" w:color="auto" w:fill="E0E0E0"/>
            <w:vAlign w:val="center"/>
          </w:tcPr>
          <w:p w14:paraId="6982D425" w14:textId="77777777" w:rsidR="00C73652" w:rsidRPr="00C50EA9" w:rsidRDefault="00C73652" w:rsidP="00804267">
            <w:pPr>
              <w:pStyle w:val="TAH"/>
              <w:rPr>
                <w:rFonts w:cs="Arial"/>
                <w:szCs w:val="18"/>
              </w:rPr>
            </w:pPr>
            <w:r w:rsidRPr="00C50EA9">
              <w:rPr>
                <w:rFonts w:cs="Arial"/>
                <w:szCs w:val="18"/>
              </w:rPr>
              <w:t>4</w:t>
            </w:r>
          </w:p>
        </w:tc>
        <w:tc>
          <w:tcPr>
            <w:tcW w:w="0" w:type="auto"/>
            <w:tcBorders>
              <w:bottom w:val="double" w:sz="4" w:space="0" w:color="auto"/>
            </w:tcBorders>
            <w:shd w:val="clear" w:color="auto" w:fill="E0E0E0"/>
            <w:vAlign w:val="center"/>
          </w:tcPr>
          <w:p w14:paraId="5B1191F7" w14:textId="77777777" w:rsidR="00C73652" w:rsidRPr="00C50EA9" w:rsidRDefault="00C73652" w:rsidP="00804267">
            <w:pPr>
              <w:pStyle w:val="TAH"/>
              <w:rPr>
                <w:rFonts w:cs="Arial"/>
                <w:szCs w:val="18"/>
              </w:rPr>
            </w:pPr>
            <w:r w:rsidRPr="00C50EA9">
              <w:rPr>
                <w:rFonts w:cs="Arial"/>
                <w:szCs w:val="18"/>
              </w:rPr>
              <w:t>5</w:t>
            </w:r>
          </w:p>
        </w:tc>
        <w:tc>
          <w:tcPr>
            <w:tcW w:w="0" w:type="auto"/>
            <w:tcBorders>
              <w:bottom w:val="double" w:sz="4" w:space="0" w:color="auto"/>
            </w:tcBorders>
            <w:shd w:val="clear" w:color="auto" w:fill="E0E0E0"/>
            <w:vAlign w:val="center"/>
          </w:tcPr>
          <w:p w14:paraId="4C199A9B" w14:textId="77777777" w:rsidR="00C73652" w:rsidRPr="00C50EA9" w:rsidRDefault="00C73652" w:rsidP="00804267">
            <w:pPr>
              <w:pStyle w:val="TAH"/>
              <w:rPr>
                <w:rFonts w:cs="Arial"/>
                <w:szCs w:val="18"/>
              </w:rPr>
            </w:pPr>
            <w:r w:rsidRPr="00C50EA9">
              <w:rPr>
                <w:rFonts w:cs="Arial"/>
                <w:szCs w:val="18"/>
              </w:rPr>
              <w:t>6</w:t>
            </w:r>
          </w:p>
        </w:tc>
        <w:tc>
          <w:tcPr>
            <w:tcW w:w="0" w:type="auto"/>
            <w:tcBorders>
              <w:bottom w:val="double" w:sz="4" w:space="0" w:color="auto"/>
            </w:tcBorders>
            <w:shd w:val="clear" w:color="auto" w:fill="E0E0E0"/>
            <w:vAlign w:val="center"/>
          </w:tcPr>
          <w:p w14:paraId="0D4CF90A" w14:textId="77777777" w:rsidR="00C73652" w:rsidRPr="00C50EA9" w:rsidRDefault="00C73652" w:rsidP="00804267">
            <w:pPr>
              <w:pStyle w:val="TAH"/>
              <w:rPr>
                <w:rFonts w:cs="Arial"/>
                <w:szCs w:val="18"/>
              </w:rPr>
            </w:pPr>
            <w:r w:rsidRPr="00C50EA9">
              <w:rPr>
                <w:rFonts w:cs="Arial"/>
                <w:szCs w:val="18"/>
              </w:rPr>
              <w:t>7</w:t>
            </w:r>
          </w:p>
        </w:tc>
      </w:tr>
      <w:tr w:rsidR="00C73652" w:rsidRPr="00C50EA9" w14:paraId="41A4D252" w14:textId="77777777" w:rsidTr="00804267">
        <w:trPr>
          <w:cantSplit/>
          <w:jc w:val="center"/>
        </w:trPr>
        <w:tc>
          <w:tcPr>
            <w:tcW w:w="659" w:type="dxa"/>
            <w:tcBorders>
              <w:top w:val="double" w:sz="4" w:space="0" w:color="auto"/>
              <w:right w:val="double" w:sz="4" w:space="0" w:color="auto"/>
            </w:tcBorders>
            <w:shd w:val="clear" w:color="auto" w:fill="auto"/>
            <w:vAlign w:val="center"/>
          </w:tcPr>
          <w:p w14:paraId="17100BD9" w14:textId="77777777" w:rsidR="00C73652" w:rsidRPr="00C50EA9" w:rsidRDefault="00C73652" w:rsidP="004D74FD">
            <w:pPr>
              <w:pStyle w:val="TAC"/>
            </w:pPr>
            <w:r w:rsidRPr="00C50EA9">
              <w:rPr>
                <w:rFonts w:cs="Arial"/>
                <w:sz w:val="16"/>
                <w:szCs w:val="16"/>
              </w:rPr>
              <w:t>0</w:t>
            </w:r>
          </w:p>
        </w:tc>
        <w:tc>
          <w:tcPr>
            <w:tcW w:w="0" w:type="auto"/>
            <w:tcBorders>
              <w:top w:val="double" w:sz="4" w:space="0" w:color="auto"/>
              <w:left w:val="double" w:sz="4" w:space="0" w:color="auto"/>
            </w:tcBorders>
            <w:vAlign w:val="center"/>
          </w:tcPr>
          <w:p w14:paraId="5DA336DB" w14:textId="77777777" w:rsidR="00C73652" w:rsidRPr="00C50EA9" w:rsidRDefault="00C73652" w:rsidP="004D74FD">
            <w:pPr>
              <w:pStyle w:val="TAC"/>
            </w:pPr>
            <w:r w:rsidRPr="00C50EA9">
              <w:rPr>
                <w:rFonts w:cs="Arial"/>
                <w:sz w:val="16"/>
                <w:szCs w:val="16"/>
              </w:rPr>
              <w:t>16</w:t>
            </w:r>
          </w:p>
        </w:tc>
        <w:tc>
          <w:tcPr>
            <w:tcW w:w="0" w:type="auto"/>
            <w:tcBorders>
              <w:top w:val="double" w:sz="4" w:space="0" w:color="auto"/>
            </w:tcBorders>
            <w:vAlign w:val="center"/>
          </w:tcPr>
          <w:p w14:paraId="597C6425" w14:textId="77777777" w:rsidR="00C73652" w:rsidRPr="00C50EA9" w:rsidRDefault="00C73652" w:rsidP="004D74FD">
            <w:pPr>
              <w:pStyle w:val="TAC"/>
            </w:pPr>
            <w:r w:rsidRPr="00C50EA9">
              <w:rPr>
                <w:rFonts w:cs="Arial"/>
                <w:sz w:val="16"/>
                <w:szCs w:val="16"/>
              </w:rPr>
              <w:t>32</w:t>
            </w:r>
          </w:p>
        </w:tc>
        <w:tc>
          <w:tcPr>
            <w:tcW w:w="0" w:type="auto"/>
            <w:tcBorders>
              <w:top w:val="double" w:sz="4" w:space="0" w:color="auto"/>
            </w:tcBorders>
            <w:vAlign w:val="center"/>
          </w:tcPr>
          <w:p w14:paraId="141AD18F" w14:textId="77777777" w:rsidR="00C73652" w:rsidRPr="00C50EA9" w:rsidRDefault="00C73652" w:rsidP="004D74FD">
            <w:pPr>
              <w:pStyle w:val="TAC"/>
            </w:pPr>
            <w:r w:rsidRPr="00C50EA9">
              <w:rPr>
                <w:rFonts w:cs="Arial"/>
                <w:sz w:val="16"/>
                <w:szCs w:val="16"/>
              </w:rPr>
              <w:t>56</w:t>
            </w:r>
          </w:p>
        </w:tc>
        <w:tc>
          <w:tcPr>
            <w:tcW w:w="0" w:type="auto"/>
            <w:tcBorders>
              <w:top w:val="double" w:sz="4" w:space="0" w:color="auto"/>
            </w:tcBorders>
            <w:vAlign w:val="center"/>
          </w:tcPr>
          <w:p w14:paraId="63E626ED" w14:textId="77777777" w:rsidR="00C73652" w:rsidRPr="00C50EA9" w:rsidRDefault="00C73652" w:rsidP="004D74FD">
            <w:pPr>
              <w:pStyle w:val="TAC"/>
            </w:pPr>
            <w:r w:rsidRPr="00C50EA9">
              <w:rPr>
                <w:rFonts w:cs="Arial"/>
                <w:sz w:val="16"/>
                <w:szCs w:val="16"/>
              </w:rPr>
              <w:t>88</w:t>
            </w:r>
          </w:p>
        </w:tc>
        <w:tc>
          <w:tcPr>
            <w:tcW w:w="0" w:type="auto"/>
            <w:tcBorders>
              <w:top w:val="double" w:sz="4" w:space="0" w:color="auto"/>
            </w:tcBorders>
            <w:vAlign w:val="center"/>
          </w:tcPr>
          <w:p w14:paraId="0F7032FC" w14:textId="77777777" w:rsidR="00C73652" w:rsidRPr="00C50EA9" w:rsidRDefault="00C73652" w:rsidP="004D74FD">
            <w:pPr>
              <w:pStyle w:val="TAC"/>
            </w:pPr>
            <w:r w:rsidRPr="00C50EA9">
              <w:rPr>
                <w:rFonts w:cs="Arial"/>
                <w:sz w:val="16"/>
                <w:szCs w:val="16"/>
              </w:rPr>
              <w:t>120</w:t>
            </w:r>
          </w:p>
        </w:tc>
        <w:tc>
          <w:tcPr>
            <w:tcW w:w="0" w:type="auto"/>
            <w:tcBorders>
              <w:top w:val="double" w:sz="4" w:space="0" w:color="auto"/>
            </w:tcBorders>
            <w:vAlign w:val="center"/>
          </w:tcPr>
          <w:p w14:paraId="5E609BB4" w14:textId="77777777" w:rsidR="00C73652" w:rsidRPr="00C50EA9" w:rsidRDefault="00C73652" w:rsidP="004D74FD">
            <w:pPr>
              <w:pStyle w:val="TAC"/>
            </w:pPr>
            <w:r w:rsidRPr="00C50EA9">
              <w:rPr>
                <w:rFonts w:cs="Arial"/>
                <w:sz w:val="16"/>
                <w:szCs w:val="16"/>
              </w:rPr>
              <w:t>152</w:t>
            </w:r>
          </w:p>
        </w:tc>
        <w:tc>
          <w:tcPr>
            <w:tcW w:w="0" w:type="auto"/>
            <w:tcBorders>
              <w:top w:val="double" w:sz="4" w:space="0" w:color="auto"/>
            </w:tcBorders>
            <w:vAlign w:val="center"/>
          </w:tcPr>
          <w:p w14:paraId="3B421E09" w14:textId="77777777" w:rsidR="00C73652" w:rsidRPr="00C50EA9" w:rsidRDefault="00C73652" w:rsidP="004D74FD">
            <w:pPr>
              <w:pStyle w:val="TAC"/>
            </w:pPr>
            <w:r w:rsidRPr="00C50EA9">
              <w:rPr>
                <w:rFonts w:cs="Arial"/>
                <w:sz w:val="16"/>
                <w:szCs w:val="16"/>
              </w:rPr>
              <w:t>208</w:t>
            </w:r>
          </w:p>
        </w:tc>
        <w:tc>
          <w:tcPr>
            <w:tcW w:w="0" w:type="auto"/>
            <w:tcBorders>
              <w:top w:val="double" w:sz="4" w:space="0" w:color="auto"/>
            </w:tcBorders>
            <w:vAlign w:val="center"/>
          </w:tcPr>
          <w:p w14:paraId="72870A58" w14:textId="77777777" w:rsidR="00C73652" w:rsidRPr="00C50EA9" w:rsidRDefault="00C73652" w:rsidP="004D74FD">
            <w:pPr>
              <w:pStyle w:val="TAC"/>
            </w:pPr>
            <w:r w:rsidRPr="00C50EA9">
              <w:rPr>
                <w:rFonts w:cs="Arial"/>
                <w:sz w:val="16"/>
                <w:szCs w:val="16"/>
              </w:rPr>
              <w:t>256</w:t>
            </w:r>
          </w:p>
        </w:tc>
      </w:tr>
      <w:tr w:rsidR="00C73652" w:rsidRPr="00C50EA9" w14:paraId="5B662B43" w14:textId="77777777" w:rsidTr="00804267">
        <w:trPr>
          <w:cantSplit/>
          <w:jc w:val="center"/>
        </w:trPr>
        <w:tc>
          <w:tcPr>
            <w:tcW w:w="659" w:type="dxa"/>
            <w:tcBorders>
              <w:right w:val="double" w:sz="4" w:space="0" w:color="auto"/>
            </w:tcBorders>
            <w:shd w:val="clear" w:color="auto" w:fill="auto"/>
            <w:vAlign w:val="center"/>
          </w:tcPr>
          <w:p w14:paraId="6B257378" w14:textId="77777777" w:rsidR="00C73652" w:rsidRPr="00C50EA9" w:rsidRDefault="00C73652" w:rsidP="004D74FD">
            <w:pPr>
              <w:pStyle w:val="TAC"/>
            </w:pPr>
            <w:r w:rsidRPr="00C50EA9">
              <w:rPr>
                <w:rFonts w:cs="Arial"/>
                <w:sz w:val="16"/>
                <w:szCs w:val="16"/>
              </w:rPr>
              <w:t>1</w:t>
            </w:r>
          </w:p>
        </w:tc>
        <w:tc>
          <w:tcPr>
            <w:tcW w:w="0" w:type="auto"/>
            <w:tcBorders>
              <w:left w:val="double" w:sz="4" w:space="0" w:color="auto"/>
            </w:tcBorders>
            <w:vAlign w:val="center"/>
          </w:tcPr>
          <w:p w14:paraId="16CBC113" w14:textId="77777777" w:rsidR="00C73652" w:rsidRPr="00C50EA9" w:rsidRDefault="00C73652" w:rsidP="004D74FD">
            <w:pPr>
              <w:pStyle w:val="TAC"/>
            </w:pPr>
            <w:r w:rsidRPr="00C50EA9">
              <w:rPr>
                <w:rFonts w:cs="Arial"/>
                <w:sz w:val="16"/>
                <w:szCs w:val="16"/>
              </w:rPr>
              <w:t>24</w:t>
            </w:r>
          </w:p>
        </w:tc>
        <w:tc>
          <w:tcPr>
            <w:tcW w:w="0" w:type="auto"/>
            <w:vAlign w:val="center"/>
          </w:tcPr>
          <w:p w14:paraId="21BAC0C2" w14:textId="77777777" w:rsidR="00C73652" w:rsidRPr="00C50EA9" w:rsidRDefault="00C73652" w:rsidP="004D74FD">
            <w:pPr>
              <w:pStyle w:val="TAC"/>
            </w:pPr>
            <w:r w:rsidRPr="00C50EA9">
              <w:rPr>
                <w:rFonts w:cs="Arial"/>
                <w:sz w:val="16"/>
                <w:szCs w:val="16"/>
              </w:rPr>
              <w:t>56</w:t>
            </w:r>
          </w:p>
        </w:tc>
        <w:tc>
          <w:tcPr>
            <w:tcW w:w="0" w:type="auto"/>
            <w:vAlign w:val="center"/>
          </w:tcPr>
          <w:p w14:paraId="14819790" w14:textId="77777777" w:rsidR="00C73652" w:rsidRPr="00C50EA9" w:rsidRDefault="00C73652" w:rsidP="004D74FD">
            <w:pPr>
              <w:pStyle w:val="TAC"/>
            </w:pPr>
            <w:r w:rsidRPr="00C50EA9">
              <w:rPr>
                <w:rFonts w:cs="Arial"/>
                <w:sz w:val="16"/>
                <w:szCs w:val="16"/>
              </w:rPr>
              <w:t>88</w:t>
            </w:r>
          </w:p>
        </w:tc>
        <w:tc>
          <w:tcPr>
            <w:tcW w:w="0" w:type="auto"/>
            <w:vAlign w:val="center"/>
          </w:tcPr>
          <w:p w14:paraId="4AA034EC" w14:textId="77777777" w:rsidR="00C73652" w:rsidRPr="00C50EA9" w:rsidRDefault="00C73652" w:rsidP="004D74FD">
            <w:pPr>
              <w:pStyle w:val="TAC"/>
            </w:pPr>
            <w:r w:rsidRPr="00C50EA9">
              <w:rPr>
                <w:rFonts w:cs="Arial"/>
                <w:sz w:val="16"/>
                <w:szCs w:val="16"/>
              </w:rPr>
              <w:t>144</w:t>
            </w:r>
          </w:p>
        </w:tc>
        <w:tc>
          <w:tcPr>
            <w:tcW w:w="0" w:type="auto"/>
            <w:vAlign w:val="center"/>
          </w:tcPr>
          <w:p w14:paraId="7F1B11C1" w14:textId="77777777" w:rsidR="00C73652" w:rsidRPr="00C50EA9" w:rsidRDefault="00C73652" w:rsidP="004D74FD">
            <w:pPr>
              <w:pStyle w:val="TAC"/>
            </w:pPr>
            <w:r w:rsidRPr="00C50EA9">
              <w:rPr>
                <w:rFonts w:cs="Arial"/>
                <w:sz w:val="16"/>
                <w:szCs w:val="16"/>
              </w:rPr>
              <w:t>176</w:t>
            </w:r>
          </w:p>
        </w:tc>
        <w:tc>
          <w:tcPr>
            <w:tcW w:w="0" w:type="auto"/>
            <w:vAlign w:val="center"/>
          </w:tcPr>
          <w:p w14:paraId="4C851904" w14:textId="77777777" w:rsidR="00C73652" w:rsidRPr="00C50EA9" w:rsidRDefault="00C73652" w:rsidP="004D74FD">
            <w:pPr>
              <w:pStyle w:val="TAC"/>
            </w:pPr>
            <w:r w:rsidRPr="00C50EA9">
              <w:rPr>
                <w:rFonts w:cs="Arial"/>
                <w:sz w:val="16"/>
                <w:szCs w:val="16"/>
              </w:rPr>
              <w:t>208</w:t>
            </w:r>
          </w:p>
        </w:tc>
        <w:tc>
          <w:tcPr>
            <w:tcW w:w="0" w:type="auto"/>
            <w:vAlign w:val="center"/>
          </w:tcPr>
          <w:p w14:paraId="291D8AB1" w14:textId="77777777" w:rsidR="00C73652" w:rsidRPr="00C50EA9" w:rsidRDefault="00C73652" w:rsidP="004D74FD">
            <w:pPr>
              <w:pStyle w:val="TAC"/>
            </w:pPr>
            <w:r w:rsidRPr="00C50EA9">
              <w:rPr>
                <w:rFonts w:cs="Arial"/>
                <w:sz w:val="16"/>
                <w:szCs w:val="16"/>
              </w:rPr>
              <w:t>256</w:t>
            </w:r>
          </w:p>
        </w:tc>
        <w:tc>
          <w:tcPr>
            <w:tcW w:w="0" w:type="auto"/>
            <w:vAlign w:val="center"/>
          </w:tcPr>
          <w:p w14:paraId="6D5E72C7" w14:textId="77777777" w:rsidR="00C73652" w:rsidRPr="00C50EA9" w:rsidRDefault="00C73652" w:rsidP="004D74FD">
            <w:pPr>
              <w:pStyle w:val="TAC"/>
            </w:pPr>
            <w:r w:rsidRPr="00C50EA9">
              <w:rPr>
                <w:rFonts w:cs="Arial"/>
                <w:sz w:val="16"/>
                <w:szCs w:val="16"/>
              </w:rPr>
              <w:t>344</w:t>
            </w:r>
          </w:p>
        </w:tc>
      </w:tr>
      <w:tr w:rsidR="00C73652" w:rsidRPr="00C50EA9" w14:paraId="7366E707" w14:textId="77777777" w:rsidTr="00804267">
        <w:trPr>
          <w:cantSplit/>
          <w:jc w:val="center"/>
        </w:trPr>
        <w:tc>
          <w:tcPr>
            <w:tcW w:w="659" w:type="dxa"/>
            <w:tcBorders>
              <w:right w:val="double" w:sz="4" w:space="0" w:color="auto"/>
            </w:tcBorders>
            <w:shd w:val="clear" w:color="auto" w:fill="auto"/>
            <w:vAlign w:val="center"/>
          </w:tcPr>
          <w:p w14:paraId="799683A0" w14:textId="77777777" w:rsidR="00C73652" w:rsidRPr="00C50EA9" w:rsidRDefault="00C73652" w:rsidP="004D74FD">
            <w:pPr>
              <w:pStyle w:val="TAC"/>
            </w:pPr>
            <w:r w:rsidRPr="00C50EA9">
              <w:rPr>
                <w:rFonts w:cs="Arial"/>
                <w:sz w:val="16"/>
                <w:szCs w:val="16"/>
              </w:rPr>
              <w:t>2</w:t>
            </w:r>
          </w:p>
        </w:tc>
        <w:tc>
          <w:tcPr>
            <w:tcW w:w="0" w:type="auto"/>
            <w:tcBorders>
              <w:left w:val="double" w:sz="4" w:space="0" w:color="auto"/>
            </w:tcBorders>
            <w:vAlign w:val="center"/>
          </w:tcPr>
          <w:p w14:paraId="1E448C9C" w14:textId="77777777" w:rsidR="00C73652" w:rsidRPr="00C50EA9" w:rsidRDefault="00C73652" w:rsidP="004D74FD">
            <w:pPr>
              <w:pStyle w:val="TAC"/>
            </w:pPr>
            <w:r w:rsidRPr="00C50EA9">
              <w:rPr>
                <w:rFonts w:cs="Arial"/>
                <w:sz w:val="16"/>
                <w:szCs w:val="16"/>
              </w:rPr>
              <w:t>32</w:t>
            </w:r>
          </w:p>
        </w:tc>
        <w:tc>
          <w:tcPr>
            <w:tcW w:w="0" w:type="auto"/>
            <w:vAlign w:val="center"/>
          </w:tcPr>
          <w:p w14:paraId="46D2FD56" w14:textId="77777777" w:rsidR="00C73652" w:rsidRPr="00C50EA9" w:rsidRDefault="00C73652" w:rsidP="004D74FD">
            <w:pPr>
              <w:pStyle w:val="TAC"/>
            </w:pPr>
            <w:r w:rsidRPr="00C50EA9">
              <w:rPr>
                <w:rFonts w:cs="Arial"/>
                <w:sz w:val="16"/>
                <w:szCs w:val="16"/>
              </w:rPr>
              <w:t>72</w:t>
            </w:r>
          </w:p>
        </w:tc>
        <w:tc>
          <w:tcPr>
            <w:tcW w:w="0" w:type="auto"/>
            <w:vAlign w:val="center"/>
          </w:tcPr>
          <w:p w14:paraId="274D9CB8" w14:textId="77777777" w:rsidR="00C73652" w:rsidRPr="00C50EA9" w:rsidRDefault="00C73652" w:rsidP="004D74FD">
            <w:pPr>
              <w:pStyle w:val="TAC"/>
            </w:pPr>
            <w:r w:rsidRPr="00C50EA9">
              <w:rPr>
                <w:rFonts w:cs="Arial"/>
                <w:sz w:val="16"/>
                <w:szCs w:val="16"/>
              </w:rPr>
              <w:t>144</w:t>
            </w:r>
          </w:p>
        </w:tc>
        <w:tc>
          <w:tcPr>
            <w:tcW w:w="0" w:type="auto"/>
            <w:vAlign w:val="center"/>
          </w:tcPr>
          <w:p w14:paraId="6781F577" w14:textId="77777777" w:rsidR="00C73652" w:rsidRPr="00C50EA9" w:rsidRDefault="00C73652" w:rsidP="004D74FD">
            <w:pPr>
              <w:pStyle w:val="TAC"/>
            </w:pPr>
            <w:r w:rsidRPr="00C50EA9">
              <w:rPr>
                <w:rFonts w:cs="Arial"/>
                <w:sz w:val="16"/>
                <w:szCs w:val="16"/>
              </w:rPr>
              <w:t>176</w:t>
            </w:r>
          </w:p>
        </w:tc>
        <w:tc>
          <w:tcPr>
            <w:tcW w:w="0" w:type="auto"/>
            <w:vAlign w:val="center"/>
          </w:tcPr>
          <w:p w14:paraId="7FB2C007" w14:textId="77777777" w:rsidR="00C73652" w:rsidRPr="00C50EA9" w:rsidRDefault="00C73652" w:rsidP="004D74FD">
            <w:pPr>
              <w:pStyle w:val="TAC"/>
            </w:pPr>
            <w:r w:rsidRPr="00C50EA9">
              <w:rPr>
                <w:rFonts w:cs="Arial"/>
                <w:sz w:val="16"/>
                <w:szCs w:val="16"/>
              </w:rPr>
              <w:t>208</w:t>
            </w:r>
          </w:p>
        </w:tc>
        <w:tc>
          <w:tcPr>
            <w:tcW w:w="0" w:type="auto"/>
            <w:vAlign w:val="center"/>
          </w:tcPr>
          <w:p w14:paraId="077DB8AB" w14:textId="77777777" w:rsidR="00C73652" w:rsidRPr="00C50EA9" w:rsidRDefault="00C73652" w:rsidP="004D74FD">
            <w:pPr>
              <w:pStyle w:val="TAC"/>
            </w:pPr>
            <w:r w:rsidRPr="00C50EA9">
              <w:rPr>
                <w:rFonts w:cs="Arial"/>
                <w:sz w:val="16"/>
                <w:szCs w:val="16"/>
              </w:rPr>
              <w:t>256</w:t>
            </w:r>
          </w:p>
        </w:tc>
        <w:tc>
          <w:tcPr>
            <w:tcW w:w="0" w:type="auto"/>
            <w:vAlign w:val="center"/>
          </w:tcPr>
          <w:p w14:paraId="7D222FCA" w14:textId="77777777" w:rsidR="00C73652" w:rsidRPr="00C50EA9" w:rsidRDefault="00C73652" w:rsidP="004D74FD">
            <w:pPr>
              <w:pStyle w:val="TAC"/>
            </w:pPr>
            <w:r w:rsidRPr="00C50EA9">
              <w:rPr>
                <w:rFonts w:cs="Arial"/>
                <w:sz w:val="16"/>
                <w:szCs w:val="16"/>
              </w:rPr>
              <w:t>328</w:t>
            </w:r>
          </w:p>
        </w:tc>
        <w:tc>
          <w:tcPr>
            <w:tcW w:w="0" w:type="auto"/>
            <w:vAlign w:val="center"/>
          </w:tcPr>
          <w:p w14:paraId="23905704" w14:textId="77777777" w:rsidR="00C73652" w:rsidRPr="00C50EA9" w:rsidRDefault="00C73652" w:rsidP="004D74FD">
            <w:pPr>
              <w:pStyle w:val="TAC"/>
            </w:pPr>
            <w:r w:rsidRPr="00C50EA9">
              <w:rPr>
                <w:rFonts w:cs="Arial"/>
                <w:sz w:val="16"/>
                <w:szCs w:val="16"/>
              </w:rPr>
              <w:t>424</w:t>
            </w:r>
          </w:p>
        </w:tc>
      </w:tr>
      <w:tr w:rsidR="00C73652" w:rsidRPr="00C50EA9" w14:paraId="0B16C57E" w14:textId="77777777" w:rsidTr="00804267">
        <w:trPr>
          <w:cantSplit/>
          <w:jc w:val="center"/>
        </w:trPr>
        <w:tc>
          <w:tcPr>
            <w:tcW w:w="659" w:type="dxa"/>
            <w:tcBorders>
              <w:right w:val="double" w:sz="4" w:space="0" w:color="auto"/>
            </w:tcBorders>
            <w:shd w:val="clear" w:color="auto" w:fill="auto"/>
            <w:vAlign w:val="center"/>
          </w:tcPr>
          <w:p w14:paraId="4DB9E8AF" w14:textId="77777777" w:rsidR="00C73652" w:rsidRPr="00C50EA9" w:rsidRDefault="00C73652" w:rsidP="004D74FD">
            <w:pPr>
              <w:pStyle w:val="TAC"/>
            </w:pPr>
            <w:r w:rsidRPr="00C50EA9">
              <w:rPr>
                <w:rFonts w:cs="Arial"/>
                <w:sz w:val="16"/>
                <w:szCs w:val="16"/>
              </w:rPr>
              <w:t>3</w:t>
            </w:r>
          </w:p>
        </w:tc>
        <w:tc>
          <w:tcPr>
            <w:tcW w:w="0" w:type="auto"/>
            <w:tcBorders>
              <w:left w:val="double" w:sz="4" w:space="0" w:color="auto"/>
            </w:tcBorders>
            <w:vAlign w:val="center"/>
          </w:tcPr>
          <w:p w14:paraId="70206633" w14:textId="77777777" w:rsidR="00C73652" w:rsidRPr="00C50EA9" w:rsidRDefault="00C73652" w:rsidP="004D74FD">
            <w:pPr>
              <w:pStyle w:val="TAC"/>
            </w:pPr>
            <w:r w:rsidRPr="00C50EA9">
              <w:rPr>
                <w:rFonts w:cs="Arial"/>
                <w:sz w:val="16"/>
                <w:szCs w:val="16"/>
              </w:rPr>
              <w:t>40</w:t>
            </w:r>
          </w:p>
        </w:tc>
        <w:tc>
          <w:tcPr>
            <w:tcW w:w="0" w:type="auto"/>
            <w:vAlign w:val="center"/>
          </w:tcPr>
          <w:p w14:paraId="25FDB08F" w14:textId="77777777" w:rsidR="00C73652" w:rsidRPr="00C50EA9" w:rsidRDefault="00C73652" w:rsidP="004D74FD">
            <w:pPr>
              <w:pStyle w:val="TAC"/>
            </w:pPr>
            <w:r w:rsidRPr="00C50EA9">
              <w:rPr>
                <w:rFonts w:cs="Arial"/>
                <w:sz w:val="16"/>
                <w:szCs w:val="16"/>
              </w:rPr>
              <w:t>104</w:t>
            </w:r>
          </w:p>
        </w:tc>
        <w:tc>
          <w:tcPr>
            <w:tcW w:w="0" w:type="auto"/>
            <w:vAlign w:val="center"/>
          </w:tcPr>
          <w:p w14:paraId="106B2582" w14:textId="77777777" w:rsidR="00C73652" w:rsidRPr="00C50EA9" w:rsidRDefault="00C73652" w:rsidP="004D74FD">
            <w:pPr>
              <w:pStyle w:val="TAC"/>
            </w:pPr>
            <w:r w:rsidRPr="00C50EA9">
              <w:rPr>
                <w:rFonts w:cs="Arial"/>
                <w:sz w:val="16"/>
                <w:szCs w:val="16"/>
              </w:rPr>
              <w:t>176</w:t>
            </w:r>
          </w:p>
        </w:tc>
        <w:tc>
          <w:tcPr>
            <w:tcW w:w="0" w:type="auto"/>
            <w:vAlign w:val="center"/>
          </w:tcPr>
          <w:p w14:paraId="798AB19B" w14:textId="77777777" w:rsidR="00C73652" w:rsidRPr="00C50EA9" w:rsidRDefault="00C73652" w:rsidP="004D74FD">
            <w:pPr>
              <w:pStyle w:val="TAC"/>
            </w:pPr>
            <w:r w:rsidRPr="00C50EA9">
              <w:rPr>
                <w:rFonts w:cs="Arial"/>
                <w:sz w:val="16"/>
                <w:szCs w:val="16"/>
              </w:rPr>
              <w:t>208</w:t>
            </w:r>
          </w:p>
        </w:tc>
        <w:tc>
          <w:tcPr>
            <w:tcW w:w="0" w:type="auto"/>
            <w:vAlign w:val="center"/>
          </w:tcPr>
          <w:p w14:paraId="58CC8F27" w14:textId="77777777" w:rsidR="00C73652" w:rsidRPr="00C50EA9" w:rsidRDefault="00C73652" w:rsidP="004D74FD">
            <w:pPr>
              <w:pStyle w:val="TAC"/>
            </w:pPr>
            <w:r w:rsidRPr="00C50EA9">
              <w:rPr>
                <w:rFonts w:cs="Arial"/>
                <w:sz w:val="16"/>
                <w:szCs w:val="16"/>
              </w:rPr>
              <w:t>256</w:t>
            </w:r>
          </w:p>
        </w:tc>
        <w:tc>
          <w:tcPr>
            <w:tcW w:w="0" w:type="auto"/>
            <w:vAlign w:val="center"/>
          </w:tcPr>
          <w:p w14:paraId="3A9CB125" w14:textId="77777777" w:rsidR="00C73652" w:rsidRPr="00C50EA9" w:rsidRDefault="00C73652" w:rsidP="004D74FD">
            <w:pPr>
              <w:pStyle w:val="TAC"/>
            </w:pPr>
            <w:r w:rsidRPr="00C50EA9">
              <w:rPr>
                <w:rFonts w:cs="Arial"/>
                <w:sz w:val="16"/>
                <w:szCs w:val="16"/>
              </w:rPr>
              <w:t>328</w:t>
            </w:r>
          </w:p>
        </w:tc>
        <w:tc>
          <w:tcPr>
            <w:tcW w:w="0" w:type="auto"/>
            <w:vAlign w:val="center"/>
          </w:tcPr>
          <w:p w14:paraId="2844BA73" w14:textId="77777777" w:rsidR="00C73652" w:rsidRPr="00C50EA9" w:rsidRDefault="00C73652" w:rsidP="004D74FD">
            <w:pPr>
              <w:pStyle w:val="TAC"/>
            </w:pPr>
            <w:r w:rsidRPr="00C50EA9">
              <w:rPr>
                <w:rFonts w:cs="Arial"/>
                <w:sz w:val="16"/>
                <w:szCs w:val="16"/>
              </w:rPr>
              <w:t>440</w:t>
            </w:r>
          </w:p>
        </w:tc>
        <w:tc>
          <w:tcPr>
            <w:tcW w:w="0" w:type="auto"/>
            <w:vAlign w:val="center"/>
          </w:tcPr>
          <w:p w14:paraId="6FB197BB" w14:textId="77777777" w:rsidR="00C73652" w:rsidRPr="00C50EA9" w:rsidRDefault="00C73652" w:rsidP="004D74FD">
            <w:pPr>
              <w:pStyle w:val="TAC"/>
            </w:pPr>
            <w:r w:rsidRPr="00C50EA9">
              <w:rPr>
                <w:rFonts w:cs="Arial"/>
                <w:sz w:val="16"/>
                <w:szCs w:val="16"/>
              </w:rPr>
              <w:t>568</w:t>
            </w:r>
          </w:p>
        </w:tc>
      </w:tr>
      <w:tr w:rsidR="00C73652" w:rsidRPr="00C50EA9" w14:paraId="193628E1" w14:textId="77777777" w:rsidTr="00804267">
        <w:trPr>
          <w:cantSplit/>
          <w:jc w:val="center"/>
        </w:trPr>
        <w:tc>
          <w:tcPr>
            <w:tcW w:w="659" w:type="dxa"/>
            <w:tcBorders>
              <w:right w:val="double" w:sz="4" w:space="0" w:color="auto"/>
            </w:tcBorders>
            <w:shd w:val="clear" w:color="auto" w:fill="auto"/>
            <w:vAlign w:val="center"/>
          </w:tcPr>
          <w:p w14:paraId="03A31D43" w14:textId="77777777" w:rsidR="00C73652" w:rsidRPr="00C50EA9" w:rsidRDefault="00C73652" w:rsidP="004D74FD">
            <w:pPr>
              <w:pStyle w:val="TAC"/>
            </w:pPr>
            <w:r w:rsidRPr="00C50EA9">
              <w:rPr>
                <w:rFonts w:cs="Arial"/>
                <w:sz w:val="16"/>
                <w:szCs w:val="16"/>
              </w:rPr>
              <w:t>4</w:t>
            </w:r>
          </w:p>
        </w:tc>
        <w:tc>
          <w:tcPr>
            <w:tcW w:w="0" w:type="auto"/>
            <w:tcBorders>
              <w:left w:val="double" w:sz="4" w:space="0" w:color="auto"/>
            </w:tcBorders>
            <w:vAlign w:val="center"/>
          </w:tcPr>
          <w:p w14:paraId="23A64671" w14:textId="77777777" w:rsidR="00C73652" w:rsidRPr="00C50EA9" w:rsidRDefault="00C73652" w:rsidP="004D74FD">
            <w:pPr>
              <w:pStyle w:val="TAC"/>
            </w:pPr>
            <w:r w:rsidRPr="00C50EA9">
              <w:rPr>
                <w:rFonts w:cs="Arial"/>
                <w:sz w:val="16"/>
                <w:szCs w:val="16"/>
              </w:rPr>
              <w:t>56</w:t>
            </w:r>
          </w:p>
        </w:tc>
        <w:tc>
          <w:tcPr>
            <w:tcW w:w="0" w:type="auto"/>
            <w:vAlign w:val="center"/>
          </w:tcPr>
          <w:p w14:paraId="3CE9323F" w14:textId="77777777" w:rsidR="00C73652" w:rsidRPr="00C50EA9" w:rsidRDefault="00C73652" w:rsidP="004D74FD">
            <w:pPr>
              <w:pStyle w:val="TAC"/>
            </w:pPr>
            <w:r w:rsidRPr="00C50EA9">
              <w:rPr>
                <w:rFonts w:cs="Arial"/>
                <w:sz w:val="16"/>
                <w:szCs w:val="16"/>
              </w:rPr>
              <w:t>120</w:t>
            </w:r>
          </w:p>
        </w:tc>
        <w:tc>
          <w:tcPr>
            <w:tcW w:w="0" w:type="auto"/>
            <w:vAlign w:val="center"/>
          </w:tcPr>
          <w:p w14:paraId="59396284" w14:textId="77777777" w:rsidR="00C73652" w:rsidRPr="00C50EA9" w:rsidRDefault="00C73652" w:rsidP="004D74FD">
            <w:pPr>
              <w:pStyle w:val="TAC"/>
            </w:pPr>
            <w:r w:rsidRPr="00C50EA9">
              <w:rPr>
                <w:rFonts w:cs="Arial"/>
                <w:sz w:val="16"/>
                <w:szCs w:val="16"/>
              </w:rPr>
              <w:t>208</w:t>
            </w:r>
          </w:p>
        </w:tc>
        <w:tc>
          <w:tcPr>
            <w:tcW w:w="0" w:type="auto"/>
            <w:vAlign w:val="center"/>
          </w:tcPr>
          <w:p w14:paraId="098554AC" w14:textId="77777777" w:rsidR="00C73652" w:rsidRPr="00C50EA9" w:rsidRDefault="00C73652" w:rsidP="004D74FD">
            <w:pPr>
              <w:pStyle w:val="TAC"/>
            </w:pPr>
            <w:r w:rsidRPr="00C50EA9">
              <w:rPr>
                <w:rFonts w:cs="Arial"/>
                <w:sz w:val="16"/>
                <w:szCs w:val="16"/>
              </w:rPr>
              <w:t>256</w:t>
            </w:r>
          </w:p>
        </w:tc>
        <w:tc>
          <w:tcPr>
            <w:tcW w:w="0" w:type="auto"/>
            <w:vAlign w:val="center"/>
          </w:tcPr>
          <w:p w14:paraId="5B0E017B" w14:textId="77777777" w:rsidR="00C73652" w:rsidRPr="00C50EA9" w:rsidRDefault="00C73652" w:rsidP="004D74FD">
            <w:pPr>
              <w:pStyle w:val="TAC"/>
            </w:pPr>
            <w:r w:rsidRPr="00C50EA9">
              <w:rPr>
                <w:rFonts w:cs="Arial"/>
                <w:sz w:val="16"/>
                <w:szCs w:val="16"/>
              </w:rPr>
              <w:t>328</w:t>
            </w:r>
          </w:p>
        </w:tc>
        <w:tc>
          <w:tcPr>
            <w:tcW w:w="0" w:type="auto"/>
            <w:vAlign w:val="center"/>
          </w:tcPr>
          <w:p w14:paraId="435BB1F6" w14:textId="77777777" w:rsidR="00C73652" w:rsidRPr="00C50EA9" w:rsidRDefault="00C73652" w:rsidP="004D74FD">
            <w:pPr>
              <w:pStyle w:val="TAC"/>
            </w:pPr>
            <w:r w:rsidRPr="00C50EA9">
              <w:rPr>
                <w:rFonts w:cs="Arial"/>
                <w:sz w:val="16"/>
                <w:szCs w:val="16"/>
              </w:rPr>
              <w:t>408</w:t>
            </w:r>
          </w:p>
        </w:tc>
        <w:tc>
          <w:tcPr>
            <w:tcW w:w="0" w:type="auto"/>
            <w:vAlign w:val="center"/>
          </w:tcPr>
          <w:p w14:paraId="2FC701E2" w14:textId="77777777" w:rsidR="00C73652" w:rsidRPr="00C50EA9" w:rsidRDefault="00C73652" w:rsidP="004D74FD">
            <w:pPr>
              <w:pStyle w:val="TAC"/>
            </w:pPr>
            <w:r w:rsidRPr="00C50EA9">
              <w:rPr>
                <w:rFonts w:cs="Arial"/>
                <w:sz w:val="16"/>
                <w:szCs w:val="16"/>
              </w:rPr>
              <w:t>552</w:t>
            </w:r>
          </w:p>
        </w:tc>
        <w:tc>
          <w:tcPr>
            <w:tcW w:w="0" w:type="auto"/>
            <w:vAlign w:val="center"/>
          </w:tcPr>
          <w:p w14:paraId="00A01AF0" w14:textId="77777777" w:rsidR="00C73652" w:rsidRPr="00C50EA9" w:rsidRDefault="00C73652" w:rsidP="004D74FD">
            <w:pPr>
              <w:pStyle w:val="TAC"/>
            </w:pPr>
            <w:r w:rsidRPr="00C50EA9">
              <w:rPr>
                <w:rFonts w:cs="Arial"/>
                <w:sz w:val="16"/>
                <w:szCs w:val="16"/>
              </w:rPr>
              <w:t>680</w:t>
            </w:r>
          </w:p>
        </w:tc>
      </w:tr>
      <w:tr w:rsidR="00C73652" w:rsidRPr="00C50EA9" w14:paraId="148A381C" w14:textId="77777777" w:rsidTr="00804267">
        <w:trPr>
          <w:cantSplit/>
          <w:jc w:val="center"/>
        </w:trPr>
        <w:tc>
          <w:tcPr>
            <w:tcW w:w="659" w:type="dxa"/>
            <w:tcBorders>
              <w:right w:val="double" w:sz="4" w:space="0" w:color="auto"/>
            </w:tcBorders>
            <w:shd w:val="clear" w:color="auto" w:fill="auto"/>
            <w:vAlign w:val="center"/>
          </w:tcPr>
          <w:p w14:paraId="4DCB025A" w14:textId="77777777" w:rsidR="00C73652" w:rsidRPr="00C50EA9" w:rsidRDefault="00C73652" w:rsidP="004D74FD">
            <w:pPr>
              <w:pStyle w:val="TAC"/>
            </w:pPr>
            <w:r w:rsidRPr="00C50EA9">
              <w:rPr>
                <w:rFonts w:cs="Arial"/>
                <w:sz w:val="16"/>
                <w:szCs w:val="16"/>
              </w:rPr>
              <w:t>5</w:t>
            </w:r>
          </w:p>
        </w:tc>
        <w:tc>
          <w:tcPr>
            <w:tcW w:w="0" w:type="auto"/>
            <w:tcBorders>
              <w:left w:val="double" w:sz="4" w:space="0" w:color="auto"/>
            </w:tcBorders>
            <w:vAlign w:val="center"/>
          </w:tcPr>
          <w:p w14:paraId="00260809" w14:textId="77777777" w:rsidR="00C73652" w:rsidRPr="00C50EA9" w:rsidRDefault="00C73652" w:rsidP="004D74FD">
            <w:pPr>
              <w:pStyle w:val="TAC"/>
            </w:pPr>
            <w:r w:rsidRPr="00C50EA9">
              <w:rPr>
                <w:rFonts w:cs="Arial"/>
                <w:sz w:val="16"/>
                <w:szCs w:val="16"/>
              </w:rPr>
              <w:t>72</w:t>
            </w:r>
          </w:p>
        </w:tc>
        <w:tc>
          <w:tcPr>
            <w:tcW w:w="0" w:type="auto"/>
            <w:vAlign w:val="center"/>
          </w:tcPr>
          <w:p w14:paraId="4E0EE815" w14:textId="77777777" w:rsidR="00C73652" w:rsidRPr="00C50EA9" w:rsidRDefault="00C73652" w:rsidP="004D74FD">
            <w:pPr>
              <w:pStyle w:val="TAC"/>
            </w:pPr>
            <w:r w:rsidRPr="00C50EA9">
              <w:rPr>
                <w:rFonts w:cs="Arial"/>
                <w:sz w:val="16"/>
                <w:szCs w:val="16"/>
              </w:rPr>
              <w:t>144</w:t>
            </w:r>
          </w:p>
        </w:tc>
        <w:tc>
          <w:tcPr>
            <w:tcW w:w="0" w:type="auto"/>
            <w:vAlign w:val="center"/>
          </w:tcPr>
          <w:p w14:paraId="2CEA4AEB" w14:textId="77777777" w:rsidR="00C73652" w:rsidRPr="00C50EA9" w:rsidRDefault="00C73652" w:rsidP="004D74FD">
            <w:pPr>
              <w:pStyle w:val="TAC"/>
            </w:pPr>
            <w:r w:rsidRPr="00C50EA9">
              <w:rPr>
                <w:rFonts w:cs="Arial"/>
                <w:sz w:val="16"/>
                <w:szCs w:val="16"/>
              </w:rPr>
              <w:t>224</w:t>
            </w:r>
          </w:p>
        </w:tc>
        <w:tc>
          <w:tcPr>
            <w:tcW w:w="0" w:type="auto"/>
            <w:vAlign w:val="center"/>
          </w:tcPr>
          <w:p w14:paraId="3348E0B4" w14:textId="77777777" w:rsidR="00C73652" w:rsidRPr="00C50EA9" w:rsidRDefault="00C73652" w:rsidP="004D74FD">
            <w:pPr>
              <w:pStyle w:val="TAC"/>
            </w:pPr>
            <w:r w:rsidRPr="00C50EA9">
              <w:rPr>
                <w:rFonts w:cs="Arial"/>
                <w:sz w:val="16"/>
                <w:szCs w:val="16"/>
              </w:rPr>
              <w:t>328</w:t>
            </w:r>
          </w:p>
        </w:tc>
        <w:tc>
          <w:tcPr>
            <w:tcW w:w="0" w:type="auto"/>
            <w:vAlign w:val="center"/>
          </w:tcPr>
          <w:p w14:paraId="0DE1303C" w14:textId="77777777" w:rsidR="00C73652" w:rsidRPr="00C50EA9" w:rsidRDefault="00C73652" w:rsidP="004D74FD">
            <w:pPr>
              <w:pStyle w:val="TAC"/>
            </w:pPr>
            <w:r w:rsidRPr="00C50EA9">
              <w:rPr>
                <w:rFonts w:cs="Arial"/>
                <w:sz w:val="16"/>
                <w:szCs w:val="16"/>
              </w:rPr>
              <w:t>424</w:t>
            </w:r>
          </w:p>
        </w:tc>
        <w:tc>
          <w:tcPr>
            <w:tcW w:w="0" w:type="auto"/>
            <w:vAlign w:val="center"/>
          </w:tcPr>
          <w:p w14:paraId="13043548" w14:textId="77777777" w:rsidR="00C73652" w:rsidRPr="00C50EA9" w:rsidRDefault="00C73652" w:rsidP="004D74FD">
            <w:pPr>
              <w:pStyle w:val="TAC"/>
            </w:pPr>
            <w:r w:rsidRPr="00C50EA9">
              <w:rPr>
                <w:rFonts w:cs="Arial"/>
                <w:sz w:val="16"/>
                <w:szCs w:val="16"/>
              </w:rPr>
              <w:t>504</w:t>
            </w:r>
          </w:p>
        </w:tc>
        <w:tc>
          <w:tcPr>
            <w:tcW w:w="0" w:type="auto"/>
            <w:vAlign w:val="center"/>
          </w:tcPr>
          <w:p w14:paraId="237CC993" w14:textId="77777777" w:rsidR="00C73652" w:rsidRPr="00C50EA9" w:rsidRDefault="00C73652" w:rsidP="004D74FD">
            <w:pPr>
              <w:pStyle w:val="TAC"/>
            </w:pPr>
            <w:r w:rsidRPr="00C50EA9">
              <w:rPr>
                <w:rFonts w:cs="Arial"/>
                <w:sz w:val="16"/>
                <w:szCs w:val="16"/>
              </w:rPr>
              <w:t>680</w:t>
            </w:r>
          </w:p>
        </w:tc>
        <w:tc>
          <w:tcPr>
            <w:tcW w:w="0" w:type="auto"/>
            <w:vAlign w:val="center"/>
          </w:tcPr>
          <w:p w14:paraId="054DCBA5" w14:textId="77777777" w:rsidR="00C73652" w:rsidRPr="00C50EA9" w:rsidRDefault="00C73652" w:rsidP="004D74FD">
            <w:pPr>
              <w:pStyle w:val="TAC"/>
            </w:pPr>
            <w:r w:rsidRPr="00C50EA9">
              <w:rPr>
                <w:rFonts w:cs="Arial"/>
                <w:sz w:val="16"/>
                <w:szCs w:val="16"/>
              </w:rPr>
              <w:t>872</w:t>
            </w:r>
          </w:p>
        </w:tc>
      </w:tr>
      <w:tr w:rsidR="00C73652" w:rsidRPr="00C50EA9" w14:paraId="314B50AF" w14:textId="77777777" w:rsidTr="00804267">
        <w:trPr>
          <w:cantSplit/>
          <w:jc w:val="center"/>
        </w:trPr>
        <w:tc>
          <w:tcPr>
            <w:tcW w:w="659" w:type="dxa"/>
            <w:tcBorders>
              <w:right w:val="double" w:sz="4" w:space="0" w:color="auto"/>
            </w:tcBorders>
            <w:shd w:val="clear" w:color="auto" w:fill="auto"/>
            <w:vAlign w:val="center"/>
          </w:tcPr>
          <w:p w14:paraId="1597425F" w14:textId="77777777" w:rsidR="00C73652" w:rsidRPr="00C50EA9" w:rsidRDefault="00C73652" w:rsidP="004D74FD">
            <w:pPr>
              <w:pStyle w:val="TAC"/>
            </w:pPr>
            <w:r w:rsidRPr="00C50EA9">
              <w:rPr>
                <w:rFonts w:cs="Arial"/>
                <w:sz w:val="16"/>
                <w:szCs w:val="16"/>
              </w:rPr>
              <w:t>6</w:t>
            </w:r>
          </w:p>
        </w:tc>
        <w:tc>
          <w:tcPr>
            <w:tcW w:w="0" w:type="auto"/>
            <w:tcBorders>
              <w:left w:val="double" w:sz="4" w:space="0" w:color="auto"/>
            </w:tcBorders>
            <w:vAlign w:val="center"/>
          </w:tcPr>
          <w:p w14:paraId="66D9F2D4" w14:textId="77777777" w:rsidR="00C73652" w:rsidRPr="00C50EA9" w:rsidRDefault="00C73652" w:rsidP="004D74FD">
            <w:pPr>
              <w:pStyle w:val="TAC"/>
            </w:pPr>
            <w:r w:rsidRPr="00C50EA9">
              <w:rPr>
                <w:rFonts w:cs="Arial"/>
                <w:sz w:val="16"/>
                <w:szCs w:val="16"/>
              </w:rPr>
              <w:t>88</w:t>
            </w:r>
          </w:p>
        </w:tc>
        <w:tc>
          <w:tcPr>
            <w:tcW w:w="0" w:type="auto"/>
            <w:vAlign w:val="center"/>
          </w:tcPr>
          <w:p w14:paraId="52459152" w14:textId="77777777" w:rsidR="00C73652" w:rsidRPr="00C50EA9" w:rsidRDefault="00C73652" w:rsidP="004D74FD">
            <w:pPr>
              <w:pStyle w:val="TAC"/>
            </w:pPr>
            <w:r w:rsidRPr="00C50EA9">
              <w:rPr>
                <w:rFonts w:cs="Arial"/>
                <w:sz w:val="16"/>
                <w:szCs w:val="16"/>
              </w:rPr>
              <w:t>176</w:t>
            </w:r>
          </w:p>
        </w:tc>
        <w:tc>
          <w:tcPr>
            <w:tcW w:w="0" w:type="auto"/>
            <w:vAlign w:val="center"/>
          </w:tcPr>
          <w:p w14:paraId="51E4DC9E" w14:textId="77777777" w:rsidR="00C73652" w:rsidRPr="00C50EA9" w:rsidRDefault="00C73652" w:rsidP="004D74FD">
            <w:pPr>
              <w:pStyle w:val="TAC"/>
            </w:pPr>
            <w:r w:rsidRPr="00C50EA9">
              <w:rPr>
                <w:rFonts w:cs="Arial"/>
                <w:sz w:val="16"/>
                <w:szCs w:val="16"/>
              </w:rPr>
              <w:t>256</w:t>
            </w:r>
          </w:p>
        </w:tc>
        <w:tc>
          <w:tcPr>
            <w:tcW w:w="0" w:type="auto"/>
            <w:vAlign w:val="center"/>
          </w:tcPr>
          <w:p w14:paraId="53F06D78" w14:textId="77777777" w:rsidR="00C73652" w:rsidRPr="00C50EA9" w:rsidRDefault="00C73652" w:rsidP="004D74FD">
            <w:pPr>
              <w:pStyle w:val="TAC"/>
            </w:pPr>
            <w:r w:rsidRPr="00C50EA9">
              <w:rPr>
                <w:rFonts w:cs="Arial"/>
                <w:sz w:val="16"/>
                <w:szCs w:val="16"/>
              </w:rPr>
              <w:t>392</w:t>
            </w:r>
          </w:p>
        </w:tc>
        <w:tc>
          <w:tcPr>
            <w:tcW w:w="0" w:type="auto"/>
            <w:vAlign w:val="center"/>
          </w:tcPr>
          <w:p w14:paraId="49A466CA" w14:textId="77777777" w:rsidR="00C73652" w:rsidRPr="00C50EA9" w:rsidRDefault="00C73652" w:rsidP="004D74FD">
            <w:pPr>
              <w:pStyle w:val="TAC"/>
            </w:pPr>
            <w:r w:rsidRPr="00C50EA9">
              <w:rPr>
                <w:rFonts w:cs="Arial"/>
                <w:sz w:val="16"/>
                <w:szCs w:val="16"/>
              </w:rPr>
              <w:t>504</w:t>
            </w:r>
          </w:p>
        </w:tc>
        <w:tc>
          <w:tcPr>
            <w:tcW w:w="0" w:type="auto"/>
            <w:vAlign w:val="center"/>
          </w:tcPr>
          <w:p w14:paraId="43083730" w14:textId="77777777" w:rsidR="00C73652" w:rsidRPr="00C50EA9" w:rsidRDefault="00C73652" w:rsidP="004D74FD">
            <w:pPr>
              <w:pStyle w:val="TAC"/>
            </w:pPr>
            <w:r w:rsidRPr="00C50EA9">
              <w:rPr>
                <w:rFonts w:cs="Arial"/>
                <w:sz w:val="16"/>
                <w:szCs w:val="16"/>
              </w:rPr>
              <w:t>600</w:t>
            </w:r>
          </w:p>
        </w:tc>
        <w:tc>
          <w:tcPr>
            <w:tcW w:w="0" w:type="auto"/>
            <w:vAlign w:val="center"/>
          </w:tcPr>
          <w:p w14:paraId="2D3A042E" w14:textId="77777777" w:rsidR="00C73652" w:rsidRPr="00C50EA9" w:rsidRDefault="00C73652" w:rsidP="004D74FD">
            <w:pPr>
              <w:pStyle w:val="TAC"/>
            </w:pPr>
            <w:r w:rsidRPr="00C50EA9">
              <w:rPr>
                <w:rFonts w:cs="Arial"/>
                <w:sz w:val="16"/>
                <w:szCs w:val="16"/>
              </w:rPr>
              <w:t>808</w:t>
            </w:r>
          </w:p>
        </w:tc>
        <w:tc>
          <w:tcPr>
            <w:tcW w:w="0" w:type="auto"/>
            <w:vAlign w:val="center"/>
          </w:tcPr>
          <w:p w14:paraId="25BF2716" w14:textId="77777777" w:rsidR="00C73652" w:rsidRPr="00C50EA9" w:rsidRDefault="00C73652" w:rsidP="004D74FD">
            <w:pPr>
              <w:pStyle w:val="TAC"/>
            </w:pPr>
            <w:r w:rsidRPr="00C50EA9">
              <w:rPr>
                <w:rFonts w:cs="Arial"/>
                <w:sz w:val="16"/>
                <w:szCs w:val="16"/>
              </w:rPr>
              <w:t>1000</w:t>
            </w:r>
          </w:p>
        </w:tc>
      </w:tr>
      <w:tr w:rsidR="00C73652" w:rsidRPr="00C50EA9" w14:paraId="61DFC2F8" w14:textId="77777777" w:rsidTr="00804267">
        <w:trPr>
          <w:cantSplit/>
          <w:jc w:val="center"/>
        </w:trPr>
        <w:tc>
          <w:tcPr>
            <w:tcW w:w="659" w:type="dxa"/>
            <w:tcBorders>
              <w:right w:val="double" w:sz="4" w:space="0" w:color="auto"/>
            </w:tcBorders>
            <w:shd w:val="clear" w:color="auto" w:fill="auto"/>
            <w:vAlign w:val="center"/>
          </w:tcPr>
          <w:p w14:paraId="31630D50" w14:textId="77777777" w:rsidR="00C73652" w:rsidRPr="00C50EA9" w:rsidRDefault="00C73652" w:rsidP="004D74FD">
            <w:pPr>
              <w:pStyle w:val="TAC"/>
            </w:pPr>
            <w:r w:rsidRPr="00C50EA9">
              <w:rPr>
                <w:rFonts w:cs="Arial"/>
                <w:sz w:val="16"/>
                <w:szCs w:val="16"/>
              </w:rPr>
              <w:t>7</w:t>
            </w:r>
          </w:p>
        </w:tc>
        <w:tc>
          <w:tcPr>
            <w:tcW w:w="0" w:type="auto"/>
            <w:tcBorders>
              <w:left w:val="double" w:sz="4" w:space="0" w:color="auto"/>
            </w:tcBorders>
            <w:vAlign w:val="center"/>
          </w:tcPr>
          <w:p w14:paraId="40027155" w14:textId="77777777" w:rsidR="00C73652" w:rsidRPr="00C50EA9" w:rsidRDefault="00C73652" w:rsidP="004D74FD">
            <w:pPr>
              <w:pStyle w:val="TAC"/>
            </w:pPr>
            <w:r w:rsidRPr="00C50EA9">
              <w:rPr>
                <w:rFonts w:cs="Arial"/>
                <w:sz w:val="16"/>
                <w:szCs w:val="16"/>
              </w:rPr>
              <w:t>104</w:t>
            </w:r>
          </w:p>
        </w:tc>
        <w:tc>
          <w:tcPr>
            <w:tcW w:w="0" w:type="auto"/>
            <w:vAlign w:val="center"/>
          </w:tcPr>
          <w:p w14:paraId="38C2975B" w14:textId="77777777" w:rsidR="00C73652" w:rsidRPr="00C50EA9" w:rsidRDefault="00C73652" w:rsidP="004D74FD">
            <w:pPr>
              <w:pStyle w:val="TAC"/>
            </w:pPr>
            <w:r w:rsidRPr="00C50EA9">
              <w:rPr>
                <w:rFonts w:cs="Arial"/>
                <w:sz w:val="16"/>
                <w:szCs w:val="16"/>
              </w:rPr>
              <w:t>224</w:t>
            </w:r>
          </w:p>
        </w:tc>
        <w:tc>
          <w:tcPr>
            <w:tcW w:w="0" w:type="auto"/>
            <w:vAlign w:val="center"/>
          </w:tcPr>
          <w:p w14:paraId="1C3550DB" w14:textId="77777777" w:rsidR="00C73652" w:rsidRPr="00C50EA9" w:rsidRDefault="00C73652" w:rsidP="004D74FD">
            <w:pPr>
              <w:pStyle w:val="TAC"/>
            </w:pPr>
            <w:r w:rsidRPr="00C50EA9">
              <w:rPr>
                <w:rFonts w:cs="Arial"/>
                <w:sz w:val="16"/>
                <w:szCs w:val="16"/>
              </w:rPr>
              <w:t>328</w:t>
            </w:r>
          </w:p>
        </w:tc>
        <w:tc>
          <w:tcPr>
            <w:tcW w:w="0" w:type="auto"/>
            <w:vAlign w:val="center"/>
          </w:tcPr>
          <w:p w14:paraId="446BB062" w14:textId="77777777" w:rsidR="00C73652" w:rsidRPr="00C50EA9" w:rsidRDefault="00C73652" w:rsidP="004D74FD">
            <w:pPr>
              <w:pStyle w:val="TAC"/>
            </w:pPr>
            <w:r w:rsidRPr="00C50EA9">
              <w:rPr>
                <w:rFonts w:cs="Arial"/>
                <w:sz w:val="16"/>
                <w:szCs w:val="16"/>
              </w:rPr>
              <w:t>472</w:t>
            </w:r>
          </w:p>
        </w:tc>
        <w:tc>
          <w:tcPr>
            <w:tcW w:w="0" w:type="auto"/>
            <w:vAlign w:val="center"/>
          </w:tcPr>
          <w:p w14:paraId="725A7CBC" w14:textId="77777777" w:rsidR="00C73652" w:rsidRPr="00C50EA9" w:rsidRDefault="00C73652" w:rsidP="004D74FD">
            <w:pPr>
              <w:pStyle w:val="TAC"/>
            </w:pPr>
            <w:r w:rsidRPr="00C50EA9">
              <w:rPr>
                <w:rFonts w:cs="Arial"/>
                <w:sz w:val="16"/>
                <w:szCs w:val="16"/>
              </w:rPr>
              <w:t>584</w:t>
            </w:r>
          </w:p>
        </w:tc>
        <w:tc>
          <w:tcPr>
            <w:tcW w:w="0" w:type="auto"/>
            <w:vAlign w:val="center"/>
          </w:tcPr>
          <w:p w14:paraId="14703009" w14:textId="77777777" w:rsidR="00C73652" w:rsidRPr="00C50EA9" w:rsidRDefault="00C73652" w:rsidP="004D74FD">
            <w:pPr>
              <w:pStyle w:val="TAC"/>
            </w:pPr>
            <w:r w:rsidRPr="00C50EA9">
              <w:rPr>
                <w:rFonts w:cs="Arial"/>
                <w:sz w:val="16"/>
                <w:szCs w:val="16"/>
              </w:rPr>
              <w:t>712</w:t>
            </w:r>
          </w:p>
        </w:tc>
        <w:tc>
          <w:tcPr>
            <w:tcW w:w="0" w:type="auto"/>
            <w:vAlign w:val="center"/>
          </w:tcPr>
          <w:p w14:paraId="2EEF86F0" w14:textId="77777777" w:rsidR="00C73652" w:rsidRPr="00C50EA9" w:rsidRDefault="00C73652" w:rsidP="004D74FD">
            <w:pPr>
              <w:pStyle w:val="TAC"/>
            </w:pPr>
            <w:r w:rsidRPr="00C50EA9">
              <w:rPr>
                <w:rFonts w:cs="Arial"/>
                <w:sz w:val="16"/>
                <w:szCs w:val="16"/>
              </w:rPr>
              <w:t>1000</w:t>
            </w:r>
          </w:p>
        </w:tc>
        <w:tc>
          <w:tcPr>
            <w:tcW w:w="0" w:type="auto"/>
            <w:vAlign w:val="center"/>
          </w:tcPr>
          <w:p w14:paraId="36186B79" w14:textId="77777777" w:rsidR="00C73652" w:rsidRPr="00C50EA9" w:rsidRDefault="00C73652" w:rsidP="004D74FD">
            <w:pPr>
              <w:pStyle w:val="TAC"/>
              <w:rPr>
                <w:sz w:val="16"/>
                <w:szCs w:val="16"/>
              </w:rPr>
            </w:pPr>
          </w:p>
        </w:tc>
      </w:tr>
      <w:tr w:rsidR="00C73652" w:rsidRPr="00C50EA9" w14:paraId="4027C95A" w14:textId="77777777" w:rsidTr="00804267">
        <w:trPr>
          <w:cantSplit/>
          <w:jc w:val="center"/>
        </w:trPr>
        <w:tc>
          <w:tcPr>
            <w:tcW w:w="659" w:type="dxa"/>
            <w:tcBorders>
              <w:right w:val="double" w:sz="4" w:space="0" w:color="auto"/>
            </w:tcBorders>
            <w:shd w:val="clear" w:color="auto" w:fill="auto"/>
            <w:vAlign w:val="center"/>
          </w:tcPr>
          <w:p w14:paraId="60477EE8" w14:textId="77777777" w:rsidR="00C73652" w:rsidRPr="00C50EA9" w:rsidRDefault="00C73652" w:rsidP="004D74FD">
            <w:pPr>
              <w:pStyle w:val="TAC"/>
            </w:pPr>
            <w:r w:rsidRPr="00C50EA9">
              <w:rPr>
                <w:rFonts w:cs="Arial"/>
                <w:sz w:val="16"/>
                <w:szCs w:val="16"/>
              </w:rPr>
              <w:t>8</w:t>
            </w:r>
          </w:p>
        </w:tc>
        <w:tc>
          <w:tcPr>
            <w:tcW w:w="0" w:type="auto"/>
            <w:tcBorders>
              <w:left w:val="double" w:sz="4" w:space="0" w:color="auto"/>
            </w:tcBorders>
            <w:vAlign w:val="center"/>
          </w:tcPr>
          <w:p w14:paraId="31DC69D1" w14:textId="77777777" w:rsidR="00C73652" w:rsidRPr="00C50EA9" w:rsidRDefault="00C73652" w:rsidP="004D74FD">
            <w:pPr>
              <w:pStyle w:val="TAC"/>
            </w:pPr>
            <w:r w:rsidRPr="00C50EA9">
              <w:rPr>
                <w:rFonts w:cs="Arial"/>
                <w:sz w:val="16"/>
                <w:szCs w:val="16"/>
              </w:rPr>
              <w:t>120</w:t>
            </w:r>
          </w:p>
        </w:tc>
        <w:tc>
          <w:tcPr>
            <w:tcW w:w="0" w:type="auto"/>
            <w:vAlign w:val="center"/>
          </w:tcPr>
          <w:p w14:paraId="6FD4411A" w14:textId="77777777" w:rsidR="00C73652" w:rsidRPr="00C50EA9" w:rsidRDefault="00C73652" w:rsidP="004D74FD">
            <w:pPr>
              <w:pStyle w:val="TAC"/>
            </w:pPr>
            <w:r w:rsidRPr="00C50EA9">
              <w:rPr>
                <w:rFonts w:cs="Arial"/>
                <w:sz w:val="16"/>
                <w:szCs w:val="16"/>
              </w:rPr>
              <w:t>256</w:t>
            </w:r>
          </w:p>
        </w:tc>
        <w:tc>
          <w:tcPr>
            <w:tcW w:w="0" w:type="auto"/>
            <w:vAlign w:val="center"/>
          </w:tcPr>
          <w:p w14:paraId="3CD27BE8" w14:textId="77777777" w:rsidR="00C73652" w:rsidRPr="00C50EA9" w:rsidRDefault="00C73652" w:rsidP="004D74FD">
            <w:pPr>
              <w:pStyle w:val="TAC"/>
            </w:pPr>
            <w:r w:rsidRPr="00C50EA9">
              <w:rPr>
                <w:rFonts w:cs="Arial"/>
                <w:sz w:val="16"/>
                <w:szCs w:val="16"/>
              </w:rPr>
              <w:t>392</w:t>
            </w:r>
          </w:p>
        </w:tc>
        <w:tc>
          <w:tcPr>
            <w:tcW w:w="0" w:type="auto"/>
            <w:vAlign w:val="center"/>
          </w:tcPr>
          <w:p w14:paraId="71E837B0" w14:textId="77777777" w:rsidR="00C73652" w:rsidRPr="00C50EA9" w:rsidRDefault="00C73652" w:rsidP="004D74FD">
            <w:pPr>
              <w:pStyle w:val="TAC"/>
            </w:pPr>
            <w:r w:rsidRPr="00C50EA9">
              <w:rPr>
                <w:rFonts w:cs="Arial"/>
                <w:sz w:val="16"/>
                <w:szCs w:val="16"/>
              </w:rPr>
              <w:t>536</w:t>
            </w:r>
          </w:p>
        </w:tc>
        <w:tc>
          <w:tcPr>
            <w:tcW w:w="0" w:type="auto"/>
            <w:vAlign w:val="center"/>
          </w:tcPr>
          <w:p w14:paraId="74AD54EB" w14:textId="77777777" w:rsidR="00C73652" w:rsidRPr="00C50EA9" w:rsidRDefault="00C73652" w:rsidP="004D74FD">
            <w:pPr>
              <w:pStyle w:val="TAC"/>
            </w:pPr>
            <w:r w:rsidRPr="00C50EA9">
              <w:rPr>
                <w:rFonts w:cs="Arial"/>
                <w:sz w:val="16"/>
                <w:szCs w:val="16"/>
              </w:rPr>
              <w:t>680</w:t>
            </w:r>
          </w:p>
        </w:tc>
        <w:tc>
          <w:tcPr>
            <w:tcW w:w="0" w:type="auto"/>
            <w:vAlign w:val="center"/>
          </w:tcPr>
          <w:p w14:paraId="389FB07C" w14:textId="77777777" w:rsidR="00C73652" w:rsidRPr="00C50EA9" w:rsidRDefault="00C73652" w:rsidP="004D74FD">
            <w:pPr>
              <w:pStyle w:val="TAC"/>
            </w:pPr>
            <w:r w:rsidRPr="00C50EA9">
              <w:rPr>
                <w:rFonts w:cs="Arial"/>
                <w:sz w:val="16"/>
                <w:szCs w:val="16"/>
              </w:rPr>
              <w:t>808</w:t>
            </w:r>
          </w:p>
        </w:tc>
        <w:tc>
          <w:tcPr>
            <w:tcW w:w="0" w:type="auto"/>
            <w:vAlign w:val="center"/>
          </w:tcPr>
          <w:p w14:paraId="61425B4A" w14:textId="77777777" w:rsidR="00C73652" w:rsidRPr="00C50EA9" w:rsidRDefault="00C73652" w:rsidP="004D74FD">
            <w:pPr>
              <w:pStyle w:val="TAC"/>
              <w:rPr>
                <w:sz w:val="16"/>
                <w:szCs w:val="16"/>
              </w:rPr>
            </w:pPr>
          </w:p>
        </w:tc>
        <w:tc>
          <w:tcPr>
            <w:tcW w:w="0" w:type="auto"/>
            <w:vAlign w:val="center"/>
          </w:tcPr>
          <w:p w14:paraId="49B50258" w14:textId="77777777" w:rsidR="00C73652" w:rsidRPr="00C50EA9" w:rsidRDefault="00C73652" w:rsidP="004D74FD">
            <w:pPr>
              <w:pStyle w:val="TAC"/>
              <w:rPr>
                <w:sz w:val="16"/>
                <w:szCs w:val="16"/>
              </w:rPr>
            </w:pPr>
          </w:p>
        </w:tc>
      </w:tr>
      <w:tr w:rsidR="00C73652" w:rsidRPr="00C50EA9" w14:paraId="7E490E57" w14:textId="77777777" w:rsidTr="00804267">
        <w:trPr>
          <w:cantSplit/>
          <w:jc w:val="center"/>
        </w:trPr>
        <w:tc>
          <w:tcPr>
            <w:tcW w:w="659" w:type="dxa"/>
            <w:tcBorders>
              <w:right w:val="double" w:sz="4" w:space="0" w:color="auto"/>
            </w:tcBorders>
            <w:shd w:val="clear" w:color="auto" w:fill="auto"/>
            <w:vAlign w:val="center"/>
          </w:tcPr>
          <w:p w14:paraId="5164644D" w14:textId="77777777" w:rsidR="00C73652" w:rsidRPr="00C50EA9" w:rsidRDefault="00C73652" w:rsidP="004D74FD">
            <w:pPr>
              <w:pStyle w:val="TAC"/>
            </w:pPr>
            <w:r w:rsidRPr="00C50EA9">
              <w:rPr>
                <w:rFonts w:cs="Arial"/>
                <w:sz w:val="16"/>
                <w:szCs w:val="16"/>
              </w:rPr>
              <w:t>9</w:t>
            </w:r>
          </w:p>
        </w:tc>
        <w:tc>
          <w:tcPr>
            <w:tcW w:w="0" w:type="auto"/>
            <w:tcBorders>
              <w:left w:val="double" w:sz="4" w:space="0" w:color="auto"/>
            </w:tcBorders>
            <w:vAlign w:val="center"/>
          </w:tcPr>
          <w:p w14:paraId="1368B950" w14:textId="77777777" w:rsidR="00C73652" w:rsidRPr="00C50EA9" w:rsidRDefault="00C73652" w:rsidP="004D74FD">
            <w:pPr>
              <w:pStyle w:val="TAC"/>
            </w:pPr>
            <w:r w:rsidRPr="00C50EA9">
              <w:rPr>
                <w:rFonts w:cs="Arial"/>
                <w:sz w:val="16"/>
                <w:szCs w:val="16"/>
              </w:rPr>
              <w:t>136</w:t>
            </w:r>
          </w:p>
        </w:tc>
        <w:tc>
          <w:tcPr>
            <w:tcW w:w="0" w:type="auto"/>
            <w:vAlign w:val="center"/>
          </w:tcPr>
          <w:p w14:paraId="3399F5A6" w14:textId="77777777" w:rsidR="00C73652" w:rsidRPr="00C50EA9" w:rsidRDefault="00C73652" w:rsidP="004D74FD">
            <w:pPr>
              <w:pStyle w:val="TAC"/>
            </w:pPr>
            <w:r w:rsidRPr="00C50EA9">
              <w:rPr>
                <w:rFonts w:cs="Arial"/>
                <w:sz w:val="16"/>
                <w:szCs w:val="16"/>
              </w:rPr>
              <w:t>296</w:t>
            </w:r>
          </w:p>
        </w:tc>
        <w:tc>
          <w:tcPr>
            <w:tcW w:w="0" w:type="auto"/>
            <w:vAlign w:val="center"/>
          </w:tcPr>
          <w:p w14:paraId="3471B500" w14:textId="77777777" w:rsidR="00C73652" w:rsidRPr="00C50EA9" w:rsidRDefault="00C73652" w:rsidP="004D74FD">
            <w:pPr>
              <w:pStyle w:val="TAC"/>
            </w:pPr>
            <w:r w:rsidRPr="00C50EA9">
              <w:rPr>
                <w:rFonts w:cs="Arial"/>
                <w:sz w:val="16"/>
                <w:szCs w:val="16"/>
              </w:rPr>
              <w:t>456</w:t>
            </w:r>
          </w:p>
        </w:tc>
        <w:tc>
          <w:tcPr>
            <w:tcW w:w="0" w:type="auto"/>
            <w:vAlign w:val="center"/>
          </w:tcPr>
          <w:p w14:paraId="093996B9" w14:textId="77777777" w:rsidR="00C73652" w:rsidRPr="00C50EA9" w:rsidRDefault="00C73652" w:rsidP="004D74FD">
            <w:pPr>
              <w:pStyle w:val="TAC"/>
            </w:pPr>
            <w:r w:rsidRPr="00C50EA9">
              <w:rPr>
                <w:rFonts w:cs="Arial"/>
                <w:sz w:val="16"/>
                <w:szCs w:val="16"/>
              </w:rPr>
              <w:t>616</w:t>
            </w:r>
          </w:p>
        </w:tc>
        <w:tc>
          <w:tcPr>
            <w:tcW w:w="0" w:type="auto"/>
            <w:vAlign w:val="center"/>
          </w:tcPr>
          <w:p w14:paraId="0157E2E5" w14:textId="77777777" w:rsidR="00C73652" w:rsidRPr="00C50EA9" w:rsidRDefault="00C73652" w:rsidP="004D74FD">
            <w:pPr>
              <w:pStyle w:val="TAC"/>
            </w:pPr>
            <w:r w:rsidRPr="00C50EA9">
              <w:rPr>
                <w:rFonts w:cs="Arial"/>
                <w:sz w:val="16"/>
                <w:szCs w:val="16"/>
              </w:rPr>
              <w:t>776</w:t>
            </w:r>
          </w:p>
        </w:tc>
        <w:tc>
          <w:tcPr>
            <w:tcW w:w="0" w:type="auto"/>
            <w:vAlign w:val="center"/>
          </w:tcPr>
          <w:p w14:paraId="23A81AB3" w14:textId="77777777" w:rsidR="00C73652" w:rsidRPr="00C50EA9" w:rsidRDefault="00C73652" w:rsidP="004D74FD">
            <w:pPr>
              <w:pStyle w:val="TAC"/>
            </w:pPr>
            <w:r w:rsidRPr="00C50EA9">
              <w:rPr>
                <w:rFonts w:cs="Arial"/>
                <w:sz w:val="16"/>
                <w:szCs w:val="16"/>
              </w:rPr>
              <w:t>936</w:t>
            </w:r>
          </w:p>
        </w:tc>
        <w:tc>
          <w:tcPr>
            <w:tcW w:w="0" w:type="auto"/>
            <w:vAlign w:val="center"/>
          </w:tcPr>
          <w:p w14:paraId="0314FEA7" w14:textId="77777777" w:rsidR="00C73652" w:rsidRPr="00C50EA9" w:rsidRDefault="00C73652" w:rsidP="004D74FD">
            <w:pPr>
              <w:pStyle w:val="TAC"/>
              <w:rPr>
                <w:sz w:val="16"/>
                <w:szCs w:val="16"/>
              </w:rPr>
            </w:pPr>
          </w:p>
        </w:tc>
        <w:tc>
          <w:tcPr>
            <w:tcW w:w="0" w:type="auto"/>
            <w:vAlign w:val="center"/>
          </w:tcPr>
          <w:p w14:paraId="5779FF6E" w14:textId="77777777" w:rsidR="00C73652" w:rsidRPr="00C50EA9" w:rsidRDefault="00C73652" w:rsidP="004D74FD">
            <w:pPr>
              <w:pStyle w:val="TAC"/>
              <w:rPr>
                <w:sz w:val="16"/>
                <w:szCs w:val="16"/>
              </w:rPr>
            </w:pPr>
          </w:p>
        </w:tc>
      </w:tr>
      <w:tr w:rsidR="00C73652" w:rsidRPr="00C50EA9" w14:paraId="5F66C166" w14:textId="77777777" w:rsidTr="00804267">
        <w:trPr>
          <w:cantSplit/>
          <w:jc w:val="center"/>
        </w:trPr>
        <w:tc>
          <w:tcPr>
            <w:tcW w:w="659" w:type="dxa"/>
            <w:tcBorders>
              <w:right w:val="double" w:sz="4" w:space="0" w:color="auto"/>
            </w:tcBorders>
            <w:shd w:val="clear" w:color="auto" w:fill="auto"/>
            <w:vAlign w:val="center"/>
          </w:tcPr>
          <w:p w14:paraId="53B823EE" w14:textId="77777777" w:rsidR="00C73652" w:rsidRPr="00C50EA9" w:rsidRDefault="00C73652" w:rsidP="004D74FD">
            <w:pPr>
              <w:pStyle w:val="TAC"/>
            </w:pPr>
            <w:r w:rsidRPr="00C50EA9">
              <w:rPr>
                <w:rFonts w:cs="Arial"/>
                <w:sz w:val="16"/>
                <w:szCs w:val="16"/>
              </w:rPr>
              <w:t>10</w:t>
            </w:r>
          </w:p>
        </w:tc>
        <w:tc>
          <w:tcPr>
            <w:tcW w:w="0" w:type="auto"/>
            <w:tcBorders>
              <w:left w:val="double" w:sz="4" w:space="0" w:color="auto"/>
            </w:tcBorders>
            <w:vAlign w:val="center"/>
          </w:tcPr>
          <w:p w14:paraId="5A4732E8" w14:textId="77777777" w:rsidR="00C73652" w:rsidRPr="00C50EA9" w:rsidRDefault="00C73652" w:rsidP="004D74FD">
            <w:pPr>
              <w:pStyle w:val="TAC"/>
            </w:pPr>
            <w:r w:rsidRPr="00C50EA9">
              <w:rPr>
                <w:rFonts w:cs="Arial"/>
                <w:sz w:val="16"/>
                <w:szCs w:val="16"/>
              </w:rPr>
              <w:t>144</w:t>
            </w:r>
          </w:p>
        </w:tc>
        <w:tc>
          <w:tcPr>
            <w:tcW w:w="0" w:type="auto"/>
            <w:vAlign w:val="center"/>
          </w:tcPr>
          <w:p w14:paraId="7878D920" w14:textId="77777777" w:rsidR="00C73652" w:rsidRPr="00C50EA9" w:rsidRDefault="00C73652" w:rsidP="004D74FD">
            <w:pPr>
              <w:pStyle w:val="TAC"/>
            </w:pPr>
            <w:r w:rsidRPr="00C50EA9">
              <w:rPr>
                <w:rFonts w:cs="Arial"/>
                <w:sz w:val="16"/>
                <w:szCs w:val="16"/>
              </w:rPr>
              <w:t>328</w:t>
            </w:r>
          </w:p>
        </w:tc>
        <w:tc>
          <w:tcPr>
            <w:tcW w:w="0" w:type="auto"/>
            <w:vAlign w:val="center"/>
          </w:tcPr>
          <w:p w14:paraId="4F2EA193" w14:textId="77777777" w:rsidR="00C73652" w:rsidRPr="00C50EA9" w:rsidRDefault="00C73652" w:rsidP="004D74FD">
            <w:pPr>
              <w:pStyle w:val="TAC"/>
            </w:pPr>
            <w:r w:rsidRPr="00C50EA9">
              <w:rPr>
                <w:rFonts w:cs="Arial"/>
                <w:sz w:val="16"/>
                <w:szCs w:val="16"/>
              </w:rPr>
              <w:t>504</w:t>
            </w:r>
          </w:p>
        </w:tc>
        <w:tc>
          <w:tcPr>
            <w:tcW w:w="0" w:type="auto"/>
            <w:vAlign w:val="center"/>
          </w:tcPr>
          <w:p w14:paraId="4AF97578" w14:textId="77777777" w:rsidR="00C73652" w:rsidRPr="00C50EA9" w:rsidRDefault="00C73652" w:rsidP="004D74FD">
            <w:pPr>
              <w:pStyle w:val="TAC"/>
            </w:pPr>
            <w:r w:rsidRPr="00C50EA9">
              <w:rPr>
                <w:rFonts w:cs="Arial"/>
                <w:sz w:val="16"/>
                <w:szCs w:val="16"/>
              </w:rPr>
              <w:t>680</w:t>
            </w:r>
          </w:p>
        </w:tc>
        <w:tc>
          <w:tcPr>
            <w:tcW w:w="0" w:type="auto"/>
            <w:vAlign w:val="center"/>
          </w:tcPr>
          <w:p w14:paraId="5F1C5A1A" w14:textId="77777777" w:rsidR="00C73652" w:rsidRPr="00C50EA9" w:rsidRDefault="00C73652" w:rsidP="004D74FD">
            <w:pPr>
              <w:pStyle w:val="TAC"/>
            </w:pPr>
            <w:r w:rsidRPr="00C50EA9">
              <w:rPr>
                <w:rFonts w:cs="Arial"/>
                <w:sz w:val="16"/>
                <w:szCs w:val="16"/>
              </w:rPr>
              <w:t>872</w:t>
            </w:r>
          </w:p>
        </w:tc>
        <w:tc>
          <w:tcPr>
            <w:tcW w:w="0" w:type="auto"/>
            <w:vAlign w:val="center"/>
          </w:tcPr>
          <w:p w14:paraId="5DB98BA8" w14:textId="77777777" w:rsidR="00C73652" w:rsidRPr="00C50EA9" w:rsidRDefault="00C73652" w:rsidP="004D74FD">
            <w:pPr>
              <w:pStyle w:val="TAC"/>
            </w:pPr>
            <w:r w:rsidRPr="00C50EA9">
              <w:rPr>
                <w:rFonts w:cs="Arial"/>
                <w:sz w:val="16"/>
                <w:szCs w:val="16"/>
              </w:rPr>
              <w:t>1000</w:t>
            </w:r>
          </w:p>
        </w:tc>
        <w:tc>
          <w:tcPr>
            <w:tcW w:w="0" w:type="auto"/>
            <w:vAlign w:val="center"/>
          </w:tcPr>
          <w:p w14:paraId="322FA1AB" w14:textId="77777777" w:rsidR="00C73652" w:rsidRPr="00C50EA9" w:rsidRDefault="00C73652" w:rsidP="004D74FD">
            <w:pPr>
              <w:pStyle w:val="TAC"/>
              <w:rPr>
                <w:sz w:val="16"/>
                <w:szCs w:val="16"/>
              </w:rPr>
            </w:pPr>
          </w:p>
        </w:tc>
        <w:tc>
          <w:tcPr>
            <w:tcW w:w="0" w:type="auto"/>
            <w:vAlign w:val="center"/>
          </w:tcPr>
          <w:p w14:paraId="6859FDB4" w14:textId="77777777" w:rsidR="00C73652" w:rsidRPr="00C50EA9" w:rsidRDefault="00C73652" w:rsidP="004D74FD">
            <w:pPr>
              <w:pStyle w:val="TAC"/>
              <w:rPr>
                <w:sz w:val="16"/>
                <w:szCs w:val="16"/>
              </w:rPr>
            </w:pPr>
          </w:p>
        </w:tc>
      </w:tr>
      <w:tr w:rsidR="00C73652" w:rsidRPr="00C50EA9" w14:paraId="7197E759" w14:textId="77777777" w:rsidTr="00804267">
        <w:trPr>
          <w:cantSplit/>
          <w:jc w:val="center"/>
        </w:trPr>
        <w:tc>
          <w:tcPr>
            <w:tcW w:w="659" w:type="dxa"/>
            <w:tcBorders>
              <w:right w:val="double" w:sz="4" w:space="0" w:color="auto"/>
            </w:tcBorders>
            <w:shd w:val="clear" w:color="auto" w:fill="auto"/>
            <w:vAlign w:val="center"/>
          </w:tcPr>
          <w:p w14:paraId="04164C30" w14:textId="77777777" w:rsidR="00C73652" w:rsidRPr="00C50EA9" w:rsidRDefault="00C73652" w:rsidP="004D74FD">
            <w:pPr>
              <w:pStyle w:val="TAC"/>
            </w:pPr>
            <w:r w:rsidRPr="00C50EA9">
              <w:rPr>
                <w:rFonts w:cs="Arial"/>
                <w:sz w:val="16"/>
                <w:szCs w:val="16"/>
              </w:rPr>
              <w:t>11</w:t>
            </w:r>
          </w:p>
        </w:tc>
        <w:tc>
          <w:tcPr>
            <w:tcW w:w="0" w:type="auto"/>
            <w:tcBorders>
              <w:left w:val="double" w:sz="4" w:space="0" w:color="auto"/>
            </w:tcBorders>
            <w:vAlign w:val="center"/>
          </w:tcPr>
          <w:p w14:paraId="667570A7" w14:textId="77777777" w:rsidR="00C73652" w:rsidRPr="00C50EA9" w:rsidRDefault="00C73652" w:rsidP="004D74FD">
            <w:pPr>
              <w:pStyle w:val="TAC"/>
            </w:pPr>
            <w:r w:rsidRPr="00C50EA9">
              <w:rPr>
                <w:rFonts w:cs="Arial"/>
                <w:sz w:val="16"/>
                <w:szCs w:val="16"/>
              </w:rPr>
              <w:t>176</w:t>
            </w:r>
          </w:p>
        </w:tc>
        <w:tc>
          <w:tcPr>
            <w:tcW w:w="0" w:type="auto"/>
            <w:vAlign w:val="center"/>
          </w:tcPr>
          <w:p w14:paraId="426F9EBE" w14:textId="77777777" w:rsidR="00C73652" w:rsidRPr="00C50EA9" w:rsidRDefault="00C73652" w:rsidP="004D74FD">
            <w:pPr>
              <w:pStyle w:val="TAC"/>
            </w:pPr>
            <w:r w:rsidRPr="00C50EA9">
              <w:rPr>
                <w:rFonts w:cs="Arial"/>
                <w:sz w:val="16"/>
                <w:szCs w:val="16"/>
              </w:rPr>
              <w:t>376</w:t>
            </w:r>
          </w:p>
        </w:tc>
        <w:tc>
          <w:tcPr>
            <w:tcW w:w="0" w:type="auto"/>
            <w:vAlign w:val="center"/>
          </w:tcPr>
          <w:p w14:paraId="4F29C453" w14:textId="77777777" w:rsidR="00C73652" w:rsidRPr="00C50EA9" w:rsidRDefault="00C73652" w:rsidP="004D74FD">
            <w:pPr>
              <w:pStyle w:val="TAC"/>
            </w:pPr>
            <w:r w:rsidRPr="00C50EA9">
              <w:rPr>
                <w:rFonts w:cs="Arial"/>
                <w:sz w:val="16"/>
                <w:szCs w:val="16"/>
              </w:rPr>
              <w:t>584</w:t>
            </w:r>
          </w:p>
        </w:tc>
        <w:tc>
          <w:tcPr>
            <w:tcW w:w="0" w:type="auto"/>
            <w:vAlign w:val="center"/>
          </w:tcPr>
          <w:p w14:paraId="105D942C" w14:textId="77777777" w:rsidR="00C73652" w:rsidRPr="00C50EA9" w:rsidRDefault="00C73652" w:rsidP="004D74FD">
            <w:pPr>
              <w:pStyle w:val="TAC"/>
            </w:pPr>
            <w:r w:rsidRPr="00C50EA9">
              <w:rPr>
                <w:rFonts w:cs="Arial"/>
                <w:sz w:val="16"/>
                <w:szCs w:val="16"/>
              </w:rPr>
              <w:t>776</w:t>
            </w:r>
          </w:p>
        </w:tc>
        <w:tc>
          <w:tcPr>
            <w:tcW w:w="0" w:type="auto"/>
            <w:vAlign w:val="center"/>
          </w:tcPr>
          <w:p w14:paraId="710A24AA" w14:textId="77777777" w:rsidR="00C73652" w:rsidRPr="00C50EA9" w:rsidRDefault="00C73652" w:rsidP="004D74FD">
            <w:pPr>
              <w:pStyle w:val="TAC"/>
            </w:pPr>
            <w:r w:rsidRPr="00C50EA9">
              <w:rPr>
                <w:rFonts w:cs="Arial"/>
                <w:sz w:val="16"/>
                <w:szCs w:val="16"/>
              </w:rPr>
              <w:t>1000</w:t>
            </w:r>
          </w:p>
        </w:tc>
        <w:tc>
          <w:tcPr>
            <w:tcW w:w="0" w:type="auto"/>
            <w:vAlign w:val="center"/>
          </w:tcPr>
          <w:p w14:paraId="2D2D6EF1" w14:textId="77777777" w:rsidR="00C73652" w:rsidRPr="00C50EA9" w:rsidRDefault="00C73652" w:rsidP="004D74FD">
            <w:pPr>
              <w:pStyle w:val="TAC"/>
              <w:rPr>
                <w:sz w:val="16"/>
                <w:szCs w:val="16"/>
              </w:rPr>
            </w:pPr>
          </w:p>
        </w:tc>
        <w:tc>
          <w:tcPr>
            <w:tcW w:w="0" w:type="auto"/>
            <w:vAlign w:val="center"/>
          </w:tcPr>
          <w:p w14:paraId="4305DDA8" w14:textId="77777777" w:rsidR="00C73652" w:rsidRPr="00C50EA9" w:rsidRDefault="00C73652" w:rsidP="004D74FD">
            <w:pPr>
              <w:pStyle w:val="TAC"/>
              <w:rPr>
                <w:sz w:val="16"/>
                <w:szCs w:val="16"/>
              </w:rPr>
            </w:pPr>
          </w:p>
        </w:tc>
        <w:tc>
          <w:tcPr>
            <w:tcW w:w="0" w:type="auto"/>
            <w:vAlign w:val="center"/>
          </w:tcPr>
          <w:p w14:paraId="53154228" w14:textId="77777777" w:rsidR="00C73652" w:rsidRPr="00C50EA9" w:rsidRDefault="00C73652" w:rsidP="004D74FD">
            <w:pPr>
              <w:pStyle w:val="TAC"/>
              <w:rPr>
                <w:sz w:val="16"/>
                <w:szCs w:val="16"/>
              </w:rPr>
            </w:pPr>
          </w:p>
        </w:tc>
      </w:tr>
      <w:tr w:rsidR="00C73652" w:rsidRPr="00C50EA9" w14:paraId="44946A8F" w14:textId="77777777" w:rsidTr="00804267">
        <w:trPr>
          <w:cantSplit/>
          <w:jc w:val="center"/>
        </w:trPr>
        <w:tc>
          <w:tcPr>
            <w:tcW w:w="659" w:type="dxa"/>
            <w:tcBorders>
              <w:right w:val="double" w:sz="4" w:space="0" w:color="auto"/>
            </w:tcBorders>
            <w:shd w:val="clear" w:color="auto" w:fill="auto"/>
            <w:vAlign w:val="center"/>
          </w:tcPr>
          <w:p w14:paraId="6B9333F8" w14:textId="77777777" w:rsidR="00C73652" w:rsidRPr="00C50EA9" w:rsidRDefault="00C73652" w:rsidP="004D74FD">
            <w:pPr>
              <w:pStyle w:val="TAC"/>
            </w:pPr>
            <w:r w:rsidRPr="00C50EA9">
              <w:rPr>
                <w:rFonts w:cs="Arial"/>
                <w:sz w:val="16"/>
                <w:szCs w:val="16"/>
              </w:rPr>
              <w:t>12</w:t>
            </w:r>
          </w:p>
        </w:tc>
        <w:tc>
          <w:tcPr>
            <w:tcW w:w="0" w:type="auto"/>
            <w:tcBorders>
              <w:left w:val="double" w:sz="4" w:space="0" w:color="auto"/>
            </w:tcBorders>
            <w:vAlign w:val="center"/>
          </w:tcPr>
          <w:p w14:paraId="093DAE01" w14:textId="77777777" w:rsidR="00C73652" w:rsidRPr="00C50EA9" w:rsidRDefault="00C73652" w:rsidP="004D74FD">
            <w:pPr>
              <w:pStyle w:val="TAC"/>
            </w:pPr>
            <w:r w:rsidRPr="00C50EA9">
              <w:rPr>
                <w:rFonts w:cs="Arial"/>
                <w:sz w:val="16"/>
                <w:szCs w:val="16"/>
              </w:rPr>
              <w:t>208</w:t>
            </w:r>
          </w:p>
        </w:tc>
        <w:tc>
          <w:tcPr>
            <w:tcW w:w="0" w:type="auto"/>
            <w:vAlign w:val="center"/>
          </w:tcPr>
          <w:p w14:paraId="1E49080D" w14:textId="77777777" w:rsidR="00C73652" w:rsidRPr="00C50EA9" w:rsidRDefault="00C73652" w:rsidP="004D74FD">
            <w:pPr>
              <w:pStyle w:val="TAC"/>
            </w:pPr>
            <w:r w:rsidRPr="00C50EA9">
              <w:rPr>
                <w:rFonts w:cs="Arial"/>
                <w:sz w:val="16"/>
                <w:szCs w:val="16"/>
              </w:rPr>
              <w:t>440</w:t>
            </w:r>
          </w:p>
        </w:tc>
        <w:tc>
          <w:tcPr>
            <w:tcW w:w="0" w:type="auto"/>
            <w:vAlign w:val="center"/>
          </w:tcPr>
          <w:p w14:paraId="72C68A39" w14:textId="77777777" w:rsidR="00C73652" w:rsidRPr="00C50EA9" w:rsidRDefault="00C73652" w:rsidP="004D74FD">
            <w:pPr>
              <w:pStyle w:val="TAC"/>
            </w:pPr>
            <w:r w:rsidRPr="00C50EA9">
              <w:rPr>
                <w:rFonts w:cs="Arial"/>
                <w:sz w:val="16"/>
                <w:szCs w:val="16"/>
              </w:rPr>
              <w:t>680</w:t>
            </w:r>
          </w:p>
        </w:tc>
        <w:tc>
          <w:tcPr>
            <w:tcW w:w="0" w:type="auto"/>
            <w:vAlign w:val="center"/>
          </w:tcPr>
          <w:p w14:paraId="45B1B30E" w14:textId="77777777" w:rsidR="00C73652" w:rsidRPr="00C50EA9" w:rsidRDefault="00C73652" w:rsidP="004D74FD">
            <w:pPr>
              <w:pStyle w:val="TAC"/>
            </w:pPr>
            <w:r w:rsidRPr="00C50EA9">
              <w:rPr>
                <w:rFonts w:cs="Arial"/>
                <w:sz w:val="16"/>
                <w:szCs w:val="16"/>
              </w:rPr>
              <w:t>1000</w:t>
            </w:r>
          </w:p>
        </w:tc>
        <w:tc>
          <w:tcPr>
            <w:tcW w:w="0" w:type="auto"/>
            <w:vAlign w:val="center"/>
          </w:tcPr>
          <w:p w14:paraId="4D2EEDC9" w14:textId="77777777" w:rsidR="00C73652" w:rsidRPr="00C50EA9" w:rsidRDefault="00C73652" w:rsidP="004D74FD">
            <w:pPr>
              <w:pStyle w:val="TAC"/>
              <w:rPr>
                <w:sz w:val="16"/>
                <w:szCs w:val="16"/>
              </w:rPr>
            </w:pPr>
          </w:p>
        </w:tc>
        <w:tc>
          <w:tcPr>
            <w:tcW w:w="0" w:type="auto"/>
            <w:vAlign w:val="center"/>
          </w:tcPr>
          <w:p w14:paraId="1C651FB9" w14:textId="77777777" w:rsidR="00C73652" w:rsidRPr="00C50EA9" w:rsidRDefault="00C73652" w:rsidP="004D74FD">
            <w:pPr>
              <w:pStyle w:val="TAC"/>
              <w:rPr>
                <w:sz w:val="16"/>
                <w:szCs w:val="16"/>
              </w:rPr>
            </w:pPr>
          </w:p>
        </w:tc>
        <w:tc>
          <w:tcPr>
            <w:tcW w:w="0" w:type="auto"/>
            <w:vAlign w:val="center"/>
          </w:tcPr>
          <w:p w14:paraId="6E7EBEAA" w14:textId="77777777" w:rsidR="00C73652" w:rsidRPr="00C50EA9" w:rsidRDefault="00C73652" w:rsidP="004D74FD">
            <w:pPr>
              <w:pStyle w:val="TAC"/>
              <w:rPr>
                <w:sz w:val="16"/>
                <w:szCs w:val="16"/>
              </w:rPr>
            </w:pPr>
          </w:p>
        </w:tc>
        <w:tc>
          <w:tcPr>
            <w:tcW w:w="0" w:type="auto"/>
            <w:vAlign w:val="center"/>
          </w:tcPr>
          <w:p w14:paraId="0F658462" w14:textId="77777777" w:rsidR="00C73652" w:rsidRPr="00C50EA9" w:rsidRDefault="00C73652" w:rsidP="004D74FD">
            <w:pPr>
              <w:pStyle w:val="TAC"/>
              <w:rPr>
                <w:sz w:val="16"/>
                <w:szCs w:val="16"/>
              </w:rPr>
            </w:pPr>
          </w:p>
        </w:tc>
      </w:tr>
    </w:tbl>
    <w:p w14:paraId="0CC8CA51" w14:textId="77777777" w:rsidR="00FC6805" w:rsidRPr="00C50EA9" w:rsidRDefault="00FC6805" w:rsidP="004D74FD"/>
    <w:p w14:paraId="0E063B27" w14:textId="77777777" w:rsidR="00C73652" w:rsidRPr="00C50EA9" w:rsidRDefault="00C73652" w:rsidP="004D74FD">
      <w:pPr>
        <w:pStyle w:val="TH"/>
      </w:pPr>
      <w:r w:rsidRPr="00C50EA9">
        <w:t>Table 16.4.1.5.1-1: T</w:t>
      </w:r>
      <w:r w:rsidR="00FC6805" w:rsidRPr="00C50EA9">
        <w: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483"/>
        <w:gridCol w:w="483"/>
        <w:gridCol w:w="483"/>
        <w:gridCol w:w="483"/>
        <w:gridCol w:w="483"/>
        <w:gridCol w:w="483"/>
        <w:gridCol w:w="483"/>
        <w:gridCol w:w="483"/>
      </w:tblGrid>
      <w:tr w:rsidR="00C73652" w:rsidRPr="00C50EA9" w14:paraId="16173633" w14:textId="77777777" w:rsidTr="00804267">
        <w:trPr>
          <w:cantSplit/>
          <w:jc w:val="center"/>
        </w:trPr>
        <w:tc>
          <w:tcPr>
            <w:tcW w:w="619" w:type="dxa"/>
            <w:vMerge w:val="restart"/>
            <w:tcBorders>
              <w:right w:val="double" w:sz="4" w:space="0" w:color="auto"/>
            </w:tcBorders>
            <w:shd w:val="clear" w:color="auto" w:fill="E0E0E0"/>
            <w:vAlign w:val="center"/>
          </w:tcPr>
          <w:p w14:paraId="201803B6" w14:textId="77777777" w:rsidR="00C73652" w:rsidRPr="00C50EA9" w:rsidRDefault="00C73652" w:rsidP="00804267">
            <w:pPr>
              <w:pStyle w:val="TAH"/>
              <w:rPr>
                <w:rFonts w:cs="Arial"/>
                <w:szCs w:val="18"/>
              </w:rPr>
            </w:pPr>
            <w:r w:rsidRPr="00C50EA9">
              <w:rPr>
                <w:rFonts w:cs="Arial"/>
                <w:position w:val="-10"/>
                <w:szCs w:val="18"/>
              </w:rPr>
              <w:object w:dxaOrig="400" w:dyaOrig="340" w14:anchorId="0258659C">
                <v:shape id="_x0000_i1127" type="#_x0000_t75" style="width:20.8pt;height:17.05pt" o:ole="">
                  <v:imagedata r:id="rId77" o:title=""/>
                </v:shape>
                <o:OLEObject Type="Embed" ProgID="Equation.3" ShapeID="_x0000_i1127" DrawAspect="Content" ObjectID="_1770646995" r:id="rId179"/>
              </w:object>
            </w:r>
          </w:p>
        </w:tc>
        <w:tc>
          <w:tcPr>
            <w:tcW w:w="0" w:type="auto"/>
            <w:gridSpan w:val="8"/>
            <w:tcBorders>
              <w:left w:val="double" w:sz="4" w:space="0" w:color="auto"/>
            </w:tcBorders>
            <w:shd w:val="clear" w:color="auto" w:fill="E0E0E0"/>
            <w:vAlign w:val="center"/>
          </w:tcPr>
          <w:p w14:paraId="54532DF7" w14:textId="77777777" w:rsidR="00C73652" w:rsidRPr="00C50EA9" w:rsidRDefault="00C73652" w:rsidP="00804267">
            <w:pPr>
              <w:pStyle w:val="TAH"/>
              <w:rPr>
                <w:rFonts w:cs="Arial"/>
                <w:szCs w:val="18"/>
              </w:rPr>
            </w:pPr>
            <w:r w:rsidRPr="00C50EA9">
              <w:rPr>
                <w:position w:val="-12"/>
              </w:rPr>
              <w:object w:dxaOrig="340" w:dyaOrig="380" w14:anchorId="143EB08C">
                <v:shape id="_x0000_i1128" type="#_x0000_t75" style="width:17.05pt;height:19.55pt" o:ole="">
                  <v:imagedata r:id="rId79" o:title=""/>
                </v:shape>
                <o:OLEObject Type="Embed" ProgID="Equation.3" ShapeID="_x0000_i1128" DrawAspect="Content" ObjectID="_1770646996" r:id="rId180"/>
              </w:object>
            </w:r>
          </w:p>
        </w:tc>
      </w:tr>
      <w:tr w:rsidR="00C73652" w:rsidRPr="00C50EA9" w14:paraId="63EAEF94" w14:textId="77777777" w:rsidTr="00804267">
        <w:trPr>
          <w:cantSplit/>
          <w:jc w:val="center"/>
        </w:trPr>
        <w:tc>
          <w:tcPr>
            <w:tcW w:w="619" w:type="dxa"/>
            <w:vMerge/>
            <w:tcBorders>
              <w:bottom w:val="double" w:sz="4" w:space="0" w:color="auto"/>
              <w:right w:val="double" w:sz="4" w:space="0" w:color="auto"/>
            </w:tcBorders>
            <w:shd w:val="clear" w:color="auto" w:fill="E0E0E0"/>
            <w:vAlign w:val="center"/>
          </w:tcPr>
          <w:p w14:paraId="1386F15C" w14:textId="77777777" w:rsidR="00C73652" w:rsidRPr="00C50EA9" w:rsidRDefault="00C73652" w:rsidP="00804267">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AE61E0E" w14:textId="77777777" w:rsidR="00C73652" w:rsidRPr="00C50EA9" w:rsidRDefault="00C73652" w:rsidP="00804267">
            <w:pPr>
              <w:pStyle w:val="TAH"/>
              <w:rPr>
                <w:rFonts w:cs="Arial"/>
                <w:szCs w:val="18"/>
              </w:rPr>
            </w:pPr>
            <w:r w:rsidRPr="00C50EA9">
              <w:rPr>
                <w:rFonts w:cs="Arial"/>
                <w:szCs w:val="18"/>
              </w:rPr>
              <w:t>0</w:t>
            </w:r>
          </w:p>
        </w:tc>
        <w:tc>
          <w:tcPr>
            <w:tcW w:w="0" w:type="auto"/>
            <w:tcBorders>
              <w:bottom w:val="double" w:sz="4" w:space="0" w:color="auto"/>
            </w:tcBorders>
            <w:shd w:val="clear" w:color="auto" w:fill="E0E0E0"/>
            <w:vAlign w:val="center"/>
          </w:tcPr>
          <w:p w14:paraId="291BCB71" w14:textId="77777777" w:rsidR="00C73652" w:rsidRPr="00C50EA9" w:rsidRDefault="00C73652" w:rsidP="00804267">
            <w:pPr>
              <w:pStyle w:val="TAH"/>
              <w:rPr>
                <w:rFonts w:cs="Arial"/>
                <w:szCs w:val="18"/>
              </w:rPr>
            </w:pPr>
            <w:r w:rsidRPr="00C50EA9">
              <w:rPr>
                <w:rFonts w:cs="Arial"/>
                <w:szCs w:val="18"/>
              </w:rPr>
              <w:t>1</w:t>
            </w:r>
          </w:p>
        </w:tc>
        <w:tc>
          <w:tcPr>
            <w:tcW w:w="0" w:type="auto"/>
            <w:tcBorders>
              <w:bottom w:val="double" w:sz="4" w:space="0" w:color="auto"/>
            </w:tcBorders>
            <w:shd w:val="clear" w:color="auto" w:fill="E0E0E0"/>
            <w:vAlign w:val="center"/>
          </w:tcPr>
          <w:p w14:paraId="2A58650D" w14:textId="77777777" w:rsidR="00C73652" w:rsidRPr="00C50EA9" w:rsidRDefault="00C73652" w:rsidP="00804267">
            <w:pPr>
              <w:pStyle w:val="TAH"/>
              <w:rPr>
                <w:rFonts w:cs="Arial"/>
                <w:szCs w:val="18"/>
              </w:rPr>
            </w:pPr>
            <w:r w:rsidRPr="00C50EA9">
              <w:rPr>
                <w:rFonts w:cs="Arial"/>
                <w:szCs w:val="18"/>
              </w:rPr>
              <w:t>2</w:t>
            </w:r>
          </w:p>
        </w:tc>
        <w:tc>
          <w:tcPr>
            <w:tcW w:w="0" w:type="auto"/>
            <w:tcBorders>
              <w:bottom w:val="double" w:sz="4" w:space="0" w:color="auto"/>
            </w:tcBorders>
            <w:shd w:val="clear" w:color="auto" w:fill="E0E0E0"/>
            <w:vAlign w:val="center"/>
          </w:tcPr>
          <w:p w14:paraId="1C2963A4" w14:textId="77777777" w:rsidR="00C73652" w:rsidRPr="00C50EA9" w:rsidRDefault="00C73652" w:rsidP="00804267">
            <w:pPr>
              <w:pStyle w:val="TAH"/>
              <w:rPr>
                <w:rFonts w:cs="Arial"/>
                <w:szCs w:val="18"/>
              </w:rPr>
            </w:pPr>
            <w:r w:rsidRPr="00C50EA9">
              <w:rPr>
                <w:rFonts w:cs="Arial"/>
                <w:szCs w:val="18"/>
              </w:rPr>
              <w:t>3</w:t>
            </w:r>
          </w:p>
        </w:tc>
        <w:tc>
          <w:tcPr>
            <w:tcW w:w="0" w:type="auto"/>
            <w:tcBorders>
              <w:bottom w:val="double" w:sz="4" w:space="0" w:color="auto"/>
            </w:tcBorders>
            <w:shd w:val="clear" w:color="auto" w:fill="E0E0E0"/>
            <w:vAlign w:val="center"/>
          </w:tcPr>
          <w:p w14:paraId="7AE03BBA" w14:textId="77777777" w:rsidR="00C73652" w:rsidRPr="00C50EA9" w:rsidRDefault="00C73652" w:rsidP="00804267">
            <w:pPr>
              <w:pStyle w:val="TAH"/>
              <w:rPr>
                <w:rFonts w:cs="Arial"/>
                <w:szCs w:val="18"/>
              </w:rPr>
            </w:pPr>
            <w:r w:rsidRPr="00C50EA9">
              <w:rPr>
                <w:rFonts w:cs="Arial"/>
                <w:szCs w:val="18"/>
              </w:rPr>
              <w:t>4</w:t>
            </w:r>
          </w:p>
        </w:tc>
        <w:tc>
          <w:tcPr>
            <w:tcW w:w="0" w:type="auto"/>
            <w:tcBorders>
              <w:bottom w:val="double" w:sz="4" w:space="0" w:color="auto"/>
            </w:tcBorders>
            <w:shd w:val="clear" w:color="auto" w:fill="E0E0E0"/>
            <w:vAlign w:val="center"/>
          </w:tcPr>
          <w:p w14:paraId="076054C5" w14:textId="77777777" w:rsidR="00C73652" w:rsidRPr="00C50EA9" w:rsidRDefault="00C73652" w:rsidP="00804267">
            <w:pPr>
              <w:pStyle w:val="TAH"/>
              <w:rPr>
                <w:rFonts w:cs="Arial"/>
                <w:szCs w:val="18"/>
              </w:rPr>
            </w:pPr>
            <w:r w:rsidRPr="00C50EA9">
              <w:rPr>
                <w:rFonts w:cs="Arial"/>
                <w:szCs w:val="18"/>
              </w:rPr>
              <w:t>5</w:t>
            </w:r>
          </w:p>
        </w:tc>
        <w:tc>
          <w:tcPr>
            <w:tcW w:w="0" w:type="auto"/>
            <w:tcBorders>
              <w:bottom w:val="double" w:sz="4" w:space="0" w:color="auto"/>
            </w:tcBorders>
            <w:shd w:val="clear" w:color="auto" w:fill="E0E0E0"/>
            <w:vAlign w:val="center"/>
          </w:tcPr>
          <w:p w14:paraId="15A0C955" w14:textId="77777777" w:rsidR="00C73652" w:rsidRPr="00C50EA9" w:rsidRDefault="00C73652" w:rsidP="00804267">
            <w:pPr>
              <w:pStyle w:val="TAH"/>
              <w:rPr>
                <w:rFonts w:cs="Arial"/>
                <w:szCs w:val="18"/>
              </w:rPr>
            </w:pPr>
            <w:r w:rsidRPr="00C50EA9">
              <w:rPr>
                <w:rFonts w:cs="Arial"/>
                <w:szCs w:val="18"/>
              </w:rPr>
              <w:t>6</w:t>
            </w:r>
          </w:p>
        </w:tc>
        <w:tc>
          <w:tcPr>
            <w:tcW w:w="0" w:type="auto"/>
            <w:tcBorders>
              <w:bottom w:val="double" w:sz="4" w:space="0" w:color="auto"/>
            </w:tcBorders>
            <w:shd w:val="clear" w:color="auto" w:fill="E0E0E0"/>
            <w:vAlign w:val="center"/>
          </w:tcPr>
          <w:p w14:paraId="54588B75" w14:textId="77777777" w:rsidR="00C73652" w:rsidRPr="00C50EA9" w:rsidRDefault="00C73652" w:rsidP="00804267">
            <w:pPr>
              <w:pStyle w:val="TAH"/>
              <w:rPr>
                <w:rFonts w:cs="Arial"/>
                <w:szCs w:val="18"/>
              </w:rPr>
            </w:pPr>
            <w:r w:rsidRPr="00C50EA9">
              <w:rPr>
                <w:rFonts w:cs="Arial"/>
                <w:szCs w:val="18"/>
              </w:rPr>
              <w:t>7</w:t>
            </w:r>
          </w:p>
        </w:tc>
      </w:tr>
      <w:tr w:rsidR="00C73652" w:rsidRPr="00C50EA9" w14:paraId="183C5A9A" w14:textId="77777777" w:rsidTr="00804267">
        <w:trPr>
          <w:cantSplit/>
          <w:jc w:val="center"/>
        </w:trPr>
        <w:tc>
          <w:tcPr>
            <w:tcW w:w="619" w:type="dxa"/>
            <w:tcBorders>
              <w:top w:val="double" w:sz="4" w:space="0" w:color="auto"/>
              <w:right w:val="double" w:sz="4" w:space="0" w:color="auto"/>
            </w:tcBorders>
            <w:shd w:val="clear" w:color="auto" w:fill="auto"/>
            <w:vAlign w:val="center"/>
          </w:tcPr>
          <w:p w14:paraId="46F5E612" w14:textId="77777777" w:rsidR="00C73652" w:rsidRPr="00C50EA9" w:rsidRDefault="00C73652" w:rsidP="004D74FD">
            <w:pPr>
              <w:pStyle w:val="TAC"/>
            </w:pPr>
            <w:r w:rsidRPr="00C50EA9">
              <w:rPr>
                <w:rFonts w:cs="Arial"/>
                <w:sz w:val="16"/>
                <w:szCs w:val="16"/>
              </w:rPr>
              <w:t>0</w:t>
            </w:r>
          </w:p>
        </w:tc>
        <w:tc>
          <w:tcPr>
            <w:tcW w:w="0" w:type="auto"/>
            <w:tcBorders>
              <w:top w:val="double" w:sz="4" w:space="0" w:color="auto"/>
              <w:left w:val="double" w:sz="4" w:space="0" w:color="auto"/>
            </w:tcBorders>
            <w:vAlign w:val="center"/>
          </w:tcPr>
          <w:p w14:paraId="62880A31" w14:textId="77777777" w:rsidR="00C73652" w:rsidRPr="00C50EA9" w:rsidRDefault="00C73652" w:rsidP="004D74FD">
            <w:pPr>
              <w:pStyle w:val="TAC"/>
            </w:pPr>
            <w:r w:rsidRPr="00C50EA9">
              <w:rPr>
                <w:rFonts w:cs="Arial"/>
                <w:sz w:val="16"/>
                <w:szCs w:val="16"/>
              </w:rPr>
              <w:t>16</w:t>
            </w:r>
          </w:p>
        </w:tc>
        <w:tc>
          <w:tcPr>
            <w:tcW w:w="0" w:type="auto"/>
            <w:tcBorders>
              <w:top w:val="double" w:sz="4" w:space="0" w:color="auto"/>
            </w:tcBorders>
            <w:vAlign w:val="center"/>
          </w:tcPr>
          <w:p w14:paraId="17FBE8D9" w14:textId="77777777" w:rsidR="00C73652" w:rsidRPr="00C50EA9" w:rsidRDefault="00C73652" w:rsidP="004D74FD">
            <w:pPr>
              <w:pStyle w:val="TAC"/>
            </w:pPr>
            <w:r w:rsidRPr="00C50EA9">
              <w:rPr>
                <w:rFonts w:cs="Arial"/>
                <w:sz w:val="16"/>
                <w:szCs w:val="16"/>
              </w:rPr>
              <w:t>32</w:t>
            </w:r>
          </w:p>
        </w:tc>
        <w:tc>
          <w:tcPr>
            <w:tcW w:w="0" w:type="auto"/>
            <w:tcBorders>
              <w:top w:val="double" w:sz="4" w:space="0" w:color="auto"/>
            </w:tcBorders>
            <w:vAlign w:val="center"/>
          </w:tcPr>
          <w:p w14:paraId="362087A7" w14:textId="77777777" w:rsidR="00C73652" w:rsidRPr="00C50EA9" w:rsidRDefault="00C73652" w:rsidP="004D74FD">
            <w:pPr>
              <w:pStyle w:val="TAC"/>
            </w:pPr>
            <w:r w:rsidRPr="00C50EA9">
              <w:rPr>
                <w:rFonts w:cs="Arial"/>
                <w:sz w:val="16"/>
                <w:szCs w:val="16"/>
              </w:rPr>
              <w:t>56</w:t>
            </w:r>
          </w:p>
        </w:tc>
        <w:tc>
          <w:tcPr>
            <w:tcW w:w="0" w:type="auto"/>
            <w:tcBorders>
              <w:top w:val="double" w:sz="4" w:space="0" w:color="auto"/>
            </w:tcBorders>
            <w:vAlign w:val="center"/>
          </w:tcPr>
          <w:p w14:paraId="1900DBB3" w14:textId="77777777" w:rsidR="00C73652" w:rsidRPr="00C50EA9" w:rsidRDefault="00C73652" w:rsidP="004D74FD">
            <w:pPr>
              <w:pStyle w:val="TAC"/>
            </w:pPr>
            <w:r w:rsidRPr="00C50EA9">
              <w:rPr>
                <w:rFonts w:cs="Arial"/>
                <w:sz w:val="16"/>
                <w:szCs w:val="16"/>
              </w:rPr>
              <w:t>88</w:t>
            </w:r>
          </w:p>
        </w:tc>
        <w:tc>
          <w:tcPr>
            <w:tcW w:w="0" w:type="auto"/>
            <w:tcBorders>
              <w:top w:val="double" w:sz="4" w:space="0" w:color="auto"/>
            </w:tcBorders>
            <w:vAlign w:val="center"/>
          </w:tcPr>
          <w:p w14:paraId="50F9272F" w14:textId="77777777" w:rsidR="00C73652" w:rsidRPr="00C50EA9" w:rsidRDefault="00C73652" w:rsidP="004D74FD">
            <w:pPr>
              <w:pStyle w:val="TAC"/>
            </w:pPr>
            <w:r w:rsidRPr="00C50EA9">
              <w:rPr>
                <w:rFonts w:cs="Arial"/>
                <w:sz w:val="16"/>
                <w:szCs w:val="16"/>
              </w:rPr>
              <w:t>120</w:t>
            </w:r>
          </w:p>
        </w:tc>
        <w:tc>
          <w:tcPr>
            <w:tcW w:w="0" w:type="auto"/>
            <w:tcBorders>
              <w:top w:val="double" w:sz="4" w:space="0" w:color="auto"/>
            </w:tcBorders>
            <w:vAlign w:val="center"/>
          </w:tcPr>
          <w:p w14:paraId="01612905" w14:textId="77777777" w:rsidR="00C73652" w:rsidRPr="00C50EA9" w:rsidRDefault="00C73652" w:rsidP="004D74FD">
            <w:pPr>
              <w:pStyle w:val="TAC"/>
            </w:pPr>
            <w:r w:rsidRPr="00C50EA9">
              <w:rPr>
                <w:rFonts w:cs="Arial"/>
                <w:sz w:val="16"/>
                <w:szCs w:val="16"/>
              </w:rPr>
              <w:t>152</w:t>
            </w:r>
          </w:p>
        </w:tc>
        <w:tc>
          <w:tcPr>
            <w:tcW w:w="0" w:type="auto"/>
            <w:tcBorders>
              <w:top w:val="double" w:sz="4" w:space="0" w:color="auto"/>
            </w:tcBorders>
            <w:vAlign w:val="center"/>
          </w:tcPr>
          <w:p w14:paraId="076F4A5C" w14:textId="77777777" w:rsidR="00C73652" w:rsidRPr="00C50EA9" w:rsidRDefault="00C73652" w:rsidP="004D74FD">
            <w:pPr>
              <w:pStyle w:val="TAC"/>
            </w:pPr>
            <w:r w:rsidRPr="00C50EA9">
              <w:rPr>
                <w:rFonts w:cs="Arial"/>
                <w:sz w:val="16"/>
                <w:szCs w:val="16"/>
              </w:rPr>
              <w:t>208</w:t>
            </w:r>
          </w:p>
        </w:tc>
        <w:tc>
          <w:tcPr>
            <w:tcW w:w="0" w:type="auto"/>
            <w:tcBorders>
              <w:top w:val="double" w:sz="4" w:space="0" w:color="auto"/>
            </w:tcBorders>
            <w:vAlign w:val="center"/>
          </w:tcPr>
          <w:p w14:paraId="53845EF9" w14:textId="77777777" w:rsidR="00C73652" w:rsidRPr="00C50EA9" w:rsidRDefault="00C73652" w:rsidP="004D74FD">
            <w:pPr>
              <w:pStyle w:val="TAC"/>
            </w:pPr>
            <w:r w:rsidRPr="00C50EA9">
              <w:rPr>
                <w:rFonts w:cs="Arial"/>
                <w:sz w:val="16"/>
                <w:szCs w:val="16"/>
              </w:rPr>
              <w:t>256</w:t>
            </w:r>
          </w:p>
        </w:tc>
      </w:tr>
      <w:tr w:rsidR="00C73652" w:rsidRPr="00C50EA9" w14:paraId="6EBA9297" w14:textId="77777777" w:rsidTr="00804267">
        <w:trPr>
          <w:cantSplit/>
          <w:jc w:val="center"/>
        </w:trPr>
        <w:tc>
          <w:tcPr>
            <w:tcW w:w="619" w:type="dxa"/>
            <w:tcBorders>
              <w:right w:val="double" w:sz="4" w:space="0" w:color="auto"/>
            </w:tcBorders>
            <w:shd w:val="clear" w:color="auto" w:fill="auto"/>
            <w:vAlign w:val="center"/>
          </w:tcPr>
          <w:p w14:paraId="5E6C8389" w14:textId="77777777" w:rsidR="00C73652" w:rsidRPr="00C50EA9" w:rsidRDefault="00C73652" w:rsidP="004D74FD">
            <w:pPr>
              <w:pStyle w:val="TAC"/>
            </w:pPr>
            <w:r w:rsidRPr="00C50EA9">
              <w:rPr>
                <w:rFonts w:cs="Arial"/>
                <w:sz w:val="16"/>
                <w:szCs w:val="16"/>
              </w:rPr>
              <w:t>1</w:t>
            </w:r>
          </w:p>
        </w:tc>
        <w:tc>
          <w:tcPr>
            <w:tcW w:w="0" w:type="auto"/>
            <w:tcBorders>
              <w:left w:val="double" w:sz="4" w:space="0" w:color="auto"/>
            </w:tcBorders>
            <w:vAlign w:val="center"/>
          </w:tcPr>
          <w:p w14:paraId="03FF0474" w14:textId="77777777" w:rsidR="00C73652" w:rsidRPr="00C50EA9" w:rsidRDefault="00C73652" w:rsidP="004D74FD">
            <w:pPr>
              <w:pStyle w:val="TAC"/>
            </w:pPr>
            <w:r w:rsidRPr="00C50EA9">
              <w:rPr>
                <w:rFonts w:cs="Arial"/>
                <w:sz w:val="16"/>
                <w:szCs w:val="16"/>
              </w:rPr>
              <w:t>24</w:t>
            </w:r>
          </w:p>
        </w:tc>
        <w:tc>
          <w:tcPr>
            <w:tcW w:w="0" w:type="auto"/>
            <w:vAlign w:val="center"/>
          </w:tcPr>
          <w:p w14:paraId="695A75E8" w14:textId="77777777" w:rsidR="00C73652" w:rsidRPr="00C50EA9" w:rsidRDefault="00C73652" w:rsidP="004D74FD">
            <w:pPr>
              <w:pStyle w:val="TAC"/>
            </w:pPr>
            <w:r w:rsidRPr="00C50EA9">
              <w:rPr>
                <w:rFonts w:cs="Arial"/>
                <w:sz w:val="16"/>
                <w:szCs w:val="16"/>
              </w:rPr>
              <w:t>56</w:t>
            </w:r>
          </w:p>
        </w:tc>
        <w:tc>
          <w:tcPr>
            <w:tcW w:w="0" w:type="auto"/>
            <w:vAlign w:val="center"/>
          </w:tcPr>
          <w:p w14:paraId="4E6A4615" w14:textId="77777777" w:rsidR="00C73652" w:rsidRPr="00C50EA9" w:rsidRDefault="00C73652" w:rsidP="004D74FD">
            <w:pPr>
              <w:pStyle w:val="TAC"/>
            </w:pPr>
            <w:r w:rsidRPr="00C50EA9">
              <w:rPr>
                <w:rFonts w:cs="Arial"/>
                <w:sz w:val="16"/>
                <w:szCs w:val="16"/>
              </w:rPr>
              <w:t>88</w:t>
            </w:r>
          </w:p>
        </w:tc>
        <w:tc>
          <w:tcPr>
            <w:tcW w:w="0" w:type="auto"/>
            <w:vAlign w:val="center"/>
          </w:tcPr>
          <w:p w14:paraId="5E0F76AF" w14:textId="77777777" w:rsidR="00C73652" w:rsidRPr="00C50EA9" w:rsidRDefault="00C73652" w:rsidP="004D74FD">
            <w:pPr>
              <w:pStyle w:val="TAC"/>
            </w:pPr>
            <w:r w:rsidRPr="00C50EA9">
              <w:rPr>
                <w:rFonts w:cs="Arial"/>
                <w:sz w:val="16"/>
                <w:szCs w:val="16"/>
              </w:rPr>
              <w:t>144</w:t>
            </w:r>
          </w:p>
        </w:tc>
        <w:tc>
          <w:tcPr>
            <w:tcW w:w="0" w:type="auto"/>
            <w:vAlign w:val="center"/>
          </w:tcPr>
          <w:p w14:paraId="1248F65D" w14:textId="77777777" w:rsidR="00C73652" w:rsidRPr="00C50EA9" w:rsidRDefault="00C73652" w:rsidP="004D74FD">
            <w:pPr>
              <w:pStyle w:val="TAC"/>
            </w:pPr>
            <w:r w:rsidRPr="00C50EA9">
              <w:rPr>
                <w:rFonts w:cs="Arial"/>
                <w:sz w:val="16"/>
                <w:szCs w:val="16"/>
              </w:rPr>
              <w:t>176</w:t>
            </w:r>
          </w:p>
        </w:tc>
        <w:tc>
          <w:tcPr>
            <w:tcW w:w="0" w:type="auto"/>
            <w:vAlign w:val="center"/>
          </w:tcPr>
          <w:p w14:paraId="141FF8A6" w14:textId="77777777" w:rsidR="00C73652" w:rsidRPr="00C50EA9" w:rsidRDefault="00C73652" w:rsidP="004D74FD">
            <w:pPr>
              <w:pStyle w:val="TAC"/>
            </w:pPr>
            <w:r w:rsidRPr="00C50EA9">
              <w:rPr>
                <w:rFonts w:cs="Arial"/>
                <w:sz w:val="16"/>
                <w:szCs w:val="16"/>
              </w:rPr>
              <w:t>208</w:t>
            </w:r>
          </w:p>
        </w:tc>
        <w:tc>
          <w:tcPr>
            <w:tcW w:w="0" w:type="auto"/>
            <w:vAlign w:val="center"/>
          </w:tcPr>
          <w:p w14:paraId="2992A7E3" w14:textId="77777777" w:rsidR="00C73652" w:rsidRPr="00C50EA9" w:rsidRDefault="00C73652" w:rsidP="004D74FD">
            <w:pPr>
              <w:pStyle w:val="TAC"/>
            </w:pPr>
            <w:r w:rsidRPr="00C50EA9">
              <w:rPr>
                <w:rFonts w:cs="Arial"/>
                <w:sz w:val="16"/>
                <w:szCs w:val="16"/>
              </w:rPr>
              <w:t>256</w:t>
            </w:r>
          </w:p>
        </w:tc>
        <w:tc>
          <w:tcPr>
            <w:tcW w:w="0" w:type="auto"/>
            <w:vAlign w:val="center"/>
          </w:tcPr>
          <w:p w14:paraId="7A3F700D" w14:textId="77777777" w:rsidR="00C73652" w:rsidRPr="00C50EA9" w:rsidRDefault="00C73652" w:rsidP="004D74FD">
            <w:pPr>
              <w:pStyle w:val="TAC"/>
            </w:pPr>
            <w:r w:rsidRPr="00C50EA9">
              <w:rPr>
                <w:rFonts w:cs="Arial"/>
                <w:sz w:val="16"/>
                <w:szCs w:val="16"/>
              </w:rPr>
              <w:t>344</w:t>
            </w:r>
          </w:p>
        </w:tc>
      </w:tr>
      <w:tr w:rsidR="00C73652" w:rsidRPr="00C50EA9" w14:paraId="7F4FAAB6" w14:textId="77777777" w:rsidTr="00804267">
        <w:trPr>
          <w:cantSplit/>
          <w:jc w:val="center"/>
        </w:trPr>
        <w:tc>
          <w:tcPr>
            <w:tcW w:w="619" w:type="dxa"/>
            <w:tcBorders>
              <w:right w:val="double" w:sz="4" w:space="0" w:color="auto"/>
            </w:tcBorders>
            <w:shd w:val="clear" w:color="auto" w:fill="auto"/>
            <w:vAlign w:val="center"/>
          </w:tcPr>
          <w:p w14:paraId="06968C0B" w14:textId="77777777" w:rsidR="00C73652" w:rsidRPr="00C50EA9" w:rsidRDefault="00C73652" w:rsidP="004D74FD">
            <w:pPr>
              <w:pStyle w:val="TAC"/>
            </w:pPr>
            <w:r w:rsidRPr="00C50EA9">
              <w:rPr>
                <w:rFonts w:cs="Arial"/>
                <w:sz w:val="16"/>
                <w:szCs w:val="16"/>
              </w:rPr>
              <w:t>2</w:t>
            </w:r>
          </w:p>
        </w:tc>
        <w:tc>
          <w:tcPr>
            <w:tcW w:w="0" w:type="auto"/>
            <w:tcBorders>
              <w:left w:val="double" w:sz="4" w:space="0" w:color="auto"/>
            </w:tcBorders>
            <w:vAlign w:val="center"/>
          </w:tcPr>
          <w:p w14:paraId="588725BC" w14:textId="77777777" w:rsidR="00C73652" w:rsidRPr="00C50EA9" w:rsidRDefault="00C73652" w:rsidP="004D74FD">
            <w:pPr>
              <w:pStyle w:val="TAC"/>
            </w:pPr>
            <w:r w:rsidRPr="00C50EA9">
              <w:rPr>
                <w:rFonts w:cs="Arial"/>
                <w:sz w:val="16"/>
                <w:szCs w:val="16"/>
              </w:rPr>
              <w:t>32</w:t>
            </w:r>
          </w:p>
        </w:tc>
        <w:tc>
          <w:tcPr>
            <w:tcW w:w="0" w:type="auto"/>
            <w:vAlign w:val="center"/>
          </w:tcPr>
          <w:p w14:paraId="53BF8FC9" w14:textId="77777777" w:rsidR="00C73652" w:rsidRPr="00C50EA9" w:rsidRDefault="00C73652" w:rsidP="004D74FD">
            <w:pPr>
              <w:pStyle w:val="TAC"/>
            </w:pPr>
            <w:r w:rsidRPr="00C50EA9">
              <w:rPr>
                <w:rFonts w:cs="Arial"/>
                <w:sz w:val="16"/>
                <w:szCs w:val="16"/>
              </w:rPr>
              <w:t>72</w:t>
            </w:r>
          </w:p>
        </w:tc>
        <w:tc>
          <w:tcPr>
            <w:tcW w:w="0" w:type="auto"/>
            <w:vAlign w:val="center"/>
          </w:tcPr>
          <w:p w14:paraId="76FC00D6" w14:textId="77777777" w:rsidR="00C73652" w:rsidRPr="00C50EA9" w:rsidRDefault="00C73652" w:rsidP="004D74FD">
            <w:pPr>
              <w:pStyle w:val="TAC"/>
            </w:pPr>
            <w:r w:rsidRPr="00C50EA9">
              <w:rPr>
                <w:rFonts w:cs="Arial"/>
                <w:sz w:val="16"/>
                <w:szCs w:val="16"/>
              </w:rPr>
              <w:t>144</w:t>
            </w:r>
          </w:p>
        </w:tc>
        <w:tc>
          <w:tcPr>
            <w:tcW w:w="0" w:type="auto"/>
            <w:vAlign w:val="center"/>
          </w:tcPr>
          <w:p w14:paraId="3CB90462" w14:textId="77777777" w:rsidR="00C73652" w:rsidRPr="00C50EA9" w:rsidRDefault="00C73652" w:rsidP="004D74FD">
            <w:pPr>
              <w:pStyle w:val="TAC"/>
            </w:pPr>
            <w:r w:rsidRPr="00C50EA9">
              <w:rPr>
                <w:rFonts w:cs="Arial"/>
                <w:sz w:val="16"/>
                <w:szCs w:val="16"/>
              </w:rPr>
              <w:t>176</w:t>
            </w:r>
          </w:p>
        </w:tc>
        <w:tc>
          <w:tcPr>
            <w:tcW w:w="0" w:type="auto"/>
            <w:vAlign w:val="center"/>
          </w:tcPr>
          <w:p w14:paraId="20E9FA25" w14:textId="77777777" w:rsidR="00C73652" w:rsidRPr="00C50EA9" w:rsidRDefault="00C73652" w:rsidP="004D74FD">
            <w:pPr>
              <w:pStyle w:val="TAC"/>
            </w:pPr>
            <w:r w:rsidRPr="00C50EA9">
              <w:rPr>
                <w:rFonts w:cs="Arial"/>
                <w:sz w:val="16"/>
                <w:szCs w:val="16"/>
              </w:rPr>
              <w:t>208</w:t>
            </w:r>
          </w:p>
        </w:tc>
        <w:tc>
          <w:tcPr>
            <w:tcW w:w="0" w:type="auto"/>
            <w:vAlign w:val="center"/>
          </w:tcPr>
          <w:p w14:paraId="4B2E2F6A" w14:textId="77777777" w:rsidR="00C73652" w:rsidRPr="00C50EA9" w:rsidRDefault="00C73652" w:rsidP="004D74FD">
            <w:pPr>
              <w:pStyle w:val="TAC"/>
            </w:pPr>
            <w:r w:rsidRPr="00C50EA9">
              <w:rPr>
                <w:rFonts w:cs="Arial"/>
                <w:sz w:val="16"/>
                <w:szCs w:val="16"/>
              </w:rPr>
              <w:t>256</w:t>
            </w:r>
          </w:p>
        </w:tc>
        <w:tc>
          <w:tcPr>
            <w:tcW w:w="0" w:type="auto"/>
            <w:vAlign w:val="center"/>
          </w:tcPr>
          <w:p w14:paraId="45DDC468" w14:textId="77777777" w:rsidR="00C73652" w:rsidRPr="00C50EA9" w:rsidRDefault="00C73652" w:rsidP="004D74FD">
            <w:pPr>
              <w:pStyle w:val="TAC"/>
            </w:pPr>
            <w:r w:rsidRPr="00C50EA9">
              <w:rPr>
                <w:rFonts w:cs="Arial"/>
                <w:sz w:val="16"/>
                <w:szCs w:val="16"/>
              </w:rPr>
              <w:t>328</w:t>
            </w:r>
          </w:p>
        </w:tc>
        <w:tc>
          <w:tcPr>
            <w:tcW w:w="0" w:type="auto"/>
            <w:vAlign w:val="center"/>
          </w:tcPr>
          <w:p w14:paraId="67C4ADE2" w14:textId="77777777" w:rsidR="00C73652" w:rsidRPr="00C50EA9" w:rsidRDefault="00C73652" w:rsidP="004D74FD">
            <w:pPr>
              <w:pStyle w:val="TAC"/>
            </w:pPr>
            <w:r w:rsidRPr="00C50EA9">
              <w:rPr>
                <w:rFonts w:cs="Arial"/>
                <w:sz w:val="16"/>
                <w:szCs w:val="16"/>
              </w:rPr>
              <w:t>424</w:t>
            </w:r>
          </w:p>
        </w:tc>
      </w:tr>
      <w:tr w:rsidR="00C73652" w:rsidRPr="00C50EA9" w14:paraId="4EABE664" w14:textId="77777777" w:rsidTr="00804267">
        <w:trPr>
          <w:cantSplit/>
          <w:jc w:val="center"/>
        </w:trPr>
        <w:tc>
          <w:tcPr>
            <w:tcW w:w="619" w:type="dxa"/>
            <w:tcBorders>
              <w:right w:val="double" w:sz="4" w:space="0" w:color="auto"/>
            </w:tcBorders>
            <w:shd w:val="clear" w:color="auto" w:fill="auto"/>
            <w:vAlign w:val="center"/>
          </w:tcPr>
          <w:p w14:paraId="2E5512BC" w14:textId="77777777" w:rsidR="00C73652" w:rsidRPr="00C50EA9" w:rsidRDefault="00C73652" w:rsidP="004D74FD">
            <w:pPr>
              <w:pStyle w:val="TAC"/>
            </w:pPr>
            <w:r w:rsidRPr="00C50EA9">
              <w:rPr>
                <w:rFonts w:cs="Arial"/>
                <w:sz w:val="16"/>
                <w:szCs w:val="16"/>
              </w:rPr>
              <w:t>3</w:t>
            </w:r>
          </w:p>
        </w:tc>
        <w:tc>
          <w:tcPr>
            <w:tcW w:w="0" w:type="auto"/>
            <w:tcBorders>
              <w:left w:val="double" w:sz="4" w:space="0" w:color="auto"/>
            </w:tcBorders>
            <w:vAlign w:val="center"/>
          </w:tcPr>
          <w:p w14:paraId="10BC91A3" w14:textId="77777777" w:rsidR="00C73652" w:rsidRPr="00C50EA9" w:rsidRDefault="00C73652" w:rsidP="004D74FD">
            <w:pPr>
              <w:pStyle w:val="TAC"/>
            </w:pPr>
            <w:r w:rsidRPr="00C50EA9">
              <w:rPr>
                <w:rFonts w:cs="Arial"/>
                <w:sz w:val="16"/>
                <w:szCs w:val="16"/>
              </w:rPr>
              <w:t>40</w:t>
            </w:r>
          </w:p>
        </w:tc>
        <w:tc>
          <w:tcPr>
            <w:tcW w:w="0" w:type="auto"/>
            <w:vAlign w:val="center"/>
          </w:tcPr>
          <w:p w14:paraId="2D2BDDCD" w14:textId="77777777" w:rsidR="00C73652" w:rsidRPr="00C50EA9" w:rsidRDefault="00C73652" w:rsidP="004D74FD">
            <w:pPr>
              <w:pStyle w:val="TAC"/>
            </w:pPr>
            <w:r w:rsidRPr="00C50EA9">
              <w:rPr>
                <w:rFonts w:cs="Arial"/>
                <w:sz w:val="16"/>
                <w:szCs w:val="16"/>
              </w:rPr>
              <w:t>104</w:t>
            </w:r>
          </w:p>
        </w:tc>
        <w:tc>
          <w:tcPr>
            <w:tcW w:w="0" w:type="auto"/>
            <w:vAlign w:val="center"/>
          </w:tcPr>
          <w:p w14:paraId="06E8D52C" w14:textId="77777777" w:rsidR="00C73652" w:rsidRPr="00C50EA9" w:rsidRDefault="00C73652" w:rsidP="004D74FD">
            <w:pPr>
              <w:pStyle w:val="TAC"/>
            </w:pPr>
            <w:r w:rsidRPr="00C50EA9">
              <w:rPr>
                <w:rFonts w:cs="Arial"/>
                <w:sz w:val="16"/>
                <w:szCs w:val="16"/>
              </w:rPr>
              <w:t>176</w:t>
            </w:r>
          </w:p>
        </w:tc>
        <w:tc>
          <w:tcPr>
            <w:tcW w:w="0" w:type="auto"/>
            <w:vAlign w:val="center"/>
          </w:tcPr>
          <w:p w14:paraId="2D46A857" w14:textId="77777777" w:rsidR="00C73652" w:rsidRPr="00C50EA9" w:rsidRDefault="00C73652" w:rsidP="004D74FD">
            <w:pPr>
              <w:pStyle w:val="TAC"/>
            </w:pPr>
            <w:r w:rsidRPr="00C50EA9">
              <w:rPr>
                <w:rFonts w:cs="Arial"/>
                <w:sz w:val="16"/>
                <w:szCs w:val="16"/>
              </w:rPr>
              <w:t>208</w:t>
            </w:r>
          </w:p>
        </w:tc>
        <w:tc>
          <w:tcPr>
            <w:tcW w:w="0" w:type="auto"/>
            <w:vAlign w:val="center"/>
          </w:tcPr>
          <w:p w14:paraId="0AB4E3A8" w14:textId="77777777" w:rsidR="00C73652" w:rsidRPr="00C50EA9" w:rsidRDefault="00C73652" w:rsidP="004D74FD">
            <w:pPr>
              <w:pStyle w:val="TAC"/>
            </w:pPr>
            <w:r w:rsidRPr="00C50EA9">
              <w:rPr>
                <w:rFonts w:cs="Arial"/>
                <w:sz w:val="16"/>
                <w:szCs w:val="16"/>
              </w:rPr>
              <w:t>256</w:t>
            </w:r>
          </w:p>
        </w:tc>
        <w:tc>
          <w:tcPr>
            <w:tcW w:w="0" w:type="auto"/>
            <w:vAlign w:val="center"/>
          </w:tcPr>
          <w:p w14:paraId="588E5389" w14:textId="77777777" w:rsidR="00C73652" w:rsidRPr="00C50EA9" w:rsidRDefault="00C73652" w:rsidP="004D74FD">
            <w:pPr>
              <w:pStyle w:val="TAC"/>
            </w:pPr>
            <w:r w:rsidRPr="00C50EA9">
              <w:rPr>
                <w:rFonts w:cs="Arial"/>
                <w:sz w:val="16"/>
                <w:szCs w:val="16"/>
              </w:rPr>
              <w:t>328</w:t>
            </w:r>
          </w:p>
        </w:tc>
        <w:tc>
          <w:tcPr>
            <w:tcW w:w="0" w:type="auto"/>
            <w:vAlign w:val="center"/>
          </w:tcPr>
          <w:p w14:paraId="67278EC0" w14:textId="77777777" w:rsidR="00C73652" w:rsidRPr="00C50EA9" w:rsidRDefault="00C73652" w:rsidP="004D74FD">
            <w:pPr>
              <w:pStyle w:val="TAC"/>
            </w:pPr>
            <w:r w:rsidRPr="00C50EA9">
              <w:rPr>
                <w:rFonts w:cs="Arial"/>
                <w:sz w:val="16"/>
                <w:szCs w:val="16"/>
              </w:rPr>
              <w:t>440</w:t>
            </w:r>
          </w:p>
        </w:tc>
        <w:tc>
          <w:tcPr>
            <w:tcW w:w="0" w:type="auto"/>
            <w:vAlign w:val="center"/>
          </w:tcPr>
          <w:p w14:paraId="739C4FBC" w14:textId="77777777" w:rsidR="00C73652" w:rsidRPr="00C50EA9" w:rsidRDefault="00C73652" w:rsidP="004D74FD">
            <w:pPr>
              <w:pStyle w:val="TAC"/>
            </w:pPr>
            <w:r w:rsidRPr="00C50EA9">
              <w:rPr>
                <w:rFonts w:cs="Arial"/>
                <w:sz w:val="16"/>
                <w:szCs w:val="16"/>
              </w:rPr>
              <w:t>568</w:t>
            </w:r>
          </w:p>
        </w:tc>
      </w:tr>
      <w:tr w:rsidR="00C73652" w:rsidRPr="00C50EA9" w14:paraId="34983F61" w14:textId="77777777" w:rsidTr="00804267">
        <w:trPr>
          <w:cantSplit/>
          <w:jc w:val="center"/>
        </w:trPr>
        <w:tc>
          <w:tcPr>
            <w:tcW w:w="619" w:type="dxa"/>
            <w:tcBorders>
              <w:right w:val="double" w:sz="4" w:space="0" w:color="auto"/>
            </w:tcBorders>
            <w:shd w:val="clear" w:color="auto" w:fill="auto"/>
            <w:vAlign w:val="center"/>
          </w:tcPr>
          <w:p w14:paraId="33B2775A" w14:textId="77777777" w:rsidR="00C73652" w:rsidRPr="00C50EA9" w:rsidRDefault="00C73652" w:rsidP="004D74FD">
            <w:pPr>
              <w:pStyle w:val="TAC"/>
            </w:pPr>
            <w:r w:rsidRPr="00C50EA9">
              <w:rPr>
                <w:rFonts w:cs="Arial"/>
                <w:sz w:val="16"/>
                <w:szCs w:val="16"/>
              </w:rPr>
              <w:t>4</w:t>
            </w:r>
          </w:p>
        </w:tc>
        <w:tc>
          <w:tcPr>
            <w:tcW w:w="0" w:type="auto"/>
            <w:tcBorders>
              <w:left w:val="double" w:sz="4" w:space="0" w:color="auto"/>
            </w:tcBorders>
            <w:vAlign w:val="center"/>
          </w:tcPr>
          <w:p w14:paraId="6099762F" w14:textId="77777777" w:rsidR="00C73652" w:rsidRPr="00C50EA9" w:rsidRDefault="00C73652" w:rsidP="004D74FD">
            <w:pPr>
              <w:pStyle w:val="TAC"/>
            </w:pPr>
            <w:r w:rsidRPr="00C50EA9">
              <w:rPr>
                <w:rFonts w:cs="Arial"/>
                <w:sz w:val="16"/>
                <w:szCs w:val="16"/>
              </w:rPr>
              <w:t>56</w:t>
            </w:r>
          </w:p>
        </w:tc>
        <w:tc>
          <w:tcPr>
            <w:tcW w:w="0" w:type="auto"/>
            <w:vAlign w:val="center"/>
          </w:tcPr>
          <w:p w14:paraId="7A57D5A4" w14:textId="77777777" w:rsidR="00C73652" w:rsidRPr="00C50EA9" w:rsidRDefault="00C73652" w:rsidP="004D74FD">
            <w:pPr>
              <w:pStyle w:val="TAC"/>
            </w:pPr>
            <w:r w:rsidRPr="00C50EA9">
              <w:rPr>
                <w:rFonts w:cs="Arial"/>
                <w:sz w:val="16"/>
                <w:szCs w:val="16"/>
              </w:rPr>
              <w:t>120</w:t>
            </w:r>
          </w:p>
        </w:tc>
        <w:tc>
          <w:tcPr>
            <w:tcW w:w="0" w:type="auto"/>
            <w:vAlign w:val="center"/>
          </w:tcPr>
          <w:p w14:paraId="16ABFC5A" w14:textId="77777777" w:rsidR="00C73652" w:rsidRPr="00C50EA9" w:rsidRDefault="00C73652" w:rsidP="004D74FD">
            <w:pPr>
              <w:pStyle w:val="TAC"/>
            </w:pPr>
            <w:r w:rsidRPr="00C50EA9">
              <w:rPr>
                <w:rFonts w:cs="Arial"/>
                <w:sz w:val="16"/>
                <w:szCs w:val="16"/>
              </w:rPr>
              <w:t>208</w:t>
            </w:r>
          </w:p>
        </w:tc>
        <w:tc>
          <w:tcPr>
            <w:tcW w:w="0" w:type="auto"/>
            <w:vAlign w:val="center"/>
          </w:tcPr>
          <w:p w14:paraId="5EFCC144" w14:textId="77777777" w:rsidR="00C73652" w:rsidRPr="00C50EA9" w:rsidRDefault="00C73652" w:rsidP="004D74FD">
            <w:pPr>
              <w:pStyle w:val="TAC"/>
            </w:pPr>
            <w:r w:rsidRPr="00C50EA9">
              <w:rPr>
                <w:rFonts w:cs="Arial"/>
                <w:sz w:val="16"/>
                <w:szCs w:val="16"/>
              </w:rPr>
              <w:t>256</w:t>
            </w:r>
          </w:p>
        </w:tc>
        <w:tc>
          <w:tcPr>
            <w:tcW w:w="0" w:type="auto"/>
            <w:vAlign w:val="center"/>
          </w:tcPr>
          <w:p w14:paraId="218F2CDD" w14:textId="77777777" w:rsidR="00C73652" w:rsidRPr="00C50EA9" w:rsidRDefault="00C73652" w:rsidP="004D74FD">
            <w:pPr>
              <w:pStyle w:val="TAC"/>
            </w:pPr>
            <w:r w:rsidRPr="00C50EA9">
              <w:rPr>
                <w:rFonts w:cs="Arial"/>
                <w:sz w:val="16"/>
                <w:szCs w:val="16"/>
              </w:rPr>
              <w:t>328</w:t>
            </w:r>
          </w:p>
        </w:tc>
        <w:tc>
          <w:tcPr>
            <w:tcW w:w="0" w:type="auto"/>
            <w:vAlign w:val="center"/>
          </w:tcPr>
          <w:p w14:paraId="0CB8E7FD" w14:textId="77777777" w:rsidR="00C73652" w:rsidRPr="00C50EA9" w:rsidRDefault="00C73652" w:rsidP="004D74FD">
            <w:pPr>
              <w:pStyle w:val="TAC"/>
            </w:pPr>
            <w:r w:rsidRPr="00C50EA9">
              <w:rPr>
                <w:rFonts w:cs="Arial"/>
                <w:sz w:val="16"/>
                <w:szCs w:val="16"/>
              </w:rPr>
              <w:t>408</w:t>
            </w:r>
          </w:p>
        </w:tc>
        <w:tc>
          <w:tcPr>
            <w:tcW w:w="0" w:type="auto"/>
            <w:vAlign w:val="center"/>
          </w:tcPr>
          <w:p w14:paraId="2CA89640" w14:textId="77777777" w:rsidR="00C73652" w:rsidRPr="00C50EA9" w:rsidRDefault="00C73652" w:rsidP="004D74FD">
            <w:pPr>
              <w:pStyle w:val="TAC"/>
            </w:pPr>
            <w:r w:rsidRPr="00C50EA9">
              <w:rPr>
                <w:rFonts w:cs="Arial"/>
                <w:sz w:val="16"/>
                <w:szCs w:val="16"/>
              </w:rPr>
              <w:t>552</w:t>
            </w:r>
          </w:p>
        </w:tc>
        <w:tc>
          <w:tcPr>
            <w:tcW w:w="0" w:type="auto"/>
            <w:vAlign w:val="center"/>
          </w:tcPr>
          <w:p w14:paraId="5A98D7B6" w14:textId="77777777" w:rsidR="00C73652" w:rsidRPr="00C50EA9" w:rsidRDefault="00C73652" w:rsidP="004D74FD">
            <w:pPr>
              <w:pStyle w:val="TAC"/>
            </w:pPr>
            <w:r w:rsidRPr="00C50EA9">
              <w:rPr>
                <w:rFonts w:cs="Arial"/>
                <w:sz w:val="16"/>
                <w:szCs w:val="16"/>
              </w:rPr>
              <w:t>680</w:t>
            </w:r>
          </w:p>
        </w:tc>
      </w:tr>
      <w:tr w:rsidR="00C73652" w:rsidRPr="00C50EA9" w14:paraId="1C578BB1" w14:textId="77777777" w:rsidTr="00804267">
        <w:trPr>
          <w:cantSplit/>
          <w:jc w:val="center"/>
        </w:trPr>
        <w:tc>
          <w:tcPr>
            <w:tcW w:w="619" w:type="dxa"/>
            <w:tcBorders>
              <w:right w:val="double" w:sz="4" w:space="0" w:color="auto"/>
            </w:tcBorders>
            <w:shd w:val="clear" w:color="auto" w:fill="auto"/>
            <w:vAlign w:val="center"/>
          </w:tcPr>
          <w:p w14:paraId="4FC4330B" w14:textId="77777777" w:rsidR="00C73652" w:rsidRPr="00C50EA9" w:rsidRDefault="00C73652" w:rsidP="004D74FD">
            <w:pPr>
              <w:pStyle w:val="TAC"/>
            </w:pPr>
            <w:r w:rsidRPr="00C50EA9">
              <w:rPr>
                <w:rFonts w:cs="Arial"/>
                <w:sz w:val="16"/>
                <w:szCs w:val="16"/>
              </w:rPr>
              <w:t>5</w:t>
            </w:r>
          </w:p>
        </w:tc>
        <w:tc>
          <w:tcPr>
            <w:tcW w:w="0" w:type="auto"/>
            <w:tcBorders>
              <w:left w:val="double" w:sz="4" w:space="0" w:color="auto"/>
            </w:tcBorders>
            <w:vAlign w:val="center"/>
          </w:tcPr>
          <w:p w14:paraId="34E71FCA" w14:textId="77777777" w:rsidR="00C73652" w:rsidRPr="00C50EA9" w:rsidRDefault="00C73652" w:rsidP="004D74FD">
            <w:pPr>
              <w:pStyle w:val="TAC"/>
            </w:pPr>
            <w:r w:rsidRPr="00C50EA9">
              <w:rPr>
                <w:rFonts w:cs="Arial"/>
                <w:sz w:val="16"/>
                <w:szCs w:val="16"/>
              </w:rPr>
              <w:t>72</w:t>
            </w:r>
          </w:p>
        </w:tc>
        <w:tc>
          <w:tcPr>
            <w:tcW w:w="0" w:type="auto"/>
            <w:vAlign w:val="center"/>
          </w:tcPr>
          <w:p w14:paraId="21BB465A" w14:textId="77777777" w:rsidR="00C73652" w:rsidRPr="00C50EA9" w:rsidRDefault="00C73652" w:rsidP="004D74FD">
            <w:pPr>
              <w:pStyle w:val="TAC"/>
            </w:pPr>
            <w:r w:rsidRPr="00C50EA9">
              <w:rPr>
                <w:rFonts w:cs="Arial"/>
                <w:sz w:val="16"/>
                <w:szCs w:val="16"/>
              </w:rPr>
              <w:t>144</w:t>
            </w:r>
          </w:p>
        </w:tc>
        <w:tc>
          <w:tcPr>
            <w:tcW w:w="0" w:type="auto"/>
            <w:vAlign w:val="center"/>
          </w:tcPr>
          <w:p w14:paraId="2886A67D" w14:textId="77777777" w:rsidR="00C73652" w:rsidRPr="00C50EA9" w:rsidRDefault="00C73652" w:rsidP="004D74FD">
            <w:pPr>
              <w:pStyle w:val="TAC"/>
            </w:pPr>
            <w:r w:rsidRPr="00C50EA9">
              <w:rPr>
                <w:rFonts w:cs="Arial"/>
                <w:sz w:val="16"/>
                <w:szCs w:val="16"/>
              </w:rPr>
              <w:t>224</w:t>
            </w:r>
          </w:p>
        </w:tc>
        <w:tc>
          <w:tcPr>
            <w:tcW w:w="0" w:type="auto"/>
            <w:vAlign w:val="center"/>
          </w:tcPr>
          <w:p w14:paraId="50ADE14D" w14:textId="77777777" w:rsidR="00C73652" w:rsidRPr="00C50EA9" w:rsidRDefault="00C73652" w:rsidP="004D74FD">
            <w:pPr>
              <w:pStyle w:val="TAC"/>
            </w:pPr>
            <w:r w:rsidRPr="00C50EA9">
              <w:rPr>
                <w:rFonts w:cs="Arial"/>
                <w:sz w:val="16"/>
                <w:szCs w:val="16"/>
              </w:rPr>
              <w:t>328</w:t>
            </w:r>
          </w:p>
        </w:tc>
        <w:tc>
          <w:tcPr>
            <w:tcW w:w="0" w:type="auto"/>
            <w:vAlign w:val="center"/>
          </w:tcPr>
          <w:p w14:paraId="39A92349" w14:textId="77777777" w:rsidR="00C73652" w:rsidRPr="00C50EA9" w:rsidRDefault="00C73652" w:rsidP="004D74FD">
            <w:pPr>
              <w:pStyle w:val="TAC"/>
            </w:pPr>
            <w:r w:rsidRPr="00C50EA9">
              <w:rPr>
                <w:rFonts w:cs="Arial"/>
                <w:sz w:val="16"/>
                <w:szCs w:val="16"/>
              </w:rPr>
              <w:t>424</w:t>
            </w:r>
          </w:p>
        </w:tc>
        <w:tc>
          <w:tcPr>
            <w:tcW w:w="0" w:type="auto"/>
            <w:vAlign w:val="center"/>
          </w:tcPr>
          <w:p w14:paraId="28BB78F8" w14:textId="77777777" w:rsidR="00C73652" w:rsidRPr="00C50EA9" w:rsidRDefault="00C73652" w:rsidP="004D74FD">
            <w:pPr>
              <w:pStyle w:val="TAC"/>
            </w:pPr>
            <w:r w:rsidRPr="00C50EA9">
              <w:rPr>
                <w:rFonts w:cs="Arial"/>
                <w:sz w:val="16"/>
                <w:szCs w:val="16"/>
              </w:rPr>
              <w:t>504</w:t>
            </w:r>
          </w:p>
        </w:tc>
        <w:tc>
          <w:tcPr>
            <w:tcW w:w="0" w:type="auto"/>
            <w:vAlign w:val="center"/>
          </w:tcPr>
          <w:p w14:paraId="3B1C8694" w14:textId="77777777" w:rsidR="00C73652" w:rsidRPr="00C50EA9" w:rsidRDefault="00C73652" w:rsidP="004D74FD">
            <w:pPr>
              <w:pStyle w:val="TAC"/>
            </w:pPr>
            <w:r w:rsidRPr="00C50EA9">
              <w:rPr>
                <w:rFonts w:cs="Arial"/>
                <w:sz w:val="16"/>
                <w:szCs w:val="16"/>
              </w:rPr>
              <w:t>680</w:t>
            </w:r>
          </w:p>
        </w:tc>
        <w:tc>
          <w:tcPr>
            <w:tcW w:w="0" w:type="auto"/>
            <w:vAlign w:val="center"/>
          </w:tcPr>
          <w:p w14:paraId="5063B65A" w14:textId="77777777" w:rsidR="00C73652" w:rsidRPr="00C50EA9" w:rsidRDefault="00C73652" w:rsidP="004D74FD">
            <w:pPr>
              <w:pStyle w:val="TAC"/>
              <w:rPr>
                <w:sz w:val="16"/>
                <w:szCs w:val="16"/>
              </w:rPr>
            </w:pPr>
          </w:p>
        </w:tc>
      </w:tr>
      <w:tr w:rsidR="00C73652" w:rsidRPr="00C50EA9" w14:paraId="717290EC" w14:textId="77777777" w:rsidTr="00804267">
        <w:trPr>
          <w:cantSplit/>
          <w:jc w:val="center"/>
        </w:trPr>
        <w:tc>
          <w:tcPr>
            <w:tcW w:w="619" w:type="dxa"/>
            <w:tcBorders>
              <w:right w:val="double" w:sz="4" w:space="0" w:color="auto"/>
            </w:tcBorders>
            <w:shd w:val="clear" w:color="auto" w:fill="auto"/>
            <w:vAlign w:val="center"/>
          </w:tcPr>
          <w:p w14:paraId="6596B57A" w14:textId="77777777" w:rsidR="00C73652" w:rsidRPr="00C50EA9" w:rsidRDefault="00C73652" w:rsidP="004D74FD">
            <w:pPr>
              <w:pStyle w:val="TAC"/>
            </w:pPr>
            <w:r w:rsidRPr="00C50EA9">
              <w:rPr>
                <w:rFonts w:cs="Arial"/>
                <w:sz w:val="16"/>
                <w:szCs w:val="16"/>
              </w:rPr>
              <w:t>6</w:t>
            </w:r>
          </w:p>
        </w:tc>
        <w:tc>
          <w:tcPr>
            <w:tcW w:w="0" w:type="auto"/>
            <w:tcBorders>
              <w:left w:val="double" w:sz="4" w:space="0" w:color="auto"/>
            </w:tcBorders>
            <w:vAlign w:val="center"/>
          </w:tcPr>
          <w:p w14:paraId="61BD01A7" w14:textId="77777777" w:rsidR="00C73652" w:rsidRPr="00C50EA9" w:rsidRDefault="00C73652" w:rsidP="004D74FD">
            <w:pPr>
              <w:pStyle w:val="TAC"/>
            </w:pPr>
            <w:r w:rsidRPr="00C50EA9">
              <w:rPr>
                <w:rFonts w:cs="Arial"/>
                <w:sz w:val="16"/>
                <w:szCs w:val="16"/>
              </w:rPr>
              <w:t>88</w:t>
            </w:r>
          </w:p>
        </w:tc>
        <w:tc>
          <w:tcPr>
            <w:tcW w:w="0" w:type="auto"/>
            <w:vAlign w:val="center"/>
          </w:tcPr>
          <w:p w14:paraId="2AF558EF" w14:textId="77777777" w:rsidR="00C73652" w:rsidRPr="00C50EA9" w:rsidRDefault="00C73652" w:rsidP="004D74FD">
            <w:pPr>
              <w:pStyle w:val="TAC"/>
            </w:pPr>
            <w:r w:rsidRPr="00C50EA9">
              <w:rPr>
                <w:rFonts w:cs="Arial"/>
                <w:sz w:val="16"/>
                <w:szCs w:val="16"/>
              </w:rPr>
              <w:t>176</w:t>
            </w:r>
          </w:p>
        </w:tc>
        <w:tc>
          <w:tcPr>
            <w:tcW w:w="0" w:type="auto"/>
            <w:vAlign w:val="center"/>
          </w:tcPr>
          <w:p w14:paraId="21618691" w14:textId="77777777" w:rsidR="00C73652" w:rsidRPr="00C50EA9" w:rsidRDefault="00C73652" w:rsidP="004D74FD">
            <w:pPr>
              <w:pStyle w:val="TAC"/>
            </w:pPr>
            <w:r w:rsidRPr="00C50EA9">
              <w:rPr>
                <w:rFonts w:cs="Arial"/>
                <w:sz w:val="16"/>
                <w:szCs w:val="16"/>
              </w:rPr>
              <w:t>256</w:t>
            </w:r>
          </w:p>
        </w:tc>
        <w:tc>
          <w:tcPr>
            <w:tcW w:w="0" w:type="auto"/>
            <w:vAlign w:val="center"/>
          </w:tcPr>
          <w:p w14:paraId="357435EE" w14:textId="77777777" w:rsidR="00C73652" w:rsidRPr="00C50EA9" w:rsidRDefault="00C73652" w:rsidP="004D74FD">
            <w:pPr>
              <w:pStyle w:val="TAC"/>
            </w:pPr>
            <w:r w:rsidRPr="00C50EA9">
              <w:rPr>
                <w:rFonts w:cs="Arial"/>
                <w:sz w:val="16"/>
                <w:szCs w:val="16"/>
              </w:rPr>
              <w:t>392</w:t>
            </w:r>
          </w:p>
        </w:tc>
        <w:tc>
          <w:tcPr>
            <w:tcW w:w="0" w:type="auto"/>
            <w:vAlign w:val="center"/>
          </w:tcPr>
          <w:p w14:paraId="4645A95A" w14:textId="77777777" w:rsidR="00C73652" w:rsidRPr="00C50EA9" w:rsidRDefault="00C73652" w:rsidP="004D74FD">
            <w:pPr>
              <w:pStyle w:val="TAC"/>
            </w:pPr>
            <w:r w:rsidRPr="00C50EA9">
              <w:rPr>
                <w:rFonts w:cs="Arial"/>
                <w:sz w:val="16"/>
                <w:szCs w:val="16"/>
              </w:rPr>
              <w:t>504</w:t>
            </w:r>
          </w:p>
        </w:tc>
        <w:tc>
          <w:tcPr>
            <w:tcW w:w="0" w:type="auto"/>
            <w:vAlign w:val="center"/>
          </w:tcPr>
          <w:p w14:paraId="797EBCE1" w14:textId="77777777" w:rsidR="00C73652" w:rsidRPr="00C50EA9" w:rsidRDefault="00C73652" w:rsidP="004D74FD">
            <w:pPr>
              <w:pStyle w:val="TAC"/>
            </w:pPr>
            <w:r w:rsidRPr="00C50EA9">
              <w:rPr>
                <w:rFonts w:cs="Arial"/>
                <w:sz w:val="16"/>
                <w:szCs w:val="16"/>
              </w:rPr>
              <w:t>600</w:t>
            </w:r>
          </w:p>
        </w:tc>
        <w:tc>
          <w:tcPr>
            <w:tcW w:w="0" w:type="auto"/>
            <w:vAlign w:val="center"/>
          </w:tcPr>
          <w:p w14:paraId="0E21061E" w14:textId="77777777" w:rsidR="00C73652" w:rsidRPr="00C50EA9" w:rsidRDefault="00C73652" w:rsidP="004D74FD">
            <w:pPr>
              <w:pStyle w:val="TAC"/>
              <w:rPr>
                <w:sz w:val="16"/>
                <w:szCs w:val="16"/>
              </w:rPr>
            </w:pPr>
          </w:p>
        </w:tc>
        <w:tc>
          <w:tcPr>
            <w:tcW w:w="0" w:type="auto"/>
            <w:vAlign w:val="center"/>
          </w:tcPr>
          <w:p w14:paraId="23F46279" w14:textId="77777777" w:rsidR="00C73652" w:rsidRPr="00C50EA9" w:rsidRDefault="00C73652" w:rsidP="004D74FD">
            <w:pPr>
              <w:pStyle w:val="TAC"/>
              <w:rPr>
                <w:sz w:val="16"/>
                <w:szCs w:val="16"/>
              </w:rPr>
            </w:pPr>
          </w:p>
        </w:tc>
      </w:tr>
      <w:tr w:rsidR="00C73652" w:rsidRPr="00C50EA9" w14:paraId="15B92435" w14:textId="77777777" w:rsidTr="00804267">
        <w:trPr>
          <w:cantSplit/>
          <w:jc w:val="center"/>
        </w:trPr>
        <w:tc>
          <w:tcPr>
            <w:tcW w:w="619" w:type="dxa"/>
            <w:tcBorders>
              <w:right w:val="double" w:sz="4" w:space="0" w:color="auto"/>
            </w:tcBorders>
            <w:shd w:val="clear" w:color="auto" w:fill="auto"/>
            <w:vAlign w:val="center"/>
          </w:tcPr>
          <w:p w14:paraId="532EAD30" w14:textId="77777777" w:rsidR="00C73652" w:rsidRPr="00C50EA9" w:rsidRDefault="00C73652" w:rsidP="004D74FD">
            <w:pPr>
              <w:pStyle w:val="TAC"/>
            </w:pPr>
            <w:r w:rsidRPr="00C50EA9">
              <w:rPr>
                <w:rFonts w:cs="Arial"/>
                <w:sz w:val="16"/>
                <w:szCs w:val="16"/>
              </w:rPr>
              <w:t>7</w:t>
            </w:r>
          </w:p>
        </w:tc>
        <w:tc>
          <w:tcPr>
            <w:tcW w:w="0" w:type="auto"/>
            <w:tcBorders>
              <w:left w:val="double" w:sz="4" w:space="0" w:color="auto"/>
            </w:tcBorders>
            <w:vAlign w:val="center"/>
          </w:tcPr>
          <w:p w14:paraId="40B6E33A" w14:textId="77777777" w:rsidR="00C73652" w:rsidRPr="00C50EA9" w:rsidRDefault="00C73652" w:rsidP="004D74FD">
            <w:pPr>
              <w:pStyle w:val="TAC"/>
            </w:pPr>
            <w:r w:rsidRPr="00C50EA9">
              <w:rPr>
                <w:rFonts w:cs="Arial"/>
                <w:sz w:val="16"/>
                <w:szCs w:val="16"/>
              </w:rPr>
              <w:t>104</w:t>
            </w:r>
          </w:p>
        </w:tc>
        <w:tc>
          <w:tcPr>
            <w:tcW w:w="0" w:type="auto"/>
            <w:vAlign w:val="center"/>
          </w:tcPr>
          <w:p w14:paraId="43380B47" w14:textId="77777777" w:rsidR="00C73652" w:rsidRPr="00C50EA9" w:rsidRDefault="00C73652" w:rsidP="004D74FD">
            <w:pPr>
              <w:pStyle w:val="TAC"/>
            </w:pPr>
            <w:r w:rsidRPr="00C50EA9">
              <w:rPr>
                <w:rFonts w:cs="Arial"/>
                <w:sz w:val="16"/>
                <w:szCs w:val="16"/>
              </w:rPr>
              <w:t>224</w:t>
            </w:r>
          </w:p>
        </w:tc>
        <w:tc>
          <w:tcPr>
            <w:tcW w:w="0" w:type="auto"/>
            <w:vAlign w:val="center"/>
          </w:tcPr>
          <w:p w14:paraId="58156926" w14:textId="77777777" w:rsidR="00C73652" w:rsidRPr="00C50EA9" w:rsidRDefault="00C73652" w:rsidP="004D74FD">
            <w:pPr>
              <w:pStyle w:val="TAC"/>
            </w:pPr>
            <w:r w:rsidRPr="00C50EA9">
              <w:rPr>
                <w:rFonts w:cs="Arial"/>
                <w:sz w:val="16"/>
                <w:szCs w:val="16"/>
              </w:rPr>
              <w:t>328</w:t>
            </w:r>
          </w:p>
        </w:tc>
        <w:tc>
          <w:tcPr>
            <w:tcW w:w="0" w:type="auto"/>
            <w:vAlign w:val="center"/>
          </w:tcPr>
          <w:p w14:paraId="486FC626" w14:textId="77777777" w:rsidR="00C73652" w:rsidRPr="00C50EA9" w:rsidRDefault="00C73652" w:rsidP="004D74FD">
            <w:pPr>
              <w:pStyle w:val="TAC"/>
            </w:pPr>
            <w:r w:rsidRPr="00C50EA9">
              <w:rPr>
                <w:rFonts w:cs="Arial"/>
                <w:sz w:val="16"/>
                <w:szCs w:val="16"/>
              </w:rPr>
              <w:t>472</w:t>
            </w:r>
          </w:p>
        </w:tc>
        <w:tc>
          <w:tcPr>
            <w:tcW w:w="0" w:type="auto"/>
            <w:vAlign w:val="center"/>
          </w:tcPr>
          <w:p w14:paraId="03117680" w14:textId="77777777" w:rsidR="00C73652" w:rsidRPr="00C50EA9" w:rsidRDefault="00C73652" w:rsidP="004D74FD">
            <w:pPr>
              <w:pStyle w:val="TAC"/>
            </w:pPr>
            <w:r w:rsidRPr="00C50EA9">
              <w:rPr>
                <w:rFonts w:cs="Arial"/>
                <w:sz w:val="16"/>
                <w:szCs w:val="16"/>
              </w:rPr>
              <w:t>584</w:t>
            </w:r>
          </w:p>
        </w:tc>
        <w:tc>
          <w:tcPr>
            <w:tcW w:w="0" w:type="auto"/>
            <w:vAlign w:val="center"/>
          </w:tcPr>
          <w:p w14:paraId="4FFBC60B" w14:textId="77777777" w:rsidR="00C73652" w:rsidRPr="00C50EA9" w:rsidRDefault="00C73652" w:rsidP="004D74FD">
            <w:pPr>
              <w:pStyle w:val="TAC"/>
            </w:pPr>
            <w:r w:rsidRPr="00C50EA9">
              <w:rPr>
                <w:rFonts w:cs="Arial"/>
                <w:sz w:val="16"/>
                <w:szCs w:val="16"/>
              </w:rPr>
              <w:t>680</w:t>
            </w:r>
          </w:p>
        </w:tc>
        <w:tc>
          <w:tcPr>
            <w:tcW w:w="0" w:type="auto"/>
            <w:vAlign w:val="center"/>
          </w:tcPr>
          <w:p w14:paraId="08E98106" w14:textId="77777777" w:rsidR="00C73652" w:rsidRPr="00C50EA9" w:rsidRDefault="00C73652" w:rsidP="004D74FD">
            <w:pPr>
              <w:pStyle w:val="TAC"/>
              <w:rPr>
                <w:sz w:val="16"/>
                <w:szCs w:val="16"/>
              </w:rPr>
            </w:pPr>
          </w:p>
        </w:tc>
        <w:tc>
          <w:tcPr>
            <w:tcW w:w="0" w:type="auto"/>
            <w:vAlign w:val="center"/>
          </w:tcPr>
          <w:p w14:paraId="01077250" w14:textId="77777777" w:rsidR="00C73652" w:rsidRPr="00C50EA9" w:rsidRDefault="00C73652" w:rsidP="004D74FD">
            <w:pPr>
              <w:pStyle w:val="TAC"/>
              <w:rPr>
                <w:sz w:val="16"/>
                <w:szCs w:val="16"/>
              </w:rPr>
            </w:pPr>
          </w:p>
        </w:tc>
      </w:tr>
      <w:tr w:rsidR="00C73652" w:rsidRPr="00C50EA9" w14:paraId="23CBA5BC" w14:textId="77777777" w:rsidTr="00804267">
        <w:trPr>
          <w:cantSplit/>
          <w:jc w:val="center"/>
        </w:trPr>
        <w:tc>
          <w:tcPr>
            <w:tcW w:w="619" w:type="dxa"/>
            <w:tcBorders>
              <w:right w:val="double" w:sz="4" w:space="0" w:color="auto"/>
            </w:tcBorders>
            <w:shd w:val="clear" w:color="auto" w:fill="auto"/>
            <w:vAlign w:val="center"/>
          </w:tcPr>
          <w:p w14:paraId="7AAEC11F" w14:textId="77777777" w:rsidR="00C73652" w:rsidRPr="00C50EA9" w:rsidRDefault="00C73652" w:rsidP="004D74FD">
            <w:pPr>
              <w:pStyle w:val="TAC"/>
            </w:pPr>
            <w:r w:rsidRPr="00C50EA9">
              <w:rPr>
                <w:rFonts w:cs="Arial"/>
                <w:sz w:val="16"/>
                <w:szCs w:val="16"/>
              </w:rPr>
              <w:t>8</w:t>
            </w:r>
          </w:p>
        </w:tc>
        <w:tc>
          <w:tcPr>
            <w:tcW w:w="0" w:type="auto"/>
            <w:tcBorders>
              <w:left w:val="double" w:sz="4" w:space="0" w:color="auto"/>
            </w:tcBorders>
            <w:vAlign w:val="center"/>
          </w:tcPr>
          <w:p w14:paraId="1D33ACA0" w14:textId="77777777" w:rsidR="00C73652" w:rsidRPr="00C50EA9" w:rsidRDefault="00C73652" w:rsidP="004D74FD">
            <w:pPr>
              <w:pStyle w:val="TAC"/>
            </w:pPr>
            <w:r w:rsidRPr="00C50EA9">
              <w:rPr>
                <w:rFonts w:cs="Arial"/>
                <w:sz w:val="16"/>
                <w:szCs w:val="16"/>
              </w:rPr>
              <w:t>120</w:t>
            </w:r>
          </w:p>
        </w:tc>
        <w:tc>
          <w:tcPr>
            <w:tcW w:w="0" w:type="auto"/>
            <w:vAlign w:val="center"/>
          </w:tcPr>
          <w:p w14:paraId="627236A3" w14:textId="77777777" w:rsidR="00C73652" w:rsidRPr="00C50EA9" w:rsidRDefault="00C73652" w:rsidP="004D74FD">
            <w:pPr>
              <w:pStyle w:val="TAC"/>
            </w:pPr>
            <w:r w:rsidRPr="00C50EA9">
              <w:rPr>
                <w:rFonts w:cs="Arial"/>
                <w:sz w:val="16"/>
                <w:szCs w:val="16"/>
              </w:rPr>
              <w:t>256</w:t>
            </w:r>
          </w:p>
        </w:tc>
        <w:tc>
          <w:tcPr>
            <w:tcW w:w="0" w:type="auto"/>
            <w:vAlign w:val="center"/>
          </w:tcPr>
          <w:p w14:paraId="52A6F41D" w14:textId="77777777" w:rsidR="00C73652" w:rsidRPr="00C50EA9" w:rsidRDefault="00C73652" w:rsidP="004D74FD">
            <w:pPr>
              <w:pStyle w:val="TAC"/>
            </w:pPr>
            <w:r w:rsidRPr="00C50EA9">
              <w:rPr>
                <w:rFonts w:cs="Arial"/>
                <w:sz w:val="16"/>
                <w:szCs w:val="16"/>
              </w:rPr>
              <w:t>392</w:t>
            </w:r>
          </w:p>
        </w:tc>
        <w:tc>
          <w:tcPr>
            <w:tcW w:w="0" w:type="auto"/>
            <w:vAlign w:val="center"/>
          </w:tcPr>
          <w:p w14:paraId="69EFE1C3" w14:textId="77777777" w:rsidR="00C73652" w:rsidRPr="00C50EA9" w:rsidRDefault="00C73652" w:rsidP="004D74FD">
            <w:pPr>
              <w:pStyle w:val="TAC"/>
            </w:pPr>
            <w:r w:rsidRPr="00C50EA9">
              <w:rPr>
                <w:rFonts w:cs="Arial"/>
                <w:sz w:val="16"/>
                <w:szCs w:val="16"/>
              </w:rPr>
              <w:t>536</w:t>
            </w:r>
          </w:p>
        </w:tc>
        <w:tc>
          <w:tcPr>
            <w:tcW w:w="0" w:type="auto"/>
            <w:vAlign w:val="center"/>
          </w:tcPr>
          <w:p w14:paraId="32B4DEE4" w14:textId="77777777" w:rsidR="00C73652" w:rsidRPr="00C50EA9" w:rsidRDefault="00C73652" w:rsidP="004D74FD">
            <w:pPr>
              <w:pStyle w:val="TAC"/>
            </w:pPr>
            <w:r w:rsidRPr="00C50EA9">
              <w:rPr>
                <w:rFonts w:cs="Arial"/>
                <w:sz w:val="16"/>
                <w:szCs w:val="16"/>
              </w:rPr>
              <w:t>680</w:t>
            </w:r>
          </w:p>
        </w:tc>
        <w:tc>
          <w:tcPr>
            <w:tcW w:w="0" w:type="auto"/>
            <w:vAlign w:val="center"/>
          </w:tcPr>
          <w:p w14:paraId="5FD79DA1" w14:textId="77777777" w:rsidR="00C73652" w:rsidRPr="00C50EA9" w:rsidRDefault="00C73652" w:rsidP="004D74FD">
            <w:pPr>
              <w:pStyle w:val="TAC"/>
              <w:rPr>
                <w:sz w:val="16"/>
                <w:szCs w:val="16"/>
              </w:rPr>
            </w:pPr>
          </w:p>
        </w:tc>
        <w:tc>
          <w:tcPr>
            <w:tcW w:w="0" w:type="auto"/>
            <w:vAlign w:val="center"/>
          </w:tcPr>
          <w:p w14:paraId="6DC70A4B" w14:textId="77777777" w:rsidR="00C73652" w:rsidRPr="00C50EA9" w:rsidRDefault="00C73652" w:rsidP="004D74FD">
            <w:pPr>
              <w:pStyle w:val="TAC"/>
              <w:rPr>
                <w:sz w:val="16"/>
                <w:szCs w:val="16"/>
              </w:rPr>
            </w:pPr>
          </w:p>
        </w:tc>
        <w:tc>
          <w:tcPr>
            <w:tcW w:w="0" w:type="auto"/>
            <w:vAlign w:val="center"/>
          </w:tcPr>
          <w:p w14:paraId="07E2D32A" w14:textId="77777777" w:rsidR="00C73652" w:rsidRPr="00C50EA9" w:rsidRDefault="00C73652" w:rsidP="004D74FD">
            <w:pPr>
              <w:pStyle w:val="TAC"/>
              <w:rPr>
                <w:sz w:val="16"/>
                <w:szCs w:val="16"/>
              </w:rPr>
            </w:pPr>
          </w:p>
        </w:tc>
      </w:tr>
      <w:tr w:rsidR="00C73652" w:rsidRPr="00C50EA9" w14:paraId="35A9B7E3" w14:textId="77777777" w:rsidTr="00804267">
        <w:trPr>
          <w:cantSplit/>
          <w:jc w:val="center"/>
        </w:trPr>
        <w:tc>
          <w:tcPr>
            <w:tcW w:w="619" w:type="dxa"/>
            <w:tcBorders>
              <w:right w:val="double" w:sz="4" w:space="0" w:color="auto"/>
            </w:tcBorders>
            <w:shd w:val="clear" w:color="auto" w:fill="auto"/>
            <w:vAlign w:val="center"/>
          </w:tcPr>
          <w:p w14:paraId="56A1EEF8" w14:textId="77777777" w:rsidR="00C73652" w:rsidRPr="00C50EA9" w:rsidRDefault="00C73652" w:rsidP="004D74FD">
            <w:pPr>
              <w:pStyle w:val="TAC"/>
            </w:pPr>
            <w:r w:rsidRPr="00C50EA9">
              <w:rPr>
                <w:rFonts w:cs="Arial"/>
                <w:sz w:val="16"/>
                <w:szCs w:val="16"/>
              </w:rPr>
              <w:t>9</w:t>
            </w:r>
          </w:p>
        </w:tc>
        <w:tc>
          <w:tcPr>
            <w:tcW w:w="0" w:type="auto"/>
            <w:tcBorders>
              <w:left w:val="double" w:sz="4" w:space="0" w:color="auto"/>
            </w:tcBorders>
            <w:vAlign w:val="center"/>
          </w:tcPr>
          <w:p w14:paraId="1D59797C" w14:textId="77777777" w:rsidR="00C73652" w:rsidRPr="00C50EA9" w:rsidRDefault="00C73652" w:rsidP="004D74FD">
            <w:pPr>
              <w:pStyle w:val="TAC"/>
            </w:pPr>
            <w:r w:rsidRPr="00C50EA9">
              <w:rPr>
                <w:rFonts w:cs="Arial"/>
                <w:sz w:val="16"/>
                <w:szCs w:val="16"/>
              </w:rPr>
              <w:t>136</w:t>
            </w:r>
          </w:p>
        </w:tc>
        <w:tc>
          <w:tcPr>
            <w:tcW w:w="0" w:type="auto"/>
            <w:vAlign w:val="center"/>
          </w:tcPr>
          <w:p w14:paraId="0C965847" w14:textId="77777777" w:rsidR="00C73652" w:rsidRPr="00C50EA9" w:rsidRDefault="00C73652" w:rsidP="004D74FD">
            <w:pPr>
              <w:pStyle w:val="TAC"/>
            </w:pPr>
            <w:r w:rsidRPr="00C50EA9">
              <w:rPr>
                <w:rFonts w:cs="Arial"/>
                <w:sz w:val="16"/>
                <w:szCs w:val="16"/>
              </w:rPr>
              <w:t>296</w:t>
            </w:r>
          </w:p>
        </w:tc>
        <w:tc>
          <w:tcPr>
            <w:tcW w:w="0" w:type="auto"/>
            <w:vAlign w:val="center"/>
          </w:tcPr>
          <w:p w14:paraId="7EC5412E" w14:textId="77777777" w:rsidR="00C73652" w:rsidRPr="00C50EA9" w:rsidRDefault="00C73652" w:rsidP="004D74FD">
            <w:pPr>
              <w:pStyle w:val="TAC"/>
            </w:pPr>
            <w:r w:rsidRPr="00C50EA9">
              <w:rPr>
                <w:rFonts w:cs="Arial"/>
                <w:sz w:val="16"/>
                <w:szCs w:val="16"/>
              </w:rPr>
              <w:t>456</w:t>
            </w:r>
          </w:p>
        </w:tc>
        <w:tc>
          <w:tcPr>
            <w:tcW w:w="0" w:type="auto"/>
            <w:vAlign w:val="center"/>
          </w:tcPr>
          <w:p w14:paraId="7062740D" w14:textId="77777777" w:rsidR="00C73652" w:rsidRPr="00C50EA9" w:rsidRDefault="00C73652" w:rsidP="004D74FD">
            <w:pPr>
              <w:pStyle w:val="TAC"/>
            </w:pPr>
            <w:r w:rsidRPr="00C50EA9">
              <w:rPr>
                <w:rFonts w:cs="Arial"/>
                <w:sz w:val="16"/>
                <w:szCs w:val="16"/>
              </w:rPr>
              <w:t>616</w:t>
            </w:r>
          </w:p>
        </w:tc>
        <w:tc>
          <w:tcPr>
            <w:tcW w:w="0" w:type="auto"/>
            <w:vAlign w:val="center"/>
          </w:tcPr>
          <w:p w14:paraId="0C0AF7C2" w14:textId="77777777" w:rsidR="00C73652" w:rsidRPr="00C50EA9" w:rsidRDefault="00C73652" w:rsidP="004D74FD">
            <w:pPr>
              <w:pStyle w:val="TAC"/>
              <w:rPr>
                <w:sz w:val="16"/>
                <w:szCs w:val="16"/>
              </w:rPr>
            </w:pPr>
          </w:p>
        </w:tc>
        <w:tc>
          <w:tcPr>
            <w:tcW w:w="0" w:type="auto"/>
            <w:vAlign w:val="center"/>
          </w:tcPr>
          <w:p w14:paraId="1BCF89A6" w14:textId="77777777" w:rsidR="00C73652" w:rsidRPr="00C50EA9" w:rsidRDefault="00C73652" w:rsidP="004D74FD">
            <w:pPr>
              <w:pStyle w:val="TAC"/>
              <w:rPr>
                <w:sz w:val="16"/>
                <w:szCs w:val="16"/>
              </w:rPr>
            </w:pPr>
          </w:p>
        </w:tc>
        <w:tc>
          <w:tcPr>
            <w:tcW w:w="0" w:type="auto"/>
            <w:vAlign w:val="center"/>
          </w:tcPr>
          <w:p w14:paraId="03E05351" w14:textId="77777777" w:rsidR="00C73652" w:rsidRPr="00C50EA9" w:rsidRDefault="00C73652" w:rsidP="004D74FD">
            <w:pPr>
              <w:pStyle w:val="TAC"/>
              <w:rPr>
                <w:sz w:val="16"/>
                <w:szCs w:val="16"/>
              </w:rPr>
            </w:pPr>
          </w:p>
        </w:tc>
        <w:tc>
          <w:tcPr>
            <w:tcW w:w="0" w:type="auto"/>
            <w:vAlign w:val="center"/>
          </w:tcPr>
          <w:p w14:paraId="4FE8EBC5" w14:textId="77777777" w:rsidR="00C73652" w:rsidRPr="00C50EA9" w:rsidRDefault="00C73652" w:rsidP="004D74FD">
            <w:pPr>
              <w:pStyle w:val="TAC"/>
              <w:rPr>
                <w:sz w:val="16"/>
                <w:szCs w:val="16"/>
              </w:rPr>
            </w:pPr>
          </w:p>
        </w:tc>
      </w:tr>
      <w:tr w:rsidR="00C73652" w:rsidRPr="00C50EA9" w14:paraId="18EA3C1C" w14:textId="77777777" w:rsidTr="00804267">
        <w:trPr>
          <w:cantSplit/>
          <w:jc w:val="center"/>
        </w:trPr>
        <w:tc>
          <w:tcPr>
            <w:tcW w:w="619" w:type="dxa"/>
            <w:tcBorders>
              <w:right w:val="double" w:sz="4" w:space="0" w:color="auto"/>
            </w:tcBorders>
            <w:shd w:val="clear" w:color="auto" w:fill="auto"/>
            <w:vAlign w:val="center"/>
          </w:tcPr>
          <w:p w14:paraId="4B0058B4" w14:textId="77777777" w:rsidR="00C73652" w:rsidRPr="00C50EA9" w:rsidRDefault="00C73652" w:rsidP="004D74FD">
            <w:pPr>
              <w:pStyle w:val="TAC"/>
            </w:pPr>
            <w:r w:rsidRPr="00C50EA9">
              <w:rPr>
                <w:rFonts w:cs="Arial"/>
                <w:sz w:val="16"/>
                <w:szCs w:val="16"/>
              </w:rPr>
              <w:t>10</w:t>
            </w:r>
          </w:p>
        </w:tc>
        <w:tc>
          <w:tcPr>
            <w:tcW w:w="0" w:type="auto"/>
            <w:tcBorders>
              <w:left w:val="double" w:sz="4" w:space="0" w:color="auto"/>
            </w:tcBorders>
            <w:vAlign w:val="center"/>
          </w:tcPr>
          <w:p w14:paraId="6757D80A" w14:textId="77777777" w:rsidR="00C73652" w:rsidRPr="00C50EA9" w:rsidRDefault="00C73652" w:rsidP="004D74FD">
            <w:pPr>
              <w:pStyle w:val="TAC"/>
            </w:pPr>
            <w:r w:rsidRPr="00C50EA9">
              <w:rPr>
                <w:rFonts w:cs="Arial"/>
                <w:sz w:val="16"/>
                <w:szCs w:val="16"/>
              </w:rPr>
              <w:t>144</w:t>
            </w:r>
          </w:p>
        </w:tc>
        <w:tc>
          <w:tcPr>
            <w:tcW w:w="0" w:type="auto"/>
            <w:vAlign w:val="center"/>
          </w:tcPr>
          <w:p w14:paraId="3007F1FE" w14:textId="77777777" w:rsidR="00C73652" w:rsidRPr="00C50EA9" w:rsidRDefault="00C73652" w:rsidP="004D74FD">
            <w:pPr>
              <w:pStyle w:val="TAC"/>
            </w:pPr>
            <w:r w:rsidRPr="00C50EA9">
              <w:rPr>
                <w:rFonts w:cs="Arial"/>
                <w:sz w:val="16"/>
                <w:szCs w:val="16"/>
              </w:rPr>
              <w:t>328</w:t>
            </w:r>
          </w:p>
        </w:tc>
        <w:tc>
          <w:tcPr>
            <w:tcW w:w="0" w:type="auto"/>
            <w:vAlign w:val="center"/>
          </w:tcPr>
          <w:p w14:paraId="3BDB6881" w14:textId="77777777" w:rsidR="00C73652" w:rsidRPr="00C50EA9" w:rsidRDefault="00C73652" w:rsidP="004D74FD">
            <w:pPr>
              <w:pStyle w:val="TAC"/>
            </w:pPr>
            <w:r w:rsidRPr="00C50EA9">
              <w:rPr>
                <w:rFonts w:cs="Arial"/>
                <w:sz w:val="16"/>
                <w:szCs w:val="16"/>
              </w:rPr>
              <w:t>504</w:t>
            </w:r>
          </w:p>
        </w:tc>
        <w:tc>
          <w:tcPr>
            <w:tcW w:w="0" w:type="auto"/>
            <w:vAlign w:val="center"/>
          </w:tcPr>
          <w:p w14:paraId="6B44DE6C" w14:textId="77777777" w:rsidR="00C73652" w:rsidRPr="00C50EA9" w:rsidRDefault="00C73652" w:rsidP="004D74FD">
            <w:pPr>
              <w:pStyle w:val="TAC"/>
            </w:pPr>
            <w:r w:rsidRPr="00C50EA9">
              <w:rPr>
                <w:rFonts w:cs="Arial"/>
                <w:sz w:val="16"/>
                <w:szCs w:val="16"/>
              </w:rPr>
              <w:t>680</w:t>
            </w:r>
          </w:p>
        </w:tc>
        <w:tc>
          <w:tcPr>
            <w:tcW w:w="0" w:type="auto"/>
            <w:vAlign w:val="center"/>
          </w:tcPr>
          <w:p w14:paraId="4C15D2F7" w14:textId="77777777" w:rsidR="00C73652" w:rsidRPr="00C50EA9" w:rsidRDefault="00C73652" w:rsidP="004D74FD">
            <w:pPr>
              <w:pStyle w:val="TAC"/>
              <w:rPr>
                <w:sz w:val="16"/>
                <w:szCs w:val="16"/>
              </w:rPr>
            </w:pPr>
          </w:p>
        </w:tc>
        <w:tc>
          <w:tcPr>
            <w:tcW w:w="0" w:type="auto"/>
            <w:vAlign w:val="center"/>
          </w:tcPr>
          <w:p w14:paraId="7C4B1FC6" w14:textId="77777777" w:rsidR="00C73652" w:rsidRPr="00C50EA9" w:rsidRDefault="00C73652" w:rsidP="004D74FD">
            <w:pPr>
              <w:pStyle w:val="TAC"/>
              <w:rPr>
                <w:sz w:val="16"/>
                <w:szCs w:val="16"/>
              </w:rPr>
            </w:pPr>
          </w:p>
        </w:tc>
        <w:tc>
          <w:tcPr>
            <w:tcW w:w="0" w:type="auto"/>
            <w:vAlign w:val="center"/>
          </w:tcPr>
          <w:p w14:paraId="690EEB29" w14:textId="77777777" w:rsidR="00C73652" w:rsidRPr="00C50EA9" w:rsidRDefault="00C73652" w:rsidP="004D74FD">
            <w:pPr>
              <w:pStyle w:val="TAC"/>
              <w:rPr>
                <w:sz w:val="16"/>
                <w:szCs w:val="16"/>
              </w:rPr>
            </w:pPr>
          </w:p>
        </w:tc>
        <w:tc>
          <w:tcPr>
            <w:tcW w:w="0" w:type="auto"/>
            <w:vAlign w:val="center"/>
          </w:tcPr>
          <w:p w14:paraId="7C606406" w14:textId="77777777" w:rsidR="00C73652" w:rsidRPr="00C50EA9" w:rsidRDefault="00C73652" w:rsidP="004D74FD">
            <w:pPr>
              <w:pStyle w:val="TAC"/>
              <w:rPr>
                <w:sz w:val="16"/>
                <w:szCs w:val="16"/>
              </w:rPr>
            </w:pPr>
          </w:p>
        </w:tc>
      </w:tr>
      <w:tr w:rsidR="00C73652" w:rsidRPr="00C50EA9" w14:paraId="6FF2DE16" w14:textId="77777777" w:rsidTr="00804267">
        <w:trPr>
          <w:cantSplit/>
          <w:jc w:val="center"/>
        </w:trPr>
        <w:tc>
          <w:tcPr>
            <w:tcW w:w="619" w:type="dxa"/>
            <w:tcBorders>
              <w:right w:val="double" w:sz="4" w:space="0" w:color="auto"/>
            </w:tcBorders>
            <w:shd w:val="clear" w:color="auto" w:fill="auto"/>
            <w:vAlign w:val="center"/>
          </w:tcPr>
          <w:p w14:paraId="6D10B072" w14:textId="77777777" w:rsidR="00C73652" w:rsidRPr="00C50EA9" w:rsidRDefault="00C73652" w:rsidP="004D74FD">
            <w:pPr>
              <w:pStyle w:val="TAC"/>
            </w:pPr>
            <w:r w:rsidRPr="00C50EA9">
              <w:rPr>
                <w:rFonts w:cs="Arial"/>
                <w:sz w:val="16"/>
                <w:szCs w:val="16"/>
              </w:rPr>
              <w:t>11</w:t>
            </w:r>
          </w:p>
        </w:tc>
        <w:tc>
          <w:tcPr>
            <w:tcW w:w="0" w:type="auto"/>
            <w:tcBorders>
              <w:left w:val="double" w:sz="4" w:space="0" w:color="auto"/>
            </w:tcBorders>
            <w:vAlign w:val="center"/>
          </w:tcPr>
          <w:p w14:paraId="344E010C" w14:textId="77777777" w:rsidR="00C73652" w:rsidRPr="00C50EA9" w:rsidRDefault="00C73652" w:rsidP="004D74FD">
            <w:pPr>
              <w:pStyle w:val="TAC"/>
            </w:pPr>
            <w:r w:rsidRPr="00C50EA9">
              <w:rPr>
                <w:rFonts w:cs="Arial"/>
                <w:sz w:val="16"/>
                <w:szCs w:val="16"/>
              </w:rPr>
              <w:t>176</w:t>
            </w:r>
          </w:p>
        </w:tc>
        <w:tc>
          <w:tcPr>
            <w:tcW w:w="0" w:type="auto"/>
            <w:vAlign w:val="center"/>
          </w:tcPr>
          <w:p w14:paraId="2F8AF81C" w14:textId="77777777" w:rsidR="00C73652" w:rsidRPr="00C50EA9" w:rsidRDefault="00C73652" w:rsidP="004D74FD">
            <w:pPr>
              <w:pStyle w:val="TAC"/>
            </w:pPr>
            <w:r w:rsidRPr="00C50EA9">
              <w:rPr>
                <w:rFonts w:cs="Arial"/>
                <w:sz w:val="16"/>
                <w:szCs w:val="16"/>
              </w:rPr>
              <w:t>376</w:t>
            </w:r>
          </w:p>
        </w:tc>
        <w:tc>
          <w:tcPr>
            <w:tcW w:w="0" w:type="auto"/>
            <w:vAlign w:val="center"/>
          </w:tcPr>
          <w:p w14:paraId="015D2058" w14:textId="77777777" w:rsidR="00C73652" w:rsidRPr="00C50EA9" w:rsidRDefault="00C73652" w:rsidP="004D74FD">
            <w:pPr>
              <w:pStyle w:val="TAC"/>
            </w:pPr>
            <w:r w:rsidRPr="00C50EA9">
              <w:rPr>
                <w:rFonts w:cs="Arial"/>
                <w:sz w:val="16"/>
                <w:szCs w:val="16"/>
              </w:rPr>
              <w:t>584</w:t>
            </w:r>
          </w:p>
        </w:tc>
        <w:tc>
          <w:tcPr>
            <w:tcW w:w="0" w:type="auto"/>
            <w:vAlign w:val="center"/>
          </w:tcPr>
          <w:p w14:paraId="6CAE7F19" w14:textId="77777777" w:rsidR="00C73652" w:rsidRPr="00C50EA9" w:rsidRDefault="00C73652" w:rsidP="004D74FD">
            <w:pPr>
              <w:pStyle w:val="TAC"/>
              <w:rPr>
                <w:sz w:val="16"/>
                <w:szCs w:val="16"/>
              </w:rPr>
            </w:pPr>
          </w:p>
        </w:tc>
        <w:tc>
          <w:tcPr>
            <w:tcW w:w="0" w:type="auto"/>
            <w:vAlign w:val="center"/>
          </w:tcPr>
          <w:p w14:paraId="7D4EC596" w14:textId="77777777" w:rsidR="00C73652" w:rsidRPr="00C50EA9" w:rsidRDefault="00C73652" w:rsidP="004D74FD">
            <w:pPr>
              <w:pStyle w:val="TAC"/>
              <w:rPr>
                <w:sz w:val="16"/>
                <w:szCs w:val="16"/>
              </w:rPr>
            </w:pPr>
          </w:p>
        </w:tc>
        <w:tc>
          <w:tcPr>
            <w:tcW w:w="0" w:type="auto"/>
            <w:vAlign w:val="center"/>
          </w:tcPr>
          <w:p w14:paraId="51FEF943" w14:textId="77777777" w:rsidR="00C73652" w:rsidRPr="00C50EA9" w:rsidRDefault="00C73652" w:rsidP="004D74FD">
            <w:pPr>
              <w:pStyle w:val="TAC"/>
              <w:rPr>
                <w:sz w:val="16"/>
                <w:szCs w:val="16"/>
              </w:rPr>
            </w:pPr>
          </w:p>
        </w:tc>
        <w:tc>
          <w:tcPr>
            <w:tcW w:w="0" w:type="auto"/>
            <w:vAlign w:val="center"/>
          </w:tcPr>
          <w:p w14:paraId="3DAD5D3A" w14:textId="77777777" w:rsidR="00C73652" w:rsidRPr="00C50EA9" w:rsidRDefault="00C73652" w:rsidP="004D74FD">
            <w:pPr>
              <w:pStyle w:val="TAC"/>
              <w:rPr>
                <w:sz w:val="16"/>
                <w:szCs w:val="16"/>
              </w:rPr>
            </w:pPr>
          </w:p>
        </w:tc>
        <w:tc>
          <w:tcPr>
            <w:tcW w:w="0" w:type="auto"/>
            <w:vAlign w:val="center"/>
          </w:tcPr>
          <w:p w14:paraId="3EDE4466" w14:textId="77777777" w:rsidR="00C73652" w:rsidRPr="00C50EA9" w:rsidRDefault="00C73652" w:rsidP="004D74FD">
            <w:pPr>
              <w:pStyle w:val="TAC"/>
              <w:rPr>
                <w:sz w:val="16"/>
                <w:szCs w:val="16"/>
              </w:rPr>
            </w:pPr>
          </w:p>
        </w:tc>
      </w:tr>
      <w:tr w:rsidR="00C73652" w:rsidRPr="00C50EA9" w14:paraId="782BF9F2" w14:textId="77777777" w:rsidTr="00804267">
        <w:trPr>
          <w:cantSplit/>
          <w:jc w:val="center"/>
        </w:trPr>
        <w:tc>
          <w:tcPr>
            <w:tcW w:w="619" w:type="dxa"/>
            <w:tcBorders>
              <w:right w:val="double" w:sz="4" w:space="0" w:color="auto"/>
            </w:tcBorders>
            <w:shd w:val="clear" w:color="auto" w:fill="auto"/>
            <w:vAlign w:val="center"/>
          </w:tcPr>
          <w:p w14:paraId="533ED472" w14:textId="77777777" w:rsidR="00C73652" w:rsidRPr="00C50EA9" w:rsidRDefault="00C73652" w:rsidP="004D74FD">
            <w:pPr>
              <w:pStyle w:val="TAC"/>
            </w:pPr>
            <w:r w:rsidRPr="00C50EA9">
              <w:rPr>
                <w:rFonts w:cs="Arial"/>
                <w:sz w:val="16"/>
                <w:szCs w:val="16"/>
              </w:rPr>
              <w:t>12</w:t>
            </w:r>
          </w:p>
        </w:tc>
        <w:tc>
          <w:tcPr>
            <w:tcW w:w="0" w:type="auto"/>
            <w:tcBorders>
              <w:left w:val="double" w:sz="4" w:space="0" w:color="auto"/>
            </w:tcBorders>
            <w:vAlign w:val="center"/>
          </w:tcPr>
          <w:p w14:paraId="2C690D54" w14:textId="77777777" w:rsidR="00C73652" w:rsidRPr="00C50EA9" w:rsidRDefault="00C73652" w:rsidP="004D74FD">
            <w:pPr>
              <w:pStyle w:val="TAC"/>
            </w:pPr>
            <w:r w:rsidRPr="00C50EA9">
              <w:rPr>
                <w:rFonts w:cs="Arial"/>
                <w:sz w:val="16"/>
                <w:szCs w:val="16"/>
              </w:rPr>
              <w:t>208</w:t>
            </w:r>
          </w:p>
        </w:tc>
        <w:tc>
          <w:tcPr>
            <w:tcW w:w="0" w:type="auto"/>
            <w:vAlign w:val="center"/>
          </w:tcPr>
          <w:p w14:paraId="55312947" w14:textId="77777777" w:rsidR="00C73652" w:rsidRPr="00C50EA9" w:rsidRDefault="00C73652" w:rsidP="004D74FD">
            <w:pPr>
              <w:pStyle w:val="TAC"/>
            </w:pPr>
            <w:r w:rsidRPr="00C50EA9">
              <w:rPr>
                <w:rFonts w:cs="Arial"/>
                <w:sz w:val="16"/>
                <w:szCs w:val="16"/>
              </w:rPr>
              <w:t>440</w:t>
            </w:r>
          </w:p>
        </w:tc>
        <w:tc>
          <w:tcPr>
            <w:tcW w:w="0" w:type="auto"/>
            <w:vAlign w:val="center"/>
          </w:tcPr>
          <w:p w14:paraId="5A0979DC" w14:textId="77777777" w:rsidR="00C73652" w:rsidRPr="00C50EA9" w:rsidRDefault="00C73652" w:rsidP="004D74FD">
            <w:pPr>
              <w:pStyle w:val="TAC"/>
            </w:pPr>
            <w:r w:rsidRPr="00C50EA9">
              <w:rPr>
                <w:rFonts w:cs="Arial"/>
                <w:sz w:val="16"/>
                <w:szCs w:val="16"/>
              </w:rPr>
              <w:t>680</w:t>
            </w:r>
          </w:p>
        </w:tc>
        <w:tc>
          <w:tcPr>
            <w:tcW w:w="0" w:type="auto"/>
            <w:vAlign w:val="center"/>
          </w:tcPr>
          <w:p w14:paraId="3894CA6F" w14:textId="77777777" w:rsidR="00C73652" w:rsidRPr="00C50EA9" w:rsidRDefault="00C73652" w:rsidP="004D74FD">
            <w:pPr>
              <w:pStyle w:val="TAC"/>
              <w:rPr>
                <w:sz w:val="16"/>
                <w:szCs w:val="16"/>
              </w:rPr>
            </w:pPr>
          </w:p>
        </w:tc>
        <w:tc>
          <w:tcPr>
            <w:tcW w:w="0" w:type="auto"/>
            <w:vAlign w:val="center"/>
          </w:tcPr>
          <w:p w14:paraId="3F26D22D" w14:textId="77777777" w:rsidR="00C73652" w:rsidRPr="00C50EA9" w:rsidRDefault="00C73652" w:rsidP="004D74FD">
            <w:pPr>
              <w:pStyle w:val="TAC"/>
              <w:rPr>
                <w:sz w:val="16"/>
                <w:szCs w:val="16"/>
              </w:rPr>
            </w:pPr>
          </w:p>
        </w:tc>
        <w:tc>
          <w:tcPr>
            <w:tcW w:w="0" w:type="auto"/>
            <w:vAlign w:val="center"/>
          </w:tcPr>
          <w:p w14:paraId="4F59D79F" w14:textId="77777777" w:rsidR="00C73652" w:rsidRPr="00C50EA9" w:rsidRDefault="00C73652" w:rsidP="004D74FD">
            <w:pPr>
              <w:pStyle w:val="TAC"/>
              <w:rPr>
                <w:sz w:val="16"/>
                <w:szCs w:val="16"/>
              </w:rPr>
            </w:pPr>
          </w:p>
        </w:tc>
        <w:tc>
          <w:tcPr>
            <w:tcW w:w="0" w:type="auto"/>
            <w:vAlign w:val="center"/>
          </w:tcPr>
          <w:p w14:paraId="44B1CF58" w14:textId="77777777" w:rsidR="00C73652" w:rsidRPr="00C50EA9" w:rsidRDefault="00C73652" w:rsidP="004D74FD">
            <w:pPr>
              <w:pStyle w:val="TAC"/>
              <w:rPr>
                <w:sz w:val="16"/>
                <w:szCs w:val="16"/>
              </w:rPr>
            </w:pPr>
          </w:p>
        </w:tc>
        <w:tc>
          <w:tcPr>
            <w:tcW w:w="0" w:type="auto"/>
            <w:vAlign w:val="center"/>
          </w:tcPr>
          <w:p w14:paraId="746C41FA" w14:textId="77777777" w:rsidR="00C73652" w:rsidRPr="00C50EA9" w:rsidRDefault="00C73652" w:rsidP="004D74FD">
            <w:pPr>
              <w:pStyle w:val="TAC"/>
              <w:rPr>
                <w:sz w:val="16"/>
                <w:szCs w:val="16"/>
              </w:rPr>
            </w:pPr>
          </w:p>
        </w:tc>
      </w:tr>
    </w:tbl>
    <w:p w14:paraId="4A20A8EE" w14:textId="77777777" w:rsidR="00C73652" w:rsidRPr="00C50EA9" w:rsidRDefault="00C73652" w:rsidP="00C73652"/>
    <w:p w14:paraId="61FDA194" w14:textId="77777777" w:rsidR="00C73652" w:rsidRPr="00C50EA9" w:rsidRDefault="00C73652" w:rsidP="00C73652">
      <w:r w:rsidRPr="00C50EA9">
        <w:t>The NDI as signalled on NPDCCH, and the RV and TBS, as determined above, shall be delivered to higher layers.</w:t>
      </w:r>
    </w:p>
    <w:p w14:paraId="5A2C92EA" w14:textId="77777777" w:rsidR="00C73652" w:rsidRPr="00C50EA9" w:rsidRDefault="00C73652" w:rsidP="00C73652">
      <w:pPr>
        <w:pStyle w:val="Heading5"/>
      </w:pPr>
      <w:r w:rsidRPr="00C50EA9">
        <w:t>22.3.1.6.3</w:t>
      </w:r>
      <w:r w:rsidRPr="00C50EA9">
        <w:tab/>
        <w:t>Test description</w:t>
      </w:r>
    </w:p>
    <w:p w14:paraId="7B0D0747" w14:textId="77777777" w:rsidR="00C73652" w:rsidRPr="00C50EA9" w:rsidRDefault="00C73652" w:rsidP="00C73652">
      <w:pPr>
        <w:pStyle w:val="H6"/>
      </w:pPr>
      <w:r w:rsidRPr="00C50EA9">
        <w:t>22.3.1.6.3.1</w:t>
      </w:r>
      <w:r w:rsidRPr="00C50EA9">
        <w:tab/>
        <w:t>Pre-test conditions</w:t>
      </w:r>
    </w:p>
    <w:p w14:paraId="3DDD1AB1" w14:textId="77777777" w:rsidR="00C73652" w:rsidRPr="00C50EA9" w:rsidRDefault="00C73652" w:rsidP="00C73652">
      <w:pPr>
        <w:pStyle w:val="H6"/>
      </w:pPr>
      <w:r w:rsidRPr="00C50EA9">
        <w:t>System Simulator:</w:t>
      </w:r>
    </w:p>
    <w:p w14:paraId="6655C15B" w14:textId="77777777" w:rsidR="006D58C4" w:rsidRPr="00C50EA9" w:rsidRDefault="00C73652" w:rsidP="006D58C4">
      <w:pPr>
        <w:pStyle w:val="B1"/>
      </w:pPr>
      <w:r w:rsidRPr="00C50EA9">
        <w:t>-</w:t>
      </w:r>
      <w:r w:rsidRPr="00C50EA9">
        <w:tab/>
      </w:r>
      <w:proofErr w:type="spellStart"/>
      <w:r w:rsidRPr="00C50EA9">
        <w:t>Ncell</w:t>
      </w:r>
      <w:proofErr w:type="spellEnd"/>
      <w:r w:rsidRPr="00C50EA9">
        <w:t xml:space="preserve"> 1.</w:t>
      </w:r>
      <w:r w:rsidR="006D58C4" w:rsidRPr="00C50EA9">
        <w:t xml:space="preserve"> </w:t>
      </w:r>
    </w:p>
    <w:p w14:paraId="02E79DB9" w14:textId="77777777" w:rsidR="00C73652" w:rsidRPr="00C50EA9" w:rsidRDefault="006D58C4" w:rsidP="006D58C4">
      <w:pPr>
        <w:pStyle w:val="B1"/>
      </w:pPr>
      <w:r w:rsidRPr="00C50EA9">
        <w:t>-</w:t>
      </w:r>
      <w:r w:rsidRPr="00C50EA9">
        <w:tab/>
      </w:r>
      <w:proofErr w:type="spellStart"/>
      <w:r w:rsidRPr="00C50EA9">
        <w:rPr>
          <w:i/>
        </w:rPr>
        <w:t>MasterInformationBlock</w:t>
      </w:r>
      <w:proofErr w:type="spellEnd"/>
      <w:r w:rsidRPr="00C50EA9">
        <w:rPr>
          <w:i/>
        </w:rPr>
        <w:t>-NB</w:t>
      </w:r>
      <w:r w:rsidR="00D7570F" w:rsidRPr="00C50EA9">
        <w:rPr>
          <w:i/>
        </w:rPr>
        <w:t xml:space="preserve"> / </w:t>
      </w:r>
      <w:proofErr w:type="spellStart"/>
      <w:r w:rsidR="00D7570F" w:rsidRPr="00C50EA9">
        <w:rPr>
          <w:i/>
        </w:rPr>
        <w:t>MasterInformationBlock</w:t>
      </w:r>
      <w:proofErr w:type="spellEnd"/>
      <w:r w:rsidR="00D7570F" w:rsidRPr="00C50EA9">
        <w:rPr>
          <w:i/>
        </w:rPr>
        <w:t>-TDD-NB</w:t>
      </w:r>
      <w:r w:rsidRPr="00C50EA9">
        <w:t xml:space="preserve"> using parameters as specified in TS 36.508 [18] Table 8.1.4.3.2-1 with condition "</w:t>
      </w:r>
      <w:r w:rsidRPr="00C50EA9">
        <w:rPr>
          <w:lang w:eastAsia="en-US"/>
        </w:rPr>
        <w:t>Standalone"</w:t>
      </w:r>
      <w:r w:rsidRPr="00C50EA9">
        <w:rPr>
          <w:lang w:eastAsia="en-US"/>
        </w:rPr>
        <w:br/>
        <w:t xml:space="preserve">NOTE: </w:t>
      </w:r>
      <w:r w:rsidRPr="00C50EA9">
        <w:t xml:space="preserve">According to TS 36.213 [30] clause 16.4.1.5.1 for </w:t>
      </w:r>
      <w:proofErr w:type="spellStart"/>
      <w:r w:rsidRPr="00C50EA9">
        <w:t>Inband</w:t>
      </w:r>
      <w:proofErr w:type="spellEnd"/>
      <w:r w:rsidRPr="00C50EA9">
        <w:t xml:space="preserve"> Operation Mode I</w:t>
      </w:r>
      <w:r w:rsidRPr="00C50EA9">
        <w:rPr>
          <w:vertAlign w:val="subscript"/>
        </w:rPr>
        <w:t>TBS</w:t>
      </w:r>
      <w:r w:rsidRPr="00C50EA9">
        <w:t xml:space="preserve"> is restricted to 0 </w:t>
      </w:r>
      <w:r w:rsidRPr="00C50EA9">
        <w:rPr>
          <w:rFonts w:cs="Arial"/>
        </w:rPr>
        <w:t>≤</w:t>
      </w:r>
      <w:r w:rsidRPr="00C50EA9">
        <w:t xml:space="preserve"> I</w:t>
      </w:r>
      <w:r w:rsidRPr="00C50EA9">
        <w:rPr>
          <w:vertAlign w:val="subscript"/>
        </w:rPr>
        <w:t>TBS</w:t>
      </w:r>
      <w:r w:rsidRPr="00C50EA9">
        <w:t xml:space="preserve"> </w:t>
      </w:r>
      <w:r w:rsidRPr="00C50EA9">
        <w:rPr>
          <w:rFonts w:cs="Arial"/>
        </w:rPr>
        <w:t>≤</w:t>
      </w:r>
      <w:r w:rsidRPr="00C50EA9">
        <w:t xml:space="preserve"> 10 i.e. I</w:t>
      </w:r>
      <w:r w:rsidRPr="00C50EA9">
        <w:rPr>
          <w:vertAlign w:val="subscript"/>
        </w:rPr>
        <w:t>SF</w:t>
      </w:r>
      <w:r w:rsidRPr="00C50EA9">
        <w:t>/I</w:t>
      </w:r>
      <w:r w:rsidRPr="00C50EA9">
        <w:rPr>
          <w:vertAlign w:val="subscript"/>
        </w:rPr>
        <w:t>MCS</w:t>
      </w:r>
      <w:r w:rsidRPr="00C50EA9">
        <w:t xml:space="preserve"> combinations with I</w:t>
      </w:r>
      <w:r w:rsidRPr="00C50EA9">
        <w:rPr>
          <w:vertAlign w:val="subscript"/>
        </w:rPr>
        <w:t>MCS</w:t>
      </w:r>
      <w:r w:rsidRPr="00C50EA9">
        <w:t xml:space="preserve"> = 11, 12 could not be tested</w:t>
      </w:r>
    </w:p>
    <w:p w14:paraId="0A9A77A2" w14:textId="77777777" w:rsidR="00C73652" w:rsidRPr="00C50EA9" w:rsidRDefault="00C73652" w:rsidP="00C73652">
      <w:pPr>
        <w:pStyle w:val="H6"/>
      </w:pPr>
      <w:r w:rsidRPr="00C50EA9">
        <w:t>UE:</w:t>
      </w:r>
    </w:p>
    <w:p w14:paraId="62EC48E2" w14:textId="77777777" w:rsidR="00C73652" w:rsidRPr="00C50EA9" w:rsidRDefault="00C73652" w:rsidP="00C73652">
      <w:r w:rsidRPr="00C50EA9">
        <w:t>None.</w:t>
      </w:r>
    </w:p>
    <w:p w14:paraId="1DB4FE6E" w14:textId="77777777" w:rsidR="00C73652" w:rsidRPr="00C50EA9" w:rsidRDefault="00C73652" w:rsidP="00C73652">
      <w:pPr>
        <w:pStyle w:val="H6"/>
      </w:pPr>
      <w:r w:rsidRPr="00C50EA9">
        <w:t>Preamble:</w:t>
      </w:r>
    </w:p>
    <w:p w14:paraId="43918193" w14:textId="77777777" w:rsidR="00C73652" w:rsidRPr="00C50EA9" w:rsidRDefault="00C73652" w:rsidP="00C73652">
      <w:pPr>
        <w:pStyle w:val="B1"/>
      </w:pPr>
      <w:r w:rsidRPr="00C50EA9">
        <w:t>-</w:t>
      </w:r>
      <w:r w:rsidRPr="00C50EA9">
        <w:tab/>
        <w:t xml:space="preserve">UE is in state NB-IoT UE Attach, Connected Mode, UE Test Loopback Activated (State 2B-NB) </w:t>
      </w:r>
      <w:r w:rsidR="0035253E" w:rsidRPr="00C50EA9">
        <w:t xml:space="preserve">with test loop mode G and </w:t>
      </w:r>
      <w:r w:rsidRPr="00C50EA9">
        <w:t xml:space="preserve">according to [18] in </w:t>
      </w:r>
      <w:proofErr w:type="spellStart"/>
      <w:r w:rsidRPr="00C50EA9">
        <w:t>Ncell</w:t>
      </w:r>
      <w:proofErr w:type="spellEnd"/>
      <w:r w:rsidRPr="00C50EA9">
        <w:t xml:space="preserve"> 1.</w:t>
      </w:r>
    </w:p>
    <w:p w14:paraId="4024C669" w14:textId="77777777" w:rsidR="00C73652" w:rsidRPr="00C50EA9" w:rsidRDefault="00C73652" w:rsidP="00C73652">
      <w:pPr>
        <w:pStyle w:val="H6"/>
      </w:pPr>
      <w:r w:rsidRPr="00C50EA9">
        <w:t>22.3.1.6.3.2</w:t>
      </w:r>
      <w:r w:rsidRPr="00C50EA9">
        <w:tab/>
        <w:t>Test procedure sequence</w:t>
      </w:r>
    </w:p>
    <w:p w14:paraId="5DDC7419" w14:textId="77777777" w:rsidR="00C73652" w:rsidRPr="00C50EA9" w:rsidRDefault="00C73652" w:rsidP="00C73652">
      <w:pPr>
        <w:pStyle w:val="TH"/>
      </w:pPr>
      <w:r w:rsidRPr="00C50EA9">
        <w:t>Table 22.3.1.6.3.2-1: RLC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4844"/>
      </w:tblGrid>
      <w:tr w:rsidR="006D58C4" w:rsidRPr="00C50EA9" w14:paraId="5E4E3706" w14:textId="77777777" w:rsidTr="00F82A98">
        <w:trPr>
          <w:jc w:val="center"/>
        </w:trPr>
        <w:tc>
          <w:tcPr>
            <w:tcW w:w="4732" w:type="dxa"/>
          </w:tcPr>
          <w:p w14:paraId="6D5EC7A2" w14:textId="77777777" w:rsidR="006D58C4" w:rsidRPr="00C50EA9" w:rsidRDefault="006D58C4" w:rsidP="00F82A98">
            <w:pPr>
              <w:pStyle w:val="TAH"/>
            </w:pPr>
            <w:r w:rsidRPr="00C50EA9">
              <w:t>TBS</w:t>
            </w:r>
            <w:r w:rsidRPr="00C50EA9">
              <w:rPr>
                <w:b w:val="0"/>
                <w:vertAlign w:val="subscript"/>
              </w:rPr>
              <w:t>UL</w:t>
            </w:r>
          </w:p>
          <w:p w14:paraId="681D88E9" w14:textId="77777777" w:rsidR="006D58C4" w:rsidRPr="00C50EA9" w:rsidRDefault="006D58C4" w:rsidP="00F82A98">
            <w:pPr>
              <w:pStyle w:val="TAH"/>
            </w:pPr>
            <w:r w:rsidRPr="00C50EA9">
              <w:t>[bits]</w:t>
            </w:r>
          </w:p>
        </w:tc>
        <w:tc>
          <w:tcPr>
            <w:tcW w:w="4844" w:type="dxa"/>
          </w:tcPr>
          <w:p w14:paraId="501A449C" w14:textId="77777777" w:rsidR="006D58C4" w:rsidRPr="00C50EA9" w:rsidRDefault="006D58C4" w:rsidP="00F82A98">
            <w:pPr>
              <w:pStyle w:val="TAH"/>
            </w:pPr>
            <w:r w:rsidRPr="00C50EA9">
              <w:t>UL RLC SDU size</w:t>
            </w:r>
          </w:p>
          <w:p w14:paraId="1AC6F914" w14:textId="77777777" w:rsidR="006D58C4" w:rsidRPr="00C50EA9" w:rsidRDefault="006D58C4" w:rsidP="00F82A98">
            <w:pPr>
              <w:pStyle w:val="TAH"/>
            </w:pPr>
            <w:r w:rsidRPr="00C50EA9">
              <w:t>[bits]</w:t>
            </w:r>
          </w:p>
        </w:tc>
      </w:tr>
      <w:tr w:rsidR="006D58C4" w:rsidRPr="00C50EA9" w14:paraId="072A5BC1" w14:textId="77777777" w:rsidTr="00F82A98">
        <w:trPr>
          <w:jc w:val="center"/>
        </w:trPr>
        <w:tc>
          <w:tcPr>
            <w:tcW w:w="4732" w:type="dxa"/>
          </w:tcPr>
          <w:p w14:paraId="79A1DB4F" w14:textId="77777777" w:rsidR="006D58C4" w:rsidRPr="00C50EA9" w:rsidRDefault="006D58C4" w:rsidP="00F82A98">
            <w:pPr>
              <w:pStyle w:val="TAL"/>
              <w:jc w:val="center"/>
            </w:pPr>
            <w:r w:rsidRPr="00C50EA9">
              <w:t xml:space="preserve">56 &lt; </w:t>
            </w:r>
            <w:proofErr w:type="spellStart"/>
            <w:r w:rsidRPr="00C50EA9">
              <w:t>TB</w:t>
            </w:r>
            <w:r w:rsidRPr="00C50EA9">
              <w:rPr>
                <w:vertAlign w:val="subscript"/>
              </w:rPr>
              <w:t>size</w:t>
            </w:r>
            <w:proofErr w:type="spellEnd"/>
            <w:r w:rsidRPr="00C50EA9">
              <w:t xml:space="preserve"> ≤1000 (Note)</w:t>
            </w:r>
          </w:p>
        </w:tc>
        <w:tc>
          <w:tcPr>
            <w:tcW w:w="4844" w:type="dxa"/>
          </w:tcPr>
          <w:p w14:paraId="516768C0" w14:textId="77777777" w:rsidR="006D58C4" w:rsidRPr="00C50EA9" w:rsidRDefault="006D58C4" w:rsidP="00F82A98">
            <w:pPr>
              <w:pStyle w:val="TAL"/>
              <w:jc w:val="center"/>
            </w:pPr>
            <w:r w:rsidRPr="00C50EA9">
              <w:t>TBS</w:t>
            </w:r>
            <w:r w:rsidRPr="00C50EA9">
              <w:rPr>
                <w:vertAlign w:val="subscript"/>
              </w:rPr>
              <w:t xml:space="preserve">UL </w:t>
            </w:r>
            <w:r w:rsidRPr="00C50EA9">
              <w:t>– 56 (Note)</w:t>
            </w:r>
          </w:p>
        </w:tc>
      </w:tr>
      <w:tr w:rsidR="006D58C4" w:rsidRPr="00C50EA9" w14:paraId="71CE02B4" w14:textId="77777777" w:rsidTr="00F82A98">
        <w:trPr>
          <w:jc w:val="center"/>
        </w:trPr>
        <w:tc>
          <w:tcPr>
            <w:tcW w:w="9576" w:type="dxa"/>
            <w:gridSpan w:val="2"/>
            <w:vAlign w:val="center"/>
          </w:tcPr>
          <w:p w14:paraId="7F0EB1F5" w14:textId="77777777" w:rsidR="006D58C4" w:rsidRPr="00C50EA9" w:rsidRDefault="006D58C4" w:rsidP="00F82A98">
            <w:pPr>
              <w:pStyle w:val="TAN"/>
              <w:spacing w:before="60" w:after="60"/>
            </w:pPr>
            <w:r w:rsidRPr="00C50EA9">
              <w:t>Note:</w:t>
            </w:r>
            <w:r w:rsidRPr="00C50EA9">
              <w:tab/>
              <w:t>UL MAC PDU contains 2 MAC SDUs (RLC STATUS PDU, RLC AMD PDU with a single RLC SDU):</w:t>
            </w:r>
            <w:r w:rsidRPr="00C50EA9">
              <w:br/>
              <w:t>2 bytes</w:t>
            </w:r>
            <w:r w:rsidRPr="00C50EA9">
              <w:tab/>
              <w:t>R/R/E/LCID/L header for 1st MAC SDU</w:t>
            </w:r>
            <w:r w:rsidRPr="00C50EA9">
              <w:br/>
              <w:t>1 byte</w:t>
            </w:r>
            <w:r w:rsidRPr="00C50EA9">
              <w:tab/>
            </w:r>
            <w:r w:rsidRPr="00C50EA9">
              <w:tab/>
              <w:t>R/R/E/LCID header for 2nd MAC SDU</w:t>
            </w:r>
            <w:r w:rsidRPr="00C50EA9">
              <w:br/>
              <w:t>2 bytes</w:t>
            </w:r>
            <w:r w:rsidRPr="00C50EA9">
              <w:tab/>
              <w:t>RLC STATUS PDU</w:t>
            </w:r>
            <w:r w:rsidRPr="00C50EA9">
              <w:br/>
              <w:t>2 bytes</w:t>
            </w:r>
            <w:r w:rsidRPr="00C50EA9">
              <w:tab/>
              <w:t>RLC AMD header</w:t>
            </w:r>
            <w:r w:rsidRPr="00C50EA9">
              <w:br/>
              <w:t>N bytes</w:t>
            </w:r>
            <w:r w:rsidRPr="00C50EA9">
              <w:tab/>
              <w:t xml:space="preserve">UL RLC SDU </w:t>
            </w:r>
            <w:r w:rsidRPr="00C50EA9">
              <w:br/>
            </w:r>
            <w:r w:rsidRPr="00C50EA9">
              <w:br/>
            </w:r>
            <w:r w:rsidRPr="00C50EA9">
              <w:sym w:font="Symbol" w:char="F0DE"/>
            </w:r>
            <w:r w:rsidRPr="00C50EA9">
              <w:t xml:space="preserve"> N = (TBS</w:t>
            </w:r>
            <w:r w:rsidRPr="00C50EA9">
              <w:rPr>
                <w:vertAlign w:val="subscript"/>
              </w:rPr>
              <w:t>UL</w:t>
            </w:r>
            <w:r w:rsidRPr="00C50EA9">
              <w:t xml:space="preserve"> – 56) / 8</w:t>
            </w:r>
          </w:p>
        </w:tc>
      </w:tr>
    </w:tbl>
    <w:p w14:paraId="074AB997" w14:textId="77777777" w:rsidR="00C73652" w:rsidRPr="00C50EA9" w:rsidRDefault="00C73652" w:rsidP="00FC6805"/>
    <w:p w14:paraId="58BE959E" w14:textId="77777777" w:rsidR="00C73652" w:rsidRPr="00C50EA9" w:rsidRDefault="00C73652" w:rsidP="00C73652">
      <w:pPr>
        <w:pStyle w:val="TH"/>
        <w:rPr>
          <w:b w:val="0"/>
        </w:rPr>
      </w:pPr>
      <w:r w:rsidRPr="00C50EA9">
        <w:t xml:space="preserve">Table 22.3.1.6.3.2-2: </w:t>
      </w:r>
      <w:r w:rsidR="006D58C4" w:rsidRPr="00C50EA9">
        <w:t>TB sizes and I</w:t>
      </w:r>
      <w:r w:rsidR="006D58C4" w:rsidRPr="00C50EA9">
        <w:rPr>
          <w:vertAlign w:val="subscript"/>
        </w:rPr>
        <w:t>SF</w:t>
      </w:r>
      <w:r w:rsidR="006D58C4" w:rsidRPr="00C50EA9">
        <w:t>/I</w:t>
      </w:r>
      <w:r w:rsidR="006D58C4" w:rsidRPr="00C50EA9">
        <w:rPr>
          <w:vertAlign w:val="subscript"/>
        </w:rPr>
        <w:t>TBS</w:t>
      </w:r>
      <w:r w:rsidR="006D58C4" w:rsidRPr="00C50EA9">
        <w:t xml:space="preserve"> combinations used for UL and DL</w:t>
      </w:r>
    </w:p>
    <w:tbl>
      <w:tblPr>
        <w:tblW w:w="5865" w:type="dxa"/>
        <w:tblInd w:w="1757" w:type="dxa"/>
        <w:tblLayout w:type="fixed"/>
        <w:tblLook w:val="04A0" w:firstRow="1" w:lastRow="0" w:firstColumn="1" w:lastColumn="0" w:noHBand="0" w:noVBand="1"/>
      </w:tblPr>
      <w:tblGrid>
        <w:gridCol w:w="826"/>
        <w:gridCol w:w="826"/>
        <w:gridCol w:w="827"/>
        <w:gridCol w:w="826"/>
        <w:gridCol w:w="827"/>
        <w:gridCol w:w="826"/>
        <w:gridCol w:w="907"/>
      </w:tblGrid>
      <w:tr w:rsidR="006D58C4" w:rsidRPr="00C50EA9" w:rsidDel="00591E18" w14:paraId="494D989B" w14:textId="77777777" w:rsidTr="00F82A98">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EBE58" w14:textId="77777777" w:rsidR="006D58C4" w:rsidRPr="00C50EA9" w:rsidRDefault="006D58C4" w:rsidP="00CE6061">
            <w:pPr>
              <w:pStyle w:val="TAH"/>
            </w:pPr>
          </w:p>
        </w:tc>
        <w:tc>
          <w:tcPr>
            <w:tcW w:w="2479" w:type="dxa"/>
            <w:gridSpan w:val="3"/>
            <w:tcBorders>
              <w:top w:val="single" w:sz="4" w:space="0" w:color="auto"/>
              <w:left w:val="nil"/>
              <w:bottom w:val="single" w:sz="4" w:space="0" w:color="auto"/>
              <w:right w:val="single" w:sz="4" w:space="0" w:color="auto"/>
            </w:tcBorders>
            <w:shd w:val="clear" w:color="auto" w:fill="auto"/>
            <w:noWrap/>
            <w:vAlign w:val="bottom"/>
            <w:hideMark/>
          </w:tcPr>
          <w:p w14:paraId="7358F7AE" w14:textId="77777777" w:rsidR="006D58C4" w:rsidRPr="00C50EA9" w:rsidDel="00591E18" w:rsidRDefault="006D58C4" w:rsidP="00CE6061">
            <w:pPr>
              <w:pStyle w:val="TAH"/>
            </w:pPr>
            <w:r w:rsidRPr="00C50EA9">
              <w:t>DL</w:t>
            </w:r>
          </w:p>
        </w:tc>
        <w:tc>
          <w:tcPr>
            <w:tcW w:w="25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722B384" w14:textId="77777777" w:rsidR="006D58C4" w:rsidRPr="00C50EA9" w:rsidDel="00591E18" w:rsidRDefault="006D58C4" w:rsidP="00CE6061">
            <w:pPr>
              <w:pStyle w:val="TAH"/>
            </w:pPr>
            <w:r w:rsidRPr="00C50EA9">
              <w:t>UL</w:t>
            </w:r>
          </w:p>
        </w:tc>
      </w:tr>
      <w:tr w:rsidR="00C73652" w:rsidRPr="00C50EA9" w14:paraId="43812FA2" w14:textId="77777777" w:rsidTr="00804267">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4615A" w14:textId="77777777" w:rsidR="00C73652" w:rsidRPr="00C50EA9" w:rsidRDefault="00C73652" w:rsidP="00CE6061">
            <w:pPr>
              <w:pStyle w:val="TAH"/>
            </w:pPr>
            <w:proofErr w:type="spellStart"/>
            <w:r w:rsidRPr="00C50EA9">
              <w:t>S.No</w:t>
            </w:r>
            <w:proofErr w:type="spellEnd"/>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14779AE1" w14:textId="77777777" w:rsidR="00C73652" w:rsidRPr="00C50EA9" w:rsidRDefault="00C73652" w:rsidP="00CE6061">
            <w:pPr>
              <w:pStyle w:val="TAH"/>
            </w:pPr>
            <w:r w:rsidRPr="00C50EA9">
              <w:t>I</w:t>
            </w:r>
            <w:r w:rsidRPr="00C50EA9">
              <w:rPr>
                <w:vertAlign w:val="subscript"/>
              </w:rPr>
              <w:t>SF</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B7D73C4" w14:textId="77777777" w:rsidR="00C73652" w:rsidRPr="00C50EA9" w:rsidRDefault="00C73652" w:rsidP="00CE6061">
            <w:pPr>
              <w:pStyle w:val="TAH"/>
            </w:pPr>
            <w:r w:rsidRPr="00C50EA9">
              <w:t>I</w:t>
            </w:r>
            <w:r w:rsidRPr="00C50EA9">
              <w:rPr>
                <w:vertAlign w:val="subscript"/>
              </w:rPr>
              <w:t>MCS</w:t>
            </w:r>
            <w:r w:rsidRPr="00C50EA9">
              <w:t xml:space="preserve"> = I</w:t>
            </w:r>
            <w:r w:rsidRPr="00C50EA9">
              <w:rPr>
                <w:vertAlign w:val="subscript"/>
              </w:rPr>
              <w:t>TBS</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26CF11BA" w14:textId="77777777" w:rsidR="00C73652" w:rsidRPr="00C50EA9" w:rsidRDefault="00C73652" w:rsidP="00CE6061">
            <w:pPr>
              <w:pStyle w:val="TAH"/>
            </w:pPr>
            <w:r w:rsidRPr="00C50EA9">
              <w:t>TBS</w:t>
            </w:r>
            <w:r w:rsidR="006D58C4" w:rsidRPr="00C50EA9">
              <w:rPr>
                <w:sz w:val="20"/>
                <w:vertAlign w:val="subscript"/>
              </w:rPr>
              <w:t>DL</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70E7D925" w14:textId="77777777" w:rsidR="00C73652" w:rsidRPr="00C50EA9" w:rsidRDefault="00C73652" w:rsidP="00CE6061">
            <w:pPr>
              <w:pStyle w:val="TAH"/>
            </w:pPr>
            <w:r w:rsidRPr="00C50EA9">
              <w:t>I</w:t>
            </w:r>
            <w:r w:rsidRPr="00C50EA9">
              <w:rPr>
                <w:vertAlign w:val="subscript"/>
              </w:rPr>
              <w:t>RU</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098252B6" w14:textId="77777777" w:rsidR="00C73652" w:rsidRPr="00C50EA9" w:rsidRDefault="00C73652" w:rsidP="00CE6061">
            <w:pPr>
              <w:pStyle w:val="TAH"/>
            </w:pPr>
            <w:r w:rsidRPr="00C50EA9">
              <w:t>I</w:t>
            </w:r>
            <w:r w:rsidRPr="00C50EA9">
              <w:rPr>
                <w:vertAlign w:val="subscript"/>
              </w:rPr>
              <w:t xml:space="preserve">MCS </w:t>
            </w:r>
            <w:r w:rsidRPr="00C50EA9">
              <w:t>/ I</w:t>
            </w:r>
            <w:r w:rsidRPr="00C50EA9">
              <w:rPr>
                <w:vertAlign w:val="subscript"/>
              </w:rPr>
              <w:t>TBS</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14:paraId="67ABC3BE" w14:textId="77777777" w:rsidR="00C73652" w:rsidRPr="00C50EA9" w:rsidRDefault="00C73652" w:rsidP="00CE6061">
            <w:pPr>
              <w:pStyle w:val="TAH"/>
            </w:pPr>
            <w:r w:rsidRPr="00C50EA9">
              <w:t>TBS</w:t>
            </w:r>
            <w:r w:rsidR="006D58C4" w:rsidRPr="00C50EA9">
              <w:rPr>
                <w:sz w:val="20"/>
                <w:vertAlign w:val="subscript"/>
              </w:rPr>
              <w:t>UL</w:t>
            </w:r>
          </w:p>
        </w:tc>
      </w:tr>
      <w:tr w:rsidR="00C73652" w:rsidRPr="00C50EA9" w14:paraId="025EAED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E0D2B00"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noWrap/>
            <w:vAlign w:val="bottom"/>
            <w:hideMark/>
          </w:tcPr>
          <w:p w14:paraId="6A376DF9"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6B82D487"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15202E8A" w14:textId="77777777" w:rsidR="00C73652" w:rsidRPr="00C50EA9" w:rsidRDefault="00C73652" w:rsidP="00CE6061">
            <w:pPr>
              <w:pStyle w:val="TAC"/>
              <w:rPr>
                <w:rFonts w:cs="Arial"/>
              </w:rPr>
            </w:pPr>
            <w:r w:rsidRPr="00C50EA9">
              <w:rPr>
                <w:rFonts w:cs="Arial"/>
              </w:rPr>
              <w:t>16</w:t>
            </w:r>
          </w:p>
        </w:tc>
        <w:tc>
          <w:tcPr>
            <w:tcW w:w="827" w:type="dxa"/>
            <w:tcBorders>
              <w:top w:val="nil"/>
              <w:left w:val="nil"/>
              <w:bottom w:val="single" w:sz="4" w:space="0" w:color="auto"/>
              <w:right w:val="single" w:sz="4" w:space="0" w:color="auto"/>
            </w:tcBorders>
            <w:shd w:val="clear" w:color="auto" w:fill="auto"/>
            <w:noWrap/>
            <w:vAlign w:val="bottom"/>
            <w:hideMark/>
          </w:tcPr>
          <w:p w14:paraId="0EA62267"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16827AB9" w14:textId="77777777" w:rsidR="00C73652" w:rsidRPr="00C50EA9" w:rsidRDefault="00C73652" w:rsidP="00CE6061">
            <w:pPr>
              <w:pStyle w:val="TAC"/>
              <w:rPr>
                <w:rFonts w:cs="Arial"/>
              </w:rPr>
            </w:pPr>
            <w:r w:rsidRPr="00C50EA9">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26AAD29E" w14:textId="77777777" w:rsidR="00C73652" w:rsidRPr="00C50EA9" w:rsidRDefault="00C73652" w:rsidP="00CE6061">
            <w:pPr>
              <w:pStyle w:val="TAC"/>
              <w:rPr>
                <w:rFonts w:cs="Arial"/>
              </w:rPr>
            </w:pPr>
            <w:r w:rsidRPr="00C50EA9">
              <w:rPr>
                <w:rFonts w:cs="Arial"/>
              </w:rPr>
              <w:t>16</w:t>
            </w:r>
          </w:p>
        </w:tc>
      </w:tr>
      <w:tr w:rsidR="00C73652" w:rsidRPr="00C50EA9" w14:paraId="65F5F1B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5667E32"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noWrap/>
            <w:vAlign w:val="bottom"/>
            <w:hideMark/>
          </w:tcPr>
          <w:p w14:paraId="480402F5"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5CF243B7"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551CA26A" w14:textId="77777777" w:rsidR="00C73652" w:rsidRPr="00C50EA9" w:rsidRDefault="00C73652" w:rsidP="00CE6061">
            <w:pPr>
              <w:pStyle w:val="TAC"/>
              <w:rPr>
                <w:rFonts w:cs="Arial"/>
              </w:rPr>
            </w:pPr>
            <w:r w:rsidRPr="00C50EA9">
              <w:rPr>
                <w:rFonts w:cs="Arial"/>
              </w:rPr>
              <w:t>24</w:t>
            </w:r>
          </w:p>
        </w:tc>
        <w:tc>
          <w:tcPr>
            <w:tcW w:w="827" w:type="dxa"/>
            <w:tcBorders>
              <w:top w:val="nil"/>
              <w:left w:val="nil"/>
              <w:bottom w:val="single" w:sz="4" w:space="0" w:color="auto"/>
              <w:right w:val="single" w:sz="4" w:space="0" w:color="auto"/>
            </w:tcBorders>
            <w:shd w:val="clear" w:color="auto" w:fill="auto"/>
            <w:noWrap/>
            <w:vAlign w:val="bottom"/>
            <w:hideMark/>
          </w:tcPr>
          <w:p w14:paraId="468F9BAB"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0E53BCD3" w14:textId="77777777" w:rsidR="00C73652" w:rsidRPr="00C50EA9" w:rsidRDefault="00CE6061" w:rsidP="00CE6061">
            <w:pPr>
              <w:pStyle w:val="TAC"/>
              <w:rPr>
                <w:rFonts w:cs="Arial"/>
              </w:rPr>
            </w:pPr>
            <w:r w:rsidRPr="00C50EA9">
              <w:rPr>
                <w:rFonts w:cs="Arial"/>
              </w:rPr>
              <w:t>2/</w:t>
            </w:r>
            <w:r w:rsidR="00C73652" w:rsidRPr="00C50EA9">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3D7FABFE" w14:textId="77777777" w:rsidR="00C73652" w:rsidRPr="00C50EA9" w:rsidRDefault="00C73652" w:rsidP="00CE6061">
            <w:pPr>
              <w:pStyle w:val="TAC"/>
              <w:rPr>
                <w:rFonts w:cs="Arial"/>
              </w:rPr>
            </w:pPr>
            <w:r w:rsidRPr="00C50EA9">
              <w:rPr>
                <w:rFonts w:cs="Arial"/>
              </w:rPr>
              <w:t>24</w:t>
            </w:r>
          </w:p>
        </w:tc>
      </w:tr>
      <w:tr w:rsidR="00C73652" w:rsidRPr="00C50EA9" w14:paraId="1AEFD5C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747978F"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noWrap/>
            <w:vAlign w:val="bottom"/>
            <w:hideMark/>
          </w:tcPr>
          <w:p w14:paraId="008E0FC3"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64FF51E7"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31F5EF40" w14:textId="77777777" w:rsidR="00C73652" w:rsidRPr="00C50EA9" w:rsidRDefault="00C73652" w:rsidP="00CE6061">
            <w:pPr>
              <w:pStyle w:val="TAC"/>
              <w:rPr>
                <w:rFonts w:cs="Arial"/>
              </w:rPr>
            </w:pPr>
            <w:r w:rsidRPr="00C50EA9">
              <w:rPr>
                <w:rFonts w:cs="Arial"/>
              </w:rPr>
              <w:t>32</w:t>
            </w:r>
          </w:p>
        </w:tc>
        <w:tc>
          <w:tcPr>
            <w:tcW w:w="827" w:type="dxa"/>
            <w:tcBorders>
              <w:top w:val="nil"/>
              <w:left w:val="nil"/>
              <w:bottom w:val="single" w:sz="4" w:space="0" w:color="auto"/>
              <w:right w:val="single" w:sz="4" w:space="0" w:color="auto"/>
            </w:tcBorders>
            <w:shd w:val="clear" w:color="auto" w:fill="auto"/>
            <w:noWrap/>
            <w:vAlign w:val="bottom"/>
            <w:hideMark/>
          </w:tcPr>
          <w:p w14:paraId="42E83182"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60C01819" w14:textId="77777777" w:rsidR="00C73652" w:rsidRPr="00C50EA9" w:rsidRDefault="00CE6061" w:rsidP="00CE6061">
            <w:pPr>
              <w:pStyle w:val="TAC"/>
              <w:rPr>
                <w:rFonts w:cs="Arial"/>
              </w:rPr>
            </w:pPr>
            <w:r w:rsidRPr="00C50EA9">
              <w:rPr>
                <w:rFonts w:cs="Arial"/>
              </w:rPr>
              <w:t>1/</w:t>
            </w:r>
            <w:r w:rsidR="00C73652" w:rsidRPr="00C50EA9">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4469690C" w14:textId="77777777" w:rsidR="00C73652" w:rsidRPr="00C50EA9" w:rsidRDefault="00C73652" w:rsidP="00CE6061">
            <w:pPr>
              <w:pStyle w:val="TAC"/>
              <w:rPr>
                <w:rFonts w:cs="Arial"/>
              </w:rPr>
            </w:pPr>
            <w:r w:rsidRPr="00C50EA9">
              <w:rPr>
                <w:rFonts w:cs="Arial"/>
              </w:rPr>
              <w:t>32</w:t>
            </w:r>
          </w:p>
        </w:tc>
      </w:tr>
      <w:tr w:rsidR="00C73652" w:rsidRPr="00C50EA9" w14:paraId="7FFEAECD"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DE882F6"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noWrap/>
            <w:vAlign w:val="bottom"/>
            <w:hideMark/>
          </w:tcPr>
          <w:p w14:paraId="5BF51180"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63AD3856"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0757171C" w14:textId="77777777" w:rsidR="00C73652" w:rsidRPr="00C50EA9" w:rsidRDefault="00C73652" w:rsidP="00CE6061">
            <w:pPr>
              <w:pStyle w:val="TAC"/>
              <w:rPr>
                <w:rFonts w:cs="Arial"/>
              </w:rPr>
            </w:pPr>
            <w:r w:rsidRPr="00C50EA9">
              <w:rPr>
                <w:rFonts w:cs="Arial"/>
              </w:rPr>
              <w:t>40</w:t>
            </w:r>
          </w:p>
        </w:tc>
        <w:tc>
          <w:tcPr>
            <w:tcW w:w="827" w:type="dxa"/>
            <w:tcBorders>
              <w:top w:val="nil"/>
              <w:left w:val="nil"/>
              <w:bottom w:val="single" w:sz="4" w:space="0" w:color="auto"/>
              <w:right w:val="single" w:sz="4" w:space="0" w:color="auto"/>
            </w:tcBorders>
            <w:shd w:val="clear" w:color="auto" w:fill="auto"/>
            <w:noWrap/>
            <w:vAlign w:val="bottom"/>
            <w:hideMark/>
          </w:tcPr>
          <w:p w14:paraId="331E34CF"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28DCC669" w14:textId="77777777" w:rsidR="00C73652" w:rsidRPr="00C50EA9" w:rsidRDefault="00C73652" w:rsidP="00CE6061">
            <w:pPr>
              <w:pStyle w:val="TAC"/>
              <w:rPr>
                <w:rFonts w:cs="Arial"/>
              </w:rPr>
            </w:pPr>
            <w:r w:rsidRPr="00C50EA9">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8B4827C" w14:textId="77777777" w:rsidR="00C73652" w:rsidRPr="00C50EA9" w:rsidRDefault="00C73652" w:rsidP="00CE6061">
            <w:pPr>
              <w:pStyle w:val="TAC"/>
              <w:rPr>
                <w:rFonts w:cs="Arial"/>
              </w:rPr>
            </w:pPr>
            <w:r w:rsidRPr="00C50EA9">
              <w:rPr>
                <w:rFonts w:cs="Arial"/>
              </w:rPr>
              <w:t>40</w:t>
            </w:r>
          </w:p>
        </w:tc>
      </w:tr>
      <w:tr w:rsidR="00C73652" w:rsidRPr="00C50EA9" w14:paraId="7F5D2D5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884F3EB"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noWrap/>
            <w:vAlign w:val="bottom"/>
            <w:hideMark/>
          </w:tcPr>
          <w:p w14:paraId="4F8E6B8A"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25C07FED"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64F86510" w14:textId="77777777" w:rsidR="00C73652" w:rsidRPr="00C50EA9" w:rsidRDefault="00C73652" w:rsidP="00CE6061">
            <w:pPr>
              <w:pStyle w:val="TAC"/>
              <w:rPr>
                <w:rFonts w:cs="Arial"/>
              </w:rPr>
            </w:pPr>
            <w:r w:rsidRPr="00C50EA9">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2849F8F8"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38E119FC" w14:textId="77777777" w:rsidR="00C73652" w:rsidRPr="00C50EA9" w:rsidRDefault="00C73652" w:rsidP="00CE6061">
            <w:pPr>
              <w:pStyle w:val="TAC"/>
              <w:rPr>
                <w:rFonts w:cs="Arial"/>
              </w:rPr>
            </w:pPr>
            <w:r w:rsidRPr="00C50EA9">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2EAEB4DC" w14:textId="77777777" w:rsidR="00C73652" w:rsidRPr="00C50EA9" w:rsidRDefault="00C73652" w:rsidP="00CE6061">
            <w:pPr>
              <w:pStyle w:val="TAC"/>
              <w:rPr>
                <w:rFonts w:cs="Arial"/>
              </w:rPr>
            </w:pPr>
            <w:r w:rsidRPr="00C50EA9">
              <w:rPr>
                <w:rFonts w:cs="Arial"/>
              </w:rPr>
              <w:t>56</w:t>
            </w:r>
          </w:p>
        </w:tc>
      </w:tr>
      <w:tr w:rsidR="00C73652" w:rsidRPr="00C50EA9" w14:paraId="4856130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4A259FF"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noWrap/>
            <w:vAlign w:val="bottom"/>
            <w:hideMark/>
          </w:tcPr>
          <w:p w14:paraId="53636660"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275B4971"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741D4259" w14:textId="77777777" w:rsidR="00C73652" w:rsidRPr="00C50EA9" w:rsidRDefault="00C73652" w:rsidP="00CE6061">
            <w:pPr>
              <w:pStyle w:val="TAC"/>
              <w:rPr>
                <w:rFonts w:cs="Arial"/>
              </w:rPr>
            </w:pPr>
            <w:r w:rsidRPr="00C50EA9">
              <w:rPr>
                <w:rFonts w:cs="Arial"/>
              </w:rPr>
              <w:t>72</w:t>
            </w:r>
          </w:p>
        </w:tc>
        <w:tc>
          <w:tcPr>
            <w:tcW w:w="827" w:type="dxa"/>
            <w:tcBorders>
              <w:top w:val="nil"/>
              <w:left w:val="nil"/>
              <w:bottom w:val="single" w:sz="4" w:space="0" w:color="auto"/>
              <w:right w:val="single" w:sz="4" w:space="0" w:color="auto"/>
            </w:tcBorders>
            <w:shd w:val="clear" w:color="auto" w:fill="auto"/>
            <w:noWrap/>
            <w:vAlign w:val="bottom"/>
            <w:hideMark/>
          </w:tcPr>
          <w:p w14:paraId="2187496B"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5E1855BA" w14:textId="77777777" w:rsidR="00C73652" w:rsidRPr="00C50EA9" w:rsidRDefault="00C73652" w:rsidP="00CE6061">
            <w:pPr>
              <w:pStyle w:val="TAC"/>
              <w:rPr>
                <w:rFonts w:cs="Arial"/>
              </w:rPr>
            </w:pPr>
            <w:r w:rsidRPr="00C50EA9">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669DA1D3" w14:textId="77777777" w:rsidR="00C73652" w:rsidRPr="00C50EA9" w:rsidRDefault="00C73652" w:rsidP="00CE6061">
            <w:pPr>
              <w:pStyle w:val="TAC"/>
              <w:rPr>
                <w:rFonts w:cs="Arial"/>
              </w:rPr>
            </w:pPr>
            <w:r w:rsidRPr="00C50EA9">
              <w:rPr>
                <w:rFonts w:cs="Arial"/>
              </w:rPr>
              <w:t>72</w:t>
            </w:r>
          </w:p>
        </w:tc>
      </w:tr>
      <w:tr w:rsidR="00C73652" w:rsidRPr="00C50EA9" w14:paraId="1A45D3C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924417E"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noWrap/>
            <w:vAlign w:val="bottom"/>
            <w:hideMark/>
          </w:tcPr>
          <w:p w14:paraId="6EF14BB9"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39F2E6F4"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3692E41A" w14:textId="77777777" w:rsidR="00C73652" w:rsidRPr="00C50EA9" w:rsidRDefault="00C73652" w:rsidP="00CE6061">
            <w:pPr>
              <w:pStyle w:val="TAC"/>
              <w:rPr>
                <w:rFonts w:cs="Arial"/>
              </w:rPr>
            </w:pPr>
            <w:r w:rsidRPr="00C50EA9">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3C457B88"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50A0F230" w14:textId="77777777" w:rsidR="00C73652" w:rsidRPr="00C50EA9" w:rsidRDefault="00C73652" w:rsidP="00CE6061">
            <w:pPr>
              <w:pStyle w:val="TAC"/>
              <w:rPr>
                <w:rFonts w:cs="Arial"/>
              </w:rPr>
            </w:pPr>
            <w:r w:rsidRPr="00C50EA9">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4977F6DA" w14:textId="77777777" w:rsidR="00C73652" w:rsidRPr="00C50EA9" w:rsidRDefault="00C73652" w:rsidP="00CE6061">
            <w:pPr>
              <w:pStyle w:val="TAC"/>
              <w:rPr>
                <w:rFonts w:cs="Arial"/>
              </w:rPr>
            </w:pPr>
            <w:r w:rsidRPr="00C50EA9">
              <w:rPr>
                <w:rFonts w:cs="Arial"/>
              </w:rPr>
              <w:t>88</w:t>
            </w:r>
          </w:p>
        </w:tc>
      </w:tr>
      <w:tr w:rsidR="00C73652" w:rsidRPr="00C50EA9" w14:paraId="06A80655"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3D93C54" w14:textId="77777777" w:rsidR="00C73652" w:rsidRPr="00C50EA9" w:rsidRDefault="00C73652" w:rsidP="00CE6061">
            <w:pPr>
              <w:pStyle w:val="TAC"/>
            </w:pPr>
            <w:r w:rsidRPr="00C50EA9">
              <w:t>8</w:t>
            </w:r>
          </w:p>
        </w:tc>
        <w:tc>
          <w:tcPr>
            <w:tcW w:w="826" w:type="dxa"/>
            <w:tcBorders>
              <w:top w:val="nil"/>
              <w:left w:val="nil"/>
              <w:bottom w:val="single" w:sz="4" w:space="0" w:color="auto"/>
              <w:right w:val="single" w:sz="4" w:space="0" w:color="auto"/>
            </w:tcBorders>
            <w:shd w:val="clear" w:color="auto" w:fill="auto"/>
            <w:noWrap/>
            <w:vAlign w:val="bottom"/>
            <w:hideMark/>
          </w:tcPr>
          <w:p w14:paraId="3FEC123F"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5E84C969"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272FA8C6" w14:textId="77777777" w:rsidR="00C73652" w:rsidRPr="00C50EA9" w:rsidRDefault="00C73652" w:rsidP="00CE6061">
            <w:pPr>
              <w:pStyle w:val="TAC"/>
              <w:rPr>
                <w:rFonts w:cs="Arial"/>
              </w:rPr>
            </w:pPr>
            <w:r w:rsidRPr="00C50EA9">
              <w:rPr>
                <w:rFonts w:cs="Arial"/>
              </w:rPr>
              <w:t>104</w:t>
            </w:r>
          </w:p>
        </w:tc>
        <w:tc>
          <w:tcPr>
            <w:tcW w:w="827" w:type="dxa"/>
            <w:tcBorders>
              <w:top w:val="nil"/>
              <w:left w:val="nil"/>
              <w:bottom w:val="single" w:sz="4" w:space="0" w:color="auto"/>
              <w:right w:val="single" w:sz="4" w:space="0" w:color="auto"/>
            </w:tcBorders>
            <w:shd w:val="clear" w:color="auto" w:fill="auto"/>
            <w:noWrap/>
            <w:vAlign w:val="bottom"/>
            <w:hideMark/>
          </w:tcPr>
          <w:p w14:paraId="6A6A6F6C"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1041649E" w14:textId="77777777" w:rsidR="00C73652" w:rsidRPr="00C50EA9" w:rsidRDefault="00C73652" w:rsidP="00CE6061">
            <w:pPr>
              <w:pStyle w:val="TAC"/>
              <w:rPr>
                <w:rFonts w:cs="Arial"/>
              </w:rPr>
            </w:pPr>
            <w:r w:rsidRPr="00C50EA9">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37BDC7D5" w14:textId="77777777" w:rsidR="00C73652" w:rsidRPr="00C50EA9" w:rsidRDefault="00C73652" w:rsidP="00CE6061">
            <w:pPr>
              <w:pStyle w:val="TAC"/>
              <w:rPr>
                <w:rFonts w:cs="Arial"/>
              </w:rPr>
            </w:pPr>
            <w:r w:rsidRPr="00C50EA9">
              <w:rPr>
                <w:rFonts w:cs="Arial"/>
              </w:rPr>
              <w:t>104</w:t>
            </w:r>
          </w:p>
        </w:tc>
      </w:tr>
      <w:tr w:rsidR="00C73652" w:rsidRPr="00C50EA9" w14:paraId="1604D49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7079715" w14:textId="77777777" w:rsidR="00C73652" w:rsidRPr="00C50EA9" w:rsidRDefault="00C73652" w:rsidP="00CE6061">
            <w:pPr>
              <w:pStyle w:val="TAC"/>
            </w:pPr>
            <w:r w:rsidRPr="00C50EA9">
              <w:t>9</w:t>
            </w:r>
          </w:p>
        </w:tc>
        <w:tc>
          <w:tcPr>
            <w:tcW w:w="826" w:type="dxa"/>
            <w:tcBorders>
              <w:top w:val="nil"/>
              <w:left w:val="nil"/>
              <w:bottom w:val="single" w:sz="4" w:space="0" w:color="auto"/>
              <w:right w:val="single" w:sz="4" w:space="0" w:color="auto"/>
            </w:tcBorders>
            <w:shd w:val="clear" w:color="auto" w:fill="auto"/>
            <w:noWrap/>
            <w:vAlign w:val="bottom"/>
            <w:hideMark/>
          </w:tcPr>
          <w:p w14:paraId="793C0746"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0EEFF202" w14:textId="77777777" w:rsidR="00C73652" w:rsidRPr="00C50EA9" w:rsidRDefault="00C73652" w:rsidP="00CE6061">
            <w:pPr>
              <w:pStyle w:val="TAC"/>
            </w:pPr>
            <w:r w:rsidRPr="00C50EA9">
              <w:t>8</w:t>
            </w:r>
          </w:p>
        </w:tc>
        <w:tc>
          <w:tcPr>
            <w:tcW w:w="826" w:type="dxa"/>
            <w:tcBorders>
              <w:top w:val="nil"/>
              <w:left w:val="nil"/>
              <w:bottom w:val="single" w:sz="4" w:space="0" w:color="auto"/>
              <w:right w:val="single" w:sz="4" w:space="0" w:color="auto"/>
            </w:tcBorders>
            <w:shd w:val="clear" w:color="auto" w:fill="auto"/>
            <w:vAlign w:val="bottom"/>
            <w:hideMark/>
          </w:tcPr>
          <w:p w14:paraId="2623E7A8" w14:textId="77777777" w:rsidR="00C73652" w:rsidRPr="00C50EA9" w:rsidRDefault="00C73652" w:rsidP="00CE6061">
            <w:pPr>
              <w:pStyle w:val="TAC"/>
              <w:rPr>
                <w:rFonts w:cs="Arial"/>
              </w:rPr>
            </w:pPr>
            <w:r w:rsidRPr="00C50EA9">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4A7AE2F6"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6761C36B" w14:textId="77777777" w:rsidR="00C73652" w:rsidRPr="00C50EA9" w:rsidRDefault="00C73652" w:rsidP="00CE6061">
            <w:pPr>
              <w:pStyle w:val="TAC"/>
              <w:rPr>
                <w:rFonts w:cs="Arial"/>
              </w:rPr>
            </w:pPr>
            <w:r w:rsidRPr="00C50EA9">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2C92C7B9" w14:textId="77777777" w:rsidR="00C73652" w:rsidRPr="00C50EA9" w:rsidRDefault="00C73652" w:rsidP="00CE6061">
            <w:pPr>
              <w:pStyle w:val="TAC"/>
              <w:rPr>
                <w:rFonts w:cs="Arial"/>
              </w:rPr>
            </w:pPr>
            <w:r w:rsidRPr="00C50EA9">
              <w:rPr>
                <w:rFonts w:cs="Arial"/>
              </w:rPr>
              <w:t>120</w:t>
            </w:r>
          </w:p>
        </w:tc>
      </w:tr>
      <w:tr w:rsidR="00C73652" w:rsidRPr="00C50EA9" w14:paraId="0AE76F7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5D1453" w14:textId="77777777" w:rsidR="00C73652" w:rsidRPr="00C50EA9" w:rsidRDefault="00C73652" w:rsidP="00CE6061">
            <w:pPr>
              <w:pStyle w:val="TAC"/>
            </w:pPr>
            <w:r w:rsidRPr="00C50EA9">
              <w:t>10</w:t>
            </w:r>
          </w:p>
        </w:tc>
        <w:tc>
          <w:tcPr>
            <w:tcW w:w="826" w:type="dxa"/>
            <w:tcBorders>
              <w:top w:val="nil"/>
              <w:left w:val="nil"/>
              <w:bottom w:val="single" w:sz="4" w:space="0" w:color="auto"/>
              <w:right w:val="single" w:sz="4" w:space="0" w:color="auto"/>
            </w:tcBorders>
            <w:shd w:val="clear" w:color="auto" w:fill="auto"/>
            <w:noWrap/>
            <w:vAlign w:val="bottom"/>
            <w:hideMark/>
          </w:tcPr>
          <w:p w14:paraId="57E1A212"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0613784A" w14:textId="77777777" w:rsidR="00C73652" w:rsidRPr="00C50EA9" w:rsidRDefault="00C73652" w:rsidP="00CE6061">
            <w:pPr>
              <w:pStyle w:val="TAC"/>
            </w:pPr>
            <w:r w:rsidRPr="00C50EA9">
              <w:t>9</w:t>
            </w:r>
          </w:p>
        </w:tc>
        <w:tc>
          <w:tcPr>
            <w:tcW w:w="826" w:type="dxa"/>
            <w:tcBorders>
              <w:top w:val="nil"/>
              <w:left w:val="nil"/>
              <w:bottom w:val="single" w:sz="4" w:space="0" w:color="auto"/>
              <w:right w:val="single" w:sz="4" w:space="0" w:color="auto"/>
            </w:tcBorders>
            <w:shd w:val="clear" w:color="auto" w:fill="auto"/>
            <w:vAlign w:val="bottom"/>
            <w:hideMark/>
          </w:tcPr>
          <w:p w14:paraId="33FA6A01" w14:textId="77777777" w:rsidR="00C73652" w:rsidRPr="00C50EA9" w:rsidRDefault="00C73652" w:rsidP="00CE6061">
            <w:pPr>
              <w:pStyle w:val="TAC"/>
              <w:rPr>
                <w:rFonts w:cs="Arial"/>
              </w:rPr>
            </w:pPr>
            <w:r w:rsidRPr="00C50EA9">
              <w:rPr>
                <w:rFonts w:cs="Arial"/>
              </w:rPr>
              <w:t>136</w:t>
            </w:r>
          </w:p>
        </w:tc>
        <w:tc>
          <w:tcPr>
            <w:tcW w:w="827" w:type="dxa"/>
            <w:tcBorders>
              <w:top w:val="nil"/>
              <w:left w:val="nil"/>
              <w:bottom w:val="single" w:sz="4" w:space="0" w:color="auto"/>
              <w:right w:val="single" w:sz="4" w:space="0" w:color="auto"/>
            </w:tcBorders>
            <w:shd w:val="clear" w:color="auto" w:fill="auto"/>
            <w:noWrap/>
            <w:vAlign w:val="bottom"/>
            <w:hideMark/>
          </w:tcPr>
          <w:p w14:paraId="28C167E7"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1EBBE3F5" w14:textId="77777777" w:rsidR="00C73652" w:rsidRPr="00C50EA9" w:rsidRDefault="00C73652" w:rsidP="00CE6061">
            <w:pPr>
              <w:pStyle w:val="TAC"/>
              <w:rPr>
                <w:rFonts w:cs="Arial"/>
              </w:rPr>
            </w:pPr>
            <w:r w:rsidRPr="00C50EA9">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2924FC15" w14:textId="77777777" w:rsidR="00C73652" w:rsidRPr="00C50EA9" w:rsidRDefault="00C73652" w:rsidP="00CE6061">
            <w:pPr>
              <w:pStyle w:val="TAC"/>
              <w:rPr>
                <w:rFonts w:cs="Arial"/>
              </w:rPr>
            </w:pPr>
            <w:r w:rsidRPr="00C50EA9">
              <w:rPr>
                <w:rFonts w:cs="Arial"/>
              </w:rPr>
              <w:t>136</w:t>
            </w:r>
          </w:p>
        </w:tc>
      </w:tr>
      <w:tr w:rsidR="00C73652" w:rsidRPr="00C50EA9" w14:paraId="4B068F2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BAB3CA2" w14:textId="77777777" w:rsidR="00C73652" w:rsidRPr="00C50EA9" w:rsidRDefault="00C73652" w:rsidP="00CE6061">
            <w:pPr>
              <w:pStyle w:val="TAC"/>
            </w:pPr>
            <w:r w:rsidRPr="00C50EA9">
              <w:t>11</w:t>
            </w:r>
          </w:p>
        </w:tc>
        <w:tc>
          <w:tcPr>
            <w:tcW w:w="826" w:type="dxa"/>
            <w:tcBorders>
              <w:top w:val="nil"/>
              <w:left w:val="nil"/>
              <w:bottom w:val="single" w:sz="4" w:space="0" w:color="auto"/>
              <w:right w:val="single" w:sz="4" w:space="0" w:color="auto"/>
            </w:tcBorders>
            <w:shd w:val="clear" w:color="auto" w:fill="auto"/>
            <w:noWrap/>
            <w:vAlign w:val="bottom"/>
            <w:hideMark/>
          </w:tcPr>
          <w:p w14:paraId="2341F2FD"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3413892F" w14:textId="77777777" w:rsidR="00C73652" w:rsidRPr="00C50EA9" w:rsidRDefault="00C73652" w:rsidP="00CE6061">
            <w:pPr>
              <w:pStyle w:val="TAC"/>
            </w:pPr>
            <w:r w:rsidRPr="00C50EA9">
              <w:t>10</w:t>
            </w:r>
          </w:p>
        </w:tc>
        <w:tc>
          <w:tcPr>
            <w:tcW w:w="826" w:type="dxa"/>
            <w:tcBorders>
              <w:top w:val="nil"/>
              <w:left w:val="nil"/>
              <w:bottom w:val="single" w:sz="4" w:space="0" w:color="auto"/>
              <w:right w:val="single" w:sz="4" w:space="0" w:color="auto"/>
            </w:tcBorders>
            <w:shd w:val="clear" w:color="auto" w:fill="auto"/>
            <w:vAlign w:val="bottom"/>
            <w:hideMark/>
          </w:tcPr>
          <w:p w14:paraId="6C82AF88" w14:textId="77777777" w:rsidR="00C73652" w:rsidRPr="00C50EA9" w:rsidRDefault="00C73652" w:rsidP="00CE6061">
            <w:pPr>
              <w:pStyle w:val="TAC"/>
              <w:rPr>
                <w:rFonts w:cs="Arial"/>
              </w:rPr>
            </w:pPr>
            <w:r w:rsidRPr="00C50EA9">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6C94DDFA"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2614BD7A" w14:textId="77777777" w:rsidR="00C73652" w:rsidRPr="00C50EA9" w:rsidRDefault="00C73652" w:rsidP="00CE6061">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04B5BC54" w14:textId="77777777" w:rsidR="00C73652" w:rsidRPr="00C50EA9" w:rsidRDefault="00C73652" w:rsidP="00CE6061">
            <w:pPr>
              <w:pStyle w:val="TAC"/>
              <w:rPr>
                <w:rFonts w:cs="Arial"/>
              </w:rPr>
            </w:pPr>
            <w:r w:rsidRPr="00C50EA9">
              <w:rPr>
                <w:rFonts w:cs="Arial"/>
              </w:rPr>
              <w:t>144</w:t>
            </w:r>
          </w:p>
        </w:tc>
      </w:tr>
      <w:tr w:rsidR="00C73652" w:rsidRPr="00C50EA9" w14:paraId="6A05B9A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5AF6EB7" w14:textId="77777777" w:rsidR="00C73652" w:rsidRPr="00C50EA9" w:rsidRDefault="00C73652" w:rsidP="00CE6061">
            <w:pPr>
              <w:pStyle w:val="TAC"/>
            </w:pPr>
            <w:r w:rsidRPr="00C50EA9">
              <w:t>12</w:t>
            </w:r>
          </w:p>
        </w:tc>
        <w:tc>
          <w:tcPr>
            <w:tcW w:w="826" w:type="dxa"/>
            <w:tcBorders>
              <w:top w:val="nil"/>
              <w:left w:val="nil"/>
              <w:bottom w:val="single" w:sz="4" w:space="0" w:color="auto"/>
              <w:right w:val="single" w:sz="4" w:space="0" w:color="auto"/>
            </w:tcBorders>
            <w:shd w:val="clear" w:color="auto" w:fill="auto"/>
            <w:noWrap/>
            <w:vAlign w:val="bottom"/>
            <w:hideMark/>
          </w:tcPr>
          <w:p w14:paraId="46373341"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4EB6171C" w14:textId="77777777" w:rsidR="00C73652" w:rsidRPr="00C50EA9" w:rsidRDefault="00C73652" w:rsidP="00CE6061">
            <w:pPr>
              <w:pStyle w:val="TAC"/>
            </w:pPr>
            <w:r w:rsidRPr="00C50EA9">
              <w:t>11</w:t>
            </w:r>
          </w:p>
        </w:tc>
        <w:tc>
          <w:tcPr>
            <w:tcW w:w="826" w:type="dxa"/>
            <w:tcBorders>
              <w:top w:val="nil"/>
              <w:left w:val="nil"/>
              <w:bottom w:val="single" w:sz="4" w:space="0" w:color="auto"/>
              <w:right w:val="single" w:sz="4" w:space="0" w:color="auto"/>
            </w:tcBorders>
            <w:shd w:val="clear" w:color="auto" w:fill="auto"/>
            <w:vAlign w:val="bottom"/>
            <w:hideMark/>
          </w:tcPr>
          <w:p w14:paraId="3AA1667D" w14:textId="77777777" w:rsidR="00C73652" w:rsidRPr="00C50EA9" w:rsidRDefault="00C73652" w:rsidP="00CE6061">
            <w:pPr>
              <w:pStyle w:val="TAC"/>
              <w:rPr>
                <w:rFonts w:cs="Arial"/>
              </w:rPr>
            </w:pPr>
            <w:r w:rsidRPr="00C50EA9">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5CE590AA"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6DEBBFFE" w14:textId="77777777" w:rsidR="00C73652" w:rsidRPr="00C50EA9" w:rsidRDefault="00C73652" w:rsidP="00CE6061">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0831653E" w14:textId="77777777" w:rsidR="00C73652" w:rsidRPr="00C50EA9" w:rsidRDefault="00C73652" w:rsidP="00CE6061">
            <w:pPr>
              <w:pStyle w:val="TAC"/>
              <w:rPr>
                <w:rFonts w:cs="Arial"/>
              </w:rPr>
            </w:pPr>
            <w:r w:rsidRPr="00C50EA9">
              <w:rPr>
                <w:rFonts w:cs="Arial"/>
              </w:rPr>
              <w:t>144</w:t>
            </w:r>
          </w:p>
        </w:tc>
      </w:tr>
      <w:tr w:rsidR="00C73652" w:rsidRPr="00C50EA9" w14:paraId="7EB7BBD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8AF924E" w14:textId="77777777" w:rsidR="00C73652" w:rsidRPr="00C50EA9" w:rsidRDefault="00C73652" w:rsidP="00CE6061">
            <w:pPr>
              <w:pStyle w:val="TAC"/>
            </w:pPr>
            <w:r w:rsidRPr="00C50EA9">
              <w:t>13</w:t>
            </w:r>
          </w:p>
        </w:tc>
        <w:tc>
          <w:tcPr>
            <w:tcW w:w="826" w:type="dxa"/>
            <w:tcBorders>
              <w:top w:val="nil"/>
              <w:left w:val="nil"/>
              <w:bottom w:val="single" w:sz="4" w:space="0" w:color="auto"/>
              <w:right w:val="single" w:sz="4" w:space="0" w:color="auto"/>
            </w:tcBorders>
            <w:shd w:val="clear" w:color="auto" w:fill="auto"/>
            <w:noWrap/>
            <w:vAlign w:val="bottom"/>
            <w:hideMark/>
          </w:tcPr>
          <w:p w14:paraId="028CB05A" w14:textId="77777777" w:rsidR="00C73652" w:rsidRPr="00C50EA9" w:rsidRDefault="00C73652" w:rsidP="00CE6061">
            <w:pPr>
              <w:pStyle w:val="TAC"/>
            </w:pPr>
            <w:r w:rsidRPr="00C50EA9">
              <w:t>0</w:t>
            </w:r>
          </w:p>
        </w:tc>
        <w:tc>
          <w:tcPr>
            <w:tcW w:w="827" w:type="dxa"/>
            <w:tcBorders>
              <w:top w:val="nil"/>
              <w:left w:val="nil"/>
              <w:bottom w:val="single" w:sz="4" w:space="0" w:color="auto"/>
              <w:right w:val="single" w:sz="4" w:space="0" w:color="auto"/>
            </w:tcBorders>
            <w:shd w:val="clear" w:color="auto" w:fill="auto"/>
            <w:noWrap/>
            <w:vAlign w:val="bottom"/>
            <w:hideMark/>
          </w:tcPr>
          <w:p w14:paraId="6A562377" w14:textId="77777777" w:rsidR="00C73652" w:rsidRPr="00C50EA9" w:rsidRDefault="00C73652" w:rsidP="00CE6061">
            <w:pPr>
              <w:pStyle w:val="TAC"/>
            </w:pPr>
            <w:r w:rsidRPr="00C50EA9">
              <w:t>12</w:t>
            </w:r>
          </w:p>
        </w:tc>
        <w:tc>
          <w:tcPr>
            <w:tcW w:w="826" w:type="dxa"/>
            <w:tcBorders>
              <w:top w:val="nil"/>
              <w:left w:val="nil"/>
              <w:bottom w:val="single" w:sz="4" w:space="0" w:color="auto"/>
              <w:right w:val="single" w:sz="4" w:space="0" w:color="auto"/>
            </w:tcBorders>
            <w:shd w:val="clear" w:color="auto" w:fill="auto"/>
            <w:vAlign w:val="bottom"/>
            <w:hideMark/>
          </w:tcPr>
          <w:p w14:paraId="059B83F9" w14:textId="77777777" w:rsidR="00C73652" w:rsidRPr="00C50EA9" w:rsidRDefault="00C73652" w:rsidP="00CE6061">
            <w:pPr>
              <w:pStyle w:val="TAC"/>
              <w:rPr>
                <w:rFonts w:cs="Arial"/>
              </w:rPr>
            </w:pPr>
            <w:r w:rsidRPr="00C50EA9">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3A22959D"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5BD27DAD" w14:textId="77777777" w:rsidR="00C73652" w:rsidRPr="00C50EA9" w:rsidRDefault="00C73652" w:rsidP="00CE6061">
            <w:pPr>
              <w:pStyle w:val="TAC"/>
              <w:rPr>
                <w:rFonts w:cs="Arial"/>
              </w:rPr>
            </w:pPr>
            <w:r w:rsidRPr="00C50EA9">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352C474A" w14:textId="77777777" w:rsidR="00C73652" w:rsidRPr="00C50EA9" w:rsidRDefault="00C73652" w:rsidP="00CE6061">
            <w:pPr>
              <w:pStyle w:val="TAC"/>
              <w:rPr>
                <w:rFonts w:cs="Arial"/>
              </w:rPr>
            </w:pPr>
            <w:r w:rsidRPr="00C50EA9">
              <w:rPr>
                <w:rFonts w:cs="Arial"/>
              </w:rPr>
              <w:t>144</w:t>
            </w:r>
          </w:p>
        </w:tc>
      </w:tr>
      <w:tr w:rsidR="00C73652" w:rsidRPr="00C50EA9" w14:paraId="758AE59D"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9AF399E" w14:textId="77777777" w:rsidR="00C73652" w:rsidRPr="00C50EA9" w:rsidRDefault="00C73652" w:rsidP="00CE6061">
            <w:pPr>
              <w:pStyle w:val="TAC"/>
            </w:pPr>
            <w:r w:rsidRPr="00C50EA9">
              <w:t>14</w:t>
            </w:r>
          </w:p>
        </w:tc>
        <w:tc>
          <w:tcPr>
            <w:tcW w:w="826" w:type="dxa"/>
            <w:tcBorders>
              <w:top w:val="nil"/>
              <w:left w:val="nil"/>
              <w:bottom w:val="single" w:sz="4" w:space="0" w:color="auto"/>
              <w:right w:val="single" w:sz="4" w:space="0" w:color="auto"/>
            </w:tcBorders>
            <w:shd w:val="clear" w:color="auto" w:fill="auto"/>
            <w:noWrap/>
            <w:vAlign w:val="bottom"/>
            <w:hideMark/>
          </w:tcPr>
          <w:p w14:paraId="024259EA"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46800E9E"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39BDAE79" w14:textId="77777777" w:rsidR="00C73652" w:rsidRPr="00C50EA9" w:rsidRDefault="00C73652" w:rsidP="00CE6061">
            <w:pPr>
              <w:pStyle w:val="TAC"/>
              <w:rPr>
                <w:rFonts w:cs="Arial"/>
              </w:rPr>
            </w:pPr>
            <w:r w:rsidRPr="00C50EA9">
              <w:rPr>
                <w:rFonts w:cs="Arial"/>
              </w:rPr>
              <w:t>32</w:t>
            </w:r>
          </w:p>
        </w:tc>
        <w:tc>
          <w:tcPr>
            <w:tcW w:w="827" w:type="dxa"/>
            <w:tcBorders>
              <w:top w:val="nil"/>
              <w:left w:val="nil"/>
              <w:bottom w:val="single" w:sz="4" w:space="0" w:color="auto"/>
              <w:right w:val="single" w:sz="4" w:space="0" w:color="auto"/>
            </w:tcBorders>
            <w:shd w:val="clear" w:color="auto" w:fill="auto"/>
            <w:noWrap/>
            <w:vAlign w:val="bottom"/>
            <w:hideMark/>
          </w:tcPr>
          <w:p w14:paraId="3CDB3817"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4103A5EB" w14:textId="77777777" w:rsidR="00C73652" w:rsidRPr="00C50EA9" w:rsidRDefault="00C73652" w:rsidP="00CE6061">
            <w:pPr>
              <w:pStyle w:val="TAC"/>
              <w:rPr>
                <w:rFonts w:cs="Arial"/>
              </w:rPr>
            </w:pPr>
            <w:r w:rsidRPr="00C50EA9">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440100DD" w14:textId="77777777" w:rsidR="00C73652" w:rsidRPr="00C50EA9" w:rsidRDefault="00C73652" w:rsidP="00CE6061">
            <w:pPr>
              <w:pStyle w:val="TAC"/>
              <w:rPr>
                <w:rFonts w:cs="Arial"/>
              </w:rPr>
            </w:pPr>
            <w:r w:rsidRPr="00C50EA9">
              <w:rPr>
                <w:rFonts w:cs="Arial"/>
              </w:rPr>
              <w:t>32</w:t>
            </w:r>
          </w:p>
        </w:tc>
      </w:tr>
      <w:tr w:rsidR="00C73652" w:rsidRPr="00C50EA9" w14:paraId="00C51B8D"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C97B53D" w14:textId="77777777" w:rsidR="00C73652" w:rsidRPr="00C50EA9" w:rsidRDefault="00C73652" w:rsidP="00CE6061">
            <w:pPr>
              <w:pStyle w:val="TAC"/>
            </w:pPr>
            <w:r w:rsidRPr="00C50EA9">
              <w:t>15</w:t>
            </w:r>
          </w:p>
        </w:tc>
        <w:tc>
          <w:tcPr>
            <w:tcW w:w="826" w:type="dxa"/>
            <w:tcBorders>
              <w:top w:val="nil"/>
              <w:left w:val="nil"/>
              <w:bottom w:val="single" w:sz="4" w:space="0" w:color="auto"/>
              <w:right w:val="single" w:sz="4" w:space="0" w:color="auto"/>
            </w:tcBorders>
            <w:shd w:val="clear" w:color="auto" w:fill="auto"/>
            <w:noWrap/>
            <w:vAlign w:val="bottom"/>
            <w:hideMark/>
          </w:tcPr>
          <w:p w14:paraId="1310D315"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077E9217"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1DB73E72" w14:textId="77777777" w:rsidR="00C73652" w:rsidRPr="00C50EA9" w:rsidRDefault="00C73652" w:rsidP="00CE6061">
            <w:pPr>
              <w:pStyle w:val="TAC"/>
              <w:rPr>
                <w:rFonts w:cs="Arial"/>
              </w:rPr>
            </w:pPr>
            <w:r w:rsidRPr="00C50EA9">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19E356D6"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418704CB" w14:textId="77777777" w:rsidR="00C73652" w:rsidRPr="00C50EA9" w:rsidRDefault="00CE6061" w:rsidP="00CE6061">
            <w:pPr>
              <w:pStyle w:val="TAC"/>
              <w:rPr>
                <w:rFonts w:cs="Arial"/>
              </w:rPr>
            </w:pPr>
            <w:r w:rsidRPr="00C50EA9">
              <w:rPr>
                <w:rFonts w:cs="Arial"/>
              </w:rPr>
              <w:t>2/</w:t>
            </w:r>
            <w:r w:rsidR="00C73652" w:rsidRPr="00C50EA9">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73CFAA4C" w14:textId="77777777" w:rsidR="00C73652" w:rsidRPr="00C50EA9" w:rsidRDefault="00C73652" w:rsidP="00CE6061">
            <w:pPr>
              <w:pStyle w:val="TAC"/>
              <w:rPr>
                <w:rFonts w:cs="Arial"/>
              </w:rPr>
            </w:pPr>
            <w:r w:rsidRPr="00C50EA9">
              <w:rPr>
                <w:rFonts w:cs="Arial"/>
              </w:rPr>
              <w:t>56</w:t>
            </w:r>
          </w:p>
        </w:tc>
      </w:tr>
      <w:tr w:rsidR="00C73652" w:rsidRPr="00C50EA9" w14:paraId="1048F5AF"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4BEA01B" w14:textId="77777777" w:rsidR="00C73652" w:rsidRPr="00C50EA9" w:rsidRDefault="00C73652" w:rsidP="00CE6061">
            <w:pPr>
              <w:pStyle w:val="TAC"/>
            </w:pPr>
            <w:r w:rsidRPr="00C50EA9">
              <w:t>16</w:t>
            </w:r>
          </w:p>
        </w:tc>
        <w:tc>
          <w:tcPr>
            <w:tcW w:w="826" w:type="dxa"/>
            <w:tcBorders>
              <w:top w:val="nil"/>
              <w:left w:val="nil"/>
              <w:bottom w:val="single" w:sz="4" w:space="0" w:color="auto"/>
              <w:right w:val="single" w:sz="4" w:space="0" w:color="auto"/>
            </w:tcBorders>
            <w:shd w:val="clear" w:color="auto" w:fill="auto"/>
            <w:noWrap/>
            <w:vAlign w:val="bottom"/>
            <w:hideMark/>
          </w:tcPr>
          <w:p w14:paraId="4010E1E9"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62B76C2A"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31BD788D" w14:textId="77777777" w:rsidR="00C73652" w:rsidRPr="00C50EA9" w:rsidRDefault="00C73652" w:rsidP="00CE6061">
            <w:pPr>
              <w:pStyle w:val="TAC"/>
              <w:rPr>
                <w:rFonts w:cs="Arial"/>
              </w:rPr>
            </w:pPr>
            <w:r w:rsidRPr="00C50EA9">
              <w:rPr>
                <w:rFonts w:cs="Arial"/>
              </w:rPr>
              <w:t>72</w:t>
            </w:r>
          </w:p>
        </w:tc>
        <w:tc>
          <w:tcPr>
            <w:tcW w:w="827" w:type="dxa"/>
            <w:tcBorders>
              <w:top w:val="nil"/>
              <w:left w:val="nil"/>
              <w:bottom w:val="single" w:sz="4" w:space="0" w:color="auto"/>
              <w:right w:val="single" w:sz="4" w:space="0" w:color="auto"/>
            </w:tcBorders>
            <w:shd w:val="clear" w:color="auto" w:fill="auto"/>
            <w:noWrap/>
            <w:vAlign w:val="bottom"/>
            <w:hideMark/>
          </w:tcPr>
          <w:p w14:paraId="4CC68546"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76F3B647" w14:textId="77777777" w:rsidR="00C73652" w:rsidRPr="00C50EA9" w:rsidRDefault="00CE6061" w:rsidP="00CE6061">
            <w:pPr>
              <w:pStyle w:val="TAC"/>
              <w:rPr>
                <w:rFonts w:cs="Arial"/>
              </w:rPr>
            </w:pPr>
            <w:r w:rsidRPr="00C50EA9">
              <w:rPr>
                <w:rFonts w:cs="Arial"/>
              </w:rPr>
              <w:t>1/</w:t>
            </w:r>
            <w:r w:rsidR="00C73652" w:rsidRPr="00C50EA9">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7EA4B88D" w14:textId="77777777" w:rsidR="00C73652" w:rsidRPr="00C50EA9" w:rsidRDefault="00C73652" w:rsidP="00CE6061">
            <w:pPr>
              <w:pStyle w:val="TAC"/>
              <w:rPr>
                <w:rFonts w:cs="Arial"/>
              </w:rPr>
            </w:pPr>
            <w:r w:rsidRPr="00C50EA9">
              <w:rPr>
                <w:rFonts w:cs="Arial"/>
              </w:rPr>
              <w:t>72</w:t>
            </w:r>
          </w:p>
        </w:tc>
      </w:tr>
      <w:tr w:rsidR="00C73652" w:rsidRPr="00C50EA9" w14:paraId="3133650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A05E2CF" w14:textId="77777777" w:rsidR="00C73652" w:rsidRPr="00C50EA9" w:rsidRDefault="00C73652" w:rsidP="00CE6061">
            <w:pPr>
              <w:pStyle w:val="TAC"/>
            </w:pPr>
            <w:r w:rsidRPr="00C50EA9">
              <w:t>17</w:t>
            </w:r>
          </w:p>
        </w:tc>
        <w:tc>
          <w:tcPr>
            <w:tcW w:w="826" w:type="dxa"/>
            <w:tcBorders>
              <w:top w:val="nil"/>
              <w:left w:val="nil"/>
              <w:bottom w:val="single" w:sz="4" w:space="0" w:color="auto"/>
              <w:right w:val="single" w:sz="4" w:space="0" w:color="auto"/>
            </w:tcBorders>
            <w:shd w:val="clear" w:color="auto" w:fill="auto"/>
            <w:noWrap/>
            <w:vAlign w:val="bottom"/>
            <w:hideMark/>
          </w:tcPr>
          <w:p w14:paraId="2EDB0DCB"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24AD027C"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1C450B71" w14:textId="77777777" w:rsidR="00C73652" w:rsidRPr="00C50EA9" w:rsidRDefault="00C73652" w:rsidP="00CE6061">
            <w:pPr>
              <w:pStyle w:val="TAC"/>
              <w:rPr>
                <w:rFonts w:cs="Arial"/>
              </w:rPr>
            </w:pPr>
            <w:r w:rsidRPr="00C50EA9">
              <w:rPr>
                <w:rFonts w:cs="Arial"/>
              </w:rPr>
              <w:t>104</w:t>
            </w:r>
          </w:p>
        </w:tc>
        <w:tc>
          <w:tcPr>
            <w:tcW w:w="827" w:type="dxa"/>
            <w:tcBorders>
              <w:top w:val="nil"/>
              <w:left w:val="nil"/>
              <w:bottom w:val="single" w:sz="4" w:space="0" w:color="auto"/>
              <w:right w:val="single" w:sz="4" w:space="0" w:color="auto"/>
            </w:tcBorders>
            <w:shd w:val="clear" w:color="auto" w:fill="auto"/>
            <w:noWrap/>
            <w:vAlign w:val="bottom"/>
            <w:hideMark/>
          </w:tcPr>
          <w:p w14:paraId="1FD4B0F7"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3D95AF13" w14:textId="77777777" w:rsidR="00C73652" w:rsidRPr="00C50EA9" w:rsidRDefault="00C73652" w:rsidP="00CE6061">
            <w:pPr>
              <w:pStyle w:val="TAC"/>
              <w:rPr>
                <w:rFonts w:cs="Arial"/>
              </w:rPr>
            </w:pPr>
            <w:r w:rsidRPr="00C50EA9">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26A4059" w14:textId="77777777" w:rsidR="00C73652" w:rsidRPr="00C50EA9" w:rsidRDefault="00C73652" w:rsidP="00CE6061">
            <w:pPr>
              <w:pStyle w:val="TAC"/>
              <w:rPr>
                <w:rFonts w:cs="Arial"/>
              </w:rPr>
            </w:pPr>
            <w:r w:rsidRPr="00C50EA9">
              <w:rPr>
                <w:rFonts w:cs="Arial"/>
              </w:rPr>
              <w:t>104</w:t>
            </w:r>
          </w:p>
        </w:tc>
      </w:tr>
      <w:tr w:rsidR="00C73652" w:rsidRPr="00C50EA9" w14:paraId="6B43B04B"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BB6CCEE" w14:textId="77777777" w:rsidR="00C73652" w:rsidRPr="00C50EA9" w:rsidRDefault="00C73652" w:rsidP="00CE6061">
            <w:pPr>
              <w:pStyle w:val="TAC"/>
            </w:pPr>
            <w:r w:rsidRPr="00C50EA9">
              <w:t>18</w:t>
            </w:r>
          </w:p>
        </w:tc>
        <w:tc>
          <w:tcPr>
            <w:tcW w:w="826" w:type="dxa"/>
            <w:tcBorders>
              <w:top w:val="nil"/>
              <w:left w:val="nil"/>
              <w:bottom w:val="single" w:sz="4" w:space="0" w:color="auto"/>
              <w:right w:val="single" w:sz="4" w:space="0" w:color="auto"/>
            </w:tcBorders>
            <w:shd w:val="clear" w:color="auto" w:fill="auto"/>
            <w:noWrap/>
            <w:vAlign w:val="bottom"/>
            <w:hideMark/>
          </w:tcPr>
          <w:p w14:paraId="4EE079B6"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14AA1E40"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5D573CA3" w14:textId="77777777" w:rsidR="00C73652" w:rsidRPr="00C50EA9" w:rsidRDefault="00C73652" w:rsidP="00CE6061">
            <w:pPr>
              <w:pStyle w:val="TAC"/>
              <w:rPr>
                <w:rFonts w:cs="Arial"/>
              </w:rPr>
            </w:pPr>
            <w:r w:rsidRPr="00C50EA9">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76BE2CAD"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78C4E586" w14:textId="77777777" w:rsidR="00C73652" w:rsidRPr="00C50EA9" w:rsidRDefault="00C73652" w:rsidP="00CE6061">
            <w:pPr>
              <w:pStyle w:val="TAC"/>
              <w:rPr>
                <w:rFonts w:cs="Arial"/>
              </w:rPr>
            </w:pPr>
            <w:r w:rsidRPr="00C50EA9">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34A64F79" w14:textId="77777777" w:rsidR="00C73652" w:rsidRPr="00C50EA9" w:rsidRDefault="00C73652" w:rsidP="00CE6061">
            <w:pPr>
              <w:pStyle w:val="TAC"/>
              <w:rPr>
                <w:rFonts w:cs="Arial"/>
              </w:rPr>
            </w:pPr>
            <w:r w:rsidRPr="00C50EA9">
              <w:rPr>
                <w:rFonts w:cs="Arial"/>
              </w:rPr>
              <w:t>120</w:t>
            </w:r>
          </w:p>
        </w:tc>
      </w:tr>
      <w:tr w:rsidR="00C73652" w:rsidRPr="00C50EA9" w14:paraId="556F46F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CF1732" w14:textId="77777777" w:rsidR="00C73652" w:rsidRPr="00C50EA9" w:rsidRDefault="00C73652" w:rsidP="00CE6061">
            <w:pPr>
              <w:pStyle w:val="TAC"/>
            </w:pPr>
            <w:r w:rsidRPr="00C50EA9">
              <w:t>19</w:t>
            </w:r>
          </w:p>
        </w:tc>
        <w:tc>
          <w:tcPr>
            <w:tcW w:w="826" w:type="dxa"/>
            <w:tcBorders>
              <w:top w:val="nil"/>
              <w:left w:val="nil"/>
              <w:bottom w:val="single" w:sz="4" w:space="0" w:color="auto"/>
              <w:right w:val="single" w:sz="4" w:space="0" w:color="auto"/>
            </w:tcBorders>
            <w:shd w:val="clear" w:color="auto" w:fill="auto"/>
            <w:noWrap/>
            <w:vAlign w:val="bottom"/>
            <w:hideMark/>
          </w:tcPr>
          <w:p w14:paraId="09B9AD03"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332F0962"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2E87BE68" w14:textId="77777777" w:rsidR="00C73652" w:rsidRPr="00C50EA9" w:rsidRDefault="00C73652" w:rsidP="00CE6061">
            <w:pPr>
              <w:pStyle w:val="TAC"/>
              <w:rPr>
                <w:rFonts w:cs="Arial"/>
              </w:rPr>
            </w:pPr>
            <w:r w:rsidRPr="00C50EA9">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28A07266"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2E518BFF" w14:textId="77777777" w:rsidR="00C73652" w:rsidRPr="00C50EA9" w:rsidRDefault="00C73652" w:rsidP="00CE6061">
            <w:pPr>
              <w:pStyle w:val="TAC"/>
              <w:rPr>
                <w:rFonts w:cs="Arial"/>
              </w:rPr>
            </w:pPr>
            <w:r w:rsidRPr="00C50EA9">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974806B" w14:textId="77777777" w:rsidR="00C73652" w:rsidRPr="00C50EA9" w:rsidRDefault="00C73652" w:rsidP="00CE6061">
            <w:pPr>
              <w:pStyle w:val="TAC"/>
              <w:rPr>
                <w:rFonts w:cs="Arial"/>
              </w:rPr>
            </w:pPr>
            <w:r w:rsidRPr="00C50EA9">
              <w:rPr>
                <w:rFonts w:cs="Arial"/>
              </w:rPr>
              <w:t>144</w:t>
            </w:r>
          </w:p>
        </w:tc>
      </w:tr>
      <w:tr w:rsidR="00C73652" w:rsidRPr="00C50EA9" w14:paraId="56A7D64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90321A4" w14:textId="77777777" w:rsidR="00C73652" w:rsidRPr="00C50EA9" w:rsidRDefault="00C73652" w:rsidP="00CE6061">
            <w:pPr>
              <w:pStyle w:val="TAC"/>
            </w:pPr>
            <w:r w:rsidRPr="00C50EA9">
              <w:t>20</w:t>
            </w:r>
          </w:p>
        </w:tc>
        <w:tc>
          <w:tcPr>
            <w:tcW w:w="826" w:type="dxa"/>
            <w:tcBorders>
              <w:top w:val="nil"/>
              <w:left w:val="nil"/>
              <w:bottom w:val="single" w:sz="4" w:space="0" w:color="auto"/>
              <w:right w:val="single" w:sz="4" w:space="0" w:color="auto"/>
            </w:tcBorders>
            <w:shd w:val="clear" w:color="auto" w:fill="auto"/>
            <w:noWrap/>
            <w:vAlign w:val="bottom"/>
            <w:hideMark/>
          </w:tcPr>
          <w:p w14:paraId="782E6039"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262E6E22"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5E43D8E7" w14:textId="77777777" w:rsidR="00C73652" w:rsidRPr="00C50EA9" w:rsidRDefault="00C73652" w:rsidP="00CE6061">
            <w:pPr>
              <w:pStyle w:val="TAC"/>
              <w:rPr>
                <w:rFonts w:cs="Arial"/>
              </w:rPr>
            </w:pPr>
            <w:r w:rsidRPr="00C50EA9">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6BE50BDA"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4D04A6A7" w14:textId="77777777" w:rsidR="00C73652" w:rsidRPr="00C50EA9" w:rsidRDefault="00C73652" w:rsidP="00CE6061">
            <w:pPr>
              <w:pStyle w:val="TAC"/>
              <w:rPr>
                <w:rFonts w:cs="Arial"/>
              </w:rPr>
            </w:pPr>
            <w:r w:rsidRPr="00C50EA9">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467A2345" w14:textId="77777777" w:rsidR="00C73652" w:rsidRPr="00C50EA9" w:rsidRDefault="00C73652" w:rsidP="00CE6061">
            <w:pPr>
              <w:pStyle w:val="TAC"/>
              <w:rPr>
                <w:rFonts w:cs="Arial"/>
              </w:rPr>
            </w:pPr>
            <w:r w:rsidRPr="00C50EA9">
              <w:rPr>
                <w:rFonts w:cs="Arial"/>
              </w:rPr>
              <w:t>176</w:t>
            </w:r>
          </w:p>
        </w:tc>
      </w:tr>
      <w:tr w:rsidR="00C73652" w:rsidRPr="00C50EA9" w14:paraId="047CF0B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FD4FF57" w14:textId="77777777" w:rsidR="00C73652" w:rsidRPr="00C50EA9" w:rsidRDefault="00C73652" w:rsidP="00CE6061">
            <w:pPr>
              <w:pStyle w:val="TAC"/>
            </w:pPr>
            <w:r w:rsidRPr="00C50EA9">
              <w:t>21</w:t>
            </w:r>
          </w:p>
        </w:tc>
        <w:tc>
          <w:tcPr>
            <w:tcW w:w="826" w:type="dxa"/>
            <w:tcBorders>
              <w:top w:val="nil"/>
              <w:left w:val="nil"/>
              <w:bottom w:val="single" w:sz="4" w:space="0" w:color="auto"/>
              <w:right w:val="single" w:sz="4" w:space="0" w:color="auto"/>
            </w:tcBorders>
            <w:shd w:val="clear" w:color="auto" w:fill="auto"/>
            <w:noWrap/>
            <w:vAlign w:val="bottom"/>
            <w:hideMark/>
          </w:tcPr>
          <w:p w14:paraId="2954B5BA"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31CC63A2"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09170723" w14:textId="77777777" w:rsidR="00C73652" w:rsidRPr="00C50EA9" w:rsidRDefault="00C73652" w:rsidP="00CE6061">
            <w:pPr>
              <w:pStyle w:val="TAC"/>
              <w:rPr>
                <w:rFonts w:cs="Arial"/>
              </w:rPr>
            </w:pPr>
            <w:r w:rsidRPr="00C50EA9">
              <w:rPr>
                <w:rFonts w:cs="Arial"/>
              </w:rPr>
              <w:t>224</w:t>
            </w:r>
          </w:p>
        </w:tc>
        <w:tc>
          <w:tcPr>
            <w:tcW w:w="827" w:type="dxa"/>
            <w:tcBorders>
              <w:top w:val="nil"/>
              <w:left w:val="nil"/>
              <w:bottom w:val="single" w:sz="4" w:space="0" w:color="auto"/>
              <w:right w:val="single" w:sz="4" w:space="0" w:color="auto"/>
            </w:tcBorders>
            <w:shd w:val="clear" w:color="auto" w:fill="auto"/>
            <w:noWrap/>
            <w:vAlign w:val="bottom"/>
            <w:hideMark/>
          </w:tcPr>
          <w:p w14:paraId="53796F8E"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74B96A02" w14:textId="77777777" w:rsidR="00C73652" w:rsidRPr="00C50EA9" w:rsidRDefault="00C73652" w:rsidP="00CE6061">
            <w:pPr>
              <w:pStyle w:val="TAC"/>
              <w:rPr>
                <w:rFonts w:cs="Arial"/>
              </w:rPr>
            </w:pPr>
            <w:r w:rsidRPr="00C50EA9">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0824BD40" w14:textId="77777777" w:rsidR="00C73652" w:rsidRPr="00C50EA9" w:rsidRDefault="00C73652" w:rsidP="00CE6061">
            <w:pPr>
              <w:pStyle w:val="TAC"/>
              <w:rPr>
                <w:rFonts w:cs="Arial"/>
              </w:rPr>
            </w:pPr>
            <w:r w:rsidRPr="00C50EA9">
              <w:rPr>
                <w:rFonts w:cs="Arial"/>
              </w:rPr>
              <w:t>224</w:t>
            </w:r>
          </w:p>
        </w:tc>
      </w:tr>
      <w:tr w:rsidR="00C73652" w:rsidRPr="00C50EA9" w14:paraId="216B147D"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82BFD6A" w14:textId="77777777" w:rsidR="00C73652" w:rsidRPr="00C50EA9" w:rsidRDefault="00C73652" w:rsidP="00CE6061">
            <w:pPr>
              <w:pStyle w:val="TAC"/>
            </w:pPr>
            <w:r w:rsidRPr="00C50EA9">
              <w:t>22</w:t>
            </w:r>
          </w:p>
        </w:tc>
        <w:tc>
          <w:tcPr>
            <w:tcW w:w="826" w:type="dxa"/>
            <w:tcBorders>
              <w:top w:val="nil"/>
              <w:left w:val="nil"/>
              <w:bottom w:val="single" w:sz="4" w:space="0" w:color="auto"/>
              <w:right w:val="single" w:sz="4" w:space="0" w:color="auto"/>
            </w:tcBorders>
            <w:shd w:val="clear" w:color="auto" w:fill="auto"/>
            <w:noWrap/>
            <w:vAlign w:val="bottom"/>
            <w:hideMark/>
          </w:tcPr>
          <w:p w14:paraId="5AA5B049"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2168C620" w14:textId="77777777" w:rsidR="00C73652" w:rsidRPr="00C50EA9" w:rsidRDefault="00C73652" w:rsidP="00CE6061">
            <w:pPr>
              <w:pStyle w:val="TAC"/>
            </w:pPr>
            <w:r w:rsidRPr="00C50EA9">
              <w:t>8</w:t>
            </w:r>
          </w:p>
        </w:tc>
        <w:tc>
          <w:tcPr>
            <w:tcW w:w="826" w:type="dxa"/>
            <w:tcBorders>
              <w:top w:val="nil"/>
              <w:left w:val="nil"/>
              <w:bottom w:val="single" w:sz="4" w:space="0" w:color="auto"/>
              <w:right w:val="single" w:sz="4" w:space="0" w:color="auto"/>
            </w:tcBorders>
            <w:shd w:val="clear" w:color="auto" w:fill="auto"/>
            <w:vAlign w:val="bottom"/>
            <w:hideMark/>
          </w:tcPr>
          <w:p w14:paraId="4B8578CA" w14:textId="77777777" w:rsidR="00C73652" w:rsidRPr="00C50EA9" w:rsidRDefault="00C73652" w:rsidP="00CE6061">
            <w:pPr>
              <w:pStyle w:val="TAC"/>
              <w:rPr>
                <w:rFonts w:cs="Arial"/>
              </w:rPr>
            </w:pPr>
            <w:r w:rsidRPr="00C50EA9">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5A77BBF1"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3E71EF3B" w14:textId="77777777" w:rsidR="00C73652" w:rsidRPr="00C50EA9" w:rsidRDefault="00C73652" w:rsidP="00CE6061">
            <w:pPr>
              <w:pStyle w:val="TAC"/>
              <w:rPr>
                <w:rFonts w:cs="Arial"/>
              </w:rPr>
            </w:pPr>
            <w:r w:rsidRPr="00C50EA9">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33F38CBE" w14:textId="77777777" w:rsidR="00C73652" w:rsidRPr="00C50EA9" w:rsidRDefault="00C73652" w:rsidP="00CE6061">
            <w:pPr>
              <w:pStyle w:val="TAC"/>
              <w:rPr>
                <w:rFonts w:cs="Arial"/>
              </w:rPr>
            </w:pPr>
            <w:r w:rsidRPr="00C50EA9">
              <w:rPr>
                <w:rFonts w:cs="Arial"/>
              </w:rPr>
              <w:t>256</w:t>
            </w:r>
          </w:p>
        </w:tc>
      </w:tr>
      <w:tr w:rsidR="00C73652" w:rsidRPr="00C50EA9" w14:paraId="4CA6703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3FDD37B" w14:textId="77777777" w:rsidR="00C73652" w:rsidRPr="00C50EA9" w:rsidRDefault="00C73652" w:rsidP="00CE6061">
            <w:pPr>
              <w:pStyle w:val="TAC"/>
            </w:pPr>
            <w:r w:rsidRPr="00C50EA9">
              <w:t>23</w:t>
            </w:r>
          </w:p>
        </w:tc>
        <w:tc>
          <w:tcPr>
            <w:tcW w:w="826" w:type="dxa"/>
            <w:tcBorders>
              <w:top w:val="nil"/>
              <w:left w:val="nil"/>
              <w:bottom w:val="single" w:sz="4" w:space="0" w:color="auto"/>
              <w:right w:val="single" w:sz="4" w:space="0" w:color="auto"/>
            </w:tcBorders>
            <w:shd w:val="clear" w:color="auto" w:fill="auto"/>
            <w:noWrap/>
            <w:vAlign w:val="bottom"/>
            <w:hideMark/>
          </w:tcPr>
          <w:p w14:paraId="5BA6E7E1"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2D1A868B" w14:textId="77777777" w:rsidR="00C73652" w:rsidRPr="00C50EA9" w:rsidRDefault="00C73652" w:rsidP="00CE6061">
            <w:pPr>
              <w:pStyle w:val="TAC"/>
            </w:pPr>
            <w:r w:rsidRPr="00C50EA9">
              <w:t>9</w:t>
            </w:r>
          </w:p>
        </w:tc>
        <w:tc>
          <w:tcPr>
            <w:tcW w:w="826" w:type="dxa"/>
            <w:tcBorders>
              <w:top w:val="nil"/>
              <w:left w:val="nil"/>
              <w:bottom w:val="single" w:sz="4" w:space="0" w:color="auto"/>
              <w:right w:val="single" w:sz="4" w:space="0" w:color="auto"/>
            </w:tcBorders>
            <w:shd w:val="clear" w:color="auto" w:fill="auto"/>
            <w:vAlign w:val="bottom"/>
            <w:hideMark/>
          </w:tcPr>
          <w:p w14:paraId="6DA85A3C" w14:textId="77777777" w:rsidR="00C73652" w:rsidRPr="00C50EA9" w:rsidRDefault="00C73652" w:rsidP="00CE6061">
            <w:pPr>
              <w:pStyle w:val="TAC"/>
              <w:rPr>
                <w:rFonts w:cs="Arial"/>
              </w:rPr>
            </w:pPr>
            <w:r w:rsidRPr="00C50EA9">
              <w:rPr>
                <w:rFonts w:cs="Arial"/>
              </w:rPr>
              <w:t>296</w:t>
            </w:r>
          </w:p>
        </w:tc>
        <w:tc>
          <w:tcPr>
            <w:tcW w:w="827" w:type="dxa"/>
            <w:tcBorders>
              <w:top w:val="nil"/>
              <w:left w:val="nil"/>
              <w:bottom w:val="single" w:sz="4" w:space="0" w:color="auto"/>
              <w:right w:val="single" w:sz="4" w:space="0" w:color="auto"/>
            </w:tcBorders>
            <w:shd w:val="clear" w:color="auto" w:fill="auto"/>
            <w:noWrap/>
            <w:vAlign w:val="bottom"/>
            <w:hideMark/>
          </w:tcPr>
          <w:p w14:paraId="6E9AA488"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3DA6F59C" w14:textId="77777777" w:rsidR="00C73652" w:rsidRPr="00C50EA9" w:rsidRDefault="00C73652" w:rsidP="00CE6061">
            <w:pPr>
              <w:pStyle w:val="TAC"/>
              <w:rPr>
                <w:rFonts w:cs="Arial"/>
              </w:rPr>
            </w:pPr>
            <w:r w:rsidRPr="00C50EA9">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4929336B" w14:textId="77777777" w:rsidR="00C73652" w:rsidRPr="00C50EA9" w:rsidRDefault="00C73652" w:rsidP="00CE6061">
            <w:pPr>
              <w:pStyle w:val="TAC"/>
              <w:rPr>
                <w:rFonts w:cs="Arial"/>
              </w:rPr>
            </w:pPr>
            <w:r w:rsidRPr="00C50EA9">
              <w:rPr>
                <w:rFonts w:cs="Arial"/>
              </w:rPr>
              <w:t>296</w:t>
            </w:r>
          </w:p>
        </w:tc>
      </w:tr>
      <w:tr w:rsidR="00C73652" w:rsidRPr="00C50EA9" w14:paraId="1DBCE84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82C518A" w14:textId="77777777" w:rsidR="00C73652" w:rsidRPr="00C50EA9" w:rsidRDefault="00C73652" w:rsidP="00CE6061">
            <w:pPr>
              <w:pStyle w:val="TAC"/>
            </w:pPr>
            <w:r w:rsidRPr="00C50EA9">
              <w:t>24</w:t>
            </w:r>
          </w:p>
        </w:tc>
        <w:tc>
          <w:tcPr>
            <w:tcW w:w="826" w:type="dxa"/>
            <w:tcBorders>
              <w:top w:val="nil"/>
              <w:left w:val="nil"/>
              <w:bottom w:val="single" w:sz="4" w:space="0" w:color="auto"/>
              <w:right w:val="single" w:sz="4" w:space="0" w:color="auto"/>
            </w:tcBorders>
            <w:shd w:val="clear" w:color="auto" w:fill="auto"/>
            <w:noWrap/>
            <w:vAlign w:val="bottom"/>
            <w:hideMark/>
          </w:tcPr>
          <w:p w14:paraId="4740E743"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1FF4BDCC" w14:textId="77777777" w:rsidR="00C73652" w:rsidRPr="00C50EA9" w:rsidRDefault="00C73652" w:rsidP="00CE6061">
            <w:pPr>
              <w:pStyle w:val="TAC"/>
            </w:pPr>
            <w:r w:rsidRPr="00C50EA9">
              <w:t>10</w:t>
            </w:r>
          </w:p>
        </w:tc>
        <w:tc>
          <w:tcPr>
            <w:tcW w:w="826" w:type="dxa"/>
            <w:tcBorders>
              <w:top w:val="nil"/>
              <w:left w:val="nil"/>
              <w:bottom w:val="single" w:sz="4" w:space="0" w:color="auto"/>
              <w:right w:val="single" w:sz="4" w:space="0" w:color="auto"/>
            </w:tcBorders>
            <w:shd w:val="clear" w:color="auto" w:fill="auto"/>
            <w:vAlign w:val="bottom"/>
            <w:hideMark/>
          </w:tcPr>
          <w:p w14:paraId="0B220764" w14:textId="77777777" w:rsidR="00C73652" w:rsidRPr="00C50EA9" w:rsidRDefault="00C73652" w:rsidP="00CE6061">
            <w:pPr>
              <w:pStyle w:val="TAC"/>
              <w:rPr>
                <w:rFonts w:cs="Arial"/>
              </w:rPr>
            </w:pPr>
            <w:r w:rsidRPr="00C50EA9">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3382375C"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25928875" w14:textId="77777777" w:rsidR="00C73652" w:rsidRPr="00C50EA9" w:rsidRDefault="00C73652" w:rsidP="00CE6061">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0189C7A6" w14:textId="77777777" w:rsidR="00C73652" w:rsidRPr="00C50EA9" w:rsidRDefault="00C73652" w:rsidP="00CE6061">
            <w:pPr>
              <w:pStyle w:val="TAC"/>
              <w:rPr>
                <w:rFonts w:cs="Arial"/>
              </w:rPr>
            </w:pPr>
            <w:r w:rsidRPr="00C50EA9">
              <w:rPr>
                <w:rFonts w:cs="Arial"/>
              </w:rPr>
              <w:t>328</w:t>
            </w:r>
          </w:p>
        </w:tc>
      </w:tr>
      <w:tr w:rsidR="00C73652" w:rsidRPr="00C50EA9" w14:paraId="372ED11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3287FE7" w14:textId="77777777" w:rsidR="00C73652" w:rsidRPr="00C50EA9" w:rsidRDefault="00C73652" w:rsidP="00CE6061">
            <w:pPr>
              <w:pStyle w:val="TAC"/>
            </w:pPr>
            <w:r w:rsidRPr="00C50EA9">
              <w:t>25</w:t>
            </w:r>
          </w:p>
        </w:tc>
        <w:tc>
          <w:tcPr>
            <w:tcW w:w="826" w:type="dxa"/>
            <w:tcBorders>
              <w:top w:val="nil"/>
              <w:left w:val="nil"/>
              <w:bottom w:val="single" w:sz="4" w:space="0" w:color="auto"/>
              <w:right w:val="single" w:sz="4" w:space="0" w:color="auto"/>
            </w:tcBorders>
            <w:shd w:val="clear" w:color="auto" w:fill="auto"/>
            <w:noWrap/>
            <w:vAlign w:val="bottom"/>
            <w:hideMark/>
          </w:tcPr>
          <w:p w14:paraId="73BFB385"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1C56DB72" w14:textId="77777777" w:rsidR="00C73652" w:rsidRPr="00C50EA9" w:rsidRDefault="00C73652" w:rsidP="00CE6061">
            <w:pPr>
              <w:pStyle w:val="TAC"/>
            </w:pPr>
            <w:r w:rsidRPr="00C50EA9">
              <w:t>11</w:t>
            </w:r>
          </w:p>
        </w:tc>
        <w:tc>
          <w:tcPr>
            <w:tcW w:w="826" w:type="dxa"/>
            <w:tcBorders>
              <w:top w:val="nil"/>
              <w:left w:val="nil"/>
              <w:bottom w:val="single" w:sz="4" w:space="0" w:color="auto"/>
              <w:right w:val="single" w:sz="4" w:space="0" w:color="auto"/>
            </w:tcBorders>
            <w:shd w:val="clear" w:color="auto" w:fill="auto"/>
            <w:vAlign w:val="bottom"/>
            <w:hideMark/>
          </w:tcPr>
          <w:p w14:paraId="4B2D6E11" w14:textId="77777777" w:rsidR="00C73652" w:rsidRPr="00C50EA9" w:rsidRDefault="00C73652" w:rsidP="00CE6061">
            <w:pPr>
              <w:pStyle w:val="TAC"/>
              <w:rPr>
                <w:rFonts w:cs="Arial"/>
              </w:rPr>
            </w:pPr>
            <w:r w:rsidRPr="00C50EA9">
              <w:rPr>
                <w:rFonts w:cs="Arial"/>
              </w:rPr>
              <w:t>376</w:t>
            </w:r>
          </w:p>
        </w:tc>
        <w:tc>
          <w:tcPr>
            <w:tcW w:w="827" w:type="dxa"/>
            <w:tcBorders>
              <w:top w:val="nil"/>
              <w:left w:val="nil"/>
              <w:bottom w:val="single" w:sz="4" w:space="0" w:color="auto"/>
              <w:right w:val="single" w:sz="4" w:space="0" w:color="auto"/>
            </w:tcBorders>
            <w:shd w:val="clear" w:color="auto" w:fill="auto"/>
            <w:noWrap/>
            <w:vAlign w:val="bottom"/>
            <w:hideMark/>
          </w:tcPr>
          <w:p w14:paraId="28E47139"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5ED85286" w14:textId="77777777" w:rsidR="00C73652" w:rsidRPr="00C50EA9" w:rsidRDefault="00C73652" w:rsidP="00CE6061">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2BE2CF13" w14:textId="77777777" w:rsidR="00C73652" w:rsidRPr="00C50EA9" w:rsidRDefault="00C73652" w:rsidP="00CE6061">
            <w:pPr>
              <w:pStyle w:val="TAC"/>
              <w:rPr>
                <w:rFonts w:cs="Arial"/>
              </w:rPr>
            </w:pPr>
            <w:r w:rsidRPr="00C50EA9">
              <w:rPr>
                <w:rFonts w:cs="Arial"/>
              </w:rPr>
              <w:t>328</w:t>
            </w:r>
          </w:p>
        </w:tc>
      </w:tr>
      <w:tr w:rsidR="00C73652" w:rsidRPr="00C50EA9" w14:paraId="5147D0B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A171F64" w14:textId="77777777" w:rsidR="00C73652" w:rsidRPr="00C50EA9" w:rsidRDefault="00C73652" w:rsidP="00CE6061">
            <w:pPr>
              <w:pStyle w:val="TAC"/>
            </w:pPr>
            <w:r w:rsidRPr="00C50EA9">
              <w:t>26</w:t>
            </w:r>
          </w:p>
        </w:tc>
        <w:tc>
          <w:tcPr>
            <w:tcW w:w="826" w:type="dxa"/>
            <w:tcBorders>
              <w:top w:val="nil"/>
              <w:left w:val="nil"/>
              <w:bottom w:val="single" w:sz="4" w:space="0" w:color="auto"/>
              <w:right w:val="single" w:sz="4" w:space="0" w:color="auto"/>
            </w:tcBorders>
            <w:shd w:val="clear" w:color="auto" w:fill="auto"/>
            <w:noWrap/>
            <w:vAlign w:val="bottom"/>
            <w:hideMark/>
          </w:tcPr>
          <w:p w14:paraId="041C0B3C" w14:textId="77777777" w:rsidR="00C73652" w:rsidRPr="00C50EA9" w:rsidRDefault="00C73652" w:rsidP="00CE6061">
            <w:pPr>
              <w:pStyle w:val="TAC"/>
            </w:pPr>
            <w:r w:rsidRPr="00C50EA9">
              <w:t>1</w:t>
            </w:r>
          </w:p>
        </w:tc>
        <w:tc>
          <w:tcPr>
            <w:tcW w:w="827" w:type="dxa"/>
            <w:tcBorders>
              <w:top w:val="nil"/>
              <w:left w:val="nil"/>
              <w:bottom w:val="single" w:sz="4" w:space="0" w:color="auto"/>
              <w:right w:val="single" w:sz="4" w:space="0" w:color="auto"/>
            </w:tcBorders>
            <w:shd w:val="clear" w:color="auto" w:fill="auto"/>
            <w:noWrap/>
            <w:vAlign w:val="bottom"/>
            <w:hideMark/>
          </w:tcPr>
          <w:p w14:paraId="42E7B059" w14:textId="77777777" w:rsidR="00C73652" w:rsidRPr="00C50EA9" w:rsidRDefault="00C73652" w:rsidP="00CE6061">
            <w:pPr>
              <w:pStyle w:val="TAC"/>
            </w:pPr>
            <w:r w:rsidRPr="00C50EA9">
              <w:t>12</w:t>
            </w:r>
          </w:p>
        </w:tc>
        <w:tc>
          <w:tcPr>
            <w:tcW w:w="826" w:type="dxa"/>
            <w:tcBorders>
              <w:top w:val="nil"/>
              <w:left w:val="nil"/>
              <w:bottom w:val="single" w:sz="4" w:space="0" w:color="auto"/>
              <w:right w:val="single" w:sz="4" w:space="0" w:color="auto"/>
            </w:tcBorders>
            <w:shd w:val="clear" w:color="auto" w:fill="auto"/>
            <w:vAlign w:val="bottom"/>
            <w:hideMark/>
          </w:tcPr>
          <w:p w14:paraId="4D651EF9" w14:textId="77777777" w:rsidR="00C73652" w:rsidRPr="00C50EA9" w:rsidRDefault="00C73652" w:rsidP="00CE6061">
            <w:pPr>
              <w:pStyle w:val="TAC"/>
              <w:rPr>
                <w:rFonts w:cs="Arial"/>
              </w:rPr>
            </w:pPr>
            <w:r w:rsidRPr="00C50EA9">
              <w:rPr>
                <w:rFonts w:cs="Arial"/>
              </w:rPr>
              <w:t>440</w:t>
            </w:r>
          </w:p>
        </w:tc>
        <w:tc>
          <w:tcPr>
            <w:tcW w:w="827" w:type="dxa"/>
            <w:tcBorders>
              <w:top w:val="nil"/>
              <w:left w:val="nil"/>
              <w:bottom w:val="single" w:sz="4" w:space="0" w:color="auto"/>
              <w:right w:val="single" w:sz="4" w:space="0" w:color="auto"/>
            </w:tcBorders>
            <w:shd w:val="clear" w:color="auto" w:fill="auto"/>
            <w:noWrap/>
            <w:vAlign w:val="bottom"/>
            <w:hideMark/>
          </w:tcPr>
          <w:p w14:paraId="3B620BBA"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3B68AD2C" w14:textId="77777777" w:rsidR="00C73652" w:rsidRPr="00C50EA9" w:rsidRDefault="00C73652" w:rsidP="00CE6061">
            <w:pPr>
              <w:pStyle w:val="TAC"/>
              <w:rPr>
                <w:rFonts w:cs="Arial"/>
              </w:rPr>
            </w:pPr>
            <w:r w:rsidRPr="00C50EA9">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39C83937" w14:textId="77777777" w:rsidR="00C73652" w:rsidRPr="00C50EA9" w:rsidRDefault="00C73652" w:rsidP="00CE6061">
            <w:pPr>
              <w:pStyle w:val="TAC"/>
              <w:rPr>
                <w:rFonts w:cs="Arial"/>
              </w:rPr>
            </w:pPr>
            <w:r w:rsidRPr="00C50EA9">
              <w:rPr>
                <w:rFonts w:cs="Arial"/>
              </w:rPr>
              <w:t>328</w:t>
            </w:r>
          </w:p>
        </w:tc>
      </w:tr>
      <w:tr w:rsidR="00C73652" w:rsidRPr="00C50EA9" w14:paraId="137145C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B1EDF3C" w14:textId="77777777" w:rsidR="00C73652" w:rsidRPr="00C50EA9" w:rsidRDefault="00C73652" w:rsidP="00CE6061">
            <w:pPr>
              <w:pStyle w:val="TAC"/>
            </w:pPr>
            <w:r w:rsidRPr="00C50EA9">
              <w:t>27</w:t>
            </w:r>
          </w:p>
        </w:tc>
        <w:tc>
          <w:tcPr>
            <w:tcW w:w="826" w:type="dxa"/>
            <w:tcBorders>
              <w:top w:val="nil"/>
              <w:left w:val="nil"/>
              <w:bottom w:val="single" w:sz="4" w:space="0" w:color="auto"/>
              <w:right w:val="single" w:sz="4" w:space="0" w:color="auto"/>
            </w:tcBorders>
            <w:shd w:val="clear" w:color="auto" w:fill="auto"/>
            <w:noWrap/>
            <w:vAlign w:val="bottom"/>
            <w:hideMark/>
          </w:tcPr>
          <w:p w14:paraId="7A66EA11"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592E963F"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6B46C354" w14:textId="77777777" w:rsidR="00C73652" w:rsidRPr="00C50EA9" w:rsidRDefault="00C73652" w:rsidP="00CE6061">
            <w:pPr>
              <w:pStyle w:val="TAC"/>
              <w:rPr>
                <w:rFonts w:cs="Arial"/>
              </w:rPr>
            </w:pPr>
            <w:r w:rsidRPr="00C50EA9">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14C0628E"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3391B0F0" w14:textId="77777777" w:rsidR="00C73652" w:rsidRPr="00C50EA9" w:rsidRDefault="00C73652" w:rsidP="00CE6061">
            <w:pPr>
              <w:pStyle w:val="TAC"/>
              <w:rPr>
                <w:rFonts w:cs="Arial"/>
              </w:rPr>
            </w:pPr>
            <w:r w:rsidRPr="00C50EA9">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773DA85F" w14:textId="77777777" w:rsidR="00C73652" w:rsidRPr="00C50EA9" w:rsidRDefault="00C73652" w:rsidP="00CE6061">
            <w:pPr>
              <w:pStyle w:val="TAC"/>
              <w:rPr>
                <w:rFonts w:cs="Arial"/>
              </w:rPr>
            </w:pPr>
            <w:r w:rsidRPr="00C50EA9">
              <w:rPr>
                <w:rFonts w:cs="Arial"/>
              </w:rPr>
              <w:t>56</w:t>
            </w:r>
          </w:p>
        </w:tc>
      </w:tr>
      <w:tr w:rsidR="00C73652" w:rsidRPr="00C50EA9" w14:paraId="6704A19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B8E306A" w14:textId="77777777" w:rsidR="00C73652" w:rsidRPr="00C50EA9" w:rsidRDefault="00C73652" w:rsidP="00CE6061">
            <w:pPr>
              <w:pStyle w:val="TAC"/>
            </w:pPr>
            <w:r w:rsidRPr="00C50EA9">
              <w:t>28</w:t>
            </w:r>
          </w:p>
        </w:tc>
        <w:tc>
          <w:tcPr>
            <w:tcW w:w="826" w:type="dxa"/>
            <w:tcBorders>
              <w:top w:val="nil"/>
              <w:left w:val="nil"/>
              <w:bottom w:val="single" w:sz="4" w:space="0" w:color="auto"/>
              <w:right w:val="single" w:sz="4" w:space="0" w:color="auto"/>
            </w:tcBorders>
            <w:shd w:val="clear" w:color="auto" w:fill="auto"/>
            <w:noWrap/>
            <w:vAlign w:val="bottom"/>
            <w:hideMark/>
          </w:tcPr>
          <w:p w14:paraId="18E445E6"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085A57E8"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0CEB2079" w14:textId="77777777" w:rsidR="00C73652" w:rsidRPr="00C50EA9" w:rsidRDefault="00C73652" w:rsidP="00CE6061">
            <w:pPr>
              <w:pStyle w:val="TAC"/>
              <w:rPr>
                <w:rFonts w:cs="Arial"/>
              </w:rPr>
            </w:pPr>
            <w:r w:rsidRPr="00C50EA9">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3349767C"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24533330" w14:textId="77777777" w:rsidR="00C73652" w:rsidRPr="00C50EA9" w:rsidRDefault="00CE6061" w:rsidP="00CE6061">
            <w:pPr>
              <w:pStyle w:val="TAC"/>
              <w:rPr>
                <w:rFonts w:cs="Arial"/>
              </w:rPr>
            </w:pPr>
            <w:r w:rsidRPr="00C50EA9">
              <w:rPr>
                <w:rFonts w:cs="Arial"/>
              </w:rPr>
              <w:t>2/</w:t>
            </w:r>
            <w:r w:rsidR="00C73652" w:rsidRPr="00C50EA9">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26DF7E7F" w14:textId="77777777" w:rsidR="00C73652" w:rsidRPr="00C50EA9" w:rsidRDefault="00C73652" w:rsidP="00CE6061">
            <w:pPr>
              <w:pStyle w:val="TAC"/>
              <w:rPr>
                <w:rFonts w:cs="Arial"/>
              </w:rPr>
            </w:pPr>
            <w:r w:rsidRPr="00C50EA9">
              <w:rPr>
                <w:rFonts w:cs="Arial"/>
              </w:rPr>
              <w:t>88</w:t>
            </w:r>
          </w:p>
        </w:tc>
      </w:tr>
      <w:tr w:rsidR="00C73652" w:rsidRPr="00C50EA9" w14:paraId="3AC50BD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7B89E7C" w14:textId="77777777" w:rsidR="00C73652" w:rsidRPr="00C50EA9" w:rsidRDefault="00C73652" w:rsidP="00CE6061">
            <w:pPr>
              <w:pStyle w:val="TAC"/>
            </w:pPr>
            <w:r w:rsidRPr="00C50EA9">
              <w:t>29</w:t>
            </w:r>
          </w:p>
        </w:tc>
        <w:tc>
          <w:tcPr>
            <w:tcW w:w="826" w:type="dxa"/>
            <w:tcBorders>
              <w:top w:val="nil"/>
              <w:left w:val="nil"/>
              <w:bottom w:val="single" w:sz="4" w:space="0" w:color="auto"/>
              <w:right w:val="single" w:sz="4" w:space="0" w:color="auto"/>
            </w:tcBorders>
            <w:shd w:val="clear" w:color="auto" w:fill="auto"/>
            <w:noWrap/>
            <w:vAlign w:val="bottom"/>
            <w:hideMark/>
          </w:tcPr>
          <w:p w14:paraId="40A4D975"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0F373240"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538F856F" w14:textId="77777777" w:rsidR="00C73652" w:rsidRPr="00C50EA9" w:rsidRDefault="00C73652" w:rsidP="00CE6061">
            <w:pPr>
              <w:pStyle w:val="TAC"/>
              <w:rPr>
                <w:rFonts w:cs="Arial"/>
              </w:rPr>
            </w:pPr>
            <w:r w:rsidRPr="00C50EA9">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43FED867"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22C0C288" w14:textId="77777777" w:rsidR="00C73652" w:rsidRPr="00C50EA9" w:rsidRDefault="00CE6061" w:rsidP="00CE6061">
            <w:pPr>
              <w:pStyle w:val="TAC"/>
              <w:rPr>
                <w:rFonts w:cs="Arial"/>
              </w:rPr>
            </w:pPr>
            <w:r w:rsidRPr="00C50EA9">
              <w:rPr>
                <w:rFonts w:cs="Arial"/>
              </w:rPr>
              <w:t>1/</w:t>
            </w:r>
            <w:r w:rsidR="00C73652" w:rsidRPr="00C50EA9">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57F3B073" w14:textId="77777777" w:rsidR="00C73652" w:rsidRPr="00C50EA9" w:rsidRDefault="00C73652" w:rsidP="00CE6061">
            <w:pPr>
              <w:pStyle w:val="TAC"/>
              <w:rPr>
                <w:rFonts w:cs="Arial"/>
              </w:rPr>
            </w:pPr>
            <w:r w:rsidRPr="00C50EA9">
              <w:rPr>
                <w:rFonts w:cs="Arial"/>
              </w:rPr>
              <w:t>144</w:t>
            </w:r>
          </w:p>
        </w:tc>
      </w:tr>
      <w:tr w:rsidR="00C73652" w:rsidRPr="00C50EA9" w14:paraId="235DF56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463E556" w14:textId="77777777" w:rsidR="00C73652" w:rsidRPr="00C50EA9" w:rsidRDefault="00C73652" w:rsidP="00CE6061">
            <w:pPr>
              <w:pStyle w:val="TAC"/>
            </w:pPr>
            <w:r w:rsidRPr="00C50EA9">
              <w:t>30</w:t>
            </w:r>
          </w:p>
        </w:tc>
        <w:tc>
          <w:tcPr>
            <w:tcW w:w="826" w:type="dxa"/>
            <w:tcBorders>
              <w:top w:val="nil"/>
              <w:left w:val="nil"/>
              <w:bottom w:val="single" w:sz="4" w:space="0" w:color="auto"/>
              <w:right w:val="single" w:sz="4" w:space="0" w:color="auto"/>
            </w:tcBorders>
            <w:shd w:val="clear" w:color="auto" w:fill="auto"/>
            <w:noWrap/>
            <w:vAlign w:val="bottom"/>
            <w:hideMark/>
          </w:tcPr>
          <w:p w14:paraId="7761F0DA"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0361C885"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59564A64" w14:textId="77777777" w:rsidR="00C73652" w:rsidRPr="00C50EA9" w:rsidRDefault="00C73652" w:rsidP="00CE6061">
            <w:pPr>
              <w:pStyle w:val="TAC"/>
              <w:rPr>
                <w:rFonts w:cs="Arial"/>
              </w:rPr>
            </w:pPr>
            <w:r w:rsidRPr="00C50EA9">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5E70C162"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26B7AB63" w14:textId="77777777" w:rsidR="00C73652" w:rsidRPr="00C50EA9" w:rsidRDefault="00C73652" w:rsidP="00CE6061">
            <w:pPr>
              <w:pStyle w:val="TAC"/>
              <w:rPr>
                <w:rFonts w:cs="Arial"/>
              </w:rPr>
            </w:pPr>
            <w:r w:rsidRPr="00C50EA9">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6F36C62F" w14:textId="77777777" w:rsidR="00C73652" w:rsidRPr="00C50EA9" w:rsidRDefault="00C73652" w:rsidP="00CE6061">
            <w:pPr>
              <w:pStyle w:val="TAC"/>
              <w:rPr>
                <w:rFonts w:cs="Arial"/>
              </w:rPr>
            </w:pPr>
            <w:r w:rsidRPr="00C50EA9">
              <w:rPr>
                <w:rFonts w:cs="Arial"/>
              </w:rPr>
              <w:t>176</w:t>
            </w:r>
          </w:p>
        </w:tc>
      </w:tr>
      <w:tr w:rsidR="00C73652" w:rsidRPr="00C50EA9" w14:paraId="098C02F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69B7143" w14:textId="77777777" w:rsidR="00C73652" w:rsidRPr="00C50EA9" w:rsidRDefault="00C73652" w:rsidP="00CE6061">
            <w:pPr>
              <w:pStyle w:val="TAC"/>
            </w:pPr>
            <w:r w:rsidRPr="00C50EA9">
              <w:t>31</w:t>
            </w:r>
          </w:p>
        </w:tc>
        <w:tc>
          <w:tcPr>
            <w:tcW w:w="826" w:type="dxa"/>
            <w:tcBorders>
              <w:top w:val="nil"/>
              <w:left w:val="nil"/>
              <w:bottom w:val="single" w:sz="4" w:space="0" w:color="auto"/>
              <w:right w:val="single" w:sz="4" w:space="0" w:color="auto"/>
            </w:tcBorders>
            <w:shd w:val="clear" w:color="auto" w:fill="auto"/>
            <w:noWrap/>
            <w:vAlign w:val="bottom"/>
            <w:hideMark/>
          </w:tcPr>
          <w:p w14:paraId="74550E2C"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7E0DB155"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6E58F3C0" w14:textId="77777777" w:rsidR="00C73652" w:rsidRPr="00C50EA9" w:rsidRDefault="00C73652" w:rsidP="00CE6061">
            <w:pPr>
              <w:pStyle w:val="TAC"/>
              <w:rPr>
                <w:rFonts w:cs="Arial"/>
              </w:rPr>
            </w:pPr>
            <w:r w:rsidRPr="00C50EA9">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658BFFEA"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46E594E4" w14:textId="77777777" w:rsidR="00C73652" w:rsidRPr="00C50EA9" w:rsidRDefault="00C73652" w:rsidP="00CE6061">
            <w:pPr>
              <w:pStyle w:val="TAC"/>
              <w:rPr>
                <w:rFonts w:cs="Arial"/>
              </w:rPr>
            </w:pPr>
            <w:r w:rsidRPr="00C50EA9">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708DC358" w14:textId="77777777" w:rsidR="00C73652" w:rsidRPr="00C50EA9" w:rsidRDefault="00C73652" w:rsidP="00CE6061">
            <w:pPr>
              <w:pStyle w:val="TAC"/>
              <w:rPr>
                <w:rFonts w:cs="Arial"/>
              </w:rPr>
            </w:pPr>
            <w:r w:rsidRPr="00C50EA9">
              <w:rPr>
                <w:rFonts w:cs="Arial"/>
              </w:rPr>
              <w:t>208</w:t>
            </w:r>
          </w:p>
        </w:tc>
      </w:tr>
      <w:tr w:rsidR="00C73652" w:rsidRPr="00C50EA9" w14:paraId="4C78393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B5AFBF9" w14:textId="77777777" w:rsidR="00C73652" w:rsidRPr="00C50EA9" w:rsidRDefault="00C73652" w:rsidP="00CE6061">
            <w:pPr>
              <w:pStyle w:val="TAC"/>
            </w:pPr>
            <w:r w:rsidRPr="00C50EA9">
              <w:t>32</w:t>
            </w:r>
          </w:p>
        </w:tc>
        <w:tc>
          <w:tcPr>
            <w:tcW w:w="826" w:type="dxa"/>
            <w:tcBorders>
              <w:top w:val="nil"/>
              <w:left w:val="nil"/>
              <w:bottom w:val="single" w:sz="4" w:space="0" w:color="auto"/>
              <w:right w:val="single" w:sz="4" w:space="0" w:color="auto"/>
            </w:tcBorders>
            <w:shd w:val="clear" w:color="auto" w:fill="auto"/>
            <w:noWrap/>
            <w:vAlign w:val="bottom"/>
            <w:hideMark/>
          </w:tcPr>
          <w:p w14:paraId="4C81606A"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1A5C9DFF"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6E261128" w14:textId="77777777" w:rsidR="00C73652" w:rsidRPr="00C50EA9" w:rsidRDefault="00C73652" w:rsidP="00CE6061">
            <w:pPr>
              <w:pStyle w:val="TAC"/>
              <w:rPr>
                <w:rFonts w:cs="Arial"/>
              </w:rPr>
            </w:pPr>
            <w:r w:rsidRPr="00C50EA9">
              <w:rPr>
                <w:rFonts w:cs="Arial"/>
              </w:rPr>
              <w:t>224</w:t>
            </w:r>
          </w:p>
        </w:tc>
        <w:tc>
          <w:tcPr>
            <w:tcW w:w="827" w:type="dxa"/>
            <w:tcBorders>
              <w:top w:val="nil"/>
              <w:left w:val="nil"/>
              <w:bottom w:val="single" w:sz="4" w:space="0" w:color="auto"/>
              <w:right w:val="single" w:sz="4" w:space="0" w:color="auto"/>
            </w:tcBorders>
            <w:shd w:val="clear" w:color="auto" w:fill="auto"/>
            <w:noWrap/>
            <w:vAlign w:val="bottom"/>
            <w:hideMark/>
          </w:tcPr>
          <w:p w14:paraId="456D1D59"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060BB5E1" w14:textId="77777777" w:rsidR="00C73652" w:rsidRPr="00C50EA9" w:rsidRDefault="00C73652" w:rsidP="00CE6061">
            <w:pPr>
              <w:pStyle w:val="TAC"/>
              <w:rPr>
                <w:rFonts w:cs="Arial"/>
              </w:rPr>
            </w:pPr>
            <w:r w:rsidRPr="00C50EA9">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A4D245A" w14:textId="77777777" w:rsidR="00C73652" w:rsidRPr="00C50EA9" w:rsidRDefault="00C73652" w:rsidP="00CE6061">
            <w:pPr>
              <w:pStyle w:val="TAC"/>
              <w:rPr>
                <w:rFonts w:cs="Arial"/>
              </w:rPr>
            </w:pPr>
            <w:r w:rsidRPr="00C50EA9">
              <w:rPr>
                <w:rFonts w:cs="Arial"/>
              </w:rPr>
              <w:t>224</w:t>
            </w:r>
          </w:p>
        </w:tc>
      </w:tr>
      <w:tr w:rsidR="00C73652" w:rsidRPr="00C50EA9" w14:paraId="2EC5645B"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B38708A" w14:textId="77777777" w:rsidR="00C73652" w:rsidRPr="00C50EA9" w:rsidRDefault="00C73652" w:rsidP="00CE6061">
            <w:pPr>
              <w:pStyle w:val="TAC"/>
            </w:pPr>
            <w:r w:rsidRPr="00C50EA9">
              <w:t>33</w:t>
            </w:r>
          </w:p>
        </w:tc>
        <w:tc>
          <w:tcPr>
            <w:tcW w:w="826" w:type="dxa"/>
            <w:tcBorders>
              <w:top w:val="nil"/>
              <w:left w:val="nil"/>
              <w:bottom w:val="single" w:sz="4" w:space="0" w:color="auto"/>
              <w:right w:val="single" w:sz="4" w:space="0" w:color="auto"/>
            </w:tcBorders>
            <w:shd w:val="clear" w:color="auto" w:fill="auto"/>
            <w:noWrap/>
            <w:vAlign w:val="bottom"/>
            <w:hideMark/>
          </w:tcPr>
          <w:p w14:paraId="7F422B61"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288732DB"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65B6D6E5" w14:textId="77777777" w:rsidR="00C73652" w:rsidRPr="00C50EA9" w:rsidRDefault="00C73652" w:rsidP="00CE6061">
            <w:pPr>
              <w:pStyle w:val="TAC"/>
              <w:rPr>
                <w:rFonts w:cs="Arial"/>
              </w:rPr>
            </w:pPr>
            <w:r w:rsidRPr="00C50EA9">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325EF924"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0088ADC7" w14:textId="77777777" w:rsidR="00C73652" w:rsidRPr="00C50EA9" w:rsidRDefault="00C73652" w:rsidP="00CE6061">
            <w:pPr>
              <w:pStyle w:val="TAC"/>
              <w:rPr>
                <w:rFonts w:cs="Arial"/>
              </w:rPr>
            </w:pPr>
            <w:r w:rsidRPr="00C50EA9">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167F5AA7" w14:textId="77777777" w:rsidR="00C73652" w:rsidRPr="00C50EA9" w:rsidRDefault="00C73652" w:rsidP="00CE6061">
            <w:pPr>
              <w:pStyle w:val="TAC"/>
              <w:rPr>
                <w:rFonts w:cs="Arial"/>
              </w:rPr>
            </w:pPr>
            <w:r w:rsidRPr="00C50EA9">
              <w:rPr>
                <w:rFonts w:cs="Arial"/>
              </w:rPr>
              <w:t>256</w:t>
            </w:r>
          </w:p>
        </w:tc>
      </w:tr>
      <w:tr w:rsidR="00C73652" w:rsidRPr="00C50EA9" w14:paraId="0CEDA49C"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5A7B210" w14:textId="77777777" w:rsidR="00C73652" w:rsidRPr="00C50EA9" w:rsidRDefault="00C73652" w:rsidP="00CE6061">
            <w:pPr>
              <w:pStyle w:val="TAC"/>
            </w:pPr>
            <w:r w:rsidRPr="00C50EA9">
              <w:t>34</w:t>
            </w:r>
          </w:p>
        </w:tc>
        <w:tc>
          <w:tcPr>
            <w:tcW w:w="826" w:type="dxa"/>
            <w:tcBorders>
              <w:top w:val="nil"/>
              <w:left w:val="nil"/>
              <w:bottom w:val="single" w:sz="4" w:space="0" w:color="auto"/>
              <w:right w:val="single" w:sz="4" w:space="0" w:color="auto"/>
            </w:tcBorders>
            <w:shd w:val="clear" w:color="auto" w:fill="auto"/>
            <w:noWrap/>
            <w:vAlign w:val="bottom"/>
            <w:hideMark/>
          </w:tcPr>
          <w:p w14:paraId="6D66FE71"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233C297E"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561084BD" w14:textId="77777777" w:rsidR="00C73652" w:rsidRPr="00C50EA9" w:rsidRDefault="00C73652" w:rsidP="00CE6061">
            <w:pPr>
              <w:pStyle w:val="TAC"/>
              <w:rPr>
                <w:rFonts w:cs="Arial"/>
              </w:rPr>
            </w:pPr>
            <w:r w:rsidRPr="00C50EA9">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52C128D1"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5747B1D1" w14:textId="77777777" w:rsidR="00C73652" w:rsidRPr="00C50EA9" w:rsidRDefault="00C73652" w:rsidP="00CE6061">
            <w:pPr>
              <w:pStyle w:val="TAC"/>
              <w:rPr>
                <w:rFonts w:cs="Arial"/>
              </w:rPr>
            </w:pPr>
            <w:r w:rsidRPr="00C50EA9">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747D7B3C" w14:textId="77777777" w:rsidR="00C73652" w:rsidRPr="00C50EA9" w:rsidRDefault="00C73652" w:rsidP="00CE6061">
            <w:pPr>
              <w:pStyle w:val="TAC"/>
              <w:rPr>
                <w:rFonts w:cs="Arial"/>
              </w:rPr>
            </w:pPr>
            <w:r w:rsidRPr="00C50EA9">
              <w:rPr>
                <w:rFonts w:cs="Arial"/>
              </w:rPr>
              <w:t>328</w:t>
            </w:r>
          </w:p>
        </w:tc>
      </w:tr>
      <w:tr w:rsidR="00C73652" w:rsidRPr="00C50EA9" w14:paraId="60E7B4FD"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3D0B93C" w14:textId="77777777" w:rsidR="00C73652" w:rsidRPr="00C50EA9" w:rsidRDefault="00C73652" w:rsidP="00CE6061">
            <w:pPr>
              <w:pStyle w:val="TAC"/>
            </w:pPr>
            <w:r w:rsidRPr="00C50EA9">
              <w:t>35</w:t>
            </w:r>
          </w:p>
        </w:tc>
        <w:tc>
          <w:tcPr>
            <w:tcW w:w="826" w:type="dxa"/>
            <w:tcBorders>
              <w:top w:val="nil"/>
              <w:left w:val="nil"/>
              <w:bottom w:val="single" w:sz="4" w:space="0" w:color="auto"/>
              <w:right w:val="single" w:sz="4" w:space="0" w:color="auto"/>
            </w:tcBorders>
            <w:shd w:val="clear" w:color="auto" w:fill="auto"/>
            <w:noWrap/>
            <w:vAlign w:val="bottom"/>
            <w:hideMark/>
          </w:tcPr>
          <w:p w14:paraId="495EEDFD"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59DCEFC8" w14:textId="77777777" w:rsidR="00C73652" w:rsidRPr="00C50EA9" w:rsidRDefault="00C73652" w:rsidP="00CE6061">
            <w:pPr>
              <w:pStyle w:val="TAC"/>
            </w:pPr>
            <w:r w:rsidRPr="00C50EA9">
              <w:t>8</w:t>
            </w:r>
          </w:p>
        </w:tc>
        <w:tc>
          <w:tcPr>
            <w:tcW w:w="826" w:type="dxa"/>
            <w:tcBorders>
              <w:top w:val="nil"/>
              <w:left w:val="nil"/>
              <w:bottom w:val="single" w:sz="4" w:space="0" w:color="auto"/>
              <w:right w:val="single" w:sz="4" w:space="0" w:color="auto"/>
            </w:tcBorders>
            <w:shd w:val="clear" w:color="auto" w:fill="auto"/>
            <w:vAlign w:val="bottom"/>
            <w:hideMark/>
          </w:tcPr>
          <w:p w14:paraId="0BE7A294" w14:textId="77777777" w:rsidR="00C73652" w:rsidRPr="00C50EA9" w:rsidRDefault="00C73652" w:rsidP="00CE6061">
            <w:pPr>
              <w:pStyle w:val="TAC"/>
              <w:rPr>
                <w:rFonts w:cs="Arial"/>
              </w:rPr>
            </w:pPr>
            <w:r w:rsidRPr="00C50EA9">
              <w:rPr>
                <w:rFonts w:cs="Arial"/>
              </w:rPr>
              <w:t>392</w:t>
            </w:r>
          </w:p>
        </w:tc>
        <w:tc>
          <w:tcPr>
            <w:tcW w:w="827" w:type="dxa"/>
            <w:tcBorders>
              <w:top w:val="nil"/>
              <w:left w:val="nil"/>
              <w:bottom w:val="single" w:sz="4" w:space="0" w:color="auto"/>
              <w:right w:val="single" w:sz="4" w:space="0" w:color="auto"/>
            </w:tcBorders>
            <w:shd w:val="clear" w:color="auto" w:fill="auto"/>
            <w:noWrap/>
            <w:vAlign w:val="bottom"/>
            <w:hideMark/>
          </w:tcPr>
          <w:p w14:paraId="5054AFDA"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5BEB1EDA" w14:textId="77777777" w:rsidR="00C73652" w:rsidRPr="00C50EA9" w:rsidRDefault="00C73652" w:rsidP="00CE6061">
            <w:pPr>
              <w:pStyle w:val="TAC"/>
              <w:rPr>
                <w:rFonts w:cs="Arial"/>
              </w:rPr>
            </w:pPr>
            <w:r w:rsidRPr="00C50EA9">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660B772C" w14:textId="77777777" w:rsidR="00C73652" w:rsidRPr="00C50EA9" w:rsidRDefault="00C73652" w:rsidP="00CE6061">
            <w:pPr>
              <w:pStyle w:val="TAC"/>
              <w:rPr>
                <w:rFonts w:cs="Arial"/>
              </w:rPr>
            </w:pPr>
            <w:r w:rsidRPr="00C50EA9">
              <w:rPr>
                <w:rFonts w:cs="Arial"/>
              </w:rPr>
              <w:t>392</w:t>
            </w:r>
          </w:p>
        </w:tc>
      </w:tr>
      <w:tr w:rsidR="00C73652" w:rsidRPr="00C50EA9" w14:paraId="65667CA8" w14:textId="77777777" w:rsidTr="00804267">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4173E3B" w14:textId="77777777" w:rsidR="00C73652" w:rsidRPr="00C50EA9" w:rsidRDefault="00C73652" w:rsidP="00CE6061">
            <w:pPr>
              <w:pStyle w:val="TAC"/>
            </w:pPr>
            <w:r w:rsidRPr="00C50EA9">
              <w:t>36</w:t>
            </w:r>
          </w:p>
        </w:tc>
        <w:tc>
          <w:tcPr>
            <w:tcW w:w="826" w:type="dxa"/>
            <w:tcBorders>
              <w:top w:val="nil"/>
              <w:left w:val="nil"/>
              <w:bottom w:val="single" w:sz="4" w:space="0" w:color="auto"/>
              <w:right w:val="single" w:sz="4" w:space="0" w:color="auto"/>
            </w:tcBorders>
            <w:shd w:val="clear" w:color="auto" w:fill="auto"/>
            <w:noWrap/>
            <w:vAlign w:val="bottom"/>
            <w:hideMark/>
          </w:tcPr>
          <w:p w14:paraId="7ABB1B9F"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771F99D2" w14:textId="77777777" w:rsidR="00C73652" w:rsidRPr="00C50EA9" w:rsidRDefault="00C73652" w:rsidP="00CE6061">
            <w:pPr>
              <w:pStyle w:val="TAC"/>
            </w:pPr>
            <w:r w:rsidRPr="00C50EA9">
              <w:t>9</w:t>
            </w:r>
          </w:p>
        </w:tc>
        <w:tc>
          <w:tcPr>
            <w:tcW w:w="826" w:type="dxa"/>
            <w:tcBorders>
              <w:top w:val="nil"/>
              <w:left w:val="nil"/>
              <w:bottom w:val="single" w:sz="4" w:space="0" w:color="auto"/>
              <w:right w:val="single" w:sz="4" w:space="0" w:color="auto"/>
            </w:tcBorders>
            <w:shd w:val="clear" w:color="auto" w:fill="auto"/>
            <w:vAlign w:val="bottom"/>
            <w:hideMark/>
          </w:tcPr>
          <w:p w14:paraId="125CFF42" w14:textId="77777777" w:rsidR="00C73652" w:rsidRPr="00C50EA9" w:rsidRDefault="00C73652" w:rsidP="00CE6061">
            <w:pPr>
              <w:pStyle w:val="TAC"/>
              <w:rPr>
                <w:rFonts w:cs="Arial"/>
              </w:rPr>
            </w:pPr>
            <w:r w:rsidRPr="00C50EA9">
              <w:rPr>
                <w:rFonts w:cs="Arial"/>
              </w:rPr>
              <w:t>456</w:t>
            </w:r>
          </w:p>
        </w:tc>
        <w:tc>
          <w:tcPr>
            <w:tcW w:w="827" w:type="dxa"/>
            <w:tcBorders>
              <w:top w:val="nil"/>
              <w:left w:val="nil"/>
              <w:bottom w:val="single" w:sz="4" w:space="0" w:color="auto"/>
              <w:right w:val="single" w:sz="4" w:space="0" w:color="auto"/>
            </w:tcBorders>
            <w:shd w:val="clear" w:color="auto" w:fill="auto"/>
            <w:noWrap/>
            <w:vAlign w:val="bottom"/>
            <w:hideMark/>
          </w:tcPr>
          <w:p w14:paraId="14B94518"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229C7373" w14:textId="77777777" w:rsidR="00C73652" w:rsidRPr="00C50EA9" w:rsidRDefault="00C73652" w:rsidP="00CE6061">
            <w:pPr>
              <w:pStyle w:val="TAC"/>
              <w:rPr>
                <w:rFonts w:cs="Arial"/>
              </w:rPr>
            </w:pPr>
            <w:r w:rsidRPr="00C50EA9">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6705D26D" w14:textId="77777777" w:rsidR="00C73652" w:rsidRPr="00C50EA9" w:rsidRDefault="00C73652" w:rsidP="00CE6061">
            <w:pPr>
              <w:pStyle w:val="TAC"/>
              <w:rPr>
                <w:rFonts w:cs="Arial"/>
              </w:rPr>
            </w:pPr>
            <w:r w:rsidRPr="00C50EA9">
              <w:rPr>
                <w:rFonts w:cs="Arial"/>
              </w:rPr>
              <w:t>456</w:t>
            </w:r>
          </w:p>
        </w:tc>
      </w:tr>
      <w:tr w:rsidR="00C73652" w:rsidRPr="00C50EA9" w14:paraId="101F148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7C929CD" w14:textId="77777777" w:rsidR="00C73652" w:rsidRPr="00C50EA9" w:rsidRDefault="00C73652" w:rsidP="00CE6061">
            <w:pPr>
              <w:pStyle w:val="TAC"/>
            </w:pPr>
            <w:r w:rsidRPr="00C50EA9">
              <w:t>37</w:t>
            </w:r>
          </w:p>
        </w:tc>
        <w:tc>
          <w:tcPr>
            <w:tcW w:w="826" w:type="dxa"/>
            <w:tcBorders>
              <w:top w:val="nil"/>
              <w:left w:val="nil"/>
              <w:bottom w:val="single" w:sz="4" w:space="0" w:color="auto"/>
              <w:right w:val="single" w:sz="4" w:space="0" w:color="auto"/>
            </w:tcBorders>
            <w:shd w:val="clear" w:color="auto" w:fill="auto"/>
            <w:noWrap/>
            <w:vAlign w:val="bottom"/>
            <w:hideMark/>
          </w:tcPr>
          <w:p w14:paraId="6B555F1C"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452E9382" w14:textId="77777777" w:rsidR="00C73652" w:rsidRPr="00C50EA9" w:rsidRDefault="00C73652" w:rsidP="00CE6061">
            <w:pPr>
              <w:pStyle w:val="TAC"/>
            </w:pPr>
            <w:r w:rsidRPr="00C50EA9">
              <w:t>10</w:t>
            </w:r>
          </w:p>
        </w:tc>
        <w:tc>
          <w:tcPr>
            <w:tcW w:w="826" w:type="dxa"/>
            <w:tcBorders>
              <w:top w:val="nil"/>
              <w:left w:val="nil"/>
              <w:bottom w:val="single" w:sz="4" w:space="0" w:color="auto"/>
              <w:right w:val="single" w:sz="4" w:space="0" w:color="auto"/>
            </w:tcBorders>
            <w:shd w:val="clear" w:color="auto" w:fill="auto"/>
            <w:vAlign w:val="bottom"/>
            <w:hideMark/>
          </w:tcPr>
          <w:p w14:paraId="26DDB014" w14:textId="77777777" w:rsidR="00C73652" w:rsidRPr="00C50EA9" w:rsidRDefault="00C73652" w:rsidP="00CE6061">
            <w:pPr>
              <w:pStyle w:val="TAC"/>
              <w:rPr>
                <w:rFonts w:cs="Arial"/>
              </w:rPr>
            </w:pPr>
            <w:r w:rsidRPr="00C50EA9">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21B8BE8B"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477294B7" w14:textId="77777777" w:rsidR="00C73652" w:rsidRPr="00C50EA9" w:rsidRDefault="00C73652" w:rsidP="00CE6061">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11C00F7E" w14:textId="77777777" w:rsidR="00C73652" w:rsidRPr="00C50EA9" w:rsidRDefault="00C73652" w:rsidP="00CE6061">
            <w:pPr>
              <w:pStyle w:val="TAC"/>
              <w:rPr>
                <w:rFonts w:cs="Arial"/>
              </w:rPr>
            </w:pPr>
            <w:r w:rsidRPr="00C50EA9">
              <w:rPr>
                <w:rFonts w:cs="Arial"/>
              </w:rPr>
              <w:t>504</w:t>
            </w:r>
          </w:p>
        </w:tc>
      </w:tr>
      <w:tr w:rsidR="00C73652" w:rsidRPr="00C50EA9" w14:paraId="7A482B8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363BBB7" w14:textId="77777777" w:rsidR="00C73652" w:rsidRPr="00C50EA9" w:rsidRDefault="00C73652" w:rsidP="00CE6061">
            <w:pPr>
              <w:pStyle w:val="TAC"/>
            </w:pPr>
            <w:r w:rsidRPr="00C50EA9">
              <w:t>38</w:t>
            </w:r>
          </w:p>
        </w:tc>
        <w:tc>
          <w:tcPr>
            <w:tcW w:w="826" w:type="dxa"/>
            <w:tcBorders>
              <w:top w:val="nil"/>
              <w:left w:val="nil"/>
              <w:bottom w:val="single" w:sz="4" w:space="0" w:color="auto"/>
              <w:right w:val="single" w:sz="4" w:space="0" w:color="auto"/>
            </w:tcBorders>
            <w:shd w:val="clear" w:color="auto" w:fill="auto"/>
            <w:noWrap/>
            <w:vAlign w:val="bottom"/>
            <w:hideMark/>
          </w:tcPr>
          <w:p w14:paraId="74251D31"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4EDDC61A" w14:textId="77777777" w:rsidR="00C73652" w:rsidRPr="00C50EA9" w:rsidRDefault="00C73652" w:rsidP="00CE6061">
            <w:pPr>
              <w:pStyle w:val="TAC"/>
            </w:pPr>
            <w:r w:rsidRPr="00C50EA9">
              <w:t>11</w:t>
            </w:r>
          </w:p>
        </w:tc>
        <w:tc>
          <w:tcPr>
            <w:tcW w:w="826" w:type="dxa"/>
            <w:tcBorders>
              <w:top w:val="nil"/>
              <w:left w:val="nil"/>
              <w:bottom w:val="single" w:sz="4" w:space="0" w:color="auto"/>
              <w:right w:val="single" w:sz="4" w:space="0" w:color="auto"/>
            </w:tcBorders>
            <w:shd w:val="clear" w:color="auto" w:fill="auto"/>
            <w:vAlign w:val="bottom"/>
            <w:hideMark/>
          </w:tcPr>
          <w:p w14:paraId="2D05C377" w14:textId="77777777" w:rsidR="00C73652" w:rsidRPr="00C50EA9" w:rsidRDefault="00C73652" w:rsidP="00CE6061">
            <w:pPr>
              <w:pStyle w:val="TAC"/>
              <w:rPr>
                <w:rFonts w:cs="Arial"/>
              </w:rPr>
            </w:pPr>
            <w:r w:rsidRPr="00C50EA9">
              <w:rPr>
                <w:rFonts w:cs="Arial"/>
              </w:rPr>
              <w:t>584</w:t>
            </w:r>
          </w:p>
        </w:tc>
        <w:tc>
          <w:tcPr>
            <w:tcW w:w="827" w:type="dxa"/>
            <w:tcBorders>
              <w:top w:val="nil"/>
              <w:left w:val="nil"/>
              <w:bottom w:val="single" w:sz="4" w:space="0" w:color="auto"/>
              <w:right w:val="single" w:sz="4" w:space="0" w:color="auto"/>
            </w:tcBorders>
            <w:shd w:val="clear" w:color="auto" w:fill="auto"/>
            <w:noWrap/>
            <w:vAlign w:val="bottom"/>
            <w:hideMark/>
          </w:tcPr>
          <w:p w14:paraId="512874E9"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1819EFD4" w14:textId="77777777" w:rsidR="00C73652" w:rsidRPr="00C50EA9" w:rsidRDefault="00C73652" w:rsidP="00CE6061">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3612620C" w14:textId="77777777" w:rsidR="00C73652" w:rsidRPr="00C50EA9" w:rsidRDefault="00C73652" w:rsidP="00CE6061">
            <w:pPr>
              <w:pStyle w:val="TAC"/>
              <w:rPr>
                <w:rFonts w:cs="Arial"/>
              </w:rPr>
            </w:pPr>
            <w:r w:rsidRPr="00C50EA9">
              <w:rPr>
                <w:rFonts w:cs="Arial"/>
              </w:rPr>
              <w:t>504</w:t>
            </w:r>
          </w:p>
        </w:tc>
      </w:tr>
      <w:tr w:rsidR="00C73652" w:rsidRPr="00C50EA9" w14:paraId="7FAF3CC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DBA59E5" w14:textId="77777777" w:rsidR="00C73652" w:rsidRPr="00C50EA9" w:rsidRDefault="00C73652" w:rsidP="00CE6061">
            <w:pPr>
              <w:pStyle w:val="TAC"/>
            </w:pPr>
            <w:r w:rsidRPr="00C50EA9">
              <w:t>39</w:t>
            </w:r>
          </w:p>
        </w:tc>
        <w:tc>
          <w:tcPr>
            <w:tcW w:w="826" w:type="dxa"/>
            <w:tcBorders>
              <w:top w:val="nil"/>
              <w:left w:val="nil"/>
              <w:bottom w:val="single" w:sz="4" w:space="0" w:color="auto"/>
              <w:right w:val="single" w:sz="4" w:space="0" w:color="auto"/>
            </w:tcBorders>
            <w:shd w:val="clear" w:color="auto" w:fill="auto"/>
            <w:noWrap/>
            <w:vAlign w:val="bottom"/>
            <w:hideMark/>
          </w:tcPr>
          <w:p w14:paraId="3117723F" w14:textId="77777777" w:rsidR="00C73652" w:rsidRPr="00C50EA9" w:rsidRDefault="00C73652" w:rsidP="00CE6061">
            <w:pPr>
              <w:pStyle w:val="TAC"/>
            </w:pPr>
            <w:r w:rsidRPr="00C50EA9">
              <w:t>2</w:t>
            </w:r>
          </w:p>
        </w:tc>
        <w:tc>
          <w:tcPr>
            <w:tcW w:w="827" w:type="dxa"/>
            <w:tcBorders>
              <w:top w:val="nil"/>
              <w:left w:val="nil"/>
              <w:bottom w:val="single" w:sz="4" w:space="0" w:color="auto"/>
              <w:right w:val="single" w:sz="4" w:space="0" w:color="auto"/>
            </w:tcBorders>
            <w:shd w:val="clear" w:color="auto" w:fill="auto"/>
            <w:noWrap/>
            <w:vAlign w:val="bottom"/>
            <w:hideMark/>
          </w:tcPr>
          <w:p w14:paraId="6B869C5F" w14:textId="77777777" w:rsidR="00C73652" w:rsidRPr="00C50EA9" w:rsidRDefault="00C73652" w:rsidP="00CE6061">
            <w:pPr>
              <w:pStyle w:val="TAC"/>
            </w:pPr>
            <w:r w:rsidRPr="00C50EA9">
              <w:t>12</w:t>
            </w:r>
          </w:p>
        </w:tc>
        <w:tc>
          <w:tcPr>
            <w:tcW w:w="826" w:type="dxa"/>
            <w:tcBorders>
              <w:top w:val="nil"/>
              <w:left w:val="nil"/>
              <w:bottom w:val="single" w:sz="4" w:space="0" w:color="auto"/>
              <w:right w:val="single" w:sz="4" w:space="0" w:color="auto"/>
            </w:tcBorders>
            <w:shd w:val="clear" w:color="auto" w:fill="auto"/>
            <w:vAlign w:val="bottom"/>
            <w:hideMark/>
          </w:tcPr>
          <w:p w14:paraId="2629DF46"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F675686"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2A6F2135" w14:textId="77777777" w:rsidR="00C73652" w:rsidRPr="00C50EA9" w:rsidRDefault="00C73652" w:rsidP="00CE6061">
            <w:pPr>
              <w:pStyle w:val="TAC"/>
              <w:rPr>
                <w:rFonts w:cs="Arial"/>
              </w:rPr>
            </w:pPr>
            <w:r w:rsidRPr="00C50EA9">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0459AF85" w14:textId="77777777" w:rsidR="00C73652" w:rsidRPr="00C50EA9" w:rsidRDefault="00C73652" w:rsidP="00CE6061">
            <w:pPr>
              <w:pStyle w:val="TAC"/>
              <w:rPr>
                <w:rFonts w:cs="Arial"/>
              </w:rPr>
            </w:pPr>
            <w:r w:rsidRPr="00C50EA9">
              <w:rPr>
                <w:rFonts w:cs="Arial"/>
              </w:rPr>
              <w:t>504</w:t>
            </w:r>
          </w:p>
        </w:tc>
      </w:tr>
      <w:tr w:rsidR="00C73652" w:rsidRPr="00C50EA9" w14:paraId="1F6883D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0BCB396" w14:textId="77777777" w:rsidR="00C73652" w:rsidRPr="00C50EA9" w:rsidRDefault="00C73652" w:rsidP="00CE6061">
            <w:pPr>
              <w:pStyle w:val="TAC"/>
            </w:pPr>
            <w:r w:rsidRPr="00C50EA9">
              <w:t>40</w:t>
            </w:r>
          </w:p>
        </w:tc>
        <w:tc>
          <w:tcPr>
            <w:tcW w:w="826" w:type="dxa"/>
            <w:tcBorders>
              <w:top w:val="nil"/>
              <w:left w:val="nil"/>
              <w:bottom w:val="single" w:sz="4" w:space="0" w:color="auto"/>
              <w:right w:val="single" w:sz="4" w:space="0" w:color="auto"/>
            </w:tcBorders>
            <w:shd w:val="clear" w:color="auto" w:fill="auto"/>
            <w:noWrap/>
            <w:vAlign w:val="bottom"/>
            <w:hideMark/>
          </w:tcPr>
          <w:p w14:paraId="624221A2"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1E114123"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16FC8F45" w14:textId="77777777" w:rsidR="00C73652" w:rsidRPr="00C50EA9" w:rsidRDefault="00C73652" w:rsidP="00CE6061">
            <w:pPr>
              <w:pStyle w:val="TAC"/>
              <w:rPr>
                <w:rFonts w:cs="Arial"/>
              </w:rPr>
            </w:pPr>
            <w:r w:rsidRPr="00C50EA9">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7210FC57"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10AD913E" w14:textId="77777777" w:rsidR="00C73652" w:rsidRPr="00C50EA9" w:rsidRDefault="00C73652" w:rsidP="00CE6061">
            <w:pPr>
              <w:pStyle w:val="TAC"/>
              <w:rPr>
                <w:rFonts w:cs="Arial"/>
              </w:rPr>
            </w:pPr>
            <w:r w:rsidRPr="00C50EA9">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6DA99FE8" w14:textId="77777777" w:rsidR="00C73652" w:rsidRPr="00C50EA9" w:rsidRDefault="00C73652" w:rsidP="00CE6061">
            <w:pPr>
              <w:pStyle w:val="TAC"/>
              <w:rPr>
                <w:rFonts w:cs="Arial"/>
              </w:rPr>
            </w:pPr>
            <w:r w:rsidRPr="00C50EA9">
              <w:rPr>
                <w:rFonts w:cs="Arial"/>
              </w:rPr>
              <w:t>88</w:t>
            </w:r>
          </w:p>
        </w:tc>
      </w:tr>
      <w:tr w:rsidR="00C73652" w:rsidRPr="00C50EA9" w14:paraId="6B91B6E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7959836" w14:textId="77777777" w:rsidR="00C73652" w:rsidRPr="00C50EA9" w:rsidRDefault="00C73652" w:rsidP="00CE6061">
            <w:pPr>
              <w:pStyle w:val="TAC"/>
            </w:pPr>
            <w:r w:rsidRPr="00C50EA9">
              <w:t>41</w:t>
            </w:r>
          </w:p>
        </w:tc>
        <w:tc>
          <w:tcPr>
            <w:tcW w:w="826" w:type="dxa"/>
            <w:tcBorders>
              <w:top w:val="nil"/>
              <w:left w:val="nil"/>
              <w:bottom w:val="single" w:sz="4" w:space="0" w:color="auto"/>
              <w:right w:val="single" w:sz="4" w:space="0" w:color="auto"/>
            </w:tcBorders>
            <w:shd w:val="clear" w:color="auto" w:fill="auto"/>
            <w:noWrap/>
            <w:vAlign w:val="bottom"/>
            <w:hideMark/>
          </w:tcPr>
          <w:p w14:paraId="10FCF456"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53363ADE"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627D3641" w14:textId="77777777" w:rsidR="00C73652" w:rsidRPr="00C50EA9" w:rsidRDefault="00C73652" w:rsidP="00CE6061">
            <w:pPr>
              <w:pStyle w:val="TAC"/>
              <w:rPr>
                <w:rFonts w:cs="Arial"/>
              </w:rPr>
            </w:pPr>
            <w:r w:rsidRPr="00C50EA9">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7897531F"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605CC199" w14:textId="77777777" w:rsidR="00C73652" w:rsidRPr="00C50EA9" w:rsidRDefault="00CE6061" w:rsidP="00CE6061">
            <w:pPr>
              <w:pStyle w:val="TAC"/>
              <w:rPr>
                <w:rFonts w:cs="Arial"/>
              </w:rPr>
            </w:pPr>
            <w:r w:rsidRPr="00C50EA9">
              <w:rPr>
                <w:rFonts w:cs="Arial"/>
              </w:rPr>
              <w:t>2/</w:t>
            </w:r>
            <w:r w:rsidR="00C73652" w:rsidRPr="00C50EA9">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617BF5CD" w14:textId="77777777" w:rsidR="00C73652" w:rsidRPr="00C50EA9" w:rsidRDefault="00C73652" w:rsidP="00CE6061">
            <w:pPr>
              <w:pStyle w:val="TAC"/>
              <w:rPr>
                <w:rFonts w:cs="Arial"/>
              </w:rPr>
            </w:pPr>
            <w:r w:rsidRPr="00C50EA9">
              <w:rPr>
                <w:rFonts w:cs="Arial"/>
              </w:rPr>
              <w:t>144</w:t>
            </w:r>
          </w:p>
        </w:tc>
      </w:tr>
      <w:tr w:rsidR="00C73652" w:rsidRPr="00C50EA9" w14:paraId="02735C1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022984E" w14:textId="77777777" w:rsidR="00C73652" w:rsidRPr="00C50EA9" w:rsidRDefault="00C73652" w:rsidP="00CE6061">
            <w:pPr>
              <w:pStyle w:val="TAC"/>
            </w:pPr>
            <w:r w:rsidRPr="00C50EA9">
              <w:t>42</w:t>
            </w:r>
          </w:p>
        </w:tc>
        <w:tc>
          <w:tcPr>
            <w:tcW w:w="826" w:type="dxa"/>
            <w:tcBorders>
              <w:top w:val="nil"/>
              <w:left w:val="nil"/>
              <w:bottom w:val="single" w:sz="4" w:space="0" w:color="auto"/>
              <w:right w:val="single" w:sz="4" w:space="0" w:color="auto"/>
            </w:tcBorders>
            <w:shd w:val="clear" w:color="auto" w:fill="auto"/>
            <w:noWrap/>
            <w:vAlign w:val="bottom"/>
            <w:hideMark/>
          </w:tcPr>
          <w:p w14:paraId="5A39C0D3"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74A74C58"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5128C92C" w14:textId="77777777" w:rsidR="00C73652" w:rsidRPr="00C50EA9" w:rsidRDefault="00C73652" w:rsidP="00CE6061">
            <w:pPr>
              <w:pStyle w:val="TAC"/>
              <w:rPr>
                <w:rFonts w:cs="Arial"/>
              </w:rPr>
            </w:pPr>
            <w:r w:rsidRPr="00C50EA9">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24BA8AE8"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236FABAB" w14:textId="77777777" w:rsidR="00C73652" w:rsidRPr="00C50EA9" w:rsidRDefault="00CE6061" w:rsidP="00CE6061">
            <w:pPr>
              <w:pStyle w:val="TAC"/>
              <w:rPr>
                <w:rFonts w:cs="Arial"/>
              </w:rPr>
            </w:pPr>
            <w:r w:rsidRPr="00C50EA9">
              <w:rPr>
                <w:rFonts w:cs="Arial"/>
              </w:rPr>
              <w:t>1/</w:t>
            </w:r>
            <w:r w:rsidR="00C73652" w:rsidRPr="00C50EA9">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0E197A3E" w14:textId="77777777" w:rsidR="00C73652" w:rsidRPr="00C50EA9" w:rsidRDefault="00C73652" w:rsidP="00CE6061">
            <w:pPr>
              <w:pStyle w:val="TAC"/>
              <w:rPr>
                <w:rFonts w:cs="Arial"/>
              </w:rPr>
            </w:pPr>
            <w:r w:rsidRPr="00C50EA9">
              <w:rPr>
                <w:rFonts w:cs="Arial"/>
              </w:rPr>
              <w:t>176</w:t>
            </w:r>
          </w:p>
        </w:tc>
      </w:tr>
      <w:tr w:rsidR="00C73652" w:rsidRPr="00C50EA9" w14:paraId="3C70E61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9FACDA" w14:textId="77777777" w:rsidR="00C73652" w:rsidRPr="00C50EA9" w:rsidRDefault="00C73652" w:rsidP="00CE6061">
            <w:pPr>
              <w:pStyle w:val="TAC"/>
            </w:pPr>
            <w:r w:rsidRPr="00C50EA9">
              <w:t>43</w:t>
            </w:r>
          </w:p>
        </w:tc>
        <w:tc>
          <w:tcPr>
            <w:tcW w:w="826" w:type="dxa"/>
            <w:tcBorders>
              <w:top w:val="nil"/>
              <w:left w:val="nil"/>
              <w:bottom w:val="single" w:sz="4" w:space="0" w:color="auto"/>
              <w:right w:val="single" w:sz="4" w:space="0" w:color="auto"/>
            </w:tcBorders>
            <w:shd w:val="clear" w:color="auto" w:fill="auto"/>
            <w:noWrap/>
            <w:vAlign w:val="bottom"/>
            <w:hideMark/>
          </w:tcPr>
          <w:p w14:paraId="6EB6F545"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7BEC533F"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34428967" w14:textId="77777777" w:rsidR="00C73652" w:rsidRPr="00C50EA9" w:rsidRDefault="00C73652" w:rsidP="00CE6061">
            <w:pPr>
              <w:pStyle w:val="TAC"/>
              <w:rPr>
                <w:rFonts w:cs="Arial"/>
              </w:rPr>
            </w:pPr>
            <w:r w:rsidRPr="00C50EA9">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779E1572"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06A9BF3D" w14:textId="77777777" w:rsidR="00C73652" w:rsidRPr="00C50EA9" w:rsidRDefault="00C73652" w:rsidP="00CE6061">
            <w:pPr>
              <w:pStyle w:val="TAC"/>
              <w:rPr>
                <w:rFonts w:cs="Arial"/>
              </w:rPr>
            </w:pPr>
            <w:r w:rsidRPr="00C50EA9">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91A2E59" w14:textId="77777777" w:rsidR="00C73652" w:rsidRPr="00C50EA9" w:rsidRDefault="00C73652" w:rsidP="00CE6061">
            <w:pPr>
              <w:pStyle w:val="TAC"/>
              <w:rPr>
                <w:rFonts w:cs="Arial"/>
              </w:rPr>
            </w:pPr>
            <w:r w:rsidRPr="00C50EA9">
              <w:rPr>
                <w:rFonts w:cs="Arial"/>
              </w:rPr>
              <w:t>208</w:t>
            </w:r>
          </w:p>
        </w:tc>
      </w:tr>
      <w:tr w:rsidR="00C73652" w:rsidRPr="00C50EA9" w14:paraId="7AC860C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3817C9" w14:textId="77777777" w:rsidR="00C73652" w:rsidRPr="00C50EA9" w:rsidRDefault="00C73652" w:rsidP="00CE6061">
            <w:pPr>
              <w:pStyle w:val="TAC"/>
            </w:pPr>
            <w:r w:rsidRPr="00C50EA9">
              <w:t>44</w:t>
            </w:r>
          </w:p>
        </w:tc>
        <w:tc>
          <w:tcPr>
            <w:tcW w:w="826" w:type="dxa"/>
            <w:tcBorders>
              <w:top w:val="nil"/>
              <w:left w:val="nil"/>
              <w:bottom w:val="single" w:sz="4" w:space="0" w:color="auto"/>
              <w:right w:val="single" w:sz="4" w:space="0" w:color="auto"/>
            </w:tcBorders>
            <w:shd w:val="clear" w:color="auto" w:fill="auto"/>
            <w:noWrap/>
            <w:vAlign w:val="bottom"/>
            <w:hideMark/>
          </w:tcPr>
          <w:p w14:paraId="4CF55788"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7B2BCA41"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59FB1540" w14:textId="77777777" w:rsidR="00C73652" w:rsidRPr="00C50EA9" w:rsidRDefault="00C73652" w:rsidP="00CE6061">
            <w:pPr>
              <w:pStyle w:val="TAC"/>
              <w:rPr>
                <w:rFonts w:cs="Arial"/>
              </w:rPr>
            </w:pPr>
            <w:r w:rsidRPr="00C50EA9">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106B18FC"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77AA4220" w14:textId="77777777" w:rsidR="00C73652" w:rsidRPr="00C50EA9" w:rsidRDefault="00C73652" w:rsidP="00CE6061">
            <w:pPr>
              <w:pStyle w:val="TAC"/>
              <w:rPr>
                <w:rFonts w:cs="Arial"/>
              </w:rPr>
            </w:pPr>
            <w:r w:rsidRPr="00C50EA9">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59B7C9DF" w14:textId="77777777" w:rsidR="00C73652" w:rsidRPr="00C50EA9" w:rsidRDefault="00C73652" w:rsidP="00CE6061">
            <w:pPr>
              <w:pStyle w:val="TAC"/>
              <w:rPr>
                <w:rFonts w:cs="Arial"/>
              </w:rPr>
            </w:pPr>
            <w:r w:rsidRPr="00C50EA9">
              <w:rPr>
                <w:rFonts w:cs="Arial"/>
              </w:rPr>
              <w:t>256</w:t>
            </w:r>
          </w:p>
        </w:tc>
      </w:tr>
      <w:tr w:rsidR="00C73652" w:rsidRPr="00C50EA9" w14:paraId="0CD2817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4359A4A" w14:textId="77777777" w:rsidR="00C73652" w:rsidRPr="00C50EA9" w:rsidRDefault="00C73652" w:rsidP="00CE6061">
            <w:pPr>
              <w:pStyle w:val="TAC"/>
            </w:pPr>
            <w:r w:rsidRPr="00C50EA9">
              <w:t>45</w:t>
            </w:r>
          </w:p>
        </w:tc>
        <w:tc>
          <w:tcPr>
            <w:tcW w:w="826" w:type="dxa"/>
            <w:tcBorders>
              <w:top w:val="nil"/>
              <w:left w:val="nil"/>
              <w:bottom w:val="single" w:sz="4" w:space="0" w:color="auto"/>
              <w:right w:val="single" w:sz="4" w:space="0" w:color="auto"/>
            </w:tcBorders>
            <w:shd w:val="clear" w:color="auto" w:fill="auto"/>
            <w:noWrap/>
            <w:vAlign w:val="bottom"/>
            <w:hideMark/>
          </w:tcPr>
          <w:p w14:paraId="476D0D95"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3DAEDAFB"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78139E74" w14:textId="77777777" w:rsidR="00C73652" w:rsidRPr="00C50EA9" w:rsidRDefault="00C73652" w:rsidP="00CE6061">
            <w:pPr>
              <w:pStyle w:val="TAC"/>
              <w:rPr>
                <w:rFonts w:cs="Arial"/>
              </w:rPr>
            </w:pPr>
            <w:r w:rsidRPr="00C50EA9">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23B2CF17"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1DBF5E14" w14:textId="77777777" w:rsidR="00C73652" w:rsidRPr="00C50EA9" w:rsidRDefault="00C73652" w:rsidP="00CE6061">
            <w:pPr>
              <w:pStyle w:val="TAC"/>
              <w:rPr>
                <w:rFonts w:cs="Arial"/>
              </w:rPr>
            </w:pPr>
            <w:r w:rsidRPr="00C50EA9">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5188EBFF" w14:textId="77777777" w:rsidR="00C73652" w:rsidRPr="00C50EA9" w:rsidRDefault="00C73652" w:rsidP="00CE6061">
            <w:pPr>
              <w:pStyle w:val="TAC"/>
              <w:rPr>
                <w:rFonts w:cs="Arial"/>
              </w:rPr>
            </w:pPr>
            <w:r w:rsidRPr="00C50EA9">
              <w:rPr>
                <w:rFonts w:cs="Arial"/>
              </w:rPr>
              <w:t>328</w:t>
            </w:r>
          </w:p>
        </w:tc>
      </w:tr>
      <w:tr w:rsidR="00C73652" w:rsidRPr="00C50EA9" w14:paraId="5DD585E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2BD4DF5" w14:textId="77777777" w:rsidR="00C73652" w:rsidRPr="00C50EA9" w:rsidRDefault="00C73652" w:rsidP="00CE6061">
            <w:pPr>
              <w:pStyle w:val="TAC"/>
            </w:pPr>
            <w:r w:rsidRPr="00C50EA9">
              <w:t>46</w:t>
            </w:r>
          </w:p>
        </w:tc>
        <w:tc>
          <w:tcPr>
            <w:tcW w:w="826" w:type="dxa"/>
            <w:tcBorders>
              <w:top w:val="nil"/>
              <w:left w:val="nil"/>
              <w:bottom w:val="single" w:sz="4" w:space="0" w:color="auto"/>
              <w:right w:val="single" w:sz="4" w:space="0" w:color="auto"/>
            </w:tcBorders>
            <w:shd w:val="clear" w:color="auto" w:fill="auto"/>
            <w:noWrap/>
            <w:vAlign w:val="bottom"/>
            <w:hideMark/>
          </w:tcPr>
          <w:p w14:paraId="33646B6C"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2E79E9A7"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160566DD" w14:textId="77777777" w:rsidR="00C73652" w:rsidRPr="00C50EA9" w:rsidRDefault="00C73652" w:rsidP="00CE6061">
            <w:pPr>
              <w:pStyle w:val="TAC"/>
              <w:rPr>
                <w:rFonts w:cs="Arial"/>
              </w:rPr>
            </w:pPr>
            <w:r w:rsidRPr="00C50EA9">
              <w:rPr>
                <w:rFonts w:cs="Arial"/>
              </w:rPr>
              <w:t>392</w:t>
            </w:r>
          </w:p>
        </w:tc>
        <w:tc>
          <w:tcPr>
            <w:tcW w:w="827" w:type="dxa"/>
            <w:tcBorders>
              <w:top w:val="nil"/>
              <w:left w:val="nil"/>
              <w:bottom w:val="single" w:sz="4" w:space="0" w:color="auto"/>
              <w:right w:val="single" w:sz="4" w:space="0" w:color="auto"/>
            </w:tcBorders>
            <w:shd w:val="clear" w:color="auto" w:fill="auto"/>
            <w:noWrap/>
            <w:vAlign w:val="bottom"/>
            <w:hideMark/>
          </w:tcPr>
          <w:p w14:paraId="6847F2CA"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2B3A2CAA" w14:textId="77777777" w:rsidR="00C73652" w:rsidRPr="00C50EA9" w:rsidRDefault="00C73652" w:rsidP="00CE6061">
            <w:pPr>
              <w:pStyle w:val="TAC"/>
              <w:rPr>
                <w:rFonts w:cs="Arial"/>
              </w:rPr>
            </w:pPr>
            <w:r w:rsidRPr="00C50EA9">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71D04434" w14:textId="77777777" w:rsidR="00C73652" w:rsidRPr="00C50EA9" w:rsidRDefault="00C73652" w:rsidP="00CE6061">
            <w:pPr>
              <w:pStyle w:val="TAC"/>
              <w:rPr>
                <w:rFonts w:cs="Arial"/>
              </w:rPr>
            </w:pPr>
            <w:r w:rsidRPr="00C50EA9">
              <w:rPr>
                <w:rFonts w:cs="Arial"/>
              </w:rPr>
              <w:t>392</w:t>
            </w:r>
          </w:p>
        </w:tc>
      </w:tr>
      <w:tr w:rsidR="00C73652" w:rsidRPr="00C50EA9" w14:paraId="6B08FBF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37F21C5" w14:textId="77777777" w:rsidR="00C73652" w:rsidRPr="00C50EA9" w:rsidRDefault="00C73652" w:rsidP="00CE6061">
            <w:pPr>
              <w:pStyle w:val="TAC"/>
            </w:pPr>
            <w:r w:rsidRPr="00C50EA9">
              <w:t>47</w:t>
            </w:r>
          </w:p>
        </w:tc>
        <w:tc>
          <w:tcPr>
            <w:tcW w:w="826" w:type="dxa"/>
            <w:tcBorders>
              <w:top w:val="nil"/>
              <w:left w:val="nil"/>
              <w:bottom w:val="single" w:sz="4" w:space="0" w:color="auto"/>
              <w:right w:val="single" w:sz="4" w:space="0" w:color="auto"/>
            </w:tcBorders>
            <w:shd w:val="clear" w:color="auto" w:fill="auto"/>
            <w:noWrap/>
            <w:vAlign w:val="bottom"/>
            <w:hideMark/>
          </w:tcPr>
          <w:p w14:paraId="1F3F7283"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6018CD4D"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3288E847" w14:textId="77777777" w:rsidR="00C73652" w:rsidRPr="00C50EA9" w:rsidRDefault="00C73652" w:rsidP="00CE6061">
            <w:pPr>
              <w:pStyle w:val="TAC"/>
              <w:rPr>
                <w:rFonts w:cs="Arial"/>
              </w:rPr>
            </w:pPr>
            <w:r w:rsidRPr="00C50EA9">
              <w:rPr>
                <w:rFonts w:cs="Arial"/>
              </w:rPr>
              <w:t>472</w:t>
            </w:r>
          </w:p>
        </w:tc>
        <w:tc>
          <w:tcPr>
            <w:tcW w:w="827" w:type="dxa"/>
            <w:tcBorders>
              <w:top w:val="nil"/>
              <w:left w:val="nil"/>
              <w:bottom w:val="single" w:sz="4" w:space="0" w:color="auto"/>
              <w:right w:val="single" w:sz="4" w:space="0" w:color="auto"/>
            </w:tcBorders>
            <w:shd w:val="clear" w:color="auto" w:fill="auto"/>
            <w:noWrap/>
            <w:vAlign w:val="bottom"/>
            <w:hideMark/>
          </w:tcPr>
          <w:p w14:paraId="4943B572"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4594C575" w14:textId="77777777" w:rsidR="00C73652" w:rsidRPr="00C50EA9" w:rsidRDefault="00C73652" w:rsidP="00CE6061">
            <w:pPr>
              <w:pStyle w:val="TAC"/>
              <w:rPr>
                <w:rFonts w:cs="Arial"/>
              </w:rPr>
            </w:pPr>
            <w:r w:rsidRPr="00C50EA9">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7767FAAF" w14:textId="77777777" w:rsidR="00C73652" w:rsidRPr="00C50EA9" w:rsidRDefault="00C73652" w:rsidP="00CE6061">
            <w:pPr>
              <w:pStyle w:val="TAC"/>
              <w:rPr>
                <w:rFonts w:cs="Arial"/>
              </w:rPr>
            </w:pPr>
            <w:r w:rsidRPr="00C50EA9">
              <w:rPr>
                <w:rFonts w:cs="Arial"/>
              </w:rPr>
              <w:t>472</w:t>
            </w:r>
          </w:p>
        </w:tc>
      </w:tr>
      <w:tr w:rsidR="00C73652" w:rsidRPr="00C50EA9" w14:paraId="78604D4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B71E40" w14:textId="77777777" w:rsidR="00C73652" w:rsidRPr="00C50EA9" w:rsidRDefault="00C73652" w:rsidP="00CE6061">
            <w:pPr>
              <w:pStyle w:val="TAC"/>
            </w:pPr>
            <w:r w:rsidRPr="00C50EA9">
              <w:t>48</w:t>
            </w:r>
          </w:p>
        </w:tc>
        <w:tc>
          <w:tcPr>
            <w:tcW w:w="826" w:type="dxa"/>
            <w:tcBorders>
              <w:top w:val="nil"/>
              <w:left w:val="nil"/>
              <w:bottom w:val="single" w:sz="4" w:space="0" w:color="auto"/>
              <w:right w:val="single" w:sz="4" w:space="0" w:color="auto"/>
            </w:tcBorders>
            <w:shd w:val="clear" w:color="auto" w:fill="auto"/>
            <w:noWrap/>
            <w:vAlign w:val="bottom"/>
            <w:hideMark/>
          </w:tcPr>
          <w:p w14:paraId="56107044"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4FAFB393" w14:textId="77777777" w:rsidR="00C73652" w:rsidRPr="00C50EA9" w:rsidRDefault="00C73652" w:rsidP="00CE6061">
            <w:pPr>
              <w:pStyle w:val="TAC"/>
            </w:pPr>
            <w:r w:rsidRPr="00C50EA9">
              <w:t>8</w:t>
            </w:r>
          </w:p>
        </w:tc>
        <w:tc>
          <w:tcPr>
            <w:tcW w:w="826" w:type="dxa"/>
            <w:tcBorders>
              <w:top w:val="nil"/>
              <w:left w:val="nil"/>
              <w:bottom w:val="single" w:sz="4" w:space="0" w:color="auto"/>
              <w:right w:val="single" w:sz="4" w:space="0" w:color="auto"/>
            </w:tcBorders>
            <w:shd w:val="clear" w:color="auto" w:fill="auto"/>
            <w:vAlign w:val="bottom"/>
            <w:hideMark/>
          </w:tcPr>
          <w:p w14:paraId="2288E433" w14:textId="77777777" w:rsidR="00C73652" w:rsidRPr="00C50EA9" w:rsidRDefault="00C73652" w:rsidP="00CE6061">
            <w:pPr>
              <w:pStyle w:val="TAC"/>
              <w:rPr>
                <w:rFonts w:cs="Arial"/>
              </w:rPr>
            </w:pPr>
            <w:r w:rsidRPr="00C50EA9">
              <w:rPr>
                <w:rFonts w:cs="Arial"/>
              </w:rPr>
              <w:t>536</w:t>
            </w:r>
          </w:p>
        </w:tc>
        <w:tc>
          <w:tcPr>
            <w:tcW w:w="827" w:type="dxa"/>
            <w:tcBorders>
              <w:top w:val="nil"/>
              <w:left w:val="nil"/>
              <w:bottom w:val="single" w:sz="4" w:space="0" w:color="auto"/>
              <w:right w:val="single" w:sz="4" w:space="0" w:color="auto"/>
            </w:tcBorders>
            <w:shd w:val="clear" w:color="auto" w:fill="auto"/>
            <w:noWrap/>
            <w:vAlign w:val="bottom"/>
            <w:hideMark/>
          </w:tcPr>
          <w:p w14:paraId="78A72B2D"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40305575" w14:textId="77777777" w:rsidR="00C73652" w:rsidRPr="00C50EA9" w:rsidRDefault="00C73652" w:rsidP="00CE6061">
            <w:pPr>
              <w:pStyle w:val="TAC"/>
              <w:rPr>
                <w:rFonts w:cs="Arial"/>
              </w:rPr>
            </w:pPr>
            <w:r w:rsidRPr="00C50EA9">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194B49F0" w14:textId="77777777" w:rsidR="00C73652" w:rsidRPr="00C50EA9" w:rsidRDefault="00C73652" w:rsidP="00CE6061">
            <w:pPr>
              <w:pStyle w:val="TAC"/>
              <w:rPr>
                <w:rFonts w:cs="Arial"/>
              </w:rPr>
            </w:pPr>
            <w:r w:rsidRPr="00C50EA9">
              <w:rPr>
                <w:rFonts w:cs="Arial"/>
              </w:rPr>
              <w:t>536</w:t>
            </w:r>
          </w:p>
        </w:tc>
      </w:tr>
      <w:tr w:rsidR="00C73652" w:rsidRPr="00C50EA9" w14:paraId="61D2546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180CB59" w14:textId="77777777" w:rsidR="00C73652" w:rsidRPr="00C50EA9" w:rsidRDefault="00C73652" w:rsidP="00CE6061">
            <w:pPr>
              <w:pStyle w:val="TAC"/>
            </w:pPr>
            <w:r w:rsidRPr="00C50EA9">
              <w:t>49</w:t>
            </w:r>
          </w:p>
        </w:tc>
        <w:tc>
          <w:tcPr>
            <w:tcW w:w="826" w:type="dxa"/>
            <w:tcBorders>
              <w:top w:val="nil"/>
              <w:left w:val="nil"/>
              <w:bottom w:val="single" w:sz="4" w:space="0" w:color="auto"/>
              <w:right w:val="single" w:sz="4" w:space="0" w:color="auto"/>
            </w:tcBorders>
            <w:shd w:val="clear" w:color="auto" w:fill="auto"/>
            <w:noWrap/>
            <w:vAlign w:val="bottom"/>
            <w:hideMark/>
          </w:tcPr>
          <w:p w14:paraId="6505DE3C"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2D2B99E3" w14:textId="77777777" w:rsidR="00C73652" w:rsidRPr="00C50EA9" w:rsidRDefault="00C73652" w:rsidP="00CE6061">
            <w:pPr>
              <w:pStyle w:val="TAC"/>
            </w:pPr>
            <w:r w:rsidRPr="00C50EA9">
              <w:t>9</w:t>
            </w:r>
          </w:p>
        </w:tc>
        <w:tc>
          <w:tcPr>
            <w:tcW w:w="826" w:type="dxa"/>
            <w:tcBorders>
              <w:top w:val="nil"/>
              <w:left w:val="nil"/>
              <w:bottom w:val="single" w:sz="4" w:space="0" w:color="auto"/>
              <w:right w:val="single" w:sz="4" w:space="0" w:color="auto"/>
            </w:tcBorders>
            <w:shd w:val="clear" w:color="auto" w:fill="auto"/>
            <w:vAlign w:val="bottom"/>
            <w:hideMark/>
          </w:tcPr>
          <w:p w14:paraId="7CBB5721" w14:textId="77777777" w:rsidR="00C73652" w:rsidRPr="00C50EA9" w:rsidRDefault="00C73652" w:rsidP="00CE6061">
            <w:pPr>
              <w:pStyle w:val="TAC"/>
              <w:rPr>
                <w:rFonts w:cs="Arial"/>
              </w:rPr>
            </w:pPr>
            <w:r w:rsidRPr="00C50EA9">
              <w:rPr>
                <w:rFonts w:cs="Arial"/>
              </w:rPr>
              <w:t>616</w:t>
            </w:r>
          </w:p>
        </w:tc>
        <w:tc>
          <w:tcPr>
            <w:tcW w:w="827" w:type="dxa"/>
            <w:tcBorders>
              <w:top w:val="nil"/>
              <w:left w:val="nil"/>
              <w:bottom w:val="single" w:sz="4" w:space="0" w:color="auto"/>
              <w:right w:val="single" w:sz="4" w:space="0" w:color="auto"/>
            </w:tcBorders>
            <w:shd w:val="clear" w:color="auto" w:fill="auto"/>
            <w:noWrap/>
            <w:vAlign w:val="bottom"/>
            <w:hideMark/>
          </w:tcPr>
          <w:p w14:paraId="3A0A79A3"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3EE92460" w14:textId="77777777" w:rsidR="00C73652" w:rsidRPr="00C50EA9" w:rsidRDefault="00C73652" w:rsidP="00CE6061">
            <w:pPr>
              <w:pStyle w:val="TAC"/>
              <w:rPr>
                <w:rFonts w:cs="Arial"/>
              </w:rPr>
            </w:pPr>
            <w:r w:rsidRPr="00C50EA9">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11255FA1" w14:textId="77777777" w:rsidR="00C73652" w:rsidRPr="00C50EA9" w:rsidRDefault="00C73652" w:rsidP="00CE6061">
            <w:pPr>
              <w:pStyle w:val="TAC"/>
              <w:rPr>
                <w:rFonts w:cs="Arial"/>
              </w:rPr>
            </w:pPr>
            <w:r w:rsidRPr="00C50EA9">
              <w:rPr>
                <w:rFonts w:cs="Arial"/>
              </w:rPr>
              <w:t>616</w:t>
            </w:r>
          </w:p>
        </w:tc>
      </w:tr>
      <w:tr w:rsidR="00C73652" w:rsidRPr="00C50EA9" w14:paraId="627E076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CFD57CC" w14:textId="77777777" w:rsidR="00C73652" w:rsidRPr="00C50EA9" w:rsidRDefault="00C73652" w:rsidP="00CE6061">
            <w:pPr>
              <w:pStyle w:val="TAC"/>
            </w:pPr>
            <w:r w:rsidRPr="00C50EA9">
              <w:t>50</w:t>
            </w:r>
          </w:p>
        </w:tc>
        <w:tc>
          <w:tcPr>
            <w:tcW w:w="826" w:type="dxa"/>
            <w:tcBorders>
              <w:top w:val="nil"/>
              <w:left w:val="nil"/>
              <w:bottom w:val="single" w:sz="4" w:space="0" w:color="auto"/>
              <w:right w:val="single" w:sz="4" w:space="0" w:color="auto"/>
            </w:tcBorders>
            <w:shd w:val="clear" w:color="auto" w:fill="auto"/>
            <w:noWrap/>
            <w:vAlign w:val="bottom"/>
            <w:hideMark/>
          </w:tcPr>
          <w:p w14:paraId="7E1E1F85" w14:textId="77777777" w:rsidR="00C73652" w:rsidRPr="00C50EA9" w:rsidRDefault="00C73652" w:rsidP="00CE6061">
            <w:pPr>
              <w:pStyle w:val="TAC"/>
            </w:pPr>
            <w:r w:rsidRPr="00C50EA9">
              <w:t>3</w:t>
            </w:r>
          </w:p>
        </w:tc>
        <w:tc>
          <w:tcPr>
            <w:tcW w:w="827" w:type="dxa"/>
            <w:tcBorders>
              <w:top w:val="nil"/>
              <w:left w:val="nil"/>
              <w:bottom w:val="single" w:sz="4" w:space="0" w:color="auto"/>
              <w:right w:val="single" w:sz="4" w:space="0" w:color="auto"/>
            </w:tcBorders>
            <w:shd w:val="clear" w:color="auto" w:fill="auto"/>
            <w:noWrap/>
            <w:vAlign w:val="bottom"/>
            <w:hideMark/>
          </w:tcPr>
          <w:p w14:paraId="64AC3F87" w14:textId="77777777" w:rsidR="00C73652" w:rsidRPr="00C50EA9" w:rsidRDefault="00C73652" w:rsidP="00CE6061">
            <w:pPr>
              <w:pStyle w:val="TAC"/>
            </w:pPr>
            <w:r w:rsidRPr="00C50EA9">
              <w:t>10</w:t>
            </w:r>
          </w:p>
        </w:tc>
        <w:tc>
          <w:tcPr>
            <w:tcW w:w="826" w:type="dxa"/>
            <w:tcBorders>
              <w:top w:val="nil"/>
              <w:left w:val="nil"/>
              <w:bottom w:val="single" w:sz="4" w:space="0" w:color="auto"/>
              <w:right w:val="single" w:sz="4" w:space="0" w:color="auto"/>
            </w:tcBorders>
            <w:shd w:val="clear" w:color="auto" w:fill="auto"/>
            <w:vAlign w:val="bottom"/>
            <w:hideMark/>
          </w:tcPr>
          <w:p w14:paraId="3F0E14F4"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A46B899"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262484E6" w14:textId="77777777" w:rsidR="00C73652" w:rsidRPr="00C50EA9" w:rsidRDefault="00C73652" w:rsidP="00CE6061">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620B31B0" w14:textId="77777777" w:rsidR="00C73652" w:rsidRPr="00C50EA9" w:rsidRDefault="00C73652" w:rsidP="00CE6061">
            <w:pPr>
              <w:pStyle w:val="TAC"/>
              <w:rPr>
                <w:rFonts w:cs="Arial"/>
              </w:rPr>
            </w:pPr>
            <w:r w:rsidRPr="00C50EA9">
              <w:rPr>
                <w:rFonts w:cs="Arial"/>
              </w:rPr>
              <w:t>680</w:t>
            </w:r>
          </w:p>
        </w:tc>
      </w:tr>
      <w:tr w:rsidR="00C73652" w:rsidRPr="00C50EA9" w14:paraId="6C1DFDD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7EDD0EF" w14:textId="77777777" w:rsidR="00C73652" w:rsidRPr="00C50EA9" w:rsidRDefault="00C73652" w:rsidP="00CE6061">
            <w:pPr>
              <w:pStyle w:val="TAC"/>
            </w:pPr>
            <w:r w:rsidRPr="00C50EA9">
              <w:t>51</w:t>
            </w:r>
          </w:p>
        </w:tc>
        <w:tc>
          <w:tcPr>
            <w:tcW w:w="826" w:type="dxa"/>
            <w:tcBorders>
              <w:top w:val="nil"/>
              <w:left w:val="nil"/>
              <w:bottom w:val="single" w:sz="4" w:space="0" w:color="auto"/>
              <w:right w:val="single" w:sz="4" w:space="0" w:color="auto"/>
            </w:tcBorders>
            <w:shd w:val="clear" w:color="auto" w:fill="auto"/>
            <w:noWrap/>
            <w:vAlign w:val="bottom"/>
            <w:hideMark/>
          </w:tcPr>
          <w:p w14:paraId="1975193F" w14:textId="77777777" w:rsidR="00C73652" w:rsidRPr="00C50EA9" w:rsidRDefault="00C73652" w:rsidP="00CE6061">
            <w:pPr>
              <w:pStyle w:val="TAC"/>
            </w:pPr>
            <w:r w:rsidRPr="00C50EA9">
              <w:t>4</w:t>
            </w:r>
          </w:p>
        </w:tc>
        <w:tc>
          <w:tcPr>
            <w:tcW w:w="827" w:type="dxa"/>
            <w:tcBorders>
              <w:top w:val="nil"/>
              <w:left w:val="nil"/>
              <w:bottom w:val="single" w:sz="4" w:space="0" w:color="auto"/>
              <w:right w:val="single" w:sz="4" w:space="0" w:color="auto"/>
            </w:tcBorders>
            <w:shd w:val="clear" w:color="auto" w:fill="auto"/>
            <w:noWrap/>
            <w:vAlign w:val="bottom"/>
            <w:hideMark/>
          </w:tcPr>
          <w:p w14:paraId="3C56571C"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5758A31D" w14:textId="77777777" w:rsidR="00C73652" w:rsidRPr="00C50EA9" w:rsidRDefault="00C73652" w:rsidP="00CE6061">
            <w:pPr>
              <w:pStyle w:val="TAC"/>
              <w:rPr>
                <w:rFonts w:cs="Arial"/>
              </w:rPr>
            </w:pPr>
            <w:r w:rsidRPr="00C50EA9">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7E76767C"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21AC62EB" w14:textId="77777777" w:rsidR="00C73652" w:rsidRPr="00C50EA9" w:rsidRDefault="00C73652" w:rsidP="00CE6061">
            <w:pPr>
              <w:pStyle w:val="TAC"/>
              <w:rPr>
                <w:rFonts w:cs="Arial"/>
              </w:rPr>
            </w:pPr>
            <w:r w:rsidRPr="00C50EA9">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6D5B8C30" w14:textId="77777777" w:rsidR="00C73652" w:rsidRPr="00C50EA9" w:rsidRDefault="00C73652" w:rsidP="00CE6061">
            <w:pPr>
              <w:pStyle w:val="TAC"/>
              <w:rPr>
                <w:rFonts w:cs="Arial"/>
              </w:rPr>
            </w:pPr>
            <w:r w:rsidRPr="00C50EA9">
              <w:rPr>
                <w:rFonts w:cs="Arial"/>
              </w:rPr>
              <w:t>120</w:t>
            </w:r>
          </w:p>
        </w:tc>
      </w:tr>
      <w:tr w:rsidR="00C73652" w:rsidRPr="00C50EA9" w14:paraId="48FB116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59F9989" w14:textId="77777777" w:rsidR="00C73652" w:rsidRPr="00C50EA9" w:rsidRDefault="00C73652" w:rsidP="00CE6061">
            <w:pPr>
              <w:pStyle w:val="TAC"/>
            </w:pPr>
            <w:r w:rsidRPr="00C50EA9">
              <w:t>52</w:t>
            </w:r>
          </w:p>
        </w:tc>
        <w:tc>
          <w:tcPr>
            <w:tcW w:w="826" w:type="dxa"/>
            <w:tcBorders>
              <w:top w:val="nil"/>
              <w:left w:val="nil"/>
              <w:bottom w:val="single" w:sz="4" w:space="0" w:color="auto"/>
              <w:right w:val="single" w:sz="4" w:space="0" w:color="auto"/>
            </w:tcBorders>
            <w:shd w:val="clear" w:color="auto" w:fill="auto"/>
            <w:noWrap/>
            <w:vAlign w:val="bottom"/>
            <w:hideMark/>
          </w:tcPr>
          <w:p w14:paraId="66D20FC8" w14:textId="77777777" w:rsidR="00C73652" w:rsidRPr="00C50EA9" w:rsidRDefault="00C73652" w:rsidP="00CE6061">
            <w:pPr>
              <w:pStyle w:val="TAC"/>
            </w:pPr>
            <w:r w:rsidRPr="00C50EA9">
              <w:t>4</w:t>
            </w:r>
          </w:p>
        </w:tc>
        <w:tc>
          <w:tcPr>
            <w:tcW w:w="827" w:type="dxa"/>
            <w:tcBorders>
              <w:top w:val="nil"/>
              <w:left w:val="nil"/>
              <w:bottom w:val="single" w:sz="4" w:space="0" w:color="auto"/>
              <w:right w:val="single" w:sz="4" w:space="0" w:color="auto"/>
            </w:tcBorders>
            <w:shd w:val="clear" w:color="auto" w:fill="auto"/>
            <w:noWrap/>
            <w:vAlign w:val="bottom"/>
            <w:hideMark/>
          </w:tcPr>
          <w:p w14:paraId="23B464E4"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5A8F549F" w14:textId="77777777" w:rsidR="00C73652" w:rsidRPr="00C50EA9" w:rsidRDefault="00C73652" w:rsidP="00CE6061">
            <w:pPr>
              <w:pStyle w:val="TAC"/>
              <w:rPr>
                <w:rFonts w:cs="Arial"/>
              </w:rPr>
            </w:pPr>
            <w:r w:rsidRPr="00C50EA9">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47AE30C7"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0092140B" w14:textId="77777777" w:rsidR="00C73652" w:rsidRPr="00C50EA9" w:rsidRDefault="00CE6061" w:rsidP="00CE6061">
            <w:pPr>
              <w:pStyle w:val="TAC"/>
              <w:rPr>
                <w:rFonts w:cs="Arial"/>
              </w:rPr>
            </w:pPr>
            <w:r w:rsidRPr="00C50EA9">
              <w:rPr>
                <w:rFonts w:cs="Arial"/>
              </w:rPr>
              <w:t>2/</w:t>
            </w:r>
            <w:r w:rsidR="00C73652" w:rsidRPr="00C50EA9">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7F17A3FD" w14:textId="77777777" w:rsidR="00C73652" w:rsidRPr="00C50EA9" w:rsidRDefault="00C73652" w:rsidP="00CE6061">
            <w:pPr>
              <w:pStyle w:val="TAC"/>
              <w:rPr>
                <w:rFonts w:cs="Arial"/>
              </w:rPr>
            </w:pPr>
            <w:r w:rsidRPr="00C50EA9">
              <w:rPr>
                <w:rFonts w:cs="Arial"/>
              </w:rPr>
              <w:t>176</w:t>
            </w:r>
          </w:p>
        </w:tc>
      </w:tr>
      <w:tr w:rsidR="00C73652" w:rsidRPr="00C50EA9" w14:paraId="3449413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2D68DFA" w14:textId="77777777" w:rsidR="00C73652" w:rsidRPr="00C50EA9" w:rsidRDefault="00C73652" w:rsidP="00CE6061">
            <w:pPr>
              <w:pStyle w:val="TAC"/>
            </w:pPr>
            <w:r w:rsidRPr="00C50EA9">
              <w:t>53</w:t>
            </w:r>
          </w:p>
        </w:tc>
        <w:tc>
          <w:tcPr>
            <w:tcW w:w="826" w:type="dxa"/>
            <w:tcBorders>
              <w:top w:val="nil"/>
              <w:left w:val="nil"/>
              <w:bottom w:val="single" w:sz="4" w:space="0" w:color="auto"/>
              <w:right w:val="single" w:sz="4" w:space="0" w:color="auto"/>
            </w:tcBorders>
            <w:shd w:val="clear" w:color="auto" w:fill="auto"/>
            <w:noWrap/>
            <w:vAlign w:val="bottom"/>
            <w:hideMark/>
          </w:tcPr>
          <w:p w14:paraId="5C11A48F" w14:textId="77777777" w:rsidR="00C73652" w:rsidRPr="00C50EA9" w:rsidRDefault="00C73652" w:rsidP="00CE6061">
            <w:pPr>
              <w:pStyle w:val="TAC"/>
            </w:pPr>
            <w:r w:rsidRPr="00C50EA9">
              <w:t>4</w:t>
            </w:r>
          </w:p>
        </w:tc>
        <w:tc>
          <w:tcPr>
            <w:tcW w:w="827" w:type="dxa"/>
            <w:tcBorders>
              <w:top w:val="nil"/>
              <w:left w:val="nil"/>
              <w:bottom w:val="single" w:sz="4" w:space="0" w:color="auto"/>
              <w:right w:val="single" w:sz="4" w:space="0" w:color="auto"/>
            </w:tcBorders>
            <w:shd w:val="clear" w:color="auto" w:fill="auto"/>
            <w:noWrap/>
            <w:vAlign w:val="bottom"/>
            <w:hideMark/>
          </w:tcPr>
          <w:p w14:paraId="2BE2DBA4"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3910E650" w14:textId="77777777" w:rsidR="00C73652" w:rsidRPr="00C50EA9" w:rsidRDefault="00C73652" w:rsidP="00CE6061">
            <w:pPr>
              <w:pStyle w:val="TAC"/>
              <w:rPr>
                <w:rFonts w:cs="Arial"/>
              </w:rPr>
            </w:pPr>
            <w:r w:rsidRPr="00C50EA9">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58606CB1"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0636B625" w14:textId="77777777" w:rsidR="00C73652" w:rsidRPr="00C50EA9" w:rsidRDefault="00CE6061" w:rsidP="00CE6061">
            <w:pPr>
              <w:pStyle w:val="TAC"/>
              <w:rPr>
                <w:rFonts w:cs="Arial"/>
              </w:rPr>
            </w:pPr>
            <w:r w:rsidRPr="00C50EA9">
              <w:rPr>
                <w:rFonts w:cs="Arial"/>
              </w:rPr>
              <w:t>1/</w:t>
            </w:r>
            <w:r w:rsidR="00C73652" w:rsidRPr="00C50EA9">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7BF655DF" w14:textId="77777777" w:rsidR="00C73652" w:rsidRPr="00C50EA9" w:rsidRDefault="00C73652" w:rsidP="00CE6061">
            <w:pPr>
              <w:pStyle w:val="TAC"/>
              <w:rPr>
                <w:rFonts w:cs="Arial"/>
              </w:rPr>
            </w:pPr>
            <w:r w:rsidRPr="00C50EA9">
              <w:rPr>
                <w:rFonts w:cs="Arial"/>
              </w:rPr>
              <w:t>208</w:t>
            </w:r>
          </w:p>
        </w:tc>
      </w:tr>
      <w:tr w:rsidR="00C73652" w:rsidRPr="00C50EA9" w14:paraId="6405AC8B"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9571EA9" w14:textId="77777777" w:rsidR="00C73652" w:rsidRPr="00C50EA9" w:rsidRDefault="00C73652" w:rsidP="00CE6061">
            <w:pPr>
              <w:pStyle w:val="TAC"/>
            </w:pPr>
            <w:r w:rsidRPr="00C50EA9">
              <w:t>54</w:t>
            </w:r>
          </w:p>
        </w:tc>
        <w:tc>
          <w:tcPr>
            <w:tcW w:w="826" w:type="dxa"/>
            <w:tcBorders>
              <w:top w:val="nil"/>
              <w:left w:val="nil"/>
              <w:bottom w:val="single" w:sz="4" w:space="0" w:color="auto"/>
              <w:right w:val="single" w:sz="4" w:space="0" w:color="auto"/>
            </w:tcBorders>
            <w:shd w:val="clear" w:color="auto" w:fill="auto"/>
            <w:noWrap/>
            <w:vAlign w:val="bottom"/>
            <w:hideMark/>
          </w:tcPr>
          <w:p w14:paraId="1E403122" w14:textId="77777777" w:rsidR="00C73652" w:rsidRPr="00C50EA9" w:rsidRDefault="00C73652" w:rsidP="00CE6061">
            <w:pPr>
              <w:pStyle w:val="TAC"/>
            </w:pPr>
            <w:r w:rsidRPr="00C50EA9">
              <w:t>4</w:t>
            </w:r>
          </w:p>
        </w:tc>
        <w:tc>
          <w:tcPr>
            <w:tcW w:w="827" w:type="dxa"/>
            <w:tcBorders>
              <w:top w:val="nil"/>
              <w:left w:val="nil"/>
              <w:bottom w:val="single" w:sz="4" w:space="0" w:color="auto"/>
              <w:right w:val="single" w:sz="4" w:space="0" w:color="auto"/>
            </w:tcBorders>
            <w:shd w:val="clear" w:color="auto" w:fill="auto"/>
            <w:noWrap/>
            <w:vAlign w:val="bottom"/>
            <w:hideMark/>
          </w:tcPr>
          <w:p w14:paraId="1FA9A305"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49DFBD19" w14:textId="77777777" w:rsidR="00C73652" w:rsidRPr="00C50EA9" w:rsidRDefault="00C73652" w:rsidP="00CE6061">
            <w:pPr>
              <w:pStyle w:val="TAC"/>
              <w:rPr>
                <w:rFonts w:cs="Arial"/>
              </w:rPr>
            </w:pPr>
            <w:r w:rsidRPr="00C50EA9">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27665075"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1B297352" w14:textId="77777777" w:rsidR="00C73652" w:rsidRPr="00C50EA9" w:rsidRDefault="00C73652" w:rsidP="00CE6061">
            <w:pPr>
              <w:pStyle w:val="TAC"/>
              <w:rPr>
                <w:rFonts w:cs="Arial"/>
              </w:rPr>
            </w:pPr>
            <w:r w:rsidRPr="00C50EA9">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2039C9F6" w14:textId="77777777" w:rsidR="00C73652" w:rsidRPr="00C50EA9" w:rsidRDefault="00C73652" w:rsidP="00CE6061">
            <w:pPr>
              <w:pStyle w:val="TAC"/>
              <w:rPr>
                <w:rFonts w:cs="Arial"/>
              </w:rPr>
            </w:pPr>
            <w:r w:rsidRPr="00C50EA9">
              <w:rPr>
                <w:rFonts w:cs="Arial"/>
              </w:rPr>
              <w:t>256</w:t>
            </w:r>
          </w:p>
        </w:tc>
      </w:tr>
      <w:tr w:rsidR="00C73652" w:rsidRPr="00C50EA9" w14:paraId="22083E03"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8B949F4" w14:textId="77777777" w:rsidR="00C73652" w:rsidRPr="00C50EA9" w:rsidRDefault="00C73652" w:rsidP="00CE6061">
            <w:pPr>
              <w:pStyle w:val="TAC"/>
            </w:pPr>
            <w:r w:rsidRPr="00C50EA9">
              <w:t>55</w:t>
            </w:r>
          </w:p>
        </w:tc>
        <w:tc>
          <w:tcPr>
            <w:tcW w:w="826" w:type="dxa"/>
            <w:tcBorders>
              <w:top w:val="nil"/>
              <w:left w:val="nil"/>
              <w:bottom w:val="single" w:sz="4" w:space="0" w:color="auto"/>
              <w:right w:val="single" w:sz="4" w:space="0" w:color="auto"/>
            </w:tcBorders>
            <w:shd w:val="clear" w:color="auto" w:fill="auto"/>
            <w:noWrap/>
            <w:vAlign w:val="bottom"/>
            <w:hideMark/>
          </w:tcPr>
          <w:p w14:paraId="07570058" w14:textId="77777777" w:rsidR="00C73652" w:rsidRPr="00C50EA9" w:rsidRDefault="00C73652" w:rsidP="00CE6061">
            <w:pPr>
              <w:pStyle w:val="TAC"/>
            </w:pPr>
            <w:r w:rsidRPr="00C50EA9">
              <w:t>4</w:t>
            </w:r>
          </w:p>
        </w:tc>
        <w:tc>
          <w:tcPr>
            <w:tcW w:w="827" w:type="dxa"/>
            <w:tcBorders>
              <w:top w:val="nil"/>
              <w:left w:val="nil"/>
              <w:bottom w:val="single" w:sz="4" w:space="0" w:color="auto"/>
              <w:right w:val="single" w:sz="4" w:space="0" w:color="auto"/>
            </w:tcBorders>
            <w:shd w:val="clear" w:color="auto" w:fill="auto"/>
            <w:noWrap/>
            <w:vAlign w:val="bottom"/>
            <w:hideMark/>
          </w:tcPr>
          <w:p w14:paraId="2FB4D642"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478C74D9" w14:textId="77777777" w:rsidR="00C73652" w:rsidRPr="00C50EA9" w:rsidRDefault="00C73652" w:rsidP="00CE6061">
            <w:pPr>
              <w:pStyle w:val="TAC"/>
              <w:rPr>
                <w:rFonts w:cs="Arial"/>
              </w:rPr>
            </w:pPr>
            <w:r w:rsidRPr="00C50EA9">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726B7E9F"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20E59924" w14:textId="77777777" w:rsidR="00C73652" w:rsidRPr="00C50EA9" w:rsidRDefault="00C73652" w:rsidP="00CE6061">
            <w:pPr>
              <w:pStyle w:val="TAC"/>
              <w:rPr>
                <w:rFonts w:cs="Arial"/>
              </w:rPr>
            </w:pPr>
            <w:r w:rsidRPr="00C50EA9">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2330CBD4" w14:textId="77777777" w:rsidR="00C73652" w:rsidRPr="00C50EA9" w:rsidRDefault="00C73652" w:rsidP="00CE6061">
            <w:pPr>
              <w:pStyle w:val="TAC"/>
              <w:rPr>
                <w:rFonts w:cs="Arial"/>
              </w:rPr>
            </w:pPr>
            <w:r w:rsidRPr="00C50EA9">
              <w:rPr>
                <w:rFonts w:cs="Arial"/>
              </w:rPr>
              <w:t>328</w:t>
            </w:r>
          </w:p>
        </w:tc>
      </w:tr>
      <w:tr w:rsidR="00C73652" w:rsidRPr="00C50EA9" w14:paraId="7B95BE3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13FC332" w14:textId="77777777" w:rsidR="00C73652" w:rsidRPr="00C50EA9" w:rsidRDefault="00C73652" w:rsidP="00CE6061">
            <w:pPr>
              <w:pStyle w:val="TAC"/>
            </w:pPr>
            <w:r w:rsidRPr="00C50EA9">
              <w:t>56</w:t>
            </w:r>
          </w:p>
        </w:tc>
        <w:tc>
          <w:tcPr>
            <w:tcW w:w="826" w:type="dxa"/>
            <w:tcBorders>
              <w:top w:val="nil"/>
              <w:left w:val="nil"/>
              <w:bottom w:val="single" w:sz="4" w:space="0" w:color="auto"/>
              <w:right w:val="single" w:sz="4" w:space="0" w:color="auto"/>
            </w:tcBorders>
            <w:shd w:val="clear" w:color="auto" w:fill="auto"/>
            <w:noWrap/>
            <w:vAlign w:val="bottom"/>
            <w:hideMark/>
          </w:tcPr>
          <w:p w14:paraId="7630214A" w14:textId="77777777" w:rsidR="00C73652" w:rsidRPr="00C50EA9" w:rsidRDefault="00C73652" w:rsidP="00CE6061">
            <w:pPr>
              <w:pStyle w:val="TAC"/>
            </w:pPr>
            <w:r w:rsidRPr="00C50EA9">
              <w:t>4</w:t>
            </w:r>
          </w:p>
        </w:tc>
        <w:tc>
          <w:tcPr>
            <w:tcW w:w="827" w:type="dxa"/>
            <w:tcBorders>
              <w:top w:val="nil"/>
              <w:left w:val="nil"/>
              <w:bottom w:val="single" w:sz="4" w:space="0" w:color="auto"/>
              <w:right w:val="single" w:sz="4" w:space="0" w:color="auto"/>
            </w:tcBorders>
            <w:shd w:val="clear" w:color="auto" w:fill="auto"/>
            <w:noWrap/>
            <w:vAlign w:val="bottom"/>
            <w:hideMark/>
          </w:tcPr>
          <w:p w14:paraId="2F7A02B4"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76C67FBD" w14:textId="77777777" w:rsidR="00C73652" w:rsidRPr="00C50EA9" w:rsidRDefault="00C73652" w:rsidP="00CE6061">
            <w:pPr>
              <w:pStyle w:val="TAC"/>
              <w:rPr>
                <w:rFonts w:cs="Arial"/>
              </w:rPr>
            </w:pPr>
            <w:r w:rsidRPr="00C50EA9">
              <w:rPr>
                <w:rFonts w:cs="Arial"/>
              </w:rPr>
              <w:t>424</w:t>
            </w:r>
          </w:p>
        </w:tc>
        <w:tc>
          <w:tcPr>
            <w:tcW w:w="827" w:type="dxa"/>
            <w:tcBorders>
              <w:top w:val="nil"/>
              <w:left w:val="nil"/>
              <w:bottom w:val="single" w:sz="4" w:space="0" w:color="auto"/>
              <w:right w:val="single" w:sz="4" w:space="0" w:color="auto"/>
            </w:tcBorders>
            <w:shd w:val="clear" w:color="auto" w:fill="auto"/>
            <w:noWrap/>
            <w:vAlign w:val="bottom"/>
            <w:hideMark/>
          </w:tcPr>
          <w:p w14:paraId="381F7963"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2A808B08" w14:textId="77777777" w:rsidR="00C73652" w:rsidRPr="00C50EA9" w:rsidRDefault="00C73652" w:rsidP="00CE6061">
            <w:pPr>
              <w:pStyle w:val="TAC"/>
              <w:rPr>
                <w:rFonts w:cs="Arial"/>
              </w:rPr>
            </w:pPr>
            <w:r w:rsidRPr="00C50EA9">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20627100" w14:textId="77777777" w:rsidR="00C73652" w:rsidRPr="00C50EA9" w:rsidRDefault="00C73652" w:rsidP="00CE6061">
            <w:pPr>
              <w:pStyle w:val="TAC"/>
              <w:rPr>
                <w:rFonts w:cs="Arial"/>
              </w:rPr>
            </w:pPr>
            <w:r w:rsidRPr="00C50EA9">
              <w:rPr>
                <w:rFonts w:cs="Arial"/>
              </w:rPr>
              <w:t>424</w:t>
            </w:r>
          </w:p>
        </w:tc>
      </w:tr>
      <w:tr w:rsidR="00C73652" w:rsidRPr="00C50EA9" w14:paraId="646881F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AAF9DDF" w14:textId="77777777" w:rsidR="00C73652" w:rsidRPr="00C50EA9" w:rsidRDefault="00C73652" w:rsidP="00CE6061">
            <w:pPr>
              <w:pStyle w:val="TAC"/>
            </w:pPr>
            <w:r w:rsidRPr="00C50EA9">
              <w:t>57</w:t>
            </w:r>
          </w:p>
        </w:tc>
        <w:tc>
          <w:tcPr>
            <w:tcW w:w="826" w:type="dxa"/>
            <w:tcBorders>
              <w:top w:val="nil"/>
              <w:left w:val="nil"/>
              <w:bottom w:val="single" w:sz="4" w:space="0" w:color="auto"/>
              <w:right w:val="single" w:sz="4" w:space="0" w:color="auto"/>
            </w:tcBorders>
            <w:shd w:val="clear" w:color="auto" w:fill="auto"/>
            <w:noWrap/>
            <w:vAlign w:val="bottom"/>
            <w:hideMark/>
          </w:tcPr>
          <w:p w14:paraId="7E4855F1" w14:textId="77777777" w:rsidR="00C73652" w:rsidRPr="00C50EA9" w:rsidRDefault="00C73652" w:rsidP="00CE6061">
            <w:pPr>
              <w:pStyle w:val="TAC"/>
            </w:pPr>
            <w:r w:rsidRPr="00C50EA9">
              <w:t>4</w:t>
            </w:r>
          </w:p>
        </w:tc>
        <w:tc>
          <w:tcPr>
            <w:tcW w:w="827" w:type="dxa"/>
            <w:tcBorders>
              <w:top w:val="nil"/>
              <w:left w:val="nil"/>
              <w:bottom w:val="single" w:sz="4" w:space="0" w:color="auto"/>
              <w:right w:val="single" w:sz="4" w:space="0" w:color="auto"/>
            </w:tcBorders>
            <w:shd w:val="clear" w:color="auto" w:fill="auto"/>
            <w:noWrap/>
            <w:vAlign w:val="bottom"/>
            <w:hideMark/>
          </w:tcPr>
          <w:p w14:paraId="3815E7E7"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3B6E4B61" w14:textId="77777777" w:rsidR="00C73652" w:rsidRPr="00C50EA9" w:rsidRDefault="00C73652" w:rsidP="00CE6061">
            <w:pPr>
              <w:pStyle w:val="TAC"/>
              <w:rPr>
                <w:rFonts w:cs="Arial"/>
              </w:rPr>
            </w:pPr>
            <w:r w:rsidRPr="00C50EA9">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114EA680"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1156434F" w14:textId="77777777" w:rsidR="00C73652" w:rsidRPr="00C50EA9" w:rsidRDefault="00C73652" w:rsidP="00CE6061">
            <w:pPr>
              <w:pStyle w:val="TAC"/>
              <w:rPr>
                <w:rFonts w:cs="Arial"/>
              </w:rPr>
            </w:pPr>
            <w:r w:rsidRPr="00C50EA9">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3560FA21" w14:textId="77777777" w:rsidR="00C73652" w:rsidRPr="00C50EA9" w:rsidRDefault="00C73652" w:rsidP="00CE6061">
            <w:pPr>
              <w:pStyle w:val="TAC"/>
              <w:rPr>
                <w:rFonts w:cs="Arial"/>
              </w:rPr>
            </w:pPr>
            <w:r w:rsidRPr="00C50EA9">
              <w:rPr>
                <w:rFonts w:cs="Arial"/>
              </w:rPr>
              <w:t>504</w:t>
            </w:r>
          </w:p>
        </w:tc>
      </w:tr>
      <w:tr w:rsidR="00C73652" w:rsidRPr="00C50EA9" w14:paraId="7CB6F9F5"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84E4FCD" w14:textId="77777777" w:rsidR="00C73652" w:rsidRPr="00C50EA9" w:rsidRDefault="00C73652" w:rsidP="00CE6061">
            <w:pPr>
              <w:pStyle w:val="TAC"/>
            </w:pPr>
            <w:r w:rsidRPr="00C50EA9">
              <w:t>58</w:t>
            </w:r>
          </w:p>
        </w:tc>
        <w:tc>
          <w:tcPr>
            <w:tcW w:w="826" w:type="dxa"/>
            <w:tcBorders>
              <w:top w:val="nil"/>
              <w:left w:val="nil"/>
              <w:bottom w:val="single" w:sz="4" w:space="0" w:color="auto"/>
              <w:right w:val="single" w:sz="4" w:space="0" w:color="auto"/>
            </w:tcBorders>
            <w:shd w:val="clear" w:color="auto" w:fill="auto"/>
            <w:noWrap/>
            <w:vAlign w:val="bottom"/>
            <w:hideMark/>
          </w:tcPr>
          <w:p w14:paraId="0F581D01" w14:textId="77777777" w:rsidR="00C73652" w:rsidRPr="00C50EA9" w:rsidRDefault="00C73652" w:rsidP="00CE6061">
            <w:pPr>
              <w:pStyle w:val="TAC"/>
            </w:pPr>
            <w:r w:rsidRPr="00C50EA9">
              <w:t>4</w:t>
            </w:r>
          </w:p>
        </w:tc>
        <w:tc>
          <w:tcPr>
            <w:tcW w:w="827" w:type="dxa"/>
            <w:tcBorders>
              <w:top w:val="nil"/>
              <w:left w:val="nil"/>
              <w:bottom w:val="single" w:sz="4" w:space="0" w:color="auto"/>
              <w:right w:val="single" w:sz="4" w:space="0" w:color="auto"/>
            </w:tcBorders>
            <w:shd w:val="clear" w:color="auto" w:fill="auto"/>
            <w:noWrap/>
            <w:vAlign w:val="bottom"/>
            <w:hideMark/>
          </w:tcPr>
          <w:p w14:paraId="425D6550"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14047F83" w14:textId="77777777" w:rsidR="00C73652" w:rsidRPr="00C50EA9" w:rsidRDefault="00C73652" w:rsidP="00CE6061">
            <w:pPr>
              <w:pStyle w:val="TAC"/>
              <w:rPr>
                <w:rFonts w:cs="Arial"/>
              </w:rPr>
            </w:pPr>
            <w:r w:rsidRPr="00C50EA9">
              <w:rPr>
                <w:rFonts w:cs="Arial"/>
              </w:rPr>
              <w:t>584</w:t>
            </w:r>
          </w:p>
        </w:tc>
        <w:tc>
          <w:tcPr>
            <w:tcW w:w="827" w:type="dxa"/>
            <w:tcBorders>
              <w:top w:val="nil"/>
              <w:left w:val="nil"/>
              <w:bottom w:val="single" w:sz="4" w:space="0" w:color="auto"/>
              <w:right w:val="single" w:sz="4" w:space="0" w:color="auto"/>
            </w:tcBorders>
            <w:shd w:val="clear" w:color="auto" w:fill="auto"/>
            <w:noWrap/>
            <w:vAlign w:val="bottom"/>
            <w:hideMark/>
          </w:tcPr>
          <w:p w14:paraId="0B9C8914"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0F43787E" w14:textId="77777777" w:rsidR="00C73652" w:rsidRPr="00C50EA9" w:rsidRDefault="00C73652" w:rsidP="00CE6061">
            <w:pPr>
              <w:pStyle w:val="TAC"/>
              <w:rPr>
                <w:rFonts w:cs="Arial"/>
              </w:rPr>
            </w:pPr>
            <w:r w:rsidRPr="00C50EA9">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2A724467" w14:textId="77777777" w:rsidR="00C73652" w:rsidRPr="00C50EA9" w:rsidRDefault="00C73652" w:rsidP="00CE6061">
            <w:pPr>
              <w:pStyle w:val="TAC"/>
              <w:rPr>
                <w:rFonts w:cs="Arial"/>
              </w:rPr>
            </w:pPr>
            <w:r w:rsidRPr="00C50EA9">
              <w:rPr>
                <w:rFonts w:cs="Arial"/>
              </w:rPr>
              <w:t>584</w:t>
            </w:r>
          </w:p>
        </w:tc>
      </w:tr>
      <w:tr w:rsidR="00C73652" w:rsidRPr="00C50EA9" w14:paraId="16400C58"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2A02458" w14:textId="77777777" w:rsidR="00C73652" w:rsidRPr="00C50EA9" w:rsidRDefault="00C73652" w:rsidP="00CE6061">
            <w:pPr>
              <w:pStyle w:val="TAC"/>
            </w:pPr>
            <w:r w:rsidRPr="00C50EA9">
              <w:t>59</w:t>
            </w:r>
          </w:p>
        </w:tc>
        <w:tc>
          <w:tcPr>
            <w:tcW w:w="826" w:type="dxa"/>
            <w:tcBorders>
              <w:top w:val="nil"/>
              <w:left w:val="nil"/>
              <w:bottom w:val="single" w:sz="4" w:space="0" w:color="auto"/>
              <w:right w:val="single" w:sz="4" w:space="0" w:color="auto"/>
            </w:tcBorders>
            <w:shd w:val="clear" w:color="auto" w:fill="auto"/>
            <w:noWrap/>
            <w:vAlign w:val="bottom"/>
            <w:hideMark/>
          </w:tcPr>
          <w:p w14:paraId="249EECA8" w14:textId="77777777" w:rsidR="00C73652" w:rsidRPr="00C50EA9" w:rsidRDefault="00C73652" w:rsidP="00CE6061">
            <w:pPr>
              <w:pStyle w:val="TAC"/>
            </w:pPr>
            <w:r w:rsidRPr="00C50EA9">
              <w:t>4</w:t>
            </w:r>
          </w:p>
        </w:tc>
        <w:tc>
          <w:tcPr>
            <w:tcW w:w="827" w:type="dxa"/>
            <w:tcBorders>
              <w:top w:val="nil"/>
              <w:left w:val="nil"/>
              <w:bottom w:val="single" w:sz="4" w:space="0" w:color="auto"/>
              <w:right w:val="single" w:sz="4" w:space="0" w:color="auto"/>
            </w:tcBorders>
            <w:shd w:val="clear" w:color="auto" w:fill="auto"/>
            <w:noWrap/>
            <w:vAlign w:val="bottom"/>
            <w:hideMark/>
          </w:tcPr>
          <w:p w14:paraId="7FE9B4B5" w14:textId="77777777" w:rsidR="00C73652" w:rsidRPr="00C50EA9" w:rsidRDefault="00C73652" w:rsidP="00CE6061">
            <w:pPr>
              <w:pStyle w:val="TAC"/>
            </w:pPr>
            <w:r w:rsidRPr="00C50EA9">
              <w:t>8</w:t>
            </w:r>
          </w:p>
        </w:tc>
        <w:tc>
          <w:tcPr>
            <w:tcW w:w="826" w:type="dxa"/>
            <w:tcBorders>
              <w:top w:val="nil"/>
              <w:left w:val="nil"/>
              <w:bottom w:val="single" w:sz="4" w:space="0" w:color="auto"/>
              <w:right w:val="single" w:sz="4" w:space="0" w:color="auto"/>
            </w:tcBorders>
            <w:shd w:val="clear" w:color="auto" w:fill="auto"/>
            <w:vAlign w:val="bottom"/>
            <w:hideMark/>
          </w:tcPr>
          <w:p w14:paraId="43C66F20"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EA203B4"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1874EB82" w14:textId="77777777" w:rsidR="00C73652" w:rsidRPr="00C50EA9" w:rsidRDefault="00C73652" w:rsidP="00CE6061">
            <w:pPr>
              <w:pStyle w:val="TAC"/>
              <w:rPr>
                <w:rFonts w:cs="Arial"/>
              </w:rPr>
            </w:pPr>
            <w:r w:rsidRPr="00C50EA9">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587B88E8" w14:textId="77777777" w:rsidR="00C73652" w:rsidRPr="00C50EA9" w:rsidRDefault="00C73652" w:rsidP="00CE6061">
            <w:pPr>
              <w:pStyle w:val="TAC"/>
              <w:rPr>
                <w:rFonts w:cs="Arial"/>
              </w:rPr>
            </w:pPr>
            <w:r w:rsidRPr="00C50EA9">
              <w:rPr>
                <w:rFonts w:cs="Arial"/>
              </w:rPr>
              <w:t>680</w:t>
            </w:r>
          </w:p>
        </w:tc>
      </w:tr>
      <w:tr w:rsidR="00C73652" w:rsidRPr="00C50EA9" w14:paraId="1C8ED22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2263A33" w14:textId="77777777" w:rsidR="00C73652" w:rsidRPr="00C50EA9" w:rsidRDefault="00C73652" w:rsidP="00CE6061">
            <w:pPr>
              <w:pStyle w:val="TAC"/>
            </w:pPr>
            <w:r w:rsidRPr="00C50EA9">
              <w:t>60</w:t>
            </w:r>
          </w:p>
        </w:tc>
        <w:tc>
          <w:tcPr>
            <w:tcW w:w="826" w:type="dxa"/>
            <w:tcBorders>
              <w:top w:val="nil"/>
              <w:left w:val="nil"/>
              <w:bottom w:val="single" w:sz="4" w:space="0" w:color="auto"/>
              <w:right w:val="single" w:sz="4" w:space="0" w:color="auto"/>
            </w:tcBorders>
            <w:shd w:val="clear" w:color="auto" w:fill="auto"/>
            <w:noWrap/>
            <w:vAlign w:val="bottom"/>
            <w:hideMark/>
          </w:tcPr>
          <w:p w14:paraId="7F939323" w14:textId="77777777" w:rsidR="00C73652" w:rsidRPr="00C50EA9" w:rsidRDefault="00C73652" w:rsidP="00CE6061">
            <w:pPr>
              <w:pStyle w:val="TAC"/>
            </w:pPr>
            <w:r w:rsidRPr="00C50EA9">
              <w:t>4</w:t>
            </w:r>
          </w:p>
        </w:tc>
        <w:tc>
          <w:tcPr>
            <w:tcW w:w="827" w:type="dxa"/>
            <w:tcBorders>
              <w:top w:val="nil"/>
              <w:left w:val="nil"/>
              <w:bottom w:val="single" w:sz="4" w:space="0" w:color="auto"/>
              <w:right w:val="single" w:sz="4" w:space="0" w:color="auto"/>
            </w:tcBorders>
            <w:shd w:val="clear" w:color="auto" w:fill="auto"/>
            <w:noWrap/>
            <w:vAlign w:val="bottom"/>
            <w:hideMark/>
          </w:tcPr>
          <w:p w14:paraId="5B809309" w14:textId="77777777" w:rsidR="00C73652" w:rsidRPr="00C50EA9" w:rsidRDefault="00C73652" w:rsidP="00CE6061">
            <w:pPr>
              <w:pStyle w:val="TAC"/>
            </w:pPr>
            <w:r w:rsidRPr="00C50EA9">
              <w:t>8</w:t>
            </w:r>
          </w:p>
        </w:tc>
        <w:tc>
          <w:tcPr>
            <w:tcW w:w="826" w:type="dxa"/>
            <w:tcBorders>
              <w:top w:val="nil"/>
              <w:left w:val="nil"/>
              <w:bottom w:val="single" w:sz="4" w:space="0" w:color="auto"/>
              <w:right w:val="single" w:sz="4" w:space="0" w:color="auto"/>
            </w:tcBorders>
            <w:shd w:val="clear" w:color="auto" w:fill="auto"/>
            <w:vAlign w:val="bottom"/>
            <w:hideMark/>
          </w:tcPr>
          <w:p w14:paraId="6E959AB5"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7C5CF4CE"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15288823" w14:textId="77777777" w:rsidR="00C73652" w:rsidRPr="00C50EA9" w:rsidRDefault="00C73652" w:rsidP="00CE6061">
            <w:pPr>
              <w:pStyle w:val="TAC"/>
              <w:rPr>
                <w:rFonts w:cs="Arial"/>
              </w:rPr>
            </w:pPr>
            <w:r w:rsidRPr="00C50EA9">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4EFB5F96" w14:textId="77777777" w:rsidR="00C73652" w:rsidRPr="00C50EA9" w:rsidRDefault="00C73652" w:rsidP="00CE6061">
            <w:pPr>
              <w:pStyle w:val="TAC"/>
              <w:rPr>
                <w:rFonts w:cs="Arial"/>
              </w:rPr>
            </w:pPr>
            <w:r w:rsidRPr="00C50EA9">
              <w:rPr>
                <w:rFonts w:cs="Arial"/>
              </w:rPr>
              <w:t>776</w:t>
            </w:r>
          </w:p>
        </w:tc>
      </w:tr>
      <w:tr w:rsidR="00C73652" w:rsidRPr="00C50EA9" w14:paraId="0012F8E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E21527A" w14:textId="77777777" w:rsidR="00C73652" w:rsidRPr="00C50EA9" w:rsidRDefault="00C73652" w:rsidP="00CE6061">
            <w:pPr>
              <w:pStyle w:val="TAC"/>
            </w:pPr>
            <w:r w:rsidRPr="00C50EA9">
              <w:t>61</w:t>
            </w:r>
          </w:p>
        </w:tc>
        <w:tc>
          <w:tcPr>
            <w:tcW w:w="826" w:type="dxa"/>
            <w:tcBorders>
              <w:top w:val="nil"/>
              <w:left w:val="nil"/>
              <w:bottom w:val="single" w:sz="4" w:space="0" w:color="auto"/>
              <w:right w:val="single" w:sz="4" w:space="0" w:color="auto"/>
            </w:tcBorders>
            <w:shd w:val="clear" w:color="auto" w:fill="auto"/>
            <w:noWrap/>
            <w:vAlign w:val="bottom"/>
            <w:hideMark/>
          </w:tcPr>
          <w:p w14:paraId="4F65D528" w14:textId="77777777" w:rsidR="00C73652" w:rsidRPr="00C50EA9" w:rsidRDefault="006D58C4" w:rsidP="00CE6061">
            <w:pPr>
              <w:pStyle w:val="TAC"/>
            </w:pPr>
            <w:r w:rsidRPr="00C50EA9">
              <w:rPr>
                <w:rFonts w:cs="Arial"/>
                <w:color w:val="000000"/>
              </w:rPr>
              <w:t>4</w:t>
            </w:r>
          </w:p>
        </w:tc>
        <w:tc>
          <w:tcPr>
            <w:tcW w:w="827" w:type="dxa"/>
            <w:tcBorders>
              <w:top w:val="nil"/>
              <w:left w:val="nil"/>
              <w:bottom w:val="single" w:sz="4" w:space="0" w:color="auto"/>
              <w:right w:val="single" w:sz="4" w:space="0" w:color="auto"/>
            </w:tcBorders>
            <w:shd w:val="clear" w:color="auto" w:fill="auto"/>
            <w:noWrap/>
            <w:vAlign w:val="bottom"/>
            <w:hideMark/>
          </w:tcPr>
          <w:p w14:paraId="10AF3A46" w14:textId="77777777" w:rsidR="00C73652" w:rsidRPr="00C50EA9" w:rsidRDefault="00C73652" w:rsidP="00CE6061">
            <w:pPr>
              <w:pStyle w:val="TAC"/>
            </w:pPr>
            <w:r w:rsidRPr="00C50EA9">
              <w:t>8</w:t>
            </w:r>
          </w:p>
        </w:tc>
        <w:tc>
          <w:tcPr>
            <w:tcW w:w="826" w:type="dxa"/>
            <w:tcBorders>
              <w:top w:val="nil"/>
              <w:left w:val="nil"/>
              <w:bottom w:val="single" w:sz="4" w:space="0" w:color="auto"/>
              <w:right w:val="single" w:sz="4" w:space="0" w:color="auto"/>
            </w:tcBorders>
            <w:shd w:val="clear" w:color="auto" w:fill="auto"/>
            <w:vAlign w:val="bottom"/>
            <w:hideMark/>
          </w:tcPr>
          <w:p w14:paraId="2D5B41A2"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0F1B227"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734C54E3" w14:textId="77777777" w:rsidR="00C73652" w:rsidRPr="00C50EA9" w:rsidRDefault="00C73652" w:rsidP="00CE6061">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526176AF" w14:textId="77777777" w:rsidR="00C73652" w:rsidRPr="00C50EA9" w:rsidRDefault="00C73652" w:rsidP="00CE6061">
            <w:pPr>
              <w:pStyle w:val="TAC"/>
              <w:rPr>
                <w:rFonts w:cs="Arial"/>
              </w:rPr>
            </w:pPr>
            <w:r w:rsidRPr="00C50EA9">
              <w:rPr>
                <w:rFonts w:cs="Arial"/>
              </w:rPr>
              <w:t>872</w:t>
            </w:r>
          </w:p>
        </w:tc>
      </w:tr>
      <w:tr w:rsidR="00C73652" w:rsidRPr="00C50EA9" w14:paraId="7EE39FBF"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2E3B43F" w14:textId="77777777" w:rsidR="00C73652" w:rsidRPr="00C50EA9" w:rsidRDefault="00C73652" w:rsidP="00CE6061">
            <w:pPr>
              <w:pStyle w:val="TAC"/>
            </w:pPr>
            <w:r w:rsidRPr="00C50EA9">
              <w:t>62</w:t>
            </w:r>
          </w:p>
        </w:tc>
        <w:tc>
          <w:tcPr>
            <w:tcW w:w="826" w:type="dxa"/>
            <w:tcBorders>
              <w:top w:val="nil"/>
              <w:left w:val="nil"/>
              <w:bottom w:val="single" w:sz="4" w:space="0" w:color="auto"/>
              <w:right w:val="single" w:sz="4" w:space="0" w:color="auto"/>
            </w:tcBorders>
            <w:shd w:val="clear" w:color="auto" w:fill="auto"/>
            <w:noWrap/>
            <w:vAlign w:val="bottom"/>
            <w:hideMark/>
          </w:tcPr>
          <w:p w14:paraId="2486B82C"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5F5424A8"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3A0F3578" w14:textId="77777777" w:rsidR="00C73652" w:rsidRPr="00C50EA9" w:rsidRDefault="00C73652" w:rsidP="00CE6061">
            <w:pPr>
              <w:pStyle w:val="TAC"/>
              <w:rPr>
                <w:rFonts w:cs="Arial"/>
              </w:rPr>
            </w:pPr>
            <w:r w:rsidRPr="00C50EA9">
              <w:rPr>
                <w:rFonts w:cs="Arial"/>
              </w:rPr>
              <w:t>152</w:t>
            </w:r>
          </w:p>
        </w:tc>
        <w:tc>
          <w:tcPr>
            <w:tcW w:w="827" w:type="dxa"/>
            <w:tcBorders>
              <w:top w:val="nil"/>
              <w:left w:val="nil"/>
              <w:bottom w:val="single" w:sz="4" w:space="0" w:color="auto"/>
              <w:right w:val="single" w:sz="4" w:space="0" w:color="auto"/>
            </w:tcBorders>
            <w:shd w:val="clear" w:color="auto" w:fill="auto"/>
            <w:noWrap/>
            <w:vAlign w:val="bottom"/>
            <w:hideMark/>
          </w:tcPr>
          <w:p w14:paraId="748320C5"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658D2026" w14:textId="77777777" w:rsidR="00C73652" w:rsidRPr="00C50EA9" w:rsidRDefault="00C73652" w:rsidP="00CE6061">
            <w:pPr>
              <w:pStyle w:val="TAC"/>
              <w:rPr>
                <w:rFonts w:cs="Arial"/>
              </w:rPr>
            </w:pPr>
            <w:r w:rsidRPr="00C50EA9">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721731EF" w14:textId="77777777" w:rsidR="00C73652" w:rsidRPr="00C50EA9" w:rsidRDefault="00C73652" w:rsidP="00CE6061">
            <w:pPr>
              <w:pStyle w:val="TAC"/>
              <w:rPr>
                <w:rFonts w:cs="Arial"/>
              </w:rPr>
            </w:pPr>
            <w:r w:rsidRPr="00C50EA9">
              <w:rPr>
                <w:rFonts w:cs="Arial"/>
              </w:rPr>
              <w:t>152</w:t>
            </w:r>
          </w:p>
        </w:tc>
      </w:tr>
      <w:tr w:rsidR="00C73652" w:rsidRPr="00C50EA9" w14:paraId="2289E87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D746163" w14:textId="77777777" w:rsidR="00C73652" w:rsidRPr="00C50EA9" w:rsidRDefault="00C73652" w:rsidP="00CE6061">
            <w:pPr>
              <w:pStyle w:val="TAC"/>
            </w:pPr>
            <w:r w:rsidRPr="00C50EA9">
              <w:t>63</w:t>
            </w:r>
          </w:p>
        </w:tc>
        <w:tc>
          <w:tcPr>
            <w:tcW w:w="826" w:type="dxa"/>
            <w:tcBorders>
              <w:top w:val="nil"/>
              <w:left w:val="nil"/>
              <w:bottom w:val="single" w:sz="4" w:space="0" w:color="auto"/>
              <w:right w:val="single" w:sz="4" w:space="0" w:color="auto"/>
            </w:tcBorders>
            <w:shd w:val="clear" w:color="auto" w:fill="auto"/>
            <w:noWrap/>
            <w:vAlign w:val="bottom"/>
            <w:hideMark/>
          </w:tcPr>
          <w:p w14:paraId="74C90EAB"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6044B220"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46726724" w14:textId="77777777" w:rsidR="00C73652" w:rsidRPr="00C50EA9" w:rsidRDefault="00C73652" w:rsidP="00CE6061">
            <w:pPr>
              <w:pStyle w:val="TAC"/>
              <w:rPr>
                <w:rFonts w:cs="Arial"/>
              </w:rPr>
            </w:pPr>
            <w:r w:rsidRPr="00C50EA9">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2DEBB109"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45F381C2" w14:textId="77777777" w:rsidR="00C73652" w:rsidRPr="00C50EA9" w:rsidRDefault="00CE6061" w:rsidP="00CE6061">
            <w:pPr>
              <w:pStyle w:val="TAC"/>
              <w:rPr>
                <w:rFonts w:cs="Arial"/>
              </w:rPr>
            </w:pPr>
            <w:r w:rsidRPr="00C50EA9">
              <w:rPr>
                <w:rFonts w:cs="Arial"/>
              </w:rPr>
              <w:t>2/</w:t>
            </w:r>
            <w:r w:rsidR="00C73652" w:rsidRPr="00C50EA9">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29C5C100" w14:textId="77777777" w:rsidR="00C73652" w:rsidRPr="00C50EA9" w:rsidRDefault="00C73652" w:rsidP="00CE6061">
            <w:pPr>
              <w:pStyle w:val="TAC"/>
              <w:rPr>
                <w:rFonts w:cs="Arial"/>
              </w:rPr>
            </w:pPr>
            <w:r w:rsidRPr="00C50EA9">
              <w:rPr>
                <w:rFonts w:cs="Arial"/>
              </w:rPr>
              <w:t>208</w:t>
            </w:r>
          </w:p>
        </w:tc>
      </w:tr>
      <w:tr w:rsidR="00C73652" w:rsidRPr="00C50EA9" w14:paraId="23271075"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FA7809C" w14:textId="77777777" w:rsidR="00C73652" w:rsidRPr="00C50EA9" w:rsidRDefault="00C73652" w:rsidP="00CE6061">
            <w:pPr>
              <w:pStyle w:val="TAC"/>
            </w:pPr>
            <w:r w:rsidRPr="00C50EA9">
              <w:t>64</w:t>
            </w:r>
          </w:p>
        </w:tc>
        <w:tc>
          <w:tcPr>
            <w:tcW w:w="826" w:type="dxa"/>
            <w:tcBorders>
              <w:top w:val="nil"/>
              <w:left w:val="nil"/>
              <w:bottom w:val="single" w:sz="4" w:space="0" w:color="auto"/>
              <w:right w:val="single" w:sz="4" w:space="0" w:color="auto"/>
            </w:tcBorders>
            <w:shd w:val="clear" w:color="auto" w:fill="auto"/>
            <w:noWrap/>
            <w:vAlign w:val="bottom"/>
            <w:hideMark/>
          </w:tcPr>
          <w:p w14:paraId="77FDABAC"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59AFDEDE"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4B05CE61" w14:textId="77777777" w:rsidR="00C73652" w:rsidRPr="00C50EA9" w:rsidRDefault="00C73652" w:rsidP="00CE6061">
            <w:pPr>
              <w:pStyle w:val="TAC"/>
              <w:rPr>
                <w:rFonts w:cs="Arial"/>
              </w:rPr>
            </w:pPr>
            <w:r w:rsidRPr="00C50EA9">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38CB3003"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65FDB595" w14:textId="77777777" w:rsidR="00C73652" w:rsidRPr="00C50EA9" w:rsidRDefault="00CE6061" w:rsidP="00CE6061">
            <w:pPr>
              <w:pStyle w:val="TAC"/>
              <w:rPr>
                <w:rFonts w:cs="Arial"/>
              </w:rPr>
            </w:pPr>
            <w:r w:rsidRPr="00C50EA9">
              <w:rPr>
                <w:rFonts w:cs="Arial"/>
              </w:rPr>
              <w:t>1/</w:t>
            </w:r>
            <w:r w:rsidR="00C73652" w:rsidRPr="00C50EA9">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512C14CE" w14:textId="77777777" w:rsidR="00C73652" w:rsidRPr="00C50EA9" w:rsidRDefault="00C73652" w:rsidP="00CE6061">
            <w:pPr>
              <w:pStyle w:val="TAC"/>
              <w:rPr>
                <w:rFonts w:cs="Arial"/>
              </w:rPr>
            </w:pPr>
            <w:r w:rsidRPr="00C50EA9">
              <w:rPr>
                <w:rFonts w:cs="Arial"/>
              </w:rPr>
              <w:t>256</w:t>
            </w:r>
          </w:p>
        </w:tc>
      </w:tr>
      <w:tr w:rsidR="00C73652" w:rsidRPr="00C50EA9" w14:paraId="364073A2"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CAF2861" w14:textId="77777777" w:rsidR="00C73652" w:rsidRPr="00C50EA9" w:rsidRDefault="00C73652" w:rsidP="00CE6061">
            <w:pPr>
              <w:pStyle w:val="TAC"/>
            </w:pPr>
            <w:r w:rsidRPr="00C50EA9">
              <w:t>65</w:t>
            </w:r>
          </w:p>
        </w:tc>
        <w:tc>
          <w:tcPr>
            <w:tcW w:w="826" w:type="dxa"/>
            <w:tcBorders>
              <w:top w:val="nil"/>
              <w:left w:val="nil"/>
              <w:bottom w:val="single" w:sz="4" w:space="0" w:color="auto"/>
              <w:right w:val="single" w:sz="4" w:space="0" w:color="auto"/>
            </w:tcBorders>
            <w:shd w:val="clear" w:color="auto" w:fill="auto"/>
            <w:noWrap/>
            <w:vAlign w:val="bottom"/>
            <w:hideMark/>
          </w:tcPr>
          <w:p w14:paraId="56ACDCD7"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40A10882"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7CD04C59" w14:textId="77777777" w:rsidR="00C73652" w:rsidRPr="00C50EA9" w:rsidRDefault="00C73652" w:rsidP="00CE6061">
            <w:pPr>
              <w:pStyle w:val="TAC"/>
              <w:rPr>
                <w:rFonts w:cs="Arial"/>
              </w:rPr>
            </w:pPr>
            <w:r w:rsidRPr="00C50EA9">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5E0DEC77"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57356E11" w14:textId="77777777" w:rsidR="00C73652" w:rsidRPr="00C50EA9" w:rsidRDefault="00C73652" w:rsidP="00CE6061">
            <w:pPr>
              <w:pStyle w:val="TAC"/>
              <w:rPr>
                <w:rFonts w:cs="Arial"/>
              </w:rPr>
            </w:pPr>
            <w:r w:rsidRPr="00C50EA9">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7CC5E0A" w14:textId="77777777" w:rsidR="00C73652" w:rsidRPr="00C50EA9" w:rsidRDefault="00C73652" w:rsidP="00CE6061">
            <w:pPr>
              <w:pStyle w:val="TAC"/>
              <w:rPr>
                <w:rFonts w:cs="Arial"/>
              </w:rPr>
            </w:pPr>
            <w:r w:rsidRPr="00C50EA9">
              <w:rPr>
                <w:rFonts w:cs="Arial"/>
              </w:rPr>
              <w:t>328</w:t>
            </w:r>
          </w:p>
        </w:tc>
      </w:tr>
      <w:tr w:rsidR="00C73652" w:rsidRPr="00C50EA9" w14:paraId="7772327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1A0EB10" w14:textId="77777777" w:rsidR="00C73652" w:rsidRPr="00C50EA9" w:rsidRDefault="00C73652" w:rsidP="00CE6061">
            <w:pPr>
              <w:pStyle w:val="TAC"/>
            </w:pPr>
            <w:r w:rsidRPr="00C50EA9">
              <w:t>66</w:t>
            </w:r>
          </w:p>
        </w:tc>
        <w:tc>
          <w:tcPr>
            <w:tcW w:w="826" w:type="dxa"/>
            <w:tcBorders>
              <w:top w:val="nil"/>
              <w:left w:val="nil"/>
              <w:bottom w:val="single" w:sz="4" w:space="0" w:color="auto"/>
              <w:right w:val="single" w:sz="4" w:space="0" w:color="auto"/>
            </w:tcBorders>
            <w:shd w:val="clear" w:color="auto" w:fill="auto"/>
            <w:noWrap/>
            <w:vAlign w:val="bottom"/>
            <w:hideMark/>
          </w:tcPr>
          <w:p w14:paraId="75669D26"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7CA7C0EC"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4AA12355" w14:textId="77777777" w:rsidR="00C73652" w:rsidRPr="00C50EA9" w:rsidRDefault="00C73652" w:rsidP="00CE6061">
            <w:pPr>
              <w:pStyle w:val="TAC"/>
              <w:rPr>
                <w:rFonts w:cs="Arial"/>
              </w:rPr>
            </w:pPr>
            <w:r w:rsidRPr="00C50EA9">
              <w:rPr>
                <w:rFonts w:cs="Arial"/>
              </w:rPr>
              <w:t>408</w:t>
            </w:r>
          </w:p>
        </w:tc>
        <w:tc>
          <w:tcPr>
            <w:tcW w:w="827" w:type="dxa"/>
            <w:tcBorders>
              <w:top w:val="nil"/>
              <w:left w:val="nil"/>
              <w:bottom w:val="single" w:sz="4" w:space="0" w:color="auto"/>
              <w:right w:val="single" w:sz="4" w:space="0" w:color="auto"/>
            </w:tcBorders>
            <w:shd w:val="clear" w:color="auto" w:fill="auto"/>
            <w:noWrap/>
            <w:vAlign w:val="bottom"/>
            <w:hideMark/>
          </w:tcPr>
          <w:p w14:paraId="22D548A0"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6B4FE64F" w14:textId="77777777" w:rsidR="00C73652" w:rsidRPr="00C50EA9" w:rsidRDefault="00C73652" w:rsidP="00CE6061">
            <w:pPr>
              <w:pStyle w:val="TAC"/>
              <w:rPr>
                <w:rFonts w:cs="Arial"/>
              </w:rPr>
            </w:pPr>
            <w:r w:rsidRPr="00C50EA9">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734349C6" w14:textId="77777777" w:rsidR="00C73652" w:rsidRPr="00C50EA9" w:rsidRDefault="00C73652" w:rsidP="00CE6061">
            <w:pPr>
              <w:pStyle w:val="TAC"/>
              <w:rPr>
                <w:rFonts w:cs="Arial"/>
              </w:rPr>
            </w:pPr>
            <w:r w:rsidRPr="00C50EA9">
              <w:rPr>
                <w:rFonts w:cs="Arial"/>
              </w:rPr>
              <w:t>408</w:t>
            </w:r>
          </w:p>
        </w:tc>
      </w:tr>
      <w:tr w:rsidR="00C73652" w:rsidRPr="00C50EA9" w14:paraId="3676380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30774C5" w14:textId="77777777" w:rsidR="00C73652" w:rsidRPr="00C50EA9" w:rsidRDefault="00C73652" w:rsidP="00CE6061">
            <w:pPr>
              <w:pStyle w:val="TAC"/>
            </w:pPr>
            <w:r w:rsidRPr="00C50EA9">
              <w:t>67</w:t>
            </w:r>
          </w:p>
        </w:tc>
        <w:tc>
          <w:tcPr>
            <w:tcW w:w="826" w:type="dxa"/>
            <w:tcBorders>
              <w:top w:val="nil"/>
              <w:left w:val="nil"/>
              <w:bottom w:val="single" w:sz="4" w:space="0" w:color="auto"/>
              <w:right w:val="single" w:sz="4" w:space="0" w:color="auto"/>
            </w:tcBorders>
            <w:shd w:val="clear" w:color="auto" w:fill="auto"/>
            <w:noWrap/>
            <w:vAlign w:val="bottom"/>
            <w:hideMark/>
          </w:tcPr>
          <w:p w14:paraId="00178C8D"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2277AEC1"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6477D810" w14:textId="77777777" w:rsidR="00C73652" w:rsidRPr="00C50EA9" w:rsidRDefault="00C73652" w:rsidP="00CE6061">
            <w:pPr>
              <w:pStyle w:val="TAC"/>
              <w:rPr>
                <w:rFonts w:cs="Arial"/>
              </w:rPr>
            </w:pPr>
            <w:r w:rsidRPr="00C50EA9">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64A8BCE5"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38638A4A" w14:textId="77777777" w:rsidR="00C73652" w:rsidRPr="00C50EA9" w:rsidRDefault="00C73652" w:rsidP="00CE6061">
            <w:pPr>
              <w:pStyle w:val="TAC"/>
              <w:rPr>
                <w:rFonts w:cs="Arial"/>
              </w:rPr>
            </w:pPr>
            <w:r w:rsidRPr="00C50EA9">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5DBCFE57" w14:textId="77777777" w:rsidR="00C73652" w:rsidRPr="00C50EA9" w:rsidRDefault="00C73652" w:rsidP="00CE6061">
            <w:pPr>
              <w:pStyle w:val="TAC"/>
              <w:rPr>
                <w:rFonts w:cs="Arial"/>
              </w:rPr>
            </w:pPr>
            <w:r w:rsidRPr="00C50EA9">
              <w:rPr>
                <w:rFonts w:cs="Arial"/>
              </w:rPr>
              <w:t>504</w:t>
            </w:r>
          </w:p>
        </w:tc>
      </w:tr>
      <w:tr w:rsidR="00C73652" w:rsidRPr="00C50EA9" w14:paraId="2D58E71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05152DD" w14:textId="77777777" w:rsidR="00C73652" w:rsidRPr="00C50EA9" w:rsidRDefault="00C73652" w:rsidP="00CE6061">
            <w:pPr>
              <w:pStyle w:val="TAC"/>
            </w:pPr>
            <w:r w:rsidRPr="00C50EA9">
              <w:t>68</w:t>
            </w:r>
          </w:p>
        </w:tc>
        <w:tc>
          <w:tcPr>
            <w:tcW w:w="826" w:type="dxa"/>
            <w:tcBorders>
              <w:top w:val="nil"/>
              <w:left w:val="nil"/>
              <w:bottom w:val="single" w:sz="4" w:space="0" w:color="auto"/>
              <w:right w:val="single" w:sz="4" w:space="0" w:color="auto"/>
            </w:tcBorders>
            <w:shd w:val="clear" w:color="auto" w:fill="auto"/>
            <w:noWrap/>
            <w:vAlign w:val="bottom"/>
            <w:hideMark/>
          </w:tcPr>
          <w:p w14:paraId="7AE4EA0F"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3AF4325E"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453D0FCC" w14:textId="77777777" w:rsidR="00C73652" w:rsidRPr="00C50EA9" w:rsidRDefault="00C73652" w:rsidP="00CE6061">
            <w:pPr>
              <w:pStyle w:val="TAC"/>
              <w:rPr>
                <w:rFonts w:cs="Arial"/>
              </w:rPr>
            </w:pPr>
            <w:r w:rsidRPr="00C50EA9">
              <w:rPr>
                <w:rFonts w:cs="Arial"/>
              </w:rPr>
              <w:t>600</w:t>
            </w:r>
          </w:p>
        </w:tc>
        <w:tc>
          <w:tcPr>
            <w:tcW w:w="827" w:type="dxa"/>
            <w:tcBorders>
              <w:top w:val="nil"/>
              <w:left w:val="nil"/>
              <w:bottom w:val="single" w:sz="4" w:space="0" w:color="auto"/>
              <w:right w:val="single" w:sz="4" w:space="0" w:color="auto"/>
            </w:tcBorders>
            <w:shd w:val="clear" w:color="auto" w:fill="auto"/>
            <w:noWrap/>
            <w:vAlign w:val="bottom"/>
            <w:hideMark/>
          </w:tcPr>
          <w:p w14:paraId="5293E22B"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0E587C64" w14:textId="77777777" w:rsidR="00C73652" w:rsidRPr="00C50EA9" w:rsidRDefault="00C73652" w:rsidP="00CE6061">
            <w:pPr>
              <w:pStyle w:val="TAC"/>
              <w:rPr>
                <w:rFonts w:cs="Arial"/>
              </w:rPr>
            </w:pPr>
            <w:r w:rsidRPr="00C50EA9">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73A8C9F6" w14:textId="77777777" w:rsidR="00C73652" w:rsidRPr="00C50EA9" w:rsidRDefault="00C73652" w:rsidP="00CE6061">
            <w:pPr>
              <w:pStyle w:val="TAC"/>
              <w:rPr>
                <w:rFonts w:cs="Arial"/>
              </w:rPr>
            </w:pPr>
            <w:r w:rsidRPr="00C50EA9">
              <w:rPr>
                <w:rFonts w:cs="Arial"/>
              </w:rPr>
              <w:t>600</w:t>
            </w:r>
          </w:p>
        </w:tc>
      </w:tr>
      <w:tr w:rsidR="00C73652" w:rsidRPr="00C50EA9" w14:paraId="65B3FB0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6A54507" w14:textId="77777777" w:rsidR="00C73652" w:rsidRPr="00C50EA9" w:rsidRDefault="00C73652" w:rsidP="00CE6061">
            <w:pPr>
              <w:pStyle w:val="TAC"/>
            </w:pPr>
            <w:r w:rsidRPr="00C50EA9">
              <w:t>69</w:t>
            </w:r>
          </w:p>
        </w:tc>
        <w:tc>
          <w:tcPr>
            <w:tcW w:w="826" w:type="dxa"/>
            <w:tcBorders>
              <w:top w:val="nil"/>
              <w:left w:val="nil"/>
              <w:bottom w:val="single" w:sz="4" w:space="0" w:color="auto"/>
              <w:right w:val="single" w:sz="4" w:space="0" w:color="auto"/>
            </w:tcBorders>
            <w:shd w:val="clear" w:color="auto" w:fill="auto"/>
            <w:noWrap/>
            <w:vAlign w:val="bottom"/>
            <w:hideMark/>
          </w:tcPr>
          <w:p w14:paraId="4D55ECD1"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746AEE81"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454CD03C"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EDD73ED"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00B514AE" w14:textId="77777777" w:rsidR="00C73652" w:rsidRPr="00C50EA9" w:rsidRDefault="00C73652" w:rsidP="00CE6061">
            <w:pPr>
              <w:pStyle w:val="TAC"/>
              <w:rPr>
                <w:rFonts w:cs="Arial"/>
              </w:rPr>
            </w:pPr>
            <w:r w:rsidRPr="00C50EA9">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3DE718EC" w14:textId="77777777" w:rsidR="00C73652" w:rsidRPr="00C50EA9" w:rsidRDefault="00C73652" w:rsidP="00CE6061">
            <w:pPr>
              <w:pStyle w:val="TAC"/>
              <w:rPr>
                <w:rFonts w:cs="Arial"/>
              </w:rPr>
            </w:pPr>
            <w:r w:rsidRPr="00C50EA9">
              <w:rPr>
                <w:rFonts w:cs="Arial"/>
              </w:rPr>
              <w:t>712</w:t>
            </w:r>
          </w:p>
        </w:tc>
      </w:tr>
      <w:tr w:rsidR="00C73652" w:rsidRPr="00C50EA9" w14:paraId="3B7EB35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4B283C0" w14:textId="77777777" w:rsidR="00C73652" w:rsidRPr="00C50EA9" w:rsidRDefault="00C73652" w:rsidP="00CE6061">
            <w:pPr>
              <w:pStyle w:val="TAC"/>
            </w:pPr>
            <w:r w:rsidRPr="00C50EA9">
              <w:t>70</w:t>
            </w:r>
          </w:p>
        </w:tc>
        <w:tc>
          <w:tcPr>
            <w:tcW w:w="826" w:type="dxa"/>
            <w:tcBorders>
              <w:top w:val="nil"/>
              <w:left w:val="nil"/>
              <w:bottom w:val="single" w:sz="4" w:space="0" w:color="auto"/>
              <w:right w:val="single" w:sz="4" w:space="0" w:color="auto"/>
            </w:tcBorders>
            <w:shd w:val="clear" w:color="auto" w:fill="auto"/>
            <w:noWrap/>
            <w:vAlign w:val="bottom"/>
            <w:hideMark/>
          </w:tcPr>
          <w:p w14:paraId="0F7543C8"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20B5F9C5"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003BB131"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0D09683D"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3CF0B1EC" w14:textId="77777777" w:rsidR="00C73652" w:rsidRPr="00C50EA9" w:rsidRDefault="00C73652" w:rsidP="00CE6061">
            <w:pPr>
              <w:pStyle w:val="TAC"/>
              <w:rPr>
                <w:rFonts w:cs="Arial"/>
              </w:rPr>
            </w:pPr>
            <w:r w:rsidRPr="00C50EA9">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78E670B4" w14:textId="77777777" w:rsidR="00C73652" w:rsidRPr="00C50EA9" w:rsidRDefault="00C73652" w:rsidP="00CE6061">
            <w:pPr>
              <w:pStyle w:val="TAC"/>
              <w:rPr>
                <w:rFonts w:cs="Arial"/>
              </w:rPr>
            </w:pPr>
            <w:r w:rsidRPr="00C50EA9">
              <w:rPr>
                <w:rFonts w:cs="Arial"/>
              </w:rPr>
              <w:t>808</w:t>
            </w:r>
          </w:p>
        </w:tc>
      </w:tr>
      <w:tr w:rsidR="00C73652" w:rsidRPr="00C50EA9" w14:paraId="4678AC1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6B2AD28" w14:textId="77777777" w:rsidR="00C73652" w:rsidRPr="00C50EA9" w:rsidRDefault="00C73652" w:rsidP="00CE6061">
            <w:pPr>
              <w:pStyle w:val="TAC"/>
            </w:pPr>
            <w:r w:rsidRPr="00C50EA9">
              <w:t>71</w:t>
            </w:r>
          </w:p>
        </w:tc>
        <w:tc>
          <w:tcPr>
            <w:tcW w:w="826" w:type="dxa"/>
            <w:tcBorders>
              <w:top w:val="nil"/>
              <w:left w:val="nil"/>
              <w:bottom w:val="single" w:sz="4" w:space="0" w:color="auto"/>
              <w:right w:val="single" w:sz="4" w:space="0" w:color="auto"/>
            </w:tcBorders>
            <w:shd w:val="clear" w:color="auto" w:fill="auto"/>
            <w:noWrap/>
            <w:vAlign w:val="bottom"/>
            <w:hideMark/>
          </w:tcPr>
          <w:p w14:paraId="0FA992E1"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77746FD1"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48F299F7"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E096815"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69EAAED0" w14:textId="77777777" w:rsidR="00C73652" w:rsidRPr="00C50EA9" w:rsidRDefault="00C73652" w:rsidP="00CE6061">
            <w:pPr>
              <w:pStyle w:val="TAC"/>
              <w:rPr>
                <w:rFonts w:cs="Arial"/>
              </w:rPr>
            </w:pPr>
            <w:r w:rsidRPr="00C50EA9">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6B4162D0" w14:textId="77777777" w:rsidR="00C73652" w:rsidRPr="00C50EA9" w:rsidRDefault="00C73652" w:rsidP="00CE6061">
            <w:pPr>
              <w:pStyle w:val="TAC"/>
              <w:rPr>
                <w:rFonts w:cs="Arial"/>
              </w:rPr>
            </w:pPr>
            <w:r w:rsidRPr="00C50EA9">
              <w:rPr>
                <w:rFonts w:cs="Arial"/>
              </w:rPr>
              <w:t>936</w:t>
            </w:r>
          </w:p>
        </w:tc>
      </w:tr>
      <w:tr w:rsidR="00C73652" w:rsidRPr="00C50EA9" w14:paraId="062C5747"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6DCE3C" w14:textId="77777777" w:rsidR="00C73652" w:rsidRPr="00C50EA9" w:rsidRDefault="00C73652" w:rsidP="00CE6061">
            <w:pPr>
              <w:pStyle w:val="TAC"/>
            </w:pPr>
            <w:r w:rsidRPr="00C50EA9">
              <w:t>72</w:t>
            </w:r>
          </w:p>
        </w:tc>
        <w:tc>
          <w:tcPr>
            <w:tcW w:w="826" w:type="dxa"/>
            <w:tcBorders>
              <w:top w:val="nil"/>
              <w:left w:val="nil"/>
              <w:bottom w:val="single" w:sz="4" w:space="0" w:color="auto"/>
              <w:right w:val="single" w:sz="4" w:space="0" w:color="auto"/>
            </w:tcBorders>
            <w:shd w:val="clear" w:color="auto" w:fill="auto"/>
            <w:noWrap/>
            <w:vAlign w:val="bottom"/>
            <w:hideMark/>
          </w:tcPr>
          <w:p w14:paraId="758DA744" w14:textId="77777777" w:rsidR="00C73652" w:rsidRPr="00C50EA9" w:rsidRDefault="00C73652" w:rsidP="00CE6061">
            <w:pPr>
              <w:pStyle w:val="TAC"/>
            </w:pPr>
            <w:r w:rsidRPr="00C50EA9">
              <w:t>5</w:t>
            </w:r>
          </w:p>
        </w:tc>
        <w:tc>
          <w:tcPr>
            <w:tcW w:w="827" w:type="dxa"/>
            <w:tcBorders>
              <w:top w:val="nil"/>
              <w:left w:val="nil"/>
              <w:bottom w:val="single" w:sz="4" w:space="0" w:color="auto"/>
              <w:right w:val="single" w:sz="4" w:space="0" w:color="auto"/>
            </w:tcBorders>
            <w:shd w:val="clear" w:color="auto" w:fill="auto"/>
            <w:noWrap/>
            <w:vAlign w:val="bottom"/>
            <w:hideMark/>
          </w:tcPr>
          <w:p w14:paraId="5656C2E1"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597F1039"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7A9E366A"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229A8D4D" w14:textId="77777777" w:rsidR="00C73652" w:rsidRPr="00C50EA9" w:rsidRDefault="00C73652" w:rsidP="00CE6061">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1E2B8224" w14:textId="77777777" w:rsidR="00C73652" w:rsidRPr="00C50EA9" w:rsidRDefault="00C73652" w:rsidP="00CE6061">
            <w:pPr>
              <w:pStyle w:val="TAC"/>
              <w:rPr>
                <w:rFonts w:cs="Arial"/>
              </w:rPr>
            </w:pPr>
            <w:r w:rsidRPr="00C50EA9">
              <w:rPr>
                <w:rFonts w:cs="Arial"/>
              </w:rPr>
              <w:t>1000</w:t>
            </w:r>
          </w:p>
        </w:tc>
      </w:tr>
      <w:tr w:rsidR="00C73652" w:rsidRPr="00C50EA9" w14:paraId="19CD0CFF"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E1CFB1C" w14:textId="77777777" w:rsidR="00C73652" w:rsidRPr="00C50EA9" w:rsidRDefault="00C73652" w:rsidP="00CE6061">
            <w:pPr>
              <w:pStyle w:val="TAC"/>
            </w:pPr>
            <w:r w:rsidRPr="00C50EA9">
              <w:t>73</w:t>
            </w:r>
          </w:p>
        </w:tc>
        <w:tc>
          <w:tcPr>
            <w:tcW w:w="826" w:type="dxa"/>
            <w:tcBorders>
              <w:top w:val="nil"/>
              <w:left w:val="nil"/>
              <w:bottom w:val="single" w:sz="4" w:space="0" w:color="auto"/>
              <w:right w:val="single" w:sz="4" w:space="0" w:color="auto"/>
            </w:tcBorders>
            <w:shd w:val="clear" w:color="auto" w:fill="auto"/>
            <w:noWrap/>
            <w:vAlign w:val="bottom"/>
            <w:hideMark/>
          </w:tcPr>
          <w:p w14:paraId="68DA437A" w14:textId="77777777" w:rsidR="00C73652" w:rsidRPr="00C50EA9" w:rsidRDefault="00C73652" w:rsidP="00CE6061">
            <w:pPr>
              <w:pStyle w:val="TAC"/>
            </w:pPr>
            <w:r w:rsidRPr="00C50EA9">
              <w:t>6</w:t>
            </w:r>
          </w:p>
        </w:tc>
        <w:tc>
          <w:tcPr>
            <w:tcW w:w="827" w:type="dxa"/>
            <w:tcBorders>
              <w:top w:val="nil"/>
              <w:left w:val="nil"/>
              <w:bottom w:val="single" w:sz="4" w:space="0" w:color="auto"/>
              <w:right w:val="single" w:sz="4" w:space="0" w:color="auto"/>
            </w:tcBorders>
            <w:shd w:val="clear" w:color="auto" w:fill="auto"/>
            <w:noWrap/>
            <w:vAlign w:val="bottom"/>
            <w:hideMark/>
          </w:tcPr>
          <w:p w14:paraId="185B8527"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0A0FD6E1" w14:textId="77777777" w:rsidR="00C73652" w:rsidRPr="00C50EA9" w:rsidRDefault="00C73652" w:rsidP="00CE6061">
            <w:pPr>
              <w:pStyle w:val="TAC"/>
              <w:rPr>
                <w:rFonts w:cs="Arial"/>
              </w:rPr>
            </w:pPr>
            <w:r w:rsidRPr="00C50EA9">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1CB32193"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1F1BC1D9" w14:textId="77777777" w:rsidR="00C73652" w:rsidRPr="00C50EA9" w:rsidRDefault="00C73652" w:rsidP="00CE6061">
            <w:pPr>
              <w:pStyle w:val="TAC"/>
              <w:rPr>
                <w:rFonts w:cs="Arial"/>
              </w:rPr>
            </w:pPr>
            <w:r w:rsidRPr="00C50EA9">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06E85337" w14:textId="77777777" w:rsidR="00C73652" w:rsidRPr="00C50EA9" w:rsidRDefault="00C73652" w:rsidP="00CE6061">
            <w:pPr>
              <w:pStyle w:val="TAC"/>
              <w:rPr>
                <w:rFonts w:cs="Arial"/>
              </w:rPr>
            </w:pPr>
            <w:r w:rsidRPr="00C50EA9">
              <w:rPr>
                <w:rFonts w:cs="Arial"/>
              </w:rPr>
              <w:t>208</w:t>
            </w:r>
          </w:p>
        </w:tc>
      </w:tr>
      <w:tr w:rsidR="00C73652" w:rsidRPr="00C50EA9" w14:paraId="528C3306"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A7845F6" w14:textId="77777777" w:rsidR="00C73652" w:rsidRPr="00C50EA9" w:rsidRDefault="00C73652" w:rsidP="00CE6061">
            <w:pPr>
              <w:pStyle w:val="TAC"/>
            </w:pPr>
            <w:r w:rsidRPr="00C50EA9">
              <w:t>74</w:t>
            </w:r>
          </w:p>
        </w:tc>
        <w:tc>
          <w:tcPr>
            <w:tcW w:w="826" w:type="dxa"/>
            <w:tcBorders>
              <w:top w:val="nil"/>
              <w:left w:val="nil"/>
              <w:bottom w:val="single" w:sz="4" w:space="0" w:color="auto"/>
              <w:right w:val="single" w:sz="4" w:space="0" w:color="auto"/>
            </w:tcBorders>
            <w:shd w:val="clear" w:color="auto" w:fill="auto"/>
            <w:noWrap/>
            <w:vAlign w:val="bottom"/>
            <w:hideMark/>
          </w:tcPr>
          <w:p w14:paraId="2320D878" w14:textId="77777777" w:rsidR="00C73652" w:rsidRPr="00C50EA9" w:rsidRDefault="00C73652" w:rsidP="00CE6061">
            <w:pPr>
              <w:pStyle w:val="TAC"/>
            </w:pPr>
            <w:r w:rsidRPr="00C50EA9">
              <w:t>6</w:t>
            </w:r>
          </w:p>
        </w:tc>
        <w:tc>
          <w:tcPr>
            <w:tcW w:w="827" w:type="dxa"/>
            <w:tcBorders>
              <w:top w:val="nil"/>
              <w:left w:val="nil"/>
              <w:bottom w:val="single" w:sz="4" w:space="0" w:color="auto"/>
              <w:right w:val="single" w:sz="4" w:space="0" w:color="auto"/>
            </w:tcBorders>
            <w:shd w:val="clear" w:color="auto" w:fill="auto"/>
            <w:noWrap/>
            <w:vAlign w:val="bottom"/>
            <w:hideMark/>
          </w:tcPr>
          <w:p w14:paraId="3E1D2EDD"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009BA1C4" w14:textId="77777777" w:rsidR="00C73652" w:rsidRPr="00C50EA9" w:rsidRDefault="00C73652" w:rsidP="00CE6061">
            <w:pPr>
              <w:pStyle w:val="TAC"/>
              <w:rPr>
                <w:rFonts w:cs="Arial"/>
              </w:rPr>
            </w:pPr>
            <w:r w:rsidRPr="00C50EA9">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6D9988A2"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361BA40B" w14:textId="77777777" w:rsidR="00C73652" w:rsidRPr="00C50EA9" w:rsidRDefault="00CE6061" w:rsidP="00CE6061">
            <w:pPr>
              <w:pStyle w:val="TAC"/>
              <w:rPr>
                <w:rFonts w:cs="Arial"/>
              </w:rPr>
            </w:pPr>
            <w:r w:rsidRPr="00C50EA9">
              <w:rPr>
                <w:rFonts w:cs="Arial"/>
              </w:rPr>
              <w:t>2/</w:t>
            </w:r>
            <w:r w:rsidR="00C73652" w:rsidRPr="00C50EA9">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5D70FC4E" w14:textId="77777777" w:rsidR="00C73652" w:rsidRPr="00C50EA9" w:rsidRDefault="00C73652" w:rsidP="00CE6061">
            <w:pPr>
              <w:pStyle w:val="TAC"/>
              <w:rPr>
                <w:rFonts w:cs="Arial"/>
              </w:rPr>
            </w:pPr>
            <w:r w:rsidRPr="00C50EA9">
              <w:rPr>
                <w:rFonts w:cs="Arial"/>
              </w:rPr>
              <w:t>256</w:t>
            </w:r>
          </w:p>
        </w:tc>
      </w:tr>
      <w:tr w:rsidR="00C73652" w:rsidRPr="00C50EA9" w14:paraId="457BB0C8"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78E3C3A" w14:textId="77777777" w:rsidR="00C73652" w:rsidRPr="00C50EA9" w:rsidRDefault="00C73652" w:rsidP="00CE6061">
            <w:pPr>
              <w:pStyle w:val="TAC"/>
            </w:pPr>
            <w:r w:rsidRPr="00C50EA9">
              <w:t>75</w:t>
            </w:r>
          </w:p>
        </w:tc>
        <w:tc>
          <w:tcPr>
            <w:tcW w:w="826" w:type="dxa"/>
            <w:tcBorders>
              <w:top w:val="nil"/>
              <w:left w:val="nil"/>
              <w:bottom w:val="single" w:sz="4" w:space="0" w:color="auto"/>
              <w:right w:val="single" w:sz="4" w:space="0" w:color="auto"/>
            </w:tcBorders>
            <w:shd w:val="clear" w:color="auto" w:fill="auto"/>
            <w:noWrap/>
            <w:vAlign w:val="bottom"/>
            <w:hideMark/>
          </w:tcPr>
          <w:p w14:paraId="56A96F1C" w14:textId="77777777" w:rsidR="00C73652" w:rsidRPr="00C50EA9" w:rsidRDefault="00C73652" w:rsidP="00CE6061">
            <w:pPr>
              <w:pStyle w:val="TAC"/>
            </w:pPr>
            <w:r w:rsidRPr="00C50EA9">
              <w:t>6</w:t>
            </w:r>
          </w:p>
        </w:tc>
        <w:tc>
          <w:tcPr>
            <w:tcW w:w="827" w:type="dxa"/>
            <w:tcBorders>
              <w:top w:val="nil"/>
              <w:left w:val="nil"/>
              <w:bottom w:val="single" w:sz="4" w:space="0" w:color="auto"/>
              <w:right w:val="single" w:sz="4" w:space="0" w:color="auto"/>
            </w:tcBorders>
            <w:shd w:val="clear" w:color="auto" w:fill="auto"/>
            <w:noWrap/>
            <w:vAlign w:val="bottom"/>
            <w:hideMark/>
          </w:tcPr>
          <w:p w14:paraId="3D18708B"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6DA2697F" w14:textId="77777777" w:rsidR="00C73652" w:rsidRPr="00C50EA9" w:rsidRDefault="00C73652" w:rsidP="00CE6061">
            <w:pPr>
              <w:pStyle w:val="TAC"/>
              <w:rPr>
                <w:rFonts w:cs="Arial"/>
              </w:rPr>
            </w:pPr>
            <w:r w:rsidRPr="00C50EA9">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0AB627A6"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091BBE2F" w14:textId="77777777" w:rsidR="00C73652" w:rsidRPr="00C50EA9" w:rsidRDefault="00CE6061" w:rsidP="00CE6061">
            <w:pPr>
              <w:pStyle w:val="TAC"/>
              <w:rPr>
                <w:rFonts w:cs="Arial"/>
              </w:rPr>
            </w:pPr>
            <w:r w:rsidRPr="00C50EA9">
              <w:rPr>
                <w:rFonts w:cs="Arial"/>
              </w:rPr>
              <w:t>1/</w:t>
            </w:r>
            <w:r w:rsidR="00C73652" w:rsidRPr="00C50EA9">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085BD15E" w14:textId="77777777" w:rsidR="00C73652" w:rsidRPr="00C50EA9" w:rsidRDefault="00C73652" w:rsidP="00CE6061">
            <w:pPr>
              <w:pStyle w:val="TAC"/>
              <w:rPr>
                <w:rFonts w:cs="Arial"/>
              </w:rPr>
            </w:pPr>
            <w:r w:rsidRPr="00C50EA9">
              <w:rPr>
                <w:rFonts w:cs="Arial"/>
              </w:rPr>
              <w:t>328</w:t>
            </w:r>
          </w:p>
        </w:tc>
      </w:tr>
      <w:tr w:rsidR="00C73652" w:rsidRPr="00C50EA9" w14:paraId="68C5C911"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539B3E3" w14:textId="77777777" w:rsidR="00C73652" w:rsidRPr="00C50EA9" w:rsidRDefault="00C73652" w:rsidP="00CE6061">
            <w:pPr>
              <w:pStyle w:val="TAC"/>
            </w:pPr>
            <w:r w:rsidRPr="00C50EA9">
              <w:t>76</w:t>
            </w:r>
          </w:p>
        </w:tc>
        <w:tc>
          <w:tcPr>
            <w:tcW w:w="826" w:type="dxa"/>
            <w:tcBorders>
              <w:top w:val="nil"/>
              <w:left w:val="nil"/>
              <w:bottom w:val="single" w:sz="4" w:space="0" w:color="auto"/>
              <w:right w:val="single" w:sz="4" w:space="0" w:color="auto"/>
            </w:tcBorders>
            <w:shd w:val="clear" w:color="auto" w:fill="auto"/>
            <w:noWrap/>
            <w:vAlign w:val="bottom"/>
            <w:hideMark/>
          </w:tcPr>
          <w:p w14:paraId="01B6CD08" w14:textId="77777777" w:rsidR="00C73652" w:rsidRPr="00C50EA9" w:rsidRDefault="00C73652" w:rsidP="00CE6061">
            <w:pPr>
              <w:pStyle w:val="TAC"/>
            </w:pPr>
            <w:r w:rsidRPr="00C50EA9">
              <w:t>6</w:t>
            </w:r>
          </w:p>
        </w:tc>
        <w:tc>
          <w:tcPr>
            <w:tcW w:w="827" w:type="dxa"/>
            <w:tcBorders>
              <w:top w:val="nil"/>
              <w:left w:val="nil"/>
              <w:bottom w:val="single" w:sz="4" w:space="0" w:color="auto"/>
              <w:right w:val="single" w:sz="4" w:space="0" w:color="auto"/>
            </w:tcBorders>
            <w:shd w:val="clear" w:color="auto" w:fill="auto"/>
            <w:noWrap/>
            <w:vAlign w:val="bottom"/>
            <w:hideMark/>
          </w:tcPr>
          <w:p w14:paraId="5CE45CE8"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3FCD288B" w14:textId="77777777" w:rsidR="00C73652" w:rsidRPr="00C50EA9" w:rsidRDefault="00C73652" w:rsidP="00CE6061">
            <w:pPr>
              <w:pStyle w:val="TAC"/>
              <w:rPr>
                <w:rFonts w:cs="Arial"/>
              </w:rPr>
            </w:pPr>
            <w:r w:rsidRPr="00C50EA9">
              <w:rPr>
                <w:rFonts w:cs="Arial"/>
              </w:rPr>
              <w:t>440</w:t>
            </w:r>
          </w:p>
        </w:tc>
        <w:tc>
          <w:tcPr>
            <w:tcW w:w="827" w:type="dxa"/>
            <w:tcBorders>
              <w:top w:val="nil"/>
              <w:left w:val="nil"/>
              <w:bottom w:val="single" w:sz="4" w:space="0" w:color="auto"/>
              <w:right w:val="single" w:sz="4" w:space="0" w:color="auto"/>
            </w:tcBorders>
            <w:shd w:val="clear" w:color="auto" w:fill="auto"/>
            <w:noWrap/>
            <w:vAlign w:val="bottom"/>
            <w:hideMark/>
          </w:tcPr>
          <w:p w14:paraId="3C993B6E"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5D89CA1E" w14:textId="77777777" w:rsidR="00C73652" w:rsidRPr="00C50EA9" w:rsidRDefault="00C73652" w:rsidP="00CE6061">
            <w:pPr>
              <w:pStyle w:val="TAC"/>
              <w:rPr>
                <w:rFonts w:cs="Arial"/>
              </w:rPr>
            </w:pPr>
            <w:r w:rsidRPr="00C50EA9">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0A1BD4F7" w14:textId="77777777" w:rsidR="00C73652" w:rsidRPr="00C50EA9" w:rsidRDefault="00C73652" w:rsidP="00CE6061">
            <w:pPr>
              <w:pStyle w:val="TAC"/>
              <w:rPr>
                <w:rFonts w:cs="Arial"/>
              </w:rPr>
            </w:pPr>
            <w:r w:rsidRPr="00C50EA9">
              <w:rPr>
                <w:rFonts w:cs="Arial"/>
              </w:rPr>
              <w:t>440</w:t>
            </w:r>
          </w:p>
        </w:tc>
      </w:tr>
      <w:tr w:rsidR="00C73652" w:rsidRPr="00C50EA9" w14:paraId="4A8A20E0"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6BF7A01" w14:textId="77777777" w:rsidR="00C73652" w:rsidRPr="00C50EA9" w:rsidRDefault="00C73652" w:rsidP="00CE6061">
            <w:pPr>
              <w:pStyle w:val="TAC"/>
            </w:pPr>
            <w:r w:rsidRPr="00C50EA9">
              <w:t>77</w:t>
            </w:r>
          </w:p>
        </w:tc>
        <w:tc>
          <w:tcPr>
            <w:tcW w:w="826" w:type="dxa"/>
            <w:tcBorders>
              <w:top w:val="nil"/>
              <w:left w:val="nil"/>
              <w:bottom w:val="single" w:sz="4" w:space="0" w:color="auto"/>
              <w:right w:val="single" w:sz="4" w:space="0" w:color="auto"/>
            </w:tcBorders>
            <w:shd w:val="clear" w:color="auto" w:fill="auto"/>
            <w:noWrap/>
            <w:vAlign w:val="bottom"/>
            <w:hideMark/>
          </w:tcPr>
          <w:p w14:paraId="7AB83042" w14:textId="77777777" w:rsidR="00C73652" w:rsidRPr="00C50EA9" w:rsidRDefault="00C73652" w:rsidP="00CE6061">
            <w:pPr>
              <w:pStyle w:val="TAC"/>
            </w:pPr>
            <w:r w:rsidRPr="00C50EA9">
              <w:t>6</w:t>
            </w:r>
          </w:p>
        </w:tc>
        <w:tc>
          <w:tcPr>
            <w:tcW w:w="827" w:type="dxa"/>
            <w:tcBorders>
              <w:top w:val="nil"/>
              <w:left w:val="nil"/>
              <w:bottom w:val="single" w:sz="4" w:space="0" w:color="auto"/>
              <w:right w:val="single" w:sz="4" w:space="0" w:color="auto"/>
            </w:tcBorders>
            <w:shd w:val="clear" w:color="auto" w:fill="auto"/>
            <w:noWrap/>
            <w:vAlign w:val="bottom"/>
            <w:hideMark/>
          </w:tcPr>
          <w:p w14:paraId="07204127"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7B701B4E" w14:textId="77777777" w:rsidR="00C73652" w:rsidRPr="00C50EA9" w:rsidRDefault="00C73652" w:rsidP="00CE6061">
            <w:pPr>
              <w:pStyle w:val="TAC"/>
              <w:rPr>
                <w:rFonts w:cs="Arial"/>
              </w:rPr>
            </w:pPr>
            <w:r w:rsidRPr="00C50EA9">
              <w:rPr>
                <w:rFonts w:cs="Arial"/>
              </w:rPr>
              <w:t>552</w:t>
            </w:r>
          </w:p>
        </w:tc>
        <w:tc>
          <w:tcPr>
            <w:tcW w:w="827" w:type="dxa"/>
            <w:tcBorders>
              <w:top w:val="nil"/>
              <w:left w:val="nil"/>
              <w:bottom w:val="single" w:sz="4" w:space="0" w:color="auto"/>
              <w:right w:val="single" w:sz="4" w:space="0" w:color="auto"/>
            </w:tcBorders>
            <w:shd w:val="clear" w:color="auto" w:fill="auto"/>
            <w:noWrap/>
            <w:vAlign w:val="bottom"/>
            <w:hideMark/>
          </w:tcPr>
          <w:p w14:paraId="16D46AA3"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6E0BA6E2" w14:textId="77777777" w:rsidR="00C73652" w:rsidRPr="00C50EA9" w:rsidRDefault="00C73652" w:rsidP="00CE6061">
            <w:pPr>
              <w:pStyle w:val="TAC"/>
              <w:rPr>
                <w:rFonts w:cs="Arial"/>
              </w:rPr>
            </w:pPr>
            <w:r w:rsidRPr="00C50EA9">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500E2ABB" w14:textId="77777777" w:rsidR="00C73652" w:rsidRPr="00C50EA9" w:rsidRDefault="00C73652" w:rsidP="00CE6061">
            <w:pPr>
              <w:pStyle w:val="TAC"/>
              <w:rPr>
                <w:rFonts w:cs="Arial"/>
              </w:rPr>
            </w:pPr>
            <w:r w:rsidRPr="00C50EA9">
              <w:rPr>
                <w:rFonts w:cs="Arial"/>
              </w:rPr>
              <w:t>552</w:t>
            </w:r>
          </w:p>
        </w:tc>
      </w:tr>
      <w:tr w:rsidR="00C73652" w:rsidRPr="00C50EA9" w14:paraId="4B712028"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01BFC28" w14:textId="77777777" w:rsidR="00C73652" w:rsidRPr="00C50EA9" w:rsidRDefault="00C73652" w:rsidP="00CE6061">
            <w:pPr>
              <w:pStyle w:val="TAC"/>
            </w:pPr>
            <w:r w:rsidRPr="00C50EA9">
              <w:t>78</w:t>
            </w:r>
          </w:p>
        </w:tc>
        <w:tc>
          <w:tcPr>
            <w:tcW w:w="826" w:type="dxa"/>
            <w:tcBorders>
              <w:top w:val="nil"/>
              <w:left w:val="nil"/>
              <w:bottom w:val="single" w:sz="4" w:space="0" w:color="auto"/>
              <w:right w:val="single" w:sz="4" w:space="0" w:color="auto"/>
            </w:tcBorders>
            <w:shd w:val="clear" w:color="auto" w:fill="auto"/>
            <w:noWrap/>
            <w:vAlign w:val="bottom"/>
            <w:hideMark/>
          </w:tcPr>
          <w:p w14:paraId="3CA548A6" w14:textId="77777777" w:rsidR="00C73652" w:rsidRPr="00C50EA9" w:rsidRDefault="00C73652" w:rsidP="00CE6061">
            <w:pPr>
              <w:pStyle w:val="TAC"/>
            </w:pPr>
            <w:r w:rsidRPr="00C50EA9">
              <w:t>6</w:t>
            </w:r>
          </w:p>
        </w:tc>
        <w:tc>
          <w:tcPr>
            <w:tcW w:w="827" w:type="dxa"/>
            <w:tcBorders>
              <w:top w:val="nil"/>
              <w:left w:val="nil"/>
              <w:bottom w:val="single" w:sz="4" w:space="0" w:color="auto"/>
              <w:right w:val="single" w:sz="4" w:space="0" w:color="auto"/>
            </w:tcBorders>
            <w:shd w:val="clear" w:color="auto" w:fill="auto"/>
            <w:noWrap/>
            <w:vAlign w:val="bottom"/>
            <w:hideMark/>
          </w:tcPr>
          <w:p w14:paraId="2BE0D209"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6AE672EA"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5D37E6F"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3DA632E1" w14:textId="77777777" w:rsidR="00C73652" w:rsidRPr="00C50EA9" w:rsidRDefault="00C73652" w:rsidP="00CE6061">
            <w:pPr>
              <w:pStyle w:val="TAC"/>
              <w:rPr>
                <w:rFonts w:cs="Arial"/>
              </w:rPr>
            </w:pPr>
            <w:r w:rsidRPr="00C50EA9">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2BFAB150" w14:textId="77777777" w:rsidR="00C73652" w:rsidRPr="00C50EA9" w:rsidRDefault="00C73652" w:rsidP="00CE6061">
            <w:pPr>
              <w:pStyle w:val="TAC"/>
              <w:rPr>
                <w:rFonts w:cs="Arial"/>
              </w:rPr>
            </w:pPr>
            <w:r w:rsidRPr="00C50EA9">
              <w:rPr>
                <w:rFonts w:cs="Arial"/>
              </w:rPr>
              <w:t>680</w:t>
            </w:r>
          </w:p>
        </w:tc>
      </w:tr>
      <w:tr w:rsidR="00C73652" w:rsidRPr="00C50EA9" w14:paraId="0BF3AF0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DEB6D0E" w14:textId="77777777" w:rsidR="00C73652" w:rsidRPr="00C50EA9" w:rsidRDefault="00C73652" w:rsidP="00CE6061">
            <w:pPr>
              <w:pStyle w:val="TAC"/>
            </w:pPr>
            <w:r w:rsidRPr="00C50EA9">
              <w:t>79</w:t>
            </w:r>
          </w:p>
        </w:tc>
        <w:tc>
          <w:tcPr>
            <w:tcW w:w="826" w:type="dxa"/>
            <w:tcBorders>
              <w:top w:val="nil"/>
              <w:left w:val="nil"/>
              <w:bottom w:val="single" w:sz="4" w:space="0" w:color="auto"/>
              <w:right w:val="single" w:sz="4" w:space="0" w:color="auto"/>
            </w:tcBorders>
            <w:shd w:val="clear" w:color="auto" w:fill="auto"/>
            <w:noWrap/>
            <w:vAlign w:val="bottom"/>
            <w:hideMark/>
          </w:tcPr>
          <w:p w14:paraId="5BC399B6" w14:textId="77777777" w:rsidR="00C73652" w:rsidRPr="00C50EA9" w:rsidRDefault="00C73652" w:rsidP="00CE6061">
            <w:pPr>
              <w:pStyle w:val="TAC"/>
            </w:pPr>
            <w:r w:rsidRPr="00C50EA9">
              <w:t>6</w:t>
            </w:r>
          </w:p>
        </w:tc>
        <w:tc>
          <w:tcPr>
            <w:tcW w:w="827" w:type="dxa"/>
            <w:tcBorders>
              <w:top w:val="nil"/>
              <w:left w:val="nil"/>
              <w:bottom w:val="single" w:sz="4" w:space="0" w:color="auto"/>
              <w:right w:val="single" w:sz="4" w:space="0" w:color="auto"/>
            </w:tcBorders>
            <w:shd w:val="clear" w:color="auto" w:fill="auto"/>
            <w:noWrap/>
            <w:vAlign w:val="bottom"/>
            <w:hideMark/>
          </w:tcPr>
          <w:p w14:paraId="79ECBCF8"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0A1A7ED7"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3580C49D"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280391F4" w14:textId="77777777" w:rsidR="00C73652" w:rsidRPr="00C50EA9" w:rsidRDefault="00C73652" w:rsidP="00CE6061">
            <w:pPr>
              <w:pStyle w:val="TAC"/>
              <w:rPr>
                <w:rFonts w:cs="Arial"/>
              </w:rPr>
            </w:pPr>
            <w:r w:rsidRPr="00C50EA9">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2C030C18" w14:textId="77777777" w:rsidR="00C73652" w:rsidRPr="00C50EA9" w:rsidRDefault="00C73652" w:rsidP="00CE6061">
            <w:pPr>
              <w:pStyle w:val="TAC"/>
              <w:rPr>
                <w:rFonts w:cs="Arial"/>
              </w:rPr>
            </w:pPr>
            <w:r w:rsidRPr="00C50EA9">
              <w:rPr>
                <w:rFonts w:cs="Arial"/>
              </w:rPr>
              <w:t>808</w:t>
            </w:r>
          </w:p>
        </w:tc>
      </w:tr>
      <w:tr w:rsidR="00C73652" w:rsidRPr="00C50EA9" w14:paraId="38996B7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E8DEC12" w14:textId="77777777" w:rsidR="00C73652" w:rsidRPr="00C50EA9" w:rsidRDefault="00C73652" w:rsidP="00CE6061">
            <w:pPr>
              <w:pStyle w:val="TAC"/>
            </w:pPr>
            <w:r w:rsidRPr="00C50EA9">
              <w:t>80</w:t>
            </w:r>
          </w:p>
        </w:tc>
        <w:tc>
          <w:tcPr>
            <w:tcW w:w="826" w:type="dxa"/>
            <w:tcBorders>
              <w:top w:val="nil"/>
              <w:left w:val="nil"/>
              <w:bottom w:val="single" w:sz="4" w:space="0" w:color="auto"/>
              <w:right w:val="single" w:sz="4" w:space="0" w:color="auto"/>
            </w:tcBorders>
            <w:shd w:val="clear" w:color="auto" w:fill="auto"/>
            <w:noWrap/>
            <w:vAlign w:val="bottom"/>
            <w:hideMark/>
          </w:tcPr>
          <w:p w14:paraId="45A62A2F" w14:textId="77777777" w:rsidR="00C73652" w:rsidRPr="00C50EA9" w:rsidRDefault="00C73652" w:rsidP="00CE6061">
            <w:pPr>
              <w:pStyle w:val="TAC"/>
            </w:pPr>
            <w:r w:rsidRPr="00C50EA9">
              <w:t>6</w:t>
            </w:r>
          </w:p>
        </w:tc>
        <w:tc>
          <w:tcPr>
            <w:tcW w:w="827" w:type="dxa"/>
            <w:tcBorders>
              <w:top w:val="nil"/>
              <w:left w:val="nil"/>
              <w:bottom w:val="single" w:sz="4" w:space="0" w:color="auto"/>
              <w:right w:val="single" w:sz="4" w:space="0" w:color="auto"/>
            </w:tcBorders>
            <w:shd w:val="clear" w:color="auto" w:fill="auto"/>
            <w:noWrap/>
            <w:vAlign w:val="bottom"/>
            <w:hideMark/>
          </w:tcPr>
          <w:p w14:paraId="12AD1708" w14:textId="77777777" w:rsidR="00C73652" w:rsidRPr="00C50EA9" w:rsidRDefault="00C73652" w:rsidP="00CE6061">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hideMark/>
          </w:tcPr>
          <w:p w14:paraId="15594C1A"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DC92BC8" w14:textId="77777777" w:rsidR="00C73652" w:rsidRPr="00C50EA9" w:rsidRDefault="00C73652" w:rsidP="00CE6061">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hideMark/>
          </w:tcPr>
          <w:p w14:paraId="49A1632F" w14:textId="77777777" w:rsidR="00C73652" w:rsidRPr="00C50EA9" w:rsidRDefault="00C73652" w:rsidP="00CE6061">
            <w:pPr>
              <w:pStyle w:val="TAC"/>
              <w:rPr>
                <w:rFonts w:cs="Arial"/>
              </w:rPr>
            </w:pPr>
            <w:r w:rsidRPr="00C50EA9">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4F66DF82" w14:textId="77777777" w:rsidR="00C73652" w:rsidRPr="00C50EA9" w:rsidRDefault="00C73652" w:rsidP="00CE6061">
            <w:pPr>
              <w:pStyle w:val="TAC"/>
              <w:rPr>
                <w:rFonts w:cs="Arial"/>
              </w:rPr>
            </w:pPr>
            <w:r w:rsidRPr="00C50EA9">
              <w:rPr>
                <w:rFonts w:cs="Arial"/>
              </w:rPr>
              <w:t>1000</w:t>
            </w:r>
          </w:p>
        </w:tc>
      </w:tr>
      <w:tr w:rsidR="00C73652" w:rsidRPr="00C50EA9" w14:paraId="42479D2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0BCD459" w14:textId="77777777" w:rsidR="00C73652" w:rsidRPr="00C50EA9" w:rsidRDefault="00C73652" w:rsidP="00CE6061">
            <w:pPr>
              <w:pStyle w:val="TAC"/>
            </w:pPr>
            <w:r w:rsidRPr="00C50EA9">
              <w:t>81</w:t>
            </w:r>
          </w:p>
        </w:tc>
        <w:tc>
          <w:tcPr>
            <w:tcW w:w="826" w:type="dxa"/>
            <w:tcBorders>
              <w:top w:val="nil"/>
              <w:left w:val="nil"/>
              <w:bottom w:val="single" w:sz="4" w:space="0" w:color="auto"/>
              <w:right w:val="single" w:sz="4" w:space="0" w:color="auto"/>
            </w:tcBorders>
            <w:shd w:val="clear" w:color="auto" w:fill="auto"/>
            <w:noWrap/>
            <w:vAlign w:val="bottom"/>
            <w:hideMark/>
          </w:tcPr>
          <w:p w14:paraId="172B60E8" w14:textId="77777777" w:rsidR="00C73652" w:rsidRPr="00C50EA9" w:rsidRDefault="00C73652" w:rsidP="00CE6061">
            <w:pPr>
              <w:pStyle w:val="TAC"/>
            </w:pPr>
            <w:r w:rsidRPr="00C50EA9">
              <w:t>7</w:t>
            </w:r>
          </w:p>
        </w:tc>
        <w:tc>
          <w:tcPr>
            <w:tcW w:w="827" w:type="dxa"/>
            <w:tcBorders>
              <w:top w:val="nil"/>
              <w:left w:val="nil"/>
              <w:bottom w:val="single" w:sz="4" w:space="0" w:color="auto"/>
              <w:right w:val="single" w:sz="4" w:space="0" w:color="auto"/>
            </w:tcBorders>
            <w:shd w:val="clear" w:color="auto" w:fill="auto"/>
            <w:noWrap/>
            <w:vAlign w:val="bottom"/>
            <w:hideMark/>
          </w:tcPr>
          <w:p w14:paraId="76316072" w14:textId="77777777" w:rsidR="00C73652" w:rsidRPr="00C50EA9" w:rsidRDefault="00C73652" w:rsidP="00CE6061">
            <w:pPr>
              <w:pStyle w:val="TAC"/>
            </w:pPr>
            <w:r w:rsidRPr="00C50EA9">
              <w:t>0</w:t>
            </w:r>
          </w:p>
        </w:tc>
        <w:tc>
          <w:tcPr>
            <w:tcW w:w="826" w:type="dxa"/>
            <w:tcBorders>
              <w:top w:val="nil"/>
              <w:left w:val="nil"/>
              <w:bottom w:val="single" w:sz="4" w:space="0" w:color="auto"/>
              <w:right w:val="single" w:sz="4" w:space="0" w:color="auto"/>
            </w:tcBorders>
            <w:shd w:val="clear" w:color="auto" w:fill="auto"/>
            <w:vAlign w:val="bottom"/>
            <w:hideMark/>
          </w:tcPr>
          <w:p w14:paraId="5F4DF025" w14:textId="77777777" w:rsidR="00C73652" w:rsidRPr="00C50EA9" w:rsidRDefault="00C73652" w:rsidP="00CE6061">
            <w:pPr>
              <w:pStyle w:val="TAC"/>
              <w:rPr>
                <w:rFonts w:cs="Arial"/>
              </w:rPr>
            </w:pPr>
            <w:r w:rsidRPr="00C50EA9">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4C02A9A9"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1D3399A7" w14:textId="77777777" w:rsidR="00C73652" w:rsidRPr="00C50EA9" w:rsidRDefault="00C73652" w:rsidP="00CE6061">
            <w:pPr>
              <w:pStyle w:val="TAC"/>
              <w:rPr>
                <w:rFonts w:cs="Arial"/>
              </w:rPr>
            </w:pPr>
            <w:r w:rsidRPr="00C50EA9">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5F9A6CAA" w14:textId="77777777" w:rsidR="00C73652" w:rsidRPr="00C50EA9" w:rsidRDefault="00C73652" w:rsidP="00CE6061">
            <w:pPr>
              <w:pStyle w:val="TAC"/>
              <w:rPr>
                <w:rFonts w:cs="Arial"/>
              </w:rPr>
            </w:pPr>
            <w:r w:rsidRPr="00C50EA9">
              <w:rPr>
                <w:rFonts w:cs="Arial"/>
              </w:rPr>
              <w:t>256</w:t>
            </w:r>
          </w:p>
        </w:tc>
      </w:tr>
      <w:tr w:rsidR="00C73652" w:rsidRPr="00C50EA9" w14:paraId="2B14A50E"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064FAD8" w14:textId="77777777" w:rsidR="00C73652" w:rsidRPr="00C50EA9" w:rsidRDefault="00C73652" w:rsidP="00CE6061">
            <w:pPr>
              <w:pStyle w:val="TAC"/>
            </w:pPr>
            <w:r w:rsidRPr="00C50EA9">
              <w:t>82</w:t>
            </w:r>
          </w:p>
        </w:tc>
        <w:tc>
          <w:tcPr>
            <w:tcW w:w="826" w:type="dxa"/>
            <w:tcBorders>
              <w:top w:val="nil"/>
              <w:left w:val="nil"/>
              <w:bottom w:val="single" w:sz="4" w:space="0" w:color="auto"/>
              <w:right w:val="single" w:sz="4" w:space="0" w:color="auto"/>
            </w:tcBorders>
            <w:shd w:val="clear" w:color="auto" w:fill="auto"/>
            <w:noWrap/>
            <w:vAlign w:val="bottom"/>
            <w:hideMark/>
          </w:tcPr>
          <w:p w14:paraId="4CF81F36" w14:textId="77777777" w:rsidR="00C73652" w:rsidRPr="00C50EA9" w:rsidRDefault="00C73652" w:rsidP="00CE6061">
            <w:pPr>
              <w:pStyle w:val="TAC"/>
            </w:pPr>
            <w:r w:rsidRPr="00C50EA9">
              <w:t>7</w:t>
            </w:r>
          </w:p>
        </w:tc>
        <w:tc>
          <w:tcPr>
            <w:tcW w:w="827" w:type="dxa"/>
            <w:tcBorders>
              <w:top w:val="nil"/>
              <w:left w:val="nil"/>
              <w:bottom w:val="single" w:sz="4" w:space="0" w:color="auto"/>
              <w:right w:val="single" w:sz="4" w:space="0" w:color="auto"/>
            </w:tcBorders>
            <w:shd w:val="clear" w:color="auto" w:fill="auto"/>
            <w:noWrap/>
            <w:vAlign w:val="bottom"/>
            <w:hideMark/>
          </w:tcPr>
          <w:p w14:paraId="65D2464A" w14:textId="77777777" w:rsidR="00C73652" w:rsidRPr="00C50EA9" w:rsidRDefault="00C73652" w:rsidP="00CE6061">
            <w:pPr>
              <w:pStyle w:val="TAC"/>
            </w:pPr>
            <w:r w:rsidRPr="00C50EA9">
              <w:t>1</w:t>
            </w:r>
          </w:p>
        </w:tc>
        <w:tc>
          <w:tcPr>
            <w:tcW w:w="826" w:type="dxa"/>
            <w:tcBorders>
              <w:top w:val="nil"/>
              <w:left w:val="nil"/>
              <w:bottom w:val="single" w:sz="4" w:space="0" w:color="auto"/>
              <w:right w:val="single" w:sz="4" w:space="0" w:color="auto"/>
            </w:tcBorders>
            <w:shd w:val="clear" w:color="auto" w:fill="auto"/>
            <w:vAlign w:val="bottom"/>
            <w:hideMark/>
          </w:tcPr>
          <w:p w14:paraId="4EDF5F65" w14:textId="77777777" w:rsidR="00C73652" w:rsidRPr="00C50EA9" w:rsidRDefault="00C73652" w:rsidP="00CE6061">
            <w:pPr>
              <w:pStyle w:val="TAC"/>
              <w:rPr>
                <w:rFonts w:cs="Arial"/>
              </w:rPr>
            </w:pPr>
            <w:r w:rsidRPr="00C50EA9">
              <w:rPr>
                <w:rFonts w:cs="Arial"/>
              </w:rPr>
              <w:t>344</w:t>
            </w:r>
          </w:p>
        </w:tc>
        <w:tc>
          <w:tcPr>
            <w:tcW w:w="827" w:type="dxa"/>
            <w:tcBorders>
              <w:top w:val="nil"/>
              <w:left w:val="nil"/>
              <w:bottom w:val="single" w:sz="4" w:space="0" w:color="auto"/>
              <w:right w:val="single" w:sz="4" w:space="0" w:color="auto"/>
            </w:tcBorders>
            <w:shd w:val="clear" w:color="auto" w:fill="auto"/>
            <w:noWrap/>
            <w:vAlign w:val="bottom"/>
            <w:hideMark/>
          </w:tcPr>
          <w:p w14:paraId="6A5B8FB6"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55A53A25" w14:textId="77777777" w:rsidR="00C73652" w:rsidRPr="00C50EA9" w:rsidRDefault="00CE6061" w:rsidP="00CE6061">
            <w:pPr>
              <w:pStyle w:val="TAC"/>
              <w:rPr>
                <w:rFonts w:cs="Arial"/>
              </w:rPr>
            </w:pPr>
            <w:r w:rsidRPr="00C50EA9">
              <w:rPr>
                <w:rFonts w:cs="Arial"/>
              </w:rPr>
              <w:t>2/</w:t>
            </w:r>
            <w:r w:rsidR="00C73652" w:rsidRPr="00C50EA9">
              <w:rPr>
                <w:rFonts w:cs="Arial"/>
              </w:rPr>
              <w:t>1</w:t>
            </w:r>
          </w:p>
        </w:tc>
        <w:tc>
          <w:tcPr>
            <w:tcW w:w="907" w:type="dxa"/>
            <w:tcBorders>
              <w:top w:val="nil"/>
              <w:left w:val="nil"/>
              <w:bottom w:val="single" w:sz="4" w:space="0" w:color="auto"/>
              <w:right w:val="single" w:sz="4" w:space="0" w:color="auto"/>
            </w:tcBorders>
            <w:shd w:val="clear" w:color="auto" w:fill="auto"/>
            <w:vAlign w:val="bottom"/>
            <w:hideMark/>
          </w:tcPr>
          <w:p w14:paraId="3EB46F0A" w14:textId="77777777" w:rsidR="00C73652" w:rsidRPr="00C50EA9" w:rsidRDefault="00C73652" w:rsidP="00CE6061">
            <w:pPr>
              <w:pStyle w:val="TAC"/>
              <w:rPr>
                <w:rFonts w:cs="Arial"/>
              </w:rPr>
            </w:pPr>
            <w:r w:rsidRPr="00C50EA9">
              <w:rPr>
                <w:rFonts w:cs="Arial"/>
              </w:rPr>
              <w:t>344</w:t>
            </w:r>
          </w:p>
        </w:tc>
      </w:tr>
      <w:tr w:rsidR="00C73652" w:rsidRPr="00C50EA9" w14:paraId="28B5768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20CDC6E" w14:textId="77777777" w:rsidR="00C73652" w:rsidRPr="00C50EA9" w:rsidRDefault="00C73652" w:rsidP="00CE6061">
            <w:pPr>
              <w:pStyle w:val="TAC"/>
            </w:pPr>
            <w:r w:rsidRPr="00C50EA9">
              <w:t>83</w:t>
            </w:r>
          </w:p>
        </w:tc>
        <w:tc>
          <w:tcPr>
            <w:tcW w:w="826" w:type="dxa"/>
            <w:tcBorders>
              <w:top w:val="nil"/>
              <w:left w:val="nil"/>
              <w:bottom w:val="single" w:sz="4" w:space="0" w:color="auto"/>
              <w:right w:val="single" w:sz="4" w:space="0" w:color="auto"/>
            </w:tcBorders>
            <w:shd w:val="clear" w:color="auto" w:fill="auto"/>
            <w:noWrap/>
            <w:vAlign w:val="bottom"/>
            <w:hideMark/>
          </w:tcPr>
          <w:p w14:paraId="527159B4" w14:textId="77777777" w:rsidR="00C73652" w:rsidRPr="00C50EA9" w:rsidRDefault="00C73652" w:rsidP="00CE6061">
            <w:pPr>
              <w:pStyle w:val="TAC"/>
            </w:pPr>
            <w:r w:rsidRPr="00C50EA9">
              <w:t>7</w:t>
            </w:r>
          </w:p>
        </w:tc>
        <w:tc>
          <w:tcPr>
            <w:tcW w:w="827" w:type="dxa"/>
            <w:tcBorders>
              <w:top w:val="nil"/>
              <w:left w:val="nil"/>
              <w:bottom w:val="single" w:sz="4" w:space="0" w:color="auto"/>
              <w:right w:val="single" w:sz="4" w:space="0" w:color="auto"/>
            </w:tcBorders>
            <w:shd w:val="clear" w:color="auto" w:fill="auto"/>
            <w:noWrap/>
            <w:vAlign w:val="bottom"/>
            <w:hideMark/>
          </w:tcPr>
          <w:p w14:paraId="618B1DE3" w14:textId="77777777" w:rsidR="00C73652" w:rsidRPr="00C50EA9" w:rsidRDefault="00C73652" w:rsidP="00CE6061">
            <w:pPr>
              <w:pStyle w:val="TAC"/>
            </w:pPr>
            <w:r w:rsidRPr="00C50EA9">
              <w:t>2</w:t>
            </w:r>
          </w:p>
        </w:tc>
        <w:tc>
          <w:tcPr>
            <w:tcW w:w="826" w:type="dxa"/>
            <w:tcBorders>
              <w:top w:val="nil"/>
              <w:left w:val="nil"/>
              <w:bottom w:val="single" w:sz="4" w:space="0" w:color="auto"/>
              <w:right w:val="single" w:sz="4" w:space="0" w:color="auto"/>
            </w:tcBorders>
            <w:shd w:val="clear" w:color="auto" w:fill="auto"/>
            <w:vAlign w:val="bottom"/>
            <w:hideMark/>
          </w:tcPr>
          <w:p w14:paraId="310682F4" w14:textId="77777777" w:rsidR="00C73652" w:rsidRPr="00C50EA9" w:rsidRDefault="00C73652" w:rsidP="00CE6061">
            <w:pPr>
              <w:pStyle w:val="TAC"/>
              <w:rPr>
                <w:rFonts w:cs="Arial"/>
              </w:rPr>
            </w:pPr>
            <w:r w:rsidRPr="00C50EA9">
              <w:rPr>
                <w:rFonts w:cs="Arial"/>
              </w:rPr>
              <w:t>424</w:t>
            </w:r>
          </w:p>
        </w:tc>
        <w:tc>
          <w:tcPr>
            <w:tcW w:w="827" w:type="dxa"/>
            <w:tcBorders>
              <w:top w:val="nil"/>
              <w:left w:val="nil"/>
              <w:bottom w:val="single" w:sz="4" w:space="0" w:color="auto"/>
              <w:right w:val="single" w:sz="4" w:space="0" w:color="auto"/>
            </w:tcBorders>
            <w:shd w:val="clear" w:color="auto" w:fill="auto"/>
            <w:noWrap/>
            <w:vAlign w:val="bottom"/>
            <w:hideMark/>
          </w:tcPr>
          <w:p w14:paraId="61DA9D49"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1AD0E0C6" w14:textId="77777777" w:rsidR="00C73652" w:rsidRPr="00C50EA9" w:rsidRDefault="00CE6061" w:rsidP="00CE6061">
            <w:pPr>
              <w:pStyle w:val="TAC"/>
              <w:rPr>
                <w:rFonts w:cs="Arial"/>
              </w:rPr>
            </w:pPr>
            <w:r w:rsidRPr="00C50EA9">
              <w:rPr>
                <w:rFonts w:cs="Arial"/>
              </w:rPr>
              <w:t>1/</w:t>
            </w:r>
            <w:r w:rsidR="00C73652" w:rsidRPr="00C50EA9">
              <w:rPr>
                <w:rFonts w:cs="Arial"/>
              </w:rPr>
              <w:t>2</w:t>
            </w:r>
          </w:p>
        </w:tc>
        <w:tc>
          <w:tcPr>
            <w:tcW w:w="907" w:type="dxa"/>
            <w:tcBorders>
              <w:top w:val="nil"/>
              <w:left w:val="nil"/>
              <w:bottom w:val="single" w:sz="4" w:space="0" w:color="auto"/>
              <w:right w:val="single" w:sz="4" w:space="0" w:color="auto"/>
            </w:tcBorders>
            <w:shd w:val="clear" w:color="auto" w:fill="auto"/>
            <w:vAlign w:val="bottom"/>
            <w:hideMark/>
          </w:tcPr>
          <w:p w14:paraId="5A4BCAF1" w14:textId="77777777" w:rsidR="00C73652" w:rsidRPr="00C50EA9" w:rsidRDefault="00C73652" w:rsidP="00CE6061">
            <w:pPr>
              <w:pStyle w:val="TAC"/>
              <w:rPr>
                <w:rFonts w:cs="Arial"/>
              </w:rPr>
            </w:pPr>
            <w:r w:rsidRPr="00C50EA9">
              <w:rPr>
                <w:rFonts w:cs="Arial"/>
              </w:rPr>
              <w:t>424</w:t>
            </w:r>
          </w:p>
        </w:tc>
      </w:tr>
      <w:tr w:rsidR="00C73652" w:rsidRPr="00C50EA9" w14:paraId="40718BAC"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49150B1" w14:textId="77777777" w:rsidR="00C73652" w:rsidRPr="00C50EA9" w:rsidRDefault="00C73652" w:rsidP="00CE6061">
            <w:pPr>
              <w:pStyle w:val="TAC"/>
            </w:pPr>
            <w:r w:rsidRPr="00C50EA9">
              <w:t>84</w:t>
            </w:r>
          </w:p>
        </w:tc>
        <w:tc>
          <w:tcPr>
            <w:tcW w:w="826" w:type="dxa"/>
            <w:tcBorders>
              <w:top w:val="nil"/>
              <w:left w:val="nil"/>
              <w:bottom w:val="single" w:sz="4" w:space="0" w:color="auto"/>
              <w:right w:val="single" w:sz="4" w:space="0" w:color="auto"/>
            </w:tcBorders>
            <w:shd w:val="clear" w:color="auto" w:fill="auto"/>
            <w:noWrap/>
            <w:vAlign w:val="bottom"/>
            <w:hideMark/>
          </w:tcPr>
          <w:p w14:paraId="65D177DB" w14:textId="77777777" w:rsidR="00C73652" w:rsidRPr="00C50EA9" w:rsidRDefault="00C73652" w:rsidP="00CE6061">
            <w:pPr>
              <w:pStyle w:val="TAC"/>
            </w:pPr>
            <w:r w:rsidRPr="00C50EA9">
              <w:t>7</w:t>
            </w:r>
          </w:p>
        </w:tc>
        <w:tc>
          <w:tcPr>
            <w:tcW w:w="827" w:type="dxa"/>
            <w:tcBorders>
              <w:top w:val="nil"/>
              <w:left w:val="nil"/>
              <w:bottom w:val="single" w:sz="4" w:space="0" w:color="auto"/>
              <w:right w:val="single" w:sz="4" w:space="0" w:color="auto"/>
            </w:tcBorders>
            <w:shd w:val="clear" w:color="auto" w:fill="auto"/>
            <w:noWrap/>
            <w:vAlign w:val="bottom"/>
            <w:hideMark/>
          </w:tcPr>
          <w:p w14:paraId="2FEFF96E" w14:textId="77777777" w:rsidR="00C73652" w:rsidRPr="00C50EA9" w:rsidRDefault="00C73652" w:rsidP="00CE6061">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hideMark/>
          </w:tcPr>
          <w:p w14:paraId="2440C7E1" w14:textId="77777777" w:rsidR="00C73652" w:rsidRPr="00C50EA9" w:rsidRDefault="00C73652" w:rsidP="00CE6061">
            <w:pPr>
              <w:pStyle w:val="TAC"/>
              <w:rPr>
                <w:rFonts w:cs="Arial"/>
              </w:rPr>
            </w:pPr>
            <w:r w:rsidRPr="00C50EA9">
              <w:rPr>
                <w:rFonts w:cs="Arial"/>
              </w:rPr>
              <w:t>568</w:t>
            </w:r>
          </w:p>
        </w:tc>
        <w:tc>
          <w:tcPr>
            <w:tcW w:w="827" w:type="dxa"/>
            <w:tcBorders>
              <w:top w:val="nil"/>
              <w:left w:val="nil"/>
              <w:bottom w:val="single" w:sz="4" w:space="0" w:color="auto"/>
              <w:right w:val="single" w:sz="4" w:space="0" w:color="auto"/>
            </w:tcBorders>
            <w:shd w:val="clear" w:color="auto" w:fill="auto"/>
            <w:noWrap/>
            <w:vAlign w:val="bottom"/>
            <w:hideMark/>
          </w:tcPr>
          <w:p w14:paraId="6440D130"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25A5FF19" w14:textId="77777777" w:rsidR="00C73652" w:rsidRPr="00C50EA9" w:rsidRDefault="00C73652" w:rsidP="00CE6061">
            <w:pPr>
              <w:pStyle w:val="TAC"/>
              <w:rPr>
                <w:rFonts w:cs="Arial"/>
              </w:rPr>
            </w:pPr>
            <w:r w:rsidRPr="00C50EA9">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6C3821B2" w14:textId="77777777" w:rsidR="00C73652" w:rsidRPr="00C50EA9" w:rsidRDefault="00C73652" w:rsidP="00CE6061">
            <w:pPr>
              <w:pStyle w:val="TAC"/>
              <w:rPr>
                <w:rFonts w:cs="Arial"/>
              </w:rPr>
            </w:pPr>
            <w:r w:rsidRPr="00C50EA9">
              <w:rPr>
                <w:rFonts w:cs="Arial"/>
              </w:rPr>
              <w:t>568</w:t>
            </w:r>
          </w:p>
        </w:tc>
      </w:tr>
      <w:tr w:rsidR="00C73652" w:rsidRPr="00C50EA9" w14:paraId="72CA2884"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F080F70" w14:textId="77777777" w:rsidR="00C73652" w:rsidRPr="00C50EA9" w:rsidRDefault="00C73652" w:rsidP="00CE6061">
            <w:pPr>
              <w:pStyle w:val="TAC"/>
            </w:pPr>
            <w:r w:rsidRPr="00C50EA9">
              <w:t>85</w:t>
            </w:r>
          </w:p>
        </w:tc>
        <w:tc>
          <w:tcPr>
            <w:tcW w:w="826" w:type="dxa"/>
            <w:tcBorders>
              <w:top w:val="nil"/>
              <w:left w:val="nil"/>
              <w:bottom w:val="single" w:sz="4" w:space="0" w:color="auto"/>
              <w:right w:val="single" w:sz="4" w:space="0" w:color="auto"/>
            </w:tcBorders>
            <w:shd w:val="clear" w:color="auto" w:fill="auto"/>
            <w:noWrap/>
            <w:vAlign w:val="bottom"/>
            <w:hideMark/>
          </w:tcPr>
          <w:p w14:paraId="5345203E" w14:textId="77777777" w:rsidR="00C73652" w:rsidRPr="00C50EA9" w:rsidRDefault="00C73652" w:rsidP="00CE6061">
            <w:pPr>
              <w:pStyle w:val="TAC"/>
            </w:pPr>
            <w:r w:rsidRPr="00C50EA9">
              <w:t>7</w:t>
            </w:r>
          </w:p>
        </w:tc>
        <w:tc>
          <w:tcPr>
            <w:tcW w:w="827" w:type="dxa"/>
            <w:tcBorders>
              <w:top w:val="nil"/>
              <w:left w:val="nil"/>
              <w:bottom w:val="single" w:sz="4" w:space="0" w:color="auto"/>
              <w:right w:val="single" w:sz="4" w:space="0" w:color="auto"/>
            </w:tcBorders>
            <w:shd w:val="clear" w:color="auto" w:fill="auto"/>
            <w:noWrap/>
            <w:vAlign w:val="bottom"/>
            <w:hideMark/>
          </w:tcPr>
          <w:p w14:paraId="1DF2BB39"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0405453D"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593DEC3B"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379C80AE" w14:textId="77777777" w:rsidR="00C73652" w:rsidRPr="00C50EA9" w:rsidRDefault="00C73652" w:rsidP="00CE6061">
            <w:pPr>
              <w:pStyle w:val="TAC"/>
              <w:rPr>
                <w:rFonts w:cs="Arial"/>
              </w:rPr>
            </w:pPr>
            <w:r w:rsidRPr="00C50EA9">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0A01669C" w14:textId="77777777" w:rsidR="00C73652" w:rsidRPr="00C50EA9" w:rsidRDefault="00C73652" w:rsidP="00CE6061">
            <w:pPr>
              <w:pStyle w:val="TAC"/>
              <w:rPr>
                <w:rFonts w:cs="Arial"/>
              </w:rPr>
            </w:pPr>
            <w:r w:rsidRPr="00C50EA9">
              <w:rPr>
                <w:rFonts w:cs="Arial"/>
              </w:rPr>
              <w:t>680</w:t>
            </w:r>
          </w:p>
        </w:tc>
      </w:tr>
      <w:tr w:rsidR="00C73652" w:rsidRPr="00C50EA9" w14:paraId="37203B2A"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081327C" w14:textId="77777777" w:rsidR="00C73652" w:rsidRPr="00C50EA9" w:rsidRDefault="00C73652" w:rsidP="00CE6061">
            <w:pPr>
              <w:pStyle w:val="TAC"/>
            </w:pPr>
            <w:r w:rsidRPr="00C50EA9">
              <w:t>86</w:t>
            </w:r>
          </w:p>
        </w:tc>
        <w:tc>
          <w:tcPr>
            <w:tcW w:w="826" w:type="dxa"/>
            <w:tcBorders>
              <w:top w:val="nil"/>
              <w:left w:val="nil"/>
              <w:bottom w:val="single" w:sz="4" w:space="0" w:color="auto"/>
              <w:right w:val="single" w:sz="4" w:space="0" w:color="auto"/>
            </w:tcBorders>
            <w:shd w:val="clear" w:color="auto" w:fill="auto"/>
            <w:noWrap/>
            <w:vAlign w:val="bottom"/>
            <w:hideMark/>
          </w:tcPr>
          <w:p w14:paraId="077A937F" w14:textId="77777777" w:rsidR="00C73652" w:rsidRPr="00C50EA9" w:rsidRDefault="00C73652" w:rsidP="00CE6061">
            <w:pPr>
              <w:pStyle w:val="TAC"/>
            </w:pPr>
            <w:r w:rsidRPr="00C50EA9">
              <w:t>7</w:t>
            </w:r>
          </w:p>
        </w:tc>
        <w:tc>
          <w:tcPr>
            <w:tcW w:w="827" w:type="dxa"/>
            <w:tcBorders>
              <w:top w:val="nil"/>
              <w:left w:val="nil"/>
              <w:bottom w:val="single" w:sz="4" w:space="0" w:color="auto"/>
              <w:right w:val="single" w:sz="4" w:space="0" w:color="auto"/>
            </w:tcBorders>
            <w:shd w:val="clear" w:color="auto" w:fill="auto"/>
            <w:noWrap/>
            <w:vAlign w:val="bottom"/>
            <w:hideMark/>
          </w:tcPr>
          <w:p w14:paraId="04791774"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348565FA"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7CA6016E"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0791E275" w14:textId="77777777" w:rsidR="00C73652" w:rsidRPr="00C50EA9" w:rsidRDefault="00C73652" w:rsidP="00CE6061">
            <w:pPr>
              <w:pStyle w:val="TAC"/>
              <w:rPr>
                <w:rFonts w:cs="Arial"/>
              </w:rPr>
            </w:pPr>
            <w:r w:rsidRPr="00C50EA9">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2A961F9" w14:textId="77777777" w:rsidR="00C73652" w:rsidRPr="00C50EA9" w:rsidRDefault="00C73652" w:rsidP="00CE6061">
            <w:pPr>
              <w:pStyle w:val="TAC"/>
              <w:rPr>
                <w:rFonts w:cs="Arial"/>
              </w:rPr>
            </w:pPr>
            <w:r w:rsidRPr="00C50EA9">
              <w:rPr>
                <w:rFonts w:cs="Arial"/>
              </w:rPr>
              <w:t>872</w:t>
            </w:r>
          </w:p>
        </w:tc>
      </w:tr>
      <w:tr w:rsidR="00C73652" w:rsidRPr="00C50EA9" w14:paraId="1A2593B9" w14:textId="77777777" w:rsidTr="00804267">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A8A8C74" w14:textId="77777777" w:rsidR="00C73652" w:rsidRPr="00C50EA9" w:rsidRDefault="00C73652" w:rsidP="00CE6061">
            <w:pPr>
              <w:pStyle w:val="TAC"/>
            </w:pPr>
            <w:r w:rsidRPr="00C50EA9">
              <w:t>87</w:t>
            </w:r>
          </w:p>
        </w:tc>
        <w:tc>
          <w:tcPr>
            <w:tcW w:w="826" w:type="dxa"/>
            <w:tcBorders>
              <w:top w:val="nil"/>
              <w:left w:val="nil"/>
              <w:bottom w:val="single" w:sz="4" w:space="0" w:color="auto"/>
              <w:right w:val="single" w:sz="4" w:space="0" w:color="auto"/>
            </w:tcBorders>
            <w:shd w:val="clear" w:color="auto" w:fill="auto"/>
            <w:noWrap/>
            <w:vAlign w:val="bottom"/>
            <w:hideMark/>
          </w:tcPr>
          <w:p w14:paraId="603B38F2" w14:textId="77777777" w:rsidR="00C73652" w:rsidRPr="00C50EA9" w:rsidRDefault="00C73652" w:rsidP="00CE6061">
            <w:pPr>
              <w:pStyle w:val="TAC"/>
            </w:pPr>
            <w:r w:rsidRPr="00C50EA9">
              <w:t>7</w:t>
            </w:r>
          </w:p>
        </w:tc>
        <w:tc>
          <w:tcPr>
            <w:tcW w:w="827" w:type="dxa"/>
            <w:tcBorders>
              <w:top w:val="nil"/>
              <w:left w:val="nil"/>
              <w:bottom w:val="single" w:sz="4" w:space="0" w:color="auto"/>
              <w:right w:val="single" w:sz="4" w:space="0" w:color="auto"/>
            </w:tcBorders>
            <w:shd w:val="clear" w:color="auto" w:fill="auto"/>
            <w:noWrap/>
            <w:vAlign w:val="bottom"/>
            <w:hideMark/>
          </w:tcPr>
          <w:p w14:paraId="5B0490F3" w14:textId="77777777" w:rsidR="00C73652" w:rsidRPr="00C50EA9" w:rsidRDefault="00C73652" w:rsidP="00CE6061">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hideMark/>
          </w:tcPr>
          <w:p w14:paraId="5939AFD7" w14:textId="77777777" w:rsidR="00C73652" w:rsidRPr="00C50EA9" w:rsidRDefault="00C73652" w:rsidP="00CE6061">
            <w:pPr>
              <w:pStyle w:val="TAC"/>
              <w:rPr>
                <w:rFonts w:cs="Arial"/>
              </w:rPr>
            </w:pPr>
            <w:r w:rsidRPr="00C50EA9">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51BA4B9" w14:textId="77777777" w:rsidR="00C73652" w:rsidRPr="00C50EA9" w:rsidRDefault="00C73652" w:rsidP="00CE6061">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hideMark/>
          </w:tcPr>
          <w:p w14:paraId="608B09F9" w14:textId="77777777" w:rsidR="00C73652" w:rsidRPr="00C50EA9" w:rsidRDefault="00C73652" w:rsidP="00CE6061">
            <w:pPr>
              <w:pStyle w:val="TAC"/>
              <w:rPr>
                <w:rFonts w:cs="Arial"/>
              </w:rPr>
            </w:pPr>
            <w:r w:rsidRPr="00C50EA9">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510A7B35" w14:textId="77777777" w:rsidR="00C73652" w:rsidRPr="00C50EA9" w:rsidRDefault="00C73652" w:rsidP="00CE6061">
            <w:pPr>
              <w:pStyle w:val="TAC"/>
              <w:rPr>
                <w:rFonts w:cs="Arial"/>
              </w:rPr>
            </w:pPr>
            <w:r w:rsidRPr="00C50EA9">
              <w:rPr>
                <w:rFonts w:cs="Arial"/>
              </w:rPr>
              <w:t>1000</w:t>
            </w:r>
          </w:p>
        </w:tc>
      </w:tr>
    </w:tbl>
    <w:p w14:paraId="2EA0D02A" w14:textId="77777777" w:rsidR="00C73652" w:rsidRPr="00C50EA9" w:rsidRDefault="00C73652" w:rsidP="00C73652">
      <w:pPr>
        <w:rPr>
          <w:lang w:eastAsia="zh-CN"/>
        </w:rPr>
      </w:pPr>
    </w:p>
    <w:p w14:paraId="6A5E9852" w14:textId="77777777" w:rsidR="00C73652" w:rsidRPr="00C50EA9" w:rsidRDefault="00C73652" w:rsidP="00C73652">
      <w:pPr>
        <w:pStyle w:val="TH"/>
      </w:pPr>
      <w:r w:rsidRPr="00C50EA9">
        <w:t>Table 22.3.1.6.3.2-3: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C73652" w:rsidRPr="00C50EA9" w14:paraId="6513CC60" w14:textId="77777777" w:rsidTr="00804267">
        <w:tc>
          <w:tcPr>
            <w:tcW w:w="534" w:type="dxa"/>
            <w:tcBorders>
              <w:top w:val="single" w:sz="4" w:space="0" w:color="auto"/>
              <w:left w:val="single" w:sz="4" w:space="0" w:color="auto"/>
              <w:bottom w:val="nil"/>
              <w:right w:val="single" w:sz="4" w:space="0" w:color="auto"/>
            </w:tcBorders>
          </w:tcPr>
          <w:p w14:paraId="4A06836A" w14:textId="77777777" w:rsidR="00C73652" w:rsidRPr="00C50EA9" w:rsidRDefault="00C73652" w:rsidP="00804267">
            <w:pPr>
              <w:pStyle w:val="TAH"/>
            </w:pPr>
            <w:r w:rsidRPr="00C50EA9">
              <w:t>St</w:t>
            </w:r>
          </w:p>
        </w:tc>
        <w:tc>
          <w:tcPr>
            <w:tcW w:w="2976" w:type="dxa"/>
            <w:tcBorders>
              <w:top w:val="single" w:sz="4" w:space="0" w:color="auto"/>
              <w:left w:val="single" w:sz="4" w:space="0" w:color="auto"/>
              <w:bottom w:val="nil"/>
              <w:right w:val="single" w:sz="4" w:space="0" w:color="auto"/>
            </w:tcBorders>
          </w:tcPr>
          <w:p w14:paraId="76EC5C7C" w14:textId="77777777" w:rsidR="00C73652" w:rsidRPr="00C50EA9" w:rsidRDefault="00C73652" w:rsidP="00804267">
            <w:pPr>
              <w:pStyle w:val="TAH"/>
            </w:pPr>
            <w:r w:rsidRPr="00C50EA9">
              <w:t>Procedure</w:t>
            </w:r>
          </w:p>
        </w:tc>
        <w:tc>
          <w:tcPr>
            <w:tcW w:w="4248" w:type="dxa"/>
            <w:gridSpan w:val="2"/>
            <w:tcBorders>
              <w:top w:val="single" w:sz="4" w:space="0" w:color="auto"/>
              <w:left w:val="single" w:sz="4" w:space="0" w:color="auto"/>
              <w:bottom w:val="single" w:sz="4" w:space="0" w:color="auto"/>
              <w:right w:val="single" w:sz="4" w:space="0" w:color="auto"/>
            </w:tcBorders>
          </w:tcPr>
          <w:p w14:paraId="64A4FF39" w14:textId="77777777" w:rsidR="00C73652" w:rsidRPr="00C50EA9" w:rsidRDefault="00C73652" w:rsidP="00804267">
            <w:pPr>
              <w:pStyle w:val="TAH"/>
            </w:pPr>
            <w:r w:rsidRPr="00C50EA9">
              <w:t>Message Sequence</w:t>
            </w:r>
          </w:p>
        </w:tc>
        <w:tc>
          <w:tcPr>
            <w:tcW w:w="540" w:type="dxa"/>
            <w:tcBorders>
              <w:top w:val="single" w:sz="4" w:space="0" w:color="auto"/>
              <w:left w:val="single" w:sz="4" w:space="0" w:color="auto"/>
              <w:bottom w:val="nil"/>
              <w:right w:val="single" w:sz="4" w:space="0" w:color="auto"/>
            </w:tcBorders>
          </w:tcPr>
          <w:p w14:paraId="28E0296A" w14:textId="77777777" w:rsidR="00C73652" w:rsidRPr="00C50EA9" w:rsidRDefault="00C73652" w:rsidP="00804267">
            <w:pPr>
              <w:pStyle w:val="TAH"/>
            </w:pPr>
            <w:r w:rsidRPr="00C50EA9">
              <w:t>TP</w:t>
            </w:r>
          </w:p>
        </w:tc>
        <w:tc>
          <w:tcPr>
            <w:tcW w:w="882" w:type="dxa"/>
            <w:tcBorders>
              <w:top w:val="single" w:sz="4" w:space="0" w:color="auto"/>
              <w:left w:val="single" w:sz="4" w:space="0" w:color="auto"/>
              <w:bottom w:val="nil"/>
              <w:right w:val="single" w:sz="4" w:space="0" w:color="auto"/>
            </w:tcBorders>
          </w:tcPr>
          <w:p w14:paraId="3AA19D14" w14:textId="77777777" w:rsidR="00C73652" w:rsidRPr="00C50EA9" w:rsidRDefault="00C73652" w:rsidP="00804267">
            <w:pPr>
              <w:pStyle w:val="TAH"/>
            </w:pPr>
            <w:r w:rsidRPr="00C50EA9">
              <w:t>Verdict</w:t>
            </w:r>
          </w:p>
        </w:tc>
      </w:tr>
      <w:tr w:rsidR="00C73652" w:rsidRPr="00C50EA9" w14:paraId="20162AEC" w14:textId="77777777" w:rsidTr="00804267">
        <w:tc>
          <w:tcPr>
            <w:tcW w:w="534" w:type="dxa"/>
            <w:tcBorders>
              <w:top w:val="nil"/>
              <w:left w:val="single" w:sz="4" w:space="0" w:color="auto"/>
              <w:bottom w:val="single" w:sz="4" w:space="0" w:color="auto"/>
              <w:right w:val="single" w:sz="4" w:space="0" w:color="auto"/>
            </w:tcBorders>
          </w:tcPr>
          <w:p w14:paraId="43945CFC" w14:textId="77777777" w:rsidR="00C73652" w:rsidRPr="00C50EA9" w:rsidRDefault="00C73652" w:rsidP="00804267">
            <w:pPr>
              <w:pStyle w:val="TAH"/>
              <w:rPr>
                <w:sz w:val="16"/>
                <w:szCs w:val="16"/>
              </w:rPr>
            </w:pPr>
          </w:p>
        </w:tc>
        <w:tc>
          <w:tcPr>
            <w:tcW w:w="2976" w:type="dxa"/>
            <w:tcBorders>
              <w:top w:val="nil"/>
              <w:left w:val="single" w:sz="4" w:space="0" w:color="auto"/>
              <w:bottom w:val="single" w:sz="4" w:space="0" w:color="auto"/>
              <w:right w:val="single" w:sz="4" w:space="0" w:color="auto"/>
            </w:tcBorders>
          </w:tcPr>
          <w:p w14:paraId="2DC00EC8" w14:textId="77777777" w:rsidR="00C73652" w:rsidRPr="00C50EA9" w:rsidRDefault="00C73652" w:rsidP="00804267">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3C03E353" w14:textId="77777777" w:rsidR="00C73652" w:rsidRPr="00C50EA9" w:rsidRDefault="00C73652" w:rsidP="00804267">
            <w:pPr>
              <w:pStyle w:val="TAH"/>
            </w:pPr>
            <w:r w:rsidRPr="00C50EA9">
              <w:t>U – S</w:t>
            </w:r>
          </w:p>
        </w:tc>
        <w:tc>
          <w:tcPr>
            <w:tcW w:w="3539" w:type="dxa"/>
            <w:tcBorders>
              <w:top w:val="single" w:sz="4" w:space="0" w:color="auto"/>
              <w:left w:val="single" w:sz="4" w:space="0" w:color="auto"/>
              <w:bottom w:val="single" w:sz="4" w:space="0" w:color="auto"/>
              <w:right w:val="single" w:sz="4" w:space="0" w:color="auto"/>
            </w:tcBorders>
          </w:tcPr>
          <w:p w14:paraId="7C34CABB" w14:textId="77777777" w:rsidR="00C73652" w:rsidRPr="00C50EA9" w:rsidRDefault="00C73652" w:rsidP="00804267">
            <w:pPr>
              <w:pStyle w:val="TAH"/>
            </w:pPr>
            <w:r w:rsidRPr="00C50EA9">
              <w:t>Message</w:t>
            </w:r>
          </w:p>
        </w:tc>
        <w:tc>
          <w:tcPr>
            <w:tcW w:w="540" w:type="dxa"/>
            <w:tcBorders>
              <w:top w:val="nil"/>
              <w:left w:val="single" w:sz="4" w:space="0" w:color="auto"/>
              <w:bottom w:val="single" w:sz="4" w:space="0" w:color="auto"/>
              <w:right w:val="single" w:sz="4" w:space="0" w:color="auto"/>
            </w:tcBorders>
          </w:tcPr>
          <w:p w14:paraId="10525123" w14:textId="77777777" w:rsidR="00C73652" w:rsidRPr="00C50EA9" w:rsidRDefault="00C73652" w:rsidP="00804267">
            <w:pPr>
              <w:pStyle w:val="TAH"/>
              <w:rPr>
                <w:sz w:val="16"/>
                <w:szCs w:val="16"/>
              </w:rPr>
            </w:pPr>
          </w:p>
        </w:tc>
        <w:tc>
          <w:tcPr>
            <w:tcW w:w="882" w:type="dxa"/>
            <w:tcBorders>
              <w:top w:val="nil"/>
              <w:left w:val="single" w:sz="4" w:space="0" w:color="auto"/>
              <w:bottom w:val="single" w:sz="4" w:space="0" w:color="auto"/>
              <w:right w:val="single" w:sz="4" w:space="0" w:color="auto"/>
            </w:tcBorders>
          </w:tcPr>
          <w:p w14:paraId="40FF6017" w14:textId="77777777" w:rsidR="00C73652" w:rsidRPr="00C50EA9" w:rsidRDefault="00C73652" w:rsidP="00804267">
            <w:pPr>
              <w:pStyle w:val="TAH"/>
              <w:rPr>
                <w:sz w:val="16"/>
                <w:szCs w:val="16"/>
              </w:rPr>
            </w:pPr>
          </w:p>
        </w:tc>
      </w:tr>
      <w:tr w:rsidR="0074666E" w:rsidRPr="00C50EA9" w14:paraId="725ABFD0" w14:textId="77777777" w:rsidTr="00F82A98">
        <w:tc>
          <w:tcPr>
            <w:tcW w:w="534" w:type="dxa"/>
            <w:tcBorders>
              <w:top w:val="single" w:sz="4" w:space="0" w:color="auto"/>
              <w:left w:val="single" w:sz="4" w:space="0" w:color="auto"/>
              <w:bottom w:val="single" w:sz="4" w:space="0" w:color="auto"/>
              <w:right w:val="single" w:sz="4" w:space="0" w:color="auto"/>
            </w:tcBorders>
          </w:tcPr>
          <w:p w14:paraId="0D796E0A" w14:textId="77777777" w:rsidR="0074666E" w:rsidRPr="00C50EA9" w:rsidRDefault="0074666E" w:rsidP="0074666E">
            <w:pPr>
              <w:pStyle w:val="TAC"/>
            </w:pPr>
            <w:r w:rsidRPr="00C50EA9">
              <w:t>1</w:t>
            </w:r>
          </w:p>
        </w:tc>
        <w:tc>
          <w:tcPr>
            <w:tcW w:w="2976" w:type="dxa"/>
            <w:tcBorders>
              <w:top w:val="single" w:sz="4" w:space="0" w:color="auto"/>
              <w:left w:val="single" w:sz="4" w:space="0" w:color="auto"/>
              <w:bottom w:val="single" w:sz="4" w:space="0" w:color="auto"/>
              <w:right w:val="single" w:sz="4" w:space="0" w:color="auto"/>
            </w:tcBorders>
          </w:tcPr>
          <w:p w14:paraId="067F21FF" w14:textId="77777777" w:rsidR="0074666E" w:rsidRPr="00C50EA9" w:rsidRDefault="00757499" w:rsidP="0074666E">
            <w:pPr>
              <w:pStyle w:val="TAL"/>
            </w:pPr>
            <w:r w:rsidRPr="00C50EA9">
              <w:t>Void.</w:t>
            </w:r>
          </w:p>
        </w:tc>
        <w:tc>
          <w:tcPr>
            <w:tcW w:w="709" w:type="dxa"/>
            <w:tcBorders>
              <w:top w:val="single" w:sz="4" w:space="0" w:color="auto"/>
              <w:left w:val="single" w:sz="4" w:space="0" w:color="auto"/>
              <w:bottom w:val="single" w:sz="4" w:space="0" w:color="auto"/>
              <w:right w:val="single" w:sz="4" w:space="0" w:color="auto"/>
            </w:tcBorders>
          </w:tcPr>
          <w:p w14:paraId="5647D521" w14:textId="77777777" w:rsidR="0074666E" w:rsidRPr="00C50EA9" w:rsidRDefault="0074666E" w:rsidP="0074666E">
            <w:pPr>
              <w:pStyle w:val="TAC"/>
            </w:pPr>
            <w:r w:rsidRPr="00C50EA9">
              <w:t>-</w:t>
            </w:r>
          </w:p>
        </w:tc>
        <w:tc>
          <w:tcPr>
            <w:tcW w:w="3539" w:type="dxa"/>
            <w:tcBorders>
              <w:top w:val="single" w:sz="4" w:space="0" w:color="auto"/>
              <w:left w:val="single" w:sz="4" w:space="0" w:color="auto"/>
              <w:bottom w:val="single" w:sz="4" w:space="0" w:color="auto"/>
              <w:right w:val="single" w:sz="4" w:space="0" w:color="auto"/>
            </w:tcBorders>
          </w:tcPr>
          <w:p w14:paraId="1CC8343F" w14:textId="77777777" w:rsidR="0074666E" w:rsidRPr="00C50EA9" w:rsidRDefault="0074666E" w:rsidP="0074666E">
            <w:pPr>
              <w:pStyle w:val="TAL"/>
            </w:pPr>
            <w:r w:rsidRPr="00C50EA9">
              <w:t>-</w:t>
            </w:r>
          </w:p>
        </w:tc>
        <w:tc>
          <w:tcPr>
            <w:tcW w:w="540" w:type="dxa"/>
            <w:tcBorders>
              <w:top w:val="single" w:sz="4" w:space="0" w:color="auto"/>
              <w:left w:val="single" w:sz="4" w:space="0" w:color="auto"/>
              <w:bottom w:val="single" w:sz="4" w:space="0" w:color="auto"/>
              <w:right w:val="single" w:sz="4" w:space="0" w:color="auto"/>
            </w:tcBorders>
          </w:tcPr>
          <w:p w14:paraId="478925E2" w14:textId="77777777" w:rsidR="0074666E" w:rsidRPr="00C50EA9" w:rsidRDefault="0074666E" w:rsidP="0074666E">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737F3680" w14:textId="77777777" w:rsidR="0074666E" w:rsidRPr="00C50EA9" w:rsidRDefault="0074666E" w:rsidP="0074666E">
            <w:pPr>
              <w:pStyle w:val="TAC"/>
            </w:pPr>
            <w:r w:rsidRPr="00C50EA9">
              <w:t>-</w:t>
            </w:r>
          </w:p>
        </w:tc>
      </w:tr>
      <w:tr w:rsidR="00C73652" w:rsidRPr="00C50EA9" w14:paraId="43815875" w14:textId="77777777" w:rsidTr="00804267">
        <w:tc>
          <w:tcPr>
            <w:tcW w:w="534" w:type="dxa"/>
            <w:tcBorders>
              <w:top w:val="single" w:sz="4" w:space="0" w:color="auto"/>
              <w:left w:val="single" w:sz="4" w:space="0" w:color="auto"/>
              <w:bottom w:val="single" w:sz="4" w:space="0" w:color="auto"/>
              <w:right w:val="single" w:sz="4" w:space="0" w:color="auto"/>
            </w:tcBorders>
          </w:tcPr>
          <w:p w14:paraId="1E7D7D62" w14:textId="77777777" w:rsidR="00C73652" w:rsidRPr="00C50EA9" w:rsidRDefault="00C73652" w:rsidP="00804267">
            <w:pPr>
              <w:pStyle w:val="TAC"/>
            </w:pPr>
            <w:r w:rsidRPr="00C50EA9">
              <w:t>-</w:t>
            </w:r>
          </w:p>
        </w:tc>
        <w:tc>
          <w:tcPr>
            <w:tcW w:w="2976" w:type="dxa"/>
            <w:tcBorders>
              <w:top w:val="single" w:sz="4" w:space="0" w:color="auto"/>
              <w:left w:val="single" w:sz="4" w:space="0" w:color="auto"/>
              <w:bottom w:val="single" w:sz="4" w:space="0" w:color="auto"/>
              <w:right w:val="single" w:sz="4" w:space="0" w:color="auto"/>
            </w:tcBorders>
          </w:tcPr>
          <w:p w14:paraId="4F3FE4F4" w14:textId="77777777" w:rsidR="00C73652" w:rsidRPr="00C50EA9" w:rsidRDefault="00C73652" w:rsidP="00804267">
            <w:pPr>
              <w:pStyle w:val="TAL"/>
            </w:pPr>
            <w:r w:rsidRPr="00C50EA9">
              <w:t xml:space="preserve">EXCEPTION: Steps 1 to </w:t>
            </w:r>
            <w:r w:rsidR="0074666E" w:rsidRPr="00C50EA9">
              <w:t xml:space="preserve">8 </w:t>
            </w:r>
            <w:r w:rsidRPr="00C50EA9">
              <w:t xml:space="preserve">are repeated as per table 22.3.1.6.3.2-2 with values of  </w:t>
            </w:r>
            <w:r w:rsidRPr="00C50EA9">
              <w:rPr>
                <w:rFonts w:ascii="Calibri" w:hAnsi="Calibri"/>
                <w:color w:val="000000"/>
                <w:sz w:val="22"/>
                <w:szCs w:val="22"/>
              </w:rPr>
              <w:t>I</w:t>
            </w:r>
            <w:r w:rsidRPr="00C50EA9">
              <w:rPr>
                <w:rFonts w:ascii="Calibri" w:hAnsi="Calibri"/>
                <w:color w:val="000000"/>
                <w:sz w:val="22"/>
                <w:szCs w:val="22"/>
                <w:vertAlign w:val="subscript"/>
              </w:rPr>
              <w:t xml:space="preserve">SF, </w:t>
            </w:r>
            <w:r w:rsidRPr="00C50EA9">
              <w:t xml:space="preserve">DL </w:t>
            </w:r>
            <w:r w:rsidRPr="00C50EA9">
              <w:rPr>
                <w:rFonts w:ascii="Calibri" w:hAnsi="Calibri"/>
                <w:color w:val="000000"/>
                <w:sz w:val="22"/>
                <w:szCs w:val="22"/>
              </w:rPr>
              <w:t>I</w:t>
            </w:r>
            <w:r w:rsidRPr="00C50EA9">
              <w:rPr>
                <w:rFonts w:ascii="Calibri" w:hAnsi="Calibri"/>
                <w:color w:val="000000"/>
                <w:sz w:val="22"/>
                <w:szCs w:val="22"/>
                <w:vertAlign w:val="subscript"/>
              </w:rPr>
              <w:t xml:space="preserve">MCS,  </w:t>
            </w:r>
            <w:r w:rsidRPr="00C50EA9">
              <w:rPr>
                <w:rFonts w:ascii="Calibri" w:hAnsi="Calibri"/>
                <w:color w:val="000000"/>
                <w:sz w:val="22"/>
                <w:szCs w:val="22"/>
              </w:rPr>
              <w:t>I</w:t>
            </w:r>
            <w:r w:rsidRPr="00C50EA9">
              <w:rPr>
                <w:rFonts w:ascii="Calibri" w:hAnsi="Calibri"/>
                <w:color w:val="000000"/>
                <w:sz w:val="22"/>
                <w:szCs w:val="22"/>
                <w:vertAlign w:val="subscript"/>
              </w:rPr>
              <w:t>RU</w:t>
            </w:r>
            <w:r w:rsidRPr="00C50EA9">
              <w:rPr>
                <w:rFonts w:ascii="Calibri" w:hAnsi="Calibri"/>
                <w:color w:val="000000"/>
                <w:sz w:val="22"/>
                <w:szCs w:val="22"/>
              </w:rPr>
              <w:t xml:space="preserve"> and UL</w:t>
            </w:r>
            <w:r w:rsidRPr="00C50EA9">
              <w:rPr>
                <w:rFonts w:ascii="Calibri" w:hAnsi="Calibri"/>
                <w:color w:val="000000"/>
                <w:sz w:val="22"/>
                <w:szCs w:val="22"/>
                <w:vertAlign w:val="subscript"/>
              </w:rPr>
              <w:t xml:space="preserve"> </w:t>
            </w:r>
            <w:r w:rsidRPr="00C50EA9">
              <w:rPr>
                <w:rFonts w:ascii="Calibri" w:hAnsi="Calibri"/>
                <w:color w:val="000000"/>
                <w:sz w:val="22"/>
                <w:szCs w:val="22"/>
              </w:rPr>
              <w:t>I</w:t>
            </w:r>
            <w:r w:rsidRPr="00C50EA9">
              <w:rPr>
                <w:rFonts w:ascii="Calibri" w:hAnsi="Calibri"/>
                <w:color w:val="000000"/>
                <w:sz w:val="22"/>
                <w:szCs w:val="22"/>
                <w:vertAlign w:val="subscript"/>
              </w:rPr>
              <w:t>MCS</w:t>
            </w:r>
          </w:p>
        </w:tc>
        <w:tc>
          <w:tcPr>
            <w:tcW w:w="709" w:type="dxa"/>
            <w:tcBorders>
              <w:top w:val="single" w:sz="4" w:space="0" w:color="auto"/>
              <w:left w:val="single" w:sz="4" w:space="0" w:color="auto"/>
              <w:bottom w:val="single" w:sz="4" w:space="0" w:color="auto"/>
              <w:right w:val="single" w:sz="4" w:space="0" w:color="auto"/>
            </w:tcBorders>
          </w:tcPr>
          <w:p w14:paraId="613F4200" w14:textId="77777777" w:rsidR="00C73652" w:rsidRPr="00C50EA9" w:rsidRDefault="00C73652" w:rsidP="00804267">
            <w:pPr>
              <w:pStyle w:val="TAC"/>
            </w:pPr>
            <w:r w:rsidRPr="00C50EA9">
              <w:t>-</w:t>
            </w:r>
          </w:p>
        </w:tc>
        <w:tc>
          <w:tcPr>
            <w:tcW w:w="3539" w:type="dxa"/>
            <w:tcBorders>
              <w:top w:val="single" w:sz="4" w:space="0" w:color="auto"/>
              <w:left w:val="single" w:sz="4" w:space="0" w:color="auto"/>
              <w:bottom w:val="single" w:sz="4" w:space="0" w:color="auto"/>
              <w:right w:val="single" w:sz="4" w:space="0" w:color="auto"/>
            </w:tcBorders>
          </w:tcPr>
          <w:p w14:paraId="52D3E047" w14:textId="77777777" w:rsidR="00C73652" w:rsidRPr="00C50EA9" w:rsidRDefault="00C73652" w:rsidP="00804267">
            <w:pPr>
              <w:pStyle w:val="TAL"/>
            </w:pPr>
            <w:r w:rsidRPr="00C50EA9">
              <w:t>-</w:t>
            </w:r>
          </w:p>
        </w:tc>
        <w:tc>
          <w:tcPr>
            <w:tcW w:w="540" w:type="dxa"/>
            <w:tcBorders>
              <w:top w:val="single" w:sz="4" w:space="0" w:color="auto"/>
              <w:left w:val="single" w:sz="4" w:space="0" w:color="auto"/>
              <w:bottom w:val="single" w:sz="4" w:space="0" w:color="auto"/>
              <w:right w:val="single" w:sz="4" w:space="0" w:color="auto"/>
            </w:tcBorders>
          </w:tcPr>
          <w:p w14:paraId="254FDB50" w14:textId="77777777" w:rsidR="00C73652" w:rsidRPr="00C50EA9" w:rsidRDefault="00C73652" w:rsidP="00804267">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039D4589" w14:textId="77777777" w:rsidR="00C73652" w:rsidRPr="00C50EA9" w:rsidRDefault="00C73652" w:rsidP="00804267">
            <w:pPr>
              <w:pStyle w:val="TAC"/>
            </w:pPr>
            <w:r w:rsidRPr="00C50EA9">
              <w:t>-</w:t>
            </w:r>
          </w:p>
        </w:tc>
      </w:tr>
      <w:tr w:rsidR="00C73652" w:rsidRPr="00C50EA9" w14:paraId="4B8DFA0A" w14:textId="77777777" w:rsidTr="00804267">
        <w:tc>
          <w:tcPr>
            <w:tcW w:w="534" w:type="dxa"/>
            <w:tcBorders>
              <w:top w:val="single" w:sz="4" w:space="0" w:color="auto"/>
              <w:left w:val="single" w:sz="4" w:space="0" w:color="auto"/>
              <w:bottom w:val="single" w:sz="4" w:space="0" w:color="auto"/>
              <w:right w:val="single" w:sz="4" w:space="0" w:color="auto"/>
            </w:tcBorders>
          </w:tcPr>
          <w:p w14:paraId="542B697A" w14:textId="77777777" w:rsidR="00C73652" w:rsidRPr="00C50EA9" w:rsidRDefault="00C73652" w:rsidP="00804267">
            <w:pPr>
              <w:pStyle w:val="TAC"/>
            </w:pPr>
            <w:r w:rsidRPr="00C50EA9">
              <w:t>2</w:t>
            </w:r>
          </w:p>
        </w:tc>
        <w:tc>
          <w:tcPr>
            <w:tcW w:w="2976" w:type="dxa"/>
            <w:tcBorders>
              <w:top w:val="single" w:sz="4" w:space="0" w:color="auto"/>
              <w:left w:val="single" w:sz="4" w:space="0" w:color="auto"/>
              <w:bottom w:val="single" w:sz="4" w:space="0" w:color="auto"/>
              <w:right w:val="single" w:sz="4" w:space="0" w:color="auto"/>
            </w:tcBorders>
          </w:tcPr>
          <w:p w14:paraId="207A5985" w14:textId="77777777" w:rsidR="00C73652" w:rsidRPr="00C50EA9" w:rsidRDefault="00C73652" w:rsidP="00804267">
            <w:pPr>
              <w:pStyle w:val="TAL"/>
            </w:pPr>
            <w:r w:rsidRPr="00C50EA9">
              <w:t xml:space="preserve">SS looks up for </w:t>
            </w:r>
            <w:r w:rsidR="0074666E" w:rsidRPr="00C50EA9">
              <w:t>TBS</w:t>
            </w:r>
            <w:r w:rsidR="0074666E" w:rsidRPr="00C50EA9">
              <w:rPr>
                <w:vertAlign w:val="subscript"/>
              </w:rPr>
              <w:t>UL</w:t>
            </w:r>
            <w:r w:rsidRPr="00C50EA9">
              <w:rPr>
                <w:vertAlign w:val="subscript"/>
              </w:rPr>
              <w:t xml:space="preserve">   </w:t>
            </w:r>
            <w:r w:rsidRPr="00C50EA9">
              <w:t>in table 22.3.1.6.3.2-1 as per the execution counter</w:t>
            </w:r>
          </w:p>
        </w:tc>
        <w:tc>
          <w:tcPr>
            <w:tcW w:w="709" w:type="dxa"/>
            <w:tcBorders>
              <w:top w:val="single" w:sz="4" w:space="0" w:color="auto"/>
              <w:left w:val="single" w:sz="4" w:space="0" w:color="auto"/>
              <w:bottom w:val="single" w:sz="4" w:space="0" w:color="auto"/>
              <w:right w:val="single" w:sz="4" w:space="0" w:color="auto"/>
            </w:tcBorders>
          </w:tcPr>
          <w:p w14:paraId="10C901E2" w14:textId="77777777" w:rsidR="00C73652" w:rsidRPr="00C50EA9" w:rsidRDefault="00C73652" w:rsidP="00804267">
            <w:pPr>
              <w:pStyle w:val="TAC"/>
            </w:pPr>
            <w:r w:rsidRPr="00C50EA9">
              <w:t>-</w:t>
            </w:r>
          </w:p>
        </w:tc>
        <w:tc>
          <w:tcPr>
            <w:tcW w:w="3539" w:type="dxa"/>
            <w:tcBorders>
              <w:top w:val="single" w:sz="4" w:space="0" w:color="auto"/>
              <w:left w:val="single" w:sz="4" w:space="0" w:color="auto"/>
              <w:bottom w:val="single" w:sz="4" w:space="0" w:color="auto"/>
              <w:right w:val="single" w:sz="4" w:space="0" w:color="auto"/>
            </w:tcBorders>
          </w:tcPr>
          <w:p w14:paraId="0A5A0848" w14:textId="77777777" w:rsidR="00C73652" w:rsidRPr="00C50EA9" w:rsidRDefault="00C73652" w:rsidP="00804267">
            <w:pPr>
              <w:pStyle w:val="TAL"/>
            </w:pPr>
            <w:r w:rsidRPr="00C50EA9">
              <w:t>-</w:t>
            </w:r>
          </w:p>
        </w:tc>
        <w:tc>
          <w:tcPr>
            <w:tcW w:w="540" w:type="dxa"/>
            <w:tcBorders>
              <w:top w:val="single" w:sz="4" w:space="0" w:color="auto"/>
              <w:left w:val="single" w:sz="4" w:space="0" w:color="auto"/>
              <w:bottom w:val="single" w:sz="4" w:space="0" w:color="auto"/>
              <w:right w:val="single" w:sz="4" w:space="0" w:color="auto"/>
            </w:tcBorders>
          </w:tcPr>
          <w:p w14:paraId="3AFC6914" w14:textId="77777777" w:rsidR="00C73652" w:rsidRPr="00C50EA9" w:rsidRDefault="00C73652" w:rsidP="00804267">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00580394" w14:textId="77777777" w:rsidR="00C73652" w:rsidRPr="00C50EA9" w:rsidRDefault="00C73652" w:rsidP="00804267">
            <w:pPr>
              <w:pStyle w:val="TAC"/>
            </w:pPr>
            <w:r w:rsidRPr="00C50EA9">
              <w:t>-</w:t>
            </w:r>
          </w:p>
        </w:tc>
      </w:tr>
      <w:tr w:rsidR="00C73652" w:rsidRPr="00C50EA9" w14:paraId="3F5B10AF" w14:textId="77777777" w:rsidTr="00804267">
        <w:tc>
          <w:tcPr>
            <w:tcW w:w="534" w:type="dxa"/>
            <w:tcBorders>
              <w:top w:val="single" w:sz="4" w:space="0" w:color="auto"/>
              <w:left w:val="single" w:sz="4" w:space="0" w:color="auto"/>
              <w:bottom w:val="single" w:sz="4" w:space="0" w:color="auto"/>
              <w:right w:val="single" w:sz="4" w:space="0" w:color="auto"/>
            </w:tcBorders>
          </w:tcPr>
          <w:p w14:paraId="20BE3118" w14:textId="77777777" w:rsidR="00C73652" w:rsidRPr="00C50EA9" w:rsidRDefault="00C73652" w:rsidP="00804267">
            <w:pPr>
              <w:pStyle w:val="TAC"/>
            </w:pPr>
            <w:r w:rsidRPr="00C50EA9">
              <w:t>-</w:t>
            </w:r>
          </w:p>
        </w:tc>
        <w:tc>
          <w:tcPr>
            <w:tcW w:w="2976" w:type="dxa"/>
            <w:tcBorders>
              <w:top w:val="single" w:sz="4" w:space="0" w:color="auto"/>
              <w:left w:val="single" w:sz="4" w:space="0" w:color="auto"/>
              <w:bottom w:val="single" w:sz="4" w:space="0" w:color="auto"/>
              <w:right w:val="single" w:sz="4" w:space="0" w:color="auto"/>
            </w:tcBorders>
          </w:tcPr>
          <w:p w14:paraId="3B6E3751" w14:textId="77777777" w:rsidR="00C73652" w:rsidRPr="00C50EA9" w:rsidRDefault="00C73652" w:rsidP="00804267">
            <w:pPr>
              <w:pStyle w:val="TAL"/>
            </w:pPr>
            <w:r w:rsidRPr="00C50EA9">
              <w:t xml:space="preserve">EXCEPTION: Steps 3 to 6 are performed </w:t>
            </w:r>
            <w:r w:rsidR="0074666E" w:rsidRPr="00C50EA9">
              <w:t xml:space="preserve"> for TBS</w:t>
            </w:r>
            <w:r w:rsidR="0074666E" w:rsidRPr="00C50EA9">
              <w:rPr>
                <w:vertAlign w:val="subscript"/>
              </w:rPr>
              <w:t>UL</w:t>
            </w:r>
            <w:r w:rsidR="0074666E" w:rsidRPr="00C50EA9">
              <w:t xml:space="preserve">&gt;56 </w:t>
            </w:r>
          </w:p>
        </w:tc>
        <w:tc>
          <w:tcPr>
            <w:tcW w:w="709" w:type="dxa"/>
            <w:tcBorders>
              <w:top w:val="single" w:sz="4" w:space="0" w:color="auto"/>
              <w:left w:val="single" w:sz="4" w:space="0" w:color="auto"/>
              <w:bottom w:val="single" w:sz="4" w:space="0" w:color="auto"/>
              <w:right w:val="single" w:sz="4" w:space="0" w:color="auto"/>
            </w:tcBorders>
          </w:tcPr>
          <w:p w14:paraId="0E4CF0DA" w14:textId="77777777" w:rsidR="00C73652" w:rsidRPr="00C50EA9" w:rsidRDefault="00C73652" w:rsidP="00804267">
            <w:pPr>
              <w:pStyle w:val="TAC"/>
            </w:pPr>
            <w:r w:rsidRPr="00C50EA9">
              <w:t>-</w:t>
            </w:r>
          </w:p>
        </w:tc>
        <w:tc>
          <w:tcPr>
            <w:tcW w:w="3539" w:type="dxa"/>
            <w:tcBorders>
              <w:top w:val="single" w:sz="4" w:space="0" w:color="auto"/>
              <w:left w:val="single" w:sz="4" w:space="0" w:color="auto"/>
              <w:bottom w:val="single" w:sz="4" w:space="0" w:color="auto"/>
              <w:right w:val="single" w:sz="4" w:space="0" w:color="auto"/>
            </w:tcBorders>
          </w:tcPr>
          <w:p w14:paraId="38C0872E" w14:textId="77777777" w:rsidR="00C73652" w:rsidRPr="00C50EA9" w:rsidRDefault="00C73652" w:rsidP="00804267">
            <w:pPr>
              <w:pStyle w:val="TAL"/>
            </w:pPr>
            <w:r w:rsidRPr="00C50EA9">
              <w:t>-</w:t>
            </w:r>
          </w:p>
        </w:tc>
        <w:tc>
          <w:tcPr>
            <w:tcW w:w="540" w:type="dxa"/>
            <w:tcBorders>
              <w:top w:val="single" w:sz="4" w:space="0" w:color="auto"/>
              <w:left w:val="single" w:sz="4" w:space="0" w:color="auto"/>
              <w:bottom w:val="single" w:sz="4" w:space="0" w:color="auto"/>
              <w:right w:val="single" w:sz="4" w:space="0" w:color="auto"/>
            </w:tcBorders>
          </w:tcPr>
          <w:p w14:paraId="4D0EBB17" w14:textId="77777777" w:rsidR="00C73652" w:rsidRPr="00C50EA9" w:rsidRDefault="00C73652" w:rsidP="00804267">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492C30DB" w14:textId="77777777" w:rsidR="00C73652" w:rsidRPr="00C50EA9" w:rsidRDefault="00C73652" w:rsidP="00804267">
            <w:pPr>
              <w:pStyle w:val="TAC"/>
            </w:pPr>
            <w:r w:rsidRPr="00C50EA9">
              <w:t>-</w:t>
            </w:r>
          </w:p>
        </w:tc>
      </w:tr>
      <w:tr w:rsidR="00C73652" w:rsidRPr="00C50EA9" w14:paraId="451F2EA4" w14:textId="77777777" w:rsidTr="00804267">
        <w:tc>
          <w:tcPr>
            <w:tcW w:w="534" w:type="dxa"/>
            <w:tcBorders>
              <w:top w:val="single" w:sz="4" w:space="0" w:color="auto"/>
              <w:left w:val="single" w:sz="4" w:space="0" w:color="auto"/>
              <w:bottom w:val="single" w:sz="4" w:space="0" w:color="auto"/>
              <w:right w:val="single" w:sz="4" w:space="0" w:color="auto"/>
            </w:tcBorders>
          </w:tcPr>
          <w:p w14:paraId="239BDC39" w14:textId="77777777" w:rsidR="00C73652" w:rsidRPr="00C50EA9" w:rsidRDefault="00C73652" w:rsidP="00804267">
            <w:pPr>
              <w:pStyle w:val="TAC"/>
            </w:pPr>
            <w:r w:rsidRPr="00C50EA9">
              <w:t>3</w:t>
            </w:r>
          </w:p>
        </w:tc>
        <w:tc>
          <w:tcPr>
            <w:tcW w:w="2976" w:type="dxa"/>
            <w:tcBorders>
              <w:top w:val="single" w:sz="4" w:space="0" w:color="auto"/>
              <w:left w:val="single" w:sz="4" w:space="0" w:color="auto"/>
              <w:bottom w:val="single" w:sz="4" w:space="0" w:color="auto"/>
              <w:right w:val="single" w:sz="4" w:space="0" w:color="auto"/>
            </w:tcBorders>
          </w:tcPr>
          <w:p w14:paraId="2D5C3799" w14:textId="77777777" w:rsidR="00C73652" w:rsidRPr="00C50EA9" w:rsidRDefault="00C73652" w:rsidP="00757499">
            <w:pPr>
              <w:pStyle w:val="TAL"/>
            </w:pPr>
            <w:r w:rsidRPr="00C50EA9">
              <w:t>SS</w:t>
            </w:r>
            <w:r w:rsidR="00FC6805" w:rsidRPr="00C50EA9">
              <w:t xml:space="preserve"> creates one </w:t>
            </w:r>
            <w:r w:rsidR="0074666E" w:rsidRPr="00C50EA9">
              <w:t xml:space="preserve"> UL </w:t>
            </w:r>
            <w:r w:rsidR="00FC6805" w:rsidRPr="00C50EA9">
              <w:t>RLC SDU</w:t>
            </w:r>
            <w:r w:rsidR="0074666E" w:rsidRPr="00C50EA9">
              <w:t xml:space="preserve"> of size TBS</w:t>
            </w:r>
            <w:r w:rsidR="0074666E" w:rsidRPr="00C50EA9">
              <w:rPr>
                <w:vertAlign w:val="subscript"/>
              </w:rPr>
              <w:t>UL</w:t>
            </w:r>
            <w:r w:rsidR="00FC6805" w:rsidRPr="00C50EA9">
              <w:t xml:space="preserve">, </w:t>
            </w:r>
            <w:r w:rsidRPr="00C50EA9">
              <w:t>embeds it in a</w:t>
            </w:r>
            <w:r w:rsidR="0074666E" w:rsidRPr="00C50EA9">
              <w:t>n</w:t>
            </w:r>
            <w:r w:rsidRPr="00C50EA9">
              <w:t xml:space="preserve"> ESM DATA TRANSPORT and </w:t>
            </w:r>
            <w:r w:rsidRPr="00C50EA9">
              <w:rPr>
                <w:bCs/>
              </w:rPr>
              <w:t xml:space="preserve"> </w:t>
            </w:r>
            <w:proofErr w:type="spellStart"/>
            <w:r w:rsidRPr="00C50EA9">
              <w:rPr>
                <w:bCs/>
              </w:rPr>
              <w:t>DLInformationTransfer</w:t>
            </w:r>
            <w:proofErr w:type="spellEnd"/>
            <w:r w:rsidRPr="00C50EA9">
              <w:rPr>
                <w:bCs/>
              </w:rPr>
              <w:t>-NB</w:t>
            </w:r>
            <w:r w:rsidR="0074666E" w:rsidRPr="00C50EA9">
              <w:rPr>
                <w:bCs/>
              </w:rPr>
              <w:t xml:space="preserve"> and splits the resulting DL RLC SDU into</w:t>
            </w:r>
            <w:r w:rsidR="00757499" w:rsidRPr="00C50EA9">
              <w:rPr>
                <w:bCs/>
              </w:rPr>
              <w:t xml:space="preserve"> three RLC AMD PDUs ( if TBSDL &lt; 100 bits ) or</w:t>
            </w:r>
            <w:r w:rsidR="0074666E" w:rsidRPr="00C50EA9">
              <w:rPr>
                <w:bCs/>
              </w:rPr>
              <w:t xml:space="preserve"> two equal sized</w:t>
            </w:r>
            <w:r w:rsidR="00757499" w:rsidRPr="00C50EA9">
              <w:rPr>
                <w:bCs/>
              </w:rPr>
              <w:t xml:space="preserve"> RLC AMD PDUs ( if TBSDL &gt; 100 bits )</w:t>
            </w:r>
            <w:r w:rsidR="00757499" w:rsidRPr="00C50EA9" w:rsidDel="00757499">
              <w:rPr>
                <w:bCs/>
              </w:rPr>
              <w:t xml:space="preserve"> </w:t>
            </w:r>
            <w:r w:rsidR="0074666E" w:rsidRPr="00C50EA9">
              <w:rPr>
                <w:bCs/>
              </w:rPr>
              <w:br/>
              <w:t>(NOTE 1)</w:t>
            </w:r>
          </w:p>
        </w:tc>
        <w:tc>
          <w:tcPr>
            <w:tcW w:w="709" w:type="dxa"/>
            <w:tcBorders>
              <w:top w:val="single" w:sz="4" w:space="0" w:color="auto"/>
              <w:left w:val="single" w:sz="4" w:space="0" w:color="auto"/>
              <w:bottom w:val="single" w:sz="4" w:space="0" w:color="auto"/>
              <w:right w:val="single" w:sz="4" w:space="0" w:color="auto"/>
            </w:tcBorders>
          </w:tcPr>
          <w:p w14:paraId="45CDA799" w14:textId="77777777" w:rsidR="00C73652" w:rsidRPr="00C50EA9" w:rsidRDefault="00C73652" w:rsidP="00804267">
            <w:pPr>
              <w:pStyle w:val="TAC"/>
            </w:pPr>
            <w:r w:rsidRPr="00C50EA9">
              <w:t>-</w:t>
            </w:r>
          </w:p>
        </w:tc>
        <w:tc>
          <w:tcPr>
            <w:tcW w:w="3539" w:type="dxa"/>
            <w:tcBorders>
              <w:top w:val="single" w:sz="4" w:space="0" w:color="auto"/>
              <w:left w:val="single" w:sz="4" w:space="0" w:color="auto"/>
              <w:bottom w:val="single" w:sz="4" w:space="0" w:color="auto"/>
              <w:right w:val="single" w:sz="4" w:space="0" w:color="auto"/>
            </w:tcBorders>
          </w:tcPr>
          <w:p w14:paraId="7DA36934" w14:textId="77777777" w:rsidR="00C73652" w:rsidRPr="00C50EA9" w:rsidRDefault="00C73652" w:rsidP="00804267">
            <w:pPr>
              <w:pStyle w:val="TAL"/>
            </w:pPr>
            <w:r w:rsidRPr="00C50EA9">
              <w:t>-</w:t>
            </w:r>
          </w:p>
        </w:tc>
        <w:tc>
          <w:tcPr>
            <w:tcW w:w="540" w:type="dxa"/>
            <w:tcBorders>
              <w:top w:val="single" w:sz="4" w:space="0" w:color="auto"/>
              <w:left w:val="single" w:sz="4" w:space="0" w:color="auto"/>
              <w:bottom w:val="single" w:sz="4" w:space="0" w:color="auto"/>
              <w:right w:val="single" w:sz="4" w:space="0" w:color="auto"/>
            </w:tcBorders>
          </w:tcPr>
          <w:p w14:paraId="0107DAD1" w14:textId="77777777" w:rsidR="00C73652" w:rsidRPr="00C50EA9" w:rsidRDefault="00C73652" w:rsidP="00804267">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25623F32" w14:textId="77777777" w:rsidR="00C73652" w:rsidRPr="00C50EA9" w:rsidRDefault="00C73652" w:rsidP="00804267">
            <w:pPr>
              <w:pStyle w:val="TAC"/>
            </w:pPr>
            <w:r w:rsidRPr="00C50EA9">
              <w:t>-</w:t>
            </w:r>
          </w:p>
        </w:tc>
      </w:tr>
      <w:tr w:rsidR="00757499" w:rsidRPr="00C50EA9" w14:paraId="623F3856" w14:textId="77777777" w:rsidTr="00757499">
        <w:tc>
          <w:tcPr>
            <w:tcW w:w="534" w:type="dxa"/>
            <w:tcBorders>
              <w:top w:val="single" w:sz="4" w:space="0" w:color="auto"/>
              <w:left w:val="single" w:sz="4" w:space="0" w:color="auto"/>
              <w:bottom w:val="single" w:sz="4" w:space="0" w:color="auto"/>
              <w:right w:val="single" w:sz="4" w:space="0" w:color="auto"/>
            </w:tcBorders>
          </w:tcPr>
          <w:p w14:paraId="584D27E0" w14:textId="77777777" w:rsidR="00757499" w:rsidRPr="00C50EA9" w:rsidRDefault="00757499" w:rsidP="00757499">
            <w:pPr>
              <w:pStyle w:val="TAC"/>
            </w:pPr>
            <w:r w:rsidRPr="00C50EA9">
              <w:rPr>
                <w:lang w:eastAsia="zh-CN"/>
              </w:rPr>
              <w:t>3A</w:t>
            </w:r>
          </w:p>
        </w:tc>
        <w:tc>
          <w:tcPr>
            <w:tcW w:w="2976" w:type="dxa"/>
            <w:tcBorders>
              <w:top w:val="single" w:sz="4" w:space="0" w:color="auto"/>
              <w:left w:val="single" w:sz="4" w:space="0" w:color="auto"/>
              <w:bottom w:val="single" w:sz="4" w:space="0" w:color="auto"/>
              <w:right w:val="single" w:sz="4" w:space="0" w:color="auto"/>
            </w:tcBorders>
          </w:tcPr>
          <w:p w14:paraId="22FF99E3" w14:textId="32E2639E" w:rsidR="00757499" w:rsidRPr="00C50EA9" w:rsidRDefault="00757499" w:rsidP="00757499">
            <w:pPr>
              <w:pStyle w:val="TAL"/>
            </w:pPr>
            <w:r w:rsidRPr="00C50EA9">
              <w:rPr>
                <w:lang w:eastAsia="x-none"/>
              </w:rPr>
              <w:t xml:space="preserve">SS gets current timing and NPDCCH period </w:t>
            </w:r>
            <w:r w:rsidRPr="00C50EA9">
              <w:rPr>
                <w:i/>
                <w:lang w:eastAsia="x-none"/>
              </w:rPr>
              <w:t>N</w:t>
            </w:r>
            <w:r w:rsidRPr="00C50EA9">
              <w:rPr>
                <w:lang w:eastAsia="x-none"/>
              </w:rPr>
              <w:t xml:space="preserve"> is the next NPDCCH period </w:t>
            </w:r>
            <w:ins w:id="94" w:author="Rohde &amp; Schwarz" w:date="2024-02-08T16:57:00Z">
              <w:r w:rsidR="00D66EC7" w:rsidRPr="00C50EA9">
                <w:rPr>
                  <w:lang w:eastAsia="x-none"/>
                </w:rPr>
                <w:t xml:space="preserve">bundle </w:t>
              </w:r>
            </w:ins>
            <w:r w:rsidRPr="00C50EA9">
              <w:rPr>
                <w:lang w:eastAsia="x-none"/>
              </w:rPr>
              <w:t>which can be used by the SS for a DL transmission</w:t>
            </w:r>
            <w:ins w:id="95" w:author="Rohde &amp; Schwarz" w:date="2024-02-08T17:04:00Z">
              <w:r w:rsidR="00D66EC7" w:rsidRPr="00C50EA9">
                <w:rPr>
                  <w:lang w:eastAsia="x-none"/>
                </w:rPr>
                <w:t>. (</w:t>
              </w:r>
            </w:ins>
            <w:ins w:id="96" w:author="Rohde &amp; Schwarz" w:date="2024-02-08T17:05:00Z">
              <w:r w:rsidR="00D66EC7" w:rsidRPr="00C50EA9">
                <w:rPr>
                  <w:lang w:eastAsia="x-none"/>
                </w:rPr>
                <w:t xml:space="preserve">NOTE </w:t>
              </w:r>
            </w:ins>
            <w:ins w:id="97" w:author="Rohde &amp; Schwarz" w:date="2024-02-08T17:04:00Z">
              <w:r w:rsidR="00D66EC7" w:rsidRPr="00C50EA9">
                <w:rPr>
                  <w:lang w:eastAsia="x-none"/>
                </w:rPr>
                <w:t>3)</w:t>
              </w:r>
            </w:ins>
          </w:p>
        </w:tc>
        <w:tc>
          <w:tcPr>
            <w:tcW w:w="709" w:type="dxa"/>
            <w:tcBorders>
              <w:top w:val="single" w:sz="4" w:space="0" w:color="auto"/>
              <w:left w:val="single" w:sz="4" w:space="0" w:color="auto"/>
              <w:bottom w:val="single" w:sz="4" w:space="0" w:color="auto"/>
              <w:right w:val="single" w:sz="4" w:space="0" w:color="auto"/>
            </w:tcBorders>
          </w:tcPr>
          <w:p w14:paraId="42BF6751" w14:textId="77777777" w:rsidR="00757499" w:rsidRPr="00C50EA9" w:rsidRDefault="00757499" w:rsidP="00757499">
            <w:pPr>
              <w:pStyle w:val="TAC"/>
            </w:pPr>
            <w:r w:rsidRPr="00C50EA9">
              <w:rPr>
                <w:lang w:eastAsia="zh-CN"/>
              </w:rPr>
              <w:t>-</w:t>
            </w:r>
          </w:p>
        </w:tc>
        <w:tc>
          <w:tcPr>
            <w:tcW w:w="3539" w:type="dxa"/>
            <w:tcBorders>
              <w:top w:val="single" w:sz="4" w:space="0" w:color="auto"/>
              <w:left w:val="single" w:sz="4" w:space="0" w:color="auto"/>
              <w:bottom w:val="single" w:sz="4" w:space="0" w:color="auto"/>
              <w:right w:val="single" w:sz="4" w:space="0" w:color="auto"/>
            </w:tcBorders>
          </w:tcPr>
          <w:p w14:paraId="43EB5DB3" w14:textId="77777777" w:rsidR="00757499" w:rsidRPr="00C50EA9" w:rsidRDefault="00757499" w:rsidP="00757499">
            <w:pPr>
              <w:pStyle w:val="TAL"/>
            </w:pPr>
            <w:r w:rsidRPr="00C50EA9">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37767C9C" w14:textId="77777777" w:rsidR="00757499" w:rsidRPr="00C50EA9" w:rsidRDefault="00757499" w:rsidP="00757499">
            <w:pPr>
              <w:pStyle w:val="TAC"/>
            </w:pPr>
            <w:r w:rsidRPr="00C50EA9">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7974BAE" w14:textId="77777777" w:rsidR="00757499" w:rsidRPr="00C50EA9" w:rsidRDefault="00757499" w:rsidP="00757499">
            <w:pPr>
              <w:pStyle w:val="TAC"/>
            </w:pPr>
            <w:r w:rsidRPr="00C50EA9">
              <w:rPr>
                <w:lang w:eastAsia="zh-CN"/>
              </w:rPr>
              <w:t>-</w:t>
            </w:r>
          </w:p>
        </w:tc>
      </w:tr>
      <w:tr w:rsidR="00757499" w:rsidRPr="00C50EA9" w14:paraId="03F8A773" w14:textId="77777777" w:rsidTr="00804267">
        <w:tc>
          <w:tcPr>
            <w:tcW w:w="534" w:type="dxa"/>
            <w:tcBorders>
              <w:top w:val="single" w:sz="4" w:space="0" w:color="auto"/>
              <w:left w:val="single" w:sz="4" w:space="0" w:color="auto"/>
              <w:bottom w:val="single" w:sz="4" w:space="0" w:color="auto"/>
              <w:right w:val="single" w:sz="4" w:space="0" w:color="auto"/>
            </w:tcBorders>
          </w:tcPr>
          <w:p w14:paraId="2E612B30" w14:textId="77777777" w:rsidR="00757499" w:rsidRPr="00C50EA9" w:rsidRDefault="00757499" w:rsidP="00757499">
            <w:pPr>
              <w:pStyle w:val="TAC"/>
            </w:pPr>
            <w:r w:rsidRPr="00C50EA9">
              <w:t>4</w:t>
            </w:r>
          </w:p>
        </w:tc>
        <w:tc>
          <w:tcPr>
            <w:tcW w:w="2976" w:type="dxa"/>
            <w:tcBorders>
              <w:top w:val="single" w:sz="4" w:space="0" w:color="auto"/>
              <w:left w:val="single" w:sz="4" w:space="0" w:color="auto"/>
              <w:bottom w:val="single" w:sz="4" w:space="0" w:color="auto"/>
              <w:right w:val="single" w:sz="4" w:space="0" w:color="auto"/>
            </w:tcBorders>
          </w:tcPr>
          <w:p w14:paraId="60C29226" w14:textId="3214813C" w:rsidR="00757499" w:rsidRPr="00C50EA9" w:rsidRDefault="00757499" w:rsidP="00757499">
            <w:pPr>
              <w:pStyle w:val="TAL"/>
            </w:pPr>
            <w:r w:rsidRPr="00C50EA9">
              <w:t xml:space="preserve">At NPDCCH period </w:t>
            </w:r>
            <w:ins w:id="98" w:author="Rohde &amp; Schwarz" w:date="2024-02-08T16:57:00Z">
              <w:r w:rsidR="00D66EC7" w:rsidRPr="00C50EA9">
                <w:t xml:space="preserve">bundle </w:t>
              </w:r>
            </w:ins>
            <w:r w:rsidRPr="00C50EA9">
              <w:rPr>
                <w:i/>
              </w:rPr>
              <w:t>N+1</w:t>
            </w:r>
            <w:r w:rsidRPr="00C50EA9">
              <w:t xml:space="preserve"> the SS sends a DCI format N1 and a MAC PDU containing an RLC AMD PDU with polling field ‘P’ set to '0' and containing the 1</w:t>
            </w:r>
            <w:r w:rsidRPr="00C50EA9">
              <w:rPr>
                <w:vertAlign w:val="superscript"/>
              </w:rPr>
              <w:t>st</w:t>
            </w:r>
            <w:r w:rsidRPr="00C50EA9">
              <w:t xml:space="preserve"> AMD PDU of the RLC SDU created at step 3.</w:t>
            </w:r>
            <w:ins w:id="99" w:author="Rohde &amp; Schwarz" w:date="2024-02-08T17:04:00Z">
              <w:r w:rsidR="00D66EC7" w:rsidRPr="00C50EA9">
                <w:t xml:space="preserve"> </w:t>
              </w:r>
              <w:r w:rsidR="00D66EC7" w:rsidRPr="00C50EA9">
                <w:rPr>
                  <w:lang w:eastAsia="x-none"/>
                </w:rPr>
                <w:t>(</w:t>
              </w:r>
            </w:ins>
            <w:ins w:id="100" w:author="Rohde &amp; Schwarz" w:date="2024-02-08T17:05:00Z">
              <w:r w:rsidR="00D66EC7" w:rsidRPr="00C50EA9">
                <w:rPr>
                  <w:lang w:eastAsia="x-none"/>
                </w:rPr>
                <w:t xml:space="preserve">NOTE </w:t>
              </w:r>
            </w:ins>
            <w:ins w:id="101" w:author="Rohde &amp; Schwarz" w:date="2024-02-08T17:04:00Z">
              <w:r w:rsidR="00D66EC7" w:rsidRPr="00C50EA9">
                <w:rPr>
                  <w:lang w:eastAsia="x-none"/>
                </w:rPr>
                <w:t>3)</w:t>
              </w:r>
            </w:ins>
          </w:p>
        </w:tc>
        <w:tc>
          <w:tcPr>
            <w:tcW w:w="709" w:type="dxa"/>
            <w:tcBorders>
              <w:top w:val="single" w:sz="4" w:space="0" w:color="auto"/>
              <w:left w:val="single" w:sz="4" w:space="0" w:color="auto"/>
              <w:bottom w:val="single" w:sz="4" w:space="0" w:color="auto"/>
              <w:right w:val="single" w:sz="4" w:space="0" w:color="auto"/>
            </w:tcBorders>
          </w:tcPr>
          <w:p w14:paraId="236DA11C" w14:textId="77777777" w:rsidR="00757499" w:rsidRPr="00C50EA9" w:rsidRDefault="00757499" w:rsidP="00757499">
            <w:pPr>
              <w:pStyle w:val="TAC"/>
            </w:pPr>
            <w:r w:rsidRPr="00C50EA9">
              <w:t>&lt;--</w:t>
            </w:r>
          </w:p>
        </w:tc>
        <w:tc>
          <w:tcPr>
            <w:tcW w:w="3539" w:type="dxa"/>
            <w:tcBorders>
              <w:top w:val="single" w:sz="4" w:space="0" w:color="auto"/>
              <w:left w:val="single" w:sz="4" w:space="0" w:color="auto"/>
              <w:bottom w:val="single" w:sz="4" w:space="0" w:color="auto"/>
              <w:right w:val="single" w:sz="4" w:space="0" w:color="auto"/>
            </w:tcBorders>
          </w:tcPr>
          <w:p w14:paraId="3FCA78D4" w14:textId="77777777" w:rsidR="00757499" w:rsidRPr="00C50EA9" w:rsidRDefault="00757499" w:rsidP="00757499">
            <w:pPr>
              <w:pStyle w:val="TAL"/>
            </w:pPr>
            <w:r w:rsidRPr="00C50EA9">
              <w:t xml:space="preserve">DCI N1 format with </w:t>
            </w:r>
            <w:r w:rsidRPr="00C50EA9">
              <w:rPr>
                <w:rFonts w:ascii="Calibri" w:hAnsi="Calibri"/>
                <w:color w:val="000000"/>
                <w:sz w:val="22"/>
                <w:szCs w:val="22"/>
              </w:rPr>
              <w:t xml:space="preserve"> I</w:t>
            </w:r>
            <w:r w:rsidRPr="00C50EA9">
              <w:rPr>
                <w:rFonts w:ascii="Calibri" w:hAnsi="Calibri"/>
                <w:color w:val="000000"/>
                <w:sz w:val="22"/>
                <w:szCs w:val="22"/>
                <w:vertAlign w:val="subscript"/>
              </w:rPr>
              <w:t xml:space="preserve">SF, </w:t>
            </w:r>
            <w:r w:rsidRPr="00C50EA9">
              <w:t xml:space="preserve">DL </w:t>
            </w:r>
            <w:r w:rsidRPr="00C50EA9">
              <w:rPr>
                <w:rFonts w:ascii="Calibri" w:hAnsi="Calibri"/>
                <w:color w:val="000000"/>
                <w:sz w:val="22"/>
                <w:szCs w:val="22"/>
              </w:rPr>
              <w:t>I</w:t>
            </w:r>
            <w:r w:rsidRPr="00C50EA9">
              <w:rPr>
                <w:rFonts w:ascii="Calibri" w:hAnsi="Calibri"/>
                <w:color w:val="000000"/>
                <w:sz w:val="22"/>
                <w:szCs w:val="22"/>
                <w:vertAlign w:val="subscript"/>
              </w:rPr>
              <w:t>MCS</w:t>
            </w:r>
          </w:p>
          <w:p w14:paraId="558A25B2" w14:textId="77777777" w:rsidR="00757499" w:rsidRPr="00C50EA9" w:rsidRDefault="00757499" w:rsidP="00757499">
            <w:pPr>
              <w:pStyle w:val="TAL"/>
            </w:pPr>
            <w:r w:rsidRPr="00C50EA9">
              <w:t>MAC PDU with 1</w:t>
            </w:r>
            <w:r w:rsidRPr="00C50EA9">
              <w:rPr>
                <w:vertAlign w:val="superscript"/>
              </w:rPr>
              <w:t>st</w:t>
            </w:r>
            <w:r w:rsidRPr="00C50EA9">
              <w:t xml:space="preserve"> AMD PDU of the DL RLC SDU</w:t>
            </w:r>
          </w:p>
        </w:tc>
        <w:tc>
          <w:tcPr>
            <w:tcW w:w="540" w:type="dxa"/>
            <w:tcBorders>
              <w:top w:val="single" w:sz="4" w:space="0" w:color="auto"/>
              <w:left w:val="single" w:sz="4" w:space="0" w:color="auto"/>
              <w:bottom w:val="single" w:sz="4" w:space="0" w:color="auto"/>
              <w:right w:val="single" w:sz="4" w:space="0" w:color="auto"/>
            </w:tcBorders>
          </w:tcPr>
          <w:p w14:paraId="2FD4FED9" w14:textId="77777777" w:rsidR="00757499" w:rsidRPr="00C50EA9" w:rsidRDefault="00757499" w:rsidP="00757499">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194194DD" w14:textId="77777777" w:rsidR="00757499" w:rsidRPr="00C50EA9" w:rsidRDefault="00757499" w:rsidP="00757499">
            <w:pPr>
              <w:pStyle w:val="TAC"/>
            </w:pPr>
            <w:r w:rsidRPr="00C50EA9">
              <w:t>-</w:t>
            </w:r>
          </w:p>
        </w:tc>
      </w:tr>
      <w:tr w:rsidR="00757499" w:rsidRPr="00C50EA9" w14:paraId="6DC17D3D" w14:textId="77777777" w:rsidTr="00F82A98">
        <w:tc>
          <w:tcPr>
            <w:tcW w:w="534" w:type="dxa"/>
            <w:tcBorders>
              <w:top w:val="single" w:sz="4" w:space="0" w:color="auto"/>
              <w:left w:val="single" w:sz="4" w:space="0" w:color="auto"/>
              <w:bottom w:val="single" w:sz="4" w:space="0" w:color="auto"/>
              <w:right w:val="single" w:sz="4" w:space="0" w:color="auto"/>
            </w:tcBorders>
          </w:tcPr>
          <w:p w14:paraId="753C8CFD" w14:textId="77777777" w:rsidR="00757499" w:rsidRPr="00C50EA9" w:rsidRDefault="00757499" w:rsidP="00757499">
            <w:pPr>
              <w:pStyle w:val="TAC"/>
            </w:pPr>
            <w:r w:rsidRPr="00C50EA9">
              <w:t>4A</w:t>
            </w:r>
          </w:p>
        </w:tc>
        <w:tc>
          <w:tcPr>
            <w:tcW w:w="2976" w:type="dxa"/>
            <w:tcBorders>
              <w:top w:val="single" w:sz="4" w:space="0" w:color="auto"/>
              <w:left w:val="single" w:sz="4" w:space="0" w:color="auto"/>
              <w:bottom w:val="single" w:sz="4" w:space="0" w:color="auto"/>
              <w:right w:val="single" w:sz="4" w:space="0" w:color="auto"/>
            </w:tcBorders>
          </w:tcPr>
          <w:p w14:paraId="2EF9B82D" w14:textId="77777777" w:rsidR="00757499" w:rsidRPr="00C50EA9" w:rsidRDefault="00757499" w:rsidP="00757499">
            <w:pPr>
              <w:keepNext/>
              <w:keepLines/>
              <w:spacing w:after="0"/>
              <w:rPr>
                <w:rFonts w:ascii="Arial" w:hAnsi="Arial"/>
                <w:bCs/>
                <w:sz w:val="18"/>
                <w:lang w:eastAsia="x-none"/>
              </w:rPr>
            </w:pPr>
            <w:r w:rsidRPr="00C50EA9">
              <w:rPr>
                <w:rFonts w:ascii="Arial" w:hAnsi="Arial"/>
                <w:sz w:val="18"/>
                <w:lang w:eastAsia="x-none"/>
              </w:rPr>
              <w:t xml:space="preserve">IF </w:t>
            </w:r>
            <w:r w:rsidRPr="00C50EA9">
              <w:rPr>
                <w:rFonts w:ascii="Arial" w:hAnsi="Arial"/>
                <w:bCs/>
                <w:sz w:val="18"/>
                <w:lang w:eastAsia="x-none"/>
              </w:rPr>
              <w:t>TBS</w:t>
            </w:r>
            <w:r w:rsidRPr="00C50EA9">
              <w:rPr>
                <w:rFonts w:ascii="Arial" w:hAnsi="Arial"/>
                <w:bCs/>
                <w:sz w:val="18"/>
                <w:vertAlign w:val="subscript"/>
                <w:lang w:eastAsia="x-none"/>
              </w:rPr>
              <w:t>DL</w:t>
            </w:r>
            <w:r w:rsidRPr="00C50EA9">
              <w:rPr>
                <w:rFonts w:ascii="Arial" w:hAnsi="Arial"/>
                <w:bCs/>
                <w:sz w:val="18"/>
                <w:lang w:eastAsia="x-none"/>
              </w:rPr>
              <w:t xml:space="preserve"> &lt; 100 bits </w:t>
            </w:r>
          </w:p>
          <w:p w14:paraId="3D1B7056" w14:textId="57AEB6A8" w:rsidR="00757499" w:rsidRPr="00C50EA9" w:rsidRDefault="00757499" w:rsidP="00757499">
            <w:pPr>
              <w:pStyle w:val="TAL"/>
            </w:pPr>
            <w:r w:rsidRPr="00C50EA9">
              <w:t>At NPDCCH period</w:t>
            </w:r>
            <w:ins w:id="102" w:author="Rohde &amp; Schwarz" w:date="2024-02-08T17:02:00Z">
              <w:r w:rsidR="00D66EC7" w:rsidRPr="00C50EA9">
                <w:t xml:space="preserve"> bundle</w:t>
              </w:r>
            </w:ins>
            <w:r w:rsidRPr="00C50EA9">
              <w:t xml:space="preserve"> </w:t>
            </w:r>
            <w:r w:rsidRPr="00C50EA9">
              <w:rPr>
                <w:i/>
              </w:rPr>
              <w:t>N+2</w:t>
            </w:r>
            <w:r w:rsidRPr="00C50EA9">
              <w:t xml:space="preserve"> the SS sends a DCI format N1 and a MAC PDU containing an RLC AMD PDU  with polling field ‘P’ set to '0' and containing the 2</w:t>
            </w:r>
            <w:r w:rsidRPr="00C50EA9">
              <w:rPr>
                <w:vertAlign w:val="superscript"/>
              </w:rPr>
              <w:t>nd</w:t>
            </w:r>
            <w:r w:rsidRPr="00C50EA9">
              <w:t xml:space="preserve"> AMD PDU of the RLC SDU created at step 3.</w:t>
            </w:r>
            <w:ins w:id="103" w:author="Rohde &amp; Schwarz" w:date="2024-02-08T17:04:00Z">
              <w:r w:rsidR="00D66EC7" w:rsidRPr="00C50EA9">
                <w:t xml:space="preserve"> </w:t>
              </w:r>
              <w:r w:rsidR="00D66EC7" w:rsidRPr="00C50EA9">
                <w:rPr>
                  <w:lang w:eastAsia="x-none"/>
                </w:rPr>
                <w:t>(</w:t>
              </w:r>
            </w:ins>
            <w:ins w:id="104" w:author="Rohde &amp; Schwarz" w:date="2024-02-08T17:05:00Z">
              <w:r w:rsidR="00D66EC7" w:rsidRPr="00C50EA9">
                <w:rPr>
                  <w:lang w:eastAsia="x-none"/>
                </w:rPr>
                <w:t xml:space="preserve">NOTE </w:t>
              </w:r>
            </w:ins>
            <w:ins w:id="105" w:author="Rohde &amp; Schwarz" w:date="2024-02-08T17:04:00Z">
              <w:r w:rsidR="00D66EC7" w:rsidRPr="00C50EA9">
                <w:rPr>
                  <w:lang w:eastAsia="x-none"/>
                </w:rPr>
                <w:t>3)</w:t>
              </w:r>
            </w:ins>
          </w:p>
        </w:tc>
        <w:tc>
          <w:tcPr>
            <w:tcW w:w="709" w:type="dxa"/>
            <w:tcBorders>
              <w:top w:val="single" w:sz="4" w:space="0" w:color="auto"/>
              <w:left w:val="single" w:sz="4" w:space="0" w:color="auto"/>
              <w:bottom w:val="single" w:sz="4" w:space="0" w:color="auto"/>
              <w:right w:val="single" w:sz="4" w:space="0" w:color="auto"/>
            </w:tcBorders>
          </w:tcPr>
          <w:p w14:paraId="60B172D9" w14:textId="77777777" w:rsidR="00757499" w:rsidRPr="00C50EA9" w:rsidRDefault="00757499" w:rsidP="00757499">
            <w:pPr>
              <w:pStyle w:val="TAC"/>
            </w:pPr>
            <w:r w:rsidRPr="00C50EA9">
              <w:t>&lt;--</w:t>
            </w:r>
          </w:p>
        </w:tc>
        <w:tc>
          <w:tcPr>
            <w:tcW w:w="3539" w:type="dxa"/>
            <w:tcBorders>
              <w:top w:val="single" w:sz="4" w:space="0" w:color="auto"/>
              <w:left w:val="single" w:sz="4" w:space="0" w:color="auto"/>
              <w:bottom w:val="single" w:sz="4" w:space="0" w:color="auto"/>
              <w:right w:val="single" w:sz="4" w:space="0" w:color="auto"/>
            </w:tcBorders>
          </w:tcPr>
          <w:p w14:paraId="128FE659" w14:textId="77777777" w:rsidR="00757499" w:rsidRPr="00C50EA9" w:rsidRDefault="00757499" w:rsidP="00757499">
            <w:pPr>
              <w:pStyle w:val="TAL"/>
            </w:pPr>
            <w:r w:rsidRPr="00C50EA9">
              <w:t xml:space="preserve">DCI N1 format with </w:t>
            </w:r>
            <w:r w:rsidRPr="00C50EA9">
              <w:rPr>
                <w:rFonts w:ascii="Calibri" w:hAnsi="Calibri"/>
                <w:color w:val="000000"/>
                <w:sz w:val="22"/>
                <w:szCs w:val="22"/>
              </w:rPr>
              <w:t xml:space="preserve"> I</w:t>
            </w:r>
            <w:r w:rsidRPr="00C50EA9">
              <w:rPr>
                <w:rFonts w:ascii="Calibri" w:hAnsi="Calibri"/>
                <w:color w:val="000000"/>
                <w:sz w:val="22"/>
                <w:szCs w:val="22"/>
                <w:vertAlign w:val="subscript"/>
              </w:rPr>
              <w:t xml:space="preserve">SF, </w:t>
            </w:r>
            <w:r w:rsidRPr="00C50EA9">
              <w:t xml:space="preserve">DL </w:t>
            </w:r>
            <w:r w:rsidRPr="00C50EA9">
              <w:rPr>
                <w:rFonts w:ascii="Calibri" w:hAnsi="Calibri"/>
                <w:color w:val="000000"/>
                <w:sz w:val="22"/>
                <w:szCs w:val="22"/>
              </w:rPr>
              <w:t>I</w:t>
            </w:r>
            <w:r w:rsidRPr="00C50EA9">
              <w:rPr>
                <w:rFonts w:ascii="Calibri" w:hAnsi="Calibri"/>
                <w:color w:val="000000"/>
                <w:sz w:val="22"/>
                <w:szCs w:val="22"/>
                <w:vertAlign w:val="subscript"/>
              </w:rPr>
              <w:t>MCS</w:t>
            </w:r>
          </w:p>
          <w:p w14:paraId="35848CF2" w14:textId="77777777" w:rsidR="00757499" w:rsidRPr="00C50EA9" w:rsidRDefault="00757499" w:rsidP="00757499">
            <w:pPr>
              <w:pStyle w:val="TAL"/>
            </w:pPr>
            <w:r w:rsidRPr="00C50EA9">
              <w:t>MAC PDU with 2</w:t>
            </w:r>
            <w:r w:rsidRPr="00C50EA9">
              <w:rPr>
                <w:vertAlign w:val="superscript"/>
              </w:rPr>
              <w:t>nd</w:t>
            </w:r>
            <w:r w:rsidRPr="00C50EA9">
              <w:t xml:space="preserve"> AMD PDU of the DL RLC SDU</w:t>
            </w:r>
          </w:p>
        </w:tc>
        <w:tc>
          <w:tcPr>
            <w:tcW w:w="540" w:type="dxa"/>
            <w:tcBorders>
              <w:top w:val="single" w:sz="4" w:space="0" w:color="auto"/>
              <w:left w:val="single" w:sz="4" w:space="0" w:color="auto"/>
              <w:bottom w:val="single" w:sz="4" w:space="0" w:color="auto"/>
              <w:right w:val="single" w:sz="4" w:space="0" w:color="auto"/>
            </w:tcBorders>
          </w:tcPr>
          <w:p w14:paraId="391FE4A0" w14:textId="77777777" w:rsidR="00757499" w:rsidRPr="00C50EA9" w:rsidRDefault="00757499" w:rsidP="00757499">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17929742" w14:textId="77777777" w:rsidR="00757499" w:rsidRPr="00C50EA9" w:rsidRDefault="00757499" w:rsidP="00757499">
            <w:pPr>
              <w:pStyle w:val="TAC"/>
            </w:pPr>
            <w:r w:rsidRPr="00C50EA9">
              <w:t>-</w:t>
            </w:r>
          </w:p>
        </w:tc>
      </w:tr>
      <w:tr w:rsidR="00757499" w:rsidRPr="00C50EA9" w14:paraId="7946759E" w14:textId="77777777" w:rsidTr="00757499">
        <w:tc>
          <w:tcPr>
            <w:tcW w:w="534" w:type="dxa"/>
            <w:tcBorders>
              <w:top w:val="single" w:sz="4" w:space="0" w:color="auto"/>
              <w:left w:val="single" w:sz="4" w:space="0" w:color="auto"/>
              <w:bottom w:val="single" w:sz="4" w:space="0" w:color="auto"/>
              <w:right w:val="single" w:sz="4" w:space="0" w:color="auto"/>
            </w:tcBorders>
          </w:tcPr>
          <w:p w14:paraId="32EE8B31" w14:textId="77777777" w:rsidR="00757499" w:rsidRPr="00C50EA9" w:rsidRDefault="00757499" w:rsidP="00757499">
            <w:pPr>
              <w:pStyle w:val="TAC"/>
            </w:pPr>
            <w:r w:rsidRPr="00C50EA9">
              <w:rPr>
                <w:lang w:eastAsia="zh-CN"/>
              </w:rPr>
              <w:t>4B</w:t>
            </w:r>
          </w:p>
        </w:tc>
        <w:tc>
          <w:tcPr>
            <w:tcW w:w="2976" w:type="dxa"/>
            <w:tcBorders>
              <w:top w:val="single" w:sz="4" w:space="0" w:color="auto"/>
              <w:left w:val="single" w:sz="4" w:space="0" w:color="auto"/>
              <w:bottom w:val="single" w:sz="4" w:space="0" w:color="auto"/>
              <w:right w:val="single" w:sz="4" w:space="0" w:color="auto"/>
            </w:tcBorders>
          </w:tcPr>
          <w:p w14:paraId="045E9E5C" w14:textId="728AF8B3" w:rsidR="00757499" w:rsidRPr="00C50EA9" w:rsidRDefault="00757499" w:rsidP="00757499">
            <w:pPr>
              <w:keepNext/>
              <w:keepLines/>
              <w:spacing w:after="0"/>
              <w:rPr>
                <w:rFonts w:ascii="Arial" w:hAnsi="Arial"/>
                <w:sz w:val="18"/>
                <w:lang w:eastAsia="zh-CN"/>
              </w:rPr>
            </w:pPr>
            <w:r w:rsidRPr="00C50EA9">
              <w:rPr>
                <w:rFonts w:ascii="Arial" w:hAnsi="Arial"/>
                <w:sz w:val="18"/>
                <w:lang w:eastAsia="x-none"/>
              </w:rPr>
              <w:t xml:space="preserve">At NPDCCH period </w:t>
            </w:r>
            <w:ins w:id="106" w:author="Rohde &amp; Schwarz" w:date="2024-02-08T17:03:00Z">
              <w:r w:rsidR="00D66EC7" w:rsidRPr="00C50EA9">
                <w:rPr>
                  <w:rFonts w:ascii="Arial" w:hAnsi="Arial"/>
                  <w:sz w:val="18"/>
                  <w:lang w:eastAsia="x-none"/>
                </w:rPr>
                <w:t>bun</w:t>
              </w:r>
            </w:ins>
            <w:ins w:id="107" w:author="Rohde &amp; Schwarz" w:date="2024-02-08T21:39:00Z">
              <w:r w:rsidR="0049717C" w:rsidRPr="00C50EA9">
                <w:rPr>
                  <w:rFonts w:ascii="Arial" w:hAnsi="Arial"/>
                  <w:sz w:val="18"/>
                  <w:lang w:eastAsia="x-none"/>
                </w:rPr>
                <w:t>d</w:t>
              </w:r>
            </w:ins>
            <w:ins w:id="108" w:author="Rohde &amp; Schwarz" w:date="2024-02-08T17:03:00Z">
              <w:r w:rsidR="00D66EC7" w:rsidRPr="00C50EA9">
                <w:rPr>
                  <w:rFonts w:ascii="Arial" w:hAnsi="Arial"/>
                  <w:sz w:val="18"/>
                  <w:lang w:eastAsia="x-none"/>
                </w:rPr>
                <w:t xml:space="preserve">le </w:t>
              </w:r>
            </w:ins>
            <w:proofErr w:type="spellStart"/>
            <w:r w:rsidRPr="00C50EA9">
              <w:rPr>
                <w:rFonts w:ascii="Arial" w:hAnsi="Arial"/>
                <w:i/>
                <w:sz w:val="18"/>
                <w:lang w:eastAsia="x-none"/>
              </w:rPr>
              <w:t>N+i</w:t>
            </w:r>
            <w:proofErr w:type="spellEnd"/>
            <w:r w:rsidRPr="00C50EA9">
              <w:rPr>
                <w:rFonts w:ascii="Arial" w:hAnsi="Arial"/>
                <w:sz w:val="18"/>
                <w:lang w:eastAsia="x-none"/>
              </w:rPr>
              <w:t xml:space="preserve"> the SS sends a DCI format N1 and a MAC PDU containing an RLC AMD PDU  with polling field ‘P’ set to '1' and containing the last   AMD PDU of the RLC SDU created at step 3.</w:t>
            </w:r>
            <w:r w:rsidRPr="00C50EA9">
              <w:rPr>
                <w:rFonts w:ascii="Arial" w:hAnsi="Arial"/>
                <w:sz w:val="18"/>
                <w:lang w:eastAsia="x-none"/>
              </w:rPr>
              <w:br/>
              <w:t xml:space="preserve">Where </w:t>
            </w:r>
            <w:proofErr w:type="spellStart"/>
            <w:r w:rsidRPr="00C50EA9">
              <w:rPr>
                <w:rFonts w:ascii="Arial" w:hAnsi="Arial"/>
                <w:sz w:val="18"/>
                <w:lang w:eastAsia="x-none"/>
              </w:rPr>
              <w:t>i</w:t>
            </w:r>
            <w:proofErr w:type="spellEnd"/>
            <w:r w:rsidRPr="00C50EA9">
              <w:rPr>
                <w:rFonts w:ascii="Arial" w:hAnsi="Arial"/>
                <w:sz w:val="18"/>
                <w:lang w:eastAsia="x-none"/>
              </w:rPr>
              <w:t xml:space="preserve">=3 </w:t>
            </w:r>
            <w:r w:rsidRPr="00C50EA9">
              <w:rPr>
                <w:rFonts w:ascii="Arial" w:hAnsi="Arial"/>
                <w:bCs/>
                <w:sz w:val="18"/>
                <w:lang w:eastAsia="x-none"/>
              </w:rPr>
              <w:t>if TBS</w:t>
            </w:r>
            <w:r w:rsidRPr="00C50EA9">
              <w:rPr>
                <w:rFonts w:ascii="Arial" w:hAnsi="Arial"/>
                <w:bCs/>
                <w:sz w:val="18"/>
                <w:vertAlign w:val="subscript"/>
                <w:lang w:eastAsia="x-none"/>
              </w:rPr>
              <w:t>DL</w:t>
            </w:r>
            <w:r w:rsidRPr="00C50EA9">
              <w:rPr>
                <w:rFonts w:ascii="Arial" w:hAnsi="Arial"/>
                <w:bCs/>
                <w:sz w:val="18"/>
                <w:lang w:eastAsia="x-none"/>
              </w:rPr>
              <w:t xml:space="preserve"> &lt; 100 bits</w:t>
            </w:r>
            <w:r w:rsidRPr="00C50EA9">
              <w:rPr>
                <w:rFonts w:ascii="Arial" w:hAnsi="Arial"/>
                <w:sz w:val="18"/>
                <w:lang w:eastAsia="x-none"/>
              </w:rPr>
              <w:t xml:space="preserve">, </w:t>
            </w:r>
            <w:r w:rsidRPr="00C50EA9">
              <w:rPr>
                <w:rFonts w:ascii="Arial" w:hAnsi="Arial"/>
                <w:sz w:val="18"/>
                <w:lang w:eastAsia="zh-CN"/>
              </w:rPr>
              <w:t>otherwise</w:t>
            </w:r>
            <w:r w:rsidRPr="00C50EA9">
              <w:rPr>
                <w:rFonts w:ascii="Arial" w:hAnsi="Arial"/>
                <w:bCs/>
                <w:sz w:val="18"/>
                <w:lang w:eastAsia="x-none"/>
              </w:rPr>
              <w:t xml:space="preserve"> </w:t>
            </w:r>
            <w:proofErr w:type="spellStart"/>
            <w:r w:rsidRPr="00C50EA9">
              <w:rPr>
                <w:rFonts w:ascii="Arial" w:hAnsi="Arial"/>
                <w:sz w:val="18"/>
                <w:lang w:eastAsia="x-none"/>
              </w:rPr>
              <w:t>i</w:t>
            </w:r>
            <w:proofErr w:type="spellEnd"/>
            <w:r w:rsidRPr="00C50EA9">
              <w:rPr>
                <w:rFonts w:ascii="Arial" w:hAnsi="Arial"/>
                <w:sz w:val="18"/>
                <w:lang w:eastAsia="x-none"/>
              </w:rPr>
              <w:t>=2</w:t>
            </w:r>
            <w:r w:rsidRPr="00C50EA9">
              <w:rPr>
                <w:rFonts w:ascii="Arial" w:hAnsi="Arial"/>
                <w:sz w:val="18"/>
                <w:lang w:eastAsia="zh-CN"/>
              </w:rPr>
              <w:t>.</w:t>
            </w:r>
          </w:p>
          <w:p w14:paraId="3CEDF4CE" w14:textId="2761A177" w:rsidR="00757499" w:rsidRPr="00C50EA9" w:rsidRDefault="00757499" w:rsidP="00757499">
            <w:pPr>
              <w:pStyle w:val="TAL"/>
            </w:pPr>
            <w:r w:rsidRPr="00C50EA9">
              <w:rPr>
                <w:lang w:eastAsia="x-none"/>
              </w:rPr>
              <w:t>(NOTE 2</w:t>
            </w:r>
            <w:ins w:id="109" w:author="Rohde &amp; Schwarz" w:date="2024-02-08T17:04:00Z">
              <w:r w:rsidR="00D66EC7" w:rsidRPr="00C50EA9">
                <w:rPr>
                  <w:lang w:eastAsia="x-none"/>
                </w:rPr>
                <w:t>, (NOTE 3)</w:t>
              </w:r>
            </w:ins>
            <w:r w:rsidRPr="00C50EA9">
              <w:rPr>
                <w:lang w:eastAsia="x-none"/>
              </w:rPr>
              <w:t>)</w:t>
            </w:r>
          </w:p>
        </w:tc>
        <w:tc>
          <w:tcPr>
            <w:tcW w:w="709" w:type="dxa"/>
            <w:tcBorders>
              <w:top w:val="single" w:sz="4" w:space="0" w:color="auto"/>
              <w:left w:val="single" w:sz="4" w:space="0" w:color="auto"/>
              <w:bottom w:val="single" w:sz="4" w:space="0" w:color="auto"/>
              <w:right w:val="single" w:sz="4" w:space="0" w:color="auto"/>
            </w:tcBorders>
          </w:tcPr>
          <w:p w14:paraId="0FD56452" w14:textId="77777777" w:rsidR="00757499" w:rsidRPr="00C50EA9" w:rsidRDefault="00757499" w:rsidP="00757499">
            <w:pPr>
              <w:pStyle w:val="TAC"/>
            </w:pPr>
            <w:r w:rsidRPr="00C50EA9">
              <w:rPr>
                <w:lang w:eastAsia="x-none"/>
              </w:rPr>
              <w:t>&lt;--</w:t>
            </w:r>
          </w:p>
        </w:tc>
        <w:tc>
          <w:tcPr>
            <w:tcW w:w="3539" w:type="dxa"/>
            <w:tcBorders>
              <w:top w:val="single" w:sz="4" w:space="0" w:color="auto"/>
              <w:left w:val="single" w:sz="4" w:space="0" w:color="auto"/>
              <w:bottom w:val="single" w:sz="4" w:space="0" w:color="auto"/>
              <w:right w:val="single" w:sz="4" w:space="0" w:color="auto"/>
            </w:tcBorders>
          </w:tcPr>
          <w:p w14:paraId="08765D55" w14:textId="77777777" w:rsidR="00757499" w:rsidRPr="00C50EA9" w:rsidRDefault="00757499" w:rsidP="00757499">
            <w:pPr>
              <w:keepNext/>
              <w:keepLines/>
              <w:spacing w:after="0"/>
              <w:rPr>
                <w:rFonts w:ascii="Arial" w:hAnsi="Arial"/>
                <w:sz w:val="18"/>
                <w:lang w:eastAsia="x-none"/>
              </w:rPr>
            </w:pPr>
            <w:r w:rsidRPr="00C50EA9">
              <w:rPr>
                <w:rFonts w:ascii="Arial" w:hAnsi="Arial"/>
                <w:sz w:val="18"/>
                <w:lang w:eastAsia="x-none"/>
              </w:rPr>
              <w:t xml:space="preserve">DCI N1 format with </w:t>
            </w:r>
            <w:r w:rsidRPr="00C50EA9">
              <w:rPr>
                <w:rFonts w:ascii="Calibri" w:hAnsi="Calibri"/>
                <w:color w:val="000000"/>
                <w:sz w:val="22"/>
                <w:szCs w:val="22"/>
                <w:lang w:eastAsia="x-none"/>
              </w:rPr>
              <w:t xml:space="preserve"> I</w:t>
            </w:r>
            <w:r w:rsidRPr="00C50EA9">
              <w:rPr>
                <w:rFonts w:ascii="Calibri" w:hAnsi="Calibri"/>
                <w:color w:val="000000"/>
                <w:sz w:val="22"/>
                <w:szCs w:val="22"/>
                <w:vertAlign w:val="subscript"/>
                <w:lang w:eastAsia="x-none"/>
              </w:rPr>
              <w:t xml:space="preserve">SF, </w:t>
            </w:r>
            <w:r w:rsidRPr="00C50EA9">
              <w:rPr>
                <w:rFonts w:ascii="Arial" w:hAnsi="Arial"/>
                <w:sz w:val="18"/>
                <w:lang w:eastAsia="x-none"/>
              </w:rPr>
              <w:t xml:space="preserve">DL </w:t>
            </w:r>
            <w:r w:rsidRPr="00C50EA9">
              <w:rPr>
                <w:rFonts w:ascii="Calibri" w:hAnsi="Calibri"/>
                <w:color w:val="000000"/>
                <w:sz w:val="22"/>
                <w:szCs w:val="22"/>
                <w:lang w:eastAsia="x-none"/>
              </w:rPr>
              <w:t>I</w:t>
            </w:r>
            <w:r w:rsidRPr="00C50EA9">
              <w:rPr>
                <w:rFonts w:ascii="Calibri" w:hAnsi="Calibri"/>
                <w:color w:val="000000"/>
                <w:sz w:val="22"/>
                <w:szCs w:val="22"/>
                <w:vertAlign w:val="subscript"/>
                <w:lang w:eastAsia="x-none"/>
              </w:rPr>
              <w:t>MCS</w:t>
            </w:r>
          </w:p>
          <w:p w14:paraId="3FE73A8E" w14:textId="77777777" w:rsidR="00757499" w:rsidRPr="00C50EA9" w:rsidRDefault="00757499" w:rsidP="00757499">
            <w:pPr>
              <w:pStyle w:val="TAL"/>
            </w:pPr>
            <w:r w:rsidRPr="00C50EA9">
              <w:rPr>
                <w:lang w:eastAsia="x-none"/>
              </w:rPr>
              <w:t>MAC PDU with last AMD PDU of the DL RLC SDU</w:t>
            </w:r>
          </w:p>
        </w:tc>
        <w:tc>
          <w:tcPr>
            <w:tcW w:w="540" w:type="dxa"/>
            <w:tcBorders>
              <w:top w:val="single" w:sz="4" w:space="0" w:color="auto"/>
              <w:left w:val="single" w:sz="4" w:space="0" w:color="auto"/>
              <w:bottom w:val="single" w:sz="4" w:space="0" w:color="auto"/>
              <w:right w:val="single" w:sz="4" w:space="0" w:color="auto"/>
            </w:tcBorders>
          </w:tcPr>
          <w:p w14:paraId="24BE27AA" w14:textId="77777777" w:rsidR="00757499" w:rsidRPr="00C50EA9" w:rsidRDefault="00757499" w:rsidP="00757499">
            <w:pPr>
              <w:pStyle w:val="TAC"/>
            </w:pPr>
            <w:r w:rsidRPr="00C50EA9">
              <w:rPr>
                <w:lang w:eastAsia="x-none"/>
              </w:rPr>
              <w:t>-</w:t>
            </w:r>
          </w:p>
        </w:tc>
        <w:tc>
          <w:tcPr>
            <w:tcW w:w="882" w:type="dxa"/>
            <w:tcBorders>
              <w:top w:val="single" w:sz="4" w:space="0" w:color="auto"/>
              <w:left w:val="single" w:sz="4" w:space="0" w:color="auto"/>
              <w:bottom w:val="single" w:sz="4" w:space="0" w:color="auto"/>
              <w:right w:val="single" w:sz="4" w:space="0" w:color="auto"/>
            </w:tcBorders>
          </w:tcPr>
          <w:p w14:paraId="2E046293" w14:textId="77777777" w:rsidR="00757499" w:rsidRPr="00C50EA9" w:rsidRDefault="00757499" w:rsidP="00757499">
            <w:pPr>
              <w:pStyle w:val="TAC"/>
            </w:pPr>
            <w:r w:rsidRPr="00C50EA9">
              <w:rPr>
                <w:lang w:eastAsia="x-none"/>
              </w:rPr>
              <w:t>-</w:t>
            </w:r>
          </w:p>
        </w:tc>
      </w:tr>
      <w:tr w:rsidR="00757499" w:rsidRPr="00C50EA9" w14:paraId="6B07B278" w14:textId="77777777" w:rsidTr="00804267">
        <w:tc>
          <w:tcPr>
            <w:tcW w:w="534" w:type="dxa"/>
            <w:tcBorders>
              <w:top w:val="single" w:sz="4" w:space="0" w:color="auto"/>
              <w:left w:val="single" w:sz="4" w:space="0" w:color="auto"/>
              <w:bottom w:val="single" w:sz="4" w:space="0" w:color="auto"/>
              <w:right w:val="single" w:sz="4" w:space="0" w:color="auto"/>
            </w:tcBorders>
          </w:tcPr>
          <w:p w14:paraId="1F1B34E6" w14:textId="77777777" w:rsidR="00757499" w:rsidRPr="00C50EA9" w:rsidRDefault="00757499" w:rsidP="00757499">
            <w:pPr>
              <w:pStyle w:val="TAC"/>
            </w:pPr>
            <w:r w:rsidRPr="00C50EA9">
              <w:t>5</w:t>
            </w:r>
          </w:p>
        </w:tc>
        <w:tc>
          <w:tcPr>
            <w:tcW w:w="2976" w:type="dxa"/>
            <w:tcBorders>
              <w:top w:val="single" w:sz="4" w:space="0" w:color="auto"/>
              <w:left w:val="single" w:sz="4" w:space="0" w:color="auto"/>
              <w:bottom w:val="single" w:sz="4" w:space="0" w:color="auto"/>
              <w:right w:val="single" w:sz="4" w:space="0" w:color="auto"/>
            </w:tcBorders>
          </w:tcPr>
          <w:p w14:paraId="71C910D3" w14:textId="74EF5157" w:rsidR="00757499" w:rsidRPr="00C50EA9" w:rsidRDefault="00757499" w:rsidP="00757499">
            <w:pPr>
              <w:pStyle w:val="TAL"/>
            </w:pPr>
            <w:r w:rsidRPr="00C50EA9">
              <w:t xml:space="preserve">In the NPDCCH period </w:t>
            </w:r>
            <w:ins w:id="110" w:author="Rohde &amp; Schwarz" w:date="2024-02-08T17:03:00Z">
              <w:r w:rsidR="00D66EC7" w:rsidRPr="00C50EA9">
                <w:t xml:space="preserve">bundle </w:t>
              </w:r>
            </w:ins>
            <w:r w:rsidRPr="00C50EA9">
              <w:t>N+3</w:t>
            </w:r>
            <w:ins w:id="111" w:author="Rohde &amp; Schwarz" w:date="2024-02-08T21:43:00Z">
              <w:r w:rsidR="00C94950" w:rsidRPr="00C50EA9">
                <w:rPr>
                  <w:i/>
                </w:rPr>
                <w:t xml:space="preserve"> </w:t>
              </w:r>
              <w:r w:rsidR="00C94950" w:rsidRPr="00C50EA9">
                <w:t>(N+1 for NTN)</w:t>
              </w:r>
            </w:ins>
            <w:r w:rsidRPr="00C50EA9">
              <w:t xml:space="preserve"> after the transmission at step 4B the SS allocates an uplink grant for the UL TBS according to 22.3.1.6.3.2-2</w:t>
            </w:r>
            <w:ins w:id="112" w:author="Rohde &amp; Schwarz" w:date="2024-02-08T17:05:00Z">
              <w:r w:rsidR="00D66EC7" w:rsidRPr="00C50EA9">
                <w:t>. (</w:t>
              </w:r>
              <w:r w:rsidR="00D66EC7" w:rsidRPr="00C50EA9">
                <w:rPr>
                  <w:lang w:eastAsia="x-none"/>
                </w:rPr>
                <w:t>NOTE3)</w:t>
              </w:r>
            </w:ins>
          </w:p>
        </w:tc>
        <w:tc>
          <w:tcPr>
            <w:tcW w:w="709" w:type="dxa"/>
            <w:tcBorders>
              <w:top w:val="single" w:sz="4" w:space="0" w:color="auto"/>
              <w:left w:val="single" w:sz="4" w:space="0" w:color="auto"/>
              <w:bottom w:val="single" w:sz="4" w:space="0" w:color="auto"/>
              <w:right w:val="single" w:sz="4" w:space="0" w:color="auto"/>
            </w:tcBorders>
          </w:tcPr>
          <w:p w14:paraId="49977479" w14:textId="77777777" w:rsidR="00757499" w:rsidRPr="00C50EA9" w:rsidRDefault="00757499" w:rsidP="00757499">
            <w:pPr>
              <w:pStyle w:val="TAC"/>
            </w:pPr>
            <w:r w:rsidRPr="00C50EA9">
              <w:t>&lt;--</w:t>
            </w:r>
          </w:p>
        </w:tc>
        <w:tc>
          <w:tcPr>
            <w:tcW w:w="3539" w:type="dxa"/>
            <w:tcBorders>
              <w:top w:val="single" w:sz="4" w:space="0" w:color="auto"/>
              <w:left w:val="single" w:sz="4" w:space="0" w:color="auto"/>
              <w:bottom w:val="single" w:sz="4" w:space="0" w:color="auto"/>
              <w:right w:val="single" w:sz="4" w:space="0" w:color="auto"/>
            </w:tcBorders>
          </w:tcPr>
          <w:p w14:paraId="525C2FAE" w14:textId="77777777" w:rsidR="00757499" w:rsidRPr="00C50EA9" w:rsidRDefault="00757499" w:rsidP="00757499">
            <w:pPr>
              <w:pStyle w:val="TAL"/>
            </w:pPr>
            <w:r w:rsidRPr="00C50EA9">
              <w:t>(UL Grant)</w:t>
            </w:r>
          </w:p>
          <w:p w14:paraId="359E0B5D" w14:textId="77777777" w:rsidR="00757499" w:rsidRPr="00C50EA9" w:rsidRDefault="00757499" w:rsidP="00757499">
            <w:pPr>
              <w:pStyle w:val="TAL"/>
            </w:pPr>
            <w:r w:rsidRPr="00C50EA9">
              <w:t xml:space="preserve">DCI N0 format with </w:t>
            </w:r>
            <w:r w:rsidRPr="00C50EA9">
              <w:rPr>
                <w:rFonts w:ascii="Calibri" w:hAnsi="Calibri"/>
                <w:color w:val="000000"/>
                <w:sz w:val="22"/>
                <w:szCs w:val="22"/>
              </w:rPr>
              <w:t xml:space="preserve"> I</w:t>
            </w:r>
            <w:r w:rsidRPr="00C50EA9">
              <w:rPr>
                <w:rFonts w:ascii="Calibri" w:hAnsi="Calibri"/>
                <w:color w:val="000000"/>
                <w:sz w:val="22"/>
                <w:szCs w:val="22"/>
                <w:vertAlign w:val="subscript"/>
              </w:rPr>
              <w:t>RU</w:t>
            </w:r>
            <w:r w:rsidRPr="00C50EA9">
              <w:rPr>
                <w:rFonts w:ascii="Calibri" w:hAnsi="Calibri"/>
                <w:color w:val="000000"/>
                <w:sz w:val="22"/>
                <w:szCs w:val="22"/>
              </w:rPr>
              <w:t xml:space="preserve"> and UL</w:t>
            </w:r>
            <w:r w:rsidRPr="00C50EA9">
              <w:rPr>
                <w:rFonts w:ascii="Calibri" w:hAnsi="Calibri"/>
                <w:color w:val="000000"/>
                <w:sz w:val="22"/>
                <w:szCs w:val="22"/>
                <w:vertAlign w:val="subscript"/>
              </w:rPr>
              <w:t xml:space="preserve"> </w:t>
            </w:r>
            <w:r w:rsidRPr="00C50EA9">
              <w:rPr>
                <w:rFonts w:ascii="Calibri" w:hAnsi="Calibri"/>
                <w:color w:val="000000"/>
                <w:sz w:val="22"/>
                <w:szCs w:val="22"/>
              </w:rPr>
              <w:t>I</w:t>
            </w:r>
            <w:r w:rsidRPr="00C50EA9">
              <w:rPr>
                <w:rFonts w:ascii="Calibri" w:hAnsi="Calibri"/>
                <w:color w:val="000000"/>
                <w:sz w:val="22"/>
                <w:szCs w:val="22"/>
                <w:vertAlign w:val="subscript"/>
              </w:rPr>
              <w:t>MCS</w:t>
            </w:r>
          </w:p>
        </w:tc>
        <w:tc>
          <w:tcPr>
            <w:tcW w:w="540" w:type="dxa"/>
            <w:tcBorders>
              <w:top w:val="single" w:sz="4" w:space="0" w:color="auto"/>
              <w:left w:val="single" w:sz="4" w:space="0" w:color="auto"/>
              <w:bottom w:val="single" w:sz="4" w:space="0" w:color="auto"/>
              <w:right w:val="single" w:sz="4" w:space="0" w:color="auto"/>
            </w:tcBorders>
          </w:tcPr>
          <w:p w14:paraId="0B26D0DF" w14:textId="77777777" w:rsidR="00757499" w:rsidRPr="00C50EA9" w:rsidRDefault="00757499" w:rsidP="00757499">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6B27A592" w14:textId="77777777" w:rsidR="00757499" w:rsidRPr="00C50EA9" w:rsidRDefault="00757499" w:rsidP="00757499">
            <w:pPr>
              <w:pStyle w:val="TAC"/>
            </w:pPr>
            <w:r w:rsidRPr="00C50EA9">
              <w:t>-</w:t>
            </w:r>
          </w:p>
        </w:tc>
      </w:tr>
      <w:tr w:rsidR="00757499" w:rsidRPr="00C50EA9" w14:paraId="09FA2A3C" w14:textId="77777777" w:rsidTr="00804267">
        <w:tc>
          <w:tcPr>
            <w:tcW w:w="534" w:type="dxa"/>
            <w:tcBorders>
              <w:top w:val="single" w:sz="4" w:space="0" w:color="auto"/>
              <w:left w:val="single" w:sz="4" w:space="0" w:color="auto"/>
              <w:bottom w:val="single" w:sz="4" w:space="0" w:color="auto"/>
              <w:right w:val="single" w:sz="4" w:space="0" w:color="auto"/>
            </w:tcBorders>
          </w:tcPr>
          <w:p w14:paraId="21569D1B" w14:textId="77777777" w:rsidR="00757499" w:rsidRPr="00C50EA9" w:rsidRDefault="00757499" w:rsidP="00757499">
            <w:pPr>
              <w:pStyle w:val="TAC"/>
            </w:pPr>
            <w:r w:rsidRPr="00C50EA9">
              <w:t>6</w:t>
            </w:r>
          </w:p>
        </w:tc>
        <w:tc>
          <w:tcPr>
            <w:tcW w:w="2976" w:type="dxa"/>
            <w:tcBorders>
              <w:top w:val="single" w:sz="4" w:space="0" w:color="auto"/>
              <w:left w:val="single" w:sz="4" w:space="0" w:color="auto"/>
              <w:bottom w:val="single" w:sz="4" w:space="0" w:color="auto"/>
              <w:right w:val="single" w:sz="4" w:space="0" w:color="auto"/>
            </w:tcBorders>
          </w:tcPr>
          <w:p w14:paraId="12D5E3DC" w14:textId="77777777" w:rsidR="00757499" w:rsidRPr="00C50EA9" w:rsidRDefault="00757499" w:rsidP="00757499">
            <w:pPr>
              <w:pStyle w:val="TAL"/>
            </w:pPr>
            <w:r w:rsidRPr="00C50EA9">
              <w:t xml:space="preserve">CHECK: Does UE return an RLC SDU with the same content as created and embedded in the ESM DATA TRANSPORT at step 3 using the Resource unit Assignment and </w:t>
            </w:r>
            <w:r w:rsidRPr="00C50EA9">
              <w:rPr>
                <w:lang w:eastAsia="zh-CN"/>
              </w:rPr>
              <w:t>m</w:t>
            </w:r>
            <w:r w:rsidRPr="00C50EA9">
              <w:t>odulation and coding scheme as configured by the SS in step 5?</w:t>
            </w:r>
          </w:p>
        </w:tc>
        <w:tc>
          <w:tcPr>
            <w:tcW w:w="709" w:type="dxa"/>
            <w:tcBorders>
              <w:top w:val="single" w:sz="4" w:space="0" w:color="auto"/>
              <w:left w:val="single" w:sz="4" w:space="0" w:color="auto"/>
              <w:bottom w:val="single" w:sz="4" w:space="0" w:color="auto"/>
              <w:right w:val="single" w:sz="4" w:space="0" w:color="auto"/>
            </w:tcBorders>
          </w:tcPr>
          <w:p w14:paraId="32933A9A" w14:textId="77777777" w:rsidR="00757499" w:rsidRPr="00C50EA9" w:rsidRDefault="00757499" w:rsidP="00757499">
            <w:pPr>
              <w:pStyle w:val="TAC"/>
            </w:pPr>
            <w:r w:rsidRPr="00C50EA9">
              <w:t>--&gt;</w:t>
            </w:r>
          </w:p>
        </w:tc>
        <w:tc>
          <w:tcPr>
            <w:tcW w:w="3539" w:type="dxa"/>
            <w:tcBorders>
              <w:top w:val="single" w:sz="4" w:space="0" w:color="auto"/>
              <w:left w:val="single" w:sz="4" w:space="0" w:color="auto"/>
              <w:bottom w:val="single" w:sz="4" w:space="0" w:color="auto"/>
              <w:right w:val="single" w:sz="4" w:space="0" w:color="auto"/>
            </w:tcBorders>
          </w:tcPr>
          <w:p w14:paraId="553BEAF4" w14:textId="77777777" w:rsidR="00757499" w:rsidRPr="00C50EA9" w:rsidRDefault="00757499" w:rsidP="00757499">
            <w:pPr>
              <w:pStyle w:val="TAL"/>
            </w:pPr>
            <w:r w:rsidRPr="00C50EA9">
              <w:t xml:space="preserve"> MAC PDU containing RLC STATUS PDU and RLC AMD PDU with UL RLC SDU</w:t>
            </w:r>
          </w:p>
        </w:tc>
        <w:tc>
          <w:tcPr>
            <w:tcW w:w="540" w:type="dxa"/>
            <w:tcBorders>
              <w:top w:val="single" w:sz="4" w:space="0" w:color="auto"/>
              <w:left w:val="single" w:sz="4" w:space="0" w:color="auto"/>
              <w:bottom w:val="single" w:sz="4" w:space="0" w:color="auto"/>
              <w:right w:val="single" w:sz="4" w:space="0" w:color="auto"/>
            </w:tcBorders>
          </w:tcPr>
          <w:p w14:paraId="76B177A4" w14:textId="77777777" w:rsidR="00757499" w:rsidRPr="00C50EA9" w:rsidRDefault="00757499" w:rsidP="00757499">
            <w:pPr>
              <w:pStyle w:val="TAC"/>
            </w:pPr>
            <w:r w:rsidRPr="00C50EA9">
              <w:t>1,2</w:t>
            </w:r>
          </w:p>
        </w:tc>
        <w:tc>
          <w:tcPr>
            <w:tcW w:w="882" w:type="dxa"/>
            <w:tcBorders>
              <w:top w:val="single" w:sz="4" w:space="0" w:color="auto"/>
              <w:left w:val="single" w:sz="4" w:space="0" w:color="auto"/>
              <w:bottom w:val="single" w:sz="4" w:space="0" w:color="auto"/>
              <w:right w:val="single" w:sz="4" w:space="0" w:color="auto"/>
            </w:tcBorders>
          </w:tcPr>
          <w:p w14:paraId="1147C917" w14:textId="77777777" w:rsidR="00757499" w:rsidRPr="00C50EA9" w:rsidRDefault="00757499" w:rsidP="00757499">
            <w:pPr>
              <w:pStyle w:val="TAC"/>
            </w:pPr>
            <w:r w:rsidRPr="00C50EA9">
              <w:t>P</w:t>
            </w:r>
          </w:p>
        </w:tc>
      </w:tr>
      <w:tr w:rsidR="00757499" w:rsidRPr="00C50EA9" w14:paraId="0DB5C43D" w14:textId="77777777" w:rsidTr="00F82A98">
        <w:tc>
          <w:tcPr>
            <w:tcW w:w="534" w:type="dxa"/>
            <w:tcBorders>
              <w:top w:val="single" w:sz="4" w:space="0" w:color="auto"/>
              <w:left w:val="single" w:sz="4" w:space="0" w:color="auto"/>
              <w:bottom w:val="single" w:sz="4" w:space="0" w:color="auto"/>
              <w:right w:val="single" w:sz="4" w:space="0" w:color="auto"/>
            </w:tcBorders>
          </w:tcPr>
          <w:p w14:paraId="5D330015" w14:textId="77777777" w:rsidR="00757499" w:rsidRPr="00C50EA9" w:rsidRDefault="00757499" w:rsidP="00757499">
            <w:pPr>
              <w:pStyle w:val="TAC"/>
            </w:pPr>
            <w:r w:rsidRPr="00C50EA9">
              <w:t>7</w:t>
            </w:r>
          </w:p>
        </w:tc>
        <w:tc>
          <w:tcPr>
            <w:tcW w:w="2976" w:type="dxa"/>
            <w:tcBorders>
              <w:top w:val="single" w:sz="4" w:space="0" w:color="auto"/>
              <w:left w:val="single" w:sz="4" w:space="0" w:color="auto"/>
              <w:bottom w:val="single" w:sz="4" w:space="0" w:color="auto"/>
              <w:right w:val="single" w:sz="4" w:space="0" w:color="auto"/>
            </w:tcBorders>
          </w:tcPr>
          <w:p w14:paraId="08971FFE" w14:textId="77777777" w:rsidR="00757499" w:rsidRPr="00C50EA9" w:rsidRDefault="00757499" w:rsidP="00757499">
            <w:pPr>
              <w:pStyle w:val="TAL"/>
            </w:pPr>
            <w:r w:rsidRPr="00C50EA9">
              <w:t>The SS transmits an RLC STATUS PDU to acknowledge correctly received data</w:t>
            </w:r>
          </w:p>
        </w:tc>
        <w:tc>
          <w:tcPr>
            <w:tcW w:w="709" w:type="dxa"/>
            <w:tcBorders>
              <w:top w:val="single" w:sz="4" w:space="0" w:color="auto"/>
              <w:left w:val="single" w:sz="4" w:space="0" w:color="auto"/>
              <w:bottom w:val="single" w:sz="4" w:space="0" w:color="auto"/>
              <w:right w:val="single" w:sz="4" w:space="0" w:color="auto"/>
            </w:tcBorders>
          </w:tcPr>
          <w:p w14:paraId="28B2F824" w14:textId="77777777" w:rsidR="00757499" w:rsidRPr="00C50EA9" w:rsidRDefault="00757499" w:rsidP="00757499">
            <w:pPr>
              <w:pStyle w:val="TAC"/>
            </w:pPr>
            <w:r w:rsidRPr="00C50EA9">
              <w:t>&lt;--</w:t>
            </w:r>
          </w:p>
        </w:tc>
        <w:tc>
          <w:tcPr>
            <w:tcW w:w="3539" w:type="dxa"/>
            <w:tcBorders>
              <w:top w:val="single" w:sz="4" w:space="0" w:color="auto"/>
              <w:left w:val="single" w:sz="4" w:space="0" w:color="auto"/>
              <w:bottom w:val="single" w:sz="4" w:space="0" w:color="auto"/>
              <w:right w:val="single" w:sz="4" w:space="0" w:color="auto"/>
            </w:tcBorders>
          </w:tcPr>
          <w:p w14:paraId="74E63EA3" w14:textId="77777777" w:rsidR="00757499" w:rsidRPr="00C50EA9" w:rsidRDefault="00757499" w:rsidP="00757499">
            <w:pPr>
              <w:pStyle w:val="TAL"/>
            </w:pPr>
            <w:r w:rsidRPr="00C50EA9">
              <w:t xml:space="preserve">RLC STATUS PDU </w:t>
            </w:r>
          </w:p>
        </w:tc>
        <w:tc>
          <w:tcPr>
            <w:tcW w:w="540" w:type="dxa"/>
            <w:tcBorders>
              <w:top w:val="single" w:sz="4" w:space="0" w:color="auto"/>
              <w:left w:val="single" w:sz="4" w:space="0" w:color="auto"/>
              <w:bottom w:val="single" w:sz="4" w:space="0" w:color="auto"/>
              <w:right w:val="single" w:sz="4" w:space="0" w:color="auto"/>
            </w:tcBorders>
          </w:tcPr>
          <w:p w14:paraId="3FFDF0F2" w14:textId="77777777" w:rsidR="00757499" w:rsidRPr="00C50EA9" w:rsidRDefault="00757499" w:rsidP="00757499">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0C1145F7" w14:textId="77777777" w:rsidR="00757499" w:rsidRPr="00C50EA9" w:rsidRDefault="00757499" w:rsidP="00757499">
            <w:pPr>
              <w:pStyle w:val="TAC"/>
            </w:pPr>
            <w:r w:rsidRPr="00C50EA9">
              <w:t>-</w:t>
            </w:r>
          </w:p>
        </w:tc>
      </w:tr>
      <w:tr w:rsidR="00757499" w:rsidRPr="00C50EA9" w14:paraId="7C6FFB9B" w14:textId="77777777" w:rsidTr="00F82A98">
        <w:tc>
          <w:tcPr>
            <w:tcW w:w="534" w:type="dxa"/>
            <w:tcBorders>
              <w:top w:val="single" w:sz="4" w:space="0" w:color="auto"/>
              <w:left w:val="single" w:sz="4" w:space="0" w:color="auto"/>
              <w:bottom w:val="single" w:sz="4" w:space="0" w:color="auto"/>
              <w:right w:val="single" w:sz="4" w:space="0" w:color="auto"/>
            </w:tcBorders>
          </w:tcPr>
          <w:p w14:paraId="113611C8" w14:textId="77777777" w:rsidR="00757499" w:rsidRPr="00C50EA9" w:rsidRDefault="00757499" w:rsidP="00757499">
            <w:pPr>
              <w:pStyle w:val="TAC"/>
            </w:pPr>
            <w:r w:rsidRPr="00C50EA9">
              <w:t>8</w:t>
            </w:r>
          </w:p>
        </w:tc>
        <w:tc>
          <w:tcPr>
            <w:tcW w:w="2976" w:type="dxa"/>
            <w:tcBorders>
              <w:top w:val="single" w:sz="4" w:space="0" w:color="auto"/>
              <w:left w:val="single" w:sz="4" w:space="0" w:color="auto"/>
              <w:bottom w:val="single" w:sz="4" w:space="0" w:color="auto"/>
              <w:right w:val="single" w:sz="4" w:space="0" w:color="auto"/>
            </w:tcBorders>
          </w:tcPr>
          <w:p w14:paraId="6254F348" w14:textId="77777777" w:rsidR="00757499" w:rsidRPr="00C50EA9" w:rsidRDefault="00757499" w:rsidP="00757499">
            <w:pPr>
              <w:pStyle w:val="TAL"/>
            </w:pPr>
            <w:r w:rsidRPr="00C50EA9">
              <w:t>Void.</w:t>
            </w:r>
          </w:p>
        </w:tc>
        <w:tc>
          <w:tcPr>
            <w:tcW w:w="709" w:type="dxa"/>
            <w:tcBorders>
              <w:top w:val="single" w:sz="4" w:space="0" w:color="auto"/>
              <w:left w:val="single" w:sz="4" w:space="0" w:color="auto"/>
              <w:bottom w:val="single" w:sz="4" w:space="0" w:color="auto"/>
              <w:right w:val="single" w:sz="4" w:space="0" w:color="auto"/>
            </w:tcBorders>
          </w:tcPr>
          <w:p w14:paraId="7005F1E3" w14:textId="77777777" w:rsidR="00757499" w:rsidRPr="00C50EA9" w:rsidRDefault="00757499" w:rsidP="00757499">
            <w:pPr>
              <w:pStyle w:val="TAC"/>
            </w:pPr>
          </w:p>
        </w:tc>
        <w:tc>
          <w:tcPr>
            <w:tcW w:w="3539" w:type="dxa"/>
            <w:tcBorders>
              <w:top w:val="single" w:sz="4" w:space="0" w:color="auto"/>
              <w:left w:val="single" w:sz="4" w:space="0" w:color="auto"/>
              <w:bottom w:val="single" w:sz="4" w:space="0" w:color="auto"/>
              <w:right w:val="single" w:sz="4" w:space="0" w:color="auto"/>
            </w:tcBorders>
          </w:tcPr>
          <w:p w14:paraId="2F1D7E69" w14:textId="77777777" w:rsidR="00757499" w:rsidRPr="00C50EA9" w:rsidRDefault="00757499" w:rsidP="00757499">
            <w:pPr>
              <w:pStyle w:val="TAL"/>
            </w:pPr>
          </w:p>
        </w:tc>
        <w:tc>
          <w:tcPr>
            <w:tcW w:w="540" w:type="dxa"/>
            <w:tcBorders>
              <w:top w:val="single" w:sz="4" w:space="0" w:color="auto"/>
              <w:left w:val="single" w:sz="4" w:space="0" w:color="auto"/>
              <w:bottom w:val="single" w:sz="4" w:space="0" w:color="auto"/>
              <w:right w:val="single" w:sz="4" w:space="0" w:color="auto"/>
            </w:tcBorders>
          </w:tcPr>
          <w:p w14:paraId="1987602F" w14:textId="77777777" w:rsidR="00757499" w:rsidRPr="00C50EA9" w:rsidRDefault="00757499" w:rsidP="00757499">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79819CF9" w14:textId="77777777" w:rsidR="00757499" w:rsidRPr="00C50EA9" w:rsidRDefault="00757499" w:rsidP="00757499">
            <w:pPr>
              <w:pStyle w:val="TAC"/>
            </w:pPr>
            <w:r w:rsidRPr="00C50EA9">
              <w:t>-</w:t>
            </w:r>
          </w:p>
        </w:tc>
      </w:tr>
      <w:tr w:rsidR="00757499" w:rsidRPr="00C50EA9" w14:paraId="2D2919E6" w14:textId="77777777" w:rsidTr="00F82A98">
        <w:tc>
          <w:tcPr>
            <w:tcW w:w="9180" w:type="dxa"/>
            <w:gridSpan w:val="6"/>
            <w:tcBorders>
              <w:top w:val="single" w:sz="4" w:space="0" w:color="auto"/>
              <w:left w:val="single" w:sz="4" w:space="0" w:color="auto"/>
              <w:bottom w:val="single" w:sz="4" w:space="0" w:color="auto"/>
              <w:right w:val="single" w:sz="4" w:space="0" w:color="auto"/>
            </w:tcBorders>
          </w:tcPr>
          <w:p w14:paraId="6F1472F3" w14:textId="77777777" w:rsidR="00757499" w:rsidRPr="00C50EA9" w:rsidRDefault="00757499" w:rsidP="00757499">
            <w:pPr>
              <w:pStyle w:val="TAN"/>
              <w:spacing w:before="60" w:after="60"/>
            </w:pPr>
            <w:r w:rsidRPr="00C50EA9">
              <w:t>NOTE 1:</w:t>
            </w:r>
            <w:r w:rsidRPr="00C50EA9">
              <w:tab/>
              <w:t xml:space="preserve">DL RLC SDU with size n contains a </w:t>
            </w:r>
            <w:proofErr w:type="spellStart"/>
            <w:r w:rsidRPr="00C50EA9">
              <w:rPr>
                <w:i/>
              </w:rPr>
              <w:t>DLInformationTransfer</w:t>
            </w:r>
            <w:proofErr w:type="spellEnd"/>
            <w:r w:rsidRPr="00C50EA9">
              <w:rPr>
                <w:i/>
              </w:rPr>
              <w:t>-NB</w:t>
            </w:r>
            <w:r w:rsidRPr="00C50EA9">
              <w:t xml:space="preserve"> with ESM_DATA_TRANSPORT:18 or 26 bits</w:t>
            </w:r>
            <w:r w:rsidRPr="00C50EA9">
              <w:tab/>
            </w:r>
            <w:r w:rsidRPr="00C50EA9">
              <w:tab/>
            </w:r>
            <w:proofErr w:type="spellStart"/>
            <w:r w:rsidRPr="00C50EA9">
              <w:rPr>
                <w:i/>
              </w:rPr>
              <w:t>DLInformationTransfer</w:t>
            </w:r>
            <w:proofErr w:type="spellEnd"/>
            <w:r w:rsidRPr="00C50EA9">
              <w:rPr>
                <w:i/>
              </w:rPr>
              <w:t xml:space="preserve">-NB </w:t>
            </w:r>
            <w:r w:rsidRPr="00C50EA9">
              <w:rPr>
                <w:i/>
                <w:lang w:eastAsia="x-none"/>
              </w:rPr>
              <w:t xml:space="preserve">(PER encode: ‘0000000000’B + 8 bits ( length of </w:t>
            </w:r>
            <w:r w:rsidRPr="00C50EA9">
              <w:t xml:space="preserve"> </w:t>
            </w:r>
            <w:proofErr w:type="spellStart"/>
            <w:r w:rsidRPr="00C50EA9">
              <w:rPr>
                <w:i/>
                <w:lang w:eastAsia="x-none"/>
              </w:rPr>
              <w:t>DedicatedInfoNAS</w:t>
            </w:r>
            <w:proofErr w:type="spellEnd"/>
            <w:r w:rsidRPr="00C50EA9">
              <w:rPr>
                <w:i/>
                <w:lang w:eastAsia="x-none"/>
              </w:rPr>
              <w:t xml:space="preserve"> &lt;= 127 bytes ) or 16 bits length ( 128 bytes &lt;= length of </w:t>
            </w:r>
            <w:proofErr w:type="spellStart"/>
            <w:r w:rsidRPr="00C50EA9">
              <w:rPr>
                <w:i/>
                <w:lang w:eastAsia="x-none"/>
              </w:rPr>
              <w:t>DedicatedInfoNAS</w:t>
            </w:r>
            <w:proofErr w:type="spellEnd"/>
            <w:r w:rsidRPr="00C50EA9">
              <w:rPr>
                <w:i/>
                <w:lang w:eastAsia="x-none"/>
              </w:rPr>
              <w:t xml:space="preserve"> &lt; 16383 bytes ))</w:t>
            </w:r>
            <w:r w:rsidRPr="00C50EA9">
              <w:rPr>
                <w:lang w:eastAsia="x-none"/>
              </w:rPr>
              <w:br/>
              <w:t>1/2 byte</w:t>
            </w:r>
            <w:r w:rsidRPr="00C50EA9">
              <w:rPr>
                <w:lang w:eastAsia="x-none"/>
              </w:rPr>
              <w:tab/>
              <w:t>Protocol discriminator (</w:t>
            </w:r>
            <w:r w:rsidRPr="00C50EA9">
              <w:t xml:space="preserve"> </w:t>
            </w:r>
            <w:r w:rsidRPr="00C50EA9">
              <w:rPr>
                <w:lang w:eastAsia="x-none"/>
              </w:rPr>
              <w:t>SECURITY PROTECTED NAS MESSAGE )</w:t>
            </w:r>
            <w:r w:rsidRPr="00C50EA9">
              <w:rPr>
                <w:lang w:eastAsia="x-none"/>
              </w:rPr>
              <w:br/>
              <w:t>1/2 byte</w:t>
            </w:r>
            <w:r w:rsidRPr="00C50EA9">
              <w:rPr>
                <w:lang w:eastAsia="x-none"/>
              </w:rPr>
              <w:tab/>
              <w:t>Security header type (</w:t>
            </w:r>
            <w:r w:rsidRPr="00C50EA9">
              <w:t xml:space="preserve"> </w:t>
            </w:r>
            <w:r w:rsidRPr="00C50EA9">
              <w:rPr>
                <w:lang w:eastAsia="x-none"/>
              </w:rPr>
              <w:t>SECURITY PROTECTED NAS MESSAGE )</w:t>
            </w:r>
            <w:r w:rsidRPr="00C50EA9">
              <w:rPr>
                <w:lang w:eastAsia="x-none"/>
              </w:rPr>
              <w:br/>
              <w:t>4 bytes</w:t>
            </w:r>
            <w:r w:rsidRPr="00C50EA9">
              <w:rPr>
                <w:lang w:eastAsia="x-none"/>
              </w:rPr>
              <w:tab/>
              <w:t>Message authentication code (</w:t>
            </w:r>
            <w:r w:rsidRPr="00C50EA9">
              <w:t xml:space="preserve"> </w:t>
            </w:r>
            <w:r w:rsidRPr="00C50EA9">
              <w:rPr>
                <w:lang w:eastAsia="x-none"/>
              </w:rPr>
              <w:t>SECURITY PROTECTED NAS MESSAGE )</w:t>
            </w:r>
            <w:r w:rsidRPr="00C50EA9">
              <w:rPr>
                <w:lang w:eastAsia="x-none"/>
              </w:rPr>
              <w:br/>
              <w:t>1 byte</w:t>
            </w:r>
            <w:r w:rsidRPr="00C50EA9">
              <w:rPr>
                <w:lang w:eastAsia="x-none"/>
              </w:rPr>
              <w:tab/>
            </w:r>
            <w:r w:rsidRPr="00C50EA9">
              <w:rPr>
                <w:lang w:eastAsia="x-none"/>
              </w:rPr>
              <w:tab/>
              <w:t>Sequence number  (</w:t>
            </w:r>
            <w:r w:rsidRPr="00C50EA9">
              <w:t xml:space="preserve"> </w:t>
            </w:r>
            <w:r w:rsidRPr="00C50EA9">
              <w:rPr>
                <w:lang w:eastAsia="x-none"/>
              </w:rPr>
              <w:t>SECURITY PROTECTED NAS MESSAGE )</w:t>
            </w:r>
            <w:r w:rsidRPr="00C50EA9">
              <w:br/>
              <w:t>1/2 byte</w:t>
            </w:r>
            <w:r w:rsidRPr="00C50EA9">
              <w:tab/>
              <w:t xml:space="preserve">Protocol discriminator </w:t>
            </w:r>
            <w:r w:rsidRPr="00C50EA9">
              <w:rPr>
                <w:lang w:eastAsia="x-none"/>
              </w:rPr>
              <w:t>( ESM_DATA_TRANSPORT )</w:t>
            </w:r>
            <w:r w:rsidRPr="00C50EA9">
              <w:br/>
              <w:t>1/2 byte</w:t>
            </w:r>
            <w:r w:rsidRPr="00C50EA9">
              <w:tab/>
              <w:t xml:space="preserve">EPS bearer identity </w:t>
            </w:r>
            <w:r w:rsidRPr="00C50EA9">
              <w:rPr>
                <w:lang w:eastAsia="x-none"/>
              </w:rPr>
              <w:t>( ESM_DATA_TRANSPORT )</w:t>
            </w:r>
            <w:r w:rsidRPr="00C50EA9">
              <w:br/>
              <w:t>1 byte</w:t>
            </w:r>
            <w:r w:rsidRPr="00C50EA9">
              <w:tab/>
            </w:r>
            <w:r w:rsidRPr="00C50EA9">
              <w:tab/>
              <w:t xml:space="preserve">Procedure transaction identity </w:t>
            </w:r>
            <w:r w:rsidRPr="00C50EA9">
              <w:rPr>
                <w:lang w:eastAsia="x-none"/>
              </w:rPr>
              <w:t>( ESM_DATA_TRANSPORT )</w:t>
            </w:r>
            <w:r w:rsidRPr="00C50EA9">
              <w:br/>
              <w:t>1 byte</w:t>
            </w:r>
            <w:r w:rsidRPr="00C50EA9">
              <w:tab/>
            </w:r>
            <w:r w:rsidRPr="00C50EA9">
              <w:tab/>
              <w:t xml:space="preserve">ESM data transport message identity </w:t>
            </w:r>
            <w:r w:rsidRPr="00C50EA9">
              <w:rPr>
                <w:lang w:eastAsia="x-none"/>
              </w:rPr>
              <w:t>( ESM_DATA_TRANSPORT )</w:t>
            </w:r>
            <w:r w:rsidRPr="00C50EA9">
              <w:br/>
              <w:t>2 bytes</w:t>
            </w:r>
            <w:r w:rsidRPr="00C50EA9">
              <w:tab/>
              <w:t xml:space="preserve">length indicator of the user data container </w:t>
            </w:r>
            <w:r w:rsidRPr="00C50EA9">
              <w:rPr>
                <w:lang w:eastAsia="x-none"/>
              </w:rPr>
              <w:t>( ESM_DATA_TRANSPORT )</w:t>
            </w:r>
            <w:r w:rsidRPr="00C50EA9">
              <w:br/>
            </w:r>
            <w:r w:rsidRPr="00C50EA9">
              <w:rPr>
                <w:lang w:eastAsia="x-none"/>
              </w:rPr>
              <w:t xml:space="preserve"> N bytes</w:t>
            </w:r>
            <w:r w:rsidRPr="00C50EA9">
              <w:rPr>
                <w:lang w:eastAsia="x-none"/>
              </w:rPr>
              <w:tab/>
              <w:t>User data container contents ( UL RLC SDU )</w:t>
            </w:r>
            <w:r w:rsidRPr="00C50EA9">
              <w:rPr>
                <w:lang w:eastAsia="x-none"/>
              </w:rPr>
              <w:br/>
              <w:t>6 bits</w:t>
            </w:r>
            <w:r w:rsidRPr="00C50EA9">
              <w:rPr>
                <w:lang w:eastAsia="x-none"/>
              </w:rPr>
              <w:tab/>
            </w:r>
            <w:r w:rsidRPr="00C50EA9">
              <w:rPr>
                <w:lang w:eastAsia="x-none"/>
              </w:rPr>
              <w:tab/>
              <w:t xml:space="preserve">Aligned bits ( </w:t>
            </w:r>
            <w:r w:rsidRPr="00C50EA9">
              <w:rPr>
                <w:i/>
                <w:lang w:eastAsia="x-none"/>
              </w:rPr>
              <w:t xml:space="preserve">PER encode </w:t>
            </w:r>
            <w:r w:rsidRPr="00C50EA9">
              <w:rPr>
                <w:lang w:eastAsia="x-none"/>
              </w:rPr>
              <w:t>)</w:t>
            </w:r>
            <w:r w:rsidRPr="00C50EA9">
              <w:rPr>
                <w:lang w:eastAsia="x-none"/>
              </w:rPr>
              <w:br/>
              <w:t xml:space="preserve"> n = N+14 or N+15 bytes</w:t>
            </w:r>
            <w:r w:rsidRPr="00C50EA9">
              <w:rPr>
                <w:lang w:eastAsia="x-none"/>
              </w:rPr>
              <w:tab/>
              <w:t>DL RLC SDU</w:t>
            </w:r>
            <w:r w:rsidRPr="00C50EA9">
              <w:br/>
            </w:r>
            <w:r w:rsidRPr="00C50EA9">
              <w:sym w:font="Symbol" w:char="F0DE"/>
            </w:r>
            <w:r w:rsidRPr="00C50EA9">
              <w:t xml:space="preserve"> to achieve the maximum TBS in UL (1000 bits) the DL RLC SDU needs to be segmented</w:t>
            </w:r>
          </w:p>
          <w:p w14:paraId="6BC1C139" w14:textId="77777777" w:rsidR="00757499" w:rsidRPr="00C50EA9" w:rsidRDefault="00757499" w:rsidP="00757499">
            <w:pPr>
              <w:pStyle w:val="TAN"/>
              <w:spacing w:before="60" w:after="60"/>
              <w:rPr>
                <w:ins w:id="113" w:author="Rohde &amp; Schwarz" w:date="2024-02-08T17:04:00Z"/>
              </w:rPr>
            </w:pPr>
            <w:r w:rsidRPr="00C50EA9">
              <w:t>NOTE 2:</w:t>
            </w:r>
            <w:r w:rsidRPr="00C50EA9">
              <w:tab/>
              <w:t xml:space="preserve"> setting of the poll bit causes the UE to insert an RLC Status PDU in the UL message of step 6</w:t>
            </w:r>
          </w:p>
          <w:p w14:paraId="7E8AC80A" w14:textId="5ED58819" w:rsidR="00D66EC7" w:rsidRPr="00C50EA9" w:rsidRDefault="00D66EC7" w:rsidP="00757499">
            <w:pPr>
              <w:pStyle w:val="TAN"/>
              <w:spacing w:before="60" w:after="60"/>
            </w:pPr>
            <w:ins w:id="114" w:author="Rohde &amp; Schwarz" w:date="2024-02-08T17:04:00Z">
              <w:r w:rsidRPr="00C50EA9">
                <w:t>NOTE 3</w:t>
              </w:r>
            </w:ins>
            <w:ins w:id="115" w:author="Bharadwaj Cheruvu" w:date="2024-02-28T17:16:00Z">
              <w:r w:rsidR="007B1A3F">
                <w:t>:</w:t>
              </w:r>
            </w:ins>
            <w:ins w:id="116" w:author="Rohde &amp; Schwarz" w:date="2024-02-08T17:04:00Z">
              <w:r w:rsidRPr="00C50EA9">
                <w:tab/>
                <w:t>NPDCCH period bundle is specified in TS 36.523-3 [20] clause 7A.14.2.</w:t>
              </w:r>
            </w:ins>
          </w:p>
        </w:tc>
      </w:tr>
    </w:tbl>
    <w:p w14:paraId="1CD3668C" w14:textId="77777777" w:rsidR="00C73652" w:rsidRPr="00C50EA9" w:rsidRDefault="00C73652" w:rsidP="00C73652"/>
    <w:p w14:paraId="7511C21A" w14:textId="77777777" w:rsidR="00C73652" w:rsidRPr="00C50EA9" w:rsidRDefault="00C73652" w:rsidP="00C73652">
      <w:pPr>
        <w:pStyle w:val="H6"/>
      </w:pPr>
      <w:r w:rsidRPr="00C50EA9">
        <w:t>22.3.1.6.3.3</w:t>
      </w:r>
      <w:r w:rsidRPr="00C50EA9">
        <w:tab/>
        <w:t>Specific message contents</w:t>
      </w:r>
    </w:p>
    <w:p w14:paraId="455056F5" w14:textId="77777777" w:rsidR="00C73652" w:rsidRPr="00C50EA9" w:rsidRDefault="00C73652" w:rsidP="00C73652">
      <w:r w:rsidRPr="00C50EA9">
        <w:t>None.</w:t>
      </w:r>
    </w:p>
    <w:p w14:paraId="3624C40E" w14:textId="77777777" w:rsidR="009B6B3D" w:rsidRPr="00C50EA9" w:rsidRDefault="009B6B3D" w:rsidP="009B6B3D">
      <w:pPr>
        <w:pStyle w:val="Heading4"/>
      </w:pPr>
      <w:bookmarkStart w:id="117" w:name="_Hlk521339787"/>
      <w:bookmarkStart w:id="118" w:name="OLE_LINK75"/>
      <w:r w:rsidRPr="00C50EA9">
        <w:t>22.3.1.6</w:t>
      </w:r>
      <w:bookmarkEnd w:id="117"/>
      <w:r w:rsidRPr="00C50EA9">
        <w:t>a</w:t>
      </w:r>
      <w:r w:rsidRPr="00C50EA9">
        <w:tab/>
        <w:t>NB-IoT / DL-SCH /</w:t>
      </w:r>
      <w:r w:rsidR="005D31B5" w:rsidRPr="00C50EA9">
        <w:t xml:space="preserve"> </w:t>
      </w:r>
      <w:r w:rsidRPr="00C50EA9">
        <w:t>UL-SCH transport block size selection / DCI format N1</w:t>
      </w:r>
      <w:r w:rsidR="005D31B5" w:rsidRPr="00C50EA9">
        <w:t xml:space="preserve"> </w:t>
      </w:r>
      <w:r w:rsidRPr="00C50EA9">
        <w:t>/ N0 / Category NB2</w:t>
      </w:r>
    </w:p>
    <w:p w14:paraId="3B8218C4" w14:textId="77777777" w:rsidR="009B6B3D" w:rsidRPr="00C50EA9" w:rsidRDefault="009B6B3D" w:rsidP="009B6B3D">
      <w:pPr>
        <w:pStyle w:val="Heading5"/>
        <w:rPr>
          <w:lang w:eastAsia="zh-CN"/>
        </w:rPr>
      </w:pPr>
      <w:r w:rsidRPr="00C50EA9">
        <w:rPr>
          <w:lang w:eastAsia="zh-CN"/>
        </w:rPr>
        <w:t>22.3.1.6a.1</w:t>
      </w:r>
      <w:r w:rsidRPr="00C50EA9">
        <w:rPr>
          <w:lang w:eastAsia="zh-CN"/>
        </w:rPr>
        <w:tab/>
        <w:t>Test Purpose (TP)</w:t>
      </w:r>
    </w:p>
    <w:p w14:paraId="08FCDC37" w14:textId="77777777" w:rsidR="009B6B3D" w:rsidRPr="00C50EA9" w:rsidRDefault="009B6B3D" w:rsidP="009B6B3D">
      <w:r w:rsidRPr="00C50EA9">
        <w:rPr>
          <w:rFonts w:eastAsia="SimSun"/>
        </w:rPr>
        <w:t>Same as 22.3.1.6.</w:t>
      </w:r>
    </w:p>
    <w:p w14:paraId="6798E89E" w14:textId="77777777" w:rsidR="009B6B3D" w:rsidRPr="00C50EA9" w:rsidRDefault="009B6B3D" w:rsidP="009B6B3D">
      <w:pPr>
        <w:pStyle w:val="Heading5"/>
        <w:rPr>
          <w:lang w:eastAsia="zh-CN"/>
        </w:rPr>
      </w:pPr>
      <w:r w:rsidRPr="00C50EA9">
        <w:rPr>
          <w:lang w:eastAsia="zh-CN"/>
        </w:rPr>
        <w:t>22.3.1.6a.2</w:t>
      </w:r>
      <w:r w:rsidRPr="00C50EA9">
        <w:rPr>
          <w:lang w:eastAsia="zh-CN"/>
        </w:rPr>
        <w:tab/>
        <w:t>Conformance requirements</w:t>
      </w:r>
    </w:p>
    <w:p w14:paraId="7020EFE7" w14:textId="77777777" w:rsidR="009B6B3D" w:rsidRPr="00C50EA9" w:rsidRDefault="009B6B3D" w:rsidP="009B6B3D">
      <w:r w:rsidRPr="00C50EA9">
        <w:t>References: The conformance requirements covered in the current TC are specified in: TS 36.212, clause 6.4.3.1, 6.4.3.2; TS 36.213, clauses 16.4.3.1, 16.4.1.5, 16.4.1.5.1; and TS 36.306 clause 4.1C.</w:t>
      </w:r>
    </w:p>
    <w:p w14:paraId="3AA07072" w14:textId="77777777" w:rsidR="009B6B3D" w:rsidRPr="00C50EA9" w:rsidRDefault="009B6B3D" w:rsidP="009B6B3D">
      <w:r w:rsidRPr="00C50EA9">
        <w:t>[TS 36.212, clause 6.4.3.1]</w:t>
      </w:r>
    </w:p>
    <w:p w14:paraId="3806A540" w14:textId="77777777" w:rsidR="009B6B3D" w:rsidRPr="00C50EA9" w:rsidRDefault="009B6B3D" w:rsidP="009B6B3D">
      <w:r w:rsidRPr="00C50EA9">
        <w:t xml:space="preserve">DCI format </w:t>
      </w:r>
      <w:r w:rsidRPr="00C50EA9">
        <w:rPr>
          <w:lang w:eastAsia="zh-CN"/>
        </w:rPr>
        <w:t>N0</w:t>
      </w:r>
      <w:r w:rsidRPr="00C50EA9">
        <w:t xml:space="preserve"> is used for the scheduling of </w:t>
      </w:r>
      <w:r w:rsidRPr="00C50EA9">
        <w:rPr>
          <w:lang w:eastAsia="zh-CN"/>
        </w:rPr>
        <w:t>N</w:t>
      </w:r>
      <w:r w:rsidRPr="00C50EA9">
        <w:t>PUSCH in one UL cell.</w:t>
      </w:r>
    </w:p>
    <w:p w14:paraId="71FE47F0" w14:textId="77777777" w:rsidR="009B6B3D" w:rsidRPr="00C50EA9" w:rsidRDefault="009B6B3D" w:rsidP="009B6B3D">
      <w:pPr>
        <w:rPr>
          <w:lang w:eastAsia="zh-CN"/>
        </w:rPr>
      </w:pPr>
      <w:r w:rsidRPr="00C50EA9">
        <w:t xml:space="preserve">The following information is transmitted by means of the DCI format </w:t>
      </w:r>
      <w:r w:rsidRPr="00C50EA9">
        <w:rPr>
          <w:lang w:eastAsia="zh-CN"/>
        </w:rPr>
        <w:t>N0</w:t>
      </w:r>
      <w:r w:rsidRPr="00C50EA9">
        <w:t>:</w:t>
      </w:r>
    </w:p>
    <w:p w14:paraId="431AAB2A" w14:textId="77777777" w:rsidR="009B6B3D" w:rsidRPr="00C50EA9" w:rsidRDefault="009B6B3D" w:rsidP="009B6B3D">
      <w:pPr>
        <w:pStyle w:val="B1"/>
        <w:rPr>
          <w:lang w:eastAsia="zh-CN"/>
        </w:rPr>
      </w:pPr>
      <w:r w:rsidRPr="00C50EA9">
        <w:t>-</w:t>
      </w:r>
      <w:r w:rsidRPr="00C50EA9">
        <w:tab/>
        <w:t>Flag for format</w:t>
      </w:r>
      <w:r w:rsidRPr="00C50EA9">
        <w:rPr>
          <w:lang w:eastAsia="zh-CN"/>
        </w:rPr>
        <w:t xml:space="preserve"> N</w:t>
      </w:r>
      <w:r w:rsidRPr="00C50EA9">
        <w:t>0/format</w:t>
      </w:r>
      <w:r w:rsidRPr="00C50EA9">
        <w:rPr>
          <w:lang w:eastAsia="zh-CN"/>
        </w:rPr>
        <w:t xml:space="preserve"> N</w:t>
      </w:r>
      <w:r w:rsidRPr="00C50EA9">
        <w:t xml:space="preserve">1 differentiation – 1 bit, where value 0 indicates format </w:t>
      </w:r>
      <w:r w:rsidRPr="00C50EA9">
        <w:rPr>
          <w:lang w:eastAsia="zh-CN"/>
        </w:rPr>
        <w:t>N</w:t>
      </w:r>
      <w:r w:rsidRPr="00C50EA9">
        <w:t xml:space="preserve">0 and value 1 indicates format </w:t>
      </w:r>
      <w:r w:rsidRPr="00C50EA9">
        <w:rPr>
          <w:lang w:eastAsia="zh-CN"/>
        </w:rPr>
        <w:t>N</w:t>
      </w:r>
      <w:r w:rsidRPr="00C50EA9">
        <w:t>1</w:t>
      </w:r>
    </w:p>
    <w:p w14:paraId="7125302A" w14:textId="77777777" w:rsidR="009B6B3D" w:rsidRPr="00C50EA9" w:rsidRDefault="009B6B3D" w:rsidP="009B6B3D">
      <w:pPr>
        <w:pStyle w:val="B1"/>
        <w:rPr>
          <w:lang w:eastAsia="zh-CN"/>
        </w:rPr>
      </w:pPr>
      <w:r w:rsidRPr="00C50EA9">
        <w:rPr>
          <w:lang w:eastAsia="zh-CN"/>
        </w:rPr>
        <w:t>-</w:t>
      </w:r>
      <w:r w:rsidRPr="00C50EA9">
        <w:rPr>
          <w:lang w:eastAsia="zh-CN"/>
        </w:rPr>
        <w:tab/>
        <w:t>Subcarrier indication</w:t>
      </w:r>
      <w:r w:rsidRPr="00C50EA9">
        <w:t xml:space="preserve"> – </w:t>
      </w:r>
      <w:r w:rsidRPr="00C50EA9">
        <w:rPr>
          <w:lang w:eastAsia="zh-CN"/>
        </w:rPr>
        <w:t>6</w:t>
      </w:r>
      <w:r w:rsidRPr="00C50EA9">
        <w:t xml:space="preserve"> bit</w:t>
      </w:r>
      <w:r w:rsidRPr="00C50EA9">
        <w:rPr>
          <w:lang w:eastAsia="zh-CN"/>
        </w:rPr>
        <w:t>s as defined in section 16.5.1.1 of [3]</w:t>
      </w:r>
    </w:p>
    <w:p w14:paraId="3AB5A728" w14:textId="77777777" w:rsidR="009B6B3D" w:rsidRPr="00C50EA9" w:rsidRDefault="009B6B3D" w:rsidP="009B6B3D">
      <w:pPr>
        <w:pStyle w:val="B1"/>
        <w:rPr>
          <w:lang w:eastAsia="zh-CN"/>
        </w:rPr>
      </w:pPr>
      <w:r w:rsidRPr="00C50EA9">
        <w:t>-</w:t>
      </w:r>
      <w:r w:rsidRPr="00C50EA9">
        <w:tab/>
        <w:t>Resource assignment –</w:t>
      </w:r>
      <w:r w:rsidRPr="00C50EA9">
        <w:rPr>
          <w:lang w:eastAsia="zh-CN"/>
        </w:rPr>
        <w:t xml:space="preserve"> 3 </w:t>
      </w:r>
      <w:r w:rsidRPr="00C50EA9">
        <w:t>bits</w:t>
      </w:r>
      <w:r w:rsidRPr="00C50EA9">
        <w:rPr>
          <w:lang w:eastAsia="zh-CN"/>
        </w:rPr>
        <w:t xml:space="preserve"> as defined in </w:t>
      </w:r>
      <w:r w:rsidRPr="00C50EA9">
        <w:t xml:space="preserve">section </w:t>
      </w:r>
      <w:r w:rsidRPr="00C50EA9">
        <w:rPr>
          <w:lang w:eastAsia="zh-CN"/>
        </w:rPr>
        <w:t>16.5.1.2</w:t>
      </w:r>
      <w:r w:rsidRPr="00C50EA9">
        <w:t xml:space="preserve"> of [3]</w:t>
      </w:r>
    </w:p>
    <w:p w14:paraId="65DA7296" w14:textId="77777777" w:rsidR="009B6B3D" w:rsidRPr="00C50EA9" w:rsidRDefault="009B6B3D" w:rsidP="009B6B3D">
      <w:pPr>
        <w:pStyle w:val="B1"/>
        <w:rPr>
          <w:lang w:eastAsia="zh-CN"/>
        </w:rPr>
      </w:pPr>
      <w:r w:rsidRPr="00C50EA9">
        <w:rPr>
          <w:lang w:eastAsia="zh-CN"/>
        </w:rPr>
        <w:t>-</w:t>
      </w:r>
      <w:r w:rsidRPr="00C50EA9">
        <w:rPr>
          <w:lang w:eastAsia="zh-CN"/>
        </w:rPr>
        <w:tab/>
        <w:t>Scheduling delay</w:t>
      </w:r>
      <w:r w:rsidRPr="00C50EA9">
        <w:t xml:space="preserve"> – </w:t>
      </w:r>
      <w:r w:rsidRPr="00C50EA9">
        <w:rPr>
          <w:lang w:eastAsia="zh-CN"/>
        </w:rPr>
        <w:t>2</w:t>
      </w:r>
      <w:r w:rsidRPr="00C50EA9">
        <w:t xml:space="preserve"> bit</w:t>
      </w:r>
      <w:r w:rsidRPr="00C50EA9">
        <w:rPr>
          <w:lang w:eastAsia="zh-CN"/>
        </w:rPr>
        <w:t>s as defined in section 16.5.1 of [3]</w:t>
      </w:r>
    </w:p>
    <w:p w14:paraId="086AC228" w14:textId="77777777" w:rsidR="009B6B3D" w:rsidRPr="00C50EA9" w:rsidRDefault="009B6B3D" w:rsidP="009B6B3D">
      <w:pPr>
        <w:pStyle w:val="B1"/>
        <w:rPr>
          <w:lang w:eastAsia="zh-CN"/>
        </w:rPr>
      </w:pPr>
      <w:r w:rsidRPr="00C50EA9">
        <w:t>-</w:t>
      </w:r>
      <w:r w:rsidRPr="00C50EA9">
        <w:tab/>
        <w:t xml:space="preserve">Modulation and coding scheme – </w:t>
      </w:r>
      <w:r w:rsidRPr="00C50EA9">
        <w:rPr>
          <w:lang w:eastAsia="zh-CN"/>
        </w:rPr>
        <w:t xml:space="preserve">4 </w:t>
      </w:r>
      <w:r w:rsidRPr="00C50EA9">
        <w:t xml:space="preserve">bits as defined in section </w:t>
      </w:r>
      <w:r w:rsidRPr="00C50EA9">
        <w:rPr>
          <w:lang w:eastAsia="zh-CN"/>
        </w:rPr>
        <w:t>16.5.1.2</w:t>
      </w:r>
      <w:r w:rsidRPr="00C50EA9">
        <w:t xml:space="preserve"> of [3]</w:t>
      </w:r>
    </w:p>
    <w:p w14:paraId="02A72DF6" w14:textId="77777777" w:rsidR="009B6B3D" w:rsidRPr="00C50EA9" w:rsidRDefault="009B6B3D" w:rsidP="009B6B3D">
      <w:pPr>
        <w:pStyle w:val="B1"/>
        <w:rPr>
          <w:lang w:eastAsia="zh-CN"/>
        </w:rPr>
      </w:pPr>
      <w:r w:rsidRPr="00C50EA9">
        <w:rPr>
          <w:lang w:eastAsia="zh-CN"/>
        </w:rPr>
        <w:t>-</w:t>
      </w:r>
      <w:r w:rsidRPr="00C50EA9">
        <w:rPr>
          <w:lang w:eastAsia="zh-CN"/>
        </w:rPr>
        <w:tab/>
        <w:t>Redundancy version – 1 bit as defined in section 16.5.1.2 of [3]</w:t>
      </w:r>
    </w:p>
    <w:p w14:paraId="629AD709" w14:textId="77777777" w:rsidR="009B6B3D" w:rsidRPr="00C50EA9" w:rsidRDefault="009B6B3D" w:rsidP="009B6B3D">
      <w:pPr>
        <w:pStyle w:val="B1"/>
      </w:pPr>
      <w:r w:rsidRPr="00C50EA9">
        <w:t>-</w:t>
      </w:r>
      <w:r w:rsidRPr="00C50EA9">
        <w:tab/>
        <w:t>R</w:t>
      </w:r>
      <w:r w:rsidRPr="00C50EA9">
        <w:rPr>
          <w:lang w:eastAsia="zh-CN"/>
        </w:rPr>
        <w:t xml:space="preserve">epetition number </w:t>
      </w:r>
      <w:r w:rsidRPr="00C50EA9">
        <w:t xml:space="preserve">– </w:t>
      </w:r>
      <w:r w:rsidRPr="00C50EA9">
        <w:rPr>
          <w:lang w:eastAsia="zh-CN"/>
        </w:rPr>
        <w:t xml:space="preserve">3 </w:t>
      </w:r>
      <w:r w:rsidRPr="00C50EA9">
        <w:t xml:space="preserve">bits as defined in section </w:t>
      </w:r>
      <w:r w:rsidRPr="00C50EA9">
        <w:rPr>
          <w:lang w:eastAsia="zh-CN"/>
        </w:rPr>
        <w:t>16.5.1.2</w:t>
      </w:r>
      <w:r w:rsidRPr="00C50EA9">
        <w:t xml:space="preserve"> of [3]</w:t>
      </w:r>
    </w:p>
    <w:p w14:paraId="6938559A" w14:textId="77777777" w:rsidR="009B6B3D" w:rsidRPr="00C50EA9" w:rsidRDefault="009B6B3D" w:rsidP="009B6B3D">
      <w:pPr>
        <w:pStyle w:val="B1"/>
        <w:rPr>
          <w:lang w:eastAsia="zh-CN"/>
        </w:rPr>
      </w:pPr>
      <w:r w:rsidRPr="00C50EA9">
        <w:t>-</w:t>
      </w:r>
      <w:r w:rsidRPr="00C50EA9">
        <w:tab/>
        <w:t>New data indicator – 1 bit</w:t>
      </w:r>
    </w:p>
    <w:p w14:paraId="3138E3EA" w14:textId="77777777" w:rsidR="009B6B3D" w:rsidRPr="00C50EA9" w:rsidRDefault="009B6B3D" w:rsidP="009B6B3D">
      <w:pPr>
        <w:pStyle w:val="B1"/>
        <w:rPr>
          <w:lang w:eastAsia="zh-CN"/>
        </w:rPr>
      </w:pPr>
      <w:r w:rsidRPr="00C50EA9">
        <w:rPr>
          <w:lang w:eastAsia="zh-CN"/>
        </w:rPr>
        <w:t>-</w:t>
      </w:r>
      <w:r w:rsidRPr="00C50EA9">
        <w:rPr>
          <w:lang w:eastAsia="zh-CN"/>
        </w:rPr>
        <w:tab/>
        <w:t xml:space="preserve">DCI subframe repetition number </w:t>
      </w:r>
      <w:r w:rsidRPr="00C50EA9">
        <w:t xml:space="preserve">– </w:t>
      </w:r>
      <w:r w:rsidRPr="00C50EA9">
        <w:rPr>
          <w:lang w:eastAsia="zh-CN"/>
        </w:rPr>
        <w:t>2</w:t>
      </w:r>
      <w:r w:rsidRPr="00C50EA9">
        <w:t xml:space="preserve"> bit</w:t>
      </w:r>
      <w:r w:rsidRPr="00C50EA9">
        <w:rPr>
          <w:lang w:eastAsia="zh-CN"/>
        </w:rPr>
        <w:t>s as defined in section 16.6 in [3]</w:t>
      </w:r>
    </w:p>
    <w:p w14:paraId="6E8C6238" w14:textId="77777777" w:rsidR="009B6B3D" w:rsidRPr="00C50EA9" w:rsidRDefault="009B6B3D" w:rsidP="009B6B3D">
      <w:pPr>
        <w:ind w:left="568" w:hanging="284"/>
        <w:rPr>
          <w:lang w:eastAsia="zh-CN"/>
        </w:rPr>
      </w:pPr>
      <w:r w:rsidRPr="00C50EA9">
        <w:rPr>
          <w:lang w:eastAsia="zh-CN"/>
        </w:rPr>
        <w:t>-</w:t>
      </w:r>
      <w:r w:rsidRPr="00C50EA9">
        <w:rPr>
          <w:lang w:eastAsia="zh-CN"/>
        </w:rPr>
        <w:tab/>
        <w:t>HARQ process number – 1 bit. This field can only be present if 2 HARQ processes are configured and the corresponding DCI format is mapped onto the UE specific search space given by the C-RNTI as defined in [3].</w:t>
      </w:r>
    </w:p>
    <w:p w14:paraId="1AA0F2DC" w14:textId="77777777" w:rsidR="009B6B3D" w:rsidRPr="00C50EA9" w:rsidRDefault="009B6B3D" w:rsidP="009B6B3D">
      <w:r w:rsidRPr="00C50EA9">
        <w:t>[TS 36.212, clause 6.4.3.2]</w:t>
      </w:r>
    </w:p>
    <w:p w14:paraId="2B91A6C8" w14:textId="77777777" w:rsidR="009B6B3D" w:rsidRPr="00C50EA9" w:rsidRDefault="009B6B3D" w:rsidP="009B6B3D">
      <w:r w:rsidRPr="00C50EA9">
        <w:t xml:space="preserve">DCI format </w:t>
      </w:r>
      <w:r w:rsidRPr="00C50EA9">
        <w:rPr>
          <w:lang w:eastAsia="zh-CN"/>
        </w:rPr>
        <w:t>N1</w:t>
      </w:r>
      <w:r w:rsidRPr="00C50EA9">
        <w:t xml:space="preserve"> is used for the scheduling of one </w:t>
      </w:r>
      <w:r w:rsidRPr="00C50EA9">
        <w:rPr>
          <w:lang w:eastAsia="zh-CN"/>
        </w:rPr>
        <w:t>N</w:t>
      </w:r>
      <w:r w:rsidRPr="00C50EA9">
        <w:t xml:space="preserve">PDSCH codeword in one cell, </w:t>
      </w:r>
      <w:r w:rsidRPr="00C50EA9">
        <w:rPr>
          <w:color w:val="000000"/>
          <w:lang w:eastAsia="ja-JP"/>
        </w:rPr>
        <w:t xml:space="preserve">random access procedure initiated by a </w:t>
      </w:r>
      <w:r w:rsidRPr="00C50EA9">
        <w:rPr>
          <w:color w:val="000000"/>
          <w:lang w:eastAsia="zh-CN"/>
        </w:rPr>
        <w:t>N</w:t>
      </w:r>
      <w:r w:rsidRPr="00C50EA9">
        <w:rPr>
          <w:color w:val="000000"/>
          <w:lang w:eastAsia="ja-JP"/>
        </w:rPr>
        <w:t>PDCCH order, and notifying SC-MCCH change</w:t>
      </w:r>
      <w:r w:rsidRPr="00C50EA9">
        <w:t xml:space="preserve">. </w:t>
      </w:r>
      <w:r w:rsidRPr="00C50EA9">
        <w:rPr>
          <w:lang w:eastAsia="zh-CN"/>
        </w:rPr>
        <w:t>The DCI corresponding to a NPDCCH order is carried by NPDCCH.</w:t>
      </w:r>
    </w:p>
    <w:p w14:paraId="0DB81DBA" w14:textId="77777777" w:rsidR="009B6B3D" w:rsidRPr="00C50EA9" w:rsidRDefault="009B6B3D" w:rsidP="009B6B3D">
      <w:r w:rsidRPr="00C50EA9">
        <w:t xml:space="preserve">The following information is transmitted by means of the DCI format </w:t>
      </w:r>
      <w:r w:rsidRPr="00C50EA9">
        <w:rPr>
          <w:lang w:eastAsia="zh-CN"/>
        </w:rPr>
        <w:t>N</w:t>
      </w:r>
      <w:r w:rsidRPr="00C50EA9">
        <w:t>1:</w:t>
      </w:r>
    </w:p>
    <w:p w14:paraId="6B591E97" w14:textId="77777777" w:rsidR="009B6B3D" w:rsidRPr="00C50EA9" w:rsidRDefault="009B6B3D" w:rsidP="009B6B3D">
      <w:pPr>
        <w:pStyle w:val="B1"/>
        <w:rPr>
          <w:lang w:eastAsia="zh-CN"/>
        </w:rPr>
      </w:pPr>
      <w:r w:rsidRPr="00C50EA9">
        <w:rPr>
          <w:lang w:eastAsia="ko-KR"/>
        </w:rPr>
        <w:t>-</w:t>
      </w:r>
      <w:r w:rsidRPr="00C50EA9">
        <w:rPr>
          <w:lang w:eastAsia="ko-KR"/>
        </w:rPr>
        <w:tab/>
        <w:t>If the format N1 CRC is scrambled by C-RNTI or RA-RNTI:</w:t>
      </w:r>
    </w:p>
    <w:p w14:paraId="54F785A2" w14:textId="77777777" w:rsidR="009B6B3D" w:rsidRPr="00C50EA9" w:rsidRDefault="009B6B3D" w:rsidP="009B6B3D">
      <w:pPr>
        <w:pStyle w:val="B2"/>
      </w:pPr>
      <w:r w:rsidRPr="00C50EA9">
        <w:t>-</w:t>
      </w:r>
      <w:r w:rsidRPr="00C50EA9">
        <w:tab/>
        <w:t>Flag for format</w:t>
      </w:r>
      <w:r w:rsidRPr="00C50EA9">
        <w:rPr>
          <w:lang w:eastAsia="zh-CN"/>
        </w:rPr>
        <w:t xml:space="preserve"> N</w:t>
      </w:r>
      <w:r w:rsidRPr="00C50EA9">
        <w:t>0/format</w:t>
      </w:r>
      <w:r w:rsidRPr="00C50EA9">
        <w:rPr>
          <w:lang w:eastAsia="zh-CN"/>
        </w:rPr>
        <w:t xml:space="preserve"> N</w:t>
      </w:r>
      <w:r w:rsidRPr="00C50EA9">
        <w:t xml:space="preserve">1 differentiation – 1 bit, where value 0 indicates format </w:t>
      </w:r>
      <w:r w:rsidRPr="00C50EA9">
        <w:rPr>
          <w:lang w:eastAsia="zh-CN"/>
        </w:rPr>
        <w:t>N</w:t>
      </w:r>
      <w:r w:rsidRPr="00C50EA9">
        <w:t xml:space="preserve">0 and value 1 indicates format </w:t>
      </w:r>
      <w:r w:rsidRPr="00C50EA9">
        <w:rPr>
          <w:lang w:eastAsia="zh-CN"/>
        </w:rPr>
        <w:t>N</w:t>
      </w:r>
      <w:r w:rsidRPr="00C50EA9">
        <w:t>1</w:t>
      </w:r>
    </w:p>
    <w:p w14:paraId="36CE7E94" w14:textId="77777777" w:rsidR="009B6B3D" w:rsidRPr="00C50EA9" w:rsidRDefault="009B6B3D" w:rsidP="009B6B3D">
      <w:pPr>
        <w:pStyle w:val="B2"/>
        <w:rPr>
          <w:lang w:eastAsia="zh-CN"/>
        </w:rPr>
      </w:pPr>
      <w:r w:rsidRPr="00C50EA9">
        <w:t>-</w:t>
      </w:r>
      <w:r w:rsidRPr="00C50EA9">
        <w:tab/>
        <w:t xml:space="preserve">NPDCCH order indicator – </w:t>
      </w:r>
      <w:r w:rsidRPr="00C50EA9">
        <w:rPr>
          <w:lang w:eastAsia="zh-CN"/>
        </w:rPr>
        <w:t>1 bit</w:t>
      </w:r>
    </w:p>
    <w:p w14:paraId="2ADACEBB" w14:textId="77777777" w:rsidR="009B6B3D" w:rsidRPr="00C50EA9" w:rsidRDefault="009B6B3D" w:rsidP="009B6B3D">
      <w:pPr>
        <w:pStyle w:val="B1"/>
        <w:rPr>
          <w:lang w:eastAsia="zh-CN"/>
        </w:rPr>
      </w:pPr>
      <w:r w:rsidRPr="00C50EA9">
        <w:rPr>
          <w:lang w:eastAsia="zh-CN"/>
        </w:rPr>
        <w:t>-</w:t>
      </w:r>
      <w:r w:rsidRPr="00C50EA9">
        <w:rPr>
          <w:lang w:eastAsia="zh-CN"/>
        </w:rPr>
        <w:tab/>
        <w:t>Else if the format N1 CRC is scrambled by a G-RNTI:</w:t>
      </w:r>
    </w:p>
    <w:p w14:paraId="2739A30B" w14:textId="77777777" w:rsidR="009B6B3D" w:rsidRPr="00C50EA9" w:rsidRDefault="009B6B3D" w:rsidP="009B6B3D">
      <w:pPr>
        <w:pStyle w:val="B2"/>
        <w:rPr>
          <w:lang w:eastAsia="zh-CN"/>
        </w:rPr>
      </w:pPr>
      <w:r w:rsidRPr="00C50EA9">
        <w:rPr>
          <w:lang w:eastAsia="zh-CN"/>
        </w:rPr>
        <w:t>-</w:t>
      </w:r>
      <w:r w:rsidRPr="00C50EA9">
        <w:rPr>
          <w:lang w:eastAsia="zh-CN"/>
        </w:rPr>
        <w:tab/>
        <w:t>Information for SC-MCCH change notification – 2 bits as defined in section 5.8a of [6]</w:t>
      </w:r>
    </w:p>
    <w:p w14:paraId="69309EEE" w14:textId="77777777" w:rsidR="009B6B3D" w:rsidRPr="00C50EA9" w:rsidRDefault="009B6B3D" w:rsidP="009B6B3D">
      <w:pPr>
        <w:pStyle w:val="B1"/>
        <w:rPr>
          <w:lang w:eastAsia="zh-CN"/>
        </w:rPr>
      </w:pPr>
      <w:r w:rsidRPr="00C50EA9">
        <w:rPr>
          <w:lang w:eastAsia="ja-JP"/>
        </w:rPr>
        <w:t xml:space="preserve">Format </w:t>
      </w:r>
      <w:r w:rsidRPr="00C50EA9">
        <w:rPr>
          <w:lang w:eastAsia="zh-CN"/>
        </w:rPr>
        <w:t>N</w:t>
      </w:r>
      <w:r w:rsidRPr="00C50EA9">
        <w:rPr>
          <w:lang w:eastAsia="ja-JP"/>
        </w:rPr>
        <w:t>1</w:t>
      </w:r>
      <w:r w:rsidRPr="00C50EA9">
        <w:rPr>
          <w:lang w:eastAsia="zh-CN"/>
        </w:rPr>
        <w:t xml:space="preserve"> is used for random access procedure initiated by a NPDCCH order only if NPDCCH order indicator is set to '1', </w:t>
      </w:r>
      <w:r w:rsidRPr="00C50EA9">
        <w:rPr>
          <w:lang w:eastAsia="ja-JP"/>
        </w:rPr>
        <w:t xml:space="preserve">format </w:t>
      </w:r>
      <w:r w:rsidRPr="00C50EA9">
        <w:rPr>
          <w:lang w:eastAsia="zh-CN"/>
        </w:rPr>
        <w:t>N</w:t>
      </w:r>
      <w:r w:rsidRPr="00C50EA9">
        <w:rPr>
          <w:lang w:eastAsia="ja-JP"/>
        </w:rPr>
        <w:t xml:space="preserve">1 CRC is scrambled with C-RNTI, and </w:t>
      </w:r>
      <w:r w:rsidRPr="00C50EA9">
        <w:rPr>
          <w:lang w:eastAsia="zh-CN"/>
        </w:rPr>
        <w:t>all the remaining fields are set as follows:</w:t>
      </w:r>
    </w:p>
    <w:p w14:paraId="094E0AAC" w14:textId="77777777" w:rsidR="009B6B3D" w:rsidRPr="00C50EA9" w:rsidRDefault="009B6B3D" w:rsidP="009B6B3D">
      <w:pPr>
        <w:pStyle w:val="B1"/>
      </w:pPr>
      <w:r w:rsidRPr="00C50EA9">
        <w:rPr>
          <w:lang w:eastAsia="zh-CN"/>
        </w:rPr>
        <w:t>-</w:t>
      </w:r>
      <w:r w:rsidRPr="00C50EA9">
        <w:rPr>
          <w:lang w:eastAsia="zh-CN"/>
        </w:rPr>
        <w:tab/>
        <w:t>S</w:t>
      </w:r>
      <w:r w:rsidRPr="00C50EA9">
        <w:t>tarting number of NPRACH repetitions</w:t>
      </w:r>
      <w:r w:rsidRPr="00C50EA9">
        <w:rPr>
          <w:lang w:eastAsia="zh-CN"/>
        </w:rPr>
        <w:t xml:space="preserve"> – 2 bits </w:t>
      </w:r>
      <w:r w:rsidRPr="00C50EA9">
        <w:t xml:space="preserve">as defined in section </w:t>
      </w:r>
      <w:r w:rsidRPr="00C50EA9">
        <w:rPr>
          <w:lang w:eastAsia="zh-CN"/>
        </w:rPr>
        <w:t>16.3</w:t>
      </w:r>
      <w:r w:rsidRPr="00C50EA9">
        <w:t>.</w:t>
      </w:r>
      <w:r w:rsidRPr="00C50EA9">
        <w:rPr>
          <w:lang w:eastAsia="zh-CN"/>
        </w:rPr>
        <w:t>2</w:t>
      </w:r>
      <w:r w:rsidRPr="00C50EA9">
        <w:t xml:space="preserve"> of [3]</w:t>
      </w:r>
    </w:p>
    <w:p w14:paraId="11FC25C7" w14:textId="77777777" w:rsidR="009B6B3D" w:rsidRPr="00C50EA9" w:rsidRDefault="009B6B3D" w:rsidP="009B6B3D">
      <w:pPr>
        <w:ind w:left="568" w:hanging="284"/>
        <w:rPr>
          <w:lang w:eastAsia="zh-CN"/>
        </w:rPr>
      </w:pPr>
      <w:r w:rsidRPr="00C50EA9">
        <w:rPr>
          <w:lang w:eastAsia="zh-CN"/>
        </w:rPr>
        <w:t>-</w:t>
      </w:r>
      <w:r w:rsidRPr="00C50EA9">
        <w:rPr>
          <w:lang w:eastAsia="zh-CN"/>
        </w:rPr>
        <w:tab/>
        <w:t xml:space="preserve">Subcarrier indication of NPRACH – 6 bits as defined in section 16.3.2 of [3] </w:t>
      </w:r>
    </w:p>
    <w:p w14:paraId="11420D1A" w14:textId="77777777" w:rsidR="009B6B3D" w:rsidRPr="00C50EA9" w:rsidRDefault="009B6B3D" w:rsidP="009B6B3D">
      <w:pPr>
        <w:ind w:left="568" w:hanging="284"/>
        <w:rPr>
          <w:lang w:eastAsia="zh-CN"/>
        </w:rPr>
      </w:pPr>
      <w:r w:rsidRPr="00C50EA9">
        <w:rPr>
          <w:lang w:eastAsia="zh-CN"/>
        </w:rPr>
        <w:t>-</w:t>
      </w:r>
      <w:r w:rsidRPr="00C50EA9">
        <w:rPr>
          <w:lang w:eastAsia="zh-CN"/>
        </w:rPr>
        <w:tab/>
        <w:t xml:space="preserve">Carrier indication of NPRACH – 4 bits as defined in section 16.3.2 of [3]. This field is only present if </w:t>
      </w:r>
      <w:proofErr w:type="spellStart"/>
      <w:r w:rsidRPr="00C50EA9">
        <w:rPr>
          <w:i/>
          <w:lang w:eastAsia="zh-CN"/>
        </w:rPr>
        <w:t>ul-ConfigList</w:t>
      </w:r>
      <w:proofErr w:type="spellEnd"/>
      <w:r w:rsidRPr="00C50EA9">
        <w:rPr>
          <w:lang w:eastAsia="zh-CN"/>
        </w:rPr>
        <w:t xml:space="preserve"> is configured </w:t>
      </w:r>
      <w:r w:rsidRPr="00C50EA9">
        <w:t xml:space="preserve">and the UE indicates the </w:t>
      </w:r>
      <w:proofErr w:type="spellStart"/>
      <w:r w:rsidRPr="00C50EA9">
        <w:rPr>
          <w:i/>
        </w:rPr>
        <w:t>multiCarrier</w:t>
      </w:r>
      <w:proofErr w:type="spellEnd"/>
      <w:r w:rsidRPr="00C50EA9">
        <w:rPr>
          <w:i/>
        </w:rPr>
        <w:t xml:space="preserve">-NPRACH </w:t>
      </w:r>
      <w:r w:rsidRPr="00C50EA9">
        <w:t xml:space="preserve">capability. </w:t>
      </w:r>
    </w:p>
    <w:p w14:paraId="2DFD4EB3" w14:textId="77777777" w:rsidR="009B6B3D" w:rsidRPr="00C50EA9" w:rsidRDefault="009B6B3D" w:rsidP="009B6B3D">
      <w:pPr>
        <w:pStyle w:val="B1"/>
        <w:rPr>
          <w:lang w:eastAsia="zh-CN"/>
        </w:rPr>
      </w:pPr>
      <w:r w:rsidRPr="00C50EA9">
        <w:rPr>
          <w:lang w:eastAsia="ko-KR"/>
        </w:rPr>
        <w:t>-</w:t>
      </w:r>
      <w:r w:rsidRPr="00C50EA9">
        <w:rPr>
          <w:lang w:eastAsia="ko-KR"/>
        </w:rPr>
        <w:tab/>
        <w:t xml:space="preserve">All the remaining bits in format </w:t>
      </w:r>
      <w:r w:rsidRPr="00C50EA9">
        <w:rPr>
          <w:lang w:eastAsia="zh-CN"/>
        </w:rPr>
        <w:t>N</w:t>
      </w:r>
      <w:r w:rsidRPr="00C50EA9">
        <w:rPr>
          <w:lang w:eastAsia="ko-KR"/>
        </w:rPr>
        <w:t xml:space="preserve">1 are set to </w:t>
      </w:r>
      <w:r w:rsidRPr="00C50EA9">
        <w:rPr>
          <w:lang w:eastAsia="zh-CN"/>
        </w:rPr>
        <w:t>one</w:t>
      </w:r>
    </w:p>
    <w:p w14:paraId="69C101F7" w14:textId="77777777" w:rsidR="009B6B3D" w:rsidRPr="00C50EA9" w:rsidRDefault="009B6B3D" w:rsidP="009B6B3D">
      <w:pPr>
        <w:pStyle w:val="B1"/>
        <w:rPr>
          <w:lang w:eastAsia="zh-CN"/>
        </w:rPr>
      </w:pPr>
      <w:r w:rsidRPr="00C50EA9">
        <w:rPr>
          <w:lang w:eastAsia="ja-JP"/>
        </w:rPr>
        <w:t xml:space="preserve">Otherwise, </w:t>
      </w:r>
    </w:p>
    <w:p w14:paraId="2C7551E0" w14:textId="77777777" w:rsidR="009B6B3D" w:rsidRPr="00C50EA9" w:rsidRDefault="009B6B3D" w:rsidP="009B6B3D">
      <w:pPr>
        <w:pStyle w:val="B1"/>
        <w:rPr>
          <w:lang w:eastAsia="zh-CN"/>
        </w:rPr>
      </w:pPr>
      <w:r w:rsidRPr="00C50EA9">
        <w:rPr>
          <w:lang w:eastAsia="zh-CN"/>
        </w:rPr>
        <w:t>-</w:t>
      </w:r>
      <w:r w:rsidRPr="00C50EA9">
        <w:rPr>
          <w:lang w:eastAsia="zh-CN"/>
        </w:rPr>
        <w:tab/>
        <w:t>Scheduling delay</w:t>
      </w:r>
      <w:r w:rsidRPr="00C50EA9">
        <w:t xml:space="preserve"> – </w:t>
      </w:r>
      <w:r w:rsidRPr="00C50EA9">
        <w:rPr>
          <w:lang w:eastAsia="zh-CN"/>
        </w:rPr>
        <w:t>3</w:t>
      </w:r>
      <w:r w:rsidRPr="00C50EA9">
        <w:t xml:space="preserve"> bit</w:t>
      </w:r>
      <w:r w:rsidRPr="00C50EA9">
        <w:rPr>
          <w:lang w:eastAsia="zh-CN"/>
        </w:rPr>
        <w:t>s as defined in section 16.4.1 of [3]</w:t>
      </w:r>
    </w:p>
    <w:p w14:paraId="2BD2BC7E" w14:textId="77777777" w:rsidR="009B6B3D" w:rsidRPr="00C50EA9" w:rsidRDefault="009B6B3D" w:rsidP="009B6B3D">
      <w:pPr>
        <w:pStyle w:val="B1"/>
      </w:pPr>
      <w:r w:rsidRPr="00C50EA9">
        <w:t>-</w:t>
      </w:r>
      <w:r w:rsidRPr="00C50EA9">
        <w:tab/>
        <w:t>Resource assignment</w:t>
      </w:r>
      <w:r w:rsidRPr="00C50EA9">
        <w:rPr>
          <w:lang w:eastAsia="zh-CN"/>
        </w:rPr>
        <w:t xml:space="preserve"> </w:t>
      </w:r>
      <w:r w:rsidRPr="00C50EA9">
        <w:t>–</w:t>
      </w:r>
      <w:r w:rsidRPr="00C50EA9">
        <w:rPr>
          <w:lang w:eastAsia="zh-CN"/>
        </w:rPr>
        <w:t xml:space="preserve"> 3 </w:t>
      </w:r>
      <w:r w:rsidRPr="00C50EA9">
        <w:t xml:space="preserve">bits as defined in section </w:t>
      </w:r>
      <w:r w:rsidRPr="00C50EA9">
        <w:rPr>
          <w:lang w:eastAsia="zh-CN"/>
        </w:rPr>
        <w:t>16.4.1.3</w:t>
      </w:r>
      <w:r w:rsidRPr="00C50EA9">
        <w:t xml:space="preserve"> of [3]</w:t>
      </w:r>
    </w:p>
    <w:p w14:paraId="4E95F781" w14:textId="77777777" w:rsidR="009B6B3D" w:rsidRPr="00C50EA9" w:rsidRDefault="009B6B3D" w:rsidP="009B6B3D">
      <w:pPr>
        <w:pStyle w:val="B1"/>
      </w:pPr>
      <w:r w:rsidRPr="00C50EA9">
        <w:t>-</w:t>
      </w:r>
      <w:r w:rsidRPr="00C50EA9">
        <w:tab/>
        <w:t xml:space="preserve">Modulation and coding scheme – </w:t>
      </w:r>
      <w:r w:rsidRPr="00C50EA9">
        <w:rPr>
          <w:lang w:eastAsia="zh-CN"/>
        </w:rPr>
        <w:t xml:space="preserve">4 </w:t>
      </w:r>
      <w:r w:rsidRPr="00C50EA9">
        <w:t xml:space="preserve">bits as defined in section </w:t>
      </w:r>
      <w:r w:rsidRPr="00C50EA9">
        <w:rPr>
          <w:lang w:eastAsia="zh-CN"/>
        </w:rPr>
        <w:t>16.4.1.5</w:t>
      </w:r>
      <w:r w:rsidRPr="00C50EA9">
        <w:t xml:space="preserve"> of [3]</w:t>
      </w:r>
    </w:p>
    <w:p w14:paraId="6A44DF83" w14:textId="77777777" w:rsidR="009B6B3D" w:rsidRPr="00C50EA9" w:rsidRDefault="009B6B3D" w:rsidP="009B6B3D">
      <w:pPr>
        <w:pStyle w:val="B1"/>
      </w:pPr>
      <w:r w:rsidRPr="00C50EA9">
        <w:t>-</w:t>
      </w:r>
      <w:r w:rsidRPr="00C50EA9">
        <w:tab/>
        <w:t>R</w:t>
      </w:r>
      <w:r w:rsidRPr="00C50EA9">
        <w:rPr>
          <w:lang w:eastAsia="zh-CN"/>
        </w:rPr>
        <w:t xml:space="preserve">epetition number </w:t>
      </w:r>
      <w:r w:rsidRPr="00C50EA9">
        <w:t xml:space="preserve">– </w:t>
      </w:r>
      <w:r w:rsidRPr="00C50EA9">
        <w:rPr>
          <w:lang w:eastAsia="zh-CN"/>
        </w:rPr>
        <w:t xml:space="preserve">4 </w:t>
      </w:r>
      <w:r w:rsidRPr="00C50EA9">
        <w:t xml:space="preserve">bits as defined in section </w:t>
      </w:r>
      <w:r w:rsidRPr="00C50EA9">
        <w:rPr>
          <w:lang w:eastAsia="zh-CN"/>
        </w:rPr>
        <w:t>16.4.1.3</w:t>
      </w:r>
      <w:r w:rsidRPr="00C50EA9">
        <w:t xml:space="preserve"> of [3]</w:t>
      </w:r>
    </w:p>
    <w:p w14:paraId="6F3F81A6" w14:textId="77777777" w:rsidR="009B6B3D" w:rsidRPr="00C50EA9" w:rsidRDefault="009B6B3D" w:rsidP="009B6B3D">
      <w:pPr>
        <w:pStyle w:val="B1"/>
        <w:rPr>
          <w:lang w:eastAsia="zh-CN"/>
        </w:rPr>
      </w:pPr>
      <w:r w:rsidRPr="00C50EA9">
        <w:t>-</w:t>
      </w:r>
      <w:r w:rsidRPr="00C50EA9">
        <w:tab/>
        <w:t>New data indicator – 1 bit</w:t>
      </w:r>
    </w:p>
    <w:p w14:paraId="725DAE12" w14:textId="77777777" w:rsidR="009B6B3D" w:rsidRPr="00C50EA9" w:rsidRDefault="009B6B3D" w:rsidP="009B6B3D">
      <w:pPr>
        <w:pStyle w:val="B1"/>
        <w:rPr>
          <w:lang w:eastAsia="zh-CN"/>
        </w:rPr>
      </w:pPr>
      <w:r w:rsidRPr="00C50EA9">
        <w:t>-</w:t>
      </w:r>
      <w:r w:rsidRPr="00C50EA9">
        <w:tab/>
        <w:t xml:space="preserve">HARQ-ACK resource – </w:t>
      </w:r>
      <w:r w:rsidRPr="00C50EA9">
        <w:rPr>
          <w:lang w:eastAsia="zh-CN"/>
        </w:rPr>
        <w:t>4</w:t>
      </w:r>
      <w:r w:rsidRPr="00C50EA9">
        <w:t xml:space="preserve"> bits as defined in section 16.4.2 of [3]</w:t>
      </w:r>
      <w:r w:rsidRPr="00C50EA9">
        <w:rPr>
          <w:lang w:eastAsia="zh-CN"/>
        </w:rPr>
        <w:t xml:space="preserve">. </w:t>
      </w:r>
    </w:p>
    <w:p w14:paraId="0EEBD09E" w14:textId="77777777" w:rsidR="009B6B3D" w:rsidRPr="00C50EA9" w:rsidRDefault="009B6B3D" w:rsidP="009B6B3D">
      <w:pPr>
        <w:ind w:left="568" w:hanging="284"/>
        <w:rPr>
          <w:lang w:eastAsia="zh-CN"/>
        </w:rPr>
      </w:pPr>
      <w:r w:rsidRPr="00C50EA9">
        <w:rPr>
          <w:lang w:eastAsia="zh-CN"/>
        </w:rPr>
        <w:t>-</w:t>
      </w:r>
      <w:r w:rsidRPr="00C50EA9">
        <w:rPr>
          <w:lang w:eastAsia="zh-CN"/>
        </w:rPr>
        <w:tab/>
        <w:t xml:space="preserve">DCI subframe repetition number </w:t>
      </w:r>
      <w:r w:rsidRPr="00C50EA9">
        <w:t xml:space="preserve">– </w:t>
      </w:r>
      <w:r w:rsidRPr="00C50EA9">
        <w:rPr>
          <w:lang w:eastAsia="zh-CN"/>
        </w:rPr>
        <w:t xml:space="preserve">2 </w:t>
      </w:r>
      <w:r w:rsidRPr="00C50EA9">
        <w:t>bit</w:t>
      </w:r>
      <w:r w:rsidRPr="00C50EA9">
        <w:rPr>
          <w:lang w:eastAsia="zh-CN"/>
        </w:rPr>
        <w:t xml:space="preserve">s as defined in section 16.6 in [3] </w:t>
      </w:r>
    </w:p>
    <w:p w14:paraId="07AEFC6B" w14:textId="77777777" w:rsidR="009B6B3D" w:rsidRPr="00C50EA9" w:rsidRDefault="009B6B3D" w:rsidP="009B6B3D">
      <w:pPr>
        <w:pStyle w:val="B1"/>
        <w:rPr>
          <w:lang w:eastAsia="zh-CN"/>
        </w:rPr>
      </w:pPr>
      <w:r w:rsidRPr="00C50EA9">
        <w:rPr>
          <w:lang w:eastAsia="zh-CN"/>
        </w:rPr>
        <w:t>-</w:t>
      </w:r>
      <w:r w:rsidRPr="00C50EA9">
        <w:rPr>
          <w:lang w:eastAsia="zh-CN"/>
        </w:rPr>
        <w:tab/>
        <w:t>HARQ process number – 1 bit. This field can only be present if 2 HARQ processes are configured and the corresponding DCI format is mapped onto the UE specific search space given by the C-RNTI as defined in [3].</w:t>
      </w:r>
    </w:p>
    <w:p w14:paraId="5F163F21" w14:textId="77777777" w:rsidR="009B6B3D" w:rsidRPr="00C50EA9" w:rsidRDefault="009B6B3D" w:rsidP="009B6B3D">
      <w:r w:rsidRPr="00C50EA9">
        <w:t xml:space="preserve">When the format </w:t>
      </w:r>
      <w:r w:rsidRPr="00C50EA9">
        <w:rPr>
          <w:lang w:eastAsia="zh-CN"/>
        </w:rPr>
        <w:t>N1</w:t>
      </w:r>
      <w:r w:rsidRPr="00C50EA9">
        <w:t xml:space="preserve"> CRC is scrambled with a RA-RNTI or a G-RNTI</w:t>
      </w:r>
      <w:r w:rsidRPr="00C50EA9">
        <w:rPr>
          <w:lang w:eastAsia="zh-CN"/>
        </w:rPr>
        <w:t>,</w:t>
      </w:r>
      <w:r w:rsidRPr="00C50EA9">
        <w:t xml:space="preserve"> then the following field</w:t>
      </w:r>
      <w:r w:rsidRPr="00C50EA9">
        <w:rPr>
          <w:lang w:eastAsia="zh-CN"/>
        </w:rPr>
        <w:t>s</w:t>
      </w:r>
      <w:r w:rsidRPr="00C50EA9">
        <w:t xml:space="preserve"> </w:t>
      </w:r>
      <w:r w:rsidRPr="00C50EA9">
        <w:rPr>
          <w:rFonts w:eastAsia="Batang"/>
          <w:lang w:eastAsia="ko-KR"/>
        </w:rPr>
        <w:t xml:space="preserve">among the fields above </w:t>
      </w:r>
      <w:r w:rsidRPr="00C50EA9">
        <w:rPr>
          <w:lang w:eastAsia="zh-CN"/>
        </w:rPr>
        <w:t>are reserved for RA-RNTI and not present for G-RNTI</w:t>
      </w:r>
      <w:r w:rsidRPr="00C50EA9">
        <w:t>:</w:t>
      </w:r>
    </w:p>
    <w:p w14:paraId="7380BFE8" w14:textId="77777777" w:rsidR="009B6B3D" w:rsidRPr="00C50EA9" w:rsidRDefault="009B6B3D" w:rsidP="009B6B3D">
      <w:pPr>
        <w:pStyle w:val="B1"/>
        <w:rPr>
          <w:lang w:eastAsia="zh-CN"/>
        </w:rPr>
      </w:pPr>
      <w:r w:rsidRPr="00C50EA9">
        <w:t>-</w:t>
      </w:r>
      <w:r w:rsidRPr="00C50EA9">
        <w:tab/>
        <w:t>New data indicator</w:t>
      </w:r>
    </w:p>
    <w:p w14:paraId="2D4F2F34" w14:textId="77777777" w:rsidR="009B6B3D" w:rsidRPr="00C50EA9" w:rsidRDefault="009B6B3D" w:rsidP="009B6B3D">
      <w:pPr>
        <w:pStyle w:val="B1"/>
        <w:rPr>
          <w:lang w:eastAsia="zh-CN"/>
        </w:rPr>
      </w:pPr>
      <w:r w:rsidRPr="00C50EA9">
        <w:t>-</w:t>
      </w:r>
      <w:r w:rsidRPr="00C50EA9">
        <w:tab/>
        <w:t>HARQ-ACK resource</w:t>
      </w:r>
    </w:p>
    <w:p w14:paraId="51D2A48C" w14:textId="77777777" w:rsidR="009B6B3D" w:rsidRPr="00C50EA9" w:rsidRDefault="009B6B3D" w:rsidP="009B6B3D">
      <w:pPr>
        <w:rPr>
          <w:lang w:eastAsia="zh-CN"/>
        </w:rPr>
      </w:pPr>
      <w:r w:rsidRPr="00C50EA9">
        <w:rPr>
          <w:lang w:eastAsia="zh-CN"/>
        </w:rPr>
        <w:t>If the number of information bits in format N1 is less than that of format N0 and the format N1 CRC is not scrambled by G-RNTI, zeros shall be appended to format N1 until the payload size equals that of format N0.</w:t>
      </w:r>
    </w:p>
    <w:p w14:paraId="18FF73B7" w14:textId="77777777" w:rsidR="009B6B3D" w:rsidRPr="00C50EA9" w:rsidRDefault="009B6B3D" w:rsidP="009B6B3D">
      <w:r w:rsidRPr="00C50EA9">
        <w:t>[TS 36.306, clause 4.1C]</w:t>
      </w:r>
    </w:p>
    <w:p w14:paraId="1B06F9B1" w14:textId="77777777" w:rsidR="009B6B3D" w:rsidRPr="00C50EA9" w:rsidRDefault="009B6B3D" w:rsidP="009B6B3D">
      <w:r w:rsidRPr="00C50EA9">
        <w:t xml:space="preserve">The field </w:t>
      </w:r>
      <w:proofErr w:type="spellStart"/>
      <w:r w:rsidRPr="00C50EA9">
        <w:rPr>
          <w:i/>
        </w:rPr>
        <w:t>ue</w:t>
      </w:r>
      <w:proofErr w:type="spellEnd"/>
      <w:r w:rsidRPr="00C50EA9">
        <w:rPr>
          <w:i/>
        </w:rPr>
        <w:t>-Category-NB</w:t>
      </w:r>
      <w:r w:rsidRPr="00C50EA9">
        <w:t xml:space="preserve"> defines a combined uplink and downlink capability in NB-IoT. The parameters set by the UE Category are defined in subclause 4.2. Tables 4.1C-1 and 4.1C-2 define the downlink and, respectively, uplink physical layer parameter values for each UE Category. A UE indicating Category NB2 shall also indicate Category NB1</w:t>
      </w:r>
      <w:r w:rsidRPr="00C50EA9">
        <w:rPr>
          <w:bCs/>
        </w:rPr>
        <w:t>.</w:t>
      </w:r>
    </w:p>
    <w:p w14:paraId="75A5B657" w14:textId="77777777" w:rsidR="009B6B3D" w:rsidRPr="00C50EA9" w:rsidRDefault="009B6B3D" w:rsidP="00DE410C">
      <w:pPr>
        <w:pStyle w:val="TH"/>
      </w:pPr>
      <w:r w:rsidRPr="00C50EA9">
        <w:t xml:space="preserve">Table 4.1C-1: Downlink physical layer parameter values set by the field </w:t>
      </w:r>
      <w:proofErr w:type="spellStart"/>
      <w:r w:rsidRPr="00C50EA9">
        <w:rPr>
          <w:i/>
        </w:rPr>
        <w:t>ue</w:t>
      </w:r>
      <w:proofErr w:type="spellEnd"/>
      <w:r w:rsidRPr="00C50EA9">
        <w:rPr>
          <w:i/>
        </w:rPr>
        <w:t>-Category-NB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9B6B3D" w:rsidRPr="00C50EA9" w14:paraId="484606E1" w14:textId="77777777" w:rsidTr="00DE410C">
        <w:trPr>
          <w:jc w:val="center"/>
        </w:trPr>
        <w:tc>
          <w:tcPr>
            <w:tcW w:w="1668" w:type="dxa"/>
          </w:tcPr>
          <w:p w14:paraId="71512CE6" w14:textId="77777777" w:rsidR="009B6B3D" w:rsidRPr="00C50EA9" w:rsidRDefault="009B6B3D" w:rsidP="00B76412">
            <w:pPr>
              <w:pStyle w:val="TAH"/>
              <w:rPr>
                <w:lang w:eastAsia="ja-JP"/>
              </w:rPr>
            </w:pPr>
            <w:r w:rsidRPr="00C50EA9">
              <w:rPr>
                <w:lang w:eastAsia="ja-JP"/>
              </w:rPr>
              <w:t>UE Category</w:t>
            </w:r>
          </w:p>
        </w:tc>
        <w:tc>
          <w:tcPr>
            <w:tcW w:w="2126" w:type="dxa"/>
          </w:tcPr>
          <w:p w14:paraId="52347927" w14:textId="77777777" w:rsidR="009B6B3D" w:rsidRPr="00C50EA9" w:rsidRDefault="009B6B3D" w:rsidP="00B76412">
            <w:pPr>
              <w:pStyle w:val="TAH"/>
              <w:rPr>
                <w:lang w:eastAsia="ja-JP"/>
              </w:rPr>
            </w:pPr>
            <w:r w:rsidRPr="00C50EA9">
              <w:rPr>
                <w:lang w:eastAsia="ja-JP"/>
              </w:rPr>
              <w:t>Maximum number of DL-SCH transport block bits received within a TTI</w:t>
            </w:r>
          </w:p>
        </w:tc>
        <w:tc>
          <w:tcPr>
            <w:tcW w:w="1843" w:type="dxa"/>
          </w:tcPr>
          <w:p w14:paraId="4218A1E9" w14:textId="77777777" w:rsidR="009B6B3D" w:rsidRPr="00C50EA9" w:rsidRDefault="009B6B3D" w:rsidP="00B76412">
            <w:pPr>
              <w:pStyle w:val="TAH"/>
              <w:rPr>
                <w:lang w:eastAsia="ja-JP"/>
              </w:rPr>
            </w:pPr>
            <w:r w:rsidRPr="00C50EA9">
              <w:rPr>
                <w:lang w:eastAsia="ja-JP"/>
              </w:rPr>
              <w:t>Maximum number of bits of a DL-SCH transport block received within a TTI</w:t>
            </w:r>
          </w:p>
        </w:tc>
        <w:tc>
          <w:tcPr>
            <w:tcW w:w="1701" w:type="dxa"/>
          </w:tcPr>
          <w:p w14:paraId="46085231" w14:textId="77777777" w:rsidR="009B6B3D" w:rsidRPr="00C50EA9" w:rsidRDefault="009B6B3D" w:rsidP="00B76412">
            <w:pPr>
              <w:pStyle w:val="TAH"/>
              <w:rPr>
                <w:lang w:eastAsia="ja-JP"/>
              </w:rPr>
            </w:pPr>
            <w:r w:rsidRPr="00C50EA9">
              <w:rPr>
                <w:lang w:eastAsia="ja-JP"/>
              </w:rPr>
              <w:t>Total number of soft channel bits</w:t>
            </w:r>
          </w:p>
        </w:tc>
      </w:tr>
      <w:tr w:rsidR="009B6B3D" w:rsidRPr="00C50EA9" w14:paraId="44558FE0" w14:textId="77777777" w:rsidTr="00DE410C">
        <w:trPr>
          <w:jc w:val="center"/>
        </w:trPr>
        <w:tc>
          <w:tcPr>
            <w:tcW w:w="1668" w:type="dxa"/>
          </w:tcPr>
          <w:p w14:paraId="4182C0DA" w14:textId="77777777" w:rsidR="009B6B3D" w:rsidRPr="00C50EA9" w:rsidRDefault="009B6B3D" w:rsidP="00B76412">
            <w:pPr>
              <w:pStyle w:val="TAL"/>
            </w:pPr>
            <w:r w:rsidRPr="00C50EA9">
              <w:t>Category NB1</w:t>
            </w:r>
          </w:p>
        </w:tc>
        <w:tc>
          <w:tcPr>
            <w:tcW w:w="2126" w:type="dxa"/>
          </w:tcPr>
          <w:p w14:paraId="502D403D" w14:textId="77777777" w:rsidR="009B6B3D" w:rsidRPr="00C50EA9" w:rsidRDefault="009B6B3D" w:rsidP="00B76412">
            <w:pPr>
              <w:pStyle w:val="TAL"/>
            </w:pPr>
            <w:r w:rsidRPr="00C50EA9">
              <w:t>680</w:t>
            </w:r>
          </w:p>
        </w:tc>
        <w:tc>
          <w:tcPr>
            <w:tcW w:w="1843" w:type="dxa"/>
          </w:tcPr>
          <w:p w14:paraId="73064437" w14:textId="77777777" w:rsidR="009B6B3D" w:rsidRPr="00C50EA9" w:rsidRDefault="009B6B3D" w:rsidP="00B76412">
            <w:pPr>
              <w:pStyle w:val="TAL"/>
            </w:pPr>
            <w:r w:rsidRPr="00C50EA9">
              <w:t>680</w:t>
            </w:r>
          </w:p>
        </w:tc>
        <w:tc>
          <w:tcPr>
            <w:tcW w:w="1701" w:type="dxa"/>
          </w:tcPr>
          <w:p w14:paraId="5273ECF0" w14:textId="77777777" w:rsidR="009B6B3D" w:rsidRPr="00C50EA9" w:rsidRDefault="009B6B3D" w:rsidP="00B76412">
            <w:pPr>
              <w:pStyle w:val="TAL"/>
            </w:pPr>
            <w:r w:rsidRPr="00C50EA9">
              <w:rPr>
                <w:rFonts w:eastAsia="MS Mincho" w:cs="Arial"/>
              </w:rPr>
              <w:t>2112</w:t>
            </w:r>
          </w:p>
        </w:tc>
      </w:tr>
      <w:tr w:rsidR="009B6B3D" w:rsidRPr="00C50EA9" w14:paraId="551096EE" w14:textId="77777777" w:rsidTr="00DE410C">
        <w:trPr>
          <w:jc w:val="center"/>
        </w:trPr>
        <w:tc>
          <w:tcPr>
            <w:tcW w:w="1668" w:type="dxa"/>
            <w:tcBorders>
              <w:top w:val="single" w:sz="4" w:space="0" w:color="auto"/>
              <w:left w:val="single" w:sz="4" w:space="0" w:color="auto"/>
              <w:bottom w:val="single" w:sz="4" w:space="0" w:color="auto"/>
              <w:right w:val="single" w:sz="4" w:space="0" w:color="auto"/>
            </w:tcBorders>
          </w:tcPr>
          <w:p w14:paraId="217D524D" w14:textId="77777777" w:rsidR="009B6B3D" w:rsidRPr="00C50EA9" w:rsidRDefault="009B6B3D" w:rsidP="00B76412">
            <w:pPr>
              <w:pStyle w:val="TAL"/>
            </w:pPr>
            <w:r w:rsidRPr="00C50EA9">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5FCB2A37" w14:textId="77777777" w:rsidR="009B6B3D" w:rsidRPr="00C50EA9" w:rsidRDefault="009B6B3D" w:rsidP="00B76412">
            <w:pPr>
              <w:pStyle w:val="TAL"/>
            </w:pPr>
            <w:r w:rsidRPr="00C50EA9">
              <w:t>2536</w:t>
            </w:r>
          </w:p>
        </w:tc>
        <w:tc>
          <w:tcPr>
            <w:tcW w:w="1843" w:type="dxa"/>
            <w:tcBorders>
              <w:top w:val="single" w:sz="4" w:space="0" w:color="auto"/>
              <w:left w:val="single" w:sz="4" w:space="0" w:color="auto"/>
              <w:bottom w:val="single" w:sz="4" w:space="0" w:color="auto"/>
              <w:right w:val="single" w:sz="4" w:space="0" w:color="auto"/>
            </w:tcBorders>
          </w:tcPr>
          <w:p w14:paraId="101F5C72" w14:textId="77777777" w:rsidR="009B6B3D" w:rsidRPr="00C50EA9" w:rsidRDefault="009B6B3D" w:rsidP="00B76412">
            <w:pPr>
              <w:pStyle w:val="TAL"/>
            </w:pPr>
            <w:r w:rsidRPr="00C50EA9">
              <w:t>2536</w:t>
            </w:r>
          </w:p>
        </w:tc>
        <w:tc>
          <w:tcPr>
            <w:tcW w:w="1701" w:type="dxa"/>
            <w:tcBorders>
              <w:top w:val="single" w:sz="4" w:space="0" w:color="auto"/>
              <w:left w:val="single" w:sz="4" w:space="0" w:color="auto"/>
              <w:bottom w:val="single" w:sz="4" w:space="0" w:color="auto"/>
              <w:right w:val="single" w:sz="4" w:space="0" w:color="auto"/>
            </w:tcBorders>
          </w:tcPr>
          <w:p w14:paraId="1E2A3A70" w14:textId="77777777" w:rsidR="009B6B3D" w:rsidRPr="00C50EA9" w:rsidRDefault="009B6B3D" w:rsidP="00B76412">
            <w:pPr>
              <w:pStyle w:val="TAL"/>
              <w:rPr>
                <w:rFonts w:eastAsia="MS Mincho" w:cs="Arial"/>
              </w:rPr>
            </w:pPr>
            <w:r w:rsidRPr="00C50EA9">
              <w:rPr>
                <w:rFonts w:eastAsia="MS Mincho" w:cs="Arial"/>
              </w:rPr>
              <w:t>6400</w:t>
            </w:r>
          </w:p>
        </w:tc>
      </w:tr>
    </w:tbl>
    <w:p w14:paraId="787B03CC" w14:textId="77777777" w:rsidR="009B6B3D" w:rsidRPr="00C50EA9" w:rsidRDefault="009B6B3D" w:rsidP="009B6B3D"/>
    <w:p w14:paraId="224D930F" w14:textId="77777777" w:rsidR="009B6B3D" w:rsidRPr="00C50EA9" w:rsidRDefault="009B6B3D" w:rsidP="00DE410C">
      <w:pPr>
        <w:pStyle w:val="TH"/>
        <w:rPr>
          <w:i/>
        </w:rPr>
      </w:pPr>
      <w:r w:rsidRPr="00C50EA9">
        <w:t xml:space="preserve">Table 4.1C-2: Uplink physical layer parameter values set by the field </w:t>
      </w:r>
      <w:proofErr w:type="spellStart"/>
      <w:r w:rsidRPr="00C50EA9">
        <w:rPr>
          <w:i/>
        </w:rPr>
        <w:t>ue</w:t>
      </w:r>
      <w:proofErr w:type="spellEnd"/>
      <w:r w:rsidRPr="00C50EA9">
        <w:rPr>
          <w:i/>
        </w:rPr>
        <w:t>-Category-NB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9B6B3D" w:rsidRPr="00C50EA9" w14:paraId="08D97CD4" w14:textId="77777777" w:rsidTr="00DE410C">
        <w:trPr>
          <w:jc w:val="center"/>
        </w:trPr>
        <w:tc>
          <w:tcPr>
            <w:tcW w:w="1668" w:type="dxa"/>
          </w:tcPr>
          <w:p w14:paraId="150F7A4C" w14:textId="77777777" w:rsidR="009B6B3D" w:rsidRPr="00C50EA9" w:rsidRDefault="009B6B3D" w:rsidP="00B76412">
            <w:pPr>
              <w:pStyle w:val="TAH"/>
              <w:rPr>
                <w:lang w:eastAsia="ja-JP"/>
              </w:rPr>
            </w:pPr>
            <w:r w:rsidRPr="00C50EA9">
              <w:rPr>
                <w:lang w:eastAsia="ja-JP"/>
              </w:rPr>
              <w:t>UE Category</w:t>
            </w:r>
          </w:p>
        </w:tc>
        <w:tc>
          <w:tcPr>
            <w:tcW w:w="2126" w:type="dxa"/>
          </w:tcPr>
          <w:p w14:paraId="0DD372E7" w14:textId="77777777" w:rsidR="009B6B3D" w:rsidRPr="00C50EA9" w:rsidRDefault="009B6B3D" w:rsidP="00B76412">
            <w:pPr>
              <w:pStyle w:val="TAH"/>
              <w:rPr>
                <w:lang w:eastAsia="ja-JP"/>
              </w:rPr>
            </w:pPr>
            <w:r w:rsidRPr="00C50EA9">
              <w:rPr>
                <w:lang w:eastAsia="ja-JP"/>
              </w:rPr>
              <w:t>Maximum number of UL-SCH transport block bits transmitted within a TTI</w:t>
            </w:r>
          </w:p>
        </w:tc>
        <w:tc>
          <w:tcPr>
            <w:tcW w:w="1843" w:type="dxa"/>
          </w:tcPr>
          <w:p w14:paraId="03EBD1BA" w14:textId="77777777" w:rsidR="009B6B3D" w:rsidRPr="00C50EA9" w:rsidRDefault="009B6B3D" w:rsidP="00B76412">
            <w:pPr>
              <w:pStyle w:val="TAH"/>
              <w:rPr>
                <w:lang w:eastAsia="ja-JP"/>
              </w:rPr>
            </w:pPr>
            <w:r w:rsidRPr="00C50EA9">
              <w:rPr>
                <w:lang w:eastAsia="ja-JP"/>
              </w:rPr>
              <w:t>Maximum number of bits of an UL-SCH transport block transmitted within a TTI</w:t>
            </w:r>
          </w:p>
        </w:tc>
      </w:tr>
      <w:tr w:rsidR="009B6B3D" w:rsidRPr="00C50EA9" w14:paraId="66E67FA0" w14:textId="77777777" w:rsidTr="00DE410C">
        <w:trPr>
          <w:jc w:val="center"/>
        </w:trPr>
        <w:tc>
          <w:tcPr>
            <w:tcW w:w="1668" w:type="dxa"/>
          </w:tcPr>
          <w:p w14:paraId="1A968398" w14:textId="77777777" w:rsidR="009B6B3D" w:rsidRPr="00C50EA9" w:rsidRDefault="009B6B3D" w:rsidP="00B76412">
            <w:pPr>
              <w:pStyle w:val="TAL"/>
            </w:pPr>
            <w:r w:rsidRPr="00C50EA9">
              <w:t>Category NB1</w:t>
            </w:r>
          </w:p>
        </w:tc>
        <w:tc>
          <w:tcPr>
            <w:tcW w:w="2126" w:type="dxa"/>
          </w:tcPr>
          <w:p w14:paraId="1B432900" w14:textId="77777777" w:rsidR="009B6B3D" w:rsidRPr="00C50EA9" w:rsidRDefault="009B6B3D" w:rsidP="00B76412">
            <w:pPr>
              <w:pStyle w:val="TAL"/>
            </w:pPr>
            <w:r w:rsidRPr="00C50EA9">
              <w:t>1000</w:t>
            </w:r>
          </w:p>
        </w:tc>
        <w:tc>
          <w:tcPr>
            <w:tcW w:w="1843" w:type="dxa"/>
          </w:tcPr>
          <w:p w14:paraId="7A88A31D" w14:textId="77777777" w:rsidR="009B6B3D" w:rsidRPr="00C50EA9" w:rsidRDefault="009B6B3D" w:rsidP="00B76412">
            <w:pPr>
              <w:pStyle w:val="TAL"/>
            </w:pPr>
            <w:r w:rsidRPr="00C50EA9">
              <w:t>1000</w:t>
            </w:r>
          </w:p>
        </w:tc>
      </w:tr>
      <w:tr w:rsidR="009B6B3D" w:rsidRPr="00C50EA9" w14:paraId="636FD2AA" w14:textId="77777777" w:rsidTr="00DE410C">
        <w:trPr>
          <w:jc w:val="center"/>
        </w:trPr>
        <w:tc>
          <w:tcPr>
            <w:tcW w:w="1668" w:type="dxa"/>
            <w:tcBorders>
              <w:top w:val="single" w:sz="4" w:space="0" w:color="auto"/>
              <w:left w:val="single" w:sz="4" w:space="0" w:color="auto"/>
              <w:bottom w:val="single" w:sz="4" w:space="0" w:color="auto"/>
              <w:right w:val="single" w:sz="4" w:space="0" w:color="auto"/>
            </w:tcBorders>
          </w:tcPr>
          <w:p w14:paraId="33BB1323" w14:textId="77777777" w:rsidR="009B6B3D" w:rsidRPr="00C50EA9" w:rsidRDefault="009B6B3D" w:rsidP="00B76412">
            <w:pPr>
              <w:pStyle w:val="TAL"/>
            </w:pPr>
            <w:r w:rsidRPr="00C50EA9">
              <w:t>Category NB2</w:t>
            </w:r>
          </w:p>
        </w:tc>
        <w:tc>
          <w:tcPr>
            <w:tcW w:w="2126" w:type="dxa"/>
            <w:tcBorders>
              <w:top w:val="single" w:sz="4" w:space="0" w:color="auto"/>
              <w:left w:val="single" w:sz="4" w:space="0" w:color="auto"/>
              <w:bottom w:val="single" w:sz="4" w:space="0" w:color="auto"/>
              <w:right w:val="single" w:sz="4" w:space="0" w:color="auto"/>
            </w:tcBorders>
          </w:tcPr>
          <w:p w14:paraId="2ADA02C7" w14:textId="77777777" w:rsidR="009B6B3D" w:rsidRPr="00C50EA9" w:rsidRDefault="009B6B3D" w:rsidP="00B76412">
            <w:pPr>
              <w:pStyle w:val="TAL"/>
            </w:pPr>
            <w:r w:rsidRPr="00C50EA9">
              <w:t>2536</w:t>
            </w:r>
          </w:p>
        </w:tc>
        <w:tc>
          <w:tcPr>
            <w:tcW w:w="1843" w:type="dxa"/>
            <w:tcBorders>
              <w:top w:val="single" w:sz="4" w:space="0" w:color="auto"/>
              <w:left w:val="single" w:sz="4" w:space="0" w:color="auto"/>
              <w:bottom w:val="single" w:sz="4" w:space="0" w:color="auto"/>
              <w:right w:val="single" w:sz="4" w:space="0" w:color="auto"/>
            </w:tcBorders>
          </w:tcPr>
          <w:p w14:paraId="08A956B3" w14:textId="77777777" w:rsidR="009B6B3D" w:rsidRPr="00C50EA9" w:rsidRDefault="009B6B3D" w:rsidP="00B76412">
            <w:pPr>
              <w:pStyle w:val="TAL"/>
            </w:pPr>
            <w:r w:rsidRPr="00C50EA9">
              <w:t>2536</w:t>
            </w:r>
          </w:p>
        </w:tc>
      </w:tr>
    </w:tbl>
    <w:p w14:paraId="53F1A217" w14:textId="77777777" w:rsidR="009B6B3D" w:rsidRPr="00C50EA9" w:rsidRDefault="009B6B3D" w:rsidP="009B6B3D"/>
    <w:p w14:paraId="77E4407E" w14:textId="77777777" w:rsidR="009B6B3D" w:rsidRPr="00C50EA9" w:rsidRDefault="009B6B3D" w:rsidP="009B6B3D">
      <w:r w:rsidRPr="00C50EA9">
        <w:t>[TS 36.213, clause 16.4.1.3]</w:t>
      </w:r>
    </w:p>
    <w:p w14:paraId="0A8B1072" w14:textId="77777777" w:rsidR="009B6B3D" w:rsidRPr="00C50EA9" w:rsidRDefault="009B6B3D" w:rsidP="009B6B3D">
      <w:r w:rsidRPr="00C50EA9">
        <w:t>The resource allocation information in DCI format N1, N2 (paging) for NPDSCH indicates to a scheduled UE</w:t>
      </w:r>
    </w:p>
    <w:p w14:paraId="1402A3D5" w14:textId="77777777" w:rsidR="009B6B3D" w:rsidRPr="00C50EA9" w:rsidRDefault="009B6B3D" w:rsidP="009B6B3D">
      <w:pPr>
        <w:pStyle w:val="B1"/>
      </w:pPr>
      <w:r w:rsidRPr="00C50EA9">
        <w:rPr>
          <w:rFonts w:eastAsia="SimSun"/>
          <w:lang w:eastAsia="zh-CN"/>
        </w:rPr>
        <w:t>-</w:t>
      </w:r>
      <w:r w:rsidRPr="00C50EA9">
        <w:rPr>
          <w:rFonts w:eastAsia="SimSun"/>
          <w:lang w:eastAsia="zh-CN"/>
        </w:rPr>
        <w:tab/>
      </w:r>
      <w:proofErr w:type="gramStart"/>
      <w:r w:rsidRPr="00C50EA9">
        <w:rPr>
          <w:rFonts w:eastAsia="SimSun"/>
          <w:lang w:eastAsia="zh-CN"/>
        </w:rPr>
        <w:t>a number of</w:t>
      </w:r>
      <w:proofErr w:type="gramEnd"/>
      <w:r w:rsidRPr="00C50EA9">
        <w:rPr>
          <w:rFonts w:eastAsia="SimSun"/>
          <w:lang w:eastAsia="zh-CN"/>
        </w:rPr>
        <w:t xml:space="preserve"> subframes </w:t>
      </w:r>
      <w:r w:rsidRPr="00C50EA9">
        <w:t>(</w:t>
      </w:r>
      <w:r w:rsidRPr="00C50EA9">
        <w:rPr>
          <w:position w:val="-10"/>
        </w:rPr>
        <w:object w:dxaOrig="380" w:dyaOrig="340" w14:anchorId="4407980B">
          <v:shape id="_x0000_i1129" type="#_x0000_t75" style="width:19.55pt;height:17.05pt" o:ole="">
            <v:imagedata r:id="rId52" o:title=""/>
          </v:shape>
          <o:OLEObject Type="Embed" ProgID="Equation.3" ShapeID="_x0000_i1129" DrawAspect="Content" ObjectID="_1770646997" r:id="rId181"/>
        </w:object>
      </w:r>
      <w:r w:rsidRPr="00C50EA9">
        <w:t xml:space="preserve">) </w:t>
      </w:r>
      <w:r w:rsidRPr="00C50EA9">
        <w:rPr>
          <w:rFonts w:eastAsia="SimSun"/>
          <w:lang w:eastAsia="zh-CN"/>
        </w:rPr>
        <w:t xml:space="preserve">determined by the </w:t>
      </w:r>
      <w:r w:rsidRPr="00C50EA9">
        <w:rPr>
          <w:lang w:eastAsia="zh-CN"/>
        </w:rPr>
        <w:t>resource assignment</w:t>
      </w:r>
      <w:r w:rsidRPr="00C50EA9">
        <w:rPr>
          <w:rFonts w:eastAsia="SimSun"/>
          <w:lang w:eastAsia="zh-CN"/>
        </w:rPr>
        <w:t xml:space="preserve"> field (</w:t>
      </w:r>
      <w:r w:rsidRPr="00C50EA9">
        <w:rPr>
          <w:position w:val="-10"/>
        </w:rPr>
        <w:object w:dxaOrig="320" w:dyaOrig="340" w14:anchorId="7260BCC7">
          <v:shape id="_x0000_i1130" type="#_x0000_t75" style="width:15.8pt;height:17.05pt" o:ole="">
            <v:imagedata r:id="rId54" o:title=""/>
          </v:shape>
          <o:OLEObject Type="Embed" ProgID="Equation.3" ShapeID="_x0000_i1130" DrawAspect="Content" ObjectID="_1770646998" r:id="rId182"/>
        </w:object>
      </w:r>
      <w:r w:rsidRPr="00C50EA9">
        <w:rPr>
          <w:rFonts w:eastAsia="SimSun"/>
          <w:lang w:eastAsia="zh-CN"/>
        </w:rPr>
        <w:t>) in the corresponding DCI according to Table 16.4.1.3-1.</w:t>
      </w:r>
    </w:p>
    <w:p w14:paraId="4453E19E" w14:textId="77777777" w:rsidR="009B6B3D" w:rsidRPr="00C50EA9" w:rsidRDefault="009B6B3D" w:rsidP="009B6B3D">
      <w:pPr>
        <w:pStyle w:val="B1"/>
      </w:pPr>
      <w:r w:rsidRPr="00C50EA9">
        <w:rPr>
          <w:rFonts w:eastAsia="SimSun"/>
          <w:lang w:eastAsia="zh-CN"/>
        </w:rPr>
        <w:t>-</w:t>
      </w:r>
      <w:r w:rsidRPr="00C50EA9">
        <w:rPr>
          <w:rFonts w:eastAsia="SimSun"/>
          <w:lang w:eastAsia="zh-CN"/>
        </w:rPr>
        <w:tab/>
        <w:t>a repetition number (</w:t>
      </w:r>
      <w:r w:rsidRPr="00C50EA9">
        <w:rPr>
          <w:position w:val="-14"/>
        </w:rPr>
        <w:object w:dxaOrig="460" w:dyaOrig="380" w14:anchorId="043715E2">
          <v:shape id="_x0000_i1131" type="#_x0000_t75" style="width:22.45pt;height:19.55pt" o:ole="">
            <v:imagedata r:id="rId56" o:title=""/>
          </v:shape>
          <o:OLEObject Type="Embed" ProgID="Equation.3" ShapeID="_x0000_i1131" DrawAspect="Content" ObjectID="_1770646999" r:id="rId183"/>
        </w:object>
      </w:r>
      <w:r w:rsidRPr="00C50EA9">
        <w:t>)</w:t>
      </w:r>
      <w:r w:rsidRPr="00C50EA9">
        <w:rPr>
          <w:rFonts w:eastAsia="SimSun"/>
          <w:lang w:eastAsia="zh-CN"/>
        </w:rPr>
        <w:t xml:space="preserve"> determined by the </w:t>
      </w:r>
      <w:r w:rsidRPr="00C50EA9">
        <w:rPr>
          <w:lang w:eastAsia="zh-CN"/>
        </w:rPr>
        <w:t>repetition number</w:t>
      </w:r>
      <w:r w:rsidRPr="00C50EA9">
        <w:rPr>
          <w:rFonts w:eastAsia="SimSun"/>
          <w:lang w:eastAsia="zh-CN"/>
        </w:rPr>
        <w:t xml:space="preserve"> field (</w:t>
      </w:r>
      <w:r w:rsidRPr="00C50EA9">
        <w:rPr>
          <w:position w:val="-14"/>
        </w:rPr>
        <w:object w:dxaOrig="400" w:dyaOrig="380" w14:anchorId="504F2EAE">
          <v:shape id="_x0000_i1132" type="#_x0000_t75" style="width:20.4pt;height:19.55pt" o:ole="">
            <v:imagedata r:id="rId58" o:title=""/>
          </v:shape>
          <o:OLEObject Type="Embed" ProgID="Equation.3" ShapeID="_x0000_i1132" DrawAspect="Content" ObjectID="_1770647000" r:id="rId184"/>
        </w:object>
      </w:r>
      <w:r w:rsidRPr="00C50EA9">
        <w:rPr>
          <w:rFonts w:eastAsia="SimSun"/>
          <w:lang w:eastAsia="zh-CN"/>
        </w:rPr>
        <w:t>) in the corresponding DCI according to Table 16.4.1.3-2.</w:t>
      </w:r>
    </w:p>
    <w:p w14:paraId="61034FED" w14:textId="77777777" w:rsidR="009B6B3D" w:rsidRPr="00C50EA9" w:rsidRDefault="009B6B3D" w:rsidP="009B6B3D">
      <w:pPr>
        <w:pStyle w:val="TH"/>
      </w:pPr>
      <w:r w:rsidRPr="00C50EA9">
        <w:t xml:space="preserve">Table 16.4.1.3-1: </w:t>
      </w:r>
      <w:r w:rsidRPr="00C50EA9">
        <w:rPr>
          <w:rFonts w:eastAsia="SimSun"/>
          <w:lang w:eastAsia="zh-CN"/>
        </w:rPr>
        <w:t xml:space="preserve">Number of subframes </w:t>
      </w:r>
      <w:r w:rsidRPr="00C50EA9">
        <w:t>(</w:t>
      </w:r>
      <w:r w:rsidRPr="00C50EA9">
        <w:rPr>
          <w:position w:val="-10"/>
        </w:rPr>
        <w:object w:dxaOrig="380" w:dyaOrig="340" w14:anchorId="08BEB02B">
          <v:shape id="_x0000_i1133" type="#_x0000_t75" style="width:19.55pt;height:17.05pt" o:ole="">
            <v:imagedata r:id="rId52" o:title=""/>
          </v:shape>
          <o:OLEObject Type="Embed" ProgID="Equation.3" ShapeID="_x0000_i1133" DrawAspect="Content" ObjectID="_1770647001" r:id="rId185"/>
        </w:object>
      </w:r>
      <w:r w:rsidRPr="00C50EA9">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9B6B3D" w:rsidRPr="00C50EA9" w14:paraId="6555186C" w14:textId="77777777" w:rsidTr="00B764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71E15A8" w14:textId="77777777" w:rsidR="009B6B3D" w:rsidRPr="00C50EA9" w:rsidRDefault="009B6B3D" w:rsidP="009B6B3D">
            <w:pPr>
              <w:pStyle w:val="TAH"/>
            </w:pPr>
            <w:r w:rsidRPr="00C50EA9">
              <w:object w:dxaOrig="320" w:dyaOrig="340" w14:anchorId="167904C4">
                <v:shape id="_x0000_i1134" type="#_x0000_t75" style="width:15.8pt;height:17.05pt" o:ole="">
                  <v:imagedata r:id="rId54" o:title=""/>
                </v:shape>
                <o:OLEObject Type="Embed" ProgID="Equation.3" ShapeID="_x0000_i1134" DrawAspect="Content" ObjectID="_1770647002" r:id="rId18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831B0B6" w14:textId="77777777" w:rsidR="009B6B3D" w:rsidRPr="00C50EA9" w:rsidRDefault="009B6B3D" w:rsidP="009B6B3D">
            <w:pPr>
              <w:pStyle w:val="TAH"/>
              <w:rPr>
                <w:rFonts w:eastAsia="MS Mincho"/>
                <w:i/>
                <w:iCs/>
                <w:lang w:eastAsia="ja-JP"/>
              </w:rPr>
            </w:pPr>
            <w:r w:rsidRPr="00C50EA9">
              <w:object w:dxaOrig="380" w:dyaOrig="340" w14:anchorId="3BB88DF3">
                <v:shape id="_x0000_i1135" type="#_x0000_t75" style="width:19.55pt;height:17.05pt" o:ole="">
                  <v:imagedata r:id="rId62" o:title=""/>
                </v:shape>
                <o:OLEObject Type="Embed" ProgID="Equation.3" ShapeID="_x0000_i1135" DrawAspect="Content" ObjectID="_1770647003" r:id="rId187"/>
              </w:object>
            </w:r>
          </w:p>
        </w:tc>
      </w:tr>
      <w:tr w:rsidR="009B6B3D" w:rsidRPr="00C50EA9" w14:paraId="5CEC5A4C"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96CD11" w14:textId="77777777" w:rsidR="009B6B3D" w:rsidRPr="00C50EA9" w:rsidRDefault="009B6B3D" w:rsidP="009B6B3D">
            <w:pPr>
              <w:pStyle w:val="TAC"/>
              <w:rPr>
                <w:rFonts w:eastAsia="MS Mincho"/>
                <w:lang w:eastAsia="ja-JP"/>
              </w:rPr>
            </w:pPr>
            <w:r w:rsidRPr="00C50EA9">
              <w:rPr>
                <w:rFonts w:eastAsia="MS Mincho"/>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045B2E3" w14:textId="77777777" w:rsidR="009B6B3D" w:rsidRPr="00C50EA9" w:rsidRDefault="009B6B3D" w:rsidP="009B6B3D">
            <w:pPr>
              <w:pStyle w:val="TAC"/>
              <w:rPr>
                <w:rFonts w:eastAsia="MS Mincho"/>
                <w:lang w:eastAsia="ja-JP"/>
              </w:rPr>
            </w:pPr>
            <w:r w:rsidRPr="00C50EA9">
              <w:rPr>
                <w:rFonts w:eastAsia="MS Mincho"/>
                <w:lang w:eastAsia="ja-JP"/>
              </w:rPr>
              <w:t>1</w:t>
            </w:r>
          </w:p>
        </w:tc>
      </w:tr>
      <w:tr w:rsidR="009B6B3D" w:rsidRPr="00C50EA9" w14:paraId="088A78B4"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50F969" w14:textId="77777777" w:rsidR="009B6B3D" w:rsidRPr="00C50EA9" w:rsidRDefault="009B6B3D" w:rsidP="009B6B3D">
            <w:pPr>
              <w:pStyle w:val="TAC"/>
            </w:pPr>
            <w:r w:rsidRPr="00C50EA9">
              <w:rPr>
                <w:rFonts w:eastAsia="MS Mincho"/>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77D2F40" w14:textId="77777777" w:rsidR="009B6B3D" w:rsidRPr="00C50EA9" w:rsidRDefault="009B6B3D" w:rsidP="009B6B3D">
            <w:pPr>
              <w:pStyle w:val="TAC"/>
            </w:pPr>
            <w:r w:rsidRPr="00C50EA9">
              <w:rPr>
                <w:rFonts w:eastAsia="MS Mincho"/>
                <w:lang w:eastAsia="ja-JP"/>
              </w:rPr>
              <w:t>2</w:t>
            </w:r>
          </w:p>
        </w:tc>
      </w:tr>
      <w:tr w:rsidR="009B6B3D" w:rsidRPr="00C50EA9" w14:paraId="35B9293B"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454BAF" w14:textId="77777777" w:rsidR="009B6B3D" w:rsidRPr="00C50EA9" w:rsidRDefault="009B6B3D" w:rsidP="009B6B3D">
            <w:pPr>
              <w:pStyle w:val="TAC"/>
            </w:pPr>
            <w:r w:rsidRPr="00C50EA9">
              <w:rPr>
                <w:rFonts w:eastAsia="MS Mincho"/>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4755E8D" w14:textId="77777777" w:rsidR="009B6B3D" w:rsidRPr="00C50EA9" w:rsidRDefault="009B6B3D" w:rsidP="009B6B3D">
            <w:pPr>
              <w:pStyle w:val="TAC"/>
            </w:pPr>
            <w:r w:rsidRPr="00C50EA9">
              <w:rPr>
                <w:rFonts w:eastAsia="MS Mincho"/>
                <w:lang w:eastAsia="ja-JP"/>
              </w:rPr>
              <w:t>3</w:t>
            </w:r>
          </w:p>
        </w:tc>
      </w:tr>
      <w:tr w:rsidR="009B6B3D" w:rsidRPr="00C50EA9" w14:paraId="6C4D8703"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6F8664" w14:textId="77777777" w:rsidR="009B6B3D" w:rsidRPr="00C50EA9" w:rsidRDefault="009B6B3D" w:rsidP="009B6B3D">
            <w:pPr>
              <w:pStyle w:val="TAC"/>
            </w:pPr>
            <w:r w:rsidRPr="00C50EA9">
              <w:rPr>
                <w:rFonts w:eastAsia="MS Mincho"/>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0836885" w14:textId="77777777" w:rsidR="009B6B3D" w:rsidRPr="00C50EA9" w:rsidRDefault="009B6B3D" w:rsidP="009B6B3D">
            <w:pPr>
              <w:pStyle w:val="TAC"/>
            </w:pPr>
            <w:r w:rsidRPr="00C50EA9">
              <w:rPr>
                <w:rFonts w:eastAsia="MS Mincho"/>
                <w:lang w:eastAsia="ja-JP"/>
              </w:rPr>
              <w:t>4</w:t>
            </w:r>
          </w:p>
        </w:tc>
      </w:tr>
      <w:tr w:rsidR="009B6B3D" w:rsidRPr="00C50EA9" w14:paraId="2AEA13B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416FFA" w14:textId="77777777" w:rsidR="009B6B3D" w:rsidRPr="00C50EA9" w:rsidRDefault="009B6B3D" w:rsidP="009B6B3D">
            <w:pPr>
              <w:pStyle w:val="TAC"/>
            </w:pPr>
            <w:r w:rsidRPr="00C50EA9">
              <w:rPr>
                <w:rFonts w:eastAsia="MS Mincho"/>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A71CD9E" w14:textId="77777777" w:rsidR="009B6B3D" w:rsidRPr="00C50EA9" w:rsidRDefault="009B6B3D" w:rsidP="009B6B3D">
            <w:pPr>
              <w:pStyle w:val="TAC"/>
            </w:pPr>
            <w:r w:rsidRPr="00C50EA9">
              <w:rPr>
                <w:rFonts w:eastAsia="MS Mincho"/>
                <w:lang w:eastAsia="ja-JP"/>
              </w:rPr>
              <w:t>5</w:t>
            </w:r>
          </w:p>
        </w:tc>
      </w:tr>
      <w:tr w:rsidR="009B6B3D" w:rsidRPr="00C50EA9" w14:paraId="64B75995"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035434" w14:textId="77777777" w:rsidR="009B6B3D" w:rsidRPr="00C50EA9" w:rsidRDefault="009B6B3D" w:rsidP="009B6B3D">
            <w:pPr>
              <w:pStyle w:val="TAC"/>
            </w:pPr>
            <w:r w:rsidRPr="00C50EA9">
              <w:rPr>
                <w:rFonts w:eastAsia="MS Mincho"/>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7C25158" w14:textId="77777777" w:rsidR="009B6B3D" w:rsidRPr="00C50EA9" w:rsidRDefault="009B6B3D" w:rsidP="009B6B3D">
            <w:pPr>
              <w:pStyle w:val="TAC"/>
            </w:pPr>
            <w:r w:rsidRPr="00C50EA9">
              <w:rPr>
                <w:rFonts w:eastAsia="MS Mincho"/>
                <w:lang w:eastAsia="ja-JP"/>
              </w:rPr>
              <w:t>6</w:t>
            </w:r>
          </w:p>
        </w:tc>
      </w:tr>
      <w:tr w:rsidR="009B6B3D" w:rsidRPr="00C50EA9" w14:paraId="3CEF1691"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F4A74E" w14:textId="77777777" w:rsidR="009B6B3D" w:rsidRPr="00C50EA9" w:rsidRDefault="009B6B3D" w:rsidP="009B6B3D">
            <w:pPr>
              <w:pStyle w:val="TAC"/>
            </w:pPr>
            <w:r w:rsidRPr="00C50EA9">
              <w:rPr>
                <w:rFonts w:eastAsia="MS Mincho"/>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CC3570C" w14:textId="77777777" w:rsidR="009B6B3D" w:rsidRPr="00C50EA9" w:rsidRDefault="009B6B3D" w:rsidP="009B6B3D">
            <w:pPr>
              <w:pStyle w:val="TAC"/>
            </w:pPr>
            <w:r w:rsidRPr="00C50EA9">
              <w:rPr>
                <w:rFonts w:eastAsia="MS Mincho"/>
                <w:lang w:eastAsia="ja-JP"/>
              </w:rPr>
              <w:t>8</w:t>
            </w:r>
          </w:p>
        </w:tc>
      </w:tr>
      <w:tr w:rsidR="009B6B3D" w:rsidRPr="00C50EA9" w14:paraId="3E341639"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417CC9" w14:textId="77777777" w:rsidR="009B6B3D" w:rsidRPr="00C50EA9" w:rsidRDefault="009B6B3D" w:rsidP="009B6B3D">
            <w:pPr>
              <w:pStyle w:val="TAC"/>
              <w:rPr>
                <w:rFonts w:eastAsia="MS Mincho"/>
                <w:lang w:eastAsia="ja-JP"/>
              </w:rPr>
            </w:pPr>
            <w:r w:rsidRPr="00C50EA9">
              <w:rPr>
                <w:rFonts w:eastAsia="MS Mincho"/>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5A5D0921" w14:textId="77777777" w:rsidR="009B6B3D" w:rsidRPr="00C50EA9" w:rsidRDefault="009B6B3D" w:rsidP="009B6B3D">
            <w:pPr>
              <w:pStyle w:val="TAC"/>
              <w:rPr>
                <w:rFonts w:eastAsia="MS Mincho"/>
                <w:lang w:eastAsia="ja-JP"/>
              </w:rPr>
            </w:pPr>
            <w:r w:rsidRPr="00C50EA9">
              <w:rPr>
                <w:rFonts w:eastAsia="MS Mincho"/>
                <w:lang w:eastAsia="ja-JP"/>
              </w:rPr>
              <w:t>10</w:t>
            </w:r>
          </w:p>
        </w:tc>
      </w:tr>
    </w:tbl>
    <w:p w14:paraId="6F455D60" w14:textId="77777777" w:rsidR="009B6B3D" w:rsidRPr="00C50EA9" w:rsidRDefault="009B6B3D" w:rsidP="009B6B3D">
      <w:pPr>
        <w:spacing w:after="120"/>
      </w:pPr>
    </w:p>
    <w:p w14:paraId="531C0F74" w14:textId="77777777" w:rsidR="009B6B3D" w:rsidRPr="00C50EA9" w:rsidRDefault="009B6B3D" w:rsidP="009B6B3D">
      <w:pPr>
        <w:pStyle w:val="TH"/>
      </w:pPr>
      <w:r w:rsidRPr="00C50EA9">
        <w:t>Table 16.4.1.3-2: Number of repetitions (</w:t>
      </w:r>
      <w:r w:rsidRPr="00C50EA9">
        <w:rPr>
          <w:position w:val="-14"/>
        </w:rPr>
        <w:object w:dxaOrig="460" w:dyaOrig="380" w14:anchorId="322A6657">
          <v:shape id="_x0000_i1136" type="#_x0000_t75" style="width:22.45pt;height:19.55pt" o:ole="">
            <v:imagedata r:id="rId56" o:title=""/>
          </v:shape>
          <o:OLEObject Type="Embed" ProgID="Equation.3" ShapeID="_x0000_i1136" DrawAspect="Content" ObjectID="_1770647004" r:id="rId188"/>
        </w:object>
      </w:r>
      <w:r w:rsidRPr="00C50EA9">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9B6B3D" w:rsidRPr="00C50EA9" w14:paraId="3F0C746D" w14:textId="77777777" w:rsidTr="00B76412">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7689BE69" w14:textId="77777777" w:rsidR="009B6B3D" w:rsidRPr="00C50EA9" w:rsidRDefault="009B6B3D" w:rsidP="009B6B3D">
            <w:pPr>
              <w:pStyle w:val="TAH"/>
            </w:pPr>
            <w:r w:rsidRPr="00C50EA9">
              <w:object w:dxaOrig="400" w:dyaOrig="380" w14:anchorId="1FA4E0E3">
                <v:shape id="_x0000_i1137" type="#_x0000_t75" style="width:20.4pt;height:19.55pt" o:ole="">
                  <v:imagedata r:id="rId58" o:title=""/>
                </v:shape>
                <o:OLEObject Type="Embed" ProgID="Equation.3" ShapeID="_x0000_i1137" DrawAspect="Content" ObjectID="_1770647005" r:id="rId18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1D5ACA37" w14:textId="77777777" w:rsidR="009B6B3D" w:rsidRPr="00C50EA9" w:rsidRDefault="009B6B3D" w:rsidP="009B6B3D">
            <w:pPr>
              <w:pStyle w:val="TAH"/>
              <w:rPr>
                <w:rFonts w:eastAsia="MS Mincho"/>
                <w:i/>
                <w:iCs/>
                <w:lang w:eastAsia="ja-JP"/>
              </w:rPr>
            </w:pPr>
            <w:r w:rsidRPr="00C50EA9">
              <w:object w:dxaOrig="460" w:dyaOrig="380" w14:anchorId="135430AC">
                <v:shape id="_x0000_i1138" type="#_x0000_t75" style="width:22.45pt;height:19.55pt" o:ole="">
                  <v:imagedata r:id="rId56" o:title=""/>
                </v:shape>
                <o:OLEObject Type="Embed" ProgID="Equation.3" ShapeID="_x0000_i1138" DrawAspect="Content" ObjectID="_1770647006" r:id="rId190"/>
              </w:object>
            </w:r>
          </w:p>
        </w:tc>
      </w:tr>
      <w:tr w:rsidR="009B6B3D" w:rsidRPr="00C50EA9" w14:paraId="23371E1B"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BDB4845" w14:textId="77777777" w:rsidR="009B6B3D" w:rsidRPr="00C50EA9" w:rsidRDefault="009B6B3D" w:rsidP="009B6B3D">
            <w:pPr>
              <w:pStyle w:val="TAC"/>
              <w:rPr>
                <w:rFonts w:eastAsia="MS Mincho"/>
                <w:lang w:eastAsia="ja-JP"/>
              </w:rPr>
            </w:pPr>
            <w:r w:rsidRPr="00C50EA9">
              <w:rPr>
                <w:rFonts w:eastAsia="MS Mincho"/>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067074A2" w14:textId="77777777" w:rsidR="009B6B3D" w:rsidRPr="00C50EA9" w:rsidRDefault="009B6B3D" w:rsidP="009B6B3D">
            <w:pPr>
              <w:pStyle w:val="TAC"/>
              <w:rPr>
                <w:rFonts w:eastAsia="MS Mincho"/>
                <w:lang w:eastAsia="ja-JP"/>
              </w:rPr>
            </w:pPr>
            <w:r w:rsidRPr="00C50EA9">
              <w:rPr>
                <w:rFonts w:eastAsia="MS Mincho"/>
                <w:lang w:eastAsia="ja-JP"/>
              </w:rPr>
              <w:t>1</w:t>
            </w:r>
          </w:p>
        </w:tc>
      </w:tr>
      <w:tr w:rsidR="009B6B3D" w:rsidRPr="00C50EA9" w14:paraId="7B4982A1"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48AAE94" w14:textId="77777777" w:rsidR="009B6B3D" w:rsidRPr="00C50EA9" w:rsidRDefault="009B6B3D" w:rsidP="009B6B3D">
            <w:pPr>
              <w:pStyle w:val="TAC"/>
            </w:pPr>
            <w:r w:rsidRPr="00C50EA9">
              <w:rPr>
                <w:rFonts w:eastAsia="MS Mincho"/>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27582328" w14:textId="77777777" w:rsidR="009B6B3D" w:rsidRPr="00C50EA9" w:rsidRDefault="009B6B3D" w:rsidP="009B6B3D">
            <w:pPr>
              <w:pStyle w:val="TAC"/>
            </w:pPr>
            <w:r w:rsidRPr="00C50EA9">
              <w:rPr>
                <w:rFonts w:eastAsia="MS Mincho"/>
                <w:lang w:eastAsia="ja-JP"/>
              </w:rPr>
              <w:t>2</w:t>
            </w:r>
          </w:p>
        </w:tc>
      </w:tr>
      <w:tr w:rsidR="009B6B3D" w:rsidRPr="00C50EA9" w14:paraId="253EFDFD"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E25572B" w14:textId="77777777" w:rsidR="009B6B3D" w:rsidRPr="00C50EA9" w:rsidRDefault="009B6B3D" w:rsidP="009B6B3D">
            <w:pPr>
              <w:pStyle w:val="TAC"/>
            </w:pPr>
            <w:r w:rsidRPr="00C50EA9">
              <w:rPr>
                <w:rFonts w:eastAsia="MS Mincho"/>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098DF00E" w14:textId="77777777" w:rsidR="009B6B3D" w:rsidRPr="00C50EA9" w:rsidRDefault="009B6B3D" w:rsidP="009B6B3D">
            <w:pPr>
              <w:pStyle w:val="TAC"/>
            </w:pPr>
            <w:r w:rsidRPr="00C50EA9">
              <w:rPr>
                <w:rFonts w:eastAsia="MS Mincho"/>
                <w:lang w:eastAsia="ja-JP"/>
              </w:rPr>
              <w:t>4</w:t>
            </w:r>
          </w:p>
        </w:tc>
      </w:tr>
      <w:tr w:rsidR="009B6B3D" w:rsidRPr="00C50EA9" w14:paraId="6F129E43"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CA28F86" w14:textId="77777777" w:rsidR="009B6B3D" w:rsidRPr="00C50EA9" w:rsidRDefault="009B6B3D" w:rsidP="009B6B3D">
            <w:pPr>
              <w:pStyle w:val="TAC"/>
            </w:pPr>
            <w:r w:rsidRPr="00C50EA9">
              <w:rPr>
                <w:rFonts w:eastAsia="MS Mincho"/>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036905DD" w14:textId="77777777" w:rsidR="009B6B3D" w:rsidRPr="00C50EA9" w:rsidRDefault="009B6B3D" w:rsidP="009B6B3D">
            <w:pPr>
              <w:pStyle w:val="TAC"/>
            </w:pPr>
            <w:r w:rsidRPr="00C50EA9">
              <w:rPr>
                <w:rFonts w:eastAsia="MS Mincho"/>
                <w:lang w:eastAsia="ja-JP"/>
              </w:rPr>
              <w:t>8</w:t>
            </w:r>
          </w:p>
        </w:tc>
      </w:tr>
      <w:tr w:rsidR="009B6B3D" w:rsidRPr="00C50EA9" w14:paraId="158EB4FD"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84E6C46" w14:textId="77777777" w:rsidR="009B6B3D" w:rsidRPr="00C50EA9" w:rsidRDefault="009B6B3D" w:rsidP="009B6B3D">
            <w:pPr>
              <w:pStyle w:val="TAC"/>
            </w:pPr>
            <w:r w:rsidRPr="00C50EA9">
              <w:rPr>
                <w:rFonts w:eastAsia="MS Mincho"/>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339C7DB1" w14:textId="77777777" w:rsidR="009B6B3D" w:rsidRPr="00C50EA9" w:rsidRDefault="009B6B3D" w:rsidP="009B6B3D">
            <w:pPr>
              <w:pStyle w:val="TAC"/>
            </w:pPr>
            <w:r w:rsidRPr="00C50EA9">
              <w:rPr>
                <w:rFonts w:eastAsia="MS Mincho"/>
                <w:lang w:eastAsia="ja-JP"/>
              </w:rPr>
              <w:t>16</w:t>
            </w:r>
          </w:p>
        </w:tc>
      </w:tr>
      <w:tr w:rsidR="009B6B3D" w:rsidRPr="00C50EA9" w14:paraId="509702C2"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EC1FE8A" w14:textId="77777777" w:rsidR="009B6B3D" w:rsidRPr="00C50EA9" w:rsidRDefault="009B6B3D" w:rsidP="009B6B3D">
            <w:pPr>
              <w:pStyle w:val="TAC"/>
            </w:pPr>
            <w:r w:rsidRPr="00C50EA9">
              <w:rPr>
                <w:rFonts w:eastAsia="MS Mincho"/>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134EC98E" w14:textId="77777777" w:rsidR="009B6B3D" w:rsidRPr="00C50EA9" w:rsidRDefault="009B6B3D" w:rsidP="009B6B3D">
            <w:pPr>
              <w:pStyle w:val="TAC"/>
            </w:pPr>
            <w:r w:rsidRPr="00C50EA9">
              <w:rPr>
                <w:rFonts w:eastAsia="MS Mincho"/>
                <w:lang w:eastAsia="ja-JP"/>
              </w:rPr>
              <w:t>32</w:t>
            </w:r>
          </w:p>
        </w:tc>
      </w:tr>
      <w:tr w:rsidR="009B6B3D" w:rsidRPr="00C50EA9" w14:paraId="25180337"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C51B2D4" w14:textId="77777777" w:rsidR="009B6B3D" w:rsidRPr="00C50EA9" w:rsidRDefault="009B6B3D" w:rsidP="009B6B3D">
            <w:pPr>
              <w:pStyle w:val="TAC"/>
            </w:pPr>
            <w:r w:rsidRPr="00C50EA9">
              <w:rPr>
                <w:rFonts w:eastAsia="MS Mincho"/>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75464D7F" w14:textId="77777777" w:rsidR="009B6B3D" w:rsidRPr="00C50EA9" w:rsidRDefault="009B6B3D" w:rsidP="009B6B3D">
            <w:pPr>
              <w:pStyle w:val="TAC"/>
            </w:pPr>
            <w:r w:rsidRPr="00C50EA9">
              <w:rPr>
                <w:rFonts w:eastAsia="MS Mincho"/>
                <w:lang w:eastAsia="ja-JP"/>
              </w:rPr>
              <w:t>64</w:t>
            </w:r>
          </w:p>
        </w:tc>
      </w:tr>
      <w:tr w:rsidR="009B6B3D" w:rsidRPr="00C50EA9" w14:paraId="51DA0F5E"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540150C" w14:textId="77777777" w:rsidR="009B6B3D" w:rsidRPr="00C50EA9" w:rsidRDefault="009B6B3D" w:rsidP="009B6B3D">
            <w:pPr>
              <w:pStyle w:val="TAC"/>
            </w:pPr>
            <w:r w:rsidRPr="00C50EA9">
              <w:rPr>
                <w:rFonts w:eastAsia="MS Mincho"/>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26742C73" w14:textId="77777777" w:rsidR="009B6B3D" w:rsidRPr="00C50EA9" w:rsidRDefault="009B6B3D" w:rsidP="009B6B3D">
            <w:pPr>
              <w:pStyle w:val="TAC"/>
            </w:pPr>
            <w:r w:rsidRPr="00C50EA9">
              <w:rPr>
                <w:rFonts w:eastAsia="MS Mincho"/>
                <w:lang w:eastAsia="ja-JP"/>
              </w:rPr>
              <w:t>128</w:t>
            </w:r>
          </w:p>
        </w:tc>
      </w:tr>
      <w:tr w:rsidR="009B6B3D" w:rsidRPr="00C50EA9" w14:paraId="577B9D9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58C6FF3" w14:textId="77777777" w:rsidR="009B6B3D" w:rsidRPr="00C50EA9" w:rsidRDefault="009B6B3D" w:rsidP="009B6B3D">
            <w:pPr>
              <w:pStyle w:val="TAC"/>
            </w:pPr>
            <w:r w:rsidRPr="00C50EA9">
              <w:rPr>
                <w:rFonts w:eastAsia="MS Mincho"/>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67AF9F35" w14:textId="77777777" w:rsidR="009B6B3D" w:rsidRPr="00C50EA9" w:rsidRDefault="009B6B3D" w:rsidP="009B6B3D">
            <w:pPr>
              <w:pStyle w:val="TAC"/>
            </w:pPr>
            <w:r w:rsidRPr="00C50EA9">
              <w:rPr>
                <w:rFonts w:eastAsia="MS Mincho"/>
                <w:lang w:eastAsia="ja-JP"/>
              </w:rPr>
              <w:t>192</w:t>
            </w:r>
          </w:p>
        </w:tc>
      </w:tr>
      <w:tr w:rsidR="009B6B3D" w:rsidRPr="00C50EA9" w14:paraId="7B169C0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C5A059F" w14:textId="77777777" w:rsidR="009B6B3D" w:rsidRPr="00C50EA9" w:rsidRDefault="009B6B3D" w:rsidP="009B6B3D">
            <w:pPr>
              <w:pStyle w:val="TAC"/>
            </w:pPr>
            <w:r w:rsidRPr="00C50EA9">
              <w:rPr>
                <w:rFonts w:eastAsia="MS Mincho"/>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4967515" w14:textId="77777777" w:rsidR="009B6B3D" w:rsidRPr="00C50EA9" w:rsidRDefault="009B6B3D" w:rsidP="009B6B3D">
            <w:pPr>
              <w:pStyle w:val="TAC"/>
            </w:pPr>
            <w:r w:rsidRPr="00C50EA9">
              <w:rPr>
                <w:rFonts w:eastAsia="MS Mincho"/>
                <w:lang w:eastAsia="ja-JP"/>
              </w:rPr>
              <w:t>256</w:t>
            </w:r>
          </w:p>
        </w:tc>
      </w:tr>
      <w:tr w:rsidR="009B6B3D" w:rsidRPr="00C50EA9" w14:paraId="129C884E"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D6D1DAD" w14:textId="77777777" w:rsidR="009B6B3D" w:rsidRPr="00C50EA9" w:rsidRDefault="009B6B3D" w:rsidP="009B6B3D">
            <w:pPr>
              <w:pStyle w:val="TAC"/>
            </w:pPr>
            <w:r w:rsidRPr="00C50EA9">
              <w:rPr>
                <w:rFonts w:eastAsia="MS Mincho"/>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4E183B02" w14:textId="77777777" w:rsidR="009B6B3D" w:rsidRPr="00C50EA9" w:rsidRDefault="009B6B3D" w:rsidP="009B6B3D">
            <w:pPr>
              <w:pStyle w:val="TAC"/>
            </w:pPr>
            <w:r w:rsidRPr="00C50EA9">
              <w:rPr>
                <w:rFonts w:eastAsia="MS Mincho"/>
                <w:lang w:eastAsia="ja-JP"/>
              </w:rPr>
              <w:t>384</w:t>
            </w:r>
          </w:p>
        </w:tc>
      </w:tr>
      <w:tr w:rsidR="009B6B3D" w:rsidRPr="00C50EA9" w14:paraId="52D4FB8B"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A25E43E" w14:textId="77777777" w:rsidR="009B6B3D" w:rsidRPr="00C50EA9" w:rsidRDefault="009B6B3D" w:rsidP="009B6B3D">
            <w:pPr>
              <w:pStyle w:val="TAC"/>
            </w:pPr>
            <w:r w:rsidRPr="00C50EA9">
              <w:rPr>
                <w:rFonts w:eastAsia="MS Mincho"/>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3AB1D213" w14:textId="77777777" w:rsidR="009B6B3D" w:rsidRPr="00C50EA9" w:rsidRDefault="009B6B3D" w:rsidP="009B6B3D">
            <w:pPr>
              <w:pStyle w:val="TAC"/>
            </w:pPr>
            <w:r w:rsidRPr="00C50EA9">
              <w:t>512</w:t>
            </w:r>
          </w:p>
        </w:tc>
      </w:tr>
      <w:tr w:rsidR="009B6B3D" w:rsidRPr="00C50EA9" w14:paraId="5D9F9811"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FC2D8C4" w14:textId="77777777" w:rsidR="009B6B3D" w:rsidRPr="00C50EA9" w:rsidRDefault="009B6B3D" w:rsidP="009B6B3D">
            <w:pPr>
              <w:pStyle w:val="TAC"/>
              <w:rPr>
                <w:rFonts w:eastAsia="MS Mincho"/>
                <w:lang w:eastAsia="ja-JP"/>
              </w:rPr>
            </w:pPr>
            <w:r w:rsidRPr="00C50EA9">
              <w:rPr>
                <w:rFonts w:eastAsia="MS Mincho"/>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0102A5CF" w14:textId="77777777" w:rsidR="009B6B3D" w:rsidRPr="00C50EA9" w:rsidRDefault="009B6B3D" w:rsidP="009B6B3D">
            <w:pPr>
              <w:pStyle w:val="TAC"/>
              <w:rPr>
                <w:rFonts w:eastAsia="MS Mincho"/>
                <w:lang w:eastAsia="ja-JP"/>
              </w:rPr>
            </w:pPr>
            <w:r w:rsidRPr="00C50EA9">
              <w:rPr>
                <w:rFonts w:eastAsia="MS Mincho"/>
                <w:lang w:eastAsia="ja-JP"/>
              </w:rPr>
              <w:t>768</w:t>
            </w:r>
          </w:p>
        </w:tc>
      </w:tr>
      <w:tr w:rsidR="009B6B3D" w:rsidRPr="00C50EA9" w14:paraId="571BE08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E99A1E9" w14:textId="77777777" w:rsidR="009B6B3D" w:rsidRPr="00C50EA9" w:rsidRDefault="009B6B3D" w:rsidP="009B6B3D">
            <w:pPr>
              <w:pStyle w:val="TAC"/>
              <w:rPr>
                <w:rFonts w:eastAsia="MS Mincho"/>
                <w:lang w:eastAsia="ja-JP"/>
              </w:rPr>
            </w:pPr>
            <w:r w:rsidRPr="00C50EA9">
              <w:rPr>
                <w:rFonts w:eastAsia="MS Mincho"/>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76E555DC" w14:textId="77777777" w:rsidR="009B6B3D" w:rsidRPr="00C50EA9" w:rsidRDefault="009B6B3D" w:rsidP="009B6B3D">
            <w:pPr>
              <w:pStyle w:val="TAC"/>
              <w:rPr>
                <w:rFonts w:eastAsia="MS Mincho"/>
                <w:lang w:eastAsia="ja-JP"/>
              </w:rPr>
            </w:pPr>
            <w:r w:rsidRPr="00C50EA9">
              <w:rPr>
                <w:rFonts w:eastAsia="MS Mincho"/>
                <w:lang w:eastAsia="ja-JP"/>
              </w:rPr>
              <w:t>1024</w:t>
            </w:r>
          </w:p>
        </w:tc>
      </w:tr>
      <w:tr w:rsidR="009B6B3D" w:rsidRPr="00C50EA9" w14:paraId="63C95114"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8205A4" w14:textId="77777777" w:rsidR="009B6B3D" w:rsidRPr="00C50EA9" w:rsidRDefault="009B6B3D" w:rsidP="009B6B3D">
            <w:pPr>
              <w:pStyle w:val="TAC"/>
              <w:rPr>
                <w:rFonts w:eastAsia="MS Mincho"/>
                <w:lang w:eastAsia="ja-JP"/>
              </w:rPr>
            </w:pPr>
            <w:r w:rsidRPr="00C50EA9">
              <w:rPr>
                <w:rFonts w:eastAsia="MS Mincho"/>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0E1F59EB" w14:textId="77777777" w:rsidR="009B6B3D" w:rsidRPr="00C50EA9" w:rsidRDefault="009B6B3D" w:rsidP="009B6B3D">
            <w:pPr>
              <w:pStyle w:val="TAC"/>
              <w:rPr>
                <w:rFonts w:eastAsia="MS Mincho"/>
                <w:lang w:eastAsia="ja-JP"/>
              </w:rPr>
            </w:pPr>
            <w:r w:rsidRPr="00C50EA9">
              <w:rPr>
                <w:rFonts w:eastAsia="MS Mincho"/>
                <w:lang w:eastAsia="ja-JP"/>
              </w:rPr>
              <w:t>1536</w:t>
            </w:r>
          </w:p>
        </w:tc>
      </w:tr>
      <w:tr w:rsidR="009B6B3D" w:rsidRPr="00C50EA9" w14:paraId="4568117A" w14:textId="77777777" w:rsidTr="00B76412">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D385BC2" w14:textId="77777777" w:rsidR="009B6B3D" w:rsidRPr="00C50EA9" w:rsidRDefault="009B6B3D" w:rsidP="009B6B3D">
            <w:pPr>
              <w:pStyle w:val="TAC"/>
              <w:rPr>
                <w:rFonts w:eastAsia="MS Mincho"/>
                <w:lang w:eastAsia="ja-JP"/>
              </w:rPr>
            </w:pPr>
            <w:r w:rsidRPr="00C50EA9">
              <w:rPr>
                <w:rFonts w:eastAsia="MS Mincho"/>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3625061B" w14:textId="77777777" w:rsidR="009B6B3D" w:rsidRPr="00C50EA9" w:rsidRDefault="009B6B3D" w:rsidP="009B6B3D">
            <w:pPr>
              <w:pStyle w:val="TAC"/>
              <w:rPr>
                <w:rFonts w:eastAsia="MS Mincho"/>
                <w:lang w:eastAsia="ja-JP"/>
              </w:rPr>
            </w:pPr>
            <w:r w:rsidRPr="00C50EA9">
              <w:rPr>
                <w:rFonts w:eastAsia="MS Mincho"/>
                <w:lang w:eastAsia="ja-JP"/>
              </w:rPr>
              <w:t>2048</w:t>
            </w:r>
          </w:p>
        </w:tc>
      </w:tr>
    </w:tbl>
    <w:p w14:paraId="44733CBA" w14:textId="77777777" w:rsidR="009B6B3D" w:rsidRPr="00C50EA9" w:rsidRDefault="009B6B3D" w:rsidP="009B6B3D"/>
    <w:p w14:paraId="13ED8962" w14:textId="77777777" w:rsidR="009B6B3D" w:rsidRPr="00C50EA9" w:rsidRDefault="009B6B3D" w:rsidP="009B6B3D">
      <w:r w:rsidRPr="00C50EA9">
        <w:rPr>
          <w:lang w:eastAsia="x-none"/>
        </w:rPr>
        <w:t>T</w:t>
      </w:r>
      <w:r w:rsidRPr="00C50EA9">
        <w:t xml:space="preserve">he number of repetitions for the NPDSCH carrying </w:t>
      </w:r>
      <w:r w:rsidRPr="00C50EA9">
        <w:rPr>
          <w:i/>
        </w:rPr>
        <w:t>SystemInformationBlockType1-NB</w:t>
      </w:r>
      <w:r w:rsidRPr="00C50EA9">
        <w:t xml:space="preserve"> is determined based on the parameter </w:t>
      </w:r>
      <w:r w:rsidRPr="00C50EA9">
        <w:rPr>
          <w:i/>
        </w:rPr>
        <w:t>schedulingInfoSIB1</w:t>
      </w:r>
      <w:r w:rsidRPr="00C50EA9">
        <w:t xml:space="preserve"> configured by higher-layers</w:t>
      </w:r>
      <w:r w:rsidRPr="00C50EA9">
        <w:rPr>
          <w:i/>
        </w:rPr>
        <w:t xml:space="preserve"> </w:t>
      </w:r>
      <w:r w:rsidRPr="00C50EA9">
        <w:t>and according to Table 16.4.1.3-3.</w:t>
      </w:r>
    </w:p>
    <w:p w14:paraId="1ABC37F7" w14:textId="77777777" w:rsidR="009B6B3D" w:rsidRPr="00C50EA9" w:rsidRDefault="009B6B3D" w:rsidP="009B6B3D">
      <w:r w:rsidRPr="00C50EA9">
        <w:t>[TS 36.213, clause 16.4.1.5]</w:t>
      </w:r>
    </w:p>
    <w:p w14:paraId="41BBBD85" w14:textId="77777777" w:rsidR="009B6B3D" w:rsidRPr="00C50EA9" w:rsidRDefault="009B6B3D" w:rsidP="009B6B3D">
      <w:pPr>
        <w:rPr>
          <w:bCs/>
        </w:rPr>
      </w:pPr>
      <w:r w:rsidRPr="00C50EA9">
        <w:t xml:space="preserve">The UE shall use modulation order, </w:t>
      </w:r>
      <w:r w:rsidRPr="00C50EA9">
        <w:rPr>
          <w:b/>
          <w:bCs/>
          <w:position w:val="-10"/>
        </w:rPr>
        <w:object w:dxaOrig="320" w:dyaOrig="300" w14:anchorId="1FDBDF8C">
          <v:shape id="_x0000_i1139" type="#_x0000_t75" style="width:15.8pt;height:15.8pt" o:ole="">
            <v:imagedata r:id="rId67" o:title=""/>
          </v:shape>
          <o:OLEObject Type="Embed" ProgID="Equation.3" ShapeID="_x0000_i1139" DrawAspect="Content" ObjectID="_1770647007" r:id="rId191"/>
        </w:object>
      </w:r>
      <w:r w:rsidRPr="00C50EA9">
        <w:rPr>
          <w:b/>
          <w:bCs/>
        </w:rPr>
        <w:t xml:space="preserve">= </w:t>
      </w:r>
      <w:r w:rsidRPr="00C50EA9">
        <w:rPr>
          <w:bCs/>
        </w:rPr>
        <w:t>2.</w:t>
      </w:r>
    </w:p>
    <w:p w14:paraId="5A627965" w14:textId="77777777" w:rsidR="009B6B3D" w:rsidRPr="00C50EA9" w:rsidRDefault="009B6B3D" w:rsidP="009B6B3D">
      <w:r w:rsidRPr="00C50EA9">
        <w:t>To determine the transport block size in the NPDSCH, the UE shall first,</w:t>
      </w:r>
    </w:p>
    <w:p w14:paraId="0ED80EFB" w14:textId="77777777" w:rsidR="009B6B3D" w:rsidRPr="00C50EA9" w:rsidRDefault="009B6B3D" w:rsidP="009B6B3D">
      <w:pPr>
        <w:pStyle w:val="B1"/>
      </w:pPr>
      <w:r w:rsidRPr="00C50EA9">
        <w:t>-</w:t>
      </w:r>
      <w:r w:rsidRPr="00C50EA9">
        <w:tab/>
        <w:t>if NPDSCH carriers SystemInformationBlockType1-NB</w:t>
      </w:r>
    </w:p>
    <w:p w14:paraId="11C36D42" w14:textId="77777777" w:rsidR="009B6B3D" w:rsidRPr="00C50EA9" w:rsidRDefault="009B6B3D" w:rsidP="009B6B3D">
      <w:pPr>
        <w:pStyle w:val="B2"/>
      </w:pPr>
      <w:r w:rsidRPr="00C50EA9">
        <w:t>-</w:t>
      </w:r>
      <w:r w:rsidRPr="00C50EA9">
        <w:tab/>
        <w:t xml:space="preserve">set </w:t>
      </w:r>
      <w:r w:rsidRPr="00C50EA9">
        <w:rPr>
          <w:position w:val="-10"/>
        </w:rPr>
        <w:object w:dxaOrig="420" w:dyaOrig="340" w14:anchorId="511BC604">
          <v:shape id="_x0000_i1140" type="#_x0000_t75" style="width:20.4pt;height:17.05pt" o:ole="">
            <v:imagedata r:id="rId69" o:title=""/>
          </v:shape>
          <o:OLEObject Type="Embed" ProgID="Equation.3" ShapeID="_x0000_i1140" DrawAspect="Content" ObjectID="_1770647008" r:id="rId192"/>
        </w:object>
      </w:r>
      <w:r w:rsidRPr="00C50EA9">
        <w:t xml:space="preserve"> to the value of the parameter schedulingInfoSIB1 configured by higher-layers</w:t>
      </w:r>
    </w:p>
    <w:p w14:paraId="114327B0" w14:textId="77777777" w:rsidR="009B6B3D" w:rsidRPr="00C50EA9" w:rsidRDefault="009B6B3D" w:rsidP="009B6B3D">
      <w:pPr>
        <w:pStyle w:val="B1"/>
      </w:pPr>
      <w:r w:rsidRPr="00C50EA9">
        <w:t>-</w:t>
      </w:r>
      <w:r w:rsidRPr="00C50EA9">
        <w:tab/>
        <w:t>otherwise</w:t>
      </w:r>
    </w:p>
    <w:p w14:paraId="585652F1" w14:textId="77777777" w:rsidR="009B6B3D" w:rsidRPr="00C50EA9" w:rsidRDefault="009B6B3D" w:rsidP="009B6B3D">
      <w:pPr>
        <w:pStyle w:val="B2"/>
      </w:pPr>
      <w:r w:rsidRPr="00C50EA9">
        <w:t>-</w:t>
      </w:r>
      <w:r w:rsidRPr="00C50EA9">
        <w:tab/>
        <w:t>read the 4-bit "modulation and coding scheme" field (</w:t>
      </w:r>
      <w:r w:rsidRPr="00C50EA9">
        <w:rPr>
          <w:position w:val="-12"/>
        </w:rPr>
        <w:object w:dxaOrig="480" w:dyaOrig="380" w14:anchorId="31885E39">
          <v:shape id="_x0000_i1141" type="#_x0000_t75" style="width:24.55pt;height:19.55pt" o:ole="">
            <v:imagedata r:id="rId71" o:title=""/>
          </v:shape>
          <o:OLEObject Type="Embed" ProgID="Equation.3" ShapeID="_x0000_i1141" DrawAspect="Content" ObjectID="_1770647009" r:id="rId193"/>
        </w:object>
      </w:r>
      <w:r w:rsidRPr="00C50EA9">
        <w:t xml:space="preserve">) in the DCI and set </w:t>
      </w:r>
      <w:r w:rsidRPr="00C50EA9">
        <w:rPr>
          <w:position w:val="-10"/>
        </w:rPr>
        <w:object w:dxaOrig="1040" w:dyaOrig="340" w14:anchorId="57937138">
          <v:shape id="_x0000_i1142" type="#_x0000_t75" style="width:51.6pt;height:17.05pt" o:ole="">
            <v:imagedata r:id="rId73" o:title=""/>
          </v:shape>
          <o:OLEObject Type="Embed" ProgID="Equation.3" ShapeID="_x0000_i1142" DrawAspect="Content" ObjectID="_1770647010" r:id="rId194"/>
        </w:object>
      </w:r>
      <w:r w:rsidRPr="00C50EA9">
        <w:t>.</w:t>
      </w:r>
    </w:p>
    <w:p w14:paraId="02B8D6C0" w14:textId="77777777" w:rsidR="009B6B3D" w:rsidRPr="00C50EA9" w:rsidRDefault="009B6B3D" w:rsidP="009B6B3D">
      <w:r w:rsidRPr="00C50EA9">
        <w:t>and second,</w:t>
      </w:r>
    </w:p>
    <w:p w14:paraId="08132625" w14:textId="77777777" w:rsidR="009B6B3D" w:rsidRPr="00C50EA9" w:rsidRDefault="009B6B3D" w:rsidP="009B6B3D">
      <w:pPr>
        <w:pStyle w:val="B1"/>
      </w:pPr>
      <w:r w:rsidRPr="00C50EA9">
        <w:t>-</w:t>
      </w:r>
      <w:r w:rsidRPr="00C50EA9">
        <w:tab/>
        <w:t>if NPDSCH carriers SystemInformationBlockType1-NB</w:t>
      </w:r>
    </w:p>
    <w:p w14:paraId="61AB1B3B" w14:textId="77777777" w:rsidR="009B6B3D" w:rsidRPr="00C50EA9" w:rsidRDefault="009B6B3D" w:rsidP="009B6B3D">
      <w:pPr>
        <w:pStyle w:val="B2"/>
      </w:pPr>
      <w:r w:rsidRPr="00C50EA9">
        <w:t>-</w:t>
      </w:r>
      <w:r w:rsidRPr="00C50EA9">
        <w:tab/>
        <w:t xml:space="preserve">use </w:t>
      </w:r>
      <w:r w:rsidRPr="00C50EA9">
        <w:rPr>
          <w:rFonts w:eastAsia="MS Mincho"/>
          <w:lang w:eastAsia="ja-JP"/>
        </w:rPr>
        <w:t xml:space="preserve">Subclause 16.4.1.5.2 </w:t>
      </w:r>
      <w:r w:rsidRPr="00C50EA9">
        <w:t>for determining its transport block size.</w:t>
      </w:r>
    </w:p>
    <w:p w14:paraId="7C408355" w14:textId="77777777" w:rsidR="009B6B3D" w:rsidRPr="00C50EA9" w:rsidRDefault="009B6B3D" w:rsidP="009B6B3D">
      <w:pPr>
        <w:pStyle w:val="B1"/>
      </w:pPr>
      <w:r w:rsidRPr="00C50EA9">
        <w:t>-</w:t>
      </w:r>
      <w:r w:rsidRPr="00C50EA9">
        <w:tab/>
        <w:t>otherwise,</w:t>
      </w:r>
    </w:p>
    <w:p w14:paraId="51FB4DC9" w14:textId="77777777" w:rsidR="009B6B3D" w:rsidRPr="00C50EA9" w:rsidRDefault="009B6B3D" w:rsidP="009B6B3D">
      <w:pPr>
        <w:pStyle w:val="B2"/>
      </w:pPr>
      <w:r w:rsidRPr="00C50EA9">
        <w:t>-</w:t>
      </w:r>
      <w:r w:rsidRPr="00C50EA9">
        <w:tab/>
        <w:t>read the 3-bit "resource assignment" field (</w:t>
      </w:r>
      <w:r w:rsidRPr="00C50EA9">
        <w:rPr>
          <w:position w:val="-12"/>
        </w:rPr>
        <w:object w:dxaOrig="340" w:dyaOrig="380" w14:anchorId="4E6B5A3E">
          <v:shape id="_x0000_i1143" type="#_x0000_t75" style="width:17.05pt;height:19.55pt" o:ole="">
            <v:imagedata r:id="rId75" o:title=""/>
          </v:shape>
          <o:OLEObject Type="Embed" ProgID="Equation.3" ShapeID="_x0000_i1143" DrawAspect="Content" ObjectID="_1770647011" r:id="rId195"/>
        </w:object>
      </w:r>
      <w:r w:rsidRPr="00C50EA9">
        <w:t xml:space="preserve">) in the DCI </w:t>
      </w:r>
      <w:r w:rsidRPr="00C50EA9">
        <w:rPr>
          <w:rFonts w:eastAsia="MS Mincho"/>
        </w:rPr>
        <w:t>and determine its TBS by the procedure in Subclause 16.4.1.5.1</w:t>
      </w:r>
      <w:r w:rsidRPr="00C50EA9">
        <w:t>.</w:t>
      </w:r>
    </w:p>
    <w:p w14:paraId="30E4063E" w14:textId="77777777" w:rsidR="009B6B3D" w:rsidRPr="00C50EA9" w:rsidRDefault="009B6B3D" w:rsidP="009B6B3D">
      <w:pPr>
        <w:rPr>
          <w:i/>
        </w:rPr>
      </w:pPr>
      <w:r w:rsidRPr="00C50EA9">
        <w:t xml:space="preserve">For a NPDCCH UE-specific search space, if the UE is configured with higher layer parameter </w:t>
      </w:r>
      <w:proofErr w:type="spellStart"/>
      <w:r w:rsidRPr="00C50EA9">
        <w:rPr>
          <w:i/>
        </w:rPr>
        <w:t>twoHARQ-ProcessesConfig</w:t>
      </w:r>
      <w:proofErr w:type="spellEnd"/>
    </w:p>
    <w:p w14:paraId="36D0336B" w14:textId="77777777" w:rsidR="009B6B3D" w:rsidRPr="00C50EA9" w:rsidRDefault="009B6B3D" w:rsidP="009B6B3D">
      <w:pPr>
        <w:pStyle w:val="B1"/>
      </w:pPr>
      <w:r w:rsidRPr="00C50EA9">
        <w:t>-</w:t>
      </w:r>
      <w:r w:rsidRPr="00C50EA9">
        <w:tab/>
        <w:t>the NDI and HARQ process ID as signalled on NPDCCH, and the TBS, as determined above, shall be delivered to higher layers,</w:t>
      </w:r>
    </w:p>
    <w:p w14:paraId="6C5160DE" w14:textId="77777777" w:rsidR="009B6B3D" w:rsidRPr="00C50EA9" w:rsidRDefault="009B6B3D" w:rsidP="009B6B3D">
      <w:r w:rsidRPr="00C50EA9">
        <w:t>otherwise</w:t>
      </w:r>
    </w:p>
    <w:p w14:paraId="08FE0C0E" w14:textId="77777777" w:rsidR="009B6B3D" w:rsidRPr="00C50EA9" w:rsidRDefault="009B6B3D" w:rsidP="009B6B3D">
      <w:pPr>
        <w:pStyle w:val="B1"/>
      </w:pPr>
      <w:r w:rsidRPr="00C50EA9">
        <w:t>-</w:t>
      </w:r>
      <w:r w:rsidRPr="00C50EA9">
        <w:tab/>
        <w:t>the NDI as signalled on NPDCCH, and the TBS, as determined above, shall be delivered to higher layers. HARQ process ID of 0 shall be assumed.</w:t>
      </w:r>
    </w:p>
    <w:p w14:paraId="15211BAD" w14:textId="77777777" w:rsidR="009B6B3D" w:rsidRPr="00C50EA9" w:rsidRDefault="009B6B3D" w:rsidP="009B6B3D">
      <w:r w:rsidRPr="00C50EA9">
        <w:t>[TS 36.213, clause 16.4.1.5.1]</w:t>
      </w:r>
    </w:p>
    <w:p w14:paraId="322F843B" w14:textId="77777777" w:rsidR="009B6B3D" w:rsidRPr="00C50EA9" w:rsidRDefault="009B6B3D" w:rsidP="009B6B3D">
      <w:r w:rsidRPr="00C50EA9">
        <w:t>The TBS is given by the (</w:t>
      </w:r>
      <w:r w:rsidRPr="00C50EA9">
        <w:rPr>
          <w:position w:val="-10"/>
        </w:rPr>
        <w:object w:dxaOrig="400" w:dyaOrig="340" w14:anchorId="0771E1C1">
          <v:shape id="_x0000_i1144" type="#_x0000_t75" style="width:20.8pt;height:17.05pt" o:ole="">
            <v:imagedata r:id="rId77" o:title=""/>
          </v:shape>
          <o:OLEObject Type="Embed" ProgID="Equation.3" ShapeID="_x0000_i1144" DrawAspect="Content" ObjectID="_1770647012" r:id="rId196"/>
        </w:object>
      </w:r>
      <w:r w:rsidRPr="00C50EA9">
        <w:t>,</w:t>
      </w:r>
      <w:r w:rsidRPr="00C50EA9">
        <w:rPr>
          <w:position w:val="-12"/>
        </w:rPr>
        <w:object w:dxaOrig="340" w:dyaOrig="380" w14:anchorId="36EE6BCD">
          <v:shape id="_x0000_i1145" type="#_x0000_t75" style="width:17.05pt;height:19.55pt" o:ole="">
            <v:imagedata r:id="rId79" o:title=""/>
          </v:shape>
          <o:OLEObject Type="Embed" ProgID="Equation.3" ShapeID="_x0000_i1145" DrawAspect="Content" ObjectID="_1770647013" r:id="rId197"/>
        </w:object>
      </w:r>
      <w:r w:rsidRPr="00C50EA9">
        <w:t xml:space="preserve">) entry of Table 16.4.1.5.1-1. For the value of the higher layer parameter </w:t>
      </w:r>
      <w:proofErr w:type="spellStart"/>
      <w:r w:rsidRPr="00C50EA9">
        <w:rPr>
          <w:i/>
        </w:rPr>
        <w:t>operationModeInfo</w:t>
      </w:r>
      <w:proofErr w:type="spellEnd"/>
      <w:r w:rsidRPr="00C50EA9">
        <w:t xml:space="preserve"> set to '00' or '01', </w:t>
      </w:r>
      <w:r w:rsidRPr="00C50EA9">
        <w:rPr>
          <w:position w:val="-10"/>
        </w:rPr>
        <w:object w:dxaOrig="1140" w:dyaOrig="340" w14:anchorId="73AA6445">
          <v:shape id="_x0000_i1146" type="#_x0000_t75" style="width:57pt;height:17.05pt" o:ole="">
            <v:imagedata r:id="rId81" o:title=""/>
          </v:shape>
          <o:OLEObject Type="Embed" ProgID="Equation.3" ShapeID="_x0000_i1146" DrawAspect="Content" ObjectID="_1770647014" r:id="rId198"/>
        </w:object>
      </w:r>
      <w:r w:rsidRPr="00C50EA9">
        <w:t>.</w:t>
      </w:r>
    </w:p>
    <w:p w14:paraId="63F090BE" w14:textId="77777777" w:rsidR="009B6B3D" w:rsidRPr="00C50EA9" w:rsidRDefault="009B6B3D" w:rsidP="009B6B3D">
      <w:pPr>
        <w:pStyle w:val="TH"/>
      </w:pPr>
      <w:r w:rsidRPr="00C50EA9">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517"/>
        <w:gridCol w:w="517"/>
        <w:gridCol w:w="517"/>
        <w:gridCol w:w="617"/>
        <w:gridCol w:w="617"/>
        <w:gridCol w:w="617"/>
        <w:gridCol w:w="617"/>
        <w:gridCol w:w="617"/>
      </w:tblGrid>
      <w:tr w:rsidR="009B6B3D" w:rsidRPr="00C50EA9" w14:paraId="44034E69" w14:textId="77777777" w:rsidTr="00B76412">
        <w:trPr>
          <w:cantSplit/>
          <w:jc w:val="center"/>
        </w:trPr>
        <w:tc>
          <w:tcPr>
            <w:tcW w:w="619" w:type="dxa"/>
            <w:vMerge w:val="restart"/>
            <w:tcBorders>
              <w:right w:val="double" w:sz="4" w:space="0" w:color="auto"/>
            </w:tcBorders>
            <w:shd w:val="clear" w:color="auto" w:fill="E0E0E0"/>
            <w:vAlign w:val="center"/>
          </w:tcPr>
          <w:p w14:paraId="1EEDA38A" w14:textId="77777777" w:rsidR="009B6B3D" w:rsidRPr="00C50EA9" w:rsidRDefault="009B6B3D" w:rsidP="00B76412">
            <w:pPr>
              <w:pStyle w:val="TAH"/>
              <w:rPr>
                <w:rFonts w:cs="Arial"/>
                <w:szCs w:val="18"/>
              </w:rPr>
            </w:pPr>
            <w:r w:rsidRPr="00C50EA9">
              <w:rPr>
                <w:rFonts w:cs="Arial"/>
                <w:position w:val="-10"/>
                <w:szCs w:val="18"/>
              </w:rPr>
              <w:object w:dxaOrig="400" w:dyaOrig="340" w14:anchorId="6AD5B23C">
                <v:shape id="_x0000_i1147" type="#_x0000_t75" style="width:20.8pt;height:17.05pt" o:ole="">
                  <v:imagedata r:id="rId77" o:title=""/>
                </v:shape>
                <o:OLEObject Type="Embed" ProgID="Equation.3" ShapeID="_x0000_i1147" DrawAspect="Content" ObjectID="_1770647015" r:id="rId199"/>
              </w:object>
            </w:r>
          </w:p>
        </w:tc>
        <w:tc>
          <w:tcPr>
            <w:tcW w:w="0" w:type="auto"/>
            <w:gridSpan w:val="8"/>
            <w:tcBorders>
              <w:left w:val="double" w:sz="4" w:space="0" w:color="auto"/>
            </w:tcBorders>
            <w:shd w:val="clear" w:color="auto" w:fill="E0E0E0"/>
            <w:vAlign w:val="center"/>
          </w:tcPr>
          <w:p w14:paraId="1DA7A8CC" w14:textId="77777777" w:rsidR="009B6B3D" w:rsidRPr="00C50EA9" w:rsidRDefault="009B6B3D" w:rsidP="00B76412">
            <w:pPr>
              <w:pStyle w:val="TAH"/>
              <w:rPr>
                <w:rFonts w:cs="Arial"/>
                <w:szCs w:val="18"/>
              </w:rPr>
            </w:pPr>
            <w:r w:rsidRPr="00C50EA9">
              <w:rPr>
                <w:position w:val="-12"/>
              </w:rPr>
              <w:object w:dxaOrig="340" w:dyaOrig="380" w14:anchorId="23239BB7">
                <v:shape id="_x0000_i1148" type="#_x0000_t75" style="width:17.05pt;height:19.55pt" o:ole="">
                  <v:imagedata r:id="rId79" o:title=""/>
                </v:shape>
                <o:OLEObject Type="Embed" ProgID="Equation.3" ShapeID="_x0000_i1148" DrawAspect="Content" ObjectID="_1770647016" r:id="rId200"/>
              </w:object>
            </w:r>
          </w:p>
        </w:tc>
      </w:tr>
      <w:tr w:rsidR="009B6B3D" w:rsidRPr="00C50EA9" w14:paraId="5EEE122B" w14:textId="77777777" w:rsidTr="00B76412">
        <w:trPr>
          <w:cantSplit/>
          <w:jc w:val="center"/>
        </w:trPr>
        <w:tc>
          <w:tcPr>
            <w:tcW w:w="619" w:type="dxa"/>
            <w:vMerge/>
            <w:tcBorders>
              <w:bottom w:val="double" w:sz="4" w:space="0" w:color="auto"/>
              <w:right w:val="double" w:sz="4" w:space="0" w:color="auto"/>
            </w:tcBorders>
            <w:shd w:val="clear" w:color="auto" w:fill="E0E0E0"/>
            <w:vAlign w:val="center"/>
          </w:tcPr>
          <w:p w14:paraId="4DE3E3BE" w14:textId="77777777" w:rsidR="009B6B3D" w:rsidRPr="00C50EA9" w:rsidRDefault="009B6B3D" w:rsidP="00B76412">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AA4C272" w14:textId="77777777" w:rsidR="009B6B3D" w:rsidRPr="00C50EA9" w:rsidRDefault="009B6B3D" w:rsidP="00B76412">
            <w:pPr>
              <w:pStyle w:val="TAH"/>
              <w:rPr>
                <w:rFonts w:cs="Arial"/>
                <w:szCs w:val="18"/>
              </w:rPr>
            </w:pPr>
            <w:r w:rsidRPr="00C50EA9">
              <w:rPr>
                <w:rFonts w:cs="Arial"/>
                <w:szCs w:val="18"/>
              </w:rPr>
              <w:t>0</w:t>
            </w:r>
          </w:p>
        </w:tc>
        <w:tc>
          <w:tcPr>
            <w:tcW w:w="0" w:type="auto"/>
            <w:tcBorders>
              <w:bottom w:val="double" w:sz="4" w:space="0" w:color="auto"/>
            </w:tcBorders>
            <w:shd w:val="clear" w:color="auto" w:fill="E0E0E0"/>
            <w:vAlign w:val="center"/>
          </w:tcPr>
          <w:p w14:paraId="5DC461C2" w14:textId="77777777" w:rsidR="009B6B3D" w:rsidRPr="00C50EA9" w:rsidRDefault="009B6B3D" w:rsidP="00B76412">
            <w:pPr>
              <w:pStyle w:val="TAH"/>
              <w:rPr>
                <w:rFonts w:cs="Arial"/>
                <w:szCs w:val="18"/>
              </w:rPr>
            </w:pPr>
            <w:r w:rsidRPr="00C50EA9">
              <w:rPr>
                <w:rFonts w:cs="Arial"/>
                <w:szCs w:val="18"/>
              </w:rPr>
              <w:t>1</w:t>
            </w:r>
          </w:p>
        </w:tc>
        <w:tc>
          <w:tcPr>
            <w:tcW w:w="0" w:type="auto"/>
            <w:tcBorders>
              <w:bottom w:val="double" w:sz="4" w:space="0" w:color="auto"/>
            </w:tcBorders>
            <w:shd w:val="clear" w:color="auto" w:fill="E0E0E0"/>
            <w:vAlign w:val="center"/>
          </w:tcPr>
          <w:p w14:paraId="51E74138" w14:textId="77777777" w:rsidR="009B6B3D" w:rsidRPr="00C50EA9" w:rsidRDefault="009B6B3D" w:rsidP="00B76412">
            <w:pPr>
              <w:pStyle w:val="TAH"/>
              <w:rPr>
                <w:rFonts w:cs="Arial"/>
                <w:szCs w:val="18"/>
              </w:rPr>
            </w:pPr>
            <w:r w:rsidRPr="00C50EA9">
              <w:rPr>
                <w:rFonts w:cs="Arial"/>
                <w:szCs w:val="18"/>
              </w:rPr>
              <w:t>2</w:t>
            </w:r>
          </w:p>
        </w:tc>
        <w:tc>
          <w:tcPr>
            <w:tcW w:w="0" w:type="auto"/>
            <w:tcBorders>
              <w:bottom w:val="double" w:sz="4" w:space="0" w:color="auto"/>
            </w:tcBorders>
            <w:shd w:val="clear" w:color="auto" w:fill="E0E0E0"/>
            <w:vAlign w:val="center"/>
          </w:tcPr>
          <w:p w14:paraId="2FBDD0D8" w14:textId="77777777" w:rsidR="009B6B3D" w:rsidRPr="00C50EA9" w:rsidRDefault="009B6B3D" w:rsidP="00B76412">
            <w:pPr>
              <w:pStyle w:val="TAH"/>
              <w:rPr>
                <w:rFonts w:cs="Arial"/>
                <w:szCs w:val="18"/>
              </w:rPr>
            </w:pPr>
            <w:r w:rsidRPr="00C50EA9">
              <w:rPr>
                <w:rFonts w:cs="Arial"/>
                <w:szCs w:val="18"/>
              </w:rPr>
              <w:t>3</w:t>
            </w:r>
          </w:p>
        </w:tc>
        <w:tc>
          <w:tcPr>
            <w:tcW w:w="0" w:type="auto"/>
            <w:tcBorders>
              <w:bottom w:val="double" w:sz="4" w:space="0" w:color="auto"/>
            </w:tcBorders>
            <w:shd w:val="clear" w:color="auto" w:fill="E0E0E0"/>
            <w:vAlign w:val="center"/>
          </w:tcPr>
          <w:p w14:paraId="2001BD98" w14:textId="77777777" w:rsidR="009B6B3D" w:rsidRPr="00C50EA9" w:rsidRDefault="009B6B3D" w:rsidP="00B76412">
            <w:pPr>
              <w:pStyle w:val="TAH"/>
              <w:rPr>
                <w:rFonts w:cs="Arial"/>
                <w:szCs w:val="18"/>
              </w:rPr>
            </w:pPr>
            <w:r w:rsidRPr="00C50EA9">
              <w:rPr>
                <w:rFonts w:cs="Arial"/>
                <w:szCs w:val="18"/>
              </w:rPr>
              <w:t>4</w:t>
            </w:r>
          </w:p>
        </w:tc>
        <w:tc>
          <w:tcPr>
            <w:tcW w:w="0" w:type="auto"/>
            <w:tcBorders>
              <w:bottom w:val="double" w:sz="4" w:space="0" w:color="auto"/>
            </w:tcBorders>
            <w:shd w:val="clear" w:color="auto" w:fill="E0E0E0"/>
            <w:vAlign w:val="center"/>
          </w:tcPr>
          <w:p w14:paraId="7DD342DC" w14:textId="77777777" w:rsidR="009B6B3D" w:rsidRPr="00C50EA9" w:rsidRDefault="009B6B3D" w:rsidP="00B76412">
            <w:pPr>
              <w:pStyle w:val="TAH"/>
              <w:rPr>
                <w:rFonts w:cs="Arial"/>
                <w:szCs w:val="18"/>
              </w:rPr>
            </w:pPr>
            <w:r w:rsidRPr="00C50EA9">
              <w:rPr>
                <w:rFonts w:cs="Arial"/>
                <w:szCs w:val="18"/>
              </w:rPr>
              <w:t>5</w:t>
            </w:r>
          </w:p>
        </w:tc>
        <w:tc>
          <w:tcPr>
            <w:tcW w:w="0" w:type="auto"/>
            <w:tcBorders>
              <w:bottom w:val="double" w:sz="4" w:space="0" w:color="auto"/>
            </w:tcBorders>
            <w:shd w:val="clear" w:color="auto" w:fill="E0E0E0"/>
            <w:vAlign w:val="center"/>
          </w:tcPr>
          <w:p w14:paraId="2CB8FF8A" w14:textId="77777777" w:rsidR="009B6B3D" w:rsidRPr="00C50EA9" w:rsidRDefault="009B6B3D" w:rsidP="00B76412">
            <w:pPr>
              <w:pStyle w:val="TAH"/>
              <w:rPr>
                <w:rFonts w:cs="Arial"/>
                <w:szCs w:val="18"/>
              </w:rPr>
            </w:pPr>
            <w:r w:rsidRPr="00C50EA9">
              <w:rPr>
                <w:rFonts w:cs="Arial"/>
                <w:szCs w:val="18"/>
              </w:rPr>
              <w:t>6</w:t>
            </w:r>
          </w:p>
        </w:tc>
        <w:tc>
          <w:tcPr>
            <w:tcW w:w="0" w:type="auto"/>
            <w:tcBorders>
              <w:bottom w:val="double" w:sz="4" w:space="0" w:color="auto"/>
            </w:tcBorders>
            <w:shd w:val="clear" w:color="auto" w:fill="E0E0E0"/>
            <w:vAlign w:val="center"/>
          </w:tcPr>
          <w:p w14:paraId="5030104C" w14:textId="77777777" w:rsidR="009B6B3D" w:rsidRPr="00C50EA9" w:rsidRDefault="009B6B3D" w:rsidP="00B76412">
            <w:pPr>
              <w:pStyle w:val="TAH"/>
              <w:rPr>
                <w:rFonts w:cs="Arial"/>
                <w:szCs w:val="18"/>
              </w:rPr>
            </w:pPr>
            <w:r w:rsidRPr="00C50EA9">
              <w:rPr>
                <w:rFonts w:cs="Arial"/>
                <w:szCs w:val="18"/>
              </w:rPr>
              <w:t>7</w:t>
            </w:r>
          </w:p>
        </w:tc>
      </w:tr>
      <w:tr w:rsidR="009B6B3D" w:rsidRPr="00C50EA9" w14:paraId="2AC26535" w14:textId="77777777" w:rsidTr="00B76412">
        <w:trPr>
          <w:cantSplit/>
          <w:jc w:val="center"/>
        </w:trPr>
        <w:tc>
          <w:tcPr>
            <w:tcW w:w="619" w:type="dxa"/>
            <w:tcBorders>
              <w:top w:val="double" w:sz="4" w:space="0" w:color="auto"/>
              <w:right w:val="double" w:sz="4" w:space="0" w:color="auto"/>
            </w:tcBorders>
            <w:shd w:val="clear" w:color="auto" w:fill="auto"/>
            <w:vAlign w:val="center"/>
          </w:tcPr>
          <w:p w14:paraId="6E3BDE4D" w14:textId="77777777" w:rsidR="009B6B3D" w:rsidRPr="00C50EA9" w:rsidRDefault="009B6B3D" w:rsidP="009B6B3D">
            <w:pPr>
              <w:pStyle w:val="TAC"/>
            </w:pPr>
            <w:r w:rsidRPr="00C50EA9">
              <w:t>0</w:t>
            </w:r>
          </w:p>
        </w:tc>
        <w:tc>
          <w:tcPr>
            <w:tcW w:w="0" w:type="auto"/>
            <w:tcBorders>
              <w:top w:val="double" w:sz="4" w:space="0" w:color="auto"/>
              <w:left w:val="double" w:sz="4" w:space="0" w:color="auto"/>
            </w:tcBorders>
            <w:vAlign w:val="center"/>
          </w:tcPr>
          <w:p w14:paraId="09CC1248" w14:textId="77777777" w:rsidR="009B6B3D" w:rsidRPr="00C50EA9" w:rsidRDefault="009B6B3D" w:rsidP="009B6B3D">
            <w:pPr>
              <w:pStyle w:val="TAC"/>
            </w:pPr>
            <w:r w:rsidRPr="00C50EA9">
              <w:t>16</w:t>
            </w:r>
          </w:p>
        </w:tc>
        <w:tc>
          <w:tcPr>
            <w:tcW w:w="0" w:type="auto"/>
            <w:tcBorders>
              <w:top w:val="double" w:sz="4" w:space="0" w:color="auto"/>
            </w:tcBorders>
            <w:vAlign w:val="center"/>
          </w:tcPr>
          <w:p w14:paraId="74E6139E" w14:textId="77777777" w:rsidR="009B6B3D" w:rsidRPr="00C50EA9" w:rsidRDefault="009B6B3D" w:rsidP="009B6B3D">
            <w:pPr>
              <w:pStyle w:val="TAC"/>
            </w:pPr>
            <w:r w:rsidRPr="00C50EA9">
              <w:t>32</w:t>
            </w:r>
          </w:p>
        </w:tc>
        <w:tc>
          <w:tcPr>
            <w:tcW w:w="0" w:type="auto"/>
            <w:tcBorders>
              <w:top w:val="double" w:sz="4" w:space="0" w:color="auto"/>
            </w:tcBorders>
            <w:vAlign w:val="center"/>
          </w:tcPr>
          <w:p w14:paraId="398B8ED5" w14:textId="77777777" w:rsidR="009B6B3D" w:rsidRPr="00C50EA9" w:rsidRDefault="009B6B3D" w:rsidP="009B6B3D">
            <w:pPr>
              <w:pStyle w:val="TAC"/>
            </w:pPr>
            <w:r w:rsidRPr="00C50EA9">
              <w:t>56</w:t>
            </w:r>
          </w:p>
        </w:tc>
        <w:tc>
          <w:tcPr>
            <w:tcW w:w="0" w:type="auto"/>
            <w:tcBorders>
              <w:top w:val="double" w:sz="4" w:space="0" w:color="auto"/>
            </w:tcBorders>
            <w:vAlign w:val="center"/>
          </w:tcPr>
          <w:p w14:paraId="39F353BA" w14:textId="77777777" w:rsidR="009B6B3D" w:rsidRPr="00C50EA9" w:rsidRDefault="009B6B3D" w:rsidP="009B6B3D">
            <w:pPr>
              <w:pStyle w:val="TAC"/>
            </w:pPr>
            <w:r w:rsidRPr="00C50EA9">
              <w:t>88</w:t>
            </w:r>
          </w:p>
        </w:tc>
        <w:tc>
          <w:tcPr>
            <w:tcW w:w="0" w:type="auto"/>
            <w:tcBorders>
              <w:top w:val="double" w:sz="4" w:space="0" w:color="auto"/>
            </w:tcBorders>
            <w:vAlign w:val="center"/>
          </w:tcPr>
          <w:p w14:paraId="46DFD1F3" w14:textId="77777777" w:rsidR="009B6B3D" w:rsidRPr="00C50EA9" w:rsidRDefault="009B6B3D" w:rsidP="009B6B3D">
            <w:pPr>
              <w:pStyle w:val="TAC"/>
            </w:pPr>
            <w:r w:rsidRPr="00C50EA9">
              <w:t>120</w:t>
            </w:r>
          </w:p>
        </w:tc>
        <w:tc>
          <w:tcPr>
            <w:tcW w:w="0" w:type="auto"/>
            <w:tcBorders>
              <w:top w:val="double" w:sz="4" w:space="0" w:color="auto"/>
            </w:tcBorders>
            <w:vAlign w:val="center"/>
          </w:tcPr>
          <w:p w14:paraId="138626C8" w14:textId="77777777" w:rsidR="009B6B3D" w:rsidRPr="00C50EA9" w:rsidRDefault="009B6B3D" w:rsidP="009B6B3D">
            <w:pPr>
              <w:pStyle w:val="TAC"/>
            </w:pPr>
            <w:r w:rsidRPr="00C50EA9">
              <w:t>152</w:t>
            </w:r>
          </w:p>
        </w:tc>
        <w:tc>
          <w:tcPr>
            <w:tcW w:w="0" w:type="auto"/>
            <w:tcBorders>
              <w:top w:val="double" w:sz="4" w:space="0" w:color="auto"/>
            </w:tcBorders>
            <w:vAlign w:val="center"/>
          </w:tcPr>
          <w:p w14:paraId="1C8A6F6B" w14:textId="77777777" w:rsidR="009B6B3D" w:rsidRPr="00C50EA9" w:rsidRDefault="009B6B3D" w:rsidP="009B6B3D">
            <w:pPr>
              <w:pStyle w:val="TAC"/>
            </w:pPr>
            <w:r w:rsidRPr="00C50EA9">
              <w:t>208</w:t>
            </w:r>
          </w:p>
        </w:tc>
        <w:tc>
          <w:tcPr>
            <w:tcW w:w="0" w:type="auto"/>
            <w:tcBorders>
              <w:top w:val="double" w:sz="4" w:space="0" w:color="auto"/>
            </w:tcBorders>
            <w:vAlign w:val="center"/>
          </w:tcPr>
          <w:p w14:paraId="05E12E85" w14:textId="77777777" w:rsidR="009B6B3D" w:rsidRPr="00C50EA9" w:rsidRDefault="009B6B3D" w:rsidP="009B6B3D">
            <w:pPr>
              <w:pStyle w:val="TAC"/>
            </w:pPr>
            <w:r w:rsidRPr="00C50EA9">
              <w:t>256</w:t>
            </w:r>
          </w:p>
        </w:tc>
      </w:tr>
      <w:tr w:rsidR="009B6B3D" w:rsidRPr="00C50EA9" w14:paraId="3FA3F6DC" w14:textId="77777777" w:rsidTr="00B76412">
        <w:trPr>
          <w:cantSplit/>
          <w:jc w:val="center"/>
        </w:trPr>
        <w:tc>
          <w:tcPr>
            <w:tcW w:w="619" w:type="dxa"/>
            <w:tcBorders>
              <w:right w:val="double" w:sz="4" w:space="0" w:color="auto"/>
            </w:tcBorders>
            <w:shd w:val="clear" w:color="auto" w:fill="auto"/>
            <w:vAlign w:val="center"/>
          </w:tcPr>
          <w:p w14:paraId="7EB16144" w14:textId="77777777" w:rsidR="009B6B3D" w:rsidRPr="00C50EA9" w:rsidRDefault="009B6B3D" w:rsidP="009B6B3D">
            <w:pPr>
              <w:pStyle w:val="TAC"/>
            </w:pPr>
            <w:r w:rsidRPr="00C50EA9">
              <w:t>1</w:t>
            </w:r>
          </w:p>
        </w:tc>
        <w:tc>
          <w:tcPr>
            <w:tcW w:w="0" w:type="auto"/>
            <w:tcBorders>
              <w:left w:val="double" w:sz="4" w:space="0" w:color="auto"/>
            </w:tcBorders>
            <w:vAlign w:val="center"/>
          </w:tcPr>
          <w:p w14:paraId="75ED64B0" w14:textId="77777777" w:rsidR="009B6B3D" w:rsidRPr="00C50EA9" w:rsidRDefault="009B6B3D" w:rsidP="009B6B3D">
            <w:pPr>
              <w:pStyle w:val="TAC"/>
            </w:pPr>
            <w:r w:rsidRPr="00C50EA9">
              <w:t>24</w:t>
            </w:r>
          </w:p>
        </w:tc>
        <w:tc>
          <w:tcPr>
            <w:tcW w:w="0" w:type="auto"/>
            <w:vAlign w:val="center"/>
          </w:tcPr>
          <w:p w14:paraId="2F3C9EDD" w14:textId="77777777" w:rsidR="009B6B3D" w:rsidRPr="00C50EA9" w:rsidRDefault="009B6B3D" w:rsidP="009B6B3D">
            <w:pPr>
              <w:pStyle w:val="TAC"/>
            </w:pPr>
            <w:r w:rsidRPr="00C50EA9">
              <w:t>56</w:t>
            </w:r>
          </w:p>
        </w:tc>
        <w:tc>
          <w:tcPr>
            <w:tcW w:w="0" w:type="auto"/>
            <w:vAlign w:val="center"/>
          </w:tcPr>
          <w:p w14:paraId="43A73F8E" w14:textId="77777777" w:rsidR="009B6B3D" w:rsidRPr="00C50EA9" w:rsidRDefault="009B6B3D" w:rsidP="009B6B3D">
            <w:pPr>
              <w:pStyle w:val="TAC"/>
            </w:pPr>
            <w:r w:rsidRPr="00C50EA9">
              <w:t>88</w:t>
            </w:r>
          </w:p>
        </w:tc>
        <w:tc>
          <w:tcPr>
            <w:tcW w:w="0" w:type="auto"/>
            <w:vAlign w:val="center"/>
          </w:tcPr>
          <w:p w14:paraId="023DF811" w14:textId="77777777" w:rsidR="009B6B3D" w:rsidRPr="00C50EA9" w:rsidRDefault="009B6B3D" w:rsidP="009B6B3D">
            <w:pPr>
              <w:pStyle w:val="TAC"/>
            </w:pPr>
            <w:r w:rsidRPr="00C50EA9">
              <w:t>144</w:t>
            </w:r>
          </w:p>
        </w:tc>
        <w:tc>
          <w:tcPr>
            <w:tcW w:w="0" w:type="auto"/>
            <w:vAlign w:val="center"/>
          </w:tcPr>
          <w:p w14:paraId="1E62509C" w14:textId="77777777" w:rsidR="009B6B3D" w:rsidRPr="00C50EA9" w:rsidRDefault="009B6B3D" w:rsidP="009B6B3D">
            <w:pPr>
              <w:pStyle w:val="TAC"/>
            </w:pPr>
            <w:r w:rsidRPr="00C50EA9">
              <w:t>176</w:t>
            </w:r>
          </w:p>
        </w:tc>
        <w:tc>
          <w:tcPr>
            <w:tcW w:w="0" w:type="auto"/>
            <w:vAlign w:val="center"/>
          </w:tcPr>
          <w:p w14:paraId="3CBB3F80" w14:textId="77777777" w:rsidR="009B6B3D" w:rsidRPr="00C50EA9" w:rsidRDefault="009B6B3D" w:rsidP="009B6B3D">
            <w:pPr>
              <w:pStyle w:val="TAC"/>
            </w:pPr>
            <w:r w:rsidRPr="00C50EA9">
              <w:t>208</w:t>
            </w:r>
          </w:p>
        </w:tc>
        <w:tc>
          <w:tcPr>
            <w:tcW w:w="0" w:type="auto"/>
            <w:vAlign w:val="center"/>
          </w:tcPr>
          <w:p w14:paraId="767FDF46" w14:textId="77777777" w:rsidR="009B6B3D" w:rsidRPr="00C50EA9" w:rsidRDefault="009B6B3D" w:rsidP="009B6B3D">
            <w:pPr>
              <w:pStyle w:val="TAC"/>
            </w:pPr>
            <w:r w:rsidRPr="00C50EA9">
              <w:t>256</w:t>
            </w:r>
          </w:p>
        </w:tc>
        <w:tc>
          <w:tcPr>
            <w:tcW w:w="0" w:type="auto"/>
            <w:vAlign w:val="center"/>
          </w:tcPr>
          <w:p w14:paraId="22A56F1A" w14:textId="77777777" w:rsidR="009B6B3D" w:rsidRPr="00C50EA9" w:rsidRDefault="009B6B3D" w:rsidP="009B6B3D">
            <w:pPr>
              <w:pStyle w:val="TAC"/>
            </w:pPr>
            <w:r w:rsidRPr="00C50EA9">
              <w:t>344</w:t>
            </w:r>
          </w:p>
        </w:tc>
      </w:tr>
      <w:tr w:rsidR="009B6B3D" w:rsidRPr="00C50EA9" w14:paraId="3338D588" w14:textId="77777777" w:rsidTr="00B76412">
        <w:trPr>
          <w:cantSplit/>
          <w:jc w:val="center"/>
        </w:trPr>
        <w:tc>
          <w:tcPr>
            <w:tcW w:w="619" w:type="dxa"/>
            <w:tcBorders>
              <w:right w:val="double" w:sz="4" w:space="0" w:color="auto"/>
            </w:tcBorders>
            <w:shd w:val="clear" w:color="auto" w:fill="auto"/>
            <w:vAlign w:val="center"/>
          </w:tcPr>
          <w:p w14:paraId="10423B87" w14:textId="77777777" w:rsidR="009B6B3D" w:rsidRPr="00C50EA9" w:rsidRDefault="009B6B3D" w:rsidP="009B6B3D">
            <w:pPr>
              <w:pStyle w:val="TAC"/>
            </w:pPr>
            <w:r w:rsidRPr="00C50EA9">
              <w:t>2</w:t>
            </w:r>
          </w:p>
        </w:tc>
        <w:tc>
          <w:tcPr>
            <w:tcW w:w="0" w:type="auto"/>
            <w:tcBorders>
              <w:left w:val="double" w:sz="4" w:space="0" w:color="auto"/>
            </w:tcBorders>
            <w:vAlign w:val="center"/>
          </w:tcPr>
          <w:p w14:paraId="57F26935" w14:textId="77777777" w:rsidR="009B6B3D" w:rsidRPr="00C50EA9" w:rsidRDefault="009B6B3D" w:rsidP="009B6B3D">
            <w:pPr>
              <w:pStyle w:val="TAC"/>
            </w:pPr>
            <w:r w:rsidRPr="00C50EA9">
              <w:t>32</w:t>
            </w:r>
          </w:p>
        </w:tc>
        <w:tc>
          <w:tcPr>
            <w:tcW w:w="0" w:type="auto"/>
            <w:vAlign w:val="center"/>
          </w:tcPr>
          <w:p w14:paraId="09BAF4D1" w14:textId="77777777" w:rsidR="009B6B3D" w:rsidRPr="00C50EA9" w:rsidRDefault="009B6B3D" w:rsidP="009B6B3D">
            <w:pPr>
              <w:pStyle w:val="TAC"/>
            </w:pPr>
            <w:r w:rsidRPr="00C50EA9">
              <w:t>72</w:t>
            </w:r>
          </w:p>
        </w:tc>
        <w:tc>
          <w:tcPr>
            <w:tcW w:w="0" w:type="auto"/>
            <w:vAlign w:val="center"/>
          </w:tcPr>
          <w:p w14:paraId="644EB23E" w14:textId="77777777" w:rsidR="009B6B3D" w:rsidRPr="00C50EA9" w:rsidRDefault="009B6B3D" w:rsidP="009B6B3D">
            <w:pPr>
              <w:pStyle w:val="TAC"/>
            </w:pPr>
            <w:r w:rsidRPr="00C50EA9">
              <w:t>144</w:t>
            </w:r>
          </w:p>
        </w:tc>
        <w:tc>
          <w:tcPr>
            <w:tcW w:w="0" w:type="auto"/>
            <w:vAlign w:val="center"/>
          </w:tcPr>
          <w:p w14:paraId="3A18D6D4" w14:textId="77777777" w:rsidR="009B6B3D" w:rsidRPr="00C50EA9" w:rsidRDefault="009B6B3D" w:rsidP="009B6B3D">
            <w:pPr>
              <w:pStyle w:val="TAC"/>
            </w:pPr>
            <w:r w:rsidRPr="00C50EA9">
              <w:t>176</w:t>
            </w:r>
          </w:p>
        </w:tc>
        <w:tc>
          <w:tcPr>
            <w:tcW w:w="0" w:type="auto"/>
            <w:vAlign w:val="center"/>
          </w:tcPr>
          <w:p w14:paraId="65F668D7" w14:textId="77777777" w:rsidR="009B6B3D" w:rsidRPr="00C50EA9" w:rsidRDefault="009B6B3D" w:rsidP="009B6B3D">
            <w:pPr>
              <w:pStyle w:val="TAC"/>
            </w:pPr>
            <w:r w:rsidRPr="00C50EA9">
              <w:t>208</w:t>
            </w:r>
          </w:p>
        </w:tc>
        <w:tc>
          <w:tcPr>
            <w:tcW w:w="0" w:type="auto"/>
            <w:vAlign w:val="center"/>
          </w:tcPr>
          <w:p w14:paraId="3920FA8A" w14:textId="77777777" w:rsidR="009B6B3D" w:rsidRPr="00C50EA9" w:rsidRDefault="009B6B3D" w:rsidP="009B6B3D">
            <w:pPr>
              <w:pStyle w:val="TAC"/>
            </w:pPr>
            <w:r w:rsidRPr="00C50EA9">
              <w:t>256</w:t>
            </w:r>
          </w:p>
        </w:tc>
        <w:tc>
          <w:tcPr>
            <w:tcW w:w="0" w:type="auto"/>
            <w:vAlign w:val="center"/>
          </w:tcPr>
          <w:p w14:paraId="41385254" w14:textId="77777777" w:rsidR="009B6B3D" w:rsidRPr="00C50EA9" w:rsidRDefault="009B6B3D" w:rsidP="009B6B3D">
            <w:pPr>
              <w:pStyle w:val="TAC"/>
            </w:pPr>
            <w:r w:rsidRPr="00C50EA9">
              <w:t>328</w:t>
            </w:r>
          </w:p>
        </w:tc>
        <w:tc>
          <w:tcPr>
            <w:tcW w:w="0" w:type="auto"/>
            <w:vAlign w:val="center"/>
          </w:tcPr>
          <w:p w14:paraId="28BB4452" w14:textId="77777777" w:rsidR="009B6B3D" w:rsidRPr="00C50EA9" w:rsidRDefault="009B6B3D" w:rsidP="009B6B3D">
            <w:pPr>
              <w:pStyle w:val="TAC"/>
            </w:pPr>
            <w:r w:rsidRPr="00C50EA9">
              <w:t>424</w:t>
            </w:r>
          </w:p>
        </w:tc>
      </w:tr>
      <w:tr w:rsidR="009B6B3D" w:rsidRPr="00C50EA9" w14:paraId="35E0614F" w14:textId="77777777" w:rsidTr="00B76412">
        <w:trPr>
          <w:cantSplit/>
          <w:jc w:val="center"/>
        </w:trPr>
        <w:tc>
          <w:tcPr>
            <w:tcW w:w="619" w:type="dxa"/>
            <w:tcBorders>
              <w:right w:val="double" w:sz="4" w:space="0" w:color="auto"/>
            </w:tcBorders>
            <w:shd w:val="clear" w:color="auto" w:fill="auto"/>
            <w:vAlign w:val="center"/>
          </w:tcPr>
          <w:p w14:paraId="266490C8" w14:textId="77777777" w:rsidR="009B6B3D" w:rsidRPr="00C50EA9" w:rsidRDefault="009B6B3D" w:rsidP="009B6B3D">
            <w:pPr>
              <w:pStyle w:val="TAC"/>
            </w:pPr>
            <w:r w:rsidRPr="00C50EA9">
              <w:t>3</w:t>
            </w:r>
          </w:p>
        </w:tc>
        <w:tc>
          <w:tcPr>
            <w:tcW w:w="0" w:type="auto"/>
            <w:tcBorders>
              <w:left w:val="double" w:sz="4" w:space="0" w:color="auto"/>
            </w:tcBorders>
            <w:vAlign w:val="center"/>
          </w:tcPr>
          <w:p w14:paraId="7B132258" w14:textId="77777777" w:rsidR="009B6B3D" w:rsidRPr="00C50EA9" w:rsidRDefault="009B6B3D" w:rsidP="009B6B3D">
            <w:pPr>
              <w:pStyle w:val="TAC"/>
            </w:pPr>
            <w:r w:rsidRPr="00C50EA9">
              <w:t>40</w:t>
            </w:r>
          </w:p>
        </w:tc>
        <w:tc>
          <w:tcPr>
            <w:tcW w:w="0" w:type="auto"/>
            <w:vAlign w:val="center"/>
          </w:tcPr>
          <w:p w14:paraId="28197412" w14:textId="77777777" w:rsidR="009B6B3D" w:rsidRPr="00C50EA9" w:rsidRDefault="009B6B3D" w:rsidP="009B6B3D">
            <w:pPr>
              <w:pStyle w:val="TAC"/>
            </w:pPr>
            <w:r w:rsidRPr="00C50EA9">
              <w:t>104</w:t>
            </w:r>
          </w:p>
        </w:tc>
        <w:tc>
          <w:tcPr>
            <w:tcW w:w="0" w:type="auto"/>
            <w:vAlign w:val="center"/>
          </w:tcPr>
          <w:p w14:paraId="738691CE" w14:textId="77777777" w:rsidR="009B6B3D" w:rsidRPr="00C50EA9" w:rsidRDefault="009B6B3D" w:rsidP="009B6B3D">
            <w:pPr>
              <w:pStyle w:val="TAC"/>
            </w:pPr>
            <w:r w:rsidRPr="00C50EA9">
              <w:t>176</w:t>
            </w:r>
          </w:p>
        </w:tc>
        <w:tc>
          <w:tcPr>
            <w:tcW w:w="0" w:type="auto"/>
            <w:vAlign w:val="center"/>
          </w:tcPr>
          <w:p w14:paraId="0C947FAE" w14:textId="77777777" w:rsidR="009B6B3D" w:rsidRPr="00C50EA9" w:rsidRDefault="009B6B3D" w:rsidP="009B6B3D">
            <w:pPr>
              <w:pStyle w:val="TAC"/>
            </w:pPr>
            <w:r w:rsidRPr="00C50EA9">
              <w:t>208</w:t>
            </w:r>
          </w:p>
        </w:tc>
        <w:tc>
          <w:tcPr>
            <w:tcW w:w="0" w:type="auto"/>
            <w:vAlign w:val="center"/>
          </w:tcPr>
          <w:p w14:paraId="37F2E2CB" w14:textId="77777777" w:rsidR="009B6B3D" w:rsidRPr="00C50EA9" w:rsidRDefault="009B6B3D" w:rsidP="009B6B3D">
            <w:pPr>
              <w:pStyle w:val="TAC"/>
            </w:pPr>
            <w:r w:rsidRPr="00C50EA9">
              <w:t>256</w:t>
            </w:r>
          </w:p>
        </w:tc>
        <w:tc>
          <w:tcPr>
            <w:tcW w:w="0" w:type="auto"/>
            <w:vAlign w:val="center"/>
          </w:tcPr>
          <w:p w14:paraId="7BF36281" w14:textId="77777777" w:rsidR="009B6B3D" w:rsidRPr="00C50EA9" w:rsidRDefault="009B6B3D" w:rsidP="009B6B3D">
            <w:pPr>
              <w:pStyle w:val="TAC"/>
            </w:pPr>
            <w:r w:rsidRPr="00C50EA9">
              <w:t>328</w:t>
            </w:r>
          </w:p>
        </w:tc>
        <w:tc>
          <w:tcPr>
            <w:tcW w:w="0" w:type="auto"/>
            <w:vAlign w:val="center"/>
          </w:tcPr>
          <w:p w14:paraId="4316EA1F" w14:textId="77777777" w:rsidR="009B6B3D" w:rsidRPr="00C50EA9" w:rsidRDefault="009B6B3D" w:rsidP="009B6B3D">
            <w:pPr>
              <w:pStyle w:val="TAC"/>
            </w:pPr>
            <w:r w:rsidRPr="00C50EA9">
              <w:t>440</w:t>
            </w:r>
          </w:p>
        </w:tc>
        <w:tc>
          <w:tcPr>
            <w:tcW w:w="0" w:type="auto"/>
            <w:vAlign w:val="center"/>
          </w:tcPr>
          <w:p w14:paraId="61207975" w14:textId="77777777" w:rsidR="009B6B3D" w:rsidRPr="00C50EA9" w:rsidRDefault="009B6B3D" w:rsidP="009B6B3D">
            <w:pPr>
              <w:pStyle w:val="TAC"/>
            </w:pPr>
            <w:r w:rsidRPr="00C50EA9">
              <w:t>568</w:t>
            </w:r>
          </w:p>
        </w:tc>
      </w:tr>
      <w:tr w:rsidR="009B6B3D" w:rsidRPr="00C50EA9" w14:paraId="641740A7" w14:textId="77777777" w:rsidTr="00B76412">
        <w:trPr>
          <w:cantSplit/>
          <w:jc w:val="center"/>
        </w:trPr>
        <w:tc>
          <w:tcPr>
            <w:tcW w:w="619" w:type="dxa"/>
            <w:tcBorders>
              <w:right w:val="double" w:sz="4" w:space="0" w:color="auto"/>
            </w:tcBorders>
            <w:shd w:val="clear" w:color="auto" w:fill="auto"/>
            <w:vAlign w:val="center"/>
          </w:tcPr>
          <w:p w14:paraId="7C01EB70" w14:textId="77777777" w:rsidR="009B6B3D" w:rsidRPr="00C50EA9" w:rsidRDefault="009B6B3D" w:rsidP="009B6B3D">
            <w:pPr>
              <w:pStyle w:val="TAC"/>
            </w:pPr>
            <w:r w:rsidRPr="00C50EA9">
              <w:t>4</w:t>
            </w:r>
          </w:p>
        </w:tc>
        <w:tc>
          <w:tcPr>
            <w:tcW w:w="0" w:type="auto"/>
            <w:tcBorders>
              <w:left w:val="double" w:sz="4" w:space="0" w:color="auto"/>
            </w:tcBorders>
            <w:vAlign w:val="center"/>
          </w:tcPr>
          <w:p w14:paraId="70B21C6C" w14:textId="77777777" w:rsidR="009B6B3D" w:rsidRPr="00C50EA9" w:rsidRDefault="009B6B3D" w:rsidP="009B6B3D">
            <w:pPr>
              <w:pStyle w:val="TAC"/>
            </w:pPr>
            <w:r w:rsidRPr="00C50EA9">
              <w:t>56</w:t>
            </w:r>
          </w:p>
        </w:tc>
        <w:tc>
          <w:tcPr>
            <w:tcW w:w="0" w:type="auto"/>
            <w:vAlign w:val="center"/>
          </w:tcPr>
          <w:p w14:paraId="7BF95B6F" w14:textId="77777777" w:rsidR="009B6B3D" w:rsidRPr="00C50EA9" w:rsidRDefault="009B6B3D" w:rsidP="009B6B3D">
            <w:pPr>
              <w:pStyle w:val="TAC"/>
            </w:pPr>
            <w:r w:rsidRPr="00C50EA9">
              <w:t>120</w:t>
            </w:r>
          </w:p>
        </w:tc>
        <w:tc>
          <w:tcPr>
            <w:tcW w:w="0" w:type="auto"/>
            <w:vAlign w:val="center"/>
          </w:tcPr>
          <w:p w14:paraId="2835A970" w14:textId="77777777" w:rsidR="009B6B3D" w:rsidRPr="00C50EA9" w:rsidRDefault="009B6B3D" w:rsidP="009B6B3D">
            <w:pPr>
              <w:pStyle w:val="TAC"/>
            </w:pPr>
            <w:r w:rsidRPr="00C50EA9">
              <w:t>208</w:t>
            </w:r>
          </w:p>
        </w:tc>
        <w:tc>
          <w:tcPr>
            <w:tcW w:w="0" w:type="auto"/>
            <w:vAlign w:val="center"/>
          </w:tcPr>
          <w:p w14:paraId="2DB1E7C2" w14:textId="77777777" w:rsidR="009B6B3D" w:rsidRPr="00C50EA9" w:rsidRDefault="009B6B3D" w:rsidP="009B6B3D">
            <w:pPr>
              <w:pStyle w:val="TAC"/>
            </w:pPr>
            <w:r w:rsidRPr="00C50EA9">
              <w:t>256</w:t>
            </w:r>
          </w:p>
        </w:tc>
        <w:tc>
          <w:tcPr>
            <w:tcW w:w="0" w:type="auto"/>
            <w:vAlign w:val="center"/>
          </w:tcPr>
          <w:p w14:paraId="1D14CE8D" w14:textId="77777777" w:rsidR="009B6B3D" w:rsidRPr="00C50EA9" w:rsidRDefault="009B6B3D" w:rsidP="009B6B3D">
            <w:pPr>
              <w:pStyle w:val="TAC"/>
            </w:pPr>
            <w:r w:rsidRPr="00C50EA9">
              <w:t>328</w:t>
            </w:r>
          </w:p>
        </w:tc>
        <w:tc>
          <w:tcPr>
            <w:tcW w:w="0" w:type="auto"/>
            <w:vAlign w:val="center"/>
          </w:tcPr>
          <w:p w14:paraId="4244BF3B" w14:textId="77777777" w:rsidR="009B6B3D" w:rsidRPr="00C50EA9" w:rsidRDefault="009B6B3D" w:rsidP="009B6B3D">
            <w:pPr>
              <w:pStyle w:val="TAC"/>
            </w:pPr>
            <w:r w:rsidRPr="00C50EA9">
              <w:t>408</w:t>
            </w:r>
          </w:p>
        </w:tc>
        <w:tc>
          <w:tcPr>
            <w:tcW w:w="0" w:type="auto"/>
            <w:vAlign w:val="center"/>
          </w:tcPr>
          <w:p w14:paraId="62690343" w14:textId="77777777" w:rsidR="009B6B3D" w:rsidRPr="00C50EA9" w:rsidRDefault="009B6B3D" w:rsidP="009B6B3D">
            <w:pPr>
              <w:pStyle w:val="TAC"/>
            </w:pPr>
            <w:r w:rsidRPr="00C50EA9">
              <w:t>552</w:t>
            </w:r>
          </w:p>
        </w:tc>
        <w:tc>
          <w:tcPr>
            <w:tcW w:w="0" w:type="auto"/>
            <w:vAlign w:val="center"/>
          </w:tcPr>
          <w:p w14:paraId="71AF1075" w14:textId="77777777" w:rsidR="009B6B3D" w:rsidRPr="00C50EA9" w:rsidRDefault="009B6B3D" w:rsidP="009B6B3D">
            <w:pPr>
              <w:pStyle w:val="TAC"/>
            </w:pPr>
            <w:r w:rsidRPr="00C50EA9">
              <w:t>680</w:t>
            </w:r>
          </w:p>
        </w:tc>
      </w:tr>
      <w:tr w:rsidR="009B6B3D" w:rsidRPr="00C50EA9" w14:paraId="469D4954" w14:textId="77777777" w:rsidTr="00B76412">
        <w:trPr>
          <w:cantSplit/>
          <w:jc w:val="center"/>
        </w:trPr>
        <w:tc>
          <w:tcPr>
            <w:tcW w:w="619" w:type="dxa"/>
            <w:tcBorders>
              <w:right w:val="double" w:sz="4" w:space="0" w:color="auto"/>
            </w:tcBorders>
            <w:shd w:val="clear" w:color="auto" w:fill="auto"/>
            <w:vAlign w:val="center"/>
          </w:tcPr>
          <w:p w14:paraId="6B183316" w14:textId="77777777" w:rsidR="009B6B3D" w:rsidRPr="00C50EA9" w:rsidRDefault="009B6B3D" w:rsidP="009B6B3D">
            <w:pPr>
              <w:pStyle w:val="TAC"/>
            </w:pPr>
            <w:r w:rsidRPr="00C50EA9">
              <w:t>5</w:t>
            </w:r>
          </w:p>
        </w:tc>
        <w:tc>
          <w:tcPr>
            <w:tcW w:w="0" w:type="auto"/>
            <w:tcBorders>
              <w:left w:val="double" w:sz="4" w:space="0" w:color="auto"/>
            </w:tcBorders>
            <w:vAlign w:val="center"/>
          </w:tcPr>
          <w:p w14:paraId="1A6CCCD4" w14:textId="77777777" w:rsidR="009B6B3D" w:rsidRPr="00C50EA9" w:rsidRDefault="009B6B3D" w:rsidP="009B6B3D">
            <w:pPr>
              <w:pStyle w:val="TAC"/>
            </w:pPr>
            <w:r w:rsidRPr="00C50EA9">
              <w:t>72</w:t>
            </w:r>
          </w:p>
        </w:tc>
        <w:tc>
          <w:tcPr>
            <w:tcW w:w="0" w:type="auto"/>
            <w:vAlign w:val="center"/>
          </w:tcPr>
          <w:p w14:paraId="5AFAA1FA" w14:textId="77777777" w:rsidR="009B6B3D" w:rsidRPr="00C50EA9" w:rsidRDefault="009B6B3D" w:rsidP="009B6B3D">
            <w:pPr>
              <w:pStyle w:val="TAC"/>
            </w:pPr>
            <w:r w:rsidRPr="00C50EA9">
              <w:t>144</w:t>
            </w:r>
          </w:p>
        </w:tc>
        <w:tc>
          <w:tcPr>
            <w:tcW w:w="0" w:type="auto"/>
            <w:vAlign w:val="center"/>
          </w:tcPr>
          <w:p w14:paraId="5C24E02A" w14:textId="77777777" w:rsidR="009B6B3D" w:rsidRPr="00C50EA9" w:rsidRDefault="009B6B3D" w:rsidP="009B6B3D">
            <w:pPr>
              <w:pStyle w:val="TAC"/>
            </w:pPr>
            <w:r w:rsidRPr="00C50EA9">
              <w:t>224</w:t>
            </w:r>
          </w:p>
        </w:tc>
        <w:tc>
          <w:tcPr>
            <w:tcW w:w="0" w:type="auto"/>
            <w:vAlign w:val="center"/>
          </w:tcPr>
          <w:p w14:paraId="0DB89E20" w14:textId="77777777" w:rsidR="009B6B3D" w:rsidRPr="00C50EA9" w:rsidRDefault="009B6B3D" w:rsidP="009B6B3D">
            <w:pPr>
              <w:pStyle w:val="TAC"/>
            </w:pPr>
            <w:r w:rsidRPr="00C50EA9">
              <w:t>328</w:t>
            </w:r>
          </w:p>
        </w:tc>
        <w:tc>
          <w:tcPr>
            <w:tcW w:w="0" w:type="auto"/>
            <w:vAlign w:val="center"/>
          </w:tcPr>
          <w:p w14:paraId="7E96F68E" w14:textId="77777777" w:rsidR="009B6B3D" w:rsidRPr="00C50EA9" w:rsidRDefault="009B6B3D" w:rsidP="009B6B3D">
            <w:pPr>
              <w:pStyle w:val="TAC"/>
            </w:pPr>
            <w:r w:rsidRPr="00C50EA9">
              <w:t>424</w:t>
            </w:r>
          </w:p>
        </w:tc>
        <w:tc>
          <w:tcPr>
            <w:tcW w:w="0" w:type="auto"/>
            <w:vAlign w:val="center"/>
          </w:tcPr>
          <w:p w14:paraId="007DA9FD" w14:textId="77777777" w:rsidR="009B6B3D" w:rsidRPr="00C50EA9" w:rsidRDefault="009B6B3D" w:rsidP="009B6B3D">
            <w:pPr>
              <w:pStyle w:val="TAC"/>
            </w:pPr>
            <w:r w:rsidRPr="00C50EA9">
              <w:t>504</w:t>
            </w:r>
          </w:p>
        </w:tc>
        <w:tc>
          <w:tcPr>
            <w:tcW w:w="0" w:type="auto"/>
            <w:vAlign w:val="center"/>
          </w:tcPr>
          <w:p w14:paraId="6FEF00E2" w14:textId="77777777" w:rsidR="009B6B3D" w:rsidRPr="00C50EA9" w:rsidRDefault="009B6B3D" w:rsidP="009B6B3D">
            <w:pPr>
              <w:pStyle w:val="TAC"/>
            </w:pPr>
            <w:r w:rsidRPr="00C50EA9">
              <w:t>680</w:t>
            </w:r>
          </w:p>
        </w:tc>
        <w:tc>
          <w:tcPr>
            <w:tcW w:w="0" w:type="auto"/>
            <w:vAlign w:val="center"/>
          </w:tcPr>
          <w:p w14:paraId="3F01E43A" w14:textId="77777777" w:rsidR="009B6B3D" w:rsidRPr="00C50EA9" w:rsidRDefault="009B6B3D" w:rsidP="009B6B3D">
            <w:pPr>
              <w:pStyle w:val="TAC"/>
            </w:pPr>
            <w:r w:rsidRPr="00C50EA9">
              <w:t>872</w:t>
            </w:r>
          </w:p>
        </w:tc>
      </w:tr>
      <w:tr w:rsidR="009B6B3D" w:rsidRPr="00C50EA9" w14:paraId="03DA41CA" w14:textId="77777777" w:rsidTr="00B76412">
        <w:trPr>
          <w:cantSplit/>
          <w:jc w:val="center"/>
        </w:trPr>
        <w:tc>
          <w:tcPr>
            <w:tcW w:w="619" w:type="dxa"/>
            <w:tcBorders>
              <w:right w:val="double" w:sz="4" w:space="0" w:color="auto"/>
            </w:tcBorders>
            <w:shd w:val="clear" w:color="auto" w:fill="auto"/>
            <w:vAlign w:val="center"/>
          </w:tcPr>
          <w:p w14:paraId="1B130791" w14:textId="77777777" w:rsidR="009B6B3D" w:rsidRPr="00C50EA9" w:rsidRDefault="009B6B3D" w:rsidP="009B6B3D">
            <w:pPr>
              <w:pStyle w:val="TAC"/>
            </w:pPr>
            <w:r w:rsidRPr="00C50EA9">
              <w:t>6</w:t>
            </w:r>
          </w:p>
        </w:tc>
        <w:tc>
          <w:tcPr>
            <w:tcW w:w="0" w:type="auto"/>
            <w:tcBorders>
              <w:left w:val="double" w:sz="4" w:space="0" w:color="auto"/>
            </w:tcBorders>
            <w:vAlign w:val="center"/>
          </w:tcPr>
          <w:p w14:paraId="4415F64E" w14:textId="77777777" w:rsidR="009B6B3D" w:rsidRPr="00C50EA9" w:rsidRDefault="009B6B3D" w:rsidP="009B6B3D">
            <w:pPr>
              <w:pStyle w:val="TAC"/>
            </w:pPr>
            <w:r w:rsidRPr="00C50EA9">
              <w:t>88</w:t>
            </w:r>
          </w:p>
        </w:tc>
        <w:tc>
          <w:tcPr>
            <w:tcW w:w="0" w:type="auto"/>
            <w:vAlign w:val="center"/>
          </w:tcPr>
          <w:p w14:paraId="1996E3C2" w14:textId="77777777" w:rsidR="009B6B3D" w:rsidRPr="00C50EA9" w:rsidRDefault="009B6B3D" w:rsidP="009B6B3D">
            <w:pPr>
              <w:pStyle w:val="TAC"/>
            </w:pPr>
            <w:r w:rsidRPr="00C50EA9">
              <w:t>176</w:t>
            </w:r>
          </w:p>
        </w:tc>
        <w:tc>
          <w:tcPr>
            <w:tcW w:w="0" w:type="auto"/>
            <w:vAlign w:val="center"/>
          </w:tcPr>
          <w:p w14:paraId="4CAC3FA6" w14:textId="77777777" w:rsidR="009B6B3D" w:rsidRPr="00C50EA9" w:rsidRDefault="009B6B3D" w:rsidP="009B6B3D">
            <w:pPr>
              <w:pStyle w:val="TAC"/>
            </w:pPr>
            <w:r w:rsidRPr="00C50EA9">
              <w:t>256</w:t>
            </w:r>
          </w:p>
        </w:tc>
        <w:tc>
          <w:tcPr>
            <w:tcW w:w="0" w:type="auto"/>
            <w:vAlign w:val="center"/>
          </w:tcPr>
          <w:p w14:paraId="0712A9A9" w14:textId="77777777" w:rsidR="009B6B3D" w:rsidRPr="00C50EA9" w:rsidRDefault="009B6B3D" w:rsidP="009B6B3D">
            <w:pPr>
              <w:pStyle w:val="TAC"/>
            </w:pPr>
            <w:r w:rsidRPr="00C50EA9">
              <w:t>392</w:t>
            </w:r>
          </w:p>
        </w:tc>
        <w:tc>
          <w:tcPr>
            <w:tcW w:w="0" w:type="auto"/>
            <w:vAlign w:val="center"/>
          </w:tcPr>
          <w:p w14:paraId="72037083" w14:textId="77777777" w:rsidR="009B6B3D" w:rsidRPr="00C50EA9" w:rsidRDefault="009B6B3D" w:rsidP="009B6B3D">
            <w:pPr>
              <w:pStyle w:val="TAC"/>
            </w:pPr>
            <w:r w:rsidRPr="00C50EA9">
              <w:t>504</w:t>
            </w:r>
          </w:p>
        </w:tc>
        <w:tc>
          <w:tcPr>
            <w:tcW w:w="0" w:type="auto"/>
            <w:vAlign w:val="center"/>
          </w:tcPr>
          <w:p w14:paraId="090053AB" w14:textId="77777777" w:rsidR="009B6B3D" w:rsidRPr="00C50EA9" w:rsidRDefault="009B6B3D" w:rsidP="009B6B3D">
            <w:pPr>
              <w:pStyle w:val="TAC"/>
            </w:pPr>
            <w:r w:rsidRPr="00C50EA9">
              <w:t>600</w:t>
            </w:r>
          </w:p>
        </w:tc>
        <w:tc>
          <w:tcPr>
            <w:tcW w:w="0" w:type="auto"/>
            <w:vAlign w:val="center"/>
          </w:tcPr>
          <w:p w14:paraId="6C96872F" w14:textId="77777777" w:rsidR="009B6B3D" w:rsidRPr="00C50EA9" w:rsidRDefault="009B6B3D" w:rsidP="009B6B3D">
            <w:pPr>
              <w:pStyle w:val="TAC"/>
            </w:pPr>
            <w:r w:rsidRPr="00C50EA9">
              <w:t xml:space="preserve">808 </w:t>
            </w:r>
          </w:p>
        </w:tc>
        <w:tc>
          <w:tcPr>
            <w:tcW w:w="0" w:type="auto"/>
            <w:vAlign w:val="center"/>
          </w:tcPr>
          <w:p w14:paraId="65CCFB86" w14:textId="77777777" w:rsidR="009B6B3D" w:rsidRPr="00C50EA9" w:rsidRDefault="009B6B3D" w:rsidP="009B6B3D">
            <w:pPr>
              <w:pStyle w:val="TAC"/>
            </w:pPr>
            <w:r w:rsidRPr="00C50EA9">
              <w:t xml:space="preserve">1032 </w:t>
            </w:r>
          </w:p>
        </w:tc>
      </w:tr>
      <w:tr w:rsidR="009B6B3D" w:rsidRPr="00C50EA9" w14:paraId="0C1EC923" w14:textId="77777777" w:rsidTr="00B76412">
        <w:trPr>
          <w:cantSplit/>
          <w:jc w:val="center"/>
        </w:trPr>
        <w:tc>
          <w:tcPr>
            <w:tcW w:w="619" w:type="dxa"/>
            <w:tcBorders>
              <w:right w:val="double" w:sz="4" w:space="0" w:color="auto"/>
            </w:tcBorders>
            <w:shd w:val="clear" w:color="auto" w:fill="auto"/>
            <w:vAlign w:val="center"/>
          </w:tcPr>
          <w:p w14:paraId="671A8A64" w14:textId="77777777" w:rsidR="009B6B3D" w:rsidRPr="00C50EA9" w:rsidRDefault="009B6B3D" w:rsidP="009B6B3D">
            <w:pPr>
              <w:pStyle w:val="TAC"/>
            </w:pPr>
            <w:r w:rsidRPr="00C50EA9">
              <w:t>7</w:t>
            </w:r>
          </w:p>
        </w:tc>
        <w:tc>
          <w:tcPr>
            <w:tcW w:w="0" w:type="auto"/>
            <w:tcBorders>
              <w:left w:val="double" w:sz="4" w:space="0" w:color="auto"/>
            </w:tcBorders>
            <w:vAlign w:val="center"/>
          </w:tcPr>
          <w:p w14:paraId="003C1E63" w14:textId="77777777" w:rsidR="009B6B3D" w:rsidRPr="00C50EA9" w:rsidRDefault="009B6B3D" w:rsidP="009B6B3D">
            <w:pPr>
              <w:pStyle w:val="TAC"/>
            </w:pPr>
            <w:r w:rsidRPr="00C50EA9">
              <w:t>104</w:t>
            </w:r>
          </w:p>
        </w:tc>
        <w:tc>
          <w:tcPr>
            <w:tcW w:w="0" w:type="auto"/>
            <w:vAlign w:val="center"/>
          </w:tcPr>
          <w:p w14:paraId="1D665957" w14:textId="77777777" w:rsidR="009B6B3D" w:rsidRPr="00C50EA9" w:rsidRDefault="009B6B3D" w:rsidP="009B6B3D">
            <w:pPr>
              <w:pStyle w:val="TAC"/>
            </w:pPr>
            <w:r w:rsidRPr="00C50EA9">
              <w:t>224</w:t>
            </w:r>
          </w:p>
        </w:tc>
        <w:tc>
          <w:tcPr>
            <w:tcW w:w="0" w:type="auto"/>
            <w:vAlign w:val="center"/>
          </w:tcPr>
          <w:p w14:paraId="7A7E19DF" w14:textId="77777777" w:rsidR="009B6B3D" w:rsidRPr="00C50EA9" w:rsidRDefault="009B6B3D" w:rsidP="009B6B3D">
            <w:pPr>
              <w:pStyle w:val="TAC"/>
            </w:pPr>
            <w:r w:rsidRPr="00C50EA9">
              <w:t>328</w:t>
            </w:r>
          </w:p>
        </w:tc>
        <w:tc>
          <w:tcPr>
            <w:tcW w:w="0" w:type="auto"/>
            <w:vAlign w:val="center"/>
          </w:tcPr>
          <w:p w14:paraId="52B3823C" w14:textId="77777777" w:rsidR="009B6B3D" w:rsidRPr="00C50EA9" w:rsidRDefault="009B6B3D" w:rsidP="009B6B3D">
            <w:pPr>
              <w:pStyle w:val="TAC"/>
            </w:pPr>
            <w:r w:rsidRPr="00C50EA9">
              <w:t>472</w:t>
            </w:r>
          </w:p>
        </w:tc>
        <w:tc>
          <w:tcPr>
            <w:tcW w:w="0" w:type="auto"/>
            <w:vAlign w:val="center"/>
          </w:tcPr>
          <w:p w14:paraId="4B982C4F" w14:textId="77777777" w:rsidR="009B6B3D" w:rsidRPr="00C50EA9" w:rsidRDefault="009B6B3D" w:rsidP="009B6B3D">
            <w:pPr>
              <w:pStyle w:val="TAC"/>
            </w:pPr>
            <w:r w:rsidRPr="00C50EA9">
              <w:t>584</w:t>
            </w:r>
          </w:p>
        </w:tc>
        <w:tc>
          <w:tcPr>
            <w:tcW w:w="0" w:type="auto"/>
            <w:vAlign w:val="center"/>
          </w:tcPr>
          <w:p w14:paraId="27E8BDD9" w14:textId="77777777" w:rsidR="009B6B3D" w:rsidRPr="00C50EA9" w:rsidRDefault="009B6B3D" w:rsidP="009B6B3D">
            <w:pPr>
              <w:pStyle w:val="TAC"/>
            </w:pPr>
            <w:r w:rsidRPr="00C50EA9">
              <w:t>680</w:t>
            </w:r>
          </w:p>
        </w:tc>
        <w:tc>
          <w:tcPr>
            <w:tcW w:w="0" w:type="auto"/>
            <w:vAlign w:val="center"/>
          </w:tcPr>
          <w:p w14:paraId="26C7FDEF" w14:textId="77777777" w:rsidR="009B6B3D" w:rsidRPr="00C50EA9" w:rsidRDefault="009B6B3D" w:rsidP="009B6B3D">
            <w:pPr>
              <w:pStyle w:val="TAC"/>
            </w:pPr>
            <w:r w:rsidRPr="00C50EA9">
              <w:t xml:space="preserve">968 </w:t>
            </w:r>
          </w:p>
        </w:tc>
        <w:tc>
          <w:tcPr>
            <w:tcW w:w="0" w:type="auto"/>
            <w:vAlign w:val="center"/>
          </w:tcPr>
          <w:p w14:paraId="616573F8" w14:textId="77777777" w:rsidR="009B6B3D" w:rsidRPr="00C50EA9" w:rsidRDefault="009B6B3D" w:rsidP="009B6B3D">
            <w:pPr>
              <w:pStyle w:val="TAC"/>
            </w:pPr>
            <w:r w:rsidRPr="00C50EA9">
              <w:t xml:space="preserve">1224 </w:t>
            </w:r>
          </w:p>
        </w:tc>
      </w:tr>
      <w:tr w:rsidR="009B6B3D" w:rsidRPr="00C50EA9" w14:paraId="39FD0BB8" w14:textId="77777777" w:rsidTr="00B76412">
        <w:trPr>
          <w:cantSplit/>
          <w:jc w:val="center"/>
        </w:trPr>
        <w:tc>
          <w:tcPr>
            <w:tcW w:w="619" w:type="dxa"/>
            <w:tcBorders>
              <w:right w:val="double" w:sz="4" w:space="0" w:color="auto"/>
            </w:tcBorders>
            <w:shd w:val="clear" w:color="auto" w:fill="auto"/>
            <w:vAlign w:val="center"/>
          </w:tcPr>
          <w:p w14:paraId="1417079A" w14:textId="77777777" w:rsidR="009B6B3D" w:rsidRPr="00C50EA9" w:rsidRDefault="009B6B3D" w:rsidP="009B6B3D">
            <w:pPr>
              <w:pStyle w:val="TAC"/>
            </w:pPr>
            <w:r w:rsidRPr="00C50EA9">
              <w:t>8</w:t>
            </w:r>
          </w:p>
        </w:tc>
        <w:tc>
          <w:tcPr>
            <w:tcW w:w="0" w:type="auto"/>
            <w:tcBorders>
              <w:left w:val="double" w:sz="4" w:space="0" w:color="auto"/>
            </w:tcBorders>
            <w:vAlign w:val="center"/>
          </w:tcPr>
          <w:p w14:paraId="528B6826" w14:textId="77777777" w:rsidR="009B6B3D" w:rsidRPr="00C50EA9" w:rsidRDefault="009B6B3D" w:rsidP="009B6B3D">
            <w:pPr>
              <w:pStyle w:val="TAC"/>
            </w:pPr>
            <w:r w:rsidRPr="00C50EA9">
              <w:t>120</w:t>
            </w:r>
          </w:p>
        </w:tc>
        <w:tc>
          <w:tcPr>
            <w:tcW w:w="0" w:type="auto"/>
            <w:vAlign w:val="center"/>
          </w:tcPr>
          <w:p w14:paraId="49276567" w14:textId="77777777" w:rsidR="009B6B3D" w:rsidRPr="00C50EA9" w:rsidRDefault="009B6B3D" w:rsidP="009B6B3D">
            <w:pPr>
              <w:pStyle w:val="TAC"/>
            </w:pPr>
            <w:r w:rsidRPr="00C50EA9">
              <w:t>256</w:t>
            </w:r>
          </w:p>
        </w:tc>
        <w:tc>
          <w:tcPr>
            <w:tcW w:w="0" w:type="auto"/>
            <w:vAlign w:val="center"/>
          </w:tcPr>
          <w:p w14:paraId="0769F3F7" w14:textId="77777777" w:rsidR="009B6B3D" w:rsidRPr="00C50EA9" w:rsidRDefault="009B6B3D" w:rsidP="009B6B3D">
            <w:pPr>
              <w:pStyle w:val="TAC"/>
            </w:pPr>
            <w:r w:rsidRPr="00C50EA9">
              <w:t>392</w:t>
            </w:r>
          </w:p>
        </w:tc>
        <w:tc>
          <w:tcPr>
            <w:tcW w:w="0" w:type="auto"/>
            <w:vAlign w:val="center"/>
          </w:tcPr>
          <w:p w14:paraId="06C11284" w14:textId="77777777" w:rsidR="009B6B3D" w:rsidRPr="00C50EA9" w:rsidRDefault="009B6B3D" w:rsidP="009B6B3D">
            <w:pPr>
              <w:pStyle w:val="TAC"/>
            </w:pPr>
            <w:r w:rsidRPr="00C50EA9">
              <w:t>536</w:t>
            </w:r>
          </w:p>
        </w:tc>
        <w:tc>
          <w:tcPr>
            <w:tcW w:w="0" w:type="auto"/>
            <w:vAlign w:val="center"/>
          </w:tcPr>
          <w:p w14:paraId="37F005E1" w14:textId="77777777" w:rsidR="009B6B3D" w:rsidRPr="00C50EA9" w:rsidRDefault="009B6B3D" w:rsidP="009B6B3D">
            <w:pPr>
              <w:pStyle w:val="TAC"/>
            </w:pPr>
            <w:r w:rsidRPr="00C50EA9">
              <w:t>680</w:t>
            </w:r>
          </w:p>
        </w:tc>
        <w:tc>
          <w:tcPr>
            <w:tcW w:w="0" w:type="auto"/>
            <w:vAlign w:val="center"/>
          </w:tcPr>
          <w:p w14:paraId="0E1E5DDC" w14:textId="77777777" w:rsidR="009B6B3D" w:rsidRPr="00C50EA9" w:rsidRDefault="009B6B3D" w:rsidP="009B6B3D">
            <w:pPr>
              <w:pStyle w:val="TAC"/>
            </w:pPr>
            <w:r w:rsidRPr="00C50EA9">
              <w:t xml:space="preserve">808 </w:t>
            </w:r>
          </w:p>
        </w:tc>
        <w:tc>
          <w:tcPr>
            <w:tcW w:w="0" w:type="auto"/>
            <w:vAlign w:val="center"/>
          </w:tcPr>
          <w:p w14:paraId="3E038196" w14:textId="77777777" w:rsidR="009B6B3D" w:rsidRPr="00C50EA9" w:rsidRDefault="009B6B3D" w:rsidP="009B6B3D">
            <w:pPr>
              <w:pStyle w:val="TAC"/>
            </w:pPr>
            <w:r w:rsidRPr="00C50EA9">
              <w:t xml:space="preserve">1096 </w:t>
            </w:r>
          </w:p>
        </w:tc>
        <w:tc>
          <w:tcPr>
            <w:tcW w:w="0" w:type="auto"/>
            <w:vAlign w:val="center"/>
          </w:tcPr>
          <w:p w14:paraId="278F27F8" w14:textId="77777777" w:rsidR="009B6B3D" w:rsidRPr="00C50EA9" w:rsidRDefault="009B6B3D" w:rsidP="009B6B3D">
            <w:pPr>
              <w:pStyle w:val="TAC"/>
            </w:pPr>
            <w:r w:rsidRPr="00C50EA9">
              <w:t xml:space="preserve">1352 </w:t>
            </w:r>
          </w:p>
        </w:tc>
      </w:tr>
      <w:tr w:rsidR="009B6B3D" w:rsidRPr="00C50EA9" w14:paraId="78968504" w14:textId="77777777" w:rsidTr="00B76412">
        <w:trPr>
          <w:cantSplit/>
          <w:jc w:val="center"/>
        </w:trPr>
        <w:tc>
          <w:tcPr>
            <w:tcW w:w="619" w:type="dxa"/>
            <w:tcBorders>
              <w:right w:val="double" w:sz="4" w:space="0" w:color="auto"/>
            </w:tcBorders>
            <w:shd w:val="clear" w:color="auto" w:fill="auto"/>
            <w:vAlign w:val="center"/>
          </w:tcPr>
          <w:p w14:paraId="3BB75548" w14:textId="77777777" w:rsidR="009B6B3D" w:rsidRPr="00C50EA9" w:rsidRDefault="009B6B3D" w:rsidP="009B6B3D">
            <w:pPr>
              <w:pStyle w:val="TAC"/>
            </w:pPr>
            <w:r w:rsidRPr="00C50EA9">
              <w:t>9</w:t>
            </w:r>
          </w:p>
        </w:tc>
        <w:tc>
          <w:tcPr>
            <w:tcW w:w="0" w:type="auto"/>
            <w:tcBorders>
              <w:left w:val="double" w:sz="4" w:space="0" w:color="auto"/>
            </w:tcBorders>
            <w:vAlign w:val="center"/>
          </w:tcPr>
          <w:p w14:paraId="034F70EB" w14:textId="77777777" w:rsidR="009B6B3D" w:rsidRPr="00C50EA9" w:rsidRDefault="009B6B3D" w:rsidP="009B6B3D">
            <w:pPr>
              <w:pStyle w:val="TAC"/>
            </w:pPr>
            <w:r w:rsidRPr="00C50EA9">
              <w:t>136</w:t>
            </w:r>
          </w:p>
        </w:tc>
        <w:tc>
          <w:tcPr>
            <w:tcW w:w="0" w:type="auto"/>
            <w:vAlign w:val="center"/>
          </w:tcPr>
          <w:p w14:paraId="19AB9EF8" w14:textId="77777777" w:rsidR="009B6B3D" w:rsidRPr="00C50EA9" w:rsidRDefault="009B6B3D" w:rsidP="009B6B3D">
            <w:pPr>
              <w:pStyle w:val="TAC"/>
            </w:pPr>
            <w:r w:rsidRPr="00C50EA9">
              <w:t>296</w:t>
            </w:r>
          </w:p>
        </w:tc>
        <w:tc>
          <w:tcPr>
            <w:tcW w:w="0" w:type="auto"/>
            <w:vAlign w:val="center"/>
          </w:tcPr>
          <w:p w14:paraId="67FE6164" w14:textId="77777777" w:rsidR="009B6B3D" w:rsidRPr="00C50EA9" w:rsidRDefault="009B6B3D" w:rsidP="009B6B3D">
            <w:pPr>
              <w:pStyle w:val="TAC"/>
            </w:pPr>
            <w:r w:rsidRPr="00C50EA9">
              <w:t>456</w:t>
            </w:r>
          </w:p>
        </w:tc>
        <w:tc>
          <w:tcPr>
            <w:tcW w:w="0" w:type="auto"/>
            <w:vAlign w:val="center"/>
          </w:tcPr>
          <w:p w14:paraId="24EB2D3F" w14:textId="77777777" w:rsidR="009B6B3D" w:rsidRPr="00C50EA9" w:rsidRDefault="009B6B3D" w:rsidP="009B6B3D">
            <w:pPr>
              <w:pStyle w:val="TAC"/>
            </w:pPr>
            <w:r w:rsidRPr="00C50EA9">
              <w:t>616</w:t>
            </w:r>
          </w:p>
        </w:tc>
        <w:tc>
          <w:tcPr>
            <w:tcW w:w="0" w:type="auto"/>
            <w:vAlign w:val="center"/>
          </w:tcPr>
          <w:p w14:paraId="6D337D49" w14:textId="77777777" w:rsidR="009B6B3D" w:rsidRPr="00C50EA9" w:rsidRDefault="009B6B3D" w:rsidP="009B6B3D">
            <w:pPr>
              <w:pStyle w:val="TAC"/>
            </w:pPr>
            <w:r w:rsidRPr="00C50EA9">
              <w:t xml:space="preserve">776 </w:t>
            </w:r>
          </w:p>
        </w:tc>
        <w:tc>
          <w:tcPr>
            <w:tcW w:w="0" w:type="auto"/>
            <w:vAlign w:val="center"/>
          </w:tcPr>
          <w:p w14:paraId="6B5A4A96" w14:textId="77777777" w:rsidR="009B6B3D" w:rsidRPr="00C50EA9" w:rsidRDefault="009B6B3D" w:rsidP="009B6B3D">
            <w:pPr>
              <w:pStyle w:val="TAC"/>
            </w:pPr>
            <w:r w:rsidRPr="00C50EA9">
              <w:t xml:space="preserve">936 </w:t>
            </w:r>
          </w:p>
        </w:tc>
        <w:tc>
          <w:tcPr>
            <w:tcW w:w="0" w:type="auto"/>
            <w:vAlign w:val="center"/>
          </w:tcPr>
          <w:p w14:paraId="01EC3A15" w14:textId="77777777" w:rsidR="009B6B3D" w:rsidRPr="00C50EA9" w:rsidRDefault="009B6B3D" w:rsidP="009B6B3D">
            <w:pPr>
              <w:pStyle w:val="TAC"/>
            </w:pPr>
            <w:r w:rsidRPr="00C50EA9">
              <w:t xml:space="preserve">1256 </w:t>
            </w:r>
          </w:p>
        </w:tc>
        <w:tc>
          <w:tcPr>
            <w:tcW w:w="0" w:type="auto"/>
            <w:vAlign w:val="center"/>
          </w:tcPr>
          <w:p w14:paraId="5E7CE628" w14:textId="77777777" w:rsidR="009B6B3D" w:rsidRPr="00C50EA9" w:rsidRDefault="009B6B3D" w:rsidP="009B6B3D">
            <w:pPr>
              <w:pStyle w:val="TAC"/>
            </w:pPr>
            <w:r w:rsidRPr="00C50EA9">
              <w:t xml:space="preserve">1544 </w:t>
            </w:r>
          </w:p>
        </w:tc>
      </w:tr>
      <w:tr w:rsidR="009B6B3D" w:rsidRPr="00C50EA9" w14:paraId="0F6A2A2C" w14:textId="77777777" w:rsidTr="00B76412">
        <w:trPr>
          <w:cantSplit/>
          <w:jc w:val="center"/>
        </w:trPr>
        <w:tc>
          <w:tcPr>
            <w:tcW w:w="619" w:type="dxa"/>
            <w:tcBorders>
              <w:right w:val="double" w:sz="4" w:space="0" w:color="auto"/>
            </w:tcBorders>
            <w:shd w:val="clear" w:color="auto" w:fill="auto"/>
            <w:vAlign w:val="center"/>
          </w:tcPr>
          <w:p w14:paraId="4179DE4B" w14:textId="77777777" w:rsidR="009B6B3D" w:rsidRPr="00C50EA9" w:rsidRDefault="009B6B3D" w:rsidP="009B6B3D">
            <w:pPr>
              <w:pStyle w:val="TAC"/>
            </w:pPr>
            <w:r w:rsidRPr="00C50EA9">
              <w:t>10</w:t>
            </w:r>
          </w:p>
        </w:tc>
        <w:tc>
          <w:tcPr>
            <w:tcW w:w="0" w:type="auto"/>
            <w:tcBorders>
              <w:left w:val="double" w:sz="4" w:space="0" w:color="auto"/>
            </w:tcBorders>
            <w:vAlign w:val="center"/>
          </w:tcPr>
          <w:p w14:paraId="7B51B630" w14:textId="77777777" w:rsidR="009B6B3D" w:rsidRPr="00C50EA9" w:rsidRDefault="009B6B3D" w:rsidP="009B6B3D">
            <w:pPr>
              <w:pStyle w:val="TAC"/>
            </w:pPr>
            <w:r w:rsidRPr="00C50EA9">
              <w:t>144</w:t>
            </w:r>
          </w:p>
        </w:tc>
        <w:tc>
          <w:tcPr>
            <w:tcW w:w="0" w:type="auto"/>
            <w:vAlign w:val="center"/>
          </w:tcPr>
          <w:p w14:paraId="08C75291" w14:textId="77777777" w:rsidR="009B6B3D" w:rsidRPr="00C50EA9" w:rsidRDefault="009B6B3D" w:rsidP="009B6B3D">
            <w:pPr>
              <w:pStyle w:val="TAC"/>
            </w:pPr>
            <w:r w:rsidRPr="00C50EA9">
              <w:t>328</w:t>
            </w:r>
          </w:p>
        </w:tc>
        <w:tc>
          <w:tcPr>
            <w:tcW w:w="0" w:type="auto"/>
            <w:vAlign w:val="center"/>
          </w:tcPr>
          <w:p w14:paraId="61B7335B" w14:textId="77777777" w:rsidR="009B6B3D" w:rsidRPr="00C50EA9" w:rsidRDefault="009B6B3D" w:rsidP="009B6B3D">
            <w:pPr>
              <w:pStyle w:val="TAC"/>
            </w:pPr>
            <w:r w:rsidRPr="00C50EA9">
              <w:t>504</w:t>
            </w:r>
          </w:p>
        </w:tc>
        <w:tc>
          <w:tcPr>
            <w:tcW w:w="0" w:type="auto"/>
            <w:vAlign w:val="center"/>
          </w:tcPr>
          <w:p w14:paraId="4C3A0A1E" w14:textId="77777777" w:rsidR="009B6B3D" w:rsidRPr="00C50EA9" w:rsidRDefault="009B6B3D" w:rsidP="009B6B3D">
            <w:pPr>
              <w:pStyle w:val="TAC"/>
            </w:pPr>
            <w:r w:rsidRPr="00C50EA9">
              <w:t>680</w:t>
            </w:r>
          </w:p>
        </w:tc>
        <w:tc>
          <w:tcPr>
            <w:tcW w:w="0" w:type="auto"/>
            <w:vAlign w:val="center"/>
          </w:tcPr>
          <w:p w14:paraId="69A2F57E" w14:textId="77777777" w:rsidR="009B6B3D" w:rsidRPr="00C50EA9" w:rsidRDefault="009B6B3D" w:rsidP="009B6B3D">
            <w:pPr>
              <w:pStyle w:val="TAC"/>
            </w:pPr>
            <w:r w:rsidRPr="00C50EA9">
              <w:t xml:space="preserve">872 </w:t>
            </w:r>
          </w:p>
        </w:tc>
        <w:tc>
          <w:tcPr>
            <w:tcW w:w="0" w:type="auto"/>
            <w:vAlign w:val="center"/>
          </w:tcPr>
          <w:p w14:paraId="2BB0BF63" w14:textId="77777777" w:rsidR="009B6B3D" w:rsidRPr="00C50EA9" w:rsidRDefault="009B6B3D" w:rsidP="009B6B3D">
            <w:pPr>
              <w:pStyle w:val="TAC"/>
            </w:pPr>
            <w:r w:rsidRPr="00C50EA9">
              <w:t xml:space="preserve">1032 </w:t>
            </w:r>
          </w:p>
        </w:tc>
        <w:tc>
          <w:tcPr>
            <w:tcW w:w="0" w:type="auto"/>
            <w:vAlign w:val="center"/>
          </w:tcPr>
          <w:p w14:paraId="36AAFFEC" w14:textId="77777777" w:rsidR="009B6B3D" w:rsidRPr="00C50EA9" w:rsidRDefault="009B6B3D" w:rsidP="009B6B3D">
            <w:pPr>
              <w:pStyle w:val="TAC"/>
            </w:pPr>
            <w:r w:rsidRPr="00C50EA9">
              <w:t xml:space="preserve">1384 </w:t>
            </w:r>
          </w:p>
        </w:tc>
        <w:tc>
          <w:tcPr>
            <w:tcW w:w="0" w:type="auto"/>
            <w:vAlign w:val="center"/>
          </w:tcPr>
          <w:p w14:paraId="5928DB19" w14:textId="77777777" w:rsidR="009B6B3D" w:rsidRPr="00C50EA9" w:rsidRDefault="009B6B3D" w:rsidP="009B6B3D">
            <w:pPr>
              <w:pStyle w:val="TAC"/>
            </w:pPr>
            <w:r w:rsidRPr="00C50EA9">
              <w:t xml:space="preserve">1736 </w:t>
            </w:r>
          </w:p>
        </w:tc>
      </w:tr>
      <w:tr w:rsidR="009B6B3D" w:rsidRPr="00C50EA9" w14:paraId="4F134F8E" w14:textId="77777777" w:rsidTr="00B76412">
        <w:trPr>
          <w:cantSplit/>
          <w:jc w:val="center"/>
        </w:trPr>
        <w:tc>
          <w:tcPr>
            <w:tcW w:w="619" w:type="dxa"/>
            <w:tcBorders>
              <w:right w:val="double" w:sz="4" w:space="0" w:color="auto"/>
            </w:tcBorders>
            <w:shd w:val="clear" w:color="auto" w:fill="auto"/>
            <w:vAlign w:val="center"/>
          </w:tcPr>
          <w:p w14:paraId="76E09686" w14:textId="77777777" w:rsidR="009B6B3D" w:rsidRPr="00C50EA9" w:rsidRDefault="009B6B3D" w:rsidP="009B6B3D">
            <w:pPr>
              <w:pStyle w:val="TAC"/>
            </w:pPr>
            <w:r w:rsidRPr="00C50EA9">
              <w:t>11</w:t>
            </w:r>
          </w:p>
        </w:tc>
        <w:tc>
          <w:tcPr>
            <w:tcW w:w="0" w:type="auto"/>
            <w:tcBorders>
              <w:left w:val="double" w:sz="4" w:space="0" w:color="auto"/>
            </w:tcBorders>
            <w:vAlign w:val="center"/>
          </w:tcPr>
          <w:p w14:paraId="20FB89E5" w14:textId="77777777" w:rsidR="009B6B3D" w:rsidRPr="00C50EA9" w:rsidRDefault="009B6B3D" w:rsidP="009B6B3D">
            <w:pPr>
              <w:pStyle w:val="TAC"/>
            </w:pPr>
            <w:r w:rsidRPr="00C50EA9">
              <w:t>176</w:t>
            </w:r>
          </w:p>
        </w:tc>
        <w:tc>
          <w:tcPr>
            <w:tcW w:w="0" w:type="auto"/>
            <w:vAlign w:val="center"/>
          </w:tcPr>
          <w:p w14:paraId="6CE5C95D" w14:textId="77777777" w:rsidR="009B6B3D" w:rsidRPr="00C50EA9" w:rsidRDefault="009B6B3D" w:rsidP="009B6B3D">
            <w:pPr>
              <w:pStyle w:val="TAC"/>
            </w:pPr>
            <w:r w:rsidRPr="00C50EA9">
              <w:t>376</w:t>
            </w:r>
          </w:p>
        </w:tc>
        <w:tc>
          <w:tcPr>
            <w:tcW w:w="0" w:type="auto"/>
            <w:vAlign w:val="center"/>
          </w:tcPr>
          <w:p w14:paraId="466AF74F" w14:textId="77777777" w:rsidR="009B6B3D" w:rsidRPr="00C50EA9" w:rsidRDefault="009B6B3D" w:rsidP="009B6B3D">
            <w:pPr>
              <w:pStyle w:val="TAC"/>
            </w:pPr>
            <w:r w:rsidRPr="00C50EA9">
              <w:t>584</w:t>
            </w:r>
          </w:p>
        </w:tc>
        <w:tc>
          <w:tcPr>
            <w:tcW w:w="0" w:type="auto"/>
            <w:vAlign w:val="center"/>
          </w:tcPr>
          <w:p w14:paraId="109E7BBA" w14:textId="77777777" w:rsidR="009B6B3D" w:rsidRPr="00C50EA9" w:rsidRDefault="009B6B3D" w:rsidP="009B6B3D">
            <w:pPr>
              <w:pStyle w:val="TAC"/>
            </w:pPr>
            <w:r w:rsidRPr="00C50EA9">
              <w:t xml:space="preserve">776 </w:t>
            </w:r>
          </w:p>
        </w:tc>
        <w:tc>
          <w:tcPr>
            <w:tcW w:w="0" w:type="auto"/>
            <w:vAlign w:val="center"/>
          </w:tcPr>
          <w:p w14:paraId="2AFD42DF" w14:textId="77777777" w:rsidR="009B6B3D" w:rsidRPr="00C50EA9" w:rsidRDefault="009B6B3D" w:rsidP="009B6B3D">
            <w:pPr>
              <w:pStyle w:val="TAC"/>
            </w:pPr>
            <w:r w:rsidRPr="00C50EA9">
              <w:t xml:space="preserve">1000 </w:t>
            </w:r>
          </w:p>
        </w:tc>
        <w:tc>
          <w:tcPr>
            <w:tcW w:w="0" w:type="auto"/>
            <w:vAlign w:val="center"/>
          </w:tcPr>
          <w:p w14:paraId="50FB369C" w14:textId="77777777" w:rsidR="009B6B3D" w:rsidRPr="00C50EA9" w:rsidRDefault="009B6B3D" w:rsidP="009B6B3D">
            <w:pPr>
              <w:pStyle w:val="TAC"/>
            </w:pPr>
            <w:r w:rsidRPr="00C50EA9">
              <w:t xml:space="preserve">1192 </w:t>
            </w:r>
          </w:p>
        </w:tc>
        <w:tc>
          <w:tcPr>
            <w:tcW w:w="0" w:type="auto"/>
            <w:vAlign w:val="center"/>
          </w:tcPr>
          <w:p w14:paraId="506AD118" w14:textId="77777777" w:rsidR="009B6B3D" w:rsidRPr="00C50EA9" w:rsidRDefault="009B6B3D" w:rsidP="009B6B3D">
            <w:pPr>
              <w:pStyle w:val="TAC"/>
            </w:pPr>
            <w:r w:rsidRPr="00C50EA9">
              <w:t xml:space="preserve">1608 </w:t>
            </w:r>
          </w:p>
        </w:tc>
        <w:tc>
          <w:tcPr>
            <w:tcW w:w="0" w:type="auto"/>
            <w:vAlign w:val="center"/>
          </w:tcPr>
          <w:p w14:paraId="2CE45811" w14:textId="77777777" w:rsidR="009B6B3D" w:rsidRPr="00C50EA9" w:rsidRDefault="009B6B3D" w:rsidP="009B6B3D">
            <w:pPr>
              <w:pStyle w:val="TAC"/>
            </w:pPr>
            <w:r w:rsidRPr="00C50EA9">
              <w:t xml:space="preserve">2024 </w:t>
            </w:r>
          </w:p>
        </w:tc>
      </w:tr>
      <w:tr w:rsidR="009B6B3D" w:rsidRPr="00C50EA9" w14:paraId="4E7C8C4B" w14:textId="77777777" w:rsidTr="00B76412">
        <w:trPr>
          <w:cantSplit/>
          <w:jc w:val="center"/>
        </w:trPr>
        <w:tc>
          <w:tcPr>
            <w:tcW w:w="619" w:type="dxa"/>
            <w:tcBorders>
              <w:right w:val="double" w:sz="4" w:space="0" w:color="auto"/>
            </w:tcBorders>
            <w:shd w:val="clear" w:color="auto" w:fill="auto"/>
            <w:vAlign w:val="center"/>
          </w:tcPr>
          <w:p w14:paraId="32DFCA16" w14:textId="77777777" w:rsidR="009B6B3D" w:rsidRPr="00C50EA9" w:rsidRDefault="009B6B3D" w:rsidP="009B6B3D">
            <w:pPr>
              <w:pStyle w:val="TAC"/>
            </w:pPr>
            <w:r w:rsidRPr="00C50EA9">
              <w:t>12</w:t>
            </w:r>
          </w:p>
        </w:tc>
        <w:tc>
          <w:tcPr>
            <w:tcW w:w="0" w:type="auto"/>
            <w:tcBorders>
              <w:left w:val="double" w:sz="4" w:space="0" w:color="auto"/>
            </w:tcBorders>
            <w:vAlign w:val="center"/>
          </w:tcPr>
          <w:p w14:paraId="4E587D1E" w14:textId="77777777" w:rsidR="009B6B3D" w:rsidRPr="00C50EA9" w:rsidRDefault="009B6B3D" w:rsidP="009B6B3D">
            <w:pPr>
              <w:pStyle w:val="TAC"/>
            </w:pPr>
            <w:r w:rsidRPr="00C50EA9">
              <w:t>208</w:t>
            </w:r>
          </w:p>
        </w:tc>
        <w:tc>
          <w:tcPr>
            <w:tcW w:w="0" w:type="auto"/>
            <w:vAlign w:val="center"/>
          </w:tcPr>
          <w:p w14:paraId="33C4BA8C" w14:textId="77777777" w:rsidR="009B6B3D" w:rsidRPr="00C50EA9" w:rsidRDefault="009B6B3D" w:rsidP="009B6B3D">
            <w:pPr>
              <w:pStyle w:val="TAC"/>
            </w:pPr>
            <w:r w:rsidRPr="00C50EA9">
              <w:t>440</w:t>
            </w:r>
          </w:p>
        </w:tc>
        <w:tc>
          <w:tcPr>
            <w:tcW w:w="0" w:type="auto"/>
            <w:vAlign w:val="center"/>
          </w:tcPr>
          <w:p w14:paraId="1D354DC0" w14:textId="77777777" w:rsidR="009B6B3D" w:rsidRPr="00C50EA9" w:rsidRDefault="009B6B3D" w:rsidP="009B6B3D">
            <w:pPr>
              <w:pStyle w:val="TAC"/>
            </w:pPr>
            <w:r w:rsidRPr="00C50EA9">
              <w:t>680</w:t>
            </w:r>
          </w:p>
        </w:tc>
        <w:tc>
          <w:tcPr>
            <w:tcW w:w="0" w:type="auto"/>
            <w:vAlign w:val="center"/>
          </w:tcPr>
          <w:p w14:paraId="20F47DC4" w14:textId="77777777" w:rsidR="009B6B3D" w:rsidRPr="00C50EA9" w:rsidRDefault="009B6B3D" w:rsidP="009B6B3D">
            <w:pPr>
              <w:pStyle w:val="TAC"/>
            </w:pPr>
            <w:r w:rsidRPr="00C50EA9">
              <w:t xml:space="preserve">904 </w:t>
            </w:r>
          </w:p>
        </w:tc>
        <w:tc>
          <w:tcPr>
            <w:tcW w:w="0" w:type="auto"/>
            <w:vAlign w:val="center"/>
          </w:tcPr>
          <w:p w14:paraId="5E8998D3" w14:textId="77777777" w:rsidR="009B6B3D" w:rsidRPr="00C50EA9" w:rsidRDefault="009B6B3D" w:rsidP="009B6B3D">
            <w:pPr>
              <w:pStyle w:val="TAC"/>
            </w:pPr>
            <w:r w:rsidRPr="00C50EA9">
              <w:t xml:space="preserve">1128 </w:t>
            </w:r>
          </w:p>
        </w:tc>
        <w:tc>
          <w:tcPr>
            <w:tcW w:w="0" w:type="auto"/>
            <w:vAlign w:val="center"/>
          </w:tcPr>
          <w:p w14:paraId="5FB8C193" w14:textId="77777777" w:rsidR="009B6B3D" w:rsidRPr="00C50EA9" w:rsidRDefault="009B6B3D" w:rsidP="009B6B3D">
            <w:pPr>
              <w:pStyle w:val="TAC"/>
            </w:pPr>
            <w:r w:rsidRPr="00C50EA9">
              <w:t xml:space="preserve">1352 </w:t>
            </w:r>
          </w:p>
        </w:tc>
        <w:tc>
          <w:tcPr>
            <w:tcW w:w="0" w:type="auto"/>
            <w:vAlign w:val="center"/>
          </w:tcPr>
          <w:p w14:paraId="4DE705F5" w14:textId="77777777" w:rsidR="009B6B3D" w:rsidRPr="00C50EA9" w:rsidRDefault="009B6B3D" w:rsidP="009B6B3D">
            <w:pPr>
              <w:pStyle w:val="TAC"/>
            </w:pPr>
            <w:r w:rsidRPr="00C50EA9">
              <w:t xml:space="preserve">1800 </w:t>
            </w:r>
          </w:p>
        </w:tc>
        <w:tc>
          <w:tcPr>
            <w:tcW w:w="0" w:type="auto"/>
            <w:vAlign w:val="center"/>
          </w:tcPr>
          <w:p w14:paraId="32DC74E0" w14:textId="77777777" w:rsidR="009B6B3D" w:rsidRPr="00C50EA9" w:rsidRDefault="009B6B3D" w:rsidP="009B6B3D">
            <w:pPr>
              <w:pStyle w:val="TAC"/>
            </w:pPr>
            <w:r w:rsidRPr="00C50EA9">
              <w:t xml:space="preserve">2280 </w:t>
            </w:r>
          </w:p>
        </w:tc>
      </w:tr>
      <w:tr w:rsidR="009B6B3D" w:rsidRPr="00C50EA9" w14:paraId="31218587" w14:textId="77777777" w:rsidTr="00B76412">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1B1EE7B3" w14:textId="77777777" w:rsidR="009B6B3D" w:rsidRPr="00C50EA9" w:rsidRDefault="009B6B3D" w:rsidP="009B6B3D">
            <w:pPr>
              <w:pStyle w:val="TAC"/>
            </w:pPr>
            <w:r w:rsidRPr="00C50EA9">
              <w:t>13</w:t>
            </w:r>
          </w:p>
        </w:tc>
        <w:tc>
          <w:tcPr>
            <w:tcW w:w="0" w:type="auto"/>
            <w:tcBorders>
              <w:top w:val="single" w:sz="4" w:space="0" w:color="auto"/>
              <w:left w:val="double" w:sz="4" w:space="0" w:color="auto"/>
              <w:bottom w:val="single" w:sz="4" w:space="0" w:color="auto"/>
              <w:right w:val="single" w:sz="4" w:space="0" w:color="auto"/>
            </w:tcBorders>
            <w:vAlign w:val="center"/>
          </w:tcPr>
          <w:p w14:paraId="0BAB7853" w14:textId="77777777" w:rsidR="009B6B3D" w:rsidRPr="00C50EA9" w:rsidRDefault="009B6B3D" w:rsidP="009B6B3D">
            <w:pPr>
              <w:pStyle w:val="TAC"/>
            </w:pPr>
            <w:r w:rsidRPr="00C50EA9">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C33C7C4" w14:textId="77777777" w:rsidR="009B6B3D" w:rsidRPr="00C50EA9" w:rsidRDefault="009B6B3D" w:rsidP="009B6B3D">
            <w:pPr>
              <w:pStyle w:val="TAC"/>
            </w:pPr>
            <w:r w:rsidRPr="00C50EA9">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9838C35" w14:textId="77777777" w:rsidR="009B6B3D" w:rsidRPr="00C50EA9" w:rsidRDefault="009B6B3D" w:rsidP="009B6B3D">
            <w:pPr>
              <w:pStyle w:val="TAC"/>
            </w:pPr>
            <w:r w:rsidRPr="00C50EA9">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46A6BD92" w14:textId="77777777" w:rsidR="009B6B3D" w:rsidRPr="00C50EA9" w:rsidRDefault="009B6B3D" w:rsidP="009B6B3D">
            <w:pPr>
              <w:pStyle w:val="TAC"/>
            </w:pPr>
            <w:r w:rsidRPr="00C50EA9">
              <w:t>1032</w:t>
            </w:r>
          </w:p>
        </w:tc>
        <w:tc>
          <w:tcPr>
            <w:tcW w:w="0" w:type="auto"/>
            <w:tcBorders>
              <w:top w:val="single" w:sz="4" w:space="0" w:color="auto"/>
              <w:left w:val="single" w:sz="4" w:space="0" w:color="auto"/>
              <w:bottom w:val="single" w:sz="4" w:space="0" w:color="auto"/>
              <w:right w:val="single" w:sz="4" w:space="0" w:color="auto"/>
            </w:tcBorders>
            <w:vAlign w:val="center"/>
          </w:tcPr>
          <w:p w14:paraId="05C36EAC" w14:textId="77777777" w:rsidR="009B6B3D" w:rsidRPr="00C50EA9" w:rsidRDefault="009B6B3D" w:rsidP="009B6B3D">
            <w:pPr>
              <w:pStyle w:val="TAC"/>
            </w:pPr>
            <w:r w:rsidRPr="00C50EA9">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5796DCA" w14:textId="77777777" w:rsidR="009B6B3D" w:rsidRPr="00C50EA9" w:rsidRDefault="009B6B3D" w:rsidP="009B6B3D">
            <w:pPr>
              <w:pStyle w:val="TAC"/>
            </w:pPr>
            <w:r w:rsidRPr="00C50EA9">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E75A5CB" w14:textId="77777777" w:rsidR="009B6B3D" w:rsidRPr="00C50EA9" w:rsidRDefault="009B6B3D" w:rsidP="009B6B3D">
            <w:pPr>
              <w:pStyle w:val="TAC"/>
            </w:pPr>
            <w:r w:rsidRPr="00C50EA9">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2661431" w14:textId="77777777" w:rsidR="009B6B3D" w:rsidRPr="00C50EA9" w:rsidRDefault="009B6B3D" w:rsidP="009B6B3D">
            <w:pPr>
              <w:pStyle w:val="TAC"/>
            </w:pPr>
            <w:r w:rsidRPr="00C50EA9">
              <w:t xml:space="preserve">2536 </w:t>
            </w:r>
          </w:p>
        </w:tc>
      </w:tr>
    </w:tbl>
    <w:p w14:paraId="6E0C4AD5" w14:textId="77777777" w:rsidR="009B6B3D" w:rsidRPr="00C50EA9" w:rsidRDefault="009B6B3D" w:rsidP="009B6B3D"/>
    <w:p w14:paraId="689FAF75" w14:textId="77777777" w:rsidR="009B6B3D" w:rsidRPr="00C50EA9" w:rsidRDefault="009B6B3D" w:rsidP="009B6B3D">
      <w:r w:rsidRPr="00C50EA9">
        <w:t>[TS 36.213, clause 16.5.1.1]</w:t>
      </w:r>
    </w:p>
    <w:p w14:paraId="511B12DD" w14:textId="77777777" w:rsidR="009B6B3D" w:rsidRPr="00C50EA9" w:rsidRDefault="009B6B3D" w:rsidP="009B6B3D">
      <w:r w:rsidRPr="00C50EA9">
        <w:t>The resource allocation information in uplink DCI format N0 for NPUSCH transmission indicates to a scheduled UE</w:t>
      </w:r>
    </w:p>
    <w:p w14:paraId="16AF8FB0" w14:textId="77777777" w:rsidR="009B6B3D" w:rsidRPr="00C50EA9" w:rsidRDefault="009B6B3D" w:rsidP="009B6B3D">
      <w:pPr>
        <w:pStyle w:val="B1"/>
      </w:pPr>
      <w:r w:rsidRPr="00C50EA9">
        <w:t>-</w:t>
      </w:r>
      <w:r w:rsidRPr="00C50EA9">
        <w:tab/>
        <w:t>a set of contiguously allocated subcarriers (</w:t>
      </w:r>
      <w:r w:rsidRPr="00C50EA9">
        <w:rPr>
          <w:position w:val="-10"/>
        </w:rPr>
        <w:object w:dxaOrig="300" w:dyaOrig="340" w14:anchorId="28196EF5">
          <v:shape id="_x0000_i1149" type="#_x0000_t75" style="width:15.8pt;height:17.05pt" o:ole="">
            <v:imagedata r:id="rId85" o:title=""/>
          </v:shape>
          <o:OLEObject Type="Embed" ProgID="Equation.3" ShapeID="_x0000_i1149" DrawAspect="Content" ObjectID="_1770647017" r:id="rId201"/>
        </w:object>
      </w:r>
      <w:r w:rsidRPr="00C50EA9">
        <w:t xml:space="preserve">) of a resource unit determined by the Subcarrier indication field in the </w:t>
      </w:r>
      <w:r w:rsidRPr="00C50EA9">
        <w:rPr>
          <w:rFonts w:eastAsia="SimSun"/>
          <w:lang w:eastAsia="zh-CN"/>
        </w:rPr>
        <w:t xml:space="preserve">corresponding </w:t>
      </w:r>
      <w:r w:rsidRPr="00C50EA9">
        <w:t xml:space="preserve">DCI, </w:t>
      </w:r>
    </w:p>
    <w:p w14:paraId="68281FE3" w14:textId="77777777" w:rsidR="009B6B3D" w:rsidRPr="00C50EA9" w:rsidRDefault="009B6B3D" w:rsidP="009B6B3D">
      <w:pPr>
        <w:pStyle w:val="B1"/>
      </w:pPr>
      <w:r w:rsidRPr="00C50EA9">
        <w:rPr>
          <w:rFonts w:eastAsia="SimSun"/>
          <w:lang w:eastAsia="zh-CN"/>
        </w:rPr>
        <w:t>-</w:t>
      </w:r>
      <w:r w:rsidRPr="00C50EA9">
        <w:rPr>
          <w:rFonts w:eastAsia="SimSun"/>
          <w:lang w:eastAsia="zh-CN"/>
        </w:rPr>
        <w:tab/>
      </w:r>
      <w:proofErr w:type="gramStart"/>
      <w:r w:rsidRPr="00C50EA9">
        <w:rPr>
          <w:rFonts w:eastAsia="SimSun"/>
          <w:lang w:eastAsia="zh-CN"/>
        </w:rPr>
        <w:t>a number of</w:t>
      </w:r>
      <w:proofErr w:type="gramEnd"/>
      <w:r w:rsidRPr="00C50EA9">
        <w:rPr>
          <w:rFonts w:eastAsia="SimSun"/>
          <w:lang w:eastAsia="zh-CN"/>
        </w:rPr>
        <w:t xml:space="preserve"> resource units </w:t>
      </w:r>
      <w:r w:rsidRPr="00C50EA9">
        <w:t>(</w:t>
      </w:r>
      <w:r w:rsidRPr="00C50EA9">
        <w:rPr>
          <w:position w:val="-10"/>
        </w:rPr>
        <w:object w:dxaOrig="440" w:dyaOrig="340" w14:anchorId="72C27EAC">
          <v:shape id="_x0000_i1150" type="#_x0000_t75" style="width:21.65pt;height:17.05pt" o:ole="">
            <v:imagedata r:id="rId87" o:title=""/>
          </v:shape>
          <o:OLEObject Type="Embed" ProgID="Equation.3" ShapeID="_x0000_i1150" DrawAspect="Content" ObjectID="_1770647018" r:id="rId202"/>
        </w:object>
      </w:r>
      <w:r w:rsidRPr="00C50EA9">
        <w:t xml:space="preserve">) </w:t>
      </w:r>
      <w:r w:rsidRPr="00C50EA9">
        <w:rPr>
          <w:rFonts w:eastAsia="SimSun"/>
          <w:lang w:eastAsia="zh-CN"/>
        </w:rPr>
        <w:t xml:space="preserve">determined by the </w:t>
      </w:r>
      <w:r w:rsidRPr="00C50EA9">
        <w:rPr>
          <w:lang w:eastAsia="zh-CN"/>
        </w:rPr>
        <w:t>resource assignment</w:t>
      </w:r>
      <w:r w:rsidRPr="00C50EA9">
        <w:rPr>
          <w:rFonts w:eastAsia="SimSun"/>
          <w:lang w:eastAsia="zh-CN"/>
        </w:rPr>
        <w:t xml:space="preserve"> field in the corresponding DCI according to Table 16.5.1.1-2,</w:t>
      </w:r>
    </w:p>
    <w:p w14:paraId="665C3635" w14:textId="77777777" w:rsidR="009B6B3D" w:rsidRPr="00C50EA9" w:rsidRDefault="009B6B3D" w:rsidP="009B6B3D">
      <w:pPr>
        <w:pStyle w:val="B1"/>
      </w:pPr>
      <w:r w:rsidRPr="00C50EA9">
        <w:rPr>
          <w:rFonts w:eastAsia="SimSun"/>
          <w:lang w:eastAsia="zh-CN"/>
        </w:rPr>
        <w:t>-</w:t>
      </w:r>
      <w:r w:rsidRPr="00C50EA9">
        <w:rPr>
          <w:rFonts w:eastAsia="SimSun"/>
          <w:lang w:eastAsia="zh-CN"/>
        </w:rPr>
        <w:tab/>
        <w:t>a repetition number (</w:t>
      </w:r>
      <w:r w:rsidRPr="00C50EA9">
        <w:rPr>
          <w:position w:val="-14"/>
        </w:rPr>
        <w:object w:dxaOrig="460" w:dyaOrig="380" w14:anchorId="2A828C3D">
          <v:shape id="_x0000_i1151" type="#_x0000_t75" style="width:22.45pt;height:19.55pt" o:ole="">
            <v:imagedata r:id="rId56" o:title=""/>
          </v:shape>
          <o:OLEObject Type="Embed" ProgID="Equation.3" ShapeID="_x0000_i1151" DrawAspect="Content" ObjectID="_1770647019" r:id="rId203"/>
        </w:object>
      </w:r>
      <w:r w:rsidRPr="00C50EA9">
        <w:t>)</w:t>
      </w:r>
      <w:r w:rsidRPr="00C50EA9">
        <w:rPr>
          <w:rFonts w:eastAsia="SimSun"/>
          <w:lang w:eastAsia="zh-CN"/>
        </w:rPr>
        <w:t xml:space="preserve"> determined by the </w:t>
      </w:r>
      <w:r w:rsidRPr="00C50EA9">
        <w:rPr>
          <w:lang w:eastAsia="zh-CN"/>
        </w:rPr>
        <w:t>repetition number</w:t>
      </w:r>
      <w:r w:rsidRPr="00C50EA9">
        <w:rPr>
          <w:rFonts w:eastAsia="SimSun"/>
          <w:lang w:eastAsia="zh-CN"/>
        </w:rPr>
        <w:t xml:space="preserve"> field in the corresponding DCI according to Table 16.5.1.1-3.</w:t>
      </w:r>
    </w:p>
    <w:p w14:paraId="7A987AEC" w14:textId="77777777" w:rsidR="009B6B3D" w:rsidRPr="00C50EA9" w:rsidRDefault="009B6B3D" w:rsidP="009B6B3D">
      <w:r w:rsidRPr="00C50EA9">
        <w:t xml:space="preserve">The subcarrier spacing </w:t>
      </w:r>
      <w:r w:rsidRPr="00C50EA9">
        <w:rPr>
          <w:position w:val="-10"/>
        </w:rPr>
        <w:object w:dxaOrig="340" w:dyaOrig="320" w14:anchorId="6D4ACE75">
          <v:shape id="_x0000_i1152" type="#_x0000_t75" style="width:17.05pt;height:15.8pt" o:ole="">
            <v:imagedata r:id="rId90" o:title=""/>
          </v:shape>
          <o:OLEObject Type="Embed" ProgID="Equation.DSMT4" ShapeID="_x0000_i1152" DrawAspect="Content" ObjectID="_1770647020" r:id="rId204"/>
        </w:object>
      </w:r>
      <w:r w:rsidRPr="00C50EA9">
        <w:t xml:space="preserve"> of NPUSCH transmission is determined by the uplink subcarrier spacing field in the Narrowband Random Access Response Grant according to Subclause 16.3.3.</w:t>
      </w:r>
    </w:p>
    <w:p w14:paraId="46B0B09C" w14:textId="77777777" w:rsidR="009B6B3D" w:rsidRPr="00C50EA9" w:rsidRDefault="009B6B3D" w:rsidP="009B6B3D">
      <w:pPr>
        <w:rPr>
          <w:rFonts w:eastAsia="SimSun"/>
          <w:lang w:eastAsia="zh-CN"/>
        </w:rPr>
      </w:pPr>
      <w:r w:rsidRPr="00C50EA9">
        <w:t>For NPUSCH transmission with subcarrier spacing</w:t>
      </w:r>
      <w:r w:rsidRPr="00C50EA9">
        <w:rPr>
          <w:position w:val="-10"/>
        </w:rPr>
        <w:object w:dxaOrig="1219" w:dyaOrig="300" w14:anchorId="69DF5796">
          <v:shape id="_x0000_i1153" type="#_x0000_t75" style="width:56.2pt;height:14.15pt" o:ole="">
            <v:imagedata r:id="rId92" o:title=""/>
          </v:shape>
          <o:OLEObject Type="Embed" ProgID="Equation.3" ShapeID="_x0000_i1153" DrawAspect="Content" ObjectID="_1770647021" r:id="rId205"/>
        </w:object>
      </w:r>
      <w:r w:rsidRPr="00C50EA9">
        <w:t xml:space="preserve">, </w:t>
      </w:r>
      <w:r w:rsidRPr="00C50EA9">
        <w:rPr>
          <w:position w:val="-10"/>
        </w:rPr>
        <w:object w:dxaOrig="740" w:dyaOrig="340" w14:anchorId="383003B6">
          <v:shape id="_x0000_i1154" type="#_x0000_t75" style="width:39.1pt;height:17.05pt" o:ole="">
            <v:imagedata r:id="rId94" o:title=""/>
          </v:shape>
          <o:OLEObject Type="Embed" ProgID="Equation.3" ShapeID="_x0000_i1154" DrawAspect="Content" ObjectID="_1770647022" r:id="rId206"/>
        </w:object>
      </w:r>
      <w:r w:rsidRPr="00C50EA9">
        <w:t>where</w:t>
      </w:r>
      <w:r w:rsidRPr="00C50EA9">
        <w:rPr>
          <w:rFonts w:eastAsia="SimSun"/>
          <w:lang w:eastAsia="zh-CN"/>
        </w:rPr>
        <w:t xml:space="preserve"> </w:t>
      </w:r>
      <w:r w:rsidRPr="00C50EA9">
        <w:rPr>
          <w:position w:val="-10"/>
        </w:rPr>
        <w:object w:dxaOrig="279" w:dyaOrig="300" w14:anchorId="250B3E60">
          <v:shape id="_x0000_i1155" type="#_x0000_t75" style="width:14.15pt;height:15.8pt" o:ole="">
            <v:imagedata r:id="rId96" o:title=""/>
          </v:shape>
          <o:OLEObject Type="Embed" ProgID="Equation.3" ShapeID="_x0000_i1155" DrawAspect="Content" ObjectID="_1770647023" r:id="rId207"/>
        </w:object>
      </w:r>
      <w:r w:rsidRPr="00C50EA9">
        <w:t xml:space="preserve"> is </w:t>
      </w:r>
      <w:r w:rsidRPr="00C50EA9">
        <w:rPr>
          <w:rFonts w:eastAsia="SimSun"/>
          <w:lang w:eastAsia="zh-CN"/>
        </w:rPr>
        <w:t xml:space="preserve">the </w:t>
      </w:r>
      <w:r w:rsidRPr="00C50EA9">
        <w:rPr>
          <w:lang w:eastAsia="zh-CN"/>
        </w:rPr>
        <w:t>subcarrier indication field</w:t>
      </w:r>
      <w:r w:rsidRPr="00C50EA9">
        <w:rPr>
          <w:rFonts w:eastAsia="SimSun"/>
          <w:lang w:eastAsia="zh-CN"/>
        </w:rPr>
        <w:t xml:space="preserve"> in the DCI. </w:t>
      </w:r>
      <w:r w:rsidRPr="00C50EA9">
        <w:rPr>
          <w:position w:val="-10"/>
        </w:rPr>
        <w:object w:dxaOrig="1400" w:dyaOrig="300" w14:anchorId="3B64B9E0">
          <v:shape id="_x0000_i1156" type="#_x0000_t75" style="width:69.1pt;height:15.8pt" o:ole="">
            <v:imagedata r:id="rId98" o:title=""/>
          </v:shape>
          <o:OLEObject Type="Embed" ProgID="Equation.3" ShapeID="_x0000_i1156" DrawAspect="Content" ObjectID="_1770647024" r:id="rId208"/>
        </w:object>
      </w:r>
      <w:r w:rsidRPr="00C50EA9">
        <w:t>is reserved.</w:t>
      </w:r>
    </w:p>
    <w:p w14:paraId="03743AB3" w14:textId="77777777" w:rsidR="009B6B3D" w:rsidRPr="00C50EA9" w:rsidRDefault="009B6B3D" w:rsidP="009B6B3D">
      <w:r w:rsidRPr="00C50EA9">
        <w:t>For NPUSCH transmission with subcarrier spacing</w:t>
      </w:r>
      <w:r w:rsidRPr="00C50EA9">
        <w:rPr>
          <w:position w:val="-10"/>
        </w:rPr>
        <w:object w:dxaOrig="1060" w:dyaOrig="279" w14:anchorId="223B876A">
          <v:shape id="_x0000_i1157" type="#_x0000_t75" style="width:49.55pt;height:13.3pt" o:ole="">
            <v:imagedata r:id="rId100" o:title=""/>
          </v:shape>
          <o:OLEObject Type="Embed" ProgID="Equation.3" ShapeID="_x0000_i1157" DrawAspect="Content" ObjectID="_1770647025" r:id="rId209"/>
        </w:object>
      </w:r>
      <w:r w:rsidRPr="00C50EA9">
        <w:t xml:space="preserve">, </w:t>
      </w:r>
      <w:r w:rsidRPr="00C50EA9">
        <w:rPr>
          <w:rFonts w:eastAsia="SimSun"/>
          <w:lang w:eastAsia="zh-CN"/>
        </w:rPr>
        <w:t xml:space="preserve">the </w:t>
      </w:r>
      <w:r w:rsidRPr="00C50EA9">
        <w:rPr>
          <w:lang w:eastAsia="zh-CN"/>
        </w:rPr>
        <w:t>subcarrier indication field</w:t>
      </w:r>
      <w:r w:rsidRPr="00C50EA9">
        <w:rPr>
          <w:rFonts w:eastAsia="SimSun"/>
          <w:lang w:eastAsia="zh-CN"/>
        </w:rPr>
        <w:t xml:space="preserve"> (</w:t>
      </w:r>
      <w:r w:rsidRPr="00C50EA9">
        <w:rPr>
          <w:position w:val="-10"/>
        </w:rPr>
        <w:object w:dxaOrig="279" w:dyaOrig="300" w14:anchorId="60C6BA75">
          <v:shape id="_x0000_i1158" type="#_x0000_t75" style="width:14.15pt;height:15.8pt" o:ole="">
            <v:imagedata r:id="rId96" o:title=""/>
          </v:shape>
          <o:OLEObject Type="Embed" ProgID="Equation.3" ShapeID="_x0000_i1158" DrawAspect="Content" ObjectID="_1770647026" r:id="rId210"/>
        </w:object>
      </w:r>
      <w:r w:rsidRPr="00C50EA9">
        <w:t xml:space="preserve">) </w:t>
      </w:r>
      <w:r w:rsidRPr="00C50EA9">
        <w:rPr>
          <w:rFonts w:eastAsia="SimSun"/>
          <w:lang w:eastAsia="zh-CN"/>
        </w:rPr>
        <w:t xml:space="preserve">in the DCI determines the </w:t>
      </w:r>
      <w:r w:rsidRPr="00C50EA9">
        <w:t>set of contiguously allocated subcarriers (</w:t>
      </w:r>
      <w:r w:rsidRPr="00C50EA9">
        <w:rPr>
          <w:position w:val="-10"/>
        </w:rPr>
        <w:object w:dxaOrig="300" w:dyaOrig="340" w14:anchorId="42EC0940">
          <v:shape id="_x0000_i1159" type="#_x0000_t75" style="width:15.8pt;height:17.05pt" o:ole="">
            <v:imagedata r:id="rId85" o:title=""/>
          </v:shape>
          <o:OLEObject Type="Embed" ProgID="Equation.3" ShapeID="_x0000_i1159" DrawAspect="Content" ObjectID="_1770647027" r:id="rId211"/>
        </w:object>
      </w:r>
      <w:r w:rsidRPr="00C50EA9">
        <w:t>) according to Table 16.5.1.1-1.</w:t>
      </w:r>
    </w:p>
    <w:p w14:paraId="1CFC9954" w14:textId="77777777" w:rsidR="009B6B3D" w:rsidRPr="00C50EA9" w:rsidRDefault="009B6B3D" w:rsidP="009B6B3D">
      <w:pPr>
        <w:pStyle w:val="TH"/>
      </w:pPr>
      <w:r w:rsidRPr="00C50EA9">
        <w:t xml:space="preserve">Table 16.5.1.1-1: Allocated subcarriers for NPUSCH with </w:t>
      </w:r>
      <w:r w:rsidRPr="00C50EA9">
        <w:rPr>
          <w:position w:val="-10"/>
        </w:rPr>
        <w:object w:dxaOrig="1060" w:dyaOrig="279" w14:anchorId="742BA18E">
          <v:shape id="_x0000_i1160" type="#_x0000_t75" style="width:49.55pt;height:13.3pt" o:ole="">
            <v:imagedata r:id="rId100" o:title=""/>
          </v:shape>
          <o:OLEObject Type="Embed" ProgID="Equation.3" ShapeID="_x0000_i1160" DrawAspect="Content" ObjectID="_1770647028" r:id="rId2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3093"/>
      </w:tblGrid>
      <w:tr w:rsidR="009B6B3D" w:rsidRPr="00C50EA9" w14:paraId="20DB705A" w14:textId="77777777" w:rsidTr="00B76412">
        <w:trPr>
          <w:cantSplit/>
          <w:jc w:val="center"/>
        </w:trPr>
        <w:tc>
          <w:tcPr>
            <w:tcW w:w="0" w:type="auto"/>
            <w:shd w:val="clear" w:color="auto" w:fill="E0E0E0"/>
            <w:vAlign w:val="center"/>
          </w:tcPr>
          <w:p w14:paraId="2192FD1D" w14:textId="77777777" w:rsidR="009B6B3D" w:rsidRPr="00C50EA9" w:rsidRDefault="009B6B3D" w:rsidP="00B76412">
            <w:pPr>
              <w:pStyle w:val="TAH"/>
            </w:pPr>
            <w:r w:rsidRPr="00C50EA9">
              <w:rPr>
                <w:rFonts w:eastAsia="SimSun"/>
                <w:lang w:eastAsia="zh-CN"/>
              </w:rPr>
              <w:t>S</w:t>
            </w:r>
            <w:r w:rsidRPr="00C50EA9">
              <w:rPr>
                <w:lang w:eastAsia="zh-CN"/>
              </w:rPr>
              <w:t>ubcarrier indication field</w:t>
            </w:r>
            <w:r w:rsidRPr="00C50EA9">
              <w:rPr>
                <w:rFonts w:eastAsia="SimSun"/>
                <w:lang w:eastAsia="zh-CN"/>
              </w:rPr>
              <w:t xml:space="preserve"> (</w:t>
            </w:r>
            <w:r w:rsidRPr="00C50EA9">
              <w:rPr>
                <w:position w:val="-10"/>
              </w:rPr>
              <w:object w:dxaOrig="279" w:dyaOrig="300" w14:anchorId="48E1C576">
                <v:shape id="_x0000_i1161" type="#_x0000_t75" style="width:14.15pt;height:15.8pt" o:ole="">
                  <v:imagedata r:id="rId96" o:title=""/>
                </v:shape>
                <o:OLEObject Type="Embed" ProgID="Equation.3" ShapeID="_x0000_i1161" DrawAspect="Content" ObjectID="_1770647029" r:id="rId213"/>
              </w:object>
            </w:r>
            <w:r w:rsidRPr="00C50EA9">
              <w:t>)</w:t>
            </w:r>
          </w:p>
        </w:tc>
        <w:tc>
          <w:tcPr>
            <w:tcW w:w="0" w:type="auto"/>
            <w:shd w:val="clear" w:color="auto" w:fill="E0E0E0"/>
            <w:vAlign w:val="center"/>
          </w:tcPr>
          <w:p w14:paraId="1F0513F5" w14:textId="77777777" w:rsidR="009B6B3D" w:rsidRPr="00C50EA9" w:rsidRDefault="009B6B3D" w:rsidP="00B76412">
            <w:pPr>
              <w:pStyle w:val="TAH"/>
            </w:pPr>
            <w:r w:rsidRPr="00C50EA9">
              <w:t>Set of Allocated subcarriers (</w:t>
            </w:r>
            <w:r w:rsidRPr="00C50EA9">
              <w:rPr>
                <w:position w:val="-10"/>
              </w:rPr>
              <w:object w:dxaOrig="300" w:dyaOrig="340" w14:anchorId="186129E5">
                <v:shape id="_x0000_i1162" type="#_x0000_t75" style="width:15.8pt;height:17.05pt" o:ole="">
                  <v:imagedata r:id="rId85" o:title=""/>
                </v:shape>
                <o:OLEObject Type="Embed" ProgID="Equation.3" ShapeID="_x0000_i1162" DrawAspect="Content" ObjectID="_1770647030" r:id="rId214"/>
              </w:object>
            </w:r>
            <w:r w:rsidRPr="00C50EA9">
              <w:t>)</w:t>
            </w:r>
          </w:p>
        </w:tc>
      </w:tr>
      <w:tr w:rsidR="009B6B3D" w:rsidRPr="00C50EA9" w14:paraId="0D4FFE8C" w14:textId="77777777" w:rsidTr="00B76412">
        <w:trPr>
          <w:cantSplit/>
          <w:jc w:val="center"/>
        </w:trPr>
        <w:tc>
          <w:tcPr>
            <w:tcW w:w="0" w:type="auto"/>
            <w:vAlign w:val="center"/>
          </w:tcPr>
          <w:p w14:paraId="1D71F813" w14:textId="77777777" w:rsidR="009B6B3D" w:rsidRPr="00C50EA9" w:rsidRDefault="009B6B3D" w:rsidP="00B76412">
            <w:pPr>
              <w:pStyle w:val="TAC"/>
            </w:pPr>
            <w:r w:rsidRPr="00C50EA9">
              <w:t>0 – 11</w:t>
            </w:r>
          </w:p>
        </w:tc>
        <w:tc>
          <w:tcPr>
            <w:tcW w:w="0" w:type="auto"/>
            <w:vAlign w:val="center"/>
          </w:tcPr>
          <w:p w14:paraId="3846C067" w14:textId="77777777" w:rsidR="009B6B3D" w:rsidRPr="00C50EA9" w:rsidRDefault="009B6B3D" w:rsidP="00B76412">
            <w:pPr>
              <w:pStyle w:val="TAC"/>
              <w:rPr>
                <w:i/>
              </w:rPr>
            </w:pPr>
            <w:r w:rsidRPr="00C50EA9">
              <w:rPr>
                <w:position w:val="-10"/>
              </w:rPr>
              <w:object w:dxaOrig="279" w:dyaOrig="300" w14:anchorId="6290EA7D">
                <v:shape id="_x0000_i1163" type="#_x0000_t75" style="width:14.15pt;height:15.8pt" o:ole="">
                  <v:imagedata r:id="rId96" o:title=""/>
                </v:shape>
                <o:OLEObject Type="Embed" ProgID="Equation.3" ShapeID="_x0000_i1163" DrawAspect="Content" ObjectID="_1770647031" r:id="rId215"/>
              </w:object>
            </w:r>
          </w:p>
        </w:tc>
      </w:tr>
      <w:tr w:rsidR="009B6B3D" w:rsidRPr="00C50EA9" w14:paraId="01BE2CE6" w14:textId="77777777" w:rsidTr="00B76412">
        <w:trPr>
          <w:cantSplit/>
          <w:jc w:val="center"/>
        </w:trPr>
        <w:tc>
          <w:tcPr>
            <w:tcW w:w="0" w:type="auto"/>
            <w:vAlign w:val="center"/>
          </w:tcPr>
          <w:p w14:paraId="50E4ED24" w14:textId="77777777" w:rsidR="009B6B3D" w:rsidRPr="00C50EA9" w:rsidRDefault="009B6B3D" w:rsidP="00B76412">
            <w:pPr>
              <w:pStyle w:val="TAC"/>
            </w:pPr>
            <w:r w:rsidRPr="00C50EA9">
              <w:t>12-15</w:t>
            </w:r>
          </w:p>
        </w:tc>
        <w:tc>
          <w:tcPr>
            <w:tcW w:w="0" w:type="auto"/>
            <w:vAlign w:val="center"/>
          </w:tcPr>
          <w:p w14:paraId="796A6553" w14:textId="77777777" w:rsidR="009B6B3D" w:rsidRPr="00C50EA9" w:rsidRDefault="009B6B3D" w:rsidP="00B76412">
            <w:pPr>
              <w:pStyle w:val="TAC"/>
            </w:pPr>
            <w:r w:rsidRPr="00C50EA9">
              <w:rPr>
                <w:position w:val="-10"/>
              </w:rPr>
              <w:object w:dxaOrig="1520" w:dyaOrig="300" w14:anchorId="6C80B55E">
                <v:shape id="_x0000_i1164" type="#_x0000_t75" style="width:76.6pt;height:15.8pt" o:ole="">
                  <v:imagedata r:id="rId108" o:title=""/>
                </v:shape>
                <o:OLEObject Type="Embed" ProgID="Equation.3" ShapeID="_x0000_i1164" DrawAspect="Content" ObjectID="_1770647032" r:id="rId216"/>
              </w:object>
            </w:r>
          </w:p>
        </w:tc>
      </w:tr>
      <w:tr w:rsidR="009B6B3D" w:rsidRPr="00C50EA9" w14:paraId="1522BA93" w14:textId="77777777" w:rsidTr="00B76412">
        <w:trPr>
          <w:cantSplit/>
          <w:jc w:val="center"/>
        </w:trPr>
        <w:tc>
          <w:tcPr>
            <w:tcW w:w="0" w:type="auto"/>
            <w:vAlign w:val="center"/>
          </w:tcPr>
          <w:p w14:paraId="77CD1DE3" w14:textId="77777777" w:rsidR="009B6B3D" w:rsidRPr="00C50EA9" w:rsidRDefault="009B6B3D" w:rsidP="00B76412">
            <w:pPr>
              <w:pStyle w:val="TAC"/>
            </w:pPr>
            <w:r w:rsidRPr="00C50EA9">
              <w:t>16-17</w:t>
            </w:r>
          </w:p>
        </w:tc>
        <w:tc>
          <w:tcPr>
            <w:tcW w:w="0" w:type="auto"/>
            <w:vAlign w:val="center"/>
          </w:tcPr>
          <w:p w14:paraId="13007F5C" w14:textId="77777777" w:rsidR="009B6B3D" w:rsidRPr="00C50EA9" w:rsidRDefault="009B6B3D" w:rsidP="00B76412">
            <w:pPr>
              <w:pStyle w:val="TAC"/>
            </w:pPr>
            <w:r w:rsidRPr="00C50EA9">
              <w:rPr>
                <w:position w:val="-10"/>
              </w:rPr>
              <w:object w:dxaOrig="1939" w:dyaOrig="300" w14:anchorId="20BACFEF">
                <v:shape id="_x0000_i1165" type="#_x0000_t75" style="width:97.45pt;height:15.8pt" o:ole="">
                  <v:imagedata r:id="rId110" o:title=""/>
                </v:shape>
                <o:OLEObject Type="Embed" ProgID="Equation.3" ShapeID="_x0000_i1165" DrawAspect="Content" ObjectID="_1770647033" r:id="rId217"/>
              </w:object>
            </w:r>
          </w:p>
        </w:tc>
      </w:tr>
      <w:tr w:rsidR="009B6B3D" w:rsidRPr="00C50EA9" w14:paraId="75779359" w14:textId="77777777" w:rsidTr="00B76412">
        <w:trPr>
          <w:cantSplit/>
          <w:jc w:val="center"/>
        </w:trPr>
        <w:tc>
          <w:tcPr>
            <w:tcW w:w="0" w:type="auto"/>
            <w:vAlign w:val="center"/>
          </w:tcPr>
          <w:p w14:paraId="705C5E2F" w14:textId="77777777" w:rsidR="009B6B3D" w:rsidRPr="00C50EA9" w:rsidRDefault="009B6B3D" w:rsidP="00B76412">
            <w:pPr>
              <w:pStyle w:val="TAC"/>
            </w:pPr>
            <w:r w:rsidRPr="00C50EA9">
              <w:t>18</w:t>
            </w:r>
          </w:p>
        </w:tc>
        <w:tc>
          <w:tcPr>
            <w:tcW w:w="0" w:type="auto"/>
            <w:vAlign w:val="center"/>
          </w:tcPr>
          <w:p w14:paraId="2296278A" w14:textId="77777777" w:rsidR="009B6B3D" w:rsidRPr="00C50EA9" w:rsidRDefault="009B6B3D" w:rsidP="00B76412">
            <w:pPr>
              <w:pStyle w:val="TAC"/>
            </w:pPr>
            <w:r w:rsidRPr="00C50EA9">
              <w:rPr>
                <w:position w:val="-10"/>
              </w:rPr>
              <w:object w:dxaOrig="1980" w:dyaOrig="300" w14:anchorId="39C7D62C">
                <v:shape id="_x0000_i1166" type="#_x0000_t75" style="width:100.3pt;height:15.8pt" o:ole="">
                  <v:imagedata r:id="rId112" o:title=""/>
                </v:shape>
                <o:OLEObject Type="Embed" ProgID="Equation.3" ShapeID="_x0000_i1166" DrawAspect="Content" ObjectID="_1770647034" r:id="rId218"/>
              </w:object>
            </w:r>
          </w:p>
        </w:tc>
      </w:tr>
      <w:tr w:rsidR="009B6B3D" w:rsidRPr="00C50EA9" w14:paraId="64C50CE5" w14:textId="77777777" w:rsidTr="00B76412">
        <w:trPr>
          <w:cantSplit/>
          <w:jc w:val="center"/>
        </w:trPr>
        <w:tc>
          <w:tcPr>
            <w:tcW w:w="0" w:type="auto"/>
            <w:vAlign w:val="center"/>
          </w:tcPr>
          <w:p w14:paraId="075CC2B5" w14:textId="77777777" w:rsidR="009B6B3D" w:rsidRPr="00C50EA9" w:rsidRDefault="009B6B3D" w:rsidP="00B76412">
            <w:pPr>
              <w:pStyle w:val="TAC"/>
            </w:pPr>
            <w:r w:rsidRPr="00C50EA9">
              <w:t>19-63</w:t>
            </w:r>
          </w:p>
        </w:tc>
        <w:tc>
          <w:tcPr>
            <w:tcW w:w="0" w:type="auto"/>
            <w:vAlign w:val="center"/>
          </w:tcPr>
          <w:p w14:paraId="0CA65985" w14:textId="77777777" w:rsidR="009B6B3D" w:rsidRPr="00C50EA9" w:rsidRDefault="009B6B3D" w:rsidP="00B76412">
            <w:pPr>
              <w:pStyle w:val="TAC"/>
            </w:pPr>
            <w:r w:rsidRPr="00C50EA9">
              <w:t>Reserved</w:t>
            </w:r>
          </w:p>
        </w:tc>
      </w:tr>
    </w:tbl>
    <w:p w14:paraId="768C9544" w14:textId="77777777" w:rsidR="009B6B3D" w:rsidRPr="00C50EA9" w:rsidRDefault="009B6B3D" w:rsidP="009B6B3D"/>
    <w:p w14:paraId="0A473703" w14:textId="77777777" w:rsidR="009B6B3D" w:rsidRPr="00C50EA9" w:rsidRDefault="009B6B3D" w:rsidP="009B6B3D">
      <w:pPr>
        <w:pStyle w:val="TH"/>
      </w:pPr>
      <w:r w:rsidRPr="00C50EA9">
        <w:t xml:space="preserve">Table 16.5.1.1-2: </w:t>
      </w:r>
      <w:r w:rsidRPr="00C50EA9">
        <w:rPr>
          <w:rFonts w:eastAsia="SimSun"/>
          <w:lang w:eastAsia="zh-CN"/>
        </w:rPr>
        <w:t xml:space="preserve">Number of resource units </w:t>
      </w:r>
      <w:r w:rsidRPr="00C50EA9">
        <w:t>(</w:t>
      </w:r>
      <w:r w:rsidRPr="00C50EA9">
        <w:rPr>
          <w:position w:val="-10"/>
        </w:rPr>
        <w:object w:dxaOrig="440" w:dyaOrig="340" w14:anchorId="4270215D">
          <v:shape id="_x0000_i1167" type="#_x0000_t75" style="width:21.65pt;height:17.05pt" o:ole="">
            <v:imagedata r:id="rId87" o:title=""/>
          </v:shape>
          <o:OLEObject Type="Embed" ProgID="Equation.3" ShapeID="_x0000_i1167" DrawAspect="Content" ObjectID="_1770647035" r:id="rId219"/>
        </w:object>
      </w:r>
      <w:r w:rsidRPr="00C50EA9">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B6B3D" w:rsidRPr="00C50EA9" w14:paraId="03C29C58" w14:textId="77777777" w:rsidTr="00B764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9161161" w14:textId="77777777" w:rsidR="009B6B3D" w:rsidRPr="00C50EA9" w:rsidRDefault="009B6B3D" w:rsidP="00B76412">
            <w:pPr>
              <w:keepNext/>
              <w:keepLines/>
              <w:spacing w:after="0"/>
              <w:jc w:val="center"/>
              <w:rPr>
                <w:b/>
              </w:rPr>
            </w:pPr>
            <w:r w:rsidRPr="00C50EA9">
              <w:rPr>
                <w:position w:val="-10"/>
              </w:rPr>
              <w:object w:dxaOrig="360" w:dyaOrig="340" w14:anchorId="62BCBC48">
                <v:shape id="_x0000_i1168" type="#_x0000_t75" style="width:19.55pt;height:17.05pt" o:ole="">
                  <v:imagedata r:id="rId125" o:title=""/>
                </v:shape>
                <o:OLEObject Type="Embed" ProgID="Equation.3" ShapeID="_x0000_i1168" DrawAspect="Content" ObjectID="_1770647036" r:id="rId22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EA5A549" w14:textId="77777777" w:rsidR="009B6B3D" w:rsidRPr="00C50EA9" w:rsidRDefault="009B6B3D" w:rsidP="00B76412">
            <w:pPr>
              <w:keepNext/>
              <w:keepLines/>
              <w:spacing w:after="0"/>
              <w:jc w:val="center"/>
              <w:rPr>
                <w:rFonts w:ascii="Arial" w:eastAsia="MS Mincho" w:hAnsi="Arial"/>
                <w:b/>
                <w:i/>
                <w:iCs/>
                <w:sz w:val="18"/>
                <w:lang w:eastAsia="ja-JP"/>
              </w:rPr>
            </w:pPr>
            <w:r w:rsidRPr="00C50EA9">
              <w:rPr>
                <w:position w:val="-10"/>
              </w:rPr>
              <w:object w:dxaOrig="440" w:dyaOrig="340" w14:anchorId="7D900BA4">
                <v:shape id="_x0000_i1169" type="#_x0000_t75" style="width:21.65pt;height:17.05pt" o:ole="">
                  <v:imagedata r:id="rId87" o:title=""/>
                </v:shape>
                <o:OLEObject Type="Embed" ProgID="Equation.3" ShapeID="_x0000_i1169" DrawAspect="Content" ObjectID="_1770647037" r:id="rId221"/>
              </w:object>
            </w:r>
          </w:p>
        </w:tc>
      </w:tr>
      <w:tr w:rsidR="009B6B3D" w:rsidRPr="00C50EA9" w14:paraId="72C51073"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F47FA2" w14:textId="77777777" w:rsidR="009B6B3D" w:rsidRPr="00C50EA9" w:rsidRDefault="009B6B3D" w:rsidP="00B76412">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DD15560" w14:textId="77777777" w:rsidR="009B6B3D" w:rsidRPr="00C50EA9" w:rsidRDefault="009B6B3D" w:rsidP="00B76412">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w:t>
            </w:r>
          </w:p>
        </w:tc>
      </w:tr>
      <w:tr w:rsidR="009B6B3D" w:rsidRPr="00C50EA9" w14:paraId="5D523427"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14FE0C"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962C5FB"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2</w:t>
            </w:r>
          </w:p>
        </w:tc>
      </w:tr>
      <w:tr w:rsidR="009B6B3D" w:rsidRPr="00C50EA9" w14:paraId="3A929B26"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A7B3AE"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DA4E92F"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3</w:t>
            </w:r>
          </w:p>
        </w:tc>
      </w:tr>
      <w:tr w:rsidR="009B6B3D" w:rsidRPr="00C50EA9" w14:paraId="7F7D35B2"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56CA03"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D909A54"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4</w:t>
            </w:r>
          </w:p>
        </w:tc>
      </w:tr>
      <w:tr w:rsidR="009B6B3D" w:rsidRPr="00C50EA9" w14:paraId="6FD34645"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81DBD0"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DDA6EA3"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5</w:t>
            </w:r>
          </w:p>
        </w:tc>
      </w:tr>
      <w:tr w:rsidR="009B6B3D" w:rsidRPr="00C50EA9" w14:paraId="739378D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73BAF64"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7C45F93"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6</w:t>
            </w:r>
          </w:p>
        </w:tc>
      </w:tr>
      <w:tr w:rsidR="009B6B3D" w:rsidRPr="00C50EA9" w14:paraId="5075A884"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8FECA1"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5B75C78F"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8</w:t>
            </w:r>
          </w:p>
        </w:tc>
      </w:tr>
      <w:tr w:rsidR="009B6B3D" w:rsidRPr="00C50EA9" w14:paraId="7417C45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CEBB8D" w14:textId="77777777" w:rsidR="009B6B3D" w:rsidRPr="00C50EA9" w:rsidRDefault="009B6B3D" w:rsidP="00B76412">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1FDE3C5" w14:textId="77777777" w:rsidR="009B6B3D" w:rsidRPr="00C50EA9" w:rsidRDefault="009B6B3D" w:rsidP="00B76412">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10</w:t>
            </w:r>
          </w:p>
        </w:tc>
      </w:tr>
    </w:tbl>
    <w:p w14:paraId="4ED4649F" w14:textId="77777777" w:rsidR="009B6B3D" w:rsidRPr="00C50EA9" w:rsidRDefault="009B6B3D" w:rsidP="009B6B3D">
      <w:pPr>
        <w:spacing w:after="120"/>
      </w:pPr>
    </w:p>
    <w:p w14:paraId="4524FCF5" w14:textId="77777777" w:rsidR="009B6B3D" w:rsidRPr="00C50EA9" w:rsidRDefault="009B6B3D" w:rsidP="009B6B3D">
      <w:pPr>
        <w:pStyle w:val="TH"/>
      </w:pPr>
      <w:r w:rsidRPr="00C50EA9">
        <w:t xml:space="preserve">Table 16.5.1.1-3: </w:t>
      </w:r>
      <w:r w:rsidRPr="00C50EA9">
        <w:rPr>
          <w:rFonts w:eastAsia="SimSun"/>
          <w:lang w:eastAsia="zh-CN"/>
        </w:rPr>
        <w:t xml:space="preserve">Number of </w:t>
      </w:r>
      <w:r w:rsidRPr="00C50EA9">
        <w:t>repetitions (</w:t>
      </w:r>
      <w:r w:rsidRPr="00C50EA9">
        <w:rPr>
          <w:position w:val="-14"/>
        </w:rPr>
        <w:object w:dxaOrig="460" w:dyaOrig="380" w14:anchorId="1A1B8B97">
          <v:shape id="_x0000_i1170" type="#_x0000_t75" style="width:22.45pt;height:19.55pt" o:ole="">
            <v:imagedata r:id="rId56" o:title=""/>
          </v:shape>
          <o:OLEObject Type="Embed" ProgID="Equation.3" ShapeID="_x0000_i1170" DrawAspect="Content" ObjectID="_1770647038" r:id="rId222"/>
        </w:object>
      </w:r>
      <w:r w:rsidRPr="00C50EA9">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B6B3D" w:rsidRPr="00C50EA9" w14:paraId="56992709" w14:textId="77777777" w:rsidTr="00B7641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7090AA3" w14:textId="77777777" w:rsidR="009B6B3D" w:rsidRPr="00C50EA9" w:rsidRDefault="009B6B3D" w:rsidP="00B76412">
            <w:pPr>
              <w:keepNext/>
              <w:keepLines/>
              <w:spacing w:after="0"/>
              <w:jc w:val="center"/>
              <w:rPr>
                <w:b/>
              </w:rPr>
            </w:pPr>
            <w:r w:rsidRPr="00C50EA9">
              <w:rPr>
                <w:position w:val="-14"/>
              </w:rPr>
              <w:object w:dxaOrig="400" w:dyaOrig="380" w14:anchorId="2DC6E0D2">
                <v:shape id="_x0000_i1171" type="#_x0000_t75" style="width:20.4pt;height:19.55pt" o:ole="">
                  <v:imagedata r:id="rId119" o:title=""/>
                </v:shape>
                <o:OLEObject Type="Embed" ProgID="Equation.3" ShapeID="_x0000_i1171" DrawAspect="Content" ObjectID="_1770647039" r:id="rId22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0E9DB90" w14:textId="77777777" w:rsidR="009B6B3D" w:rsidRPr="00C50EA9" w:rsidRDefault="009B6B3D" w:rsidP="00B76412">
            <w:pPr>
              <w:keepNext/>
              <w:keepLines/>
              <w:spacing w:after="0"/>
              <w:jc w:val="center"/>
              <w:rPr>
                <w:rFonts w:ascii="Arial" w:eastAsia="MS Mincho" w:hAnsi="Arial"/>
                <w:b/>
                <w:i/>
                <w:iCs/>
                <w:sz w:val="18"/>
                <w:lang w:eastAsia="ja-JP"/>
              </w:rPr>
            </w:pPr>
            <w:r w:rsidRPr="00C50EA9">
              <w:rPr>
                <w:position w:val="-14"/>
              </w:rPr>
              <w:object w:dxaOrig="460" w:dyaOrig="380" w14:anchorId="41AB9E46">
                <v:shape id="_x0000_i1172" type="#_x0000_t75" style="width:22.45pt;height:19.55pt" o:ole="">
                  <v:imagedata r:id="rId56" o:title=""/>
                </v:shape>
                <o:OLEObject Type="Embed" ProgID="Equation.3" ShapeID="_x0000_i1172" DrawAspect="Content" ObjectID="_1770647040" r:id="rId224"/>
              </w:object>
            </w:r>
          </w:p>
        </w:tc>
      </w:tr>
      <w:tr w:rsidR="009B6B3D" w:rsidRPr="00C50EA9" w14:paraId="18459A7E"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7B6AB2" w14:textId="77777777" w:rsidR="009B6B3D" w:rsidRPr="00C50EA9" w:rsidRDefault="009B6B3D" w:rsidP="00B76412">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5B9141E" w14:textId="77777777" w:rsidR="009B6B3D" w:rsidRPr="00C50EA9" w:rsidRDefault="009B6B3D" w:rsidP="00B76412">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w:t>
            </w:r>
          </w:p>
        </w:tc>
      </w:tr>
      <w:tr w:rsidR="009B6B3D" w:rsidRPr="00C50EA9" w14:paraId="5AD28D35"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449436"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EF6BD8C"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2</w:t>
            </w:r>
          </w:p>
        </w:tc>
      </w:tr>
      <w:tr w:rsidR="009B6B3D" w:rsidRPr="00C50EA9" w14:paraId="144835DA"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801314"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E68C486"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4</w:t>
            </w:r>
          </w:p>
        </w:tc>
      </w:tr>
      <w:tr w:rsidR="009B6B3D" w:rsidRPr="00C50EA9" w14:paraId="075C0E68"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46B8B3"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1286FF7"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8</w:t>
            </w:r>
          </w:p>
        </w:tc>
      </w:tr>
      <w:tr w:rsidR="009B6B3D" w:rsidRPr="00C50EA9" w14:paraId="030C9E41"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A15DAF"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5693E6DD"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16</w:t>
            </w:r>
          </w:p>
        </w:tc>
      </w:tr>
      <w:tr w:rsidR="009B6B3D" w:rsidRPr="00C50EA9" w14:paraId="6091D284"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61FE1A8"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020ACCB"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32</w:t>
            </w:r>
          </w:p>
        </w:tc>
      </w:tr>
      <w:tr w:rsidR="009B6B3D" w:rsidRPr="00C50EA9" w14:paraId="1844015C"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460BEF"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B44C4EF" w14:textId="77777777" w:rsidR="009B6B3D" w:rsidRPr="00C50EA9" w:rsidRDefault="009B6B3D" w:rsidP="00B76412">
            <w:pPr>
              <w:keepNext/>
              <w:keepLines/>
              <w:spacing w:after="0"/>
              <w:jc w:val="center"/>
              <w:rPr>
                <w:rFonts w:ascii="Arial" w:hAnsi="Arial"/>
                <w:sz w:val="18"/>
              </w:rPr>
            </w:pPr>
            <w:r w:rsidRPr="00C50EA9">
              <w:rPr>
                <w:rFonts w:ascii="Arial" w:eastAsia="MS Mincho" w:hAnsi="Arial"/>
                <w:iCs/>
                <w:sz w:val="18"/>
                <w:lang w:eastAsia="ja-JP"/>
              </w:rPr>
              <w:t>64</w:t>
            </w:r>
          </w:p>
        </w:tc>
      </w:tr>
      <w:tr w:rsidR="009B6B3D" w:rsidRPr="00C50EA9" w14:paraId="27254696" w14:textId="77777777" w:rsidTr="00B7641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F4D5B5" w14:textId="77777777" w:rsidR="009B6B3D" w:rsidRPr="00C50EA9" w:rsidRDefault="009B6B3D" w:rsidP="00B76412">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2B72578" w14:textId="77777777" w:rsidR="009B6B3D" w:rsidRPr="00C50EA9" w:rsidRDefault="009B6B3D" w:rsidP="00B76412">
            <w:pPr>
              <w:keepNext/>
              <w:keepLines/>
              <w:spacing w:after="0"/>
              <w:jc w:val="center"/>
              <w:rPr>
                <w:rFonts w:ascii="Arial" w:eastAsia="MS Mincho" w:hAnsi="Arial"/>
                <w:iCs/>
                <w:sz w:val="18"/>
                <w:lang w:eastAsia="ja-JP"/>
              </w:rPr>
            </w:pPr>
            <w:r w:rsidRPr="00C50EA9">
              <w:rPr>
                <w:rFonts w:ascii="Arial" w:eastAsia="MS Mincho" w:hAnsi="Arial"/>
                <w:iCs/>
                <w:sz w:val="18"/>
                <w:lang w:eastAsia="ja-JP"/>
              </w:rPr>
              <w:t>128</w:t>
            </w:r>
          </w:p>
        </w:tc>
      </w:tr>
    </w:tbl>
    <w:p w14:paraId="5C11A1BC" w14:textId="77777777" w:rsidR="009B6B3D" w:rsidRPr="00C50EA9" w:rsidRDefault="009B6B3D" w:rsidP="009B6B3D"/>
    <w:p w14:paraId="2B76A0CF" w14:textId="77777777" w:rsidR="009B6B3D" w:rsidRPr="00C50EA9" w:rsidRDefault="009B6B3D" w:rsidP="009B6B3D">
      <w:r w:rsidRPr="00C50EA9">
        <w:t>[TS 36.213, clause 16.5.1.2]</w:t>
      </w:r>
    </w:p>
    <w:p w14:paraId="0103F42E" w14:textId="77777777" w:rsidR="009B6B3D" w:rsidRPr="00C50EA9" w:rsidRDefault="009B6B3D" w:rsidP="009B6B3D">
      <w:r w:rsidRPr="00C50EA9">
        <w:t>To determine the modulation order, redundancy version and transport block size for the NPUSCH, the UE shall first</w:t>
      </w:r>
    </w:p>
    <w:p w14:paraId="0FBB270F" w14:textId="2468AC89" w:rsidR="009B6B3D" w:rsidRPr="00C50EA9" w:rsidRDefault="009B6B3D" w:rsidP="009B6B3D">
      <w:pPr>
        <w:pStyle w:val="B1"/>
      </w:pPr>
      <w:r w:rsidRPr="00C50EA9">
        <w:rPr>
          <w:rFonts w:eastAsia="SimSun"/>
          <w:lang w:eastAsia="zh-CN"/>
        </w:rPr>
        <w:t>-</w:t>
      </w:r>
      <w:r w:rsidRPr="00C50EA9">
        <w:rPr>
          <w:rFonts w:eastAsia="SimSun"/>
          <w:lang w:eastAsia="zh-CN"/>
        </w:rPr>
        <w:tab/>
        <w:t xml:space="preserve">read the "modulation and coding scheme" field </w:t>
      </w:r>
      <w:r w:rsidRPr="00C50EA9">
        <w:t>(</w:t>
      </w:r>
      <w:r w:rsidR="00F65003" w:rsidRPr="00C50EA9">
        <w:rPr>
          <w:noProof/>
          <w:position w:val="-10"/>
        </w:rPr>
        <w:drawing>
          <wp:inline distT="0" distB="0" distL="0" distR="0" wp14:anchorId="6FE3AFEE" wp14:editId="5F358CD5">
            <wp:extent cx="280035" cy="211455"/>
            <wp:effectExtent l="0" t="0" r="0" b="0"/>
            <wp:docPr id="163"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C50EA9">
        <w:t>) in the DCI, and</w:t>
      </w:r>
    </w:p>
    <w:p w14:paraId="19D63395" w14:textId="77777777" w:rsidR="009B6B3D" w:rsidRPr="00C50EA9" w:rsidRDefault="009B6B3D" w:rsidP="009B6B3D">
      <w:pPr>
        <w:pStyle w:val="B1"/>
      </w:pPr>
      <w:r w:rsidRPr="00C50EA9">
        <w:rPr>
          <w:rFonts w:eastAsia="SimSun"/>
          <w:lang w:eastAsia="zh-CN"/>
        </w:rPr>
        <w:t>-</w:t>
      </w:r>
      <w:r w:rsidRPr="00C50EA9">
        <w:rPr>
          <w:rFonts w:eastAsia="SimSun"/>
          <w:lang w:eastAsia="zh-CN"/>
        </w:rPr>
        <w:tab/>
        <w:t xml:space="preserve">read the "redundancy version" field </w:t>
      </w:r>
      <w:r w:rsidRPr="00C50EA9">
        <w:t>(</w:t>
      </w:r>
      <w:r w:rsidRPr="00C50EA9">
        <w:rPr>
          <w:position w:val="-10"/>
        </w:rPr>
        <w:object w:dxaOrig="499" w:dyaOrig="340" w14:anchorId="0CE128C3">
          <v:shape id="_x0000_i1173" type="#_x0000_t75" style="width:25.4pt;height:17.05pt" o:ole="">
            <v:imagedata r:id="rId123" o:title=""/>
          </v:shape>
          <o:OLEObject Type="Embed" ProgID="Equation.3" ShapeID="_x0000_i1173" DrawAspect="Content" ObjectID="_1770647041" r:id="rId225"/>
        </w:object>
      </w:r>
      <w:r w:rsidRPr="00C50EA9">
        <w:t>) in the DCI, and</w:t>
      </w:r>
    </w:p>
    <w:p w14:paraId="4985A4E5" w14:textId="77777777" w:rsidR="009B6B3D" w:rsidRPr="00C50EA9" w:rsidRDefault="009B6B3D" w:rsidP="009B6B3D">
      <w:pPr>
        <w:pStyle w:val="B1"/>
      </w:pPr>
      <w:r w:rsidRPr="00C50EA9">
        <w:t>-</w:t>
      </w:r>
      <w:r w:rsidRPr="00C50EA9">
        <w:tab/>
        <w:t>read the "resource assignment" field (</w:t>
      </w:r>
      <w:r w:rsidRPr="00C50EA9">
        <w:rPr>
          <w:position w:val="-10"/>
        </w:rPr>
        <w:object w:dxaOrig="360" w:dyaOrig="340" w14:anchorId="34E57883">
          <v:shape id="_x0000_i1174" type="#_x0000_t75" style="width:19.55pt;height:17.05pt" o:ole="">
            <v:imagedata r:id="rId125" o:title=""/>
          </v:shape>
          <o:OLEObject Type="Embed" ProgID="Equation.3" ShapeID="_x0000_i1174" DrawAspect="Content" ObjectID="_1770647042" r:id="rId226"/>
        </w:object>
      </w:r>
      <w:r w:rsidRPr="00C50EA9">
        <w:t>) in the DCI, and</w:t>
      </w:r>
    </w:p>
    <w:p w14:paraId="2713CB82" w14:textId="77777777" w:rsidR="009B6B3D" w:rsidRPr="00C50EA9" w:rsidRDefault="009B6B3D" w:rsidP="009B6B3D">
      <w:pPr>
        <w:pStyle w:val="B1"/>
      </w:pPr>
      <w:r w:rsidRPr="00C50EA9">
        <w:t>-</w:t>
      </w:r>
      <w:r w:rsidRPr="00C50EA9">
        <w:tab/>
        <w:t>compute the total number of allocated subcarriers (</w:t>
      </w:r>
      <w:r w:rsidRPr="00C50EA9">
        <w:rPr>
          <w:position w:val="-10"/>
        </w:rPr>
        <w:object w:dxaOrig="460" w:dyaOrig="340" w14:anchorId="624D11DB">
          <v:shape id="_x0000_i1175" type="#_x0000_t75" style="width:24.15pt;height:17.05pt" o:ole="">
            <v:imagedata r:id="rId127" o:title=""/>
          </v:shape>
          <o:OLEObject Type="Embed" ProgID="Equation.3" ShapeID="_x0000_i1175" DrawAspect="Content" ObjectID="_1770647043" r:id="rId227"/>
        </w:object>
      </w:r>
      <w:r w:rsidRPr="00C50EA9">
        <w:t>), number of resource units (</w:t>
      </w:r>
      <w:r w:rsidRPr="00C50EA9">
        <w:rPr>
          <w:position w:val="-10"/>
        </w:rPr>
        <w:object w:dxaOrig="440" w:dyaOrig="340" w14:anchorId="41B2D759">
          <v:shape id="_x0000_i1176" type="#_x0000_t75" style="width:21.65pt;height:17.05pt" o:ole="">
            <v:imagedata r:id="rId87" o:title=""/>
          </v:shape>
          <o:OLEObject Type="Embed" ProgID="Equation.3" ShapeID="_x0000_i1176" DrawAspect="Content" ObjectID="_1770647044" r:id="rId228"/>
        </w:object>
      </w:r>
      <w:r w:rsidRPr="00C50EA9">
        <w:t>), and repetition number (</w:t>
      </w:r>
      <w:r w:rsidRPr="00C50EA9">
        <w:rPr>
          <w:position w:val="-14"/>
        </w:rPr>
        <w:object w:dxaOrig="460" w:dyaOrig="380" w14:anchorId="04FC548B">
          <v:shape id="_x0000_i1177" type="#_x0000_t75" style="width:22.45pt;height:19.55pt" o:ole="">
            <v:imagedata r:id="rId56" o:title=""/>
          </v:shape>
          <o:OLEObject Type="Embed" ProgID="Equation.3" ShapeID="_x0000_i1177" DrawAspect="Content" ObjectID="_1770647045" r:id="rId229"/>
        </w:object>
      </w:r>
      <w:r w:rsidRPr="00C50EA9">
        <w:t>) according to Subclause 16.5.1.1.</w:t>
      </w:r>
    </w:p>
    <w:p w14:paraId="3D730202" w14:textId="12D5D3CB" w:rsidR="009B6B3D" w:rsidRPr="00C50EA9" w:rsidRDefault="009B6B3D" w:rsidP="009B6B3D">
      <w:pPr>
        <w:spacing w:after="120"/>
      </w:pPr>
      <w:r w:rsidRPr="00C50EA9">
        <w:t xml:space="preserve">The UE shall use modulation order, </w:t>
      </w:r>
      <w:r w:rsidRPr="00C50EA9">
        <w:rPr>
          <w:b/>
          <w:bCs/>
          <w:position w:val="-10"/>
        </w:rPr>
        <w:object w:dxaOrig="320" w:dyaOrig="300" w14:anchorId="5F43F87D">
          <v:shape id="_x0000_i1178" type="#_x0000_t75" style="width:15.8pt;height:15.8pt" o:ole="">
            <v:imagedata r:id="rId67" o:title=""/>
          </v:shape>
          <o:OLEObject Type="Embed" ProgID="Equation.3" ShapeID="_x0000_i1178" DrawAspect="Content" ObjectID="_1770647046" r:id="rId230"/>
        </w:object>
      </w:r>
      <w:r w:rsidRPr="00C50EA9">
        <w:rPr>
          <w:b/>
          <w:bCs/>
        </w:rPr>
        <w:t xml:space="preserve">= </w:t>
      </w:r>
      <w:r w:rsidRPr="00C50EA9">
        <w:rPr>
          <w:bCs/>
        </w:rPr>
        <w:t xml:space="preserve">2 if </w:t>
      </w:r>
      <w:r w:rsidRPr="00C50EA9">
        <w:rPr>
          <w:position w:val="-10"/>
        </w:rPr>
        <w:object w:dxaOrig="740" w:dyaOrig="340" w14:anchorId="4DA0C2C1">
          <v:shape id="_x0000_i1179" type="#_x0000_t75" style="width:36.6pt;height:17.05pt" o:ole="">
            <v:imagedata r:id="rId132" o:title=""/>
          </v:shape>
          <o:OLEObject Type="Embed" ProgID="Equation.3" ShapeID="_x0000_i1179" DrawAspect="Content" ObjectID="_1770647047" r:id="rId231"/>
        </w:object>
      </w:r>
      <w:r w:rsidRPr="00C50EA9">
        <w:t xml:space="preserve">. </w:t>
      </w:r>
      <w:r w:rsidRPr="00C50EA9">
        <w:rPr>
          <w:bCs/>
        </w:rPr>
        <w:t xml:space="preserve">The </w:t>
      </w:r>
      <w:r w:rsidRPr="00C50EA9">
        <w:t>UE shall use</w:t>
      </w:r>
      <w:r w:rsidR="00F65003" w:rsidRPr="00C50EA9">
        <w:rPr>
          <w:noProof/>
          <w:position w:val="-10"/>
        </w:rPr>
        <w:drawing>
          <wp:inline distT="0" distB="0" distL="0" distR="0" wp14:anchorId="2B5C3CCF" wp14:editId="17CC473E">
            <wp:extent cx="280035" cy="211455"/>
            <wp:effectExtent l="0" t="0" r="0" b="0"/>
            <wp:docPr id="171"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C50EA9">
        <w:t xml:space="preserve">and Table 16.5.1.2-1 to determine the modulation order to use for NPUSCH </w:t>
      </w:r>
      <w:r w:rsidRPr="00C50EA9">
        <w:rPr>
          <w:bCs/>
        </w:rPr>
        <w:t xml:space="preserve">if </w:t>
      </w:r>
      <w:r w:rsidRPr="00C50EA9">
        <w:rPr>
          <w:position w:val="-10"/>
        </w:rPr>
        <w:object w:dxaOrig="740" w:dyaOrig="340" w14:anchorId="0C958ABF">
          <v:shape id="_x0000_i1180" type="#_x0000_t75" style="width:36.6pt;height:17.05pt" o:ole="">
            <v:imagedata r:id="rId134" o:title=""/>
          </v:shape>
          <o:OLEObject Type="Embed" ProgID="Equation.3" ShapeID="_x0000_i1180" DrawAspect="Content" ObjectID="_1770647048" r:id="rId232"/>
        </w:object>
      </w:r>
      <w:r w:rsidRPr="00C50EA9">
        <w:t>.</w:t>
      </w:r>
    </w:p>
    <w:p w14:paraId="0020E105" w14:textId="77777777" w:rsidR="009B6B3D" w:rsidRPr="00C50EA9" w:rsidRDefault="009B6B3D" w:rsidP="009B6B3D">
      <w:pPr>
        <w:pStyle w:val="TH"/>
      </w:pPr>
      <w:r w:rsidRPr="00C50EA9">
        <w:t xml:space="preserve">Table </w:t>
      </w:r>
      <w:r w:rsidRPr="00C50EA9">
        <w:rPr>
          <w:rFonts w:eastAsia="SimSun"/>
          <w:lang w:eastAsia="zh-CN"/>
        </w:rPr>
        <w:t>16.5.1.2</w:t>
      </w:r>
      <w:r w:rsidRPr="00C50EA9">
        <w:t>-</w:t>
      </w:r>
      <w:r w:rsidRPr="00C50EA9">
        <w:rPr>
          <w:rFonts w:eastAsia="SimSun"/>
          <w:lang w:eastAsia="zh-CN"/>
        </w:rPr>
        <w:t>1</w:t>
      </w:r>
      <w:r w:rsidRPr="00C50EA9">
        <w:t>: Modulation and TBS index table for NP</w:t>
      </w:r>
      <w:r w:rsidRPr="00C50EA9">
        <w:rPr>
          <w:rFonts w:eastAsia="SimSun"/>
          <w:lang w:eastAsia="zh-CN"/>
        </w:rPr>
        <w:t>U</w:t>
      </w:r>
      <w:r w:rsidRPr="00C50EA9">
        <w:t xml:space="preserve">SCH with </w:t>
      </w:r>
      <w:r w:rsidRPr="00C50EA9">
        <w:rPr>
          <w:position w:val="-10"/>
        </w:rPr>
        <w:object w:dxaOrig="740" w:dyaOrig="340" w14:anchorId="5FF8880B">
          <v:shape id="_x0000_i1181" type="#_x0000_t75" style="width:36.6pt;height:17.05pt" o:ole="">
            <v:imagedata r:id="rId233" o:title=""/>
          </v:shape>
          <o:OLEObject Type="Embed" ProgID="Equation.3" ShapeID="_x0000_i1181" DrawAspect="Content" ObjectID="_1770647049" r:id="rId234"/>
        </w:objec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B6B3D" w:rsidRPr="00C50EA9" w14:paraId="1212937D" w14:textId="77777777" w:rsidTr="00B76412">
        <w:trPr>
          <w:cantSplit/>
        </w:trPr>
        <w:tc>
          <w:tcPr>
            <w:tcW w:w="0" w:type="auto"/>
            <w:tcBorders>
              <w:bottom w:val="double" w:sz="4" w:space="0" w:color="auto"/>
              <w:right w:val="double" w:sz="4" w:space="0" w:color="auto"/>
            </w:tcBorders>
            <w:shd w:val="clear" w:color="auto" w:fill="E0E0E0"/>
            <w:vAlign w:val="center"/>
          </w:tcPr>
          <w:p w14:paraId="08652B93" w14:textId="77777777" w:rsidR="009B6B3D" w:rsidRPr="00C50EA9" w:rsidRDefault="009B6B3D" w:rsidP="00B76412">
            <w:pPr>
              <w:pStyle w:val="TAH"/>
              <w:rPr>
                <w:bCs/>
              </w:rPr>
            </w:pPr>
            <w:r w:rsidRPr="00C50EA9">
              <w:rPr>
                <w:bCs/>
              </w:rPr>
              <w:t>MCS Index</w:t>
            </w:r>
            <w:r w:rsidRPr="00C50EA9">
              <w:rPr>
                <w:bCs/>
              </w:rPr>
              <w:br/>
            </w:r>
            <w:r w:rsidRPr="00C50EA9">
              <w:rPr>
                <w:position w:val="-10"/>
              </w:rPr>
              <w:object w:dxaOrig="440" w:dyaOrig="340" w14:anchorId="5C87F2D9">
                <v:shape id="_x0000_i1182" type="#_x0000_t75" style="width:21.65pt;height:17.05pt" o:ole="">
                  <v:imagedata r:id="rId44" o:title=""/>
                </v:shape>
                <o:OLEObject Type="Embed" ProgID="Equation.3" ShapeID="_x0000_i1182" DrawAspect="Content" ObjectID="_1770647050" r:id="rId235"/>
              </w:object>
            </w:r>
          </w:p>
        </w:tc>
        <w:tc>
          <w:tcPr>
            <w:tcW w:w="0" w:type="auto"/>
            <w:tcBorders>
              <w:left w:val="double" w:sz="4" w:space="0" w:color="auto"/>
              <w:bottom w:val="double" w:sz="4" w:space="0" w:color="auto"/>
            </w:tcBorders>
            <w:shd w:val="clear" w:color="auto" w:fill="E0E0E0"/>
            <w:vAlign w:val="center"/>
          </w:tcPr>
          <w:p w14:paraId="2C456712" w14:textId="77777777" w:rsidR="009B6B3D" w:rsidRPr="00C50EA9" w:rsidRDefault="009B6B3D" w:rsidP="00B76412">
            <w:pPr>
              <w:pStyle w:val="TAH"/>
              <w:rPr>
                <w:bCs/>
              </w:rPr>
            </w:pPr>
            <w:r w:rsidRPr="00C50EA9">
              <w:rPr>
                <w:bCs/>
              </w:rPr>
              <w:t>Modulation Order</w:t>
            </w:r>
            <w:r w:rsidRPr="00C50EA9">
              <w:rPr>
                <w:bCs/>
              </w:rPr>
              <w:br/>
            </w:r>
            <w:r w:rsidRPr="00C50EA9">
              <w:rPr>
                <w:bCs/>
                <w:position w:val="-10"/>
              </w:rPr>
              <w:object w:dxaOrig="320" w:dyaOrig="300" w14:anchorId="667C5B67">
                <v:shape id="_x0000_i1183" type="#_x0000_t75" style="width:15.8pt;height:15.8pt" o:ole="">
                  <v:imagedata r:id="rId67" o:title=""/>
                </v:shape>
                <o:OLEObject Type="Embed" ProgID="Equation.3" ShapeID="_x0000_i1183" DrawAspect="Content" ObjectID="_1770647051" r:id="rId236"/>
              </w:object>
            </w:r>
          </w:p>
        </w:tc>
        <w:tc>
          <w:tcPr>
            <w:tcW w:w="0" w:type="auto"/>
            <w:tcBorders>
              <w:bottom w:val="double" w:sz="4" w:space="0" w:color="auto"/>
            </w:tcBorders>
            <w:shd w:val="clear" w:color="auto" w:fill="E0E0E0"/>
            <w:vAlign w:val="center"/>
          </w:tcPr>
          <w:p w14:paraId="7D8FD606" w14:textId="77777777" w:rsidR="009B6B3D" w:rsidRPr="00C50EA9" w:rsidRDefault="009B6B3D" w:rsidP="00B76412">
            <w:pPr>
              <w:pStyle w:val="TAH"/>
              <w:rPr>
                <w:bCs/>
              </w:rPr>
            </w:pPr>
            <w:r w:rsidRPr="00C50EA9">
              <w:rPr>
                <w:bCs/>
              </w:rPr>
              <w:t>TBS Index</w:t>
            </w:r>
            <w:r w:rsidRPr="00C50EA9">
              <w:rPr>
                <w:bCs/>
              </w:rPr>
              <w:br/>
            </w:r>
            <w:r w:rsidRPr="00C50EA9">
              <w:rPr>
                <w:position w:val="-10"/>
              </w:rPr>
              <w:object w:dxaOrig="400" w:dyaOrig="340" w14:anchorId="4BCB5FD3">
                <v:shape id="_x0000_i1184" type="#_x0000_t75" style="width:20.8pt;height:17.05pt" o:ole="">
                  <v:imagedata r:id="rId77" o:title=""/>
                </v:shape>
                <o:OLEObject Type="Embed" ProgID="Equation.3" ShapeID="_x0000_i1184" DrawAspect="Content" ObjectID="_1770647052" r:id="rId237"/>
              </w:object>
            </w:r>
          </w:p>
        </w:tc>
      </w:tr>
      <w:tr w:rsidR="009B6B3D" w:rsidRPr="00C50EA9" w14:paraId="39EE22D7" w14:textId="77777777" w:rsidTr="00B76412">
        <w:trPr>
          <w:cantSplit/>
        </w:trPr>
        <w:tc>
          <w:tcPr>
            <w:tcW w:w="0" w:type="auto"/>
            <w:tcBorders>
              <w:top w:val="double" w:sz="4" w:space="0" w:color="auto"/>
              <w:right w:val="double" w:sz="4" w:space="0" w:color="auto"/>
            </w:tcBorders>
            <w:shd w:val="clear" w:color="auto" w:fill="auto"/>
            <w:vAlign w:val="center"/>
          </w:tcPr>
          <w:p w14:paraId="6DB0E279" w14:textId="77777777" w:rsidR="009B6B3D" w:rsidRPr="00C50EA9" w:rsidRDefault="009B6B3D" w:rsidP="00B76412">
            <w:pPr>
              <w:pStyle w:val="TAC"/>
              <w:rPr>
                <w:b/>
              </w:rPr>
            </w:pPr>
            <w:r w:rsidRPr="00C50EA9">
              <w:rPr>
                <w:b/>
              </w:rPr>
              <w:t>0</w:t>
            </w:r>
          </w:p>
        </w:tc>
        <w:tc>
          <w:tcPr>
            <w:tcW w:w="0" w:type="auto"/>
            <w:tcBorders>
              <w:top w:val="double" w:sz="4" w:space="0" w:color="auto"/>
              <w:left w:val="double" w:sz="4" w:space="0" w:color="auto"/>
            </w:tcBorders>
            <w:vAlign w:val="center"/>
          </w:tcPr>
          <w:p w14:paraId="35ED2169" w14:textId="77777777" w:rsidR="009B6B3D" w:rsidRPr="00C50EA9" w:rsidRDefault="009B6B3D" w:rsidP="00B76412">
            <w:pPr>
              <w:pStyle w:val="TAC"/>
            </w:pPr>
            <w:r w:rsidRPr="00C50EA9">
              <w:t>1</w:t>
            </w:r>
          </w:p>
        </w:tc>
        <w:tc>
          <w:tcPr>
            <w:tcW w:w="0" w:type="auto"/>
            <w:tcBorders>
              <w:top w:val="double" w:sz="4" w:space="0" w:color="auto"/>
            </w:tcBorders>
            <w:vAlign w:val="center"/>
          </w:tcPr>
          <w:p w14:paraId="652790E2" w14:textId="77777777" w:rsidR="009B6B3D" w:rsidRPr="00C50EA9" w:rsidRDefault="009B6B3D" w:rsidP="00B76412">
            <w:pPr>
              <w:pStyle w:val="TAC"/>
            </w:pPr>
            <w:r w:rsidRPr="00C50EA9">
              <w:t>0</w:t>
            </w:r>
          </w:p>
        </w:tc>
      </w:tr>
      <w:tr w:rsidR="009B6B3D" w:rsidRPr="00C50EA9" w14:paraId="0B08C6ED" w14:textId="77777777" w:rsidTr="00B76412">
        <w:trPr>
          <w:cantSplit/>
        </w:trPr>
        <w:tc>
          <w:tcPr>
            <w:tcW w:w="0" w:type="auto"/>
            <w:tcBorders>
              <w:right w:val="double" w:sz="4" w:space="0" w:color="auto"/>
            </w:tcBorders>
            <w:shd w:val="clear" w:color="auto" w:fill="auto"/>
            <w:vAlign w:val="center"/>
          </w:tcPr>
          <w:p w14:paraId="7FBB6BCB" w14:textId="77777777" w:rsidR="009B6B3D" w:rsidRPr="00C50EA9" w:rsidRDefault="009B6B3D" w:rsidP="00B76412">
            <w:pPr>
              <w:pStyle w:val="TAC"/>
              <w:rPr>
                <w:b/>
              </w:rPr>
            </w:pPr>
            <w:r w:rsidRPr="00C50EA9">
              <w:rPr>
                <w:b/>
              </w:rPr>
              <w:t>1</w:t>
            </w:r>
          </w:p>
        </w:tc>
        <w:tc>
          <w:tcPr>
            <w:tcW w:w="0" w:type="auto"/>
            <w:tcBorders>
              <w:left w:val="double" w:sz="4" w:space="0" w:color="auto"/>
            </w:tcBorders>
            <w:vAlign w:val="center"/>
          </w:tcPr>
          <w:p w14:paraId="542334D8" w14:textId="77777777" w:rsidR="009B6B3D" w:rsidRPr="00C50EA9" w:rsidRDefault="009B6B3D" w:rsidP="00B76412">
            <w:pPr>
              <w:pStyle w:val="TAC"/>
            </w:pPr>
            <w:r w:rsidRPr="00C50EA9">
              <w:t>1</w:t>
            </w:r>
          </w:p>
        </w:tc>
        <w:tc>
          <w:tcPr>
            <w:tcW w:w="0" w:type="auto"/>
            <w:vAlign w:val="center"/>
          </w:tcPr>
          <w:p w14:paraId="65AF2419" w14:textId="77777777" w:rsidR="009B6B3D" w:rsidRPr="00C50EA9" w:rsidRDefault="009B6B3D" w:rsidP="00B76412">
            <w:pPr>
              <w:pStyle w:val="TAC"/>
            </w:pPr>
            <w:r w:rsidRPr="00C50EA9">
              <w:t>2</w:t>
            </w:r>
          </w:p>
        </w:tc>
      </w:tr>
      <w:tr w:rsidR="009B6B3D" w:rsidRPr="00C50EA9" w14:paraId="4F805C69" w14:textId="77777777" w:rsidTr="00B76412">
        <w:trPr>
          <w:cantSplit/>
        </w:trPr>
        <w:tc>
          <w:tcPr>
            <w:tcW w:w="0" w:type="auto"/>
            <w:tcBorders>
              <w:right w:val="double" w:sz="4" w:space="0" w:color="auto"/>
            </w:tcBorders>
            <w:shd w:val="clear" w:color="auto" w:fill="auto"/>
            <w:vAlign w:val="center"/>
          </w:tcPr>
          <w:p w14:paraId="6AC41E87" w14:textId="77777777" w:rsidR="009B6B3D" w:rsidRPr="00C50EA9" w:rsidRDefault="009B6B3D" w:rsidP="00B76412">
            <w:pPr>
              <w:pStyle w:val="TAC"/>
              <w:rPr>
                <w:b/>
              </w:rPr>
            </w:pPr>
            <w:r w:rsidRPr="00C50EA9">
              <w:rPr>
                <w:b/>
              </w:rPr>
              <w:t>2</w:t>
            </w:r>
          </w:p>
        </w:tc>
        <w:tc>
          <w:tcPr>
            <w:tcW w:w="0" w:type="auto"/>
            <w:tcBorders>
              <w:left w:val="double" w:sz="4" w:space="0" w:color="auto"/>
            </w:tcBorders>
            <w:vAlign w:val="center"/>
          </w:tcPr>
          <w:p w14:paraId="00D4163C" w14:textId="77777777" w:rsidR="009B6B3D" w:rsidRPr="00C50EA9" w:rsidRDefault="009B6B3D" w:rsidP="00B76412">
            <w:pPr>
              <w:pStyle w:val="TAC"/>
            </w:pPr>
            <w:r w:rsidRPr="00C50EA9">
              <w:t>2</w:t>
            </w:r>
          </w:p>
        </w:tc>
        <w:tc>
          <w:tcPr>
            <w:tcW w:w="0" w:type="auto"/>
            <w:vAlign w:val="center"/>
          </w:tcPr>
          <w:p w14:paraId="6365B291" w14:textId="77777777" w:rsidR="009B6B3D" w:rsidRPr="00C50EA9" w:rsidRDefault="009B6B3D" w:rsidP="00B76412">
            <w:pPr>
              <w:pStyle w:val="TAC"/>
            </w:pPr>
            <w:r w:rsidRPr="00C50EA9">
              <w:t>1</w:t>
            </w:r>
          </w:p>
        </w:tc>
      </w:tr>
      <w:tr w:rsidR="009B6B3D" w:rsidRPr="00C50EA9" w14:paraId="60FA0FB7" w14:textId="77777777" w:rsidTr="00B76412">
        <w:trPr>
          <w:cantSplit/>
        </w:trPr>
        <w:tc>
          <w:tcPr>
            <w:tcW w:w="0" w:type="auto"/>
            <w:tcBorders>
              <w:right w:val="double" w:sz="4" w:space="0" w:color="auto"/>
            </w:tcBorders>
            <w:shd w:val="clear" w:color="auto" w:fill="auto"/>
            <w:vAlign w:val="center"/>
          </w:tcPr>
          <w:p w14:paraId="0A66177E" w14:textId="77777777" w:rsidR="009B6B3D" w:rsidRPr="00C50EA9" w:rsidRDefault="009B6B3D" w:rsidP="00B76412">
            <w:pPr>
              <w:pStyle w:val="TAC"/>
              <w:rPr>
                <w:b/>
              </w:rPr>
            </w:pPr>
            <w:r w:rsidRPr="00C50EA9">
              <w:rPr>
                <w:b/>
              </w:rPr>
              <w:t>3</w:t>
            </w:r>
          </w:p>
        </w:tc>
        <w:tc>
          <w:tcPr>
            <w:tcW w:w="0" w:type="auto"/>
            <w:tcBorders>
              <w:left w:val="double" w:sz="4" w:space="0" w:color="auto"/>
            </w:tcBorders>
            <w:vAlign w:val="center"/>
          </w:tcPr>
          <w:p w14:paraId="099FED1B" w14:textId="77777777" w:rsidR="009B6B3D" w:rsidRPr="00C50EA9" w:rsidRDefault="009B6B3D" w:rsidP="00B76412">
            <w:pPr>
              <w:pStyle w:val="TAC"/>
            </w:pPr>
            <w:r w:rsidRPr="00C50EA9">
              <w:t>2</w:t>
            </w:r>
          </w:p>
        </w:tc>
        <w:tc>
          <w:tcPr>
            <w:tcW w:w="0" w:type="auto"/>
            <w:vAlign w:val="center"/>
          </w:tcPr>
          <w:p w14:paraId="5757DE5A" w14:textId="77777777" w:rsidR="009B6B3D" w:rsidRPr="00C50EA9" w:rsidRDefault="009B6B3D" w:rsidP="00B76412">
            <w:pPr>
              <w:pStyle w:val="TAC"/>
            </w:pPr>
            <w:r w:rsidRPr="00C50EA9">
              <w:t>3</w:t>
            </w:r>
          </w:p>
        </w:tc>
      </w:tr>
      <w:tr w:rsidR="009B6B3D" w:rsidRPr="00C50EA9" w14:paraId="2F80D7E1" w14:textId="77777777" w:rsidTr="00B76412">
        <w:trPr>
          <w:cantSplit/>
        </w:trPr>
        <w:tc>
          <w:tcPr>
            <w:tcW w:w="0" w:type="auto"/>
            <w:tcBorders>
              <w:right w:val="double" w:sz="4" w:space="0" w:color="auto"/>
            </w:tcBorders>
            <w:shd w:val="clear" w:color="auto" w:fill="auto"/>
            <w:vAlign w:val="center"/>
          </w:tcPr>
          <w:p w14:paraId="7439C455" w14:textId="77777777" w:rsidR="009B6B3D" w:rsidRPr="00C50EA9" w:rsidRDefault="009B6B3D" w:rsidP="00B76412">
            <w:pPr>
              <w:pStyle w:val="TAC"/>
              <w:rPr>
                <w:b/>
              </w:rPr>
            </w:pPr>
            <w:r w:rsidRPr="00C50EA9">
              <w:rPr>
                <w:b/>
              </w:rPr>
              <w:t>4</w:t>
            </w:r>
          </w:p>
        </w:tc>
        <w:tc>
          <w:tcPr>
            <w:tcW w:w="0" w:type="auto"/>
            <w:tcBorders>
              <w:left w:val="double" w:sz="4" w:space="0" w:color="auto"/>
            </w:tcBorders>
            <w:vAlign w:val="center"/>
          </w:tcPr>
          <w:p w14:paraId="672DDD73" w14:textId="77777777" w:rsidR="009B6B3D" w:rsidRPr="00C50EA9" w:rsidRDefault="009B6B3D" w:rsidP="00B76412">
            <w:pPr>
              <w:pStyle w:val="TAC"/>
            </w:pPr>
            <w:r w:rsidRPr="00C50EA9">
              <w:t>2</w:t>
            </w:r>
          </w:p>
        </w:tc>
        <w:tc>
          <w:tcPr>
            <w:tcW w:w="0" w:type="auto"/>
            <w:vAlign w:val="center"/>
          </w:tcPr>
          <w:p w14:paraId="65956642" w14:textId="77777777" w:rsidR="009B6B3D" w:rsidRPr="00C50EA9" w:rsidRDefault="009B6B3D" w:rsidP="00B76412">
            <w:pPr>
              <w:pStyle w:val="TAC"/>
            </w:pPr>
            <w:r w:rsidRPr="00C50EA9">
              <w:t>4</w:t>
            </w:r>
          </w:p>
        </w:tc>
      </w:tr>
      <w:tr w:rsidR="009B6B3D" w:rsidRPr="00C50EA9" w14:paraId="6048FD7A" w14:textId="77777777" w:rsidTr="00B76412">
        <w:trPr>
          <w:cantSplit/>
        </w:trPr>
        <w:tc>
          <w:tcPr>
            <w:tcW w:w="0" w:type="auto"/>
            <w:tcBorders>
              <w:right w:val="double" w:sz="4" w:space="0" w:color="auto"/>
            </w:tcBorders>
            <w:shd w:val="clear" w:color="auto" w:fill="auto"/>
            <w:vAlign w:val="center"/>
          </w:tcPr>
          <w:p w14:paraId="7CE6ADC6" w14:textId="77777777" w:rsidR="009B6B3D" w:rsidRPr="00C50EA9" w:rsidRDefault="009B6B3D" w:rsidP="00B76412">
            <w:pPr>
              <w:pStyle w:val="TAC"/>
              <w:rPr>
                <w:b/>
              </w:rPr>
            </w:pPr>
            <w:r w:rsidRPr="00C50EA9">
              <w:rPr>
                <w:b/>
              </w:rPr>
              <w:t>5</w:t>
            </w:r>
          </w:p>
        </w:tc>
        <w:tc>
          <w:tcPr>
            <w:tcW w:w="0" w:type="auto"/>
            <w:tcBorders>
              <w:left w:val="double" w:sz="4" w:space="0" w:color="auto"/>
            </w:tcBorders>
            <w:vAlign w:val="center"/>
          </w:tcPr>
          <w:p w14:paraId="38A5795E" w14:textId="77777777" w:rsidR="009B6B3D" w:rsidRPr="00C50EA9" w:rsidRDefault="009B6B3D" w:rsidP="00B76412">
            <w:pPr>
              <w:pStyle w:val="TAC"/>
            </w:pPr>
            <w:r w:rsidRPr="00C50EA9">
              <w:t>2</w:t>
            </w:r>
          </w:p>
        </w:tc>
        <w:tc>
          <w:tcPr>
            <w:tcW w:w="0" w:type="auto"/>
            <w:vAlign w:val="center"/>
          </w:tcPr>
          <w:p w14:paraId="3F2DEF7A" w14:textId="77777777" w:rsidR="009B6B3D" w:rsidRPr="00C50EA9" w:rsidRDefault="009B6B3D" w:rsidP="00B76412">
            <w:pPr>
              <w:pStyle w:val="TAC"/>
            </w:pPr>
            <w:r w:rsidRPr="00C50EA9">
              <w:t>5</w:t>
            </w:r>
          </w:p>
        </w:tc>
      </w:tr>
      <w:tr w:rsidR="009B6B3D" w:rsidRPr="00C50EA9" w14:paraId="07E55622" w14:textId="77777777" w:rsidTr="00B76412">
        <w:trPr>
          <w:cantSplit/>
        </w:trPr>
        <w:tc>
          <w:tcPr>
            <w:tcW w:w="0" w:type="auto"/>
            <w:tcBorders>
              <w:right w:val="double" w:sz="4" w:space="0" w:color="auto"/>
            </w:tcBorders>
            <w:shd w:val="clear" w:color="auto" w:fill="auto"/>
            <w:vAlign w:val="center"/>
          </w:tcPr>
          <w:p w14:paraId="6B310935" w14:textId="77777777" w:rsidR="009B6B3D" w:rsidRPr="00C50EA9" w:rsidRDefault="009B6B3D" w:rsidP="00B76412">
            <w:pPr>
              <w:pStyle w:val="TAC"/>
              <w:rPr>
                <w:b/>
              </w:rPr>
            </w:pPr>
            <w:r w:rsidRPr="00C50EA9">
              <w:rPr>
                <w:b/>
              </w:rPr>
              <w:t>6</w:t>
            </w:r>
          </w:p>
        </w:tc>
        <w:tc>
          <w:tcPr>
            <w:tcW w:w="0" w:type="auto"/>
            <w:tcBorders>
              <w:left w:val="double" w:sz="4" w:space="0" w:color="auto"/>
            </w:tcBorders>
            <w:vAlign w:val="center"/>
          </w:tcPr>
          <w:p w14:paraId="533B38EE" w14:textId="77777777" w:rsidR="009B6B3D" w:rsidRPr="00C50EA9" w:rsidRDefault="009B6B3D" w:rsidP="00B76412">
            <w:pPr>
              <w:pStyle w:val="TAC"/>
            </w:pPr>
            <w:r w:rsidRPr="00C50EA9">
              <w:t>2</w:t>
            </w:r>
          </w:p>
        </w:tc>
        <w:tc>
          <w:tcPr>
            <w:tcW w:w="0" w:type="auto"/>
            <w:vAlign w:val="center"/>
          </w:tcPr>
          <w:p w14:paraId="2203D3E9" w14:textId="77777777" w:rsidR="009B6B3D" w:rsidRPr="00C50EA9" w:rsidRDefault="009B6B3D" w:rsidP="00B76412">
            <w:pPr>
              <w:pStyle w:val="TAC"/>
            </w:pPr>
            <w:r w:rsidRPr="00C50EA9">
              <w:t>6</w:t>
            </w:r>
          </w:p>
        </w:tc>
      </w:tr>
      <w:tr w:rsidR="009B6B3D" w:rsidRPr="00C50EA9" w14:paraId="4D502EC5" w14:textId="77777777" w:rsidTr="00B76412">
        <w:trPr>
          <w:cantSplit/>
        </w:trPr>
        <w:tc>
          <w:tcPr>
            <w:tcW w:w="0" w:type="auto"/>
            <w:tcBorders>
              <w:right w:val="double" w:sz="4" w:space="0" w:color="auto"/>
            </w:tcBorders>
            <w:shd w:val="clear" w:color="auto" w:fill="auto"/>
            <w:vAlign w:val="center"/>
          </w:tcPr>
          <w:p w14:paraId="04260A95" w14:textId="77777777" w:rsidR="009B6B3D" w:rsidRPr="00C50EA9" w:rsidRDefault="009B6B3D" w:rsidP="00B76412">
            <w:pPr>
              <w:pStyle w:val="TAC"/>
              <w:rPr>
                <w:b/>
              </w:rPr>
            </w:pPr>
            <w:r w:rsidRPr="00C50EA9">
              <w:rPr>
                <w:b/>
              </w:rPr>
              <w:t>7</w:t>
            </w:r>
          </w:p>
        </w:tc>
        <w:tc>
          <w:tcPr>
            <w:tcW w:w="0" w:type="auto"/>
            <w:tcBorders>
              <w:left w:val="double" w:sz="4" w:space="0" w:color="auto"/>
            </w:tcBorders>
            <w:vAlign w:val="center"/>
          </w:tcPr>
          <w:p w14:paraId="42709A65" w14:textId="77777777" w:rsidR="009B6B3D" w:rsidRPr="00C50EA9" w:rsidRDefault="009B6B3D" w:rsidP="00B76412">
            <w:pPr>
              <w:pStyle w:val="TAC"/>
            </w:pPr>
            <w:r w:rsidRPr="00C50EA9">
              <w:t>2</w:t>
            </w:r>
          </w:p>
        </w:tc>
        <w:tc>
          <w:tcPr>
            <w:tcW w:w="0" w:type="auto"/>
            <w:vAlign w:val="center"/>
          </w:tcPr>
          <w:p w14:paraId="74DFEB3B" w14:textId="77777777" w:rsidR="009B6B3D" w:rsidRPr="00C50EA9" w:rsidRDefault="009B6B3D" w:rsidP="00B76412">
            <w:pPr>
              <w:pStyle w:val="TAC"/>
            </w:pPr>
            <w:r w:rsidRPr="00C50EA9">
              <w:t>7</w:t>
            </w:r>
          </w:p>
        </w:tc>
      </w:tr>
      <w:tr w:rsidR="009B6B3D" w:rsidRPr="00C50EA9" w14:paraId="414CC982" w14:textId="77777777" w:rsidTr="00B76412">
        <w:trPr>
          <w:cantSplit/>
        </w:trPr>
        <w:tc>
          <w:tcPr>
            <w:tcW w:w="0" w:type="auto"/>
            <w:tcBorders>
              <w:right w:val="double" w:sz="4" w:space="0" w:color="auto"/>
            </w:tcBorders>
            <w:shd w:val="clear" w:color="auto" w:fill="auto"/>
            <w:vAlign w:val="center"/>
          </w:tcPr>
          <w:p w14:paraId="181F0A9E" w14:textId="77777777" w:rsidR="009B6B3D" w:rsidRPr="00C50EA9" w:rsidRDefault="009B6B3D" w:rsidP="00B76412">
            <w:pPr>
              <w:pStyle w:val="TAC"/>
              <w:rPr>
                <w:b/>
              </w:rPr>
            </w:pPr>
            <w:r w:rsidRPr="00C50EA9">
              <w:rPr>
                <w:b/>
              </w:rPr>
              <w:t>8</w:t>
            </w:r>
          </w:p>
        </w:tc>
        <w:tc>
          <w:tcPr>
            <w:tcW w:w="0" w:type="auto"/>
            <w:tcBorders>
              <w:left w:val="double" w:sz="4" w:space="0" w:color="auto"/>
            </w:tcBorders>
            <w:vAlign w:val="center"/>
          </w:tcPr>
          <w:p w14:paraId="79E71B13" w14:textId="77777777" w:rsidR="009B6B3D" w:rsidRPr="00C50EA9" w:rsidRDefault="009B6B3D" w:rsidP="00B76412">
            <w:pPr>
              <w:pStyle w:val="TAC"/>
            </w:pPr>
            <w:r w:rsidRPr="00C50EA9">
              <w:t>2</w:t>
            </w:r>
          </w:p>
        </w:tc>
        <w:tc>
          <w:tcPr>
            <w:tcW w:w="0" w:type="auto"/>
            <w:vAlign w:val="center"/>
          </w:tcPr>
          <w:p w14:paraId="32069347" w14:textId="77777777" w:rsidR="009B6B3D" w:rsidRPr="00C50EA9" w:rsidRDefault="009B6B3D" w:rsidP="00B76412">
            <w:pPr>
              <w:pStyle w:val="TAC"/>
            </w:pPr>
            <w:r w:rsidRPr="00C50EA9">
              <w:t>8</w:t>
            </w:r>
          </w:p>
        </w:tc>
      </w:tr>
      <w:tr w:rsidR="009B6B3D" w:rsidRPr="00C50EA9" w14:paraId="15E79962" w14:textId="77777777" w:rsidTr="00B76412">
        <w:trPr>
          <w:cantSplit/>
        </w:trPr>
        <w:tc>
          <w:tcPr>
            <w:tcW w:w="0" w:type="auto"/>
            <w:tcBorders>
              <w:right w:val="double" w:sz="4" w:space="0" w:color="auto"/>
            </w:tcBorders>
            <w:shd w:val="clear" w:color="auto" w:fill="auto"/>
            <w:vAlign w:val="center"/>
          </w:tcPr>
          <w:p w14:paraId="39DB5B57" w14:textId="77777777" w:rsidR="009B6B3D" w:rsidRPr="00C50EA9" w:rsidRDefault="009B6B3D" w:rsidP="00B76412">
            <w:pPr>
              <w:pStyle w:val="TAC"/>
              <w:rPr>
                <w:b/>
              </w:rPr>
            </w:pPr>
            <w:r w:rsidRPr="00C50EA9">
              <w:rPr>
                <w:b/>
              </w:rPr>
              <w:t>9</w:t>
            </w:r>
          </w:p>
        </w:tc>
        <w:tc>
          <w:tcPr>
            <w:tcW w:w="0" w:type="auto"/>
            <w:tcBorders>
              <w:left w:val="double" w:sz="4" w:space="0" w:color="auto"/>
            </w:tcBorders>
            <w:vAlign w:val="center"/>
          </w:tcPr>
          <w:p w14:paraId="2F4BEDA7" w14:textId="77777777" w:rsidR="009B6B3D" w:rsidRPr="00C50EA9" w:rsidRDefault="009B6B3D" w:rsidP="00B76412">
            <w:pPr>
              <w:pStyle w:val="TAC"/>
            </w:pPr>
            <w:r w:rsidRPr="00C50EA9">
              <w:t>2</w:t>
            </w:r>
          </w:p>
        </w:tc>
        <w:tc>
          <w:tcPr>
            <w:tcW w:w="0" w:type="auto"/>
            <w:vAlign w:val="center"/>
          </w:tcPr>
          <w:p w14:paraId="0EE8D95E" w14:textId="77777777" w:rsidR="009B6B3D" w:rsidRPr="00C50EA9" w:rsidRDefault="009B6B3D" w:rsidP="00B76412">
            <w:pPr>
              <w:pStyle w:val="TAC"/>
            </w:pPr>
            <w:r w:rsidRPr="00C50EA9">
              <w:t>9</w:t>
            </w:r>
          </w:p>
        </w:tc>
      </w:tr>
      <w:tr w:rsidR="009B6B3D" w:rsidRPr="00C50EA9" w14:paraId="07472B5E" w14:textId="77777777" w:rsidTr="00B76412">
        <w:trPr>
          <w:cantSplit/>
        </w:trPr>
        <w:tc>
          <w:tcPr>
            <w:tcW w:w="0" w:type="auto"/>
            <w:tcBorders>
              <w:right w:val="double" w:sz="4" w:space="0" w:color="auto"/>
            </w:tcBorders>
            <w:shd w:val="clear" w:color="auto" w:fill="auto"/>
            <w:vAlign w:val="center"/>
          </w:tcPr>
          <w:p w14:paraId="70F3FAD9" w14:textId="77777777" w:rsidR="009B6B3D" w:rsidRPr="00C50EA9" w:rsidRDefault="009B6B3D" w:rsidP="00B76412">
            <w:pPr>
              <w:pStyle w:val="TAC"/>
              <w:rPr>
                <w:b/>
              </w:rPr>
            </w:pPr>
            <w:r w:rsidRPr="00C50EA9">
              <w:rPr>
                <w:b/>
              </w:rPr>
              <w:t>10</w:t>
            </w:r>
          </w:p>
        </w:tc>
        <w:tc>
          <w:tcPr>
            <w:tcW w:w="0" w:type="auto"/>
            <w:tcBorders>
              <w:left w:val="double" w:sz="4" w:space="0" w:color="auto"/>
            </w:tcBorders>
            <w:vAlign w:val="center"/>
          </w:tcPr>
          <w:p w14:paraId="5AEB4427" w14:textId="77777777" w:rsidR="009B6B3D" w:rsidRPr="00C50EA9" w:rsidRDefault="009B6B3D" w:rsidP="00B76412">
            <w:pPr>
              <w:pStyle w:val="TAC"/>
              <w:rPr>
                <w:rFonts w:eastAsia="SimSun"/>
                <w:lang w:eastAsia="zh-CN"/>
              </w:rPr>
            </w:pPr>
            <w:r w:rsidRPr="00C50EA9">
              <w:rPr>
                <w:rFonts w:eastAsia="SimSun"/>
                <w:lang w:eastAsia="zh-CN"/>
              </w:rPr>
              <w:t>2</w:t>
            </w:r>
          </w:p>
        </w:tc>
        <w:tc>
          <w:tcPr>
            <w:tcW w:w="0" w:type="auto"/>
            <w:vAlign w:val="center"/>
          </w:tcPr>
          <w:p w14:paraId="0EA2669C" w14:textId="77777777" w:rsidR="009B6B3D" w:rsidRPr="00C50EA9" w:rsidRDefault="009B6B3D" w:rsidP="00B76412">
            <w:pPr>
              <w:pStyle w:val="TAC"/>
            </w:pPr>
            <w:r w:rsidRPr="00C50EA9">
              <w:rPr>
                <w:rFonts w:eastAsia="SimSun"/>
                <w:lang w:eastAsia="zh-CN"/>
              </w:rPr>
              <w:t>10</w:t>
            </w:r>
          </w:p>
        </w:tc>
      </w:tr>
    </w:tbl>
    <w:p w14:paraId="50576D92" w14:textId="77777777" w:rsidR="009B6B3D" w:rsidRPr="00C50EA9" w:rsidRDefault="009B6B3D" w:rsidP="009B6B3D"/>
    <w:p w14:paraId="45134B43" w14:textId="77777777" w:rsidR="009B6B3D" w:rsidRPr="00C50EA9" w:rsidRDefault="009B6B3D" w:rsidP="009B6B3D">
      <w:r w:rsidRPr="00C50EA9">
        <w:t xml:space="preserve">NPUSCH is transmitted in </w:t>
      </w:r>
      <w:r w:rsidRPr="00C50EA9">
        <w:rPr>
          <w:rFonts w:eastAsia="SimSun"/>
          <w:i/>
          <w:lang w:eastAsia="zh-CN"/>
        </w:rPr>
        <w:t>N</w:t>
      </w:r>
      <w:r w:rsidRPr="00C50EA9">
        <w:rPr>
          <w:rFonts w:eastAsia="SimSun"/>
          <w:lang w:eastAsia="zh-CN"/>
        </w:rPr>
        <w:t xml:space="preserve"> consecutive NB-IoT UL slots, </w:t>
      </w:r>
      <w:proofErr w:type="spellStart"/>
      <w:r w:rsidRPr="00C50EA9">
        <w:rPr>
          <w:rFonts w:eastAsia="SimSun"/>
          <w:i/>
          <w:lang w:eastAsia="zh-CN"/>
        </w:rPr>
        <w:t>n</w:t>
      </w:r>
      <w:r w:rsidRPr="00C50EA9">
        <w:rPr>
          <w:rFonts w:eastAsia="SimSun"/>
          <w:i/>
          <w:vertAlign w:val="subscript"/>
          <w:lang w:eastAsia="zh-CN"/>
        </w:rPr>
        <w:t>i</w:t>
      </w:r>
      <w:proofErr w:type="spellEnd"/>
      <w:r w:rsidRPr="00C50EA9">
        <w:rPr>
          <w:rFonts w:eastAsia="SimSun"/>
          <w:i/>
          <w:lang w:eastAsia="zh-CN"/>
        </w:rPr>
        <w:t xml:space="preserve"> ,</w:t>
      </w:r>
      <w:r w:rsidRPr="00C50EA9">
        <w:rPr>
          <w:rFonts w:eastAsia="SimSun"/>
          <w:lang w:eastAsia="zh-CN"/>
        </w:rPr>
        <w:t xml:space="preserve"> </w:t>
      </w:r>
      <w:proofErr w:type="spellStart"/>
      <w:r w:rsidRPr="00C50EA9">
        <w:rPr>
          <w:rFonts w:eastAsia="SimSun"/>
          <w:i/>
          <w:lang w:eastAsia="zh-CN"/>
        </w:rPr>
        <w:t>i</w:t>
      </w:r>
      <w:proofErr w:type="spellEnd"/>
      <w:r w:rsidRPr="00C50EA9">
        <w:rPr>
          <w:rFonts w:eastAsia="SimSun"/>
          <w:i/>
          <w:lang w:eastAsia="zh-CN"/>
        </w:rPr>
        <w:t>=0,1,…,N-1</w:t>
      </w:r>
      <w:r w:rsidRPr="00C50EA9">
        <w:rPr>
          <w:rFonts w:eastAsia="SimSun"/>
          <w:lang w:eastAsia="zh-CN"/>
        </w:rPr>
        <w:t xml:space="preserve">. </w:t>
      </w:r>
      <w:r w:rsidRPr="00C50EA9">
        <w:t xml:space="preserve">The redundancy version </w:t>
      </w:r>
      <w:r w:rsidRPr="00C50EA9">
        <w:rPr>
          <w:position w:val="-10"/>
        </w:rPr>
        <w:object w:dxaOrig="700" w:dyaOrig="340" w14:anchorId="54280096">
          <v:shape id="_x0000_i1185" type="#_x0000_t75" style="width:35.4pt;height:17.05pt" o:ole="">
            <v:imagedata r:id="rId142" o:title=""/>
          </v:shape>
          <o:OLEObject Type="Embed" ProgID="Equation.3" ShapeID="_x0000_i1185" DrawAspect="Content" ObjectID="_1770647053" r:id="rId238"/>
        </w:object>
      </w:r>
      <w:r w:rsidRPr="00C50EA9">
        <w:rPr>
          <w:rFonts w:eastAsia="SimSun"/>
          <w:lang w:eastAsia="zh-CN"/>
        </w:rPr>
        <w:t xml:space="preserve"> of the </w:t>
      </w:r>
      <w:r w:rsidRPr="00C50EA9">
        <w:t>NPUSCH transmission in</w:t>
      </w:r>
      <w:r w:rsidRPr="00C50EA9">
        <w:rPr>
          <w:i/>
        </w:rPr>
        <w:t xml:space="preserve"> </w:t>
      </w:r>
      <w:proofErr w:type="spellStart"/>
      <w:r w:rsidRPr="00C50EA9">
        <w:rPr>
          <w:i/>
        </w:rPr>
        <w:t>j</w:t>
      </w:r>
      <w:r w:rsidRPr="00C50EA9">
        <w:rPr>
          <w:i/>
          <w:vertAlign w:val="superscript"/>
        </w:rPr>
        <w:t>t</w:t>
      </w:r>
      <w:r w:rsidRPr="00C50EA9">
        <w:rPr>
          <w:vertAlign w:val="superscript"/>
        </w:rPr>
        <w:t>h</w:t>
      </w:r>
      <w:proofErr w:type="spellEnd"/>
      <w:r w:rsidRPr="00C50EA9">
        <w:t xml:space="preserve"> block of </w:t>
      </w:r>
      <w:r w:rsidRPr="00C50EA9">
        <w:rPr>
          <w:i/>
        </w:rPr>
        <w:t>B</w:t>
      </w:r>
      <w:r w:rsidRPr="00C50EA9">
        <w:t xml:space="preserve"> consecutive NB-IoT UL slots </w:t>
      </w:r>
      <w:proofErr w:type="spellStart"/>
      <w:r w:rsidRPr="00C50EA9">
        <w:rPr>
          <w:rFonts w:eastAsia="SimSun"/>
          <w:i/>
          <w:lang w:eastAsia="zh-CN"/>
        </w:rPr>
        <w:t>n</w:t>
      </w:r>
      <w:r w:rsidRPr="00C50EA9">
        <w:rPr>
          <w:rFonts w:eastAsia="SimSun"/>
          <w:i/>
          <w:vertAlign w:val="subscript"/>
          <w:lang w:eastAsia="zh-CN"/>
        </w:rPr>
        <w:t>i</w:t>
      </w:r>
      <w:proofErr w:type="spellEnd"/>
      <w:r w:rsidRPr="00C50EA9">
        <w:rPr>
          <w:rFonts w:eastAsia="SimSun"/>
          <w:i/>
          <w:lang w:eastAsia="zh-CN"/>
        </w:rPr>
        <w:t xml:space="preserve"> ,</w:t>
      </w:r>
      <w:r w:rsidRPr="00C50EA9">
        <w:rPr>
          <w:position w:val="-20"/>
        </w:rPr>
        <w:object w:dxaOrig="4060" w:dyaOrig="600" w14:anchorId="1DAB59A7">
          <v:shape id="_x0000_i1186" type="#_x0000_t75" style="width:204pt;height:29.95pt" o:ole="">
            <v:imagedata r:id="rId144" o:title=""/>
          </v:shape>
          <o:OLEObject Type="Embed" ProgID="Equation.3" ShapeID="_x0000_i1186" DrawAspect="Content" ObjectID="_1770647054" r:id="rId239"/>
        </w:object>
      </w:r>
      <w:r w:rsidRPr="00C50EA9">
        <w:rPr>
          <w:position w:val="-12"/>
        </w:rPr>
        <w:object w:dxaOrig="1440" w:dyaOrig="380" w14:anchorId="519B295E">
          <v:shape id="_x0000_i1187" type="#_x0000_t75" style="width:1in;height:19.55pt" o:ole="">
            <v:imagedata r:id="rId146" o:title=""/>
          </v:shape>
          <o:OLEObject Type="Embed" ProgID="Equation.3" ShapeID="_x0000_i1187" DrawAspect="Content" ObjectID="_1770647055" r:id="rId240"/>
        </w:object>
      </w:r>
      <w:r w:rsidRPr="00C50EA9">
        <w:rPr>
          <w:rFonts w:eastAsia="SimSun"/>
          <w:lang w:eastAsia="zh-CN"/>
        </w:rPr>
        <w:t xml:space="preserve"> is determined by, </w:t>
      </w:r>
      <w:r w:rsidRPr="00C50EA9">
        <w:rPr>
          <w:position w:val="-10"/>
        </w:rPr>
        <w:object w:dxaOrig="2460" w:dyaOrig="340" w14:anchorId="488EE2D9">
          <v:shape id="_x0000_i1188" type="#_x0000_t75" style="width:124.5pt;height:17.05pt" o:ole="">
            <v:imagedata r:id="rId148" o:title=""/>
          </v:shape>
          <o:OLEObject Type="Embed" ProgID="Equation.3" ShapeID="_x0000_i1188" DrawAspect="Content" ObjectID="_1770647056" r:id="rId241"/>
        </w:object>
      </w:r>
      <w:r w:rsidRPr="00C50EA9">
        <w:t xml:space="preserve">, where </w:t>
      </w:r>
      <w:r w:rsidRPr="00C50EA9">
        <w:rPr>
          <w:position w:val="-4"/>
        </w:rPr>
        <w:object w:dxaOrig="480" w:dyaOrig="220" w14:anchorId="2CA187A9">
          <v:shape id="_x0000_i1189" type="#_x0000_t75" style="width:24.55pt;height:10.4pt" o:ole="">
            <v:imagedata r:id="rId150" o:title=""/>
          </v:shape>
          <o:OLEObject Type="Embed" ProgID="Equation.3" ShapeID="_x0000_i1189" DrawAspect="Content" ObjectID="_1770647057" r:id="rId242"/>
        </w:object>
      </w:r>
      <w:r w:rsidRPr="00C50EA9">
        <w:t xml:space="preserve"> if </w:t>
      </w:r>
      <w:r w:rsidRPr="00C50EA9">
        <w:rPr>
          <w:position w:val="-10"/>
        </w:rPr>
        <w:object w:dxaOrig="740" w:dyaOrig="340" w14:anchorId="4BDE164A">
          <v:shape id="_x0000_i1190" type="#_x0000_t75" style="width:36.6pt;height:17.05pt" o:ole="">
            <v:imagedata r:id="rId134" o:title=""/>
          </v:shape>
          <o:OLEObject Type="Embed" ProgID="Equation.3" ShapeID="_x0000_i1190" DrawAspect="Content" ObjectID="_1770647058" r:id="rId243"/>
        </w:object>
      </w:r>
      <w:r w:rsidRPr="00C50EA9">
        <w:t xml:space="preserve">, </w:t>
      </w:r>
      <w:r w:rsidRPr="00C50EA9">
        <w:rPr>
          <w:position w:val="-18"/>
        </w:rPr>
        <w:object w:dxaOrig="2220" w:dyaOrig="480" w14:anchorId="220A020E">
          <v:shape id="_x0000_i1191" type="#_x0000_t75" style="width:99pt;height:20.8pt" o:ole="">
            <v:imagedata r:id="rId153" o:title=""/>
          </v:shape>
          <o:OLEObject Type="Embed" ProgID="Equation.3" ShapeID="_x0000_i1191" DrawAspect="Content" ObjectID="_1770647059" r:id="rId244"/>
        </w:object>
      </w:r>
      <w:r w:rsidRPr="00C50EA9">
        <w:t xml:space="preserve"> otherwise. Portion of NPUSCH codeword with </w:t>
      </w:r>
      <w:r w:rsidRPr="00C50EA9">
        <w:rPr>
          <w:position w:val="-10"/>
        </w:rPr>
        <w:object w:dxaOrig="700" w:dyaOrig="340" w14:anchorId="74FD9F83">
          <v:shape id="_x0000_i1192" type="#_x0000_t75" style="width:35.4pt;height:17.05pt" o:ole="">
            <v:imagedata r:id="rId155" o:title=""/>
          </v:shape>
          <o:OLEObject Type="Embed" ProgID="Equation.3" ShapeID="_x0000_i1192" DrawAspect="Content" ObjectID="_1770647060" r:id="rId245"/>
        </w:object>
      </w:r>
      <w:r w:rsidRPr="00C50EA9">
        <w:rPr>
          <w:rFonts w:eastAsia="Malgun Gothic"/>
        </w:rPr>
        <w:t xml:space="preserve"> as defined in clause 6.3.2 in [4] mapped to</w:t>
      </w:r>
      <w:r w:rsidRPr="00C50EA9">
        <w:t xml:space="preserve"> slot </w:t>
      </w:r>
      <w:r w:rsidRPr="00C50EA9">
        <w:rPr>
          <w:position w:val="-26"/>
        </w:rPr>
        <w:object w:dxaOrig="400" w:dyaOrig="620" w14:anchorId="40DD48EB">
          <v:shape id="_x0000_i1193" type="#_x0000_t75" style="width:20.8pt;height:31.65pt" o:ole="">
            <v:imagedata r:id="rId157" o:title=""/>
          </v:shape>
          <o:OLEObject Type="Embed" ProgID="Equation.3" ShapeID="_x0000_i1193" DrawAspect="Content" ObjectID="_1770647061" r:id="rId246"/>
        </w:object>
      </w:r>
      <w:r w:rsidRPr="00C50EA9">
        <w:t xml:space="preserve"> of allocated </w:t>
      </w:r>
      <w:r w:rsidRPr="00C50EA9">
        <w:rPr>
          <w:position w:val="-10"/>
        </w:rPr>
        <w:object w:dxaOrig="440" w:dyaOrig="340" w14:anchorId="0443419B">
          <v:shape id="_x0000_i1194" type="#_x0000_t75" style="width:21.65pt;height:17.05pt" o:ole="">
            <v:imagedata r:id="rId87" o:title=""/>
          </v:shape>
          <o:OLEObject Type="Embed" ProgID="Equation.3" ShapeID="_x0000_i1194" DrawAspect="Content" ObjectID="_1770647062" r:id="rId247"/>
        </w:object>
      </w:r>
      <w:r w:rsidRPr="00C50EA9">
        <w:t xml:space="preserve"> resource unit(s) </w:t>
      </w:r>
      <w:r w:rsidRPr="00C50EA9">
        <w:rPr>
          <w:rFonts w:eastAsia="Malgun Gothic"/>
        </w:rPr>
        <w:t xml:space="preserve">is </w:t>
      </w:r>
      <w:r w:rsidRPr="00C50EA9">
        <w:t xml:space="preserve">transmitted in NB-IoT UL slots </w:t>
      </w:r>
      <w:proofErr w:type="spellStart"/>
      <w:r w:rsidRPr="00C50EA9">
        <w:rPr>
          <w:rFonts w:eastAsia="SimSun"/>
          <w:i/>
          <w:lang w:eastAsia="zh-CN"/>
        </w:rPr>
        <w:t>n</w:t>
      </w:r>
      <w:r w:rsidRPr="00C50EA9">
        <w:rPr>
          <w:rFonts w:eastAsia="SimSun"/>
          <w:i/>
          <w:vertAlign w:val="subscript"/>
          <w:lang w:eastAsia="zh-CN"/>
        </w:rPr>
        <w:t>i</w:t>
      </w:r>
      <w:proofErr w:type="spellEnd"/>
      <w:r w:rsidRPr="00C50EA9">
        <w:rPr>
          <w:position w:val="-26"/>
        </w:rPr>
        <w:object w:dxaOrig="2799" w:dyaOrig="620" w14:anchorId="23388FCE">
          <v:shape id="_x0000_i1195" type="#_x0000_t75" style="width:141.9pt;height:31.65pt" o:ole="">
            <v:imagedata r:id="rId160" o:title=""/>
          </v:shape>
          <o:OLEObject Type="Embed" ProgID="Equation.3" ShapeID="_x0000_i1195" DrawAspect="Content" ObjectID="_1770647063" r:id="rId248"/>
        </w:object>
      </w:r>
      <w:r w:rsidRPr="00C50EA9">
        <w:t xml:space="preserve"> for </w:t>
      </w:r>
      <w:r w:rsidRPr="00C50EA9">
        <w:rPr>
          <w:position w:val="-10"/>
        </w:rPr>
        <w:object w:dxaOrig="1180" w:dyaOrig="300" w14:anchorId="4BF1AA07">
          <v:shape id="_x0000_i1196" type="#_x0000_t75" style="width:58.7pt;height:15.8pt" o:ole="">
            <v:imagedata r:id="rId162" o:title=""/>
          </v:shape>
          <o:OLEObject Type="Embed" ProgID="Equation.DSMT4" ShapeID="_x0000_i1196" DrawAspect="Content" ObjectID="_1770647064" r:id="rId249"/>
        </w:object>
      </w:r>
      <w:r w:rsidRPr="00C50EA9">
        <w:t xml:space="preserve">and </w:t>
      </w:r>
      <w:r w:rsidRPr="00C50EA9">
        <w:rPr>
          <w:position w:val="-24"/>
        </w:rPr>
        <w:object w:dxaOrig="4280" w:dyaOrig="580" w14:anchorId="1114A05E">
          <v:shape id="_x0000_i1197" type="#_x0000_t75" style="width:214pt;height:29.15pt" o:ole="">
            <v:imagedata r:id="rId164" o:title=""/>
          </v:shape>
          <o:OLEObject Type="Embed" ProgID="Equation.DSMT4" ShapeID="_x0000_i1197" DrawAspect="Content" ObjectID="_1770647065" r:id="rId250"/>
        </w:object>
      </w:r>
      <w:r w:rsidRPr="00C50EA9">
        <w:t xml:space="preserve"> for </w:t>
      </w:r>
      <w:r w:rsidRPr="00C50EA9">
        <w:rPr>
          <w:position w:val="-10"/>
        </w:rPr>
        <w:object w:dxaOrig="999" w:dyaOrig="300" w14:anchorId="5F58F71C">
          <v:shape id="_x0000_i1198" type="#_x0000_t75" style="width:50.35pt;height:15.8pt" o:ole="">
            <v:imagedata r:id="rId166" o:title=""/>
          </v:shape>
          <o:OLEObject Type="Embed" ProgID="Equation.DSMT4" ShapeID="_x0000_i1198" DrawAspect="Content" ObjectID="_1770647066" r:id="rId251"/>
        </w:object>
      </w:r>
    </w:p>
    <w:p w14:paraId="103B1F49" w14:textId="77777777" w:rsidR="009B6B3D" w:rsidRPr="00C50EA9" w:rsidRDefault="009B6B3D" w:rsidP="009B6B3D">
      <w:r w:rsidRPr="00C50EA9">
        <w:t>The UE shall use (</w:t>
      </w:r>
      <w:r w:rsidRPr="00C50EA9">
        <w:rPr>
          <w:position w:val="-10"/>
        </w:rPr>
        <w:object w:dxaOrig="400" w:dyaOrig="340" w14:anchorId="730CD984">
          <v:shape id="_x0000_i1199" type="#_x0000_t75" style="width:20.8pt;height:17.05pt" o:ole="">
            <v:imagedata r:id="rId77" o:title=""/>
          </v:shape>
          <o:OLEObject Type="Embed" ProgID="Equation.3" ShapeID="_x0000_i1199" DrawAspect="Content" ObjectID="_1770647067" r:id="rId252"/>
        </w:object>
      </w:r>
      <w:r w:rsidRPr="00C50EA9">
        <w:t>,</w:t>
      </w:r>
      <w:r w:rsidRPr="00C50EA9">
        <w:rPr>
          <w:position w:val="-12"/>
        </w:rPr>
        <w:object w:dxaOrig="380" w:dyaOrig="380" w14:anchorId="4F018FD1">
          <v:shape id="_x0000_i1200" type="#_x0000_t75" style="width:19.55pt;height:19.55pt" o:ole="">
            <v:imagedata r:id="rId169" o:title=""/>
          </v:shape>
          <o:OLEObject Type="Embed" ProgID="Equation.3" ShapeID="_x0000_i1200" DrawAspect="Content" ObjectID="_1770647068" r:id="rId253"/>
        </w:object>
      </w:r>
      <w:r w:rsidRPr="00C50EA9">
        <w:t xml:space="preserve">) and Table 16.5.1.2-2 to determine the TBS to use for the NPUSCH. </w:t>
      </w:r>
      <w:r w:rsidRPr="00C50EA9">
        <w:rPr>
          <w:position w:val="-10"/>
        </w:rPr>
        <w:object w:dxaOrig="400" w:dyaOrig="340" w14:anchorId="09F7304D">
          <v:shape id="_x0000_i1201" type="#_x0000_t75" style="width:20.8pt;height:17.05pt" o:ole="">
            <v:imagedata r:id="rId77" o:title=""/>
          </v:shape>
          <o:OLEObject Type="Embed" ProgID="Equation.3" ShapeID="_x0000_i1201" DrawAspect="Content" ObjectID="_1770647069" r:id="rId254"/>
        </w:object>
      </w:r>
      <w:r w:rsidRPr="00C50EA9">
        <w:t xml:space="preserve">is given in Table 16.5.1.2-1 if </w:t>
      </w:r>
      <w:r w:rsidRPr="00C50EA9">
        <w:rPr>
          <w:position w:val="-10"/>
        </w:rPr>
        <w:object w:dxaOrig="740" w:dyaOrig="340" w14:anchorId="6B04B89C">
          <v:shape id="_x0000_i1202" type="#_x0000_t75" style="width:36.6pt;height:17.05pt" o:ole="">
            <v:imagedata r:id="rId134" o:title=""/>
          </v:shape>
          <o:OLEObject Type="Embed" ProgID="Equation.3" ShapeID="_x0000_i1202" DrawAspect="Content" ObjectID="_1770647070" r:id="rId255"/>
        </w:object>
      </w:r>
      <w:r w:rsidRPr="00C50EA9">
        <w:t xml:space="preserve">, </w:t>
      </w:r>
      <w:r w:rsidRPr="00C50EA9">
        <w:rPr>
          <w:position w:val="-10"/>
        </w:rPr>
        <w:object w:dxaOrig="1040" w:dyaOrig="340" w14:anchorId="2F2B332E">
          <v:shape id="_x0000_i1203" type="#_x0000_t75" style="width:52.45pt;height:17.05pt" o:ole="">
            <v:imagedata r:id="rId173" o:title=""/>
          </v:shape>
          <o:OLEObject Type="Embed" ProgID="Equation.3" ShapeID="_x0000_i1203" DrawAspect="Content" ObjectID="_1770647071" r:id="rId256"/>
        </w:object>
      </w:r>
      <w:r w:rsidRPr="00C50EA9">
        <w:t xml:space="preserve"> otherwise.</w:t>
      </w:r>
    </w:p>
    <w:p w14:paraId="472BF41C" w14:textId="77777777" w:rsidR="009B6B3D" w:rsidRPr="00C50EA9" w:rsidRDefault="009B6B3D" w:rsidP="009B6B3D">
      <w:pPr>
        <w:pStyle w:val="TH"/>
      </w:pPr>
      <w:r w:rsidRPr="00C50EA9">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517"/>
        <w:gridCol w:w="517"/>
        <w:gridCol w:w="517"/>
        <w:gridCol w:w="617"/>
        <w:gridCol w:w="617"/>
        <w:gridCol w:w="617"/>
        <w:gridCol w:w="617"/>
        <w:gridCol w:w="617"/>
      </w:tblGrid>
      <w:tr w:rsidR="009B6B3D" w:rsidRPr="00C50EA9" w14:paraId="1FD7CA11" w14:textId="77777777" w:rsidTr="00B76412">
        <w:trPr>
          <w:cantSplit/>
          <w:jc w:val="center"/>
        </w:trPr>
        <w:tc>
          <w:tcPr>
            <w:tcW w:w="619" w:type="dxa"/>
            <w:vMerge w:val="restart"/>
            <w:tcBorders>
              <w:right w:val="double" w:sz="4" w:space="0" w:color="auto"/>
            </w:tcBorders>
            <w:shd w:val="clear" w:color="auto" w:fill="E0E0E0"/>
            <w:vAlign w:val="center"/>
          </w:tcPr>
          <w:p w14:paraId="7C409FAC" w14:textId="77777777" w:rsidR="009B6B3D" w:rsidRPr="00C50EA9" w:rsidRDefault="009B6B3D" w:rsidP="00B76412">
            <w:pPr>
              <w:pStyle w:val="TAH"/>
              <w:rPr>
                <w:rFonts w:cs="Arial"/>
                <w:szCs w:val="18"/>
              </w:rPr>
            </w:pPr>
            <w:r w:rsidRPr="00C50EA9">
              <w:rPr>
                <w:rFonts w:cs="Arial"/>
                <w:position w:val="-10"/>
                <w:szCs w:val="18"/>
              </w:rPr>
              <w:object w:dxaOrig="400" w:dyaOrig="340" w14:anchorId="275744F4">
                <v:shape id="_x0000_i1204" type="#_x0000_t75" style="width:20.8pt;height:17.05pt" o:ole="">
                  <v:imagedata r:id="rId77" o:title=""/>
                </v:shape>
                <o:OLEObject Type="Embed" ProgID="Equation.3" ShapeID="_x0000_i1204" DrawAspect="Content" ObjectID="_1770647072" r:id="rId257"/>
              </w:object>
            </w:r>
          </w:p>
        </w:tc>
        <w:tc>
          <w:tcPr>
            <w:tcW w:w="0" w:type="auto"/>
            <w:gridSpan w:val="8"/>
            <w:tcBorders>
              <w:left w:val="double" w:sz="4" w:space="0" w:color="auto"/>
            </w:tcBorders>
            <w:shd w:val="clear" w:color="auto" w:fill="E0E0E0"/>
            <w:vAlign w:val="center"/>
          </w:tcPr>
          <w:p w14:paraId="563A90F4" w14:textId="77777777" w:rsidR="009B6B3D" w:rsidRPr="00C50EA9" w:rsidRDefault="009B6B3D" w:rsidP="00B76412">
            <w:pPr>
              <w:pStyle w:val="TAH"/>
              <w:rPr>
                <w:rFonts w:cs="Arial"/>
                <w:szCs w:val="18"/>
              </w:rPr>
            </w:pPr>
            <w:r w:rsidRPr="00C50EA9">
              <w:rPr>
                <w:position w:val="-12"/>
              </w:rPr>
              <w:object w:dxaOrig="380" w:dyaOrig="380" w14:anchorId="59FD04EE">
                <v:shape id="_x0000_i1205" type="#_x0000_t75" style="width:19.55pt;height:19.55pt" o:ole="">
                  <v:imagedata r:id="rId177" o:title=""/>
                </v:shape>
                <o:OLEObject Type="Embed" ProgID="Equation.3" ShapeID="_x0000_i1205" DrawAspect="Content" ObjectID="_1770647073" r:id="rId258"/>
              </w:object>
            </w:r>
          </w:p>
        </w:tc>
      </w:tr>
      <w:tr w:rsidR="009B6B3D" w:rsidRPr="00C50EA9" w14:paraId="31E4B983" w14:textId="77777777" w:rsidTr="00B76412">
        <w:trPr>
          <w:cantSplit/>
          <w:jc w:val="center"/>
        </w:trPr>
        <w:tc>
          <w:tcPr>
            <w:tcW w:w="619" w:type="dxa"/>
            <w:vMerge/>
            <w:tcBorders>
              <w:bottom w:val="double" w:sz="4" w:space="0" w:color="auto"/>
              <w:right w:val="double" w:sz="4" w:space="0" w:color="auto"/>
            </w:tcBorders>
            <w:shd w:val="clear" w:color="auto" w:fill="E0E0E0"/>
            <w:vAlign w:val="center"/>
          </w:tcPr>
          <w:p w14:paraId="346FB775" w14:textId="77777777" w:rsidR="009B6B3D" w:rsidRPr="00C50EA9" w:rsidRDefault="009B6B3D" w:rsidP="00B76412">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CDDCFB5" w14:textId="77777777" w:rsidR="009B6B3D" w:rsidRPr="00C50EA9" w:rsidRDefault="009B6B3D" w:rsidP="00B76412">
            <w:pPr>
              <w:pStyle w:val="TAH"/>
              <w:rPr>
                <w:rFonts w:cs="Arial"/>
                <w:szCs w:val="18"/>
              </w:rPr>
            </w:pPr>
            <w:r w:rsidRPr="00C50EA9">
              <w:rPr>
                <w:rFonts w:cs="Arial"/>
                <w:szCs w:val="18"/>
              </w:rPr>
              <w:t>0</w:t>
            </w:r>
          </w:p>
        </w:tc>
        <w:tc>
          <w:tcPr>
            <w:tcW w:w="0" w:type="auto"/>
            <w:tcBorders>
              <w:bottom w:val="double" w:sz="4" w:space="0" w:color="auto"/>
            </w:tcBorders>
            <w:shd w:val="clear" w:color="auto" w:fill="E0E0E0"/>
            <w:vAlign w:val="center"/>
          </w:tcPr>
          <w:p w14:paraId="2476222E" w14:textId="77777777" w:rsidR="009B6B3D" w:rsidRPr="00C50EA9" w:rsidRDefault="009B6B3D" w:rsidP="00B76412">
            <w:pPr>
              <w:pStyle w:val="TAH"/>
              <w:rPr>
                <w:rFonts w:cs="Arial"/>
                <w:szCs w:val="18"/>
              </w:rPr>
            </w:pPr>
            <w:r w:rsidRPr="00C50EA9">
              <w:rPr>
                <w:rFonts w:cs="Arial"/>
                <w:szCs w:val="18"/>
              </w:rPr>
              <w:t>1</w:t>
            </w:r>
          </w:p>
        </w:tc>
        <w:tc>
          <w:tcPr>
            <w:tcW w:w="0" w:type="auto"/>
            <w:tcBorders>
              <w:bottom w:val="double" w:sz="4" w:space="0" w:color="auto"/>
            </w:tcBorders>
            <w:shd w:val="clear" w:color="auto" w:fill="E0E0E0"/>
            <w:vAlign w:val="center"/>
          </w:tcPr>
          <w:p w14:paraId="630A06DD" w14:textId="77777777" w:rsidR="009B6B3D" w:rsidRPr="00C50EA9" w:rsidRDefault="009B6B3D" w:rsidP="00B76412">
            <w:pPr>
              <w:pStyle w:val="TAH"/>
              <w:rPr>
                <w:rFonts w:cs="Arial"/>
                <w:szCs w:val="18"/>
              </w:rPr>
            </w:pPr>
            <w:r w:rsidRPr="00C50EA9">
              <w:rPr>
                <w:rFonts w:cs="Arial"/>
                <w:szCs w:val="18"/>
              </w:rPr>
              <w:t>2</w:t>
            </w:r>
          </w:p>
        </w:tc>
        <w:tc>
          <w:tcPr>
            <w:tcW w:w="0" w:type="auto"/>
            <w:tcBorders>
              <w:bottom w:val="double" w:sz="4" w:space="0" w:color="auto"/>
            </w:tcBorders>
            <w:shd w:val="clear" w:color="auto" w:fill="E0E0E0"/>
            <w:vAlign w:val="center"/>
          </w:tcPr>
          <w:p w14:paraId="12B6496B" w14:textId="77777777" w:rsidR="009B6B3D" w:rsidRPr="00C50EA9" w:rsidRDefault="009B6B3D" w:rsidP="00B76412">
            <w:pPr>
              <w:pStyle w:val="TAH"/>
              <w:rPr>
                <w:rFonts w:cs="Arial"/>
                <w:szCs w:val="18"/>
              </w:rPr>
            </w:pPr>
            <w:r w:rsidRPr="00C50EA9">
              <w:rPr>
                <w:rFonts w:cs="Arial"/>
                <w:szCs w:val="18"/>
              </w:rPr>
              <w:t>3</w:t>
            </w:r>
          </w:p>
        </w:tc>
        <w:tc>
          <w:tcPr>
            <w:tcW w:w="0" w:type="auto"/>
            <w:tcBorders>
              <w:bottom w:val="double" w:sz="4" w:space="0" w:color="auto"/>
            </w:tcBorders>
            <w:shd w:val="clear" w:color="auto" w:fill="E0E0E0"/>
            <w:vAlign w:val="center"/>
          </w:tcPr>
          <w:p w14:paraId="762B4E62" w14:textId="77777777" w:rsidR="009B6B3D" w:rsidRPr="00C50EA9" w:rsidRDefault="009B6B3D" w:rsidP="00B76412">
            <w:pPr>
              <w:pStyle w:val="TAH"/>
              <w:rPr>
                <w:rFonts w:cs="Arial"/>
                <w:szCs w:val="18"/>
              </w:rPr>
            </w:pPr>
            <w:r w:rsidRPr="00C50EA9">
              <w:rPr>
                <w:rFonts w:cs="Arial"/>
                <w:szCs w:val="18"/>
              </w:rPr>
              <w:t>4</w:t>
            </w:r>
          </w:p>
        </w:tc>
        <w:tc>
          <w:tcPr>
            <w:tcW w:w="0" w:type="auto"/>
            <w:tcBorders>
              <w:bottom w:val="double" w:sz="4" w:space="0" w:color="auto"/>
            </w:tcBorders>
            <w:shd w:val="clear" w:color="auto" w:fill="E0E0E0"/>
            <w:vAlign w:val="center"/>
          </w:tcPr>
          <w:p w14:paraId="766AEE80" w14:textId="77777777" w:rsidR="009B6B3D" w:rsidRPr="00C50EA9" w:rsidRDefault="009B6B3D" w:rsidP="00B76412">
            <w:pPr>
              <w:pStyle w:val="TAH"/>
              <w:rPr>
                <w:rFonts w:cs="Arial"/>
                <w:szCs w:val="18"/>
              </w:rPr>
            </w:pPr>
            <w:r w:rsidRPr="00C50EA9">
              <w:rPr>
                <w:rFonts w:cs="Arial"/>
                <w:szCs w:val="18"/>
              </w:rPr>
              <w:t>5</w:t>
            </w:r>
          </w:p>
        </w:tc>
        <w:tc>
          <w:tcPr>
            <w:tcW w:w="0" w:type="auto"/>
            <w:tcBorders>
              <w:bottom w:val="double" w:sz="4" w:space="0" w:color="auto"/>
            </w:tcBorders>
            <w:shd w:val="clear" w:color="auto" w:fill="E0E0E0"/>
            <w:vAlign w:val="center"/>
          </w:tcPr>
          <w:p w14:paraId="7F4C89B9" w14:textId="77777777" w:rsidR="009B6B3D" w:rsidRPr="00C50EA9" w:rsidRDefault="009B6B3D" w:rsidP="00B76412">
            <w:pPr>
              <w:pStyle w:val="TAH"/>
              <w:rPr>
                <w:rFonts w:cs="Arial"/>
                <w:szCs w:val="18"/>
              </w:rPr>
            </w:pPr>
            <w:r w:rsidRPr="00C50EA9">
              <w:rPr>
                <w:rFonts w:cs="Arial"/>
                <w:szCs w:val="18"/>
              </w:rPr>
              <w:t>6</w:t>
            </w:r>
          </w:p>
        </w:tc>
        <w:tc>
          <w:tcPr>
            <w:tcW w:w="0" w:type="auto"/>
            <w:tcBorders>
              <w:bottom w:val="double" w:sz="4" w:space="0" w:color="auto"/>
            </w:tcBorders>
            <w:shd w:val="clear" w:color="auto" w:fill="E0E0E0"/>
            <w:vAlign w:val="center"/>
          </w:tcPr>
          <w:p w14:paraId="364C8DB2" w14:textId="77777777" w:rsidR="009B6B3D" w:rsidRPr="00C50EA9" w:rsidRDefault="009B6B3D" w:rsidP="00B76412">
            <w:pPr>
              <w:pStyle w:val="TAH"/>
              <w:rPr>
                <w:rFonts w:cs="Arial"/>
                <w:szCs w:val="18"/>
              </w:rPr>
            </w:pPr>
            <w:r w:rsidRPr="00C50EA9">
              <w:rPr>
                <w:rFonts w:cs="Arial"/>
                <w:szCs w:val="18"/>
              </w:rPr>
              <w:t>7</w:t>
            </w:r>
          </w:p>
        </w:tc>
      </w:tr>
      <w:tr w:rsidR="009B6B3D" w:rsidRPr="00C50EA9" w14:paraId="20CC5921" w14:textId="77777777" w:rsidTr="00B76412">
        <w:trPr>
          <w:cantSplit/>
          <w:jc w:val="center"/>
        </w:trPr>
        <w:tc>
          <w:tcPr>
            <w:tcW w:w="619" w:type="dxa"/>
            <w:tcBorders>
              <w:top w:val="double" w:sz="4" w:space="0" w:color="auto"/>
              <w:right w:val="double" w:sz="4" w:space="0" w:color="auto"/>
            </w:tcBorders>
            <w:shd w:val="clear" w:color="auto" w:fill="auto"/>
            <w:vAlign w:val="center"/>
          </w:tcPr>
          <w:p w14:paraId="2EAD93E2" w14:textId="77777777" w:rsidR="009B6B3D" w:rsidRPr="00C50EA9" w:rsidRDefault="009B6B3D" w:rsidP="009B6B3D">
            <w:pPr>
              <w:pStyle w:val="TAC"/>
            </w:pPr>
            <w:r w:rsidRPr="00C50EA9">
              <w:t>0</w:t>
            </w:r>
          </w:p>
        </w:tc>
        <w:tc>
          <w:tcPr>
            <w:tcW w:w="0" w:type="auto"/>
            <w:tcBorders>
              <w:top w:val="double" w:sz="4" w:space="0" w:color="auto"/>
              <w:left w:val="double" w:sz="4" w:space="0" w:color="auto"/>
            </w:tcBorders>
            <w:vAlign w:val="center"/>
          </w:tcPr>
          <w:p w14:paraId="540F0EE8" w14:textId="77777777" w:rsidR="009B6B3D" w:rsidRPr="00C50EA9" w:rsidRDefault="009B6B3D" w:rsidP="009B6B3D">
            <w:pPr>
              <w:pStyle w:val="TAC"/>
            </w:pPr>
            <w:r w:rsidRPr="00C50EA9">
              <w:t>16</w:t>
            </w:r>
          </w:p>
        </w:tc>
        <w:tc>
          <w:tcPr>
            <w:tcW w:w="0" w:type="auto"/>
            <w:tcBorders>
              <w:top w:val="double" w:sz="4" w:space="0" w:color="auto"/>
            </w:tcBorders>
            <w:vAlign w:val="center"/>
          </w:tcPr>
          <w:p w14:paraId="60BBB0E6" w14:textId="77777777" w:rsidR="009B6B3D" w:rsidRPr="00C50EA9" w:rsidRDefault="009B6B3D" w:rsidP="009B6B3D">
            <w:pPr>
              <w:pStyle w:val="TAC"/>
            </w:pPr>
            <w:r w:rsidRPr="00C50EA9">
              <w:t>32</w:t>
            </w:r>
          </w:p>
        </w:tc>
        <w:tc>
          <w:tcPr>
            <w:tcW w:w="0" w:type="auto"/>
            <w:tcBorders>
              <w:top w:val="double" w:sz="4" w:space="0" w:color="auto"/>
            </w:tcBorders>
            <w:vAlign w:val="center"/>
          </w:tcPr>
          <w:p w14:paraId="1B7E407F" w14:textId="77777777" w:rsidR="009B6B3D" w:rsidRPr="00C50EA9" w:rsidRDefault="009B6B3D" w:rsidP="009B6B3D">
            <w:pPr>
              <w:pStyle w:val="TAC"/>
            </w:pPr>
            <w:r w:rsidRPr="00C50EA9">
              <w:t>56</w:t>
            </w:r>
          </w:p>
        </w:tc>
        <w:tc>
          <w:tcPr>
            <w:tcW w:w="0" w:type="auto"/>
            <w:tcBorders>
              <w:top w:val="double" w:sz="4" w:space="0" w:color="auto"/>
            </w:tcBorders>
            <w:vAlign w:val="center"/>
          </w:tcPr>
          <w:p w14:paraId="557D12EA" w14:textId="77777777" w:rsidR="009B6B3D" w:rsidRPr="00C50EA9" w:rsidRDefault="009B6B3D" w:rsidP="009B6B3D">
            <w:pPr>
              <w:pStyle w:val="TAC"/>
            </w:pPr>
            <w:r w:rsidRPr="00C50EA9">
              <w:t>88</w:t>
            </w:r>
          </w:p>
        </w:tc>
        <w:tc>
          <w:tcPr>
            <w:tcW w:w="0" w:type="auto"/>
            <w:tcBorders>
              <w:top w:val="double" w:sz="4" w:space="0" w:color="auto"/>
            </w:tcBorders>
            <w:vAlign w:val="center"/>
          </w:tcPr>
          <w:p w14:paraId="3A4B7F7D" w14:textId="77777777" w:rsidR="009B6B3D" w:rsidRPr="00C50EA9" w:rsidRDefault="009B6B3D" w:rsidP="009B6B3D">
            <w:pPr>
              <w:pStyle w:val="TAC"/>
            </w:pPr>
            <w:r w:rsidRPr="00C50EA9">
              <w:t>120</w:t>
            </w:r>
          </w:p>
        </w:tc>
        <w:tc>
          <w:tcPr>
            <w:tcW w:w="0" w:type="auto"/>
            <w:tcBorders>
              <w:top w:val="double" w:sz="4" w:space="0" w:color="auto"/>
            </w:tcBorders>
            <w:vAlign w:val="center"/>
          </w:tcPr>
          <w:p w14:paraId="7D66A823" w14:textId="77777777" w:rsidR="009B6B3D" w:rsidRPr="00C50EA9" w:rsidRDefault="009B6B3D" w:rsidP="009B6B3D">
            <w:pPr>
              <w:pStyle w:val="TAC"/>
            </w:pPr>
            <w:r w:rsidRPr="00C50EA9">
              <w:t>152</w:t>
            </w:r>
          </w:p>
        </w:tc>
        <w:tc>
          <w:tcPr>
            <w:tcW w:w="0" w:type="auto"/>
            <w:tcBorders>
              <w:top w:val="double" w:sz="4" w:space="0" w:color="auto"/>
            </w:tcBorders>
            <w:vAlign w:val="center"/>
          </w:tcPr>
          <w:p w14:paraId="664D3CBA" w14:textId="77777777" w:rsidR="009B6B3D" w:rsidRPr="00C50EA9" w:rsidRDefault="009B6B3D" w:rsidP="009B6B3D">
            <w:pPr>
              <w:pStyle w:val="TAC"/>
            </w:pPr>
            <w:r w:rsidRPr="00C50EA9">
              <w:t>208</w:t>
            </w:r>
          </w:p>
        </w:tc>
        <w:tc>
          <w:tcPr>
            <w:tcW w:w="0" w:type="auto"/>
            <w:tcBorders>
              <w:top w:val="double" w:sz="4" w:space="0" w:color="auto"/>
            </w:tcBorders>
            <w:vAlign w:val="center"/>
          </w:tcPr>
          <w:p w14:paraId="3C1F88B5" w14:textId="77777777" w:rsidR="009B6B3D" w:rsidRPr="00C50EA9" w:rsidRDefault="009B6B3D" w:rsidP="009B6B3D">
            <w:pPr>
              <w:pStyle w:val="TAC"/>
            </w:pPr>
            <w:r w:rsidRPr="00C50EA9">
              <w:t>256</w:t>
            </w:r>
          </w:p>
        </w:tc>
      </w:tr>
      <w:tr w:rsidR="009B6B3D" w:rsidRPr="00C50EA9" w14:paraId="245127DB" w14:textId="77777777" w:rsidTr="00B76412">
        <w:trPr>
          <w:cantSplit/>
          <w:jc w:val="center"/>
        </w:trPr>
        <w:tc>
          <w:tcPr>
            <w:tcW w:w="619" w:type="dxa"/>
            <w:tcBorders>
              <w:right w:val="double" w:sz="4" w:space="0" w:color="auto"/>
            </w:tcBorders>
            <w:shd w:val="clear" w:color="auto" w:fill="auto"/>
            <w:vAlign w:val="center"/>
          </w:tcPr>
          <w:p w14:paraId="5A840481" w14:textId="77777777" w:rsidR="009B6B3D" w:rsidRPr="00C50EA9" w:rsidRDefault="009B6B3D" w:rsidP="009B6B3D">
            <w:pPr>
              <w:pStyle w:val="TAC"/>
            </w:pPr>
            <w:r w:rsidRPr="00C50EA9">
              <w:t>1</w:t>
            </w:r>
          </w:p>
        </w:tc>
        <w:tc>
          <w:tcPr>
            <w:tcW w:w="0" w:type="auto"/>
            <w:tcBorders>
              <w:left w:val="double" w:sz="4" w:space="0" w:color="auto"/>
            </w:tcBorders>
            <w:vAlign w:val="center"/>
          </w:tcPr>
          <w:p w14:paraId="15ADA793" w14:textId="77777777" w:rsidR="009B6B3D" w:rsidRPr="00C50EA9" w:rsidRDefault="009B6B3D" w:rsidP="009B6B3D">
            <w:pPr>
              <w:pStyle w:val="TAC"/>
            </w:pPr>
            <w:r w:rsidRPr="00C50EA9">
              <w:t>24</w:t>
            </w:r>
          </w:p>
        </w:tc>
        <w:tc>
          <w:tcPr>
            <w:tcW w:w="0" w:type="auto"/>
            <w:vAlign w:val="center"/>
          </w:tcPr>
          <w:p w14:paraId="42027CA8" w14:textId="77777777" w:rsidR="009B6B3D" w:rsidRPr="00C50EA9" w:rsidRDefault="009B6B3D" w:rsidP="009B6B3D">
            <w:pPr>
              <w:pStyle w:val="TAC"/>
            </w:pPr>
            <w:r w:rsidRPr="00C50EA9">
              <w:t>56</w:t>
            </w:r>
          </w:p>
        </w:tc>
        <w:tc>
          <w:tcPr>
            <w:tcW w:w="0" w:type="auto"/>
            <w:vAlign w:val="center"/>
          </w:tcPr>
          <w:p w14:paraId="74751318" w14:textId="77777777" w:rsidR="009B6B3D" w:rsidRPr="00C50EA9" w:rsidRDefault="009B6B3D" w:rsidP="009B6B3D">
            <w:pPr>
              <w:pStyle w:val="TAC"/>
            </w:pPr>
            <w:r w:rsidRPr="00C50EA9">
              <w:t>88</w:t>
            </w:r>
          </w:p>
        </w:tc>
        <w:tc>
          <w:tcPr>
            <w:tcW w:w="0" w:type="auto"/>
            <w:vAlign w:val="center"/>
          </w:tcPr>
          <w:p w14:paraId="4A6A664C" w14:textId="77777777" w:rsidR="009B6B3D" w:rsidRPr="00C50EA9" w:rsidRDefault="009B6B3D" w:rsidP="009B6B3D">
            <w:pPr>
              <w:pStyle w:val="TAC"/>
            </w:pPr>
            <w:r w:rsidRPr="00C50EA9">
              <w:t>144</w:t>
            </w:r>
          </w:p>
        </w:tc>
        <w:tc>
          <w:tcPr>
            <w:tcW w:w="0" w:type="auto"/>
            <w:vAlign w:val="center"/>
          </w:tcPr>
          <w:p w14:paraId="6EE33EB5" w14:textId="77777777" w:rsidR="009B6B3D" w:rsidRPr="00C50EA9" w:rsidRDefault="009B6B3D" w:rsidP="009B6B3D">
            <w:pPr>
              <w:pStyle w:val="TAC"/>
            </w:pPr>
            <w:r w:rsidRPr="00C50EA9">
              <w:t>176</w:t>
            </w:r>
          </w:p>
        </w:tc>
        <w:tc>
          <w:tcPr>
            <w:tcW w:w="0" w:type="auto"/>
            <w:vAlign w:val="center"/>
          </w:tcPr>
          <w:p w14:paraId="1EE9A270" w14:textId="77777777" w:rsidR="009B6B3D" w:rsidRPr="00C50EA9" w:rsidRDefault="009B6B3D" w:rsidP="009B6B3D">
            <w:pPr>
              <w:pStyle w:val="TAC"/>
            </w:pPr>
            <w:r w:rsidRPr="00C50EA9">
              <w:t>208</w:t>
            </w:r>
          </w:p>
        </w:tc>
        <w:tc>
          <w:tcPr>
            <w:tcW w:w="0" w:type="auto"/>
            <w:vAlign w:val="center"/>
          </w:tcPr>
          <w:p w14:paraId="04095FC2" w14:textId="77777777" w:rsidR="009B6B3D" w:rsidRPr="00C50EA9" w:rsidRDefault="009B6B3D" w:rsidP="009B6B3D">
            <w:pPr>
              <w:pStyle w:val="TAC"/>
            </w:pPr>
            <w:r w:rsidRPr="00C50EA9">
              <w:t>256</w:t>
            </w:r>
          </w:p>
        </w:tc>
        <w:tc>
          <w:tcPr>
            <w:tcW w:w="0" w:type="auto"/>
            <w:vAlign w:val="center"/>
          </w:tcPr>
          <w:p w14:paraId="76AB4A5F" w14:textId="77777777" w:rsidR="009B6B3D" w:rsidRPr="00C50EA9" w:rsidRDefault="009B6B3D" w:rsidP="009B6B3D">
            <w:pPr>
              <w:pStyle w:val="TAC"/>
            </w:pPr>
            <w:r w:rsidRPr="00C50EA9">
              <w:t>344</w:t>
            </w:r>
          </w:p>
        </w:tc>
      </w:tr>
      <w:tr w:rsidR="009B6B3D" w:rsidRPr="00C50EA9" w14:paraId="2BF9F7B1" w14:textId="77777777" w:rsidTr="00B76412">
        <w:trPr>
          <w:cantSplit/>
          <w:jc w:val="center"/>
        </w:trPr>
        <w:tc>
          <w:tcPr>
            <w:tcW w:w="619" w:type="dxa"/>
            <w:tcBorders>
              <w:right w:val="double" w:sz="4" w:space="0" w:color="auto"/>
            </w:tcBorders>
            <w:shd w:val="clear" w:color="auto" w:fill="auto"/>
            <w:vAlign w:val="center"/>
          </w:tcPr>
          <w:p w14:paraId="5872D473" w14:textId="77777777" w:rsidR="009B6B3D" w:rsidRPr="00C50EA9" w:rsidRDefault="009B6B3D" w:rsidP="009B6B3D">
            <w:pPr>
              <w:pStyle w:val="TAC"/>
            </w:pPr>
            <w:r w:rsidRPr="00C50EA9">
              <w:t>2</w:t>
            </w:r>
          </w:p>
        </w:tc>
        <w:tc>
          <w:tcPr>
            <w:tcW w:w="0" w:type="auto"/>
            <w:tcBorders>
              <w:left w:val="double" w:sz="4" w:space="0" w:color="auto"/>
            </w:tcBorders>
            <w:vAlign w:val="center"/>
          </w:tcPr>
          <w:p w14:paraId="484D1C17" w14:textId="77777777" w:rsidR="009B6B3D" w:rsidRPr="00C50EA9" w:rsidRDefault="009B6B3D" w:rsidP="009B6B3D">
            <w:pPr>
              <w:pStyle w:val="TAC"/>
            </w:pPr>
            <w:r w:rsidRPr="00C50EA9">
              <w:t>32</w:t>
            </w:r>
          </w:p>
        </w:tc>
        <w:tc>
          <w:tcPr>
            <w:tcW w:w="0" w:type="auto"/>
            <w:vAlign w:val="center"/>
          </w:tcPr>
          <w:p w14:paraId="513B6FCD" w14:textId="77777777" w:rsidR="009B6B3D" w:rsidRPr="00C50EA9" w:rsidRDefault="009B6B3D" w:rsidP="009B6B3D">
            <w:pPr>
              <w:pStyle w:val="TAC"/>
            </w:pPr>
            <w:r w:rsidRPr="00C50EA9">
              <w:t>72</w:t>
            </w:r>
          </w:p>
        </w:tc>
        <w:tc>
          <w:tcPr>
            <w:tcW w:w="0" w:type="auto"/>
            <w:vAlign w:val="center"/>
          </w:tcPr>
          <w:p w14:paraId="703CF651" w14:textId="77777777" w:rsidR="009B6B3D" w:rsidRPr="00C50EA9" w:rsidRDefault="009B6B3D" w:rsidP="009B6B3D">
            <w:pPr>
              <w:pStyle w:val="TAC"/>
            </w:pPr>
            <w:r w:rsidRPr="00C50EA9">
              <w:t>144</w:t>
            </w:r>
          </w:p>
        </w:tc>
        <w:tc>
          <w:tcPr>
            <w:tcW w:w="0" w:type="auto"/>
            <w:vAlign w:val="center"/>
          </w:tcPr>
          <w:p w14:paraId="6DC28260" w14:textId="77777777" w:rsidR="009B6B3D" w:rsidRPr="00C50EA9" w:rsidRDefault="009B6B3D" w:rsidP="009B6B3D">
            <w:pPr>
              <w:pStyle w:val="TAC"/>
            </w:pPr>
            <w:r w:rsidRPr="00C50EA9">
              <w:t>176</w:t>
            </w:r>
          </w:p>
        </w:tc>
        <w:tc>
          <w:tcPr>
            <w:tcW w:w="0" w:type="auto"/>
            <w:vAlign w:val="center"/>
          </w:tcPr>
          <w:p w14:paraId="5A108DF1" w14:textId="77777777" w:rsidR="009B6B3D" w:rsidRPr="00C50EA9" w:rsidRDefault="009B6B3D" w:rsidP="009B6B3D">
            <w:pPr>
              <w:pStyle w:val="TAC"/>
            </w:pPr>
            <w:r w:rsidRPr="00C50EA9">
              <w:t>208</w:t>
            </w:r>
          </w:p>
        </w:tc>
        <w:tc>
          <w:tcPr>
            <w:tcW w:w="0" w:type="auto"/>
            <w:vAlign w:val="center"/>
          </w:tcPr>
          <w:p w14:paraId="48223423" w14:textId="77777777" w:rsidR="009B6B3D" w:rsidRPr="00C50EA9" w:rsidRDefault="009B6B3D" w:rsidP="009B6B3D">
            <w:pPr>
              <w:pStyle w:val="TAC"/>
            </w:pPr>
            <w:r w:rsidRPr="00C50EA9">
              <w:t>256</w:t>
            </w:r>
          </w:p>
        </w:tc>
        <w:tc>
          <w:tcPr>
            <w:tcW w:w="0" w:type="auto"/>
            <w:vAlign w:val="center"/>
          </w:tcPr>
          <w:p w14:paraId="6336F788" w14:textId="77777777" w:rsidR="009B6B3D" w:rsidRPr="00C50EA9" w:rsidRDefault="009B6B3D" w:rsidP="009B6B3D">
            <w:pPr>
              <w:pStyle w:val="TAC"/>
            </w:pPr>
            <w:r w:rsidRPr="00C50EA9">
              <w:t>328</w:t>
            </w:r>
          </w:p>
        </w:tc>
        <w:tc>
          <w:tcPr>
            <w:tcW w:w="0" w:type="auto"/>
            <w:vAlign w:val="center"/>
          </w:tcPr>
          <w:p w14:paraId="4EC30DEC" w14:textId="77777777" w:rsidR="009B6B3D" w:rsidRPr="00C50EA9" w:rsidRDefault="009B6B3D" w:rsidP="009B6B3D">
            <w:pPr>
              <w:pStyle w:val="TAC"/>
            </w:pPr>
            <w:r w:rsidRPr="00C50EA9">
              <w:t>424</w:t>
            </w:r>
          </w:p>
        </w:tc>
      </w:tr>
      <w:tr w:rsidR="009B6B3D" w:rsidRPr="00C50EA9" w14:paraId="1DD887CA" w14:textId="77777777" w:rsidTr="00B76412">
        <w:trPr>
          <w:cantSplit/>
          <w:jc w:val="center"/>
        </w:trPr>
        <w:tc>
          <w:tcPr>
            <w:tcW w:w="619" w:type="dxa"/>
            <w:tcBorders>
              <w:right w:val="double" w:sz="4" w:space="0" w:color="auto"/>
            </w:tcBorders>
            <w:shd w:val="clear" w:color="auto" w:fill="auto"/>
            <w:vAlign w:val="center"/>
          </w:tcPr>
          <w:p w14:paraId="2FA01CCA" w14:textId="77777777" w:rsidR="009B6B3D" w:rsidRPr="00C50EA9" w:rsidRDefault="009B6B3D" w:rsidP="009B6B3D">
            <w:pPr>
              <w:pStyle w:val="TAC"/>
            </w:pPr>
            <w:r w:rsidRPr="00C50EA9">
              <w:t>3</w:t>
            </w:r>
          </w:p>
        </w:tc>
        <w:tc>
          <w:tcPr>
            <w:tcW w:w="0" w:type="auto"/>
            <w:tcBorders>
              <w:left w:val="double" w:sz="4" w:space="0" w:color="auto"/>
            </w:tcBorders>
            <w:vAlign w:val="center"/>
          </w:tcPr>
          <w:p w14:paraId="2C7D42E8" w14:textId="77777777" w:rsidR="009B6B3D" w:rsidRPr="00C50EA9" w:rsidRDefault="009B6B3D" w:rsidP="009B6B3D">
            <w:pPr>
              <w:pStyle w:val="TAC"/>
            </w:pPr>
            <w:r w:rsidRPr="00C50EA9">
              <w:t>40</w:t>
            </w:r>
          </w:p>
        </w:tc>
        <w:tc>
          <w:tcPr>
            <w:tcW w:w="0" w:type="auto"/>
            <w:vAlign w:val="center"/>
          </w:tcPr>
          <w:p w14:paraId="5C7C89BC" w14:textId="77777777" w:rsidR="009B6B3D" w:rsidRPr="00C50EA9" w:rsidRDefault="009B6B3D" w:rsidP="009B6B3D">
            <w:pPr>
              <w:pStyle w:val="TAC"/>
            </w:pPr>
            <w:r w:rsidRPr="00C50EA9">
              <w:t>104</w:t>
            </w:r>
          </w:p>
        </w:tc>
        <w:tc>
          <w:tcPr>
            <w:tcW w:w="0" w:type="auto"/>
            <w:vAlign w:val="center"/>
          </w:tcPr>
          <w:p w14:paraId="30BCC7C4" w14:textId="77777777" w:rsidR="009B6B3D" w:rsidRPr="00C50EA9" w:rsidRDefault="009B6B3D" w:rsidP="009B6B3D">
            <w:pPr>
              <w:pStyle w:val="TAC"/>
            </w:pPr>
            <w:r w:rsidRPr="00C50EA9">
              <w:t>176</w:t>
            </w:r>
          </w:p>
        </w:tc>
        <w:tc>
          <w:tcPr>
            <w:tcW w:w="0" w:type="auto"/>
            <w:vAlign w:val="center"/>
          </w:tcPr>
          <w:p w14:paraId="55487535" w14:textId="77777777" w:rsidR="009B6B3D" w:rsidRPr="00C50EA9" w:rsidRDefault="009B6B3D" w:rsidP="009B6B3D">
            <w:pPr>
              <w:pStyle w:val="TAC"/>
            </w:pPr>
            <w:r w:rsidRPr="00C50EA9">
              <w:t>208</w:t>
            </w:r>
          </w:p>
        </w:tc>
        <w:tc>
          <w:tcPr>
            <w:tcW w:w="0" w:type="auto"/>
            <w:vAlign w:val="center"/>
          </w:tcPr>
          <w:p w14:paraId="57C54546" w14:textId="77777777" w:rsidR="009B6B3D" w:rsidRPr="00C50EA9" w:rsidRDefault="009B6B3D" w:rsidP="009B6B3D">
            <w:pPr>
              <w:pStyle w:val="TAC"/>
            </w:pPr>
            <w:r w:rsidRPr="00C50EA9">
              <w:t>256</w:t>
            </w:r>
          </w:p>
        </w:tc>
        <w:tc>
          <w:tcPr>
            <w:tcW w:w="0" w:type="auto"/>
            <w:vAlign w:val="center"/>
          </w:tcPr>
          <w:p w14:paraId="45FF7229" w14:textId="77777777" w:rsidR="009B6B3D" w:rsidRPr="00C50EA9" w:rsidRDefault="009B6B3D" w:rsidP="009B6B3D">
            <w:pPr>
              <w:pStyle w:val="TAC"/>
            </w:pPr>
            <w:r w:rsidRPr="00C50EA9">
              <w:t>328</w:t>
            </w:r>
          </w:p>
        </w:tc>
        <w:tc>
          <w:tcPr>
            <w:tcW w:w="0" w:type="auto"/>
            <w:vAlign w:val="center"/>
          </w:tcPr>
          <w:p w14:paraId="73CB5FAA" w14:textId="77777777" w:rsidR="009B6B3D" w:rsidRPr="00C50EA9" w:rsidRDefault="009B6B3D" w:rsidP="009B6B3D">
            <w:pPr>
              <w:pStyle w:val="TAC"/>
            </w:pPr>
            <w:r w:rsidRPr="00C50EA9">
              <w:t>440</w:t>
            </w:r>
          </w:p>
        </w:tc>
        <w:tc>
          <w:tcPr>
            <w:tcW w:w="0" w:type="auto"/>
            <w:vAlign w:val="center"/>
          </w:tcPr>
          <w:p w14:paraId="5C21F59E" w14:textId="77777777" w:rsidR="009B6B3D" w:rsidRPr="00C50EA9" w:rsidRDefault="009B6B3D" w:rsidP="009B6B3D">
            <w:pPr>
              <w:pStyle w:val="TAC"/>
            </w:pPr>
            <w:r w:rsidRPr="00C50EA9">
              <w:t>568</w:t>
            </w:r>
          </w:p>
        </w:tc>
      </w:tr>
      <w:tr w:rsidR="009B6B3D" w:rsidRPr="00C50EA9" w14:paraId="37C8FCD2" w14:textId="77777777" w:rsidTr="00B76412">
        <w:trPr>
          <w:cantSplit/>
          <w:jc w:val="center"/>
        </w:trPr>
        <w:tc>
          <w:tcPr>
            <w:tcW w:w="619" w:type="dxa"/>
            <w:tcBorders>
              <w:right w:val="double" w:sz="4" w:space="0" w:color="auto"/>
            </w:tcBorders>
            <w:shd w:val="clear" w:color="auto" w:fill="auto"/>
            <w:vAlign w:val="center"/>
          </w:tcPr>
          <w:p w14:paraId="16DE1E9C" w14:textId="77777777" w:rsidR="009B6B3D" w:rsidRPr="00C50EA9" w:rsidRDefault="009B6B3D" w:rsidP="009B6B3D">
            <w:pPr>
              <w:pStyle w:val="TAC"/>
            </w:pPr>
            <w:r w:rsidRPr="00C50EA9">
              <w:t>4</w:t>
            </w:r>
          </w:p>
        </w:tc>
        <w:tc>
          <w:tcPr>
            <w:tcW w:w="0" w:type="auto"/>
            <w:tcBorders>
              <w:left w:val="double" w:sz="4" w:space="0" w:color="auto"/>
            </w:tcBorders>
            <w:vAlign w:val="center"/>
          </w:tcPr>
          <w:p w14:paraId="6249126C" w14:textId="77777777" w:rsidR="009B6B3D" w:rsidRPr="00C50EA9" w:rsidRDefault="009B6B3D" w:rsidP="009B6B3D">
            <w:pPr>
              <w:pStyle w:val="TAC"/>
            </w:pPr>
            <w:r w:rsidRPr="00C50EA9">
              <w:t>56</w:t>
            </w:r>
          </w:p>
        </w:tc>
        <w:tc>
          <w:tcPr>
            <w:tcW w:w="0" w:type="auto"/>
            <w:vAlign w:val="center"/>
          </w:tcPr>
          <w:p w14:paraId="2854AB94" w14:textId="77777777" w:rsidR="009B6B3D" w:rsidRPr="00C50EA9" w:rsidRDefault="009B6B3D" w:rsidP="009B6B3D">
            <w:pPr>
              <w:pStyle w:val="TAC"/>
            </w:pPr>
            <w:r w:rsidRPr="00C50EA9">
              <w:t>120</w:t>
            </w:r>
          </w:p>
        </w:tc>
        <w:tc>
          <w:tcPr>
            <w:tcW w:w="0" w:type="auto"/>
            <w:vAlign w:val="center"/>
          </w:tcPr>
          <w:p w14:paraId="53470749" w14:textId="77777777" w:rsidR="009B6B3D" w:rsidRPr="00C50EA9" w:rsidRDefault="009B6B3D" w:rsidP="009B6B3D">
            <w:pPr>
              <w:pStyle w:val="TAC"/>
            </w:pPr>
            <w:r w:rsidRPr="00C50EA9">
              <w:t>208</w:t>
            </w:r>
          </w:p>
        </w:tc>
        <w:tc>
          <w:tcPr>
            <w:tcW w:w="0" w:type="auto"/>
            <w:vAlign w:val="center"/>
          </w:tcPr>
          <w:p w14:paraId="66EF5009" w14:textId="77777777" w:rsidR="009B6B3D" w:rsidRPr="00C50EA9" w:rsidRDefault="009B6B3D" w:rsidP="009B6B3D">
            <w:pPr>
              <w:pStyle w:val="TAC"/>
            </w:pPr>
            <w:r w:rsidRPr="00C50EA9">
              <w:t>256</w:t>
            </w:r>
          </w:p>
        </w:tc>
        <w:tc>
          <w:tcPr>
            <w:tcW w:w="0" w:type="auto"/>
            <w:vAlign w:val="center"/>
          </w:tcPr>
          <w:p w14:paraId="05DE6548" w14:textId="77777777" w:rsidR="009B6B3D" w:rsidRPr="00C50EA9" w:rsidRDefault="009B6B3D" w:rsidP="009B6B3D">
            <w:pPr>
              <w:pStyle w:val="TAC"/>
            </w:pPr>
            <w:r w:rsidRPr="00C50EA9">
              <w:t>328</w:t>
            </w:r>
          </w:p>
        </w:tc>
        <w:tc>
          <w:tcPr>
            <w:tcW w:w="0" w:type="auto"/>
            <w:vAlign w:val="center"/>
          </w:tcPr>
          <w:p w14:paraId="3FE01FDF" w14:textId="77777777" w:rsidR="009B6B3D" w:rsidRPr="00C50EA9" w:rsidRDefault="009B6B3D" w:rsidP="009B6B3D">
            <w:pPr>
              <w:pStyle w:val="TAC"/>
            </w:pPr>
            <w:r w:rsidRPr="00C50EA9">
              <w:t>408</w:t>
            </w:r>
          </w:p>
        </w:tc>
        <w:tc>
          <w:tcPr>
            <w:tcW w:w="0" w:type="auto"/>
            <w:vAlign w:val="center"/>
          </w:tcPr>
          <w:p w14:paraId="14338801" w14:textId="77777777" w:rsidR="009B6B3D" w:rsidRPr="00C50EA9" w:rsidRDefault="009B6B3D" w:rsidP="009B6B3D">
            <w:pPr>
              <w:pStyle w:val="TAC"/>
            </w:pPr>
            <w:r w:rsidRPr="00C50EA9">
              <w:t>552</w:t>
            </w:r>
          </w:p>
        </w:tc>
        <w:tc>
          <w:tcPr>
            <w:tcW w:w="0" w:type="auto"/>
            <w:vAlign w:val="center"/>
          </w:tcPr>
          <w:p w14:paraId="17F5479C" w14:textId="77777777" w:rsidR="009B6B3D" w:rsidRPr="00C50EA9" w:rsidRDefault="009B6B3D" w:rsidP="009B6B3D">
            <w:pPr>
              <w:pStyle w:val="TAC"/>
            </w:pPr>
            <w:r w:rsidRPr="00C50EA9">
              <w:t>680</w:t>
            </w:r>
          </w:p>
        </w:tc>
      </w:tr>
      <w:tr w:rsidR="009B6B3D" w:rsidRPr="00C50EA9" w14:paraId="35D591DB" w14:textId="77777777" w:rsidTr="00B76412">
        <w:trPr>
          <w:cantSplit/>
          <w:jc w:val="center"/>
        </w:trPr>
        <w:tc>
          <w:tcPr>
            <w:tcW w:w="619" w:type="dxa"/>
            <w:tcBorders>
              <w:right w:val="double" w:sz="4" w:space="0" w:color="auto"/>
            </w:tcBorders>
            <w:shd w:val="clear" w:color="auto" w:fill="auto"/>
            <w:vAlign w:val="center"/>
          </w:tcPr>
          <w:p w14:paraId="3497D344" w14:textId="77777777" w:rsidR="009B6B3D" w:rsidRPr="00C50EA9" w:rsidRDefault="009B6B3D" w:rsidP="009B6B3D">
            <w:pPr>
              <w:pStyle w:val="TAC"/>
            </w:pPr>
            <w:r w:rsidRPr="00C50EA9">
              <w:t>5</w:t>
            </w:r>
          </w:p>
        </w:tc>
        <w:tc>
          <w:tcPr>
            <w:tcW w:w="0" w:type="auto"/>
            <w:tcBorders>
              <w:left w:val="double" w:sz="4" w:space="0" w:color="auto"/>
            </w:tcBorders>
            <w:vAlign w:val="center"/>
          </w:tcPr>
          <w:p w14:paraId="3F909C6A" w14:textId="77777777" w:rsidR="009B6B3D" w:rsidRPr="00C50EA9" w:rsidRDefault="009B6B3D" w:rsidP="009B6B3D">
            <w:pPr>
              <w:pStyle w:val="TAC"/>
            </w:pPr>
            <w:r w:rsidRPr="00C50EA9">
              <w:t>72</w:t>
            </w:r>
          </w:p>
        </w:tc>
        <w:tc>
          <w:tcPr>
            <w:tcW w:w="0" w:type="auto"/>
            <w:vAlign w:val="center"/>
          </w:tcPr>
          <w:p w14:paraId="29CD57A4" w14:textId="77777777" w:rsidR="009B6B3D" w:rsidRPr="00C50EA9" w:rsidRDefault="009B6B3D" w:rsidP="009B6B3D">
            <w:pPr>
              <w:pStyle w:val="TAC"/>
            </w:pPr>
            <w:r w:rsidRPr="00C50EA9">
              <w:t>144</w:t>
            </w:r>
          </w:p>
        </w:tc>
        <w:tc>
          <w:tcPr>
            <w:tcW w:w="0" w:type="auto"/>
            <w:vAlign w:val="center"/>
          </w:tcPr>
          <w:p w14:paraId="45A7ECD8" w14:textId="77777777" w:rsidR="009B6B3D" w:rsidRPr="00C50EA9" w:rsidRDefault="009B6B3D" w:rsidP="009B6B3D">
            <w:pPr>
              <w:pStyle w:val="TAC"/>
            </w:pPr>
            <w:r w:rsidRPr="00C50EA9">
              <w:t>224</w:t>
            </w:r>
          </w:p>
        </w:tc>
        <w:tc>
          <w:tcPr>
            <w:tcW w:w="0" w:type="auto"/>
            <w:vAlign w:val="center"/>
          </w:tcPr>
          <w:p w14:paraId="5635F222" w14:textId="77777777" w:rsidR="009B6B3D" w:rsidRPr="00C50EA9" w:rsidRDefault="009B6B3D" w:rsidP="009B6B3D">
            <w:pPr>
              <w:pStyle w:val="TAC"/>
            </w:pPr>
            <w:r w:rsidRPr="00C50EA9">
              <w:t>328</w:t>
            </w:r>
          </w:p>
        </w:tc>
        <w:tc>
          <w:tcPr>
            <w:tcW w:w="0" w:type="auto"/>
            <w:vAlign w:val="center"/>
          </w:tcPr>
          <w:p w14:paraId="6E96F01E" w14:textId="77777777" w:rsidR="009B6B3D" w:rsidRPr="00C50EA9" w:rsidRDefault="009B6B3D" w:rsidP="009B6B3D">
            <w:pPr>
              <w:pStyle w:val="TAC"/>
            </w:pPr>
            <w:r w:rsidRPr="00C50EA9">
              <w:t>424</w:t>
            </w:r>
          </w:p>
        </w:tc>
        <w:tc>
          <w:tcPr>
            <w:tcW w:w="0" w:type="auto"/>
            <w:vAlign w:val="center"/>
          </w:tcPr>
          <w:p w14:paraId="2F86B313" w14:textId="77777777" w:rsidR="009B6B3D" w:rsidRPr="00C50EA9" w:rsidRDefault="009B6B3D" w:rsidP="009B6B3D">
            <w:pPr>
              <w:pStyle w:val="TAC"/>
            </w:pPr>
            <w:r w:rsidRPr="00C50EA9">
              <w:t>504</w:t>
            </w:r>
          </w:p>
        </w:tc>
        <w:tc>
          <w:tcPr>
            <w:tcW w:w="0" w:type="auto"/>
            <w:vAlign w:val="center"/>
          </w:tcPr>
          <w:p w14:paraId="5D90A343" w14:textId="77777777" w:rsidR="009B6B3D" w:rsidRPr="00C50EA9" w:rsidRDefault="009B6B3D" w:rsidP="009B6B3D">
            <w:pPr>
              <w:pStyle w:val="TAC"/>
            </w:pPr>
            <w:r w:rsidRPr="00C50EA9">
              <w:t>680</w:t>
            </w:r>
          </w:p>
        </w:tc>
        <w:tc>
          <w:tcPr>
            <w:tcW w:w="0" w:type="auto"/>
            <w:vAlign w:val="center"/>
          </w:tcPr>
          <w:p w14:paraId="10D4267F" w14:textId="77777777" w:rsidR="009B6B3D" w:rsidRPr="00C50EA9" w:rsidRDefault="009B6B3D" w:rsidP="009B6B3D">
            <w:pPr>
              <w:pStyle w:val="TAC"/>
            </w:pPr>
            <w:r w:rsidRPr="00C50EA9">
              <w:t>872</w:t>
            </w:r>
          </w:p>
        </w:tc>
      </w:tr>
      <w:tr w:rsidR="009B6B3D" w:rsidRPr="00C50EA9" w14:paraId="47ADD5B0" w14:textId="77777777" w:rsidTr="00B76412">
        <w:trPr>
          <w:cantSplit/>
          <w:jc w:val="center"/>
        </w:trPr>
        <w:tc>
          <w:tcPr>
            <w:tcW w:w="619" w:type="dxa"/>
            <w:tcBorders>
              <w:right w:val="double" w:sz="4" w:space="0" w:color="auto"/>
            </w:tcBorders>
            <w:shd w:val="clear" w:color="auto" w:fill="auto"/>
            <w:vAlign w:val="center"/>
          </w:tcPr>
          <w:p w14:paraId="5D494F7B" w14:textId="77777777" w:rsidR="009B6B3D" w:rsidRPr="00C50EA9" w:rsidRDefault="009B6B3D" w:rsidP="009B6B3D">
            <w:pPr>
              <w:pStyle w:val="TAC"/>
            </w:pPr>
            <w:r w:rsidRPr="00C50EA9">
              <w:t>6</w:t>
            </w:r>
          </w:p>
        </w:tc>
        <w:tc>
          <w:tcPr>
            <w:tcW w:w="0" w:type="auto"/>
            <w:tcBorders>
              <w:left w:val="double" w:sz="4" w:space="0" w:color="auto"/>
            </w:tcBorders>
            <w:vAlign w:val="center"/>
          </w:tcPr>
          <w:p w14:paraId="607B021D" w14:textId="77777777" w:rsidR="009B6B3D" w:rsidRPr="00C50EA9" w:rsidRDefault="009B6B3D" w:rsidP="009B6B3D">
            <w:pPr>
              <w:pStyle w:val="TAC"/>
            </w:pPr>
            <w:r w:rsidRPr="00C50EA9">
              <w:t>88</w:t>
            </w:r>
          </w:p>
        </w:tc>
        <w:tc>
          <w:tcPr>
            <w:tcW w:w="0" w:type="auto"/>
            <w:vAlign w:val="center"/>
          </w:tcPr>
          <w:p w14:paraId="6A0D09F8" w14:textId="77777777" w:rsidR="009B6B3D" w:rsidRPr="00C50EA9" w:rsidRDefault="009B6B3D" w:rsidP="009B6B3D">
            <w:pPr>
              <w:pStyle w:val="TAC"/>
            </w:pPr>
            <w:r w:rsidRPr="00C50EA9">
              <w:t>176</w:t>
            </w:r>
          </w:p>
        </w:tc>
        <w:tc>
          <w:tcPr>
            <w:tcW w:w="0" w:type="auto"/>
            <w:vAlign w:val="center"/>
          </w:tcPr>
          <w:p w14:paraId="11445D77" w14:textId="77777777" w:rsidR="009B6B3D" w:rsidRPr="00C50EA9" w:rsidRDefault="009B6B3D" w:rsidP="009B6B3D">
            <w:pPr>
              <w:pStyle w:val="TAC"/>
            </w:pPr>
            <w:r w:rsidRPr="00C50EA9">
              <w:t>256</w:t>
            </w:r>
          </w:p>
        </w:tc>
        <w:tc>
          <w:tcPr>
            <w:tcW w:w="0" w:type="auto"/>
            <w:vAlign w:val="center"/>
          </w:tcPr>
          <w:p w14:paraId="06C26711" w14:textId="77777777" w:rsidR="009B6B3D" w:rsidRPr="00C50EA9" w:rsidRDefault="009B6B3D" w:rsidP="009B6B3D">
            <w:pPr>
              <w:pStyle w:val="TAC"/>
            </w:pPr>
            <w:r w:rsidRPr="00C50EA9">
              <w:t>392</w:t>
            </w:r>
          </w:p>
        </w:tc>
        <w:tc>
          <w:tcPr>
            <w:tcW w:w="0" w:type="auto"/>
            <w:vAlign w:val="center"/>
          </w:tcPr>
          <w:p w14:paraId="6AF89991" w14:textId="77777777" w:rsidR="009B6B3D" w:rsidRPr="00C50EA9" w:rsidRDefault="009B6B3D" w:rsidP="009B6B3D">
            <w:pPr>
              <w:pStyle w:val="TAC"/>
            </w:pPr>
            <w:r w:rsidRPr="00C50EA9">
              <w:t>504</w:t>
            </w:r>
          </w:p>
        </w:tc>
        <w:tc>
          <w:tcPr>
            <w:tcW w:w="0" w:type="auto"/>
            <w:vAlign w:val="center"/>
          </w:tcPr>
          <w:p w14:paraId="5E2837D3" w14:textId="77777777" w:rsidR="009B6B3D" w:rsidRPr="00C50EA9" w:rsidRDefault="009B6B3D" w:rsidP="009B6B3D">
            <w:pPr>
              <w:pStyle w:val="TAC"/>
            </w:pPr>
            <w:r w:rsidRPr="00C50EA9">
              <w:t>600</w:t>
            </w:r>
          </w:p>
        </w:tc>
        <w:tc>
          <w:tcPr>
            <w:tcW w:w="0" w:type="auto"/>
            <w:vAlign w:val="center"/>
          </w:tcPr>
          <w:p w14:paraId="47F28613" w14:textId="77777777" w:rsidR="009B6B3D" w:rsidRPr="00C50EA9" w:rsidRDefault="009B6B3D" w:rsidP="009B6B3D">
            <w:pPr>
              <w:pStyle w:val="TAC"/>
            </w:pPr>
            <w:r w:rsidRPr="00C50EA9">
              <w:t>808</w:t>
            </w:r>
          </w:p>
        </w:tc>
        <w:tc>
          <w:tcPr>
            <w:tcW w:w="0" w:type="auto"/>
            <w:vAlign w:val="center"/>
          </w:tcPr>
          <w:p w14:paraId="3E0E5A5F" w14:textId="77777777" w:rsidR="009B6B3D" w:rsidRPr="00C50EA9" w:rsidRDefault="009B6B3D" w:rsidP="009B6B3D">
            <w:pPr>
              <w:pStyle w:val="TAC"/>
            </w:pPr>
            <w:r w:rsidRPr="00C50EA9">
              <w:t>1000</w:t>
            </w:r>
          </w:p>
        </w:tc>
      </w:tr>
      <w:tr w:rsidR="009B6B3D" w:rsidRPr="00C50EA9" w14:paraId="104B75C5" w14:textId="77777777" w:rsidTr="00B76412">
        <w:trPr>
          <w:cantSplit/>
          <w:jc w:val="center"/>
        </w:trPr>
        <w:tc>
          <w:tcPr>
            <w:tcW w:w="619" w:type="dxa"/>
            <w:tcBorders>
              <w:right w:val="double" w:sz="4" w:space="0" w:color="auto"/>
            </w:tcBorders>
            <w:shd w:val="clear" w:color="auto" w:fill="auto"/>
            <w:vAlign w:val="center"/>
          </w:tcPr>
          <w:p w14:paraId="72EB9F58" w14:textId="77777777" w:rsidR="009B6B3D" w:rsidRPr="00C50EA9" w:rsidRDefault="009B6B3D" w:rsidP="009B6B3D">
            <w:pPr>
              <w:pStyle w:val="TAC"/>
            </w:pPr>
            <w:r w:rsidRPr="00C50EA9">
              <w:t>7</w:t>
            </w:r>
          </w:p>
        </w:tc>
        <w:tc>
          <w:tcPr>
            <w:tcW w:w="0" w:type="auto"/>
            <w:tcBorders>
              <w:left w:val="double" w:sz="4" w:space="0" w:color="auto"/>
            </w:tcBorders>
            <w:vAlign w:val="center"/>
          </w:tcPr>
          <w:p w14:paraId="544CEE13" w14:textId="77777777" w:rsidR="009B6B3D" w:rsidRPr="00C50EA9" w:rsidRDefault="009B6B3D" w:rsidP="009B6B3D">
            <w:pPr>
              <w:pStyle w:val="TAC"/>
            </w:pPr>
            <w:r w:rsidRPr="00C50EA9">
              <w:t>104</w:t>
            </w:r>
          </w:p>
        </w:tc>
        <w:tc>
          <w:tcPr>
            <w:tcW w:w="0" w:type="auto"/>
            <w:vAlign w:val="center"/>
          </w:tcPr>
          <w:p w14:paraId="26563987" w14:textId="77777777" w:rsidR="009B6B3D" w:rsidRPr="00C50EA9" w:rsidRDefault="009B6B3D" w:rsidP="009B6B3D">
            <w:pPr>
              <w:pStyle w:val="TAC"/>
            </w:pPr>
            <w:r w:rsidRPr="00C50EA9">
              <w:t>224</w:t>
            </w:r>
          </w:p>
        </w:tc>
        <w:tc>
          <w:tcPr>
            <w:tcW w:w="0" w:type="auto"/>
            <w:vAlign w:val="center"/>
          </w:tcPr>
          <w:p w14:paraId="54E9B5BA" w14:textId="77777777" w:rsidR="009B6B3D" w:rsidRPr="00C50EA9" w:rsidRDefault="009B6B3D" w:rsidP="009B6B3D">
            <w:pPr>
              <w:pStyle w:val="TAC"/>
            </w:pPr>
            <w:r w:rsidRPr="00C50EA9">
              <w:t>328</w:t>
            </w:r>
          </w:p>
        </w:tc>
        <w:tc>
          <w:tcPr>
            <w:tcW w:w="0" w:type="auto"/>
            <w:vAlign w:val="center"/>
          </w:tcPr>
          <w:p w14:paraId="24ED7790" w14:textId="77777777" w:rsidR="009B6B3D" w:rsidRPr="00C50EA9" w:rsidRDefault="009B6B3D" w:rsidP="009B6B3D">
            <w:pPr>
              <w:pStyle w:val="TAC"/>
            </w:pPr>
            <w:r w:rsidRPr="00C50EA9">
              <w:t>472</w:t>
            </w:r>
          </w:p>
        </w:tc>
        <w:tc>
          <w:tcPr>
            <w:tcW w:w="0" w:type="auto"/>
            <w:vAlign w:val="center"/>
          </w:tcPr>
          <w:p w14:paraId="4510A4BB" w14:textId="77777777" w:rsidR="009B6B3D" w:rsidRPr="00C50EA9" w:rsidRDefault="009B6B3D" w:rsidP="009B6B3D">
            <w:pPr>
              <w:pStyle w:val="TAC"/>
            </w:pPr>
            <w:r w:rsidRPr="00C50EA9">
              <w:t>584</w:t>
            </w:r>
          </w:p>
        </w:tc>
        <w:tc>
          <w:tcPr>
            <w:tcW w:w="0" w:type="auto"/>
            <w:vAlign w:val="center"/>
          </w:tcPr>
          <w:p w14:paraId="2A8C7679" w14:textId="77777777" w:rsidR="009B6B3D" w:rsidRPr="00C50EA9" w:rsidRDefault="009B6B3D" w:rsidP="009B6B3D">
            <w:pPr>
              <w:pStyle w:val="TAC"/>
            </w:pPr>
            <w:r w:rsidRPr="00C50EA9">
              <w:t>712</w:t>
            </w:r>
          </w:p>
        </w:tc>
        <w:tc>
          <w:tcPr>
            <w:tcW w:w="0" w:type="auto"/>
            <w:vAlign w:val="center"/>
          </w:tcPr>
          <w:p w14:paraId="69A9BFF2" w14:textId="77777777" w:rsidR="009B6B3D" w:rsidRPr="00C50EA9" w:rsidRDefault="009B6B3D" w:rsidP="009B6B3D">
            <w:pPr>
              <w:pStyle w:val="TAC"/>
            </w:pPr>
            <w:r w:rsidRPr="00C50EA9">
              <w:t>1000</w:t>
            </w:r>
          </w:p>
        </w:tc>
        <w:tc>
          <w:tcPr>
            <w:tcW w:w="0" w:type="auto"/>
            <w:vAlign w:val="center"/>
          </w:tcPr>
          <w:p w14:paraId="30358566" w14:textId="77777777" w:rsidR="009B6B3D" w:rsidRPr="00C50EA9" w:rsidRDefault="009B6B3D" w:rsidP="009B6B3D">
            <w:pPr>
              <w:pStyle w:val="TAC"/>
            </w:pPr>
            <w:r w:rsidRPr="00C50EA9">
              <w:t>1224</w:t>
            </w:r>
          </w:p>
        </w:tc>
      </w:tr>
      <w:tr w:rsidR="009B6B3D" w:rsidRPr="00C50EA9" w14:paraId="0193E3EC" w14:textId="77777777" w:rsidTr="00B76412">
        <w:trPr>
          <w:cantSplit/>
          <w:jc w:val="center"/>
        </w:trPr>
        <w:tc>
          <w:tcPr>
            <w:tcW w:w="619" w:type="dxa"/>
            <w:tcBorders>
              <w:right w:val="double" w:sz="4" w:space="0" w:color="auto"/>
            </w:tcBorders>
            <w:shd w:val="clear" w:color="auto" w:fill="auto"/>
            <w:vAlign w:val="center"/>
          </w:tcPr>
          <w:p w14:paraId="39F1C6A1" w14:textId="77777777" w:rsidR="009B6B3D" w:rsidRPr="00C50EA9" w:rsidRDefault="009B6B3D" w:rsidP="009B6B3D">
            <w:pPr>
              <w:pStyle w:val="TAC"/>
            </w:pPr>
            <w:r w:rsidRPr="00C50EA9">
              <w:t>8</w:t>
            </w:r>
          </w:p>
        </w:tc>
        <w:tc>
          <w:tcPr>
            <w:tcW w:w="0" w:type="auto"/>
            <w:tcBorders>
              <w:left w:val="double" w:sz="4" w:space="0" w:color="auto"/>
            </w:tcBorders>
            <w:vAlign w:val="center"/>
          </w:tcPr>
          <w:p w14:paraId="0B5DF3F2" w14:textId="77777777" w:rsidR="009B6B3D" w:rsidRPr="00C50EA9" w:rsidRDefault="009B6B3D" w:rsidP="009B6B3D">
            <w:pPr>
              <w:pStyle w:val="TAC"/>
            </w:pPr>
            <w:r w:rsidRPr="00C50EA9">
              <w:t>120</w:t>
            </w:r>
          </w:p>
        </w:tc>
        <w:tc>
          <w:tcPr>
            <w:tcW w:w="0" w:type="auto"/>
            <w:vAlign w:val="center"/>
          </w:tcPr>
          <w:p w14:paraId="2E643C25" w14:textId="77777777" w:rsidR="009B6B3D" w:rsidRPr="00C50EA9" w:rsidRDefault="009B6B3D" w:rsidP="009B6B3D">
            <w:pPr>
              <w:pStyle w:val="TAC"/>
            </w:pPr>
            <w:r w:rsidRPr="00C50EA9">
              <w:t>256</w:t>
            </w:r>
          </w:p>
        </w:tc>
        <w:tc>
          <w:tcPr>
            <w:tcW w:w="0" w:type="auto"/>
            <w:vAlign w:val="center"/>
          </w:tcPr>
          <w:p w14:paraId="566417E1" w14:textId="77777777" w:rsidR="009B6B3D" w:rsidRPr="00C50EA9" w:rsidRDefault="009B6B3D" w:rsidP="009B6B3D">
            <w:pPr>
              <w:pStyle w:val="TAC"/>
            </w:pPr>
            <w:r w:rsidRPr="00C50EA9">
              <w:t>392</w:t>
            </w:r>
          </w:p>
        </w:tc>
        <w:tc>
          <w:tcPr>
            <w:tcW w:w="0" w:type="auto"/>
            <w:vAlign w:val="center"/>
          </w:tcPr>
          <w:p w14:paraId="58F4F4AB" w14:textId="77777777" w:rsidR="009B6B3D" w:rsidRPr="00C50EA9" w:rsidRDefault="009B6B3D" w:rsidP="009B6B3D">
            <w:pPr>
              <w:pStyle w:val="TAC"/>
            </w:pPr>
            <w:r w:rsidRPr="00C50EA9">
              <w:t>536</w:t>
            </w:r>
          </w:p>
        </w:tc>
        <w:tc>
          <w:tcPr>
            <w:tcW w:w="0" w:type="auto"/>
            <w:vAlign w:val="center"/>
          </w:tcPr>
          <w:p w14:paraId="485B2D78" w14:textId="77777777" w:rsidR="009B6B3D" w:rsidRPr="00C50EA9" w:rsidRDefault="009B6B3D" w:rsidP="009B6B3D">
            <w:pPr>
              <w:pStyle w:val="TAC"/>
            </w:pPr>
            <w:r w:rsidRPr="00C50EA9">
              <w:t>680</w:t>
            </w:r>
          </w:p>
        </w:tc>
        <w:tc>
          <w:tcPr>
            <w:tcW w:w="0" w:type="auto"/>
            <w:vAlign w:val="center"/>
          </w:tcPr>
          <w:p w14:paraId="6CEC3D44" w14:textId="77777777" w:rsidR="009B6B3D" w:rsidRPr="00C50EA9" w:rsidRDefault="009B6B3D" w:rsidP="009B6B3D">
            <w:pPr>
              <w:pStyle w:val="TAC"/>
            </w:pPr>
            <w:r w:rsidRPr="00C50EA9">
              <w:t>808</w:t>
            </w:r>
          </w:p>
        </w:tc>
        <w:tc>
          <w:tcPr>
            <w:tcW w:w="0" w:type="auto"/>
            <w:vAlign w:val="center"/>
          </w:tcPr>
          <w:p w14:paraId="3DF75064" w14:textId="77777777" w:rsidR="009B6B3D" w:rsidRPr="00C50EA9" w:rsidRDefault="009B6B3D" w:rsidP="009B6B3D">
            <w:pPr>
              <w:pStyle w:val="TAC"/>
            </w:pPr>
            <w:r w:rsidRPr="00C50EA9">
              <w:t xml:space="preserve">1096 </w:t>
            </w:r>
          </w:p>
        </w:tc>
        <w:tc>
          <w:tcPr>
            <w:tcW w:w="0" w:type="auto"/>
            <w:vAlign w:val="center"/>
          </w:tcPr>
          <w:p w14:paraId="53D3DB60" w14:textId="77777777" w:rsidR="009B6B3D" w:rsidRPr="00C50EA9" w:rsidRDefault="009B6B3D" w:rsidP="009B6B3D">
            <w:pPr>
              <w:pStyle w:val="TAC"/>
            </w:pPr>
            <w:r w:rsidRPr="00C50EA9">
              <w:t xml:space="preserve">1384 </w:t>
            </w:r>
          </w:p>
        </w:tc>
      </w:tr>
      <w:tr w:rsidR="009B6B3D" w:rsidRPr="00C50EA9" w14:paraId="184EF078" w14:textId="77777777" w:rsidTr="00B76412">
        <w:trPr>
          <w:cantSplit/>
          <w:jc w:val="center"/>
        </w:trPr>
        <w:tc>
          <w:tcPr>
            <w:tcW w:w="619" w:type="dxa"/>
            <w:tcBorders>
              <w:right w:val="double" w:sz="4" w:space="0" w:color="auto"/>
            </w:tcBorders>
            <w:shd w:val="clear" w:color="auto" w:fill="auto"/>
            <w:vAlign w:val="center"/>
          </w:tcPr>
          <w:p w14:paraId="219B7362" w14:textId="77777777" w:rsidR="009B6B3D" w:rsidRPr="00C50EA9" w:rsidRDefault="009B6B3D" w:rsidP="009B6B3D">
            <w:pPr>
              <w:pStyle w:val="TAC"/>
            </w:pPr>
            <w:r w:rsidRPr="00C50EA9">
              <w:t>9</w:t>
            </w:r>
          </w:p>
        </w:tc>
        <w:tc>
          <w:tcPr>
            <w:tcW w:w="0" w:type="auto"/>
            <w:tcBorders>
              <w:left w:val="double" w:sz="4" w:space="0" w:color="auto"/>
            </w:tcBorders>
            <w:vAlign w:val="center"/>
          </w:tcPr>
          <w:p w14:paraId="63A6353E" w14:textId="77777777" w:rsidR="009B6B3D" w:rsidRPr="00C50EA9" w:rsidRDefault="009B6B3D" w:rsidP="009B6B3D">
            <w:pPr>
              <w:pStyle w:val="TAC"/>
            </w:pPr>
            <w:r w:rsidRPr="00C50EA9">
              <w:t>136</w:t>
            </w:r>
          </w:p>
        </w:tc>
        <w:tc>
          <w:tcPr>
            <w:tcW w:w="0" w:type="auto"/>
            <w:vAlign w:val="center"/>
          </w:tcPr>
          <w:p w14:paraId="7A556B2B" w14:textId="77777777" w:rsidR="009B6B3D" w:rsidRPr="00C50EA9" w:rsidRDefault="009B6B3D" w:rsidP="009B6B3D">
            <w:pPr>
              <w:pStyle w:val="TAC"/>
            </w:pPr>
            <w:r w:rsidRPr="00C50EA9">
              <w:t>296</w:t>
            </w:r>
          </w:p>
        </w:tc>
        <w:tc>
          <w:tcPr>
            <w:tcW w:w="0" w:type="auto"/>
            <w:vAlign w:val="center"/>
          </w:tcPr>
          <w:p w14:paraId="39FD3879" w14:textId="77777777" w:rsidR="009B6B3D" w:rsidRPr="00C50EA9" w:rsidRDefault="009B6B3D" w:rsidP="009B6B3D">
            <w:pPr>
              <w:pStyle w:val="TAC"/>
            </w:pPr>
            <w:r w:rsidRPr="00C50EA9">
              <w:t>456</w:t>
            </w:r>
          </w:p>
        </w:tc>
        <w:tc>
          <w:tcPr>
            <w:tcW w:w="0" w:type="auto"/>
            <w:vAlign w:val="center"/>
          </w:tcPr>
          <w:p w14:paraId="426C4A81" w14:textId="77777777" w:rsidR="009B6B3D" w:rsidRPr="00C50EA9" w:rsidRDefault="009B6B3D" w:rsidP="009B6B3D">
            <w:pPr>
              <w:pStyle w:val="TAC"/>
            </w:pPr>
            <w:r w:rsidRPr="00C50EA9">
              <w:t>616</w:t>
            </w:r>
          </w:p>
        </w:tc>
        <w:tc>
          <w:tcPr>
            <w:tcW w:w="0" w:type="auto"/>
            <w:vAlign w:val="center"/>
          </w:tcPr>
          <w:p w14:paraId="4F731AD1" w14:textId="77777777" w:rsidR="009B6B3D" w:rsidRPr="00C50EA9" w:rsidRDefault="009B6B3D" w:rsidP="009B6B3D">
            <w:pPr>
              <w:pStyle w:val="TAC"/>
            </w:pPr>
            <w:r w:rsidRPr="00C50EA9">
              <w:t>776</w:t>
            </w:r>
          </w:p>
        </w:tc>
        <w:tc>
          <w:tcPr>
            <w:tcW w:w="0" w:type="auto"/>
            <w:vAlign w:val="center"/>
          </w:tcPr>
          <w:p w14:paraId="0DD8A99B" w14:textId="77777777" w:rsidR="009B6B3D" w:rsidRPr="00C50EA9" w:rsidRDefault="009B6B3D" w:rsidP="009B6B3D">
            <w:pPr>
              <w:pStyle w:val="TAC"/>
            </w:pPr>
            <w:r w:rsidRPr="00C50EA9">
              <w:t>936</w:t>
            </w:r>
          </w:p>
        </w:tc>
        <w:tc>
          <w:tcPr>
            <w:tcW w:w="0" w:type="auto"/>
            <w:vAlign w:val="center"/>
          </w:tcPr>
          <w:p w14:paraId="4BEF6571" w14:textId="77777777" w:rsidR="009B6B3D" w:rsidRPr="00C50EA9" w:rsidRDefault="009B6B3D" w:rsidP="009B6B3D">
            <w:pPr>
              <w:pStyle w:val="TAC"/>
            </w:pPr>
            <w:r w:rsidRPr="00C50EA9">
              <w:t xml:space="preserve">1256 </w:t>
            </w:r>
          </w:p>
        </w:tc>
        <w:tc>
          <w:tcPr>
            <w:tcW w:w="0" w:type="auto"/>
            <w:vAlign w:val="center"/>
          </w:tcPr>
          <w:p w14:paraId="3A137A7D" w14:textId="77777777" w:rsidR="009B6B3D" w:rsidRPr="00C50EA9" w:rsidRDefault="009B6B3D" w:rsidP="009B6B3D">
            <w:pPr>
              <w:pStyle w:val="TAC"/>
            </w:pPr>
            <w:r w:rsidRPr="00C50EA9">
              <w:t xml:space="preserve">1544 </w:t>
            </w:r>
          </w:p>
        </w:tc>
      </w:tr>
      <w:tr w:rsidR="009B6B3D" w:rsidRPr="00C50EA9" w14:paraId="268416BC" w14:textId="77777777" w:rsidTr="00B76412">
        <w:trPr>
          <w:cantSplit/>
          <w:jc w:val="center"/>
        </w:trPr>
        <w:tc>
          <w:tcPr>
            <w:tcW w:w="619" w:type="dxa"/>
            <w:tcBorders>
              <w:right w:val="double" w:sz="4" w:space="0" w:color="auto"/>
            </w:tcBorders>
            <w:shd w:val="clear" w:color="auto" w:fill="auto"/>
            <w:vAlign w:val="center"/>
          </w:tcPr>
          <w:p w14:paraId="276BE404" w14:textId="77777777" w:rsidR="009B6B3D" w:rsidRPr="00C50EA9" w:rsidRDefault="009B6B3D" w:rsidP="009B6B3D">
            <w:pPr>
              <w:pStyle w:val="TAC"/>
            </w:pPr>
            <w:r w:rsidRPr="00C50EA9">
              <w:t>10</w:t>
            </w:r>
          </w:p>
        </w:tc>
        <w:tc>
          <w:tcPr>
            <w:tcW w:w="0" w:type="auto"/>
            <w:tcBorders>
              <w:left w:val="double" w:sz="4" w:space="0" w:color="auto"/>
            </w:tcBorders>
            <w:vAlign w:val="center"/>
          </w:tcPr>
          <w:p w14:paraId="71173EAC" w14:textId="77777777" w:rsidR="009B6B3D" w:rsidRPr="00C50EA9" w:rsidRDefault="009B6B3D" w:rsidP="009B6B3D">
            <w:pPr>
              <w:pStyle w:val="TAC"/>
            </w:pPr>
            <w:r w:rsidRPr="00C50EA9">
              <w:t>144</w:t>
            </w:r>
          </w:p>
        </w:tc>
        <w:tc>
          <w:tcPr>
            <w:tcW w:w="0" w:type="auto"/>
            <w:vAlign w:val="center"/>
          </w:tcPr>
          <w:p w14:paraId="23CC48CB" w14:textId="77777777" w:rsidR="009B6B3D" w:rsidRPr="00C50EA9" w:rsidRDefault="009B6B3D" w:rsidP="009B6B3D">
            <w:pPr>
              <w:pStyle w:val="TAC"/>
            </w:pPr>
            <w:r w:rsidRPr="00C50EA9">
              <w:t>328</w:t>
            </w:r>
          </w:p>
        </w:tc>
        <w:tc>
          <w:tcPr>
            <w:tcW w:w="0" w:type="auto"/>
            <w:vAlign w:val="center"/>
          </w:tcPr>
          <w:p w14:paraId="6F115468" w14:textId="77777777" w:rsidR="009B6B3D" w:rsidRPr="00C50EA9" w:rsidRDefault="009B6B3D" w:rsidP="009B6B3D">
            <w:pPr>
              <w:pStyle w:val="TAC"/>
            </w:pPr>
            <w:r w:rsidRPr="00C50EA9">
              <w:t>504</w:t>
            </w:r>
          </w:p>
        </w:tc>
        <w:tc>
          <w:tcPr>
            <w:tcW w:w="0" w:type="auto"/>
            <w:vAlign w:val="center"/>
          </w:tcPr>
          <w:p w14:paraId="06E0109F" w14:textId="77777777" w:rsidR="009B6B3D" w:rsidRPr="00C50EA9" w:rsidRDefault="009B6B3D" w:rsidP="009B6B3D">
            <w:pPr>
              <w:pStyle w:val="TAC"/>
            </w:pPr>
            <w:r w:rsidRPr="00C50EA9">
              <w:t>680</w:t>
            </w:r>
          </w:p>
        </w:tc>
        <w:tc>
          <w:tcPr>
            <w:tcW w:w="0" w:type="auto"/>
            <w:vAlign w:val="center"/>
          </w:tcPr>
          <w:p w14:paraId="5CEA5A88" w14:textId="77777777" w:rsidR="009B6B3D" w:rsidRPr="00C50EA9" w:rsidRDefault="009B6B3D" w:rsidP="009B6B3D">
            <w:pPr>
              <w:pStyle w:val="TAC"/>
            </w:pPr>
            <w:r w:rsidRPr="00C50EA9">
              <w:t>872</w:t>
            </w:r>
          </w:p>
        </w:tc>
        <w:tc>
          <w:tcPr>
            <w:tcW w:w="0" w:type="auto"/>
            <w:vAlign w:val="center"/>
          </w:tcPr>
          <w:p w14:paraId="25A00B25" w14:textId="77777777" w:rsidR="009B6B3D" w:rsidRPr="00C50EA9" w:rsidRDefault="009B6B3D" w:rsidP="009B6B3D">
            <w:pPr>
              <w:pStyle w:val="TAC"/>
            </w:pPr>
            <w:r w:rsidRPr="00C50EA9">
              <w:t>1000</w:t>
            </w:r>
          </w:p>
        </w:tc>
        <w:tc>
          <w:tcPr>
            <w:tcW w:w="0" w:type="auto"/>
            <w:vAlign w:val="center"/>
          </w:tcPr>
          <w:p w14:paraId="07D847F6" w14:textId="77777777" w:rsidR="009B6B3D" w:rsidRPr="00C50EA9" w:rsidRDefault="009B6B3D" w:rsidP="009B6B3D">
            <w:pPr>
              <w:pStyle w:val="TAC"/>
            </w:pPr>
            <w:r w:rsidRPr="00C50EA9">
              <w:t xml:space="preserve">1384 </w:t>
            </w:r>
          </w:p>
        </w:tc>
        <w:tc>
          <w:tcPr>
            <w:tcW w:w="0" w:type="auto"/>
            <w:vAlign w:val="center"/>
          </w:tcPr>
          <w:p w14:paraId="0F4D60B7" w14:textId="77777777" w:rsidR="009B6B3D" w:rsidRPr="00C50EA9" w:rsidRDefault="009B6B3D" w:rsidP="009B6B3D">
            <w:pPr>
              <w:pStyle w:val="TAC"/>
            </w:pPr>
            <w:r w:rsidRPr="00C50EA9">
              <w:t xml:space="preserve">1736 </w:t>
            </w:r>
          </w:p>
        </w:tc>
      </w:tr>
      <w:tr w:rsidR="009B6B3D" w:rsidRPr="00C50EA9" w14:paraId="2B7035EE" w14:textId="77777777" w:rsidTr="00B76412">
        <w:trPr>
          <w:cantSplit/>
          <w:jc w:val="center"/>
        </w:trPr>
        <w:tc>
          <w:tcPr>
            <w:tcW w:w="619" w:type="dxa"/>
            <w:tcBorders>
              <w:right w:val="double" w:sz="4" w:space="0" w:color="auto"/>
            </w:tcBorders>
            <w:shd w:val="clear" w:color="auto" w:fill="auto"/>
            <w:vAlign w:val="center"/>
          </w:tcPr>
          <w:p w14:paraId="3469045D" w14:textId="77777777" w:rsidR="009B6B3D" w:rsidRPr="00C50EA9" w:rsidRDefault="009B6B3D" w:rsidP="009B6B3D">
            <w:pPr>
              <w:pStyle w:val="TAC"/>
            </w:pPr>
            <w:r w:rsidRPr="00C50EA9">
              <w:t>11</w:t>
            </w:r>
          </w:p>
        </w:tc>
        <w:tc>
          <w:tcPr>
            <w:tcW w:w="0" w:type="auto"/>
            <w:tcBorders>
              <w:left w:val="double" w:sz="4" w:space="0" w:color="auto"/>
            </w:tcBorders>
            <w:vAlign w:val="center"/>
          </w:tcPr>
          <w:p w14:paraId="3BD92400" w14:textId="77777777" w:rsidR="009B6B3D" w:rsidRPr="00C50EA9" w:rsidRDefault="009B6B3D" w:rsidP="009B6B3D">
            <w:pPr>
              <w:pStyle w:val="TAC"/>
            </w:pPr>
            <w:r w:rsidRPr="00C50EA9">
              <w:t>176</w:t>
            </w:r>
          </w:p>
        </w:tc>
        <w:tc>
          <w:tcPr>
            <w:tcW w:w="0" w:type="auto"/>
            <w:vAlign w:val="center"/>
          </w:tcPr>
          <w:p w14:paraId="1446E107" w14:textId="77777777" w:rsidR="009B6B3D" w:rsidRPr="00C50EA9" w:rsidRDefault="009B6B3D" w:rsidP="009B6B3D">
            <w:pPr>
              <w:pStyle w:val="TAC"/>
            </w:pPr>
            <w:r w:rsidRPr="00C50EA9">
              <w:t>376</w:t>
            </w:r>
          </w:p>
        </w:tc>
        <w:tc>
          <w:tcPr>
            <w:tcW w:w="0" w:type="auto"/>
            <w:vAlign w:val="center"/>
          </w:tcPr>
          <w:p w14:paraId="7E3398E3" w14:textId="77777777" w:rsidR="009B6B3D" w:rsidRPr="00C50EA9" w:rsidRDefault="009B6B3D" w:rsidP="009B6B3D">
            <w:pPr>
              <w:pStyle w:val="TAC"/>
            </w:pPr>
            <w:r w:rsidRPr="00C50EA9">
              <w:t>584</w:t>
            </w:r>
          </w:p>
        </w:tc>
        <w:tc>
          <w:tcPr>
            <w:tcW w:w="0" w:type="auto"/>
            <w:vAlign w:val="center"/>
          </w:tcPr>
          <w:p w14:paraId="1C7D4A62" w14:textId="77777777" w:rsidR="009B6B3D" w:rsidRPr="00C50EA9" w:rsidRDefault="009B6B3D" w:rsidP="009B6B3D">
            <w:pPr>
              <w:pStyle w:val="TAC"/>
            </w:pPr>
            <w:r w:rsidRPr="00C50EA9">
              <w:t>776</w:t>
            </w:r>
          </w:p>
        </w:tc>
        <w:tc>
          <w:tcPr>
            <w:tcW w:w="0" w:type="auto"/>
            <w:vAlign w:val="center"/>
          </w:tcPr>
          <w:p w14:paraId="0D9B4648" w14:textId="77777777" w:rsidR="009B6B3D" w:rsidRPr="00C50EA9" w:rsidRDefault="009B6B3D" w:rsidP="009B6B3D">
            <w:pPr>
              <w:pStyle w:val="TAC"/>
            </w:pPr>
            <w:r w:rsidRPr="00C50EA9">
              <w:t>1000</w:t>
            </w:r>
          </w:p>
        </w:tc>
        <w:tc>
          <w:tcPr>
            <w:tcW w:w="0" w:type="auto"/>
            <w:vAlign w:val="center"/>
          </w:tcPr>
          <w:p w14:paraId="18E3DFDF" w14:textId="77777777" w:rsidR="009B6B3D" w:rsidRPr="00C50EA9" w:rsidRDefault="009B6B3D" w:rsidP="009B6B3D">
            <w:pPr>
              <w:pStyle w:val="TAC"/>
            </w:pPr>
            <w:r w:rsidRPr="00C50EA9">
              <w:t>1192</w:t>
            </w:r>
          </w:p>
        </w:tc>
        <w:tc>
          <w:tcPr>
            <w:tcW w:w="0" w:type="auto"/>
            <w:vAlign w:val="center"/>
          </w:tcPr>
          <w:p w14:paraId="79102BD3" w14:textId="77777777" w:rsidR="009B6B3D" w:rsidRPr="00C50EA9" w:rsidRDefault="009B6B3D" w:rsidP="009B6B3D">
            <w:pPr>
              <w:pStyle w:val="TAC"/>
            </w:pPr>
            <w:r w:rsidRPr="00C50EA9">
              <w:t xml:space="preserve">1608 </w:t>
            </w:r>
          </w:p>
        </w:tc>
        <w:tc>
          <w:tcPr>
            <w:tcW w:w="0" w:type="auto"/>
            <w:vAlign w:val="center"/>
          </w:tcPr>
          <w:p w14:paraId="7C6E383B" w14:textId="77777777" w:rsidR="009B6B3D" w:rsidRPr="00C50EA9" w:rsidRDefault="009B6B3D" w:rsidP="009B6B3D">
            <w:pPr>
              <w:pStyle w:val="TAC"/>
            </w:pPr>
            <w:r w:rsidRPr="00C50EA9">
              <w:t xml:space="preserve">2024 </w:t>
            </w:r>
          </w:p>
        </w:tc>
      </w:tr>
      <w:tr w:rsidR="009B6B3D" w:rsidRPr="00C50EA9" w14:paraId="3E6D6290" w14:textId="77777777" w:rsidTr="00B76412">
        <w:trPr>
          <w:cantSplit/>
          <w:jc w:val="center"/>
        </w:trPr>
        <w:tc>
          <w:tcPr>
            <w:tcW w:w="619" w:type="dxa"/>
            <w:tcBorders>
              <w:right w:val="double" w:sz="4" w:space="0" w:color="auto"/>
            </w:tcBorders>
            <w:shd w:val="clear" w:color="auto" w:fill="auto"/>
            <w:vAlign w:val="center"/>
          </w:tcPr>
          <w:p w14:paraId="0AD1C71A" w14:textId="77777777" w:rsidR="009B6B3D" w:rsidRPr="00C50EA9" w:rsidRDefault="009B6B3D" w:rsidP="009B6B3D">
            <w:pPr>
              <w:pStyle w:val="TAC"/>
            </w:pPr>
            <w:r w:rsidRPr="00C50EA9">
              <w:t>12</w:t>
            </w:r>
          </w:p>
        </w:tc>
        <w:tc>
          <w:tcPr>
            <w:tcW w:w="0" w:type="auto"/>
            <w:tcBorders>
              <w:left w:val="double" w:sz="4" w:space="0" w:color="auto"/>
            </w:tcBorders>
            <w:vAlign w:val="center"/>
          </w:tcPr>
          <w:p w14:paraId="2CCFE98B" w14:textId="77777777" w:rsidR="009B6B3D" w:rsidRPr="00C50EA9" w:rsidRDefault="009B6B3D" w:rsidP="009B6B3D">
            <w:pPr>
              <w:pStyle w:val="TAC"/>
            </w:pPr>
            <w:r w:rsidRPr="00C50EA9">
              <w:t>208</w:t>
            </w:r>
          </w:p>
        </w:tc>
        <w:tc>
          <w:tcPr>
            <w:tcW w:w="0" w:type="auto"/>
            <w:vAlign w:val="center"/>
          </w:tcPr>
          <w:p w14:paraId="3F3F3CB5" w14:textId="77777777" w:rsidR="009B6B3D" w:rsidRPr="00C50EA9" w:rsidRDefault="009B6B3D" w:rsidP="009B6B3D">
            <w:pPr>
              <w:pStyle w:val="TAC"/>
            </w:pPr>
            <w:r w:rsidRPr="00C50EA9">
              <w:t>440</w:t>
            </w:r>
          </w:p>
        </w:tc>
        <w:tc>
          <w:tcPr>
            <w:tcW w:w="0" w:type="auto"/>
            <w:vAlign w:val="center"/>
          </w:tcPr>
          <w:p w14:paraId="7808C2F8" w14:textId="77777777" w:rsidR="009B6B3D" w:rsidRPr="00C50EA9" w:rsidRDefault="009B6B3D" w:rsidP="009B6B3D">
            <w:pPr>
              <w:pStyle w:val="TAC"/>
            </w:pPr>
            <w:r w:rsidRPr="00C50EA9">
              <w:t>680</w:t>
            </w:r>
          </w:p>
        </w:tc>
        <w:tc>
          <w:tcPr>
            <w:tcW w:w="0" w:type="auto"/>
            <w:vAlign w:val="center"/>
          </w:tcPr>
          <w:p w14:paraId="032C8E6C" w14:textId="77777777" w:rsidR="009B6B3D" w:rsidRPr="00C50EA9" w:rsidRDefault="009B6B3D" w:rsidP="009B6B3D">
            <w:pPr>
              <w:pStyle w:val="TAC"/>
            </w:pPr>
            <w:r w:rsidRPr="00C50EA9">
              <w:t>1000</w:t>
            </w:r>
          </w:p>
        </w:tc>
        <w:tc>
          <w:tcPr>
            <w:tcW w:w="0" w:type="auto"/>
            <w:vAlign w:val="center"/>
          </w:tcPr>
          <w:p w14:paraId="5F606F1E" w14:textId="77777777" w:rsidR="009B6B3D" w:rsidRPr="00C50EA9" w:rsidRDefault="009B6B3D" w:rsidP="009B6B3D">
            <w:pPr>
              <w:pStyle w:val="TAC"/>
            </w:pPr>
            <w:r w:rsidRPr="00C50EA9">
              <w:t>1128</w:t>
            </w:r>
          </w:p>
        </w:tc>
        <w:tc>
          <w:tcPr>
            <w:tcW w:w="0" w:type="auto"/>
            <w:vAlign w:val="center"/>
          </w:tcPr>
          <w:p w14:paraId="1193C059" w14:textId="77777777" w:rsidR="009B6B3D" w:rsidRPr="00C50EA9" w:rsidRDefault="009B6B3D" w:rsidP="009B6B3D">
            <w:pPr>
              <w:pStyle w:val="TAC"/>
            </w:pPr>
            <w:r w:rsidRPr="00C50EA9">
              <w:t xml:space="preserve">1352 </w:t>
            </w:r>
          </w:p>
        </w:tc>
        <w:tc>
          <w:tcPr>
            <w:tcW w:w="0" w:type="auto"/>
            <w:vAlign w:val="center"/>
          </w:tcPr>
          <w:p w14:paraId="6C46D6C5" w14:textId="77777777" w:rsidR="009B6B3D" w:rsidRPr="00C50EA9" w:rsidRDefault="009B6B3D" w:rsidP="009B6B3D">
            <w:pPr>
              <w:pStyle w:val="TAC"/>
            </w:pPr>
            <w:r w:rsidRPr="00C50EA9">
              <w:t xml:space="preserve">1800 </w:t>
            </w:r>
          </w:p>
        </w:tc>
        <w:tc>
          <w:tcPr>
            <w:tcW w:w="0" w:type="auto"/>
            <w:vAlign w:val="center"/>
          </w:tcPr>
          <w:p w14:paraId="74AA257F" w14:textId="77777777" w:rsidR="009B6B3D" w:rsidRPr="00C50EA9" w:rsidRDefault="009B6B3D" w:rsidP="009B6B3D">
            <w:pPr>
              <w:pStyle w:val="TAC"/>
            </w:pPr>
            <w:r w:rsidRPr="00C50EA9">
              <w:t xml:space="preserve">2280 </w:t>
            </w:r>
          </w:p>
        </w:tc>
      </w:tr>
      <w:tr w:rsidR="009B6B3D" w:rsidRPr="00C50EA9" w14:paraId="30567F49" w14:textId="77777777" w:rsidTr="00B76412">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056AF7AC" w14:textId="77777777" w:rsidR="009B6B3D" w:rsidRPr="00C50EA9" w:rsidRDefault="009B6B3D" w:rsidP="009B6B3D">
            <w:pPr>
              <w:pStyle w:val="TAC"/>
            </w:pPr>
            <w:r w:rsidRPr="00C50EA9">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3AC2E4A" w14:textId="77777777" w:rsidR="009B6B3D" w:rsidRPr="00C50EA9" w:rsidRDefault="009B6B3D" w:rsidP="009B6B3D">
            <w:pPr>
              <w:pStyle w:val="TAC"/>
            </w:pPr>
            <w:r w:rsidRPr="00C50EA9">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F78BE8D" w14:textId="77777777" w:rsidR="009B6B3D" w:rsidRPr="00C50EA9" w:rsidRDefault="009B6B3D" w:rsidP="009B6B3D">
            <w:pPr>
              <w:pStyle w:val="TAC"/>
            </w:pPr>
            <w:r w:rsidRPr="00C50EA9">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4632EFD4" w14:textId="77777777" w:rsidR="009B6B3D" w:rsidRPr="00C50EA9" w:rsidRDefault="009B6B3D" w:rsidP="009B6B3D">
            <w:pPr>
              <w:pStyle w:val="TAC"/>
            </w:pPr>
            <w:r w:rsidRPr="00C50EA9">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B27723B" w14:textId="77777777" w:rsidR="009B6B3D" w:rsidRPr="00C50EA9" w:rsidRDefault="009B6B3D" w:rsidP="009B6B3D">
            <w:pPr>
              <w:pStyle w:val="TAC"/>
            </w:pPr>
            <w:r w:rsidRPr="00C50EA9">
              <w:t>1032</w:t>
            </w:r>
          </w:p>
        </w:tc>
        <w:tc>
          <w:tcPr>
            <w:tcW w:w="0" w:type="auto"/>
            <w:tcBorders>
              <w:top w:val="single" w:sz="4" w:space="0" w:color="auto"/>
              <w:left w:val="single" w:sz="4" w:space="0" w:color="auto"/>
              <w:bottom w:val="single" w:sz="4" w:space="0" w:color="auto"/>
              <w:right w:val="single" w:sz="4" w:space="0" w:color="auto"/>
            </w:tcBorders>
            <w:vAlign w:val="center"/>
          </w:tcPr>
          <w:p w14:paraId="23560F96" w14:textId="77777777" w:rsidR="009B6B3D" w:rsidRPr="00C50EA9" w:rsidRDefault="009B6B3D" w:rsidP="009B6B3D">
            <w:pPr>
              <w:pStyle w:val="TAC"/>
            </w:pPr>
            <w:r w:rsidRPr="00C50EA9">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7A0B247" w14:textId="77777777" w:rsidR="009B6B3D" w:rsidRPr="00C50EA9" w:rsidRDefault="009B6B3D" w:rsidP="009B6B3D">
            <w:pPr>
              <w:pStyle w:val="TAC"/>
            </w:pPr>
            <w:r w:rsidRPr="00C50EA9">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AE41DE5" w14:textId="77777777" w:rsidR="009B6B3D" w:rsidRPr="00C50EA9" w:rsidRDefault="009B6B3D" w:rsidP="009B6B3D">
            <w:pPr>
              <w:pStyle w:val="TAC"/>
            </w:pPr>
            <w:r w:rsidRPr="00C50EA9">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C5B9457" w14:textId="77777777" w:rsidR="009B6B3D" w:rsidRPr="00C50EA9" w:rsidRDefault="009B6B3D" w:rsidP="009B6B3D">
            <w:pPr>
              <w:pStyle w:val="TAC"/>
            </w:pPr>
            <w:r w:rsidRPr="00C50EA9">
              <w:t xml:space="preserve">2536 </w:t>
            </w:r>
          </w:p>
        </w:tc>
      </w:tr>
    </w:tbl>
    <w:p w14:paraId="015DD769" w14:textId="77777777" w:rsidR="009B6B3D" w:rsidRPr="00C50EA9" w:rsidRDefault="009B6B3D" w:rsidP="009B6B3D"/>
    <w:p w14:paraId="081D79FD" w14:textId="77777777" w:rsidR="009B6B3D" w:rsidRPr="00C50EA9" w:rsidRDefault="009B6B3D" w:rsidP="009B6B3D">
      <w:r w:rsidRPr="00C50EA9">
        <w:t xml:space="preserve">For a NPDCCH UE-specific search space, if the UE is configured with higher layer parameter </w:t>
      </w:r>
      <w:proofErr w:type="spellStart"/>
      <w:r w:rsidRPr="00C50EA9">
        <w:rPr>
          <w:i/>
        </w:rPr>
        <w:t>twoHARQ-ProcessesConfig</w:t>
      </w:r>
      <w:proofErr w:type="spellEnd"/>
    </w:p>
    <w:p w14:paraId="6DDDA425" w14:textId="77777777" w:rsidR="009B6B3D" w:rsidRPr="00C50EA9" w:rsidRDefault="009B6B3D" w:rsidP="009B6B3D">
      <w:pPr>
        <w:pStyle w:val="B1"/>
      </w:pPr>
      <w:r w:rsidRPr="00C50EA9">
        <w:t>-</w:t>
      </w:r>
      <w:r w:rsidRPr="00C50EA9">
        <w:tab/>
        <w:t>the NDI and HARQ process ID as signalled on NPDCCH, and the RV and TBS, as determined above, shall be delivered to higher layers,</w:t>
      </w:r>
    </w:p>
    <w:p w14:paraId="6AEEFE7C" w14:textId="77777777" w:rsidR="009B6B3D" w:rsidRPr="00C50EA9" w:rsidRDefault="009B6B3D" w:rsidP="009B6B3D">
      <w:r w:rsidRPr="00C50EA9">
        <w:t>otherwise</w:t>
      </w:r>
    </w:p>
    <w:p w14:paraId="6DA5D7F3" w14:textId="77777777" w:rsidR="009B6B3D" w:rsidRPr="00C50EA9" w:rsidRDefault="009B6B3D" w:rsidP="009B6B3D">
      <w:pPr>
        <w:pStyle w:val="B1"/>
      </w:pPr>
      <w:r w:rsidRPr="00C50EA9">
        <w:t>-</w:t>
      </w:r>
      <w:r w:rsidRPr="00C50EA9">
        <w:tab/>
        <w:t>the NDI as signalled on NPDCCH, and the RV and TBS, as determined above, shall be delivered to higher layers.</w:t>
      </w:r>
    </w:p>
    <w:p w14:paraId="0E5A7DB1" w14:textId="77777777" w:rsidR="009B6B3D" w:rsidRPr="00C50EA9" w:rsidRDefault="009B6B3D" w:rsidP="009B6B3D">
      <w:pPr>
        <w:pStyle w:val="Heading5"/>
        <w:rPr>
          <w:lang w:eastAsia="zh-CN"/>
        </w:rPr>
      </w:pPr>
      <w:r w:rsidRPr="00C50EA9">
        <w:rPr>
          <w:lang w:eastAsia="zh-CN"/>
        </w:rPr>
        <w:t>22.3.1.6a.3</w:t>
      </w:r>
      <w:r w:rsidRPr="00C50EA9">
        <w:rPr>
          <w:lang w:eastAsia="zh-CN"/>
        </w:rPr>
        <w:tab/>
        <w:t>Test description</w:t>
      </w:r>
    </w:p>
    <w:p w14:paraId="40949EE1" w14:textId="77777777" w:rsidR="009B6B3D" w:rsidRPr="00C50EA9" w:rsidRDefault="009B6B3D" w:rsidP="009B6B3D">
      <w:pPr>
        <w:pStyle w:val="H6"/>
      </w:pPr>
      <w:r w:rsidRPr="00C50EA9">
        <w:t>22.3.1.6a.3.1</w:t>
      </w:r>
      <w:r w:rsidRPr="00C50EA9">
        <w:tab/>
        <w:t>Pre-test conditions</w:t>
      </w:r>
    </w:p>
    <w:p w14:paraId="20A004B1" w14:textId="77777777" w:rsidR="009B6B3D" w:rsidRPr="00C50EA9" w:rsidRDefault="009B6B3D" w:rsidP="009B6B3D">
      <w:pPr>
        <w:pStyle w:val="H6"/>
      </w:pPr>
      <w:r w:rsidRPr="00C50EA9">
        <w:t>System Simulator:</w:t>
      </w:r>
    </w:p>
    <w:p w14:paraId="35E0C3CE" w14:textId="77777777" w:rsidR="009B6B3D" w:rsidRPr="00C50EA9" w:rsidRDefault="009B6B3D" w:rsidP="009B6B3D">
      <w:pPr>
        <w:pStyle w:val="B1"/>
      </w:pPr>
      <w:r w:rsidRPr="00C50EA9">
        <w:t>-</w:t>
      </w:r>
      <w:r w:rsidRPr="00C50EA9">
        <w:tab/>
      </w:r>
      <w:proofErr w:type="spellStart"/>
      <w:r w:rsidRPr="00C50EA9">
        <w:t>Ncell</w:t>
      </w:r>
      <w:proofErr w:type="spellEnd"/>
      <w:r w:rsidRPr="00C50EA9">
        <w:t xml:space="preserve"> 1. </w:t>
      </w:r>
    </w:p>
    <w:p w14:paraId="0AC496F2" w14:textId="77777777" w:rsidR="009B6B3D" w:rsidRPr="00C50EA9" w:rsidRDefault="009B6B3D" w:rsidP="009B6B3D">
      <w:pPr>
        <w:pStyle w:val="B1"/>
      </w:pPr>
      <w:r w:rsidRPr="00C50EA9">
        <w:t>-</w:t>
      </w:r>
      <w:r w:rsidRPr="00C50EA9">
        <w:tab/>
      </w:r>
      <w:proofErr w:type="spellStart"/>
      <w:r w:rsidRPr="00C50EA9">
        <w:rPr>
          <w:i/>
        </w:rPr>
        <w:t>MasterInformationBlock</w:t>
      </w:r>
      <w:proofErr w:type="spellEnd"/>
      <w:r w:rsidRPr="00C50EA9">
        <w:rPr>
          <w:i/>
        </w:rPr>
        <w:t>-NB</w:t>
      </w:r>
      <w:r w:rsidR="00D7570F" w:rsidRPr="00C50EA9">
        <w:rPr>
          <w:i/>
        </w:rPr>
        <w:t xml:space="preserve"> / </w:t>
      </w:r>
      <w:proofErr w:type="spellStart"/>
      <w:r w:rsidR="00D7570F" w:rsidRPr="00C50EA9">
        <w:rPr>
          <w:i/>
        </w:rPr>
        <w:t>MasterInformationBlock</w:t>
      </w:r>
      <w:proofErr w:type="spellEnd"/>
      <w:r w:rsidR="00D7570F" w:rsidRPr="00C50EA9">
        <w:rPr>
          <w:i/>
        </w:rPr>
        <w:t>-TDD-NB</w:t>
      </w:r>
      <w:r w:rsidRPr="00C50EA9">
        <w:t xml:space="preserve"> using parameters as specified in TS 36.508 [18] Table 8.1.4.3.2-1 with condition "Standalone"</w:t>
      </w:r>
      <w:r w:rsidRPr="00C50EA9">
        <w:br/>
        <w:t xml:space="preserve">NOTE: According to TS 36.213 [30] clause 16.4.1.5.1 for </w:t>
      </w:r>
      <w:proofErr w:type="spellStart"/>
      <w:r w:rsidRPr="00C50EA9">
        <w:t>Inband</w:t>
      </w:r>
      <w:proofErr w:type="spellEnd"/>
      <w:r w:rsidRPr="00C50EA9">
        <w:t xml:space="preserve"> Operation Mode I</w:t>
      </w:r>
      <w:r w:rsidRPr="00C50EA9">
        <w:rPr>
          <w:vertAlign w:val="subscript"/>
        </w:rPr>
        <w:t>TBS</w:t>
      </w:r>
      <w:r w:rsidRPr="00C50EA9">
        <w:t xml:space="preserve"> is restricted to 0 </w:t>
      </w:r>
      <w:r w:rsidRPr="00C50EA9">
        <w:rPr>
          <w:rFonts w:cs="Arial"/>
        </w:rPr>
        <w:t>≤</w:t>
      </w:r>
      <w:r w:rsidRPr="00C50EA9">
        <w:t xml:space="preserve"> I</w:t>
      </w:r>
      <w:r w:rsidRPr="00C50EA9">
        <w:rPr>
          <w:vertAlign w:val="subscript"/>
        </w:rPr>
        <w:t>TBS</w:t>
      </w:r>
      <w:r w:rsidRPr="00C50EA9">
        <w:t xml:space="preserve"> </w:t>
      </w:r>
      <w:r w:rsidRPr="00C50EA9">
        <w:rPr>
          <w:rFonts w:cs="Arial"/>
        </w:rPr>
        <w:t>≤</w:t>
      </w:r>
      <w:r w:rsidRPr="00C50EA9">
        <w:t xml:space="preserve"> 10 i.e. I</w:t>
      </w:r>
      <w:r w:rsidRPr="00C50EA9">
        <w:rPr>
          <w:vertAlign w:val="subscript"/>
        </w:rPr>
        <w:t>SF</w:t>
      </w:r>
      <w:r w:rsidRPr="00C50EA9">
        <w:t>/I</w:t>
      </w:r>
      <w:r w:rsidRPr="00C50EA9">
        <w:rPr>
          <w:vertAlign w:val="subscript"/>
        </w:rPr>
        <w:t>MCS</w:t>
      </w:r>
      <w:r w:rsidRPr="00C50EA9">
        <w:t xml:space="preserve"> combinations with I</w:t>
      </w:r>
      <w:r w:rsidRPr="00C50EA9">
        <w:rPr>
          <w:vertAlign w:val="subscript"/>
        </w:rPr>
        <w:t>MCS</w:t>
      </w:r>
      <w:r w:rsidRPr="00C50EA9">
        <w:t xml:space="preserve"> = 11, 12 could not be tested</w:t>
      </w:r>
    </w:p>
    <w:p w14:paraId="32DF84FA" w14:textId="77777777" w:rsidR="009B6B3D" w:rsidRPr="00C50EA9" w:rsidRDefault="009B6B3D" w:rsidP="009B6B3D">
      <w:pPr>
        <w:pStyle w:val="H6"/>
      </w:pPr>
      <w:r w:rsidRPr="00C50EA9">
        <w:t>UE:</w:t>
      </w:r>
    </w:p>
    <w:p w14:paraId="43FD341A" w14:textId="77777777" w:rsidR="009B6B3D" w:rsidRPr="00C50EA9" w:rsidRDefault="009B6B3D" w:rsidP="009B6B3D">
      <w:pPr>
        <w:pStyle w:val="B1"/>
      </w:pPr>
      <w:r w:rsidRPr="00C50EA9">
        <w:t>None.</w:t>
      </w:r>
    </w:p>
    <w:p w14:paraId="63C495A5" w14:textId="77777777" w:rsidR="009B6B3D" w:rsidRPr="00C50EA9" w:rsidRDefault="009B6B3D" w:rsidP="009B6B3D">
      <w:pPr>
        <w:pStyle w:val="H6"/>
      </w:pPr>
      <w:r w:rsidRPr="00C50EA9">
        <w:t>Preamble:</w:t>
      </w:r>
    </w:p>
    <w:p w14:paraId="07ADD0BC" w14:textId="77777777" w:rsidR="009B6B3D" w:rsidRPr="00C50EA9" w:rsidRDefault="009B6B3D" w:rsidP="009B6B3D">
      <w:pPr>
        <w:pStyle w:val="B1"/>
      </w:pPr>
      <w:r w:rsidRPr="00C50EA9">
        <w:t>-</w:t>
      </w:r>
      <w:r w:rsidRPr="00C50EA9">
        <w:tab/>
        <w:t xml:space="preserve">UE is in state NB-IoT UE Attach, Connected Mode, UE Test Loopback Activated (State 2B-NB) with test loop mode G and according to [18] in </w:t>
      </w:r>
      <w:proofErr w:type="spellStart"/>
      <w:r w:rsidRPr="00C50EA9">
        <w:t>Ncell</w:t>
      </w:r>
      <w:proofErr w:type="spellEnd"/>
      <w:r w:rsidRPr="00C50EA9">
        <w:t xml:space="preserve"> 1.</w:t>
      </w:r>
    </w:p>
    <w:p w14:paraId="322D5E17" w14:textId="77777777" w:rsidR="009B6B3D" w:rsidRPr="00C50EA9" w:rsidRDefault="009B6B3D" w:rsidP="009B6B3D">
      <w:pPr>
        <w:pStyle w:val="H6"/>
      </w:pPr>
      <w:r w:rsidRPr="00C50EA9">
        <w:t>22.3.1.6a.3.2</w:t>
      </w:r>
      <w:r w:rsidRPr="00C50EA9">
        <w:tab/>
        <w:t>Test procedure sequence</w:t>
      </w:r>
    </w:p>
    <w:p w14:paraId="117F6F20" w14:textId="77777777" w:rsidR="009B6B3D" w:rsidRPr="00C50EA9" w:rsidRDefault="009B6B3D" w:rsidP="009B6B3D">
      <w:pPr>
        <w:pStyle w:val="TH"/>
      </w:pPr>
      <w:r w:rsidRPr="00C50EA9">
        <w:t>Table 22.3.1.6a.3.2-1: RLC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042"/>
        <w:gridCol w:w="3008"/>
      </w:tblGrid>
      <w:tr w:rsidR="009B6B3D" w:rsidRPr="00C50EA9" w14:paraId="63B508CB" w14:textId="77777777" w:rsidTr="00B76412">
        <w:trPr>
          <w:jc w:val="center"/>
        </w:trPr>
        <w:tc>
          <w:tcPr>
            <w:tcW w:w="2235" w:type="dxa"/>
          </w:tcPr>
          <w:p w14:paraId="60D6DF23" w14:textId="77777777" w:rsidR="009B6B3D" w:rsidRPr="00C50EA9" w:rsidRDefault="009B6B3D" w:rsidP="009B6B3D">
            <w:pPr>
              <w:pStyle w:val="TAH"/>
            </w:pPr>
            <w:r w:rsidRPr="00C50EA9">
              <w:t>UE Category</w:t>
            </w:r>
          </w:p>
        </w:tc>
        <w:tc>
          <w:tcPr>
            <w:tcW w:w="3042" w:type="dxa"/>
          </w:tcPr>
          <w:p w14:paraId="2E3B2A9E" w14:textId="77777777" w:rsidR="009B6B3D" w:rsidRPr="00C50EA9" w:rsidRDefault="009B6B3D" w:rsidP="009B6B3D">
            <w:pPr>
              <w:pStyle w:val="TAH"/>
            </w:pPr>
            <w:r w:rsidRPr="00C50EA9">
              <w:t>TBS</w:t>
            </w:r>
            <w:r w:rsidRPr="00C50EA9">
              <w:rPr>
                <w:vertAlign w:val="subscript"/>
              </w:rPr>
              <w:t>UL</w:t>
            </w:r>
          </w:p>
          <w:p w14:paraId="2EDEAE44" w14:textId="77777777" w:rsidR="009B6B3D" w:rsidRPr="00C50EA9" w:rsidRDefault="009B6B3D" w:rsidP="009B6B3D">
            <w:pPr>
              <w:pStyle w:val="TAH"/>
            </w:pPr>
            <w:r w:rsidRPr="00C50EA9">
              <w:t>[bits]</w:t>
            </w:r>
          </w:p>
        </w:tc>
        <w:tc>
          <w:tcPr>
            <w:tcW w:w="3008" w:type="dxa"/>
          </w:tcPr>
          <w:p w14:paraId="2FD02964" w14:textId="77777777" w:rsidR="009B6B3D" w:rsidRPr="00C50EA9" w:rsidRDefault="009B6B3D" w:rsidP="009B6B3D">
            <w:pPr>
              <w:pStyle w:val="TAH"/>
            </w:pPr>
            <w:r w:rsidRPr="00C50EA9">
              <w:t>UL RLC SDU size</w:t>
            </w:r>
          </w:p>
          <w:p w14:paraId="5FD0AE21" w14:textId="77777777" w:rsidR="009B6B3D" w:rsidRPr="00C50EA9" w:rsidRDefault="009B6B3D" w:rsidP="009B6B3D">
            <w:pPr>
              <w:pStyle w:val="TAH"/>
            </w:pPr>
            <w:r w:rsidRPr="00C50EA9">
              <w:t>[bits]</w:t>
            </w:r>
          </w:p>
        </w:tc>
      </w:tr>
      <w:tr w:rsidR="009B6B3D" w:rsidRPr="00C50EA9" w14:paraId="47C55618" w14:textId="77777777" w:rsidTr="00B76412">
        <w:trPr>
          <w:jc w:val="center"/>
        </w:trPr>
        <w:tc>
          <w:tcPr>
            <w:tcW w:w="2235" w:type="dxa"/>
          </w:tcPr>
          <w:p w14:paraId="331F47A9" w14:textId="77777777" w:rsidR="009B6B3D" w:rsidRPr="00C50EA9" w:rsidRDefault="009B6B3D" w:rsidP="009B6B3D">
            <w:pPr>
              <w:pStyle w:val="TAC"/>
            </w:pPr>
            <w:bookmarkStart w:id="119" w:name="_Hlk521339668"/>
            <w:r w:rsidRPr="00C50EA9">
              <w:t>Category NB2</w:t>
            </w:r>
            <w:bookmarkEnd w:id="119"/>
          </w:p>
        </w:tc>
        <w:tc>
          <w:tcPr>
            <w:tcW w:w="3042" w:type="dxa"/>
          </w:tcPr>
          <w:p w14:paraId="520CF828" w14:textId="77777777" w:rsidR="009B6B3D" w:rsidRPr="00C50EA9" w:rsidRDefault="009B6B3D" w:rsidP="009B6B3D">
            <w:pPr>
              <w:pStyle w:val="TAC"/>
            </w:pPr>
            <w:r w:rsidRPr="00C50EA9">
              <w:t xml:space="preserve">56 &lt; </w:t>
            </w:r>
            <w:proofErr w:type="spellStart"/>
            <w:r w:rsidRPr="00C50EA9">
              <w:t>TB</w:t>
            </w:r>
            <w:r w:rsidRPr="00C50EA9">
              <w:rPr>
                <w:vertAlign w:val="subscript"/>
              </w:rPr>
              <w:t>size</w:t>
            </w:r>
            <w:proofErr w:type="spellEnd"/>
            <w:r w:rsidRPr="00C50EA9">
              <w:t xml:space="preserve"> ≤2536 (Note)</w:t>
            </w:r>
          </w:p>
        </w:tc>
        <w:tc>
          <w:tcPr>
            <w:tcW w:w="3008" w:type="dxa"/>
          </w:tcPr>
          <w:p w14:paraId="56990799" w14:textId="77777777" w:rsidR="009B6B3D" w:rsidRPr="00C50EA9" w:rsidRDefault="009B6B3D" w:rsidP="009B6B3D">
            <w:pPr>
              <w:pStyle w:val="TAC"/>
            </w:pPr>
            <w:r w:rsidRPr="00C50EA9">
              <w:t>TBS</w:t>
            </w:r>
            <w:r w:rsidRPr="00C50EA9">
              <w:rPr>
                <w:vertAlign w:val="subscript"/>
              </w:rPr>
              <w:t xml:space="preserve">UL </w:t>
            </w:r>
            <w:r w:rsidRPr="00C50EA9">
              <w:t>– 56 (Note)</w:t>
            </w:r>
          </w:p>
        </w:tc>
      </w:tr>
      <w:tr w:rsidR="009B6B3D" w:rsidRPr="00C50EA9" w14:paraId="13AA4451" w14:textId="77777777" w:rsidTr="00B76412">
        <w:trPr>
          <w:jc w:val="center"/>
        </w:trPr>
        <w:tc>
          <w:tcPr>
            <w:tcW w:w="8285" w:type="dxa"/>
            <w:gridSpan w:val="3"/>
          </w:tcPr>
          <w:p w14:paraId="7884A491" w14:textId="77777777" w:rsidR="009B6B3D" w:rsidRPr="00C50EA9" w:rsidRDefault="009B6B3D" w:rsidP="009B6B3D">
            <w:pPr>
              <w:pStyle w:val="TAN"/>
            </w:pPr>
            <w:r w:rsidRPr="00C50EA9">
              <w:t>Note:</w:t>
            </w:r>
            <w:r w:rsidRPr="00C50EA9">
              <w:tab/>
              <w:t>UL MAC PDU contains 2 MAC SDUs (RLC STATUS PDU, RLC AMD PDU with a single RLC SDU):</w:t>
            </w:r>
            <w:r w:rsidRPr="00C50EA9">
              <w:br/>
              <w:t>2 bytes</w:t>
            </w:r>
            <w:r w:rsidRPr="00C50EA9">
              <w:tab/>
            </w:r>
            <w:r w:rsidRPr="00C50EA9">
              <w:tab/>
              <w:t>R/R/E/LCID/L header for 1st MAC SDU</w:t>
            </w:r>
            <w:r w:rsidRPr="00C50EA9">
              <w:br/>
              <w:t>1 byte</w:t>
            </w:r>
            <w:r w:rsidRPr="00C50EA9">
              <w:tab/>
            </w:r>
            <w:r w:rsidRPr="00C50EA9">
              <w:tab/>
              <w:t>R/R/E/LCID header for 2nd MAC SDU</w:t>
            </w:r>
            <w:r w:rsidRPr="00C50EA9">
              <w:br/>
              <w:t>2 bytes</w:t>
            </w:r>
            <w:r w:rsidRPr="00C50EA9">
              <w:tab/>
            </w:r>
            <w:r w:rsidRPr="00C50EA9">
              <w:tab/>
              <w:t>RLC STATUS PDU</w:t>
            </w:r>
            <w:r w:rsidRPr="00C50EA9">
              <w:br/>
              <w:t>2 bytes</w:t>
            </w:r>
            <w:r w:rsidRPr="00C50EA9">
              <w:tab/>
            </w:r>
            <w:r w:rsidRPr="00C50EA9">
              <w:tab/>
              <w:t>RLC AMD header</w:t>
            </w:r>
            <w:r w:rsidRPr="00C50EA9">
              <w:br/>
              <w:t>N bytes</w:t>
            </w:r>
            <w:r w:rsidRPr="00C50EA9">
              <w:tab/>
              <w:t xml:space="preserve">UL RLC SDU </w:t>
            </w:r>
            <w:r w:rsidRPr="00C50EA9">
              <w:br/>
            </w:r>
            <w:r w:rsidRPr="00C50EA9">
              <w:br/>
            </w:r>
            <w:r w:rsidRPr="00C50EA9">
              <w:sym w:font="Symbol" w:char="F0DE"/>
            </w:r>
            <w:r w:rsidRPr="00C50EA9">
              <w:t xml:space="preserve"> N = (TBS</w:t>
            </w:r>
            <w:r w:rsidRPr="00C50EA9">
              <w:rPr>
                <w:vertAlign w:val="subscript"/>
              </w:rPr>
              <w:t>UL</w:t>
            </w:r>
            <w:r w:rsidRPr="00C50EA9">
              <w:t xml:space="preserve"> – 56) / 8</w:t>
            </w:r>
          </w:p>
        </w:tc>
      </w:tr>
    </w:tbl>
    <w:p w14:paraId="060B91CC" w14:textId="77777777" w:rsidR="009B6B3D" w:rsidRPr="00C50EA9" w:rsidRDefault="009B6B3D" w:rsidP="009B6B3D"/>
    <w:p w14:paraId="04E505B2" w14:textId="77777777" w:rsidR="009B6B3D" w:rsidRPr="00C50EA9" w:rsidRDefault="009B6B3D" w:rsidP="009B6B3D">
      <w:pPr>
        <w:pStyle w:val="TH"/>
      </w:pPr>
      <w:r w:rsidRPr="00C50EA9">
        <w:t>Table 22.3.1.6a.3.2-2: TB sizes and ISF/ITBS combinations used for UL and DL</w:t>
      </w:r>
      <w:bookmarkStart w:id="120" w:name="_Hlk521339292"/>
      <w:r w:rsidRPr="00C50EA9">
        <w:t xml:space="preserve"> for NB2</w:t>
      </w:r>
      <w:bookmarkEnd w:id="120"/>
    </w:p>
    <w:tbl>
      <w:tblPr>
        <w:tblW w:w="5865" w:type="dxa"/>
        <w:tblInd w:w="1757" w:type="dxa"/>
        <w:tblLayout w:type="fixed"/>
        <w:tblLook w:val="04A0" w:firstRow="1" w:lastRow="0" w:firstColumn="1" w:lastColumn="0" w:noHBand="0" w:noVBand="1"/>
      </w:tblPr>
      <w:tblGrid>
        <w:gridCol w:w="826"/>
        <w:gridCol w:w="826"/>
        <w:gridCol w:w="827"/>
        <w:gridCol w:w="826"/>
        <w:gridCol w:w="827"/>
        <w:gridCol w:w="826"/>
        <w:gridCol w:w="907"/>
      </w:tblGrid>
      <w:tr w:rsidR="009B6B3D" w:rsidRPr="00C50EA9" w:rsidDel="00591E18" w14:paraId="04CF3C55" w14:textId="77777777" w:rsidTr="00B76412">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8352F" w14:textId="77777777" w:rsidR="009B6B3D" w:rsidRPr="00C50EA9" w:rsidRDefault="009B6B3D" w:rsidP="009B6B3D">
            <w:pPr>
              <w:pStyle w:val="TAH"/>
            </w:pPr>
          </w:p>
        </w:tc>
        <w:tc>
          <w:tcPr>
            <w:tcW w:w="2479" w:type="dxa"/>
            <w:gridSpan w:val="3"/>
            <w:tcBorders>
              <w:top w:val="single" w:sz="4" w:space="0" w:color="auto"/>
              <w:left w:val="nil"/>
              <w:bottom w:val="single" w:sz="4" w:space="0" w:color="auto"/>
              <w:right w:val="single" w:sz="4" w:space="0" w:color="auto"/>
            </w:tcBorders>
            <w:shd w:val="clear" w:color="auto" w:fill="auto"/>
            <w:noWrap/>
            <w:vAlign w:val="bottom"/>
            <w:hideMark/>
          </w:tcPr>
          <w:p w14:paraId="78BD3CC3" w14:textId="77777777" w:rsidR="009B6B3D" w:rsidRPr="00C50EA9" w:rsidDel="00591E18" w:rsidRDefault="009B6B3D" w:rsidP="009B6B3D">
            <w:pPr>
              <w:pStyle w:val="TAH"/>
            </w:pPr>
            <w:r w:rsidRPr="00C50EA9">
              <w:t>DL</w:t>
            </w:r>
          </w:p>
        </w:tc>
        <w:tc>
          <w:tcPr>
            <w:tcW w:w="25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ED10C3D" w14:textId="77777777" w:rsidR="009B6B3D" w:rsidRPr="00C50EA9" w:rsidDel="00591E18" w:rsidRDefault="009B6B3D" w:rsidP="009B6B3D">
            <w:pPr>
              <w:pStyle w:val="TAH"/>
            </w:pPr>
            <w:r w:rsidRPr="00C50EA9">
              <w:t>UL</w:t>
            </w:r>
          </w:p>
        </w:tc>
      </w:tr>
      <w:tr w:rsidR="009B6B3D" w:rsidRPr="00C50EA9" w14:paraId="590A99CB" w14:textId="77777777" w:rsidTr="00B76412">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A36E3" w14:textId="77777777" w:rsidR="009B6B3D" w:rsidRPr="00C50EA9" w:rsidRDefault="009B6B3D" w:rsidP="009B6B3D">
            <w:pPr>
              <w:pStyle w:val="TAH"/>
            </w:pPr>
            <w:proofErr w:type="spellStart"/>
            <w:r w:rsidRPr="00C50EA9">
              <w:t>S.No</w:t>
            </w:r>
            <w:proofErr w:type="spellEnd"/>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43286A2C" w14:textId="77777777" w:rsidR="009B6B3D" w:rsidRPr="00C50EA9" w:rsidRDefault="009B6B3D" w:rsidP="009B6B3D">
            <w:pPr>
              <w:pStyle w:val="TAH"/>
            </w:pPr>
            <w:r w:rsidRPr="00C50EA9">
              <w:t>I</w:t>
            </w:r>
            <w:r w:rsidRPr="00C50EA9">
              <w:rPr>
                <w:vertAlign w:val="subscript"/>
              </w:rPr>
              <w:t>SF</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007DED4F" w14:textId="77777777" w:rsidR="009B6B3D" w:rsidRPr="00C50EA9" w:rsidRDefault="009B6B3D" w:rsidP="009B6B3D">
            <w:pPr>
              <w:pStyle w:val="TAH"/>
            </w:pPr>
            <w:r w:rsidRPr="00C50EA9">
              <w:t>I</w:t>
            </w:r>
            <w:r w:rsidRPr="00C50EA9">
              <w:rPr>
                <w:vertAlign w:val="subscript"/>
              </w:rPr>
              <w:t>MCS</w:t>
            </w:r>
            <w:r w:rsidRPr="00C50EA9">
              <w:t xml:space="preserve"> = I</w:t>
            </w:r>
            <w:r w:rsidRPr="00C50EA9">
              <w:rPr>
                <w:vertAlign w:val="subscript"/>
              </w:rPr>
              <w:t>TBS</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7A05A293" w14:textId="77777777" w:rsidR="009B6B3D" w:rsidRPr="00C50EA9" w:rsidRDefault="009B6B3D" w:rsidP="009B6B3D">
            <w:pPr>
              <w:pStyle w:val="TAH"/>
            </w:pPr>
            <w:r w:rsidRPr="00C50EA9">
              <w:t>TBS</w:t>
            </w:r>
            <w:r w:rsidRPr="00C50EA9">
              <w:rPr>
                <w:vertAlign w:val="subscript"/>
              </w:rPr>
              <w:t>DL</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53AC80E" w14:textId="77777777" w:rsidR="009B6B3D" w:rsidRPr="00C50EA9" w:rsidRDefault="009B6B3D" w:rsidP="009B6B3D">
            <w:pPr>
              <w:pStyle w:val="TAH"/>
            </w:pPr>
            <w:r w:rsidRPr="00C50EA9">
              <w:t>I</w:t>
            </w:r>
            <w:r w:rsidRPr="00C50EA9">
              <w:rPr>
                <w:vertAlign w:val="subscript"/>
              </w:rPr>
              <w:t>RU</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7B19A09E" w14:textId="77777777" w:rsidR="009B6B3D" w:rsidRPr="00C50EA9" w:rsidRDefault="009B6B3D" w:rsidP="009B6B3D">
            <w:pPr>
              <w:pStyle w:val="TAH"/>
            </w:pPr>
            <w:r w:rsidRPr="00C50EA9">
              <w:t>I</w:t>
            </w:r>
            <w:r w:rsidRPr="00C50EA9">
              <w:rPr>
                <w:vertAlign w:val="subscript"/>
              </w:rPr>
              <w:t xml:space="preserve">MCS </w:t>
            </w:r>
            <w:r w:rsidRPr="00C50EA9">
              <w:t>/ I</w:t>
            </w:r>
            <w:r w:rsidRPr="00C50EA9">
              <w:rPr>
                <w:vertAlign w:val="subscript"/>
              </w:rPr>
              <w:t>TBS</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14:paraId="2133BDF1" w14:textId="77777777" w:rsidR="009B6B3D" w:rsidRPr="00C50EA9" w:rsidRDefault="009B6B3D" w:rsidP="009B6B3D">
            <w:pPr>
              <w:pStyle w:val="TAH"/>
            </w:pPr>
            <w:r w:rsidRPr="00C50EA9">
              <w:t>TBS</w:t>
            </w:r>
            <w:r w:rsidRPr="00C50EA9">
              <w:rPr>
                <w:vertAlign w:val="subscript"/>
              </w:rPr>
              <w:t>UL</w:t>
            </w:r>
          </w:p>
        </w:tc>
      </w:tr>
      <w:tr w:rsidR="009B6B3D" w:rsidRPr="00C50EA9" w14:paraId="406FD8E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6BAF962" w14:textId="77777777" w:rsidR="009B6B3D" w:rsidRPr="00C50EA9" w:rsidRDefault="009B6B3D" w:rsidP="009B6B3D">
            <w:pPr>
              <w:pStyle w:val="TAC"/>
            </w:pPr>
            <w:r w:rsidRPr="00C50EA9">
              <w:t>1</w:t>
            </w:r>
          </w:p>
        </w:tc>
        <w:tc>
          <w:tcPr>
            <w:tcW w:w="826" w:type="dxa"/>
            <w:tcBorders>
              <w:top w:val="nil"/>
              <w:left w:val="nil"/>
              <w:bottom w:val="single" w:sz="4" w:space="0" w:color="auto"/>
              <w:right w:val="single" w:sz="4" w:space="0" w:color="auto"/>
            </w:tcBorders>
            <w:shd w:val="clear" w:color="auto" w:fill="auto"/>
            <w:noWrap/>
            <w:vAlign w:val="bottom"/>
          </w:tcPr>
          <w:p w14:paraId="4DFDE903" w14:textId="77777777" w:rsidR="009B6B3D" w:rsidRPr="00C50EA9" w:rsidRDefault="009B6B3D" w:rsidP="009B6B3D">
            <w:pPr>
              <w:pStyle w:val="TAC"/>
              <w:rPr>
                <w:lang w:eastAsia="zh-CN"/>
              </w:rPr>
            </w:pPr>
            <w:r w:rsidRPr="00C50EA9">
              <w:rPr>
                <w:lang w:eastAsia="zh-CN"/>
              </w:rPr>
              <w:t>0</w:t>
            </w:r>
          </w:p>
        </w:tc>
        <w:tc>
          <w:tcPr>
            <w:tcW w:w="827" w:type="dxa"/>
            <w:tcBorders>
              <w:top w:val="nil"/>
              <w:left w:val="nil"/>
              <w:bottom w:val="single" w:sz="4" w:space="0" w:color="auto"/>
              <w:right w:val="single" w:sz="4" w:space="0" w:color="auto"/>
            </w:tcBorders>
            <w:shd w:val="clear" w:color="auto" w:fill="auto"/>
            <w:noWrap/>
            <w:vAlign w:val="bottom"/>
          </w:tcPr>
          <w:p w14:paraId="20E0EBB6" w14:textId="77777777" w:rsidR="009B6B3D" w:rsidRPr="00C50EA9" w:rsidRDefault="009B6B3D" w:rsidP="009B6B3D">
            <w:pPr>
              <w:pStyle w:val="TAC"/>
              <w:rPr>
                <w:lang w:eastAsia="zh-CN"/>
              </w:rPr>
            </w:pPr>
            <w:r w:rsidRPr="00C50EA9">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6FBF73DD" w14:textId="77777777" w:rsidR="009B6B3D" w:rsidRPr="00C50EA9" w:rsidRDefault="009B6B3D" w:rsidP="009B6B3D">
            <w:pPr>
              <w:pStyle w:val="TAC"/>
              <w:rPr>
                <w:rFonts w:cs="Arial"/>
                <w:lang w:eastAsia="zh-CN"/>
              </w:rPr>
            </w:pPr>
            <w:r w:rsidRPr="00C50EA9">
              <w:rPr>
                <w:rFonts w:cs="Arial"/>
                <w:lang w:eastAsia="zh-CN"/>
              </w:rPr>
              <w:t>224</w:t>
            </w:r>
          </w:p>
        </w:tc>
        <w:tc>
          <w:tcPr>
            <w:tcW w:w="827" w:type="dxa"/>
            <w:tcBorders>
              <w:top w:val="nil"/>
              <w:left w:val="nil"/>
              <w:bottom w:val="single" w:sz="4" w:space="0" w:color="auto"/>
              <w:right w:val="single" w:sz="4" w:space="0" w:color="auto"/>
            </w:tcBorders>
            <w:shd w:val="clear" w:color="auto" w:fill="auto"/>
            <w:noWrap/>
            <w:vAlign w:val="bottom"/>
          </w:tcPr>
          <w:p w14:paraId="1ECCE1D1" w14:textId="77777777" w:rsidR="009B6B3D" w:rsidRPr="00C50EA9" w:rsidRDefault="009B6B3D" w:rsidP="009B6B3D">
            <w:pPr>
              <w:pStyle w:val="TAC"/>
              <w:rPr>
                <w:lang w:eastAsia="zh-CN"/>
              </w:rPr>
            </w:pPr>
            <w:r w:rsidRPr="00C50EA9">
              <w:t>0</w:t>
            </w:r>
          </w:p>
        </w:tc>
        <w:tc>
          <w:tcPr>
            <w:tcW w:w="826" w:type="dxa"/>
            <w:tcBorders>
              <w:top w:val="nil"/>
              <w:left w:val="nil"/>
              <w:bottom w:val="single" w:sz="4" w:space="0" w:color="auto"/>
              <w:right w:val="single" w:sz="4" w:space="0" w:color="auto"/>
            </w:tcBorders>
            <w:shd w:val="clear" w:color="auto" w:fill="auto"/>
            <w:vAlign w:val="bottom"/>
          </w:tcPr>
          <w:p w14:paraId="34FFE492" w14:textId="77777777" w:rsidR="009B6B3D" w:rsidRPr="00C50EA9" w:rsidRDefault="009B6B3D" w:rsidP="009B6B3D">
            <w:pPr>
              <w:pStyle w:val="TAC"/>
              <w:rPr>
                <w:rFonts w:cs="Arial"/>
                <w:lang w:eastAsia="zh-CN"/>
              </w:rPr>
            </w:pPr>
            <w:r w:rsidRPr="00C50EA9">
              <w:rPr>
                <w:rFonts w:cs="Arial"/>
              </w:rPr>
              <w:t>10/10</w:t>
            </w:r>
          </w:p>
        </w:tc>
        <w:tc>
          <w:tcPr>
            <w:tcW w:w="907" w:type="dxa"/>
            <w:tcBorders>
              <w:top w:val="nil"/>
              <w:left w:val="nil"/>
              <w:bottom w:val="single" w:sz="4" w:space="0" w:color="auto"/>
              <w:right w:val="single" w:sz="4" w:space="0" w:color="auto"/>
            </w:tcBorders>
            <w:shd w:val="clear" w:color="auto" w:fill="auto"/>
            <w:vAlign w:val="bottom"/>
          </w:tcPr>
          <w:p w14:paraId="57F0801E" w14:textId="77777777" w:rsidR="009B6B3D" w:rsidRPr="00C50EA9" w:rsidRDefault="009B6B3D" w:rsidP="009B6B3D">
            <w:pPr>
              <w:pStyle w:val="TAC"/>
              <w:rPr>
                <w:rFonts w:cs="Arial"/>
              </w:rPr>
            </w:pPr>
            <w:r w:rsidRPr="00C50EA9">
              <w:rPr>
                <w:rFonts w:cs="Arial"/>
              </w:rPr>
              <w:t>144</w:t>
            </w:r>
          </w:p>
        </w:tc>
      </w:tr>
      <w:tr w:rsidR="009B6B3D" w:rsidRPr="00C50EA9" w14:paraId="034C72C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DE05C13" w14:textId="77777777" w:rsidR="009B6B3D" w:rsidRPr="00C50EA9" w:rsidRDefault="009B6B3D" w:rsidP="009B6B3D">
            <w:pPr>
              <w:pStyle w:val="TAC"/>
            </w:pPr>
            <w:r w:rsidRPr="00C50EA9">
              <w:t>2</w:t>
            </w:r>
          </w:p>
        </w:tc>
        <w:tc>
          <w:tcPr>
            <w:tcW w:w="826" w:type="dxa"/>
            <w:tcBorders>
              <w:top w:val="nil"/>
              <w:left w:val="nil"/>
              <w:bottom w:val="single" w:sz="4" w:space="0" w:color="auto"/>
              <w:right w:val="single" w:sz="4" w:space="0" w:color="auto"/>
            </w:tcBorders>
            <w:shd w:val="clear" w:color="auto" w:fill="auto"/>
            <w:noWrap/>
            <w:vAlign w:val="bottom"/>
          </w:tcPr>
          <w:p w14:paraId="4339160D" w14:textId="77777777" w:rsidR="009B6B3D" w:rsidRPr="00C50EA9" w:rsidRDefault="009B6B3D" w:rsidP="009B6B3D">
            <w:pPr>
              <w:pStyle w:val="TAC"/>
              <w:rPr>
                <w:lang w:eastAsia="zh-CN"/>
              </w:rPr>
            </w:pPr>
            <w:r w:rsidRPr="00C50EA9">
              <w:rPr>
                <w:lang w:eastAsia="zh-CN"/>
              </w:rPr>
              <w:t>1</w:t>
            </w:r>
          </w:p>
        </w:tc>
        <w:tc>
          <w:tcPr>
            <w:tcW w:w="827" w:type="dxa"/>
            <w:tcBorders>
              <w:top w:val="nil"/>
              <w:left w:val="nil"/>
              <w:bottom w:val="single" w:sz="4" w:space="0" w:color="auto"/>
              <w:right w:val="single" w:sz="4" w:space="0" w:color="auto"/>
            </w:tcBorders>
            <w:shd w:val="clear" w:color="auto" w:fill="auto"/>
            <w:noWrap/>
            <w:vAlign w:val="bottom"/>
          </w:tcPr>
          <w:p w14:paraId="000FBFB4" w14:textId="77777777" w:rsidR="009B6B3D" w:rsidRPr="00C50EA9" w:rsidRDefault="009B6B3D" w:rsidP="009B6B3D">
            <w:pPr>
              <w:pStyle w:val="TAC"/>
              <w:rPr>
                <w:lang w:eastAsia="zh-CN"/>
              </w:rPr>
            </w:pPr>
            <w:r w:rsidRPr="00C50EA9">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7739FABC" w14:textId="77777777" w:rsidR="009B6B3D" w:rsidRPr="00C50EA9" w:rsidRDefault="009B6B3D" w:rsidP="009B6B3D">
            <w:pPr>
              <w:pStyle w:val="TAC"/>
              <w:rPr>
                <w:rFonts w:cs="Arial"/>
                <w:lang w:eastAsia="zh-CN"/>
              </w:rPr>
            </w:pPr>
            <w:r w:rsidRPr="00C50EA9">
              <w:rPr>
                <w:rFonts w:cs="Arial"/>
                <w:lang w:eastAsia="zh-CN"/>
              </w:rPr>
              <w:t>488</w:t>
            </w:r>
          </w:p>
        </w:tc>
        <w:tc>
          <w:tcPr>
            <w:tcW w:w="827" w:type="dxa"/>
            <w:tcBorders>
              <w:top w:val="nil"/>
              <w:left w:val="nil"/>
              <w:bottom w:val="single" w:sz="4" w:space="0" w:color="auto"/>
              <w:right w:val="single" w:sz="4" w:space="0" w:color="auto"/>
            </w:tcBorders>
            <w:shd w:val="clear" w:color="auto" w:fill="auto"/>
            <w:noWrap/>
            <w:vAlign w:val="bottom"/>
          </w:tcPr>
          <w:p w14:paraId="0654EDCC" w14:textId="77777777" w:rsidR="009B6B3D" w:rsidRPr="00C50EA9" w:rsidRDefault="009B6B3D" w:rsidP="009B6B3D">
            <w:pPr>
              <w:pStyle w:val="TAC"/>
              <w:rPr>
                <w:lang w:eastAsia="zh-CN"/>
              </w:rPr>
            </w:pPr>
            <w:r w:rsidRPr="00C50EA9">
              <w:t>1</w:t>
            </w:r>
          </w:p>
        </w:tc>
        <w:tc>
          <w:tcPr>
            <w:tcW w:w="826" w:type="dxa"/>
            <w:tcBorders>
              <w:top w:val="nil"/>
              <w:left w:val="nil"/>
              <w:bottom w:val="single" w:sz="4" w:space="0" w:color="auto"/>
              <w:right w:val="single" w:sz="4" w:space="0" w:color="auto"/>
            </w:tcBorders>
            <w:shd w:val="clear" w:color="auto" w:fill="auto"/>
            <w:vAlign w:val="bottom"/>
          </w:tcPr>
          <w:p w14:paraId="033350CD"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2AF89F5" w14:textId="77777777" w:rsidR="009B6B3D" w:rsidRPr="00C50EA9" w:rsidRDefault="009B6B3D" w:rsidP="009B6B3D">
            <w:pPr>
              <w:pStyle w:val="TAC"/>
              <w:rPr>
                <w:rFonts w:cs="Arial"/>
              </w:rPr>
            </w:pPr>
            <w:r w:rsidRPr="00C50EA9">
              <w:rPr>
                <w:rFonts w:cs="Arial"/>
              </w:rPr>
              <w:t>328</w:t>
            </w:r>
          </w:p>
        </w:tc>
      </w:tr>
      <w:tr w:rsidR="009B6B3D" w:rsidRPr="00C50EA9" w14:paraId="7C141AE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6DBB63A" w14:textId="77777777" w:rsidR="009B6B3D" w:rsidRPr="00C50EA9" w:rsidRDefault="009B6B3D" w:rsidP="009B6B3D">
            <w:pPr>
              <w:pStyle w:val="TAC"/>
            </w:pPr>
            <w:r w:rsidRPr="00C50EA9">
              <w:t>3</w:t>
            </w:r>
          </w:p>
        </w:tc>
        <w:tc>
          <w:tcPr>
            <w:tcW w:w="826" w:type="dxa"/>
            <w:tcBorders>
              <w:top w:val="nil"/>
              <w:left w:val="nil"/>
              <w:bottom w:val="single" w:sz="4" w:space="0" w:color="auto"/>
              <w:right w:val="single" w:sz="4" w:space="0" w:color="auto"/>
            </w:tcBorders>
            <w:shd w:val="clear" w:color="auto" w:fill="auto"/>
            <w:noWrap/>
            <w:vAlign w:val="bottom"/>
          </w:tcPr>
          <w:p w14:paraId="55EA8D90" w14:textId="77777777" w:rsidR="009B6B3D" w:rsidRPr="00C50EA9" w:rsidRDefault="009B6B3D" w:rsidP="009B6B3D">
            <w:pPr>
              <w:pStyle w:val="TAC"/>
              <w:rPr>
                <w:lang w:eastAsia="zh-CN"/>
              </w:rPr>
            </w:pPr>
            <w:r w:rsidRPr="00C50EA9">
              <w:rPr>
                <w:lang w:eastAsia="zh-CN"/>
              </w:rPr>
              <w:t>2</w:t>
            </w:r>
          </w:p>
        </w:tc>
        <w:tc>
          <w:tcPr>
            <w:tcW w:w="827" w:type="dxa"/>
            <w:tcBorders>
              <w:top w:val="nil"/>
              <w:left w:val="nil"/>
              <w:bottom w:val="single" w:sz="4" w:space="0" w:color="auto"/>
              <w:right w:val="single" w:sz="4" w:space="0" w:color="auto"/>
            </w:tcBorders>
            <w:shd w:val="clear" w:color="auto" w:fill="auto"/>
            <w:noWrap/>
            <w:vAlign w:val="bottom"/>
          </w:tcPr>
          <w:p w14:paraId="2245AA87" w14:textId="77777777" w:rsidR="009B6B3D" w:rsidRPr="00C50EA9" w:rsidRDefault="009B6B3D" w:rsidP="009B6B3D">
            <w:pPr>
              <w:pStyle w:val="TAC"/>
              <w:rPr>
                <w:lang w:eastAsia="zh-CN"/>
              </w:rPr>
            </w:pPr>
            <w:r w:rsidRPr="00C50EA9">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65ABAF05" w14:textId="77777777" w:rsidR="009B6B3D" w:rsidRPr="00C50EA9" w:rsidRDefault="009B6B3D" w:rsidP="009B6B3D">
            <w:pPr>
              <w:pStyle w:val="TAC"/>
              <w:rPr>
                <w:rFonts w:cs="Arial"/>
                <w:lang w:eastAsia="zh-CN"/>
              </w:rPr>
            </w:pPr>
            <w:r w:rsidRPr="00C50EA9">
              <w:rPr>
                <w:rFonts w:cs="Arial"/>
                <w:lang w:eastAsia="zh-CN"/>
              </w:rPr>
              <w:t>744</w:t>
            </w:r>
          </w:p>
        </w:tc>
        <w:tc>
          <w:tcPr>
            <w:tcW w:w="827" w:type="dxa"/>
            <w:tcBorders>
              <w:top w:val="nil"/>
              <w:left w:val="nil"/>
              <w:bottom w:val="single" w:sz="4" w:space="0" w:color="auto"/>
              <w:right w:val="single" w:sz="4" w:space="0" w:color="auto"/>
            </w:tcBorders>
            <w:shd w:val="clear" w:color="auto" w:fill="auto"/>
            <w:noWrap/>
            <w:vAlign w:val="bottom"/>
          </w:tcPr>
          <w:p w14:paraId="06663294" w14:textId="77777777" w:rsidR="009B6B3D" w:rsidRPr="00C50EA9" w:rsidRDefault="009B6B3D" w:rsidP="009B6B3D">
            <w:pPr>
              <w:pStyle w:val="TAC"/>
              <w:rPr>
                <w:lang w:eastAsia="zh-CN"/>
              </w:rPr>
            </w:pPr>
            <w:r w:rsidRPr="00C50EA9">
              <w:rPr>
                <w:lang w:eastAsia="zh-CN"/>
              </w:rPr>
              <w:t>2</w:t>
            </w:r>
          </w:p>
        </w:tc>
        <w:tc>
          <w:tcPr>
            <w:tcW w:w="826" w:type="dxa"/>
            <w:tcBorders>
              <w:top w:val="nil"/>
              <w:left w:val="nil"/>
              <w:bottom w:val="single" w:sz="4" w:space="0" w:color="auto"/>
              <w:right w:val="single" w:sz="4" w:space="0" w:color="auto"/>
            </w:tcBorders>
            <w:shd w:val="clear" w:color="auto" w:fill="auto"/>
            <w:vAlign w:val="bottom"/>
          </w:tcPr>
          <w:p w14:paraId="19AF107D" w14:textId="77777777" w:rsidR="009B6B3D" w:rsidRPr="00C50EA9" w:rsidRDefault="009B6B3D" w:rsidP="009B6B3D">
            <w:pPr>
              <w:pStyle w:val="TAC"/>
              <w:rPr>
                <w:rFonts w:cs="Arial"/>
              </w:rPr>
            </w:pPr>
            <w:r w:rsidRPr="00C50EA9">
              <w:rPr>
                <w:rFonts w:cs="Arial"/>
              </w:rPr>
              <w:t>10/10</w:t>
            </w:r>
          </w:p>
        </w:tc>
        <w:tc>
          <w:tcPr>
            <w:tcW w:w="907" w:type="dxa"/>
            <w:tcBorders>
              <w:top w:val="nil"/>
              <w:left w:val="nil"/>
              <w:bottom w:val="single" w:sz="4" w:space="0" w:color="auto"/>
              <w:right w:val="single" w:sz="4" w:space="0" w:color="auto"/>
            </w:tcBorders>
            <w:shd w:val="clear" w:color="auto" w:fill="auto"/>
            <w:vAlign w:val="bottom"/>
          </w:tcPr>
          <w:p w14:paraId="6C185224" w14:textId="77777777" w:rsidR="009B6B3D" w:rsidRPr="00C50EA9" w:rsidRDefault="009B6B3D" w:rsidP="009B6B3D">
            <w:pPr>
              <w:pStyle w:val="TAC"/>
              <w:rPr>
                <w:rFonts w:cs="Arial"/>
              </w:rPr>
            </w:pPr>
            <w:r w:rsidRPr="00C50EA9">
              <w:rPr>
                <w:rFonts w:cs="Arial"/>
              </w:rPr>
              <w:t>504</w:t>
            </w:r>
          </w:p>
        </w:tc>
      </w:tr>
      <w:tr w:rsidR="009B6B3D" w:rsidRPr="00C50EA9" w14:paraId="0A1984C7"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A58D215" w14:textId="77777777" w:rsidR="009B6B3D" w:rsidRPr="00C50EA9" w:rsidRDefault="009B6B3D" w:rsidP="009B6B3D">
            <w:pPr>
              <w:pStyle w:val="TAC"/>
            </w:pPr>
            <w:r w:rsidRPr="00C50EA9">
              <w:t>4</w:t>
            </w:r>
          </w:p>
        </w:tc>
        <w:tc>
          <w:tcPr>
            <w:tcW w:w="826" w:type="dxa"/>
            <w:tcBorders>
              <w:top w:val="nil"/>
              <w:left w:val="nil"/>
              <w:bottom w:val="single" w:sz="4" w:space="0" w:color="auto"/>
              <w:right w:val="single" w:sz="4" w:space="0" w:color="auto"/>
            </w:tcBorders>
            <w:shd w:val="clear" w:color="auto" w:fill="auto"/>
            <w:noWrap/>
            <w:vAlign w:val="bottom"/>
          </w:tcPr>
          <w:p w14:paraId="2C803218" w14:textId="77777777" w:rsidR="009B6B3D" w:rsidRPr="00C50EA9" w:rsidRDefault="009B6B3D" w:rsidP="009B6B3D">
            <w:pPr>
              <w:pStyle w:val="TAC"/>
              <w:rPr>
                <w:lang w:eastAsia="zh-CN"/>
              </w:rPr>
            </w:pPr>
            <w:r w:rsidRPr="00C50EA9">
              <w:rPr>
                <w:lang w:eastAsia="zh-CN"/>
              </w:rPr>
              <w:t>3</w:t>
            </w:r>
          </w:p>
        </w:tc>
        <w:tc>
          <w:tcPr>
            <w:tcW w:w="827" w:type="dxa"/>
            <w:tcBorders>
              <w:top w:val="nil"/>
              <w:left w:val="nil"/>
              <w:bottom w:val="single" w:sz="4" w:space="0" w:color="auto"/>
              <w:right w:val="single" w:sz="4" w:space="0" w:color="auto"/>
            </w:tcBorders>
            <w:shd w:val="clear" w:color="auto" w:fill="auto"/>
            <w:noWrap/>
            <w:vAlign w:val="bottom"/>
          </w:tcPr>
          <w:p w14:paraId="4D0E7A9D" w14:textId="77777777" w:rsidR="009B6B3D" w:rsidRPr="00C50EA9" w:rsidRDefault="009B6B3D" w:rsidP="009B6B3D">
            <w:pPr>
              <w:pStyle w:val="TAC"/>
              <w:rPr>
                <w:lang w:eastAsia="zh-CN"/>
              </w:rPr>
            </w:pPr>
            <w:r w:rsidRPr="00C50EA9">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3F82C635" w14:textId="77777777" w:rsidR="009B6B3D" w:rsidRPr="00C50EA9" w:rsidRDefault="009B6B3D" w:rsidP="009B6B3D">
            <w:pPr>
              <w:pStyle w:val="TAC"/>
              <w:rPr>
                <w:rFonts w:cs="Arial"/>
              </w:rPr>
            </w:pPr>
            <w:r w:rsidRPr="00C50EA9">
              <w:rPr>
                <w:rFonts w:cs="Arial"/>
              </w:rPr>
              <w:t>776</w:t>
            </w:r>
          </w:p>
        </w:tc>
        <w:tc>
          <w:tcPr>
            <w:tcW w:w="827" w:type="dxa"/>
            <w:tcBorders>
              <w:top w:val="nil"/>
              <w:left w:val="nil"/>
              <w:bottom w:val="single" w:sz="4" w:space="0" w:color="auto"/>
              <w:right w:val="single" w:sz="4" w:space="0" w:color="auto"/>
            </w:tcBorders>
            <w:shd w:val="clear" w:color="auto" w:fill="auto"/>
            <w:noWrap/>
            <w:vAlign w:val="bottom"/>
          </w:tcPr>
          <w:p w14:paraId="16FAABAF" w14:textId="77777777" w:rsidR="009B6B3D" w:rsidRPr="00C50EA9" w:rsidRDefault="009B6B3D" w:rsidP="009B6B3D">
            <w:pPr>
              <w:pStyle w:val="TAC"/>
              <w:rPr>
                <w:lang w:eastAsia="zh-CN"/>
              </w:rPr>
            </w:pPr>
            <w:r w:rsidRPr="00C50EA9">
              <w:t>3</w:t>
            </w:r>
          </w:p>
        </w:tc>
        <w:tc>
          <w:tcPr>
            <w:tcW w:w="826" w:type="dxa"/>
            <w:tcBorders>
              <w:top w:val="nil"/>
              <w:left w:val="nil"/>
              <w:bottom w:val="single" w:sz="4" w:space="0" w:color="auto"/>
              <w:right w:val="single" w:sz="4" w:space="0" w:color="auto"/>
            </w:tcBorders>
            <w:shd w:val="clear" w:color="auto" w:fill="auto"/>
            <w:vAlign w:val="bottom"/>
          </w:tcPr>
          <w:p w14:paraId="2999168B"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1028E49" w14:textId="77777777" w:rsidR="009B6B3D" w:rsidRPr="00C50EA9" w:rsidRDefault="009B6B3D" w:rsidP="009B6B3D">
            <w:pPr>
              <w:pStyle w:val="TAC"/>
              <w:rPr>
                <w:rFonts w:cs="Arial"/>
              </w:rPr>
            </w:pPr>
            <w:r w:rsidRPr="00C50EA9">
              <w:rPr>
                <w:rFonts w:cs="Arial"/>
              </w:rPr>
              <w:t>680</w:t>
            </w:r>
          </w:p>
        </w:tc>
      </w:tr>
      <w:tr w:rsidR="009B6B3D" w:rsidRPr="00C50EA9" w14:paraId="60B5ECF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0077C52" w14:textId="77777777" w:rsidR="009B6B3D" w:rsidRPr="00C50EA9" w:rsidRDefault="009B6B3D" w:rsidP="009B6B3D">
            <w:pPr>
              <w:pStyle w:val="TAC"/>
            </w:pPr>
            <w:r w:rsidRPr="00C50EA9">
              <w:t>5</w:t>
            </w:r>
          </w:p>
        </w:tc>
        <w:tc>
          <w:tcPr>
            <w:tcW w:w="826" w:type="dxa"/>
            <w:tcBorders>
              <w:top w:val="nil"/>
              <w:left w:val="nil"/>
              <w:bottom w:val="single" w:sz="4" w:space="0" w:color="auto"/>
              <w:right w:val="single" w:sz="4" w:space="0" w:color="auto"/>
            </w:tcBorders>
            <w:shd w:val="clear" w:color="auto" w:fill="auto"/>
            <w:noWrap/>
            <w:vAlign w:val="bottom"/>
          </w:tcPr>
          <w:p w14:paraId="0A3907D8" w14:textId="77777777" w:rsidR="009B6B3D" w:rsidRPr="00C50EA9" w:rsidRDefault="009B6B3D" w:rsidP="009B6B3D">
            <w:pPr>
              <w:pStyle w:val="TAC"/>
              <w:rPr>
                <w:lang w:eastAsia="zh-CN"/>
              </w:rPr>
            </w:pPr>
            <w:r w:rsidRPr="00C50EA9">
              <w:rPr>
                <w:lang w:eastAsia="zh-CN"/>
              </w:rPr>
              <w:t>3</w:t>
            </w:r>
          </w:p>
        </w:tc>
        <w:tc>
          <w:tcPr>
            <w:tcW w:w="827" w:type="dxa"/>
            <w:tcBorders>
              <w:top w:val="nil"/>
              <w:left w:val="nil"/>
              <w:bottom w:val="single" w:sz="4" w:space="0" w:color="auto"/>
              <w:right w:val="single" w:sz="4" w:space="0" w:color="auto"/>
            </w:tcBorders>
            <w:shd w:val="clear" w:color="auto" w:fill="auto"/>
            <w:noWrap/>
            <w:vAlign w:val="bottom"/>
          </w:tcPr>
          <w:p w14:paraId="48EEA9D5" w14:textId="77777777" w:rsidR="009B6B3D" w:rsidRPr="00C50EA9" w:rsidRDefault="009B6B3D" w:rsidP="009B6B3D">
            <w:pPr>
              <w:pStyle w:val="TAC"/>
              <w:rPr>
                <w:lang w:eastAsia="zh-CN"/>
              </w:rPr>
            </w:pPr>
            <w:r w:rsidRPr="00C50EA9">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06F62B58" w14:textId="77777777" w:rsidR="009B6B3D" w:rsidRPr="00C50EA9" w:rsidRDefault="009B6B3D" w:rsidP="009B6B3D">
            <w:pPr>
              <w:pStyle w:val="TAC"/>
              <w:rPr>
                <w:rFonts w:cs="Arial"/>
              </w:rPr>
            </w:pPr>
            <w:r w:rsidRPr="00C50EA9">
              <w:rPr>
                <w:rFonts w:cs="Arial"/>
              </w:rPr>
              <w:t>904</w:t>
            </w:r>
          </w:p>
        </w:tc>
        <w:tc>
          <w:tcPr>
            <w:tcW w:w="827" w:type="dxa"/>
            <w:tcBorders>
              <w:top w:val="nil"/>
              <w:left w:val="nil"/>
              <w:bottom w:val="single" w:sz="4" w:space="0" w:color="auto"/>
              <w:right w:val="single" w:sz="4" w:space="0" w:color="auto"/>
            </w:tcBorders>
            <w:shd w:val="clear" w:color="auto" w:fill="auto"/>
            <w:noWrap/>
            <w:vAlign w:val="bottom"/>
          </w:tcPr>
          <w:p w14:paraId="2CE99614" w14:textId="77777777" w:rsidR="009B6B3D" w:rsidRPr="00C50EA9" w:rsidRDefault="009B6B3D" w:rsidP="009B6B3D">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tcPr>
          <w:p w14:paraId="182F3F35"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79881BC" w14:textId="77777777" w:rsidR="009B6B3D" w:rsidRPr="00C50EA9" w:rsidRDefault="009B6B3D" w:rsidP="009B6B3D">
            <w:pPr>
              <w:pStyle w:val="TAC"/>
              <w:rPr>
                <w:rFonts w:cs="Arial"/>
              </w:rPr>
            </w:pPr>
            <w:r w:rsidRPr="00C50EA9">
              <w:rPr>
                <w:rFonts w:cs="Arial"/>
              </w:rPr>
              <w:t>680</w:t>
            </w:r>
          </w:p>
        </w:tc>
      </w:tr>
      <w:tr w:rsidR="009B6B3D" w:rsidRPr="00C50EA9" w14:paraId="63C8BCF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E501672" w14:textId="77777777" w:rsidR="009B6B3D" w:rsidRPr="00C50EA9" w:rsidRDefault="009B6B3D" w:rsidP="009B6B3D">
            <w:pPr>
              <w:pStyle w:val="TAC"/>
            </w:pPr>
            <w:r w:rsidRPr="00C50EA9">
              <w:t>6</w:t>
            </w:r>
          </w:p>
        </w:tc>
        <w:tc>
          <w:tcPr>
            <w:tcW w:w="826" w:type="dxa"/>
            <w:tcBorders>
              <w:top w:val="nil"/>
              <w:left w:val="nil"/>
              <w:bottom w:val="single" w:sz="4" w:space="0" w:color="auto"/>
              <w:right w:val="single" w:sz="4" w:space="0" w:color="auto"/>
            </w:tcBorders>
            <w:shd w:val="clear" w:color="auto" w:fill="auto"/>
            <w:noWrap/>
            <w:vAlign w:val="bottom"/>
          </w:tcPr>
          <w:p w14:paraId="2179EA09" w14:textId="77777777" w:rsidR="009B6B3D" w:rsidRPr="00C50EA9" w:rsidRDefault="009B6B3D" w:rsidP="009B6B3D">
            <w:pPr>
              <w:pStyle w:val="TAC"/>
              <w:rPr>
                <w:lang w:eastAsia="zh-CN"/>
              </w:rPr>
            </w:pPr>
            <w:r w:rsidRPr="00C50EA9">
              <w:rPr>
                <w:lang w:eastAsia="zh-CN"/>
              </w:rPr>
              <w:t>3</w:t>
            </w:r>
          </w:p>
        </w:tc>
        <w:tc>
          <w:tcPr>
            <w:tcW w:w="827" w:type="dxa"/>
            <w:tcBorders>
              <w:top w:val="nil"/>
              <w:left w:val="nil"/>
              <w:bottom w:val="single" w:sz="4" w:space="0" w:color="auto"/>
              <w:right w:val="single" w:sz="4" w:space="0" w:color="auto"/>
            </w:tcBorders>
            <w:shd w:val="clear" w:color="auto" w:fill="auto"/>
            <w:noWrap/>
            <w:vAlign w:val="bottom"/>
          </w:tcPr>
          <w:p w14:paraId="5D140DD8" w14:textId="77777777" w:rsidR="009B6B3D" w:rsidRPr="00C50EA9" w:rsidRDefault="009B6B3D" w:rsidP="009B6B3D">
            <w:pPr>
              <w:pStyle w:val="TAC"/>
              <w:rPr>
                <w:lang w:eastAsia="zh-CN"/>
              </w:rPr>
            </w:pPr>
            <w:r w:rsidRPr="00C50EA9">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6564089C" w14:textId="77777777" w:rsidR="009B6B3D" w:rsidRPr="00C50EA9" w:rsidRDefault="009B6B3D" w:rsidP="009B6B3D">
            <w:pPr>
              <w:pStyle w:val="TAC"/>
              <w:rPr>
                <w:rFonts w:cs="Arial"/>
              </w:rPr>
            </w:pPr>
            <w:r w:rsidRPr="00C50EA9">
              <w:rPr>
                <w:rFonts w:cs="Arial"/>
              </w:rPr>
              <w:t>1032</w:t>
            </w:r>
          </w:p>
        </w:tc>
        <w:tc>
          <w:tcPr>
            <w:tcW w:w="827" w:type="dxa"/>
            <w:tcBorders>
              <w:top w:val="nil"/>
              <w:left w:val="nil"/>
              <w:bottom w:val="single" w:sz="4" w:space="0" w:color="auto"/>
              <w:right w:val="single" w:sz="4" w:space="0" w:color="auto"/>
            </w:tcBorders>
            <w:shd w:val="clear" w:color="auto" w:fill="auto"/>
            <w:noWrap/>
            <w:vAlign w:val="bottom"/>
          </w:tcPr>
          <w:p w14:paraId="49AB2D27" w14:textId="77777777" w:rsidR="009B6B3D" w:rsidRPr="00C50EA9" w:rsidRDefault="009B6B3D" w:rsidP="009B6B3D">
            <w:pPr>
              <w:pStyle w:val="TAC"/>
            </w:pPr>
            <w:r w:rsidRPr="00C50EA9">
              <w:t>3</w:t>
            </w:r>
          </w:p>
        </w:tc>
        <w:tc>
          <w:tcPr>
            <w:tcW w:w="826" w:type="dxa"/>
            <w:tcBorders>
              <w:top w:val="nil"/>
              <w:left w:val="nil"/>
              <w:bottom w:val="single" w:sz="4" w:space="0" w:color="auto"/>
              <w:right w:val="single" w:sz="4" w:space="0" w:color="auto"/>
            </w:tcBorders>
            <w:shd w:val="clear" w:color="auto" w:fill="auto"/>
            <w:vAlign w:val="bottom"/>
          </w:tcPr>
          <w:p w14:paraId="46EFFAE6"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F791933" w14:textId="77777777" w:rsidR="009B6B3D" w:rsidRPr="00C50EA9" w:rsidRDefault="009B6B3D" w:rsidP="009B6B3D">
            <w:pPr>
              <w:pStyle w:val="TAC"/>
              <w:rPr>
                <w:rFonts w:cs="Arial"/>
              </w:rPr>
            </w:pPr>
            <w:r w:rsidRPr="00C50EA9">
              <w:rPr>
                <w:rFonts w:cs="Arial"/>
              </w:rPr>
              <w:t>680</w:t>
            </w:r>
          </w:p>
        </w:tc>
      </w:tr>
      <w:tr w:rsidR="009B6B3D" w:rsidRPr="00C50EA9" w14:paraId="70BA4E2E"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705A732" w14:textId="77777777" w:rsidR="009B6B3D" w:rsidRPr="00C50EA9" w:rsidRDefault="009B6B3D" w:rsidP="009B6B3D">
            <w:pPr>
              <w:pStyle w:val="TAC"/>
            </w:pPr>
            <w:r w:rsidRPr="00C50EA9">
              <w:t>7</w:t>
            </w:r>
          </w:p>
        </w:tc>
        <w:tc>
          <w:tcPr>
            <w:tcW w:w="826" w:type="dxa"/>
            <w:tcBorders>
              <w:top w:val="nil"/>
              <w:left w:val="nil"/>
              <w:bottom w:val="single" w:sz="4" w:space="0" w:color="auto"/>
              <w:right w:val="single" w:sz="4" w:space="0" w:color="auto"/>
            </w:tcBorders>
            <w:shd w:val="clear" w:color="auto" w:fill="auto"/>
            <w:noWrap/>
            <w:vAlign w:val="bottom"/>
          </w:tcPr>
          <w:p w14:paraId="1EEBF8BE" w14:textId="77777777" w:rsidR="009B6B3D" w:rsidRPr="00C50EA9" w:rsidRDefault="009B6B3D" w:rsidP="009B6B3D">
            <w:pPr>
              <w:pStyle w:val="TAC"/>
              <w:rPr>
                <w:lang w:eastAsia="zh-CN"/>
              </w:rPr>
            </w:pPr>
            <w:r w:rsidRPr="00C50EA9">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5DB240C0" w14:textId="77777777" w:rsidR="009B6B3D" w:rsidRPr="00C50EA9" w:rsidRDefault="009B6B3D" w:rsidP="009B6B3D">
            <w:pPr>
              <w:pStyle w:val="TAC"/>
              <w:rPr>
                <w:lang w:eastAsia="zh-CN"/>
              </w:rPr>
            </w:pPr>
            <w:r w:rsidRPr="00C50EA9">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1A6AFAA4" w14:textId="77777777" w:rsidR="009B6B3D" w:rsidRPr="00C50EA9" w:rsidRDefault="009B6B3D" w:rsidP="009B6B3D">
            <w:pPr>
              <w:pStyle w:val="TAC"/>
              <w:rPr>
                <w:rFonts w:cs="Arial"/>
              </w:rPr>
            </w:pPr>
            <w:r w:rsidRPr="00C50EA9">
              <w:rPr>
                <w:rFonts w:cs="Arial"/>
              </w:rPr>
              <w:t>776</w:t>
            </w:r>
          </w:p>
        </w:tc>
        <w:tc>
          <w:tcPr>
            <w:tcW w:w="827" w:type="dxa"/>
            <w:tcBorders>
              <w:top w:val="nil"/>
              <w:left w:val="nil"/>
              <w:bottom w:val="single" w:sz="4" w:space="0" w:color="auto"/>
              <w:right w:val="single" w:sz="4" w:space="0" w:color="auto"/>
            </w:tcBorders>
            <w:shd w:val="clear" w:color="auto" w:fill="auto"/>
            <w:noWrap/>
            <w:vAlign w:val="bottom"/>
          </w:tcPr>
          <w:p w14:paraId="151E26D8" w14:textId="77777777" w:rsidR="009B6B3D" w:rsidRPr="00C50EA9" w:rsidRDefault="009B6B3D" w:rsidP="009B6B3D">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tcPr>
          <w:p w14:paraId="40C4E7F6" w14:textId="77777777" w:rsidR="009B6B3D" w:rsidRPr="00C50EA9" w:rsidRDefault="009B6B3D" w:rsidP="009B6B3D">
            <w:pPr>
              <w:pStyle w:val="TAC"/>
              <w:rPr>
                <w:rFonts w:cs="Arial"/>
              </w:rPr>
            </w:pPr>
            <w:r w:rsidRPr="00C50EA9">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5D03AABF" w14:textId="77777777" w:rsidR="009B6B3D" w:rsidRPr="00C50EA9" w:rsidRDefault="009B6B3D" w:rsidP="009B6B3D">
            <w:pPr>
              <w:pStyle w:val="TAC"/>
              <w:rPr>
                <w:rFonts w:cs="Arial"/>
              </w:rPr>
            </w:pPr>
            <w:r w:rsidRPr="00C50EA9">
              <w:rPr>
                <w:rFonts w:cs="Arial"/>
              </w:rPr>
              <w:t>680</w:t>
            </w:r>
          </w:p>
        </w:tc>
      </w:tr>
      <w:tr w:rsidR="009B6B3D" w:rsidRPr="00C50EA9" w14:paraId="2130CEE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6563106" w14:textId="77777777" w:rsidR="009B6B3D" w:rsidRPr="00C50EA9" w:rsidRDefault="009B6B3D" w:rsidP="009B6B3D">
            <w:pPr>
              <w:pStyle w:val="TAC"/>
            </w:pPr>
            <w:r w:rsidRPr="00C50EA9">
              <w:t>8</w:t>
            </w:r>
          </w:p>
        </w:tc>
        <w:tc>
          <w:tcPr>
            <w:tcW w:w="826" w:type="dxa"/>
            <w:tcBorders>
              <w:top w:val="nil"/>
              <w:left w:val="nil"/>
              <w:bottom w:val="single" w:sz="4" w:space="0" w:color="auto"/>
              <w:right w:val="single" w:sz="4" w:space="0" w:color="auto"/>
            </w:tcBorders>
            <w:shd w:val="clear" w:color="auto" w:fill="auto"/>
            <w:noWrap/>
            <w:vAlign w:val="bottom"/>
          </w:tcPr>
          <w:p w14:paraId="23A385D4" w14:textId="77777777" w:rsidR="009B6B3D" w:rsidRPr="00C50EA9" w:rsidRDefault="009B6B3D" w:rsidP="009B6B3D">
            <w:pPr>
              <w:pStyle w:val="TAC"/>
              <w:rPr>
                <w:lang w:eastAsia="zh-CN"/>
              </w:rPr>
            </w:pPr>
            <w:r w:rsidRPr="00C50EA9">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5351D6E7" w14:textId="77777777" w:rsidR="009B6B3D" w:rsidRPr="00C50EA9" w:rsidRDefault="009B6B3D" w:rsidP="009B6B3D">
            <w:pPr>
              <w:pStyle w:val="TAC"/>
              <w:rPr>
                <w:lang w:eastAsia="zh-CN"/>
              </w:rPr>
            </w:pPr>
            <w:r w:rsidRPr="00C50EA9">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05AE414D" w14:textId="77777777" w:rsidR="009B6B3D" w:rsidRPr="00C50EA9" w:rsidRDefault="009B6B3D" w:rsidP="009B6B3D">
            <w:pPr>
              <w:pStyle w:val="TAC"/>
              <w:rPr>
                <w:rFonts w:cs="Arial"/>
              </w:rPr>
            </w:pPr>
            <w:r w:rsidRPr="00C50EA9">
              <w:rPr>
                <w:rFonts w:cs="Arial"/>
              </w:rPr>
              <w:t>872</w:t>
            </w:r>
          </w:p>
        </w:tc>
        <w:tc>
          <w:tcPr>
            <w:tcW w:w="827" w:type="dxa"/>
            <w:tcBorders>
              <w:top w:val="nil"/>
              <w:left w:val="nil"/>
              <w:bottom w:val="single" w:sz="4" w:space="0" w:color="auto"/>
              <w:right w:val="single" w:sz="4" w:space="0" w:color="auto"/>
            </w:tcBorders>
            <w:shd w:val="clear" w:color="auto" w:fill="auto"/>
            <w:noWrap/>
            <w:vAlign w:val="bottom"/>
          </w:tcPr>
          <w:p w14:paraId="090BD13C" w14:textId="77777777" w:rsidR="009B6B3D" w:rsidRPr="00C50EA9" w:rsidRDefault="009B6B3D" w:rsidP="009B6B3D">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tcPr>
          <w:p w14:paraId="2566AF5C" w14:textId="77777777" w:rsidR="009B6B3D" w:rsidRPr="00C50EA9" w:rsidRDefault="009B6B3D" w:rsidP="009B6B3D">
            <w:pPr>
              <w:pStyle w:val="TAC"/>
              <w:rPr>
                <w:rFonts w:cs="Arial"/>
              </w:rPr>
            </w:pPr>
            <w:r w:rsidRPr="00C50EA9">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6F62179D" w14:textId="77777777" w:rsidR="009B6B3D" w:rsidRPr="00C50EA9" w:rsidRDefault="009B6B3D" w:rsidP="009B6B3D">
            <w:pPr>
              <w:pStyle w:val="TAC"/>
              <w:rPr>
                <w:rFonts w:cs="Arial"/>
              </w:rPr>
            </w:pPr>
            <w:r w:rsidRPr="00C50EA9">
              <w:rPr>
                <w:rFonts w:cs="Arial"/>
              </w:rPr>
              <w:t>776</w:t>
            </w:r>
          </w:p>
        </w:tc>
      </w:tr>
      <w:tr w:rsidR="009B6B3D" w:rsidRPr="00C50EA9" w14:paraId="545199DF"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87E7145" w14:textId="77777777" w:rsidR="009B6B3D" w:rsidRPr="00C50EA9" w:rsidRDefault="009B6B3D" w:rsidP="009B6B3D">
            <w:pPr>
              <w:pStyle w:val="TAC"/>
            </w:pPr>
            <w:r w:rsidRPr="00C50EA9">
              <w:t>9</w:t>
            </w:r>
          </w:p>
        </w:tc>
        <w:tc>
          <w:tcPr>
            <w:tcW w:w="826" w:type="dxa"/>
            <w:tcBorders>
              <w:top w:val="nil"/>
              <w:left w:val="nil"/>
              <w:bottom w:val="single" w:sz="4" w:space="0" w:color="auto"/>
              <w:right w:val="single" w:sz="4" w:space="0" w:color="auto"/>
            </w:tcBorders>
            <w:shd w:val="clear" w:color="auto" w:fill="auto"/>
            <w:noWrap/>
            <w:vAlign w:val="bottom"/>
          </w:tcPr>
          <w:p w14:paraId="55CC5FD9" w14:textId="77777777" w:rsidR="009B6B3D" w:rsidRPr="00C50EA9" w:rsidRDefault="009B6B3D" w:rsidP="009B6B3D">
            <w:pPr>
              <w:pStyle w:val="TAC"/>
              <w:rPr>
                <w:lang w:eastAsia="zh-CN"/>
              </w:rPr>
            </w:pPr>
            <w:r w:rsidRPr="00C50EA9">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1C85E45F" w14:textId="77777777" w:rsidR="009B6B3D" w:rsidRPr="00C50EA9" w:rsidRDefault="009B6B3D" w:rsidP="009B6B3D">
            <w:pPr>
              <w:pStyle w:val="TAC"/>
            </w:pPr>
            <w:r w:rsidRPr="00C50EA9">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5796D080" w14:textId="77777777" w:rsidR="009B6B3D" w:rsidRPr="00C50EA9" w:rsidRDefault="009B6B3D" w:rsidP="009B6B3D">
            <w:pPr>
              <w:pStyle w:val="TAC"/>
              <w:rPr>
                <w:rFonts w:cs="Arial"/>
              </w:rPr>
            </w:pPr>
            <w:r w:rsidRPr="00C50EA9">
              <w:rPr>
                <w:rFonts w:cs="Arial"/>
              </w:rPr>
              <w:t>1000</w:t>
            </w:r>
          </w:p>
        </w:tc>
        <w:tc>
          <w:tcPr>
            <w:tcW w:w="827" w:type="dxa"/>
            <w:tcBorders>
              <w:top w:val="nil"/>
              <w:left w:val="nil"/>
              <w:bottom w:val="single" w:sz="4" w:space="0" w:color="auto"/>
              <w:right w:val="single" w:sz="4" w:space="0" w:color="auto"/>
            </w:tcBorders>
            <w:shd w:val="clear" w:color="auto" w:fill="auto"/>
            <w:noWrap/>
            <w:vAlign w:val="bottom"/>
          </w:tcPr>
          <w:p w14:paraId="4FC99CFC" w14:textId="77777777" w:rsidR="009B6B3D" w:rsidRPr="00C50EA9" w:rsidRDefault="009B6B3D" w:rsidP="009B6B3D">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tcPr>
          <w:p w14:paraId="04984B43"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18C0967" w14:textId="77777777" w:rsidR="009B6B3D" w:rsidRPr="00C50EA9" w:rsidRDefault="009B6B3D" w:rsidP="009B6B3D">
            <w:pPr>
              <w:pStyle w:val="TAC"/>
              <w:rPr>
                <w:rFonts w:cs="Arial"/>
              </w:rPr>
            </w:pPr>
            <w:r w:rsidRPr="00C50EA9">
              <w:rPr>
                <w:rFonts w:cs="Arial"/>
              </w:rPr>
              <w:t>872</w:t>
            </w:r>
          </w:p>
        </w:tc>
      </w:tr>
      <w:tr w:rsidR="009B6B3D" w:rsidRPr="00C50EA9" w14:paraId="7F2EE5F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988D79A" w14:textId="77777777" w:rsidR="009B6B3D" w:rsidRPr="00C50EA9" w:rsidRDefault="009B6B3D" w:rsidP="009B6B3D">
            <w:pPr>
              <w:pStyle w:val="TAC"/>
            </w:pPr>
            <w:r w:rsidRPr="00C50EA9">
              <w:t>10</w:t>
            </w:r>
          </w:p>
        </w:tc>
        <w:tc>
          <w:tcPr>
            <w:tcW w:w="826" w:type="dxa"/>
            <w:tcBorders>
              <w:top w:val="nil"/>
              <w:left w:val="nil"/>
              <w:bottom w:val="single" w:sz="4" w:space="0" w:color="auto"/>
              <w:right w:val="single" w:sz="4" w:space="0" w:color="auto"/>
            </w:tcBorders>
            <w:shd w:val="clear" w:color="auto" w:fill="auto"/>
            <w:noWrap/>
            <w:vAlign w:val="bottom"/>
          </w:tcPr>
          <w:p w14:paraId="71C415BF" w14:textId="77777777" w:rsidR="009B6B3D" w:rsidRPr="00C50EA9" w:rsidRDefault="009B6B3D" w:rsidP="009B6B3D">
            <w:pPr>
              <w:pStyle w:val="TAC"/>
              <w:rPr>
                <w:lang w:eastAsia="zh-CN"/>
              </w:rPr>
            </w:pPr>
            <w:r w:rsidRPr="00C50EA9">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0A832252" w14:textId="77777777" w:rsidR="009B6B3D" w:rsidRPr="00C50EA9" w:rsidRDefault="009B6B3D" w:rsidP="009B6B3D">
            <w:pPr>
              <w:pStyle w:val="TAC"/>
            </w:pPr>
            <w:r w:rsidRPr="00C50EA9">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63C866D9" w14:textId="77777777" w:rsidR="009B6B3D" w:rsidRPr="00C50EA9" w:rsidRDefault="009B6B3D" w:rsidP="009B6B3D">
            <w:pPr>
              <w:pStyle w:val="TAC"/>
              <w:rPr>
                <w:rFonts w:cs="Arial"/>
              </w:rPr>
            </w:pPr>
            <w:r w:rsidRPr="00C50EA9">
              <w:rPr>
                <w:rFonts w:cs="Arial"/>
              </w:rPr>
              <w:t>1128</w:t>
            </w:r>
          </w:p>
        </w:tc>
        <w:tc>
          <w:tcPr>
            <w:tcW w:w="827" w:type="dxa"/>
            <w:tcBorders>
              <w:top w:val="nil"/>
              <w:left w:val="nil"/>
              <w:bottom w:val="single" w:sz="4" w:space="0" w:color="auto"/>
              <w:right w:val="single" w:sz="4" w:space="0" w:color="auto"/>
            </w:tcBorders>
            <w:shd w:val="clear" w:color="auto" w:fill="auto"/>
            <w:noWrap/>
            <w:vAlign w:val="bottom"/>
          </w:tcPr>
          <w:p w14:paraId="1A1E827A" w14:textId="77777777" w:rsidR="009B6B3D" w:rsidRPr="00C50EA9" w:rsidRDefault="009B6B3D" w:rsidP="009B6B3D">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tcPr>
          <w:p w14:paraId="1F804E86"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18513A1B" w14:textId="77777777" w:rsidR="009B6B3D" w:rsidRPr="00C50EA9" w:rsidRDefault="009B6B3D" w:rsidP="009B6B3D">
            <w:pPr>
              <w:pStyle w:val="TAC"/>
              <w:rPr>
                <w:rFonts w:cs="Arial"/>
              </w:rPr>
            </w:pPr>
            <w:r w:rsidRPr="00C50EA9">
              <w:rPr>
                <w:rFonts w:cs="Arial"/>
              </w:rPr>
              <w:t>872</w:t>
            </w:r>
          </w:p>
        </w:tc>
      </w:tr>
      <w:tr w:rsidR="009B6B3D" w:rsidRPr="00C50EA9" w14:paraId="3EC43BD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5390B7F" w14:textId="77777777" w:rsidR="009B6B3D" w:rsidRPr="00C50EA9" w:rsidRDefault="009B6B3D" w:rsidP="009B6B3D">
            <w:pPr>
              <w:pStyle w:val="TAC"/>
            </w:pPr>
            <w:r w:rsidRPr="00C50EA9">
              <w:t>11</w:t>
            </w:r>
          </w:p>
        </w:tc>
        <w:tc>
          <w:tcPr>
            <w:tcW w:w="826" w:type="dxa"/>
            <w:tcBorders>
              <w:top w:val="nil"/>
              <w:left w:val="nil"/>
              <w:bottom w:val="single" w:sz="4" w:space="0" w:color="auto"/>
              <w:right w:val="single" w:sz="4" w:space="0" w:color="auto"/>
            </w:tcBorders>
            <w:shd w:val="clear" w:color="auto" w:fill="auto"/>
            <w:noWrap/>
            <w:vAlign w:val="bottom"/>
          </w:tcPr>
          <w:p w14:paraId="387AEE2A" w14:textId="77777777" w:rsidR="009B6B3D" w:rsidRPr="00C50EA9" w:rsidRDefault="009B6B3D" w:rsidP="009B6B3D">
            <w:pPr>
              <w:pStyle w:val="TAC"/>
              <w:rPr>
                <w:lang w:eastAsia="zh-CN"/>
              </w:rPr>
            </w:pPr>
            <w:r w:rsidRPr="00C50EA9">
              <w:rPr>
                <w:lang w:eastAsia="zh-CN"/>
              </w:rPr>
              <w:t>4</w:t>
            </w:r>
          </w:p>
        </w:tc>
        <w:tc>
          <w:tcPr>
            <w:tcW w:w="827" w:type="dxa"/>
            <w:tcBorders>
              <w:top w:val="nil"/>
              <w:left w:val="nil"/>
              <w:bottom w:val="single" w:sz="4" w:space="0" w:color="auto"/>
              <w:right w:val="single" w:sz="4" w:space="0" w:color="auto"/>
            </w:tcBorders>
            <w:shd w:val="clear" w:color="auto" w:fill="auto"/>
            <w:noWrap/>
            <w:vAlign w:val="bottom"/>
          </w:tcPr>
          <w:p w14:paraId="5F0F91BB" w14:textId="77777777" w:rsidR="009B6B3D" w:rsidRPr="00C50EA9" w:rsidRDefault="009B6B3D" w:rsidP="009B6B3D">
            <w:pPr>
              <w:pStyle w:val="TAC"/>
            </w:pPr>
            <w:r w:rsidRPr="00C50EA9">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73568FEB" w14:textId="77777777" w:rsidR="009B6B3D" w:rsidRPr="00C50EA9" w:rsidRDefault="009B6B3D" w:rsidP="009B6B3D">
            <w:pPr>
              <w:pStyle w:val="TAC"/>
              <w:rPr>
                <w:rFonts w:cs="Arial"/>
              </w:rPr>
            </w:pPr>
            <w:r w:rsidRPr="00C50EA9">
              <w:rPr>
                <w:rFonts w:cs="Arial"/>
              </w:rPr>
              <w:t>1256</w:t>
            </w:r>
          </w:p>
        </w:tc>
        <w:tc>
          <w:tcPr>
            <w:tcW w:w="827" w:type="dxa"/>
            <w:tcBorders>
              <w:top w:val="nil"/>
              <w:left w:val="nil"/>
              <w:bottom w:val="single" w:sz="4" w:space="0" w:color="auto"/>
              <w:right w:val="single" w:sz="4" w:space="0" w:color="auto"/>
            </w:tcBorders>
            <w:shd w:val="clear" w:color="auto" w:fill="auto"/>
            <w:noWrap/>
            <w:vAlign w:val="bottom"/>
          </w:tcPr>
          <w:p w14:paraId="5ADC142B" w14:textId="77777777" w:rsidR="009B6B3D" w:rsidRPr="00C50EA9" w:rsidRDefault="009B6B3D" w:rsidP="009B6B3D">
            <w:pPr>
              <w:pStyle w:val="TAC"/>
            </w:pPr>
            <w:r w:rsidRPr="00C50EA9">
              <w:t>4</w:t>
            </w:r>
          </w:p>
        </w:tc>
        <w:tc>
          <w:tcPr>
            <w:tcW w:w="826" w:type="dxa"/>
            <w:tcBorders>
              <w:top w:val="nil"/>
              <w:left w:val="nil"/>
              <w:bottom w:val="single" w:sz="4" w:space="0" w:color="auto"/>
              <w:right w:val="single" w:sz="4" w:space="0" w:color="auto"/>
            </w:tcBorders>
            <w:shd w:val="clear" w:color="auto" w:fill="auto"/>
            <w:vAlign w:val="bottom"/>
          </w:tcPr>
          <w:p w14:paraId="47FEA1BE"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0E8FD3FD" w14:textId="77777777" w:rsidR="009B6B3D" w:rsidRPr="00C50EA9" w:rsidRDefault="009B6B3D" w:rsidP="009B6B3D">
            <w:pPr>
              <w:pStyle w:val="TAC"/>
              <w:rPr>
                <w:rFonts w:cs="Arial"/>
              </w:rPr>
            </w:pPr>
            <w:r w:rsidRPr="00C50EA9">
              <w:rPr>
                <w:rFonts w:cs="Arial"/>
              </w:rPr>
              <w:t>872</w:t>
            </w:r>
          </w:p>
        </w:tc>
      </w:tr>
      <w:tr w:rsidR="009B6B3D" w:rsidRPr="00C50EA9" w14:paraId="6E8649EF"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938AA62" w14:textId="77777777" w:rsidR="009B6B3D" w:rsidRPr="00C50EA9" w:rsidRDefault="009B6B3D" w:rsidP="009B6B3D">
            <w:pPr>
              <w:pStyle w:val="TAC"/>
            </w:pPr>
            <w:r w:rsidRPr="00C50EA9">
              <w:t>12</w:t>
            </w:r>
          </w:p>
        </w:tc>
        <w:tc>
          <w:tcPr>
            <w:tcW w:w="826" w:type="dxa"/>
            <w:tcBorders>
              <w:top w:val="nil"/>
              <w:left w:val="nil"/>
              <w:bottom w:val="single" w:sz="4" w:space="0" w:color="auto"/>
              <w:right w:val="single" w:sz="4" w:space="0" w:color="auto"/>
            </w:tcBorders>
            <w:shd w:val="clear" w:color="auto" w:fill="auto"/>
            <w:noWrap/>
            <w:vAlign w:val="bottom"/>
          </w:tcPr>
          <w:p w14:paraId="5DED2E11" w14:textId="77777777" w:rsidR="009B6B3D" w:rsidRPr="00C50EA9" w:rsidRDefault="009B6B3D" w:rsidP="009B6B3D">
            <w:pPr>
              <w:pStyle w:val="TAC"/>
              <w:rPr>
                <w:lang w:eastAsia="zh-CN"/>
              </w:rPr>
            </w:pPr>
            <w:r w:rsidRPr="00C50EA9">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6F0D326A" w14:textId="77777777" w:rsidR="009B6B3D" w:rsidRPr="00C50EA9" w:rsidRDefault="009B6B3D" w:rsidP="009B6B3D">
            <w:pPr>
              <w:pStyle w:val="TAC"/>
              <w:rPr>
                <w:lang w:eastAsia="zh-CN"/>
              </w:rPr>
            </w:pPr>
            <w:r w:rsidRPr="00C50EA9">
              <w:rPr>
                <w:lang w:eastAsia="zh-CN"/>
              </w:rPr>
              <w:t>8</w:t>
            </w:r>
          </w:p>
        </w:tc>
        <w:tc>
          <w:tcPr>
            <w:tcW w:w="826" w:type="dxa"/>
            <w:tcBorders>
              <w:top w:val="nil"/>
              <w:left w:val="nil"/>
              <w:bottom w:val="single" w:sz="4" w:space="0" w:color="auto"/>
              <w:right w:val="single" w:sz="4" w:space="0" w:color="auto"/>
            </w:tcBorders>
            <w:shd w:val="clear" w:color="auto" w:fill="auto"/>
            <w:vAlign w:val="bottom"/>
          </w:tcPr>
          <w:p w14:paraId="68541074" w14:textId="77777777" w:rsidR="009B6B3D" w:rsidRPr="00C50EA9" w:rsidRDefault="009B6B3D" w:rsidP="009B6B3D">
            <w:pPr>
              <w:pStyle w:val="TAC"/>
              <w:rPr>
                <w:rFonts w:cs="Arial"/>
              </w:rPr>
            </w:pPr>
            <w:r w:rsidRPr="00C50EA9">
              <w:rPr>
                <w:rFonts w:cs="Arial"/>
              </w:rPr>
              <w:t>808</w:t>
            </w:r>
          </w:p>
        </w:tc>
        <w:tc>
          <w:tcPr>
            <w:tcW w:w="827" w:type="dxa"/>
            <w:tcBorders>
              <w:top w:val="nil"/>
              <w:left w:val="nil"/>
              <w:bottom w:val="single" w:sz="4" w:space="0" w:color="auto"/>
              <w:right w:val="single" w:sz="4" w:space="0" w:color="auto"/>
            </w:tcBorders>
            <w:shd w:val="clear" w:color="auto" w:fill="auto"/>
            <w:noWrap/>
            <w:vAlign w:val="bottom"/>
          </w:tcPr>
          <w:p w14:paraId="7C082D65" w14:textId="77777777" w:rsidR="009B6B3D" w:rsidRPr="00C50EA9" w:rsidRDefault="009B6B3D" w:rsidP="009B6B3D">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tcPr>
          <w:p w14:paraId="60C2742D" w14:textId="77777777" w:rsidR="009B6B3D" w:rsidRPr="00C50EA9" w:rsidRDefault="009B6B3D" w:rsidP="009B6B3D">
            <w:pPr>
              <w:pStyle w:val="TAC"/>
              <w:rPr>
                <w:rFonts w:cs="Arial"/>
              </w:rPr>
            </w:pPr>
            <w:r w:rsidRPr="00C50EA9">
              <w:rPr>
                <w:rFonts w:cs="Arial"/>
              </w:rPr>
              <w:t>7/7</w:t>
            </w:r>
          </w:p>
        </w:tc>
        <w:tc>
          <w:tcPr>
            <w:tcW w:w="907" w:type="dxa"/>
            <w:tcBorders>
              <w:top w:val="nil"/>
              <w:left w:val="nil"/>
              <w:bottom w:val="single" w:sz="4" w:space="0" w:color="auto"/>
              <w:right w:val="single" w:sz="4" w:space="0" w:color="auto"/>
            </w:tcBorders>
            <w:shd w:val="clear" w:color="auto" w:fill="auto"/>
            <w:vAlign w:val="bottom"/>
          </w:tcPr>
          <w:p w14:paraId="1EEFBF30" w14:textId="77777777" w:rsidR="009B6B3D" w:rsidRPr="00C50EA9" w:rsidRDefault="009B6B3D" w:rsidP="009B6B3D">
            <w:pPr>
              <w:pStyle w:val="TAC"/>
              <w:rPr>
                <w:rFonts w:cs="Arial"/>
              </w:rPr>
            </w:pPr>
            <w:r w:rsidRPr="00C50EA9">
              <w:rPr>
                <w:rFonts w:cs="Arial"/>
              </w:rPr>
              <w:t>712</w:t>
            </w:r>
          </w:p>
        </w:tc>
      </w:tr>
      <w:tr w:rsidR="009B6B3D" w:rsidRPr="00C50EA9" w14:paraId="23B2BB7D"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0CF4A30" w14:textId="77777777" w:rsidR="009B6B3D" w:rsidRPr="00C50EA9" w:rsidRDefault="009B6B3D" w:rsidP="009B6B3D">
            <w:pPr>
              <w:pStyle w:val="TAC"/>
            </w:pPr>
            <w:r w:rsidRPr="00C50EA9">
              <w:t>13</w:t>
            </w:r>
          </w:p>
        </w:tc>
        <w:tc>
          <w:tcPr>
            <w:tcW w:w="826" w:type="dxa"/>
            <w:tcBorders>
              <w:top w:val="nil"/>
              <w:left w:val="nil"/>
              <w:bottom w:val="single" w:sz="4" w:space="0" w:color="auto"/>
              <w:right w:val="single" w:sz="4" w:space="0" w:color="auto"/>
            </w:tcBorders>
            <w:shd w:val="clear" w:color="auto" w:fill="auto"/>
            <w:noWrap/>
            <w:vAlign w:val="bottom"/>
          </w:tcPr>
          <w:p w14:paraId="1B5DF0BA" w14:textId="77777777" w:rsidR="009B6B3D" w:rsidRPr="00C50EA9" w:rsidRDefault="009B6B3D" w:rsidP="009B6B3D">
            <w:pPr>
              <w:pStyle w:val="TAC"/>
              <w:rPr>
                <w:lang w:eastAsia="zh-CN"/>
              </w:rPr>
            </w:pPr>
            <w:r w:rsidRPr="00C50EA9">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7DE8C883" w14:textId="77777777" w:rsidR="009B6B3D" w:rsidRPr="00C50EA9" w:rsidRDefault="009B6B3D" w:rsidP="009B6B3D">
            <w:pPr>
              <w:pStyle w:val="TAC"/>
            </w:pPr>
            <w:r w:rsidRPr="00C50EA9">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66614B97" w14:textId="77777777" w:rsidR="009B6B3D" w:rsidRPr="00C50EA9" w:rsidRDefault="009B6B3D" w:rsidP="009B6B3D">
            <w:pPr>
              <w:pStyle w:val="TAC"/>
              <w:rPr>
                <w:rFonts w:cs="Arial"/>
              </w:rPr>
            </w:pPr>
            <w:r w:rsidRPr="00C50EA9">
              <w:rPr>
                <w:rFonts w:cs="Arial"/>
              </w:rPr>
              <w:t>936</w:t>
            </w:r>
          </w:p>
        </w:tc>
        <w:tc>
          <w:tcPr>
            <w:tcW w:w="827" w:type="dxa"/>
            <w:tcBorders>
              <w:top w:val="nil"/>
              <w:left w:val="nil"/>
              <w:bottom w:val="single" w:sz="4" w:space="0" w:color="auto"/>
              <w:right w:val="single" w:sz="4" w:space="0" w:color="auto"/>
            </w:tcBorders>
            <w:shd w:val="clear" w:color="auto" w:fill="auto"/>
            <w:noWrap/>
            <w:vAlign w:val="bottom"/>
          </w:tcPr>
          <w:p w14:paraId="3D9DBF64" w14:textId="77777777" w:rsidR="009B6B3D" w:rsidRPr="00C50EA9" w:rsidRDefault="009B6B3D" w:rsidP="009B6B3D">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tcPr>
          <w:p w14:paraId="67C42981" w14:textId="77777777" w:rsidR="009B6B3D" w:rsidRPr="00C50EA9" w:rsidRDefault="009B6B3D" w:rsidP="009B6B3D">
            <w:pPr>
              <w:pStyle w:val="TAC"/>
              <w:rPr>
                <w:rFonts w:cs="Arial"/>
              </w:rPr>
            </w:pPr>
            <w:r w:rsidRPr="00C50EA9">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6B793352" w14:textId="77777777" w:rsidR="009B6B3D" w:rsidRPr="00C50EA9" w:rsidRDefault="009B6B3D" w:rsidP="009B6B3D">
            <w:pPr>
              <w:pStyle w:val="TAC"/>
              <w:rPr>
                <w:rFonts w:cs="Arial"/>
              </w:rPr>
            </w:pPr>
            <w:r w:rsidRPr="00C50EA9">
              <w:rPr>
                <w:rFonts w:cs="Arial"/>
              </w:rPr>
              <w:t>808</w:t>
            </w:r>
          </w:p>
        </w:tc>
      </w:tr>
      <w:tr w:rsidR="009B6B3D" w:rsidRPr="00C50EA9" w14:paraId="5BFEE443"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ACF7710" w14:textId="77777777" w:rsidR="009B6B3D" w:rsidRPr="00C50EA9" w:rsidRDefault="009B6B3D" w:rsidP="009B6B3D">
            <w:pPr>
              <w:pStyle w:val="TAC"/>
            </w:pPr>
            <w:r w:rsidRPr="00C50EA9">
              <w:t>14</w:t>
            </w:r>
          </w:p>
        </w:tc>
        <w:tc>
          <w:tcPr>
            <w:tcW w:w="826" w:type="dxa"/>
            <w:tcBorders>
              <w:top w:val="nil"/>
              <w:left w:val="nil"/>
              <w:bottom w:val="single" w:sz="4" w:space="0" w:color="auto"/>
              <w:right w:val="single" w:sz="4" w:space="0" w:color="auto"/>
            </w:tcBorders>
            <w:shd w:val="clear" w:color="auto" w:fill="auto"/>
            <w:noWrap/>
            <w:vAlign w:val="bottom"/>
          </w:tcPr>
          <w:p w14:paraId="241773AF" w14:textId="77777777" w:rsidR="009B6B3D" w:rsidRPr="00C50EA9" w:rsidRDefault="009B6B3D" w:rsidP="009B6B3D">
            <w:pPr>
              <w:pStyle w:val="TAC"/>
              <w:rPr>
                <w:lang w:eastAsia="zh-CN"/>
              </w:rPr>
            </w:pPr>
            <w:r w:rsidRPr="00C50EA9">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32BDD65E" w14:textId="77777777" w:rsidR="009B6B3D" w:rsidRPr="00C50EA9" w:rsidRDefault="009B6B3D" w:rsidP="009B6B3D">
            <w:pPr>
              <w:pStyle w:val="TAC"/>
            </w:pPr>
            <w:r w:rsidRPr="00C50EA9">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37D5AD2A" w14:textId="77777777" w:rsidR="009B6B3D" w:rsidRPr="00C50EA9" w:rsidRDefault="009B6B3D" w:rsidP="009B6B3D">
            <w:pPr>
              <w:pStyle w:val="TAC"/>
              <w:rPr>
                <w:rFonts w:cs="Arial"/>
              </w:rPr>
            </w:pPr>
            <w:r w:rsidRPr="00C50EA9">
              <w:rPr>
                <w:rFonts w:cs="Arial"/>
              </w:rPr>
              <w:t>1032</w:t>
            </w:r>
          </w:p>
        </w:tc>
        <w:tc>
          <w:tcPr>
            <w:tcW w:w="827" w:type="dxa"/>
            <w:tcBorders>
              <w:top w:val="nil"/>
              <w:left w:val="nil"/>
              <w:bottom w:val="single" w:sz="4" w:space="0" w:color="auto"/>
              <w:right w:val="single" w:sz="4" w:space="0" w:color="auto"/>
            </w:tcBorders>
            <w:shd w:val="clear" w:color="auto" w:fill="auto"/>
            <w:noWrap/>
            <w:vAlign w:val="bottom"/>
          </w:tcPr>
          <w:p w14:paraId="1B60F602" w14:textId="77777777" w:rsidR="009B6B3D" w:rsidRPr="00C50EA9" w:rsidRDefault="009B6B3D" w:rsidP="009B6B3D">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tcPr>
          <w:p w14:paraId="71CA64B8" w14:textId="77777777" w:rsidR="009B6B3D" w:rsidRPr="00C50EA9" w:rsidRDefault="009B6B3D" w:rsidP="009B6B3D">
            <w:pPr>
              <w:pStyle w:val="TAC"/>
              <w:rPr>
                <w:rFonts w:cs="Arial"/>
              </w:rPr>
            </w:pPr>
            <w:r w:rsidRPr="00C50EA9">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7C86D74F" w14:textId="77777777" w:rsidR="009B6B3D" w:rsidRPr="00C50EA9" w:rsidRDefault="009B6B3D" w:rsidP="009B6B3D">
            <w:pPr>
              <w:pStyle w:val="TAC"/>
              <w:rPr>
                <w:rFonts w:cs="Arial"/>
              </w:rPr>
            </w:pPr>
            <w:r w:rsidRPr="00C50EA9">
              <w:rPr>
                <w:rFonts w:cs="Arial"/>
              </w:rPr>
              <w:t>936</w:t>
            </w:r>
          </w:p>
        </w:tc>
      </w:tr>
      <w:tr w:rsidR="009B6B3D" w:rsidRPr="00C50EA9" w14:paraId="5F15864F"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C87D433" w14:textId="77777777" w:rsidR="009B6B3D" w:rsidRPr="00C50EA9" w:rsidRDefault="009B6B3D" w:rsidP="009B6B3D">
            <w:pPr>
              <w:pStyle w:val="TAC"/>
            </w:pPr>
            <w:r w:rsidRPr="00C50EA9">
              <w:t>15</w:t>
            </w:r>
          </w:p>
        </w:tc>
        <w:tc>
          <w:tcPr>
            <w:tcW w:w="826" w:type="dxa"/>
            <w:tcBorders>
              <w:top w:val="nil"/>
              <w:left w:val="nil"/>
              <w:bottom w:val="single" w:sz="4" w:space="0" w:color="auto"/>
              <w:right w:val="single" w:sz="4" w:space="0" w:color="auto"/>
            </w:tcBorders>
            <w:shd w:val="clear" w:color="auto" w:fill="auto"/>
            <w:noWrap/>
            <w:vAlign w:val="bottom"/>
          </w:tcPr>
          <w:p w14:paraId="61E49E03" w14:textId="77777777" w:rsidR="009B6B3D" w:rsidRPr="00C50EA9" w:rsidRDefault="009B6B3D" w:rsidP="009B6B3D">
            <w:pPr>
              <w:pStyle w:val="TAC"/>
              <w:rPr>
                <w:lang w:eastAsia="zh-CN"/>
              </w:rPr>
            </w:pPr>
            <w:r w:rsidRPr="00C50EA9">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1A8ED21A" w14:textId="77777777" w:rsidR="009B6B3D" w:rsidRPr="00C50EA9" w:rsidRDefault="009B6B3D" w:rsidP="009B6B3D">
            <w:pPr>
              <w:pStyle w:val="TAC"/>
            </w:pPr>
            <w:r w:rsidRPr="00C50EA9">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741EF055" w14:textId="77777777" w:rsidR="009B6B3D" w:rsidRPr="00C50EA9" w:rsidRDefault="009B6B3D" w:rsidP="009B6B3D">
            <w:pPr>
              <w:pStyle w:val="TAC"/>
              <w:rPr>
                <w:rFonts w:cs="Arial"/>
              </w:rPr>
            </w:pPr>
            <w:r w:rsidRPr="00C50EA9">
              <w:rPr>
                <w:rFonts w:cs="Arial"/>
              </w:rPr>
              <w:t>1192</w:t>
            </w:r>
          </w:p>
        </w:tc>
        <w:tc>
          <w:tcPr>
            <w:tcW w:w="827" w:type="dxa"/>
            <w:tcBorders>
              <w:top w:val="nil"/>
              <w:left w:val="nil"/>
              <w:bottom w:val="single" w:sz="4" w:space="0" w:color="auto"/>
              <w:right w:val="single" w:sz="4" w:space="0" w:color="auto"/>
            </w:tcBorders>
            <w:shd w:val="clear" w:color="auto" w:fill="auto"/>
            <w:noWrap/>
            <w:vAlign w:val="bottom"/>
          </w:tcPr>
          <w:p w14:paraId="61F6D241" w14:textId="77777777" w:rsidR="009B6B3D" w:rsidRPr="00C50EA9" w:rsidRDefault="009B6B3D" w:rsidP="009B6B3D">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tcPr>
          <w:p w14:paraId="54ECFEAC"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22F2FE61" w14:textId="77777777" w:rsidR="009B6B3D" w:rsidRPr="00C50EA9" w:rsidRDefault="009B6B3D" w:rsidP="009B6B3D">
            <w:pPr>
              <w:pStyle w:val="TAC"/>
              <w:rPr>
                <w:rFonts w:cs="Arial"/>
              </w:rPr>
            </w:pPr>
            <w:r w:rsidRPr="00C50EA9">
              <w:rPr>
                <w:rFonts w:cs="Arial"/>
              </w:rPr>
              <w:t>1000</w:t>
            </w:r>
          </w:p>
        </w:tc>
      </w:tr>
      <w:tr w:rsidR="009B6B3D" w:rsidRPr="00C50EA9" w14:paraId="11EC0434"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7CE71F2" w14:textId="77777777" w:rsidR="009B6B3D" w:rsidRPr="00C50EA9" w:rsidRDefault="009B6B3D" w:rsidP="009B6B3D">
            <w:pPr>
              <w:pStyle w:val="TAC"/>
            </w:pPr>
            <w:r w:rsidRPr="00C50EA9">
              <w:t>16</w:t>
            </w:r>
          </w:p>
        </w:tc>
        <w:tc>
          <w:tcPr>
            <w:tcW w:w="826" w:type="dxa"/>
            <w:tcBorders>
              <w:top w:val="nil"/>
              <w:left w:val="nil"/>
              <w:bottom w:val="single" w:sz="4" w:space="0" w:color="auto"/>
              <w:right w:val="single" w:sz="4" w:space="0" w:color="auto"/>
            </w:tcBorders>
            <w:shd w:val="clear" w:color="auto" w:fill="auto"/>
            <w:noWrap/>
            <w:vAlign w:val="bottom"/>
          </w:tcPr>
          <w:p w14:paraId="25F62450" w14:textId="77777777" w:rsidR="009B6B3D" w:rsidRPr="00C50EA9" w:rsidRDefault="009B6B3D" w:rsidP="009B6B3D">
            <w:pPr>
              <w:pStyle w:val="TAC"/>
              <w:rPr>
                <w:lang w:eastAsia="zh-CN"/>
              </w:rPr>
            </w:pPr>
            <w:r w:rsidRPr="00C50EA9">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6EDBCAE8" w14:textId="77777777" w:rsidR="009B6B3D" w:rsidRPr="00C50EA9" w:rsidRDefault="009B6B3D" w:rsidP="009B6B3D">
            <w:pPr>
              <w:pStyle w:val="TAC"/>
            </w:pPr>
            <w:r w:rsidRPr="00C50EA9">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010408D1" w14:textId="77777777" w:rsidR="009B6B3D" w:rsidRPr="00C50EA9" w:rsidRDefault="009B6B3D" w:rsidP="009B6B3D">
            <w:pPr>
              <w:pStyle w:val="TAC"/>
              <w:rPr>
                <w:rFonts w:cs="Arial"/>
              </w:rPr>
            </w:pPr>
            <w:r w:rsidRPr="00C50EA9">
              <w:rPr>
                <w:rFonts w:cs="Arial"/>
              </w:rPr>
              <w:t>1352</w:t>
            </w:r>
          </w:p>
        </w:tc>
        <w:tc>
          <w:tcPr>
            <w:tcW w:w="827" w:type="dxa"/>
            <w:tcBorders>
              <w:top w:val="nil"/>
              <w:left w:val="nil"/>
              <w:bottom w:val="single" w:sz="4" w:space="0" w:color="auto"/>
              <w:right w:val="single" w:sz="4" w:space="0" w:color="auto"/>
            </w:tcBorders>
            <w:shd w:val="clear" w:color="auto" w:fill="auto"/>
            <w:noWrap/>
            <w:vAlign w:val="bottom"/>
          </w:tcPr>
          <w:p w14:paraId="12D2E803" w14:textId="77777777" w:rsidR="009B6B3D" w:rsidRPr="00C50EA9" w:rsidRDefault="009B6B3D" w:rsidP="009B6B3D">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tcPr>
          <w:p w14:paraId="401B6367"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5C1411E" w14:textId="77777777" w:rsidR="009B6B3D" w:rsidRPr="00C50EA9" w:rsidRDefault="009B6B3D" w:rsidP="009B6B3D">
            <w:pPr>
              <w:pStyle w:val="TAC"/>
              <w:rPr>
                <w:rFonts w:cs="Arial"/>
              </w:rPr>
            </w:pPr>
            <w:r w:rsidRPr="00C50EA9">
              <w:rPr>
                <w:rFonts w:cs="Arial"/>
              </w:rPr>
              <w:t>1000</w:t>
            </w:r>
          </w:p>
        </w:tc>
      </w:tr>
      <w:tr w:rsidR="009B6B3D" w:rsidRPr="00C50EA9" w14:paraId="68CC712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669EC60" w14:textId="77777777" w:rsidR="009B6B3D" w:rsidRPr="00C50EA9" w:rsidRDefault="009B6B3D" w:rsidP="009B6B3D">
            <w:pPr>
              <w:pStyle w:val="TAC"/>
            </w:pPr>
            <w:r w:rsidRPr="00C50EA9">
              <w:t>17</w:t>
            </w:r>
          </w:p>
        </w:tc>
        <w:tc>
          <w:tcPr>
            <w:tcW w:w="826" w:type="dxa"/>
            <w:tcBorders>
              <w:top w:val="nil"/>
              <w:left w:val="nil"/>
              <w:bottom w:val="single" w:sz="4" w:space="0" w:color="auto"/>
              <w:right w:val="single" w:sz="4" w:space="0" w:color="auto"/>
            </w:tcBorders>
            <w:shd w:val="clear" w:color="auto" w:fill="auto"/>
            <w:noWrap/>
            <w:vAlign w:val="bottom"/>
          </w:tcPr>
          <w:p w14:paraId="489DDC2B" w14:textId="77777777" w:rsidR="009B6B3D" w:rsidRPr="00C50EA9" w:rsidRDefault="009B6B3D" w:rsidP="009B6B3D">
            <w:pPr>
              <w:pStyle w:val="TAC"/>
              <w:rPr>
                <w:lang w:eastAsia="zh-CN"/>
              </w:rPr>
            </w:pPr>
            <w:r w:rsidRPr="00C50EA9">
              <w:rPr>
                <w:lang w:eastAsia="zh-CN"/>
              </w:rPr>
              <w:t>5</w:t>
            </w:r>
          </w:p>
        </w:tc>
        <w:tc>
          <w:tcPr>
            <w:tcW w:w="827" w:type="dxa"/>
            <w:tcBorders>
              <w:top w:val="nil"/>
              <w:left w:val="nil"/>
              <w:bottom w:val="single" w:sz="4" w:space="0" w:color="auto"/>
              <w:right w:val="single" w:sz="4" w:space="0" w:color="auto"/>
            </w:tcBorders>
            <w:shd w:val="clear" w:color="auto" w:fill="auto"/>
            <w:noWrap/>
            <w:vAlign w:val="bottom"/>
          </w:tcPr>
          <w:p w14:paraId="6B14276C" w14:textId="77777777" w:rsidR="009B6B3D" w:rsidRPr="00C50EA9" w:rsidRDefault="009B6B3D" w:rsidP="009B6B3D">
            <w:pPr>
              <w:pStyle w:val="TAC"/>
            </w:pPr>
            <w:r w:rsidRPr="00C50EA9">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7F395736" w14:textId="77777777" w:rsidR="009B6B3D" w:rsidRPr="00C50EA9" w:rsidRDefault="009B6B3D" w:rsidP="009B6B3D">
            <w:pPr>
              <w:pStyle w:val="TAC"/>
              <w:rPr>
                <w:rFonts w:cs="Arial"/>
              </w:rPr>
            </w:pPr>
            <w:r w:rsidRPr="00C50EA9">
              <w:rPr>
                <w:rFonts w:cs="Arial"/>
              </w:rPr>
              <w:t>1544</w:t>
            </w:r>
          </w:p>
        </w:tc>
        <w:tc>
          <w:tcPr>
            <w:tcW w:w="827" w:type="dxa"/>
            <w:tcBorders>
              <w:top w:val="nil"/>
              <w:left w:val="nil"/>
              <w:bottom w:val="single" w:sz="4" w:space="0" w:color="auto"/>
              <w:right w:val="single" w:sz="4" w:space="0" w:color="auto"/>
            </w:tcBorders>
            <w:shd w:val="clear" w:color="auto" w:fill="auto"/>
            <w:noWrap/>
            <w:vAlign w:val="bottom"/>
          </w:tcPr>
          <w:p w14:paraId="55D3B1EB" w14:textId="77777777" w:rsidR="009B6B3D" w:rsidRPr="00C50EA9" w:rsidRDefault="009B6B3D" w:rsidP="009B6B3D">
            <w:pPr>
              <w:pStyle w:val="TAC"/>
            </w:pPr>
            <w:r w:rsidRPr="00C50EA9">
              <w:t>5</w:t>
            </w:r>
          </w:p>
        </w:tc>
        <w:tc>
          <w:tcPr>
            <w:tcW w:w="826" w:type="dxa"/>
            <w:tcBorders>
              <w:top w:val="nil"/>
              <w:left w:val="nil"/>
              <w:bottom w:val="single" w:sz="4" w:space="0" w:color="auto"/>
              <w:right w:val="single" w:sz="4" w:space="0" w:color="auto"/>
            </w:tcBorders>
            <w:shd w:val="clear" w:color="auto" w:fill="auto"/>
            <w:vAlign w:val="bottom"/>
          </w:tcPr>
          <w:p w14:paraId="355D7597"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5D74E6F0" w14:textId="77777777" w:rsidR="009B6B3D" w:rsidRPr="00C50EA9" w:rsidRDefault="009B6B3D" w:rsidP="009B6B3D">
            <w:pPr>
              <w:pStyle w:val="TAC"/>
              <w:rPr>
                <w:rFonts w:cs="Arial"/>
              </w:rPr>
            </w:pPr>
            <w:r w:rsidRPr="00C50EA9">
              <w:rPr>
                <w:rFonts w:cs="Arial"/>
              </w:rPr>
              <w:t>1000</w:t>
            </w:r>
          </w:p>
        </w:tc>
      </w:tr>
      <w:tr w:rsidR="009B6B3D" w:rsidRPr="00C50EA9" w14:paraId="3100AAE7"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61E01EC" w14:textId="77777777" w:rsidR="009B6B3D" w:rsidRPr="00C50EA9" w:rsidRDefault="009B6B3D" w:rsidP="009B6B3D">
            <w:pPr>
              <w:pStyle w:val="TAC"/>
            </w:pPr>
            <w:r w:rsidRPr="00C50EA9">
              <w:t>18</w:t>
            </w:r>
          </w:p>
        </w:tc>
        <w:tc>
          <w:tcPr>
            <w:tcW w:w="826" w:type="dxa"/>
            <w:tcBorders>
              <w:top w:val="nil"/>
              <w:left w:val="nil"/>
              <w:bottom w:val="single" w:sz="4" w:space="0" w:color="auto"/>
              <w:right w:val="single" w:sz="4" w:space="0" w:color="auto"/>
            </w:tcBorders>
            <w:shd w:val="clear" w:color="auto" w:fill="auto"/>
            <w:noWrap/>
            <w:vAlign w:val="bottom"/>
          </w:tcPr>
          <w:p w14:paraId="483C6DE9" w14:textId="77777777" w:rsidR="009B6B3D" w:rsidRPr="00C50EA9" w:rsidRDefault="009B6B3D" w:rsidP="009B6B3D">
            <w:pPr>
              <w:pStyle w:val="TAC"/>
              <w:rPr>
                <w:lang w:eastAsia="zh-CN"/>
              </w:rPr>
            </w:pPr>
            <w:r w:rsidRPr="00C50EA9">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51515FCE" w14:textId="77777777" w:rsidR="009B6B3D" w:rsidRPr="00C50EA9" w:rsidRDefault="009B6B3D" w:rsidP="009B6B3D">
            <w:pPr>
              <w:pStyle w:val="TAC"/>
              <w:rPr>
                <w:lang w:eastAsia="zh-CN"/>
              </w:rPr>
            </w:pPr>
            <w:r w:rsidRPr="00C50EA9">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39D54BB6" w14:textId="77777777" w:rsidR="009B6B3D" w:rsidRPr="00C50EA9" w:rsidRDefault="009B6B3D" w:rsidP="009B6B3D">
            <w:pPr>
              <w:pStyle w:val="TAC"/>
              <w:rPr>
                <w:rFonts w:cs="Arial"/>
              </w:rPr>
            </w:pPr>
            <w:r w:rsidRPr="00C50EA9">
              <w:rPr>
                <w:rFonts w:cs="Arial"/>
              </w:rPr>
              <w:t>808</w:t>
            </w:r>
          </w:p>
        </w:tc>
        <w:tc>
          <w:tcPr>
            <w:tcW w:w="827" w:type="dxa"/>
            <w:tcBorders>
              <w:top w:val="nil"/>
              <w:left w:val="nil"/>
              <w:bottom w:val="single" w:sz="4" w:space="0" w:color="auto"/>
              <w:right w:val="single" w:sz="4" w:space="0" w:color="auto"/>
            </w:tcBorders>
            <w:shd w:val="clear" w:color="auto" w:fill="auto"/>
            <w:noWrap/>
            <w:vAlign w:val="bottom"/>
          </w:tcPr>
          <w:p w14:paraId="46C651D8" w14:textId="77777777" w:rsidR="009B6B3D" w:rsidRPr="00C50EA9" w:rsidRDefault="009B6B3D" w:rsidP="009B6B3D">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tcPr>
          <w:p w14:paraId="413EA54F" w14:textId="77777777" w:rsidR="009B6B3D" w:rsidRPr="00C50EA9" w:rsidRDefault="009B6B3D" w:rsidP="009B6B3D">
            <w:pPr>
              <w:pStyle w:val="TAC"/>
              <w:rPr>
                <w:rFonts w:cs="Arial"/>
              </w:rPr>
            </w:pPr>
            <w:r w:rsidRPr="00C50EA9">
              <w:rPr>
                <w:rFonts w:cs="Arial"/>
              </w:rPr>
              <w:t>5/5</w:t>
            </w:r>
          </w:p>
        </w:tc>
        <w:tc>
          <w:tcPr>
            <w:tcW w:w="907" w:type="dxa"/>
            <w:tcBorders>
              <w:top w:val="nil"/>
              <w:left w:val="nil"/>
              <w:bottom w:val="single" w:sz="4" w:space="0" w:color="auto"/>
              <w:right w:val="single" w:sz="4" w:space="0" w:color="auto"/>
            </w:tcBorders>
            <w:shd w:val="clear" w:color="auto" w:fill="auto"/>
            <w:vAlign w:val="bottom"/>
          </w:tcPr>
          <w:p w14:paraId="1B589960" w14:textId="77777777" w:rsidR="009B6B3D" w:rsidRPr="00C50EA9" w:rsidRDefault="009B6B3D" w:rsidP="009B6B3D">
            <w:pPr>
              <w:pStyle w:val="TAC"/>
              <w:rPr>
                <w:rFonts w:cs="Arial"/>
              </w:rPr>
            </w:pPr>
            <w:r w:rsidRPr="00C50EA9">
              <w:rPr>
                <w:rFonts w:cs="Arial"/>
              </w:rPr>
              <w:t>680</w:t>
            </w:r>
          </w:p>
        </w:tc>
      </w:tr>
      <w:tr w:rsidR="009B6B3D" w:rsidRPr="00C50EA9" w14:paraId="2C47CCB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1A92E26" w14:textId="77777777" w:rsidR="009B6B3D" w:rsidRPr="00C50EA9" w:rsidRDefault="009B6B3D" w:rsidP="009B6B3D">
            <w:pPr>
              <w:pStyle w:val="TAC"/>
            </w:pPr>
            <w:r w:rsidRPr="00C50EA9">
              <w:t>19</w:t>
            </w:r>
          </w:p>
        </w:tc>
        <w:tc>
          <w:tcPr>
            <w:tcW w:w="826" w:type="dxa"/>
            <w:tcBorders>
              <w:top w:val="nil"/>
              <w:left w:val="nil"/>
              <w:bottom w:val="single" w:sz="4" w:space="0" w:color="auto"/>
              <w:right w:val="single" w:sz="4" w:space="0" w:color="auto"/>
            </w:tcBorders>
            <w:shd w:val="clear" w:color="auto" w:fill="auto"/>
            <w:noWrap/>
            <w:vAlign w:val="bottom"/>
          </w:tcPr>
          <w:p w14:paraId="525C0D31" w14:textId="77777777" w:rsidR="009B6B3D" w:rsidRPr="00C50EA9" w:rsidRDefault="009B6B3D" w:rsidP="009B6B3D">
            <w:pPr>
              <w:pStyle w:val="TAC"/>
              <w:rPr>
                <w:lang w:eastAsia="zh-CN"/>
              </w:rPr>
            </w:pPr>
            <w:r w:rsidRPr="00C50EA9">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30730325" w14:textId="77777777" w:rsidR="009B6B3D" w:rsidRPr="00C50EA9" w:rsidRDefault="009B6B3D" w:rsidP="009B6B3D">
            <w:pPr>
              <w:pStyle w:val="TAC"/>
              <w:rPr>
                <w:lang w:eastAsia="zh-CN"/>
              </w:rPr>
            </w:pPr>
            <w:r w:rsidRPr="00C50EA9">
              <w:rPr>
                <w:lang w:eastAsia="zh-CN"/>
              </w:rPr>
              <w:t>7</w:t>
            </w:r>
          </w:p>
        </w:tc>
        <w:tc>
          <w:tcPr>
            <w:tcW w:w="826" w:type="dxa"/>
            <w:tcBorders>
              <w:top w:val="nil"/>
              <w:left w:val="nil"/>
              <w:bottom w:val="single" w:sz="4" w:space="0" w:color="auto"/>
              <w:right w:val="single" w:sz="4" w:space="0" w:color="auto"/>
            </w:tcBorders>
            <w:shd w:val="clear" w:color="auto" w:fill="auto"/>
            <w:vAlign w:val="bottom"/>
          </w:tcPr>
          <w:p w14:paraId="474C686D" w14:textId="77777777" w:rsidR="009B6B3D" w:rsidRPr="00C50EA9" w:rsidRDefault="009B6B3D" w:rsidP="009B6B3D">
            <w:pPr>
              <w:pStyle w:val="TAC"/>
              <w:rPr>
                <w:rFonts w:cs="Arial"/>
              </w:rPr>
            </w:pPr>
            <w:r w:rsidRPr="00C50EA9">
              <w:rPr>
                <w:rFonts w:cs="Arial"/>
              </w:rPr>
              <w:t>968</w:t>
            </w:r>
          </w:p>
        </w:tc>
        <w:tc>
          <w:tcPr>
            <w:tcW w:w="827" w:type="dxa"/>
            <w:tcBorders>
              <w:top w:val="nil"/>
              <w:left w:val="nil"/>
              <w:bottom w:val="single" w:sz="4" w:space="0" w:color="auto"/>
              <w:right w:val="single" w:sz="4" w:space="0" w:color="auto"/>
            </w:tcBorders>
            <w:shd w:val="clear" w:color="auto" w:fill="auto"/>
            <w:noWrap/>
            <w:vAlign w:val="bottom"/>
          </w:tcPr>
          <w:p w14:paraId="594EEA19" w14:textId="77777777" w:rsidR="009B6B3D" w:rsidRPr="00C50EA9" w:rsidRDefault="009B6B3D" w:rsidP="009B6B3D">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tcPr>
          <w:p w14:paraId="4377AC61" w14:textId="77777777" w:rsidR="009B6B3D" w:rsidRPr="00C50EA9" w:rsidRDefault="009B6B3D" w:rsidP="009B6B3D">
            <w:pPr>
              <w:pStyle w:val="TAC"/>
              <w:rPr>
                <w:rFonts w:cs="Arial"/>
              </w:rPr>
            </w:pPr>
            <w:r w:rsidRPr="00C50EA9">
              <w:rPr>
                <w:rFonts w:cs="Arial"/>
              </w:rPr>
              <w:t>6/6</w:t>
            </w:r>
          </w:p>
        </w:tc>
        <w:tc>
          <w:tcPr>
            <w:tcW w:w="907" w:type="dxa"/>
            <w:tcBorders>
              <w:top w:val="nil"/>
              <w:left w:val="nil"/>
              <w:bottom w:val="single" w:sz="4" w:space="0" w:color="auto"/>
              <w:right w:val="single" w:sz="4" w:space="0" w:color="auto"/>
            </w:tcBorders>
            <w:shd w:val="clear" w:color="auto" w:fill="auto"/>
            <w:vAlign w:val="bottom"/>
          </w:tcPr>
          <w:p w14:paraId="611CE346" w14:textId="77777777" w:rsidR="009B6B3D" w:rsidRPr="00C50EA9" w:rsidRDefault="009B6B3D" w:rsidP="009B6B3D">
            <w:pPr>
              <w:pStyle w:val="TAC"/>
              <w:rPr>
                <w:rFonts w:cs="Arial"/>
              </w:rPr>
            </w:pPr>
            <w:r w:rsidRPr="00C50EA9">
              <w:rPr>
                <w:rFonts w:cs="Arial"/>
              </w:rPr>
              <w:t>808</w:t>
            </w:r>
          </w:p>
        </w:tc>
      </w:tr>
      <w:tr w:rsidR="009B6B3D" w:rsidRPr="00C50EA9" w14:paraId="720E545C"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984A174" w14:textId="77777777" w:rsidR="009B6B3D" w:rsidRPr="00C50EA9" w:rsidRDefault="009B6B3D" w:rsidP="009B6B3D">
            <w:pPr>
              <w:pStyle w:val="TAC"/>
            </w:pPr>
            <w:r w:rsidRPr="00C50EA9">
              <w:t>20</w:t>
            </w:r>
          </w:p>
        </w:tc>
        <w:tc>
          <w:tcPr>
            <w:tcW w:w="826" w:type="dxa"/>
            <w:tcBorders>
              <w:top w:val="nil"/>
              <w:left w:val="nil"/>
              <w:bottom w:val="single" w:sz="4" w:space="0" w:color="auto"/>
              <w:right w:val="single" w:sz="4" w:space="0" w:color="auto"/>
            </w:tcBorders>
            <w:shd w:val="clear" w:color="auto" w:fill="auto"/>
            <w:noWrap/>
            <w:vAlign w:val="bottom"/>
          </w:tcPr>
          <w:p w14:paraId="5032C258" w14:textId="77777777" w:rsidR="009B6B3D" w:rsidRPr="00C50EA9" w:rsidRDefault="009B6B3D" w:rsidP="009B6B3D">
            <w:pPr>
              <w:pStyle w:val="TAC"/>
              <w:rPr>
                <w:lang w:eastAsia="zh-CN"/>
              </w:rPr>
            </w:pPr>
            <w:r w:rsidRPr="00C50EA9">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465696B1" w14:textId="77777777" w:rsidR="009B6B3D" w:rsidRPr="00C50EA9" w:rsidRDefault="009B6B3D" w:rsidP="009B6B3D">
            <w:pPr>
              <w:pStyle w:val="TAC"/>
            </w:pPr>
            <w:r w:rsidRPr="00C50EA9">
              <w:rPr>
                <w:lang w:eastAsia="zh-CN"/>
              </w:rPr>
              <w:t>8</w:t>
            </w:r>
          </w:p>
        </w:tc>
        <w:tc>
          <w:tcPr>
            <w:tcW w:w="826" w:type="dxa"/>
            <w:tcBorders>
              <w:top w:val="nil"/>
              <w:left w:val="nil"/>
              <w:bottom w:val="single" w:sz="4" w:space="0" w:color="auto"/>
              <w:right w:val="single" w:sz="4" w:space="0" w:color="auto"/>
            </w:tcBorders>
            <w:shd w:val="clear" w:color="auto" w:fill="auto"/>
            <w:vAlign w:val="bottom"/>
          </w:tcPr>
          <w:p w14:paraId="02DFCD49" w14:textId="77777777" w:rsidR="009B6B3D" w:rsidRPr="00C50EA9" w:rsidRDefault="009B6B3D" w:rsidP="009B6B3D">
            <w:pPr>
              <w:pStyle w:val="TAC"/>
              <w:rPr>
                <w:rFonts w:cs="Arial"/>
              </w:rPr>
            </w:pPr>
            <w:r w:rsidRPr="00C50EA9">
              <w:rPr>
                <w:rFonts w:cs="Arial"/>
              </w:rPr>
              <w:t>1096</w:t>
            </w:r>
          </w:p>
        </w:tc>
        <w:tc>
          <w:tcPr>
            <w:tcW w:w="827" w:type="dxa"/>
            <w:tcBorders>
              <w:top w:val="nil"/>
              <w:left w:val="nil"/>
              <w:bottom w:val="single" w:sz="4" w:space="0" w:color="auto"/>
              <w:right w:val="single" w:sz="4" w:space="0" w:color="auto"/>
            </w:tcBorders>
            <w:shd w:val="clear" w:color="auto" w:fill="auto"/>
            <w:noWrap/>
            <w:vAlign w:val="bottom"/>
          </w:tcPr>
          <w:p w14:paraId="5ED319D9" w14:textId="77777777" w:rsidR="009B6B3D" w:rsidRPr="00C50EA9" w:rsidRDefault="009B6B3D" w:rsidP="009B6B3D">
            <w:pPr>
              <w:pStyle w:val="TAC"/>
            </w:pPr>
            <w:r w:rsidRPr="00C50EA9">
              <w:t>6</w:t>
            </w:r>
          </w:p>
        </w:tc>
        <w:tc>
          <w:tcPr>
            <w:tcW w:w="826" w:type="dxa"/>
            <w:tcBorders>
              <w:top w:val="nil"/>
              <w:left w:val="nil"/>
              <w:bottom w:val="single" w:sz="4" w:space="0" w:color="auto"/>
              <w:right w:val="single" w:sz="4" w:space="0" w:color="auto"/>
            </w:tcBorders>
            <w:shd w:val="clear" w:color="auto" w:fill="auto"/>
            <w:vAlign w:val="bottom"/>
          </w:tcPr>
          <w:p w14:paraId="639379BE" w14:textId="77777777" w:rsidR="009B6B3D" w:rsidRPr="00C50EA9" w:rsidRDefault="009B6B3D" w:rsidP="009B6B3D">
            <w:pPr>
              <w:pStyle w:val="TAC"/>
              <w:rPr>
                <w:rFonts w:cs="Arial"/>
              </w:rPr>
            </w:pPr>
            <w:r w:rsidRPr="00C50EA9">
              <w:rPr>
                <w:rFonts w:cs="Arial"/>
              </w:rPr>
              <w:t>7/7</w:t>
            </w:r>
          </w:p>
        </w:tc>
        <w:tc>
          <w:tcPr>
            <w:tcW w:w="907" w:type="dxa"/>
            <w:tcBorders>
              <w:top w:val="nil"/>
              <w:left w:val="nil"/>
              <w:bottom w:val="single" w:sz="4" w:space="0" w:color="auto"/>
              <w:right w:val="single" w:sz="4" w:space="0" w:color="auto"/>
            </w:tcBorders>
            <w:shd w:val="clear" w:color="auto" w:fill="auto"/>
            <w:vAlign w:val="bottom"/>
          </w:tcPr>
          <w:p w14:paraId="2BB24BAF" w14:textId="77777777" w:rsidR="009B6B3D" w:rsidRPr="00C50EA9" w:rsidRDefault="009B6B3D" w:rsidP="009B6B3D">
            <w:pPr>
              <w:pStyle w:val="TAC"/>
              <w:rPr>
                <w:rFonts w:cs="Arial"/>
              </w:rPr>
            </w:pPr>
            <w:r w:rsidRPr="00C50EA9">
              <w:rPr>
                <w:rFonts w:cs="Arial"/>
              </w:rPr>
              <w:t>1000</w:t>
            </w:r>
          </w:p>
        </w:tc>
      </w:tr>
      <w:tr w:rsidR="009B6B3D" w:rsidRPr="00C50EA9" w14:paraId="382BB009"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AC73AD2" w14:textId="77777777" w:rsidR="009B6B3D" w:rsidRPr="00C50EA9" w:rsidRDefault="009B6B3D" w:rsidP="009B6B3D">
            <w:pPr>
              <w:pStyle w:val="TAC"/>
            </w:pPr>
            <w:r w:rsidRPr="00C50EA9">
              <w:t>21</w:t>
            </w:r>
          </w:p>
        </w:tc>
        <w:tc>
          <w:tcPr>
            <w:tcW w:w="826" w:type="dxa"/>
            <w:tcBorders>
              <w:top w:val="nil"/>
              <w:left w:val="nil"/>
              <w:bottom w:val="single" w:sz="4" w:space="0" w:color="auto"/>
              <w:right w:val="single" w:sz="4" w:space="0" w:color="auto"/>
            </w:tcBorders>
            <w:shd w:val="clear" w:color="auto" w:fill="auto"/>
            <w:noWrap/>
            <w:vAlign w:val="bottom"/>
          </w:tcPr>
          <w:p w14:paraId="38284542" w14:textId="77777777" w:rsidR="009B6B3D" w:rsidRPr="00C50EA9" w:rsidRDefault="009B6B3D" w:rsidP="009B6B3D">
            <w:pPr>
              <w:pStyle w:val="TAC"/>
              <w:rPr>
                <w:lang w:eastAsia="zh-CN"/>
              </w:rPr>
            </w:pPr>
            <w:r w:rsidRPr="00C50EA9">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7BF5CCF0" w14:textId="77777777" w:rsidR="009B6B3D" w:rsidRPr="00C50EA9" w:rsidRDefault="009B6B3D" w:rsidP="009B6B3D">
            <w:pPr>
              <w:pStyle w:val="TAC"/>
            </w:pPr>
            <w:r w:rsidRPr="00C50EA9">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1FC41CD5" w14:textId="77777777" w:rsidR="009B6B3D" w:rsidRPr="00C50EA9" w:rsidRDefault="009B6B3D" w:rsidP="009B6B3D">
            <w:pPr>
              <w:pStyle w:val="TAC"/>
              <w:rPr>
                <w:rFonts w:cs="Arial"/>
              </w:rPr>
            </w:pPr>
            <w:r w:rsidRPr="00C50EA9">
              <w:rPr>
                <w:rFonts w:cs="Arial"/>
              </w:rPr>
              <w:t>1256</w:t>
            </w:r>
          </w:p>
        </w:tc>
        <w:tc>
          <w:tcPr>
            <w:tcW w:w="827" w:type="dxa"/>
            <w:tcBorders>
              <w:top w:val="nil"/>
              <w:left w:val="nil"/>
              <w:bottom w:val="single" w:sz="4" w:space="0" w:color="auto"/>
              <w:right w:val="single" w:sz="4" w:space="0" w:color="auto"/>
            </w:tcBorders>
            <w:shd w:val="clear" w:color="auto" w:fill="auto"/>
            <w:noWrap/>
            <w:vAlign w:val="bottom"/>
          </w:tcPr>
          <w:p w14:paraId="4192E4C8" w14:textId="77777777" w:rsidR="009B6B3D" w:rsidRPr="00C50EA9" w:rsidRDefault="009B6B3D" w:rsidP="009B6B3D">
            <w:pPr>
              <w:pStyle w:val="TAC"/>
              <w:rPr>
                <w:lang w:eastAsia="zh-CN"/>
              </w:rPr>
            </w:pPr>
            <w:r w:rsidRPr="00C50EA9">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3B5F987C" w14:textId="77777777" w:rsidR="009B6B3D" w:rsidRPr="00C50EA9" w:rsidRDefault="009B6B3D" w:rsidP="009B6B3D">
            <w:pPr>
              <w:pStyle w:val="TAC"/>
              <w:rPr>
                <w:rFonts w:cs="Arial"/>
              </w:rPr>
            </w:pPr>
            <w:r w:rsidRPr="00C50EA9">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5D699FFE" w14:textId="77777777" w:rsidR="009B6B3D" w:rsidRPr="00C50EA9" w:rsidRDefault="009B6B3D" w:rsidP="009B6B3D">
            <w:pPr>
              <w:pStyle w:val="TAC"/>
              <w:rPr>
                <w:rFonts w:cs="Arial"/>
                <w:lang w:eastAsia="zh-CN"/>
              </w:rPr>
            </w:pPr>
            <w:r w:rsidRPr="00C50EA9">
              <w:rPr>
                <w:rFonts w:cs="Arial"/>
                <w:lang w:eastAsia="zh-CN"/>
              </w:rPr>
              <w:t>1096</w:t>
            </w:r>
          </w:p>
        </w:tc>
      </w:tr>
      <w:tr w:rsidR="009B6B3D" w:rsidRPr="00C50EA9" w14:paraId="7218679D"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F0D1E29" w14:textId="77777777" w:rsidR="009B6B3D" w:rsidRPr="00C50EA9" w:rsidRDefault="009B6B3D" w:rsidP="009B6B3D">
            <w:pPr>
              <w:pStyle w:val="TAC"/>
            </w:pPr>
            <w:r w:rsidRPr="00C50EA9">
              <w:t>22</w:t>
            </w:r>
          </w:p>
        </w:tc>
        <w:tc>
          <w:tcPr>
            <w:tcW w:w="826" w:type="dxa"/>
            <w:tcBorders>
              <w:top w:val="nil"/>
              <w:left w:val="nil"/>
              <w:bottom w:val="single" w:sz="4" w:space="0" w:color="auto"/>
              <w:right w:val="single" w:sz="4" w:space="0" w:color="auto"/>
            </w:tcBorders>
            <w:shd w:val="clear" w:color="auto" w:fill="auto"/>
            <w:noWrap/>
            <w:vAlign w:val="bottom"/>
          </w:tcPr>
          <w:p w14:paraId="354B0361" w14:textId="77777777" w:rsidR="009B6B3D" w:rsidRPr="00C50EA9" w:rsidRDefault="009B6B3D" w:rsidP="009B6B3D">
            <w:pPr>
              <w:pStyle w:val="TAC"/>
              <w:rPr>
                <w:lang w:eastAsia="zh-CN"/>
              </w:rPr>
            </w:pPr>
            <w:r w:rsidRPr="00C50EA9">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19CD7D14" w14:textId="77777777" w:rsidR="009B6B3D" w:rsidRPr="00C50EA9" w:rsidRDefault="009B6B3D" w:rsidP="009B6B3D">
            <w:pPr>
              <w:pStyle w:val="TAC"/>
            </w:pPr>
            <w:r w:rsidRPr="00C50EA9">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7B441DC3" w14:textId="77777777" w:rsidR="009B6B3D" w:rsidRPr="00C50EA9" w:rsidRDefault="009B6B3D" w:rsidP="009B6B3D">
            <w:pPr>
              <w:pStyle w:val="TAC"/>
              <w:rPr>
                <w:rFonts w:cs="Arial"/>
              </w:rPr>
            </w:pPr>
            <w:r w:rsidRPr="00C50EA9">
              <w:rPr>
                <w:rFonts w:cs="Arial"/>
              </w:rPr>
              <w:t>1384</w:t>
            </w:r>
          </w:p>
        </w:tc>
        <w:tc>
          <w:tcPr>
            <w:tcW w:w="827" w:type="dxa"/>
            <w:tcBorders>
              <w:top w:val="nil"/>
              <w:left w:val="nil"/>
              <w:bottom w:val="single" w:sz="4" w:space="0" w:color="auto"/>
              <w:right w:val="single" w:sz="4" w:space="0" w:color="auto"/>
            </w:tcBorders>
            <w:shd w:val="clear" w:color="auto" w:fill="auto"/>
            <w:noWrap/>
            <w:vAlign w:val="bottom"/>
          </w:tcPr>
          <w:p w14:paraId="7F36B633" w14:textId="77777777" w:rsidR="009B6B3D" w:rsidRPr="00C50EA9" w:rsidRDefault="009B6B3D" w:rsidP="009B6B3D">
            <w:pPr>
              <w:pStyle w:val="TAC"/>
              <w:rPr>
                <w:lang w:eastAsia="zh-CN"/>
              </w:rPr>
            </w:pPr>
            <w:r w:rsidRPr="00C50EA9">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70F8C62C" w14:textId="77777777" w:rsidR="009B6B3D" w:rsidRPr="00C50EA9" w:rsidRDefault="009B6B3D" w:rsidP="009B6B3D">
            <w:pPr>
              <w:pStyle w:val="TAC"/>
              <w:rPr>
                <w:rFonts w:cs="Arial"/>
              </w:rPr>
            </w:pPr>
            <w:r w:rsidRPr="00C50EA9">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12D78BBC" w14:textId="77777777" w:rsidR="009B6B3D" w:rsidRPr="00C50EA9" w:rsidRDefault="009B6B3D" w:rsidP="009B6B3D">
            <w:pPr>
              <w:pStyle w:val="TAC"/>
              <w:rPr>
                <w:rFonts w:cs="Arial"/>
                <w:lang w:eastAsia="zh-CN"/>
              </w:rPr>
            </w:pPr>
            <w:r w:rsidRPr="00C50EA9">
              <w:rPr>
                <w:rFonts w:cs="Arial"/>
                <w:lang w:eastAsia="zh-CN"/>
              </w:rPr>
              <w:t>1256</w:t>
            </w:r>
          </w:p>
        </w:tc>
      </w:tr>
      <w:tr w:rsidR="009B6B3D" w:rsidRPr="00C50EA9" w14:paraId="67003AF6"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D4BD458" w14:textId="77777777" w:rsidR="009B6B3D" w:rsidRPr="00C50EA9" w:rsidRDefault="009B6B3D" w:rsidP="009B6B3D">
            <w:pPr>
              <w:pStyle w:val="TAC"/>
            </w:pPr>
            <w:r w:rsidRPr="00C50EA9">
              <w:t>23</w:t>
            </w:r>
          </w:p>
        </w:tc>
        <w:tc>
          <w:tcPr>
            <w:tcW w:w="826" w:type="dxa"/>
            <w:tcBorders>
              <w:top w:val="nil"/>
              <w:left w:val="nil"/>
              <w:bottom w:val="single" w:sz="4" w:space="0" w:color="auto"/>
              <w:right w:val="single" w:sz="4" w:space="0" w:color="auto"/>
            </w:tcBorders>
            <w:shd w:val="clear" w:color="auto" w:fill="auto"/>
            <w:noWrap/>
            <w:vAlign w:val="bottom"/>
          </w:tcPr>
          <w:p w14:paraId="511DF36F" w14:textId="77777777" w:rsidR="009B6B3D" w:rsidRPr="00C50EA9" w:rsidRDefault="009B6B3D" w:rsidP="009B6B3D">
            <w:pPr>
              <w:pStyle w:val="TAC"/>
              <w:rPr>
                <w:lang w:eastAsia="zh-CN"/>
              </w:rPr>
            </w:pPr>
            <w:r w:rsidRPr="00C50EA9">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0510BD66" w14:textId="77777777" w:rsidR="009B6B3D" w:rsidRPr="00C50EA9" w:rsidRDefault="009B6B3D" w:rsidP="009B6B3D">
            <w:pPr>
              <w:pStyle w:val="TAC"/>
            </w:pPr>
            <w:r w:rsidRPr="00C50EA9">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6E3E9DE3" w14:textId="77777777" w:rsidR="009B6B3D" w:rsidRPr="00C50EA9" w:rsidRDefault="009B6B3D" w:rsidP="009B6B3D">
            <w:pPr>
              <w:pStyle w:val="TAC"/>
              <w:rPr>
                <w:rFonts w:cs="Arial"/>
              </w:rPr>
            </w:pPr>
            <w:r w:rsidRPr="00C50EA9">
              <w:rPr>
                <w:rFonts w:cs="Arial"/>
              </w:rPr>
              <w:t>1608</w:t>
            </w:r>
          </w:p>
        </w:tc>
        <w:tc>
          <w:tcPr>
            <w:tcW w:w="827" w:type="dxa"/>
            <w:tcBorders>
              <w:top w:val="nil"/>
              <w:left w:val="nil"/>
              <w:bottom w:val="single" w:sz="4" w:space="0" w:color="auto"/>
              <w:right w:val="single" w:sz="4" w:space="0" w:color="auto"/>
            </w:tcBorders>
            <w:shd w:val="clear" w:color="auto" w:fill="auto"/>
            <w:noWrap/>
            <w:vAlign w:val="bottom"/>
          </w:tcPr>
          <w:p w14:paraId="733BF144" w14:textId="77777777" w:rsidR="009B6B3D" w:rsidRPr="00C50EA9" w:rsidRDefault="009B6B3D" w:rsidP="009B6B3D">
            <w:pPr>
              <w:pStyle w:val="TAC"/>
              <w:rPr>
                <w:lang w:eastAsia="zh-CN"/>
              </w:rPr>
            </w:pPr>
            <w:r w:rsidRPr="00C50EA9">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5DA3BBCE"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D68C2A6" w14:textId="77777777" w:rsidR="009B6B3D" w:rsidRPr="00C50EA9" w:rsidRDefault="009B6B3D" w:rsidP="009B6B3D">
            <w:pPr>
              <w:pStyle w:val="TAC"/>
              <w:rPr>
                <w:rFonts w:cs="Arial"/>
                <w:lang w:eastAsia="zh-CN"/>
              </w:rPr>
            </w:pPr>
            <w:r w:rsidRPr="00C50EA9">
              <w:rPr>
                <w:rFonts w:cs="Arial"/>
                <w:lang w:eastAsia="zh-CN"/>
              </w:rPr>
              <w:t>1384</w:t>
            </w:r>
          </w:p>
        </w:tc>
      </w:tr>
      <w:tr w:rsidR="009B6B3D" w:rsidRPr="00C50EA9" w14:paraId="3C3290E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EE2D57F" w14:textId="77777777" w:rsidR="009B6B3D" w:rsidRPr="00C50EA9" w:rsidRDefault="009B6B3D" w:rsidP="009B6B3D">
            <w:pPr>
              <w:pStyle w:val="TAC"/>
            </w:pPr>
            <w:r w:rsidRPr="00C50EA9">
              <w:t>24</w:t>
            </w:r>
          </w:p>
        </w:tc>
        <w:tc>
          <w:tcPr>
            <w:tcW w:w="826" w:type="dxa"/>
            <w:tcBorders>
              <w:top w:val="nil"/>
              <w:left w:val="nil"/>
              <w:bottom w:val="single" w:sz="4" w:space="0" w:color="auto"/>
              <w:right w:val="single" w:sz="4" w:space="0" w:color="auto"/>
            </w:tcBorders>
            <w:shd w:val="clear" w:color="auto" w:fill="auto"/>
            <w:noWrap/>
            <w:vAlign w:val="bottom"/>
          </w:tcPr>
          <w:p w14:paraId="2F2532B8" w14:textId="77777777" w:rsidR="009B6B3D" w:rsidRPr="00C50EA9" w:rsidRDefault="009B6B3D" w:rsidP="009B6B3D">
            <w:pPr>
              <w:pStyle w:val="TAC"/>
              <w:rPr>
                <w:lang w:eastAsia="zh-CN"/>
              </w:rPr>
            </w:pPr>
            <w:r w:rsidRPr="00C50EA9">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41177E8E" w14:textId="77777777" w:rsidR="009B6B3D" w:rsidRPr="00C50EA9" w:rsidRDefault="009B6B3D" w:rsidP="009B6B3D">
            <w:pPr>
              <w:pStyle w:val="TAC"/>
            </w:pPr>
            <w:r w:rsidRPr="00C50EA9">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3D5EF2E4" w14:textId="77777777" w:rsidR="009B6B3D" w:rsidRPr="00C50EA9" w:rsidRDefault="009B6B3D" w:rsidP="009B6B3D">
            <w:pPr>
              <w:pStyle w:val="TAC"/>
              <w:rPr>
                <w:rFonts w:cs="Arial"/>
              </w:rPr>
            </w:pPr>
            <w:r w:rsidRPr="00C50EA9">
              <w:rPr>
                <w:rFonts w:cs="Arial"/>
              </w:rPr>
              <w:t>1800</w:t>
            </w:r>
          </w:p>
        </w:tc>
        <w:tc>
          <w:tcPr>
            <w:tcW w:w="827" w:type="dxa"/>
            <w:tcBorders>
              <w:top w:val="nil"/>
              <w:left w:val="nil"/>
              <w:bottom w:val="single" w:sz="4" w:space="0" w:color="auto"/>
              <w:right w:val="single" w:sz="4" w:space="0" w:color="auto"/>
            </w:tcBorders>
            <w:shd w:val="clear" w:color="auto" w:fill="auto"/>
            <w:noWrap/>
            <w:vAlign w:val="bottom"/>
          </w:tcPr>
          <w:p w14:paraId="7E98DE7B" w14:textId="77777777" w:rsidR="009B6B3D" w:rsidRPr="00C50EA9" w:rsidRDefault="009B6B3D" w:rsidP="009B6B3D">
            <w:pPr>
              <w:pStyle w:val="TAC"/>
              <w:rPr>
                <w:lang w:eastAsia="zh-CN"/>
              </w:rPr>
            </w:pPr>
            <w:r w:rsidRPr="00C50EA9">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499C03BA"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0147D7E8" w14:textId="77777777" w:rsidR="009B6B3D" w:rsidRPr="00C50EA9" w:rsidRDefault="009B6B3D" w:rsidP="009B6B3D">
            <w:pPr>
              <w:pStyle w:val="TAC"/>
              <w:rPr>
                <w:rFonts w:cs="Arial"/>
              </w:rPr>
            </w:pPr>
            <w:r w:rsidRPr="00C50EA9">
              <w:rPr>
                <w:rFonts w:cs="Arial"/>
                <w:lang w:eastAsia="zh-CN"/>
              </w:rPr>
              <w:t>1384</w:t>
            </w:r>
          </w:p>
        </w:tc>
      </w:tr>
      <w:tr w:rsidR="009B6B3D" w:rsidRPr="00C50EA9" w14:paraId="767A4164"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AED1161" w14:textId="77777777" w:rsidR="009B6B3D" w:rsidRPr="00C50EA9" w:rsidRDefault="009B6B3D" w:rsidP="009B6B3D">
            <w:pPr>
              <w:pStyle w:val="TAC"/>
            </w:pPr>
            <w:r w:rsidRPr="00C50EA9">
              <w:t>25</w:t>
            </w:r>
          </w:p>
        </w:tc>
        <w:tc>
          <w:tcPr>
            <w:tcW w:w="826" w:type="dxa"/>
            <w:tcBorders>
              <w:top w:val="nil"/>
              <w:left w:val="nil"/>
              <w:bottom w:val="single" w:sz="4" w:space="0" w:color="auto"/>
              <w:right w:val="single" w:sz="4" w:space="0" w:color="auto"/>
            </w:tcBorders>
            <w:shd w:val="clear" w:color="auto" w:fill="auto"/>
            <w:noWrap/>
            <w:vAlign w:val="bottom"/>
          </w:tcPr>
          <w:p w14:paraId="73C0B564" w14:textId="77777777" w:rsidR="009B6B3D" w:rsidRPr="00C50EA9" w:rsidRDefault="009B6B3D" w:rsidP="009B6B3D">
            <w:pPr>
              <w:pStyle w:val="TAC"/>
              <w:rPr>
                <w:lang w:eastAsia="zh-CN"/>
              </w:rPr>
            </w:pPr>
            <w:r w:rsidRPr="00C50EA9">
              <w:rPr>
                <w:lang w:eastAsia="zh-CN"/>
              </w:rPr>
              <w:t>6</w:t>
            </w:r>
          </w:p>
        </w:tc>
        <w:tc>
          <w:tcPr>
            <w:tcW w:w="827" w:type="dxa"/>
            <w:tcBorders>
              <w:top w:val="nil"/>
              <w:left w:val="nil"/>
              <w:bottom w:val="single" w:sz="4" w:space="0" w:color="auto"/>
              <w:right w:val="single" w:sz="4" w:space="0" w:color="auto"/>
            </w:tcBorders>
            <w:shd w:val="clear" w:color="auto" w:fill="auto"/>
            <w:noWrap/>
            <w:vAlign w:val="bottom"/>
          </w:tcPr>
          <w:p w14:paraId="42FBA09C" w14:textId="77777777" w:rsidR="009B6B3D" w:rsidRPr="00C50EA9" w:rsidRDefault="009B6B3D" w:rsidP="009B6B3D">
            <w:pPr>
              <w:pStyle w:val="TAC"/>
            </w:pPr>
            <w:r w:rsidRPr="00C50EA9">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4A4D4E13" w14:textId="77777777" w:rsidR="009B6B3D" w:rsidRPr="00C50EA9" w:rsidRDefault="009B6B3D" w:rsidP="009B6B3D">
            <w:pPr>
              <w:pStyle w:val="TAC"/>
              <w:rPr>
                <w:rFonts w:cs="Arial"/>
              </w:rPr>
            </w:pPr>
            <w:r w:rsidRPr="00C50EA9">
              <w:rPr>
                <w:rFonts w:cs="Arial"/>
              </w:rPr>
              <w:t>2024</w:t>
            </w:r>
          </w:p>
        </w:tc>
        <w:tc>
          <w:tcPr>
            <w:tcW w:w="827" w:type="dxa"/>
            <w:tcBorders>
              <w:top w:val="nil"/>
              <w:left w:val="nil"/>
              <w:bottom w:val="single" w:sz="4" w:space="0" w:color="auto"/>
              <w:right w:val="single" w:sz="4" w:space="0" w:color="auto"/>
            </w:tcBorders>
            <w:shd w:val="clear" w:color="auto" w:fill="auto"/>
            <w:noWrap/>
            <w:vAlign w:val="bottom"/>
          </w:tcPr>
          <w:p w14:paraId="12B8FABC" w14:textId="77777777" w:rsidR="009B6B3D" w:rsidRPr="00C50EA9" w:rsidRDefault="009B6B3D" w:rsidP="009B6B3D">
            <w:pPr>
              <w:pStyle w:val="TAC"/>
              <w:rPr>
                <w:lang w:eastAsia="zh-CN"/>
              </w:rPr>
            </w:pPr>
            <w:r w:rsidRPr="00C50EA9">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5D77AAE1"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52E35680" w14:textId="77777777" w:rsidR="009B6B3D" w:rsidRPr="00C50EA9" w:rsidRDefault="009B6B3D" w:rsidP="009B6B3D">
            <w:pPr>
              <w:pStyle w:val="TAC"/>
              <w:rPr>
                <w:rFonts w:cs="Arial"/>
              </w:rPr>
            </w:pPr>
            <w:r w:rsidRPr="00C50EA9">
              <w:rPr>
                <w:rFonts w:cs="Arial"/>
                <w:lang w:eastAsia="zh-CN"/>
              </w:rPr>
              <w:t>1384</w:t>
            </w:r>
          </w:p>
        </w:tc>
      </w:tr>
      <w:tr w:rsidR="009B6B3D" w:rsidRPr="00C50EA9" w14:paraId="51962A7B"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B2B91D0" w14:textId="77777777" w:rsidR="009B6B3D" w:rsidRPr="00C50EA9" w:rsidRDefault="009B6B3D" w:rsidP="009B6B3D">
            <w:pPr>
              <w:pStyle w:val="TAC"/>
            </w:pPr>
            <w:r w:rsidRPr="00C50EA9">
              <w:t>26</w:t>
            </w:r>
          </w:p>
        </w:tc>
        <w:tc>
          <w:tcPr>
            <w:tcW w:w="826" w:type="dxa"/>
            <w:tcBorders>
              <w:top w:val="nil"/>
              <w:left w:val="nil"/>
              <w:bottom w:val="single" w:sz="4" w:space="0" w:color="auto"/>
              <w:right w:val="single" w:sz="4" w:space="0" w:color="auto"/>
            </w:tcBorders>
            <w:shd w:val="clear" w:color="auto" w:fill="auto"/>
            <w:noWrap/>
            <w:vAlign w:val="bottom"/>
          </w:tcPr>
          <w:p w14:paraId="6185B566" w14:textId="77777777" w:rsidR="009B6B3D" w:rsidRPr="00C50EA9" w:rsidRDefault="009B6B3D" w:rsidP="009B6B3D">
            <w:pPr>
              <w:pStyle w:val="TAC"/>
              <w:rPr>
                <w:lang w:eastAsia="zh-CN"/>
              </w:rPr>
            </w:pPr>
            <w:r w:rsidRPr="00C50EA9">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618CE5EA" w14:textId="77777777" w:rsidR="009B6B3D" w:rsidRPr="00C50EA9" w:rsidRDefault="009B6B3D" w:rsidP="009B6B3D">
            <w:pPr>
              <w:pStyle w:val="TAC"/>
              <w:rPr>
                <w:lang w:eastAsia="zh-CN"/>
              </w:rPr>
            </w:pPr>
            <w:r w:rsidRPr="00C50EA9">
              <w:rPr>
                <w:lang w:eastAsia="zh-CN"/>
              </w:rPr>
              <w:t>5</w:t>
            </w:r>
          </w:p>
        </w:tc>
        <w:tc>
          <w:tcPr>
            <w:tcW w:w="826" w:type="dxa"/>
            <w:tcBorders>
              <w:top w:val="nil"/>
              <w:left w:val="nil"/>
              <w:bottom w:val="single" w:sz="4" w:space="0" w:color="auto"/>
              <w:right w:val="single" w:sz="4" w:space="0" w:color="auto"/>
            </w:tcBorders>
            <w:shd w:val="clear" w:color="auto" w:fill="auto"/>
            <w:vAlign w:val="bottom"/>
          </w:tcPr>
          <w:p w14:paraId="755D365E" w14:textId="77777777" w:rsidR="009B6B3D" w:rsidRPr="00C50EA9" w:rsidRDefault="009B6B3D" w:rsidP="009B6B3D">
            <w:pPr>
              <w:pStyle w:val="TAC"/>
              <w:rPr>
                <w:rFonts w:cs="Arial"/>
              </w:rPr>
            </w:pPr>
            <w:r w:rsidRPr="00C50EA9">
              <w:rPr>
                <w:rFonts w:cs="Arial"/>
              </w:rPr>
              <w:t>872</w:t>
            </w:r>
          </w:p>
        </w:tc>
        <w:tc>
          <w:tcPr>
            <w:tcW w:w="827" w:type="dxa"/>
            <w:tcBorders>
              <w:top w:val="nil"/>
              <w:left w:val="nil"/>
              <w:bottom w:val="single" w:sz="4" w:space="0" w:color="auto"/>
              <w:right w:val="single" w:sz="4" w:space="0" w:color="auto"/>
            </w:tcBorders>
            <w:shd w:val="clear" w:color="auto" w:fill="auto"/>
            <w:noWrap/>
            <w:vAlign w:val="bottom"/>
          </w:tcPr>
          <w:p w14:paraId="13FBB7BA" w14:textId="77777777" w:rsidR="009B6B3D" w:rsidRPr="00C50EA9" w:rsidRDefault="009B6B3D" w:rsidP="009B6B3D">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tcPr>
          <w:p w14:paraId="3AC40C8C" w14:textId="77777777" w:rsidR="009B6B3D" w:rsidRPr="00C50EA9" w:rsidRDefault="009B6B3D" w:rsidP="009B6B3D">
            <w:pPr>
              <w:pStyle w:val="TAC"/>
              <w:rPr>
                <w:rFonts w:cs="Arial"/>
              </w:rPr>
            </w:pPr>
            <w:r w:rsidRPr="00C50EA9">
              <w:rPr>
                <w:rFonts w:cs="Arial"/>
              </w:rPr>
              <w:t>4/4</w:t>
            </w:r>
          </w:p>
        </w:tc>
        <w:tc>
          <w:tcPr>
            <w:tcW w:w="907" w:type="dxa"/>
            <w:tcBorders>
              <w:top w:val="nil"/>
              <w:left w:val="nil"/>
              <w:bottom w:val="single" w:sz="4" w:space="0" w:color="auto"/>
              <w:right w:val="single" w:sz="4" w:space="0" w:color="auto"/>
            </w:tcBorders>
            <w:shd w:val="clear" w:color="auto" w:fill="auto"/>
            <w:vAlign w:val="bottom"/>
          </w:tcPr>
          <w:p w14:paraId="0E22369F" w14:textId="77777777" w:rsidR="009B6B3D" w:rsidRPr="00C50EA9" w:rsidRDefault="009B6B3D" w:rsidP="009B6B3D">
            <w:pPr>
              <w:pStyle w:val="TAC"/>
              <w:rPr>
                <w:rFonts w:cs="Arial"/>
              </w:rPr>
            </w:pPr>
            <w:r w:rsidRPr="00C50EA9">
              <w:rPr>
                <w:rFonts w:cs="Arial"/>
              </w:rPr>
              <w:t>680</w:t>
            </w:r>
          </w:p>
        </w:tc>
      </w:tr>
      <w:tr w:rsidR="009B6B3D" w:rsidRPr="00C50EA9" w14:paraId="6B7F7DA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8E89DC8" w14:textId="77777777" w:rsidR="009B6B3D" w:rsidRPr="00C50EA9" w:rsidRDefault="009B6B3D" w:rsidP="009B6B3D">
            <w:pPr>
              <w:pStyle w:val="TAC"/>
            </w:pPr>
            <w:r w:rsidRPr="00C50EA9">
              <w:t>27</w:t>
            </w:r>
          </w:p>
        </w:tc>
        <w:tc>
          <w:tcPr>
            <w:tcW w:w="826" w:type="dxa"/>
            <w:tcBorders>
              <w:top w:val="nil"/>
              <w:left w:val="nil"/>
              <w:bottom w:val="single" w:sz="4" w:space="0" w:color="auto"/>
              <w:right w:val="single" w:sz="4" w:space="0" w:color="auto"/>
            </w:tcBorders>
            <w:shd w:val="clear" w:color="auto" w:fill="auto"/>
            <w:noWrap/>
            <w:vAlign w:val="bottom"/>
          </w:tcPr>
          <w:p w14:paraId="5EF9C71D" w14:textId="77777777" w:rsidR="009B6B3D" w:rsidRPr="00C50EA9" w:rsidRDefault="009B6B3D" w:rsidP="009B6B3D">
            <w:pPr>
              <w:pStyle w:val="TAC"/>
              <w:rPr>
                <w:lang w:eastAsia="zh-CN"/>
              </w:rPr>
            </w:pPr>
            <w:r w:rsidRPr="00C50EA9">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2F588BFD" w14:textId="77777777" w:rsidR="009B6B3D" w:rsidRPr="00C50EA9" w:rsidRDefault="009B6B3D" w:rsidP="009B6B3D">
            <w:pPr>
              <w:pStyle w:val="TAC"/>
            </w:pPr>
            <w:r w:rsidRPr="00C50EA9">
              <w:rPr>
                <w:lang w:eastAsia="zh-CN"/>
              </w:rPr>
              <w:t>6</w:t>
            </w:r>
          </w:p>
        </w:tc>
        <w:tc>
          <w:tcPr>
            <w:tcW w:w="826" w:type="dxa"/>
            <w:tcBorders>
              <w:top w:val="nil"/>
              <w:left w:val="nil"/>
              <w:bottom w:val="single" w:sz="4" w:space="0" w:color="auto"/>
              <w:right w:val="single" w:sz="4" w:space="0" w:color="auto"/>
            </w:tcBorders>
            <w:shd w:val="clear" w:color="auto" w:fill="auto"/>
            <w:vAlign w:val="bottom"/>
          </w:tcPr>
          <w:p w14:paraId="72FF2453" w14:textId="77777777" w:rsidR="009B6B3D" w:rsidRPr="00C50EA9" w:rsidRDefault="009B6B3D" w:rsidP="009B6B3D">
            <w:pPr>
              <w:pStyle w:val="TAC"/>
              <w:rPr>
                <w:rFonts w:cs="Arial"/>
              </w:rPr>
            </w:pPr>
            <w:r w:rsidRPr="00C50EA9">
              <w:rPr>
                <w:rFonts w:cs="Arial"/>
              </w:rPr>
              <w:t>1032</w:t>
            </w:r>
          </w:p>
        </w:tc>
        <w:tc>
          <w:tcPr>
            <w:tcW w:w="827" w:type="dxa"/>
            <w:tcBorders>
              <w:top w:val="nil"/>
              <w:left w:val="nil"/>
              <w:bottom w:val="single" w:sz="4" w:space="0" w:color="auto"/>
              <w:right w:val="single" w:sz="4" w:space="0" w:color="auto"/>
            </w:tcBorders>
            <w:shd w:val="clear" w:color="auto" w:fill="auto"/>
            <w:noWrap/>
            <w:vAlign w:val="bottom"/>
          </w:tcPr>
          <w:p w14:paraId="412185EE" w14:textId="77777777" w:rsidR="009B6B3D" w:rsidRPr="00C50EA9" w:rsidRDefault="009B6B3D" w:rsidP="009B6B3D">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tcPr>
          <w:p w14:paraId="3E1BC604" w14:textId="77777777" w:rsidR="009B6B3D" w:rsidRPr="00C50EA9" w:rsidRDefault="009B6B3D" w:rsidP="009B6B3D">
            <w:pPr>
              <w:pStyle w:val="TAC"/>
              <w:rPr>
                <w:rFonts w:cs="Arial"/>
              </w:rPr>
            </w:pPr>
            <w:r w:rsidRPr="00C50EA9">
              <w:rPr>
                <w:rFonts w:cs="Arial"/>
              </w:rPr>
              <w:t>5/5</w:t>
            </w:r>
          </w:p>
        </w:tc>
        <w:tc>
          <w:tcPr>
            <w:tcW w:w="907" w:type="dxa"/>
            <w:tcBorders>
              <w:top w:val="nil"/>
              <w:left w:val="nil"/>
              <w:bottom w:val="single" w:sz="4" w:space="0" w:color="auto"/>
              <w:right w:val="single" w:sz="4" w:space="0" w:color="auto"/>
            </w:tcBorders>
            <w:shd w:val="clear" w:color="auto" w:fill="auto"/>
            <w:vAlign w:val="bottom"/>
          </w:tcPr>
          <w:p w14:paraId="4A885707" w14:textId="77777777" w:rsidR="009B6B3D" w:rsidRPr="00C50EA9" w:rsidRDefault="009B6B3D" w:rsidP="009B6B3D">
            <w:pPr>
              <w:pStyle w:val="TAC"/>
              <w:rPr>
                <w:rFonts w:cs="Arial"/>
              </w:rPr>
            </w:pPr>
            <w:r w:rsidRPr="00C50EA9">
              <w:rPr>
                <w:rFonts w:cs="Arial"/>
              </w:rPr>
              <w:t>872</w:t>
            </w:r>
          </w:p>
        </w:tc>
      </w:tr>
      <w:tr w:rsidR="009B6B3D" w:rsidRPr="00C50EA9" w14:paraId="3552F12B"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503A4BE" w14:textId="77777777" w:rsidR="009B6B3D" w:rsidRPr="00C50EA9" w:rsidRDefault="009B6B3D" w:rsidP="009B6B3D">
            <w:pPr>
              <w:pStyle w:val="TAC"/>
            </w:pPr>
            <w:r w:rsidRPr="00C50EA9">
              <w:t>28</w:t>
            </w:r>
          </w:p>
        </w:tc>
        <w:tc>
          <w:tcPr>
            <w:tcW w:w="826" w:type="dxa"/>
            <w:tcBorders>
              <w:top w:val="nil"/>
              <w:left w:val="nil"/>
              <w:bottom w:val="single" w:sz="4" w:space="0" w:color="auto"/>
              <w:right w:val="single" w:sz="4" w:space="0" w:color="auto"/>
            </w:tcBorders>
            <w:shd w:val="clear" w:color="auto" w:fill="auto"/>
            <w:noWrap/>
            <w:vAlign w:val="bottom"/>
          </w:tcPr>
          <w:p w14:paraId="47D3CE49" w14:textId="77777777" w:rsidR="009B6B3D" w:rsidRPr="00C50EA9" w:rsidRDefault="009B6B3D" w:rsidP="009B6B3D">
            <w:pPr>
              <w:pStyle w:val="TAC"/>
              <w:rPr>
                <w:lang w:eastAsia="zh-CN"/>
              </w:rPr>
            </w:pPr>
            <w:r w:rsidRPr="00C50EA9">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239DA861" w14:textId="77777777" w:rsidR="009B6B3D" w:rsidRPr="00C50EA9" w:rsidRDefault="009B6B3D" w:rsidP="009B6B3D">
            <w:pPr>
              <w:pStyle w:val="TAC"/>
            </w:pPr>
            <w:r w:rsidRPr="00C50EA9">
              <w:rPr>
                <w:lang w:eastAsia="zh-CN"/>
              </w:rPr>
              <w:t>7</w:t>
            </w:r>
          </w:p>
        </w:tc>
        <w:tc>
          <w:tcPr>
            <w:tcW w:w="826" w:type="dxa"/>
            <w:tcBorders>
              <w:top w:val="nil"/>
              <w:left w:val="nil"/>
              <w:bottom w:val="single" w:sz="4" w:space="0" w:color="auto"/>
              <w:right w:val="single" w:sz="4" w:space="0" w:color="auto"/>
            </w:tcBorders>
            <w:shd w:val="clear" w:color="auto" w:fill="auto"/>
            <w:vAlign w:val="bottom"/>
          </w:tcPr>
          <w:p w14:paraId="72514D41" w14:textId="77777777" w:rsidR="009B6B3D" w:rsidRPr="00C50EA9" w:rsidRDefault="009B6B3D" w:rsidP="009B6B3D">
            <w:pPr>
              <w:pStyle w:val="TAC"/>
              <w:rPr>
                <w:rFonts w:cs="Arial"/>
              </w:rPr>
            </w:pPr>
            <w:r w:rsidRPr="00C50EA9">
              <w:rPr>
                <w:rFonts w:cs="Arial"/>
              </w:rPr>
              <w:t>1224</w:t>
            </w:r>
          </w:p>
        </w:tc>
        <w:tc>
          <w:tcPr>
            <w:tcW w:w="827" w:type="dxa"/>
            <w:tcBorders>
              <w:top w:val="nil"/>
              <w:left w:val="nil"/>
              <w:bottom w:val="single" w:sz="4" w:space="0" w:color="auto"/>
              <w:right w:val="single" w:sz="4" w:space="0" w:color="auto"/>
            </w:tcBorders>
            <w:shd w:val="clear" w:color="auto" w:fill="auto"/>
            <w:noWrap/>
            <w:vAlign w:val="bottom"/>
          </w:tcPr>
          <w:p w14:paraId="340DA369" w14:textId="77777777" w:rsidR="009B6B3D" w:rsidRPr="00C50EA9" w:rsidRDefault="009B6B3D" w:rsidP="009B6B3D">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tcPr>
          <w:p w14:paraId="0A42C319" w14:textId="77777777" w:rsidR="009B6B3D" w:rsidRPr="00C50EA9" w:rsidRDefault="009B6B3D" w:rsidP="009B6B3D">
            <w:pPr>
              <w:pStyle w:val="TAC"/>
              <w:rPr>
                <w:rFonts w:cs="Arial"/>
              </w:rPr>
            </w:pPr>
            <w:r w:rsidRPr="00C50EA9">
              <w:rPr>
                <w:rFonts w:cs="Arial"/>
              </w:rPr>
              <w:t>6/6</w:t>
            </w:r>
          </w:p>
        </w:tc>
        <w:tc>
          <w:tcPr>
            <w:tcW w:w="907" w:type="dxa"/>
            <w:tcBorders>
              <w:top w:val="nil"/>
              <w:left w:val="nil"/>
              <w:bottom w:val="single" w:sz="4" w:space="0" w:color="auto"/>
              <w:right w:val="single" w:sz="4" w:space="0" w:color="auto"/>
            </w:tcBorders>
            <w:shd w:val="clear" w:color="auto" w:fill="auto"/>
            <w:vAlign w:val="bottom"/>
          </w:tcPr>
          <w:p w14:paraId="3E43424A" w14:textId="77777777" w:rsidR="009B6B3D" w:rsidRPr="00C50EA9" w:rsidRDefault="009B6B3D" w:rsidP="009B6B3D">
            <w:pPr>
              <w:pStyle w:val="TAC"/>
              <w:rPr>
                <w:rFonts w:cs="Arial"/>
              </w:rPr>
            </w:pPr>
            <w:r w:rsidRPr="00C50EA9">
              <w:rPr>
                <w:rFonts w:cs="Arial"/>
              </w:rPr>
              <w:t>1000</w:t>
            </w:r>
          </w:p>
        </w:tc>
      </w:tr>
      <w:tr w:rsidR="009B6B3D" w:rsidRPr="00C50EA9" w14:paraId="1DC58D55"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9FAC1C2" w14:textId="77777777" w:rsidR="009B6B3D" w:rsidRPr="00C50EA9" w:rsidRDefault="009B6B3D" w:rsidP="009B6B3D">
            <w:pPr>
              <w:pStyle w:val="TAC"/>
            </w:pPr>
            <w:r w:rsidRPr="00C50EA9">
              <w:t>29</w:t>
            </w:r>
          </w:p>
        </w:tc>
        <w:tc>
          <w:tcPr>
            <w:tcW w:w="826" w:type="dxa"/>
            <w:tcBorders>
              <w:top w:val="nil"/>
              <w:left w:val="nil"/>
              <w:bottom w:val="single" w:sz="4" w:space="0" w:color="auto"/>
              <w:right w:val="single" w:sz="4" w:space="0" w:color="auto"/>
            </w:tcBorders>
            <w:shd w:val="clear" w:color="auto" w:fill="auto"/>
            <w:noWrap/>
            <w:vAlign w:val="bottom"/>
          </w:tcPr>
          <w:p w14:paraId="33E7FFBA" w14:textId="77777777" w:rsidR="009B6B3D" w:rsidRPr="00C50EA9" w:rsidRDefault="009B6B3D" w:rsidP="009B6B3D">
            <w:pPr>
              <w:pStyle w:val="TAC"/>
              <w:rPr>
                <w:lang w:eastAsia="zh-CN"/>
              </w:rPr>
            </w:pPr>
            <w:r w:rsidRPr="00C50EA9">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664A4AA6" w14:textId="77777777" w:rsidR="009B6B3D" w:rsidRPr="00C50EA9" w:rsidRDefault="009B6B3D" w:rsidP="009B6B3D">
            <w:pPr>
              <w:pStyle w:val="TAC"/>
            </w:pPr>
            <w:r w:rsidRPr="00C50EA9">
              <w:rPr>
                <w:lang w:eastAsia="zh-CN"/>
              </w:rPr>
              <w:t>8</w:t>
            </w:r>
          </w:p>
        </w:tc>
        <w:tc>
          <w:tcPr>
            <w:tcW w:w="826" w:type="dxa"/>
            <w:tcBorders>
              <w:top w:val="nil"/>
              <w:left w:val="nil"/>
              <w:bottom w:val="single" w:sz="4" w:space="0" w:color="auto"/>
              <w:right w:val="single" w:sz="4" w:space="0" w:color="auto"/>
            </w:tcBorders>
            <w:shd w:val="clear" w:color="auto" w:fill="auto"/>
            <w:vAlign w:val="bottom"/>
          </w:tcPr>
          <w:p w14:paraId="4B1EB877" w14:textId="77777777" w:rsidR="009B6B3D" w:rsidRPr="00C50EA9" w:rsidRDefault="009B6B3D" w:rsidP="009B6B3D">
            <w:pPr>
              <w:pStyle w:val="TAC"/>
              <w:rPr>
                <w:rFonts w:cs="Arial"/>
              </w:rPr>
            </w:pPr>
            <w:r w:rsidRPr="00C50EA9">
              <w:rPr>
                <w:rFonts w:cs="Arial"/>
              </w:rPr>
              <w:t>1352</w:t>
            </w:r>
          </w:p>
        </w:tc>
        <w:tc>
          <w:tcPr>
            <w:tcW w:w="827" w:type="dxa"/>
            <w:tcBorders>
              <w:top w:val="nil"/>
              <w:left w:val="nil"/>
              <w:bottom w:val="single" w:sz="4" w:space="0" w:color="auto"/>
              <w:right w:val="single" w:sz="4" w:space="0" w:color="auto"/>
            </w:tcBorders>
            <w:shd w:val="clear" w:color="auto" w:fill="auto"/>
            <w:noWrap/>
            <w:vAlign w:val="bottom"/>
          </w:tcPr>
          <w:p w14:paraId="7497983A" w14:textId="77777777" w:rsidR="009B6B3D" w:rsidRPr="00C50EA9" w:rsidRDefault="009B6B3D" w:rsidP="009B6B3D">
            <w:pPr>
              <w:pStyle w:val="TAC"/>
              <w:rPr>
                <w:lang w:eastAsia="zh-CN"/>
              </w:rPr>
            </w:pPr>
            <w:r w:rsidRPr="00C50EA9">
              <w:rPr>
                <w:lang w:eastAsia="zh-CN"/>
              </w:rPr>
              <w:t>7</w:t>
            </w:r>
          </w:p>
        </w:tc>
        <w:tc>
          <w:tcPr>
            <w:tcW w:w="826" w:type="dxa"/>
            <w:tcBorders>
              <w:top w:val="nil"/>
              <w:left w:val="nil"/>
              <w:bottom w:val="single" w:sz="4" w:space="0" w:color="auto"/>
              <w:right w:val="single" w:sz="4" w:space="0" w:color="auto"/>
            </w:tcBorders>
            <w:shd w:val="clear" w:color="auto" w:fill="auto"/>
            <w:vAlign w:val="bottom"/>
          </w:tcPr>
          <w:p w14:paraId="76B7D198" w14:textId="77777777" w:rsidR="009B6B3D" w:rsidRPr="00C50EA9" w:rsidRDefault="009B6B3D" w:rsidP="009B6B3D">
            <w:pPr>
              <w:pStyle w:val="TAC"/>
              <w:rPr>
                <w:rFonts w:cs="Arial"/>
              </w:rPr>
            </w:pPr>
            <w:r w:rsidRPr="00C50EA9">
              <w:rPr>
                <w:rFonts w:cs="Arial"/>
              </w:rPr>
              <w:t>7/7</w:t>
            </w:r>
          </w:p>
        </w:tc>
        <w:tc>
          <w:tcPr>
            <w:tcW w:w="907" w:type="dxa"/>
            <w:tcBorders>
              <w:top w:val="nil"/>
              <w:left w:val="nil"/>
              <w:bottom w:val="single" w:sz="4" w:space="0" w:color="auto"/>
              <w:right w:val="single" w:sz="4" w:space="0" w:color="auto"/>
            </w:tcBorders>
            <w:shd w:val="clear" w:color="auto" w:fill="auto"/>
            <w:vAlign w:val="bottom"/>
          </w:tcPr>
          <w:p w14:paraId="04F09D0C" w14:textId="77777777" w:rsidR="009B6B3D" w:rsidRPr="00C50EA9" w:rsidRDefault="009B6B3D" w:rsidP="009B6B3D">
            <w:pPr>
              <w:pStyle w:val="TAC"/>
              <w:rPr>
                <w:rFonts w:cs="Arial"/>
                <w:lang w:eastAsia="zh-CN"/>
              </w:rPr>
            </w:pPr>
            <w:r w:rsidRPr="00C50EA9">
              <w:rPr>
                <w:rFonts w:cs="Arial"/>
                <w:lang w:eastAsia="zh-CN"/>
              </w:rPr>
              <w:t>1224</w:t>
            </w:r>
          </w:p>
        </w:tc>
      </w:tr>
      <w:tr w:rsidR="009B6B3D" w:rsidRPr="00C50EA9" w14:paraId="04E63EE2"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ECBC3A8" w14:textId="77777777" w:rsidR="009B6B3D" w:rsidRPr="00C50EA9" w:rsidRDefault="009B6B3D" w:rsidP="009B6B3D">
            <w:pPr>
              <w:pStyle w:val="TAC"/>
            </w:pPr>
            <w:r w:rsidRPr="00C50EA9">
              <w:t>30</w:t>
            </w:r>
          </w:p>
        </w:tc>
        <w:tc>
          <w:tcPr>
            <w:tcW w:w="826" w:type="dxa"/>
            <w:tcBorders>
              <w:top w:val="nil"/>
              <w:left w:val="nil"/>
              <w:bottom w:val="single" w:sz="4" w:space="0" w:color="auto"/>
              <w:right w:val="single" w:sz="4" w:space="0" w:color="auto"/>
            </w:tcBorders>
            <w:shd w:val="clear" w:color="auto" w:fill="auto"/>
            <w:noWrap/>
            <w:vAlign w:val="bottom"/>
          </w:tcPr>
          <w:p w14:paraId="2A1DCC57" w14:textId="77777777" w:rsidR="009B6B3D" w:rsidRPr="00C50EA9" w:rsidRDefault="009B6B3D" w:rsidP="009B6B3D">
            <w:pPr>
              <w:pStyle w:val="TAC"/>
              <w:rPr>
                <w:lang w:eastAsia="zh-CN"/>
              </w:rPr>
            </w:pPr>
            <w:r w:rsidRPr="00C50EA9">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5434E3F2" w14:textId="77777777" w:rsidR="009B6B3D" w:rsidRPr="00C50EA9" w:rsidRDefault="009B6B3D" w:rsidP="009B6B3D">
            <w:pPr>
              <w:pStyle w:val="TAC"/>
            </w:pPr>
            <w:r w:rsidRPr="00C50EA9">
              <w:rPr>
                <w:lang w:eastAsia="zh-CN"/>
              </w:rPr>
              <w:t>9</w:t>
            </w:r>
          </w:p>
        </w:tc>
        <w:tc>
          <w:tcPr>
            <w:tcW w:w="826" w:type="dxa"/>
            <w:tcBorders>
              <w:top w:val="nil"/>
              <w:left w:val="nil"/>
              <w:bottom w:val="single" w:sz="4" w:space="0" w:color="auto"/>
              <w:right w:val="single" w:sz="4" w:space="0" w:color="auto"/>
            </w:tcBorders>
            <w:shd w:val="clear" w:color="auto" w:fill="auto"/>
            <w:vAlign w:val="bottom"/>
          </w:tcPr>
          <w:p w14:paraId="0C19998D" w14:textId="77777777" w:rsidR="009B6B3D" w:rsidRPr="00C50EA9" w:rsidRDefault="009B6B3D" w:rsidP="009B6B3D">
            <w:pPr>
              <w:pStyle w:val="TAC"/>
              <w:rPr>
                <w:rFonts w:cs="Arial"/>
              </w:rPr>
            </w:pPr>
            <w:r w:rsidRPr="00C50EA9">
              <w:rPr>
                <w:rFonts w:cs="Arial"/>
              </w:rPr>
              <w:t>1544</w:t>
            </w:r>
          </w:p>
        </w:tc>
        <w:tc>
          <w:tcPr>
            <w:tcW w:w="827" w:type="dxa"/>
            <w:tcBorders>
              <w:top w:val="nil"/>
              <w:left w:val="nil"/>
              <w:bottom w:val="single" w:sz="4" w:space="0" w:color="auto"/>
              <w:right w:val="single" w:sz="4" w:space="0" w:color="auto"/>
            </w:tcBorders>
            <w:shd w:val="clear" w:color="auto" w:fill="auto"/>
            <w:noWrap/>
            <w:vAlign w:val="bottom"/>
          </w:tcPr>
          <w:p w14:paraId="4D247982" w14:textId="77777777" w:rsidR="009B6B3D" w:rsidRPr="00C50EA9" w:rsidRDefault="009B6B3D" w:rsidP="009B6B3D">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tcPr>
          <w:p w14:paraId="0B564E6A" w14:textId="77777777" w:rsidR="009B6B3D" w:rsidRPr="00C50EA9" w:rsidRDefault="009B6B3D" w:rsidP="009B6B3D">
            <w:pPr>
              <w:pStyle w:val="TAC"/>
              <w:rPr>
                <w:rFonts w:cs="Arial"/>
              </w:rPr>
            </w:pPr>
            <w:r w:rsidRPr="00C50EA9">
              <w:rPr>
                <w:rFonts w:cs="Arial"/>
              </w:rPr>
              <w:t>8/8</w:t>
            </w:r>
          </w:p>
        </w:tc>
        <w:tc>
          <w:tcPr>
            <w:tcW w:w="907" w:type="dxa"/>
            <w:tcBorders>
              <w:top w:val="nil"/>
              <w:left w:val="nil"/>
              <w:bottom w:val="single" w:sz="4" w:space="0" w:color="auto"/>
              <w:right w:val="single" w:sz="4" w:space="0" w:color="auto"/>
            </w:tcBorders>
            <w:shd w:val="clear" w:color="auto" w:fill="auto"/>
            <w:vAlign w:val="bottom"/>
          </w:tcPr>
          <w:p w14:paraId="090AF85A" w14:textId="77777777" w:rsidR="009B6B3D" w:rsidRPr="00C50EA9" w:rsidRDefault="009B6B3D" w:rsidP="009B6B3D">
            <w:pPr>
              <w:pStyle w:val="TAC"/>
              <w:rPr>
                <w:rFonts w:cs="Arial"/>
                <w:lang w:eastAsia="zh-CN"/>
              </w:rPr>
            </w:pPr>
            <w:r w:rsidRPr="00C50EA9">
              <w:rPr>
                <w:rFonts w:cs="Arial"/>
                <w:lang w:eastAsia="zh-CN"/>
              </w:rPr>
              <w:t>1384</w:t>
            </w:r>
          </w:p>
        </w:tc>
      </w:tr>
      <w:tr w:rsidR="009B6B3D" w:rsidRPr="00C50EA9" w14:paraId="6E0FF92A"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00721B2" w14:textId="77777777" w:rsidR="009B6B3D" w:rsidRPr="00C50EA9" w:rsidRDefault="009B6B3D" w:rsidP="009B6B3D">
            <w:pPr>
              <w:pStyle w:val="TAC"/>
              <w:rPr>
                <w:lang w:eastAsia="zh-CN"/>
              </w:rPr>
            </w:pPr>
            <w:r w:rsidRPr="00C50EA9">
              <w:rPr>
                <w:lang w:eastAsia="zh-CN"/>
              </w:rPr>
              <w:t>31</w:t>
            </w:r>
          </w:p>
        </w:tc>
        <w:tc>
          <w:tcPr>
            <w:tcW w:w="826" w:type="dxa"/>
            <w:tcBorders>
              <w:top w:val="nil"/>
              <w:left w:val="nil"/>
              <w:bottom w:val="single" w:sz="4" w:space="0" w:color="auto"/>
              <w:right w:val="single" w:sz="4" w:space="0" w:color="auto"/>
            </w:tcBorders>
            <w:shd w:val="clear" w:color="auto" w:fill="auto"/>
            <w:noWrap/>
            <w:vAlign w:val="bottom"/>
          </w:tcPr>
          <w:p w14:paraId="7CA468FA" w14:textId="77777777" w:rsidR="009B6B3D" w:rsidRPr="00C50EA9" w:rsidRDefault="009B6B3D" w:rsidP="009B6B3D">
            <w:pPr>
              <w:pStyle w:val="TAC"/>
              <w:rPr>
                <w:lang w:eastAsia="zh-CN"/>
              </w:rPr>
            </w:pPr>
            <w:r w:rsidRPr="00C50EA9">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4A5C2B51" w14:textId="77777777" w:rsidR="009B6B3D" w:rsidRPr="00C50EA9" w:rsidRDefault="009B6B3D" w:rsidP="009B6B3D">
            <w:pPr>
              <w:pStyle w:val="TAC"/>
            </w:pPr>
            <w:r w:rsidRPr="00C50EA9">
              <w:rPr>
                <w:lang w:eastAsia="zh-CN"/>
              </w:rPr>
              <w:t>10</w:t>
            </w:r>
          </w:p>
        </w:tc>
        <w:tc>
          <w:tcPr>
            <w:tcW w:w="826" w:type="dxa"/>
            <w:tcBorders>
              <w:top w:val="nil"/>
              <w:left w:val="nil"/>
              <w:bottom w:val="single" w:sz="4" w:space="0" w:color="auto"/>
              <w:right w:val="single" w:sz="4" w:space="0" w:color="auto"/>
            </w:tcBorders>
            <w:shd w:val="clear" w:color="auto" w:fill="auto"/>
            <w:vAlign w:val="bottom"/>
          </w:tcPr>
          <w:p w14:paraId="4CF69CDD" w14:textId="77777777" w:rsidR="009B6B3D" w:rsidRPr="00C50EA9" w:rsidRDefault="009B6B3D" w:rsidP="009B6B3D">
            <w:pPr>
              <w:pStyle w:val="TAC"/>
              <w:rPr>
                <w:rFonts w:cs="Arial"/>
              </w:rPr>
            </w:pPr>
            <w:r w:rsidRPr="00C50EA9">
              <w:rPr>
                <w:rFonts w:cs="Arial"/>
              </w:rPr>
              <w:t>1736</w:t>
            </w:r>
          </w:p>
        </w:tc>
        <w:tc>
          <w:tcPr>
            <w:tcW w:w="827" w:type="dxa"/>
            <w:tcBorders>
              <w:top w:val="nil"/>
              <w:left w:val="nil"/>
              <w:bottom w:val="single" w:sz="4" w:space="0" w:color="auto"/>
              <w:right w:val="single" w:sz="4" w:space="0" w:color="auto"/>
            </w:tcBorders>
            <w:shd w:val="clear" w:color="auto" w:fill="auto"/>
            <w:noWrap/>
            <w:vAlign w:val="bottom"/>
          </w:tcPr>
          <w:p w14:paraId="2BECAD58" w14:textId="77777777" w:rsidR="009B6B3D" w:rsidRPr="00C50EA9" w:rsidRDefault="009B6B3D" w:rsidP="009B6B3D">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tcPr>
          <w:p w14:paraId="31C2C164" w14:textId="77777777" w:rsidR="009B6B3D" w:rsidRPr="00C50EA9" w:rsidRDefault="009B6B3D" w:rsidP="009B6B3D">
            <w:pPr>
              <w:pStyle w:val="TAC"/>
              <w:rPr>
                <w:rFonts w:cs="Arial"/>
              </w:rPr>
            </w:pPr>
            <w:r w:rsidRPr="00C50EA9">
              <w:rPr>
                <w:rFonts w:cs="Arial"/>
              </w:rPr>
              <w:t>9/9</w:t>
            </w:r>
          </w:p>
        </w:tc>
        <w:tc>
          <w:tcPr>
            <w:tcW w:w="907" w:type="dxa"/>
            <w:tcBorders>
              <w:top w:val="nil"/>
              <w:left w:val="nil"/>
              <w:bottom w:val="single" w:sz="4" w:space="0" w:color="auto"/>
              <w:right w:val="single" w:sz="4" w:space="0" w:color="auto"/>
            </w:tcBorders>
            <w:shd w:val="clear" w:color="auto" w:fill="auto"/>
            <w:vAlign w:val="bottom"/>
          </w:tcPr>
          <w:p w14:paraId="1781EA8E" w14:textId="77777777" w:rsidR="009B6B3D" w:rsidRPr="00C50EA9" w:rsidRDefault="009B6B3D" w:rsidP="009B6B3D">
            <w:pPr>
              <w:pStyle w:val="TAC"/>
              <w:rPr>
                <w:rFonts w:cs="Arial"/>
                <w:lang w:eastAsia="zh-CN"/>
              </w:rPr>
            </w:pPr>
            <w:r w:rsidRPr="00C50EA9">
              <w:rPr>
                <w:rFonts w:cs="Arial"/>
                <w:lang w:eastAsia="zh-CN"/>
              </w:rPr>
              <w:t>1544</w:t>
            </w:r>
          </w:p>
        </w:tc>
      </w:tr>
      <w:tr w:rsidR="009B6B3D" w:rsidRPr="00C50EA9" w14:paraId="59DF8137"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5D6A735" w14:textId="77777777" w:rsidR="009B6B3D" w:rsidRPr="00C50EA9" w:rsidRDefault="009B6B3D" w:rsidP="009B6B3D">
            <w:pPr>
              <w:pStyle w:val="TAC"/>
              <w:rPr>
                <w:lang w:eastAsia="zh-CN"/>
              </w:rPr>
            </w:pPr>
            <w:r w:rsidRPr="00C50EA9">
              <w:rPr>
                <w:lang w:eastAsia="zh-CN"/>
              </w:rPr>
              <w:t>32</w:t>
            </w:r>
          </w:p>
        </w:tc>
        <w:tc>
          <w:tcPr>
            <w:tcW w:w="826" w:type="dxa"/>
            <w:tcBorders>
              <w:top w:val="nil"/>
              <w:left w:val="nil"/>
              <w:bottom w:val="single" w:sz="4" w:space="0" w:color="auto"/>
              <w:right w:val="single" w:sz="4" w:space="0" w:color="auto"/>
            </w:tcBorders>
            <w:shd w:val="clear" w:color="auto" w:fill="auto"/>
            <w:noWrap/>
            <w:vAlign w:val="bottom"/>
          </w:tcPr>
          <w:p w14:paraId="46D98C46" w14:textId="77777777" w:rsidR="009B6B3D" w:rsidRPr="00C50EA9" w:rsidRDefault="009B6B3D" w:rsidP="009B6B3D">
            <w:pPr>
              <w:pStyle w:val="TAC"/>
              <w:rPr>
                <w:lang w:eastAsia="zh-CN"/>
              </w:rPr>
            </w:pPr>
            <w:r w:rsidRPr="00C50EA9">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22E72230" w14:textId="77777777" w:rsidR="009B6B3D" w:rsidRPr="00C50EA9" w:rsidRDefault="009B6B3D" w:rsidP="009B6B3D">
            <w:pPr>
              <w:pStyle w:val="TAC"/>
            </w:pPr>
            <w:r w:rsidRPr="00C50EA9">
              <w:rPr>
                <w:lang w:eastAsia="zh-CN"/>
              </w:rPr>
              <w:t>11</w:t>
            </w:r>
          </w:p>
        </w:tc>
        <w:tc>
          <w:tcPr>
            <w:tcW w:w="826" w:type="dxa"/>
            <w:tcBorders>
              <w:top w:val="nil"/>
              <w:left w:val="nil"/>
              <w:bottom w:val="single" w:sz="4" w:space="0" w:color="auto"/>
              <w:right w:val="single" w:sz="4" w:space="0" w:color="auto"/>
            </w:tcBorders>
            <w:shd w:val="clear" w:color="auto" w:fill="auto"/>
            <w:vAlign w:val="bottom"/>
          </w:tcPr>
          <w:p w14:paraId="18174D3A" w14:textId="77777777" w:rsidR="009B6B3D" w:rsidRPr="00C50EA9" w:rsidRDefault="009B6B3D" w:rsidP="009B6B3D">
            <w:pPr>
              <w:pStyle w:val="TAC"/>
              <w:rPr>
                <w:rFonts w:cs="Arial"/>
              </w:rPr>
            </w:pPr>
            <w:r w:rsidRPr="00C50EA9">
              <w:rPr>
                <w:rFonts w:cs="Arial"/>
              </w:rPr>
              <w:t>2024</w:t>
            </w:r>
          </w:p>
        </w:tc>
        <w:tc>
          <w:tcPr>
            <w:tcW w:w="827" w:type="dxa"/>
            <w:tcBorders>
              <w:top w:val="nil"/>
              <w:left w:val="nil"/>
              <w:bottom w:val="single" w:sz="4" w:space="0" w:color="auto"/>
              <w:right w:val="single" w:sz="4" w:space="0" w:color="auto"/>
            </w:tcBorders>
            <w:shd w:val="clear" w:color="auto" w:fill="auto"/>
            <w:noWrap/>
            <w:vAlign w:val="bottom"/>
          </w:tcPr>
          <w:p w14:paraId="50FA6FFA" w14:textId="77777777" w:rsidR="009B6B3D" w:rsidRPr="00C50EA9" w:rsidRDefault="009B6B3D" w:rsidP="009B6B3D">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tcPr>
          <w:p w14:paraId="32A6B5B8"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40961CE6" w14:textId="77777777" w:rsidR="009B6B3D" w:rsidRPr="00C50EA9" w:rsidRDefault="009B6B3D" w:rsidP="009B6B3D">
            <w:pPr>
              <w:pStyle w:val="TAC"/>
              <w:rPr>
                <w:rFonts w:cs="Arial"/>
                <w:lang w:eastAsia="zh-CN"/>
              </w:rPr>
            </w:pPr>
            <w:r w:rsidRPr="00C50EA9">
              <w:rPr>
                <w:rFonts w:cs="Arial"/>
                <w:lang w:eastAsia="zh-CN"/>
              </w:rPr>
              <w:t>1736</w:t>
            </w:r>
          </w:p>
        </w:tc>
      </w:tr>
      <w:tr w:rsidR="009B6B3D" w:rsidRPr="00C50EA9" w14:paraId="39A300C8"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E6CF6C4" w14:textId="77777777" w:rsidR="009B6B3D" w:rsidRPr="00C50EA9" w:rsidRDefault="009B6B3D" w:rsidP="009B6B3D">
            <w:pPr>
              <w:pStyle w:val="TAC"/>
              <w:rPr>
                <w:lang w:eastAsia="zh-CN"/>
              </w:rPr>
            </w:pPr>
            <w:r w:rsidRPr="00C50EA9">
              <w:rPr>
                <w:lang w:eastAsia="zh-CN"/>
              </w:rPr>
              <w:t>33</w:t>
            </w:r>
          </w:p>
        </w:tc>
        <w:tc>
          <w:tcPr>
            <w:tcW w:w="826" w:type="dxa"/>
            <w:tcBorders>
              <w:top w:val="nil"/>
              <w:left w:val="nil"/>
              <w:bottom w:val="single" w:sz="4" w:space="0" w:color="auto"/>
              <w:right w:val="single" w:sz="4" w:space="0" w:color="auto"/>
            </w:tcBorders>
            <w:shd w:val="clear" w:color="auto" w:fill="auto"/>
            <w:noWrap/>
            <w:vAlign w:val="bottom"/>
          </w:tcPr>
          <w:p w14:paraId="6543AA99" w14:textId="77777777" w:rsidR="009B6B3D" w:rsidRPr="00C50EA9" w:rsidRDefault="009B6B3D" w:rsidP="009B6B3D">
            <w:pPr>
              <w:pStyle w:val="TAC"/>
              <w:rPr>
                <w:lang w:eastAsia="zh-CN"/>
              </w:rPr>
            </w:pPr>
            <w:r w:rsidRPr="00C50EA9">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6FF490E9" w14:textId="77777777" w:rsidR="009B6B3D" w:rsidRPr="00C50EA9" w:rsidRDefault="009B6B3D" w:rsidP="009B6B3D">
            <w:pPr>
              <w:pStyle w:val="TAC"/>
            </w:pPr>
            <w:r w:rsidRPr="00C50EA9">
              <w:rPr>
                <w:lang w:eastAsia="zh-CN"/>
              </w:rPr>
              <w:t>12</w:t>
            </w:r>
          </w:p>
        </w:tc>
        <w:tc>
          <w:tcPr>
            <w:tcW w:w="826" w:type="dxa"/>
            <w:tcBorders>
              <w:top w:val="nil"/>
              <w:left w:val="nil"/>
              <w:bottom w:val="single" w:sz="4" w:space="0" w:color="auto"/>
              <w:right w:val="single" w:sz="4" w:space="0" w:color="auto"/>
            </w:tcBorders>
            <w:shd w:val="clear" w:color="auto" w:fill="auto"/>
            <w:vAlign w:val="bottom"/>
          </w:tcPr>
          <w:p w14:paraId="146838FA" w14:textId="77777777" w:rsidR="009B6B3D" w:rsidRPr="00C50EA9" w:rsidRDefault="009B6B3D" w:rsidP="009B6B3D">
            <w:pPr>
              <w:pStyle w:val="TAC"/>
              <w:rPr>
                <w:rFonts w:cs="Arial"/>
              </w:rPr>
            </w:pPr>
            <w:r w:rsidRPr="00C50EA9">
              <w:rPr>
                <w:rFonts w:cs="Arial"/>
              </w:rPr>
              <w:t>2280</w:t>
            </w:r>
          </w:p>
        </w:tc>
        <w:tc>
          <w:tcPr>
            <w:tcW w:w="827" w:type="dxa"/>
            <w:tcBorders>
              <w:top w:val="nil"/>
              <w:left w:val="nil"/>
              <w:bottom w:val="single" w:sz="4" w:space="0" w:color="auto"/>
              <w:right w:val="single" w:sz="4" w:space="0" w:color="auto"/>
            </w:tcBorders>
            <w:shd w:val="clear" w:color="auto" w:fill="auto"/>
            <w:noWrap/>
            <w:vAlign w:val="bottom"/>
          </w:tcPr>
          <w:p w14:paraId="7D5E8BE2" w14:textId="77777777" w:rsidR="009B6B3D" w:rsidRPr="00C50EA9" w:rsidRDefault="009B6B3D" w:rsidP="009B6B3D">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tcPr>
          <w:p w14:paraId="2F295EBB"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6123E8B3" w14:textId="77777777" w:rsidR="009B6B3D" w:rsidRPr="00C50EA9" w:rsidRDefault="009B6B3D" w:rsidP="009B6B3D">
            <w:pPr>
              <w:pStyle w:val="TAC"/>
              <w:rPr>
                <w:rFonts w:cs="Arial"/>
              </w:rPr>
            </w:pPr>
            <w:r w:rsidRPr="00C50EA9">
              <w:rPr>
                <w:rFonts w:cs="Arial"/>
                <w:lang w:eastAsia="zh-CN"/>
              </w:rPr>
              <w:t>1736</w:t>
            </w:r>
          </w:p>
        </w:tc>
      </w:tr>
      <w:tr w:rsidR="009B6B3D" w:rsidRPr="00C50EA9" w14:paraId="57A3A544" w14:textId="77777777" w:rsidTr="00B76412">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D61C5C2" w14:textId="77777777" w:rsidR="009B6B3D" w:rsidRPr="00C50EA9" w:rsidRDefault="009B6B3D" w:rsidP="009B6B3D">
            <w:pPr>
              <w:pStyle w:val="TAC"/>
              <w:rPr>
                <w:lang w:eastAsia="zh-CN"/>
              </w:rPr>
            </w:pPr>
            <w:r w:rsidRPr="00C50EA9">
              <w:rPr>
                <w:lang w:eastAsia="zh-CN"/>
              </w:rPr>
              <w:t>34</w:t>
            </w:r>
          </w:p>
        </w:tc>
        <w:tc>
          <w:tcPr>
            <w:tcW w:w="826" w:type="dxa"/>
            <w:tcBorders>
              <w:top w:val="nil"/>
              <w:left w:val="nil"/>
              <w:bottom w:val="single" w:sz="4" w:space="0" w:color="auto"/>
              <w:right w:val="single" w:sz="4" w:space="0" w:color="auto"/>
            </w:tcBorders>
            <w:shd w:val="clear" w:color="auto" w:fill="auto"/>
            <w:noWrap/>
            <w:vAlign w:val="bottom"/>
          </w:tcPr>
          <w:p w14:paraId="6AEC79CB" w14:textId="77777777" w:rsidR="009B6B3D" w:rsidRPr="00C50EA9" w:rsidRDefault="009B6B3D" w:rsidP="009B6B3D">
            <w:pPr>
              <w:pStyle w:val="TAC"/>
              <w:rPr>
                <w:lang w:eastAsia="zh-CN"/>
              </w:rPr>
            </w:pPr>
            <w:r w:rsidRPr="00C50EA9">
              <w:rPr>
                <w:lang w:eastAsia="zh-CN"/>
              </w:rPr>
              <w:t>7</w:t>
            </w:r>
          </w:p>
        </w:tc>
        <w:tc>
          <w:tcPr>
            <w:tcW w:w="827" w:type="dxa"/>
            <w:tcBorders>
              <w:top w:val="nil"/>
              <w:left w:val="nil"/>
              <w:bottom w:val="single" w:sz="4" w:space="0" w:color="auto"/>
              <w:right w:val="single" w:sz="4" w:space="0" w:color="auto"/>
            </w:tcBorders>
            <w:shd w:val="clear" w:color="auto" w:fill="auto"/>
            <w:noWrap/>
            <w:vAlign w:val="bottom"/>
          </w:tcPr>
          <w:p w14:paraId="0D09442E" w14:textId="77777777" w:rsidR="009B6B3D" w:rsidRPr="00C50EA9" w:rsidRDefault="009B6B3D" w:rsidP="009B6B3D">
            <w:pPr>
              <w:pStyle w:val="TAC"/>
            </w:pPr>
            <w:r w:rsidRPr="00C50EA9">
              <w:rPr>
                <w:lang w:eastAsia="zh-CN"/>
              </w:rPr>
              <w:t>13</w:t>
            </w:r>
          </w:p>
        </w:tc>
        <w:tc>
          <w:tcPr>
            <w:tcW w:w="826" w:type="dxa"/>
            <w:tcBorders>
              <w:top w:val="nil"/>
              <w:left w:val="nil"/>
              <w:bottom w:val="single" w:sz="4" w:space="0" w:color="auto"/>
              <w:right w:val="single" w:sz="4" w:space="0" w:color="auto"/>
            </w:tcBorders>
            <w:shd w:val="clear" w:color="auto" w:fill="auto"/>
            <w:vAlign w:val="bottom"/>
          </w:tcPr>
          <w:p w14:paraId="37894DB0" w14:textId="77777777" w:rsidR="009B6B3D" w:rsidRPr="00C50EA9" w:rsidRDefault="009B6B3D" w:rsidP="009B6B3D">
            <w:pPr>
              <w:pStyle w:val="TAC"/>
              <w:rPr>
                <w:rFonts w:cs="Arial"/>
              </w:rPr>
            </w:pPr>
            <w:r w:rsidRPr="00C50EA9">
              <w:rPr>
                <w:rFonts w:cs="Arial"/>
              </w:rPr>
              <w:t>2536</w:t>
            </w:r>
          </w:p>
        </w:tc>
        <w:tc>
          <w:tcPr>
            <w:tcW w:w="827" w:type="dxa"/>
            <w:tcBorders>
              <w:top w:val="nil"/>
              <w:left w:val="nil"/>
              <w:bottom w:val="single" w:sz="4" w:space="0" w:color="auto"/>
              <w:right w:val="single" w:sz="4" w:space="0" w:color="auto"/>
            </w:tcBorders>
            <w:shd w:val="clear" w:color="auto" w:fill="auto"/>
            <w:noWrap/>
            <w:vAlign w:val="bottom"/>
          </w:tcPr>
          <w:p w14:paraId="29761C86" w14:textId="77777777" w:rsidR="009B6B3D" w:rsidRPr="00C50EA9" w:rsidRDefault="009B6B3D" w:rsidP="009B6B3D">
            <w:pPr>
              <w:pStyle w:val="TAC"/>
            </w:pPr>
            <w:r w:rsidRPr="00C50EA9">
              <w:t>7</w:t>
            </w:r>
          </w:p>
        </w:tc>
        <w:tc>
          <w:tcPr>
            <w:tcW w:w="826" w:type="dxa"/>
            <w:tcBorders>
              <w:top w:val="nil"/>
              <w:left w:val="nil"/>
              <w:bottom w:val="single" w:sz="4" w:space="0" w:color="auto"/>
              <w:right w:val="single" w:sz="4" w:space="0" w:color="auto"/>
            </w:tcBorders>
            <w:shd w:val="clear" w:color="auto" w:fill="auto"/>
            <w:vAlign w:val="bottom"/>
          </w:tcPr>
          <w:p w14:paraId="33311460" w14:textId="77777777" w:rsidR="009B6B3D" w:rsidRPr="00C50EA9" w:rsidRDefault="009B6B3D" w:rsidP="009B6B3D">
            <w:pPr>
              <w:pStyle w:val="TAC"/>
              <w:rPr>
                <w:rFonts w:cs="Arial"/>
              </w:rPr>
            </w:pPr>
            <w:r w:rsidRPr="00C50EA9">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tcPr>
          <w:p w14:paraId="7CE77C97" w14:textId="77777777" w:rsidR="009B6B3D" w:rsidRPr="00C50EA9" w:rsidRDefault="009B6B3D" w:rsidP="009B6B3D">
            <w:pPr>
              <w:pStyle w:val="TAC"/>
              <w:rPr>
                <w:rFonts w:cs="Arial"/>
              </w:rPr>
            </w:pPr>
            <w:r w:rsidRPr="00C50EA9">
              <w:rPr>
                <w:rFonts w:cs="Arial"/>
                <w:lang w:eastAsia="zh-CN"/>
              </w:rPr>
              <w:t>1736</w:t>
            </w:r>
          </w:p>
        </w:tc>
      </w:tr>
    </w:tbl>
    <w:p w14:paraId="3C07F7A5" w14:textId="77777777" w:rsidR="009B6B3D" w:rsidRPr="00C50EA9" w:rsidRDefault="009B6B3D" w:rsidP="009B6B3D">
      <w:pPr>
        <w:rPr>
          <w:lang w:eastAsia="zh-CN"/>
        </w:rPr>
      </w:pPr>
    </w:p>
    <w:p w14:paraId="18B45BE5" w14:textId="77777777" w:rsidR="009B6B3D" w:rsidRPr="00C50EA9" w:rsidRDefault="009B6B3D" w:rsidP="009B6B3D">
      <w:pPr>
        <w:pStyle w:val="TH"/>
      </w:pPr>
      <w:r w:rsidRPr="00C50EA9">
        <w:t>Table 22.3.1.6a.3.2-3: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9B6B3D" w:rsidRPr="00C50EA9" w14:paraId="74CEFEB2" w14:textId="77777777" w:rsidTr="00B76412">
        <w:tc>
          <w:tcPr>
            <w:tcW w:w="534" w:type="dxa"/>
            <w:tcBorders>
              <w:top w:val="single" w:sz="4" w:space="0" w:color="auto"/>
              <w:left w:val="single" w:sz="4" w:space="0" w:color="auto"/>
              <w:bottom w:val="nil"/>
              <w:right w:val="single" w:sz="4" w:space="0" w:color="auto"/>
            </w:tcBorders>
          </w:tcPr>
          <w:p w14:paraId="5A3629B2" w14:textId="77777777" w:rsidR="009B6B3D" w:rsidRPr="00C50EA9" w:rsidRDefault="009B6B3D" w:rsidP="00DE410C">
            <w:pPr>
              <w:pStyle w:val="TAH"/>
            </w:pPr>
            <w:r w:rsidRPr="00C50EA9">
              <w:t>St</w:t>
            </w:r>
          </w:p>
        </w:tc>
        <w:tc>
          <w:tcPr>
            <w:tcW w:w="2976" w:type="dxa"/>
            <w:tcBorders>
              <w:top w:val="single" w:sz="4" w:space="0" w:color="auto"/>
              <w:left w:val="single" w:sz="4" w:space="0" w:color="auto"/>
              <w:bottom w:val="nil"/>
              <w:right w:val="single" w:sz="4" w:space="0" w:color="auto"/>
            </w:tcBorders>
          </w:tcPr>
          <w:p w14:paraId="6AEA72C5" w14:textId="77777777" w:rsidR="009B6B3D" w:rsidRPr="00C50EA9" w:rsidRDefault="009B6B3D" w:rsidP="00DE410C">
            <w:pPr>
              <w:pStyle w:val="TAH"/>
            </w:pPr>
            <w:r w:rsidRPr="00C50EA9">
              <w:t>Procedure</w:t>
            </w:r>
          </w:p>
        </w:tc>
        <w:tc>
          <w:tcPr>
            <w:tcW w:w="4248" w:type="dxa"/>
            <w:gridSpan w:val="2"/>
            <w:tcBorders>
              <w:top w:val="single" w:sz="4" w:space="0" w:color="auto"/>
              <w:left w:val="single" w:sz="4" w:space="0" w:color="auto"/>
              <w:bottom w:val="single" w:sz="4" w:space="0" w:color="auto"/>
              <w:right w:val="single" w:sz="4" w:space="0" w:color="auto"/>
            </w:tcBorders>
          </w:tcPr>
          <w:p w14:paraId="3F41D8FE" w14:textId="77777777" w:rsidR="009B6B3D" w:rsidRPr="00C50EA9" w:rsidRDefault="009B6B3D" w:rsidP="00DE410C">
            <w:pPr>
              <w:pStyle w:val="TAH"/>
            </w:pPr>
            <w:r w:rsidRPr="00C50EA9">
              <w:t>Message Sequence</w:t>
            </w:r>
          </w:p>
        </w:tc>
        <w:tc>
          <w:tcPr>
            <w:tcW w:w="540" w:type="dxa"/>
            <w:tcBorders>
              <w:top w:val="single" w:sz="4" w:space="0" w:color="auto"/>
              <w:left w:val="single" w:sz="4" w:space="0" w:color="auto"/>
              <w:bottom w:val="nil"/>
              <w:right w:val="single" w:sz="4" w:space="0" w:color="auto"/>
            </w:tcBorders>
          </w:tcPr>
          <w:p w14:paraId="5C2E51A0" w14:textId="77777777" w:rsidR="009B6B3D" w:rsidRPr="00C50EA9" w:rsidRDefault="009B6B3D" w:rsidP="00DE410C">
            <w:pPr>
              <w:pStyle w:val="TAH"/>
            </w:pPr>
            <w:r w:rsidRPr="00C50EA9">
              <w:t>TP</w:t>
            </w:r>
          </w:p>
        </w:tc>
        <w:tc>
          <w:tcPr>
            <w:tcW w:w="882" w:type="dxa"/>
            <w:tcBorders>
              <w:top w:val="single" w:sz="4" w:space="0" w:color="auto"/>
              <w:left w:val="single" w:sz="4" w:space="0" w:color="auto"/>
              <w:bottom w:val="nil"/>
              <w:right w:val="single" w:sz="4" w:space="0" w:color="auto"/>
            </w:tcBorders>
          </w:tcPr>
          <w:p w14:paraId="77FE60A8" w14:textId="77777777" w:rsidR="009B6B3D" w:rsidRPr="00C50EA9" w:rsidRDefault="009B6B3D" w:rsidP="00DE410C">
            <w:pPr>
              <w:pStyle w:val="TAH"/>
            </w:pPr>
            <w:r w:rsidRPr="00C50EA9">
              <w:t>Verdict</w:t>
            </w:r>
          </w:p>
        </w:tc>
      </w:tr>
      <w:tr w:rsidR="009B6B3D" w:rsidRPr="00C50EA9" w14:paraId="6F9BBF61" w14:textId="77777777" w:rsidTr="00B76412">
        <w:tc>
          <w:tcPr>
            <w:tcW w:w="534" w:type="dxa"/>
            <w:tcBorders>
              <w:top w:val="nil"/>
              <w:left w:val="single" w:sz="4" w:space="0" w:color="auto"/>
              <w:bottom w:val="single" w:sz="4" w:space="0" w:color="auto"/>
              <w:right w:val="single" w:sz="4" w:space="0" w:color="auto"/>
            </w:tcBorders>
          </w:tcPr>
          <w:p w14:paraId="440DE1A2" w14:textId="77777777" w:rsidR="009B6B3D" w:rsidRPr="00C50EA9" w:rsidRDefault="009B6B3D" w:rsidP="00DE410C">
            <w:pPr>
              <w:pStyle w:val="TAH"/>
              <w:rPr>
                <w:sz w:val="16"/>
                <w:szCs w:val="16"/>
              </w:rPr>
            </w:pPr>
          </w:p>
        </w:tc>
        <w:tc>
          <w:tcPr>
            <w:tcW w:w="2976" w:type="dxa"/>
            <w:tcBorders>
              <w:top w:val="nil"/>
              <w:left w:val="single" w:sz="4" w:space="0" w:color="auto"/>
              <w:bottom w:val="single" w:sz="4" w:space="0" w:color="auto"/>
              <w:right w:val="single" w:sz="4" w:space="0" w:color="auto"/>
            </w:tcBorders>
          </w:tcPr>
          <w:p w14:paraId="6395DE23" w14:textId="77777777" w:rsidR="009B6B3D" w:rsidRPr="00C50EA9" w:rsidRDefault="009B6B3D" w:rsidP="00DE410C">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0777E033" w14:textId="77777777" w:rsidR="009B6B3D" w:rsidRPr="00C50EA9" w:rsidRDefault="009B6B3D" w:rsidP="00DE410C">
            <w:pPr>
              <w:pStyle w:val="TAH"/>
            </w:pPr>
            <w:r w:rsidRPr="00C50EA9">
              <w:t>U – S</w:t>
            </w:r>
          </w:p>
        </w:tc>
        <w:tc>
          <w:tcPr>
            <w:tcW w:w="3539" w:type="dxa"/>
            <w:tcBorders>
              <w:top w:val="single" w:sz="4" w:space="0" w:color="auto"/>
              <w:left w:val="single" w:sz="4" w:space="0" w:color="auto"/>
              <w:bottom w:val="single" w:sz="4" w:space="0" w:color="auto"/>
              <w:right w:val="single" w:sz="4" w:space="0" w:color="auto"/>
            </w:tcBorders>
          </w:tcPr>
          <w:p w14:paraId="1CE0C531" w14:textId="77777777" w:rsidR="009B6B3D" w:rsidRPr="00C50EA9" w:rsidRDefault="009B6B3D" w:rsidP="00DE410C">
            <w:pPr>
              <w:pStyle w:val="TAH"/>
            </w:pPr>
            <w:r w:rsidRPr="00C50EA9">
              <w:t>Message</w:t>
            </w:r>
          </w:p>
        </w:tc>
        <w:tc>
          <w:tcPr>
            <w:tcW w:w="540" w:type="dxa"/>
            <w:tcBorders>
              <w:top w:val="nil"/>
              <w:left w:val="single" w:sz="4" w:space="0" w:color="auto"/>
              <w:bottom w:val="single" w:sz="4" w:space="0" w:color="auto"/>
              <w:right w:val="single" w:sz="4" w:space="0" w:color="auto"/>
            </w:tcBorders>
          </w:tcPr>
          <w:p w14:paraId="75F9B945" w14:textId="77777777" w:rsidR="009B6B3D" w:rsidRPr="00C50EA9" w:rsidRDefault="009B6B3D" w:rsidP="00DE410C">
            <w:pPr>
              <w:pStyle w:val="TAH"/>
              <w:rPr>
                <w:sz w:val="16"/>
                <w:szCs w:val="16"/>
              </w:rPr>
            </w:pPr>
          </w:p>
        </w:tc>
        <w:tc>
          <w:tcPr>
            <w:tcW w:w="882" w:type="dxa"/>
            <w:tcBorders>
              <w:top w:val="nil"/>
              <w:left w:val="single" w:sz="4" w:space="0" w:color="auto"/>
              <w:bottom w:val="single" w:sz="4" w:space="0" w:color="auto"/>
              <w:right w:val="single" w:sz="4" w:space="0" w:color="auto"/>
            </w:tcBorders>
          </w:tcPr>
          <w:p w14:paraId="08458F6B" w14:textId="77777777" w:rsidR="009B6B3D" w:rsidRPr="00C50EA9" w:rsidRDefault="009B6B3D" w:rsidP="00DE410C">
            <w:pPr>
              <w:pStyle w:val="TAH"/>
              <w:rPr>
                <w:sz w:val="16"/>
                <w:szCs w:val="16"/>
              </w:rPr>
            </w:pPr>
          </w:p>
        </w:tc>
      </w:tr>
      <w:tr w:rsidR="009B6B3D" w:rsidRPr="00C50EA9" w14:paraId="396C9440" w14:textId="77777777" w:rsidTr="00B76412">
        <w:tc>
          <w:tcPr>
            <w:tcW w:w="534" w:type="dxa"/>
            <w:tcBorders>
              <w:top w:val="single" w:sz="4" w:space="0" w:color="auto"/>
              <w:left w:val="single" w:sz="4" w:space="0" w:color="auto"/>
              <w:bottom w:val="single" w:sz="4" w:space="0" w:color="auto"/>
              <w:right w:val="single" w:sz="4" w:space="0" w:color="auto"/>
            </w:tcBorders>
          </w:tcPr>
          <w:p w14:paraId="4509DF54" w14:textId="77777777" w:rsidR="009B6B3D" w:rsidRPr="00C50EA9" w:rsidRDefault="009B6B3D" w:rsidP="00DE410C">
            <w:pPr>
              <w:pStyle w:val="TAC"/>
            </w:pPr>
            <w:r w:rsidRPr="00C50EA9">
              <w:t>-</w:t>
            </w:r>
          </w:p>
        </w:tc>
        <w:tc>
          <w:tcPr>
            <w:tcW w:w="2976" w:type="dxa"/>
            <w:tcBorders>
              <w:top w:val="single" w:sz="4" w:space="0" w:color="auto"/>
              <w:left w:val="single" w:sz="4" w:space="0" w:color="auto"/>
              <w:bottom w:val="single" w:sz="4" w:space="0" w:color="auto"/>
              <w:right w:val="single" w:sz="4" w:space="0" w:color="auto"/>
            </w:tcBorders>
          </w:tcPr>
          <w:p w14:paraId="26C9735B" w14:textId="77777777" w:rsidR="009B6B3D" w:rsidRPr="00C50EA9" w:rsidRDefault="009B6B3D" w:rsidP="00DE410C">
            <w:pPr>
              <w:pStyle w:val="TAL"/>
            </w:pPr>
            <w:r w:rsidRPr="00C50EA9">
              <w:t xml:space="preserve">Steps 1 to 7 are repeated as per table 22.3.1.6a.3.2-2 with values of </w:t>
            </w:r>
            <w:r w:rsidRPr="00C50EA9">
              <w:rPr>
                <w:rFonts w:ascii="Calibri" w:hAnsi="Calibri"/>
                <w:color w:val="000000"/>
                <w:sz w:val="22"/>
                <w:szCs w:val="22"/>
              </w:rPr>
              <w:t>I</w:t>
            </w:r>
            <w:r w:rsidRPr="00C50EA9">
              <w:rPr>
                <w:rFonts w:ascii="Calibri" w:hAnsi="Calibri"/>
                <w:color w:val="000000"/>
                <w:sz w:val="22"/>
                <w:szCs w:val="22"/>
                <w:vertAlign w:val="subscript"/>
              </w:rPr>
              <w:t xml:space="preserve">SF, </w:t>
            </w:r>
            <w:r w:rsidRPr="00C50EA9">
              <w:t xml:space="preserve">DL </w:t>
            </w:r>
            <w:r w:rsidRPr="00C50EA9">
              <w:rPr>
                <w:rFonts w:ascii="Calibri" w:hAnsi="Calibri"/>
                <w:color w:val="000000"/>
                <w:sz w:val="22"/>
                <w:szCs w:val="22"/>
              </w:rPr>
              <w:t>I</w:t>
            </w:r>
            <w:r w:rsidRPr="00C50EA9">
              <w:rPr>
                <w:rFonts w:ascii="Calibri" w:hAnsi="Calibri"/>
                <w:color w:val="000000"/>
                <w:sz w:val="22"/>
                <w:szCs w:val="22"/>
                <w:vertAlign w:val="subscript"/>
              </w:rPr>
              <w:t xml:space="preserve">MCS,  </w:t>
            </w:r>
            <w:r w:rsidRPr="00C50EA9">
              <w:rPr>
                <w:rFonts w:ascii="Calibri" w:hAnsi="Calibri"/>
                <w:color w:val="000000"/>
                <w:sz w:val="22"/>
                <w:szCs w:val="22"/>
              </w:rPr>
              <w:t>I</w:t>
            </w:r>
            <w:r w:rsidRPr="00C50EA9">
              <w:rPr>
                <w:rFonts w:ascii="Calibri" w:hAnsi="Calibri"/>
                <w:color w:val="000000"/>
                <w:sz w:val="22"/>
                <w:szCs w:val="22"/>
                <w:vertAlign w:val="subscript"/>
              </w:rPr>
              <w:t>RU</w:t>
            </w:r>
            <w:r w:rsidRPr="00C50EA9">
              <w:rPr>
                <w:rFonts w:ascii="Calibri" w:hAnsi="Calibri"/>
                <w:color w:val="000000"/>
                <w:sz w:val="22"/>
                <w:szCs w:val="22"/>
              </w:rPr>
              <w:t xml:space="preserve"> and UL</w:t>
            </w:r>
            <w:r w:rsidRPr="00C50EA9">
              <w:rPr>
                <w:rFonts w:ascii="Calibri" w:hAnsi="Calibri"/>
                <w:color w:val="000000"/>
                <w:sz w:val="22"/>
                <w:szCs w:val="22"/>
                <w:vertAlign w:val="subscript"/>
              </w:rPr>
              <w:t xml:space="preserve"> </w:t>
            </w:r>
            <w:r w:rsidRPr="00C50EA9">
              <w:rPr>
                <w:rFonts w:ascii="Calibri" w:hAnsi="Calibri"/>
                <w:color w:val="000000"/>
                <w:sz w:val="22"/>
                <w:szCs w:val="22"/>
              </w:rPr>
              <w:t>I</w:t>
            </w:r>
            <w:r w:rsidRPr="00C50EA9">
              <w:rPr>
                <w:rFonts w:ascii="Calibri" w:hAnsi="Calibri"/>
                <w:color w:val="000000"/>
                <w:sz w:val="22"/>
                <w:szCs w:val="22"/>
                <w:vertAlign w:val="subscript"/>
              </w:rPr>
              <w:t>MCS</w:t>
            </w:r>
          </w:p>
        </w:tc>
        <w:tc>
          <w:tcPr>
            <w:tcW w:w="709" w:type="dxa"/>
            <w:tcBorders>
              <w:top w:val="single" w:sz="4" w:space="0" w:color="auto"/>
              <w:left w:val="single" w:sz="4" w:space="0" w:color="auto"/>
              <w:bottom w:val="single" w:sz="4" w:space="0" w:color="auto"/>
              <w:right w:val="single" w:sz="4" w:space="0" w:color="auto"/>
            </w:tcBorders>
          </w:tcPr>
          <w:p w14:paraId="195B3BBC" w14:textId="77777777" w:rsidR="009B6B3D" w:rsidRPr="00C50EA9" w:rsidRDefault="009B6B3D" w:rsidP="00DE410C">
            <w:pPr>
              <w:pStyle w:val="TAC"/>
            </w:pPr>
            <w:r w:rsidRPr="00C50EA9">
              <w:t>-</w:t>
            </w:r>
          </w:p>
        </w:tc>
        <w:tc>
          <w:tcPr>
            <w:tcW w:w="3539" w:type="dxa"/>
            <w:tcBorders>
              <w:top w:val="single" w:sz="4" w:space="0" w:color="auto"/>
              <w:left w:val="single" w:sz="4" w:space="0" w:color="auto"/>
              <w:bottom w:val="single" w:sz="4" w:space="0" w:color="auto"/>
              <w:right w:val="single" w:sz="4" w:space="0" w:color="auto"/>
            </w:tcBorders>
          </w:tcPr>
          <w:p w14:paraId="5C0F4E52" w14:textId="77777777" w:rsidR="009B6B3D" w:rsidRPr="00C50EA9" w:rsidRDefault="009B6B3D" w:rsidP="00DE410C">
            <w:pPr>
              <w:pStyle w:val="TAL"/>
            </w:pPr>
            <w:r w:rsidRPr="00C50EA9">
              <w:t>-</w:t>
            </w:r>
          </w:p>
        </w:tc>
        <w:tc>
          <w:tcPr>
            <w:tcW w:w="540" w:type="dxa"/>
            <w:tcBorders>
              <w:top w:val="single" w:sz="4" w:space="0" w:color="auto"/>
              <w:left w:val="single" w:sz="4" w:space="0" w:color="auto"/>
              <w:bottom w:val="single" w:sz="4" w:space="0" w:color="auto"/>
              <w:right w:val="single" w:sz="4" w:space="0" w:color="auto"/>
            </w:tcBorders>
          </w:tcPr>
          <w:p w14:paraId="523C9460" w14:textId="77777777" w:rsidR="009B6B3D" w:rsidRPr="00C50EA9" w:rsidRDefault="009B6B3D" w:rsidP="00DE410C">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791518FD" w14:textId="77777777" w:rsidR="009B6B3D" w:rsidRPr="00C50EA9" w:rsidRDefault="009B6B3D" w:rsidP="00DE410C">
            <w:pPr>
              <w:pStyle w:val="TAC"/>
            </w:pPr>
            <w:r w:rsidRPr="00C50EA9">
              <w:t>-</w:t>
            </w:r>
          </w:p>
        </w:tc>
      </w:tr>
      <w:tr w:rsidR="009B6B3D" w:rsidRPr="00C50EA9" w14:paraId="04824687" w14:textId="77777777" w:rsidTr="00B76412">
        <w:tc>
          <w:tcPr>
            <w:tcW w:w="534" w:type="dxa"/>
            <w:tcBorders>
              <w:top w:val="single" w:sz="4" w:space="0" w:color="auto"/>
              <w:left w:val="single" w:sz="4" w:space="0" w:color="auto"/>
              <w:bottom w:val="single" w:sz="4" w:space="0" w:color="auto"/>
              <w:right w:val="single" w:sz="4" w:space="0" w:color="auto"/>
            </w:tcBorders>
          </w:tcPr>
          <w:p w14:paraId="15803C49" w14:textId="77777777" w:rsidR="009B6B3D" w:rsidRPr="00C50EA9" w:rsidRDefault="009B6B3D" w:rsidP="00DE410C">
            <w:pPr>
              <w:pStyle w:val="TAC"/>
            </w:pPr>
            <w:r w:rsidRPr="00C50EA9">
              <w:t>1</w:t>
            </w:r>
          </w:p>
        </w:tc>
        <w:tc>
          <w:tcPr>
            <w:tcW w:w="2976" w:type="dxa"/>
            <w:tcBorders>
              <w:top w:val="single" w:sz="4" w:space="0" w:color="auto"/>
              <w:left w:val="single" w:sz="4" w:space="0" w:color="auto"/>
              <w:bottom w:val="single" w:sz="4" w:space="0" w:color="auto"/>
              <w:right w:val="single" w:sz="4" w:space="0" w:color="auto"/>
            </w:tcBorders>
          </w:tcPr>
          <w:p w14:paraId="7395789C" w14:textId="77777777" w:rsidR="009B6B3D" w:rsidRPr="00C50EA9" w:rsidRDefault="009B6B3D" w:rsidP="00DE410C">
            <w:pPr>
              <w:pStyle w:val="TAL"/>
            </w:pPr>
            <w:r w:rsidRPr="00C50EA9">
              <w:t>SS looks up for TBS</w:t>
            </w:r>
            <w:r w:rsidRPr="00C50EA9">
              <w:rPr>
                <w:vertAlign w:val="subscript"/>
              </w:rPr>
              <w:t xml:space="preserve">UL   </w:t>
            </w:r>
            <w:r w:rsidRPr="00C50EA9">
              <w:t>in table 22.3.1.6a.3.2-1 as per the execution counter</w:t>
            </w:r>
          </w:p>
        </w:tc>
        <w:tc>
          <w:tcPr>
            <w:tcW w:w="709" w:type="dxa"/>
            <w:tcBorders>
              <w:top w:val="single" w:sz="4" w:space="0" w:color="auto"/>
              <w:left w:val="single" w:sz="4" w:space="0" w:color="auto"/>
              <w:bottom w:val="single" w:sz="4" w:space="0" w:color="auto"/>
              <w:right w:val="single" w:sz="4" w:space="0" w:color="auto"/>
            </w:tcBorders>
          </w:tcPr>
          <w:p w14:paraId="4840EC70" w14:textId="77777777" w:rsidR="009B6B3D" w:rsidRPr="00C50EA9" w:rsidRDefault="009B6B3D" w:rsidP="00DE410C">
            <w:pPr>
              <w:pStyle w:val="TAC"/>
            </w:pPr>
            <w:r w:rsidRPr="00C50EA9">
              <w:t>-</w:t>
            </w:r>
          </w:p>
        </w:tc>
        <w:tc>
          <w:tcPr>
            <w:tcW w:w="3539" w:type="dxa"/>
            <w:tcBorders>
              <w:top w:val="single" w:sz="4" w:space="0" w:color="auto"/>
              <w:left w:val="single" w:sz="4" w:space="0" w:color="auto"/>
              <w:bottom w:val="single" w:sz="4" w:space="0" w:color="auto"/>
              <w:right w:val="single" w:sz="4" w:space="0" w:color="auto"/>
            </w:tcBorders>
          </w:tcPr>
          <w:p w14:paraId="7DBB5096" w14:textId="77777777" w:rsidR="009B6B3D" w:rsidRPr="00C50EA9" w:rsidRDefault="009B6B3D" w:rsidP="00DE410C">
            <w:pPr>
              <w:pStyle w:val="TAL"/>
            </w:pPr>
            <w:r w:rsidRPr="00C50EA9">
              <w:t>-</w:t>
            </w:r>
          </w:p>
        </w:tc>
        <w:tc>
          <w:tcPr>
            <w:tcW w:w="540" w:type="dxa"/>
            <w:tcBorders>
              <w:top w:val="single" w:sz="4" w:space="0" w:color="auto"/>
              <w:left w:val="single" w:sz="4" w:space="0" w:color="auto"/>
              <w:bottom w:val="single" w:sz="4" w:space="0" w:color="auto"/>
              <w:right w:val="single" w:sz="4" w:space="0" w:color="auto"/>
            </w:tcBorders>
          </w:tcPr>
          <w:p w14:paraId="160F8AC6" w14:textId="77777777" w:rsidR="009B6B3D" w:rsidRPr="00C50EA9" w:rsidRDefault="009B6B3D" w:rsidP="00DE410C">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6D4B8034" w14:textId="77777777" w:rsidR="009B6B3D" w:rsidRPr="00C50EA9" w:rsidRDefault="009B6B3D" w:rsidP="00DE410C">
            <w:pPr>
              <w:pStyle w:val="TAC"/>
            </w:pPr>
            <w:r w:rsidRPr="00C50EA9">
              <w:t>-</w:t>
            </w:r>
          </w:p>
        </w:tc>
      </w:tr>
      <w:tr w:rsidR="009B6B3D" w:rsidRPr="00C50EA9" w14:paraId="7EACD6B1" w14:textId="77777777" w:rsidTr="00B76412">
        <w:tc>
          <w:tcPr>
            <w:tcW w:w="534" w:type="dxa"/>
            <w:tcBorders>
              <w:top w:val="single" w:sz="4" w:space="0" w:color="auto"/>
              <w:left w:val="single" w:sz="4" w:space="0" w:color="auto"/>
              <w:bottom w:val="single" w:sz="4" w:space="0" w:color="auto"/>
              <w:right w:val="single" w:sz="4" w:space="0" w:color="auto"/>
            </w:tcBorders>
          </w:tcPr>
          <w:p w14:paraId="14D8516F" w14:textId="77777777" w:rsidR="009B6B3D" w:rsidRPr="00C50EA9" w:rsidRDefault="009B6B3D" w:rsidP="00DE410C">
            <w:pPr>
              <w:pStyle w:val="TAC"/>
            </w:pPr>
            <w:r w:rsidRPr="00C50EA9">
              <w:t>2</w:t>
            </w:r>
          </w:p>
        </w:tc>
        <w:tc>
          <w:tcPr>
            <w:tcW w:w="2976" w:type="dxa"/>
            <w:tcBorders>
              <w:top w:val="single" w:sz="4" w:space="0" w:color="auto"/>
              <w:left w:val="single" w:sz="4" w:space="0" w:color="auto"/>
              <w:bottom w:val="single" w:sz="4" w:space="0" w:color="auto"/>
              <w:right w:val="single" w:sz="4" w:space="0" w:color="auto"/>
            </w:tcBorders>
          </w:tcPr>
          <w:p w14:paraId="49B8BF21" w14:textId="77777777" w:rsidR="009B6B3D" w:rsidRPr="00C50EA9" w:rsidRDefault="009B6B3D" w:rsidP="00DE410C">
            <w:pPr>
              <w:pStyle w:val="TAL"/>
              <w:rPr>
                <w:bCs/>
              </w:rPr>
            </w:pPr>
            <w:r w:rsidRPr="00C50EA9">
              <w:t>SS creates one UL RLC SDU of size TBS</w:t>
            </w:r>
            <w:r w:rsidRPr="00C50EA9">
              <w:rPr>
                <w:vertAlign w:val="subscript"/>
              </w:rPr>
              <w:t>UL</w:t>
            </w:r>
            <w:r w:rsidRPr="00C50EA9">
              <w:t xml:space="preserve">, embeds it in an ESM DATA TRANSPORT and </w:t>
            </w:r>
            <w:r w:rsidRPr="00C50EA9">
              <w:rPr>
                <w:bCs/>
              </w:rPr>
              <w:t xml:space="preserve"> </w:t>
            </w:r>
            <w:proofErr w:type="spellStart"/>
            <w:r w:rsidRPr="00C50EA9">
              <w:rPr>
                <w:bCs/>
              </w:rPr>
              <w:t>DLInformationTransfer</w:t>
            </w:r>
            <w:proofErr w:type="spellEnd"/>
            <w:r w:rsidRPr="00C50EA9">
              <w:rPr>
                <w:bCs/>
              </w:rPr>
              <w:t>-NB and puts the resulting DL RLC SDU into one RLC AMD PDU</w:t>
            </w:r>
          </w:p>
          <w:p w14:paraId="4F892A7B" w14:textId="77777777" w:rsidR="009B6B3D" w:rsidRPr="00C50EA9" w:rsidRDefault="009B6B3D" w:rsidP="00DE410C">
            <w:pPr>
              <w:pStyle w:val="TAL"/>
            </w:pPr>
            <w:r w:rsidRPr="00C50EA9">
              <w:rPr>
                <w:bCs/>
              </w:rPr>
              <w:t>(NOTE 1)</w:t>
            </w:r>
          </w:p>
        </w:tc>
        <w:tc>
          <w:tcPr>
            <w:tcW w:w="709" w:type="dxa"/>
            <w:tcBorders>
              <w:top w:val="single" w:sz="4" w:space="0" w:color="auto"/>
              <w:left w:val="single" w:sz="4" w:space="0" w:color="auto"/>
              <w:bottom w:val="single" w:sz="4" w:space="0" w:color="auto"/>
              <w:right w:val="single" w:sz="4" w:space="0" w:color="auto"/>
            </w:tcBorders>
          </w:tcPr>
          <w:p w14:paraId="5C2F9430" w14:textId="77777777" w:rsidR="009B6B3D" w:rsidRPr="00C50EA9" w:rsidRDefault="009B6B3D" w:rsidP="00DE410C">
            <w:pPr>
              <w:pStyle w:val="TAC"/>
            </w:pPr>
            <w:r w:rsidRPr="00C50EA9">
              <w:t>-</w:t>
            </w:r>
          </w:p>
        </w:tc>
        <w:tc>
          <w:tcPr>
            <w:tcW w:w="3539" w:type="dxa"/>
            <w:tcBorders>
              <w:top w:val="single" w:sz="4" w:space="0" w:color="auto"/>
              <w:left w:val="single" w:sz="4" w:space="0" w:color="auto"/>
              <w:bottom w:val="single" w:sz="4" w:space="0" w:color="auto"/>
              <w:right w:val="single" w:sz="4" w:space="0" w:color="auto"/>
            </w:tcBorders>
          </w:tcPr>
          <w:p w14:paraId="2854D7AC" w14:textId="77777777" w:rsidR="009B6B3D" w:rsidRPr="00C50EA9" w:rsidRDefault="009B6B3D" w:rsidP="00DE410C">
            <w:pPr>
              <w:pStyle w:val="TAL"/>
            </w:pPr>
            <w:r w:rsidRPr="00C50EA9">
              <w:t>-</w:t>
            </w:r>
          </w:p>
        </w:tc>
        <w:tc>
          <w:tcPr>
            <w:tcW w:w="540" w:type="dxa"/>
            <w:tcBorders>
              <w:top w:val="single" w:sz="4" w:space="0" w:color="auto"/>
              <w:left w:val="single" w:sz="4" w:space="0" w:color="auto"/>
              <w:bottom w:val="single" w:sz="4" w:space="0" w:color="auto"/>
              <w:right w:val="single" w:sz="4" w:space="0" w:color="auto"/>
            </w:tcBorders>
          </w:tcPr>
          <w:p w14:paraId="59E299FB" w14:textId="77777777" w:rsidR="009B6B3D" w:rsidRPr="00C50EA9" w:rsidRDefault="009B6B3D" w:rsidP="00DE410C">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653A0A5F" w14:textId="77777777" w:rsidR="009B6B3D" w:rsidRPr="00C50EA9" w:rsidRDefault="009B6B3D" w:rsidP="00DE410C">
            <w:pPr>
              <w:pStyle w:val="TAC"/>
            </w:pPr>
            <w:r w:rsidRPr="00C50EA9">
              <w:t>-</w:t>
            </w:r>
          </w:p>
        </w:tc>
      </w:tr>
      <w:tr w:rsidR="009B6B3D" w:rsidRPr="00C50EA9" w14:paraId="2A31E78E" w14:textId="77777777" w:rsidTr="00B76412">
        <w:tc>
          <w:tcPr>
            <w:tcW w:w="534" w:type="dxa"/>
            <w:tcBorders>
              <w:top w:val="single" w:sz="4" w:space="0" w:color="auto"/>
              <w:left w:val="single" w:sz="4" w:space="0" w:color="auto"/>
              <w:bottom w:val="single" w:sz="4" w:space="0" w:color="auto"/>
              <w:right w:val="single" w:sz="4" w:space="0" w:color="auto"/>
            </w:tcBorders>
          </w:tcPr>
          <w:p w14:paraId="47B551FD" w14:textId="77777777" w:rsidR="009B6B3D" w:rsidRPr="00C50EA9" w:rsidRDefault="009B6B3D" w:rsidP="00DE410C">
            <w:pPr>
              <w:pStyle w:val="TAC"/>
            </w:pPr>
            <w:r w:rsidRPr="00C50EA9">
              <w:rPr>
                <w:lang w:eastAsia="zh-CN"/>
              </w:rPr>
              <w:t>3</w:t>
            </w:r>
          </w:p>
        </w:tc>
        <w:tc>
          <w:tcPr>
            <w:tcW w:w="2976" w:type="dxa"/>
            <w:tcBorders>
              <w:top w:val="single" w:sz="4" w:space="0" w:color="auto"/>
              <w:left w:val="single" w:sz="4" w:space="0" w:color="auto"/>
              <w:bottom w:val="single" w:sz="4" w:space="0" w:color="auto"/>
              <w:right w:val="single" w:sz="4" w:space="0" w:color="auto"/>
            </w:tcBorders>
          </w:tcPr>
          <w:p w14:paraId="12174356" w14:textId="6919A5D2" w:rsidR="009B6B3D" w:rsidRPr="00C50EA9" w:rsidRDefault="009B6B3D" w:rsidP="00DE410C">
            <w:pPr>
              <w:pStyle w:val="TAL"/>
            </w:pPr>
            <w:r w:rsidRPr="00C50EA9">
              <w:rPr>
                <w:lang w:eastAsia="x-none"/>
              </w:rPr>
              <w:t xml:space="preserve">SS gets current timing and NPDCCH period </w:t>
            </w:r>
            <w:r w:rsidRPr="00C50EA9">
              <w:rPr>
                <w:i/>
                <w:lang w:eastAsia="x-none"/>
              </w:rPr>
              <w:t>M</w:t>
            </w:r>
            <w:r w:rsidRPr="00C50EA9">
              <w:rPr>
                <w:lang w:eastAsia="x-none"/>
              </w:rPr>
              <w:t xml:space="preserve"> is the next NPDCCH period </w:t>
            </w:r>
            <w:ins w:id="121" w:author="Rohde &amp; Schwarz" w:date="2024-02-08T17:06:00Z">
              <w:r w:rsidR="00D66EC7" w:rsidRPr="00C50EA9">
                <w:rPr>
                  <w:lang w:eastAsia="x-none"/>
                </w:rPr>
                <w:t xml:space="preserve">bundle </w:t>
              </w:r>
            </w:ins>
            <w:r w:rsidRPr="00C50EA9">
              <w:rPr>
                <w:lang w:eastAsia="x-none"/>
              </w:rPr>
              <w:t>which can be used by the SS for a DL transmission.</w:t>
            </w:r>
            <w:ins w:id="122" w:author="Rohde &amp; Schwarz" w:date="2024-02-08T17:06:00Z">
              <w:r w:rsidR="00D66EC7" w:rsidRPr="00C50EA9">
                <w:rPr>
                  <w:lang w:eastAsia="x-none"/>
                </w:rPr>
                <w:t xml:space="preserve"> (NOTE 3)</w:t>
              </w:r>
            </w:ins>
          </w:p>
        </w:tc>
        <w:tc>
          <w:tcPr>
            <w:tcW w:w="709" w:type="dxa"/>
            <w:tcBorders>
              <w:top w:val="single" w:sz="4" w:space="0" w:color="auto"/>
              <w:left w:val="single" w:sz="4" w:space="0" w:color="auto"/>
              <w:bottom w:val="single" w:sz="4" w:space="0" w:color="auto"/>
              <w:right w:val="single" w:sz="4" w:space="0" w:color="auto"/>
            </w:tcBorders>
          </w:tcPr>
          <w:p w14:paraId="217EE75A" w14:textId="77777777" w:rsidR="009B6B3D" w:rsidRPr="00C50EA9" w:rsidRDefault="009B6B3D" w:rsidP="00DE410C">
            <w:pPr>
              <w:pStyle w:val="TAC"/>
            </w:pPr>
            <w:r w:rsidRPr="00C50EA9">
              <w:rPr>
                <w:lang w:eastAsia="zh-CN"/>
              </w:rPr>
              <w:t>-</w:t>
            </w:r>
          </w:p>
        </w:tc>
        <w:tc>
          <w:tcPr>
            <w:tcW w:w="3539" w:type="dxa"/>
            <w:tcBorders>
              <w:top w:val="single" w:sz="4" w:space="0" w:color="auto"/>
              <w:left w:val="single" w:sz="4" w:space="0" w:color="auto"/>
              <w:bottom w:val="single" w:sz="4" w:space="0" w:color="auto"/>
              <w:right w:val="single" w:sz="4" w:space="0" w:color="auto"/>
            </w:tcBorders>
          </w:tcPr>
          <w:p w14:paraId="1C7E2883" w14:textId="77777777" w:rsidR="009B6B3D" w:rsidRPr="00C50EA9" w:rsidRDefault="009B6B3D" w:rsidP="00DE410C">
            <w:pPr>
              <w:pStyle w:val="TAL"/>
            </w:pPr>
            <w:r w:rsidRPr="00C50EA9">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2EE4E1A3" w14:textId="77777777" w:rsidR="009B6B3D" w:rsidRPr="00C50EA9" w:rsidRDefault="009B6B3D" w:rsidP="00DE410C">
            <w:pPr>
              <w:pStyle w:val="TAC"/>
            </w:pPr>
            <w:r w:rsidRPr="00C50EA9">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DB0FEF6" w14:textId="77777777" w:rsidR="009B6B3D" w:rsidRPr="00C50EA9" w:rsidRDefault="009B6B3D" w:rsidP="00DE410C">
            <w:pPr>
              <w:pStyle w:val="TAC"/>
            </w:pPr>
            <w:r w:rsidRPr="00C50EA9">
              <w:rPr>
                <w:lang w:eastAsia="zh-CN"/>
              </w:rPr>
              <w:t>-</w:t>
            </w:r>
          </w:p>
        </w:tc>
      </w:tr>
      <w:tr w:rsidR="009B6B3D" w:rsidRPr="00C50EA9" w14:paraId="03565442" w14:textId="77777777" w:rsidTr="00B76412">
        <w:tc>
          <w:tcPr>
            <w:tcW w:w="534" w:type="dxa"/>
            <w:tcBorders>
              <w:top w:val="single" w:sz="4" w:space="0" w:color="auto"/>
              <w:left w:val="single" w:sz="4" w:space="0" w:color="auto"/>
              <w:bottom w:val="single" w:sz="4" w:space="0" w:color="auto"/>
              <w:right w:val="single" w:sz="4" w:space="0" w:color="auto"/>
            </w:tcBorders>
          </w:tcPr>
          <w:p w14:paraId="578CF14D" w14:textId="77777777" w:rsidR="009B6B3D" w:rsidRPr="00C50EA9" w:rsidRDefault="009B6B3D" w:rsidP="00DE410C">
            <w:pPr>
              <w:pStyle w:val="TAC"/>
            </w:pPr>
            <w:r w:rsidRPr="00C50EA9">
              <w:t>4</w:t>
            </w:r>
          </w:p>
        </w:tc>
        <w:tc>
          <w:tcPr>
            <w:tcW w:w="2976" w:type="dxa"/>
            <w:tcBorders>
              <w:top w:val="single" w:sz="4" w:space="0" w:color="auto"/>
              <w:left w:val="single" w:sz="4" w:space="0" w:color="auto"/>
              <w:bottom w:val="single" w:sz="4" w:space="0" w:color="auto"/>
              <w:right w:val="single" w:sz="4" w:space="0" w:color="auto"/>
            </w:tcBorders>
          </w:tcPr>
          <w:p w14:paraId="5511F216" w14:textId="55971440" w:rsidR="009B6B3D" w:rsidRPr="00C50EA9" w:rsidRDefault="009B6B3D" w:rsidP="00DE410C">
            <w:pPr>
              <w:pStyle w:val="TAL"/>
            </w:pPr>
            <w:r w:rsidRPr="00C50EA9">
              <w:t>At NPDCCH period</w:t>
            </w:r>
            <w:ins w:id="123" w:author="Rohde &amp; Schwarz" w:date="2024-02-08T17:06:00Z">
              <w:r w:rsidR="00D66EC7" w:rsidRPr="00C50EA9">
                <w:t xml:space="preserve"> bundle</w:t>
              </w:r>
            </w:ins>
            <w:r w:rsidRPr="00C50EA9">
              <w:t xml:space="preserve"> </w:t>
            </w:r>
            <w:r w:rsidRPr="00C50EA9">
              <w:rPr>
                <w:i/>
              </w:rPr>
              <w:t>M+1</w:t>
            </w:r>
            <w:r w:rsidRPr="00C50EA9">
              <w:t xml:space="preserve"> the SS sends a DCI format N1 and a MAC PDU containing an RLC AMD PDU of the DL RLC SDU created at step 10 with polling field ‘P’ set to '1'.</w:t>
            </w:r>
          </w:p>
          <w:p w14:paraId="2C810B0A" w14:textId="5D4F30C7" w:rsidR="009B6B3D" w:rsidRPr="00C50EA9" w:rsidRDefault="009B6B3D" w:rsidP="00DE410C">
            <w:pPr>
              <w:pStyle w:val="TAL"/>
              <w:rPr>
                <w:lang w:eastAsia="zh-CN"/>
              </w:rPr>
            </w:pPr>
            <w:r w:rsidRPr="00C50EA9">
              <w:rPr>
                <w:lang w:eastAsia="zh-CN"/>
              </w:rPr>
              <w:t>(</w:t>
            </w:r>
            <w:r w:rsidRPr="00C50EA9">
              <w:t xml:space="preserve"> NOTE 2</w:t>
            </w:r>
            <w:ins w:id="124" w:author="Rohde &amp; Schwarz" w:date="2024-02-08T17:06:00Z">
              <w:r w:rsidR="00D66EC7" w:rsidRPr="00C50EA9">
                <w:t xml:space="preserve">, </w:t>
              </w:r>
              <w:r w:rsidR="00D66EC7" w:rsidRPr="00C50EA9">
                <w:rPr>
                  <w:lang w:eastAsia="x-none"/>
                </w:rPr>
                <w:t xml:space="preserve"> NOTE 3</w:t>
              </w:r>
            </w:ins>
            <w:r w:rsidRPr="00C50EA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D913853" w14:textId="77777777" w:rsidR="009B6B3D" w:rsidRPr="00C50EA9" w:rsidRDefault="009B6B3D" w:rsidP="00DE410C">
            <w:pPr>
              <w:pStyle w:val="TAC"/>
            </w:pPr>
            <w:r w:rsidRPr="00C50EA9">
              <w:t>&lt;--</w:t>
            </w:r>
          </w:p>
        </w:tc>
        <w:tc>
          <w:tcPr>
            <w:tcW w:w="3539" w:type="dxa"/>
            <w:tcBorders>
              <w:top w:val="single" w:sz="4" w:space="0" w:color="auto"/>
              <w:left w:val="single" w:sz="4" w:space="0" w:color="auto"/>
              <w:bottom w:val="single" w:sz="4" w:space="0" w:color="auto"/>
              <w:right w:val="single" w:sz="4" w:space="0" w:color="auto"/>
            </w:tcBorders>
          </w:tcPr>
          <w:p w14:paraId="772AC31B" w14:textId="77777777" w:rsidR="009B6B3D" w:rsidRPr="00C50EA9" w:rsidRDefault="009B6B3D" w:rsidP="00DE410C">
            <w:pPr>
              <w:pStyle w:val="TAL"/>
            </w:pPr>
            <w:r w:rsidRPr="00C50EA9">
              <w:t>DCI N1 format with</w:t>
            </w:r>
            <w:r w:rsidRPr="00C50EA9">
              <w:rPr>
                <w:rFonts w:ascii="Calibri" w:hAnsi="Calibri"/>
                <w:color w:val="000000"/>
                <w:sz w:val="22"/>
                <w:szCs w:val="22"/>
              </w:rPr>
              <w:t xml:space="preserve"> I</w:t>
            </w:r>
            <w:r w:rsidRPr="00C50EA9">
              <w:rPr>
                <w:rFonts w:ascii="Calibri" w:hAnsi="Calibri"/>
                <w:color w:val="000000"/>
                <w:sz w:val="22"/>
                <w:szCs w:val="22"/>
                <w:vertAlign w:val="subscript"/>
              </w:rPr>
              <w:t xml:space="preserve">SF, </w:t>
            </w:r>
            <w:r w:rsidRPr="00C50EA9">
              <w:t xml:space="preserve">DL </w:t>
            </w:r>
            <w:r w:rsidRPr="00C50EA9">
              <w:rPr>
                <w:rFonts w:ascii="Calibri" w:hAnsi="Calibri"/>
                <w:color w:val="000000"/>
                <w:sz w:val="22"/>
                <w:szCs w:val="22"/>
              </w:rPr>
              <w:t>I</w:t>
            </w:r>
            <w:r w:rsidRPr="00C50EA9">
              <w:rPr>
                <w:rFonts w:ascii="Calibri" w:hAnsi="Calibri"/>
                <w:color w:val="000000"/>
                <w:sz w:val="22"/>
                <w:szCs w:val="22"/>
                <w:vertAlign w:val="subscript"/>
              </w:rPr>
              <w:t>MCS</w:t>
            </w:r>
          </w:p>
          <w:p w14:paraId="3E8BE5DC" w14:textId="77777777" w:rsidR="009B6B3D" w:rsidRPr="00C50EA9" w:rsidRDefault="009B6B3D" w:rsidP="00DE410C">
            <w:pPr>
              <w:pStyle w:val="TAL"/>
            </w:pPr>
            <w:r w:rsidRPr="00C50EA9">
              <w:t>MAC PDU with AMD PDU of the DL RLC SDU</w:t>
            </w:r>
          </w:p>
        </w:tc>
        <w:tc>
          <w:tcPr>
            <w:tcW w:w="540" w:type="dxa"/>
            <w:tcBorders>
              <w:top w:val="single" w:sz="4" w:space="0" w:color="auto"/>
              <w:left w:val="single" w:sz="4" w:space="0" w:color="auto"/>
              <w:bottom w:val="single" w:sz="4" w:space="0" w:color="auto"/>
              <w:right w:val="single" w:sz="4" w:space="0" w:color="auto"/>
            </w:tcBorders>
          </w:tcPr>
          <w:p w14:paraId="17FDF6ED" w14:textId="77777777" w:rsidR="009B6B3D" w:rsidRPr="00C50EA9" w:rsidRDefault="009B6B3D" w:rsidP="00DE410C">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04F698F3" w14:textId="77777777" w:rsidR="009B6B3D" w:rsidRPr="00C50EA9" w:rsidRDefault="009B6B3D" w:rsidP="00DE410C">
            <w:pPr>
              <w:pStyle w:val="TAC"/>
            </w:pPr>
            <w:r w:rsidRPr="00C50EA9">
              <w:t>-</w:t>
            </w:r>
          </w:p>
        </w:tc>
      </w:tr>
      <w:tr w:rsidR="009B6B3D" w:rsidRPr="00C50EA9" w14:paraId="278B76B8" w14:textId="77777777" w:rsidTr="00B76412">
        <w:tc>
          <w:tcPr>
            <w:tcW w:w="534" w:type="dxa"/>
            <w:tcBorders>
              <w:top w:val="single" w:sz="4" w:space="0" w:color="auto"/>
              <w:left w:val="single" w:sz="4" w:space="0" w:color="auto"/>
              <w:bottom w:val="single" w:sz="4" w:space="0" w:color="auto"/>
              <w:right w:val="single" w:sz="4" w:space="0" w:color="auto"/>
            </w:tcBorders>
          </w:tcPr>
          <w:p w14:paraId="21EB2160" w14:textId="77777777" w:rsidR="009B6B3D" w:rsidRPr="00C50EA9" w:rsidRDefault="009B6B3D" w:rsidP="00DE410C">
            <w:pPr>
              <w:pStyle w:val="TAC"/>
            </w:pPr>
            <w:r w:rsidRPr="00C50EA9">
              <w:t>5</w:t>
            </w:r>
          </w:p>
        </w:tc>
        <w:tc>
          <w:tcPr>
            <w:tcW w:w="2976" w:type="dxa"/>
            <w:tcBorders>
              <w:top w:val="single" w:sz="4" w:space="0" w:color="auto"/>
              <w:left w:val="single" w:sz="4" w:space="0" w:color="auto"/>
              <w:bottom w:val="single" w:sz="4" w:space="0" w:color="auto"/>
              <w:right w:val="single" w:sz="4" w:space="0" w:color="auto"/>
            </w:tcBorders>
          </w:tcPr>
          <w:p w14:paraId="546C1898" w14:textId="379BE380" w:rsidR="009B6B3D" w:rsidRPr="00C50EA9" w:rsidRDefault="009B6B3D" w:rsidP="00DE410C">
            <w:pPr>
              <w:pStyle w:val="TAL"/>
            </w:pPr>
            <w:r w:rsidRPr="00C50EA9">
              <w:t xml:space="preserve">In the NPDCCH period </w:t>
            </w:r>
            <w:ins w:id="125" w:author="Rohde &amp; Schwarz" w:date="2024-02-08T17:06:00Z">
              <w:r w:rsidR="00D66EC7" w:rsidRPr="00C50EA9">
                <w:t xml:space="preserve">bundle </w:t>
              </w:r>
            </w:ins>
            <w:r w:rsidRPr="00C50EA9">
              <w:t>M+3</w:t>
            </w:r>
            <w:ins w:id="126" w:author="Rohde &amp; Schwarz" w:date="2024-02-08T22:29:00Z">
              <w:r w:rsidR="00E0128F" w:rsidRPr="00C50EA9">
                <w:t>(M</w:t>
              </w:r>
              <w:r w:rsidR="00C417A3" w:rsidRPr="00C50EA9">
                <w:t>+</w:t>
              </w:r>
            </w:ins>
            <w:ins w:id="127" w:author="Rohde &amp; Schwarz" w:date="2024-02-26T13:59:00Z">
              <w:r w:rsidR="003C238D" w:rsidRPr="00C50EA9">
                <w:t>2</w:t>
              </w:r>
            </w:ins>
            <w:ins w:id="128" w:author="Rohde &amp; Schwarz" w:date="2024-02-08T22:29:00Z">
              <w:r w:rsidR="00C417A3" w:rsidRPr="00C50EA9">
                <w:t xml:space="preserve"> for NTN)</w:t>
              </w:r>
            </w:ins>
            <w:r w:rsidRPr="00C50EA9">
              <w:t xml:space="preserve"> after the transmission at step 4 the SS allocates an uplink grant for the UL TBS according to 22.3.1.6a.3.2-2.</w:t>
            </w:r>
            <w:ins w:id="129" w:author="Rohde &amp; Schwarz" w:date="2024-02-08T17:06:00Z">
              <w:r w:rsidR="00D66EC7" w:rsidRPr="00C50EA9">
                <w:t xml:space="preserve"> (</w:t>
              </w:r>
              <w:r w:rsidR="00D66EC7" w:rsidRPr="00C50EA9">
                <w:rPr>
                  <w:lang w:eastAsia="x-none"/>
                </w:rPr>
                <w:t>NOTE 3)</w:t>
              </w:r>
            </w:ins>
          </w:p>
        </w:tc>
        <w:tc>
          <w:tcPr>
            <w:tcW w:w="709" w:type="dxa"/>
            <w:tcBorders>
              <w:top w:val="single" w:sz="4" w:space="0" w:color="auto"/>
              <w:left w:val="single" w:sz="4" w:space="0" w:color="auto"/>
              <w:bottom w:val="single" w:sz="4" w:space="0" w:color="auto"/>
              <w:right w:val="single" w:sz="4" w:space="0" w:color="auto"/>
            </w:tcBorders>
          </w:tcPr>
          <w:p w14:paraId="51F86C50" w14:textId="77777777" w:rsidR="009B6B3D" w:rsidRPr="00C50EA9" w:rsidRDefault="009B6B3D" w:rsidP="00DE410C">
            <w:pPr>
              <w:pStyle w:val="TAC"/>
            </w:pPr>
            <w:r w:rsidRPr="00C50EA9">
              <w:t>&lt;--</w:t>
            </w:r>
          </w:p>
        </w:tc>
        <w:tc>
          <w:tcPr>
            <w:tcW w:w="3539" w:type="dxa"/>
            <w:tcBorders>
              <w:top w:val="single" w:sz="4" w:space="0" w:color="auto"/>
              <w:left w:val="single" w:sz="4" w:space="0" w:color="auto"/>
              <w:bottom w:val="single" w:sz="4" w:space="0" w:color="auto"/>
              <w:right w:val="single" w:sz="4" w:space="0" w:color="auto"/>
            </w:tcBorders>
          </w:tcPr>
          <w:p w14:paraId="426024E2" w14:textId="77777777" w:rsidR="009B6B3D" w:rsidRPr="00C50EA9" w:rsidRDefault="009B6B3D" w:rsidP="00DE410C">
            <w:pPr>
              <w:pStyle w:val="TAL"/>
            </w:pPr>
            <w:r w:rsidRPr="00C50EA9">
              <w:t>(UL Grant)</w:t>
            </w:r>
          </w:p>
          <w:p w14:paraId="7D73DA8C" w14:textId="77777777" w:rsidR="009B6B3D" w:rsidRPr="00C50EA9" w:rsidRDefault="009B6B3D" w:rsidP="00DE410C">
            <w:pPr>
              <w:pStyle w:val="TAL"/>
            </w:pPr>
            <w:r w:rsidRPr="00C50EA9">
              <w:t xml:space="preserve">DCI N0 format with </w:t>
            </w:r>
            <w:r w:rsidRPr="00C50EA9">
              <w:rPr>
                <w:rFonts w:ascii="Calibri" w:hAnsi="Calibri"/>
                <w:color w:val="000000"/>
                <w:sz w:val="22"/>
                <w:szCs w:val="22"/>
              </w:rPr>
              <w:t>I</w:t>
            </w:r>
            <w:r w:rsidRPr="00C50EA9">
              <w:rPr>
                <w:rFonts w:ascii="Calibri" w:hAnsi="Calibri"/>
                <w:color w:val="000000"/>
                <w:sz w:val="22"/>
                <w:szCs w:val="22"/>
                <w:vertAlign w:val="subscript"/>
              </w:rPr>
              <w:t>RU</w:t>
            </w:r>
            <w:r w:rsidRPr="00C50EA9">
              <w:rPr>
                <w:rFonts w:ascii="Calibri" w:hAnsi="Calibri"/>
                <w:color w:val="000000"/>
                <w:sz w:val="22"/>
                <w:szCs w:val="22"/>
              </w:rPr>
              <w:t xml:space="preserve"> and UL</w:t>
            </w:r>
            <w:r w:rsidRPr="00C50EA9">
              <w:rPr>
                <w:rFonts w:ascii="Calibri" w:hAnsi="Calibri"/>
                <w:color w:val="000000"/>
                <w:sz w:val="22"/>
                <w:szCs w:val="22"/>
                <w:vertAlign w:val="subscript"/>
              </w:rPr>
              <w:t xml:space="preserve"> </w:t>
            </w:r>
            <w:r w:rsidRPr="00C50EA9">
              <w:rPr>
                <w:rFonts w:ascii="Calibri" w:hAnsi="Calibri"/>
                <w:color w:val="000000"/>
                <w:sz w:val="22"/>
                <w:szCs w:val="22"/>
              </w:rPr>
              <w:t>I</w:t>
            </w:r>
            <w:r w:rsidRPr="00C50EA9">
              <w:rPr>
                <w:rFonts w:ascii="Calibri" w:hAnsi="Calibri"/>
                <w:color w:val="000000"/>
                <w:sz w:val="22"/>
                <w:szCs w:val="22"/>
                <w:vertAlign w:val="subscript"/>
              </w:rPr>
              <w:t>MCS</w:t>
            </w:r>
          </w:p>
        </w:tc>
        <w:tc>
          <w:tcPr>
            <w:tcW w:w="540" w:type="dxa"/>
            <w:tcBorders>
              <w:top w:val="single" w:sz="4" w:space="0" w:color="auto"/>
              <w:left w:val="single" w:sz="4" w:space="0" w:color="auto"/>
              <w:bottom w:val="single" w:sz="4" w:space="0" w:color="auto"/>
              <w:right w:val="single" w:sz="4" w:space="0" w:color="auto"/>
            </w:tcBorders>
          </w:tcPr>
          <w:p w14:paraId="60943501" w14:textId="77777777" w:rsidR="009B6B3D" w:rsidRPr="00C50EA9" w:rsidRDefault="009B6B3D" w:rsidP="00DE410C">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30C242DA" w14:textId="77777777" w:rsidR="009B6B3D" w:rsidRPr="00C50EA9" w:rsidRDefault="009B6B3D" w:rsidP="00DE410C">
            <w:pPr>
              <w:pStyle w:val="TAC"/>
            </w:pPr>
            <w:r w:rsidRPr="00C50EA9">
              <w:t>-</w:t>
            </w:r>
          </w:p>
        </w:tc>
      </w:tr>
      <w:tr w:rsidR="009B6B3D" w:rsidRPr="00C50EA9" w14:paraId="4CBA621D" w14:textId="77777777" w:rsidTr="00B76412">
        <w:tc>
          <w:tcPr>
            <w:tcW w:w="534" w:type="dxa"/>
            <w:tcBorders>
              <w:top w:val="single" w:sz="4" w:space="0" w:color="auto"/>
              <w:left w:val="single" w:sz="4" w:space="0" w:color="auto"/>
              <w:bottom w:val="single" w:sz="4" w:space="0" w:color="auto"/>
              <w:right w:val="single" w:sz="4" w:space="0" w:color="auto"/>
            </w:tcBorders>
          </w:tcPr>
          <w:p w14:paraId="2C563C4C" w14:textId="77777777" w:rsidR="009B6B3D" w:rsidRPr="00C50EA9" w:rsidRDefault="009B6B3D" w:rsidP="00DE410C">
            <w:pPr>
              <w:pStyle w:val="TAC"/>
            </w:pPr>
            <w:r w:rsidRPr="00C50EA9">
              <w:t>6</w:t>
            </w:r>
          </w:p>
        </w:tc>
        <w:tc>
          <w:tcPr>
            <w:tcW w:w="2976" w:type="dxa"/>
            <w:tcBorders>
              <w:top w:val="single" w:sz="4" w:space="0" w:color="auto"/>
              <w:left w:val="single" w:sz="4" w:space="0" w:color="auto"/>
              <w:bottom w:val="single" w:sz="4" w:space="0" w:color="auto"/>
              <w:right w:val="single" w:sz="4" w:space="0" w:color="auto"/>
            </w:tcBorders>
          </w:tcPr>
          <w:p w14:paraId="03540615" w14:textId="77777777" w:rsidR="009B6B3D" w:rsidRPr="00C50EA9" w:rsidRDefault="009B6B3D" w:rsidP="00DE410C">
            <w:pPr>
              <w:pStyle w:val="TAL"/>
            </w:pPr>
            <w:r w:rsidRPr="00C50EA9">
              <w:t xml:space="preserve">CHECK: Does UE return an RLC SDU with the same content as created and embedded in the ESM DATA TRANSPORT at step 2 using the Resource unit Assignment and </w:t>
            </w:r>
            <w:r w:rsidRPr="00C50EA9">
              <w:rPr>
                <w:lang w:eastAsia="zh-CN"/>
              </w:rPr>
              <w:t>m</w:t>
            </w:r>
            <w:r w:rsidRPr="00C50EA9">
              <w:t>odulation and coding scheme as configured by the SS in step 5?</w:t>
            </w:r>
          </w:p>
        </w:tc>
        <w:tc>
          <w:tcPr>
            <w:tcW w:w="709" w:type="dxa"/>
            <w:tcBorders>
              <w:top w:val="single" w:sz="4" w:space="0" w:color="auto"/>
              <w:left w:val="single" w:sz="4" w:space="0" w:color="auto"/>
              <w:bottom w:val="single" w:sz="4" w:space="0" w:color="auto"/>
              <w:right w:val="single" w:sz="4" w:space="0" w:color="auto"/>
            </w:tcBorders>
          </w:tcPr>
          <w:p w14:paraId="4979F845" w14:textId="77777777" w:rsidR="009B6B3D" w:rsidRPr="00C50EA9" w:rsidRDefault="009B6B3D" w:rsidP="00DE410C">
            <w:pPr>
              <w:pStyle w:val="TAC"/>
            </w:pPr>
            <w:r w:rsidRPr="00C50EA9">
              <w:t>--&gt;</w:t>
            </w:r>
          </w:p>
        </w:tc>
        <w:tc>
          <w:tcPr>
            <w:tcW w:w="3539" w:type="dxa"/>
            <w:tcBorders>
              <w:top w:val="single" w:sz="4" w:space="0" w:color="auto"/>
              <w:left w:val="single" w:sz="4" w:space="0" w:color="auto"/>
              <w:bottom w:val="single" w:sz="4" w:space="0" w:color="auto"/>
              <w:right w:val="single" w:sz="4" w:space="0" w:color="auto"/>
            </w:tcBorders>
          </w:tcPr>
          <w:p w14:paraId="67364216" w14:textId="77777777" w:rsidR="009B6B3D" w:rsidRPr="00C50EA9" w:rsidRDefault="009B6B3D" w:rsidP="00DE410C">
            <w:pPr>
              <w:pStyle w:val="TAL"/>
            </w:pPr>
            <w:r w:rsidRPr="00C50EA9">
              <w:t>MAC PDU containing RLC STATUS PDU and RLC AMD PDU with UL RLC SDU</w:t>
            </w:r>
          </w:p>
        </w:tc>
        <w:tc>
          <w:tcPr>
            <w:tcW w:w="540" w:type="dxa"/>
            <w:tcBorders>
              <w:top w:val="single" w:sz="4" w:space="0" w:color="auto"/>
              <w:left w:val="single" w:sz="4" w:space="0" w:color="auto"/>
              <w:bottom w:val="single" w:sz="4" w:space="0" w:color="auto"/>
              <w:right w:val="single" w:sz="4" w:space="0" w:color="auto"/>
            </w:tcBorders>
          </w:tcPr>
          <w:p w14:paraId="279240BA" w14:textId="77777777" w:rsidR="009B6B3D" w:rsidRPr="00C50EA9" w:rsidRDefault="009B6B3D" w:rsidP="00DE410C">
            <w:pPr>
              <w:pStyle w:val="TAC"/>
            </w:pPr>
            <w:r w:rsidRPr="00C50EA9">
              <w:t>1,2</w:t>
            </w:r>
          </w:p>
        </w:tc>
        <w:tc>
          <w:tcPr>
            <w:tcW w:w="882" w:type="dxa"/>
            <w:tcBorders>
              <w:top w:val="single" w:sz="4" w:space="0" w:color="auto"/>
              <w:left w:val="single" w:sz="4" w:space="0" w:color="auto"/>
              <w:bottom w:val="single" w:sz="4" w:space="0" w:color="auto"/>
              <w:right w:val="single" w:sz="4" w:space="0" w:color="auto"/>
            </w:tcBorders>
          </w:tcPr>
          <w:p w14:paraId="30C9E747" w14:textId="77777777" w:rsidR="009B6B3D" w:rsidRPr="00C50EA9" w:rsidRDefault="009B6B3D" w:rsidP="00DE410C">
            <w:pPr>
              <w:pStyle w:val="TAC"/>
            </w:pPr>
            <w:r w:rsidRPr="00C50EA9">
              <w:t>P</w:t>
            </w:r>
          </w:p>
        </w:tc>
      </w:tr>
      <w:tr w:rsidR="009B6B3D" w:rsidRPr="00C50EA9" w14:paraId="6F7D4CA9" w14:textId="77777777" w:rsidTr="00B76412">
        <w:tc>
          <w:tcPr>
            <w:tcW w:w="534" w:type="dxa"/>
            <w:tcBorders>
              <w:top w:val="single" w:sz="4" w:space="0" w:color="auto"/>
              <w:left w:val="single" w:sz="4" w:space="0" w:color="auto"/>
              <w:bottom w:val="single" w:sz="4" w:space="0" w:color="auto"/>
              <w:right w:val="single" w:sz="4" w:space="0" w:color="auto"/>
            </w:tcBorders>
          </w:tcPr>
          <w:p w14:paraId="2552CBC7" w14:textId="77777777" w:rsidR="009B6B3D" w:rsidRPr="00C50EA9" w:rsidRDefault="009B6B3D" w:rsidP="00DE410C">
            <w:pPr>
              <w:pStyle w:val="TAC"/>
            </w:pPr>
            <w:r w:rsidRPr="00C50EA9">
              <w:t>7</w:t>
            </w:r>
          </w:p>
        </w:tc>
        <w:tc>
          <w:tcPr>
            <w:tcW w:w="2976" w:type="dxa"/>
            <w:tcBorders>
              <w:top w:val="single" w:sz="4" w:space="0" w:color="auto"/>
              <w:left w:val="single" w:sz="4" w:space="0" w:color="auto"/>
              <w:bottom w:val="single" w:sz="4" w:space="0" w:color="auto"/>
              <w:right w:val="single" w:sz="4" w:space="0" w:color="auto"/>
            </w:tcBorders>
          </w:tcPr>
          <w:p w14:paraId="74605194" w14:textId="77777777" w:rsidR="009B6B3D" w:rsidRPr="00C50EA9" w:rsidRDefault="009B6B3D" w:rsidP="00DE410C">
            <w:pPr>
              <w:pStyle w:val="TAL"/>
            </w:pPr>
            <w:r w:rsidRPr="00C50EA9">
              <w:t>The SS transmits an RLC STATUS PDU to acknowledge correctly received data</w:t>
            </w:r>
          </w:p>
        </w:tc>
        <w:tc>
          <w:tcPr>
            <w:tcW w:w="709" w:type="dxa"/>
            <w:tcBorders>
              <w:top w:val="single" w:sz="4" w:space="0" w:color="auto"/>
              <w:left w:val="single" w:sz="4" w:space="0" w:color="auto"/>
              <w:bottom w:val="single" w:sz="4" w:space="0" w:color="auto"/>
              <w:right w:val="single" w:sz="4" w:space="0" w:color="auto"/>
            </w:tcBorders>
          </w:tcPr>
          <w:p w14:paraId="2E269520" w14:textId="77777777" w:rsidR="009B6B3D" w:rsidRPr="00C50EA9" w:rsidRDefault="009B6B3D" w:rsidP="00DE410C">
            <w:pPr>
              <w:pStyle w:val="TAC"/>
            </w:pPr>
            <w:r w:rsidRPr="00C50EA9">
              <w:t>&lt;--</w:t>
            </w:r>
          </w:p>
        </w:tc>
        <w:tc>
          <w:tcPr>
            <w:tcW w:w="3539" w:type="dxa"/>
            <w:tcBorders>
              <w:top w:val="single" w:sz="4" w:space="0" w:color="auto"/>
              <w:left w:val="single" w:sz="4" w:space="0" w:color="auto"/>
              <w:bottom w:val="single" w:sz="4" w:space="0" w:color="auto"/>
              <w:right w:val="single" w:sz="4" w:space="0" w:color="auto"/>
            </w:tcBorders>
          </w:tcPr>
          <w:p w14:paraId="1933B7EE" w14:textId="77777777" w:rsidR="009B6B3D" w:rsidRPr="00C50EA9" w:rsidRDefault="009B6B3D" w:rsidP="00DE410C">
            <w:pPr>
              <w:pStyle w:val="TAL"/>
            </w:pPr>
            <w:r w:rsidRPr="00C50EA9">
              <w:t xml:space="preserve">RLC STATUS PDU </w:t>
            </w:r>
          </w:p>
        </w:tc>
        <w:tc>
          <w:tcPr>
            <w:tcW w:w="540" w:type="dxa"/>
            <w:tcBorders>
              <w:top w:val="single" w:sz="4" w:space="0" w:color="auto"/>
              <w:left w:val="single" w:sz="4" w:space="0" w:color="auto"/>
              <w:bottom w:val="single" w:sz="4" w:space="0" w:color="auto"/>
              <w:right w:val="single" w:sz="4" w:space="0" w:color="auto"/>
            </w:tcBorders>
          </w:tcPr>
          <w:p w14:paraId="7023EDFD" w14:textId="77777777" w:rsidR="009B6B3D" w:rsidRPr="00C50EA9" w:rsidRDefault="009B6B3D" w:rsidP="00DE410C">
            <w:pPr>
              <w:pStyle w:val="TAC"/>
            </w:pPr>
            <w:r w:rsidRPr="00C50EA9">
              <w:t>-</w:t>
            </w:r>
          </w:p>
        </w:tc>
        <w:tc>
          <w:tcPr>
            <w:tcW w:w="882" w:type="dxa"/>
            <w:tcBorders>
              <w:top w:val="single" w:sz="4" w:space="0" w:color="auto"/>
              <w:left w:val="single" w:sz="4" w:space="0" w:color="auto"/>
              <w:bottom w:val="single" w:sz="4" w:space="0" w:color="auto"/>
              <w:right w:val="single" w:sz="4" w:space="0" w:color="auto"/>
            </w:tcBorders>
          </w:tcPr>
          <w:p w14:paraId="2D6DFC85" w14:textId="77777777" w:rsidR="009B6B3D" w:rsidRPr="00C50EA9" w:rsidRDefault="009B6B3D" w:rsidP="00DE410C">
            <w:pPr>
              <w:pStyle w:val="TAC"/>
            </w:pPr>
            <w:r w:rsidRPr="00C50EA9">
              <w:t>-</w:t>
            </w:r>
          </w:p>
        </w:tc>
      </w:tr>
      <w:tr w:rsidR="009B6B3D" w:rsidRPr="00C50EA9" w14:paraId="608D8BD8" w14:textId="77777777" w:rsidTr="00B76412">
        <w:tc>
          <w:tcPr>
            <w:tcW w:w="9180" w:type="dxa"/>
            <w:gridSpan w:val="6"/>
            <w:tcBorders>
              <w:top w:val="single" w:sz="4" w:space="0" w:color="auto"/>
              <w:left w:val="single" w:sz="4" w:space="0" w:color="auto"/>
              <w:bottom w:val="single" w:sz="4" w:space="0" w:color="auto"/>
              <w:right w:val="single" w:sz="4" w:space="0" w:color="auto"/>
            </w:tcBorders>
          </w:tcPr>
          <w:p w14:paraId="34F2E123" w14:textId="77777777" w:rsidR="009B6B3D" w:rsidRPr="00C50EA9" w:rsidRDefault="009B6B3D" w:rsidP="00DE410C">
            <w:pPr>
              <w:pStyle w:val="TAN"/>
            </w:pPr>
            <w:r w:rsidRPr="00C50EA9">
              <w:t>NOTE 1:</w:t>
            </w:r>
            <w:r w:rsidRPr="00C50EA9">
              <w:tab/>
              <w:t xml:space="preserve">DL RLC SDU with size n contains a </w:t>
            </w:r>
            <w:proofErr w:type="spellStart"/>
            <w:r w:rsidRPr="00C50EA9">
              <w:t>DLInformationTransfer</w:t>
            </w:r>
            <w:proofErr w:type="spellEnd"/>
            <w:r w:rsidRPr="00C50EA9">
              <w:t>-NB with ESM_DATA_TRANSPORT:18 or 26 bits</w:t>
            </w:r>
            <w:r w:rsidRPr="00C50EA9">
              <w:tab/>
            </w:r>
            <w:r w:rsidRPr="00C50EA9">
              <w:tab/>
            </w:r>
            <w:proofErr w:type="spellStart"/>
            <w:r w:rsidRPr="00C50EA9">
              <w:t>DLInformationTransfer</w:t>
            </w:r>
            <w:proofErr w:type="spellEnd"/>
            <w:r w:rsidRPr="00C50EA9">
              <w:t xml:space="preserve">-NB </w:t>
            </w:r>
            <w:r w:rsidRPr="00C50EA9">
              <w:rPr>
                <w:lang w:eastAsia="x-none"/>
              </w:rPr>
              <w:t xml:space="preserve">(PER encode: ‘0000000000’B + 8 bits ( length of </w:t>
            </w:r>
            <w:r w:rsidRPr="00C50EA9">
              <w:t xml:space="preserve"> </w:t>
            </w:r>
            <w:proofErr w:type="spellStart"/>
            <w:r w:rsidRPr="00C50EA9">
              <w:rPr>
                <w:lang w:eastAsia="x-none"/>
              </w:rPr>
              <w:t>DedicatedInfoNAS</w:t>
            </w:r>
            <w:proofErr w:type="spellEnd"/>
            <w:r w:rsidRPr="00C50EA9">
              <w:rPr>
                <w:lang w:eastAsia="x-none"/>
              </w:rPr>
              <w:t xml:space="preserve"> &lt;= 127 bytes ) or 16 bits length ( 128 bytes &lt;= length of </w:t>
            </w:r>
            <w:proofErr w:type="spellStart"/>
            <w:r w:rsidRPr="00C50EA9">
              <w:rPr>
                <w:lang w:eastAsia="x-none"/>
              </w:rPr>
              <w:t>DedicatedInfoNAS</w:t>
            </w:r>
            <w:proofErr w:type="spellEnd"/>
            <w:r w:rsidRPr="00C50EA9">
              <w:rPr>
                <w:lang w:eastAsia="x-none"/>
              </w:rPr>
              <w:t xml:space="preserve"> &lt; 16383 bytes ))</w:t>
            </w:r>
            <w:r w:rsidRPr="00C50EA9">
              <w:rPr>
                <w:lang w:eastAsia="x-none"/>
              </w:rPr>
              <w:br/>
              <w:t>1/2 byte</w:t>
            </w:r>
            <w:r w:rsidRPr="00C50EA9">
              <w:rPr>
                <w:lang w:eastAsia="x-none"/>
              </w:rPr>
              <w:tab/>
              <w:t>Protocol discriminator (</w:t>
            </w:r>
            <w:r w:rsidRPr="00C50EA9">
              <w:t xml:space="preserve"> </w:t>
            </w:r>
            <w:r w:rsidRPr="00C50EA9">
              <w:rPr>
                <w:lang w:eastAsia="x-none"/>
              </w:rPr>
              <w:t>SECURITY PROTECTED NAS MESSAGE )</w:t>
            </w:r>
            <w:r w:rsidRPr="00C50EA9">
              <w:rPr>
                <w:lang w:eastAsia="x-none"/>
              </w:rPr>
              <w:br/>
              <w:t>1/2 byte</w:t>
            </w:r>
            <w:r w:rsidRPr="00C50EA9">
              <w:rPr>
                <w:lang w:eastAsia="x-none"/>
              </w:rPr>
              <w:tab/>
              <w:t>Security header type (</w:t>
            </w:r>
            <w:r w:rsidRPr="00C50EA9">
              <w:t xml:space="preserve"> </w:t>
            </w:r>
            <w:r w:rsidRPr="00C50EA9">
              <w:rPr>
                <w:lang w:eastAsia="x-none"/>
              </w:rPr>
              <w:t>SECURITY PROTECTED NAS MESSAGE )</w:t>
            </w:r>
            <w:r w:rsidRPr="00C50EA9">
              <w:rPr>
                <w:lang w:eastAsia="x-none"/>
              </w:rPr>
              <w:br/>
              <w:t>4 bytes</w:t>
            </w:r>
            <w:r w:rsidRPr="00C50EA9">
              <w:rPr>
                <w:lang w:eastAsia="x-none"/>
              </w:rPr>
              <w:tab/>
              <w:t>Message authentication code (</w:t>
            </w:r>
            <w:r w:rsidRPr="00C50EA9">
              <w:t xml:space="preserve"> </w:t>
            </w:r>
            <w:r w:rsidRPr="00C50EA9">
              <w:rPr>
                <w:lang w:eastAsia="x-none"/>
              </w:rPr>
              <w:t>SECURITY PROTECTED NAS MESSAGE )</w:t>
            </w:r>
            <w:r w:rsidRPr="00C50EA9">
              <w:rPr>
                <w:lang w:eastAsia="x-none"/>
              </w:rPr>
              <w:br/>
              <w:t>1 byte</w:t>
            </w:r>
            <w:r w:rsidRPr="00C50EA9">
              <w:rPr>
                <w:lang w:eastAsia="x-none"/>
              </w:rPr>
              <w:tab/>
            </w:r>
            <w:r w:rsidRPr="00C50EA9">
              <w:rPr>
                <w:lang w:eastAsia="x-none"/>
              </w:rPr>
              <w:tab/>
              <w:t>Sequence number  (</w:t>
            </w:r>
            <w:r w:rsidRPr="00C50EA9">
              <w:t xml:space="preserve"> </w:t>
            </w:r>
            <w:r w:rsidRPr="00C50EA9">
              <w:rPr>
                <w:lang w:eastAsia="x-none"/>
              </w:rPr>
              <w:t>SECURITY PROTECTED NAS MESSAGE )</w:t>
            </w:r>
            <w:r w:rsidRPr="00C50EA9">
              <w:br/>
              <w:t>1/2 byte</w:t>
            </w:r>
            <w:r w:rsidRPr="00C50EA9">
              <w:tab/>
              <w:t xml:space="preserve">Protocol discriminator </w:t>
            </w:r>
            <w:r w:rsidRPr="00C50EA9">
              <w:rPr>
                <w:lang w:eastAsia="x-none"/>
              </w:rPr>
              <w:t>( ESM_DATA_TRANSPORT )</w:t>
            </w:r>
            <w:r w:rsidRPr="00C50EA9">
              <w:br/>
              <w:t>1/2 byte</w:t>
            </w:r>
            <w:r w:rsidRPr="00C50EA9">
              <w:tab/>
              <w:t xml:space="preserve">EPS bearer identity </w:t>
            </w:r>
            <w:r w:rsidRPr="00C50EA9">
              <w:rPr>
                <w:lang w:eastAsia="x-none"/>
              </w:rPr>
              <w:t>( ESM_DATA_TRANSPORT )</w:t>
            </w:r>
            <w:r w:rsidRPr="00C50EA9">
              <w:br/>
              <w:t>1 byte</w:t>
            </w:r>
            <w:r w:rsidRPr="00C50EA9">
              <w:tab/>
            </w:r>
            <w:r w:rsidRPr="00C50EA9">
              <w:tab/>
              <w:t xml:space="preserve">Procedure transaction identity </w:t>
            </w:r>
            <w:r w:rsidRPr="00C50EA9">
              <w:rPr>
                <w:lang w:eastAsia="x-none"/>
              </w:rPr>
              <w:t>( ESM_DATA_TRANSPORT )</w:t>
            </w:r>
            <w:r w:rsidRPr="00C50EA9">
              <w:br/>
              <w:t>1 byte</w:t>
            </w:r>
            <w:r w:rsidRPr="00C50EA9">
              <w:tab/>
            </w:r>
            <w:r w:rsidRPr="00C50EA9">
              <w:tab/>
              <w:t xml:space="preserve">ESM data transport message identity </w:t>
            </w:r>
            <w:r w:rsidRPr="00C50EA9">
              <w:rPr>
                <w:lang w:eastAsia="x-none"/>
              </w:rPr>
              <w:t>( ESM_DATA_TRANSPORT )</w:t>
            </w:r>
            <w:r w:rsidRPr="00C50EA9">
              <w:br/>
              <w:t>2 bytes</w:t>
            </w:r>
            <w:r w:rsidRPr="00C50EA9">
              <w:tab/>
              <w:t xml:space="preserve">length indicator of the user data container </w:t>
            </w:r>
            <w:r w:rsidRPr="00C50EA9">
              <w:rPr>
                <w:lang w:eastAsia="x-none"/>
              </w:rPr>
              <w:t>( ESM_DATA_TRANSPORT )</w:t>
            </w:r>
            <w:r w:rsidRPr="00C50EA9">
              <w:br/>
            </w:r>
            <w:r w:rsidRPr="00C50EA9">
              <w:rPr>
                <w:lang w:eastAsia="x-none"/>
              </w:rPr>
              <w:t xml:space="preserve"> N bytes</w:t>
            </w:r>
            <w:r w:rsidRPr="00C50EA9">
              <w:rPr>
                <w:lang w:eastAsia="x-none"/>
              </w:rPr>
              <w:tab/>
              <w:t>User data container contents ( UL RLC SDU )</w:t>
            </w:r>
            <w:r w:rsidRPr="00C50EA9">
              <w:rPr>
                <w:lang w:eastAsia="x-none"/>
              </w:rPr>
              <w:br/>
              <w:t>6 bits</w:t>
            </w:r>
            <w:r w:rsidRPr="00C50EA9">
              <w:rPr>
                <w:lang w:eastAsia="x-none"/>
              </w:rPr>
              <w:tab/>
            </w:r>
            <w:r w:rsidRPr="00C50EA9">
              <w:rPr>
                <w:lang w:eastAsia="x-none"/>
              </w:rPr>
              <w:tab/>
              <w:t>Aligned bits ( PER encode )</w:t>
            </w:r>
            <w:r w:rsidRPr="00C50EA9">
              <w:rPr>
                <w:lang w:eastAsia="x-none"/>
              </w:rPr>
              <w:br/>
              <w:t xml:space="preserve"> n = N+14 or N+15 bytes</w:t>
            </w:r>
            <w:r w:rsidRPr="00C50EA9">
              <w:rPr>
                <w:lang w:eastAsia="x-none"/>
              </w:rPr>
              <w:tab/>
              <w:t>DL RLC SDU</w:t>
            </w:r>
            <w:r w:rsidRPr="00C50EA9">
              <w:br/>
            </w:r>
            <w:r w:rsidRPr="00C50EA9">
              <w:sym w:font="Symbol" w:char="F0DE"/>
            </w:r>
            <w:r w:rsidRPr="00C50EA9">
              <w:t xml:space="preserve"> to achieve the maximum TBS in UL (1000 bits) the DL RLC SDU needs to be segmented</w:t>
            </w:r>
          </w:p>
          <w:p w14:paraId="78DFAC8F" w14:textId="77777777" w:rsidR="009B6B3D" w:rsidRPr="00C50EA9" w:rsidRDefault="009B6B3D" w:rsidP="00DE410C">
            <w:pPr>
              <w:pStyle w:val="TAN"/>
              <w:rPr>
                <w:ins w:id="130" w:author="Rohde &amp; Schwarz" w:date="2024-02-08T17:07:00Z"/>
              </w:rPr>
            </w:pPr>
            <w:r w:rsidRPr="00C50EA9">
              <w:t>NOTE 2:</w:t>
            </w:r>
            <w:r w:rsidRPr="00C50EA9">
              <w:tab/>
              <w:t xml:space="preserve"> setting of the poll bit causes the UE to insert an RLC Status PDU in the UL message of step 6</w:t>
            </w:r>
          </w:p>
          <w:p w14:paraId="64B3CB5D" w14:textId="0B8E0D4A" w:rsidR="00D66EC7" w:rsidRPr="00C50EA9" w:rsidRDefault="00D66EC7" w:rsidP="00DE410C">
            <w:pPr>
              <w:pStyle w:val="TAN"/>
            </w:pPr>
            <w:ins w:id="131" w:author="Rohde &amp; Schwarz" w:date="2024-02-08T17:07:00Z">
              <w:r w:rsidRPr="00C50EA9">
                <w:t>NOTE 3</w:t>
              </w:r>
            </w:ins>
            <w:ins w:id="132" w:author="Bharadwaj Cheruvu" w:date="2024-02-28T17:16:00Z">
              <w:r w:rsidR="007B1A3F">
                <w:t>:</w:t>
              </w:r>
            </w:ins>
            <w:ins w:id="133" w:author="Rohde &amp; Schwarz" w:date="2024-02-08T17:07:00Z">
              <w:r w:rsidRPr="00C50EA9">
                <w:tab/>
                <w:t>NPDCCH period bundle is specified in TS 36.523-3 [20] clause 7A.14.2.</w:t>
              </w:r>
            </w:ins>
          </w:p>
        </w:tc>
      </w:tr>
    </w:tbl>
    <w:p w14:paraId="313ACE3D" w14:textId="77777777" w:rsidR="009B6B3D" w:rsidRPr="00C50EA9" w:rsidRDefault="009B6B3D" w:rsidP="009B6B3D"/>
    <w:p w14:paraId="3806BBCC" w14:textId="77777777" w:rsidR="009B6B3D" w:rsidRPr="00C50EA9" w:rsidRDefault="009B6B3D" w:rsidP="009B6B3D">
      <w:pPr>
        <w:pStyle w:val="H6"/>
      </w:pPr>
      <w:r w:rsidRPr="00C50EA9">
        <w:t>22.3.1.6a.3.3</w:t>
      </w:r>
      <w:r w:rsidRPr="00C50EA9">
        <w:tab/>
        <w:t>Specific message contents</w:t>
      </w:r>
    </w:p>
    <w:p w14:paraId="755F5F71" w14:textId="77777777" w:rsidR="009B6B3D" w:rsidRPr="00C50EA9" w:rsidRDefault="009B6B3D" w:rsidP="009B6B3D">
      <w:r w:rsidRPr="00C50EA9">
        <w:t>None.</w:t>
      </w:r>
    </w:p>
    <w:p w14:paraId="66DD6630" w14:textId="77777777" w:rsidR="00A3528D" w:rsidRPr="00C50EA9" w:rsidRDefault="00A3528D" w:rsidP="00A3528D">
      <w:pPr>
        <w:pStyle w:val="Heading4"/>
        <w:rPr>
          <w:rFonts w:eastAsia="DengXian"/>
        </w:rPr>
      </w:pPr>
      <w:r w:rsidRPr="00C50EA9">
        <w:rPr>
          <w:rFonts w:eastAsia="DengXian"/>
        </w:rPr>
        <w:t>22.3.1.7</w:t>
      </w:r>
      <w:r w:rsidRPr="00C50EA9">
        <w:rPr>
          <w:rFonts w:eastAsia="DengXian"/>
        </w:rPr>
        <w:tab/>
        <w:t>NB-IoT / RACH Procedure / Contention free random access (CFRA)</w:t>
      </w:r>
    </w:p>
    <w:p w14:paraId="56A62E41" w14:textId="77777777" w:rsidR="00A3528D" w:rsidRPr="00C50EA9" w:rsidRDefault="00A3528D" w:rsidP="00A3528D">
      <w:pPr>
        <w:pStyle w:val="Heading5"/>
        <w:rPr>
          <w:rFonts w:eastAsia="DengXian"/>
        </w:rPr>
      </w:pPr>
      <w:r w:rsidRPr="00C50EA9">
        <w:rPr>
          <w:rFonts w:eastAsia="DengXian"/>
        </w:rPr>
        <w:t>22.3.1.7.1</w:t>
      </w:r>
      <w:r w:rsidRPr="00C50EA9">
        <w:rPr>
          <w:rFonts w:eastAsia="DengXian"/>
        </w:rPr>
        <w:tab/>
        <w:t>Test Purpose (TP)</w:t>
      </w:r>
    </w:p>
    <w:p w14:paraId="40496641" w14:textId="77777777" w:rsidR="00A3528D" w:rsidRPr="00C50EA9" w:rsidRDefault="00A3528D" w:rsidP="00A3528D">
      <w:pPr>
        <w:pStyle w:val="H6"/>
        <w:rPr>
          <w:rFonts w:eastAsia="DengXian"/>
        </w:rPr>
      </w:pPr>
      <w:r w:rsidRPr="00C50EA9">
        <w:rPr>
          <w:rFonts w:eastAsia="DengXian"/>
        </w:rPr>
        <w:t>(1)</w:t>
      </w:r>
    </w:p>
    <w:p w14:paraId="5AE4A201" w14:textId="77777777" w:rsidR="00A3528D" w:rsidRPr="00C50EA9" w:rsidRDefault="00A3528D" w:rsidP="00A3528D">
      <w:pPr>
        <w:pStyle w:val="PL"/>
        <w:rPr>
          <w:rFonts w:eastAsia="DengXian"/>
          <w:noProof w:val="0"/>
          <w:lang w:val="en-GB"/>
        </w:rPr>
      </w:pPr>
      <w:r w:rsidRPr="00C50EA9">
        <w:rPr>
          <w:rFonts w:eastAsia="DengXian"/>
          <w:b/>
          <w:bCs/>
          <w:noProof w:val="0"/>
          <w:lang w:val="en-GB"/>
        </w:rPr>
        <w:t>with</w:t>
      </w:r>
      <w:r w:rsidRPr="00C50EA9">
        <w:rPr>
          <w:rFonts w:eastAsia="DengXian"/>
          <w:noProof w:val="0"/>
          <w:lang w:val="en-GB"/>
        </w:rPr>
        <w:t xml:space="preserve"> { </w:t>
      </w:r>
      <w:bookmarkStart w:id="134" w:name="OLE_LINK78"/>
      <w:bookmarkStart w:id="135" w:name="OLE_LINK79"/>
      <w:r w:rsidRPr="00C50EA9">
        <w:rPr>
          <w:rFonts w:eastAsia="DengXian"/>
          <w:noProof w:val="0"/>
          <w:lang w:val="en-GB"/>
        </w:rPr>
        <w:t xml:space="preserve">UE in E-UTRA RRC_CONNECTED state </w:t>
      </w:r>
      <w:r w:rsidRPr="00C50EA9">
        <w:rPr>
          <w:rFonts w:eastAsia="DengXian"/>
          <w:noProof w:val="0"/>
          <w:lang w:val="en-GB" w:eastAsia="zh-CN"/>
        </w:rPr>
        <w:t>and</w:t>
      </w:r>
      <w:r w:rsidRPr="00C50EA9">
        <w:rPr>
          <w:rFonts w:eastAsia="DengXian"/>
          <w:noProof w:val="0"/>
          <w:lang w:val="en-GB"/>
        </w:rPr>
        <w:t xml:space="preserve"> </w:t>
      </w:r>
      <w:proofErr w:type="spellStart"/>
      <w:r w:rsidRPr="00C50EA9">
        <w:rPr>
          <w:rFonts w:eastAsia="DengXian"/>
          <w:noProof w:val="0"/>
          <w:lang w:val="en-GB"/>
        </w:rPr>
        <w:t>ra</w:t>
      </w:r>
      <w:proofErr w:type="spellEnd"/>
      <w:r w:rsidRPr="00C50EA9">
        <w:rPr>
          <w:rFonts w:eastAsia="DengXian"/>
          <w:noProof w:val="0"/>
          <w:lang w:val="en-GB"/>
        </w:rPr>
        <w:t>-CFRA-Config is configured</w:t>
      </w:r>
      <w:bookmarkEnd w:id="134"/>
      <w:bookmarkEnd w:id="135"/>
      <w:r w:rsidRPr="00C50EA9">
        <w:rPr>
          <w:rFonts w:eastAsia="DengXian"/>
          <w:noProof w:val="0"/>
          <w:lang w:val="en-GB"/>
        </w:rPr>
        <w:t xml:space="preserve"> and </w:t>
      </w:r>
      <w:proofErr w:type="spellStart"/>
      <w:r w:rsidRPr="00C50EA9">
        <w:rPr>
          <w:rFonts w:eastAsia="DengXian"/>
          <w:noProof w:val="0"/>
          <w:lang w:val="en-GB"/>
        </w:rPr>
        <w:t>timeAlignmentTimer</w:t>
      </w:r>
      <w:proofErr w:type="spellEnd"/>
      <w:r w:rsidRPr="00C50EA9">
        <w:rPr>
          <w:rFonts w:eastAsia="DengXian"/>
          <w:noProof w:val="0"/>
          <w:lang w:val="en-GB"/>
        </w:rPr>
        <w:t xml:space="preserve"> has expired }</w:t>
      </w:r>
    </w:p>
    <w:p w14:paraId="1027EAC4" w14:textId="77777777" w:rsidR="00A3528D" w:rsidRPr="00C50EA9" w:rsidRDefault="00A3528D" w:rsidP="00A3528D">
      <w:pPr>
        <w:pStyle w:val="PL"/>
        <w:rPr>
          <w:rFonts w:eastAsia="DengXian"/>
          <w:noProof w:val="0"/>
          <w:lang w:val="en-GB"/>
        </w:rPr>
      </w:pPr>
      <w:r w:rsidRPr="00C50EA9">
        <w:rPr>
          <w:rFonts w:eastAsia="DengXian"/>
          <w:b/>
          <w:bCs/>
          <w:noProof w:val="0"/>
          <w:lang w:val="en-GB"/>
        </w:rPr>
        <w:t>ensure that</w:t>
      </w:r>
      <w:r w:rsidRPr="00C50EA9">
        <w:rPr>
          <w:rFonts w:eastAsia="DengXian"/>
          <w:noProof w:val="0"/>
          <w:lang w:val="en-GB"/>
        </w:rPr>
        <w:t xml:space="preserve"> {</w:t>
      </w:r>
    </w:p>
    <w:p w14:paraId="666611FB" w14:textId="77777777" w:rsidR="00A3528D" w:rsidRPr="00C50EA9" w:rsidRDefault="00A3528D" w:rsidP="00A3528D">
      <w:pPr>
        <w:pStyle w:val="PL"/>
        <w:rPr>
          <w:rFonts w:eastAsia="DengXian"/>
          <w:noProof w:val="0"/>
          <w:lang w:val="en-GB"/>
        </w:rPr>
      </w:pPr>
      <w:r w:rsidRPr="00C50EA9">
        <w:rPr>
          <w:rFonts w:eastAsia="DengXian"/>
          <w:noProof w:val="0"/>
          <w:lang w:val="en-GB"/>
        </w:rPr>
        <w:t xml:space="preserve"> </w:t>
      </w:r>
      <w:r w:rsidRPr="00C50EA9">
        <w:rPr>
          <w:rFonts w:eastAsia="DengXian"/>
          <w:b/>
          <w:bCs/>
          <w:noProof w:val="0"/>
          <w:lang w:val="en-GB"/>
        </w:rPr>
        <w:t xml:space="preserve"> when</w:t>
      </w:r>
      <w:r w:rsidRPr="00C50EA9">
        <w:rPr>
          <w:rFonts w:eastAsia="DengXian"/>
          <w:noProof w:val="0"/>
          <w:lang w:val="en-GB"/>
        </w:rPr>
        <w:t xml:space="preserve"> { SS sends NPDCCH order to the C-RNTI assigned to UE and </w:t>
      </w:r>
      <w:proofErr w:type="spellStart"/>
      <w:r w:rsidRPr="00C50EA9">
        <w:rPr>
          <w:rFonts w:eastAsia="DengXian"/>
          <w:noProof w:val="0"/>
          <w:lang w:val="en-GB"/>
        </w:rPr>
        <w:t>ra-PreambleIndex</w:t>
      </w:r>
      <w:proofErr w:type="spellEnd"/>
      <w:r w:rsidRPr="00C50EA9">
        <w:rPr>
          <w:rFonts w:eastAsia="DengXian"/>
          <w:noProof w:val="0"/>
          <w:lang w:val="en-GB"/>
        </w:rPr>
        <w:t xml:space="preserve"> signalled is not 000000 }</w:t>
      </w:r>
    </w:p>
    <w:p w14:paraId="74CCAD89" w14:textId="77777777" w:rsidR="00A3528D" w:rsidRPr="00C50EA9" w:rsidRDefault="00A3528D" w:rsidP="00A3528D">
      <w:pPr>
        <w:pStyle w:val="PL"/>
        <w:rPr>
          <w:rFonts w:eastAsia="DengXian"/>
          <w:noProof w:val="0"/>
          <w:lang w:val="en-GB"/>
        </w:rPr>
      </w:pPr>
      <w:r w:rsidRPr="00C50EA9">
        <w:rPr>
          <w:rFonts w:eastAsia="DengXian"/>
          <w:noProof w:val="0"/>
          <w:lang w:val="en-GB"/>
        </w:rPr>
        <w:t xml:space="preserve">    </w:t>
      </w:r>
      <w:r w:rsidRPr="00C50EA9">
        <w:rPr>
          <w:rFonts w:eastAsia="DengXian"/>
          <w:b/>
          <w:bCs/>
          <w:noProof w:val="0"/>
          <w:lang w:val="en-GB"/>
        </w:rPr>
        <w:t>then</w:t>
      </w:r>
      <w:r w:rsidRPr="00C50EA9">
        <w:rPr>
          <w:rFonts w:eastAsia="DengXian"/>
          <w:noProof w:val="0"/>
          <w:lang w:val="en-GB"/>
        </w:rPr>
        <w:t xml:space="preserve"> { UE sends a </w:t>
      </w:r>
      <w:proofErr w:type="spellStart"/>
      <w:r w:rsidRPr="00C50EA9">
        <w:rPr>
          <w:rFonts w:eastAsia="DengXian"/>
          <w:noProof w:val="0"/>
          <w:lang w:val="en-GB"/>
        </w:rPr>
        <w:t>prach</w:t>
      </w:r>
      <w:proofErr w:type="spellEnd"/>
      <w:r w:rsidRPr="00C50EA9">
        <w:rPr>
          <w:rFonts w:eastAsia="DengXian"/>
          <w:noProof w:val="0"/>
          <w:lang w:val="en-GB"/>
        </w:rPr>
        <w:t xml:space="preserve"> preamble calculated by given </w:t>
      </w:r>
      <w:proofErr w:type="spellStart"/>
      <w:r w:rsidRPr="00C50EA9">
        <w:rPr>
          <w:rFonts w:eastAsia="DengXian"/>
          <w:noProof w:val="0"/>
          <w:lang w:val="en-GB"/>
        </w:rPr>
        <w:t>ra-PreambleIndex</w:t>
      </w:r>
      <w:proofErr w:type="spellEnd"/>
      <w:r w:rsidRPr="00C50EA9">
        <w:rPr>
          <w:rFonts w:eastAsia="DengXian"/>
          <w:noProof w:val="0"/>
          <w:lang w:val="en-GB"/>
        </w:rPr>
        <w:t xml:space="preserve"> in the NPDCCH Order and parameters in currently used PRACH resource }</w:t>
      </w:r>
    </w:p>
    <w:p w14:paraId="6B2A5B6D" w14:textId="77777777" w:rsidR="00A3528D" w:rsidRPr="00C50EA9" w:rsidRDefault="00A3528D" w:rsidP="00A3528D">
      <w:pPr>
        <w:pStyle w:val="PL"/>
        <w:rPr>
          <w:rFonts w:eastAsia="DengXian"/>
          <w:noProof w:val="0"/>
          <w:lang w:val="en-GB"/>
        </w:rPr>
      </w:pPr>
      <w:r w:rsidRPr="00C50EA9">
        <w:rPr>
          <w:rFonts w:eastAsia="DengXian"/>
          <w:noProof w:val="0"/>
          <w:lang w:val="en-GB"/>
        </w:rPr>
        <w:t xml:space="preserve">      </w:t>
      </w:r>
      <w:r w:rsidRPr="00C50EA9">
        <w:rPr>
          <w:rFonts w:eastAsia="DengXian"/>
          <w:noProof w:val="0"/>
          <w:lang w:val="en-GB" w:eastAsia="zh-CN"/>
        </w:rPr>
        <w:t xml:space="preserve">      </w:t>
      </w:r>
      <w:r w:rsidRPr="00C50EA9">
        <w:rPr>
          <w:rFonts w:eastAsia="DengXian"/>
          <w:noProof w:val="0"/>
          <w:lang w:val="en-GB"/>
        </w:rPr>
        <w:t>}</w:t>
      </w:r>
    </w:p>
    <w:p w14:paraId="53024BC6" w14:textId="77777777" w:rsidR="00A3528D" w:rsidRPr="00C50EA9" w:rsidRDefault="00A3528D" w:rsidP="00A3528D">
      <w:pPr>
        <w:pStyle w:val="PL"/>
        <w:rPr>
          <w:rFonts w:eastAsia="MS Gothic"/>
          <w:noProof w:val="0"/>
          <w:lang w:val="en-GB"/>
        </w:rPr>
      </w:pPr>
    </w:p>
    <w:p w14:paraId="1A21C96B" w14:textId="77777777" w:rsidR="00A3528D" w:rsidRPr="00C50EA9" w:rsidRDefault="00A3528D" w:rsidP="00A3528D">
      <w:pPr>
        <w:pStyle w:val="H6"/>
      </w:pPr>
      <w:r w:rsidRPr="00C50EA9">
        <w:t>(2)</w:t>
      </w:r>
    </w:p>
    <w:p w14:paraId="1D38C339" w14:textId="77777777" w:rsidR="00A3528D" w:rsidRPr="00C50EA9" w:rsidRDefault="00A3528D" w:rsidP="00A3528D">
      <w:pPr>
        <w:pStyle w:val="PL"/>
        <w:rPr>
          <w:rFonts w:eastAsia="MS Gothic"/>
          <w:noProof w:val="0"/>
          <w:lang w:val="en-GB"/>
        </w:rPr>
      </w:pPr>
      <w:r w:rsidRPr="00C50EA9">
        <w:rPr>
          <w:rFonts w:eastAsia="MS Gothic"/>
          <w:b/>
          <w:bCs/>
          <w:noProof w:val="0"/>
          <w:lang w:val="en-GB"/>
        </w:rPr>
        <w:t>with</w:t>
      </w:r>
      <w:r w:rsidRPr="00C50EA9">
        <w:rPr>
          <w:rFonts w:eastAsia="MS Gothic"/>
          <w:noProof w:val="0"/>
          <w:lang w:val="en-GB"/>
        </w:rPr>
        <w:t xml:space="preserve"> { </w:t>
      </w:r>
      <w:r w:rsidRPr="00C50EA9">
        <w:rPr>
          <w:rFonts w:eastAsia="DengXian"/>
          <w:noProof w:val="0"/>
          <w:lang w:val="en-GB"/>
        </w:rPr>
        <w:t>UE in E-UTRA RRC_CONNECTED state</w:t>
      </w:r>
      <w:r w:rsidRPr="00C50EA9">
        <w:rPr>
          <w:noProof w:val="0"/>
          <w:lang w:val="en-GB"/>
        </w:rPr>
        <w:t xml:space="preserve"> </w:t>
      </w:r>
      <w:r w:rsidRPr="00C50EA9">
        <w:rPr>
          <w:rFonts w:eastAsia="DengXian"/>
          <w:noProof w:val="0"/>
          <w:lang w:val="en-GB" w:eastAsia="zh-CN"/>
        </w:rPr>
        <w:t>and</w:t>
      </w:r>
      <w:r w:rsidRPr="00C50EA9">
        <w:rPr>
          <w:rFonts w:eastAsia="DengXian"/>
          <w:noProof w:val="0"/>
          <w:lang w:val="en-GB"/>
        </w:rPr>
        <w:t xml:space="preserve"> </w:t>
      </w:r>
      <w:proofErr w:type="spellStart"/>
      <w:r w:rsidRPr="00C50EA9">
        <w:rPr>
          <w:rFonts w:eastAsia="DengXian"/>
          <w:noProof w:val="0"/>
          <w:lang w:val="en-GB"/>
        </w:rPr>
        <w:t>ra</w:t>
      </w:r>
      <w:proofErr w:type="spellEnd"/>
      <w:r w:rsidRPr="00C50EA9">
        <w:rPr>
          <w:rFonts w:eastAsia="DengXian"/>
          <w:noProof w:val="0"/>
          <w:lang w:val="en-GB"/>
        </w:rPr>
        <w:t>-CFRA-Config is configured, has transmitted PRACH Preamble after reception of PDCCH order</w:t>
      </w:r>
      <w:r w:rsidRPr="00C50EA9">
        <w:rPr>
          <w:rFonts w:eastAsia="MS Gothic"/>
          <w:noProof w:val="0"/>
          <w:lang w:val="en-GB"/>
        </w:rPr>
        <w:t xml:space="preserve"> with </w:t>
      </w:r>
      <w:proofErr w:type="spellStart"/>
      <w:r w:rsidRPr="00C50EA9">
        <w:rPr>
          <w:rFonts w:eastAsia="DengXian"/>
          <w:noProof w:val="0"/>
          <w:lang w:val="en-GB"/>
        </w:rPr>
        <w:t>ra-PreambleIndex</w:t>
      </w:r>
      <w:proofErr w:type="spellEnd"/>
      <w:r w:rsidRPr="00C50EA9">
        <w:rPr>
          <w:rFonts w:eastAsia="DengXian"/>
          <w:noProof w:val="0"/>
          <w:lang w:val="en-GB"/>
        </w:rPr>
        <w:t xml:space="preserve"> not set to 000000 </w:t>
      </w:r>
      <w:r w:rsidRPr="00C50EA9">
        <w:rPr>
          <w:rFonts w:eastAsia="MS Gothic"/>
          <w:noProof w:val="0"/>
          <w:lang w:val="en-GB"/>
        </w:rPr>
        <w:t>}</w:t>
      </w:r>
    </w:p>
    <w:p w14:paraId="25A621C6" w14:textId="77777777" w:rsidR="00A3528D" w:rsidRPr="00C50EA9" w:rsidRDefault="00A3528D" w:rsidP="00A3528D">
      <w:pPr>
        <w:pStyle w:val="PL"/>
        <w:rPr>
          <w:rFonts w:eastAsia="MS Gothic"/>
          <w:noProof w:val="0"/>
          <w:lang w:val="en-GB"/>
        </w:rPr>
      </w:pPr>
      <w:r w:rsidRPr="00C50EA9">
        <w:rPr>
          <w:rFonts w:eastAsia="MS Gothic"/>
          <w:b/>
          <w:bCs/>
          <w:noProof w:val="0"/>
          <w:lang w:val="en-GB"/>
        </w:rPr>
        <w:t>ensure that</w:t>
      </w:r>
      <w:r w:rsidRPr="00C50EA9">
        <w:rPr>
          <w:rFonts w:eastAsia="MS Gothic"/>
          <w:noProof w:val="0"/>
          <w:lang w:val="en-GB"/>
        </w:rPr>
        <w:t xml:space="preserve"> {</w:t>
      </w:r>
    </w:p>
    <w:p w14:paraId="716A6804" w14:textId="77777777" w:rsidR="00A3528D" w:rsidRPr="00C50EA9" w:rsidRDefault="00A3528D" w:rsidP="00A3528D">
      <w:pPr>
        <w:pStyle w:val="PL"/>
        <w:rPr>
          <w:rFonts w:eastAsia="MS Gothic"/>
          <w:noProof w:val="0"/>
          <w:lang w:val="en-GB"/>
        </w:rPr>
      </w:pPr>
      <w:r w:rsidRPr="00C50EA9">
        <w:rPr>
          <w:rFonts w:eastAsia="MS Gothic"/>
          <w:noProof w:val="0"/>
          <w:lang w:val="en-GB"/>
        </w:rPr>
        <w:t xml:space="preserve">  </w:t>
      </w:r>
      <w:r w:rsidRPr="00C50EA9">
        <w:rPr>
          <w:rFonts w:eastAsia="MS Gothic"/>
          <w:b/>
          <w:bCs/>
          <w:noProof w:val="0"/>
          <w:lang w:val="en-GB"/>
        </w:rPr>
        <w:t>when</w:t>
      </w:r>
      <w:r w:rsidRPr="00C50EA9">
        <w:rPr>
          <w:rFonts w:eastAsia="MS Gothic"/>
          <w:noProof w:val="0"/>
          <w:lang w:val="en-GB"/>
        </w:rPr>
        <w:t xml:space="preserve"> { </w:t>
      </w:r>
      <w:r w:rsidRPr="00C50EA9">
        <w:rPr>
          <w:iCs/>
          <w:noProof w:val="0"/>
          <w:lang w:val="en-GB"/>
        </w:rPr>
        <w:t xml:space="preserve">UE receives a Random Access response </w:t>
      </w:r>
      <w:bookmarkStart w:id="136" w:name="OLE_LINK149"/>
      <w:r w:rsidRPr="00C50EA9">
        <w:rPr>
          <w:iCs/>
          <w:noProof w:val="0"/>
          <w:lang w:val="en-GB"/>
        </w:rPr>
        <w:t xml:space="preserve">containing </w:t>
      </w:r>
      <w:bookmarkEnd w:id="136"/>
      <w:r w:rsidRPr="00C50EA9">
        <w:rPr>
          <w:iCs/>
          <w:noProof w:val="0"/>
          <w:lang w:val="en-GB"/>
        </w:rPr>
        <w:t>a RAPID corresponding to the UE</w:t>
      </w:r>
      <w:r w:rsidRPr="00C50EA9">
        <w:rPr>
          <w:rFonts w:eastAsia="MS Gothic"/>
          <w:noProof w:val="0"/>
          <w:lang w:val="en-GB"/>
        </w:rPr>
        <w:t xml:space="preserve"> </w:t>
      </w:r>
      <w:r w:rsidRPr="00C50EA9">
        <w:rPr>
          <w:iCs/>
          <w:noProof w:val="0"/>
          <w:lang w:val="en-GB"/>
        </w:rPr>
        <w:t>in RA Response window</w:t>
      </w:r>
      <w:r w:rsidRPr="00C50EA9">
        <w:rPr>
          <w:rFonts w:eastAsia="MS Gothic"/>
          <w:noProof w:val="0"/>
          <w:lang w:val="en-GB"/>
        </w:rPr>
        <w:t xml:space="preserve"> }</w:t>
      </w:r>
    </w:p>
    <w:p w14:paraId="1A255F69" w14:textId="77777777" w:rsidR="00A3528D" w:rsidRPr="00C50EA9" w:rsidRDefault="00A3528D" w:rsidP="00A3528D">
      <w:pPr>
        <w:pStyle w:val="PL"/>
        <w:rPr>
          <w:noProof w:val="0"/>
          <w:lang w:val="en-GB"/>
        </w:rPr>
      </w:pPr>
      <w:r w:rsidRPr="00C50EA9">
        <w:rPr>
          <w:rFonts w:eastAsia="MS Gothic"/>
          <w:noProof w:val="0"/>
          <w:lang w:val="en-GB"/>
        </w:rPr>
        <w:t xml:space="preserve">   </w:t>
      </w:r>
      <w:r w:rsidRPr="00C50EA9">
        <w:rPr>
          <w:rFonts w:eastAsia="MS Gothic"/>
          <w:b/>
          <w:bCs/>
          <w:noProof w:val="0"/>
          <w:lang w:val="en-GB"/>
        </w:rPr>
        <w:t>then</w:t>
      </w:r>
      <w:r w:rsidRPr="00C50EA9">
        <w:rPr>
          <w:rFonts w:eastAsia="MS Gothic"/>
          <w:noProof w:val="0"/>
          <w:lang w:val="en-GB"/>
        </w:rPr>
        <w:t xml:space="preserve"> {</w:t>
      </w:r>
      <w:r w:rsidRPr="00C50EA9">
        <w:rPr>
          <w:noProof w:val="0"/>
          <w:lang w:val="en-GB"/>
        </w:rPr>
        <w:t xml:space="preserve"> UE </w:t>
      </w:r>
      <w:r w:rsidRPr="00C50EA9">
        <w:rPr>
          <w:iCs/>
          <w:noProof w:val="0"/>
          <w:lang w:val="en-GB"/>
        </w:rPr>
        <w:t>considers the Random Access procedure successfully completed</w:t>
      </w:r>
      <w:r w:rsidRPr="00C50EA9">
        <w:rPr>
          <w:noProof w:val="0"/>
          <w:lang w:val="en-GB"/>
        </w:rPr>
        <w:t xml:space="preserve"> }</w:t>
      </w:r>
    </w:p>
    <w:p w14:paraId="26C9FFA9" w14:textId="77777777" w:rsidR="00A3528D" w:rsidRPr="00C50EA9" w:rsidRDefault="00A3528D" w:rsidP="00A3528D">
      <w:pPr>
        <w:pStyle w:val="PL"/>
        <w:rPr>
          <w:rFonts w:eastAsia="MS Gothic"/>
          <w:noProof w:val="0"/>
          <w:lang w:val="en-GB"/>
        </w:rPr>
      </w:pPr>
      <w:r w:rsidRPr="00C50EA9">
        <w:rPr>
          <w:rFonts w:eastAsia="MS Gothic"/>
          <w:noProof w:val="0"/>
          <w:lang w:val="en-GB"/>
        </w:rPr>
        <w:t xml:space="preserve">            }</w:t>
      </w:r>
    </w:p>
    <w:p w14:paraId="2E61B8EF" w14:textId="77777777" w:rsidR="00A3528D" w:rsidRPr="00C50EA9" w:rsidRDefault="00A3528D" w:rsidP="00A3528D">
      <w:pPr>
        <w:pStyle w:val="PL"/>
        <w:rPr>
          <w:rFonts w:eastAsia="DengXian"/>
          <w:noProof w:val="0"/>
          <w:lang w:val="en-GB"/>
        </w:rPr>
      </w:pPr>
    </w:p>
    <w:p w14:paraId="760067B0" w14:textId="77777777" w:rsidR="00A3528D" w:rsidRPr="00C50EA9" w:rsidRDefault="00A3528D" w:rsidP="00A3528D">
      <w:pPr>
        <w:pStyle w:val="Heading5"/>
        <w:rPr>
          <w:rFonts w:eastAsia="DengXian"/>
        </w:rPr>
      </w:pPr>
      <w:r w:rsidRPr="00C50EA9">
        <w:rPr>
          <w:rFonts w:eastAsia="DengXian"/>
        </w:rPr>
        <w:t>22.3.1.7.2</w:t>
      </w:r>
      <w:r w:rsidRPr="00C50EA9">
        <w:rPr>
          <w:rFonts w:eastAsia="DengXian"/>
        </w:rPr>
        <w:tab/>
        <w:t>Conformance requirements</w:t>
      </w:r>
    </w:p>
    <w:p w14:paraId="0896B3FE" w14:textId="77777777" w:rsidR="00A3528D" w:rsidRPr="00C50EA9" w:rsidRDefault="00A3528D" w:rsidP="00A3528D">
      <w:pPr>
        <w:rPr>
          <w:rFonts w:eastAsia="DengXian"/>
        </w:rPr>
      </w:pPr>
      <w:r w:rsidRPr="00C50EA9">
        <w:rPr>
          <w:rFonts w:eastAsia="DengXian"/>
        </w:rPr>
        <w:t>References: The conformance requirements covered in the current TC are specified in: TS 36.321, clause 5.1.1, 5.1.2, 5.1.4; TS 36.312, clause 6.4.3.2.</w:t>
      </w:r>
    </w:p>
    <w:p w14:paraId="1883BDDD" w14:textId="77777777" w:rsidR="00A3528D" w:rsidRPr="00C50EA9" w:rsidRDefault="00A3528D" w:rsidP="00A3528D">
      <w:pPr>
        <w:rPr>
          <w:rFonts w:eastAsia="DengXian"/>
        </w:rPr>
      </w:pPr>
      <w:r w:rsidRPr="00C50EA9">
        <w:rPr>
          <w:rFonts w:eastAsia="DengXian"/>
        </w:rPr>
        <w:t>[TS 36.321, clause 5.1.1]</w:t>
      </w:r>
    </w:p>
    <w:p w14:paraId="11178FAB" w14:textId="77777777" w:rsidR="00A3528D" w:rsidRPr="00C50EA9" w:rsidRDefault="00A3528D" w:rsidP="00A3528D">
      <w:pPr>
        <w:rPr>
          <w:rFonts w:eastAsia="?? ??"/>
          <w:lang w:eastAsia="en-GB"/>
        </w:rPr>
      </w:pPr>
      <w:bookmarkStart w:id="137" w:name="OLE_LINK128"/>
      <w:r w:rsidRPr="00C50EA9">
        <w:rPr>
          <w:rFonts w:eastAsia="?? ??"/>
          <w:lang w:eastAsia="ja-JP"/>
        </w:rPr>
        <w:t xml:space="preserve">The Random Access procedure described in this subclause is initiated by a PDCCH order, by the MAC sublayer itself or by the RRC sublayer. </w:t>
      </w:r>
      <w:r w:rsidRPr="00C50EA9">
        <w:rPr>
          <w:rFonts w:eastAsia="DengXian"/>
          <w:lang w:eastAsia="ja-JP"/>
        </w:rPr>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C50EA9">
        <w:rPr>
          <w:rFonts w:eastAsia="?? ??"/>
          <w:lang w:eastAsia="ja-JP"/>
        </w:rPr>
        <w:t xml:space="preserve"> the </w:t>
      </w:r>
      <w:proofErr w:type="spellStart"/>
      <w:r w:rsidRPr="00C50EA9">
        <w:rPr>
          <w:rFonts w:eastAsia="?? ??"/>
          <w:lang w:eastAsia="ja-JP"/>
        </w:rPr>
        <w:t>SpCell</w:t>
      </w:r>
      <w:proofErr w:type="spellEnd"/>
      <w:r w:rsidRPr="00C50EA9">
        <w:rPr>
          <w:rFonts w:eastAsia="?? ??"/>
          <w:lang w:eastAsia="ja-JP"/>
        </w:rPr>
        <w:t xml:space="preserve"> a PDCCH order or RRC optionally indicate the </w:t>
      </w:r>
      <w:proofErr w:type="spellStart"/>
      <w:r w:rsidRPr="00C50EA9">
        <w:rPr>
          <w:rFonts w:eastAsia="DengXian"/>
          <w:i/>
          <w:iCs/>
          <w:lang w:eastAsia="ja-JP"/>
        </w:rPr>
        <w:t>ra-PreambleIndex</w:t>
      </w:r>
      <w:proofErr w:type="spellEnd"/>
      <w:r w:rsidRPr="00C50EA9">
        <w:rPr>
          <w:rFonts w:eastAsia="DengXian"/>
          <w:lang w:eastAsia="ja-JP"/>
        </w:rPr>
        <w:t xml:space="preserve"> and the </w:t>
      </w:r>
      <w:proofErr w:type="spellStart"/>
      <w:r w:rsidRPr="00C50EA9">
        <w:rPr>
          <w:rFonts w:eastAsia="DengXian"/>
          <w:i/>
          <w:iCs/>
          <w:lang w:eastAsia="ja-JP"/>
        </w:rPr>
        <w:t>ra</w:t>
      </w:r>
      <w:proofErr w:type="spellEnd"/>
      <w:r w:rsidRPr="00C50EA9">
        <w:rPr>
          <w:rFonts w:eastAsia="DengXian"/>
          <w:i/>
          <w:iCs/>
          <w:lang w:eastAsia="ja-JP"/>
        </w:rPr>
        <w:t>-PRACH-</w:t>
      </w:r>
      <w:proofErr w:type="spellStart"/>
      <w:r w:rsidRPr="00C50EA9">
        <w:rPr>
          <w:rFonts w:eastAsia="DengXian"/>
          <w:i/>
          <w:iCs/>
          <w:lang w:eastAsia="ja-JP"/>
        </w:rPr>
        <w:t>MaskIndex</w:t>
      </w:r>
      <w:proofErr w:type="spellEnd"/>
      <w:r w:rsidRPr="00C50EA9">
        <w:rPr>
          <w:rFonts w:eastAsia="DengXian"/>
          <w:iCs/>
          <w:lang w:eastAsia="en-GB"/>
        </w:rPr>
        <w:t>, except for NB-IoT where the subcarrier index is indicated</w:t>
      </w:r>
      <w:r w:rsidRPr="00C50EA9">
        <w:rPr>
          <w:rFonts w:eastAsia="DengXian"/>
          <w:iCs/>
          <w:lang w:eastAsia="ja-JP"/>
        </w:rPr>
        <w:t>;</w:t>
      </w:r>
      <w:r w:rsidRPr="00C50EA9">
        <w:rPr>
          <w:rFonts w:eastAsia="DengXian"/>
          <w:i/>
          <w:iCs/>
          <w:lang w:eastAsia="ja-JP"/>
        </w:rPr>
        <w:t xml:space="preserve"> </w:t>
      </w:r>
      <w:r w:rsidRPr="00C50EA9">
        <w:rPr>
          <w:rFonts w:eastAsia="DengXian"/>
          <w:iCs/>
          <w:lang w:eastAsia="ja-JP"/>
        </w:rPr>
        <w:t xml:space="preserve">and for Random Access on an SCell, the PDCCH order indicates the </w:t>
      </w:r>
      <w:proofErr w:type="spellStart"/>
      <w:r w:rsidRPr="00C50EA9">
        <w:rPr>
          <w:rFonts w:eastAsia="DengXian"/>
          <w:i/>
          <w:iCs/>
          <w:lang w:eastAsia="ja-JP"/>
        </w:rPr>
        <w:t>ra-PreambleIndex</w:t>
      </w:r>
      <w:proofErr w:type="spellEnd"/>
      <w:r w:rsidRPr="00C50EA9">
        <w:rPr>
          <w:rFonts w:eastAsia="DengXian"/>
          <w:lang w:eastAsia="ja-JP"/>
        </w:rPr>
        <w:t xml:space="preserve"> with a value different from 000000 and the </w:t>
      </w:r>
      <w:proofErr w:type="spellStart"/>
      <w:r w:rsidRPr="00C50EA9">
        <w:rPr>
          <w:rFonts w:eastAsia="DengXian"/>
          <w:i/>
          <w:iCs/>
          <w:lang w:eastAsia="ja-JP"/>
        </w:rPr>
        <w:t>ra</w:t>
      </w:r>
      <w:proofErr w:type="spellEnd"/>
      <w:r w:rsidRPr="00C50EA9">
        <w:rPr>
          <w:rFonts w:eastAsia="DengXian"/>
          <w:i/>
          <w:iCs/>
          <w:lang w:eastAsia="ja-JP"/>
        </w:rPr>
        <w:t>-PRACH-</w:t>
      </w:r>
      <w:proofErr w:type="spellStart"/>
      <w:r w:rsidRPr="00C50EA9">
        <w:rPr>
          <w:rFonts w:eastAsia="DengXian"/>
          <w:i/>
          <w:iCs/>
          <w:lang w:eastAsia="ja-JP"/>
        </w:rPr>
        <w:t>MaskIndex</w:t>
      </w:r>
      <w:proofErr w:type="spellEnd"/>
      <w:r w:rsidRPr="00C50EA9">
        <w:rPr>
          <w:rFonts w:eastAsia="DengXian"/>
          <w:lang w:eastAsia="ja-JP"/>
        </w:rPr>
        <w:t xml:space="preserve">. For the </w:t>
      </w:r>
      <w:proofErr w:type="spellStart"/>
      <w:r w:rsidRPr="00C50EA9">
        <w:rPr>
          <w:rFonts w:eastAsia="DengXian"/>
          <w:lang w:eastAsia="ja-JP"/>
        </w:rPr>
        <w:t>pTAG</w:t>
      </w:r>
      <w:proofErr w:type="spellEnd"/>
      <w:r w:rsidRPr="00C50EA9">
        <w:rPr>
          <w:rFonts w:eastAsia="DengXian"/>
          <w:lang w:eastAsia="ja-JP"/>
        </w:rPr>
        <w:t xml:space="preserve"> preamble transmission on PRACH and reception of a PDCCH order are only supported for </w:t>
      </w:r>
      <w:proofErr w:type="spellStart"/>
      <w:r w:rsidRPr="00C50EA9">
        <w:rPr>
          <w:rFonts w:eastAsia="DengXian"/>
          <w:lang w:eastAsia="ja-JP"/>
        </w:rPr>
        <w:t>SpCell</w:t>
      </w:r>
      <w:proofErr w:type="spellEnd"/>
      <w:r w:rsidRPr="00C50EA9">
        <w:rPr>
          <w:rFonts w:eastAsia="DengXian"/>
          <w:lang w:eastAsia="ja-JP"/>
        </w:rPr>
        <w:t xml:space="preserve">. </w:t>
      </w:r>
      <w:r w:rsidRPr="00C50EA9">
        <w:rPr>
          <w:rFonts w:eastAsia="?? ??"/>
          <w:lang w:eastAsia="en-GB"/>
        </w:rPr>
        <w:t>If the UE is an NB-IoT UE, the Random Access procedure is performed on the anchor carrier or one of the non-anchor carriers for which PRACH resource has been configured in system information.</w:t>
      </w:r>
    </w:p>
    <w:p w14:paraId="4FEF586E" w14:textId="77777777" w:rsidR="00A3528D" w:rsidRPr="00C50EA9" w:rsidRDefault="00A3528D" w:rsidP="00A3528D">
      <w:pPr>
        <w:rPr>
          <w:rFonts w:eastAsia="DengXian"/>
        </w:rPr>
      </w:pPr>
      <w:r w:rsidRPr="00C50EA9">
        <w:rPr>
          <w:rFonts w:eastAsia="DengXian"/>
        </w:rPr>
        <w:t>…</w:t>
      </w:r>
    </w:p>
    <w:p w14:paraId="2C204E7A" w14:textId="77777777" w:rsidR="00A3528D" w:rsidRPr="00C50EA9" w:rsidRDefault="00A3528D" w:rsidP="00A3528D">
      <w:r w:rsidRPr="00C50EA9">
        <w:rPr>
          <w:rFonts w:eastAsia="?? ??"/>
        </w:rPr>
        <w:t xml:space="preserve">The following information </w:t>
      </w:r>
      <w:r w:rsidRPr="00C50EA9">
        <w:rPr>
          <w:lang w:eastAsia="zh-CN"/>
        </w:rPr>
        <w:t xml:space="preserve">for related Serving Cell </w:t>
      </w:r>
      <w:r w:rsidRPr="00C50EA9">
        <w:rPr>
          <w:rFonts w:eastAsia="?? ??"/>
        </w:rPr>
        <w:t xml:space="preserve">is assumed to be available before the procedure can be initiated for </w:t>
      </w:r>
      <w:r w:rsidRPr="00C50EA9">
        <w:rPr>
          <w:rFonts w:eastAsia="?? ??"/>
          <w:lang w:eastAsia="en-GB"/>
        </w:rPr>
        <w:t>NB-IoT</w:t>
      </w:r>
      <w:r w:rsidRPr="00C50EA9">
        <w:rPr>
          <w:rFonts w:eastAsia="?? ??"/>
        </w:rPr>
        <w:t xml:space="preserve"> </w:t>
      </w:r>
      <w:r w:rsidRPr="00C50EA9">
        <w:rPr>
          <w:rFonts w:eastAsia="?? ??"/>
          <w:lang w:eastAsia="en-GB"/>
        </w:rPr>
        <w:t xml:space="preserve">UEs, </w:t>
      </w:r>
      <w:r w:rsidRPr="00C50EA9">
        <w:rPr>
          <w:rFonts w:eastAsia="?? ??"/>
        </w:rPr>
        <w:t>BL</w:t>
      </w:r>
      <w:r w:rsidRPr="00C50EA9">
        <w:t xml:space="preserve"> UEs or UEs in enhanced coverage</w:t>
      </w:r>
      <w:r w:rsidRPr="00C50EA9">
        <w:rPr>
          <w:rFonts w:eastAsia="?? ??"/>
        </w:rPr>
        <w:t xml:space="preserve"> [8]</w:t>
      </w:r>
      <w:r w:rsidRPr="00C50EA9">
        <w:t>:</w:t>
      </w:r>
    </w:p>
    <w:p w14:paraId="6E6F61FA" w14:textId="77777777" w:rsidR="00A3528D" w:rsidRPr="00C50EA9" w:rsidRDefault="00A3528D" w:rsidP="00A3528D">
      <w:pPr>
        <w:rPr>
          <w:rFonts w:eastAsia="DengXian"/>
        </w:rPr>
      </w:pPr>
      <w:r w:rsidRPr="00C50EA9">
        <w:rPr>
          <w:rFonts w:eastAsia="DengXian"/>
        </w:rPr>
        <w:t>…</w:t>
      </w:r>
    </w:p>
    <w:p w14:paraId="420EB4D9" w14:textId="77777777" w:rsidR="00A3528D" w:rsidRPr="00C50EA9" w:rsidRDefault="00A3528D" w:rsidP="00A3528D">
      <w:pPr>
        <w:pStyle w:val="B1"/>
        <w:rPr>
          <w:rFonts w:eastAsia="?? ??"/>
        </w:rPr>
      </w:pPr>
      <w:r w:rsidRPr="00C50EA9">
        <w:rPr>
          <w:rFonts w:eastAsia="DengXian"/>
        </w:rPr>
        <w:t>-</w:t>
      </w:r>
      <w:r w:rsidRPr="00C50EA9">
        <w:rPr>
          <w:rFonts w:eastAsia="DengXian"/>
        </w:rPr>
        <w:tab/>
        <w:t xml:space="preserve">for NB-IoT, the use of contention free random access </w:t>
      </w:r>
      <w:proofErr w:type="spellStart"/>
      <w:r w:rsidRPr="00C50EA9">
        <w:rPr>
          <w:rFonts w:eastAsia="DengXian"/>
          <w:i/>
        </w:rPr>
        <w:t>ra</w:t>
      </w:r>
      <w:proofErr w:type="spellEnd"/>
      <w:r w:rsidRPr="00C50EA9">
        <w:rPr>
          <w:rFonts w:eastAsia="DengXian"/>
          <w:i/>
        </w:rPr>
        <w:t>-CFRA-Config</w:t>
      </w:r>
      <w:r w:rsidRPr="00C50EA9">
        <w:rPr>
          <w:rFonts w:eastAsia="DengXian"/>
        </w:rPr>
        <w:t>.</w:t>
      </w:r>
    </w:p>
    <w:p w14:paraId="493CBA94" w14:textId="77777777" w:rsidR="00A3528D" w:rsidRPr="00C50EA9" w:rsidRDefault="00A3528D" w:rsidP="00A3528D">
      <w:pPr>
        <w:rPr>
          <w:rFonts w:eastAsia="DengXian"/>
        </w:rPr>
      </w:pPr>
      <w:r w:rsidRPr="00C50EA9">
        <w:rPr>
          <w:rFonts w:eastAsia="DengXian"/>
        </w:rPr>
        <w:t>[TS 36.321, clause 5.1.2]</w:t>
      </w:r>
    </w:p>
    <w:p w14:paraId="39CEA020" w14:textId="77777777" w:rsidR="00A3528D" w:rsidRPr="00C50EA9" w:rsidRDefault="00A3528D" w:rsidP="00A3528D">
      <w:pPr>
        <w:rPr>
          <w:rFonts w:eastAsia="DengXian"/>
          <w:lang w:eastAsia="ja-JP"/>
        </w:rPr>
      </w:pPr>
      <w:r w:rsidRPr="00C50EA9">
        <w:rPr>
          <w:rFonts w:eastAsia="DengXian"/>
          <w:lang w:eastAsia="ja-JP"/>
        </w:rPr>
        <w:t xml:space="preserve">The Random Access Resource </w:t>
      </w:r>
      <w:r w:rsidRPr="00C50EA9">
        <w:rPr>
          <w:rFonts w:eastAsia="DengXian"/>
          <w:lang w:eastAsia="zh-CN"/>
        </w:rPr>
        <w:t xml:space="preserve">selection </w:t>
      </w:r>
      <w:r w:rsidRPr="00C50EA9">
        <w:rPr>
          <w:rFonts w:eastAsia="DengXian"/>
          <w:lang w:eastAsia="ja-JP"/>
        </w:rPr>
        <w:t>procedure shall be performed as follows:</w:t>
      </w:r>
    </w:p>
    <w:p w14:paraId="46E1B5BB" w14:textId="77777777" w:rsidR="00A3528D" w:rsidRPr="00C50EA9" w:rsidRDefault="00A3528D" w:rsidP="00A3528D">
      <w:pPr>
        <w:pStyle w:val="B1"/>
        <w:rPr>
          <w:rFonts w:eastAsia="DengXian"/>
        </w:rPr>
      </w:pPr>
      <w:r w:rsidRPr="00C50EA9">
        <w:rPr>
          <w:rFonts w:eastAsia="DengXian"/>
        </w:rPr>
        <w:t>-</w:t>
      </w:r>
      <w:r w:rsidRPr="00C50EA9">
        <w:rPr>
          <w:rFonts w:eastAsia="DengXian"/>
        </w:rPr>
        <w:tab/>
        <w:t>For BL UEs or UEs in enhanced coverage, select the PRACH resource set corresponding to the selected enhanced coverage level.</w:t>
      </w:r>
    </w:p>
    <w:p w14:paraId="5C05930F" w14:textId="77777777" w:rsidR="00A3528D" w:rsidRPr="00C50EA9" w:rsidRDefault="00A3528D" w:rsidP="00A3528D">
      <w:pPr>
        <w:pStyle w:val="B1"/>
        <w:rPr>
          <w:rFonts w:eastAsia="DengXian"/>
        </w:rPr>
      </w:pPr>
      <w:r w:rsidRPr="00C50EA9">
        <w:rPr>
          <w:rFonts w:eastAsia="DengXian"/>
        </w:rPr>
        <w:t>-</w:t>
      </w:r>
      <w:r w:rsidRPr="00C50EA9">
        <w:rPr>
          <w:rFonts w:eastAsia="DengXian"/>
        </w:rPr>
        <w:tab/>
        <w:t>If</w:t>
      </w:r>
      <w:r w:rsidRPr="00C50EA9">
        <w:rPr>
          <w:rFonts w:eastAsia="DengXian"/>
          <w:lang w:eastAsia="en-GB"/>
        </w:rPr>
        <w:t>, except for NB-IoT,</w:t>
      </w:r>
      <w:r w:rsidRPr="00C50EA9">
        <w:rPr>
          <w:rFonts w:eastAsia="DengXian"/>
        </w:rPr>
        <w:t xml:space="preserve"> </w:t>
      </w:r>
      <w:proofErr w:type="spellStart"/>
      <w:r w:rsidRPr="00C50EA9">
        <w:rPr>
          <w:rFonts w:eastAsia="DengXian"/>
          <w:i/>
        </w:rPr>
        <w:t>ra-PreambleIndex</w:t>
      </w:r>
      <w:proofErr w:type="spellEnd"/>
      <w:r w:rsidRPr="00C50EA9">
        <w:rPr>
          <w:rFonts w:eastAsia="DengXian"/>
        </w:rPr>
        <w:t xml:space="preserve"> (Random Access Preamble) and </w:t>
      </w:r>
      <w:proofErr w:type="spellStart"/>
      <w:r w:rsidRPr="00C50EA9">
        <w:rPr>
          <w:rFonts w:eastAsia="DengXian"/>
          <w:i/>
        </w:rPr>
        <w:t>ra</w:t>
      </w:r>
      <w:proofErr w:type="spellEnd"/>
      <w:r w:rsidRPr="00C50EA9">
        <w:rPr>
          <w:rFonts w:eastAsia="DengXian"/>
          <w:i/>
        </w:rPr>
        <w:t>-PRACH-</w:t>
      </w:r>
      <w:proofErr w:type="spellStart"/>
      <w:r w:rsidRPr="00C50EA9">
        <w:rPr>
          <w:rFonts w:eastAsia="DengXian"/>
          <w:i/>
        </w:rPr>
        <w:t>MaskIndex</w:t>
      </w:r>
      <w:proofErr w:type="spellEnd"/>
      <w:r w:rsidRPr="00C50EA9">
        <w:rPr>
          <w:rFonts w:eastAsia="DengXian"/>
        </w:rPr>
        <w:t xml:space="preserve"> (PRACH Mask Index) have been explicitly signalled and </w:t>
      </w:r>
      <w:proofErr w:type="spellStart"/>
      <w:r w:rsidRPr="00C50EA9">
        <w:rPr>
          <w:rFonts w:eastAsia="DengXian"/>
          <w:i/>
        </w:rPr>
        <w:t>ra-PreambleIndex</w:t>
      </w:r>
      <w:proofErr w:type="spellEnd"/>
      <w:r w:rsidRPr="00C50EA9">
        <w:rPr>
          <w:rFonts w:eastAsia="DengXian"/>
        </w:rPr>
        <w:t xml:space="preserve"> is not 000000:</w:t>
      </w:r>
    </w:p>
    <w:p w14:paraId="5CE79544" w14:textId="77777777" w:rsidR="00A3528D" w:rsidRPr="00C50EA9" w:rsidRDefault="00A3528D" w:rsidP="00A3528D">
      <w:pPr>
        <w:pStyle w:val="B2"/>
        <w:rPr>
          <w:rFonts w:eastAsia="DengXian"/>
          <w:lang w:eastAsia="en-GB"/>
        </w:rPr>
      </w:pPr>
      <w:r w:rsidRPr="00C50EA9">
        <w:rPr>
          <w:rFonts w:eastAsia="DengXian"/>
        </w:rPr>
        <w:t>-</w:t>
      </w:r>
      <w:r w:rsidRPr="00C50EA9">
        <w:rPr>
          <w:rFonts w:eastAsia="DengXian"/>
        </w:rPr>
        <w:tab/>
        <w:t>the Random Access Preamble and the PRACH Mask Index are those explicitly signalled</w:t>
      </w:r>
      <w:r w:rsidRPr="00C50EA9">
        <w:rPr>
          <w:rFonts w:eastAsia="DengXian"/>
          <w:lang w:eastAsia="en-GB"/>
        </w:rPr>
        <w:t>;</w:t>
      </w:r>
    </w:p>
    <w:p w14:paraId="3B564458" w14:textId="77777777" w:rsidR="00A3528D" w:rsidRPr="00C50EA9" w:rsidRDefault="00A3528D" w:rsidP="00A3528D">
      <w:pPr>
        <w:pStyle w:val="B1"/>
        <w:rPr>
          <w:rFonts w:eastAsia="DengXian"/>
        </w:rPr>
      </w:pPr>
      <w:r w:rsidRPr="00C50EA9">
        <w:rPr>
          <w:rFonts w:eastAsia="DengXian"/>
        </w:rPr>
        <w:t>-</w:t>
      </w:r>
      <w:r w:rsidRPr="00C50EA9">
        <w:rPr>
          <w:rFonts w:eastAsia="DengXian"/>
        </w:rPr>
        <w:tab/>
        <w:t xml:space="preserve">else, for NB-IoT, if </w:t>
      </w:r>
      <w:proofErr w:type="spellStart"/>
      <w:r w:rsidRPr="00C50EA9">
        <w:rPr>
          <w:rFonts w:eastAsia="DengXian"/>
          <w:i/>
        </w:rPr>
        <w:t>ra-PreambleIndex</w:t>
      </w:r>
      <w:proofErr w:type="spellEnd"/>
      <w:r w:rsidRPr="00C50EA9">
        <w:rPr>
          <w:rFonts w:eastAsia="DengXian"/>
        </w:rPr>
        <w:t xml:space="preserve"> (Random Access Preamble) </w:t>
      </w:r>
      <w:r w:rsidRPr="00C50EA9">
        <w:rPr>
          <w:rFonts w:eastAsia="DengXian"/>
          <w:lang w:eastAsia="zh-CN"/>
        </w:rPr>
        <w:t xml:space="preserve">and PRACH resource </w:t>
      </w:r>
      <w:r w:rsidRPr="00C50EA9">
        <w:rPr>
          <w:rFonts w:eastAsia="DengXian"/>
          <w:lang w:eastAsia="ja-JP"/>
        </w:rPr>
        <w:t>ha</w:t>
      </w:r>
      <w:r w:rsidRPr="00C50EA9">
        <w:rPr>
          <w:rFonts w:eastAsia="DengXian"/>
          <w:lang w:eastAsia="zh-CN"/>
        </w:rPr>
        <w:t xml:space="preserve">ve </w:t>
      </w:r>
      <w:r w:rsidRPr="00C50EA9">
        <w:rPr>
          <w:rFonts w:eastAsia="DengXian"/>
        </w:rPr>
        <w:t>been explicitly signalled:</w:t>
      </w:r>
    </w:p>
    <w:p w14:paraId="7788BA5C" w14:textId="77777777" w:rsidR="00A3528D" w:rsidRPr="00C50EA9" w:rsidRDefault="00A3528D" w:rsidP="00A3528D">
      <w:pPr>
        <w:pStyle w:val="B2"/>
        <w:rPr>
          <w:lang w:eastAsia="zh-CN"/>
        </w:rPr>
      </w:pPr>
      <w:r w:rsidRPr="00C50EA9">
        <w:t>-</w:t>
      </w:r>
      <w:r w:rsidRPr="00C50EA9">
        <w:tab/>
        <w:t>the PRACH resource is that explicitly signalled;</w:t>
      </w:r>
    </w:p>
    <w:p w14:paraId="536245D2" w14:textId="77777777" w:rsidR="00A3528D" w:rsidRPr="00C50EA9" w:rsidRDefault="00A3528D" w:rsidP="00A3528D">
      <w:pPr>
        <w:pStyle w:val="B2"/>
      </w:pPr>
      <w:r w:rsidRPr="00C50EA9">
        <w:rPr>
          <w:lang w:eastAsia="sv-SE"/>
        </w:rPr>
        <w:t>-</w:t>
      </w:r>
      <w:r w:rsidRPr="00C50EA9">
        <w:rPr>
          <w:lang w:eastAsia="sv-SE"/>
        </w:rPr>
        <w:tab/>
      </w:r>
      <w:r w:rsidRPr="00C50EA9">
        <w:t xml:space="preserve">if the </w:t>
      </w:r>
      <w:proofErr w:type="spellStart"/>
      <w:r w:rsidRPr="00C50EA9">
        <w:rPr>
          <w:i/>
          <w:lang w:eastAsia="en-GB"/>
        </w:rPr>
        <w:t>ra-PreambleIndex</w:t>
      </w:r>
      <w:proofErr w:type="spellEnd"/>
      <w:r w:rsidRPr="00C50EA9">
        <w:t xml:space="preserve"> signalled is not 000000:</w:t>
      </w:r>
    </w:p>
    <w:p w14:paraId="7C1D606D" w14:textId="77777777" w:rsidR="00A3528D" w:rsidRPr="00C50EA9" w:rsidRDefault="00A3528D" w:rsidP="00A3528D">
      <w:pPr>
        <w:pStyle w:val="B3"/>
      </w:pPr>
      <w:r w:rsidRPr="00C50EA9">
        <w:t>-</w:t>
      </w:r>
      <w:r w:rsidRPr="00C50EA9">
        <w:tab/>
        <w:t xml:space="preserve">if </w:t>
      </w:r>
      <w:proofErr w:type="spellStart"/>
      <w:r w:rsidRPr="00C50EA9">
        <w:rPr>
          <w:i/>
        </w:rPr>
        <w:t>ra</w:t>
      </w:r>
      <w:proofErr w:type="spellEnd"/>
      <w:r w:rsidRPr="00C50EA9">
        <w:rPr>
          <w:i/>
        </w:rPr>
        <w:t>-CFRA-Config</w:t>
      </w:r>
      <w:r w:rsidRPr="00C50EA9">
        <w:t xml:space="preserve"> is configured:</w:t>
      </w:r>
    </w:p>
    <w:p w14:paraId="0E093F52" w14:textId="77777777" w:rsidR="00A3528D" w:rsidRPr="00C50EA9" w:rsidRDefault="00A3528D" w:rsidP="00A3528D">
      <w:pPr>
        <w:pStyle w:val="B4"/>
        <w:rPr>
          <w:rFonts w:eastAsia="DengXian"/>
          <w:lang w:eastAsia="en-GB"/>
        </w:rPr>
      </w:pPr>
      <w:r w:rsidRPr="00C50EA9">
        <w:rPr>
          <w:rFonts w:eastAsia="DengXian"/>
          <w:lang w:eastAsia="en-GB"/>
        </w:rPr>
        <w:t>-</w:t>
      </w:r>
      <w:r w:rsidRPr="00C50EA9">
        <w:rPr>
          <w:rFonts w:eastAsia="DengXian"/>
          <w:lang w:eastAsia="en-GB"/>
        </w:rPr>
        <w:tab/>
        <w:t xml:space="preserve">the Random Access Preamble is </w:t>
      </w:r>
      <w:r w:rsidRPr="00C50EA9">
        <w:rPr>
          <w:rFonts w:eastAsia="DengXian"/>
        </w:rPr>
        <w:t xml:space="preserve">set to </w:t>
      </w:r>
      <w:proofErr w:type="spellStart"/>
      <w:r w:rsidRPr="00C50EA9">
        <w:rPr>
          <w:rFonts w:eastAsia="DengXian"/>
        </w:rPr>
        <w:t>nprach-SubcarrierOffset</w:t>
      </w:r>
      <w:proofErr w:type="spellEnd"/>
      <w:r w:rsidRPr="00C50EA9">
        <w:rPr>
          <w:rFonts w:eastAsia="DengXian"/>
        </w:rPr>
        <w:t xml:space="preserve"> + </w:t>
      </w:r>
      <w:proofErr w:type="spellStart"/>
      <w:r w:rsidRPr="00C50EA9">
        <w:rPr>
          <w:rFonts w:eastAsia="DengXian"/>
        </w:rPr>
        <w:t>nprach-NumCBRA-StartSubcarriers</w:t>
      </w:r>
      <w:proofErr w:type="spellEnd"/>
      <w:r w:rsidRPr="00C50EA9">
        <w:rPr>
          <w:rFonts w:eastAsia="DengXian"/>
        </w:rPr>
        <w:t xml:space="preserve"> + (</w:t>
      </w:r>
      <w:proofErr w:type="spellStart"/>
      <w:r w:rsidRPr="00C50EA9">
        <w:rPr>
          <w:rFonts w:eastAsia="DengXian"/>
          <w:lang w:eastAsia="ja-JP"/>
        </w:rPr>
        <w:t>ra-PreambleIndex</w:t>
      </w:r>
      <w:proofErr w:type="spellEnd"/>
      <w:r w:rsidRPr="00C50EA9">
        <w:rPr>
          <w:rFonts w:eastAsia="DengXian"/>
        </w:rPr>
        <w:t xml:space="preserve"> modulo (</w:t>
      </w:r>
      <w:proofErr w:type="spellStart"/>
      <w:r w:rsidRPr="00C50EA9">
        <w:rPr>
          <w:rFonts w:eastAsia="DengXian"/>
        </w:rPr>
        <w:t>nprach-NumSubcarriers</w:t>
      </w:r>
      <w:proofErr w:type="spellEnd"/>
      <w:r w:rsidRPr="00C50EA9">
        <w:rPr>
          <w:rFonts w:eastAsia="DengXian"/>
        </w:rPr>
        <w:t xml:space="preserve"> - </w:t>
      </w:r>
      <w:proofErr w:type="spellStart"/>
      <w:r w:rsidRPr="00C50EA9">
        <w:rPr>
          <w:rFonts w:eastAsia="DengXian"/>
        </w:rPr>
        <w:t>nprach-NumCBRA-StartSubcarriers</w:t>
      </w:r>
      <w:proofErr w:type="spellEnd"/>
      <w:r w:rsidRPr="00C50EA9">
        <w:rPr>
          <w:rFonts w:eastAsia="DengXian"/>
        </w:rPr>
        <w:t xml:space="preserve">)), where </w:t>
      </w:r>
      <w:proofErr w:type="spellStart"/>
      <w:r w:rsidRPr="00C50EA9">
        <w:rPr>
          <w:rFonts w:eastAsia="DengXian"/>
        </w:rPr>
        <w:t>nprach-SubcarrierOffset</w:t>
      </w:r>
      <w:proofErr w:type="spellEnd"/>
      <w:r w:rsidRPr="00C50EA9">
        <w:rPr>
          <w:rFonts w:eastAsia="DengXian"/>
          <w:lang w:eastAsia="ja-JP"/>
        </w:rPr>
        <w:t xml:space="preserve">, </w:t>
      </w:r>
      <w:proofErr w:type="spellStart"/>
      <w:r w:rsidRPr="00C50EA9">
        <w:rPr>
          <w:rFonts w:eastAsia="DengXian"/>
          <w:lang w:eastAsia="ja-JP"/>
        </w:rPr>
        <w:t>nprach-NumCBRA-StartSubcarriers</w:t>
      </w:r>
      <w:proofErr w:type="spellEnd"/>
      <w:r w:rsidRPr="00C50EA9">
        <w:rPr>
          <w:rFonts w:eastAsia="DengXian"/>
          <w:lang w:eastAsia="ja-JP"/>
        </w:rPr>
        <w:t xml:space="preserve"> and </w:t>
      </w:r>
      <w:proofErr w:type="spellStart"/>
      <w:r w:rsidRPr="00C50EA9">
        <w:rPr>
          <w:rFonts w:eastAsia="DengXian"/>
        </w:rPr>
        <w:t>nprach-NumSubcarriers</w:t>
      </w:r>
      <w:proofErr w:type="spellEnd"/>
      <w:r w:rsidRPr="00C50EA9">
        <w:rPr>
          <w:rFonts w:eastAsia="DengXian"/>
          <w:lang w:eastAsia="ja-JP"/>
        </w:rPr>
        <w:t xml:space="preserve"> are </w:t>
      </w:r>
      <w:bookmarkStart w:id="138" w:name="_Hlk514665823"/>
      <w:r w:rsidRPr="00C50EA9">
        <w:rPr>
          <w:rFonts w:eastAsia="DengXian"/>
          <w:lang w:eastAsia="ja-JP"/>
        </w:rPr>
        <w:t>parameters in</w:t>
      </w:r>
      <w:bookmarkEnd w:id="138"/>
      <w:r w:rsidRPr="00C50EA9">
        <w:rPr>
          <w:rFonts w:eastAsia="DengXian"/>
          <w:lang w:eastAsia="ja-JP"/>
        </w:rPr>
        <w:t xml:space="preserve"> the </w:t>
      </w:r>
      <w:bookmarkStart w:id="139" w:name="_Hlk512612461"/>
      <w:r w:rsidRPr="00C50EA9">
        <w:rPr>
          <w:rFonts w:eastAsia="DengXian"/>
          <w:lang w:eastAsia="ja-JP"/>
        </w:rPr>
        <w:t>currently used PRACH resource</w:t>
      </w:r>
      <w:bookmarkEnd w:id="139"/>
      <w:r w:rsidRPr="00C50EA9">
        <w:rPr>
          <w:rFonts w:eastAsia="DengXian"/>
          <w:lang w:eastAsia="en-GB"/>
        </w:rPr>
        <w:t>.</w:t>
      </w:r>
    </w:p>
    <w:p w14:paraId="13CEDADF" w14:textId="77777777" w:rsidR="00A3528D" w:rsidRPr="00C50EA9" w:rsidRDefault="00A3528D" w:rsidP="00A3528D">
      <w:pPr>
        <w:pStyle w:val="B3"/>
        <w:rPr>
          <w:rFonts w:eastAsia="DengXian"/>
        </w:rPr>
      </w:pPr>
      <w:r w:rsidRPr="00C50EA9">
        <w:rPr>
          <w:rFonts w:eastAsia="DengXian"/>
        </w:rPr>
        <w:t>-</w:t>
      </w:r>
      <w:r w:rsidRPr="00C50EA9">
        <w:rPr>
          <w:rFonts w:eastAsia="DengXian"/>
        </w:rPr>
        <w:tab/>
        <w:t>else:</w:t>
      </w:r>
    </w:p>
    <w:p w14:paraId="01AF6BB1" w14:textId="77777777" w:rsidR="00A3528D" w:rsidRPr="00C50EA9" w:rsidRDefault="00A3528D" w:rsidP="00A3528D">
      <w:pPr>
        <w:pStyle w:val="B4"/>
        <w:rPr>
          <w:rFonts w:eastAsia="DengXian"/>
          <w:lang w:eastAsia="ja-JP"/>
        </w:rPr>
      </w:pPr>
      <w:r w:rsidRPr="00C50EA9">
        <w:rPr>
          <w:rFonts w:eastAsia="DengXian"/>
        </w:rPr>
        <w:t>-</w:t>
      </w:r>
      <w:r w:rsidRPr="00C50EA9">
        <w:rPr>
          <w:rFonts w:eastAsia="DengXian"/>
        </w:rPr>
        <w:tab/>
        <w:t xml:space="preserve">the Random Access Preamble is set to </w:t>
      </w:r>
      <w:proofErr w:type="spellStart"/>
      <w:r w:rsidRPr="00C50EA9">
        <w:rPr>
          <w:rFonts w:eastAsia="DengXian"/>
          <w:i/>
        </w:rPr>
        <w:t>nprach-SubcarrierOffset</w:t>
      </w:r>
      <w:proofErr w:type="spellEnd"/>
      <w:r w:rsidRPr="00C50EA9">
        <w:rPr>
          <w:rFonts w:eastAsia="DengXian"/>
        </w:rPr>
        <w:t xml:space="preserve"> + (</w:t>
      </w:r>
      <w:proofErr w:type="spellStart"/>
      <w:r w:rsidRPr="00C50EA9">
        <w:rPr>
          <w:rFonts w:eastAsia="DengXian"/>
          <w:i/>
        </w:rPr>
        <w:t>ra-PreambleIndex</w:t>
      </w:r>
      <w:proofErr w:type="spellEnd"/>
      <w:r w:rsidRPr="00C50EA9">
        <w:rPr>
          <w:rFonts w:eastAsia="DengXian"/>
        </w:rPr>
        <w:t xml:space="preserve"> modulo </w:t>
      </w:r>
      <w:proofErr w:type="spellStart"/>
      <w:r w:rsidRPr="00C50EA9">
        <w:rPr>
          <w:rFonts w:eastAsia="DengXian"/>
          <w:i/>
        </w:rPr>
        <w:t>nprach-NumSubcarriers</w:t>
      </w:r>
      <w:proofErr w:type="spellEnd"/>
      <w:r w:rsidRPr="00C50EA9">
        <w:rPr>
          <w:rFonts w:eastAsia="DengXian"/>
        </w:rPr>
        <w:t xml:space="preserve">), where </w:t>
      </w:r>
      <w:proofErr w:type="spellStart"/>
      <w:r w:rsidRPr="00C50EA9">
        <w:rPr>
          <w:rFonts w:eastAsia="DengXian"/>
          <w:i/>
        </w:rPr>
        <w:t>nprach-SubcarrierOffset</w:t>
      </w:r>
      <w:proofErr w:type="spellEnd"/>
      <w:r w:rsidRPr="00C50EA9">
        <w:rPr>
          <w:rFonts w:eastAsia="DengXian"/>
        </w:rPr>
        <w:t xml:space="preserve"> and </w:t>
      </w:r>
      <w:proofErr w:type="spellStart"/>
      <w:r w:rsidRPr="00C50EA9">
        <w:rPr>
          <w:rFonts w:eastAsia="DengXian"/>
          <w:i/>
        </w:rPr>
        <w:t>nprach-NumSubcarriers</w:t>
      </w:r>
      <w:proofErr w:type="spellEnd"/>
      <w:r w:rsidRPr="00C50EA9">
        <w:rPr>
          <w:rFonts w:eastAsia="DengXian"/>
        </w:rPr>
        <w:t xml:space="preserve"> are parameters in the currently used PRACH resource.</w:t>
      </w:r>
    </w:p>
    <w:p w14:paraId="41C30E23" w14:textId="77777777" w:rsidR="00A3528D" w:rsidRPr="00C50EA9" w:rsidRDefault="00A3528D" w:rsidP="00A3528D">
      <w:pPr>
        <w:pStyle w:val="B2"/>
      </w:pPr>
      <w:r w:rsidRPr="00C50EA9">
        <w:rPr>
          <w:lang w:eastAsia="sv-SE"/>
        </w:rPr>
        <w:t>-</w:t>
      </w:r>
      <w:r w:rsidRPr="00C50EA9">
        <w:rPr>
          <w:lang w:eastAsia="sv-SE"/>
        </w:rPr>
        <w:tab/>
      </w:r>
      <w:r w:rsidRPr="00C50EA9">
        <w:t>else:</w:t>
      </w:r>
    </w:p>
    <w:p w14:paraId="73022E54" w14:textId="77777777" w:rsidR="00A3528D" w:rsidRPr="00C50EA9" w:rsidRDefault="00A3528D" w:rsidP="00A3528D">
      <w:pPr>
        <w:pStyle w:val="B3"/>
      </w:pPr>
      <w:r w:rsidRPr="00C50EA9">
        <w:t>-</w:t>
      </w:r>
      <w:r w:rsidRPr="00C50EA9">
        <w:tab/>
        <w:t xml:space="preserve">select the Random Access Preamble group according to the PRACH resource and the support for multi-tone Msg3 transmission. </w:t>
      </w:r>
      <w:r w:rsidRPr="00C50EA9">
        <w:rPr>
          <w:rFonts w:eastAsia="DengXian"/>
        </w:rPr>
        <w:t>A UE supporting multi-tone Msg3 shall only select the single-tone Msg3 Random Access Preambles group if there is no multi-tone Msg3 Random Access Preambles group.</w:t>
      </w:r>
    </w:p>
    <w:p w14:paraId="35B846A6" w14:textId="77777777" w:rsidR="00A3528D" w:rsidRPr="00C50EA9" w:rsidRDefault="00A3528D" w:rsidP="00A3528D">
      <w:pPr>
        <w:pStyle w:val="B3"/>
      </w:pPr>
      <w:r w:rsidRPr="00C50EA9">
        <w:t>-</w:t>
      </w:r>
      <w:r w:rsidRPr="00C50EA9">
        <w:tab/>
        <w:t>randomly select a Random Access Preamble within the selected group.</w:t>
      </w:r>
    </w:p>
    <w:p w14:paraId="797B2B23" w14:textId="77777777" w:rsidR="00A3528D" w:rsidRPr="00C50EA9" w:rsidRDefault="00A3528D" w:rsidP="00A3528D">
      <w:pPr>
        <w:pStyle w:val="B1"/>
        <w:rPr>
          <w:rFonts w:eastAsia="DengXian"/>
        </w:rPr>
      </w:pPr>
      <w:r w:rsidRPr="00C50EA9">
        <w:rPr>
          <w:rFonts w:eastAsia="DengXian"/>
        </w:rPr>
        <w:t>-</w:t>
      </w:r>
      <w:r w:rsidRPr="00C50EA9">
        <w:rPr>
          <w:rFonts w:eastAsia="DengXian"/>
        </w:rPr>
        <w:tab/>
        <w:t>else the Random Access Preamble shall be selected by the MAC entity as follows:</w:t>
      </w:r>
    </w:p>
    <w:p w14:paraId="0532DFF2" w14:textId="77777777" w:rsidR="00A3528D" w:rsidRPr="00C50EA9" w:rsidRDefault="00A3528D" w:rsidP="00A3528D">
      <w:pPr>
        <w:pStyle w:val="B1"/>
        <w:rPr>
          <w:rFonts w:eastAsia="DengXian"/>
          <w:lang w:eastAsia="ja-JP"/>
        </w:rPr>
      </w:pPr>
      <w:r w:rsidRPr="00C50EA9">
        <w:rPr>
          <w:rFonts w:eastAsia="DengXian"/>
        </w:rPr>
        <w:t>…</w:t>
      </w:r>
    </w:p>
    <w:p w14:paraId="0BC5EEB4" w14:textId="77777777" w:rsidR="00A3528D" w:rsidRPr="00C50EA9" w:rsidRDefault="00A3528D" w:rsidP="00A3528D">
      <w:pPr>
        <w:rPr>
          <w:rFonts w:eastAsia="DengXian"/>
        </w:rPr>
      </w:pPr>
      <w:r w:rsidRPr="00C50EA9">
        <w:rPr>
          <w:rFonts w:eastAsia="DengXian"/>
        </w:rPr>
        <w:t>[TS 36.321, clause 5.1.4]</w:t>
      </w:r>
    </w:p>
    <w:p w14:paraId="4363342D" w14:textId="77777777" w:rsidR="00A3528D" w:rsidRPr="00C50EA9" w:rsidRDefault="00A3528D" w:rsidP="00A3528D">
      <w:pPr>
        <w:rPr>
          <w:rFonts w:eastAsia="DengXian"/>
          <w:lang w:eastAsia="ja-JP"/>
        </w:rPr>
      </w:pPr>
      <w:r w:rsidRPr="00C50EA9">
        <w:rPr>
          <w:rFonts w:eastAsia="DengXian"/>
          <w:lang w:eastAsia="ja-JP"/>
        </w:rPr>
        <w:t>The MAC entity may stop monitoring for Random Access Response(s) after successful reception of a Random Access Response containing Random Access Preamble identifiers that matches the transmitted Random Access Preamble.</w:t>
      </w:r>
    </w:p>
    <w:p w14:paraId="4FD57272" w14:textId="77777777" w:rsidR="00A3528D" w:rsidRPr="00C50EA9" w:rsidRDefault="00A3528D" w:rsidP="00A3528D">
      <w:pPr>
        <w:pStyle w:val="B1"/>
        <w:rPr>
          <w:rFonts w:eastAsia="DengXian"/>
        </w:rPr>
      </w:pPr>
      <w:r w:rsidRPr="00C50EA9">
        <w:rPr>
          <w:rFonts w:eastAsia="DengXian"/>
        </w:rPr>
        <w:t>-</w:t>
      </w:r>
      <w:r w:rsidRPr="00C50EA9">
        <w:rPr>
          <w:rFonts w:eastAsia="DengXian"/>
        </w:rPr>
        <w:tab/>
        <w:t>If a downlink assignment for this TTI has been received on the PDCCH for the RA</w:t>
      </w:r>
      <w:r w:rsidRPr="00C50EA9">
        <w:rPr>
          <w:rFonts w:eastAsia="DengXian"/>
          <w:lang w:eastAsia="zh-CN"/>
        </w:rPr>
        <w:t>-</w:t>
      </w:r>
      <w:r w:rsidRPr="00C50EA9">
        <w:rPr>
          <w:rFonts w:eastAsia="DengXian"/>
        </w:rPr>
        <w:t xml:space="preserve">RNTI and the received TB is successfully decoded, the MAC entity shall regardless of the possible occurrence of a measurement gap or a </w:t>
      </w:r>
      <w:proofErr w:type="spellStart"/>
      <w:r w:rsidRPr="00C50EA9">
        <w:rPr>
          <w:rFonts w:eastAsia="DengXian"/>
        </w:rPr>
        <w:t>Sidelink</w:t>
      </w:r>
      <w:proofErr w:type="spellEnd"/>
      <w:r w:rsidRPr="00C50EA9">
        <w:rPr>
          <w:rFonts w:eastAsia="DengXian"/>
        </w:rPr>
        <w:t xml:space="preserve"> Discovery Gap for Transmission or a </w:t>
      </w:r>
      <w:proofErr w:type="spellStart"/>
      <w:r w:rsidRPr="00C50EA9">
        <w:rPr>
          <w:rFonts w:eastAsia="DengXian"/>
        </w:rPr>
        <w:t>Sidelink</w:t>
      </w:r>
      <w:proofErr w:type="spellEnd"/>
      <w:r w:rsidRPr="00C50EA9">
        <w:rPr>
          <w:rFonts w:eastAsia="DengXian"/>
        </w:rPr>
        <w:t xml:space="preserve"> Discovery Gap for Reception, and regardless of the prioritization of V2X </w:t>
      </w:r>
      <w:proofErr w:type="spellStart"/>
      <w:r w:rsidRPr="00C50EA9">
        <w:rPr>
          <w:rFonts w:eastAsia="DengXian"/>
        </w:rPr>
        <w:t>sidelink</w:t>
      </w:r>
      <w:proofErr w:type="spellEnd"/>
      <w:r w:rsidRPr="00C50EA9">
        <w:rPr>
          <w:rFonts w:eastAsia="DengXian"/>
        </w:rPr>
        <w:t xml:space="preserve"> communication described in subclause 5.14.1.2.2:</w:t>
      </w:r>
    </w:p>
    <w:p w14:paraId="4A945FEC" w14:textId="77777777" w:rsidR="00A3528D" w:rsidRPr="00C50EA9" w:rsidRDefault="00A3528D" w:rsidP="00A3528D">
      <w:pPr>
        <w:pStyle w:val="B2"/>
        <w:rPr>
          <w:rFonts w:eastAsia="DengXian"/>
        </w:rPr>
      </w:pPr>
      <w:r w:rsidRPr="00C50EA9">
        <w:rPr>
          <w:rFonts w:eastAsia="DengXian"/>
        </w:rPr>
        <w:t>-</w:t>
      </w:r>
      <w:r w:rsidRPr="00C50EA9">
        <w:rPr>
          <w:rFonts w:eastAsia="DengXian"/>
        </w:rPr>
        <w:tab/>
        <w:t xml:space="preserve">if the Random Access Response contains a Backoff Indicator </w:t>
      </w:r>
      <w:proofErr w:type="spellStart"/>
      <w:r w:rsidRPr="00C50EA9">
        <w:rPr>
          <w:rFonts w:eastAsia="DengXian"/>
        </w:rPr>
        <w:t>subheader</w:t>
      </w:r>
      <w:proofErr w:type="spellEnd"/>
      <w:r w:rsidRPr="00C50EA9">
        <w:rPr>
          <w:rFonts w:eastAsia="DengXian"/>
        </w:rPr>
        <w:t>:</w:t>
      </w:r>
    </w:p>
    <w:p w14:paraId="3930B8C7" w14:textId="77777777" w:rsidR="00A3528D" w:rsidRPr="00C50EA9" w:rsidRDefault="00A3528D" w:rsidP="00A3528D">
      <w:pPr>
        <w:pStyle w:val="B3"/>
        <w:rPr>
          <w:rFonts w:eastAsia="DengXian"/>
        </w:rPr>
      </w:pPr>
      <w:r w:rsidRPr="00C50EA9">
        <w:rPr>
          <w:rFonts w:eastAsia="DengXian"/>
        </w:rPr>
        <w:t>-</w:t>
      </w:r>
      <w:r w:rsidRPr="00C50EA9">
        <w:rPr>
          <w:rFonts w:eastAsia="DengXian"/>
        </w:rPr>
        <w:tab/>
        <w:t xml:space="preserve">set the backoff parameter value as indicated by the BI field of the Backoff Indicator </w:t>
      </w:r>
      <w:proofErr w:type="spellStart"/>
      <w:r w:rsidRPr="00C50EA9">
        <w:rPr>
          <w:rFonts w:eastAsia="DengXian"/>
        </w:rPr>
        <w:t>subheader</w:t>
      </w:r>
      <w:proofErr w:type="spellEnd"/>
      <w:r w:rsidRPr="00C50EA9">
        <w:rPr>
          <w:rFonts w:eastAsia="DengXian"/>
        </w:rPr>
        <w:t xml:space="preserve"> and Table 7.2-1, </w:t>
      </w:r>
      <w:r w:rsidRPr="00C50EA9">
        <w:rPr>
          <w:rFonts w:eastAsia="DengXian"/>
          <w:lang w:eastAsia="en-GB"/>
        </w:rPr>
        <w:t>except for NB-IoT where the value from</w:t>
      </w:r>
      <w:r w:rsidRPr="00C50EA9">
        <w:rPr>
          <w:rFonts w:eastAsia="DengXian"/>
          <w:color w:val="00B050"/>
          <w:u w:val="single"/>
        </w:rPr>
        <w:t xml:space="preserve"> </w:t>
      </w:r>
      <w:r w:rsidRPr="00C50EA9">
        <w:rPr>
          <w:rFonts w:eastAsia="DengXian"/>
          <w:lang w:eastAsia="en-GB"/>
        </w:rPr>
        <w:t>Table 7.2-2 is used</w:t>
      </w:r>
      <w:r w:rsidRPr="00C50EA9">
        <w:rPr>
          <w:rFonts w:eastAsia="DengXian"/>
        </w:rPr>
        <w:t>.</w:t>
      </w:r>
    </w:p>
    <w:p w14:paraId="1D2D6E2E" w14:textId="77777777" w:rsidR="00A3528D" w:rsidRPr="00C50EA9" w:rsidRDefault="00A3528D" w:rsidP="00A3528D">
      <w:pPr>
        <w:pStyle w:val="B2"/>
        <w:rPr>
          <w:rFonts w:eastAsia="DengXian"/>
        </w:rPr>
      </w:pPr>
      <w:r w:rsidRPr="00C50EA9">
        <w:rPr>
          <w:rFonts w:eastAsia="DengXian"/>
        </w:rPr>
        <w:t>-</w:t>
      </w:r>
      <w:r w:rsidRPr="00C50EA9">
        <w:rPr>
          <w:rFonts w:eastAsia="DengXian"/>
        </w:rPr>
        <w:tab/>
        <w:t>else, set the backoff parameter value to 0 ms.</w:t>
      </w:r>
    </w:p>
    <w:p w14:paraId="72E8A3EA" w14:textId="77777777" w:rsidR="00A3528D" w:rsidRPr="00C50EA9" w:rsidRDefault="00A3528D" w:rsidP="00A3528D">
      <w:pPr>
        <w:pStyle w:val="B2"/>
        <w:rPr>
          <w:rFonts w:eastAsia="DengXian"/>
        </w:rPr>
      </w:pPr>
      <w:r w:rsidRPr="00C50EA9">
        <w:rPr>
          <w:rFonts w:eastAsia="DengXian"/>
        </w:rPr>
        <w:t>-</w:t>
      </w:r>
      <w:r w:rsidRPr="00C50EA9">
        <w:rPr>
          <w:rFonts w:eastAsia="DengXian"/>
        </w:rPr>
        <w:tab/>
        <w:t>if the Random Access Response contains a Random Access Preamble identifier corresponding to the transmitted Random Access Preamble (see subclause 5.1.3), the MAC entity shall:</w:t>
      </w:r>
    </w:p>
    <w:p w14:paraId="61E5339A" w14:textId="77777777" w:rsidR="00A3528D" w:rsidRPr="00C50EA9" w:rsidRDefault="00A3528D" w:rsidP="00A3528D">
      <w:pPr>
        <w:pStyle w:val="B3"/>
        <w:rPr>
          <w:rFonts w:eastAsia="DengXian"/>
        </w:rPr>
      </w:pPr>
      <w:r w:rsidRPr="00C50EA9">
        <w:rPr>
          <w:rFonts w:eastAsia="DengXian"/>
        </w:rPr>
        <w:t>-</w:t>
      </w:r>
      <w:r w:rsidRPr="00C50EA9">
        <w:rPr>
          <w:rFonts w:eastAsia="DengXian"/>
        </w:rPr>
        <w:tab/>
        <w:t xml:space="preserve">consider this Random Access Response reception successful and apply the </w:t>
      </w:r>
      <w:r w:rsidRPr="00C50EA9">
        <w:rPr>
          <w:rFonts w:eastAsia="DengXian"/>
          <w:lang w:eastAsia="zh-CN"/>
        </w:rPr>
        <w:t>following actions</w:t>
      </w:r>
      <w:r w:rsidRPr="00C50EA9">
        <w:rPr>
          <w:rFonts w:eastAsia="DengXian"/>
        </w:rPr>
        <w:t xml:space="preserve"> for the serving cell where the Random Access Preamble was transmitted</w:t>
      </w:r>
      <w:r w:rsidRPr="00C50EA9">
        <w:rPr>
          <w:rFonts w:eastAsia="DengXian"/>
          <w:lang w:eastAsia="zh-CN"/>
        </w:rPr>
        <w:t>:</w:t>
      </w:r>
    </w:p>
    <w:p w14:paraId="30F994DB" w14:textId="77777777" w:rsidR="00A3528D" w:rsidRPr="00C50EA9" w:rsidRDefault="00A3528D" w:rsidP="00A3528D">
      <w:pPr>
        <w:pStyle w:val="B4"/>
        <w:rPr>
          <w:rFonts w:eastAsia="DengXian"/>
        </w:rPr>
      </w:pPr>
      <w:r w:rsidRPr="00C50EA9">
        <w:rPr>
          <w:rFonts w:eastAsia="DengXian"/>
        </w:rPr>
        <w:t>-</w:t>
      </w:r>
      <w:r w:rsidRPr="00C50EA9">
        <w:rPr>
          <w:rFonts w:eastAsia="DengXian"/>
        </w:rPr>
        <w:tab/>
        <w:t>process the received Timing Advance Command (see subclause 5.2);</w:t>
      </w:r>
    </w:p>
    <w:p w14:paraId="71D05D56" w14:textId="77777777" w:rsidR="00A3528D" w:rsidRPr="00C50EA9" w:rsidRDefault="00A3528D" w:rsidP="00A3528D">
      <w:pPr>
        <w:pStyle w:val="B4"/>
        <w:rPr>
          <w:rFonts w:eastAsia="DengXian"/>
        </w:rPr>
      </w:pPr>
      <w:r w:rsidRPr="00C50EA9">
        <w:rPr>
          <w:rFonts w:eastAsia="DengXian"/>
        </w:rPr>
        <w:t>-</w:t>
      </w:r>
      <w:r w:rsidRPr="00C50EA9">
        <w:rPr>
          <w:rFonts w:eastAsia="DengXian"/>
        </w:rPr>
        <w:tab/>
        <w:t xml:space="preserve">indicate the </w:t>
      </w:r>
      <w:proofErr w:type="spellStart"/>
      <w:r w:rsidRPr="00C50EA9">
        <w:rPr>
          <w:rFonts w:eastAsia="DengXian"/>
          <w:i/>
          <w:iCs/>
        </w:rPr>
        <w:t>preambleInitialReceivedTargetPower</w:t>
      </w:r>
      <w:proofErr w:type="spellEnd"/>
      <w:r w:rsidRPr="00C50EA9">
        <w:rPr>
          <w:rFonts w:eastAsia="DengXian"/>
        </w:rPr>
        <w:t xml:space="preserve"> and the amount of power ramping applied to the latest preamble transmission to lower layers (i.e., (PREAMBLE_TRANSMISSION_COUNTER – 1) * </w:t>
      </w:r>
      <w:proofErr w:type="spellStart"/>
      <w:r w:rsidRPr="00C50EA9">
        <w:rPr>
          <w:rFonts w:eastAsia="DengXian"/>
          <w:i/>
          <w:iCs/>
        </w:rPr>
        <w:t>powerRampingStep</w:t>
      </w:r>
      <w:proofErr w:type="spellEnd"/>
      <w:r w:rsidRPr="00C50EA9">
        <w:rPr>
          <w:rFonts w:eastAsia="DengXian"/>
        </w:rPr>
        <w:t>);</w:t>
      </w:r>
    </w:p>
    <w:p w14:paraId="6199ACE4" w14:textId="77777777" w:rsidR="00A3528D" w:rsidRPr="00C50EA9" w:rsidRDefault="00A3528D" w:rsidP="00A3528D">
      <w:pPr>
        <w:pStyle w:val="B4"/>
        <w:rPr>
          <w:rFonts w:eastAsia="DengXian"/>
        </w:rPr>
      </w:pPr>
      <w:r w:rsidRPr="00C50EA9">
        <w:rPr>
          <w:rFonts w:eastAsia="DengXian"/>
        </w:rPr>
        <w:t>-</w:t>
      </w:r>
      <w:r w:rsidRPr="00C50EA9">
        <w:rPr>
          <w:rFonts w:eastAsia="DengXian"/>
        </w:rPr>
        <w:tab/>
      </w:r>
      <w:r w:rsidRPr="00C50EA9">
        <w:rPr>
          <w:rFonts w:eastAsia="DengXian"/>
          <w:lang w:eastAsia="zh-CN"/>
        </w:rPr>
        <w:t xml:space="preserve">if the SCell is configured with </w:t>
      </w:r>
      <w:r w:rsidRPr="00C50EA9">
        <w:rPr>
          <w:rFonts w:eastAsia="DengXian"/>
          <w:i/>
        </w:rPr>
        <w:t>ul-Configuration-r1</w:t>
      </w:r>
      <w:r w:rsidRPr="00C50EA9">
        <w:rPr>
          <w:rFonts w:eastAsia="DengXian"/>
          <w:i/>
          <w:lang w:eastAsia="zh-CN"/>
        </w:rPr>
        <w:t>4</w:t>
      </w:r>
      <w:r w:rsidRPr="00C50EA9">
        <w:rPr>
          <w:rFonts w:eastAsia="DengXian"/>
        </w:rPr>
        <w:t>, ignore the received UL grant</w:t>
      </w:r>
      <w:r w:rsidRPr="00C50EA9">
        <w:rPr>
          <w:rFonts w:eastAsia="DengXian"/>
          <w:lang w:eastAsia="zh-CN"/>
        </w:rPr>
        <w:t xml:space="preserve"> otherwise</w:t>
      </w:r>
      <w:r w:rsidRPr="00C50EA9">
        <w:rPr>
          <w:rFonts w:eastAsia="DengXian"/>
        </w:rPr>
        <w:t xml:space="preserve"> process the received UL grant value and indicate it to the lower layers;</w:t>
      </w:r>
    </w:p>
    <w:p w14:paraId="5F8AA262" w14:textId="77777777" w:rsidR="00A3528D" w:rsidRPr="00C50EA9" w:rsidRDefault="00A3528D" w:rsidP="00A3528D">
      <w:pPr>
        <w:pStyle w:val="B3"/>
        <w:rPr>
          <w:rFonts w:eastAsia="DengXian"/>
        </w:rPr>
      </w:pPr>
      <w:r w:rsidRPr="00C50EA9">
        <w:rPr>
          <w:rFonts w:eastAsia="DengXian"/>
        </w:rPr>
        <w:t>-</w:t>
      </w:r>
      <w:r w:rsidRPr="00C50EA9">
        <w:rPr>
          <w:rFonts w:eastAsia="DengXian"/>
        </w:rPr>
        <w:tab/>
        <w:t xml:space="preserve">if, except for NB-IoT, </w:t>
      </w:r>
      <w:proofErr w:type="spellStart"/>
      <w:r w:rsidRPr="00C50EA9">
        <w:rPr>
          <w:rFonts w:eastAsia="DengXian"/>
          <w:i/>
        </w:rPr>
        <w:t>ra-PreambleIndex</w:t>
      </w:r>
      <w:proofErr w:type="spellEnd"/>
      <w:r w:rsidRPr="00C50EA9">
        <w:rPr>
          <w:rFonts w:eastAsia="DengXian"/>
        </w:rPr>
        <w:t xml:space="preserve"> was explicitly signalled and it was not 000000 (i.e., not selected by MAC):</w:t>
      </w:r>
    </w:p>
    <w:p w14:paraId="64847798" w14:textId="77777777" w:rsidR="00A3528D" w:rsidRPr="00C50EA9" w:rsidRDefault="00A3528D" w:rsidP="00A3528D">
      <w:pPr>
        <w:pStyle w:val="B4"/>
        <w:rPr>
          <w:rFonts w:eastAsia="DengXian"/>
        </w:rPr>
      </w:pPr>
      <w:r w:rsidRPr="00C50EA9">
        <w:rPr>
          <w:rFonts w:eastAsia="DengXian"/>
        </w:rPr>
        <w:t>-</w:t>
      </w:r>
      <w:r w:rsidRPr="00C50EA9">
        <w:rPr>
          <w:rFonts w:eastAsia="DengXian"/>
        </w:rPr>
        <w:tab/>
        <w:t>consider the Random Access procedure successfully completed.</w:t>
      </w:r>
    </w:p>
    <w:p w14:paraId="48ECF4EF" w14:textId="77777777" w:rsidR="00A3528D" w:rsidRPr="00C50EA9" w:rsidRDefault="00A3528D" w:rsidP="00A3528D">
      <w:pPr>
        <w:pStyle w:val="B3"/>
        <w:rPr>
          <w:rFonts w:eastAsia="DengXian"/>
        </w:rPr>
      </w:pPr>
      <w:r w:rsidRPr="00C50EA9">
        <w:rPr>
          <w:rFonts w:eastAsia="DengXian"/>
        </w:rPr>
        <w:t>-</w:t>
      </w:r>
      <w:r w:rsidRPr="00C50EA9">
        <w:rPr>
          <w:rFonts w:eastAsia="DengXian"/>
        </w:rPr>
        <w:tab/>
        <w:t xml:space="preserve">else if, the UE is an NB-IoT UE, </w:t>
      </w:r>
      <w:proofErr w:type="spellStart"/>
      <w:r w:rsidRPr="00C50EA9">
        <w:rPr>
          <w:rFonts w:eastAsia="DengXian"/>
          <w:i/>
        </w:rPr>
        <w:t>ra-PreambleIndex</w:t>
      </w:r>
      <w:proofErr w:type="spellEnd"/>
      <w:r w:rsidRPr="00C50EA9">
        <w:rPr>
          <w:rFonts w:eastAsia="DengXian"/>
        </w:rPr>
        <w:t xml:space="preserve"> was explicitly signalled and it was not 000000 (i.e., not selected by MAC) and </w:t>
      </w:r>
      <w:proofErr w:type="spellStart"/>
      <w:r w:rsidRPr="00C50EA9">
        <w:rPr>
          <w:rFonts w:eastAsia="DengXian"/>
          <w:i/>
        </w:rPr>
        <w:t>ra</w:t>
      </w:r>
      <w:proofErr w:type="spellEnd"/>
      <w:r w:rsidRPr="00C50EA9">
        <w:rPr>
          <w:rFonts w:eastAsia="DengXian"/>
          <w:i/>
        </w:rPr>
        <w:t>-CFRA-Config</w:t>
      </w:r>
      <w:r w:rsidRPr="00C50EA9">
        <w:rPr>
          <w:rFonts w:eastAsia="DengXian"/>
        </w:rPr>
        <w:t xml:space="preserve"> is configured:</w:t>
      </w:r>
    </w:p>
    <w:p w14:paraId="457D522F" w14:textId="77777777" w:rsidR="00A3528D" w:rsidRPr="00C50EA9" w:rsidRDefault="00A3528D" w:rsidP="00A3528D">
      <w:pPr>
        <w:pStyle w:val="B4"/>
        <w:rPr>
          <w:rFonts w:eastAsia="DengXian"/>
        </w:rPr>
      </w:pPr>
      <w:r w:rsidRPr="00C50EA9">
        <w:rPr>
          <w:rFonts w:eastAsia="DengXian"/>
        </w:rPr>
        <w:t>-</w:t>
      </w:r>
      <w:r w:rsidRPr="00C50EA9">
        <w:rPr>
          <w:rFonts w:eastAsia="DengXian"/>
        </w:rPr>
        <w:tab/>
      </w:r>
      <w:bookmarkStart w:id="140" w:name="OLE_LINK152"/>
      <w:r w:rsidRPr="00C50EA9">
        <w:rPr>
          <w:rFonts w:eastAsia="DengXian"/>
        </w:rPr>
        <w:t>consider the Random Access procedure successfully completed</w:t>
      </w:r>
      <w:bookmarkEnd w:id="140"/>
      <w:r w:rsidRPr="00C50EA9">
        <w:rPr>
          <w:rFonts w:eastAsia="DengXian"/>
        </w:rPr>
        <w:t>.</w:t>
      </w:r>
    </w:p>
    <w:p w14:paraId="73C6BB59" w14:textId="77777777" w:rsidR="00A3528D" w:rsidRPr="00C50EA9" w:rsidRDefault="00A3528D" w:rsidP="00A3528D">
      <w:pPr>
        <w:pStyle w:val="B4"/>
        <w:rPr>
          <w:rFonts w:eastAsia="DengXian"/>
        </w:rPr>
      </w:pPr>
      <w:r w:rsidRPr="00C50EA9">
        <w:rPr>
          <w:rFonts w:eastAsia="DengXian"/>
        </w:rPr>
        <w:t>-</w:t>
      </w:r>
      <w:r w:rsidRPr="00C50EA9">
        <w:rPr>
          <w:rFonts w:eastAsia="DengXian"/>
        </w:rPr>
        <w:tab/>
        <w:t>the UL grant provided in the Random Access Response message is valid only for the configured carrier.</w:t>
      </w:r>
    </w:p>
    <w:p w14:paraId="2A0E4337" w14:textId="77777777" w:rsidR="00A3528D" w:rsidRPr="00C50EA9" w:rsidRDefault="00A3528D" w:rsidP="00A3528D">
      <w:pPr>
        <w:pStyle w:val="B3"/>
        <w:rPr>
          <w:rFonts w:eastAsia="DengXian"/>
        </w:rPr>
      </w:pPr>
      <w:r w:rsidRPr="00C50EA9">
        <w:rPr>
          <w:rFonts w:eastAsia="DengXian"/>
        </w:rPr>
        <w:t>-</w:t>
      </w:r>
      <w:r w:rsidRPr="00C50EA9">
        <w:rPr>
          <w:rFonts w:eastAsia="DengXian"/>
        </w:rPr>
        <w:tab/>
        <w:t>else:</w:t>
      </w:r>
    </w:p>
    <w:p w14:paraId="00354E74" w14:textId="77777777" w:rsidR="00A3528D" w:rsidRPr="00C50EA9" w:rsidRDefault="00A3528D" w:rsidP="00A3528D">
      <w:pPr>
        <w:pStyle w:val="B4"/>
        <w:rPr>
          <w:rFonts w:eastAsia="DengXian"/>
        </w:rPr>
      </w:pPr>
      <w:r w:rsidRPr="00C50EA9">
        <w:rPr>
          <w:rFonts w:eastAsia="DengXian"/>
        </w:rPr>
        <w:t xml:space="preserve"> -</w:t>
      </w:r>
      <w:r w:rsidRPr="00C50EA9">
        <w:rPr>
          <w:rFonts w:eastAsia="DengXian"/>
        </w:rPr>
        <w:tab/>
        <w:t>if the Random Access Preamble was selected by the MAC entity; or</w:t>
      </w:r>
    </w:p>
    <w:p w14:paraId="180F77D5" w14:textId="77777777" w:rsidR="00A3528D" w:rsidRPr="00C50EA9" w:rsidRDefault="00A3528D" w:rsidP="00A3528D">
      <w:pPr>
        <w:pStyle w:val="B4"/>
        <w:rPr>
          <w:rFonts w:eastAsia="DengXian"/>
        </w:rPr>
      </w:pPr>
      <w:r w:rsidRPr="00C50EA9">
        <w:rPr>
          <w:rFonts w:eastAsia="DengXian"/>
        </w:rPr>
        <w:t>-</w:t>
      </w:r>
      <w:r w:rsidRPr="00C50EA9">
        <w:rPr>
          <w:rFonts w:eastAsia="DengXian"/>
        </w:rPr>
        <w:tab/>
        <w:t xml:space="preserve">if the UE is an NB-IoT UE, the </w:t>
      </w:r>
      <w:proofErr w:type="spellStart"/>
      <w:r w:rsidRPr="00C50EA9">
        <w:rPr>
          <w:rFonts w:eastAsia="DengXian"/>
          <w:i/>
        </w:rPr>
        <w:t>ra-PreambleIndex</w:t>
      </w:r>
      <w:proofErr w:type="spellEnd"/>
      <w:r w:rsidRPr="00C50EA9">
        <w:rPr>
          <w:rFonts w:eastAsia="DengXian"/>
        </w:rPr>
        <w:t xml:space="preserve"> was explicitly signalled and it was not 000000 and </w:t>
      </w:r>
      <w:proofErr w:type="spellStart"/>
      <w:r w:rsidRPr="00C50EA9">
        <w:rPr>
          <w:rFonts w:eastAsia="DengXian"/>
          <w:i/>
        </w:rPr>
        <w:t>ra</w:t>
      </w:r>
      <w:proofErr w:type="spellEnd"/>
      <w:r w:rsidRPr="00C50EA9">
        <w:rPr>
          <w:rFonts w:eastAsia="DengXian"/>
          <w:i/>
        </w:rPr>
        <w:t>-CFRA-Config</w:t>
      </w:r>
      <w:r w:rsidRPr="00C50EA9">
        <w:rPr>
          <w:rFonts w:eastAsia="DengXian"/>
        </w:rPr>
        <w:t xml:space="preserve"> is not configured:</w:t>
      </w:r>
    </w:p>
    <w:p w14:paraId="2474E8FE" w14:textId="77777777" w:rsidR="00A3528D" w:rsidRPr="00C50EA9" w:rsidRDefault="00A3528D" w:rsidP="00A3528D">
      <w:pPr>
        <w:pStyle w:val="B5"/>
        <w:rPr>
          <w:rFonts w:eastAsia="DengXian"/>
        </w:rPr>
      </w:pPr>
      <w:r w:rsidRPr="00C50EA9">
        <w:rPr>
          <w:rFonts w:eastAsia="DengXian"/>
        </w:rPr>
        <w:t>-</w:t>
      </w:r>
      <w:r w:rsidRPr="00C50EA9">
        <w:rPr>
          <w:rFonts w:eastAsia="DengXian"/>
        </w:rPr>
        <w:tab/>
        <w:t>set the Temporary C-RNTI to the value received in the Random Access Response message no later than at the time of the first transmission corresponding to the UL grant provided in the Random Access Response message;</w:t>
      </w:r>
    </w:p>
    <w:p w14:paraId="341B2C7A" w14:textId="77777777" w:rsidR="00A3528D" w:rsidRPr="00C50EA9" w:rsidRDefault="00A3528D" w:rsidP="00A3528D">
      <w:pPr>
        <w:pStyle w:val="B5"/>
        <w:rPr>
          <w:rFonts w:eastAsia="DengXian"/>
        </w:rPr>
      </w:pPr>
      <w:r w:rsidRPr="00C50EA9">
        <w:rPr>
          <w:rFonts w:eastAsia="DengXian"/>
        </w:rPr>
        <w:t>-</w:t>
      </w:r>
      <w:r w:rsidRPr="00C50EA9">
        <w:rPr>
          <w:rFonts w:eastAsia="DengXian"/>
        </w:rPr>
        <w:tab/>
        <w:t>if this is the first successfully received Random Access Response within this Random Access procedure:</w:t>
      </w:r>
    </w:p>
    <w:p w14:paraId="118605F6" w14:textId="77777777" w:rsidR="00A3528D" w:rsidRPr="00C50EA9" w:rsidRDefault="00A3528D" w:rsidP="00A3528D">
      <w:pPr>
        <w:ind w:left="1985" w:hanging="284"/>
        <w:rPr>
          <w:rFonts w:eastAsia="DengXian"/>
          <w:lang w:eastAsia="ja-JP"/>
        </w:rPr>
      </w:pPr>
      <w:r w:rsidRPr="00C50EA9">
        <w:rPr>
          <w:rFonts w:eastAsia="DengXian"/>
          <w:lang w:eastAsia="ja-JP"/>
        </w:rPr>
        <w:t>-</w:t>
      </w:r>
      <w:r w:rsidRPr="00C50EA9">
        <w:rPr>
          <w:rFonts w:eastAsia="DengXian"/>
          <w:lang w:eastAsia="ja-JP"/>
        </w:rPr>
        <w:tab/>
        <w:t>if the transmission is not being made for the CCCH logical channel, indicate to the Multiplexing and assembly entity to include a C-RNTI MAC control element in the subsequent uplink transmission;</w:t>
      </w:r>
    </w:p>
    <w:p w14:paraId="5D9F6656" w14:textId="77777777" w:rsidR="00A3528D" w:rsidRPr="00C50EA9" w:rsidRDefault="00A3528D" w:rsidP="00A3528D">
      <w:pPr>
        <w:ind w:left="1985" w:hanging="284"/>
        <w:rPr>
          <w:rFonts w:eastAsia="DengXian"/>
          <w:lang w:eastAsia="ja-JP"/>
        </w:rPr>
      </w:pPr>
      <w:r w:rsidRPr="00C50EA9">
        <w:rPr>
          <w:rFonts w:eastAsia="DengXian"/>
          <w:lang w:eastAsia="ja-JP"/>
        </w:rPr>
        <w:t>-</w:t>
      </w:r>
      <w:r w:rsidRPr="00C50EA9">
        <w:rPr>
          <w:rFonts w:eastAsia="DengXian"/>
          <w:lang w:eastAsia="ja-JP"/>
        </w:rPr>
        <w:tab/>
        <w:t>obtain the MAC PDU to transmit from the "Multiplexing and assembly" entity and store it in the Msg3 buffer.</w:t>
      </w:r>
    </w:p>
    <w:p w14:paraId="4725E562" w14:textId="77777777" w:rsidR="00A3528D" w:rsidRPr="00C50EA9" w:rsidRDefault="00A3528D" w:rsidP="00A3528D">
      <w:pPr>
        <w:pStyle w:val="NO"/>
        <w:rPr>
          <w:rFonts w:eastAsia="DengXian"/>
          <w:lang w:eastAsia="ja-JP"/>
        </w:rPr>
      </w:pPr>
      <w:r w:rsidRPr="00C50EA9">
        <w:rPr>
          <w:rFonts w:eastAsia="DengXian"/>
          <w:lang w:eastAsia="ja-JP"/>
        </w:rPr>
        <w:t>NOTE:</w:t>
      </w:r>
      <w:r w:rsidRPr="00C50EA9">
        <w:rPr>
          <w:rFonts w:eastAsia="DengXian"/>
          <w:lang w:eastAsia="ja-JP"/>
        </w:rPr>
        <w:tab/>
        <w:t xml:space="preserve">When an uplink transmission is required, e.g., for contention resolution, the </w:t>
      </w:r>
      <w:proofErr w:type="spellStart"/>
      <w:r w:rsidRPr="00C50EA9">
        <w:rPr>
          <w:rFonts w:eastAsia="DengXian"/>
          <w:lang w:eastAsia="ja-JP"/>
        </w:rPr>
        <w:t>eNB</w:t>
      </w:r>
      <w:proofErr w:type="spellEnd"/>
      <w:r w:rsidRPr="00C50EA9">
        <w:rPr>
          <w:rFonts w:eastAsia="DengXian"/>
          <w:lang w:eastAsia="ja-JP"/>
        </w:rPr>
        <w:t xml:space="preserve"> should not provide a grant smaller than 56 bits </w:t>
      </w:r>
      <w:r w:rsidRPr="00C50EA9">
        <w:rPr>
          <w:rFonts w:eastAsia="DengXian"/>
          <w:lang w:eastAsia="zh-CN"/>
        </w:rPr>
        <w:t xml:space="preserve">(or 88 bits for NB-IoT) </w:t>
      </w:r>
      <w:r w:rsidRPr="00C50EA9">
        <w:rPr>
          <w:rFonts w:eastAsia="DengXian"/>
          <w:lang w:eastAsia="ja-JP"/>
        </w:rPr>
        <w:t>in the Random Access Response.</w:t>
      </w:r>
    </w:p>
    <w:p w14:paraId="13DDA8E9" w14:textId="77777777" w:rsidR="00A3528D" w:rsidRPr="00C50EA9" w:rsidRDefault="00A3528D" w:rsidP="00A3528D">
      <w:pPr>
        <w:pStyle w:val="NO"/>
        <w:rPr>
          <w:rFonts w:eastAsia="DengXian"/>
          <w:lang w:eastAsia="ja-JP"/>
        </w:rPr>
      </w:pPr>
      <w:r w:rsidRPr="00C50EA9">
        <w:rPr>
          <w:rFonts w:eastAsia="DengXian"/>
          <w:lang w:eastAsia="ja-JP"/>
        </w:rPr>
        <w:t>NOTE:</w:t>
      </w:r>
      <w:r w:rsidRPr="00C50EA9">
        <w:rPr>
          <w:rFonts w:eastAsia="DengXian"/>
          <w:lang w:eastAsia="ja-JP"/>
        </w:rPr>
        <w:tab/>
        <w:t xml:space="preserve">If within a Random Access procedure, an uplink grant provided in the Random Access Response for the same group of Random Access Preambles has a different size than the first uplink grant allocated during that Random Access procedure, the UE </w:t>
      </w:r>
      <w:r w:rsidR="00873D8A" w:rsidRPr="00C50EA9">
        <w:rPr>
          <w:rFonts w:eastAsia="DengXian"/>
          <w:lang w:eastAsia="ja-JP"/>
        </w:rPr>
        <w:t>behaviour</w:t>
      </w:r>
      <w:r w:rsidRPr="00C50EA9">
        <w:rPr>
          <w:rFonts w:eastAsia="DengXian"/>
          <w:lang w:eastAsia="ja-JP"/>
        </w:rPr>
        <w:t xml:space="preserve"> is not defined.</w:t>
      </w:r>
    </w:p>
    <w:p w14:paraId="39A5B0FC" w14:textId="77777777" w:rsidR="00A3528D" w:rsidRPr="00C50EA9" w:rsidRDefault="00A3528D" w:rsidP="00A3528D">
      <w:pPr>
        <w:rPr>
          <w:rFonts w:eastAsia="DengXian"/>
        </w:rPr>
      </w:pPr>
      <w:r w:rsidRPr="00C50EA9">
        <w:rPr>
          <w:rFonts w:eastAsia="DengXian"/>
        </w:rPr>
        <w:t>[TS 36.312, clause 6.4.3.2]</w:t>
      </w:r>
    </w:p>
    <w:p w14:paraId="2483922F" w14:textId="77777777" w:rsidR="00A3528D" w:rsidRPr="00C50EA9" w:rsidRDefault="00A3528D" w:rsidP="00A3528D">
      <w:r w:rsidRPr="00C50EA9">
        <w:t xml:space="preserve">DCI format </w:t>
      </w:r>
      <w:r w:rsidRPr="00C50EA9">
        <w:rPr>
          <w:lang w:eastAsia="zh-CN"/>
        </w:rPr>
        <w:t>N1</w:t>
      </w:r>
      <w:r w:rsidRPr="00C50EA9">
        <w:t xml:space="preserve"> is used for the scheduling of one </w:t>
      </w:r>
      <w:r w:rsidRPr="00C50EA9">
        <w:rPr>
          <w:lang w:eastAsia="zh-CN"/>
        </w:rPr>
        <w:t>N</w:t>
      </w:r>
      <w:r w:rsidRPr="00C50EA9">
        <w:t xml:space="preserve">PDSCH codeword in one cell, </w:t>
      </w:r>
      <w:r w:rsidRPr="00C50EA9">
        <w:rPr>
          <w:color w:val="000000"/>
          <w:lang w:eastAsia="ja-JP"/>
        </w:rPr>
        <w:t xml:space="preserve">random access procedure initiated by a </w:t>
      </w:r>
      <w:r w:rsidRPr="00C50EA9">
        <w:rPr>
          <w:color w:val="000000"/>
          <w:lang w:eastAsia="zh-CN"/>
        </w:rPr>
        <w:t>N</w:t>
      </w:r>
      <w:r w:rsidRPr="00C50EA9">
        <w:rPr>
          <w:color w:val="000000"/>
          <w:lang w:eastAsia="ja-JP"/>
        </w:rPr>
        <w:t>PDCCH order, and notifying SC-MCCH change</w:t>
      </w:r>
      <w:r w:rsidRPr="00C50EA9">
        <w:t xml:space="preserve">. </w:t>
      </w:r>
      <w:r w:rsidRPr="00C50EA9">
        <w:rPr>
          <w:lang w:eastAsia="zh-CN"/>
        </w:rPr>
        <w:t>The DCI corresponding to a NPDCCH order is carried by NPDCCH.</w:t>
      </w:r>
    </w:p>
    <w:p w14:paraId="668BD85C" w14:textId="77777777" w:rsidR="00A3528D" w:rsidRPr="00C50EA9" w:rsidRDefault="00A3528D" w:rsidP="00A3528D">
      <w:r w:rsidRPr="00C50EA9">
        <w:t xml:space="preserve">The following information is transmitted by means of the DCI format </w:t>
      </w:r>
      <w:r w:rsidRPr="00C50EA9">
        <w:rPr>
          <w:lang w:eastAsia="zh-CN"/>
        </w:rPr>
        <w:t>N</w:t>
      </w:r>
      <w:r w:rsidRPr="00C50EA9">
        <w:t xml:space="preserve">1: </w:t>
      </w:r>
    </w:p>
    <w:p w14:paraId="1DF81F9C" w14:textId="77777777" w:rsidR="00A3528D" w:rsidRPr="00C50EA9" w:rsidRDefault="00A3528D" w:rsidP="00A3528D">
      <w:pPr>
        <w:pStyle w:val="B1"/>
        <w:rPr>
          <w:lang w:eastAsia="zh-CN"/>
        </w:rPr>
      </w:pPr>
      <w:r w:rsidRPr="00C50EA9">
        <w:rPr>
          <w:lang w:eastAsia="ko-KR"/>
        </w:rPr>
        <w:t>-</w:t>
      </w:r>
      <w:r w:rsidRPr="00C50EA9">
        <w:rPr>
          <w:lang w:eastAsia="ko-KR"/>
        </w:rPr>
        <w:tab/>
        <w:t>If the format N1 CRC is scrambled by C-RNTI or RA-RNTI:</w:t>
      </w:r>
    </w:p>
    <w:p w14:paraId="52E16383" w14:textId="77777777" w:rsidR="00A3528D" w:rsidRPr="00C50EA9" w:rsidRDefault="00A3528D" w:rsidP="00A3528D">
      <w:pPr>
        <w:pStyle w:val="B2"/>
      </w:pPr>
      <w:r w:rsidRPr="00C50EA9">
        <w:t>-</w:t>
      </w:r>
      <w:r w:rsidRPr="00C50EA9">
        <w:tab/>
        <w:t>Flag for format</w:t>
      </w:r>
      <w:r w:rsidRPr="00C50EA9">
        <w:rPr>
          <w:lang w:eastAsia="zh-CN"/>
        </w:rPr>
        <w:t xml:space="preserve"> N</w:t>
      </w:r>
      <w:r w:rsidRPr="00C50EA9">
        <w:t>0/format</w:t>
      </w:r>
      <w:r w:rsidRPr="00C50EA9">
        <w:rPr>
          <w:lang w:eastAsia="zh-CN"/>
        </w:rPr>
        <w:t xml:space="preserve"> N</w:t>
      </w:r>
      <w:r w:rsidRPr="00C50EA9">
        <w:t xml:space="preserve">1 differentiation – 1 bit, where value 0 indicates format </w:t>
      </w:r>
      <w:r w:rsidRPr="00C50EA9">
        <w:rPr>
          <w:lang w:eastAsia="zh-CN"/>
        </w:rPr>
        <w:t>N</w:t>
      </w:r>
      <w:r w:rsidRPr="00C50EA9">
        <w:t xml:space="preserve">0 and value 1 indicates format </w:t>
      </w:r>
      <w:r w:rsidRPr="00C50EA9">
        <w:rPr>
          <w:lang w:eastAsia="zh-CN"/>
        </w:rPr>
        <w:t>N</w:t>
      </w:r>
      <w:r w:rsidRPr="00C50EA9">
        <w:t>1</w:t>
      </w:r>
    </w:p>
    <w:p w14:paraId="2BB36924" w14:textId="77777777" w:rsidR="00A3528D" w:rsidRPr="00C50EA9" w:rsidRDefault="00A3528D" w:rsidP="00A3528D">
      <w:pPr>
        <w:pStyle w:val="B2"/>
        <w:rPr>
          <w:lang w:eastAsia="zh-CN"/>
        </w:rPr>
      </w:pPr>
      <w:r w:rsidRPr="00C50EA9">
        <w:t>-</w:t>
      </w:r>
      <w:r w:rsidRPr="00C50EA9">
        <w:tab/>
        <w:t xml:space="preserve">NPDCCH order indicator – </w:t>
      </w:r>
      <w:r w:rsidRPr="00C50EA9">
        <w:rPr>
          <w:lang w:eastAsia="zh-CN"/>
        </w:rPr>
        <w:t>1 bit</w:t>
      </w:r>
    </w:p>
    <w:p w14:paraId="1CD547AC" w14:textId="77777777" w:rsidR="00A3528D" w:rsidRPr="00C50EA9" w:rsidRDefault="00A3528D" w:rsidP="00A3528D">
      <w:pPr>
        <w:pStyle w:val="B1"/>
        <w:rPr>
          <w:lang w:eastAsia="zh-CN"/>
        </w:rPr>
      </w:pPr>
      <w:r w:rsidRPr="00C50EA9">
        <w:rPr>
          <w:lang w:eastAsia="zh-CN"/>
        </w:rPr>
        <w:t>-</w:t>
      </w:r>
      <w:r w:rsidRPr="00C50EA9">
        <w:rPr>
          <w:lang w:eastAsia="zh-CN"/>
        </w:rPr>
        <w:tab/>
        <w:t>Else if the format N1 CRC is scrambled by a G-RNTI:</w:t>
      </w:r>
    </w:p>
    <w:p w14:paraId="3D2B50CD" w14:textId="77777777" w:rsidR="00A3528D" w:rsidRPr="00C50EA9" w:rsidRDefault="00A3528D" w:rsidP="00A3528D">
      <w:pPr>
        <w:pStyle w:val="B2"/>
        <w:rPr>
          <w:lang w:eastAsia="zh-CN"/>
        </w:rPr>
      </w:pPr>
      <w:r w:rsidRPr="00C50EA9">
        <w:rPr>
          <w:lang w:eastAsia="zh-CN"/>
        </w:rPr>
        <w:t>-</w:t>
      </w:r>
      <w:r w:rsidRPr="00C50EA9">
        <w:rPr>
          <w:lang w:eastAsia="zh-CN"/>
        </w:rPr>
        <w:tab/>
        <w:t>Information for SC-MCCH change notification – 2 bits as defined in section 5.8a of [6]</w:t>
      </w:r>
    </w:p>
    <w:p w14:paraId="41C78E9B" w14:textId="77777777" w:rsidR="00A3528D" w:rsidRPr="00C50EA9" w:rsidRDefault="00A3528D" w:rsidP="00A3528D">
      <w:pPr>
        <w:pStyle w:val="B1"/>
        <w:rPr>
          <w:lang w:eastAsia="zh-CN"/>
        </w:rPr>
      </w:pPr>
      <w:r w:rsidRPr="00C50EA9">
        <w:rPr>
          <w:lang w:eastAsia="ja-JP"/>
        </w:rPr>
        <w:t xml:space="preserve">Format </w:t>
      </w:r>
      <w:r w:rsidRPr="00C50EA9">
        <w:rPr>
          <w:lang w:eastAsia="zh-CN"/>
        </w:rPr>
        <w:t>N</w:t>
      </w:r>
      <w:r w:rsidRPr="00C50EA9">
        <w:rPr>
          <w:lang w:eastAsia="ja-JP"/>
        </w:rPr>
        <w:t>1</w:t>
      </w:r>
      <w:r w:rsidRPr="00C50EA9">
        <w:rPr>
          <w:lang w:eastAsia="zh-CN"/>
        </w:rPr>
        <w:t xml:space="preserve"> is used for random access procedure initiated by a NPDCCH order only if NPDCCH order indicator is set to '1', </w:t>
      </w:r>
      <w:r w:rsidRPr="00C50EA9">
        <w:rPr>
          <w:lang w:eastAsia="ja-JP"/>
        </w:rPr>
        <w:t xml:space="preserve">format </w:t>
      </w:r>
      <w:r w:rsidRPr="00C50EA9">
        <w:rPr>
          <w:lang w:eastAsia="zh-CN"/>
        </w:rPr>
        <w:t>N</w:t>
      </w:r>
      <w:r w:rsidRPr="00C50EA9">
        <w:rPr>
          <w:lang w:eastAsia="ja-JP"/>
        </w:rPr>
        <w:t xml:space="preserve">1 CRC is scrambled with C-RNTI, and </w:t>
      </w:r>
      <w:r w:rsidRPr="00C50EA9">
        <w:rPr>
          <w:lang w:eastAsia="zh-CN"/>
        </w:rPr>
        <w:t>all the remaining fields are set as follows:</w:t>
      </w:r>
    </w:p>
    <w:p w14:paraId="1FB6AAC0" w14:textId="77777777" w:rsidR="00A3528D" w:rsidRPr="00C50EA9" w:rsidRDefault="00A3528D" w:rsidP="00A3528D">
      <w:pPr>
        <w:pStyle w:val="B1"/>
      </w:pPr>
      <w:r w:rsidRPr="00C50EA9">
        <w:rPr>
          <w:lang w:eastAsia="zh-CN"/>
        </w:rPr>
        <w:t>-</w:t>
      </w:r>
      <w:r w:rsidRPr="00C50EA9">
        <w:rPr>
          <w:lang w:eastAsia="zh-CN"/>
        </w:rPr>
        <w:tab/>
        <w:t>S</w:t>
      </w:r>
      <w:r w:rsidRPr="00C50EA9">
        <w:t>tarting number of NPRACH repetitions</w:t>
      </w:r>
      <w:r w:rsidRPr="00C50EA9">
        <w:rPr>
          <w:lang w:eastAsia="zh-CN"/>
        </w:rPr>
        <w:t xml:space="preserve"> – 2 bits </w:t>
      </w:r>
      <w:r w:rsidRPr="00C50EA9">
        <w:t xml:space="preserve">as defined in section </w:t>
      </w:r>
      <w:r w:rsidRPr="00C50EA9">
        <w:rPr>
          <w:lang w:eastAsia="zh-CN"/>
        </w:rPr>
        <w:t>16.3</w:t>
      </w:r>
      <w:r w:rsidRPr="00C50EA9">
        <w:t>.</w:t>
      </w:r>
      <w:r w:rsidRPr="00C50EA9">
        <w:rPr>
          <w:lang w:eastAsia="zh-CN"/>
        </w:rPr>
        <w:t>2</w:t>
      </w:r>
      <w:r w:rsidRPr="00C50EA9">
        <w:t xml:space="preserve"> of [3]</w:t>
      </w:r>
    </w:p>
    <w:p w14:paraId="3DC14471" w14:textId="77777777" w:rsidR="00A3528D" w:rsidRPr="00C50EA9" w:rsidRDefault="00A3528D" w:rsidP="00A3528D">
      <w:pPr>
        <w:ind w:left="568" w:hanging="284"/>
        <w:rPr>
          <w:lang w:eastAsia="zh-CN"/>
        </w:rPr>
      </w:pPr>
      <w:r w:rsidRPr="00C50EA9">
        <w:rPr>
          <w:lang w:eastAsia="zh-CN"/>
        </w:rPr>
        <w:t>-</w:t>
      </w:r>
      <w:r w:rsidRPr="00C50EA9">
        <w:rPr>
          <w:lang w:eastAsia="zh-CN"/>
        </w:rPr>
        <w:tab/>
        <w:t xml:space="preserve">Subcarrier indication of NPRACH – 6 bits as defined in section 16.3.2 of [3] </w:t>
      </w:r>
    </w:p>
    <w:p w14:paraId="3A6B81D6" w14:textId="77777777" w:rsidR="00A3528D" w:rsidRPr="00C50EA9" w:rsidRDefault="00A3528D" w:rsidP="00A3528D">
      <w:pPr>
        <w:ind w:left="568" w:hanging="284"/>
        <w:rPr>
          <w:lang w:eastAsia="zh-CN"/>
        </w:rPr>
      </w:pPr>
      <w:r w:rsidRPr="00C50EA9">
        <w:rPr>
          <w:lang w:eastAsia="zh-CN"/>
        </w:rPr>
        <w:t>-</w:t>
      </w:r>
      <w:r w:rsidRPr="00C50EA9">
        <w:rPr>
          <w:lang w:eastAsia="zh-CN"/>
        </w:rPr>
        <w:tab/>
        <w:t xml:space="preserve">Carrier indication of NPRACH – 4 bits as defined in section 16.3.2 of [3]. This field is only present if </w:t>
      </w:r>
      <w:proofErr w:type="spellStart"/>
      <w:r w:rsidRPr="00C50EA9">
        <w:rPr>
          <w:i/>
          <w:lang w:eastAsia="zh-CN"/>
        </w:rPr>
        <w:t>ul-ConfigList</w:t>
      </w:r>
      <w:proofErr w:type="spellEnd"/>
      <w:r w:rsidRPr="00C50EA9">
        <w:rPr>
          <w:lang w:eastAsia="zh-CN"/>
        </w:rPr>
        <w:t xml:space="preserve"> is configured </w:t>
      </w:r>
      <w:r w:rsidRPr="00C50EA9">
        <w:t xml:space="preserve">and the UE indicates the </w:t>
      </w:r>
      <w:proofErr w:type="spellStart"/>
      <w:r w:rsidRPr="00C50EA9">
        <w:rPr>
          <w:i/>
        </w:rPr>
        <w:t>multiCarrier</w:t>
      </w:r>
      <w:proofErr w:type="spellEnd"/>
      <w:r w:rsidRPr="00C50EA9">
        <w:rPr>
          <w:i/>
        </w:rPr>
        <w:t xml:space="preserve">-NPRACH </w:t>
      </w:r>
      <w:r w:rsidRPr="00C50EA9">
        <w:t xml:space="preserve">capability. </w:t>
      </w:r>
    </w:p>
    <w:p w14:paraId="4960BFF7" w14:textId="77777777" w:rsidR="00A3528D" w:rsidRPr="00C50EA9" w:rsidRDefault="00A3528D" w:rsidP="00A3528D">
      <w:pPr>
        <w:pStyle w:val="B1"/>
        <w:rPr>
          <w:lang w:eastAsia="zh-CN"/>
        </w:rPr>
      </w:pPr>
      <w:r w:rsidRPr="00C50EA9">
        <w:rPr>
          <w:lang w:eastAsia="ko-KR"/>
        </w:rPr>
        <w:t>-</w:t>
      </w:r>
      <w:r w:rsidRPr="00C50EA9">
        <w:rPr>
          <w:lang w:eastAsia="ko-KR"/>
        </w:rPr>
        <w:tab/>
        <w:t xml:space="preserve">All the remaining bits in format </w:t>
      </w:r>
      <w:r w:rsidRPr="00C50EA9">
        <w:rPr>
          <w:lang w:eastAsia="zh-CN"/>
        </w:rPr>
        <w:t>N</w:t>
      </w:r>
      <w:r w:rsidRPr="00C50EA9">
        <w:rPr>
          <w:lang w:eastAsia="ko-KR"/>
        </w:rPr>
        <w:t xml:space="preserve">1 are set to </w:t>
      </w:r>
      <w:r w:rsidRPr="00C50EA9">
        <w:rPr>
          <w:lang w:eastAsia="zh-CN"/>
        </w:rPr>
        <w:t>one</w:t>
      </w:r>
    </w:p>
    <w:p w14:paraId="1FB13CAD" w14:textId="77777777" w:rsidR="00A3528D" w:rsidRPr="00C50EA9" w:rsidRDefault="00A3528D" w:rsidP="00A3528D">
      <w:pPr>
        <w:pStyle w:val="B1"/>
        <w:rPr>
          <w:lang w:eastAsia="zh-CN"/>
        </w:rPr>
      </w:pPr>
      <w:r w:rsidRPr="00C50EA9">
        <w:rPr>
          <w:lang w:eastAsia="ja-JP"/>
        </w:rPr>
        <w:t xml:space="preserve">Otherwise, </w:t>
      </w:r>
    </w:p>
    <w:p w14:paraId="6D71796F" w14:textId="77777777" w:rsidR="00A3528D" w:rsidRPr="00C50EA9" w:rsidRDefault="00A3528D" w:rsidP="00A3528D">
      <w:pPr>
        <w:pStyle w:val="B1"/>
        <w:rPr>
          <w:lang w:eastAsia="zh-CN"/>
        </w:rPr>
      </w:pPr>
      <w:r w:rsidRPr="00C50EA9">
        <w:rPr>
          <w:lang w:eastAsia="zh-CN"/>
        </w:rPr>
        <w:t>-</w:t>
      </w:r>
      <w:r w:rsidRPr="00C50EA9">
        <w:rPr>
          <w:lang w:eastAsia="zh-CN"/>
        </w:rPr>
        <w:tab/>
        <w:t>Scheduling delay</w:t>
      </w:r>
      <w:r w:rsidRPr="00C50EA9">
        <w:t xml:space="preserve"> – </w:t>
      </w:r>
      <w:r w:rsidRPr="00C50EA9">
        <w:rPr>
          <w:lang w:eastAsia="zh-CN"/>
        </w:rPr>
        <w:t>3</w:t>
      </w:r>
      <w:r w:rsidRPr="00C50EA9">
        <w:t xml:space="preserve"> bit</w:t>
      </w:r>
      <w:r w:rsidRPr="00C50EA9">
        <w:rPr>
          <w:lang w:eastAsia="zh-CN"/>
        </w:rPr>
        <w:t>s as defined in section 16.4.1 of [3]</w:t>
      </w:r>
    </w:p>
    <w:p w14:paraId="354C8731" w14:textId="77777777" w:rsidR="00A3528D" w:rsidRPr="00C50EA9" w:rsidRDefault="00A3528D" w:rsidP="00A3528D">
      <w:pPr>
        <w:pStyle w:val="B1"/>
      </w:pPr>
      <w:r w:rsidRPr="00C50EA9">
        <w:t>-</w:t>
      </w:r>
      <w:r w:rsidRPr="00C50EA9">
        <w:tab/>
        <w:t>Resource assignment</w:t>
      </w:r>
      <w:r w:rsidRPr="00C50EA9">
        <w:rPr>
          <w:lang w:eastAsia="zh-CN"/>
        </w:rPr>
        <w:t xml:space="preserve"> </w:t>
      </w:r>
      <w:r w:rsidRPr="00C50EA9">
        <w:t>–</w:t>
      </w:r>
      <w:r w:rsidRPr="00C50EA9">
        <w:rPr>
          <w:lang w:eastAsia="zh-CN"/>
        </w:rPr>
        <w:t xml:space="preserve"> 3 </w:t>
      </w:r>
      <w:r w:rsidRPr="00C50EA9">
        <w:t xml:space="preserve">bits as defined in section </w:t>
      </w:r>
      <w:r w:rsidRPr="00C50EA9">
        <w:rPr>
          <w:lang w:eastAsia="zh-CN"/>
        </w:rPr>
        <w:t>16.4.1.3</w:t>
      </w:r>
      <w:r w:rsidRPr="00C50EA9">
        <w:t xml:space="preserve"> of [3]</w:t>
      </w:r>
    </w:p>
    <w:p w14:paraId="53EB43FB" w14:textId="77777777" w:rsidR="00A3528D" w:rsidRPr="00C50EA9" w:rsidRDefault="00A3528D" w:rsidP="00A3528D">
      <w:pPr>
        <w:pStyle w:val="B1"/>
      </w:pPr>
      <w:r w:rsidRPr="00C50EA9">
        <w:t>-</w:t>
      </w:r>
      <w:r w:rsidRPr="00C50EA9">
        <w:tab/>
        <w:t xml:space="preserve">Modulation and coding scheme – </w:t>
      </w:r>
      <w:r w:rsidRPr="00C50EA9">
        <w:rPr>
          <w:lang w:eastAsia="zh-CN"/>
        </w:rPr>
        <w:t xml:space="preserve">4 </w:t>
      </w:r>
      <w:r w:rsidRPr="00C50EA9">
        <w:t xml:space="preserve">bits as defined in section </w:t>
      </w:r>
      <w:r w:rsidRPr="00C50EA9">
        <w:rPr>
          <w:lang w:eastAsia="zh-CN"/>
        </w:rPr>
        <w:t>16.4.1.5</w:t>
      </w:r>
      <w:r w:rsidRPr="00C50EA9">
        <w:t xml:space="preserve"> of [3]</w:t>
      </w:r>
    </w:p>
    <w:p w14:paraId="039BE494" w14:textId="77777777" w:rsidR="00A3528D" w:rsidRPr="00C50EA9" w:rsidRDefault="00A3528D" w:rsidP="00A3528D">
      <w:pPr>
        <w:pStyle w:val="B1"/>
      </w:pPr>
      <w:r w:rsidRPr="00C50EA9">
        <w:t>-</w:t>
      </w:r>
      <w:r w:rsidRPr="00C50EA9">
        <w:tab/>
        <w:t>R</w:t>
      </w:r>
      <w:r w:rsidRPr="00C50EA9">
        <w:rPr>
          <w:lang w:eastAsia="zh-CN"/>
        </w:rPr>
        <w:t xml:space="preserve">epetition number </w:t>
      </w:r>
      <w:r w:rsidRPr="00C50EA9">
        <w:t xml:space="preserve">– </w:t>
      </w:r>
      <w:r w:rsidRPr="00C50EA9">
        <w:rPr>
          <w:lang w:eastAsia="zh-CN"/>
        </w:rPr>
        <w:t xml:space="preserve">4 </w:t>
      </w:r>
      <w:r w:rsidRPr="00C50EA9">
        <w:t xml:space="preserve">bits as defined in section </w:t>
      </w:r>
      <w:r w:rsidRPr="00C50EA9">
        <w:rPr>
          <w:lang w:eastAsia="zh-CN"/>
        </w:rPr>
        <w:t>16.4.1.3</w:t>
      </w:r>
      <w:r w:rsidRPr="00C50EA9">
        <w:t xml:space="preserve"> of [3]</w:t>
      </w:r>
    </w:p>
    <w:p w14:paraId="0E9CC6EE" w14:textId="77777777" w:rsidR="00A3528D" w:rsidRPr="00C50EA9" w:rsidRDefault="00A3528D" w:rsidP="00A3528D">
      <w:pPr>
        <w:pStyle w:val="B1"/>
        <w:rPr>
          <w:lang w:eastAsia="zh-CN"/>
        </w:rPr>
      </w:pPr>
      <w:r w:rsidRPr="00C50EA9">
        <w:t>-</w:t>
      </w:r>
      <w:r w:rsidRPr="00C50EA9">
        <w:tab/>
        <w:t>New data indicator – 1 bit</w:t>
      </w:r>
    </w:p>
    <w:p w14:paraId="2F883EAD" w14:textId="77777777" w:rsidR="00A3528D" w:rsidRPr="00C50EA9" w:rsidRDefault="00A3528D" w:rsidP="00A3528D">
      <w:pPr>
        <w:pStyle w:val="B1"/>
        <w:rPr>
          <w:lang w:eastAsia="zh-CN"/>
        </w:rPr>
      </w:pPr>
      <w:r w:rsidRPr="00C50EA9">
        <w:t>-</w:t>
      </w:r>
      <w:r w:rsidRPr="00C50EA9">
        <w:tab/>
        <w:t xml:space="preserve">HARQ-ACK resource – </w:t>
      </w:r>
      <w:r w:rsidRPr="00C50EA9">
        <w:rPr>
          <w:lang w:eastAsia="zh-CN"/>
        </w:rPr>
        <w:t>4</w:t>
      </w:r>
      <w:r w:rsidRPr="00C50EA9">
        <w:t xml:space="preserve"> bits as defined in section 16.4.2 of [3]</w:t>
      </w:r>
      <w:r w:rsidRPr="00C50EA9">
        <w:rPr>
          <w:lang w:eastAsia="zh-CN"/>
        </w:rPr>
        <w:t xml:space="preserve">. </w:t>
      </w:r>
    </w:p>
    <w:p w14:paraId="18D93EC1" w14:textId="77777777" w:rsidR="00A3528D" w:rsidRPr="00C50EA9" w:rsidRDefault="00A3528D" w:rsidP="00A3528D">
      <w:pPr>
        <w:pStyle w:val="B1"/>
      </w:pPr>
      <w:r w:rsidRPr="00C50EA9">
        <w:t>-</w:t>
      </w:r>
      <w:r w:rsidRPr="00C50EA9">
        <w:tab/>
        <w:t xml:space="preserve">DCI subframe repetition number – 2 bits as defined in section 16.6 in [3] </w:t>
      </w:r>
    </w:p>
    <w:p w14:paraId="614925AA" w14:textId="77777777" w:rsidR="00A3528D" w:rsidRPr="00C50EA9" w:rsidRDefault="00A3528D" w:rsidP="00A3528D">
      <w:pPr>
        <w:pStyle w:val="B1"/>
        <w:rPr>
          <w:lang w:eastAsia="zh-CN"/>
        </w:rPr>
      </w:pPr>
      <w:r w:rsidRPr="00C50EA9">
        <w:rPr>
          <w:lang w:eastAsia="zh-CN"/>
        </w:rPr>
        <w:t>-</w:t>
      </w:r>
      <w:r w:rsidRPr="00C50EA9">
        <w:rPr>
          <w:lang w:eastAsia="zh-CN"/>
        </w:rPr>
        <w:tab/>
        <w:t>HARQ process number – 1 bit. This field can only be present if 2 HARQ processes are configured and the corresponding DCI format is mapped onto the UE specific search space given by the C-RNTI as defined in [3].</w:t>
      </w:r>
    </w:p>
    <w:p w14:paraId="4E36C366" w14:textId="77777777" w:rsidR="00A3528D" w:rsidRPr="00C50EA9" w:rsidRDefault="00A3528D" w:rsidP="00A3528D">
      <w:r w:rsidRPr="00C50EA9">
        <w:t xml:space="preserve">When the format </w:t>
      </w:r>
      <w:r w:rsidRPr="00C50EA9">
        <w:rPr>
          <w:lang w:eastAsia="zh-CN"/>
        </w:rPr>
        <w:t>N1</w:t>
      </w:r>
      <w:r w:rsidRPr="00C50EA9">
        <w:t xml:space="preserve"> CRC is scrambled with a RA-RNTI or a G-RNTI</w:t>
      </w:r>
      <w:r w:rsidRPr="00C50EA9">
        <w:rPr>
          <w:lang w:eastAsia="zh-CN"/>
        </w:rPr>
        <w:t>,</w:t>
      </w:r>
      <w:r w:rsidRPr="00C50EA9">
        <w:t xml:space="preserve"> then the following field</w:t>
      </w:r>
      <w:r w:rsidRPr="00C50EA9">
        <w:rPr>
          <w:lang w:eastAsia="zh-CN"/>
        </w:rPr>
        <w:t>s</w:t>
      </w:r>
      <w:r w:rsidRPr="00C50EA9">
        <w:t xml:space="preserve"> </w:t>
      </w:r>
      <w:r w:rsidRPr="00C50EA9">
        <w:rPr>
          <w:rFonts w:eastAsia="Batang"/>
          <w:lang w:eastAsia="ko-KR"/>
        </w:rPr>
        <w:t xml:space="preserve">among the fields above </w:t>
      </w:r>
      <w:r w:rsidRPr="00C50EA9">
        <w:rPr>
          <w:lang w:eastAsia="zh-CN"/>
        </w:rPr>
        <w:t>are reserved for RA-RNTI and not present for G-RNTI</w:t>
      </w:r>
      <w:r w:rsidRPr="00C50EA9">
        <w:t>:</w:t>
      </w:r>
    </w:p>
    <w:p w14:paraId="25F2F553" w14:textId="77777777" w:rsidR="00A3528D" w:rsidRPr="00C50EA9" w:rsidRDefault="00A3528D" w:rsidP="00A3528D">
      <w:pPr>
        <w:pStyle w:val="B1"/>
        <w:rPr>
          <w:lang w:eastAsia="zh-CN"/>
        </w:rPr>
      </w:pPr>
      <w:r w:rsidRPr="00C50EA9">
        <w:t>-</w:t>
      </w:r>
      <w:r w:rsidRPr="00C50EA9">
        <w:tab/>
        <w:t>New data indicator</w:t>
      </w:r>
    </w:p>
    <w:p w14:paraId="74BA3FC0" w14:textId="77777777" w:rsidR="00A3528D" w:rsidRPr="00C50EA9" w:rsidRDefault="00A3528D" w:rsidP="00A3528D">
      <w:pPr>
        <w:pStyle w:val="B1"/>
        <w:rPr>
          <w:lang w:eastAsia="zh-CN"/>
        </w:rPr>
      </w:pPr>
      <w:r w:rsidRPr="00C50EA9">
        <w:t>-</w:t>
      </w:r>
      <w:r w:rsidRPr="00C50EA9">
        <w:tab/>
        <w:t>HARQ-ACK resource</w:t>
      </w:r>
    </w:p>
    <w:p w14:paraId="282C9759" w14:textId="77777777" w:rsidR="00A3528D" w:rsidRPr="00C50EA9" w:rsidRDefault="00A3528D" w:rsidP="00A3528D">
      <w:pPr>
        <w:rPr>
          <w:lang w:eastAsia="zh-CN"/>
        </w:rPr>
      </w:pPr>
      <w:r w:rsidRPr="00C50EA9">
        <w:rPr>
          <w:lang w:eastAsia="zh-CN"/>
        </w:rPr>
        <w:t>If the number of information bits in format N1 is less than that of format N0 and the format N1 CRC is not scrambled by G-RNTI, zeros shall be appended to format N1 until the payload size equals that of format N0.</w:t>
      </w:r>
    </w:p>
    <w:bookmarkEnd w:id="137"/>
    <w:p w14:paraId="51B6E8B4" w14:textId="77777777" w:rsidR="00A3528D" w:rsidRPr="00C50EA9" w:rsidRDefault="00A3528D" w:rsidP="00A3528D">
      <w:pPr>
        <w:pStyle w:val="Heading5"/>
        <w:rPr>
          <w:rFonts w:eastAsia="DengXian"/>
        </w:rPr>
      </w:pPr>
      <w:r w:rsidRPr="00C50EA9">
        <w:rPr>
          <w:rFonts w:eastAsia="DengXian"/>
        </w:rPr>
        <w:t>22.3.1.7.3</w:t>
      </w:r>
      <w:r w:rsidRPr="00C50EA9">
        <w:rPr>
          <w:rFonts w:eastAsia="DengXian"/>
        </w:rPr>
        <w:tab/>
        <w:t>Test description</w:t>
      </w:r>
    </w:p>
    <w:p w14:paraId="710A2425" w14:textId="77777777" w:rsidR="00A3528D" w:rsidRPr="00C50EA9" w:rsidRDefault="00A3528D" w:rsidP="00A3528D">
      <w:pPr>
        <w:pStyle w:val="H6"/>
        <w:rPr>
          <w:rFonts w:eastAsia="DengXian"/>
        </w:rPr>
      </w:pPr>
      <w:r w:rsidRPr="00C50EA9">
        <w:rPr>
          <w:rFonts w:eastAsia="DengXian"/>
        </w:rPr>
        <w:t>22.3.1.7.3.1</w:t>
      </w:r>
      <w:r w:rsidRPr="00C50EA9">
        <w:rPr>
          <w:rFonts w:eastAsia="DengXian"/>
        </w:rPr>
        <w:tab/>
        <w:t>Pre-test conditions</w:t>
      </w:r>
    </w:p>
    <w:p w14:paraId="2D1988B8" w14:textId="77777777" w:rsidR="00A3528D" w:rsidRPr="00C50EA9" w:rsidRDefault="00A3528D" w:rsidP="00A3528D">
      <w:pPr>
        <w:pStyle w:val="H6"/>
        <w:rPr>
          <w:rFonts w:eastAsia="DengXian"/>
        </w:rPr>
      </w:pPr>
      <w:r w:rsidRPr="00C50EA9">
        <w:rPr>
          <w:rFonts w:eastAsia="DengXian"/>
        </w:rPr>
        <w:t>System Simulator:</w:t>
      </w:r>
    </w:p>
    <w:p w14:paraId="479EB643" w14:textId="77777777" w:rsidR="00A3528D" w:rsidRPr="00C50EA9" w:rsidRDefault="00A3528D" w:rsidP="00A3528D">
      <w:pPr>
        <w:pStyle w:val="B1"/>
      </w:pPr>
      <w:r w:rsidRPr="00C50EA9">
        <w:rPr>
          <w:rFonts w:eastAsia="DengXian"/>
        </w:rPr>
        <w:t>-</w:t>
      </w:r>
      <w:r w:rsidRPr="00C50EA9">
        <w:rPr>
          <w:rFonts w:eastAsia="DengXian"/>
        </w:rPr>
        <w:tab/>
      </w:r>
      <w:proofErr w:type="spellStart"/>
      <w:r w:rsidRPr="00C50EA9">
        <w:rPr>
          <w:rFonts w:eastAsia="DengXian"/>
        </w:rPr>
        <w:t>Ncell</w:t>
      </w:r>
      <w:proofErr w:type="spellEnd"/>
      <w:r w:rsidRPr="00C50EA9">
        <w:rPr>
          <w:rFonts w:eastAsia="DengXian"/>
        </w:rPr>
        <w:t xml:space="preserve"> 1. </w:t>
      </w:r>
    </w:p>
    <w:p w14:paraId="2EC303C1" w14:textId="77777777" w:rsidR="00A3528D" w:rsidRPr="00C50EA9" w:rsidRDefault="00A3528D" w:rsidP="00A3528D">
      <w:pPr>
        <w:pStyle w:val="H6"/>
        <w:rPr>
          <w:rFonts w:eastAsia="DengXian"/>
        </w:rPr>
      </w:pPr>
      <w:r w:rsidRPr="00C50EA9">
        <w:rPr>
          <w:rFonts w:eastAsia="DengXian"/>
        </w:rPr>
        <w:t>UE:</w:t>
      </w:r>
    </w:p>
    <w:p w14:paraId="0A73CDAC" w14:textId="77777777" w:rsidR="00A3528D" w:rsidRPr="00C50EA9" w:rsidRDefault="00A3528D" w:rsidP="00A3528D">
      <w:pPr>
        <w:rPr>
          <w:rFonts w:eastAsia="DengXian"/>
        </w:rPr>
      </w:pPr>
      <w:r w:rsidRPr="00C50EA9">
        <w:rPr>
          <w:rFonts w:eastAsia="DengXian"/>
        </w:rPr>
        <w:t>None.</w:t>
      </w:r>
    </w:p>
    <w:p w14:paraId="17A5E8B3" w14:textId="77777777" w:rsidR="00A3528D" w:rsidRPr="00C50EA9" w:rsidRDefault="00A3528D" w:rsidP="00A3528D">
      <w:pPr>
        <w:pStyle w:val="H6"/>
        <w:rPr>
          <w:rFonts w:eastAsia="DengXian"/>
        </w:rPr>
      </w:pPr>
      <w:r w:rsidRPr="00C50EA9">
        <w:rPr>
          <w:rFonts w:eastAsia="DengXian"/>
        </w:rPr>
        <w:t>Preamble:</w:t>
      </w:r>
    </w:p>
    <w:p w14:paraId="52DCCAC1" w14:textId="77777777" w:rsidR="00A3528D" w:rsidRPr="00C50EA9" w:rsidRDefault="00A3528D" w:rsidP="00A3528D">
      <w:pPr>
        <w:pStyle w:val="B1"/>
        <w:rPr>
          <w:rFonts w:eastAsia="DengXian"/>
        </w:rPr>
      </w:pPr>
      <w:r w:rsidRPr="00C50EA9">
        <w:rPr>
          <w:rFonts w:eastAsia="DengXian"/>
        </w:rPr>
        <w:t>-</w:t>
      </w:r>
      <w:r w:rsidRPr="00C50EA9">
        <w:rPr>
          <w:rFonts w:eastAsia="DengXian"/>
        </w:rPr>
        <w:tab/>
        <w:t>The UE shall be in Connected Mode State 2-NB according to TS 36.508 [18].</w:t>
      </w:r>
    </w:p>
    <w:p w14:paraId="7B5B4300" w14:textId="77777777" w:rsidR="00A3528D" w:rsidRPr="00C50EA9" w:rsidRDefault="00A3528D" w:rsidP="00A3528D">
      <w:pPr>
        <w:pStyle w:val="H6"/>
        <w:rPr>
          <w:rFonts w:eastAsia="DengXian"/>
        </w:rPr>
      </w:pPr>
      <w:r w:rsidRPr="00C50EA9">
        <w:rPr>
          <w:rFonts w:eastAsia="DengXian"/>
        </w:rPr>
        <w:t>22.3.1.7.3.2</w:t>
      </w:r>
      <w:r w:rsidRPr="00C50EA9">
        <w:rPr>
          <w:rFonts w:eastAsia="DengXian"/>
        </w:rPr>
        <w:tab/>
        <w:t>Test procedure sequence</w:t>
      </w:r>
    </w:p>
    <w:p w14:paraId="77263E9F" w14:textId="77777777" w:rsidR="00A3528D" w:rsidRPr="00C50EA9" w:rsidRDefault="00A3528D" w:rsidP="00A3528D">
      <w:pPr>
        <w:pStyle w:val="TH"/>
        <w:rPr>
          <w:rFonts w:eastAsia="DengXian"/>
        </w:rPr>
      </w:pPr>
      <w:r w:rsidRPr="00C50EA9">
        <w:rPr>
          <w:rFonts w:eastAsia="DengXian"/>
        </w:rPr>
        <w:t>Table 22.3.1.7.3.2-1: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A3528D" w:rsidRPr="00C50EA9" w14:paraId="2C6D87B8" w14:textId="77777777" w:rsidTr="002553A7">
        <w:tc>
          <w:tcPr>
            <w:tcW w:w="534" w:type="dxa"/>
            <w:tcBorders>
              <w:top w:val="single" w:sz="4" w:space="0" w:color="auto"/>
              <w:left w:val="single" w:sz="4" w:space="0" w:color="auto"/>
              <w:bottom w:val="nil"/>
              <w:right w:val="single" w:sz="4" w:space="0" w:color="auto"/>
            </w:tcBorders>
          </w:tcPr>
          <w:p w14:paraId="113D620F" w14:textId="77777777" w:rsidR="00A3528D" w:rsidRPr="00C50EA9" w:rsidRDefault="00A3528D" w:rsidP="002553A7">
            <w:pPr>
              <w:keepNext/>
              <w:keepLines/>
              <w:spacing w:after="0"/>
              <w:jc w:val="center"/>
              <w:rPr>
                <w:rFonts w:ascii="Arial" w:eastAsia="DengXian" w:hAnsi="Arial"/>
                <w:b/>
                <w:sz w:val="18"/>
              </w:rPr>
            </w:pPr>
            <w:r w:rsidRPr="00C50EA9">
              <w:rPr>
                <w:rFonts w:ascii="Arial" w:eastAsia="DengXian" w:hAnsi="Arial"/>
                <w:b/>
                <w:sz w:val="18"/>
              </w:rPr>
              <w:t>St</w:t>
            </w:r>
          </w:p>
        </w:tc>
        <w:tc>
          <w:tcPr>
            <w:tcW w:w="2976" w:type="dxa"/>
            <w:tcBorders>
              <w:top w:val="single" w:sz="4" w:space="0" w:color="auto"/>
              <w:left w:val="single" w:sz="4" w:space="0" w:color="auto"/>
              <w:bottom w:val="nil"/>
              <w:right w:val="single" w:sz="4" w:space="0" w:color="auto"/>
            </w:tcBorders>
          </w:tcPr>
          <w:p w14:paraId="7AE79C82" w14:textId="77777777" w:rsidR="00A3528D" w:rsidRPr="00C50EA9" w:rsidRDefault="00A3528D" w:rsidP="002553A7">
            <w:pPr>
              <w:keepNext/>
              <w:keepLines/>
              <w:spacing w:after="0"/>
              <w:jc w:val="center"/>
              <w:rPr>
                <w:rFonts w:ascii="Arial" w:eastAsia="DengXian" w:hAnsi="Arial"/>
                <w:b/>
                <w:sz w:val="18"/>
              </w:rPr>
            </w:pPr>
            <w:r w:rsidRPr="00C50EA9">
              <w:rPr>
                <w:rFonts w:ascii="Arial" w:eastAsia="DengXian" w:hAnsi="Arial"/>
                <w:b/>
                <w:sz w:val="18"/>
              </w:rPr>
              <w:t>Procedure</w:t>
            </w:r>
          </w:p>
        </w:tc>
        <w:tc>
          <w:tcPr>
            <w:tcW w:w="4248" w:type="dxa"/>
            <w:gridSpan w:val="2"/>
            <w:tcBorders>
              <w:top w:val="single" w:sz="4" w:space="0" w:color="auto"/>
              <w:left w:val="single" w:sz="4" w:space="0" w:color="auto"/>
              <w:bottom w:val="single" w:sz="4" w:space="0" w:color="auto"/>
              <w:right w:val="single" w:sz="4" w:space="0" w:color="auto"/>
            </w:tcBorders>
          </w:tcPr>
          <w:p w14:paraId="226C16DF" w14:textId="77777777" w:rsidR="00A3528D" w:rsidRPr="00C50EA9" w:rsidRDefault="00A3528D" w:rsidP="002553A7">
            <w:pPr>
              <w:keepNext/>
              <w:keepLines/>
              <w:spacing w:after="0"/>
              <w:jc w:val="center"/>
              <w:rPr>
                <w:rFonts w:ascii="Arial" w:eastAsia="DengXian" w:hAnsi="Arial"/>
                <w:b/>
                <w:sz w:val="18"/>
              </w:rPr>
            </w:pPr>
            <w:r w:rsidRPr="00C50EA9">
              <w:rPr>
                <w:rFonts w:ascii="Arial" w:eastAsia="DengXian" w:hAnsi="Arial"/>
                <w:b/>
                <w:sz w:val="18"/>
              </w:rPr>
              <w:t>Message Sequence</w:t>
            </w:r>
          </w:p>
        </w:tc>
        <w:tc>
          <w:tcPr>
            <w:tcW w:w="540" w:type="dxa"/>
            <w:tcBorders>
              <w:top w:val="single" w:sz="4" w:space="0" w:color="auto"/>
              <w:left w:val="single" w:sz="4" w:space="0" w:color="auto"/>
              <w:bottom w:val="nil"/>
              <w:right w:val="single" w:sz="4" w:space="0" w:color="auto"/>
            </w:tcBorders>
          </w:tcPr>
          <w:p w14:paraId="27B6355E" w14:textId="77777777" w:rsidR="00A3528D" w:rsidRPr="00C50EA9" w:rsidRDefault="00A3528D" w:rsidP="002553A7">
            <w:pPr>
              <w:keepNext/>
              <w:keepLines/>
              <w:spacing w:after="0"/>
              <w:jc w:val="center"/>
              <w:rPr>
                <w:rFonts w:ascii="Arial" w:eastAsia="DengXian" w:hAnsi="Arial"/>
                <w:b/>
                <w:sz w:val="18"/>
              </w:rPr>
            </w:pPr>
            <w:r w:rsidRPr="00C50EA9">
              <w:rPr>
                <w:rFonts w:ascii="Arial" w:eastAsia="DengXian" w:hAnsi="Arial"/>
                <w:b/>
                <w:sz w:val="18"/>
              </w:rPr>
              <w:t>TP</w:t>
            </w:r>
          </w:p>
        </w:tc>
        <w:tc>
          <w:tcPr>
            <w:tcW w:w="882" w:type="dxa"/>
            <w:tcBorders>
              <w:top w:val="single" w:sz="4" w:space="0" w:color="auto"/>
              <w:left w:val="single" w:sz="4" w:space="0" w:color="auto"/>
              <w:bottom w:val="nil"/>
              <w:right w:val="single" w:sz="4" w:space="0" w:color="auto"/>
            </w:tcBorders>
          </w:tcPr>
          <w:p w14:paraId="142A0E26" w14:textId="77777777" w:rsidR="00A3528D" w:rsidRPr="00C50EA9" w:rsidRDefault="00A3528D" w:rsidP="002553A7">
            <w:pPr>
              <w:keepNext/>
              <w:keepLines/>
              <w:spacing w:after="0"/>
              <w:jc w:val="center"/>
              <w:rPr>
                <w:rFonts w:ascii="Arial" w:eastAsia="DengXian" w:hAnsi="Arial"/>
                <w:b/>
                <w:sz w:val="18"/>
              </w:rPr>
            </w:pPr>
            <w:r w:rsidRPr="00C50EA9">
              <w:rPr>
                <w:rFonts w:ascii="Arial" w:eastAsia="DengXian" w:hAnsi="Arial"/>
                <w:b/>
                <w:sz w:val="18"/>
              </w:rPr>
              <w:t>Verdict</w:t>
            </w:r>
          </w:p>
        </w:tc>
      </w:tr>
      <w:tr w:rsidR="00A3528D" w:rsidRPr="00C50EA9" w14:paraId="1C08E2DA" w14:textId="77777777" w:rsidTr="002553A7">
        <w:tc>
          <w:tcPr>
            <w:tcW w:w="534" w:type="dxa"/>
            <w:tcBorders>
              <w:top w:val="nil"/>
              <w:left w:val="single" w:sz="4" w:space="0" w:color="auto"/>
              <w:bottom w:val="single" w:sz="4" w:space="0" w:color="auto"/>
              <w:right w:val="single" w:sz="4" w:space="0" w:color="auto"/>
            </w:tcBorders>
          </w:tcPr>
          <w:p w14:paraId="00FC755D" w14:textId="77777777" w:rsidR="00A3528D" w:rsidRPr="00C50EA9" w:rsidRDefault="00A3528D" w:rsidP="002553A7">
            <w:pPr>
              <w:keepNext/>
              <w:keepLines/>
              <w:spacing w:after="0"/>
              <w:jc w:val="center"/>
              <w:rPr>
                <w:rFonts w:ascii="Arial" w:eastAsia="DengXian" w:hAnsi="Arial"/>
                <w:b/>
                <w:sz w:val="16"/>
                <w:szCs w:val="16"/>
              </w:rPr>
            </w:pPr>
          </w:p>
        </w:tc>
        <w:tc>
          <w:tcPr>
            <w:tcW w:w="2976" w:type="dxa"/>
            <w:tcBorders>
              <w:top w:val="nil"/>
              <w:left w:val="single" w:sz="4" w:space="0" w:color="auto"/>
              <w:bottom w:val="single" w:sz="4" w:space="0" w:color="auto"/>
              <w:right w:val="single" w:sz="4" w:space="0" w:color="auto"/>
            </w:tcBorders>
          </w:tcPr>
          <w:p w14:paraId="702F2A41" w14:textId="77777777" w:rsidR="00A3528D" w:rsidRPr="00C50EA9" w:rsidRDefault="00A3528D" w:rsidP="002553A7">
            <w:pPr>
              <w:keepNext/>
              <w:keepLines/>
              <w:spacing w:after="0"/>
              <w:jc w:val="center"/>
              <w:rPr>
                <w:rFonts w:ascii="Arial" w:eastAsia="DengXian" w:hAnsi="Arial"/>
                <w:b/>
                <w:sz w:val="16"/>
                <w:szCs w:val="16"/>
              </w:rPr>
            </w:pPr>
          </w:p>
        </w:tc>
        <w:tc>
          <w:tcPr>
            <w:tcW w:w="709" w:type="dxa"/>
            <w:tcBorders>
              <w:top w:val="single" w:sz="4" w:space="0" w:color="auto"/>
              <w:left w:val="single" w:sz="4" w:space="0" w:color="auto"/>
              <w:bottom w:val="single" w:sz="4" w:space="0" w:color="auto"/>
              <w:right w:val="single" w:sz="4" w:space="0" w:color="auto"/>
            </w:tcBorders>
          </w:tcPr>
          <w:p w14:paraId="5C74E5AA" w14:textId="77777777" w:rsidR="00A3528D" w:rsidRPr="00C50EA9" w:rsidRDefault="00A3528D" w:rsidP="002553A7">
            <w:pPr>
              <w:keepNext/>
              <w:keepLines/>
              <w:spacing w:after="0"/>
              <w:jc w:val="center"/>
              <w:rPr>
                <w:rFonts w:ascii="Arial" w:eastAsia="DengXian" w:hAnsi="Arial"/>
                <w:b/>
                <w:sz w:val="18"/>
              </w:rPr>
            </w:pPr>
            <w:r w:rsidRPr="00C50EA9">
              <w:rPr>
                <w:rFonts w:ascii="Arial" w:eastAsia="DengXian" w:hAnsi="Arial"/>
                <w:b/>
                <w:sz w:val="18"/>
              </w:rPr>
              <w:t>U – S</w:t>
            </w:r>
          </w:p>
        </w:tc>
        <w:tc>
          <w:tcPr>
            <w:tcW w:w="3539" w:type="dxa"/>
            <w:tcBorders>
              <w:top w:val="single" w:sz="4" w:space="0" w:color="auto"/>
              <w:left w:val="single" w:sz="4" w:space="0" w:color="auto"/>
              <w:bottom w:val="single" w:sz="4" w:space="0" w:color="auto"/>
              <w:right w:val="single" w:sz="4" w:space="0" w:color="auto"/>
            </w:tcBorders>
          </w:tcPr>
          <w:p w14:paraId="0B9B9F46" w14:textId="77777777" w:rsidR="00A3528D" w:rsidRPr="00C50EA9" w:rsidRDefault="00A3528D" w:rsidP="002553A7">
            <w:pPr>
              <w:keepNext/>
              <w:keepLines/>
              <w:spacing w:after="0"/>
              <w:jc w:val="center"/>
              <w:rPr>
                <w:rFonts w:ascii="Arial" w:eastAsia="DengXian" w:hAnsi="Arial"/>
                <w:b/>
                <w:sz w:val="18"/>
              </w:rPr>
            </w:pPr>
            <w:r w:rsidRPr="00C50EA9">
              <w:rPr>
                <w:rFonts w:ascii="Arial" w:eastAsia="DengXian" w:hAnsi="Arial"/>
                <w:b/>
                <w:sz w:val="18"/>
              </w:rPr>
              <w:t>Message</w:t>
            </w:r>
          </w:p>
        </w:tc>
        <w:tc>
          <w:tcPr>
            <w:tcW w:w="540" w:type="dxa"/>
            <w:tcBorders>
              <w:top w:val="nil"/>
              <w:left w:val="single" w:sz="4" w:space="0" w:color="auto"/>
              <w:bottom w:val="single" w:sz="4" w:space="0" w:color="auto"/>
              <w:right w:val="single" w:sz="4" w:space="0" w:color="auto"/>
            </w:tcBorders>
          </w:tcPr>
          <w:p w14:paraId="6C3A0536" w14:textId="77777777" w:rsidR="00A3528D" w:rsidRPr="00C50EA9" w:rsidRDefault="00A3528D" w:rsidP="002553A7">
            <w:pPr>
              <w:keepNext/>
              <w:keepLines/>
              <w:spacing w:after="0"/>
              <w:jc w:val="center"/>
              <w:rPr>
                <w:rFonts w:ascii="Arial" w:eastAsia="DengXian" w:hAnsi="Arial"/>
                <w:b/>
                <w:sz w:val="16"/>
                <w:szCs w:val="16"/>
              </w:rPr>
            </w:pPr>
          </w:p>
        </w:tc>
        <w:tc>
          <w:tcPr>
            <w:tcW w:w="882" w:type="dxa"/>
            <w:tcBorders>
              <w:top w:val="nil"/>
              <w:left w:val="single" w:sz="4" w:space="0" w:color="auto"/>
              <w:bottom w:val="single" w:sz="4" w:space="0" w:color="auto"/>
              <w:right w:val="single" w:sz="4" w:space="0" w:color="auto"/>
            </w:tcBorders>
          </w:tcPr>
          <w:p w14:paraId="08E6DF15" w14:textId="77777777" w:rsidR="00A3528D" w:rsidRPr="00C50EA9" w:rsidRDefault="00A3528D" w:rsidP="002553A7">
            <w:pPr>
              <w:keepNext/>
              <w:keepLines/>
              <w:spacing w:after="0"/>
              <w:jc w:val="center"/>
              <w:rPr>
                <w:rFonts w:ascii="Arial" w:eastAsia="DengXian" w:hAnsi="Arial"/>
                <w:b/>
                <w:sz w:val="16"/>
                <w:szCs w:val="16"/>
              </w:rPr>
            </w:pPr>
          </w:p>
        </w:tc>
      </w:tr>
      <w:tr w:rsidR="00A3528D" w:rsidRPr="00C50EA9" w14:paraId="2699672A" w14:textId="77777777" w:rsidTr="002553A7">
        <w:tc>
          <w:tcPr>
            <w:tcW w:w="534" w:type="dxa"/>
            <w:tcBorders>
              <w:top w:val="single" w:sz="4" w:space="0" w:color="auto"/>
              <w:left w:val="single" w:sz="4" w:space="0" w:color="auto"/>
              <w:bottom w:val="single" w:sz="4" w:space="0" w:color="auto"/>
              <w:right w:val="single" w:sz="4" w:space="0" w:color="auto"/>
            </w:tcBorders>
          </w:tcPr>
          <w:p w14:paraId="1BF37DD8"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1</w:t>
            </w:r>
          </w:p>
        </w:tc>
        <w:tc>
          <w:tcPr>
            <w:tcW w:w="2976" w:type="dxa"/>
            <w:tcBorders>
              <w:top w:val="single" w:sz="4" w:space="0" w:color="auto"/>
              <w:left w:val="single" w:sz="4" w:space="0" w:color="auto"/>
              <w:bottom w:val="single" w:sz="4" w:space="0" w:color="auto"/>
              <w:right w:val="single" w:sz="4" w:space="0" w:color="auto"/>
            </w:tcBorders>
          </w:tcPr>
          <w:p w14:paraId="672F873B" w14:textId="77777777" w:rsidR="00A3528D" w:rsidRPr="00C50EA9" w:rsidRDefault="00A3528D" w:rsidP="002553A7">
            <w:pPr>
              <w:keepNext/>
              <w:keepLines/>
              <w:spacing w:after="0"/>
              <w:rPr>
                <w:rFonts w:ascii="Arial" w:eastAsia="DengXian" w:hAnsi="Arial"/>
                <w:sz w:val="18"/>
              </w:rPr>
            </w:pPr>
            <w:r w:rsidRPr="00C50EA9">
              <w:rPr>
                <w:rFonts w:ascii="Arial" w:eastAsia="DengXian" w:hAnsi="Arial"/>
                <w:sz w:val="18"/>
              </w:rPr>
              <w:t xml:space="preserve">The SS does not transmit Timing Advance command. </w:t>
            </w:r>
          </w:p>
        </w:tc>
        <w:tc>
          <w:tcPr>
            <w:tcW w:w="709" w:type="dxa"/>
            <w:tcBorders>
              <w:top w:val="single" w:sz="4" w:space="0" w:color="auto"/>
              <w:left w:val="single" w:sz="4" w:space="0" w:color="auto"/>
              <w:bottom w:val="single" w:sz="4" w:space="0" w:color="auto"/>
              <w:right w:val="single" w:sz="4" w:space="0" w:color="auto"/>
            </w:tcBorders>
          </w:tcPr>
          <w:p w14:paraId="2563D261"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018A94F4" w14:textId="77777777" w:rsidR="00A3528D" w:rsidRPr="00C50EA9" w:rsidRDefault="00A3528D" w:rsidP="002553A7">
            <w:pPr>
              <w:keepNext/>
              <w:keepLines/>
              <w:spacing w:after="0"/>
              <w:rPr>
                <w:rFonts w:ascii="Arial" w:eastAsia="DengXian" w:hAnsi="Arial"/>
                <w:sz w:val="18"/>
              </w:rPr>
            </w:pPr>
            <w:r w:rsidRPr="00C50EA9">
              <w:rPr>
                <w:rFonts w:ascii="Arial" w:eastAsia="DengXian"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3C811395"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D904C9"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r>
      <w:tr w:rsidR="00A3528D" w:rsidRPr="00C50EA9" w14:paraId="41E92198" w14:textId="77777777" w:rsidTr="002553A7">
        <w:tc>
          <w:tcPr>
            <w:tcW w:w="534" w:type="dxa"/>
            <w:tcBorders>
              <w:top w:val="single" w:sz="4" w:space="0" w:color="auto"/>
              <w:left w:val="single" w:sz="4" w:space="0" w:color="auto"/>
              <w:bottom w:val="single" w:sz="4" w:space="0" w:color="auto"/>
              <w:right w:val="single" w:sz="4" w:space="0" w:color="auto"/>
            </w:tcBorders>
          </w:tcPr>
          <w:p w14:paraId="66178F6C"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2</w:t>
            </w:r>
          </w:p>
        </w:tc>
        <w:tc>
          <w:tcPr>
            <w:tcW w:w="2976" w:type="dxa"/>
            <w:tcBorders>
              <w:top w:val="single" w:sz="4" w:space="0" w:color="auto"/>
              <w:left w:val="single" w:sz="4" w:space="0" w:color="auto"/>
              <w:bottom w:val="single" w:sz="4" w:space="0" w:color="auto"/>
              <w:right w:val="single" w:sz="4" w:space="0" w:color="auto"/>
            </w:tcBorders>
          </w:tcPr>
          <w:p w14:paraId="30E601EB" w14:textId="77777777" w:rsidR="00A3528D" w:rsidRPr="00C50EA9" w:rsidRDefault="00A3528D" w:rsidP="002553A7">
            <w:pPr>
              <w:keepNext/>
              <w:keepLines/>
              <w:spacing w:after="0"/>
              <w:rPr>
                <w:rFonts w:ascii="Arial" w:eastAsia="DengXian" w:hAnsi="Arial"/>
                <w:sz w:val="18"/>
              </w:rPr>
            </w:pPr>
            <w:r w:rsidRPr="00C50EA9">
              <w:rPr>
                <w:rFonts w:ascii="Arial" w:eastAsia="DengXian" w:hAnsi="Arial"/>
                <w:sz w:val="18"/>
              </w:rPr>
              <w:t>The SS waits for 3</w:t>
            </w:r>
            <w:r w:rsidRPr="00C50EA9">
              <w:rPr>
                <w:rFonts w:ascii="Arial" w:eastAsia="DengXian" w:hAnsi="Arial"/>
                <w:sz w:val="18"/>
                <w:lang w:eastAsia="zh-CN"/>
              </w:rPr>
              <w:t>s (TA Timer expiry)</w:t>
            </w:r>
            <w:r w:rsidRPr="00C50EA9">
              <w:rPr>
                <w:rFonts w:ascii="Arial" w:eastAsia="DengXia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2E46C7E"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1022C244" w14:textId="77777777" w:rsidR="00A3528D" w:rsidRPr="00C50EA9" w:rsidRDefault="00A3528D" w:rsidP="002553A7">
            <w:pPr>
              <w:keepNext/>
              <w:keepLines/>
              <w:spacing w:after="0"/>
              <w:rPr>
                <w:rFonts w:ascii="Arial" w:eastAsia="DengXian" w:hAnsi="Arial"/>
                <w:sz w:val="18"/>
              </w:rPr>
            </w:pPr>
            <w:r w:rsidRPr="00C50EA9">
              <w:rPr>
                <w:rFonts w:ascii="Arial" w:eastAsia="DengXian"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20836FCB"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D6474FE"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r>
      <w:tr w:rsidR="00A3528D" w:rsidRPr="00C50EA9" w14:paraId="17EC88D2" w14:textId="77777777" w:rsidTr="002553A7">
        <w:tc>
          <w:tcPr>
            <w:tcW w:w="534" w:type="dxa"/>
            <w:tcBorders>
              <w:top w:val="single" w:sz="4" w:space="0" w:color="auto"/>
              <w:left w:val="single" w:sz="4" w:space="0" w:color="auto"/>
              <w:bottom w:val="single" w:sz="4" w:space="0" w:color="auto"/>
              <w:right w:val="single" w:sz="4" w:space="0" w:color="auto"/>
            </w:tcBorders>
          </w:tcPr>
          <w:p w14:paraId="27BA9EA9"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3</w:t>
            </w:r>
          </w:p>
        </w:tc>
        <w:tc>
          <w:tcPr>
            <w:tcW w:w="2976" w:type="dxa"/>
            <w:tcBorders>
              <w:top w:val="single" w:sz="4" w:space="0" w:color="auto"/>
              <w:left w:val="single" w:sz="4" w:space="0" w:color="auto"/>
              <w:bottom w:val="single" w:sz="4" w:space="0" w:color="auto"/>
              <w:right w:val="single" w:sz="4" w:space="0" w:color="auto"/>
            </w:tcBorders>
          </w:tcPr>
          <w:p w14:paraId="3D657616" w14:textId="77777777" w:rsidR="00A3528D" w:rsidRPr="00C50EA9" w:rsidRDefault="00A3528D" w:rsidP="002553A7">
            <w:pPr>
              <w:pStyle w:val="TAL"/>
            </w:pPr>
            <w:r w:rsidRPr="00C50EA9">
              <w:t>The SS transmits a NPDCCH order to C-RNTI assigned to the UE on NPDCCH</w:t>
            </w:r>
          </w:p>
        </w:tc>
        <w:tc>
          <w:tcPr>
            <w:tcW w:w="709" w:type="dxa"/>
            <w:tcBorders>
              <w:top w:val="single" w:sz="4" w:space="0" w:color="auto"/>
              <w:left w:val="single" w:sz="4" w:space="0" w:color="auto"/>
              <w:bottom w:val="single" w:sz="4" w:space="0" w:color="auto"/>
              <w:right w:val="single" w:sz="4" w:space="0" w:color="auto"/>
            </w:tcBorders>
          </w:tcPr>
          <w:p w14:paraId="787008C6" w14:textId="77777777" w:rsidR="00A3528D" w:rsidRPr="00C50EA9" w:rsidRDefault="00A3528D" w:rsidP="002553A7">
            <w:pPr>
              <w:pStyle w:val="TAC"/>
            </w:pPr>
            <w:r w:rsidRPr="00C50EA9">
              <w:t>&lt;--</w:t>
            </w:r>
          </w:p>
        </w:tc>
        <w:tc>
          <w:tcPr>
            <w:tcW w:w="3539" w:type="dxa"/>
            <w:tcBorders>
              <w:top w:val="single" w:sz="4" w:space="0" w:color="auto"/>
              <w:left w:val="single" w:sz="4" w:space="0" w:color="auto"/>
              <w:bottom w:val="single" w:sz="4" w:space="0" w:color="auto"/>
              <w:right w:val="single" w:sz="4" w:space="0" w:color="auto"/>
            </w:tcBorders>
          </w:tcPr>
          <w:p w14:paraId="7D0D8B83" w14:textId="77777777" w:rsidR="00A3528D" w:rsidRPr="00C50EA9" w:rsidRDefault="00A3528D" w:rsidP="002553A7">
            <w:pPr>
              <w:pStyle w:val="TAL"/>
            </w:pPr>
            <w:r w:rsidRPr="00C50EA9">
              <w:t>NPDCCH order (sub-carrier index := 5)</w:t>
            </w:r>
          </w:p>
        </w:tc>
        <w:tc>
          <w:tcPr>
            <w:tcW w:w="540" w:type="dxa"/>
            <w:tcBorders>
              <w:top w:val="single" w:sz="4" w:space="0" w:color="auto"/>
              <w:left w:val="single" w:sz="4" w:space="0" w:color="auto"/>
              <w:bottom w:val="single" w:sz="4" w:space="0" w:color="auto"/>
              <w:right w:val="single" w:sz="4" w:space="0" w:color="auto"/>
            </w:tcBorders>
          </w:tcPr>
          <w:p w14:paraId="0BAE1CE6"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1976438"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r>
      <w:tr w:rsidR="00A3528D" w:rsidRPr="00C50EA9" w14:paraId="33252741" w14:textId="77777777" w:rsidTr="002553A7">
        <w:tc>
          <w:tcPr>
            <w:tcW w:w="534" w:type="dxa"/>
            <w:tcBorders>
              <w:top w:val="single" w:sz="4" w:space="0" w:color="auto"/>
              <w:left w:val="single" w:sz="4" w:space="0" w:color="auto"/>
              <w:bottom w:val="single" w:sz="4" w:space="0" w:color="auto"/>
              <w:right w:val="single" w:sz="4" w:space="0" w:color="auto"/>
            </w:tcBorders>
          </w:tcPr>
          <w:p w14:paraId="684996E9"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4</w:t>
            </w:r>
          </w:p>
        </w:tc>
        <w:tc>
          <w:tcPr>
            <w:tcW w:w="2976" w:type="dxa"/>
            <w:tcBorders>
              <w:top w:val="single" w:sz="4" w:space="0" w:color="auto"/>
              <w:left w:val="single" w:sz="4" w:space="0" w:color="auto"/>
              <w:bottom w:val="single" w:sz="4" w:space="0" w:color="auto"/>
              <w:right w:val="single" w:sz="4" w:space="0" w:color="auto"/>
            </w:tcBorders>
          </w:tcPr>
          <w:p w14:paraId="6A2F5271" w14:textId="77777777" w:rsidR="00A3528D" w:rsidRPr="00C50EA9" w:rsidRDefault="00A3528D" w:rsidP="002553A7">
            <w:pPr>
              <w:pStyle w:val="TAL"/>
            </w:pPr>
            <w:r w:rsidRPr="00C50EA9">
              <w:t xml:space="preserve">Check: Does the UE transmit a preamble on NPRACH with RAPID corresponding to subcarrier index provided in step 3? </w:t>
            </w:r>
            <w:r w:rsidRPr="00C50EA9">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347AA52C" w14:textId="77777777" w:rsidR="00A3528D" w:rsidRPr="00C50EA9" w:rsidRDefault="00A3528D" w:rsidP="002553A7">
            <w:pPr>
              <w:pStyle w:val="TAC"/>
            </w:pPr>
            <w:r w:rsidRPr="00C50EA9">
              <w:t>--&gt;</w:t>
            </w:r>
          </w:p>
        </w:tc>
        <w:tc>
          <w:tcPr>
            <w:tcW w:w="3539" w:type="dxa"/>
            <w:tcBorders>
              <w:top w:val="single" w:sz="4" w:space="0" w:color="auto"/>
              <w:left w:val="single" w:sz="4" w:space="0" w:color="auto"/>
              <w:bottom w:val="single" w:sz="4" w:space="0" w:color="auto"/>
              <w:right w:val="single" w:sz="4" w:space="0" w:color="auto"/>
            </w:tcBorders>
          </w:tcPr>
          <w:p w14:paraId="601F66F1" w14:textId="77777777" w:rsidR="00A3528D" w:rsidRPr="00C50EA9" w:rsidRDefault="00A3528D" w:rsidP="002553A7">
            <w:pPr>
              <w:pStyle w:val="TAL"/>
            </w:pPr>
            <w:r w:rsidRPr="00C50EA9">
              <w:t>NPRACH Preamble</w:t>
            </w:r>
          </w:p>
          <w:p w14:paraId="2FBD2336" w14:textId="77777777" w:rsidR="00A3528D" w:rsidRPr="00C50EA9" w:rsidRDefault="00A3528D" w:rsidP="002553A7">
            <w:pPr>
              <w:pStyle w:val="TAL"/>
              <w:rPr>
                <w:color w:val="FF0000"/>
              </w:rPr>
            </w:pPr>
          </w:p>
        </w:tc>
        <w:tc>
          <w:tcPr>
            <w:tcW w:w="540" w:type="dxa"/>
            <w:tcBorders>
              <w:top w:val="single" w:sz="4" w:space="0" w:color="auto"/>
              <w:left w:val="single" w:sz="4" w:space="0" w:color="auto"/>
              <w:bottom w:val="single" w:sz="4" w:space="0" w:color="auto"/>
              <w:right w:val="single" w:sz="4" w:space="0" w:color="auto"/>
            </w:tcBorders>
          </w:tcPr>
          <w:p w14:paraId="05FCAB88"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1</w:t>
            </w:r>
          </w:p>
        </w:tc>
        <w:tc>
          <w:tcPr>
            <w:tcW w:w="882" w:type="dxa"/>
            <w:tcBorders>
              <w:top w:val="single" w:sz="4" w:space="0" w:color="auto"/>
              <w:left w:val="single" w:sz="4" w:space="0" w:color="auto"/>
              <w:bottom w:val="single" w:sz="4" w:space="0" w:color="auto"/>
              <w:right w:val="single" w:sz="4" w:space="0" w:color="auto"/>
            </w:tcBorders>
          </w:tcPr>
          <w:p w14:paraId="494D3CE0"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P</w:t>
            </w:r>
          </w:p>
        </w:tc>
      </w:tr>
      <w:tr w:rsidR="00A3528D" w:rsidRPr="00C50EA9" w14:paraId="01C928F8" w14:textId="77777777" w:rsidTr="002553A7">
        <w:tc>
          <w:tcPr>
            <w:tcW w:w="534" w:type="dxa"/>
            <w:tcBorders>
              <w:top w:val="single" w:sz="4" w:space="0" w:color="auto"/>
              <w:left w:val="single" w:sz="4" w:space="0" w:color="auto"/>
              <w:bottom w:val="single" w:sz="4" w:space="0" w:color="auto"/>
              <w:right w:val="single" w:sz="4" w:space="0" w:color="auto"/>
            </w:tcBorders>
          </w:tcPr>
          <w:p w14:paraId="335FC633"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5</w:t>
            </w:r>
          </w:p>
        </w:tc>
        <w:tc>
          <w:tcPr>
            <w:tcW w:w="2976" w:type="dxa"/>
            <w:tcBorders>
              <w:top w:val="single" w:sz="4" w:space="0" w:color="auto"/>
              <w:left w:val="single" w:sz="4" w:space="0" w:color="auto"/>
              <w:bottom w:val="single" w:sz="4" w:space="0" w:color="auto"/>
              <w:right w:val="single" w:sz="4" w:space="0" w:color="auto"/>
            </w:tcBorders>
          </w:tcPr>
          <w:p w14:paraId="7C436758" w14:textId="77777777" w:rsidR="00A3528D" w:rsidRPr="00C50EA9" w:rsidRDefault="00A3528D" w:rsidP="002553A7">
            <w:pPr>
              <w:keepNext/>
              <w:keepLines/>
              <w:spacing w:after="0"/>
              <w:rPr>
                <w:rFonts w:ascii="Arial" w:hAnsi="Arial"/>
                <w:sz w:val="18"/>
              </w:rPr>
            </w:pPr>
            <w:r w:rsidRPr="00C50EA9">
              <w:rPr>
                <w:rFonts w:ascii="Arial" w:hAnsi="Arial"/>
                <w:sz w:val="18"/>
              </w:rPr>
              <w:t xml:space="preserve">The SS transmits a MAC PDU addressed to UE RA-RNTI, containing a matching RAPID. </w:t>
            </w:r>
          </w:p>
        </w:tc>
        <w:tc>
          <w:tcPr>
            <w:tcW w:w="709" w:type="dxa"/>
            <w:tcBorders>
              <w:top w:val="single" w:sz="4" w:space="0" w:color="auto"/>
              <w:left w:val="single" w:sz="4" w:space="0" w:color="auto"/>
              <w:bottom w:val="single" w:sz="4" w:space="0" w:color="auto"/>
              <w:right w:val="single" w:sz="4" w:space="0" w:color="auto"/>
            </w:tcBorders>
          </w:tcPr>
          <w:p w14:paraId="40E08C7C" w14:textId="77777777" w:rsidR="00A3528D" w:rsidRPr="00C50EA9" w:rsidRDefault="00A3528D" w:rsidP="002553A7">
            <w:pPr>
              <w:pStyle w:val="TAC"/>
            </w:pPr>
            <w:r w:rsidRPr="00C50EA9">
              <w:t>&lt;--</w:t>
            </w:r>
          </w:p>
        </w:tc>
        <w:tc>
          <w:tcPr>
            <w:tcW w:w="3539" w:type="dxa"/>
            <w:tcBorders>
              <w:top w:val="single" w:sz="4" w:space="0" w:color="auto"/>
              <w:left w:val="single" w:sz="4" w:space="0" w:color="auto"/>
              <w:bottom w:val="single" w:sz="4" w:space="0" w:color="auto"/>
              <w:right w:val="single" w:sz="4" w:space="0" w:color="auto"/>
            </w:tcBorders>
          </w:tcPr>
          <w:p w14:paraId="017A5215" w14:textId="77777777" w:rsidR="00A3528D" w:rsidRPr="00C50EA9" w:rsidRDefault="00A3528D" w:rsidP="002553A7">
            <w:pPr>
              <w:pStyle w:val="TAL"/>
            </w:pPr>
            <w:r w:rsidRPr="00C50EA9">
              <w:t>Random Access Response</w:t>
            </w:r>
          </w:p>
        </w:tc>
        <w:tc>
          <w:tcPr>
            <w:tcW w:w="540" w:type="dxa"/>
            <w:tcBorders>
              <w:top w:val="single" w:sz="4" w:space="0" w:color="auto"/>
              <w:left w:val="single" w:sz="4" w:space="0" w:color="auto"/>
              <w:bottom w:val="single" w:sz="4" w:space="0" w:color="auto"/>
              <w:right w:val="single" w:sz="4" w:space="0" w:color="auto"/>
            </w:tcBorders>
          </w:tcPr>
          <w:p w14:paraId="4CABABB9"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0E7A59B"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r>
      <w:tr w:rsidR="00A3528D" w:rsidRPr="00C50EA9" w14:paraId="46403B34" w14:textId="77777777" w:rsidTr="002553A7">
        <w:tc>
          <w:tcPr>
            <w:tcW w:w="534" w:type="dxa"/>
            <w:tcBorders>
              <w:top w:val="single" w:sz="4" w:space="0" w:color="auto"/>
              <w:left w:val="single" w:sz="4" w:space="0" w:color="auto"/>
              <w:bottom w:val="single" w:sz="4" w:space="0" w:color="auto"/>
              <w:right w:val="single" w:sz="4" w:space="0" w:color="auto"/>
            </w:tcBorders>
          </w:tcPr>
          <w:p w14:paraId="1D3556BC"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6</w:t>
            </w:r>
          </w:p>
        </w:tc>
        <w:tc>
          <w:tcPr>
            <w:tcW w:w="2976" w:type="dxa"/>
            <w:tcBorders>
              <w:top w:val="single" w:sz="4" w:space="0" w:color="auto"/>
              <w:left w:val="single" w:sz="4" w:space="0" w:color="auto"/>
              <w:bottom w:val="single" w:sz="4" w:space="0" w:color="auto"/>
              <w:right w:val="single" w:sz="4" w:space="0" w:color="auto"/>
            </w:tcBorders>
          </w:tcPr>
          <w:p w14:paraId="224D3D52" w14:textId="77777777" w:rsidR="00A3528D" w:rsidRPr="00C50EA9" w:rsidRDefault="00A3528D" w:rsidP="002553A7">
            <w:pPr>
              <w:keepNext/>
              <w:keepLines/>
              <w:spacing w:after="0"/>
              <w:rPr>
                <w:rFonts w:ascii="Arial" w:eastAsia="DengXian" w:hAnsi="Arial"/>
                <w:sz w:val="18"/>
              </w:rPr>
            </w:pPr>
            <w:r w:rsidRPr="00C50EA9">
              <w:rPr>
                <w:rFonts w:ascii="Arial" w:eastAsia="DengXian" w:hAnsi="Arial"/>
                <w:sz w:val="18"/>
              </w:rPr>
              <w:t>Check: Does the test result of generic test procedure in TS 36.508 subclause 8.1.5A.8 indicate that the UE is in RRC_CONNECTED state?</w:t>
            </w:r>
          </w:p>
        </w:tc>
        <w:tc>
          <w:tcPr>
            <w:tcW w:w="709" w:type="dxa"/>
            <w:tcBorders>
              <w:top w:val="single" w:sz="4" w:space="0" w:color="auto"/>
              <w:left w:val="single" w:sz="4" w:space="0" w:color="auto"/>
              <w:bottom w:val="single" w:sz="4" w:space="0" w:color="auto"/>
              <w:right w:val="single" w:sz="4" w:space="0" w:color="auto"/>
            </w:tcBorders>
          </w:tcPr>
          <w:p w14:paraId="08364729"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2554B79A" w14:textId="77777777" w:rsidR="00A3528D" w:rsidRPr="00C50EA9" w:rsidRDefault="00A3528D" w:rsidP="002553A7">
            <w:pPr>
              <w:keepNext/>
              <w:keepLines/>
              <w:spacing w:after="0"/>
              <w:rPr>
                <w:rFonts w:ascii="Arial" w:eastAsia="DengXian" w:hAnsi="Arial"/>
                <w:sz w:val="18"/>
              </w:rPr>
            </w:pPr>
            <w:r w:rsidRPr="00C50EA9">
              <w:rPr>
                <w:rFonts w:ascii="Arial" w:eastAsia="DengXian"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3E146244"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2</w:t>
            </w:r>
          </w:p>
        </w:tc>
        <w:tc>
          <w:tcPr>
            <w:tcW w:w="882" w:type="dxa"/>
            <w:tcBorders>
              <w:top w:val="single" w:sz="4" w:space="0" w:color="auto"/>
              <w:left w:val="single" w:sz="4" w:space="0" w:color="auto"/>
              <w:bottom w:val="single" w:sz="4" w:space="0" w:color="auto"/>
              <w:right w:val="single" w:sz="4" w:space="0" w:color="auto"/>
            </w:tcBorders>
          </w:tcPr>
          <w:p w14:paraId="2F0AA3F2" w14:textId="77777777" w:rsidR="00A3528D" w:rsidRPr="00C50EA9" w:rsidRDefault="00A3528D" w:rsidP="002553A7">
            <w:pPr>
              <w:keepNext/>
              <w:keepLines/>
              <w:spacing w:after="0"/>
              <w:jc w:val="center"/>
              <w:rPr>
                <w:rFonts w:ascii="Arial" w:eastAsia="DengXian" w:hAnsi="Arial"/>
                <w:sz w:val="18"/>
              </w:rPr>
            </w:pPr>
            <w:r w:rsidRPr="00C50EA9">
              <w:rPr>
                <w:rFonts w:ascii="Arial" w:eastAsia="DengXian" w:hAnsi="Arial"/>
                <w:sz w:val="18"/>
              </w:rPr>
              <w:t>P</w:t>
            </w:r>
          </w:p>
        </w:tc>
      </w:tr>
      <w:tr w:rsidR="00A3528D" w:rsidRPr="00C50EA9" w14:paraId="1A1D88B2" w14:textId="77777777" w:rsidTr="002553A7">
        <w:tc>
          <w:tcPr>
            <w:tcW w:w="9180" w:type="dxa"/>
            <w:gridSpan w:val="6"/>
            <w:tcBorders>
              <w:top w:val="single" w:sz="4" w:space="0" w:color="auto"/>
              <w:left w:val="single" w:sz="4" w:space="0" w:color="auto"/>
              <w:bottom w:val="single" w:sz="4" w:space="0" w:color="auto"/>
              <w:right w:val="single" w:sz="4" w:space="0" w:color="auto"/>
            </w:tcBorders>
          </w:tcPr>
          <w:p w14:paraId="292C0DE3" w14:textId="77777777" w:rsidR="00A3528D" w:rsidRPr="00C50EA9" w:rsidRDefault="00A3528D" w:rsidP="002553A7">
            <w:pPr>
              <w:keepNext/>
              <w:keepLines/>
              <w:spacing w:after="0"/>
              <w:ind w:left="850" w:hangingChars="472" w:hanging="850"/>
              <w:rPr>
                <w:rFonts w:ascii="Arial" w:eastAsia="DengXian" w:hAnsi="Arial"/>
                <w:sz w:val="18"/>
              </w:rPr>
            </w:pPr>
            <w:r w:rsidRPr="00C50EA9">
              <w:rPr>
                <w:rFonts w:ascii="Arial" w:eastAsia="DengXian" w:hAnsi="Arial"/>
                <w:sz w:val="18"/>
              </w:rPr>
              <w:t>NOTE 1:</w:t>
            </w:r>
            <w:r w:rsidRPr="00C50EA9">
              <w:rPr>
                <w:rFonts w:ascii="Arial" w:eastAsia="DengXian" w:hAnsi="Arial"/>
                <w:sz w:val="18"/>
              </w:rPr>
              <w:tab/>
              <w:t xml:space="preserve">The Random Access Preamble is set to </w:t>
            </w:r>
            <w:proofErr w:type="spellStart"/>
            <w:r w:rsidRPr="00C50EA9">
              <w:rPr>
                <w:rFonts w:ascii="Arial" w:eastAsia="DengXian" w:hAnsi="Arial"/>
                <w:sz w:val="18"/>
              </w:rPr>
              <w:t>nprach-SubcarrierOffset</w:t>
            </w:r>
            <w:proofErr w:type="spellEnd"/>
            <w:r w:rsidRPr="00C50EA9">
              <w:rPr>
                <w:rFonts w:ascii="Arial" w:eastAsia="DengXian" w:hAnsi="Arial"/>
                <w:sz w:val="18"/>
              </w:rPr>
              <w:t xml:space="preserve"> + </w:t>
            </w:r>
            <w:proofErr w:type="spellStart"/>
            <w:r w:rsidRPr="00C50EA9">
              <w:rPr>
                <w:rFonts w:ascii="Arial" w:eastAsia="DengXian" w:hAnsi="Arial"/>
                <w:sz w:val="18"/>
              </w:rPr>
              <w:t>nprach-NumCBRA-StartSubcarriers</w:t>
            </w:r>
            <w:proofErr w:type="spellEnd"/>
            <w:r w:rsidRPr="00C50EA9">
              <w:rPr>
                <w:rFonts w:ascii="Arial" w:eastAsia="DengXian" w:hAnsi="Arial"/>
                <w:sz w:val="18"/>
              </w:rPr>
              <w:t xml:space="preserve"> + (</w:t>
            </w:r>
            <w:proofErr w:type="spellStart"/>
            <w:r w:rsidRPr="00C50EA9">
              <w:rPr>
                <w:rFonts w:ascii="Arial" w:eastAsia="DengXian" w:hAnsi="Arial"/>
                <w:sz w:val="18"/>
              </w:rPr>
              <w:t>ra-PreambleIndex</w:t>
            </w:r>
            <w:proofErr w:type="spellEnd"/>
            <w:r w:rsidRPr="00C50EA9">
              <w:rPr>
                <w:rFonts w:ascii="Arial" w:eastAsia="DengXian" w:hAnsi="Arial"/>
                <w:sz w:val="18"/>
              </w:rPr>
              <w:t xml:space="preserve"> modulo (</w:t>
            </w:r>
            <w:proofErr w:type="spellStart"/>
            <w:r w:rsidRPr="00C50EA9">
              <w:rPr>
                <w:rFonts w:ascii="Arial" w:eastAsia="DengXian" w:hAnsi="Arial"/>
                <w:sz w:val="18"/>
              </w:rPr>
              <w:t>nprach-NumSubcarriers</w:t>
            </w:r>
            <w:proofErr w:type="spellEnd"/>
            <w:r w:rsidRPr="00C50EA9">
              <w:rPr>
                <w:rFonts w:ascii="Arial" w:eastAsia="DengXian" w:hAnsi="Arial"/>
                <w:sz w:val="18"/>
              </w:rPr>
              <w:t xml:space="preserve"> - </w:t>
            </w:r>
            <w:proofErr w:type="spellStart"/>
            <w:r w:rsidRPr="00C50EA9">
              <w:rPr>
                <w:rFonts w:ascii="Arial" w:eastAsia="DengXian" w:hAnsi="Arial"/>
                <w:sz w:val="18"/>
              </w:rPr>
              <w:t>nprach-NumCBRA-StartSubcarriers</w:t>
            </w:r>
            <w:proofErr w:type="spellEnd"/>
            <w:r w:rsidRPr="00C50EA9">
              <w:rPr>
                <w:rFonts w:ascii="Arial" w:eastAsia="DengXian" w:hAnsi="Arial"/>
                <w:sz w:val="18"/>
              </w:rPr>
              <w:t>)),</w:t>
            </w:r>
            <w:r w:rsidRPr="00C50EA9">
              <w:t xml:space="preserve"> </w:t>
            </w:r>
            <w:r w:rsidRPr="00C50EA9">
              <w:rPr>
                <w:rFonts w:ascii="Arial" w:eastAsia="DengXian" w:hAnsi="Arial"/>
                <w:sz w:val="18"/>
              </w:rPr>
              <w:t xml:space="preserve">i.e. </w:t>
            </w:r>
            <w:r w:rsidRPr="00C50EA9">
              <w:t xml:space="preserve"> </w:t>
            </w:r>
            <w:r w:rsidRPr="00C50EA9">
              <w:rPr>
                <w:rFonts w:ascii="Arial" w:eastAsia="DengXian" w:hAnsi="Arial"/>
                <w:sz w:val="18"/>
              </w:rPr>
              <w:t>RAPID = 12+8+(5mod(12-8)) = 21.</w:t>
            </w:r>
          </w:p>
        </w:tc>
      </w:tr>
    </w:tbl>
    <w:p w14:paraId="7A11D639" w14:textId="77777777" w:rsidR="00A3528D" w:rsidRPr="00C50EA9" w:rsidRDefault="00A3528D" w:rsidP="00A3528D">
      <w:pPr>
        <w:rPr>
          <w:rFonts w:eastAsia="DengXian"/>
        </w:rPr>
      </w:pPr>
    </w:p>
    <w:bookmarkEnd w:id="118"/>
    <w:p w14:paraId="19544670" w14:textId="77777777" w:rsidR="00A3528D" w:rsidRPr="00C50EA9" w:rsidRDefault="00A3528D" w:rsidP="00A3528D">
      <w:pPr>
        <w:pStyle w:val="H6"/>
        <w:rPr>
          <w:rFonts w:eastAsia="DengXian"/>
        </w:rPr>
      </w:pPr>
      <w:r w:rsidRPr="00C50EA9">
        <w:rPr>
          <w:rFonts w:eastAsia="DengXian"/>
        </w:rPr>
        <w:t>22.3.1.7.3.3</w:t>
      </w:r>
      <w:r w:rsidRPr="00C50EA9">
        <w:rPr>
          <w:rFonts w:eastAsia="DengXian"/>
        </w:rPr>
        <w:tab/>
        <w:t>Specific message contents</w:t>
      </w:r>
    </w:p>
    <w:p w14:paraId="511F08BC" w14:textId="77777777" w:rsidR="00A3528D" w:rsidRPr="00C50EA9" w:rsidRDefault="00A3528D" w:rsidP="00A3528D">
      <w:pPr>
        <w:pStyle w:val="TH"/>
        <w:rPr>
          <w:rFonts w:eastAsia="DengXian"/>
        </w:rPr>
      </w:pPr>
      <w:r w:rsidRPr="00C50EA9">
        <w:rPr>
          <w:rFonts w:eastAsia="DengXian"/>
        </w:rPr>
        <w:t xml:space="preserve">Table 22.3.1.7.3.3-1: </w:t>
      </w:r>
      <w:proofErr w:type="spellStart"/>
      <w:r w:rsidRPr="00C50EA9">
        <w:rPr>
          <w:rFonts w:eastAsia="DengXian"/>
        </w:rPr>
        <w:t>RadioResourceConfigCommonSIB</w:t>
      </w:r>
      <w:proofErr w:type="spellEnd"/>
      <w:r w:rsidRPr="00C50EA9">
        <w:rPr>
          <w:rFonts w:eastAsia="DengXian"/>
        </w:rPr>
        <w:t xml:space="preserve">-NB-DEFAULT in </w:t>
      </w:r>
      <w:r w:rsidRPr="00C50EA9">
        <w:rPr>
          <w:rFonts w:eastAsia="DengXian"/>
          <w:i/>
        </w:rPr>
        <w:t>SystemInformationBlockType2-NB</w:t>
      </w:r>
      <w:bookmarkStart w:id="141" w:name="_Hlk512588592"/>
      <w:r w:rsidRPr="00C50EA9">
        <w:t xml:space="preserve"> </w:t>
      </w:r>
      <w:r w:rsidRPr="00C50EA9">
        <w:rPr>
          <w:rFonts w:eastAsia="DengXian"/>
        </w:rPr>
        <w:t>(preamble, Table 22.3.1.7.3.2-1)</w:t>
      </w:r>
      <w:bookmarkEnd w:id="141"/>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3528D" w:rsidRPr="00C50EA9" w14:paraId="218A2D3E" w14:textId="77777777" w:rsidTr="000B5972">
        <w:tc>
          <w:tcPr>
            <w:tcW w:w="9781" w:type="dxa"/>
            <w:gridSpan w:val="4"/>
          </w:tcPr>
          <w:p w14:paraId="2E9EEA2B" w14:textId="77777777" w:rsidR="00A3528D" w:rsidRPr="00C50EA9" w:rsidRDefault="00A3528D" w:rsidP="002553A7">
            <w:pPr>
              <w:pStyle w:val="TAL"/>
            </w:pPr>
            <w:r w:rsidRPr="00C50EA9">
              <w:t xml:space="preserve">Derivation Path: </w:t>
            </w:r>
            <w:r w:rsidRPr="00C50EA9">
              <w:rPr>
                <w:rFonts w:eastAsia="DengXian"/>
              </w:rPr>
              <w:t>36.508 Table 8.1.6.3-9</w:t>
            </w:r>
          </w:p>
        </w:tc>
      </w:tr>
      <w:tr w:rsidR="00A3528D" w:rsidRPr="00C50EA9" w14:paraId="7BB7F179" w14:textId="77777777" w:rsidTr="000B5972">
        <w:tblPrEx>
          <w:tblCellMar>
            <w:left w:w="108" w:type="dxa"/>
            <w:right w:w="108" w:type="dxa"/>
          </w:tblCellMar>
        </w:tblPrEx>
        <w:tc>
          <w:tcPr>
            <w:tcW w:w="4537" w:type="dxa"/>
          </w:tcPr>
          <w:p w14:paraId="4CF67126" w14:textId="77777777" w:rsidR="00A3528D" w:rsidRPr="00C50EA9" w:rsidRDefault="00A3528D" w:rsidP="002553A7">
            <w:pPr>
              <w:pStyle w:val="TAH"/>
            </w:pPr>
            <w:r w:rsidRPr="00C50EA9">
              <w:t>Information Element</w:t>
            </w:r>
          </w:p>
        </w:tc>
        <w:tc>
          <w:tcPr>
            <w:tcW w:w="2268" w:type="dxa"/>
          </w:tcPr>
          <w:p w14:paraId="255F9F8A" w14:textId="77777777" w:rsidR="00A3528D" w:rsidRPr="00C50EA9" w:rsidRDefault="00A3528D" w:rsidP="002553A7">
            <w:pPr>
              <w:pStyle w:val="TAH"/>
            </w:pPr>
            <w:r w:rsidRPr="00C50EA9">
              <w:t>Value/remark</w:t>
            </w:r>
          </w:p>
        </w:tc>
        <w:tc>
          <w:tcPr>
            <w:tcW w:w="1701" w:type="dxa"/>
          </w:tcPr>
          <w:p w14:paraId="607837B7" w14:textId="77777777" w:rsidR="00A3528D" w:rsidRPr="00C50EA9" w:rsidRDefault="00A3528D" w:rsidP="002553A7">
            <w:pPr>
              <w:pStyle w:val="TAH"/>
            </w:pPr>
            <w:r w:rsidRPr="00C50EA9">
              <w:t>Comment</w:t>
            </w:r>
          </w:p>
        </w:tc>
        <w:tc>
          <w:tcPr>
            <w:tcW w:w="1275" w:type="dxa"/>
          </w:tcPr>
          <w:p w14:paraId="7EFE455D" w14:textId="77777777" w:rsidR="00A3528D" w:rsidRPr="00C50EA9" w:rsidRDefault="00A3528D" w:rsidP="002553A7">
            <w:pPr>
              <w:pStyle w:val="TAH"/>
            </w:pPr>
            <w:r w:rsidRPr="00C50EA9">
              <w:t>Condition</w:t>
            </w:r>
          </w:p>
        </w:tc>
      </w:tr>
      <w:tr w:rsidR="00A3528D" w:rsidRPr="00C50EA9" w14:paraId="6900E1CB" w14:textId="77777777" w:rsidTr="000B5972">
        <w:tblPrEx>
          <w:tblCellMar>
            <w:left w:w="108" w:type="dxa"/>
            <w:right w:w="108" w:type="dxa"/>
          </w:tblCellMar>
        </w:tblPrEx>
        <w:tc>
          <w:tcPr>
            <w:tcW w:w="4537" w:type="dxa"/>
          </w:tcPr>
          <w:p w14:paraId="5AB7B65A" w14:textId="77777777" w:rsidR="00A3528D" w:rsidRPr="00C50EA9" w:rsidRDefault="00A3528D" w:rsidP="002553A7">
            <w:pPr>
              <w:pStyle w:val="TAL"/>
            </w:pPr>
            <w:proofErr w:type="spellStart"/>
            <w:r w:rsidRPr="00C50EA9">
              <w:t>RadioResourceConfigCommonSIB</w:t>
            </w:r>
            <w:proofErr w:type="spellEnd"/>
            <w:r w:rsidRPr="00C50EA9">
              <w:t>-NB-DEFAULT ::= SEQUENCE {</w:t>
            </w:r>
          </w:p>
        </w:tc>
        <w:tc>
          <w:tcPr>
            <w:tcW w:w="2268" w:type="dxa"/>
          </w:tcPr>
          <w:p w14:paraId="54DB7D3A" w14:textId="77777777" w:rsidR="00A3528D" w:rsidRPr="00C50EA9" w:rsidRDefault="00A3528D" w:rsidP="002553A7">
            <w:pPr>
              <w:pStyle w:val="TAL"/>
            </w:pPr>
          </w:p>
        </w:tc>
        <w:tc>
          <w:tcPr>
            <w:tcW w:w="1701" w:type="dxa"/>
          </w:tcPr>
          <w:p w14:paraId="035FEE72" w14:textId="77777777" w:rsidR="00A3528D" w:rsidRPr="00C50EA9" w:rsidRDefault="00A3528D" w:rsidP="002553A7">
            <w:pPr>
              <w:pStyle w:val="TAL"/>
            </w:pPr>
          </w:p>
        </w:tc>
        <w:tc>
          <w:tcPr>
            <w:tcW w:w="1275" w:type="dxa"/>
          </w:tcPr>
          <w:p w14:paraId="124B2CC3" w14:textId="77777777" w:rsidR="00A3528D" w:rsidRPr="00C50EA9" w:rsidRDefault="00A3528D" w:rsidP="002553A7">
            <w:pPr>
              <w:pStyle w:val="TAL"/>
            </w:pPr>
          </w:p>
        </w:tc>
      </w:tr>
      <w:tr w:rsidR="00A3528D" w:rsidRPr="00C50EA9" w14:paraId="1B1BC723"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E32859" w14:textId="77777777" w:rsidR="00A3528D" w:rsidRPr="00C50EA9" w:rsidRDefault="00A3528D" w:rsidP="002553A7">
            <w:pPr>
              <w:pStyle w:val="TAL"/>
              <w:rPr>
                <w:lang w:eastAsia="zh-CN"/>
              </w:rPr>
            </w:pPr>
            <w:r w:rsidRPr="00C50EA9">
              <w:rPr>
                <w:lang w:eastAsia="zh-CN"/>
              </w:rPr>
              <w:t xml:space="preserve">  </w:t>
            </w:r>
            <w:r w:rsidRPr="00C50EA9">
              <w:t>nprach-Config-v1330</w:t>
            </w:r>
            <w:r w:rsidRPr="00C50EA9">
              <w:rPr>
                <w:rFonts w:eastAsia="DengXian"/>
              </w:rPr>
              <w:t xml:space="preserve"> ::= SEQUENCE {</w:t>
            </w:r>
          </w:p>
        </w:tc>
        <w:tc>
          <w:tcPr>
            <w:tcW w:w="2268" w:type="dxa"/>
          </w:tcPr>
          <w:p w14:paraId="628FC4FB" w14:textId="77777777" w:rsidR="00A3528D" w:rsidRPr="00C50EA9" w:rsidRDefault="00A3528D" w:rsidP="002553A7">
            <w:pPr>
              <w:pStyle w:val="TAL"/>
              <w:rPr>
                <w:lang w:eastAsia="zh-CN"/>
              </w:rPr>
            </w:pPr>
          </w:p>
        </w:tc>
        <w:tc>
          <w:tcPr>
            <w:tcW w:w="1701" w:type="dxa"/>
          </w:tcPr>
          <w:p w14:paraId="4084CB8B" w14:textId="77777777" w:rsidR="00A3528D" w:rsidRPr="00C50EA9" w:rsidRDefault="00A3528D" w:rsidP="002553A7">
            <w:pPr>
              <w:pStyle w:val="TAL"/>
            </w:pPr>
          </w:p>
        </w:tc>
        <w:tc>
          <w:tcPr>
            <w:tcW w:w="1275" w:type="dxa"/>
          </w:tcPr>
          <w:p w14:paraId="41815EB9" w14:textId="77777777" w:rsidR="00A3528D" w:rsidRPr="00C50EA9" w:rsidRDefault="00A3528D" w:rsidP="002553A7">
            <w:pPr>
              <w:pStyle w:val="TAL"/>
            </w:pPr>
          </w:p>
        </w:tc>
      </w:tr>
      <w:tr w:rsidR="00A3528D" w:rsidRPr="00C50EA9" w14:paraId="4F2C3786"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3B33AB9" w14:textId="77777777" w:rsidR="00A3528D" w:rsidRPr="00C50EA9" w:rsidRDefault="00A3528D" w:rsidP="002553A7">
            <w:pPr>
              <w:pStyle w:val="TAL"/>
              <w:rPr>
                <w:lang w:eastAsia="zh-CN"/>
              </w:rPr>
            </w:pPr>
            <w:r w:rsidRPr="00C50EA9">
              <w:rPr>
                <w:rFonts w:eastAsia="DengXian"/>
              </w:rPr>
              <w:t xml:space="preserve">    </w:t>
            </w:r>
            <w:r w:rsidRPr="00C50EA9">
              <w:rPr>
                <w:lang w:eastAsia="zh-CN"/>
              </w:rPr>
              <w:t>nprach-ParametersList-v1330</w:t>
            </w:r>
            <w:r w:rsidRPr="00C50EA9">
              <w:rPr>
                <w:rFonts w:eastAsia="DengXian"/>
              </w:rPr>
              <w:t xml:space="preserve"> ::= SEQUENCE {</w:t>
            </w:r>
          </w:p>
        </w:tc>
        <w:tc>
          <w:tcPr>
            <w:tcW w:w="2268" w:type="dxa"/>
          </w:tcPr>
          <w:p w14:paraId="5DE076BD" w14:textId="77777777" w:rsidR="00A3528D" w:rsidRPr="00C50EA9" w:rsidRDefault="00A3528D" w:rsidP="002553A7">
            <w:pPr>
              <w:pStyle w:val="TAL"/>
              <w:rPr>
                <w:lang w:eastAsia="zh-CN"/>
              </w:rPr>
            </w:pPr>
          </w:p>
        </w:tc>
        <w:tc>
          <w:tcPr>
            <w:tcW w:w="1701" w:type="dxa"/>
          </w:tcPr>
          <w:p w14:paraId="07381EF5" w14:textId="77777777" w:rsidR="00A3528D" w:rsidRPr="00C50EA9" w:rsidRDefault="00A3528D" w:rsidP="002553A7">
            <w:pPr>
              <w:pStyle w:val="TAL"/>
            </w:pPr>
          </w:p>
        </w:tc>
        <w:tc>
          <w:tcPr>
            <w:tcW w:w="1275" w:type="dxa"/>
          </w:tcPr>
          <w:p w14:paraId="0F085EDF" w14:textId="77777777" w:rsidR="00A3528D" w:rsidRPr="00C50EA9" w:rsidRDefault="00A3528D" w:rsidP="002553A7">
            <w:pPr>
              <w:pStyle w:val="TAL"/>
            </w:pPr>
          </w:p>
        </w:tc>
      </w:tr>
      <w:tr w:rsidR="00A3528D" w:rsidRPr="00C50EA9" w14:paraId="087DF1EB"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E5AF774" w14:textId="77777777" w:rsidR="00A3528D" w:rsidRPr="00C50EA9" w:rsidRDefault="00A3528D" w:rsidP="002553A7">
            <w:pPr>
              <w:pStyle w:val="TAL"/>
              <w:rPr>
                <w:rFonts w:eastAsia="DengXian"/>
              </w:rPr>
            </w:pPr>
            <w:r w:rsidRPr="00C50EA9">
              <w:rPr>
                <w:rFonts w:eastAsia="DengXian"/>
              </w:rPr>
              <w:t xml:space="preserve">    {</w:t>
            </w:r>
          </w:p>
        </w:tc>
        <w:tc>
          <w:tcPr>
            <w:tcW w:w="2268" w:type="dxa"/>
          </w:tcPr>
          <w:p w14:paraId="32D40CEF" w14:textId="77777777" w:rsidR="00A3528D" w:rsidRPr="00C50EA9" w:rsidRDefault="00A3528D" w:rsidP="002553A7">
            <w:pPr>
              <w:pStyle w:val="TAL"/>
              <w:rPr>
                <w:lang w:eastAsia="zh-CN"/>
              </w:rPr>
            </w:pPr>
          </w:p>
        </w:tc>
        <w:tc>
          <w:tcPr>
            <w:tcW w:w="1701" w:type="dxa"/>
          </w:tcPr>
          <w:p w14:paraId="0C0106F7" w14:textId="77777777" w:rsidR="00A3528D" w:rsidRPr="00C50EA9" w:rsidRDefault="00A3528D" w:rsidP="002553A7">
            <w:pPr>
              <w:pStyle w:val="TAL"/>
            </w:pPr>
          </w:p>
        </w:tc>
        <w:tc>
          <w:tcPr>
            <w:tcW w:w="1275" w:type="dxa"/>
          </w:tcPr>
          <w:p w14:paraId="1E74F8EA" w14:textId="77777777" w:rsidR="00A3528D" w:rsidRPr="00C50EA9" w:rsidRDefault="00A3528D" w:rsidP="002553A7">
            <w:pPr>
              <w:pStyle w:val="TAL"/>
            </w:pPr>
          </w:p>
        </w:tc>
      </w:tr>
      <w:tr w:rsidR="00A3528D" w:rsidRPr="00C50EA9" w14:paraId="6252E30B"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B66DBB" w14:textId="77777777" w:rsidR="00A3528D" w:rsidRPr="00C50EA9" w:rsidRDefault="00A3528D" w:rsidP="002553A7">
            <w:pPr>
              <w:pStyle w:val="TAL"/>
              <w:rPr>
                <w:rFonts w:eastAsia="DengXian"/>
              </w:rPr>
            </w:pPr>
            <w:r w:rsidRPr="00C50EA9">
              <w:rPr>
                <w:rFonts w:eastAsia="DengXian"/>
              </w:rPr>
              <w:t xml:space="preserve">     </w:t>
            </w:r>
            <w:r w:rsidRPr="00C50EA9">
              <w:rPr>
                <w:lang w:eastAsia="zh-CN"/>
              </w:rPr>
              <w:t xml:space="preserve"> </w:t>
            </w:r>
            <w:r w:rsidRPr="00C50EA9">
              <w:t>nprach-NumCBRA-StartSubcarriers-r13</w:t>
            </w:r>
          </w:p>
        </w:tc>
        <w:tc>
          <w:tcPr>
            <w:tcW w:w="2268" w:type="dxa"/>
          </w:tcPr>
          <w:p w14:paraId="0B9C82F7" w14:textId="77777777" w:rsidR="00A3528D" w:rsidRPr="00C50EA9" w:rsidRDefault="00A3528D" w:rsidP="002553A7">
            <w:pPr>
              <w:pStyle w:val="TAL"/>
              <w:rPr>
                <w:lang w:eastAsia="zh-CN"/>
              </w:rPr>
            </w:pPr>
            <w:r w:rsidRPr="00C50EA9">
              <w:rPr>
                <w:lang w:eastAsia="zh-CN"/>
              </w:rPr>
              <w:t>n8</w:t>
            </w:r>
          </w:p>
        </w:tc>
        <w:tc>
          <w:tcPr>
            <w:tcW w:w="1701" w:type="dxa"/>
          </w:tcPr>
          <w:p w14:paraId="0E590404" w14:textId="77777777" w:rsidR="00A3528D" w:rsidRPr="00C50EA9" w:rsidRDefault="00A3528D" w:rsidP="002553A7">
            <w:pPr>
              <w:pStyle w:val="TAL"/>
            </w:pPr>
          </w:p>
        </w:tc>
        <w:tc>
          <w:tcPr>
            <w:tcW w:w="1275" w:type="dxa"/>
          </w:tcPr>
          <w:p w14:paraId="07FBCF78" w14:textId="77777777" w:rsidR="00A3528D" w:rsidRPr="00C50EA9" w:rsidRDefault="00A3528D" w:rsidP="002553A7">
            <w:pPr>
              <w:pStyle w:val="TAL"/>
            </w:pPr>
          </w:p>
        </w:tc>
      </w:tr>
      <w:tr w:rsidR="00A3528D" w:rsidRPr="00C50EA9" w14:paraId="2989DD74"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0DCFC88" w14:textId="77777777" w:rsidR="00A3528D" w:rsidRPr="00C50EA9" w:rsidRDefault="00A3528D" w:rsidP="002553A7">
            <w:pPr>
              <w:pStyle w:val="TAL"/>
              <w:rPr>
                <w:rFonts w:eastAsia="DengXian"/>
              </w:rPr>
            </w:pPr>
            <w:r w:rsidRPr="00C50EA9">
              <w:rPr>
                <w:rFonts w:eastAsia="DengXian"/>
              </w:rPr>
              <w:t xml:space="preserve">    }</w:t>
            </w:r>
          </w:p>
        </w:tc>
        <w:tc>
          <w:tcPr>
            <w:tcW w:w="2268" w:type="dxa"/>
          </w:tcPr>
          <w:p w14:paraId="58D0B796" w14:textId="77777777" w:rsidR="00A3528D" w:rsidRPr="00C50EA9" w:rsidRDefault="00A3528D" w:rsidP="002553A7">
            <w:pPr>
              <w:pStyle w:val="TAL"/>
              <w:rPr>
                <w:lang w:eastAsia="zh-CN"/>
              </w:rPr>
            </w:pPr>
          </w:p>
        </w:tc>
        <w:tc>
          <w:tcPr>
            <w:tcW w:w="1701" w:type="dxa"/>
          </w:tcPr>
          <w:p w14:paraId="5A1FC896" w14:textId="77777777" w:rsidR="00A3528D" w:rsidRPr="00C50EA9" w:rsidRDefault="00A3528D" w:rsidP="002553A7">
            <w:pPr>
              <w:pStyle w:val="TAL"/>
            </w:pPr>
          </w:p>
        </w:tc>
        <w:tc>
          <w:tcPr>
            <w:tcW w:w="1275" w:type="dxa"/>
          </w:tcPr>
          <w:p w14:paraId="105F0D31" w14:textId="77777777" w:rsidR="00A3528D" w:rsidRPr="00C50EA9" w:rsidRDefault="00A3528D" w:rsidP="002553A7">
            <w:pPr>
              <w:pStyle w:val="TAL"/>
            </w:pPr>
          </w:p>
        </w:tc>
      </w:tr>
      <w:tr w:rsidR="00A3528D" w:rsidRPr="00C50EA9" w14:paraId="73849F4C"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9017E03" w14:textId="77777777" w:rsidR="00A3528D" w:rsidRPr="00C50EA9" w:rsidRDefault="00A3528D" w:rsidP="002553A7">
            <w:pPr>
              <w:pStyle w:val="TAL"/>
              <w:rPr>
                <w:rFonts w:eastAsia="DengXian"/>
              </w:rPr>
            </w:pPr>
            <w:r w:rsidRPr="00C50EA9">
              <w:rPr>
                <w:lang w:eastAsia="zh-CN"/>
              </w:rPr>
              <w:t xml:space="preserve">  </w:t>
            </w:r>
            <w:r w:rsidRPr="00C50EA9">
              <w:rPr>
                <w:rFonts w:eastAsia="DengXian"/>
              </w:rPr>
              <w:t>}</w:t>
            </w:r>
          </w:p>
        </w:tc>
        <w:tc>
          <w:tcPr>
            <w:tcW w:w="2268" w:type="dxa"/>
          </w:tcPr>
          <w:p w14:paraId="394C0EE2" w14:textId="77777777" w:rsidR="00A3528D" w:rsidRPr="00C50EA9" w:rsidRDefault="00A3528D" w:rsidP="002553A7">
            <w:pPr>
              <w:pStyle w:val="TAL"/>
              <w:rPr>
                <w:lang w:eastAsia="zh-CN"/>
              </w:rPr>
            </w:pPr>
          </w:p>
        </w:tc>
        <w:tc>
          <w:tcPr>
            <w:tcW w:w="1701" w:type="dxa"/>
          </w:tcPr>
          <w:p w14:paraId="35E3CD1E" w14:textId="77777777" w:rsidR="00A3528D" w:rsidRPr="00C50EA9" w:rsidRDefault="00A3528D" w:rsidP="002553A7">
            <w:pPr>
              <w:pStyle w:val="TAL"/>
            </w:pPr>
          </w:p>
        </w:tc>
        <w:tc>
          <w:tcPr>
            <w:tcW w:w="1275" w:type="dxa"/>
          </w:tcPr>
          <w:p w14:paraId="7F40C9A4" w14:textId="77777777" w:rsidR="00A3528D" w:rsidRPr="00C50EA9" w:rsidRDefault="00A3528D" w:rsidP="002553A7">
            <w:pPr>
              <w:pStyle w:val="TAL"/>
            </w:pPr>
          </w:p>
        </w:tc>
      </w:tr>
      <w:tr w:rsidR="00D7570F" w:rsidRPr="00C50EA9" w14:paraId="7A8F0209"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E0173A" w14:textId="77777777" w:rsidR="00D7570F" w:rsidRPr="00C50EA9" w:rsidRDefault="00D7570F" w:rsidP="00D7570F">
            <w:pPr>
              <w:pStyle w:val="TAL"/>
              <w:rPr>
                <w:lang w:eastAsia="zh-CN"/>
              </w:rPr>
            </w:pPr>
            <w:r w:rsidRPr="00C50EA9">
              <w:rPr>
                <w:lang w:eastAsia="zh-CN"/>
              </w:rPr>
              <w:t xml:space="preserve">  nprach-Config-v1530</w:t>
            </w:r>
          </w:p>
        </w:tc>
        <w:tc>
          <w:tcPr>
            <w:tcW w:w="2268" w:type="dxa"/>
          </w:tcPr>
          <w:p w14:paraId="4CE7E635" w14:textId="77777777" w:rsidR="00D7570F" w:rsidRPr="00C50EA9" w:rsidRDefault="00D7570F" w:rsidP="00D7570F">
            <w:pPr>
              <w:pStyle w:val="TAL"/>
              <w:rPr>
                <w:lang w:eastAsia="zh-CN"/>
              </w:rPr>
            </w:pPr>
            <w:r w:rsidRPr="00C50EA9">
              <w:rPr>
                <w:lang w:eastAsia="zh-CN"/>
              </w:rPr>
              <w:t>NPRACH-ConfigSIB-NB-v1530-DEFAULT</w:t>
            </w:r>
          </w:p>
        </w:tc>
        <w:tc>
          <w:tcPr>
            <w:tcW w:w="1701" w:type="dxa"/>
          </w:tcPr>
          <w:p w14:paraId="77776CCC" w14:textId="77777777" w:rsidR="00D7570F" w:rsidRPr="00C50EA9" w:rsidRDefault="00D7570F" w:rsidP="00D7570F">
            <w:pPr>
              <w:pStyle w:val="TAL"/>
            </w:pPr>
          </w:p>
        </w:tc>
        <w:tc>
          <w:tcPr>
            <w:tcW w:w="1275" w:type="dxa"/>
          </w:tcPr>
          <w:p w14:paraId="3B95BD61" w14:textId="77777777" w:rsidR="00D7570F" w:rsidRPr="00C50EA9" w:rsidRDefault="00D7570F" w:rsidP="00D7570F">
            <w:pPr>
              <w:pStyle w:val="TAL"/>
            </w:pPr>
            <w:r w:rsidRPr="00C50EA9">
              <w:t>TDD</w:t>
            </w:r>
          </w:p>
        </w:tc>
      </w:tr>
      <w:tr w:rsidR="00D7570F" w:rsidRPr="00C50EA9" w14:paraId="44B9CE0F" w14:textId="77777777" w:rsidTr="000B5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4DFE44" w14:textId="77777777" w:rsidR="00D7570F" w:rsidRPr="00C50EA9" w:rsidRDefault="00D7570F" w:rsidP="00D7570F">
            <w:pPr>
              <w:pStyle w:val="TAL"/>
            </w:pPr>
            <w:r w:rsidRPr="00C50EA9">
              <w:t>}</w:t>
            </w:r>
          </w:p>
        </w:tc>
        <w:tc>
          <w:tcPr>
            <w:tcW w:w="2268" w:type="dxa"/>
          </w:tcPr>
          <w:p w14:paraId="5A205F3A" w14:textId="77777777" w:rsidR="00D7570F" w:rsidRPr="00C50EA9" w:rsidRDefault="00D7570F" w:rsidP="00D7570F">
            <w:pPr>
              <w:pStyle w:val="TAL"/>
            </w:pPr>
          </w:p>
        </w:tc>
        <w:tc>
          <w:tcPr>
            <w:tcW w:w="1701" w:type="dxa"/>
          </w:tcPr>
          <w:p w14:paraId="26F21CD2" w14:textId="77777777" w:rsidR="00D7570F" w:rsidRPr="00C50EA9" w:rsidRDefault="00D7570F" w:rsidP="00D7570F">
            <w:pPr>
              <w:pStyle w:val="TAL"/>
            </w:pPr>
          </w:p>
        </w:tc>
        <w:tc>
          <w:tcPr>
            <w:tcW w:w="1275" w:type="dxa"/>
          </w:tcPr>
          <w:p w14:paraId="31487B95" w14:textId="77777777" w:rsidR="00D7570F" w:rsidRPr="00C50EA9" w:rsidRDefault="00D7570F" w:rsidP="00D7570F">
            <w:pPr>
              <w:pStyle w:val="TAL"/>
            </w:pPr>
          </w:p>
        </w:tc>
      </w:tr>
    </w:tbl>
    <w:p w14:paraId="2722E181" w14:textId="77777777" w:rsidR="00A3528D" w:rsidRPr="00C50EA9" w:rsidRDefault="00A3528D" w:rsidP="00A3528D">
      <w:pPr>
        <w:rPr>
          <w:rFonts w:eastAsia="DengXian"/>
          <w:lang w:eastAsia="zh-CN"/>
        </w:rPr>
      </w:pPr>
    </w:p>
    <w:p w14:paraId="0031D35B" w14:textId="77777777" w:rsidR="00A3528D" w:rsidRPr="00C50EA9" w:rsidRDefault="00A3528D" w:rsidP="00A3528D">
      <w:pPr>
        <w:pStyle w:val="TH"/>
      </w:pPr>
      <w:r w:rsidRPr="00C50EA9">
        <w:t xml:space="preserve">Table 22.3.1.7.3.3-2: </w:t>
      </w:r>
      <w:proofErr w:type="spellStart"/>
      <w:r w:rsidRPr="00C50EA9">
        <w:rPr>
          <w:i/>
        </w:rPr>
        <w:t>RRCConnectionSetup</w:t>
      </w:r>
      <w:proofErr w:type="spellEnd"/>
      <w:r w:rsidRPr="00C50EA9">
        <w:rPr>
          <w:i/>
        </w:rPr>
        <w:t>-NB</w:t>
      </w:r>
      <w:r w:rsidRPr="00C50EA9">
        <w:t xml:space="preserve"> </w:t>
      </w:r>
      <w:r w:rsidRPr="00C50EA9">
        <w:rPr>
          <w:rFonts w:eastAsia="DengXian"/>
        </w:rPr>
        <w:t>(preamble, Table 22.3.1.7.3.2-1)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528D" w:rsidRPr="00C50EA9" w14:paraId="37F212BD" w14:textId="77777777" w:rsidTr="002553A7">
        <w:tc>
          <w:tcPr>
            <w:tcW w:w="9738" w:type="dxa"/>
            <w:gridSpan w:val="4"/>
          </w:tcPr>
          <w:p w14:paraId="1285F419" w14:textId="77777777" w:rsidR="00A3528D" w:rsidRPr="00C50EA9" w:rsidRDefault="00A3528D" w:rsidP="002553A7">
            <w:pPr>
              <w:pStyle w:val="TAL"/>
            </w:pPr>
            <w:r w:rsidRPr="00C50EA9">
              <w:t>Derivation path: 36.508 table 8.1.6.1-14</w:t>
            </w:r>
          </w:p>
        </w:tc>
      </w:tr>
      <w:tr w:rsidR="00A3528D" w:rsidRPr="00C50EA9" w14:paraId="00AAEC39" w14:textId="77777777" w:rsidTr="002553A7">
        <w:tblPrEx>
          <w:tblCellMar>
            <w:left w:w="108" w:type="dxa"/>
            <w:right w:w="108" w:type="dxa"/>
          </w:tblCellMar>
        </w:tblPrEx>
        <w:tc>
          <w:tcPr>
            <w:tcW w:w="4535" w:type="dxa"/>
          </w:tcPr>
          <w:p w14:paraId="5CC5B295" w14:textId="77777777" w:rsidR="00A3528D" w:rsidRPr="00C50EA9" w:rsidRDefault="00A3528D" w:rsidP="002553A7">
            <w:pPr>
              <w:pStyle w:val="TAH"/>
            </w:pPr>
            <w:r w:rsidRPr="00C50EA9">
              <w:t>Information Element</w:t>
            </w:r>
          </w:p>
        </w:tc>
        <w:tc>
          <w:tcPr>
            <w:tcW w:w="2267" w:type="dxa"/>
          </w:tcPr>
          <w:p w14:paraId="2760ECF3" w14:textId="77777777" w:rsidR="00A3528D" w:rsidRPr="00C50EA9" w:rsidRDefault="00A3528D" w:rsidP="002553A7">
            <w:pPr>
              <w:pStyle w:val="TAH"/>
            </w:pPr>
            <w:r w:rsidRPr="00C50EA9">
              <w:t>Value/remark</w:t>
            </w:r>
          </w:p>
        </w:tc>
        <w:tc>
          <w:tcPr>
            <w:tcW w:w="1700" w:type="dxa"/>
          </w:tcPr>
          <w:p w14:paraId="4C6EF28E" w14:textId="77777777" w:rsidR="00A3528D" w:rsidRPr="00C50EA9" w:rsidRDefault="00A3528D" w:rsidP="002553A7">
            <w:pPr>
              <w:pStyle w:val="TAH"/>
            </w:pPr>
            <w:r w:rsidRPr="00C50EA9">
              <w:t>Comment</w:t>
            </w:r>
          </w:p>
        </w:tc>
        <w:tc>
          <w:tcPr>
            <w:tcW w:w="1245" w:type="dxa"/>
          </w:tcPr>
          <w:p w14:paraId="575C07FA" w14:textId="77777777" w:rsidR="00A3528D" w:rsidRPr="00C50EA9" w:rsidRDefault="00A3528D" w:rsidP="002553A7">
            <w:pPr>
              <w:pStyle w:val="TAH"/>
            </w:pPr>
            <w:r w:rsidRPr="00C50EA9">
              <w:t>Condition</w:t>
            </w:r>
          </w:p>
        </w:tc>
      </w:tr>
      <w:tr w:rsidR="00A3528D" w:rsidRPr="00C50EA9" w14:paraId="1314780F" w14:textId="77777777" w:rsidTr="002553A7">
        <w:tblPrEx>
          <w:tblCellMar>
            <w:left w:w="108" w:type="dxa"/>
            <w:right w:w="108" w:type="dxa"/>
          </w:tblCellMar>
        </w:tblPrEx>
        <w:tc>
          <w:tcPr>
            <w:tcW w:w="4535" w:type="dxa"/>
          </w:tcPr>
          <w:p w14:paraId="3834F77C" w14:textId="77777777" w:rsidR="00A3528D" w:rsidRPr="00C50EA9" w:rsidRDefault="00A3528D" w:rsidP="002553A7">
            <w:pPr>
              <w:pStyle w:val="TAL"/>
            </w:pPr>
            <w:proofErr w:type="spellStart"/>
            <w:r w:rsidRPr="00C50EA9">
              <w:t>RRCConnectionSetup</w:t>
            </w:r>
            <w:proofErr w:type="spellEnd"/>
            <w:r w:rsidRPr="00C50EA9">
              <w:t>-NB ::= SEQUENCE {</w:t>
            </w:r>
          </w:p>
        </w:tc>
        <w:tc>
          <w:tcPr>
            <w:tcW w:w="2267" w:type="dxa"/>
          </w:tcPr>
          <w:p w14:paraId="63073367" w14:textId="77777777" w:rsidR="00A3528D" w:rsidRPr="00C50EA9" w:rsidRDefault="00A3528D" w:rsidP="002553A7">
            <w:pPr>
              <w:pStyle w:val="TAL"/>
            </w:pPr>
          </w:p>
        </w:tc>
        <w:tc>
          <w:tcPr>
            <w:tcW w:w="1700" w:type="dxa"/>
          </w:tcPr>
          <w:p w14:paraId="264BD62E" w14:textId="77777777" w:rsidR="00A3528D" w:rsidRPr="00C50EA9" w:rsidRDefault="00A3528D" w:rsidP="002553A7">
            <w:pPr>
              <w:pStyle w:val="TAL"/>
            </w:pPr>
          </w:p>
        </w:tc>
        <w:tc>
          <w:tcPr>
            <w:tcW w:w="1245" w:type="dxa"/>
          </w:tcPr>
          <w:p w14:paraId="46645B6E" w14:textId="77777777" w:rsidR="00A3528D" w:rsidRPr="00C50EA9" w:rsidRDefault="00A3528D" w:rsidP="002553A7">
            <w:pPr>
              <w:pStyle w:val="TAL"/>
            </w:pPr>
          </w:p>
        </w:tc>
      </w:tr>
      <w:tr w:rsidR="00A3528D" w:rsidRPr="00C50EA9" w14:paraId="4042FDBF" w14:textId="77777777" w:rsidTr="002553A7">
        <w:tblPrEx>
          <w:tblCellMar>
            <w:left w:w="108" w:type="dxa"/>
            <w:right w:w="108" w:type="dxa"/>
          </w:tblCellMar>
        </w:tblPrEx>
        <w:tc>
          <w:tcPr>
            <w:tcW w:w="4535" w:type="dxa"/>
          </w:tcPr>
          <w:p w14:paraId="134E9CE9" w14:textId="77777777" w:rsidR="00A3528D" w:rsidRPr="00C50EA9" w:rsidRDefault="00A3528D" w:rsidP="002553A7">
            <w:pPr>
              <w:pStyle w:val="TAL"/>
            </w:pPr>
            <w:r w:rsidRPr="00C50EA9">
              <w:t xml:space="preserve">  </w:t>
            </w:r>
            <w:proofErr w:type="spellStart"/>
            <w:r w:rsidRPr="00C50EA9">
              <w:t>criticalExtensions</w:t>
            </w:r>
            <w:proofErr w:type="spellEnd"/>
            <w:r w:rsidRPr="00C50EA9">
              <w:t xml:space="preserve"> CHOICE {</w:t>
            </w:r>
          </w:p>
        </w:tc>
        <w:tc>
          <w:tcPr>
            <w:tcW w:w="2267" w:type="dxa"/>
          </w:tcPr>
          <w:p w14:paraId="49E658BB" w14:textId="77777777" w:rsidR="00A3528D" w:rsidRPr="00C50EA9" w:rsidRDefault="00A3528D" w:rsidP="002553A7">
            <w:pPr>
              <w:pStyle w:val="TAL"/>
            </w:pPr>
          </w:p>
        </w:tc>
        <w:tc>
          <w:tcPr>
            <w:tcW w:w="1700" w:type="dxa"/>
          </w:tcPr>
          <w:p w14:paraId="24E6DFB8" w14:textId="77777777" w:rsidR="00A3528D" w:rsidRPr="00C50EA9" w:rsidRDefault="00A3528D" w:rsidP="002553A7">
            <w:pPr>
              <w:pStyle w:val="TAL"/>
            </w:pPr>
          </w:p>
        </w:tc>
        <w:tc>
          <w:tcPr>
            <w:tcW w:w="1245" w:type="dxa"/>
          </w:tcPr>
          <w:p w14:paraId="48214AE5" w14:textId="77777777" w:rsidR="00A3528D" w:rsidRPr="00C50EA9" w:rsidRDefault="00A3528D" w:rsidP="002553A7">
            <w:pPr>
              <w:pStyle w:val="TAL"/>
            </w:pPr>
          </w:p>
        </w:tc>
      </w:tr>
      <w:tr w:rsidR="00A3528D" w:rsidRPr="00C50EA9" w14:paraId="4AF39492" w14:textId="77777777" w:rsidTr="002553A7">
        <w:tblPrEx>
          <w:tblCellMar>
            <w:left w:w="108" w:type="dxa"/>
            <w:right w:w="108" w:type="dxa"/>
          </w:tblCellMar>
        </w:tblPrEx>
        <w:tc>
          <w:tcPr>
            <w:tcW w:w="4535" w:type="dxa"/>
          </w:tcPr>
          <w:p w14:paraId="650D57F5" w14:textId="77777777" w:rsidR="00A3528D" w:rsidRPr="00C50EA9" w:rsidRDefault="00A3528D" w:rsidP="002553A7">
            <w:pPr>
              <w:pStyle w:val="TAL"/>
            </w:pPr>
            <w:r w:rsidRPr="00C50EA9">
              <w:t xml:space="preserve">    c1 CHOICE {</w:t>
            </w:r>
          </w:p>
        </w:tc>
        <w:tc>
          <w:tcPr>
            <w:tcW w:w="2267" w:type="dxa"/>
          </w:tcPr>
          <w:p w14:paraId="4BF44E76" w14:textId="77777777" w:rsidR="00A3528D" w:rsidRPr="00C50EA9" w:rsidRDefault="00A3528D" w:rsidP="002553A7">
            <w:pPr>
              <w:pStyle w:val="TAL"/>
            </w:pPr>
          </w:p>
        </w:tc>
        <w:tc>
          <w:tcPr>
            <w:tcW w:w="1700" w:type="dxa"/>
          </w:tcPr>
          <w:p w14:paraId="7672D364" w14:textId="77777777" w:rsidR="00A3528D" w:rsidRPr="00C50EA9" w:rsidRDefault="00A3528D" w:rsidP="002553A7">
            <w:pPr>
              <w:pStyle w:val="TAL"/>
            </w:pPr>
          </w:p>
        </w:tc>
        <w:tc>
          <w:tcPr>
            <w:tcW w:w="1245" w:type="dxa"/>
          </w:tcPr>
          <w:p w14:paraId="2E248AF5" w14:textId="77777777" w:rsidR="00A3528D" w:rsidRPr="00C50EA9" w:rsidRDefault="00A3528D" w:rsidP="002553A7">
            <w:pPr>
              <w:pStyle w:val="TAL"/>
            </w:pPr>
          </w:p>
        </w:tc>
      </w:tr>
      <w:tr w:rsidR="00A3528D" w:rsidRPr="00C50EA9" w14:paraId="4C03FAA9" w14:textId="77777777" w:rsidTr="002553A7">
        <w:tblPrEx>
          <w:tblCellMar>
            <w:left w:w="108" w:type="dxa"/>
            <w:right w:w="108" w:type="dxa"/>
          </w:tblCellMar>
        </w:tblPrEx>
        <w:tc>
          <w:tcPr>
            <w:tcW w:w="4535" w:type="dxa"/>
          </w:tcPr>
          <w:p w14:paraId="7D978E63" w14:textId="77777777" w:rsidR="00A3528D" w:rsidRPr="00C50EA9" w:rsidRDefault="00A3528D" w:rsidP="002553A7">
            <w:pPr>
              <w:pStyle w:val="TAL"/>
            </w:pPr>
            <w:r w:rsidRPr="00C50EA9">
              <w:t xml:space="preserve">      rrcConnectionSetup-r13 SEQUENCE {</w:t>
            </w:r>
          </w:p>
        </w:tc>
        <w:tc>
          <w:tcPr>
            <w:tcW w:w="2267" w:type="dxa"/>
          </w:tcPr>
          <w:p w14:paraId="3A3E54A4" w14:textId="77777777" w:rsidR="00A3528D" w:rsidRPr="00C50EA9" w:rsidRDefault="00A3528D" w:rsidP="002553A7">
            <w:pPr>
              <w:pStyle w:val="TAL"/>
            </w:pPr>
          </w:p>
        </w:tc>
        <w:tc>
          <w:tcPr>
            <w:tcW w:w="1700" w:type="dxa"/>
          </w:tcPr>
          <w:p w14:paraId="0441E7FB" w14:textId="77777777" w:rsidR="00A3528D" w:rsidRPr="00C50EA9" w:rsidRDefault="00A3528D" w:rsidP="002553A7">
            <w:pPr>
              <w:pStyle w:val="TAL"/>
            </w:pPr>
          </w:p>
        </w:tc>
        <w:tc>
          <w:tcPr>
            <w:tcW w:w="1245" w:type="dxa"/>
          </w:tcPr>
          <w:p w14:paraId="6F6D37D6" w14:textId="77777777" w:rsidR="00A3528D" w:rsidRPr="00C50EA9" w:rsidRDefault="00A3528D" w:rsidP="002553A7">
            <w:pPr>
              <w:pStyle w:val="TAL"/>
            </w:pPr>
          </w:p>
        </w:tc>
      </w:tr>
      <w:tr w:rsidR="00A3528D" w:rsidRPr="00C50EA9" w14:paraId="7A42BB3D" w14:textId="77777777" w:rsidTr="002553A7">
        <w:tblPrEx>
          <w:tblCellMar>
            <w:left w:w="108" w:type="dxa"/>
            <w:right w:w="108" w:type="dxa"/>
          </w:tblCellMar>
        </w:tblPrEx>
        <w:tc>
          <w:tcPr>
            <w:tcW w:w="4535" w:type="dxa"/>
          </w:tcPr>
          <w:p w14:paraId="4FB41137" w14:textId="77777777" w:rsidR="00A3528D" w:rsidRPr="00C50EA9" w:rsidRDefault="00A3528D" w:rsidP="002553A7">
            <w:pPr>
              <w:pStyle w:val="TAL"/>
            </w:pPr>
            <w:r w:rsidRPr="00C50EA9">
              <w:t xml:space="preserve">        radioResourceConfigDedicated-r13 SEQUENCE {</w:t>
            </w:r>
          </w:p>
        </w:tc>
        <w:tc>
          <w:tcPr>
            <w:tcW w:w="2267" w:type="dxa"/>
          </w:tcPr>
          <w:p w14:paraId="4A05536E" w14:textId="77777777" w:rsidR="00A3528D" w:rsidRPr="00C50EA9" w:rsidRDefault="00A3528D" w:rsidP="002553A7">
            <w:pPr>
              <w:pStyle w:val="TAL"/>
            </w:pPr>
          </w:p>
        </w:tc>
        <w:tc>
          <w:tcPr>
            <w:tcW w:w="1700" w:type="dxa"/>
          </w:tcPr>
          <w:p w14:paraId="495E84BE" w14:textId="77777777" w:rsidR="00A3528D" w:rsidRPr="00C50EA9" w:rsidRDefault="00A3528D" w:rsidP="002553A7">
            <w:pPr>
              <w:pStyle w:val="TAL"/>
            </w:pPr>
          </w:p>
        </w:tc>
        <w:tc>
          <w:tcPr>
            <w:tcW w:w="1245" w:type="dxa"/>
          </w:tcPr>
          <w:p w14:paraId="4A174870" w14:textId="77777777" w:rsidR="00A3528D" w:rsidRPr="00C50EA9" w:rsidRDefault="00A3528D" w:rsidP="002553A7">
            <w:pPr>
              <w:pStyle w:val="TAL"/>
            </w:pPr>
          </w:p>
        </w:tc>
      </w:tr>
      <w:tr w:rsidR="00A3528D" w:rsidRPr="00C50EA9" w14:paraId="4C105CDE" w14:textId="77777777" w:rsidTr="002553A7">
        <w:tblPrEx>
          <w:tblCellMar>
            <w:left w:w="108" w:type="dxa"/>
            <w:right w:w="108" w:type="dxa"/>
          </w:tblCellMar>
        </w:tblPrEx>
        <w:tc>
          <w:tcPr>
            <w:tcW w:w="4535" w:type="dxa"/>
          </w:tcPr>
          <w:p w14:paraId="6D160918" w14:textId="77777777" w:rsidR="00A3528D" w:rsidRPr="00C50EA9" w:rsidRDefault="00A3528D" w:rsidP="002553A7">
            <w:pPr>
              <w:pStyle w:val="TAL"/>
            </w:pPr>
            <w:r w:rsidRPr="00C50EA9">
              <w:t xml:space="preserve">          mac-MainConfig-r13 CHOICE {</w:t>
            </w:r>
          </w:p>
        </w:tc>
        <w:tc>
          <w:tcPr>
            <w:tcW w:w="2267" w:type="dxa"/>
          </w:tcPr>
          <w:p w14:paraId="0167DA54" w14:textId="77777777" w:rsidR="00A3528D" w:rsidRPr="00C50EA9" w:rsidRDefault="00A3528D" w:rsidP="002553A7">
            <w:pPr>
              <w:pStyle w:val="TAL"/>
            </w:pPr>
          </w:p>
        </w:tc>
        <w:tc>
          <w:tcPr>
            <w:tcW w:w="1700" w:type="dxa"/>
          </w:tcPr>
          <w:p w14:paraId="082F7EB1" w14:textId="77777777" w:rsidR="00A3528D" w:rsidRPr="00C50EA9" w:rsidRDefault="00A3528D" w:rsidP="002553A7">
            <w:pPr>
              <w:pStyle w:val="TAL"/>
            </w:pPr>
          </w:p>
        </w:tc>
        <w:tc>
          <w:tcPr>
            <w:tcW w:w="1245" w:type="dxa"/>
          </w:tcPr>
          <w:p w14:paraId="211C0C4B" w14:textId="77777777" w:rsidR="00A3528D" w:rsidRPr="00C50EA9" w:rsidRDefault="00A3528D" w:rsidP="002553A7">
            <w:pPr>
              <w:pStyle w:val="TAL"/>
            </w:pPr>
          </w:p>
        </w:tc>
      </w:tr>
      <w:tr w:rsidR="00A3528D" w:rsidRPr="00C50EA9" w14:paraId="0FF802AA" w14:textId="77777777" w:rsidTr="002553A7">
        <w:tblPrEx>
          <w:tblCellMar>
            <w:left w:w="108" w:type="dxa"/>
            <w:right w:w="108" w:type="dxa"/>
          </w:tblCellMar>
        </w:tblPrEx>
        <w:tc>
          <w:tcPr>
            <w:tcW w:w="4535" w:type="dxa"/>
          </w:tcPr>
          <w:p w14:paraId="2AC79B03" w14:textId="77777777" w:rsidR="00A3528D" w:rsidRPr="00C50EA9" w:rsidRDefault="00A3528D" w:rsidP="002553A7">
            <w:pPr>
              <w:pStyle w:val="TAL"/>
            </w:pPr>
            <w:r w:rsidRPr="00C50EA9">
              <w:t xml:space="preserve">            explicitValue-r13 SEQUENCE {</w:t>
            </w:r>
          </w:p>
        </w:tc>
        <w:tc>
          <w:tcPr>
            <w:tcW w:w="2267" w:type="dxa"/>
          </w:tcPr>
          <w:p w14:paraId="46928287" w14:textId="77777777" w:rsidR="00A3528D" w:rsidRPr="00C50EA9" w:rsidRDefault="00A3528D" w:rsidP="002553A7">
            <w:pPr>
              <w:pStyle w:val="TAL"/>
            </w:pPr>
          </w:p>
        </w:tc>
        <w:tc>
          <w:tcPr>
            <w:tcW w:w="1700" w:type="dxa"/>
          </w:tcPr>
          <w:p w14:paraId="7DA656F9" w14:textId="77777777" w:rsidR="00A3528D" w:rsidRPr="00C50EA9" w:rsidRDefault="00A3528D" w:rsidP="002553A7">
            <w:pPr>
              <w:pStyle w:val="TAL"/>
            </w:pPr>
          </w:p>
        </w:tc>
        <w:tc>
          <w:tcPr>
            <w:tcW w:w="1245" w:type="dxa"/>
          </w:tcPr>
          <w:p w14:paraId="716377CE" w14:textId="77777777" w:rsidR="00A3528D" w:rsidRPr="00C50EA9" w:rsidRDefault="00A3528D" w:rsidP="002553A7">
            <w:pPr>
              <w:pStyle w:val="TAL"/>
            </w:pPr>
          </w:p>
        </w:tc>
      </w:tr>
      <w:tr w:rsidR="00A3528D" w:rsidRPr="00C50EA9" w14:paraId="5FF6B4D2" w14:textId="77777777" w:rsidTr="002553A7">
        <w:tblPrEx>
          <w:tblCellMar>
            <w:left w:w="108" w:type="dxa"/>
            <w:right w:w="108" w:type="dxa"/>
          </w:tblCellMar>
        </w:tblPrEx>
        <w:tc>
          <w:tcPr>
            <w:tcW w:w="4535" w:type="dxa"/>
          </w:tcPr>
          <w:p w14:paraId="388AEBBB" w14:textId="77777777" w:rsidR="00A3528D" w:rsidRPr="00C50EA9" w:rsidRDefault="00A3528D" w:rsidP="002553A7">
            <w:pPr>
              <w:pStyle w:val="TAL"/>
            </w:pPr>
            <w:r w:rsidRPr="00C50EA9">
              <w:t xml:space="preserve">              timeAlignmentTimerDedicated-r13</w:t>
            </w:r>
          </w:p>
        </w:tc>
        <w:tc>
          <w:tcPr>
            <w:tcW w:w="2267" w:type="dxa"/>
          </w:tcPr>
          <w:p w14:paraId="448232B6" w14:textId="77777777" w:rsidR="00A3528D" w:rsidRPr="00C50EA9" w:rsidRDefault="00BF4A49" w:rsidP="002553A7">
            <w:pPr>
              <w:pStyle w:val="TAL"/>
            </w:pPr>
            <w:r w:rsidRPr="00C50EA9">
              <w:t xml:space="preserve"> sf10240</w:t>
            </w:r>
          </w:p>
        </w:tc>
        <w:tc>
          <w:tcPr>
            <w:tcW w:w="1700" w:type="dxa"/>
          </w:tcPr>
          <w:p w14:paraId="51E0386C" w14:textId="77777777" w:rsidR="00A3528D" w:rsidRPr="00C50EA9" w:rsidRDefault="00A3528D" w:rsidP="002553A7">
            <w:pPr>
              <w:pStyle w:val="TAL"/>
            </w:pPr>
            <w:r w:rsidRPr="00C50EA9">
              <w:t xml:space="preserve">needs to be long enough to ensure time alignment timer </w:t>
            </w:r>
            <w:r w:rsidR="00BF4A49" w:rsidRPr="00C50EA9">
              <w:t xml:space="preserve">does </w:t>
            </w:r>
            <w:r w:rsidRPr="00C50EA9">
              <w:t xml:space="preserve">not time out before </w:t>
            </w:r>
            <w:r w:rsidRPr="00C50EA9">
              <w:rPr>
                <w:lang w:eastAsia="zh-CN"/>
              </w:rPr>
              <w:t>the end of testcase</w:t>
            </w:r>
          </w:p>
        </w:tc>
        <w:tc>
          <w:tcPr>
            <w:tcW w:w="1245" w:type="dxa"/>
          </w:tcPr>
          <w:p w14:paraId="21E16BF1" w14:textId="77777777" w:rsidR="00A3528D" w:rsidRPr="00C50EA9" w:rsidRDefault="00A3528D" w:rsidP="002553A7">
            <w:pPr>
              <w:pStyle w:val="TAL"/>
            </w:pPr>
          </w:p>
        </w:tc>
      </w:tr>
      <w:tr w:rsidR="00A3528D" w:rsidRPr="00C50EA9" w14:paraId="6354C97F" w14:textId="77777777" w:rsidTr="002553A7">
        <w:tblPrEx>
          <w:tblCellMar>
            <w:left w:w="108" w:type="dxa"/>
            <w:right w:w="108" w:type="dxa"/>
          </w:tblCellMar>
        </w:tblPrEx>
        <w:tc>
          <w:tcPr>
            <w:tcW w:w="4535" w:type="dxa"/>
          </w:tcPr>
          <w:p w14:paraId="1683C5F1" w14:textId="77777777" w:rsidR="00A3528D" w:rsidRPr="00C50EA9" w:rsidRDefault="00A3528D" w:rsidP="002553A7">
            <w:pPr>
              <w:pStyle w:val="TAL"/>
            </w:pPr>
            <w:r w:rsidRPr="00C50EA9">
              <w:t xml:space="preserve">              ra-CFRA-Config-r14</w:t>
            </w:r>
          </w:p>
        </w:tc>
        <w:tc>
          <w:tcPr>
            <w:tcW w:w="2267" w:type="dxa"/>
          </w:tcPr>
          <w:p w14:paraId="584D665F" w14:textId="77777777" w:rsidR="00A3528D" w:rsidRPr="00C50EA9" w:rsidRDefault="00A3528D" w:rsidP="002553A7">
            <w:pPr>
              <w:pStyle w:val="TAL"/>
            </w:pPr>
            <w:r w:rsidRPr="00C50EA9">
              <w:t>true</w:t>
            </w:r>
          </w:p>
        </w:tc>
        <w:tc>
          <w:tcPr>
            <w:tcW w:w="1700" w:type="dxa"/>
          </w:tcPr>
          <w:p w14:paraId="2C5D30B7" w14:textId="77777777" w:rsidR="00A3528D" w:rsidRPr="00C50EA9" w:rsidRDefault="00A3528D" w:rsidP="002553A7">
            <w:pPr>
              <w:pStyle w:val="TAL"/>
            </w:pPr>
          </w:p>
        </w:tc>
        <w:tc>
          <w:tcPr>
            <w:tcW w:w="1245" w:type="dxa"/>
          </w:tcPr>
          <w:p w14:paraId="0E22AD08" w14:textId="77777777" w:rsidR="00A3528D" w:rsidRPr="00C50EA9" w:rsidRDefault="00A3528D" w:rsidP="002553A7">
            <w:pPr>
              <w:pStyle w:val="TAL"/>
            </w:pPr>
          </w:p>
        </w:tc>
      </w:tr>
      <w:tr w:rsidR="00A3528D" w:rsidRPr="00C50EA9" w14:paraId="33E6631A" w14:textId="77777777" w:rsidTr="002553A7">
        <w:tblPrEx>
          <w:tblCellMar>
            <w:left w:w="108" w:type="dxa"/>
            <w:right w:w="108" w:type="dxa"/>
          </w:tblCellMar>
        </w:tblPrEx>
        <w:tc>
          <w:tcPr>
            <w:tcW w:w="4535" w:type="dxa"/>
          </w:tcPr>
          <w:p w14:paraId="46C2F2D0" w14:textId="77777777" w:rsidR="00A3528D" w:rsidRPr="00C50EA9" w:rsidRDefault="00A3528D" w:rsidP="002553A7">
            <w:pPr>
              <w:pStyle w:val="TAL"/>
            </w:pPr>
            <w:r w:rsidRPr="00C50EA9">
              <w:t xml:space="preserve">            }</w:t>
            </w:r>
          </w:p>
        </w:tc>
        <w:tc>
          <w:tcPr>
            <w:tcW w:w="2267" w:type="dxa"/>
          </w:tcPr>
          <w:p w14:paraId="3FEA020F" w14:textId="77777777" w:rsidR="00A3528D" w:rsidRPr="00C50EA9" w:rsidRDefault="00A3528D" w:rsidP="002553A7">
            <w:pPr>
              <w:pStyle w:val="TAL"/>
            </w:pPr>
          </w:p>
        </w:tc>
        <w:tc>
          <w:tcPr>
            <w:tcW w:w="1700" w:type="dxa"/>
          </w:tcPr>
          <w:p w14:paraId="0F5DD3E4" w14:textId="77777777" w:rsidR="00A3528D" w:rsidRPr="00C50EA9" w:rsidRDefault="00A3528D" w:rsidP="002553A7">
            <w:pPr>
              <w:pStyle w:val="TAL"/>
            </w:pPr>
          </w:p>
        </w:tc>
        <w:tc>
          <w:tcPr>
            <w:tcW w:w="1245" w:type="dxa"/>
          </w:tcPr>
          <w:p w14:paraId="1D968E86" w14:textId="77777777" w:rsidR="00A3528D" w:rsidRPr="00C50EA9" w:rsidRDefault="00A3528D" w:rsidP="002553A7">
            <w:pPr>
              <w:pStyle w:val="TAL"/>
            </w:pPr>
          </w:p>
        </w:tc>
      </w:tr>
      <w:tr w:rsidR="00A3528D" w:rsidRPr="00C50EA9" w14:paraId="6853BFDC" w14:textId="77777777" w:rsidTr="002553A7">
        <w:tblPrEx>
          <w:tblCellMar>
            <w:left w:w="108" w:type="dxa"/>
            <w:right w:w="108" w:type="dxa"/>
          </w:tblCellMar>
        </w:tblPrEx>
        <w:tc>
          <w:tcPr>
            <w:tcW w:w="4535" w:type="dxa"/>
          </w:tcPr>
          <w:p w14:paraId="2874ADAB" w14:textId="77777777" w:rsidR="00A3528D" w:rsidRPr="00C50EA9" w:rsidRDefault="00A3528D" w:rsidP="002553A7">
            <w:pPr>
              <w:pStyle w:val="TAL"/>
            </w:pPr>
            <w:r w:rsidRPr="00C50EA9">
              <w:t xml:space="preserve">          }</w:t>
            </w:r>
          </w:p>
        </w:tc>
        <w:tc>
          <w:tcPr>
            <w:tcW w:w="2267" w:type="dxa"/>
          </w:tcPr>
          <w:p w14:paraId="1F374F11" w14:textId="77777777" w:rsidR="00A3528D" w:rsidRPr="00C50EA9" w:rsidRDefault="00A3528D" w:rsidP="002553A7">
            <w:pPr>
              <w:pStyle w:val="TAL"/>
            </w:pPr>
          </w:p>
        </w:tc>
        <w:tc>
          <w:tcPr>
            <w:tcW w:w="1700" w:type="dxa"/>
          </w:tcPr>
          <w:p w14:paraId="27E0FFC4" w14:textId="77777777" w:rsidR="00A3528D" w:rsidRPr="00C50EA9" w:rsidRDefault="00A3528D" w:rsidP="002553A7">
            <w:pPr>
              <w:pStyle w:val="TAL"/>
            </w:pPr>
          </w:p>
        </w:tc>
        <w:tc>
          <w:tcPr>
            <w:tcW w:w="1245" w:type="dxa"/>
          </w:tcPr>
          <w:p w14:paraId="7DC0CBB4" w14:textId="77777777" w:rsidR="00A3528D" w:rsidRPr="00C50EA9" w:rsidRDefault="00A3528D" w:rsidP="002553A7">
            <w:pPr>
              <w:pStyle w:val="TAL"/>
            </w:pPr>
          </w:p>
        </w:tc>
      </w:tr>
      <w:tr w:rsidR="00A3528D" w:rsidRPr="00C50EA9" w14:paraId="4909A76E" w14:textId="77777777" w:rsidTr="002553A7">
        <w:tblPrEx>
          <w:tblCellMar>
            <w:left w:w="108" w:type="dxa"/>
            <w:right w:w="108" w:type="dxa"/>
          </w:tblCellMar>
        </w:tblPrEx>
        <w:tc>
          <w:tcPr>
            <w:tcW w:w="4535" w:type="dxa"/>
          </w:tcPr>
          <w:p w14:paraId="6FF44458" w14:textId="77777777" w:rsidR="00A3528D" w:rsidRPr="00C50EA9" w:rsidRDefault="00A3528D" w:rsidP="002553A7">
            <w:pPr>
              <w:pStyle w:val="TAL"/>
            </w:pPr>
            <w:r w:rsidRPr="00C50EA9">
              <w:t xml:space="preserve">      }</w:t>
            </w:r>
          </w:p>
        </w:tc>
        <w:tc>
          <w:tcPr>
            <w:tcW w:w="2267" w:type="dxa"/>
          </w:tcPr>
          <w:p w14:paraId="08EED39E" w14:textId="77777777" w:rsidR="00A3528D" w:rsidRPr="00C50EA9" w:rsidRDefault="00A3528D" w:rsidP="002553A7">
            <w:pPr>
              <w:pStyle w:val="TAL"/>
            </w:pPr>
          </w:p>
        </w:tc>
        <w:tc>
          <w:tcPr>
            <w:tcW w:w="1700" w:type="dxa"/>
          </w:tcPr>
          <w:p w14:paraId="4D38FA63" w14:textId="77777777" w:rsidR="00A3528D" w:rsidRPr="00C50EA9" w:rsidRDefault="00A3528D" w:rsidP="002553A7">
            <w:pPr>
              <w:pStyle w:val="TAL"/>
            </w:pPr>
          </w:p>
        </w:tc>
        <w:tc>
          <w:tcPr>
            <w:tcW w:w="1245" w:type="dxa"/>
          </w:tcPr>
          <w:p w14:paraId="1DEA8554" w14:textId="77777777" w:rsidR="00A3528D" w:rsidRPr="00C50EA9" w:rsidRDefault="00A3528D" w:rsidP="002553A7">
            <w:pPr>
              <w:pStyle w:val="TAL"/>
            </w:pPr>
          </w:p>
        </w:tc>
      </w:tr>
      <w:tr w:rsidR="00A3528D" w:rsidRPr="00C50EA9" w14:paraId="52065C9F" w14:textId="77777777" w:rsidTr="002553A7">
        <w:tblPrEx>
          <w:tblCellMar>
            <w:left w:w="108" w:type="dxa"/>
            <w:right w:w="108" w:type="dxa"/>
          </w:tblCellMar>
        </w:tblPrEx>
        <w:tc>
          <w:tcPr>
            <w:tcW w:w="4535" w:type="dxa"/>
          </w:tcPr>
          <w:p w14:paraId="1268FE7B" w14:textId="77777777" w:rsidR="00A3528D" w:rsidRPr="00C50EA9" w:rsidRDefault="00A3528D" w:rsidP="002553A7">
            <w:pPr>
              <w:pStyle w:val="TAL"/>
            </w:pPr>
            <w:r w:rsidRPr="00C50EA9">
              <w:t xml:space="preserve">    }</w:t>
            </w:r>
          </w:p>
        </w:tc>
        <w:tc>
          <w:tcPr>
            <w:tcW w:w="2267" w:type="dxa"/>
          </w:tcPr>
          <w:p w14:paraId="60F76E27" w14:textId="77777777" w:rsidR="00A3528D" w:rsidRPr="00C50EA9" w:rsidRDefault="00A3528D" w:rsidP="002553A7">
            <w:pPr>
              <w:pStyle w:val="TAL"/>
            </w:pPr>
          </w:p>
        </w:tc>
        <w:tc>
          <w:tcPr>
            <w:tcW w:w="1700" w:type="dxa"/>
          </w:tcPr>
          <w:p w14:paraId="0F49B439" w14:textId="77777777" w:rsidR="00A3528D" w:rsidRPr="00C50EA9" w:rsidRDefault="00A3528D" w:rsidP="002553A7">
            <w:pPr>
              <w:pStyle w:val="TAL"/>
            </w:pPr>
          </w:p>
        </w:tc>
        <w:tc>
          <w:tcPr>
            <w:tcW w:w="1245" w:type="dxa"/>
          </w:tcPr>
          <w:p w14:paraId="1993B152" w14:textId="77777777" w:rsidR="00A3528D" w:rsidRPr="00C50EA9" w:rsidRDefault="00A3528D" w:rsidP="002553A7">
            <w:pPr>
              <w:pStyle w:val="TAL"/>
            </w:pPr>
          </w:p>
        </w:tc>
      </w:tr>
      <w:tr w:rsidR="00A3528D" w:rsidRPr="00C50EA9" w14:paraId="73CEAE08" w14:textId="77777777" w:rsidTr="002553A7">
        <w:tblPrEx>
          <w:tblCellMar>
            <w:left w:w="108" w:type="dxa"/>
            <w:right w:w="108" w:type="dxa"/>
          </w:tblCellMar>
        </w:tblPrEx>
        <w:tc>
          <w:tcPr>
            <w:tcW w:w="4535" w:type="dxa"/>
          </w:tcPr>
          <w:p w14:paraId="591C24B0" w14:textId="77777777" w:rsidR="00A3528D" w:rsidRPr="00C50EA9" w:rsidRDefault="00A3528D" w:rsidP="002553A7">
            <w:pPr>
              <w:pStyle w:val="TAL"/>
            </w:pPr>
            <w:r w:rsidRPr="00C50EA9">
              <w:t xml:space="preserve">  }</w:t>
            </w:r>
          </w:p>
        </w:tc>
        <w:tc>
          <w:tcPr>
            <w:tcW w:w="2267" w:type="dxa"/>
          </w:tcPr>
          <w:p w14:paraId="27B8677B" w14:textId="77777777" w:rsidR="00A3528D" w:rsidRPr="00C50EA9" w:rsidRDefault="00A3528D" w:rsidP="002553A7">
            <w:pPr>
              <w:pStyle w:val="TAL"/>
            </w:pPr>
          </w:p>
        </w:tc>
        <w:tc>
          <w:tcPr>
            <w:tcW w:w="1700" w:type="dxa"/>
          </w:tcPr>
          <w:p w14:paraId="6866909B" w14:textId="77777777" w:rsidR="00A3528D" w:rsidRPr="00C50EA9" w:rsidRDefault="00A3528D" w:rsidP="002553A7">
            <w:pPr>
              <w:pStyle w:val="TAL"/>
            </w:pPr>
          </w:p>
        </w:tc>
        <w:tc>
          <w:tcPr>
            <w:tcW w:w="1245" w:type="dxa"/>
          </w:tcPr>
          <w:p w14:paraId="41C6699E" w14:textId="77777777" w:rsidR="00A3528D" w:rsidRPr="00C50EA9" w:rsidRDefault="00A3528D" w:rsidP="002553A7">
            <w:pPr>
              <w:pStyle w:val="TAL"/>
            </w:pPr>
          </w:p>
        </w:tc>
      </w:tr>
      <w:tr w:rsidR="00A3528D" w:rsidRPr="00C50EA9" w14:paraId="38D31BA3" w14:textId="77777777" w:rsidTr="002553A7">
        <w:tblPrEx>
          <w:tblCellMar>
            <w:left w:w="108" w:type="dxa"/>
            <w:right w:w="108" w:type="dxa"/>
          </w:tblCellMar>
        </w:tblPrEx>
        <w:tc>
          <w:tcPr>
            <w:tcW w:w="4535" w:type="dxa"/>
          </w:tcPr>
          <w:p w14:paraId="5AF76EBA" w14:textId="77777777" w:rsidR="00A3528D" w:rsidRPr="00C50EA9" w:rsidRDefault="00A3528D" w:rsidP="002553A7">
            <w:pPr>
              <w:pStyle w:val="TAL"/>
            </w:pPr>
            <w:r w:rsidRPr="00C50EA9">
              <w:t>}</w:t>
            </w:r>
          </w:p>
        </w:tc>
        <w:tc>
          <w:tcPr>
            <w:tcW w:w="2267" w:type="dxa"/>
          </w:tcPr>
          <w:p w14:paraId="615FBF4B" w14:textId="77777777" w:rsidR="00A3528D" w:rsidRPr="00C50EA9" w:rsidRDefault="00A3528D" w:rsidP="002553A7">
            <w:pPr>
              <w:pStyle w:val="TAL"/>
            </w:pPr>
          </w:p>
        </w:tc>
        <w:tc>
          <w:tcPr>
            <w:tcW w:w="1700" w:type="dxa"/>
          </w:tcPr>
          <w:p w14:paraId="313A8567" w14:textId="77777777" w:rsidR="00A3528D" w:rsidRPr="00C50EA9" w:rsidRDefault="00A3528D" w:rsidP="002553A7">
            <w:pPr>
              <w:pStyle w:val="TAL"/>
            </w:pPr>
          </w:p>
        </w:tc>
        <w:tc>
          <w:tcPr>
            <w:tcW w:w="1245" w:type="dxa"/>
          </w:tcPr>
          <w:p w14:paraId="2D1C7C23" w14:textId="77777777" w:rsidR="00A3528D" w:rsidRPr="00C50EA9" w:rsidRDefault="00A3528D" w:rsidP="002553A7">
            <w:pPr>
              <w:pStyle w:val="TAL"/>
            </w:pPr>
          </w:p>
        </w:tc>
      </w:tr>
    </w:tbl>
    <w:p w14:paraId="15D81CA7" w14:textId="77777777" w:rsidR="00A3528D" w:rsidRPr="00C50EA9" w:rsidRDefault="00A3528D" w:rsidP="00A3528D"/>
    <w:p w14:paraId="1ECFDD61" w14:textId="77777777" w:rsidR="009B6B3D" w:rsidRPr="00C50EA9" w:rsidRDefault="009B6B3D" w:rsidP="009B6B3D">
      <w:pPr>
        <w:pStyle w:val="Heading4"/>
      </w:pPr>
      <w:r w:rsidRPr="00C50EA9">
        <w:t>22.3.1.8</w:t>
      </w:r>
      <w:r w:rsidRPr="00C50EA9">
        <w:tab/>
        <w:t xml:space="preserve">NB-IoT / RACH Procedure / </w:t>
      </w:r>
      <w:r w:rsidRPr="00C50EA9">
        <w:rPr>
          <w:lang w:eastAsia="zh-CN"/>
        </w:rPr>
        <w:t>N</w:t>
      </w:r>
      <w:r w:rsidRPr="00C50EA9">
        <w:t>on-anchor carrier</w:t>
      </w:r>
    </w:p>
    <w:p w14:paraId="276C9A3F" w14:textId="77777777" w:rsidR="009B6B3D" w:rsidRPr="00C50EA9" w:rsidRDefault="009B6B3D" w:rsidP="009B6B3D">
      <w:pPr>
        <w:pStyle w:val="Heading5"/>
      </w:pPr>
      <w:r w:rsidRPr="00C50EA9">
        <w:t>22.3.1.8.1</w:t>
      </w:r>
      <w:r w:rsidRPr="00C50EA9">
        <w:tab/>
        <w:t>Test Purpose (TP)</w:t>
      </w:r>
    </w:p>
    <w:p w14:paraId="0C662BB8" w14:textId="77777777" w:rsidR="009B6B3D" w:rsidRPr="00C50EA9" w:rsidRDefault="009B6B3D" w:rsidP="009B6B3D">
      <w:pPr>
        <w:pStyle w:val="H6"/>
      </w:pPr>
      <w:r w:rsidRPr="00C50EA9">
        <w:t>(1)</w:t>
      </w:r>
    </w:p>
    <w:p w14:paraId="46A7FA99" w14:textId="77777777" w:rsidR="009B6B3D" w:rsidRPr="00C50EA9" w:rsidRDefault="009B6B3D" w:rsidP="009B6B3D">
      <w:pPr>
        <w:pStyle w:val="PL"/>
        <w:rPr>
          <w:noProof w:val="0"/>
          <w:lang w:val="en-GB"/>
        </w:rPr>
      </w:pPr>
      <w:r w:rsidRPr="00C50EA9">
        <w:rPr>
          <w:b/>
          <w:bCs/>
          <w:noProof w:val="0"/>
          <w:lang w:val="en-GB"/>
        </w:rPr>
        <w:t>with</w:t>
      </w:r>
      <w:r w:rsidRPr="00C50EA9">
        <w:rPr>
          <w:noProof w:val="0"/>
          <w:lang w:val="en-GB"/>
        </w:rPr>
        <w:t xml:space="preserve"> { UE in E-UTRA RRC_IDLE state and </w:t>
      </w:r>
      <w:r w:rsidRPr="00C50EA9">
        <w:rPr>
          <w:i/>
          <w:noProof w:val="0"/>
          <w:lang w:val="en-GB"/>
        </w:rPr>
        <w:t>SystemInformationBlockType22-NB</w:t>
      </w:r>
      <w:r w:rsidRPr="00C50EA9">
        <w:rPr>
          <w:noProof w:val="0"/>
          <w:lang w:val="en-GB"/>
        </w:rPr>
        <w:t xml:space="preserve"> with </w:t>
      </w:r>
      <w:r w:rsidRPr="00C50EA9">
        <w:rPr>
          <w:i/>
          <w:noProof w:val="0"/>
          <w:lang w:val="en-GB"/>
        </w:rPr>
        <w:t>IE nprach-ParametersList-r14</w:t>
      </w:r>
      <w:r w:rsidRPr="00C50EA9">
        <w:rPr>
          <w:noProof w:val="0"/>
          <w:lang w:val="en-GB"/>
        </w:rPr>
        <w:t xml:space="preserve"> is broadcast }</w:t>
      </w:r>
    </w:p>
    <w:p w14:paraId="3545A7BC" w14:textId="77777777" w:rsidR="009B6B3D" w:rsidRPr="00C50EA9" w:rsidRDefault="009B6B3D" w:rsidP="009B6B3D">
      <w:pPr>
        <w:pStyle w:val="PL"/>
        <w:rPr>
          <w:noProof w:val="0"/>
          <w:lang w:val="en-GB"/>
        </w:rPr>
      </w:pPr>
      <w:r w:rsidRPr="00C50EA9">
        <w:rPr>
          <w:b/>
          <w:bCs/>
          <w:noProof w:val="0"/>
          <w:lang w:val="en-GB"/>
        </w:rPr>
        <w:t>ensure that</w:t>
      </w:r>
      <w:r w:rsidRPr="00C50EA9">
        <w:rPr>
          <w:noProof w:val="0"/>
          <w:lang w:val="en-GB"/>
        </w:rPr>
        <w:t xml:space="preserve"> {</w:t>
      </w:r>
    </w:p>
    <w:p w14:paraId="4C409D34" w14:textId="77777777" w:rsidR="009B6B3D" w:rsidRPr="00C50EA9" w:rsidRDefault="009B6B3D" w:rsidP="009B6B3D">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UE has need to send a CCCH UL MAC PDU</w:t>
      </w:r>
      <w:r w:rsidRPr="00C50EA9">
        <w:rPr>
          <w:rFonts w:cs="Arial"/>
          <w:noProof w:val="0"/>
          <w:szCs w:val="18"/>
          <w:lang w:val="en-GB"/>
        </w:rPr>
        <w:t xml:space="preserve"> and UE is in enhanced coverage level 0</w:t>
      </w:r>
      <w:r w:rsidRPr="00C50EA9">
        <w:rPr>
          <w:noProof w:val="0"/>
          <w:lang w:val="en-GB"/>
        </w:rPr>
        <w:t>}</w:t>
      </w:r>
    </w:p>
    <w:p w14:paraId="65DBBFC9" w14:textId="77777777" w:rsidR="009B6B3D" w:rsidRPr="00C50EA9" w:rsidRDefault="009B6B3D" w:rsidP="009B6B3D">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transmits a random access preamble repeated </w:t>
      </w:r>
      <w:proofErr w:type="spellStart"/>
      <w:r w:rsidRPr="00C50EA9">
        <w:rPr>
          <w:i/>
          <w:noProof w:val="0"/>
          <w:lang w:val="en-GB" w:eastAsia="en-GB"/>
        </w:rPr>
        <w:t>numRepetitionsPerPreambleAttempt</w:t>
      </w:r>
      <w:proofErr w:type="spellEnd"/>
      <w:r w:rsidRPr="00C50EA9">
        <w:rPr>
          <w:noProof w:val="0"/>
          <w:lang w:val="en-GB"/>
        </w:rPr>
        <w:t xml:space="preserve"> from Random Access Preambles group using the non-anchor NPRACH resource corresponding to enhanced coverage level 0}</w:t>
      </w:r>
    </w:p>
    <w:p w14:paraId="3A597170" w14:textId="77777777" w:rsidR="009B6B3D" w:rsidRPr="00C50EA9" w:rsidRDefault="009B6B3D" w:rsidP="009B6B3D">
      <w:pPr>
        <w:pStyle w:val="PL"/>
        <w:rPr>
          <w:noProof w:val="0"/>
          <w:lang w:val="en-GB"/>
        </w:rPr>
      </w:pPr>
      <w:r w:rsidRPr="00C50EA9">
        <w:rPr>
          <w:noProof w:val="0"/>
          <w:lang w:val="en-GB"/>
        </w:rPr>
        <w:t xml:space="preserve">           }</w:t>
      </w:r>
    </w:p>
    <w:p w14:paraId="1461B35A" w14:textId="77777777" w:rsidR="009B6B3D" w:rsidRPr="00C50EA9" w:rsidRDefault="009B6B3D" w:rsidP="009B6B3D">
      <w:pPr>
        <w:pStyle w:val="PL"/>
        <w:rPr>
          <w:noProof w:val="0"/>
          <w:lang w:val="en-GB"/>
        </w:rPr>
      </w:pPr>
    </w:p>
    <w:p w14:paraId="032A3920" w14:textId="77777777" w:rsidR="009B6B3D" w:rsidRPr="00C50EA9" w:rsidRDefault="009B6B3D" w:rsidP="009B6B3D">
      <w:pPr>
        <w:pStyle w:val="Heading5"/>
      </w:pPr>
      <w:r w:rsidRPr="00C50EA9">
        <w:t>22.3.1.8.2</w:t>
      </w:r>
      <w:r w:rsidRPr="00C50EA9">
        <w:tab/>
        <w:t>Conformance requirements</w:t>
      </w:r>
    </w:p>
    <w:p w14:paraId="05DE214C" w14:textId="77777777" w:rsidR="009B6B3D" w:rsidRPr="00C50EA9" w:rsidRDefault="009B6B3D" w:rsidP="009B6B3D">
      <w:r w:rsidRPr="00C50EA9">
        <w:t>References: The conformance requirements covered in the current TC are specified in: TS 36.321, clauses 5.1.1.</w:t>
      </w:r>
    </w:p>
    <w:p w14:paraId="35B01B95" w14:textId="77777777" w:rsidR="009B6B3D" w:rsidRPr="00C50EA9" w:rsidRDefault="009B6B3D" w:rsidP="009B6B3D">
      <w:r w:rsidRPr="00C50EA9">
        <w:t>[TS 36.321, clause 5.1.1]</w:t>
      </w:r>
    </w:p>
    <w:p w14:paraId="401EEBBA" w14:textId="77777777" w:rsidR="009B6B3D" w:rsidRPr="00C50EA9" w:rsidRDefault="009B6B3D" w:rsidP="009B6B3D">
      <w:pPr>
        <w:pStyle w:val="B1"/>
        <w:ind w:left="0" w:firstLine="0"/>
        <w:rPr>
          <w:rFonts w:eastAsia="?? ??"/>
        </w:rPr>
      </w:pPr>
      <w:r w:rsidRPr="00C50EA9">
        <w:rPr>
          <w:lang w:eastAsia="en-GB"/>
        </w:rPr>
        <w:t>…</w:t>
      </w:r>
    </w:p>
    <w:p w14:paraId="7D46097F" w14:textId="77777777" w:rsidR="009B6B3D" w:rsidRPr="00C50EA9" w:rsidRDefault="009B6B3D" w:rsidP="009B6B3D">
      <w:pPr>
        <w:pStyle w:val="B1"/>
        <w:rPr>
          <w:lang w:eastAsia="en-GB"/>
        </w:rPr>
      </w:pPr>
      <w:r w:rsidRPr="00C50EA9">
        <w:rPr>
          <w:lang w:eastAsia="en-GB"/>
        </w:rPr>
        <w:t>-</w:t>
      </w:r>
      <w:r w:rsidRPr="00C50EA9">
        <w:rPr>
          <w:lang w:eastAsia="en-GB"/>
        </w:rPr>
        <w:tab/>
        <w:t>if the UE is an NB-IoT UE:</w:t>
      </w:r>
    </w:p>
    <w:p w14:paraId="02E73F8E" w14:textId="77777777" w:rsidR="009B6B3D" w:rsidRPr="00C50EA9" w:rsidRDefault="009B6B3D" w:rsidP="009B6B3D">
      <w:pPr>
        <w:pStyle w:val="B2"/>
      </w:pPr>
      <w:r w:rsidRPr="00C50EA9">
        <w:rPr>
          <w:rFonts w:eastAsia="?? ??"/>
          <w:lang w:eastAsia="en-GB"/>
        </w:rPr>
        <w:t>-</w:t>
      </w:r>
      <w:r w:rsidRPr="00C50EA9">
        <w:rPr>
          <w:rFonts w:eastAsia="?? ??"/>
          <w:lang w:eastAsia="en-GB"/>
        </w:rPr>
        <w:tab/>
      </w:r>
      <w:r w:rsidRPr="00C50EA9">
        <w:t xml:space="preserve">the available set of PRACH resources supported in the Serving Cell on the anchor carrier, </w:t>
      </w:r>
      <w:proofErr w:type="spellStart"/>
      <w:r w:rsidRPr="00C50EA9">
        <w:rPr>
          <w:i/>
        </w:rPr>
        <w:t>nprach-ParametersList</w:t>
      </w:r>
      <w:proofErr w:type="spellEnd"/>
      <w:r w:rsidRPr="00C50EA9">
        <w:t>, and on the non-anchor carriers, in</w:t>
      </w:r>
      <w:r w:rsidRPr="00C50EA9">
        <w:rPr>
          <w:i/>
        </w:rPr>
        <w:t xml:space="preserve"> </w:t>
      </w:r>
      <w:proofErr w:type="spellStart"/>
      <w:r w:rsidRPr="00C50EA9">
        <w:rPr>
          <w:i/>
        </w:rPr>
        <w:t>ul-ConfigList</w:t>
      </w:r>
      <w:proofErr w:type="spellEnd"/>
      <w:r w:rsidRPr="00C50EA9">
        <w:t>.</w:t>
      </w:r>
    </w:p>
    <w:p w14:paraId="7C7DEC25" w14:textId="77777777" w:rsidR="009B6B3D" w:rsidRPr="00C50EA9" w:rsidRDefault="009B6B3D" w:rsidP="009B6B3D">
      <w:pPr>
        <w:pStyle w:val="B2"/>
      </w:pPr>
      <w:r w:rsidRPr="00C50EA9">
        <w:t>-</w:t>
      </w:r>
      <w:r w:rsidRPr="00C50EA9">
        <w:tab/>
        <w:t xml:space="preserve">for EDT, the available set of PRACH resources associated with EDT on anchor carrier, </w:t>
      </w:r>
      <w:proofErr w:type="spellStart"/>
      <w:r w:rsidRPr="00C50EA9">
        <w:rPr>
          <w:i/>
        </w:rPr>
        <w:t>nprach</w:t>
      </w:r>
      <w:proofErr w:type="spellEnd"/>
      <w:r w:rsidRPr="00C50EA9">
        <w:rPr>
          <w:i/>
        </w:rPr>
        <w:t>-</w:t>
      </w:r>
      <w:proofErr w:type="spellStart"/>
      <w:r w:rsidRPr="00C50EA9">
        <w:rPr>
          <w:i/>
        </w:rPr>
        <w:t>ParametersList</w:t>
      </w:r>
      <w:proofErr w:type="spellEnd"/>
      <w:r w:rsidRPr="00C50EA9">
        <w:rPr>
          <w:i/>
        </w:rPr>
        <w:t>-EDT</w:t>
      </w:r>
      <w:r w:rsidRPr="00C50EA9">
        <w:t xml:space="preserve">, and on the non-anchor carriers, in </w:t>
      </w:r>
      <w:proofErr w:type="spellStart"/>
      <w:r w:rsidRPr="00C50EA9">
        <w:rPr>
          <w:i/>
        </w:rPr>
        <w:t>ul-ConfigList</w:t>
      </w:r>
      <w:proofErr w:type="spellEnd"/>
      <w:r w:rsidRPr="00C50EA9">
        <w:t>.</w:t>
      </w:r>
    </w:p>
    <w:p w14:paraId="05D9452D" w14:textId="77777777" w:rsidR="009B6B3D" w:rsidRPr="00C50EA9" w:rsidRDefault="009B6B3D" w:rsidP="009B6B3D">
      <w:pPr>
        <w:pStyle w:val="B2"/>
      </w:pPr>
      <w:r w:rsidRPr="00C50EA9">
        <w:t>-</w:t>
      </w:r>
      <w:r w:rsidRPr="00C50EA9">
        <w:tab/>
        <w:t>for random access resource selection and preamble transmission:</w:t>
      </w:r>
    </w:p>
    <w:p w14:paraId="7B3F91F5" w14:textId="77777777" w:rsidR="009B6B3D" w:rsidRPr="00C50EA9" w:rsidRDefault="009B6B3D" w:rsidP="009B6B3D">
      <w:pPr>
        <w:pStyle w:val="B3"/>
        <w:ind w:hanging="283"/>
      </w:pPr>
      <w:r w:rsidRPr="00C50EA9">
        <w:t>-</w:t>
      </w:r>
      <w:r w:rsidRPr="00C50EA9">
        <w:tab/>
        <w:t>a PRACH resource is mapped into an enhanced coverage level.</w:t>
      </w:r>
    </w:p>
    <w:p w14:paraId="50CF5033" w14:textId="77777777" w:rsidR="009B6B3D" w:rsidRPr="00C50EA9" w:rsidRDefault="009B6B3D" w:rsidP="009B6B3D">
      <w:pPr>
        <w:pStyle w:val="B3"/>
      </w:pPr>
      <w:r w:rsidRPr="00C50EA9">
        <w:t>-</w:t>
      </w:r>
      <w:r w:rsidRPr="00C50EA9">
        <w:tab/>
        <w:t xml:space="preserve">each PRACH resource contains a set of </w:t>
      </w:r>
      <w:proofErr w:type="spellStart"/>
      <w:r w:rsidRPr="00C50EA9">
        <w:rPr>
          <w:rFonts w:cs="Courier New"/>
          <w:i/>
          <w:szCs w:val="16"/>
        </w:rPr>
        <w:t>nprach-NumSubcarriers</w:t>
      </w:r>
      <w:proofErr w:type="spellEnd"/>
      <w:r w:rsidRPr="00C50EA9">
        <w:t xml:space="preserve"> subcarriers which can be partitioned into one or two groups for single/multi-tone Msg3 transmission by </w:t>
      </w:r>
      <w:r w:rsidRPr="00C50EA9">
        <w:rPr>
          <w:rFonts w:cs="Courier New"/>
          <w:i/>
          <w:szCs w:val="16"/>
        </w:rPr>
        <w:t>nprach-SubcarrierMSG3-RangeStart</w:t>
      </w:r>
      <w:r w:rsidRPr="00C50EA9">
        <w:rPr>
          <w:rFonts w:cs="Courier New"/>
          <w:szCs w:val="16"/>
        </w:rPr>
        <w:t xml:space="preserve"> and </w:t>
      </w:r>
      <w:proofErr w:type="spellStart"/>
      <w:r w:rsidRPr="00C50EA9">
        <w:rPr>
          <w:i/>
        </w:rPr>
        <w:t>nprach-NumCBRA-StartSubcarriers</w:t>
      </w:r>
      <w:proofErr w:type="spellEnd"/>
      <w:r w:rsidRPr="00C50EA9">
        <w:t xml:space="preserve"> as specified in TS 36.211 [7, 10.1.6.1]. Each group is referred to as a Random Access Preamble group below in the procedure text.</w:t>
      </w:r>
    </w:p>
    <w:p w14:paraId="3C449975" w14:textId="77777777" w:rsidR="009B6B3D" w:rsidRPr="00C50EA9" w:rsidRDefault="009B6B3D" w:rsidP="009B6B3D">
      <w:pPr>
        <w:pStyle w:val="B4"/>
      </w:pPr>
      <w:r w:rsidRPr="00C50EA9">
        <w:t>-</w:t>
      </w:r>
      <w:r w:rsidRPr="00C50EA9">
        <w:tab/>
        <w:t>a subcarrier is identified by the subcarrier index in the range:</w:t>
      </w:r>
      <w:r w:rsidRPr="00C50EA9">
        <w:br/>
        <w:t>[</w:t>
      </w:r>
      <w:proofErr w:type="spellStart"/>
      <w:r w:rsidRPr="00C50EA9">
        <w:rPr>
          <w:i/>
        </w:rPr>
        <w:t>nprach-SubcarrierOffset</w:t>
      </w:r>
      <w:proofErr w:type="spellEnd"/>
      <w:r w:rsidRPr="00C50EA9">
        <w:t xml:space="preserve">, </w:t>
      </w:r>
      <w:proofErr w:type="spellStart"/>
      <w:r w:rsidRPr="00C50EA9">
        <w:rPr>
          <w:i/>
        </w:rPr>
        <w:t>nprach-SubcarrierOffset</w:t>
      </w:r>
      <w:proofErr w:type="spellEnd"/>
      <w:r w:rsidRPr="00C50EA9">
        <w:t xml:space="preserve"> + </w:t>
      </w:r>
      <w:proofErr w:type="spellStart"/>
      <w:r w:rsidRPr="00C50EA9">
        <w:rPr>
          <w:i/>
        </w:rPr>
        <w:t>nprach-NumSubcarriers</w:t>
      </w:r>
      <w:proofErr w:type="spellEnd"/>
      <w:r w:rsidRPr="00C50EA9">
        <w:rPr>
          <w:i/>
        </w:rPr>
        <w:t xml:space="preserve"> </w:t>
      </w:r>
      <w:r w:rsidRPr="00C50EA9">
        <w:t>-1]</w:t>
      </w:r>
    </w:p>
    <w:p w14:paraId="2EBFEAAE" w14:textId="77777777" w:rsidR="009B6B3D" w:rsidRPr="00C50EA9" w:rsidRDefault="009B6B3D" w:rsidP="009B6B3D">
      <w:pPr>
        <w:pStyle w:val="B4"/>
      </w:pPr>
      <w:r w:rsidRPr="00C50EA9">
        <w:t>-</w:t>
      </w:r>
      <w:r w:rsidRPr="00C50EA9">
        <w:tab/>
        <w:t>each subcarrier of a Random Access Preamble group corresponds to a Random Access Preamble.</w:t>
      </w:r>
    </w:p>
    <w:p w14:paraId="139AF280" w14:textId="77777777" w:rsidR="009B6B3D" w:rsidRPr="00C50EA9" w:rsidRDefault="009B6B3D" w:rsidP="009B6B3D">
      <w:pPr>
        <w:pStyle w:val="B3"/>
      </w:pPr>
      <w:r w:rsidRPr="00C50EA9">
        <w:t>-</w:t>
      </w:r>
      <w:r w:rsidRPr="00C50EA9">
        <w:tab/>
        <w:t xml:space="preserve">when the subcarrier index is explicitly sent from the </w:t>
      </w:r>
      <w:proofErr w:type="spellStart"/>
      <w:r w:rsidRPr="00C50EA9">
        <w:t>eNB</w:t>
      </w:r>
      <w:proofErr w:type="spellEnd"/>
      <w:r w:rsidRPr="00C50EA9">
        <w:t xml:space="preserve"> as part of a PDCCH order </w:t>
      </w:r>
      <w:proofErr w:type="spellStart"/>
      <w:r w:rsidRPr="00C50EA9">
        <w:rPr>
          <w:i/>
        </w:rPr>
        <w:t>ra-PreambleIndex</w:t>
      </w:r>
      <w:proofErr w:type="spellEnd"/>
      <w:r w:rsidRPr="00C50EA9">
        <w:t xml:space="preserve"> shall be set to the signalled subcarrier index.</w:t>
      </w:r>
    </w:p>
    <w:p w14:paraId="3A55D172" w14:textId="77777777" w:rsidR="009B6B3D" w:rsidRPr="00C50EA9" w:rsidRDefault="009B6B3D" w:rsidP="009B6B3D">
      <w:pPr>
        <w:pStyle w:val="B2"/>
      </w:pPr>
      <w:r w:rsidRPr="00C50EA9">
        <w:t>-</w:t>
      </w:r>
      <w:r w:rsidRPr="00C50EA9">
        <w:tab/>
        <w:t>the mapping of the PRACH resources into enhanced coverage levels is determined according to the following:</w:t>
      </w:r>
    </w:p>
    <w:p w14:paraId="0950DE0E" w14:textId="77777777" w:rsidR="009B6B3D" w:rsidRPr="00C50EA9" w:rsidRDefault="009B6B3D" w:rsidP="009B6B3D">
      <w:pPr>
        <w:pStyle w:val="B3"/>
      </w:pPr>
      <w:r w:rsidRPr="00C50EA9">
        <w:t>-</w:t>
      </w:r>
      <w:r w:rsidRPr="00C50EA9">
        <w:tab/>
        <w:t xml:space="preserve">the number of enhanced coverage levels is equal to one plus the number of RSRP thresholds present in </w:t>
      </w:r>
      <w:proofErr w:type="spellStart"/>
      <w:r w:rsidRPr="00C50EA9">
        <w:rPr>
          <w:i/>
          <w:lang w:eastAsia="zh-TW"/>
        </w:rPr>
        <w:t>rsrp</w:t>
      </w:r>
      <w:r w:rsidRPr="00C50EA9">
        <w:rPr>
          <w:i/>
        </w:rPr>
        <w:t>-ThresholdsPrachInfoList</w:t>
      </w:r>
      <w:proofErr w:type="spellEnd"/>
      <w:r w:rsidRPr="00C50EA9">
        <w:t>.</w:t>
      </w:r>
    </w:p>
    <w:p w14:paraId="7E63782E" w14:textId="77777777" w:rsidR="009B6B3D" w:rsidRPr="00C50EA9" w:rsidRDefault="009B6B3D" w:rsidP="009B6B3D">
      <w:pPr>
        <w:pStyle w:val="B3"/>
      </w:pPr>
      <w:r w:rsidRPr="00C50EA9">
        <w:t>-</w:t>
      </w:r>
      <w:r w:rsidRPr="00C50EA9">
        <w:tab/>
        <w:t xml:space="preserve">each enhanced coverage level has one anchor carrier PRACH resource present in </w:t>
      </w:r>
      <w:proofErr w:type="spellStart"/>
      <w:r w:rsidRPr="00C50EA9">
        <w:rPr>
          <w:i/>
        </w:rPr>
        <w:t>nprach-ParametersList</w:t>
      </w:r>
      <w:proofErr w:type="spellEnd"/>
      <w:r w:rsidRPr="00C50EA9">
        <w:t xml:space="preserve"> and zero or one PRACH resource for each non-anchor carrier signalled in </w:t>
      </w:r>
      <w:proofErr w:type="spellStart"/>
      <w:r w:rsidRPr="00C50EA9">
        <w:rPr>
          <w:i/>
        </w:rPr>
        <w:t>ul-ConfigList</w:t>
      </w:r>
      <w:proofErr w:type="spellEnd"/>
      <w:r w:rsidRPr="00C50EA9">
        <w:t>.</w:t>
      </w:r>
    </w:p>
    <w:p w14:paraId="49066649" w14:textId="77777777" w:rsidR="009B6B3D" w:rsidRPr="00C50EA9" w:rsidRDefault="009B6B3D" w:rsidP="009B6B3D">
      <w:pPr>
        <w:pStyle w:val="B3"/>
      </w:pPr>
      <w:r w:rsidRPr="00C50EA9">
        <w:t>-</w:t>
      </w:r>
      <w:r w:rsidRPr="00C50EA9">
        <w:tab/>
        <w:t xml:space="preserve">for EDT, each enhanced coverage level has zero or one anchor carrier PRACH resource present in </w:t>
      </w:r>
      <w:proofErr w:type="spellStart"/>
      <w:r w:rsidRPr="00C50EA9">
        <w:rPr>
          <w:i/>
        </w:rPr>
        <w:t>nprach</w:t>
      </w:r>
      <w:proofErr w:type="spellEnd"/>
      <w:r w:rsidRPr="00C50EA9">
        <w:rPr>
          <w:i/>
        </w:rPr>
        <w:t>-</w:t>
      </w:r>
      <w:proofErr w:type="spellStart"/>
      <w:r w:rsidRPr="00C50EA9">
        <w:rPr>
          <w:i/>
        </w:rPr>
        <w:t>ParametersList</w:t>
      </w:r>
      <w:proofErr w:type="spellEnd"/>
      <w:r w:rsidRPr="00C50EA9">
        <w:rPr>
          <w:i/>
        </w:rPr>
        <w:t>-EDT</w:t>
      </w:r>
      <w:r w:rsidRPr="00C50EA9">
        <w:t xml:space="preserve"> and zero or one PRACH resource for each non-anchor carrier signalled in </w:t>
      </w:r>
      <w:proofErr w:type="spellStart"/>
      <w:r w:rsidRPr="00C50EA9">
        <w:rPr>
          <w:i/>
        </w:rPr>
        <w:t>ul-ConfigList</w:t>
      </w:r>
      <w:proofErr w:type="spellEnd"/>
      <w:r w:rsidRPr="00C50EA9">
        <w:t>.</w:t>
      </w:r>
    </w:p>
    <w:p w14:paraId="158ED5D0" w14:textId="77777777" w:rsidR="009B6B3D" w:rsidRPr="00C50EA9" w:rsidRDefault="009B6B3D" w:rsidP="009B6B3D">
      <w:pPr>
        <w:pStyle w:val="B3"/>
      </w:pPr>
      <w:r w:rsidRPr="00C50EA9">
        <w:t>-</w:t>
      </w:r>
      <w:r w:rsidRPr="00C50EA9">
        <w:tab/>
        <w:t xml:space="preserve">enhanced coverage levels are numbered from 0 and the mapping of PRACH resources to enhanced coverage levels are done in increasing </w:t>
      </w:r>
      <w:proofErr w:type="spellStart"/>
      <w:r w:rsidRPr="00C50EA9">
        <w:rPr>
          <w:i/>
        </w:rPr>
        <w:t>numRepetitionsPerPreambleAttempt</w:t>
      </w:r>
      <w:proofErr w:type="spellEnd"/>
      <w:r w:rsidRPr="00C50EA9">
        <w:t xml:space="preserve"> order.</w:t>
      </w:r>
    </w:p>
    <w:p w14:paraId="23AD577E" w14:textId="77777777" w:rsidR="009B6B3D" w:rsidRPr="00C50EA9" w:rsidRDefault="009B6B3D" w:rsidP="009B6B3D">
      <w:pPr>
        <w:pStyle w:val="B3"/>
      </w:pPr>
      <w:r w:rsidRPr="00C50EA9">
        <w:t>-</w:t>
      </w:r>
      <w:r w:rsidRPr="00C50EA9">
        <w:tab/>
        <w:t>when multiple carriers provide PRACH resources for the same enhanced coverage level, the UE will randomly select one of them using the following selection probabilities:</w:t>
      </w:r>
    </w:p>
    <w:p w14:paraId="4C0248D3" w14:textId="77777777" w:rsidR="009B6B3D" w:rsidRPr="00C50EA9" w:rsidRDefault="009B6B3D" w:rsidP="009B6B3D">
      <w:pPr>
        <w:pStyle w:val="B4"/>
        <w:rPr>
          <w:i/>
        </w:rPr>
      </w:pPr>
      <w:r w:rsidRPr="00C50EA9">
        <w:t>-</w:t>
      </w:r>
      <w:r w:rsidRPr="00C50EA9">
        <w:tab/>
        <w:t xml:space="preserve">the selection probability of the anchor carrier PRACH resource for the given enhanced coverage level, </w:t>
      </w:r>
      <w:proofErr w:type="spellStart"/>
      <w:r w:rsidRPr="00C50EA9">
        <w:rPr>
          <w:i/>
        </w:rPr>
        <w:t>nprach-ProbabilityAnchor</w:t>
      </w:r>
      <w:proofErr w:type="spellEnd"/>
      <w:r w:rsidRPr="00C50EA9">
        <w:t xml:space="preserve">, is given by the corresponding entry in </w:t>
      </w:r>
      <w:proofErr w:type="spellStart"/>
      <w:r w:rsidRPr="00C50EA9">
        <w:rPr>
          <w:i/>
        </w:rPr>
        <w:t>nprach-ProbabilityAnchorList</w:t>
      </w:r>
      <w:proofErr w:type="spellEnd"/>
    </w:p>
    <w:p w14:paraId="0EB0AE82" w14:textId="77777777" w:rsidR="009B6B3D" w:rsidRPr="00C50EA9" w:rsidRDefault="009B6B3D" w:rsidP="009B6B3D">
      <w:pPr>
        <w:pStyle w:val="B4"/>
      </w:pPr>
      <w:r w:rsidRPr="00C50EA9">
        <w:t>-</w:t>
      </w:r>
      <w:r w:rsidRPr="00C50EA9">
        <w:tab/>
        <w:t>the selection probability is equal for all non-anchor carrier PRACH resources and the probability of selecting one PRACH resource on a given non-anchor carrier is (1-</w:t>
      </w:r>
      <w:r w:rsidRPr="00C50EA9">
        <w:rPr>
          <w:i/>
        </w:rPr>
        <w:t xml:space="preserve"> </w:t>
      </w:r>
      <w:proofErr w:type="spellStart"/>
      <w:r w:rsidRPr="00C50EA9">
        <w:rPr>
          <w:i/>
        </w:rPr>
        <w:t>nprach-ProbabilityAnchor</w:t>
      </w:r>
      <w:proofErr w:type="spellEnd"/>
      <w:r w:rsidRPr="00C50EA9">
        <w:t>)/(number of non-anchor NPRACH resources)</w:t>
      </w:r>
    </w:p>
    <w:p w14:paraId="2B235B43" w14:textId="77777777" w:rsidR="009B6B3D" w:rsidRPr="00C50EA9" w:rsidRDefault="009B6B3D" w:rsidP="009B6B3D">
      <w:pPr>
        <w:pStyle w:val="Heading5"/>
      </w:pPr>
      <w:r w:rsidRPr="00C50EA9">
        <w:t>22.3.1.8.3</w:t>
      </w:r>
      <w:r w:rsidRPr="00C50EA9">
        <w:tab/>
        <w:t>Test description</w:t>
      </w:r>
    </w:p>
    <w:p w14:paraId="0670EF5D" w14:textId="77777777" w:rsidR="009B6B3D" w:rsidRPr="00C50EA9" w:rsidRDefault="009B6B3D" w:rsidP="009B6B3D">
      <w:pPr>
        <w:pStyle w:val="H6"/>
      </w:pPr>
      <w:r w:rsidRPr="00C50EA9">
        <w:t>22.3.1.8.3.1</w:t>
      </w:r>
      <w:r w:rsidRPr="00C50EA9">
        <w:tab/>
        <w:t>Pre-test conditions</w:t>
      </w:r>
    </w:p>
    <w:p w14:paraId="359B63FB" w14:textId="77777777" w:rsidR="009B6B3D" w:rsidRPr="00C50EA9" w:rsidRDefault="009B6B3D" w:rsidP="009B6B3D">
      <w:pPr>
        <w:pStyle w:val="H6"/>
      </w:pPr>
      <w:r w:rsidRPr="00C50EA9">
        <w:t>System Simulator:</w:t>
      </w:r>
    </w:p>
    <w:p w14:paraId="25575992" w14:textId="77777777" w:rsidR="00AE7988" w:rsidRPr="00C50EA9" w:rsidRDefault="009B6B3D" w:rsidP="00AE7988">
      <w:pPr>
        <w:pStyle w:val="B1"/>
      </w:pPr>
      <w:r w:rsidRPr="00C50EA9">
        <w:t>-</w:t>
      </w:r>
      <w:r w:rsidRPr="00C50EA9">
        <w:tab/>
      </w:r>
      <w:proofErr w:type="spellStart"/>
      <w:r w:rsidRPr="00C50EA9">
        <w:t>Ncell</w:t>
      </w:r>
      <w:proofErr w:type="spellEnd"/>
      <w:r w:rsidRPr="00C50EA9">
        <w:t xml:space="preserve"> 1.</w:t>
      </w:r>
    </w:p>
    <w:p w14:paraId="2313F129" w14:textId="77777777" w:rsidR="008B6063" w:rsidRPr="00C50EA9" w:rsidRDefault="00AE7988" w:rsidP="00AE7988">
      <w:pPr>
        <w:pStyle w:val="B1"/>
      </w:pPr>
      <w:r w:rsidRPr="00C50EA9">
        <w:tab/>
      </w:r>
      <w:r w:rsidRPr="00C50EA9">
        <w:rPr>
          <w:szCs w:val="18"/>
        </w:rPr>
        <w:t>NB-IoT Operation Mode set to standalone</w:t>
      </w:r>
    </w:p>
    <w:p w14:paraId="4F17716F" w14:textId="77777777" w:rsidR="009B6B3D" w:rsidRPr="00C50EA9" w:rsidRDefault="008B6063" w:rsidP="008B6063">
      <w:pPr>
        <w:pStyle w:val="B1"/>
        <w:rPr>
          <w:lang w:eastAsia="zh-CN"/>
        </w:rPr>
      </w:pPr>
      <w:r w:rsidRPr="00C50EA9">
        <w:t>-</w:t>
      </w:r>
      <w:r w:rsidRPr="00C50EA9">
        <w:tab/>
        <w:t>System information combination 6 as defined in TS 36.508[18] clause 8.1.4.3.1.1.</w:t>
      </w:r>
    </w:p>
    <w:p w14:paraId="51678A5D" w14:textId="77777777" w:rsidR="009B6B3D" w:rsidRPr="00C50EA9" w:rsidRDefault="009B6B3D" w:rsidP="009B6B3D">
      <w:pPr>
        <w:pStyle w:val="B1"/>
        <w:rPr>
          <w:lang w:eastAsia="zh-CN"/>
        </w:rPr>
      </w:pPr>
      <w:r w:rsidRPr="00C50EA9">
        <w:rPr>
          <w:lang w:eastAsia="zh-CN"/>
        </w:rPr>
        <w:t xml:space="preserve">- </w:t>
      </w:r>
      <w:r w:rsidRPr="00C50EA9">
        <w:tab/>
      </w:r>
      <w:r w:rsidRPr="00C50EA9">
        <w:rPr>
          <w:i/>
        </w:rPr>
        <w:t>SystemInformationBlockType2</w:t>
      </w:r>
      <w:r w:rsidRPr="00C50EA9">
        <w:rPr>
          <w:i/>
          <w:lang w:eastAsia="zh-CN"/>
        </w:rPr>
        <w:t>2</w:t>
      </w:r>
      <w:r w:rsidRPr="00C50EA9">
        <w:rPr>
          <w:i/>
        </w:rPr>
        <w:t>-NB</w:t>
      </w:r>
      <w:r w:rsidRPr="00C50EA9">
        <w:t xml:space="preserve"> as specified in Table</w:t>
      </w:r>
      <w:r w:rsidRPr="00C50EA9">
        <w:rPr>
          <w:lang w:eastAsia="zh-CN"/>
        </w:rPr>
        <w:t xml:space="preserve"> </w:t>
      </w:r>
      <w:r w:rsidRPr="00C50EA9">
        <w:t>22.3.1.8.3.3-1</w:t>
      </w:r>
      <w:r w:rsidRPr="00C50EA9">
        <w:rPr>
          <w:lang w:eastAsia="zh-CN"/>
        </w:rPr>
        <w:t>.</w:t>
      </w:r>
    </w:p>
    <w:p w14:paraId="0C33DFDD" w14:textId="77777777" w:rsidR="009B6B3D" w:rsidRPr="00C50EA9" w:rsidRDefault="009B6B3D" w:rsidP="009B6B3D">
      <w:pPr>
        <w:pStyle w:val="H6"/>
      </w:pPr>
      <w:r w:rsidRPr="00C50EA9">
        <w:t>UE:</w:t>
      </w:r>
    </w:p>
    <w:p w14:paraId="3D1FDF1A" w14:textId="77777777" w:rsidR="009B6B3D" w:rsidRPr="00C50EA9" w:rsidRDefault="009B6B3D" w:rsidP="009B6B3D">
      <w:r w:rsidRPr="00C50EA9">
        <w:t>None.</w:t>
      </w:r>
    </w:p>
    <w:p w14:paraId="0ABEBCAB" w14:textId="77777777" w:rsidR="009B6B3D" w:rsidRPr="00C50EA9" w:rsidRDefault="009B6B3D" w:rsidP="009B6B3D">
      <w:pPr>
        <w:pStyle w:val="H6"/>
      </w:pPr>
      <w:r w:rsidRPr="00C50EA9">
        <w:t>Preamble:</w:t>
      </w:r>
    </w:p>
    <w:p w14:paraId="5258A5E4" w14:textId="77777777" w:rsidR="009B6B3D" w:rsidRPr="00C50EA9" w:rsidRDefault="009B6B3D" w:rsidP="009B6B3D">
      <w:pPr>
        <w:pStyle w:val="B1"/>
      </w:pPr>
      <w:r w:rsidRPr="00C50EA9">
        <w:t>-</w:t>
      </w:r>
      <w:r w:rsidRPr="00C50EA9">
        <w:tab/>
        <w:t xml:space="preserve">UE is in state Registered, Idle Mode (state 3-NB) according to [18] in </w:t>
      </w:r>
      <w:proofErr w:type="spellStart"/>
      <w:r w:rsidRPr="00C50EA9">
        <w:t>Ncell</w:t>
      </w:r>
      <w:proofErr w:type="spellEnd"/>
      <w:r w:rsidRPr="00C50EA9">
        <w:t xml:space="preserve"> 1.</w:t>
      </w:r>
    </w:p>
    <w:p w14:paraId="2DE0F764" w14:textId="77777777" w:rsidR="009B6B3D" w:rsidRPr="00C50EA9" w:rsidRDefault="009B6B3D" w:rsidP="009B6B3D">
      <w:pPr>
        <w:pStyle w:val="H6"/>
      </w:pPr>
      <w:r w:rsidRPr="00C50EA9">
        <w:t>22.3.1.8.3.2</w:t>
      </w:r>
      <w:r w:rsidRPr="00C50EA9">
        <w:tab/>
        <w:t>Test procedure sequence</w:t>
      </w:r>
    </w:p>
    <w:p w14:paraId="2A7F8FD2" w14:textId="77777777" w:rsidR="009B6B3D" w:rsidRPr="00C50EA9" w:rsidRDefault="009B6B3D" w:rsidP="009B6B3D">
      <w:pPr>
        <w:pStyle w:val="TH"/>
      </w:pPr>
      <w:r w:rsidRPr="00C50EA9">
        <w:t>Table 22.3.1.8.3.2-</w:t>
      </w:r>
      <w:r w:rsidRPr="00C50EA9">
        <w:rPr>
          <w:lang w:eastAsia="zh-CN"/>
        </w:rPr>
        <w:t>1</w:t>
      </w:r>
      <w:r w:rsidRPr="00C50EA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B6B3D" w:rsidRPr="00C50EA9" w14:paraId="0368F2F2" w14:textId="77777777" w:rsidTr="00B76412">
        <w:tc>
          <w:tcPr>
            <w:tcW w:w="534" w:type="dxa"/>
            <w:tcBorders>
              <w:bottom w:val="nil"/>
            </w:tcBorders>
            <w:shd w:val="clear" w:color="auto" w:fill="auto"/>
          </w:tcPr>
          <w:p w14:paraId="7ABD329E" w14:textId="77777777" w:rsidR="009B6B3D" w:rsidRPr="00C50EA9" w:rsidRDefault="009B6B3D" w:rsidP="00B76412">
            <w:pPr>
              <w:pStyle w:val="TAH"/>
            </w:pPr>
            <w:r w:rsidRPr="00C50EA9">
              <w:t>St</w:t>
            </w:r>
          </w:p>
        </w:tc>
        <w:tc>
          <w:tcPr>
            <w:tcW w:w="3968" w:type="dxa"/>
            <w:shd w:val="clear" w:color="auto" w:fill="auto"/>
          </w:tcPr>
          <w:p w14:paraId="474BD49A" w14:textId="77777777" w:rsidR="009B6B3D" w:rsidRPr="00C50EA9" w:rsidRDefault="009B6B3D" w:rsidP="00B76412">
            <w:pPr>
              <w:pStyle w:val="TAH"/>
            </w:pPr>
            <w:r w:rsidRPr="00C50EA9">
              <w:t>Procedure</w:t>
            </w:r>
          </w:p>
        </w:tc>
        <w:tc>
          <w:tcPr>
            <w:tcW w:w="3684" w:type="dxa"/>
            <w:gridSpan w:val="2"/>
            <w:shd w:val="clear" w:color="auto" w:fill="auto"/>
          </w:tcPr>
          <w:p w14:paraId="432805DE" w14:textId="77777777" w:rsidR="009B6B3D" w:rsidRPr="00C50EA9" w:rsidRDefault="009B6B3D" w:rsidP="00B76412">
            <w:pPr>
              <w:pStyle w:val="TAH"/>
            </w:pPr>
            <w:r w:rsidRPr="00C50EA9">
              <w:t>Message Sequence</w:t>
            </w:r>
          </w:p>
        </w:tc>
        <w:tc>
          <w:tcPr>
            <w:tcW w:w="567" w:type="dxa"/>
            <w:tcBorders>
              <w:bottom w:val="nil"/>
            </w:tcBorders>
            <w:shd w:val="clear" w:color="auto" w:fill="auto"/>
          </w:tcPr>
          <w:p w14:paraId="7175DB08" w14:textId="77777777" w:rsidR="009B6B3D" w:rsidRPr="00C50EA9" w:rsidRDefault="009B6B3D" w:rsidP="00B76412">
            <w:pPr>
              <w:pStyle w:val="TAH"/>
            </w:pPr>
            <w:r w:rsidRPr="00C50EA9">
              <w:t>TP</w:t>
            </w:r>
          </w:p>
        </w:tc>
        <w:tc>
          <w:tcPr>
            <w:tcW w:w="850" w:type="dxa"/>
            <w:tcBorders>
              <w:bottom w:val="nil"/>
            </w:tcBorders>
            <w:shd w:val="clear" w:color="auto" w:fill="auto"/>
          </w:tcPr>
          <w:p w14:paraId="5160A363" w14:textId="77777777" w:rsidR="009B6B3D" w:rsidRPr="00C50EA9" w:rsidRDefault="009B6B3D" w:rsidP="00B76412">
            <w:pPr>
              <w:pStyle w:val="TAH"/>
            </w:pPr>
            <w:bookmarkStart w:id="142" w:name="OLE_LINK141"/>
            <w:bookmarkStart w:id="143" w:name="OLE_LINK142"/>
            <w:r w:rsidRPr="00C50EA9">
              <w:t>Verdict</w:t>
            </w:r>
            <w:bookmarkEnd w:id="142"/>
            <w:bookmarkEnd w:id="143"/>
          </w:p>
        </w:tc>
      </w:tr>
      <w:tr w:rsidR="009B6B3D" w:rsidRPr="00C50EA9" w14:paraId="6F9D437E" w14:textId="77777777" w:rsidTr="00B76412">
        <w:tc>
          <w:tcPr>
            <w:tcW w:w="534" w:type="dxa"/>
            <w:tcBorders>
              <w:top w:val="nil"/>
            </w:tcBorders>
            <w:shd w:val="clear" w:color="auto" w:fill="auto"/>
          </w:tcPr>
          <w:p w14:paraId="6C3CE98E" w14:textId="77777777" w:rsidR="009B6B3D" w:rsidRPr="00C50EA9" w:rsidRDefault="009B6B3D" w:rsidP="00B76412">
            <w:pPr>
              <w:pStyle w:val="TAH"/>
            </w:pPr>
          </w:p>
        </w:tc>
        <w:tc>
          <w:tcPr>
            <w:tcW w:w="3968" w:type="dxa"/>
            <w:shd w:val="clear" w:color="auto" w:fill="auto"/>
          </w:tcPr>
          <w:p w14:paraId="77D8DCE6" w14:textId="77777777" w:rsidR="009B6B3D" w:rsidRPr="00C50EA9" w:rsidRDefault="009B6B3D" w:rsidP="00B76412">
            <w:pPr>
              <w:pStyle w:val="TAH"/>
            </w:pPr>
          </w:p>
        </w:tc>
        <w:tc>
          <w:tcPr>
            <w:tcW w:w="708" w:type="dxa"/>
            <w:shd w:val="clear" w:color="auto" w:fill="auto"/>
          </w:tcPr>
          <w:p w14:paraId="559F6E8C" w14:textId="77777777" w:rsidR="009B6B3D" w:rsidRPr="00C50EA9" w:rsidRDefault="009B6B3D" w:rsidP="00B76412">
            <w:pPr>
              <w:pStyle w:val="TAH"/>
            </w:pPr>
            <w:r w:rsidRPr="00C50EA9">
              <w:t>U - S</w:t>
            </w:r>
          </w:p>
        </w:tc>
        <w:tc>
          <w:tcPr>
            <w:tcW w:w="2976" w:type="dxa"/>
            <w:shd w:val="clear" w:color="auto" w:fill="auto"/>
          </w:tcPr>
          <w:p w14:paraId="6060C899" w14:textId="77777777" w:rsidR="009B6B3D" w:rsidRPr="00C50EA9" w:rsidRDefault="009B6B3D" w:rsidP="00B76412">
            <w:pPr>
              <w:pStyle w:val="TAH"/>
            </w:pPr>
            <w:r w:rsidRPr="00C50EA9">
              <w:t>Message</w:t>
            </w:r>
          </w:p>
        </w:tc>
        <w:tc>
          <w:tcPr>
            <w:tcW w:w="567" w:type="dxa"/>
            <w:tcBorders>
              <w:top w:val="nil"/>
            </w:tcBorders>
            <w:shd w:val="clear" w:color="auto" w:fill="auto"/>
          </w:tcPr>
          <w:p w14:paraId="7BFC8A51" w14:textId="77777777" w:rsidR="009B6B3D" w:rsidRPr="00C50EA9" w:rsidRDefault="009B6B3D" w:rsidP="00B76412">
            <w:pPr>
              <w:pStyle w:val="TAH"/>
            </w:pPr>
          </w:p>
        </w:tc>
        <w:tc>
          <w:tcPr>
            <w:tcW w:w="850" w:type="dxa"/>
            <w:tcBorders>
              <w:top w:val="nil"/>
            </w:tcBorders>
            <w:shd w:val="clear" w:color="auto" w:fill="auto"/>
          </w:tcPr>
          <w:p w14:paraId="2253457B" w14:textId="77777777" w:rsidR="009B6B3D" w:rsidRPr="00C50EA9" w:rsidRDefault="009B6B3D" w:rsidP="00B76412">
            <w:pPr>
              <w:pStyle w:val="TAH"/>
            </w:pPr>
          </w:p>
        </w:tc>
      </w:tr>
      <w:tr w:rsidR="00E216BE" w:rsidRPr="00C50EA9" w14:paraId="1C1BFF3F" w14:textId="77777777" w:rsidTr="00B76412">
        <w:tc>
          <w:tcPr>
            <w:tcW w:w="534" w:type="dxa"/>
            <w:tcBorders>
              <w:top w:val="nil"/>
            </w:tcBorders>
            <w:shd w:val="clear" w:color="auto" w:fill="auto"/>
          </w:tcPr>
          <w:p w14:paraId="7F33215F" w14:textId="77777777" w:rsidR="00E216BE" w:rsidRPr="00C50EA9" w:rsidRDefault="00E216BE" w:rsidP="00C10474">
            <w:pPr>
              <w:pStyle w:val="TAL"/>
            </w:pPr>
            <w:r w:rsidRPr="00C50EA9">
              <w:t>0A</w:t>
            </w:r>
          </w:p>
        </w:tc>
        <w:tc>
          <w:tcPr>
            <w:tcW w:w="3968" w:type="dxa"/>
            <w:shd w:val="clear" w:color="auto" w:fill="auto"/>
          </w:tcPr>
          <w:p w14:paraId="6794293A" w14:textId="77777777" w:rsidR="00E216BE" w:rsidRPr="00C50EA9" w:rsidRDefault="00E216BE" w:rsidP="00C10474">
            <w:pPr>
              <w:pStyle w:val="TAL"/>
            </w:pPr>
            <w:r w:rsidRPr="00C50EA9">
              <w:t xml:space="preserve">SS adjusts </w:t>
            </w:r>
            <w:r w:rsidRPr="00C50EA9">
              <w:rPr>
                <w:i/>
              </w:rPr>
              <w:t>SystemInformationBlockType2</w:t>
            </w:r>
            <w:r w:rsidRPr="00C50EA9">
              <w:rPr>
                <w:i/>
                <w:lang w:eastAsia="zh-CN"/>
              </w:rPr>
              <w:t>2</w:t>
            </w:r>
            <w:r w:rsidRPr="00C50EA9">
              <w:rPr>
                <w:i/>
              </w:rPr>
              <w:t>-NB</w:t>
            </w:r>
            <w:r w:rsidRPr="00C50EA9">
              <w:t xml:space="preserve"> to indicate the NPRACH </w:t>
            </w:r>
            <w:proofErr w:type="spellStart"/>
            <w:r w:rsidRPr="00C50EA9">
              <w:t>Probablity</w:t>
            </w:r>
            <w:proofErr w:type="spellEnd"/>
            <w:r w:rsidRPr="00C50EA9">
              <w:t xml:space="preserve"> Anchor is  set to zero and notifies the UE of change of System Information</w:t>
            </w:r>
          </w:p>
        </w:tc>
        <w:tc>
          <w:tcPr>
            <w:tcW w:w="708" w:type="dxa"/>
            <w:shd w:val="clear" w:color="auto" w:fill="auto"/>
          </w:tcPr>
          <w:p w14:paraId="39FE8FAE" w14:textId="77777777" w:rsidR="00E216BE" w:rsidRPr="00C50EA9" w:rsidRDefault="00E216BE" w:rsidP="00C10474">
            <w:pPr>
              <w:pStyle w:val="TAL"/>
            </w:pPr>
            <w:r w:rsidRPr="00C50EA9">
              <w:t>&lt;--</w:t>
            </w:r>
          </w:p>
        </w:tc>
        <w:tc>
          <w:tcPr>
            <w:tcW w:w="2976" w:type="dxa"/>
            <w:shd w:val="clear" w:color="auto" w:fill="auto"/>
          </w:tcPr>
          <w:p w14:paraId="75DAD87B" w14:textId="77777777" w:rsidR="00E216BE" w:rsidRPr="00C50EA9" w:rsidRDefault="00E216BE" w:rsidP="00C10474">
            <w:pPr>
              <w:pStyle w:val="TAL"/>
            </w:pPr>
            <w:r w:rsidRPr="00C50EA9">
              <w:t>Paging-NB</w:t>
            </w:r>
          </w:p>
        </w:tc>
        <w:tc>
          <w:tcPr>
            <w:tcW w:w="567" w:type="dxa"/>
            <w:tcBorders>
              <w:top w:val="nil"/>
            </w:tcBorders>
            <w:shd w:val="clear" w:color="auto" w:fill="auto"/>
          </w:tcPr>
          <w:p w14:paraId="67AFD174" w14:textId="77777777" w:rsidR="00E216BE" w:rsidRPr="00C50EA9" w:rsidRDefault="00E216BE" w:rsidP="00C10474">
            <w:pPr>
              <w:pStyle w:val="TAL"/>
            </w:pPr>
            <w:r w:rsidRPr="00C50EA9">
              <w:t>-</w:t>
            </w:r>
          </w:p>
        </w:tc>
        <w:tc>
          <w:tcPr>
            <w:tcW w:w="850" w:type="dxa"/>
            <w:tcBorders>
              <w:top w:val="nil"/>
            </w:tcBorders>
            <w:shd w:val="clear" w:color="auto" w:fill="auto"/>
          </w:tcPr>
          <w:p w14:paraId="5F034932" w14:textId="77777777" w:rsidR="00E216BE" w:rsidRPr="00C50EA9" w:rsidRDefault="00E216BE" w:rsidP="00C10474">
            <w:pPr>
              <w:pStyle w:val="TAL"/>
            </w:pPr>
            <w:r w:rsidRPr="00C50EA9">
              <w:t>-</w:t>
            </w:r>
          </w:p>
        </w:tc>
      </w:tr>
      <w:tr w:rsidR="00E216BE" w:rsidRPr="00C50EA9" w14:paraId="7729FE15" w14:textId="77777777" w:rsidTr="00B76412">
        <w:tc>
          <w:tcPr>
            <w:tcW w:w="534" w:type="dxa"/>
            <w:tcBorders>
              <w:top w:val="nil"/>
            </w:tcBorders>
            <w:shd w:val="clear" w:color="auto" w:fill="auto"/>
          </w:tcPr>
          <w:p w14:paraId="791BE5EE" w14:textId="77777777" w:rsidR="00E216BE" w:rsidRPr="00C50EA9" w:rsidRDefault="00E216BE" w:rsidP="00C10474">
            <w:pPr>
              <w:pStyle w:val="TAL"/>
            </w:pPr>
            <w:r w:rsidRPr="00C50EA9">
              <w:t>0B</w:t>
            </w:r>
          </w:p>
        </w:tc>
        <w:tc>
          <w:tcPr>
            <w:tcW w:w="3968" w:type="dxa"/>
            <w:shd w:val="clear" w:color="auto" w:fill="auto"/>
          </w:tcPr>
          <w:p w14:paraId="3E50D7B1" w14:textId="77777777" w:rsidR="00E216BE" w:rsidRPr="00C50EA9" w:rsidRDefault="00E216BE" w:rsidP="00C10474">
            <w:pPr>
              <w:pStyle w:val="TAL"/>
            </w:pPr>
            <w:r w:rsidRPr="00C50EA9">
              <w:t>Wait for 90 seconds for UE to read updated</w:t>
            </w:r>
            <w:r w:rsidRPr="00C50EA9">
              <w:rPr>
                <w:i/>
              </w:rPr>
              <w:t xml:space="preserve"> SystemInformationBlockType2</w:t>
            </w:r>
            <w:r w:rsidRPr="00C50EA9">
              <w:rPr>
                <w:i/>
                <w:lang w:eastAsia="zh-CN"/>
              </w:rPr>
              <w:t>2</w:t>
            </w:r>
            <w:r w:rsidRPr="00C50EA9">
              <w:rPr>
                <w:i/>
              </w:rPr>
              <w:t>-NB</w:t>
            </w:r>
          </w:p>
        </w:tc>
        <w:tc>
          <w:tcPr>
            <w:tcW w:w="708" w:type="dxa"/>
            <w:shd w:val="clear" w:color="auto" w:fill="auto"/>
          </w:tcPr>
          <w:p w14:paraId="3E6F816F" w14:textId="77777777" w:rsidR="00E216BE" w:rsidRPr="00C50EA9" w:rsidRDefault="00E216BE" w:rsidP="00C10474">
            <w:pPr>
              <w:pStyle w:val="TAL"/>
            </w:pPr>
            <w:r w:rsidRPr="00C50EA9">
              <w:t>-</w:t>
            </w:r>
          </w:p>
        </w:tc>
        <w:tc>
          <w:tcPr>
            <w:tcW w:w="2976" w:type="dxa"/>
            <w:shd w:val="clear" w:color="auto" w:fill="auto"/>
          </w:tcPr>
          <w:p w14:paraId="56C55AE3" w14:textId="77777777" w:rsidR="00E216BE" w:rsidRPr="00C50EA9" w:rsidRDefault="00E216BE" w:rsidP="00C10474">
            <w:pPr>
              <w:pStyle w:val="TAL"/>
            </w:pPr>
            <w:r w:rsidRPr="00C50EA9">
              <w:t>-</w:t>
            </w:r>
          </w:p>
        </w:tc>
        <w:tc>
          <w:tcPr>
            <w:tcW w:w="567" w:type="dxa"/>
            <w:tcBorders>
              <w:top w:val="nil"/>
            </w:tcBorders>
            <w:shd w:val="clear" w:color="auto" w:fill="auto"/>
          </w:tcPr>
          <w:p w14:paraId="6C3C8EF4" w14:textId="77777777" w:rsidR="00E216BE" w:rsidRPr="00C50EA9" w:rsidRDefault="00E216BE" w:rsidP="00C10474">
            <w:pPr>
              <w:pStyle w:val="TAL"/>
            </w:pPr>
            <w:r w:rsidRPr="00C50EA9">
              <w:t>-</w:t>
            </w:r>
          </w:p>
        </w:tc>
        <w:tc>
          <w:tcPr>
            <w:tcW w:w="850" w:type="dxa"/>
            <w:tcBorders>
              <w:top w:val="nil"/>
            </w:tcBorders>
            <w:shd w:val="clear" w:color="auto" w:fill="auto"/>
          </w:tcPr>
          <w:p w14:paraId="6A451455" w14:textId="77777777" w:rsidR="00E216BE" w:rsidRPr="00C50EA9" w:rsidRDefault="00E216BE" w:rsidP="00C10474">
            <w:pPr>
              <w:pStyle w:val="TAL"/>
            </w:pPr>
            <w:r w:rsidRPr="00C50EA9">
              <w:t>-</w:t>
            </w:r>
          </w:p>
        </w:tc>
      </w:tr>
      <w:tr w:rsidR="009B6B3D" w:rsidRPr="00C50EA9" w14:paraId="54914004" w14:textId="77777777" w:rsidTr="00B76412">
        <w:tc>
          <w:tcPr>
            <w:tcW w:w="534" w:type="dxa"/>
            <w:tcBorders>
              <w:top w:val="nil"/>
            </w:tcBorders>
            <w:shd w:val="clear" w:color="auto" w:fill="auto"/>
          </w:tcPr>
          <w:p w14:paraId="2105597A" w14:textId="77777777" w:rsidR="009B6B3D" w:rsidRPr="00C50EA9" w:rsidRDefault="009B6B3D" w:rsidP="00B76412">
            <w:pPr>
              <w:pStyle w:val="TAC"/>
            </w:pPr>
            <w:r w:rsidRPr="00C50EA9">
              <w:t>1</w:t>
            </w:r>
          </w:p>
        </w:tc>
        <w:tc>
          <w:tcPr>
            <w:tcW w:w="3968" w:type="dxa"/>
            <w:shd w:val="clear" w:color="auto" w:fill="auto"/>
          </w:tcPr>
          <w:p w14:paraId="65465BE2" w14:textId="77777777" w:rsidR="009B6B3D" w:rsidRPr="00C50EA9" w:rsidRDefault="009B6B3D" w:rsidP="00B76412">
            <w:pPr>
              <w:pStyle w:val="TAL"/>
            </w:pPr>
            <w:r w:rsidRPr="00C50EA9">
              <w:t>The SS transmits a Paging message including a matched identity.</w:t>
            </w:r>
          </w:p>
        </w:tc>
        <w:tc>
          <w:tcPr>
            <w:tcW w:w="708" w:type="dxa"/>
            <w:shd w:val="clear" w:color="auto" w:fill="auto"/>
          </w:tcPr>
          <w:p w14:paraId="573FE0A4" w14:textId="77777777" w:rsidR="009B6B3D" w:rsidRPr="00C50EA9" w:rsidRDefault="009B6B3D" w:rsidP="00B76412">
            <w:pPr>
              <w:pStyle w:val="TAC"/>
            </w:pPr>
            <w:r w:rsidRPr="00C50EA9">
              <w:t>&lt;--</w:t>
            </w:r>
          </w:p>
        </w:tc>
        <w:tc>
          <w:tcPr>
            <w:tcW w:w="2976" w:type="dxa"/>
            <w:shd w:val="clear" w:color="auto" w:fill="auto"/>
          </w:tcPr>
          <w:p w14:paraId="4899D0DD" w14:textId="77777777" w:rsidR="009B6B3D" w:rsidRPr="00C50EA9" w:rsidRDefault="009B6B3D" w:rsidP="00B76412">
            <w:pPr>
              <w:pStyle w:val="TAL"/>
              <w:rPr>
                <w:lang w:eastAsia="zh-CN"/>
              </w:rPr>
            </w:pPr>
            <w:r w:rsidRPr="00C50EA9">
              <w:t>Paging</w:t>
            </w:r>
            <w:r w:rsidRPr="00C50EA9">
              <w:rPr>
                <w:lang w:eastAsia="zh-CN"/>
              </w:rPr>
              <w:t>-NB</w:t>
            </w:r>
          </w:p>
        </w:tc>
        <w:tc>
          <w:tcPr>
            <w:tcW w:w="567" w:type="dxa"/>
            <w:tcBorders>
              <w:top w:val="nil"/>
            </w:tcBorders>
            <w:shd w:val="clear" w:color="auto" w:fill="auto"/>
          </w:tcPr>
          <w:p w14:paraId="4FEE8D98" w14:textId="77777777" w:rsidR="009B6B3D" w:rsidRPr="00C50EA9" w:rsidRDefault="009B6B3D" w:rsidP="00B76412">
            <w:pPr>
              <w:pStyle w:val="TAC"/>
            </w:pPr>
            <w:r w:rsidRPr="00C50EA9">
              <w:t>-</w:t>
            </w:r>
          </w:p>
        </w:tc>
        <w:tc>
          <w:tcPr>
            <w:tcW w:w="850" w:type="dxa"/>
            <w:tcBorders>
              <w:top w:val="nil"/>
            </w:tcBorders>
            <w:shd w:val="clear" w:color="auto" w:fill="auto"/>
          </w:tcPr>
          <w:p w14:paraId="0DBADBDC" w14:textId="77777777" w:rsidR="009B6B3D" w:rsidRPr="00C50EA9" w:rsidRDefault="009B6B3D" w:rsidP="00B76412">
            <w:pPr>
              <w:pStyle w:val="TAC"/>
            </w:pPr>
            <w:r w:rsidRPr="00C50EA9">
              <w:t>-</w:t>
            </w:r>
          </w:p>
        </w:tc>
      </w:tr>
      <w:tr w:rsidR="009B6B3D" w:rsidRPr="00C50EA9" w14:paraId="21771B02" w14:textId="77777777" w:rsidTr="00B76412">
        <w:tc>
          <w:tcPr>
            <w:tcW w:w="534" w:type="dxa"/>
            <w:shd w:val="clear" w:color="auto" w:fill="auto"/>
          </w:tcPr>
          <w:p w14:paraId="6351C306" w14:textId="77777777" w:rsidR="009B6B3D" w:rsidRPr="00C50EA9" w:rsidRDefault="009B6B3D" w:rsidP="00B76412">
            <w:pPr>
              <w:pStyle w:val="TAC"/>
              <w:rPr>
                <w:lang w:eastAsia="zh-CN"/>
              </w:rPr>
            </w:pPr>
            <w:r w:rsidRPr="00C50EA9">
              <w:t>2</w:t>
            </w:r>
          </w:p>
        </w:tc>
        <w:tc>
          <w:tcPr>
            <w:tcW w:w="3968" w:type="dxa"/>
            <w:shd w:val="clear" w:color="auto" w:fill="auto"/>
          </w:tcPr>
          <w:p w14:paraId="52B3BAC2" w14:textId="77777777" w:rsidR="009B6B3D" w:rsidRPr="00C50EA9" w:rsidRDefault="009B6B3D" w:rsidP="00B76412">
            <w:pPr>
              <w:pStyle w:val="TAL"/>
              <w:rPr>
                <w:lang w:eastAsia="zh-CN"/>
              </w:rPr>
            </w:pPr>
            <w:r w:rsidRPr="00C50EA9">
              <w:t>Check: Does the UE transmit a preamble on NPRACH</w:t>
            </w:r>
            <w:r w:rsidRPr="00C50EA9">
              <w:rPr>
                <w:lang w:eastAsia="zh-CN"/>
              </w:rPr>
              <w:t xml:space="preserve"> on non-anchor carrier</w:t>
            </w:r>
            <w:r w:rsidRPr="00C50EA9">
              <w:t xml:space="preserve"> in</w:t>
            </w:r>
            <w:r w:rsidRPr="00C50EA9">
              <w:rPr>
                <w:i/>
              </w:rPr>
              <w:t xml:space="preserve"> </w:t>
            </w:r>
            <w:proofErr w:type="spellStart"/>
            <w:r w:rsidRPr="00C50EA9">
              <w:rPr>
                <w:i/>
              </w:rPr>
              <w:t>ul-ConfigList</w:t>
            </w:r>
            <w:proofErr w:type="spellEnd"/>
            <w:r w:rsidRPr="00C50EA9">
              <w:t xml:space="preserve"> in </w:t>
            </w:r>
            <w:r w:rsidRPr="00C50EA9">
              <w:rPr>
                <w:i/>
              </w:rPr>
              <w:t>SystemInformationBlockType2</w:t>
            </w:r>
            <w:r w:rsidRPr="00C50EA9">
              <w:rPr>
                <w:i/>
                <w:lang w:eastAsia="zh-CN"/>
              </w:rPr>
              <w:t>2</w:t>
            </w:r>
            <w:r w:rsidRPr="00C50EA9">
              <w:rPr>
                <w:i/>
              </w:rPr>
              <w:t>-NB</w:t>
            </w:r>
            <w:r w:rsidRPr="00C50EA9">
              <w:t>?</w:t>
            </w:r>
          </w:p>
        </w:tc>
        <w:tc>
          <w:tcPr>
            <w:tcW w:w="708" w:type="dxa"/>
            <w:shd w:val="clear" w:color="auto" w:fill="auto"/>
          </w:tcPr>
          <w:p w14:paraId="54108ECD" w14:textId="77777777" w:rsidR="009B6B3D" w:rsidRPr="00C50EA9" w:rsidRDefault="009B6B3D" w:rsidP="00B76412">
            <w:pPr>
              <w:pStyle w:val="TAC"/>
            </w:pPr>
            <w:r w:rsidRPr="00C50EA9">
              <w:t>--&gt;</w:t>
            </w:r>
          </w:p>
        </w:tc>
        <w:tc>
          <w:tcPr>
            <w:tcW w:w="2976" w:type="dxa"/>
            <w:shd w:val="clear" w:color="auto" w:fill="auto"/>
          </w:tcPr>
          <w:p w14:paraId="1A431EA6" w14:textId="77777777" w:rsidR="009B6B3D" w:rsidRPr="00C50EA9" w:rsidRDefault="009B6B3D" w:rsidP="00B76412">
            <w:pPr>
              <w:pStyle w:val="TAL"/>
            </w:pPr>
            <w:r w:rsidRPr="00C50EA9">
              <w:t>NPRACH Preamble</w:t>
            </w:r>
          </w:p>
        </w:tc>
        <w:tc>
          <w:tcPr>
            <w:tcW w:w="567" w:type="dxa"/>
            <w:shd w:val="clear" w:color="auto" w:fill="auto"/>
          </w:tcPr>
          <w:p w14:paraId="1BFB876B" w14:textId="77777777" w:rsidR="009B6B3D" w:rsidRPr="00C50EA9" w:rsidRDefault="009B6B3D" w:rsidP="00B76412">
            <w:pPr>
              <w:pStyle w:val="TAC"/>
            </w:pPr>
            <w:r w:rsidRPr="00C50EA9">
              <w:t>1</w:t>
            </w:r>
          </w:p>
        </w:tc>
        <w:tc>
          <w:tcPr>
            <w:tcW w:w="850" w:type="dxa"/>
            <w:shd w:val="clear" w:color="auto" w:fill="auto"/>
          </w:tcPr>
          <w:p w14:paraId="1B86E7CB" w14:textId="77777777" w:rsidR="009B6B3D" w:rsidRPr="00C50EA9" w:rsidRDefault="009B6B3D" w:rsidP="00B76412">
            <w:pPr>
              <w:pStyle w:val="TAC"/>
            </w:pPr>
            <w:r w:rsidRPr="00C50EA9">
              <w:t>P</w:t>
            </w:r>
          </w:p>
        </w:tc>
      </w:tr>
      <w:tr w:rsidR="009B6B3D" w:rsidRPr="00C50EA9" w14:paraId="46B3C160" w14:textId="77777777" w:rsidTr="00B76412">
        <w:tc>
          <w:tcPr>
            <w:tcW w:w="534" w:type="dxa"/>
            <w:shd w:val="clear" w:color="auto" w:fill="auto"/>
          </w:tcPr>
          <w:p w14:paraId="7153E168" w14:textId="77777777" w:rsidR="009B6B3D" w:rsidRPr="00C50EA9" w:rsidRDefault="009B6B3D" w:rsidP="00B76412">
            <w:pPr>
              <w:pStyle w:val="TAC"/>
              <w:rPr>
                <w:lang w:eastAsia="zh-CN"/>
              </w:rPr>
            </w:pPr>
            <w:r w:rsidRPr="00C50EA9">
              <w:rPr>
                <w:lang w:eastAsia="zh-CN"/>
              </w:rPr>
              <w:t>3</w:t>
            </w:r>
          </w:p>
        </w:tc>
        <w:tc>
          <w:tcPr>
            <w:tcW w:w="3968" w:type="dxa"/>
            <w:shd w:val="clear" w:color="auto" w:fill="auto"/>
          </w:tcPr>
          <w:p w14:paraId="39FB5023" w14:textId="77777777" w:rsidR="009B6B3D" w:rsidRPr="00C50EA9" w:rsidRDefault="009B6B3D" w:rsidP="00B76412">
            <w:pPr>
              <w:pStyle w:val="TAL"/>
            </w:pPr>
            <w:r w:rsidRPr="00C50EA9">
              <w:rPr>
                <w:rFonts w:eastAsia="DengXian"/>
              </w:rPr>
              <w:t>The SS transmits a MAC PDU addressed to UE RA-RNTI, containing a matching RAPID</w:t>
            </w:r>
            <w:r w:rsidRPr="00C50EA9">
              <w:rPr>
                <w:rFonts w:eastAsia="DengXian"/>
                <w:lang w:eastAsia="zh-CN"/>
              </w:rPr>
              <w:t>.</w:t>
            </w:r>
          </w:p>
        </w:tc>
        <w:tc>
          <w:tcPr>
            <w:tcW w:w="708" w:type="dxa"/>
            <w:shd w:val="clear" w:color="auto" w:fill="auto"/>
          </w:tcPr>
          <w:p w14:paraId="793E2434" w14:textId="77777777" w:rsidR="009B6B3D" w:rsidRPr="00C50EA9" w:rsidRDefault="009B6B3D" w:rsidP="00B76412">
            <w:pPr>
              <w:pStyle w:val="TAC"/>
            </w:pPr>
            <w:r w:rsidRPr="00C50EA9">
              <w:t>&lt;--</w:t>
            </w:r>
          </w:p>
        </w:tc>
        <w:tc>
          <w:tcPr>
            <w:tcW w:w="2976" w:type="dxa"/>
            <w:shd w:val="clear" w:color="auto" w:fill="auto"/>
          </w:tcPr>
          <w:p w14:paraId="5FFFE8C2" w14:textId="77777777" w:rsidR="009B6B3D" w:rsidRPr="00C50EA9" w:rsidRDefault="009B6B3D" w:rsidP="00B76412">
            <w:pPr>
              <w:pStyle w:val="TAL"/>
            </w:pPr>
            <w:r w:rsidRPr="00C50EA9">
              <w:t>Random Access Response</w:t>
            </w:r>
          </w:p>
        </w:tc>
        <w:tc>
          <w:tcPr>
            <w:tcW w:w="567" w:type="dxa"/>
            <w:shd w:val="clear" w:color="auto" w:fill="auto"/>
          </w:tcPr>
          <w:p w14:paraId="77913CB4" w14:textId="77777777" w:rsidR="009B6B3D" w:rsidRPr="00C50EA9" w:rsidRDefault="009B6B3D" w:rsidP="00B76412">
            <w:pPr>
              <w:pStyle w:val="TAC"/>
            </w:pPr>
            <w:r w:rsidRPr="00C50EA9">
              <w:t>-</w:t>
            </w:r>
          </w:p>
        </w:tc>
        <w:tc>
          <w:tcPr>
            <w:tcW w:w="850" w:type="dxa"/>
            <w:shd w:val="clear" w:color="auto" w:fill="auto"/>
          </w:tcPr>
          <w:p w14:paraId="19D2CA9E" w14:textId="77777777" w:rsidR="009B6B3D" w:rsidRPr="00C50EA9" w:rsidRDefault="009B6B3D" w:rsidP="00B76412">
            <w:pPr>
              <w:pStyle w:val="TAC"/>
              <w:rPr>
                <w:rFonts w:eastAsia="MS Gothic"/>
              </w:rPr>
            </w:pPr>
            <w:r w:rsidRPr="00C50EA9">
              <w:rPr>
                <w:rFonts w:eastAsia="MS Gothic"/>
              </w:rPr>
              <w:t>-</w:t>
            </w:r>
          </w:p>
        </w:tc>
      </w:tr>
      <w:tr w:rsidR="009B6B3D" w:rsidRPr="00C50EA9" w14:paraId="193C7EA3" w14:textId="77777777" w:rsidTr="00B76412">
        <w:tc>
          <w:tcPr>
            <w:tcW w:w="534" w:type="dxa"/>
            <w:shd w:val="clear" w:color="auto" w:fill="auto"/>
          </w:tcPr>
          <w:p w14:paraId="790E5FA1" w14:textId="77777777" w:rsidR="009B6B3D" w:rsidRPr="00C50EA9" w:rsidRDefault="009B6B3D" w:rsidP="00B76412">
            <w:pPr>
              <w:pStyle w:val="TAC"/>
              <w:rPr>
                <w:lang w:eastAsia="zh-CN"/>
              </w:rPr>
            </w:pPr>
            <w:r w:rsidRPr="00C50EA9">
              <w:rPr>
                <w:lang w:eastAsia="zh-CN"/>
              </w:rPr>
              <w:t>4</w:t>
            </w:r>
          </w:p>
        </w:tc>
        <w:tc>
          <w:tcPr>
            <w:tcW w:w="3968" w:type="dxa"/>
            <w:shd w:val="clear" w:color="auto" w:fill="auto"/>
          </w:tcPr>
          <w:p w14:paraId="3777A8F0" w14:textId="77777777" w:rsidR="009B6B3D" w:rsidRPr="00C50EA9" w:rsidRDefault="009B6B3D" w:rsidP="00B76412">
            <w:pPr>
              <w:pStyle w:val="TAL"/>
              <w:rPr>
                <w:lang w:eastAsia="zh-CN"/>
              </w:rPr>
            </w:pPr>
            <w:r w:rsidRPr="00C50EA9">
              <w:t xml:space="preserve">UE sends an </w:t>
            </w:r>
            <w:proofErr w:type="spellStart"/>
            <w:r w:rsidRPr="00C50EA9">
              <w:rPr>
                <w:i/>
                <w:iCs/>
              </w:rPr>
              <w:t>RRCConnectionRequest</w:t>
            </w:r>
            <w:proofErr w:type="spellEnd"/>
            <w:r w:rsidRPr="00C50EA9">
              <w:rPr>
                <w:i/>
                <w:iCs/>
              </w:rPr>
              <w:t>-NB</w:t>
            </w:r>
            <w:r w:rsidRPr="00C50EA9">
              <w:t xml:space="preserve"> message?</w:t>
            </w:r>
          </w:p>
        </w:tc>
        <w:tc>
          <w:tcPr>
            <w:tcW w:w="708" w:type="dxa"/>
            <w:shd w:val="clear" w:color="auto" w:fill="auto"/>
          </w:tcPr>
          <w:p w14:paraId="0498C600" w14:textId="77777777" w:rsidR="009B6B3D" w:rsidRPr="00C50EA9" w:rsidRDefault="009B6B3D" w:rsidP="00B76412">
            <w:pPr>
              <w:pStyle w:val="TAC"/>
            </w:pPr>
            <w:r w:rsidRPr="00C50EA9">
              <w:t>--&gt;</w:t>
            </w:r>
          </w:p>
        </w:tc>
        <w:tc>
          <w:tcPr>
            <w:tcW w:w="2976" w:type="dxa"/>
            <w:shd w:val="clear" w:color="auto" w:fill="auto"/>
          </w:tcPr>
          <w:p w14:paraId="73F09410" w14:textId="77777777" w:rsidR="009B6B3D" w:rsidRPr="00C50EA9" w:rsidRDefault="009B6B3D" w:rsidP="00B76412">
            <w:pPr>
              <w:pStyle w:val="TAL"/>
            </w:pPr>
            <w:r w:rsidRPr="00C50EA9">
              <w:t>MAC PDU (</w:t>
            </w:r>
            <w:proofErr w:type="spellStart"/>
            <w:r w:rsidRPr="00C50EA9">
              <w:rPr>
                <w:i/>
                <w:iCs/>
              </w:rPr>
              <w:t>RRCConnectionRequest</w:t>
            </w:r>
            <w:proofErr w:type="spellEnd"/>
            <w:r w:rsidRPr="00C50EA9">
              <w:rPr>
                <w:i/>
                <w:iCs/>
              </w:rPr>
              <w:t>-NB</w:t>
            </w:r>
            <w:r w:rsidRPr="00C50EA9">
              <w:t>)</w:t>
            </w:r>
          </w:p>
        </w:tc>
        <w:tc>
          <w:tcPr>
            <w:tcW w:w="567" w:type="dxa"/>
            <w:shd w:val="clear" w:color="auto" w:fill="auto"/>
          </w:tcPr>
          <w:p w14:paraId="6F6D0E24" w14:textId="77777777" w:rsidR="009B6B3D" w:rsidRPr="00C50EA9" w:rsidRDefault="009B6B3D" w:rsidP="00B76412">
            <w:pPr>
              <w:pStyle w:val="TAC"/>
              <w:rPr>
                <w:lang w:eastAsia="zh-CN"/>
              </w:rPr>
            </w:pPr>
            <w:r w:rsidRPr="00C50EA9">
              <w:t>-</w:t>
            </w:r>
          </w:p>
        </w:tc>
        <w:tc>
          <w:tcPr>
            <w:tcW w:w="850" w:type="dxa"/>
            <w:shd w:val="clear" w:color="auto" w:fill="auto"/>
          </w:tcPr>
          <w:p w14:paraId="45C45D4F" w14:textId="77777777" w:rsidR="009B6B3D" w:rsidRPr="00C50EA9" w:rsidRDefault="009B6B3D" w:rsidP="00B76412">
            <w:pPr>
              <w:pStyle w:val="TAC"/>
            </w:pPr>
            <w:r w:rsidRPr="00C50EA9">
              <w:t>-</w:t>
            </w:r>
          </w:p>
        </w:tc>
      </w:tr>
      <w:tr w:rsidR="009B6B3D" w:rsidRPr="00C50EA9" w14:paraId="6491AA7F" w14:textId="77777777" w:rsidTr="00B76412">
        <w:tc>
          <w:tcPr>
            <w:tcW w:w="534" w:type="dxa"/>
            <w:shd w:val="clear" w:color="auto" w:fill="auto"/>
          </w:tcPr>
          <w:p w14:paraId="40D2EC03" w14:textId="77777777" w:rsidR="009B6B3D" w:rsidRPr="00C50EA9" w:rsidRDefault="009B6B3D" w:rsidP="00B76412">
            <w:pPr>
              <w:pStyle w:val="TAC"/>
              <w:rPr>
                <w:lang w:eastAsia="zh-CN"/>
              </w:rPr>
            </w:pPr>
            <w:r w:rsidRPr="00C50EA9">
              <w:rPr>
                <w:lang w:eastAsia="zh-CN"/>
              </w:rPr>
              <w:t>5</w:t>
            </w:r>
          </w:p>
        </w:tc>
        <w:tc>
          <w:tcPr>
            <w:tcW w:w="3968" w:type="dxa"/>
            <w:shd w:val="clear" w:color="auto" w:fill="auto"/>
          </w:tcPr>
          <w:p w14:paraId="76B4FCCA" w14:textId="77777777" w:rsidR="009B6B3D" w:rsidRPr="00C50EA9" w:rsidRDefault="009B6B3D" w:rsidP="00B76412">
            <w:pPr>
              <w:pStyle w:val="TAL"/>
            </w:pPr>
            <w:r w:rsidRPr="00C50EA9">
              <w:rPr>
                <w:lang w:eastAsia="zh-CN"/>
              </w:rPr>
              <w:t>The SS transmits a valid MAC PDU containing “UE Contention Resolution Identity” MAC control element with matching “Contention Resolution Identity” and CCCH message (</w:t>
            </w:r>
            <w:proofErr w:type="spellStart"/>
            <w:r w:rsidRPr="00C50EA9">
              <w:rPr>
                <w:i/>
                <w:lang w:eastAsia="zh-CN"/>
              </w:rPr>
              <w:t>RRCConnectionSetup</w:t>
            </w:r>
            <w:proofErr w:type="spellEnd"/>
            <w:r w:rsidRPr="00C50EA9">
              <w:rPr>
                <w:i/>
                <w:lang w:eastAsia="zh-CN"/>
              </w:rPr>
              <w:t>-NB</w:t>
            </w:r>
            <w:r w:rsidRPr="00C50EA9">
              <w:rPr>
                <w:lang w:eastAsia="zh-CN"/>
              </w:rPr>
              <w:t xml:space="preserve"> containing configuration of UE-specific search space)</w:t>
            </w:r>
            <w:r w:rsidRPr="00C50EA9">
              <w:t>.</w:t>
            </w:r>
          </w:p>
        </w:tc>
        <w:tc>
          <w:tcPr>
            <w:tcW w:w="708" w:type="dxa"/>
            <w:shd w:val="clear" w:color="auto" w:fill="auto"/>
          </w:tcPr>
          <w:p w14:paraId="1852B916" w14:textId="77777777" w:rsidR="009B6B3D" w:rsidRPr="00C50EA9" w:rsidRDefault="009B6B3D" w:rsidP="00B76412">
            <w:pPr>
              <w:pStyle w:val="TAC"/>
            </w:pPr>
            <w:r w:rsidRPr="00C50EA9">
              <w:t>&lt;--</w:t>
            </w:r>
          </w:p>
        </w:tc>
        <w:tc>
          <w:tcPr>
            <w:tcW w:w="2976" w:type="dxa"/>
            <w:shd w:val="clear" w:color="auto" w:fill="auto"/>
          </w:tcPr>
          <w:p w14:paraId="38934374" w14:textId="77777777" w:rsidR="009B6B3D" w:rsidRPr="00C50EA9" w:rsidRDefault="009B6B3D" w:rsidP="00B76412">
            <w:pPr>
              <w:pStyle w:val="TAL"/>
            </w:pPr>
            <w:r w:rsidRPr="00C50EA9">
              <w:t xml:space="preserve">MAC PDU (UE Contention Resolution Identity, </w:t>
            </w:r>
            <w:proofErr w:type="spellStart"/>
            <w:r w:rsidRPr="00C50EA9">
              <w:rPr>
                <w:i/>
              </w:rPr>
              <w:t>RRCConnectionSetup</w:t>
            </w:r>
            <w:proofErr w:type="spellEnd"/>
            <w:r w:rsidRPr="00C50EA9">
              <w:rPr>
                <w:i/>
              </w:rPr>
              <w:t>-NB</w:t>
            </w:r>
            <w:r w:rsidRPr="00C50EA9">
              <w:t>)</w:t>
            </w:r>
          </w:p>
        </w:tc>
        <w:tc>
          <w:tcPr>
            <w:tcW w:w="567" w:type="dxa"/>
            <w:shd w:val="clear" w:color="auto" w:fill="auto"/>
          </w:tcPr>
          <w:p w14:paraId="048F9768" w14:textId="77777777" w:rsidR="009B6B3D" w:rsidRPr="00C50EA9" w:rsidRDefault="009B6B3D" w:rsidP="00B76412">
            <w:pPr>
              <w:pStyle w:val="TAC"/>
            </w:pPr>
            <w:r w:rsidRPr="00C50EA9">
              <w:t>-</w:t>
            </w:r>
          </w:p>
        </w:tc>
        <w:tc>
          <w:tcPr>
            <w:tcW w:w="850" w:type="dxa"/>
            <w:shd w:val="clear" w:color="auto" w:fill="auto"/>
          </w:tcPr>
          <w:p w14:paraId="13B0113A" w14:textId="77777777" w:rsidR="009B6B3D" w:rsidRPr="00C50EA9" w:rsidRDefault="009B6B3D" w:rsidP="00B76412">
            <w:pPr>
              <w:pStyle w:val="TAC"/>
            </w:pPr>
            <w:r w:rsidRPr="00C50EA9">
              <w:t>-</w:t>
            </w:r>
          </w:p>
        </w:tc>
      </w:tr>
      <w:tr w:rsidR="009B6B3D" w:rsidRPr="00C50EA9" w14:paraId="5B2F4148" w14:textId="77777777" w:rsidTr="00B76412">
        <w:tc>
          <w:tcPr>
            <w:tcW w:w="534" w:type="dxa"/>
            <w:shd w:val="clear" w:color="auto" w:fill="auto"/>
          </w:tcPr>
          <w:p w14:paraId="4346AE77" w14:textId="77777777" w:rsidR="009B6B3D" w:rsidRPr="00C50EA9" w:rsidRDefault="009B6B3D" w:rsidP="00B76412">
            <w:pPr>
              <w:pStyle w:val="TAC"/>
              <w:rPr>
                <w:lang w:eastAsia="zh-CN"/>
              </w:rPr>
            </w:pPr>
            <w:r w:rsidRPr="00C50EA9">
              <w:rPr>
                <w:lang w:eastAsia="zh-CN"/>
              </w:rPr>
              <w:t>6</w:t>
            </w:r>
          </w:p>
        </w:tc>
        <w:tc>
          <w:tcPr>
            <w:tcW w:w="3968" w:type="dxa"/>
            <w:shd w:val="clear" w:color="auto" w:fill="auto"/>
          </w:tcPr>
          <w:p w14:paraId="099FED64" w14:textId="77777777" w:rsidR="009B6B3D" w:rsidRPr="00C50EA9" w:rsidRDefault="009B6B3D" w:rsidP="00B76412">
            <w:pPr>
              <w:pStyle w:val="TAL"/>
              <w:rPr>
                <w:lang w:eastAsia="zh-CN"/>
              </w:rPr>
            </w:pPr>
            <w:r w:rsidRPr="00C50EA9">
              <w:t xml:space="preserve">UE sends an </w:t>
            </w:r>
            <w:proofErr w:type="spellStart"/>
            <w:r w:rsidRPr="00C50EA9">
              <w:rPr>
                <w:i/>
              </w:rPr>
              <w:t>RRCConnectionSetupComplete</w:t>
            </w:r>
            <w:proofErr w:type="spellEnd"/>
            <w:r w:rsidRPr="00C50EA9">
              <w:rPr>
                <w:i/>
              </w:rPr>
              <w:t>-NB</w:t>
            </w:r>
            <w:r w:rsidRPr="00C50EA9">
              <w:t xml:space="preserve"> message ?</w:t>
            </w:r>
          </w:p>
        </w:tc>
        <w:tc>
          <w:tcPr>
            <w:tcW w:w="708" w:type="dxa"/>
            <w:shd w:val="clear" w:color="auto" w:fill="auto"/>
          </w:tcPr>
          <w:p w14:paraId="5762C6DB" w14:textId="77777777" w:rsidR="009B6B3D" w:rsidRPr="00C50EA9" w:rsidRDefault="009B6B3D" w:rsidP="00B76412">
            <w:pPr>
              <w:pStyle w:val="TAC"/>
            </w:pPr>
            <w:r w:rsidRPr="00C50EA9">
              <w:t>--&gt;</w:t>
            </w:r>
          </w:p>
        </w:tc>
        <w:tc>
          <w:tcPr>
            <w:tcW w:w="2976" w:type="dxa"/>
            <w:shd w:val="clear" w:color="auto" w:fill="auto"/>
          </w:tcPr>
          <w:p w14:paraId="03739BE0" w14:textId="77777777" w:rsidR="009B6B3D" w:rsidRPr="00C50EA9" w:rsidRDefault="009B6B3D" w:rsidP="00B76412">
            <w:pPr>
              <w:pStyle w:val="TAL"/>
            </w:pPr>
            <w:proofErr w:type="spellStart"/>
            <w:r w:rsidRPr="00C50EA9">
              <w:rPr>
                <w:i/>
              </w:rPr>
              <w:t>RRCConnectionSetupComplete</w:t>
            </w:r>
            <w:proofErr w:type="spellEnd"/>
            <w:r w:rsidRPr="00C50EA9">
              <w:rPr>
                <w:i/>
              </w:rPr>
              <w:t>-NB</w:t>
            </w:r>
          </w:p>
        </w:tc>
        <w:tc>
          <w:tcPr>
            <w:tcW w:w="567" w:type="dxa"/>
            <w:shd w:val="clear" w:color="auto" w:fill="auto"/>
          </w:tcPr>
          <w:p w14:paraId="052F8B76" w14:textId="77777777" w:rsidR="009B6B3D" w:rsidRPr="00C50EA9" w:rsidRDefault="009B6B3D" w:rsidP="00B76412">
            <w:pPr>
              <w:pStyle w:val="TAC"/>
              <w:rPr>
                <w:lang w:eastAsia="zh-CN"/>
              </w:rPr>
            </w:pPr>
            <w:r w:rsidRPr="00C50EA9">
              <w:t>-</w:t>
            </w:r>
          </w:p>
        </w:tc>
        <w:tc>
          <w:tcPr>
            <w:tcW w:w="850" w:type="dxa"/>
            <w:shd w:val="clear" w:color="auto" w:fill="auto"/>
          </w:tcPr>
          <w:p w14:paraId="0C05F25B" w14:textId="77777777" w:rsidR="009B6B3D" w:rsidRPr="00C50EA9" w:rsidRDefault="009B6B3D" w:rsidP="00B76412">
            <w:pPr>
              <w:pStyle w:val="TAC"/>
            </w:pPr>
            <w:r w:rsidRPr="00C50EA9">
              <w:t>-</w:t>
            </w:r>
          </w:p>
        </w:tc>
      </w:tr>
    </w:tbl>
    <w:p w14:paraId="3EE85826" w14:textId="77777777" w:rsidR="009B6B3D" w:rsidRPr="00C50EA9" w:rsidRDefault="009B6B3D" w:rsidP="009B6B3D"/>
    <w:p w14:paraId="728A8058" w14:textId="77777777" w:rsidR="009B6B3D" w:rsidRPr="00C50EA9" w:rsidRDefault="009B6B3D" w:rsidP="009B6B3D">
      <w:pPr>
        <w:pStyle w:val="H6"/>
      </w:pPr>
      <w:r w:rsidRPr="00C50EA9">
        <w:t>22.3.1.8.3.3</w:t>
      </w:r>
      <w:r w:rsidRPr="00C50EA9">
        <w:tab/>
        <w:t>Specific message contents</w:t>
      </w:r>
    </w:p>
    <w:p w14:paraId="466AA84E" w14:textId="77777777" w:rsidR="009B6B3D" w:rsidRPr="00C50EA9" w:rsidRDefault="009B6B3D" w:rsidP="009B6B3D">
      <w:pPr>
        <w:pStyle w:val="TH"/>
        <w:rPr>
          <w:lang w:eastAsia="zh-CN"/>
        </w:rPr>
      </w:pPr>
      <w:r w:rsidRPr="00C50EA9">
        <w:t xml:space="preserve">Table 22.3.1.8.3.3-1: </w:t>
      </w:r>
      <w:r w:rsidRPr="00C50EA9">
        <w:rPr>
          <w:i/>
        </w:rPr>
        <w:t>SystemInformationBlockType2</w:t>
      </w:r>
      <w:r w:rsidRPr="00C50EA9">
        <w:rPr>
          <w:i/>
          <w:lang w:eastAsia="zh-CN"/>
        </w:rPr>
        <w:t>2</w:t>
      </w:r>
      <w:r w:rsidRPr="00C50EA9">
        <w:rPr>
          <w:i/>
        </w:rPr>
        <w:t xml:space="preserve">-NB </w:t>
      </w:r>
      <w:r w:rsidRPr="00C50EA9">
        <w:rPr>
          <w:i/>
          <w:lang w:eastAsia="zh-CN"/>
        </w:rPr>
        <w:t>(</w:t>
      </w:r>
      <w:r w:rsidRPr="00C50EA9">
        <w:rPr>
          <w:i/>
        </w:rPr>
        <w:t>preamble</w:t>
      </w:r>
      <w:r w:rsidRPr="00C50EA9">
        <w:rPr>
          <w:i/>
          <w:lang w:eastAsia="zh-CN"/>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B6B3D" w:rsidRPr="00C50EA9" w14:paraId="75A1ACA4" w14:textId="77777777" w:rsidTr="000B5972">
        <w:tc>
          <w:tcPr>
            <w:tcW w:w="9781" w:type="dxa"/>
            <w:gridSpan w:val="4"/>
          </w:tcPr>
          <w:p w14:paraId="04C78764" w14:textId="77777777" w:rsidR="009B6B3D" w:rsidRPr="00C50EA9" w:rsidRDefault="00DE410C" w:rsidP="00B76412">
            <w:pPr>
              <w:pStyle w:val="TAL"/>
              <w:rPr>
                <w:lang w:eastAsia="zh-CN"/>
              </w:rPr>
            </w:pPr>
            <w:r w:rsidRPr="00C50EA9">
              <w:t>Derivation</w:t>
            </w:r>
            <w:r w:rsidR="009B6B3D" w:rsidRPr="00C50EA9">
              <w:t xml:space="preserve"> Path: 36.508 Table 8.1.4.3.</w:t>
            </w:r>
            <w:r w:rsidR="009B6B3D" w:rsidRPr="00C50EA9">
              <w:rPr>
                <w:lang w:eastAsia="zh-CN"/>
              </w:rPr>
              <w:t>3</w:t>
            </w:r>
            <w:r w:rsidR="009B6B3D" w:rsidRPr="00C50EA9">
              <w:t>-</w:t>
            </w:r>
            <w:r w:rsidR="009B6B3D" w:rsidRPr="00C50EA9">
              <w:rPr>
                <w:lang w:eastAsia="zh-CN"/>
              </w:rPr>
              <w:t>8</w:t>
            </w:r>
          </w:p>
        </w:tc>
      </w:tr>
      <w:tr w:rsidR="009B6B3D" w:rsidRPr="00C50EA9" w14:paraId="5F161899" w14:textId="77777777" w:rsidTr="000B5972">
        <w:tblPrEx>
          <w:tblCellMar>
            <w:left w:w="108" w:type="dxa"/>
            <w:right w:w="108" w:type="dxa"/>
          </w:tblCellMar>
        </w:tblPrEx>
        <w:tc>
          <w:tcPr>
            <w:tcW w:w="4537" w:type="dxa"/>
          </w:tcPr>
          <w:p w14:paraId="5668FAF3" w14:textId="77777777" w:rsidR="009B6B3D" w:rsidRPr="00C50EA9" w:rsidRDefault="009B6B3D" w:rsidP="00B76412">
            <w:pPr>
              <w:pStyle w:val="TAH"/>
            </w:pPr>
            <w:r w:rsidRPr="00C50EA9">
              <w:t>Information Element</w:t>
            </w:r>
          </w:p>
        </w:tc>
        <w:tc>
          <w:tcPr>
            <w:tcW w:w="2268" w:type="dxa"/>
          </w:tcPr>
          <w:p w14:paraId="1470215C" w14:textId="77777777" w:rsidR="009B6B3D" w:rsidRPr="00C50EA9" w:rsidRDefault="009B6B3D" w:rsidP="00B76412">
            <w:pPr>
              <w:pStyle w:val="TAH"/>
            </w:pPr>
            <w:r w:rsidRPr="00C50EA9">
              <w:t>Value/remark</w:t>
            </w:r>
          </w:p>
        </w:tc>
        <w:tc>
          <w:tcPr>
            <w:tcW w:w="1701" w:type="dxa"/>
          </w:tcPr>
          <w:p w14:paraId="2CBC7B2C" w14:textId="77777777" w:rsidR="009B6B3D" w:rsidRPr="00C50EA9" w:rsidRDefault="009B6B3D" w:rsidP="00B76412">
            <w:pPr>
              <w:pStyle w:val="TAH"/>
            </w:pPr>
            <w:r w:rsidRPr="00C50EA9">
              <w:t>Comment</w:t>
            </w:r>
          </w:p>
        </w:tc>
        <w:tc>
          <w:tcPr>
            <w:tcW w:w="1275" w:type="dxa"/>
          </w:tcPr>
          <w:p w14:paraId="55CE1C07" w14:textId="77777777" w:rsidR="009B6B3D" w:rsidRPr="00C50EA9" w:rsidRDefault="009B6B3D" w:rsidP="00B76412">
            <w:pPr>
              <w:pStyle w:val="TAH"/>
            </w:pPr>
            <w:r w:rsidRPr="00C50EA9">
              <w:t>Condition</w:t>
            </w:r>
          </w:p>
        </w:tc>
      </w:tr>
      <w:tr w:rsidR="009B6B3D" w:rsidRPr="00C50EA9" w14:paraId="740EA2F7" w14:textId="77777777" w:rsidTr="000B5972">
        <w:tblPrEx>
          <w:tblCellMar>
            <w:left w:w="108" w:type="dxa"/>
            <w:right w:w="108" w:type="dxa"/>
          </w:tblCellMar>
        </w:tblPrEx>
        <w:tc>
          <w:tcPr>
            <w:tcW w:w="4537" w:type="dxa"/>
          </w:tcPr>
          <w:p w14:paraId="6DBAA089" w14:textId="77777777" w:rsidR="009B6B3D" w:rsidRPr="00C50EA9" w:rsidRDefault="009B6B3D" w:rsidP="00B76412">
            <w:pPr>
              <w:pStyle w:val="TAL"/>
            </w:pPr>
            <w:r w:rsidRPr="00C50EA9">
              <w:t>SystemInformationBlockType22-NB-r14 ::= SEQUENCE {</w:t>
            </w:r>
          </w:p>
        </w:tc>
        <w:tc>
          <w:tcPr>
            <w:tcW w:w="2268" w:type="dxa"/>
          </w:tcPr>
          <w:p w14:paraId="2BADAABF" w14:textId="77777777" w:rsidR="009B6B3D" w:rsidRPr="00C50EA9" w:rsidRDefault="009B6B3D" w:rsidP="00B76412">
            <w:pPr>
              <w:pStyle w:val="TAL"/>
            </w:pPr>
          </w:p>
        </w:tc>
        <w:tc>
          <w:tcPr>
            <w:tcW w:w="1701" w:type="dxa"/>
          </w:tcPr>
          <w:p w14:paraId="407C2858" w14:textId="77777777" w:rsidR="009B6B3D" w:rsidRPr="00C50EA9" w:rsidRDefault="009B6B3D" w:rsidP="00B76412">
            <w:pPr>
              <w:pStyle w:val="TAH"/>
            </w:pPr>
          </w:p>
        </w:tc>
        <w:tc>
          <w:tcPr>
            <w:tcW w:w="1275" w:type="dxa"/>
          </w:tcPr>
          <w:p w14:paraId="76249254" w14:textId="77777777" w:rsidR="009B6B3D" w:rsidRPr="00C50EA9" w:rsidRDefault="009B6B3D" w:rsidP="00B76412">
            <w:pPr>
              <w:pStyle w:val="TAH"/>
            </w:pPr>
          </w:p>
        </w:tc>
      </w:tr>
      <w:tr w:rsidR="00E216BE" w:rsidRPr="00C50EA9" w14:paraId="762D4800" w14:textId="77777777" w:rsidTr="000B5972">
        <w:tblPrEx>
          <w:tblCellMar>
            <w:left w:w="108" w:type="dxa"/>
            <w:right w:w="108" w:type="dxa"/>
          </w:tblCellMar>
        </w:tblPrEx>
        <w:tc>
          <w:tcPr>
            <w:tcW w:w="4537" w:type="dxa"/>
          </w:tcPr>
          <w:p w14:paraId="708EC0B5" w14:textId="77777777" w:rsidR="00E216BE" w:rsidRPr="00C50EA9" w:rsidRDefault="00E216BE" w:rsidP="00E216BE">
            <w:pPr>
              <w:pStyle w:val="TAL"/>
            </w:pPr>
            <w:r w:rsidRPr="00C50EA9">
              <w:t xml:space="preserve">  dl-ConfigList-r14 SEQUENCE (SIZE (1.. maxNonAnchorCarriers-NB-r14)) OF DL-ConfigCommon-NB-r14 SEQUENCE {</w:t>
            </w:r>
          </w:p>
        </w:tc>
        <w:tc>
          <w:tcPr>
            <w:tcW w:w="2268" w:type="dxa"/>
          </w:tcPr>
          <w:p w14:paraId="2F83DE02" w14:textId="77777777" w:rsidR="00E216BE" w:rsidRPr="00C50EA9" w:rsidRDefault="00E216BE" w:rsidP="00E216BE">
            <w:pPr>
              <w:pStyle w:val="TAL"/>
            </w:pPr>
            <w:r w:rsidRPr="00C50EA9">
              <w:rPr>
                <w:lang w:eastAsia="zh-CN"/>
              </w:rPr>
              <w:t>1</w:t>
            </w:r>
            <w:r w:rsidRPr="00C50EA9">
              <w:t xml:space="preserve"> entr</w:t>
            </w:r>
            <w:r w:rsidRPr="00C50EA9">
              <w:rPr>
                <w:lang w:eastAsia="zh-CN"/>
              </w:rPr>
              <w:t>y</w:t>
            </w:r>
          </w:p>
        </w:tc>
        <w:tc>
          <w:tcPr>
            <w:tcW w:w="1701" w:type="dxa"/>
          </w:tcPr>
          <w:p w14:paraId="70E8CF1C" w14:textId="77777777" w:rsidR="00E216BE" w:rsidRPr="00C50EA9" w:rsidRDefault="00E216BE" w:rsidP="00E216BE">
            <w:pPr>
              <w:pStyle w:val="TAH"/>
            </w:pPr>
          </w:p>
        </w:tc>
        <w:tc>
          <w:tcPr>
            <w:tcW w:w="1275" w:type="dxa"/>
          </w:tcPr>
          <w:p w14:paraId="2E5E63F4" w14:textId="77777777" w:rsidR="00E216BE" w:rsidRPr="00C50EA9" w:rsidRDefault="00E216BE" w:rsidP="00E216BE">
            <w:pPr>
              <w:pStyle w:val="TAH"/>
            </w:pPr>
          </w:p>
        </w:tc>
      </w:tr>
      <w:tr w:rsidR="00E216BE" w:rsidRPr="00C50EA9" w14:paraId="74574C17" w14:textId="77777777" w:rsidTr="000B5972">
        <w:tblPrEx>
          <w:tblCellMar>
            <w:left w:w="108" w:type="dxa"/>
            <w:right w:w="108" w:type="dxa"/>
          </w:tblCellMar>
        </w:tblPrEx>
        <w:tc>
          <w:tcPr>
            <w:tcW w:w="4537" w:type="dxa"/>
          </w:tcPr>
          <w:p w14:paraId="42302954" w14:textId="77777777" w:rsidR="00E216BE" w:rsidRPr="00C50EA9" w:rsidRDefault="00E216BE" w:rsidP="00E216BE">
            <w:pPr>
              <w:pStyle w:val="TAL"/>
            </w:pPr>
            <w:r w:rsidRPr="00C50EA9">
              <w:t xml:space="preserve">    DL-ConfigCommon-NB-r14[1] SEQUENCE {</w:t>
            </w:r>
          </w:p>
        </w:tc>
        <w:tc>
          <w:tcPr>
            <w:tcW w:w="2268" w:type="dxa"/>
          </w:tcPr>
          <w:p w14:paraId="4CAE42C6" w14:textId="77777777" w:rsidR="00E216BE" w:rsidRPr="00C50EA9" w:rsidRDefault="00E216BE" w:rsidP="00E216BE">
            <w:pPr>
              <w:pStyle w:val="TAL"/>
            </w:pPr>
          </w:p>
        </w:tc>
        <w:tc>
          <w:tcPr>
            <w:tcW w:w="1701" w:type="dxa"/>
          </w:tcPr>
          <w:p w14:paraId="544475CD" w14:textId="77777777" w:rsidR="00E216BE" w:rsidRPr="00C50EA9" w:rsidRDefault="00E216BE" w:rsidP="00E216BE">
            <w:pPr>
              <w:pStyle w:val="TAH"/>
            </w:pPr>
          </w:p>
        </w:tc>
        <w:tc>
          <w:tcPr>
            <w:tcW w:w="1275" w:type="dxa"/>
          </w:tcPr>
          <w:p w14:paraId="61682B70" w14:textId="77777777" w:rsidR="00E216BE" w:rsidRPr="00C50EA9" w:rsidRDefault="00E216BE" w:rsidP="00E216BE">
            <w:pPr>
              <w:pStyle w:val="TAH"/>
            </w:pPr>
          </w:p>
        </w:tc>
      </w:tr>
      <w:tr w:rsidR="00E216BE" w:rsidRPr="00C50EA9" w14:paraId="5AA3ED12" w14:textId="77777777" w:rsidTr="000B5972">
        <w:tblPrEx>
          <w:tblCellMar>
            <w:left w:w="108" w:type="dxa"/>
            <w:right w:w="108" w:type="dxa"/>
          </w:tblCellMar>
        </w:tblPrEx>
        <w:tc>
          <w:tcPr>
            <w:tcW w:w="4537" w:type="dxa"/>
          </w:tcPr>
          <w:p w14:paraId="540EF77B" w14:textId="77777777" w:rsidR="00E216BE" w:rsidRPr="00C50EA9" w:rsidRDefault="00E216BE" w:rsidP="00E216BE">
            <w:pPr>
              <w:pStyle w:val="TAL"/>
            </w:pPr>
            <w:r w:rsidRPr="00C50EA9">
              <w:t xml:space="preserve">      dl-CarrierConfig-r14</w:t>
            </w:r>
          </w:p>
        </w:tc>
        <w:tc>
          <w:tcPr>
            <w:tcW w:w="2268" w:type="dxa"/>
          </w:tcPr>
          <w:p w14:paraId="5D38FD87" w14:textId="77777777" w:rsidR="00E216BE" w:rsidRPr="00C50EA9" w:rsidRDefault="00E216BE" w:rsidP="00E216BE">
            <w:pPr>
              <w:pStyle w:val="TAL"/>
            </w:pPr>
            <w:r w:rsidRPr="00C50EA9">
              <w:t>DL-CarrierConfigCommon-NB-DEFAULT</w:t>
            </w:r>
            <w:r w:rsidRPr="00C50EA9">
              <w:rPr>
                <w:lang w:eastAsia="zh-CN"/>
              </w:rPr>
              <w:t>1</w:t>
            </w:r>
          </w:p>
        </w:tc>
        <w:tc>
          <w:tcPr>
            <w:tcW w:w="1701" w:type="dxa"/>
          </w:tcPr>
          <w:p w14:paraId="6E6307B2" w14:textId="77777777" w:rsidR="00E216BE" w:rsidRPr="00C50EA9" w:rsidRDefault="00E216BE" w:rsidP="00E216BE">
            <w:pPr>
              <w:pStyle w:val="TAH"/>
            </w:pPr>
          </w:p>
        </w:tc>
        <w:tc>
          <w:tcPr>
            <w:tcW w:w="1275" w:type="dxa"/>
          </w:tcPr>
          <w:p w14:paraId="682B27D4" w14:textId="77777777" w:rsidR="00E216BE" w:rsidRPr="00C50EA9" w:rsidRDefault="00E216BE" w:rsidP="00E216BE">
            <w:pPr>
              <w:pStyle w:val="TAH"/>
            </w:pPr>
          </w:p>
        </w:tc>
      </w:tr>
      <w:tr w:rsidR="00E216BE" w:rsidRPr="00C50EA9" w14:paraId="48D37EC7" w14:textId="77777777" w:rsidTr="000B5972">
        <w:tblPrEx>
          <w:tblCellMar>
            <w:left w:w="108" w:type="dxa"/>
            <w:right w:w="108" w:type="dxa"/>
          </w:tblCellMar>
        </w:tblPrEx>
        <w:tc>
          <w:tcPr>
            <w:tcW w:w="4537" w:type="dxa"/>
          </w:tcPr>
          <w:p w14:paraId="5DCAAB72" w14:textId="77777777" w:rsidR="00E216BE" w:rsidRPr="00C50EA9" w:rsidRDefault="00E216BE" w:rsidP="00E216BE">
            <w:pPr>
              <w:pStyle w:val="TAL"/>
            </w:pPr>
            <w:r w:rsidRPr="00C50EA9">
              <w:t xml:space="preserve">      pcch-Config-r14 SEQUENCE {</w:t>
            </w:r>
          </w:p>
        </w:tc>
        <w:tc>
          <w:tcPr>
            <w:tcW w:w="2268" w:type="dxa"/>
          </w:tcPr>
          <w:p w14:paraId="4320216F" w14:textId="77777777" w:rsidR="00E216BE" w:rsidRPr="00C50EA9" w:rsidRDefault="00E216BE" w:rsidP="00E216BE">
            <w:pPr>
              <w:pStyle w:val="TAL"/>
            </w:pPr>
          </w:p>
        </w:tc>
        <w:tc>
          <w:tcPr>
            <w:tcW w:w="1701" w:type="dxa"/>
          </w:tcPr>
          <w:p w14:paraId="42AF842E" w14:textId="77777777" w:rsidR="00E216BE" w:rsidRPr="00C50EA9" w:rsidRDefault="00E216BE" w:rsidP="00E216BE">
            <w:pPr>
              <w:pStyle w:val="TAH"/>
            </w:pPr>
          </w:p>
        </w:tc>
        <w:tc>
          <w:tcPr>
            <w:tcW w:w="1275" w:type="dxa"/>
          </w:tcPr>
          <w:p w14:paraId="626E9EEB" w14:textId="77777777" w:rsidR="00E216BE" w:rsidRPr="00C50EA9" w:rsidRDefault="00E216BE" w:rsidP="00E216BE">
            <w:pPr>
              <w:pStyle w:val="TAH"/>
            </w:pPr>
          </w:p>
        </w:tc>
      </w:tr>
      <w:tr w:rsidR="00E216BE" w:rsidRPr="00C50EA9" w14:paraId="3E463354" w14:textId="77777777" w:rsidTr="000B5972">
        <w:tblPrEx>
          <w:tblCellMar>
            <w:left w:w="108" w:type="dxa"/>
            <w:right w:w="108" w:type="dxa"/>
          </w:tblCellMar>
        </w:tblPrEx>
        <w:tc>
          <w:tcPr>
            <w:tcW w:w="4537" w:type="dxa"/>
          </w:tcPr>
          <w:p w14:paraId="74B37739" w14:textId="77777777" w:rsidR="00E216BE" w:rsidRPr="00C50EA9" w:rsidRDefault="00E216BE" w:rsidP="00E216BE">
            <w:pPr>
              <w:pStyle w:val="TAL"/>
            </w:pPr>
            <w:r w:rsidRPr="00C50EA9">
              <w:t xml:space="preserve">        npdcch-NumRepetitionPaging-r14</w:t>
            </w:r>
          </w:p>
        </w:tc>
        <w:tc>
          <w:tcPr>
            <w:tcW w:w="2268" w:type="dxa"/>
          </w:tcPr>
          <w:p w14:paraId="23F1CB3B" w14:textId="77777777" w:rsidR="00E216BE" w:rsidRPr="00C50EA9" w:rsidRDefault="00E216BE" w:rsidP="00E216BE">
            <w:pPr>
              <w:pStyle w:val="TAL"/>
            </w:pPr>
            <w:r w:rsidRPr="00C50EA9">
              <w:t>Not present</w:t>
            </w:r>
          </w:p>
        </w:tc>
        <w:tc>
          <w:tcPr>
            <w:tcW w:w="1701" w:type="dxa"/>
          </w:tcPr>
          <w:p w14:paraId="0E0E644A" w14:textId="77777777" w:rsidR="00E216BE" w:rsidRPr="00C50EA9" w:rsidRDefault="00E216BE" w:rsidP="00E216BE">
            <w:pPr>
              <w:pStyle w:val="TAH"/>
            </w:pPr>
          </w:p>
        </w:tc>
        <w:tc>
          <w:tcPr>
            <w:tcW w:w="1275" w:type="dxa"/>
          </w:tcPr>
          <w:p w14:paraId="592A13CB" w14:textId="77777777" w:rsidR="00E216BE" w:rsidRPr="00C50EA9" w:rsidRDefault="00E216BE" w:rsidP="00E216BE">
            <w:pPr>
              <w:pStyle w:val="TAH"/>
            </w:pPr>
          </w:p>
        </w:tc>
      </w:tr>
      <w:tr w:rsidR="00E216BE" w:rsidRPr="00C50EA9" w14:paraId="64F8F4EA" w14:textId="77777777" w:rsidTr="000B5972">
        <w:tblPrEx>
          <w:tblCellMar>
            <w:left w:w="108" w:type="dxa"/>
            <w:right w:w="108" w:type="dxa"/>
          </w:tblCellMar>
        </w:tblPrEx>
        <w:tc>
          <w:tcPr>
            <w:tcW w:w="4537" w:type="dxa"/>
          </w:tcPr>
          <w:p w14:paraId="262BFC87" w14:textId="77777777" w:rsidR="00E216BE" w:rsidRPr="00C50EA9" w:rsidRDefault="00E216BE" w:rsidP="00E216BE">
            <w:pPr>
              <w:pStyle w:val="TAL"/>
            </w:pPr>
            <w:r w:rsidRPr="00C50EA9">
              <w:t xml:space="preserve">        pagingWeight-r14</w:t>
            </w:r>
          </w:p>
        </w:tc>
        <w:tc>
          <w:tcPr>
            <w:tcW w:w="2268" w:type="dxa"/>
          </w:tcPr>
          <w:p w14:paraId="008386D0" w14:textId="77777777" w:rsidR="00E216BE" w:rsidRPr="00C50EA9" w:rsidRDefault="00E216BE" w:rsidP="00E216BE">
            <w:pPr>
              <w:pStyle w:val="TAL"/>
            </w:pPr>
            <w:r w:rsidRPr="00C50EA9">
              <w:t>w1</w:t>
            </w:r>
          </w:p>
        </w:tc>
        <w:tc>
          <w:tcPr>
            <w:tcW w:w="1701" w:type="dxa"/>
          </w:tcPr>
          <w:p w14:paraId="50D77CC7" w14:textId="77777777" w:rsidR="00E216BE" w:rsidRPr="00C50EA9" w:rsidRDefault="00E216BE" w:rsidP="00E216BE">
            <w:pPr>
              <w:pStyle w:val="TAH"/>
            </w:pPr>
          </w:p>
        </w:tc>
        <w:tc>
          <w:tcPr>
            <w:tcW w:w="1275" w:type="dxa"/>
          </w:tcPr>
          <w:p w14:paraId="75DAC65E" w14:textId="77777777" w:rsidR="00E216BE" w:rsidRPr="00C50EA9" w:rsidRDefault="00E216BE" w:rsidP="00E216BE">
            <w:pPr>
              <w:pStyle w:val="TAH"/>
            </w:pPr>
          </w:p>
        </w:tc>
      </w:tr>
      <w:tr w:rsidR="00E216BE" w:rsidRPr="00C50EA9" w14:paraId="4A9A151E" w14:textId="77777777" w:rsidTr="000B5972">
        <w:tblPrEx>
          <w:tblCellMar>
            <w:left w:w="108" w:type="dxa"/>
            <w:right w:w="108" w:type="dxa"/>
          </w:tblCellMar>
        </w:tblPrEx>
        <w:tc>
          <w:tcPr>
            <w:tcW w:w="4537" w:type="dxa"/>
          </w:tcPr>
          <w:p w14:paraId="3DD89D15" w14:textId="77777777" w:rsidR="00E216BE" w:rsidRPr="00C50EA9" w:rsidRDefault="00E216BE" w:rsidP="00E216BE">
            <w:pPr>
              <w:pStyle w:val="TAL"/>
            </w:pPr>
            <w:r w:rsidRPr="00C50EA9">
              <w:t xml:space="preserve">      }</w:t>
            </w:r>
          </w:p>
        </w:tc>
        <w:tc>
          <w:tcPr>
            <w:tcW w:w="2268" w:type="dxa"/>
          </w:tcPr>
          <w:p w14:paraId="3A0F13EF" w14:textId="77777777" w:rsidR="00E216BE" w:rsidRPr="00C50EA9" w:rsidRDefault="00E216BE" w:rsidP="00E216BE">
            <w:pPr>
              <w:pStyle w:val="TAL"/>
            </w:pPr>
          </w:p>
        </w:tc>
        <w:tc>
          <w:tcPr>
            <w:tcW w:w="1701" w:type="dxa"/>
          </w:tcPr>
          <w:p w14:paraId="6F7C817A" w14:textId="77777777" w:rsidR="00E216BE" w:rsidRPr="00C50EA9" w:rsidRDefault="00E216BE" w:rsidP="00E216BE">
            <w:pPr>
              <w:pStyle w:val="TAH"/>
            </w:pPr>
          </w:p>
        </w:tc>
        <w:tc>
          <w:tcPr>
            <w:tcW w:w="1275" w:type="dxa"/>
          </w:tcPr>
          <w:p w14:paraId="1680145E" w14:textId="77777777" w:rsidR="00E216BE" w:rsidRPr="00C50EA9" w:rsidRDefault="00E216BE" w:rsidP="00E216BE">
            <w:pPr>
              <w:pStyle w:val="TAH"/>
            </w:pPr>
          </w:p>
        </w:tc>
      </w:tr>
      <w:tr w:rsidR="00E216BE" w:rsidRPr="00C50EA9" w14:paraId="3AAE4BC7" w14:textId="77777777" w:rsidTr="000B5972">
        <w:tblPrEx>
          <w:tblCellMar>
            <w:left w:w="108" w:type="dxa"/>
            <w:right w:w="108" w:type="dxa"/>
          </w:tblCellMar>
        </w:tblPrEx>
        <w:tc>
          <w:tcPr>
            <w:tcW w:w="4537" w:type="dxa"/>
          </w:tcPr>
          <w:p w14:paraId="1428F7DE" w14:textId="77777777" w:rsidR="00E216BE" w:rsidRPr="00C50EA9" w:rsidRDefault="00E216BE" w:rsidP="00E216BE">
            <w:pPr>
              <w:pStyle w:val="TAL"/>
            </w:pPr>
            <w:r w:rsidRPr="00C50EA9">
              <w:t xml:space="preserve">    }</w:t>
            </w:r>
          </w:p>
        </w:tc>
        <w:tc>
          <w:tcPr>
            <w:tcW w:w="2268" w:type="dxa"/>
          </w:tcPr>
          <w:p w14:paraId="02B9BC92" w14:textId="77777777" w:rsidR="00E216BE" w:rsidRPr="00C50EA9" w:rsidRDefault="00E216BE" w:rsidP="00E216BE">
            <w:pPr>
              <w:pStyle w:val="TAL"/>
            </w:pPr>
          </w:p>
        </w:tc>
        <w:tc>
          <w:tcPr>
            <w:tcW w:w="1701" w:type="dxa"/>
          </w:tcPr>
          <w:p w14:paraId="2A83D401" w14:textId="77777777" w:rsidR="00E216BE" w:rsidRPr="00C50EA9" w:rsidRDefault="00E216BE" w:rsidP="00E216BE">
            <w:pPr>
              <w:pStyle w:val="TAH"/>
            </w:pPr>
          </w:p>
        </w:tc>
        <w:tc>
          <w:tcPr>
            <w:tcW w:w="1275" w:type="dxa"/>
          </w:tcPr>
          <w:p w14:paraId="1E68EF3A" w14:textId="77777777" w:rsidR="00E216BE" w:rsidRPr="00C50EA9" w:rsidRDefault="00E216BE" w:rsidP="00E216BE">
            <w:pPr>
              <w:pStyle w:val="TAH"/>
            </w:pPr>
          </w:p>
        </w:tc>
      </w:tr>
      <w:tr w:rsidR="00E216BE" w:rsidRPr="00C50EA9" w14:paraId="4A72C25A" w14:textId="77777777" w:rsidTr="000B5972">
        <w:tblPrEx>
          <w:tblCellMar>
            <w:left w:w="108" w:type="dxa"/>
            <w:right w:w="108" w:type="dxa"/>
          </w:tblCellMar>
        </w:tblPrEx>
        <w:tc>
          <w:tcPr>
            <w:tcW w:w="4537" w:type="dxa"/>
          </w:tcPr>
          <w:p w14:paraId="4B9DE49D" w14:textId="77777777" w:rsidR="00E216BE" w:rsidRPr="00C50EA9" w:rsidRDefault="00E216BE" w:rsidP="00E216BE">
            <w:pPr>
              <w:pStyle w:val="TAL"/>
            </w:pPr>
            <w:r w:rsidRPr="00C50EA9">
              <w:t xml:space="preserve">  }</w:t>
            </w:r>
          </w:p>
        </w:tc>
        <w:tc>
          <w:tcPr>
            <w:tcW w:w="2268" w:type="dxa"/>
          </w:tcPr>
          <w:p w14:paraId="03583447" w14:textId="77777777" w:rsidR="00E216BE" w:rsidRPr="00C50EA9" w:rsidRDefault="00E216BE" w:rsidP="00E216BE">
            <w:pPr>
              <w:pStyle w:val="TAL"/>
            </w:pPr>
          </w:p>
        </w:tc>
        <w:tc>
          <w:tcPr>
            <w:tcW w:w="1701" w:type="dxa"/>
          </w:tcPr>
          <w:p w14:paraId="69DA4814" w14:textId="77777777" w:rsidR="00E216BE" w:rsidRPr="00C50EA9" w:rsidRDefault="00E216BE" w:rsidP="00E216BE">
            <w:pPr>
              <w:pStyle w:val="TAH"/>
            </w:pPr>
          </w:p>
        </w:tc>
        <w:tc>
          <w:tcPr>
            <w:tcW w:w="1275" w:type="dxa"/>
          </w:tcPr>
          <w:p w14:paraId="760C219F" w14:textId="77777777" w:rsidR="00E216BE" w:rsidRPr="00C50EA9" w:rsidRDefault="00E216BE" w:rsidP="00E216BE">
            <w:pPr>
              <w:pStyle w:val="TAH"/>
            </w:pPr>
          </w:p>
        </w:tc>
      </w:tr>
      <w:tr w:rsidR="009B6B3D" w:rsidRPr="00C50EA9" w14:paraId="3419D6EB" w14:textId="77777777" w:rsidTr="000B5972">
        <w:tblPrEx>
          <w:tblCellMar>
            <w:left w:w="108" w:type="dxa"/>
            <w:right w:w="108" w:type="dxa"/>
          </w:tblCellMar>
        </w:tblPrEx>
        <w:tc>
          <w:tcPr>
            <w:tcW w:w="4537" w:type="dxa"/>
          </w:tcPr>
          <w:p w14:paraId="2F96DE9F" w14:textId="77777777" w:rsidR="009B6B3D" w:rsidRPr="00C50EA9" w:rsidRDefault="009B6B3D" w:rsidP="00B76412">
            <w:pPr>
              <w:pStyle w:val="TAL"/>
            </w:pPr>
            <w:r w:rsidRPr="00C50EA9">
              <w:t xml:space="preserve">  ul-ConfigList-r14 SEQUENCE (SIZE (1.. maxNonAnchorCarriers-NB-r14)) OF UL-ConfigCommon-NB-r14 SEQUENCE {</w:t>
            </w:r>
          </w:p>
        </w:tc>
        <w:tc>
          <w:tcPr>
            <w:tcW w:w="2268" w:type="dxa"/>
          </w:tcPr>
          <w:p w14:paraId="49E75121" w14:textId="77777777" w:rsidR="009B6B3D" w:rsidRPr="00C50EA9" w:rsidRDefault="009B6B3D" w:rsidP="00B76412">
            <w:pPr>
              <w:pStyle w:val="TAL"/>
              <w:rPr>
                <w:lang w:eastAsia="zh-CN"/>
              </w:rPr>
            </w:pPr>
            <w:r w:rsidRPr="00C50EA9">
              <w:t>1 entr</w:t>
            </w:r>
            <w:r w:rsidRPr="00C50EA9">
              <w:rPr>
                <w:lang w:eastAsia="zh-CN"/>
              </w:rPr>
              <w:t>y</w:t>
            </w:r>
          </w:p>
        </w:tc>
        <w:tc>
          <w:tcPr>
            <w:tcW w:w="1701" w:type="dxa"/>
          </w:tcPr>
          <w:p w14:paraId="4A2030E2" w14:textId="77777777" w:rsidR="009B6B3D" w:rsidRPr="00C50EA9" w:rsidRDefault="009B6B3D" w:rsidP="00B76412">
            <w:pPr>
              <w:pStyle w:val="TAH"/>
            </w:pPr>
          </w:p>
        </w:tc>
        <w:tc>
          <w:tcPr>
            <w:tcW w:w="1275" w:type="dxa"/>
          </w:tcPr>
          <w:p w14:paraId="50003C65" w14:textId="77777777" w:rsidR="009B6B3D" w:rsidRPr="00C50EA9" w:rsidRDefault="00D7570F" w:rsidP="00B76412">
            <w:pPr>
              <w:pStyle w:val="TAH"/>
            </w:pPr>
            <w:r w:rsidRPr="00C50EA9">
              <w:rPr>
                <w:b w:val="0"/>
                <w:bCs/>
                <w:lang w:eastAsia="zh-CN"/>
              </w:rPr>
              <w:t>FDD</w:t>
            </w:r>
          </w:p>
        </w:tc>
      </w:tr>
      <w:tr w:rsidR="009B6B3D" w:rsidRPr="00C50EA9" w14:paraId="29A0A8F3" w14:textId="77777777" w:rsidTr="000B5972">
        <w:tblPrEx>
          <w:tblCellMar>
            <w:left w:w="108" w:type="dxa"/>
            <w:right w:w="108" w:type="dxa"/>
          </w:tblCellMar>
        </w:tblPrEx>
        <w:tc>
          <w:tcPr>
            <w:tcW w:w="4537" w:type="dxa"/>
          </w:tcPr>
          <w:p w14:paraId="5E56C23F" w14:textId="77777777" w:rsidR="009B6B3D" w:rsidRPr="00C50EA9" w:rsidRDefault="009B6B3D" w:rsidP="00B76412">
            <w:pPr>
              <w:pStyle w:val="TAL"/>
            </w:pPr>
            <w:r w:rsidRPr="00C50EA9">
              <w:t xml:space="preserve">    UL-ConfigCommon-NB-r14[1] SEQUENCE {</w:t>
            </w:r>
          </w:p>
        </w:tc>
        <w:tc>
          <w:tcPr>
            <w:tcW w:w="2268" w:type="dxa"/>
          </w:tcPr>
          <w:p w14:paraId="4166D2AA" w14:textId="77777777" w:rsidR="009B6B3D" w:rsidRPr="00C50EA9" w:rsidRDefault="009B6B3D" w:rsidP="00B76412">
            <w:pPr>
              <w:pStyle w:val="TAL"/>
            </w:pPr>
          </w:p>
        </w:tc>
        <w:tc>
          <w:tcPr>
            <w:tcW w:w="1701" w:type="dxa"/>
          </w:tcPr>
          <w:p w14:paraId="20AC8D31" w14:textId="77777777" w:rsidR="009B6B3D" w:rsidRPr="00C50EA9" w:rsidRDefault="009B6B3D" w:rsidP="00B76412">
            <w:pPr>
              <w:pStyle w:val="TAH"/>
            </w:pPr>
          </w:p>
        </w:tc>
        <w:tc>
          <w:tcPr>
            <w:tcW w:w="1275" w:type="dxa"/>
          </w:tcPr>
          <w:p w14:paraId="16B14494" w14:textId="77777777" w:rsidR="009B6B3D" w:rsidRPr="00C50EA9" w:rsidRDefault="009B6B3D" w:rsidP="00B76412">
            <w:pPr>
              <w:pStyle w:val="TAH"/>
            </w:pPr>
          </w:p>
        </w:tc>
      </w:tr>
      <w:tr w:rsidR="009B6B3D" w:rsidRPr="00C50EA9" w14:paraId="0791CDD1" w14:textId="77777777" w:rsidTr="000B5972">
        <w:tblPrEx>
          <w:tblCellMar>
            <w:left w:w="108" w:type="dxa"/>
            <w:right w:w="108" w:type="dxa"/>
          </w:tblCellMar>
        </w:tblPrEx>
        <w:tc>
          <w:tcPr>
            <w:tcW w:w="4537" w:type="dxa"/>
          </w:tcPr>
          <w:p w14:paraId="137E3B30" w14:textId="77777777" w:rsidR="009B6B3D" w:rsidRPr="00C50EA9" w:rsidRDefault="009B6B3D" w:rsidP="00B76412">
            <w:pPr>
              <w:pStyle w:val="TAL"/>
            </w:pPr>
            <w:r w:rsidRPr="00C50EA9">
              <w:t xml:space="preserve">      ul-CarrierFreq-r14</w:t>
            </w:r>
          </w:p>
        </w:tc>
        <w:tc>
          <w:tcPr>
            <w:tcW w:w="2268" w:type="dxa"/>
          </w:tcPr>
          <w:p w14:paraId="6CB149CC" w14:textId="77777777" w:rsidR="009B6B3D" w:rsidRPr="00C50EA9" w:rsidRDefault="009B6B3D" w:rsidP="00B76412">
            <w:pPr>
              <w:pStyle w:val="TAL"/>
            </w:pPr>
            <w:r w:rsidRPr="00C50EA9">
              <w:t>Uplink EARFCN for non-anchor carrier under test.</w:t>
            </w:r>
          </w:p>
          <w:p w14:paraId="6868FB23" w14:textId="77777777" w:rsidR="009B6B3D" w:rsidRPr="00C50EA9" w:rsidRDefault="009B6B3D" w:rsidP="00B76412">
            <w:pPr>
              <w:pStyle w:val="TAL"/>
            </w:pPr>
            <w:r w:rsidRPr="00C50EA9">
              <w:t xml:space="preserve">For Signalling test cases, see 36.508 clause 8.3.2.3. Use the anchor carrier EARFCN + </w:t>
            </w:r>
            <w:r w:rsidR="00E216BE" w:rsidRPr="00C50EA9">
              <w:t>2</w:t>
            </w:r>
            <w:r w:rsidRPr="00C50EA9">
              <w:t>.</w:t>
            </w:r>
          </w:p>
        </w:tc>
        <w:tc>
          <w:tcPr>
            <w:tcW w:w="1701" w:type="dxa"/>
          </w:tcPr>
          <w:p w14:paraId="1E775A70" w14:textId="77777777" w:rsidR="009B6B3D" w:rsidRPr="00C50EA9" w:rsidRDefault="009B6B3D" w:rsidP="00B76412">
            <w:pPr>
              <w:pStyle w:val="TAH"/>
            </w:pPr>
          </w:p>
        </w:tc>
        <w:tc>
          <w:tcPr>
            <w:tcW w:w="1275" w:type="dxa"/>
          </w:tcPr>
          <w:p w14:paraId="63D543AA" w14:textId="77777777" w:rsidR="009B6B3D" w:rsidRPr="00C50EA9" w:rsidRDefault="009B6B3D" w:rsidP="00B76412">
            <w:pPr>
              <w:pStyle w:val="TAH"/>
            </w:pPr>
          </w:p>
        </w:tc>
      </w:tr>
      <w:tr w:rsidR="009B6B3D" w:rsidRPr="00C50EA9" w14:paraId="7F828090" w14:textId="77777777" w:rsidTr="000B5972">
        <w:tblPrEx>
          <w:tblCellMar>
            <w:left w:w="108" w:type="dxa"/>
            <w:right w:w="108" w:type="dxa"/>
          </w:tblCellMar>
        </w:tblPrEx>
        <w:tc>
          <w:tcPr>
            <w:tcW w:w="4537" w:type="dxa"/>
          </w:tcPr>
          <w:p w14:paraId="7F918478" w14:textId="77777777" w:rsidR="009B6B3D" w:rsidRPr="00C50EA9" w:rsidRDefault="009B6B3D" w:rsidP="00B76412">
            <w:pPr>
              <w:pStyle w:val="TAL"/>
            </w:pPr>
            <w:r w:rsidRPr="00C50EA9">
              <w:t xml:space="preserve">      </w:t>
            </w:r>
            <w:bookmarkStart w:id="144" w:name="_Hlk522548552"/>
            <w:r w:rsidRPr="00C50EA9">
              <w:t>nprach-ParametersList-r14</w:t>
            </w:r>
            <w:bookmarkEnd w:id="144"/>
            <w:r w:rsidRPr="00C50EA9">
              <w:t xml:space="preserve"> SEQUENCE (SIZE (1.. maxNPRACH-Resources-NB-r13)) OF NPRACH-Parameters-NB-r14 SEQUENCE {</w:t>
            </w:r>
          </w:p>
        </w:tc>
        <w:tc>
          <w:tcPr>
            <w:tcW w:w="2268" w:type="dxa"/>
          </w:tcPr>
          <w:p w14:paraId="0C93DC9E" w14:textId="77777777" w:rsidR="009B6B3D" w:rsidRPr="00C50EA9" w:rsidRDefault="009B6B3D" w:rsidP="00B76412">
            <w:pPr>
              <w:pStyle w:val="TAL"/>
              <w:rPr>
                <w:lang w:eastAsia="zh-CN"/>
              </w:rPr>
            </w:pPr>
            <w:r w:rsidRPr="00C50EA9">
              <w:t>1 entr</w:t>
            </w:r>
            <w:r w:rsidRPr="00C50EA9">
              <w:rPr>
                <w:lang w:eastAsia="zh-CN"/>
              </w:rPr>
              <w:t>y</w:t>
            </w:r>
          </w:p>
        </w:tc>
        <w:tc>
          <w:tcPr>
            <w:tcW w:w="1701" w:type="dxa"/>
          </w:tcPr>
          <w:p w14:paraId="1F8357F7" w14:textId="77777777" w:rsidR="009B6B3D" w:rsidRPr="00C50EA9" w:rsidRDefault="009B6B3D" w:rsidP="00B76412">
            <w:pPr>
              <w:pStyle w:val="TAH"/>
            </w:pPr>
          </w:p>
        </w:tc>
        <w:tc>
          <w:tcPr>
            <w:tcW w:w="1275" w:type="dxa"/>
          </w:tcPr>
          <w:p w14:paraId="0CD26BE9" w14:textId="77777777" w:rsidR="009B6B3D" w:rsidRPr="00C50EA9" w:rsidRDefault="009B6B3D" w:rsidP="00B76412">
            <w:pPr>
              <w:pStyle w:val="TAH"/>
            </w:pPr>
          </w:p>
        </w:tc>
      </w:tr>
      <w:tr w:rsidR="009B6B3D" w:rsidRPr="00C50EA9" w14:paraId="297E947A" w14:textId="77777777" w:rsidTr="000B5972">
        <w:tblPrEx>
          <w:tblCellMar>
            <w:left w:w="108" w:type="dxa"/>
            <w:right w:w="108" w:type="dxa"/>
          </w:tblCellMar>
        </w:tblPrEx>
        <w:tc>
          <w:tcPr>
            <w:tcW w:w="4537" w:type="dxa"/>
          </w:tcPr>
          <w:p w14:paraId="4C8B19FC" w14:textId="77777777" w:rsidR="009B6B3D" w:rsidRPr="00C50EA9" w:rsidRDefault="009B6B3D" w:rsidP="00B76412">
            <w:pPr>
              <w:pStyle w:val="TAL"/>
            </w:pPr>
            <w:r w:rsidRPr="00C50EA9">
              <w:t xml:space="preserve">        nprach-Parameters-r14 SEQUENCE {</w:t>
            </w:r>
          </w:p>
        </w:tc>
        <w:tc>
          <w:tcPr>
            <w:tcW w:w="2268" w:type="dxa"/>
          </w:tcPr>
          <w:p w14:paraId="0F70B430" w14:textId="77777777" w:rsidR="009B6B3D" w:rsidRPr="00C50EA9" w:rsidRDefault="009B6B3D" w:rsidP="00B76412">
            <w:pPr>
              <w:pStyle w:val="TAL"/>
            </w:pPr>
          </w:p>
        </w:tc>
        <w:tc>
          <w:tcPr>
            <w:tcW w:w="1701" w:type="dxa"/>
          </w:tcPr>
          <w:p w14:paraId="71BD4E88" w14:textId="77777777" w:rsidR="009B6B3D" w:rsidRPr="00C50EA9" w:rsidRDefault="009B6B3D" w:rsidP="00B76412">
            <w:pPr>
              <w:pStyle w:val="TAH"/>
            </w:pPr>
          </w:p>
        </w:tc>
        <w:tc>
          <w:tcPr>
            <w:tcW w:w="1275" w:type="dxa"/>
          </w:tcPr>
          <w:p w14:paraId="067AA0FC" w14:textId="77777777" w:rsidR="009B6B3D" w:rsidRPr="00C50EA9" w:rsidRDefault="009B6B3D" w:rsidP="00B76412">
            <w:pPr>
              <w:pStyle w:val="TAH"/>
            </w:pPr>
          </w:p>
        </w:tc>
      </w:tr>
      <w:tr w:rsidR="009B6B3D" w:rsidRPr="00C50EA9" w14:paraId="3B3BB4A2" w14:textId="77777777" w:rsidTr="000B5972">
        <w:tblPrEx>
          <w:tblCellMar>
            <w:left w:w="108" w:type="dxa"/>
            <w:right w:w="108" w:type="dxa"/>
          </w:tblCellMar>
        </w:tblPrEx>
        <w:tc>
          <w:tcPr>
            <w:tcW w:w="4537" w:type="dxa"/>
            <w:tcBorders>
              <w:bottom w:val="nil"/>
            </w:tcBorders>
          </w:tcPr>
          <w:p w14:paraId="7812D73F" w14:textId="77777777" w:rsidR="009B6B3D" w:rsidRPr="00C50EA9" w:rsidRDefault="009B6B3D" w:rsidP="00B76412">
            <w:pPr>
              <w:keepNext/>
              <w:keepLines/>
              <w:spacing w:after="0"/>
              <w:rPr>
                <w:lang w:eastAsia="zh-CN"/>
              </w:rPr>
            </w:pPr>
            <w:r w:rsidRPr="00C50EA9">
              <w:t xml:space="preserve">        </w:t>
            </w:r>
            <w:r w:rsidRPr="00C50EA9">
              <w:rPr>
                <w:lang w:eastAsia="zh-CN"/>
              </w:rPr>
              <w:t xml:space="preserve">  </w:t>
            </w:r>
            <w:r w:rsidRPr="00C50EA9">
              <w:rPr>
                <w:rFonts w:ascii="Arial" w:hAnsi="Arial"/>
                <w:sz w:val="18"/>
              </w:rPr>
              <w:t>nprach-Periodicity-r14</w:t>
            </w:r>
          </w:p>
        </w:tc>
        <w:tc>
          <w:tcPr>
            <w:tcW w:w="2268" w:type="dxa"/>
          </w:tcPr>
          <w:p w14:paraId="05D87E4E" w14:textId="77777777" w:rsidR="009B6B3D" w:rsidRPr="00C50EA9" w:rsidRDefault="009B6B3D" w:rsidP="00B76412">
            <w:pPr>
              <w:pStyle w:val="TAL"/>
            </w:pPr>
            <w:r w:rsidRPr="00C50EA9">
              <w:t>ms640</w:t>
            </w:r>
          </w:p>
        </w:tc>
        <w:tc>
          <w:tcPr>
            <w:tcW w:w="1701" w:type="dxa"/>
          </w:tcPr>
          <w:p w14:paraId="5D7237E6" w14:textId="77777777" w:rsidR="009B6B3D" w:rsidRPr="00C50EA9" w:rsidRDefault="009B6B3D" w:rsidP="00B76412">
            <w:pPr>
              <w:pStyle w:val="TAL"/>
            </w:pPr>
          </w:p>
        </w:tc>
        <w:tc>
          <w:tcPr>
            <w:tcW w:w="1275" w:type="dxa"/>
          </w:tcPr>
          <w:p w14:paraId="01D749ED" w14:textId="77777777" w:rsidR="009B6B3D" w:rsidRPr="00C50EA9" w:rsidRDefault="009B6B3D" w:rsidP="00B76412">
            <w:pPr>
              <w:pStyle w:val="TAL"/>
              <w:rPr>
                <w:lang w:eastAsia="zh-CN"/>
              </w:rPr>
            </w:pPr>
          </w:p>
        </w:tc>
      </w:tr>
      <w:tr w:rsidR="009B6B3D" w:rsidRPr="00C50EA9" w14:paraId="67C8CB0A" w14:textId="77777777" w:rsidTr="000B5972">
        <w:tblPrEx>
          <w:tblCellMar>
            <w:left w:w="108" w:type="dxa"/>
            <w:right w:w="108" w:type="dxa"/>
          </w:tblCellMar>
        </w:tblPrEx>
        <w:tc>
          <w:tcPr>
            <w:tcW w:w="4537" w:type="dxa"/>
            <w:tcBorders>
              <w:bottom w:val="single" w:sz="4" w:space="0" w:color="auto"/>
            </w:tcBorders>
          </w:tcPr>
          <w:p w14:paraId="7C8D72C8" w14:textId="77777777" w:rsidR="009B6B3D" w:rsidRPr="00C50EA9" w:rsidRDefault="009B6B3D" w:rsidP="00B76412">
            <w:pPr>
              <w:pStyle w:val="TAL"/>
              <w:rPr>
                <w:lang w:eastAsia="zh-CN"/>
              </w:rPr>
            </w:pPr>
            <w:r w:rsidRPr="00C50EA9">
              <w:t xml:space="preserve">        </w:t>
            </w:r>
            <w:r w:rsidRPr="00C50EA9">
              <w:rPr>
                <w:lang w:eastAsia="zh-CN"/>
              </w:rPr>
              <w:t xml:space="preserve">  </w:t>
            </w:r>
            <w:r w:rsidRPr="00C50EA9">
              <w:t>n</w:t>
            </w:r>
            <w:r w:rsidRPr="00C50EA9">
              <w:rPr>
                <w:rFonts w:cs="Courier New"/>
                <w:szCs w:val="16"/>
              </w:rPr>
              <w:t>prach-StartTime-r1</w:t>
            </w:r>
            <w:r w:rsidRPr="00C50EA9">
              <w:rPr>
                <w:rFonts w:cs="Courier New"/>
                <w:szCs w:val="16"/>
                <w:lang w:eastAsia="zh-CN"/>
              </w:rPr>
              <w:t>4</w:t>
            </w:r>
          </w:p>
        </w:tc>
        <w:tc>
          <w:tcPr>
            <w:tcW w:w="2268" w:type="dxa"/>
          </w:tcPr>
          <w:p w14:paraId="597961E2" w14:textId="77777777" w:rsidR="009B6B3D" w:rsidRPr="00C50EA9" w:rsidRDefault="009B6B3D" w:rsidP="00B76412">
            <w:pPr>
              <w:pStyle w:val="TAL"/>
            </w:pPr>
            <w:r w:rsidRPr="00C50EA9">
              <w:t>ms8</w:t>
            </w:r>
          </w:p>
        </w:tc>
        <w:tc>
          <w:tcPr>
            <w:tcW w:w="1701" w:type="dxa"/>
          </w:tcPr>
          <w:p w14:paraId="20AD056D" w14:textId="77777777" w:rsidR="009B6B3D" w:rsidRPr="00C50EA9" w:rsidRDefault="009B6B3D" w:rsidP="00B76412">
            <w:pPr>
              <w:pStyle w:val="TAL"/>
            </w:pPr>
          </w:p>
        </w:tc>
        <w:tc>
          <w:tcPr>
            <w:tcW w:w="1275" w:type="dxa"/>
          </w:tcPr>
          <w:p w14:paraId="28B5F6C6" w14:textId="77777777" w:rsidR="009B6B3D" w:rsidRPr="00C50EA9" w:rsidRDefault="009B6B3D" w:rsidP="00B76412">
            <w:pPr>
              <w:pStyle w:val="TAL"/>
            </w:pPr>
          </w:p>
        </w:tc>
      </w:tr>
      <w:tr w:rsidR="009B6B3D" w:rsidRPr="00C50EA9" w14:paraId="7AAF3F41" w14:textId="77777777" w:rsidTr="000B5972">
        <w:tblPrEx>
          <w:tblCellMar>
            <w:left w:w="108" w:type="dxa"/>
            <w:right w:w="108" w:type="dxa"/>
          </w:tblCellMar>
        </w:tblPrEx>
        <w:tc>
          <w:tcPr>
            <w:tcW w:w="4537" w:type="dxa"/>
            <w:tcBorders>
              <w:bottom w:val="nil"/>
            </w:tcBorders>
          </w:tcPr>
          <w:p w14:paraId="1D2238EB" w14:textId="77777777" w:rsidR="009B6B3D" w:rsidRPr="00C50EA9" w:rsidRDefault="009B6B3D" w:rsidP="00B76412">
            <w:pPr>
              <w:pStyle w:val="TAL"/>
              <w:rPr>
                <w:lang w:eastAsia="zh-CN"/>
              </w:rPr>
            </w:pPr>
            <w:r w:rsidRPr="00C50EA9">
              <w:t xml:space="preserve">        </w:t>
            </w:r>
            <w:r w:rsidRPr="00C50EA9">
              <w:rPr>
                <w:lang w:eastAsia="zh-CN"/>
              </w:rPr>
              <w:t xml:space="preserve">  </w:t>
            </w:r>
            <w:r w:rsidRPr="00C50EA9">
              <w:rPr>
                <w:rFonts w:cs="Courier New"/>
                <w:szCs w:val="16"/>
              </w:rPr>
              <w:t>nprach-SubcarrierOffset-r1</w:t>
            </w:r>
            <w:r w:rsidRPr="00C50EA9">
              <w:rPr>
                <w:rFonts w:cs="Courier New"/>
                <w:szCs w:val="16"/>
                <w:lang w:eastAsia="zh-CN"/>
              </w:rPr>
              <w:t>4</w:t>
            </w:r>
          </w:p>
        </w:tc>
        <w:tc>
          <w:tcPr>
            <w:tcW w:w="2268" w:type="dxa"/>
          </w:tcPr>
          <w:p w14:paraId="44EE53A1" w14:textId="77777777" w:rsidR="009B6B3D" w:rsidRPr="00C50EA9" w:rsidRDefault="009B6B3D" w:rsidP="00B76412">
            <w:pPr>
              <w:pStyle w:val="TAL"/>
            </w:pPr>
            <w:r w:rsidRPr="00C50EA9">
              <w:t>n12</w:t>
            </w:r>
          </w:p>
        </w:tc>
        <w:tc>
          <w:tcPr>
            <w:tcW w:w="1701" w:type="dxa"/>
          </w:tcPr>
          <w:p w14:paraId="060B338A" w14:textId="77777777" w:rsidR="009B6B3D" w:rsidRPr="00C50EA9" w:rsidRDefault="009B6B3D" w:rsidP="00B76412">
            <w:pPr>
              <w:pStyle w:val="TAL"/>
            </w:pPr>
          </w:p>
        </w:tc>
        <w:tc>
          <w:tcPr>
            <w:tcW w:w="1275" w:type="dxa"/>
          </w:tcPr>
          <w:p w14:paraId="76C4E5C2" w14:textId="77777777" w:rsidR="009B6B3D" w:rsidRPr="00C50EA9" w:rsidRDefault="009B6B3D" w:rsidP="00B76412">
            <w:pPr>
              <w:pStyle w:val="TAL"/>
            </w:pPr>
          </w:p>
        </w:tc>
      </w:tr>
      <w:tr w:rsidR="009B6B3D" w:rsidRPr="00C50EA9" w14:paraId="295049D1" w14:textId="77777777" w:rsidTr="000B5972">
        <w:tblPrEx>
          <w:tblCellMar>
            <w:left w:w="108" w:type="dxa"/>
            <w:right w:w="108" w:type="dxa"/>
          </w:tblCellMar>
        </w:tblPrEx>
        <w:tc>
          <w:tcPr>
            <w:tcW w:w="4537" w:type="dxa"/>
          </w:tcPr>
          <w:p w14:paraId="301AA384" w14:textId="77777777" w:rsidR="009B6B3D" w:rsidRPr="00C50EA9" w:rsidRDefault="009B6B3D" w:rsidP="00B76412">
            <w:pPr>
              <w:pStyle w:val="TAL"/>
              <w:rPr>
                <w:lang w:eastAsia="zh-CN"/>
              </w:rPr>
            </w:pPr>
            <w:r w:rsidRPr="00C50EA9">
              <w:t xml:space="preserve">        </w:t>
            </w:r>
            <w:r w:rsidRPr="00C50EA9">
              <w:rPr>
                <w:lang w:eastAsia="zh-CN"/>
              </w:rPr>
              <w:t xml:space="preserve">  </w:t>
            </w:r>
            <w:r w:rsidRPr="00C50EA9">
              <w:rPr>
                <w:rFonts w:cs="Courier New"/>
                <w:szCs w:val="16"/>
              </w:rPr>
              <w:t>nprach-NumSubcarriers-r1</w:t>
            </w:r>
            <w:r w:rsidRPr="00C50EA9">
              <w:rPr>
                <w:rFonts w:cs="Courier New"/>
                <w:szCs w:val="16"/>
                <w:lang w:eastAsia="zh-CN"/>
              </w:rPr>
              <w:t>4</w:t>
            </w:r>
          </w:p>
        </w:tc>
        <w:tc>
          <w:tcPr>
            <w:tcW w:w="2268" w:type="dxa"/>
          </w:tcPr>
          <w:p w14:paraId="08FFBF05" w14:textId="77777777" w:rsidR="009B6B3D" w:rsidRPr="00C50EA9" w:rsidRDefault="009B6B3D" w:rsidP="00B76412">
            <w:pPr>
              <w:pStyle w:val="TAL"/>
            </w:pPr>
            <w:r w:rsidRPr="00C50EA9">
              <w:t>n12</w:t>
            </w:r>
          </w:p>
        </w:tc>
        <w:tc>
          <w:tcPr>
            <w:tcW w:w="1701" w:type="dxa"/>
          </w:tcPr>
          <w:p w14:paraId="564FE1E8" w14:textId="77777777" w:rsidR="009B6B3D" w:rsidRPr="00C50EA9" w:rsidRDefault="009B6B3D" w:rsidP="00B76412">
            <w:pPr>
              <w:pStyle w:val="TAL"/>
            </w:pPr>
          </w:p>
        </w:tc>
        <w:tc>
          <w:tcPr>
            <w:tcW w:w="1275" w:type="dxa"/>
          </w:tcPr>
          <w:p w14:paraId="519A58DF" w14:textId="77777777" w:rsidR="009B6B3D" w:rsidRPr="00C50EA9" w:rsidRDefault="009B6B3D" w:rsidP="00B76412">
            <w:pPr>
              <w:pStyle w:val="TAL"/>
            </w:pPr>
          </w:p>
        </w:tc>
      </w:tr>
      <w:tr w:rsidR="009B6B3D" w:rsidRPr="00C50EA9" w14:paraId="2C9B99A4" w14:textId="77777777" w:rsidTr="000B5972">
        <w:tblPrEx>
          <w:tblCellMar>
            <w:left w:w="108" w:type="dxa"/>
            <w:right w:w="108" w:type="dxa"/>
          </w:tblCellMar>
        </w:tblPrEx>
        <w:tc>
          <w:tcPr>
            <w:tcW w:w="4537" w:type="dxa"/>
          </w:tcPr>
          <w:p w14:paraId="082C927F" w14:textId="77777777" w:rsidR="009B6B3D" w:rsidRPr="00C50EA9" w:rsidRDefault="009B6B3D" w:rsidP="00B76412">
            <w:pPr>
              <w:pStyle w:val="TAL"/>
              <w:rPr>
                <w:lang w:eastAsia="zh-CN"/>
              </w:rPr>
            </w:pPr>
            <w:r w:rsidRPr="00C50EA9">
              <w:t xml:space="preserve">        </w:t>
            </w:r>
            <w:r w:rsidRPr="00C50EA9">
              <w:rPr>
                <w:lang w:eastAsia="zh-CN"/>
              </w:rPr>
              <w:t xml:space="preserve">  </w:t>
            </w:r>
            <w:r w:rsidRPr="00C50EA9">
              <w:rPr>
                <w:rFonts w:cs="Courier New"/>
                <w:szCs w:val="16"/>
              </w:rPr>
              <w:t>nprach-SubcarrierMSG3-RangeStart-r1</w:t>
            </w:r>
            <w:r w:rsidRPr="00C50EA9">
              <w:rPr>
                <w:rFonts w:cs="Courier New"/>
                <w:szCs w:val="16"/>
                <w:lang w:eastAsia="zh-CN"/>
              </w:rPr>
              <w:t>4</w:t>
            </w:r>
          </w:p>
        </w:tc>
        <w:tc>
          <w:tcPr>
            <w:tcW w:w="2268" w:type="dxa"/>
          </w:tcPr>
          <w:p w14:paraId="30FCD520" w14:textId="77777777" w:rsidR="009B6B3D" w:rsidRPr="00C50EA9" w:rsidRDefault="009B6B3D" w:rsidP="00B76412">
            <w:pPr>
              <w:pStyle w:val="TAL"/>
            </w:pPr>
            <w:proofErr w:type="spellStart"/>
            <w:r w:rsidRPr="00C50EA9">
              <w:t>oneThird</w:t>
            </w:r>
            <w:proofErr w:type="spellEnd"/>
          </w:p>
        </w:tc>
        <w:tc>
          <w:tcPr>
            <w:tcW w:w="1701" w:type="dxa"/>
          </w:tcPr>
          <w:p w14:paraId="6E88EEEF" w14:textId="77777777" w:rsidR="009B6B3D" w:rsidRPr="00C50EA9" w:rsidRDefault="009B6B3D" w:rsidP="00B76412">
            <w:pPr>
              <w:pStyle w:val="TAL"/>
            </w:pPr>
          </w:p>
        </w:tc>
        <w:tc>
          <w:tcPr>
            <w:tcW w:w="1275" w:type="dxa"/>
          </w:tcPr>
          <w:p w14:paraId="16433D83" w14:textId="77777777" w:rsidR="009B6B3D" w:rsidRPr="00C50EA9" w:rsidRDefault="009B6B3D" w:rsidP="00B76412">
            <w:pPr>
              <w:pStyle w:val="TAL"/>
            </w:pPr>
          </w:p>
        </w:tc>
      </w:tr>
      <w:tr w:rsidR="009B6B3D" w:rsidRPr="00C50EA9" w14:paraId="6D725450" w14:textId="77777777" w:rsidTr="000B5972">
        <w:tblPrEx>
          <w:tblCellMar>
            <w:left w:w="108" w:type="dxa"/>
            <w:right w:w="108" w:type="dxa"/>
          </w:tblCellMar>
        </w:tblPrEx>
        <w:tc>
          <w:tcPr>
            <w:tcW w:w="4537" w:type="dxa"/>
          </w:tcPr>
          <w:p w14:paraId="6861F441" w14:textId="77777777" w:rsidR="009B6B3D" w:rsidRPr="00C50EA9" w:rsidRDefault="009B6B3D" w:rsidP="00B76412">
            <w:pPr>
              <w:pStyle w:val="TAL"/>
              <w:rPr>
                <w:lang w:eastAsia="zh-CN"/>
              </w:rPr>
            </w:pPr>
            <w:r w:rsidRPr="00C50EA9">
              <w:t xml:space="preserve">        </w:t>
            </w:r>
            <w:r w:rsidRPr="00C50EA9">
              <w:rPr>
                <w:lang w:eastAsia="zh-CN"/>
              </w:rPr>
              <w:t xml:space="preserve">  </w:t>
            </w:r>
            <w:r w:rsidRPr="00C50EA9">
              <w:t>npdcch-NumRepetitions-RA-r14</w:t>
            </w:r>
          </w:p>
        </w:tc>
        <w:tc>
          <w:tcPr>
            <w:tcW w:w="2268" w:type="dxa"/>
          </w:tcPr>
          <w:p w14:paraId="10E44CFD" w14:textId="77777777" w:rsidR="009B6B3D" w:rsidRPr="00C50EA9" w:rsidRDefault="009B6B3D" w:rsidP="00B76412">
            <w:pPr>
              <w:pStyle w:val="TAL"/>
            </w:pPr>
            <w:r w:rsidRPr="00C50EA9">
              <w:t>r16</w:t>
            </w:r>
          </w:p>
        </w:tc>
        <w:tc>
          <w:tcPr>
            <w:tcW w:w="1701" w:type="dxa"/>
          </w:tcPr>
          <w:p w14:paraId="216A448D" w14:textId="77777777" w:rsidR="009B6B3D" w:rsidRPr="00C50EA9" w:rsidRDefault="009B6B3D" w:rsidP="00B76412">
            <w:pPr>
              <w:pStyle w:val="TAL"/>
            </w:pPr>
          </w:p>
        </w:tc>
        <w:tc>
          <w:tcPr>
            <w:tcW w:w="1275" w:type="dxa"/>
          </w:tcPr>
          <w:p w14:paraId="04D4A95F" w14:textId="77777777" w:rsidR="009B6B3D" w:rsidRPr="00C50EA9" w:rsidRDefault="009B6B3D" w:rsidP="00B76412">
            <w:pPr>
              <w:pStyle w:val="TAL"/>
            </w:pPr>
          </w:p>
        </w:tc>
      </w:tr>
      <w:tr w:rsidR="009B6B3D" w:rsidRPr="00C50EA9" w14:paraId="1F486546" w14:textId="77777777" w:rsidTr="000B5972">
        <w:tblPrEx>
          <w:tblCellMar>
            <w:left w:w="108" w:type="dxa"/>
            <w:right w:w="108" w:type="dxa"/>
          </w:tblCellMar>
        </w:tblPrEx>
        <w:tc>
          <w:tcPr>
            <w:tcW w:w="4537" w:type="dxa"/>
          </w:tcPr>
          <w:p w14:paraId="561960BF" w14:textId="77777777" w:rsidR="009B6B3D" w:rsidRPr="00C50EA9" w:rsidRDefault="009B6B3D" w:rsidP="00B76412">
            <w:pPr>
              <w:pStyle w:val="TAL"/>
            </w:pPr>
            <w:r w:rsidRPr="00C50EA9">
              <w:t xml:space="preserve">        </w:t>
            </w:r>
            <w:r w:rsidRPr="00C50EA9">
              <w:rPr>
                <w:lang w:eastAsia="zh-CN"/>
              </w:rPr>
              <w:t xml:space="preserve">  </w:t>
            </w:r>
            <w:r w:rsidRPr="00C50EA9">
              <w:t>npdcch-StartSF-CSS-RA-r14</w:t>
            </w:r>
          </w:p>
        </w:tc>
        <w:tc>
          <w:tcPr>
            <w:tcW w:w="2268" w:type="dxa"/>
          </w:tcPr>
          <w:p w14:paraId="26A15794" w14:textId="77777777" w:rsidR="009B6B3D" w:rsidRPr="00C50EA9" w:rsidRDefault="009B6B3D" w:rsidP="00B76412">
            <w:pPr>
              <w:pStyle w:val="TAL"/>
            </w:pPr>
            <w:r w:rsidRPr="00C50EA9">
              <w:t>v4</w:t>
            </w:r>
          </w:p>
        </w:tc>
        <w:tc>
          <w:tcPr>
            <w:tcW w:w="1701" w:type="dxa"/>
          </w:tcPr>
          <w:p w14:paraId="16A99A97" w14:textId="77777777" w:rsidR="009B6B3D" w:rsidRPr="00C50EA9" w:rsidRDefault="009B6B3D" w:rsidP="00B76412">
            <w:pPr>
              <w:pStyle w:val="TAL"/>
            </w:pPr>
          </w:p>
        </w:tc>
        <w:tc>
          <w:tcPr>
            <w:tcW w:w="1275" w:type="dxa"/>
          </w:tcPr>
          <w:p w14:paraId="039C53D3" w14:textId="77777777" w:rsidR="009B6B3D" w:rsidRPr="00C50EA9" w:rsidRDefault="009B6B3D" w:rsidP="00B76412">
            <w:pPr>
              <w:pStyle w:val="TAL"/>
            </w:pPr>
          </w:p>
        </w:tc>
      </w:tr>
      <w:tr w:rsidR="009B6B3D" w:rsidRPr="00C50EA9" w14:paraId="4FFB1259" w14:textId="77777777" w:rsidTr="000B5972">
        <w:tblPrEx>
          <w:tblCellMar>
            <w:left w:w="108" w:type="dxa"/>
            <w:right w:w="108" w:type="dxa"/>
          </w:tblCellMar>
        </w:tblPrEx>
        <w:tc>
          <w:tcPr>
            <w:tcW w:w="4537" w:type="dxa"/>
          </w:tcPr>
          <w:p w14:paraId="3761FAEF" w14:textId="77777777" w:rsidR="009B6B3D" w:rsidRPr="00C50EA9" w:rsidRDefault="009B6B3D" w:rsidP="00B76412">
            <w:pPr>
              <w:pStyle w:val="TAL"/>
            </w:pPr>
            <w:r w:rsidRPr="00C50EA9">
              <w:t xml:space="preserve">        </w:t>
            </w:r>
            <w:r w:rsidRPr="00C50EA9">
              <w:rPr>
                <w:lang w:eastAsia="zh-CN"/>
              </w:rPr>
              <w:t xml:space="preserve">  </w:t>
            </w:r>
            <w:r w:rsidRPr="00C50EA9">
              <w:t>npdcch-Offset-RA-r14</w:t>
            </w:r>
          </w:p>
        </w:tc>
        <w:tc>
          <w:tcPr>
            <w:tcW w:w="2268" w:type="dxa"/>
          </w:tcPr>
          <w:p w14:paraId="44E467C2" w14:textId="77777777" w:rsidR="009B6B3D" w:rsidRPr="00C50EA9" w:rsidRDefault="009B6B3D" w:rsidP="00B76412">
            <w:pPr>
              <w:pStyle w:val="TAL"/>
            </w:pPr>
            <w:r w:rsidRPr="00C50EA9">
              <w:t>zero</w:t>
            </w:r>
          </w:p>
        </w:tc>
        <w:tc>
          <w:tcPr>
            <w:tcW w:w="1701" w:type="dxa"/>
          </w:tcPr>
          <w:p w14:paraId="096D5B84" w14:textId="77777777" w:rsidR="009B6B3D" w:rsidRPr="00C50EA9" w:rsidRDefault="009B6B3D" w:rsidP="00B76412">
            <w:pPr>
              <w:pStyle w:val="TAL"/>
            </w:pPr>
          </w:p>
        </w:tc>
        <w:tc>
          <w:tcPr>
            <w:tcW w:w="1275" w:type="dxa"/>
          </w:tcPr>
          <w:p w14:paraId="435C88DB" w14:textId="77777777" w:rsidR="009B6B3D" w:rsidRPr="00C50EA9" w:rsidRDefault="009B6B3D" w:rsidP="00B76412">
            <w:pPr>
              <w:pStyle w:val="TAL"/>
            </w:pPr>
          </w:p>
        </w:tc>
      </w:tr>
      <w:tr w:rsidR="009B6B3D" w:rsidRPr="00C50EA9" w14:paraId="59117381" w14:textId="77777777" w:rsidTr="000B5972">
        <w:tblPrEx>
          <w:tblCellMar>
            <w:left w:w="108" w:type="dxa"/>
            <w:right w:w="108" w:type="dxa"/>
          </w:tblCellMar>
        </w:tblPrEx>
        <w:tc>
          <w:tcPr>
            <w:tcW w:w="4537" w:type="dxa"/>
          </w:tcPr>
          <w:p w14:paraId="6DFBC389" w14:textId="77777777" w:rsidR="009B6B3D" w:rsidRPr="00C50EA9" w:rsidRDefault="009B6B3D" w:rsidP="00B76412">
            <w:pPr>
              <w:pStyle w:val="TAL"/>
            </w:pPr>
            <w:r w:rsidRPr="00C50EA9">
              <w:t xml:space="preserve">        </w:t>
            </w:r>
            <w:r w:rsidRPr="00C50EA9">
              <w:rPr>
                <w:lang w:eastAsia="zh-CN"/>
              </w:rPr>
              <w:t xml:space="preserve">  </w:t>
            </w:r>
            <w:r w:rsidRPr="00C50EA9">
              <w:t>nprach-NumCBRA-StartSubcarriers-r14</w:t>
            </w:r>
          </w:p>
        </w:tc>
        <w:tc>
          <w:tcPr>
            <w:tcW w:w="2268" w:type="dxa"/>
          </w:tcPr>
          <w:p w14:paraId="6E894B7D" w14:textId="77777777" w:rsidR="009B6B3D" w:rsidRPr="00C50EA9" w:rsidRDefault="009B6B3D" w:rsidP="00B76412">
            <w:pPr>
              <w:pStyle w:val="TAL"/>
              <w:rPr>
                <w:lang w:eastAsia="zh-CN"/>
              </w:rPr>
            </w:pPr>
            <w:r w:rsidRPr="00C50EA9">
              <w:rPr>
                <w:lang w:eastAsia="zh-CN"/>
              </w:rPr>
              <w:t>n8</w:t>
            </w:r>
          </w:p>
        </w:tc>
        <w:tc>
          <w:tcPr>
            <w:tcW w:w="1701" w:type="dxa"/>
          </w:tcPr>
          <w:p w14:paraId="2421E9D5" w14:textId="77777777" w:rsidR="009B6B3D" w:rsidRPr="00C50EA9" w:rsidRDefault="009B6B3D" w:rsidP="00B76412">
            <w:pPr>
              <w:pStyle w:val="TAL"/>
            </w:pPr>
          </w:p>
        </w:tc>
        <w:tc>
          <w:tcPr>
            <w:tcW w:w="1275" w:type="dxa"/>
          </w:tcPr>
          <w:p w14:paraId="441447C0" w14:textId="77777777" w:rsidR="009B6B3D" w:rsidRPr="00C50EA9" w:rsidRDefault="009B6B3D" w:rsidP="00B76412">
            <w:pPr>
              <w:pStyle w:val="TAL"/>
            </w:pPr>
          </w:p>
        </w:tc>
      </w:tr>
      <w:tr w:rsidR="009B6B3D" w:rsidRPr="00C50EA9" w14:paraId="0DEDA0AB" w14:textId="77777777" w:rsidTr="000B5972">
        <w:tblPrEx>
          <w:tblCellMar>
            <w:left w:w="108" w:type="dxa"/>
            <w:right w:w="108" w:type="dxa"/>
          </w:tblCellMar>
        </w:tblPrEx>
        <w:tc>
          <w:tcPr>
            <w:tcW w:w="4537" w:type="dxa"/>
          </w:tcPr>
          <w:p w14:paraId="0D890524" w14:textId="77777777" w:rsidR="009B6B3D" w:rsidRPr="00C50EA9" w:rsidRDefault="009B6B3D" w:rsidP="00B76412">
            <w:pPr>
              <w:pStyle w:val="TAL"/>
            </w:pPr>
            <w:r w:rsidRPr="00C50EA9">
              <w:t xml:space="preserve">        </w:t>
            </w:r>
            <w:r w:rsidRPr="00C50EA9">
              <w:rPr>
                <w:lang w:eastAsia="zh-CN"/>
              </w:rPr>
              <w:t xml:space="preserve">  </w:t>
            </w:r>
            <w:bookmarkStart w:id="145" w:name="OLE_LINK85"/>
            <w:bookmarkStart w:id="146" w:name="OLE_LINK86"/>
            <w:r w:rsidRPr="00C50EA9">
              <w:t>npdcch-CarrierIndex-r14</w:t>
            </w:r>
            <w:bookmarkEnd w:id="145"/>
            <w:bookmarkEnd w:id="146"/>
          </w:p>
        </w:tc>
        <w:tc>
          <w:tcPr>
            <w:tcW w:w="2268" w:type="dxa"/>
          </w:tcPr>
          <w:p w14:paraId="5C96F16B" w14:textId="77777777" w:rsidR="009B6B3D" w:rsidRPr="00C50EA9" w:rsidRDefault="009B6B3D" w:rsidP="00B76412">
            <w:pPr>
              <w:pStyle w:val="TAL"/>
              <w:rPr>
                <w:lang w:eastAsia="zh-CN"/>
              </w:rPr>
            </w:pPr>
            <w:r w:rsidRPr="00C50EA9">
              <w:rPr>
                <w:lang w:eastAsia="zh-CN"/>
              </w:rPr>
              <w:t>Not present</w:t>
            </w:r>
          </w:p>
        </w:tc>
        <w:tc>
          <w:tcPr>
            <w:tcW w:w="1701" w:type="dxa"/>
          </w:tcPr>
          <w:p w14:paraId="25B890AE" w14:textId="77777777" w:rsidR="009B6B3D" w:rsidRPr="00C50EA9" w:rsidRDefault="009B6B3D" w:rsidP="00B76412">
            <w:pPr>
              <w:pStyle w:val="TAL"/>
            </w:pPr>
          </w:p>
        </w:tc>
        <w:tc>
          <w:tcPr>
            <w:tcW w:w="1275" w:type="dxa"/>
          </w:tcPr>
          <w:p w14:paraId="349331E3" w14:textId="77777777" w:rsidR="009B6B3D" w:rsidRPr="00C50EA9" w:rsidRDefault="009B6B3D" w:rsidP="00B76412">
            <w:pPr>
              <w:pStyle w:val="TAL"/>
            </w:pPr>
          </w:p>
        </w:tc>
      </w:tr>
      <w:tr w:rsidR="009B6B3D" w:rsidRPr="00C50EA9" w14:paraId="4EC22164" w14:textId="77777777" w:rsidTr="000B5972">
        <w:tblPrEx>
          <w:tblCellMar>
            <w:left w:w="108" w:type="dxa"/>
            <w:right w:w="108" w:type="dxa"/>
          </w:tblCellMar>
        </w:tblPrEx>
        <w:tc>
          <w:tcPr>
            <w:tcW w:w="4537" w:type="dxa"/>
          </w:tcPr>
          <w:p w14:paraId="7039735F" w14:textId="77777777" w:rsidR="009B6B3D" w:rsidRPr="00C50EA9" w:rsidRDefault="009B6B3D" w:rsidP="00B76412">
            <w:pPr>
              <w:pStyle w:val="TAL"/>
            </w:pPr>
            <w:r w:rsidRPr="00C50EA9">
              <w:t xml:space="preserve">        }</w:t>
            </w:r>
          </w:p>
        </w:tc>
        <w:tc>
          <w:tcPr>
            <w:tcW w:w="2268" w:type="dxa"/>
          </w:tcPr>
          <w:p w14:paraId="670BE6A4" w14:textId="77777777" w:rsidR="009B6B3D" w:rsidRPr="00C50EA9" w:rsidRDefault="009B6B3D" w:rsidP="00B76412">
            <w:pPr>
              <w:pStyle w:val="TAL"/>
            </w:pPr>
          </w:p>
        </w:tc>
        <w:tc>
          <w:tcPr>
            <w:tcW w:w="1701" w:type="dxa"/>
          </w:tcPr>
          <w:p w14:paraId="4E9C0768" w14:textId="77777777" w:rsidR="009B6B3D" w:rsidRPr="00C50EA9" w:rsidRDefault="009B6B3D" w:rsidP="00B76412">
            <w:pPr>
              <w:pStyle w:val="TAL"/>
            </w:pPr>
          </w:p>
        </w:tc>
        <w:tc>
          <w:tcPr>
            <w:tcW w:w="1275" w:type="dxa"/>
          </w:tcPr>
          <w:p w14:paraId="52D4F4DA" w14:textId="77777777" w:rsidR="009B6B3D" w:rsidRPr="00C50EA9" w:rsidRDefault="009B6B3D" w:rsidP="00B76412">
            <w:pPr>
              <w:pStyle w:val="TAL"/>
            </w:pPr>
          </w:p>
        </w:tc>
      </w:tr>
      <w:tr w:rsidR="009B6B3D" w:rsidRPr="00C50EA9" w14:paraId="319DE5F5" w14:textId="77777777" w:rsidTr="000B5972">
        <w:tblPrEx>
          <w:tblCellMar>
            <w:left w:w="108" w:type="dxa"/>
            <w:right w:w="108" w:type="dxa"/>
          </w:tblCellMar>
        </w:tblPrEx>
        <w:tc>
          <w:tcPr>
            <w:tcW w:w="4537" w:type="dxa"/>
          </w:tcPr>
          <w:p w14:paraId="0887DD23" w14:textId="77777777" w:rsidR="009B6B3D" w:rsidRPr="00C50EA9" w:rsidRDefault="009B6B3D" w:rsidP="00B76412">
            <w:pPr>
              <w:pStyle w:val="TAL"/>
              <w:ind w:firstLineChars="150" w:firstLine="270"/>
              <w:rPr>
                <w:lang w:eastAsia="zh-CN"/>
              </w:rPr>
            </w:pPr>
            <w:r w:rsidRPr="00C50EA9">
              <w:rPr>
                <w:lang w:eastAsia="zh-CN"/>
              </w:rPr>
              <w:t>}</w:t>
            </w:r>
          </w:p>
        </w:tc>
        <w:tc>
          <w:tcPr>
            <w:tcW w:w="2268" w:type="dxa"/>
          </w:tcPr>
          <w:p w14:paraId="5F3B3917" w14:textId="77777777" w:rsidR="009B6B3D" w:rsidRPr="00C50EA9" w:rsidRDefault="009B6B3D" w:rsidP="00B76412">
            <w:pPr>
              <w:pStyle w:val="TAL"/>
            </w:pPr>
          </w:p>
        </w:tc>
        <w:tc>
          <w:tcPr>
            <w:tcW w:w="1701" w:type="dxa"/>
          </w:tcPr>
          <w:p w14:paraId="7E0A1C17" w14:textId="77777777" w:rsidR="009B6B3D" w:rsidRPr="00C50EA9" w:rsidRDefault="009B6B3D" w:rsidP="00B76412">
            <w:pPr>
              <w:pStyle w:val="TAL"/>
            </w:pPr>
          </w:p>
        </w:tc>
        <w:tc>
          <w:tcPr>
            <w:tcW w:w="1275" w:type="dxa"/>
          </w:tcPr>
          <w:p w14:paraId="64E49E68" w14:textId="77777777" w:rsidR="009B6B3D" w:rsidRPr="00C50EA9" w:rsidRDefault="009B6B3D" w:rsidP="00B76412">
            <w:pPr>
              <w:pStyle w:val="TAL"/>
            </w:pPr>
          </w:p>
        </w:tc>
      </w:tr>
      <w:tr w:rsidR="009B6B3D" w:rsidRPr="00C50EA9" w14:paraId="6D8276E1" w14:textId="77777777" w:rsidTr="000B5972">
        <w:tblPrEx>
          <w:tblCellMar>
            <w:left w:w="108" w:type="dxa"/>
            <w:right w:w="108" w:type="dxa"/>
          </w:tblCellMar>
        </w:tblPrEx>
        <w:tc>
          <w:tcPr>
            <w:tcW w:w="4537" w:type="dxa"/>
          </w:tcPr>
          <w:p w14:paraId="118BAA3E" w14:textId="77777777" w:rsidR="009B6B3D" w:rsidRPr="00C50EA9" w:rsidRDefault="009B6B3D" w:rsidP="00B76412">
            <w:pPr>
              <w:pStyle w:val="TAL"/>
              <w:ind w:firstLineChars="100" w:firstLine="180"/>
              <w:rPr>
                <w:lang w:eastAsia="zh-CN"/>
              </w:rPr>
            </w:pPr>
            <w:r w:rsidRPr="00C50EA9">
              <w:rPr>
                <w:lang w:eastAsia="zh-CN"/>
              </w:rPr>
              <w:t>}</w:t>
            </w:r>
          </w:p>
        </w:tc>
        <w:tc>
          <w:tcPr>
            <w:tcW w:w="2268" w:type="dxa"/>
          </w:tcPr>
          <w:p w14:paraId="360ED5E1" w14:textId="77777777" w:rsidR="009B6B3D" w:rsidRPr="00C50EA9" w:rsidRDefault="009B6B3D" w:rsidP="00B76412">
            <w:pPr>
              <w:pStyle w:val="TAL"/>
            </w:pPr>
          </w:p>
        </w:tc>
        <w:tc>
          <w:tcPr>
            <w:tcW w:w="1701" w:type="dxa"/>
          </w:tcPr>
          <w:p w14:paraId="722FEBE8" w14:textId="77777777" w:rsidR="009B6B3D" w:rsidRPr="00C50EA9" w:rsidRDefault="009B6B3D" w:rsidP="00B76412">
            <w:pPr>
              <w:pStyle w:val="TAL"/>
            </w:pPr>
          </w:p>
        </w:tc>
        <w:tc>
          <w:tcPr>
            <w:tcW w:w="1275" w:type="dxa"/>
          </w:tcPr>
          <w:p w14:paraId="337A14F3" w14:textId="77777777" w:rsidR="009B6B3D" w:rsidRPr="00C50EA9" w:rsidRDefault="009B6B3D" w:rsidP="00B76412">
            <w:pPr>
              <w:pStyle w:val="TAL"/>
            </w:pPr>
          </w:p>
        </w:tc>
      </w:tr>
      <w:tr w:rsidR="009B6B3D" w:rsidRPr="00C50EA9" w14:paraId="31ADE44C" w14:textId="77777777" w:rsidTr="000B5972">
        <w:tblPrEx>
          <w:tblCellMar>
            <w:left w:w="108" w:type="dxa"/>
            <w:right w:w="108" w:type="dxa"/>
          </w:tblCellMar>
        </w:tblPrEx>
        <w:tc>
          <w:tcPr>
            <w:tcW w:w="4537" w:type="dxa"/>
          </w:tcPr>
          <w:p w14:paraId="41179651" w14:textId="77777777" w:rsidR="009B6B3D" w:rsidRPr="00C50EA9" w:rsidRDefault="009B6B3D" w:rsidP="00B76412">
            <w:pPr>
              <w:pStyle w:val="TAL"/>
            </w:pPr>
            <w:r w:rsidRPr="00C50EA9">
              <w:t xml:space="preserve">  }</w:t>
            </w:r>
          </w:p>
        </w:tc>
        <w:tc>
          <w:tcPr>
            <w:tcW w:w="2268" w:type="dxa"/>
          </w:tcPr>
          <w:p w14:paraId="40EE6F94" w14:textId="77777777" w:rsidR="009B6B3D" w:rsidRPr="00C50EA9" w:rsidRDefault="009B6B3D" w:rsidP="00B76412">
            <w:pPr>
              <w:pStyle w:val="TAL"/>
            </w:pPr>
          </w:p>
        </w:tc>
        <w:tc>
          <w:tcPr>
            <w:tcW w:w="1701" w:type="dxa"/>
          </w:tcPr>
          <w:p w14:paraId="163B458D" w14:textId="77777777" w:rsidR="009B6B3D" w:rsidRPr="00C50EA9" w:rsidRDefault="009B6B3D" w:rsidP="00B76412">
            <w:pPr>
              <w:pStyle w:val="TAL"/>
            </w:pPr>
          </w:p>
        </w:tc>
        <w:tc>
          <w:tcPr>
            <w:tcW w:w="1275" w:type="dxa"/>
          </w:tcPr>
          <w:p w14:paraId="7AE80251" w14:textId="77777777" w:rsidR="009B6B3D" w:rsidRPr="00C50EA9" w:rsidRDefault="009B6B3D" w:rsidP="00B76412">
            <w:pPr>
              <w:pStyle w:val="TAL"/>
            </w:pPr>
          </w:p>
        </w:tc>
      </w:tr>
      <w:tr w:rsidR="00E216BE" w:rsidRPr="00C50EA9" w14:paraId="169C7584" w14:textId="77777777" w:rsidTr="000B5972">
        <w:tblPrEx>
          <w:tblCellMar>
            <w:left w:w="108" w:type="dxa"/>
            <w:right w:w="108" w:type="dxa"/>
          </w:tblCellMar>
        </w:tblPrEx>
        <w:tc>
          <w:tcPr>
            <w:tcW w:w="4537" w:type="dxa"/>
          </w:tcPr>
          <w:p w14:paraId="771C0FA6" w14:textId="77777777" w:rsidR="00E216BE" w:rsidRPr="00C50EA9" w:rsidRDefault="00E216BE" w:rsidP="00E216BE">
            <w:pPr>
              <w:pStyle w:val="TAL"/>
            </w:pPr>
            <w:r w:rsidRPr="00C50EA9">
              <w:t xml:space="preserve">  pagingWeightAnchor-r14</w:t>
            </w:r>
          </w:p>
        </w:tc>
        <w:tc>
          <w:tcPr>
            <w:tcW w:w="2268" w:type="dxa"/>
          </w:tcPr>
          <w:p w14:paraId="0A913D8E" w14:textId="77777777" w:rsidR="00E216BE" w:rsidRPr="00C50EA9" w:rsidRDefault="00E216BE" w:rsidP="00E216BE">
            <w:pPr>
              <w:pStyle w:val="TAL"/>
            </w:pPr>
            <w:r w:rsidRPr="00C50EA9">
              <w:t>w1</w:t>
            </w:r>
          </w:p>
        </w:tc>
        <w:tc>
          <w:tcPr>
            <w:tcW w:w="1701" w:type="dxa"/>
          </w:tcPr>
          <w:p w14:paraId="00F339F2" w14:textId="77777777" w:rsidR="00E216BE" w:rsidRPr="00C50EA9" w:rsidRDefault="00E216BE" w:rsidP="00E216BE">
            <w:pPr>
              <w:pStyle w:val="TAL"/>
            </w:pPr>
          </w:p>
        </w:tc>
        <w:tc>
          <w:tcPr>
            <w:tcW w:w="1275" w:type="dxa"/>
          </w:tcPr>
          <w:p w14:paraId="0E02A5B9" w14:textId="77777777" w:rsidR="00E216BE" w:rsidRPr="00C50EA9" w:rsidRDefault="00E216BE" w:rsidP="00E216BE">
            <w:pPr>
              <w:pStyle w:val="TAL"/>
            </w:pPr>
          </w:p>
        </w:tc>
      </w:tr>
      <w:tr w:rsidR="009B6B3D" w:rsidRPr="00C50EA9" w14:paraId="25540379" w14:textId="77777777" w:rsidTr="000B5972">
        <w:tblPrEx>
          <w:tblCellMar>
            <w:left w:w="108" w:type="dxa"/>
            <w:right w:w="108" w:type="dxa"/>
          </w:tblCellMar>
        </w:tblPrEx>
        <w:tc>
          <w:tcPr>
            <w:tcW w:w="4537" w:type="dxa"/>
          </w:tcPr>
          <w:p w14:paraId="0B54F6A0" w14:textId="77777777" w:rsidR="009B6B3D" w:rsidRPr="00C50EA9" w:rsidRDefault="009B6B3D" w:rsidP="00B76412">
            <w:pPr>
              <w:pStyle w:val="TAL"/>
            </w:pPr>
            <w:r w:rsidRPr="00C50EA9">
              <w:t xml:space="preserve">  nprach-ProbabilityAnchorList-r14 SEQUENCE (SIZE (1.. maxNPRACH-Resources-NB-r13)) OF N</w:t>
            </w:r>
            <w:r w:rsidRPr="00C50EA9">
              <w:rPr>
                <w:rFonts w:cs="Courier New"/>
                <w:szCs w:val="16"/>
              </w:rPr>
              <w:t>PRACH-</w:t>
            </w:r>
            <w:r w:rsidRPr="00C50EA9">
              <w:t>ProbabilityAnchor</w:t>
            </w:r>
            <w:r w:rsidRPr="00C50EA9">
              <w:rPr>
                <w:rFonts w:cs="Courier New"/>
                <w:szCs w:val="16"/>
              </w:rPr>
              <w:t>-NB-r14</w:t>
            </w:r>
            <w:r w:rsidRPr="00C50EA9">
              <w:t xml:space="preserve"> SEQUENCE {</w:t>
            </w:r>
          </w:p>
        </w:tc>
        <w:tc>
          <w:tcPr>
            <w:tcW w:w="2268" w:type="dxa"/>
          </w:tcPr>
          <w:p w14:paraId="558613A8" w14:textId="77777777" w:rsidR="009B6B3D" w:rsidRPr="00C50EA9" w:rsidRDefault="009B6B3D" w:rsidP="00B76412">
            <w:pPr>
              <w:pStyle w:val="TAL"/>
            </w:pPr>
          </w:p>
        </w:tc>
        <w:tc>
          <w:tcPr>
            <w:tcW w:w="1701" w:type="dxa"/>
          </w:tcPr>
          <w:p w14:paraId="13ACE6B8" w14:textId="77777777" w:rsidR="009B6B3D" w:rsidRPr="00C50EA9" w:rsidRDefault="009B6B3D" w:rsidP="00B76412">
            <w:pPr>
              <w:pStyle w:val="TAL"/>
            </w:pPr>
          </w:p>
        </w:tc>
        <w:tc>
          <w:tcPr>
            <w:tcW w:w="1275" w:type="dxa"/>
          </w:tcPr>
          <w:p w14:paraId="6B1BD1FF" w14:textId="77777777" w:rsidR="009B6B3D" w:rsidRPr="00C50EA9" w:rsidRDefault="009B6B3D" w:rsidP="00B76412">
            <w:pPr>
              <w:pStyle w:val="TAL"/>
            </w:pPr>
          </w:p>
        </w:tc>
      </w:tr>
      <w:tr w:rsidR="009B6B3D" w:rsidRPr="00C50EA9" w14:paraId="03C4F6D7" w14:textId="77777777" w:rsidTr="000B5972">
        <w:tblPrEx>
          <w:tblCellMar>
            <w:left w:w="108" w:type="dxa"/>
            <w:right w:w="108" w:type="dxa"/>
          </w:tblCellMar>
        </w:tblPrEx>
        <w:tc>
          <w:tcPr>
            <w:tcW w:w="4537" w:type="dxa"/>
          </w:tcPr>
          <w:p w14:paraId="2315F8B9" w14:textId="77777777" w:rsidR="009B6B3D" w:rsidRPr="00C50EA9" w:rsidRDefault="009B6B3D" w:rsidP="00B76412">
            <w:pPr>
              <w:pStyle w:val="TAL"/>
              <w:ind w:firstLine="180"/>
            </w:pPr>
            <w:r w:rsidRPr="00C50EA9">
              <w:t>nprach-ProbabilityAnchor-r14</w:t>
            </w:r>
          </w:p>
        </w:tc>
        <w:tc>
          <w:tcPr>
            <w:tcW w:w="2268" w:type="dxa"/>
          </w:tcPr>
          <w:p w14:paraId="1CF39ACA" w14:textId="77777777" w:rsidR="009B6B3D" w:rsidRPr="00C50EA9" w:rsidRDefault="00E216BE" w:rsidP="00B76412">
            <w:pPr>
              <w:pStyle w:val="TAL"/>
            </w:pPr>
            <w:proofErr w:type="spellStart"/>
            <w:r w:rsidRPr="00C50EA9">
              <w:t>oneHalf</w:t>
            </w:r>
            <w:proofErr w:type="spellEnd"/>
          </w:p>
        </w:tc>
        <w:tc>
          <w:tcPr>
            <w:tcW w:w="1701" w:type="dxa"/>
          </w:tcPr>
          <w:p w14:paraId="4885F918" w14:textId="77777777" w:rsidR="009B6B3D" w:rsidRPr="00C50EA9" w:rsidRDefault="009B6B3D" w:rsidP="00B76412">
            <w:pPr>
              <w:pStyle w:val="TAL"/>
            </w:pPr>
          </w:p>
        </w:tc>
        <w:tc>
          <w:tcPr>
            <w:tcW w:w="1275" w:type="dxa"/>
          </w:tcPr>
          <w:p w14:paraId="56B1F305" w14:textId="77777777" w:rsidR="009B6B3D" w:rsidRPr="00C50EA9" w:rsidRDefault="009B6B3D" w:rsidP="00B76412">
            <w:pPr>
              <w:pStyle w:val="TAL"/>
            </w:pPr>
          </w:p>
        </w:tc>
      </w:tr>
      <w:tr w:rsidR="009B6B3D" w:rsidRPr="00C50EA9" w14:paraId="0008ACD9" w14:textId="77777777" w:rsidTr="000B5972">
        <w:tblPrEx>
          <w:tblCellMar>
            <w:left w:w="108" w:type="dxa"/>
            <w:right w:w="108" w:type="dxa"/>
          </w:tblCellMar>
        </w:tblPrEx>
        <w:tc>
          <w:tcPr>
            <w:tcW w:w="4537" w:type="dxa"/>
          </w:tcPr>
          <w:p w14:paraId="363E386C" w14:textId="77777777" w:rsidR="009B6B3D" w:rsidRPr="00C50EA9" w:rsidRDefault="009B6B3D" w:rsidP="00B76412">
            <w:pPr>
              <w:pStyle w:val="TAL"/>
              <w:rPr>
                <w:lang w:eastAsia="zh-CN"/>
              </w:rPr>
            </w:pPr>
            <w:r w:rsidRPr="00C50EA9">
              <w:t xml:space="preserve">  </w:t>
            </w:r>
            <w:r w:rsidRPr="00C50EA9">
              <w:rPr>
                <w:lang w:eastAsia="zh-CN"/>
              </w:rPr>
              <w:t>}</w:t>
            </w:r>
          </w:p>
        </w:tc>
        <w:tc>
          <w:tcPr>
            <w:tcW w:w="2268" w:type="dxa"/>
          </w:tcPr>
          <w:p w14:paraId="0C07686B" w14:textId="77777777" w:rsidR="009B6B3D" w:rsidRPr="00C50EA9" w:rsidRDefault="009B6B3D" w:rsidP="00B76412">
            <w:pPr>
              <w:pStyle w:val="TAL"/>
            </w:pPr>
          </w:p>
        </w:tc>
        <w:tc>
          <w:tcPr>
            <w:tcW w:w="1701" w:type="dxa"/>
          </w:tcPr>
          <w:p w14:paraId="133D9AE7" w14:textId="77777777" w:rsidR="009B6B3D" w:rsidRPr="00C50EA9" w:rsidRDefault="009B6B3D" w:rsidP="00B76412">
            <w:pPr>
              <w:pStyle w:val="TAL"/>
            </w:pPr>
          </w:p>
        </w:tc>
        <w:tc>
          <w:tcPr>
            <w:tcW w:w="1275" w:type="dxa"/>
          </w:tcPr>
          <w:p w14:paraId="3D6C5514" w14:textId="77777777" w:rsidR="009B6B3D" w:rsidRPr="00C50EA9" w:rsidRDefault="009B6B3D" w:rsidP="00B76412">
            <w:pPr>
              <w:pStyle w:val="TAL"/>
            </w:pPr>
          </w:p>
        </w:tc>
      </w:tr>
      <w:tr w:rsidR="00D7570F" w:rsidRPr="00C50EA9" w14:paraId="7ED3F987" w14:textId="77777777" w:rsidTr="000B5972">
        <w:tblPrEx>
          <w:tblCellMar>
            <w:left w:w="108" w:type="dxa"/>
            <w:right w:w="108" w:type="dxa"/>
          </w:tblCellMar>
        </w:tblPrEx>
        <w:tc>
          <w:tcPr>
            <w:tcW w:w="4537" w:type="dxa"/>
          </w:tcPr>
          <w:p w14:paraId="67DBA65E" w14:textId="77777777" w:rsidR="00D7570F" w:rsidRPr="00C50EA9" w:rsidRDefault="00D7570F" w:rsidP="00D7570F">
            <w:pPr>
              <w:pStyle w:val="TAL"/>
            </w:pPr>
            <w:r w:rsidRPr="00C50EA9">
              <w:t xml:space="preserve">  ul-ConfigList-r15 SEQUENCE (SIZE (1.. maxNonAnchorCarriers-NB-r14)) OF UL-ConfigCommonTDD-NB-r15 SEQUENCE {</w:t>
            </w:r>
          </w:p>
        </w:tc>
        <w:tc>
          <w:tcPr>
            <w:tcW w:w="2268" w:type="dxa"/>
          </w:tcPr>
          <w:p w14:paraId="708A646D" w14:textId="77777777" w:rsidR="00D7570F" w:rsidRPr="00C50EA9" w:rsidRDefault="00D7570F" w:rsidP="00D7570F">
            <w:pPr>
              <w:pStyle w:val="TAL"/>
            </w:pPr>
            <w:r w:rsidRPr="00C50EA9">
              <w:t>1 entr</w:t>
            </w:r>
            <w:r w:rsidRPr="00C50EA9">
              <w:rPr>
                <w:lang w:eastAsia="zh-CN"/>
              </w:rPr>
              <w:t>y</w:t>
            </w:r>
          </w:p>
        </w:tc>
        <w:tc>
          <w:tcPr>
            <w:tcW w:w="1701" w:type="dxa"/>
          </w:tcPr>
          <w:p w14:paraId="083B8FE1" w14:textId="77777777" w:rsidR="00D7570F" w:rsidRPr="00C50EA9" w:rsidRDefault="00D7570F" w:rsidP="00D7570F">
            <w:pPr>
              <w:pStyle w:val="TAL"/>
            </w:pPr>
          </w:p>
        </w:tc>
        <w:tc>
          <w:tcPr>
            <w:tcW w:w="1275" w:type="dxa"/>
          </w:tcPr>
          <w:p w14:paraId="700B5BF7" w14:textId="77777777" w:rsidR="00D7570F" w:rsidRPr="00C50EA9" w:rsidRDefault="00D7570F" w:rsidP="00D7570F">
            <w:pPr>
              <w:pStyle w:val="TAL"/>
            </w:pPr>
            <w:r w:rsidRPr="00C50EA9">
              <w:rPr>
                <w:lang w:eastAsia="zh-CN"/>
              </w:rPr>
              <w:t>TDD</w:t>
            </w:r>
          </w:p>
        </w:tc>
      </w:tr>
      <w:tr w:rsidR="00D7570F" w:rsidRPr="00C50EA9" w14:paraId="36ECB743" w14:textId="77777777" w:rsidTr="000B5972">
        <w:tblPrEx>
          <w:tblCellMar>
            <w:left w:w="108" w:type="dxa"/>
            <w:right w:w="108" w:type="dxa"/>
          </w:tblCellMar>
        </w:tblPrEx>
        <w:tc>
          <w:tcPr>
            <w:tcW w:w="4537" w:type="dxa"/>
          </w:tcPr>
          <w:p w14:paraId="2518B857" w14:textId="77777777" w:rsidR="00D7570F" w:rsidRPr="00C50EA9" w:rsidRDefault="00D7570F" w:rsidP="00D7570F">
            <w:pPr>
              <w:pStyle w:val="TAL"/>
            </w:pPr>
            <w:r w:rsidRPr="00C50EA9">
              <w:t xml:space="preserve">    </w:t>
            </w:r>
            <w:r w:rsidRPr="00C50EA9">
              <w:rPr>
                <w:rFonts w:cs="Courier New"/>
                <w:szCs w:val="16"/>
              </w:rPr>
              <w:t>tdd-UL-DL-AlignmentOffset-r15</w:t>
            </w:r>
          </w:p>
        </w:tc>
        <w:tc>
          <w:tcPr>
            <w:tcW w:w="2268" w:type="dxa"/>
          </w:tcPr>
          <w:p w14:paraId="4064A4AB" w14:textId="77777777" w:rsidR="00D7570F" w:rsidRPr="00C50EA9" w:rsidRDefault="00D7570F" w:rsidP="00D7570F">
            <w:pPr>
              <w:pStyle w:val="TAL"/>
            </w:pPr>
            <w:r w:rsidRPr="00C50EA9">
              <w:t>khz0</w:t>
            </w:r>
          </w:p>
        </w:tc>
        <w:tc>
          <w:tcPr>
            <w:tcW w:w="1701" w:type="dxa"/>
          </w:tcPr>
          <w:p w14:paraId="700DFD66" w14:textId="77777777" w:rsidR="00D7570F" w:rsidRPr="00C50EA9" w:rsidRDefault="00D7570F" w:rsidP="00D7570F">
            <w:pPr>
              <w:pStyle w:val="TAL"/>
            </w:pPr>
          </w:p>
        </w:tc>
        <w:tc>
          <w:tcPr>
            <w:tcW w:w="1275" w:type="dxa"/>
          </w:tcPr>
          <w:p w14:paraId="63BF249E" w14:textId="77777777" w:rsidR="00D7570F" w:rsidRPr="00C50EA9" w:rsidRDefault="00D7570F" w:rsidP="00D7570F">
            <w:pPr>
              <w:pStyle w:val="TAL"/>
            </w:pPr>
          </w:p>
        </w:tc>
      </w:tr>
      <w:tr w:rsidR="00D7570F" w:rsidRPr="00C50EA9" w14:paraId="3E44377D" w14:textId="77777777" w:rsidTr="000B5972">
        <w:tblPrEx>
          <w:tblCellMar>
            <w:left w:w="108" w:type="dxa"/>
            <w:right w:w="108" w:type="dxa"/>
          </w:tblCellMar>
        </w:tblPrEx>
        <w:tc>
          <w:tcPr>
            <w:tcW w:w="4537" w:type="dxa"/>
          </w:tcPr>
          <w:p w14:paraId="323F5477" w14:textId="77777777" w:rsidR="00D7570F" w:rsidRPr="00C50EA9" w:rsidRDefault="00D7570F" w:rsidP="00D7570F">
            <w:pPr>
              <w:pStyle w:val="TAL"/>
            </w:pPr>
            <w:r w:rsidRPr="00C50EA9">
              <w:t xml:space="preserve">    </w:t>
            </w:r>
            <w:r w:rsidRPr="00C50EA9">
              <w:rPr>
                <w:rFonts w:cs="Courier New"/>
                <w:szCs w:val="16"/>
              </w:rPr>
              <w:t>nprach-ParametersListTDD-r15</w:t>
            </w:r>
            <w:r w:rsidRPr="00C50EA9">
              <w:t xml:space="preserve"> SEQUENCE (SIZE (1.. maxNPRACH-Resources-NB-r13)) OF NPRACH-ParametersTDD-NB-r15 SEQUENCE {</w:t>
            </w:r>
          </w:p>
        </w:tc>
        <w:tc>
          <w:tcPr>
            <w:tcW w:w="2268" w:type="dxa"/>
          </w:tcPr>
          <w:p w14:paraId="42982BE0" w14:textId="77777777" w:rsidR="00D7570F" w:rsidRPr="00C50EA9" w:rsidRDefault="00D7570F" w:rsidP="00D7570F">
            <w:pPr>
              <w:pStyle w:val="TAL"/>
            </w:pPr>
            <w:r w:rsidRPr="00C50EA9">
              <w:t>1 entr</w:t>
            </w:r>
            <w:r w:rsidRPr="00C50EA9">
              <w:rPr>
                <w:lang w:eastAsia="zh-CN"/>
              </w:rPr>
              <w:t>y</w:t>
            </w:r>
          </w:p>
        </w:tc>
        <w:tc>
          <w:tcPr>
            <w:tcW w:w="1701" w:type="dxa"/>
          </w:tcPr>
          <w:p w14:paraId="62D817A0" w14:textId="77777777" w:rsidR="00D7570F" w:rsidRPr="00C50EA9" w:rsidRDefault="00D7570F" w:rsidP="00D7570F">
            <w:pPr>
              <w:pStyle w:val="TAL"/>
            </w:pPr>
          </w:p>
        </w:tc>
        <w:tc>
          <w:tcPr>
            <w:tcW w:w="1275" w:type="dxa"/>
          </w:tcPr>
          <w:p w14:paraId="170F3A81" w14:textId="77777777" w:rsidR="00D7570F" w:rsidRPr="00C50EA9" w:rsidRDefault="00D7570F" w:rsidP="00D7570F">
            <w:pPr>
              <w:pStyle w:val="TAL"/>
            </w:pPr>
          </w:p>
        </w:tc>
      </w:tr>
      <w:tr w:rsidR="00D7570F" w:rsidRPr="00C50EA9" w14:paraId="0748C607" w14:textId="77777777" w:rsidTr="000B5972">
        <w:tblPrEx>
          <w:tblCellMar>
            <w:left w:w="108" w:type="dxa"/>
            <w:right w:w="108" w:type="dxa"/>
          </w:tblCellMar>
        </w:tblPrEx>
        <w:tc>
          <w:tcPr>
            <w:tcW w:w="4537" w:type="dxa"/>
          </w:tcPr>
          <w:p w14:paraId="5A117AF8" w14:textId="77777777" w:rsidR="00D7570F" w:rsidRPr="00C50EA9" w:rsidRDefault="00D7570F" w:rsidP="00D7570F">
            <w:pPr>
              <w:pStyle w:val="TAL"/>
            </w:pPr>
            <w:r w:rsidRPr="00C50EA9">
              <w:t xml:space="preserve">      nprach-Parameters-r15 SEQUENCE {</w:t>
            </w:r>
          </w:p>
        </w:tc>
        <w:tc>
          <w:tcPr>
            <w:tcW w:w="2268" w:type="dxa"/>
          </w:tcPr>
          <w:p w14:paraId="6BA75DA6" w14:textId="77777777" w:rsidR="00D7570F" w:rsidRPr="00C50EA9" w:rsidRDefault="00D7570F" w:rsidP="00D7570F">
            <w:pPr>
              <w:pStyle w:val="TAL"/>
            </w:pPr>
          </w:p>
        </w:tc>
        <w:tc>
          <w:tcPr>
            <w:tcW w:w="1701" w:type="dxa"/>
          </w:tcPr>
          <w:p w14:paraId="0EC0962E" w14:textId="77777777" w:rsidR="00D7570F" w:rsidRPr="00C50EA9" w:rsidRDefault="00D7570F" w:rsidP="00D7570F">
            <w:pPr>
              <w:pStyle w:val="TAL"/>
            </w:pPr>
          </w:p>
        </w:tc>
        <w:tc>
          <w:tcPr>
            <w:tcW w:w="1275" w:type="dxa"/>
          </w:tcPr>
          <w:p w14:paraId="0D4E1358" w14:textId="77777777" w:rsidR="00D7570F" w:rsidRPr="00C50EA9" w:rsidRDefault="00D7570F" w:rsidP="00D7570F">
            <w:pPr>
              <w:pStyle w:val="TAL"/>
            </w:pPr>
          </w:p>
        </w:tc>
      </w:tr>
      <w:tr w:rsidR="00D7570F" w:rsidRPr="00C50EA9" w14:paraId="6C55AD10" w14:textId="77777777" w:rsidTr="000B5972">
        <w:tblPrEx>
          <w:tblCellMar>
            <w:left w:w="108" w:type="dxa"/>
            <w:right w:w="108" w:type="dxa"/>
          </w:tblCellMar>
        </w:tblPrEx>
        <w:tc>
          <w:tcPr>
            <w:tcW w:w="4537" w:type="dxa"/>
          </w:tcPr>
          <w:p w14:paraId="0DE1B0B8" w14:textId="77777777" w:rsidR="00D7570F" w:rsidRPr="00C50EA9" w:rsidRDefault="00D7570F" w:rsidP="00D7570F">
            <w:pPr>
              <w:pStyle w:val="TAL"/>
            </w:pPr>
            <w:r w:rsidRPr="00C50EA9">
              <w:t xml:space="preserve">        nprach-Periodicity-r15</w:t>
            </w:r>
          </w:p>
        </w:tc>
        <w:tc>
          <w:tcPr>
            <w:tcW w:w="2268" w:type="dxa"/>
          </w:tcPr>
          <w:p w14:paraId="264542D6" w14:textId="77777777" w:rsidR="00D7570F" w:rsidRPr="00C50EA9" w:rsidRDefault="00D7570F" w:rsidP="00D7570F">
            <w:pPr>
              <w:pStyle w:val="TAL"/>
            </w:pPr>
            <w:r w:rsidRPr="00C50EA9">
              <w:t>ms640</w:t>
            </w:r>
          </w:p>
        </w:tc>
        <w:tc>
          <w:tcPr>
            <w:tcW w:w="1701" w:type="dxa"/>
          </w:tcPr>
          <w:p w14:paraId="4A21C3DD" w14:textId="77777777" w:rsidR="00D7570F" w:rsidRPr="00C50EA9" w:rsidRDefault="00D7570F" w:rsidP="00D7570F">
            <w:pPr>
              <w:pStyle w:val="TAL"/>
            </w:pPr>
          </w:p>
        </w:tc>
        <w:tc>
          <w:tcPr>
            <w:tcW w:w="1275" w:type="dxa"/>
          </w:tcPr>
          <w:p w14:paraId="0C63D100" w14:textId="77777777" w:rsidR="00D7570F" w:rsidRPr="00C50EA9" w:rsidRDefault="00D7570F" w:rsidP="00D7570F">
            <w:pPr>
              <w:pStyle w:val="TAL"/>
            </w:pPr>
          </w:p>
        </w:tc>
      </w:tr>
      <w:tr w:rsidR="00D7570F" w:rsidRPr="00C50EA9" w14:paraId="211BA6B7" w14:textId="77777777" w:rsidTr="000B5972">
        <w:tblPrEx>
          <w:tblCellMar>
            <w:left w:w="108" w:type="dxa"/>
            <w:right w:w="108" w:type="dxa"/>
          </w:tblCellMar>
        </w:tblPrEx>
        <w:tc>
          <w:tcPr>
            <w:tcW w:w="4537" w:type="dxa"/>
          </w:tcPr>
          <w:p w14:paraId="2DDD2444" w14:textId="77777777" w:rsidR="00D7570F" w:rsidRPr="00C50EA9" w:rsidRDefault="00D7570F" w:rsidP="00D7570F">
            <w:pPr>
              <w:pStyle w:val="TAL"/>
            </w:pPr>
            <w:r w:rsidRPr="00C50EA9">
              <w:t xml:space="preserve">        nprach-StartTime-r15</w:t>
            </w:r>
          </w:p>
        </w:tc>
        <w:tc>
          <w:tcPr>
            <w:tcW w:w="2268" w:type="dxa"/>
          </w:tcPr>
          <w:p w14:paraId="17C51C72" w14:textId="77777777" w:rsidR="00D7570F" w:rsidRPr="00C50EA9" w:rsidRDefault="00D7570F" w:rsidP="00D7570F">
            <w:pPr>
              <w:pStyle w:val="TAL"/>
            </w:pPr>
            <w:r w:rsidRPr="00C50EA9">
              <w:t>ms10</w:t>
            </w:r>
          </w:p>
        </w:tc>
        <w:tc>
          <w:tcPr>
            <w:tcW w:w="1701" w:type="dxa"/>
          </w:tcPr>
          <w:p w14:paraId="7FE10FC9" w14:textId="77777777" w:rsidR="00D7570F" w:rsidRPr="00C50EA9" w:rsidRDefault="00D7570F" w:rsidP="00D7570F">
            <w:pPr>
              <w:pStyle w:val="TAL"/>
            </w:pPr>
          </w:p>
        </w:tc>
        <w:tc>
          <w:tcPr>
            <w:tcW w:w="1275" w:type="dxa"/>
          </w:tcPr>
          <w:p w14:paraId="78279212" w14:textId="77777777" w:rsidR="00D7570F" w:rsidRPr="00C50EA9" w:rsidRDefault="00D7570F" w:rsidP="00D7570F">
            <w:pPr>
              <w:pStyle w:val="TAL"/>
            </w:pPr>
          </w:p>
        </w:tc>
      </w:tr>
      <w:tr w:rsidR="00D7570F" w:rsidRPr="00C50EA9" w14:paraId="4AF939C7" w14:textId="77777777" w:rsidTr="000B5972">
        <w:tblPrEx>
          <w:tblCellMar>
            <w:left w:w="108" w:type="dxa"/>
            <w:right w:w="108" w:type="dxa"/>
          </w:tblCellMar>
        </w:tblPrEx>
        <w:tc>
          <w:tcPr>
            <w:tcW w:w="4537" w:type="dxa"/>
          </w:tcPr>
          <w:p w14:paraId="3CD77CCB" w14:textId="77777777" w:rsidR="00D7570F" w:rsidRPr="00C50EA9" w:rsidRDefault="00D7570F" w:rsidP="00D7570F">
            <w:pPr>
              <w:pStyle w:val="TAL"/>
            </w:pPr>
            <w:r w:rsidRPr="00C50EA9">
              <w:t xml:space="preserve">        nprach-SubcarrierOffset-r15</w:t>
            </w:r>
          </w:p>
        </w:tc>
        <w:tc>
          <w:tcPr>
            <w:tcW w:w="2268" w:type="dxa"/>
          </w:tcPr>
          <w:p w14:paraId="31DB4812" w14:textId="77777777" w:rsidR="00D7570F" w:rsidRPr="00C50EA9" w:rsidRDefault="00D7570F" w:rsidP="00D7570F">
            <w:pPr>
              <w:pStyle w:val="TAL"/>
            </w:pPr>
            <w:r w:rsidRPr="00C50EA9">
              <w:t>n12</w:t>
            </w:r>
          </w:p>
        </w:tc>
        <w:tc>
          <w:tcPr>
            <w:tcW w:w="1701" w:type="dxa"/>
          </w:tcPr>
          <w:p w14:paraId="4468A997" w14:textId="77777777" w:rsidR="00D7570F" w:rsidRPr="00C50EA9" w:rsidRDefault="00D7570F" w:rsidP="00D7570F">
            <w:pPr>
              <w:pStyle w:val="TAL"/>
            </w:pPr>
          </w:p>
        </w:tc>
        <w:tc>
          <w:tcPr>
            <w:tcW w:w="1275" w:type="dxa"/>
          </w:tcPr>
          <w:p w14:paraId="7E3ED188" w14:textId="77777777" w:rsidR="00D7570F" w:rsidRPr="00C50EA9" w:rsidRDefault="00D7570F" w:rsidP="00D7570F">
            <w:pPr>
              <w:pStyle w:val="TAL"/>
            </w:pPr>
          </w:p>
        </w:tc>
      </w:tr>
      <w:tr w:rsidR="00D7570F" w:rsidRPr="00C50EA9" w14:paraId="4D807ACE" w14:textId="77777777" w:rsidTr="000B5972">
        <w:tblPrEx>
          <w:tblCellMar>
            <w:left w:w="108" w:type="dxa"/>
            <w:right w:w="108" w:type="dxa"/>
          </w:tblCellMar>
        </w:tblPrEx>
        <w:tc>
          <w:tcPr>
            <w:tcW w:w="4537" w:type="dxa"/>
          </w:tcPr>
          <w:p w14:paraId="562A6C5F" w14:textId="77777777" w:rsidR="00D7570F" w:rsidRPr="00C50EA9" w:rsidRDefault="00D7570F" w:rsidP="00D7570F">
            <w:pPr>
              <w:pStyle w:val="TAL"/>
            </w:pPr>
            <w:r w:rsidRPr="00C50EA9">
              <w:t xml:space="preserve">        nprach-NumSubcarriers-r15</w:t>
            </w:r>
          </w:p>
        </w:tc>
        <w:tc>
          <w:tcPr>
            <w:tcW w:w="2268" w:type="dxa"/>
          </w:tcPr>
          <w:p w14:paraId="348C53A0" w14:textId="77777777" w:rsidR="00D7570F" w:rsidRPr="00C50EA9" w:rsidRDefault="00D7570F" w:rsidP="00D7570F">
            <w:pPr>
              <w:pStyle w:val="TAL"/>
            </w:pPr>
            <w:r w:rsidRPr="00C50EA9">
              <w:t>n12</w:t>
            </w:r>
          </w:p>
        </w:tc>
        <w:tc>
          <w:tcPr>
            <w:tcW w:w="1701" w:type="dxa"/>
          </w:tcPr>
          <w:p w14:paraId="0670F62C" w14:textId="77777777" w:rsidR="00D7570F" w:rsidRPr="00C50EA9" w:rsidRDefault="00D7570F" w:rsidP="00D7570F">
            <w:pPr>
              <w:pStyle w:val="TAL"/>
            </w:pPr>
          </w:p>
        </w:tc>
        <w:tc>
          <w:tcPr>
            <w:tcW w:w="1275" w:type="dxa"/>
          </w:tcPr>
          <w:p w14:paraId="36A0AFAE" w14:textId="77777777" w:rsidR="00D7570F" w:rsidRPr="00C50EA9" w:rsidRDefault="00D7570F" w:rsidP="00D7570F">
            <w:pPr>
              <w:pStyle w:val="TAL"/>
            </w:pPr>
          </w:p>
        </w:tc>
      </w:tr>
      <w:tr w:rsidR="00D7570F" w:rsidRPr="00C50EA9" w14:paraId="053BC1AB" w14:textId="77777777" w:rsidTr="000B5972">
        <w:tblPrEx>
          <w:tblCellMar>
            <w:left w:w="108" w:type="dxa"/>
            <w:right w:w="108" w:type="dxa"/>
          </w:tblCellMar>
        </w:tblPrEx>
        <w:tc>
          <w:tcPr>
            <w:tcW w:w="4537" w:type="dxa"/>
          </w:tcPr>
          <w:p w14:paraId="54F40D72" w14:textId="77777777" w:rsidR="00D7570F" w:rsidRPr="00C50EA9" w:rsidRDefault="00D7570F" w:rsidP="00D7570F">
            <w:pPr>
              <w:pStyle w:val="TAL"/>
            </w:pPr>
            <w:r w:rsidRPr="00C50EA9">
              <w:t xml:space="preserve">        nprach-SubcarrierMSG3-RangeStart-r15</w:t>
            </w:r>
          </w:p>
        </w:tc>
        <w:tc>
          <w:tcPr>
            <w:tcW w:w="2268" w:type="dxa"/>
          </w:tcPr>
          <w:p w14:paraId="31B4BBBC" w14:textId="77777777" w:rsidR="00D7570F" w:rsidRPr="00C50EA9" w:rsidRDefault="00D7570F" w:rsidP="00D7570F">
            <w:pPr>
              <w:pStyle w:val="TAL"/>
            </w:pPr>
            <w:proofErr w:type="spellStart"/>
            <w:r w:rsidRPr="00C50EA9">
              <w:t>oneThird</w:t>
            </w:r>
            <w:proofErr w:type="spellEnd"/>
          </w:p>
        </w:tc>
        <w:tc>
          <w:tcPr>
            <w:tcW w:w="1701" w:type="dxa"/>
          </w:tcPr>
          <w:p w14:paraId="7D92F5A8" w14:textId="77777777" w:rsidR="00D7570F" w:rsidRPr="00C50EA9" w:rsidRDefault="00D7570F" w:rsidP="00D7570F">
            <w:pPr>
              <w:pStyle w:val="TAL"/>
            </w:pPr>
          </w:p>
        </w:tc>
        <w:tc>
          <w:tcPr>
            <w:tcW w:w="1275" w:type="dxa"/>
          </w:tcPr>
          <w:p w14:paraId="09E7307C" w14:textId="77777777" w:rsidR="00D7570F" w:rsidRPr="00C50EA9" w:rsidRDefault="00D7570F" w:rsidP="00D7570F">
            <w:pPr>
              <w:pStyle w:val="TAL"/>
            </w:pPr>
          </w:p>
        </w:tc>
      </w:tr>
      <w:tr w:rsidR="00D7570F" w:rsidRPr="00C50EA9" w14:paraId="02F813A6" w14:textId="77777777" w:rsidTr="000B5972">
        <w:tblPrEx>
          <w:tblCellMar>
            <w:left w:w="108" w:type="dxa"/>
            <w:right w:w="108" w:type="dxa"/>
          </w:tblCellMar>
        </w:tblPrEx>
        <w:tc>
          <w:tcPr>
            <w:tcW w:w="4537" w:type="dxa"/>
          </w:tcPr>
          <w:p w14:paraId="60816E92" w14:textId="77777777" w:rsidR="00D7570F" w:rsidRPr="00C50EA9" w:rsidRDefault="00D7570F" w:rsidP="00D7570F">
            <w:pPr>
              <w:pStyle w:val="TAL"/>
            </w:pPr>
            <w:r w:rsidRPr="00C50EA9">
              <w:t xml:space="preserve">        npdcch-NumRepetitions-RA-r15</w:t>
            </w:r>
          </w:p>
        </w:tc>
        <w:tc>
          <w:tcPr>
            <w:tcW w:w="2268" w:type="dxa"/>
          </w:tcPr>
          <w:p w14:paraId="607BD2BE" w14:textId="77777777" w:rsidR="00D7570F" w:rsidRPr="00C50EA9" w:rsidRDefault="00D7570F" w:rsidP="00D7570F">
            <w:pPr>
              <w:pStyle w:val="TAL"/>
            </w:pPr>
            <w:r w:rsidRPr="00C50EA9">
              <w:t>r16</w:t>
            </w:r>
          </w:p>
        </w:tc>
        <w:tc>
          <w:tcPr>
            <w:tcW w:w="1701" w:type="dxa"/>
          </w:tcPr>
          <w:p w14:paraId="0950BEF5" w14:textId="77777777" w:rsidR="00D7570F" w:rsidRPr="00C50EA9" w:rsidRDefault="00D7570F" w:rsidP="00D7570F">
            <w:pPr>
              <w:pStyle w:val="TAL"/>
            </w:pPr>
          </w:p>
        </w:tc>
        <w:tc>
          <w:tcPr>
            <w:tcW w:w="1275" w:type="dxa"/>
          </w:tcPr>
          <w:p w14:paraId="79BA811C" w14:textId="77777777" w:rsidR="00D7570F" w:rsidRPr="00C50EA9" w:rsidRDefault="00D7570F" w:rsidP="00D7570F">
            <w:pPr>
              <w:pStyle w:val="TAL"/>
            </w:pPr>
          </w:p>
        </w:tc>
      </w:tr>
      <w:tr w:rsidR="00D7570F" w:rsidRPr="00C50EA9" w14:paraId="71DDA262" w14:textId="77777777" w:rsidTr="000B5972">
        <w:tblPrEx>
          <w:tblCellMar>
            <w:left w:w="108" w:type="dxa"/>
            <w:right w:w="108" w:type="dxa"/>
          </w:tblCellMar>
        </w:tblPrEx>
        <w:tc>
          <w:tcPr>
            <w:tcW w:w="4537" w:type="dxa"/>
          </w:tcPr>
          <w:p w14:paraId="0216802E" w14:textId="77777777" w:rsidR="00D7570F" w:rsidRPr="00C50EA9" w:rsidRDefault="00D7570F" w:rsidP="00D7570F">
            <w:pPr>
              <w:pStyle w:val="TAL"/>
            </w:pPr>
            <w:r w:rsidRPr="00C50EA9">
              <w:t xml:space="preserve">        npdcch-StartSF-CSS-RA-r15</w:t>
            </w:r>
          </w:p>
        </w:tc>
        <w:tc>
          <w:tcPr>
            <w:tcW w:w="2268" w:type="dxa"/>
          </w:tcPr>
          <w:p w14:paraId="34401305" w14:textId="77777777" w:rsidR="00D7570F" w:rsidRPr="00C50EA9" w:rsidRDefault="00D7570F" w:rsidP="00D7570F">
            <w:pPr>
              <w:pStyle w:val="TAL"/>
            </w:pPr>
            <w:r w:rsidRPr="00C50EA9">
              <w:t>v4</w:t>
            </w:r>
          </w:p>
        </w:tc>
        <w:tc>
          <w:tcPr>
            <w:tcW w:w="1701" w:type="dxa"/>
          </w:tcPr>
          <w:p w14:paraId="19267B09" w14:textId="77777777" w:rsidR="00D7570F" w:rsidRPr="00C50EA9" w:rsidRDefault="00D7570F" w:rsidP="00D7570F">
            <w:pPr>
              <w:pStyle w:val="TAL"/>
            </w:pPr>
          </w:p>
        </w:tc>
        <w:tc>
          <w:tcPr>
            <w:tcW w:w="1275" w:type="dxa"/>
          </w:tcPr>
          <w:p w14:paraId="744ABA65" w14:textId="77777777" w:rsidR="00D7570F" w:rsidRPr="00C50EA9" w:rsidRDefault="00D7570F" w:rsidP="00D7570F">
            <w:pPr>
              <w:pStyle w:val="TAL"/>
            </w:pPr>
          </w:p>
        </w:tc>
      </w:tr>
      <w:tr w:rsidR="00D7570F" w:rsidRPr="00C50EA9" w14:paraId="59C21B23" w14:textId="77777777" w:rsidTr="000B5972">
        <w:tblPrEx>
          <w:tblCellMar>
            <w:left w:w="108" w:type="dxa"/>
            <w:right w:w="108" w:type="dxa"/>
          </w:tblCellMar>
        </w:tblPrEx>
        <w:tc>
          <w:tcPr>
            <w:tcW w:w="4537" w:type="dxa"/>
          </w:tcPr>
          <w:p w14:paraId="5EAB86CE" w14:textId="77777777" w:rsidR="00D7570F" w:rsidRPr="00C50EA9" w:rsidRDefault="00D7570F" w:rsidP="00D7570F">
            <w:pPr>
              <w:pStyle w:val="TAL"/>
            </w:pPr>
            <w:r w:rsidRPr="00C50EA9">
              <w:t xml:space="preserve">        npdcch-Offset-RA-r15</w:t>
            </w:r>
          </w:p>
        </w:tc>
        <w:tc>
          <w:tcPr>
            <w:tcW w:w="2268" w:type="dxa"/>
          </w:tcPr>
          <w:p w14:paraId="755F7AC1" w14:textId="77777777" w:rsidR="00D7570F" w:rsidRPr="00C50EA9" w:rsidRDefault="00D7570F" w:rsidP="00D7570F">
            <w:pPr>
              <w:pStyle w:val="TAL"/>
            </w:pPr>
            <w:r w:rsidRPr="00C50EA9">
              <w:t>zero</w:t>
            </w:r>
          </w:p>
        </w:tc>
        <w:tc>
          <w:tcPr>
            <w:tcW w:w="1701" w:type="dxa"/>
          </w:tcPr>
          <w:p w14:paraId="6AF529DC" w14:textId="77777777" w:rsidR="00D7570F" w:rsidRPr="00C50EA9" w:rsidRDefault="00D7570F" w:rsidP="00D7570F">
            <w:pPr>
              <w:pStyle w:val="TAL"/>
            </w:pPr>
          </w:p>
        </w:tc>
        <w:tc>
          <w:tcPr>
            <w:tcW w:w="1275" w:type="dxa"/>
          </w:tcPr>
          <w:p w14:paraId="5A53BE8D" w14:textId="77777777" w:rsidR="00D7570F" w:rsidRPr="00C50EA9" w:rsidRDefault="00D7570F" w:rsidP="00D7570F">
            <w:pPr>
              <w:pStyle w:val="TAL"/>
            </w:pPr>
          </w:p>
        </w:tc>
      </w:tr>
      <w:tr w:rsidR="00D7570F" w:rsidRPr="00C50EA9" w14:paraId="22A1A443" w14:textId="77777777" w:rsidTr="000B5972">
        <w:tblPrEx>
          <w:tblCellMar>
            <w:left w:w="108" w:type="dxa"/>
            <w:right w:w="108" w:type="dxa"/>
          </w:tblCellMar>
        </w:tblPrEx>
        <w:tc>
          <w:tcPr>
            <w:tcW w:w="4537" w:type="dxa"/>
          </w:tcPr>
          <w:p w14:paraId="0697E77C" w14:textId="77777777" w:rsidR="00D7570F" w:rsidRPr="00C50EA9" w:rsidRDefault="00D7570F" w:rsidP="00D7570F">
            <w:pPr>
              <w:pStyle w:val="TAL"/>
            </w:pPr>
            <w:r w:rsidRPr="00C50EA9">
              <w:t xml:space="preserve">        nprach-NumCBRA-StartSubcarriers-r15</w:t>
            </w:r>
          </w:p>
        </w:tc>
        <w:tc>
          <w:tcPr>
            <w:tcW w:w="2268" w:type="dxa"/>
          </w:tcPr>
          <w:p w14:paraId="0C982464" w14:textId="77777777" w:rsidR="00D7570F" w:rsidRPr="00C50EA9" w:rsidRDefault="00D7570F" w:rsidP="00D7570F">
            <w:pPr>
              <w:pStyle w:val="TAL"/>
            </w:pPr>
            <w:r w:rsidRPr="00C50EA9">
              <w:rPr>
                <w:lang w:eastAsia="zh-CN"/>
              </w:rPr>
              <w:t>n8</w:t>
            </w:r>
          </w:p>
        </w:tc>
        <w:tc>
          <w:tcPr>
            <w:tcW w:w="1701" w:type="dxa"/>
          </w:tcPr>
          <w:p w14:paraId="43B8C77A" w14:textId="77777777" w:rsidR="00D7570F" w:rsidRPr="00C50EA9" w:rsidRDefault="00D7570F" w:rsidP="00D7570F">
            <w:pPr>
              <w:pStyle w:val="TAL"/>
            </w:pPr>
          </w:p>
        </w:tc>
        <w:tc>
          <w:tcPr>
            <w:tcW w:w="1275" w:type="dxa"/>
          </w:tcPr>
          <w:p w14:paraId="22C9612C" w14:textId="77777777" w:rsidR="00D7570F" w:rsidRPr="00C50EA9" w:rsidRDefault="00D7570F" w:rsidP="00D7570F">
            <w:pPr>
              <w:pStyle w:val="TAL"/>
            </w:pPr>
          </w:p>
        </w:tc>
      </w:tr>
      <w:tr w:rsidR="00D7570F" w:rsidRPr="00C50EA9" w14:paraId="2F84E8B0" w14:textId="77777777" w:rsidTr="000B5972">
        <w:tblPrEx>
          <w:tblCellMar>
            <w:left w:w="108" w:type="dxa"/>
            <w:right w:w="108" w:type="dxa"/>
          </w:tblCellMar>
        </w:tblPrEx>
        <w:tc>
          <w:tcPr>
            <w:tcW w:w="4537" w:type="dxa"/>
          </w:tcPr>
          <w:p w14:paraId="2E27588F" w14:textId="77777777" w:rsidR="00D7570F" w:rsidRPr="00C50EA9" w:rsidRDefault="00D7570F" w:rsidP="00D7570F">
            <w:pPr>
              <w:pStyle w:val="TAL"/>
            </w:pPr>
            <w:r w:rsidRPr="00C50EA9">
              <w:t xml:space="preserve">      </w:t>
            </w:r>
            <w:r w:rsidRPr="00C50EA9">
              <w:rPr>
                <w:lang w:eastAsia="zh-CN"/>
              </w:rPr>
              <w:t>}</w:t>
            </w:r>
          </w:p>
        </w:tc>
        <w:tc>
          <w:tcPr>
            <w:tcW w:w="2268" w:type="dxa"/>
          </w:tcPr>
          <w:p w14:paraId="367D44F6" w14:textId="77777777" w:rsidR="00D7570F" w:rsidRPr="00C50EA9" w:rsidRDefault="00D7570F" w:rsidP="00D7570F">
            <w:pPr>
              <w:pStyle w:val="TAL"/>
            </w:pPr>
          </w:p>
        </w:tc>
        <w:tc>
          <w:tcPr>
            <w:tcW w:w="1701" w:type="dxa"/>
          </w:tcPr>
          <w:p w14:paraId="7ECB5121" w14:textId="77777777" w:rsidR="00D7570F" w:rsidRPr="00C50EA9" w:rsidRDefault="00D7570F" w:rsidP="00D7570F">
            <w:pPr>
              <w:pStyle w:val="TAL"/>
            </w:pPr>
          </w:p>
        </w:tc>
        <w:tc>
          <w:tcPr>
            <w:tcW w:w="1275" w:type="dxa"/>
          </w:tcPr>
          <w:p w14:paraId="58F44EEE" w14:textId="77777777" w:rsidR="00D7570F" w:rsidRPr="00C50EA9" w:rsidRDefault="00D7570F" w:rsidP="00D7570F">
            <w:pPr>
              <w:pStyle w:val="TAL"/>
            </w:pPr>
          </w:p>
        </w:tc>
      </w:tr>
      <w:tr w:rsidR="00D7570F" w:rsidRPr="00C50EA9" w14:paraId="25B2C854" w14:textId="77777777" w:rsidTr="000B5972">
        <w:tblPrEx>
          <w:tblCellMar>
            <w:left w:w="108" w:type="dxa"/>
            <w:right w:w="108" w:type="dxa"/>
          </w:tblCellMar>
        </w:tblPrEx>
        <w:tc>
          <w:tcPr>
            <w:tcW w:w="4537" w:type="dxa"/>
          </w:tcPr>
          <w:p w14:paraId="18DF74D1" w14:textId="77777777" w:rsidR="00D7570F" w:rsidRPr="00C50EA9" w:rsidRDefault="00D7570F" w:rsidP="00D7570F">
            <w:pPr>
              <w:pStyle w:val="TAL"/>
            </w:pPr>
            <w:r w:rsidRPr="00C50EA9">
              <w:t xml:space="preserve">    </w:t>
            </w:r>
            <w:r w:rsidRPr="00C50EA9">
              <w:rPr>
                <w:lang w:eastAsia="zh-CN"/>
              </w:rPr>
              <w:t>}</w:t>
            </w:r>
          </w:p>
        </w:tc>
        <w:tc>
          <w:tcPr>
            <w:tcW w:w="2268" w:type="dxa"/>
          </w:tcPr>
          <w:p w14:paraId="4F913756" w14:textId="77777777" w:rsidR="00D7570F" w:rsidRPr="00C50EA9" w:rsidRDefault="00D7570F" w:rsidP="00D7570F">
            <w:pPr>
              <w:pStyle w:val="TAL"/>
            </w:pPr>
          </w:p>
        </w:tc>
        <w:tc>
          <w:tcPr>
            <w:tcW w:w="1701" w:type="dxa"/>
          </w:tcPr>
          <w:p w14:paraId="1104CE0A" w14:textId="77777777" w:rsidR="00D7570F" w:rsidRPr="00C50EA9" w:rsidRDefault="00D7570F" w:rsidP="00D7570F">
            <w:pPr>
              <w:pStyle w:val="TAL"/>
            </w:pPr>
          </w:p>
        </w:tc>
        <w:tc>
          <w:tcPr>
            <w:tcW w:w="1275" w:type="dxa"/>
          </w:tcPr>
          <w:p w14:paraId="0061096A" w14:textId="77777777" w:rsidR="00D7570F" w:rsidRPr="00C50EA9" w:rsidRDefault="00D7570F" w:rsidP="00D7570F">
            <w:pPr>
              <w:pStyle w:val="TAL"/>
            </w:pPr>
          </w:p>
        </w:tc>
      </w:tr>
      <w:tr w:rsidR="00D7570F" w:rsidRPr="00C50EA9" w14:paraId="7DCED387" w14:textId="77777777" w:rsidTr="000B5972">
        <w:tblPrEx>
          <w:tblCellMar>
            <w:left w:w="108" w:type="dxa"/>
            <w:right w:w="108" w:type="dxa"/>
          </w:tblCellMar>
        </w:tblPrEx>
        <w:tc>
          <w:tcPr>
            <w:tcW w:w="4537" w:type="dxa"/>
          </w:tcPr>
          <w:p w14:paraId="56BC076C" w14:textId="77777777" w:rsidR="00D7570F" w:rsidRPr="00C50EA9" w:rsidRDefault="00D7570F" w:rsidP="00D7570F">
            <w:pPr>
              <w:pStyle w:val="TAL"/>
            </w:pPr>
            <w:r w:rsidRPr="00C50EA9">
              <w:t xml:space="preserve">  </w:t>
            </w:r>
            <w:r w:rsidRPr="00C50EA9">
              <w:rPr>
                <w:lang w:eastAsia="zh-CN"/>
              </w:rPr>
              <w:t>}</w:t>
            </w:r>
          </w:p>
        </w:tc>
        <w:tc>
          <w:tcPr>
            <w:tcW w:w="2268" w:type="dxa"/>
          </w:tcPr>
          <w:p w14:paraId="06759859" w14:textId="77777777" w:rsidR="00D7570F" w:rsidRPr="00C50EA9" w:rsidRDefault="00D7570F" w:rsidP="00D7570F">
            <w:pPr>
              <w:pStyle w:val="TAL"/>
            </w:pPr>
          </w:p>
        </w:tc>
        <w:tc>
          <w:tcPr>
            <w:tcW w:w="1701" w:type="dxa"/>
          </w:tcPr>
          <w:p w14:paraId="68624733" w14:textId="77777777" w:rsidR="00D7570F" w:rsidRPr="00C50EA9" w:rsidRDefault="00D7570F" w:rsidP="00D7570F">
            <w:pPr>
              <w:pStyle w:val="TAL"/>
            </w:pPr>
          </w:p>
        </w:tc>
        <w:tc>
          <w:tcPr>
            <w:tcW w:w="1275" w:type="dxa"/>
          </w:tcPr>
          <w:p w14:paraId="1D526A90" w14:textId="77777777" w:rsidR="00D7570F" w:rsidRPr="00C50EA9" w:rsidRDefault="00D7570F" w:rsidP="00D7570F">
            <w:pPr>
              <w:pStyle w:val="TAL"/>
            </w:pPr>
          </w:p>
        </w:tc>
      </w:tr>
      <w:tr w:rsidR="00D7570F" w:rsidRPr="00C50EA9" w14:paraId="6AA98F25" w14:textId="77777777" w:rsidTr="000B597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CB3F" w14:textId="77777777" w:rsidR="00D7570F" w:rsidRPr="00C50EA9" w:rsidRDefault="00D7570F" w:rsidP="00D7570F">
            <w:pPr>
              <w:pStyle w:val="TAL"/>
            </w:pPr>
            <w:r w:rsidRPr="00C50EA9">
              <w:t>}</w:t>
            </w:r>
          </w:p>
        </w:tc>
        <w:tc>
          <w:tcPr>
            <w:tcW w:w="2268" w:type="dxa"/>
            <w:tcBorders>
              <w:top w:val="single" w:sz="4" w:space="0" w:color="auto"/>
              <w:left w:val="single" w:sz="4" w:space="0" w:color="auto"/>
              <w:bottom w:val="single" w:sz="4" w:space="0" w:color="auto"/>
              <w:right w:val="single" w:sz="4" w:space="0" w:color="auto"/>
            </w:tcBorders>
          </w:tcPr>
          <w:p w14:paraId="47A2E443" w14:textId="77777777" w:rsidR="00D7570F" w:rsidRPr="00C50EA9" w:rsidRDefault="00D7570F" w:rsidP="00D7570F">
            <w:pPr>
              <w:pStyle w:val="TAL"/>
            </w:pPr>
          </w:p>
        </w:tc>
        <w:tc>
          <w:tcPr>
            <w:tcW w:w="1701" w:type="dxa"/>
            <w:tcBorders>
              <w:top w:val="single" w:sz="4" w:space="0" w:color="auto"/>
              <w:left w:val="single" w:sz="4" w:space="0" w:color="auto"/>
              <w:bottom w:val="single" w:sz="4" w:space="0" w:color="auto"/>
              <w:right w:val="single" w:sz="4" w:space="0" w:color="auto"/>
            </w:tcBorders>
          </w:tcPr>
          <w:p w14:paraId="4F1BB6E8" w14:textId="77777777" w:rsidR="00D7570F" w:rsidRPr="00C50EA9" w:rsidRDefault="00D7570F" w:rsidP="00D7570F">
            <w:pPr>
              <w:pStyle w:val="TAL"/>
            </w:pPr>
          </w:p>
        </w:tc>
        <w:tc>
          <w:tcPr>
            <w:tcW w:w="1275" w:type="dxa"/>
            <w:tcBorders>
              <w:top w:val="single" w:sz="4" w:space="0" w:color="auto"/>
              <w:left w:val="single" w:sz="4" w:space="0" w:color="auto"/>
              <w:bottom w:val="single" w:sz="4" w:space="0" w:color="auto"/>
              <w:right w:val="single" w:sz="4" w:space="0" w:color="auto"/>
            </w:tcBorders>
          </w:tcPr>
          <w:p w14:paraId="7544C795" w14:textId="77777777" w:rsidR="00D7570F" w:rsidRPr="00C50EA9" w:rsidRDefault="00D7570F" w:rsidP="00D7570F">
            <w:pPr>
              <w:pStyle w:val="TAL"/>
            </w:pPr>
          </w:p>
        </w:tc>
      </w:tr>
    </w:tbl>
    <w:p w14:paraId="05E56D90" w14:textId="77777777" w:rsidR="00E216BE" w:rsidRPr="00C50EA9" w:rsidRDefault="00E216BE" w:rsidP="00E216BE">
      <w:pPr>
        <w:rPr>
          <w:lang w:eastAsia="zh-CN"/>
        </w:rPr>
      </w:pPr>
    </w:p>
    <w:p w14:paraId="4DA8EF19" w14:textId="77777777" w:rsidR="00E216BE" w:rsidRPr="00C50EA9" w:rsidRDefault="00E216BE" w:rsidP="00E216BE">
      <w:pPr>
        <w:pStyle w:val="TH"/>
        <w:rPr>
          <w:lang w:eastAsia="en-GB"/>
        </w:rPr>
      </w:pPr>
      <w:r w:rsidRPr="00C50EA9">
        <w:t>Table 22.3.1.8.3.3-2: DL-CarrierConfigCommon-NB-DEFAULT</w:t>
      </w:r>
      <w:r w:rsidRPr="00C50EA9">
        <w:rPr>
          <w:lang w:eastAsia="zh-CN"/>
        </w:rPr>
        <w:t>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216BE" w:rsidRPr="00C50EA9" w14:paraId="6CA12E97" w14:textId="77777777" w:rsidTr="00BC1901">
        <w:tc>
          <w:tcPr>
            <w:tcW w:w="9781" w:type="dxa"/>
            <w:gridSpan w:val="4"/>
            <w:tcBorders>
              <w:top w:val="single" w:sz="4" w:space="0" w:color="auto"/>
              <w:left w:val="single" w:sz="4" w:space="0" w:color="auto"/>
              <w:bottom w:val="single" w:sz="4" w:space="0" w:color="auto"/>
              <w:right w:val="single" w:sz="4" w:space="0" w:color="auto"/>
            </w:tcBorders>
            <w:hideMark/>
          </w:tcPr>
          <w:p w14:paraId="64E97E5A" w14:textId="77777777" w:rsidR="00E216BE" w:rsidRPr="00C50EA9" w:rsidRDefault="00E216BE" w:rsidP="00BC1901">
            <w:pPr>
              <w:pStyle w:val="TAL"/>
            </w:pPr>
            <w:r w:rsidRPr="00C50EA9">
              <w:t>Derivation Path: 36.</w:t>
            </w:r>
            <w:r w:rsidRPr="00C50EA9">
              <w:rPr>
                <w:lang w:eastAsia="zh-CN"/>
              </w:rPr>
              <w:t>508</w:t>
            </w:r>
            <w:r w:rsidRPr="00C50EA9">
              <w:t xml:space="preserve"> clause 8.1.6.3-1A</w:t>
            </w:r>
          </w:p>
        </w:tc>
      </w:tr>
      <w:tr w:rsidR="00E216BE" w:rsidRPr="00C50EA9" w14:paraId="076DB263"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4645" w14:textId="77777777" w:rsidR="00E216BE" w:rsidRPr="00C50EA9" w:rsidRDefault="00E216BE" w:rsidP="00BC1901">
            <w:pPr>
              <w:pStyle w:val="TAH"/>
            </w:pPr>
            <w:r w:rsidRPr="00C50EA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5C92A" w14:textId="77777777" w:rsidR="00E216BE" w:rsidRPr="00C50EA9" w:rsidRDefault="00E216BE" w:rsidP="00BC1901">
            <w:pPr>
              <w:pStyle w:val="TAH"/>
            </w:pPr>
            <w:r w:rsidRPr="00C50EA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33316" w14:textId="77777777" w:rsidR="00E216BE" w:rsidRPr="00C50EA9" w:rsidRDefault="00E216BE" w:rsidP="00BC1901">
            <w:pPr>
              <w:pStyle w:val="TAH"/>
            </w:pPr>
            <w:r w:rsidRPr="00C50EA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BC33B" w14:textId="77777777" w:rsidR="00E216BE" w:rsidRPr="00C50EA9" w:rsidRDefault="00E216BE" w:rsidP="00BC1901">
            <w:pPr>
              <w:pStyle w:val="TAH"/>
            </w:pPr>
            <w:r w:rsidRPr="00C50EA9">
              <w:t>Condition</w:t>
            </w:r>
          </w:p>
        </w:tc>
      </w:tr>
      <w:tr w:rsidR="00E216BE" w:rsidRPr="00C50EA9" w14:paraId="0A8A3E9A" w14:textId="77777777" w:rsidTr="00BC190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612E80" w14:textId="77777777" w:rsidR="00E216BE" w:rsidRPr="00C50EA9" w:rsidRDefault="00E216BE" w:rsidP="00BC1901">
            <w:pPr>
              <w:pStyle w:val="TAL"/>
            </w:pPr>
            <w:r w:rsidRPr="00C50EA9">
              <w:t>DL-</w:t>
            </w:r>
            <w:proofErr w:type="spellStart"/>
            <w:r w:rsidRPr="00C50EA9">
              <w:t>CarrierConfigCommon</w:t>
            </w:r>
            <w:proofErr w:type="spellEnd"/>
            <w:r w:rsidRPr="00C50EA9">
              <w:t>-NB -DEFAULT::=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19043" w14:textId="77777777" w:rsidR="00E216BE" w:rsidRPr="00C50EA9" w:rsidRDefault="00E216BE" w:rsidP="00BC1901">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810D0" w14:textId="77777777" w:rsidR="00E216BE" w:rsidRPr="00C50EA9" w:rsidRDefault="00E216BE" w:rsidP="00BC1901">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9D76E" w14:textId="77777777" w:rsidR="00E216BE" w:rsidRPr="00C50EA9" w:rsidRDefault="00E216BE" w:rsidP="00BC1901">
            <w:pPr>
              <w:pStyle w:val="TAL"/>
            </w:pPr>
          </w:p>
        </w:tc>
      </w:tr>
      <w:tr w:rsidR="00E216BE" w:rsidRPr="00C50EA9" w14:paraId="087D04FC" w14:textId="77777777" w:rsidTr="00BC190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9050CA" w14:textId="77777777" w:rsidR="00E216BE" w:rsidRPr="00C50EA9" w:rsidRDefault="00E216BE" w:rsidP="00BC1901">
            <w:pPr>
              <w:pStyle w:val="TAL"/>
            </w:pPr>
            <w:r w:rsidRPr="00C50EA9">
              <w:t xml:space="preserve">  dl-CarrierFreq-r14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785416" w14:textId="77777777" w:rsidR="00E216BE" w:rsidRPr="00C50EA9" w:rsidRDefault="00E216BE" w:rsidP="00BC1901">
            <w:pPr>
              <w:pStyle w:val="TAL"/>
            </w:pPr>
            <w:r w:rsidRPr="00C50EA9">
              <w:t>Downlink EARFCN for non-anchor carrier under test.</w:t>
            </w:r>
          </w:p>
          <w:p w14:paraId="263EAFD4" w14:textId="77777777" w:rsidR="00E216BE" w:rsidRPr="00C50EA9" w:rsidRDefault="00E216BE" w:rsidP="00BC1901">
            <w:pPr>
              <w:pStyle w:val="TAL"/>
            </w:pPr>
            <w:r w:rsidRPr="00C50EA9">
              <w:t>For Signalling test cases, see 36.508 clause 8.3.2.3. Use the anchor carrier EARFCN + 2.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C17B4" w14:textId="77777777" w:rsidR="00E216BE" w:rsidRPr="00C50EA9" w:rsidRDefault="00E216BE" w:rsidP="00BC1901">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63D5D" w14:textId="77777777" w:rsidR="00E216BE" w:rsidRPr="00C50EA9" w:rsidRDefault="00E216BE" w:rsidP="00BC1901">
            <w:pPr>
              <w:pStyle w:val="TAL"/>
            </w:pPr>
          </w:p>
        </w:tc>
      </w:tr>
      <w:tr w:rsidR="00E216BE" w:rsidRPr="00C50EA9" w14:paraId="4DD6FB14" w14:textId="77777777" w:rsidTr="00BC190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4F61D" w14:textId="77777777" w:rsidR="00E216BE" w:rsidRPr="00C50EA9" w:rsidRDefault="00E216BE" w:rsidP="00BC1901">
            <w:pPr>
              <w:pStyle w:val="TAL"/>
            </w:pPr>
            <w:r w:rsidRPr="00C50EA9">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283B5" w14:textId="77777777" w:rsidR="00E216BE" w:rsidRPr="00C50EA9" w:rsidRDefault="00E216BE" w:rsidP="00BC1901">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3BA67" w14:textId="77777777" w:rsidR="00E216BE" w:rsidRPr="00C50EA9" w:rsidRDefault="00E216BE" w:rsidP="00BC1901">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2E0CD" w14:textId="77777777" w:rsidR="00E216BE" w:rsidRPr="00C50EA9" w:rsidRDefault="00E216BE" w:rsidP="00BC1901">
            <w:pPr>
              <w:pStyle w:val="TAL"/>
            </w:pPr>
          </w:p>
        </w:tc>
      </w:tr>
    </w:tbl>
    <w:p w14:paraId="4B6B099A" w14:textId="77777777" w:rsidR="00E216BE" w:rsidRPr="00C50EA9" w:rsidRDefault="00E216BE" w:rsidP="00E216BE">
      <w:pPr>
        <w:rPr>
          <w:lang w:eastAsia="zh-CN"/>
        </w:rPr>
      </w:pPr>
    </w:p>
    <w:p w14:paraId="645C42E4" w14:textId="77777777" w:rsidR="00E216BE" w:rsidRPr="00C50EA9" w:rsidRDefault="00E216BE" w:rsidP="00E216BE">
      <w:pPr>
        <w:pStyle w:val="TH"/>
        <w:rPr>
          <w:lang w:eastAsia="zh-CN"/>
        </w:rPr>
      </w:pPr>
      <w:r w:rsidRPr="00C50EA9">
        <w:t xml:space="preserve">Table 22.3.1.8.3.3-3: </w:t>
      </w:r>
      <w:r w:rsidRPr="00C50EA9">
        <w:rPr>
          <w:i/>
        </w:rPr>
        <w:t>SystemInformationBlockType2</w:t>
      </w:r>
      <w:r w:rsidRPr="00C50EA9">
        <w:rPr>
          <w:i/>
          <w:lang w:eastAsia="zh-CN"/>
        </w:rPr>
        <w:t>2</w:t>
      </w:r>
      <w:r w:rsidRPr="00C50EA9">
        <w:rPr>
          <w:i/>
        </w:rPr>
        <w:t xml:space="preserve">-NB </w:t>
      </w:r>
      <w:r w:rsidRPr="00C50EA9">
        <w:rPr>
          <w:i/>
          <w:lang w:eastAsia="zh-CN"/>
        </w:rPr>
        <w:t>(Step 0A)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216BE" w:rsidRPr="00C50EA9" w14:paraId="21D0C02F" w14:textId="77777777" w:rsidTr="00BC1901">
        <w:tc>
          <w:tcPr>
            <w:tcW w:w="9781" w:type="dxa"/>
            <w:gridSpan w:val="4"/>
            <w:tcBorders>
              <w:top w:val="single" w:sz="4" w:space="0" w:color="auto"/>
              <w:left w:val="single" w:sz="4" w:space="0" w:color="auto"/>
              <w:bottom w:val="single" w:sz="4" w:space="0" w:color="auto"/>
              <w:right w:val="single" w:sz="4" w:space="0" w:color="auto"/>
            </w:tcBorders>
            <w:hideMark/>
          </w:tcPr>
          <w:p w14:paraId="427F1EE3" w14:textId="77777777" w:rsidR="00E216BE" w:rsidRPr="00C50EA9" w:rsidRDefault="00E216BE" w:rsidP="00BC1901">
            <w:pPr>
              <w:pStyle w:val="TAL"/>
              <w:rPr>
                <w:lang w:eastAsia="zh-CN"/>
              </w:rPr>
            </w:pPr>
            <w:r w:rsidRPr="00C50EA9">
              <w:t>Derivation Path: 22.3.1.8.3.3-1</w:t>
            </w:r>
          </w:p>
        </w:tc>
      </w:tr>
      <w:tr w:rsidR="00E216BE" w:rsidRPr="00C50EA9" w14:paraId="28D6995D"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99D1E" w14:textId="77777777" w:rsidR="00E216BE" w:rsidRPr="00C50EA9" w:rsidRDefault="00E216BE" w:rsidP="00BC1901">
            <w:pPr>
              <w:pStyle w:val="TAH"/>
              <w:rPr>
                <w:lang w:eastAsia="en-GB"/>
              </w:rPr>
            </w:pPr>
            <w:r w:rsidRPr="00C50EA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D8421" w14:textId="77777777" w:rsidR="00E216BE" w:rsidRPr="00C50EA9" w:rsidRDefault="00E216BE" w:rsidP="00BC1901">
            <w:pPr>
              <w:pStyle w:val="TAH"/>
            </w:pPr>
            <w:r w:rsidRPr="00C50EA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2C5F8" w14:textId="77777777" w:rsidR="00E216BE" w:rsidRPr="00C50EA9" w:rsidRDefault="00E216BE" w:rsidP="00BC1901">
            <w:pPr>
              <w:pStyle w:val="TAH"/>
            </w:pPr>
            <w:r w:rsidRPr="00C50EA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1AF15" w14:textId="77777777" w:rsidR="00E216BE" w:rsidRPr="00C50EA9" w:rsidRDefault="00E216BE" w:rsidP="00BC1901">
            <w:pPr>
              <w:pStyle w:val="TAH"/>
            </w:pPr>
            <w:r w:rsidRPr="00C50EA9">
              <w:t>Condition</w:t>
            </w:r>
          </w:p>
        </w:tc>
      </w:tr>
      <w:tr w:rsidR="00E216BE" w:rsidRPr="00C50EA9" w14:paraId="49E1B97E"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4B5E" w14:textId="77777777" w:rsidR="00E216BE" w:rsidRPr="00C50EA9" w:rsidRDefault="00E216BE" w:rsidP="00BC1901">
            <w:pPr>
              <w:pStyle w:val="TAL"/>
            </w:pPr>
            <w:r w:rsidRPr="00C50EA9">
              <w:t>SystemInformationBlockType22-NB-r14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63309" w14:textId="77777777" w:rsidR="00E216BE" w:rsidRPr="00C50EA9" w:rsidRDefault="00E216BE" w:rsidP="00BC19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AA99" w14:textId="77777777" w:rsidR="00E216BE" w:rsidRPr="00C50EA9" w:rsidRDefault="00E216BE" w:rsidP="00BC1901">
            <w:pPr>
              <w:pStyle w:val="TAH"/>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909C" w14:textId="77777777" w:rsidR="00E216BE" w:rsidRPr="00C50EA9" w:rsidRDefault="00E216BE" w:rsidP="00BC1901">
            <w:pPr>
              <w:pStyle w:val="TAH"/>
            </w:pPr>
          </w:p>
        </w:tc>
      </w:tr>
      <w:tr w:rsidR="00E216BE" w:rsidRPr="00C50EA9" w14:paraId="092FC525"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E452" w14:textId="77777777" w:rsidR="00E216BE" w:rsidRPr="00C50EA9" w:rsidRDefault="00E216BE" w:rsidP="00BC1901">
            <w:pPr>
              <w:pStyle w:val="TAL"/>
            </w:pPr>
            <w:r w:rsidRPr="00C50EA9">
              <w:t xml:space="preserve">  nprach-ProbabilityAnchorList-r14 SEQUENCE (SIZE (1.. maxNPRACH-Resources-NB-r13)) OF N</w:t>
            </w:r>
            <w:r w:rsidRPr="00C50EA9">
              <w:rPr>
                <w:rFonts w:cs="Courier New"/>
                <w:szCs w:val="16"/>
              </w:rPr>
              <w:t>PRACH-</w:t>
            </w:r>
            <w:r w:rsidRPr="00C50EA9">
              <w:t>ProbabilityAnchor</w:t>
            </w:r>
            <w:r w:rsidRPr="00C50EA9">
              <w:rPr>
                <w:rFonts w:cs="Courier New"/>
                <w:szCs w:val="16"/>
              </w:rPr>
              <w:t>-NB-r14</w:t>
            </w:r>
            <w:r w:rsidRPr="00C50EA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1DEA" w14:textId="77777777" w:rsidR="00E216BE" w:rsidRPr="00C50EA9" w:rsidRDefault="00E216BE" w:rsidP="00BC19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8B3A" w14:textId="77777777" w:rsidR="00E216BE" w:rsidRPr="00C50EA9"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F527" w14:textId="77777777" w:rsidR="00E216BE" w:rsidRPr="00C50EA9" w:rsidRDefault="00E216BE" w:rsidP="00BC1901">
            <w:pPr>
              <w:pStyle w:val="TAL"/>
            </w:pPr>
          </w:p>
        </w:tc>
      </w:tr>
      <w:tr w:rsidR="00E216BE" w:rsidRPr="00C50EA9" w14:paraId="04016538"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AC61B" w14:textId="77777777" w:rsidR="00E216BE" w:rsidRPr="00C50EA9" w:rsidRDefault="00E216BE" w:rsidP="00BC1901">
            <w:pPr>
              <w:pStyle w:val="TAL"/>
              <w:ind w:firstLine="180"/>
            </w:pPr>
            <w:r w:rsidRPr="00C50EA9">
              <w:t>nprach-ProbabilityAnchor-r14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ACFD" w14:textId="77777777" w:rsidR="00E216BE" w:rsidRPr="00C50EA9" w:rsidRDefault="00E216BE" w:rsidP="00BC1901">
            <w:pPr>
              <w:pStyle w:val="TAL"/>
            </w:pPr>
            <w:r w:rsidRPr="00C50EA9">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1BB6" w14:textId="77777777" w:rsidR="00E216BE" w:rsidRPr="00C50EA9"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6D8A1" w14:textId="77777777" w:rsidR="00E216BE" w:rsidRPr="00C50EA9" w:rsidRDefault="00E216BE" w:rsidP="00BC1901">
            <w:pPr>
              <w:pStyle w:val="TAL"/>
            </w:pPr>
          </w:p>
        </w:tc>
      </w:tr>
      <w:tr w:rsidR="00E216BE" w:rsidRPr="00C50EA9" w14:paraId="2DD8C025"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4C8D2" w14:textId="77777777" w:rsidR="00E216BE" w:rsidRPr="00C50EA9" w:rsidRDefault="00E216BE" w:rsidP="00BC1901">
            <w:pPr>
              <w:pStyle w:val="TAL"/>
              <w:rPr>
                <w:lang w:eastAsia="zh-CN"/>
              </w:rPr>
            </w:pPr>
            <w:r w:rsidRPr="00C50EA9">
              <w:t xml:space="preserve">  </w:t>
            </w:r>
            <w:r w:rsidRPr="00C50EA9">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F1F7" w14:textId="77777777" w:rsidR="00E216BE" w:rsidRPr="00C50EA9" w:rsidRDefault="00E216BE" w:rsidP="00BC1901">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43C1" w14:textId="77777777" w:rsidR="00E216BE" w:rsidRPr="00C50EA9"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37B4" w14:textId="77777777" w:rsidR="00E216BE" w:rsidRPr="00C50EA9" w:rsidRDefault="00E216BE" w:rsidP="00BC1901">
            <w:pPr>
              <w:pStyle w:val="TAL"/>
            </w:pPr>
          </w:p>
        </w:tc>
      </w:tr>
      <w:tr w:rsidR="00E216BE" w:rsidRPr="00C50EA9" w14:paraId="70D05D0C" w14:textId="77777777" w:rsidTr="00BC190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176B" w14:textId="77777777" w:rsidR="00E216BE" w:rsidRPr="00C50EA9" w:rsidRDefault="00E216BE" w:rsidP="00BC1901">
            <w:pPr>
              <w:pStyle w:val="TAL"/>
            </w:pPr>
            <w:r w:rsidRPr="00C50EA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44C0" w14:textId="77777777" w:rsidR="00E216BE" w:rsidRPr="00C50EA9" w:rsidRDefault="00E216BE" w:rsidP="00BC19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74B4" w14:textId="77777777" w:rsidR="00E216BE" w:rsidRPr="00C50EA9" w:rsidRDefault="00E216BE" w:rsidP="00BC190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2070" w14:textId="77777777" w:rsidR="00E216BE" w:rsidRPr="00C50EA9" w:rsidRDefault="00E216BE" w:rsidP="00BC1901">
            <w:pPr>
              <w:pStyle w:val="TAL"/>
            </w:pPr>
          </w:p>
        </w:tc>
      </w:tr>
    </w:tbl>
    <w:p w14:paraId="048E98F0" w14:textId="77777777" w:rsidR="00E216BE" w:rsidRPr="00C50EA9" w:rsidRDefault="00E216BE" w:rsidP="009B6B3D">
      <w:pPr>
        <w:rPr>
          <w:lang w:eastAsia="zh-CN"/>
        </w:rPr>
      </w:pPr>
    </w:p>
    <w:p w14:paraId="6D8DE12A" w14:textId="77777777" w:rsidR="000139C9" w:rsidRPr="00C50EA9" w:rsidRDefault="000139C9" w:rsidP="000139C9">
      <w:pPr>
        <w:pStyle w:val="Heading4"/>
      </w:pPr>
      <w:r w:rsidRPr="00C50EA9">
        <w:t>22.3.1.9</w:t>
      </w:r>
      <w:r w:rsidRPr="00C50EA9">
        <w:tab/>
        <w:t>NB-IoT / Correct HARQ process / 2 HARQ processes</w:t>
      </w:r>
    </w:p>
    <w:p w14:paraId="7703E803" w14:textId="77777777" w:rsidR="000139C9" w:rsidRPr="00C50EA9" w:rsidRDefault="000139C9" w:rsidP="000139C9">
      <w:pPr>
        <w:pStyle w:val="Heading5"/>
      </w:pPr>
      <w:r w:rsidRPr="00C50EA9">
        <w:t>22.3.1.9.1</w:t>
      </w:r>
      <w:r w:rsidRPr="00C50EA9">
        <w:tab/>
        <w:t>Test Purpose (TP)</w:t>
      </w:r>
    </w:p>
    <w:p w14:paraId="6BE8C0AF" w14:textId="77777777" w:rsidR="000139C9" w:rsidRPr="00C50EA9" w:rsidRDefault="000139C9" w:rsidP="000139C9">
      <w:pPr>
        <w:pStyle w:val="H6"/>
      </w:pPr>
      <w:r w:rsidRPr="00C50EA9">
        <w:t>(1)</w:t>
      </w:r>
    </w:p>
    <w:p w14:paraId="5B34F4AE" w14:textId="77777777" w:rsidR="000139C9" w:rsidRPr="00C50EA9" w:rsidRDefault="000139C9" w:rsidP="000139C9">
      <w:pPr>
        <w:pStyle w:val="PL"/>
        <w:rPr>
          <w:noProof w:val="0"/>
          <w:lang w:val="en-GB"/>
        </w:rPr>
      </w:pPr>
      <w:r w:rsidRPr="00C50EA9">
        <w:rPr>
          <w:b/>
          <w:bCs/>
          <w:noProof w:val="0"/>
          <w:lang w:val="en-GB"/>
        </w:rPr>
        <w:t>with</w:t>
      </w:r>
      <w:r w:rsidRPr="00C50EA9">
        <w:rPr>
          <w:noProof w:val="0"/>
          <w:lang w:val="en-GB"/>
        </w:rPr>
        <w:t xml:space="preserve"> { UE in E-UTRA RRC_CONNECTED state </w:t>
      </w:r>
      <w:r w:rsidRPr="00C50EA9">
        <w:rPr>
          <w:noProof w:val="0"/>
          <w:lang w:val="en-GB" w:eastAsia="zh-CN"/>
        </w:rPr>
        <w:t xml:space="preserve">and </w:t>
      </w:r>
      <w:proofErr w:type="spellStart"/>
      <w:r w:rsidRPr="00C50EA9">
        <w:rPr>
          <w:noProof w:val="0"/>
          <w:lang w:val="en-GB"/>
        </w:rPr>
        <w:t>twoHARQ-ProcessesConfig</w:t>
      </w:r>
      <w:proofErr w:type="spellEnd"/>
      <w:r w:rsidRPr="00C50EA9">
        <w:rPr>
          <w:noProof w:val="0"/>
          <w:lang w:val="en-GB"/>
        </w:rPr>
        <w:t xml:space="preserve"> </w:t>
      </w:r>
      <w:r w:rsidRPr="00C50EA9">
        <w:rPr>
          <w:noProof w:val="0"/>
          <w:lang w:val="en-GB" w:eastAsia="zh-CN"/>
        </w:rPr>
        <w:t>configured</w:t>
      </w:r>
      <w:r w:rsidRPr="00C50EA9">
        <w:rPr>
          <w:noProof w:val="0"/>
          <w:lang w:val="en-GB"/>
        </w:rPr>
        <w:t xml:space="preserve"> }</w:t>
      </w:r>
    </w:p>
    <w:p w14:paraId="199BA1D6" w14:textId="77777777" w:rsidR="000139C9" w:rsidRPr="00C50EA9" w:rsidRDefault="000139C9" w:rsidP="000139C9">
      <w:pPr>
        <w:pStyle w:val="PL"/>
        <w:rPr>
          <w:noProof w:val="0"/>
          <w:lang w:val="en-GB"/>
        </w:rPr>
      </w:pPr>
      <w:r w:rsidRPr="00C50EA9">
        <w:rPr>
          <w:b/>
          <w:bCs/>
          <w:noProof w:val="0"/>
          <w:lang w:val="en-GB"/>
        </w:rPr>
        <w:t>ensure that</w:t>
      </w:r>
      <w:r w:rsidRPr="00C50EA9">
        <w:rPr>
          <w:noProof w:val="0"/>
          <w:lang w:val="en-GB"/>
        </w:rPr>
        <w:t xml:space="preserve"> {</w:t>
      </w:r>
    </w:p>
    <w:p w14:paraId="029C546E" w14:textId="77777777" w:rsidR="000139C9" w:rsidRPr="00C50EA9" w:rsidRDefault="000139C9" w:rsidP="000139C9">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the UE receives MAC PDU</w:t>
      </w:r>
      <w:r w:rsidRPr="00C50EA9">
        <w:rPr>
          <w:noProof w:val="0"/>
          <w:lang w:val="en-GB" w:eastAsia="zh-CN"/>
        </w:rPr>
        <w:t>s</w:t>
      </w:r>
      <w:r w:rsidRPr="00C50EA9">
        <w:rPr>
          <w:noProof w:val="0"/>
          <w:lang w:val="en-GB"/>
        </w:rPr>
        <w:t xml:space="preserve"> for </w:t>
      </w:r>
      <w:r w:rsidRPr="00C50EA9">
        <w:rPr>
          <w:noProof w:val="0"/>
          <w:lang w:val="en-GB" w:eastAsia="zh-CN"/>
        </w:rPr>
        <w:t>2 HARQ processes</w:t>
      </w:r>
      <w:r w:rsidRPr="00C50EA9">
        <w:rPr>
          <w:noProof w:val="0"/>
          <w:lang w:val="en-GB"/>
        </w:rPr>
        <w:t xml:space="preserve"> and results in successful decode }</w:t>
      </w:r>
    </w:p>
    <w:p w14:paraId="425FB097" w14:textId="77777777" w:rsidR="000139C9" w:rsidRPr="00C50EA9" w:rsidRDefault="000139C9" w:rsidP="000139C9">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the UE transmits ACK</w:t>
      </w:r>
      <w:r w:rsidRPr="00C50EA9">
        <w:rPr>
          <w:noProof w:val="0"/>
          <w:lang w:val="en-GB" w:eastAsia="zh-CN"/>
        </w:rPr>
        <w:t>s</w:t>
      </w:r>
      <w:r w:rsidRPr="00C50EA9">
        <w:rPr>
          <w:noProof w:val="0"/>
          <w:lang w:val="en-GB"/>
        </w:rPr>
        <w:t xml:space="preserve"> for the corresponding HARQ process</w:t>
      </w:r>
      <w:r w:rsidRPr="00C50EA9">
        <w:rPr>
          <w:noProof w:val="0"/>
          <w:lang w:val="en-GB" w:eastAsia="zh-CN"/>
        </w:rPr>
        <w:t>es</w:t>
      </w:r>
      <w:r w:rsidRPr="00C50EA9">
        <w:rPr>
          <w:noProof w:val="0"/>
          <w:lang w:val="en-GB"/>
        </w:rPr>
        <w:t xml:space="preserve"> }</w:t>
      </w:r>
    </w:p>
    <w:p w14:paraId="6C066646" w14:textId="77777777" w:rsidR="000139C9" w:rsidRPr="00C50EA9" w:rsidRDefault="000139C9" w:rsidP="000139C9">
      <w:pPr>
        <w:pStyle w:val="PL"/>
        <w:rPr>
          <w:noProof w:val="0"/>
          <w:lang w:val="en-GB"/>
        </w:rPr>
      </w:pPr>
      <w:r w:rsidRPr="00C50EA9">
        <w:rPr>
          <w:noProof w:val="0"/>
          <w:lang w:val="en-GB"/>
        </w:rPr>
        <w:t xml:space="preserve">           }</w:t>
      </w:r>
    </w:p>
    <w:p w14:paraId="4C8E7EF8" w14:textId="77777777" w:rsidR="000139C9" w:rsidRPr="00C50EA9" w:rsidRDefault="000139C9" w:rsidP="000139C9">
      <w:pPr>
        <w:pStyle w:val="PL"/>
        <w:rPr>
          <w:noProof w:val="0"/>
          <w:lang w:val="en-GB"/>
        </w:rPr>
      </w:pPr>
    </w:p>
    <w:p w14:paraId="11A9CD88" w14:textId="77777777" w:rsidR="000139C9" w:rsidRPr="00C50EA9" w:rsidRDefault="000139C9" w:rsidP="000139C9">
      <w:pPr>
        <w:pStyle w:val="H6"/>
      </w:pPr>
      <w:r w:rsidRPr="00C50EA9">
        <w:t>(</w:t>
      </w:r>
      <w:r w:rsidRPr="00C50EA9">
        <w:rPr>
          <w:lang w:eastAsia="zh-CN"/>
        </w:rPr>
        <w:t>2</w:t>
      </w:r>
      <w:r w:rsidRPr="00C50EA9">
        <w:t>)</w:t>
      </w:r>
    </w:p>
    <w:p w14:paraId="3A3EA14A" w14:textId="77777777" w:rsidR="000139C9" w:rsidRPr="00C50EA9" w:rsidRDefault="000139C9" w:rsidP="000139C9">
      <w:pPr>
        <w:pStyle w:val="PL"/>
        <w:rPr>
          <w:noProof w:val="0"/>
          <w:lang w:val="en-GB"/>
        </w:rPr>
      </w:pPr>
      <w:r w:rsidRPr="00C50EA9">
        <w:rPr>
          <w:b/>
          <w:bCs/>
          <w:noProof w:val="0"/>
          <w:lang w:val="en-GB"/>
        </w:rPr>
        <w:t>with</w:t>
      </w:r>
      <w:r w:rsidRPr="00C50EA9">
        <w:rPr>
          <w:noProof w:val="0"/>
          <w:lang w:val="en-GB"/>
        </w:rPr>
        <w:t xml:space="preserve"> { UE in E-UTRA RRC_CONNECTED state </w:t>
      </w:r>
      <w:r w:rsidRPr="00C50EA9">
        <w:rPr>
          <w:noProof w:val="0"/>
          <w:lang w:val="en-GB" w:eastAsia="zh-CN"/>
        </w:rPr>
        <w:t xml:space="preserve">and </w:t>
      </w:r>
      <w:proofErr w:type="spellStart"/>
      <w:r w:rsidRPr="00C50EA9">
        <w:rPr>
          <w:noProof w:val="0"/>
          <w:lang w:val="en-GB"/>
        </w:rPr>
        <w:t>twoHARQ-ProcessesConfig</w:t>
      </w:r>
      <w:proofErr w:type="spellEnd"/>
      <w:r w:rsidRPr="00C50EA9">
        <w:rPr>
          <w:noProof w:val="0"/>
          <w:lang w:val="en-GB"/>
        </w:rPr>
        <w:t xml:space="preserve"> </w:t>
      </w:r>
      <w:r w:rsidRPr="00C50EA9">
        <w:rPr>
          <w:noProof w:val="0"/>
          <w:lang w:val="en-GB" w:eastAsia="zh-CN"/>
        </w:rPr>
        <w:t>configured</w:t>
      </w:r>
      <w:r w:rsidRPr="00C50EA9">
        <w:rPr>
          <w:noProof w:val="0"/>
          <w:lang w:val="en-GB"/>
        </w:rPr>
        <w:t xml:space="preserve"> }</w:t>
      </w:r>
    </w:p>
    <w:p w14:paraId="0FBE6748" w14:textId="77777777" w:rsidR="000139C9" w:rsidRPr="00C50EA9" w:rsidRDefault="000139C9" w:rsidP="000139C9">
      <w:pPr>
        <w:pStyle w:val="PL"/>
        <w:rPr>
          <w:noProof w:val="0"/>
          <w:lang w:val="en-GB"/>
        </w:rPr>
      </w:pPr>
      <w:r w:rsidRPr="00C50EA9">
        <w:rPr>
          <w:b/>
          <w:bCs/>
          <w:noProof w:val="0"/>
          <w:lang w:val="en-GB"/>
        </w:rPr>
        <w:t>ensure that</w:t>
      </w:r>
      <w:r w:rsidRPr="00C50EA9">
        <w:rPr>
          <w:noProof w:val="0"/>
          <w:lang w:val="en-GB"/>
        </w:rPr>
        <w:t xml:space="preserve"> {</w:t>
      </w:r>
    </w:p>
    <w:p w14:paraId="168CEF01" w14:textId="77777777" w:rsidR="000139C9" w:rsidRPr="00C50EA9" w:rsidRDefault="000139C9" w:rsidP="000139C9">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UE receives uplink grant</w:t>
      </w:r>
      <w:r w:rsidRPr="00C50EA9">
        <w:rPr>
          <w:noProof w:val="0"/>
          <w:lang w:val="en-GB" w:eastAsia="zh-CN"/>
        </w:rPr>
        <w:t>s</w:t>
      </w:r>
      <w:r w:rsidRPr="00C50EA9">
        <w:rPr>
          <w:noProof w:val="0"/>
          <w:lang w:val="en-GB"/>
        </w:rPr>
        <w:t xml:space="preserve"> on </w:t>
      </w:r>
      <w:r w:rsidRPr="00C50EA9">
        <w:rPr>
          <w:noProof w:val="0"/>
          <w:lang w:val="en-GB" w:eastAsia="zh-CN"/>
        </w:rPr>
        <w:t>N</w:t>
      </w:r>
      <w:r w:rsidRPr="00C50EA9">
        <w:rPr>
          <w:noProof w:val="0"/>
          <w:lang w:val="en-GB"/>
        </w:rPr>
        <w:t xml:space="preserve">PDCCH for </w:t>
      </w:r>
      <w:r w:rsidRPr="00C50EA9">
        <w:rPr>
          <w:noProof w:val="0"/>
          <w:lang w:val="en-GB" w:eastAsia="zh-CN"/>
        </w:rPr>
        <w:t>2</w:t>
      </w:r>
      <w:r w:rsidRPr="00C50EA9">
        <w:rPr>
          <w:noProof w:val="0"/>
          <w:lang w:val="en-GB"/>
        </w:rPr>
        <w:t xml:space="preserve"> HARQ process</w:t>
      </w:r>
      <w:r w:rsidRPr="00C50EA9">
        <w:rPr>
          <w:noProof w:val="0"/>
          <w:lang w:val="en-GB" w:eastAsia="zh-CN"/>
        </w:rPr>
        <w:t>es respectively</w:t>
      </w:r>
      <w:r w:rsidRPr="00C50EA9">
        <w:rPr>
          <w:noProof w:val="0"/>
          <w:lang w:val="en-GB"/>
        </w:rPr>
        <w:t xml:space="preserve"> }</w:t>
      </w:r>
    </w:p>
    <w:p w14:paraId="37B9B588" w14:textId="77777777" w:rsidR="000139C9" w:rsidRPr="00C50EA9" w:rsidRDefault="000139C9" w:rsidP="000139C9">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transmits </w:t>
      </w:r>
      <w:r w:rsidRPr="00C50EA9">
        <w:rPr>
          <w:noProof w:val="0"/>
          <w:lang w:val="en-GB" w:eastAsia="zh-CN"/>
        </w:rPr>
        <w:t>uplink</w:t>
      </w:r>
      <w:r w:rsidRPr="00C50EA9">
        <w:rPr>
          <w:noProof w:val="0"/>
          <w:lang w:val="en-GB"/>
        </w:rPr>
        <w:t xml:space="preserve"> MAC PDU</w:t>
      </w:r>
      <w:r w:rsidRPr="00C50EA9">
        <w:rPr>
          <w:noProof w:val="0"/>
          <w:lang w:val="en-GB" w:eastAsia="zh-CN"/>
        </w:rPr>
        <w:t>s</w:t>
      </w:r>
      <w:r w:rsidRPr="00C50EA9">
        <w:rPr>
          <w:noProof w:val="0"/>
          <w:lang w:val="en-GB"/>
        </w:rPr>
        <w:t xml:space="preserve"> </w:t>
      </w:r>
      <w:r w:rsidRPr="00C50EA9">
        <w:rPr>
          <w:noProof w:val="0"/>
          <w:lang w:val="en-GB" w:eastAsia="zh-CN"/>
        </w:rPr>
        <w:t>on</w:t>
      </w:r>
      <w:r w:rsidRPr="00C50EA9">
        <w:rPr>
          <w:noProof w:val="0"/>
          <w:lang w:val="en-GB"/>
        </w:rPr>
        <w:t xml:space="preserve"> </w:t>
      </w:r>
      <w:r w:rsidRPr="00C50EA9">
        <w:rPr>
          <w:noProof w:val="0"/>
          <w:lang w:val="en-GB" w:eastAsia="zh-CN"/>
        </w:rPr>
        <w:t xml:space="preserve">the </w:t>
      </w:r>
      <w:r w:rsidR="00CA7624" w:rsidRPr="00C50EA9">
        <w:rPr>
          <w:noProof w:val="0"/>
          <w:lang w:val="en-GB" w:eastAsia="zh-CN"/>
        </w:rPr>
        <w:t xml:space="preserve">resources indicated by the UL grants addressed to the </w:t>
      </w:r>
      <w:r w:rsidRPr="00C50EA9">
        <w:rPr>
          <w:noProof w:val="0"/>
          <w:lang w:val="en-GB"/>
        </w:rPr>
        <w:t>corresponding HARQ process</w:t>
      </w:r>
      <w:r w:rsidRPr="00C50EA9">
        <w:rPr>
          <w:noProof w:val="0"/>
          <w:lang w:val="en-GB" w:eastAsia="zh-CN"/>
        </w:rPr>
        <w:t>es</w:t>
      </w:r>
      <w:r w:rsidRPr="00C50EA9">
        <w:rPr>
          <w:noProof w:val="0"/>
          <w:lang w:val="en-GB"/>
        </w:rPr>
        <w:t xml:space="preserve"> }</w:t>
      </w:r>
    </w:p>
    <w:p w14:paraId="6A75F6C6" w14:textId="77777777" w:rsidR="000139C9" w:rsidRPr="00C50EA9" w:rsidRDefault="000139C9" w:rsidP="000139C9">
      <w:pPr>
        <w:pStyle w:val="PL"/>
        <w:rPr>
          <w:noProof w:val="0"/>
          <w:lang w:val="en-GB"/>
        </w:rPr>
      </w:pPr>
      <w:r w:rsidRPr="00C50EA9">
        <w:rPr>
          <w:noProof w:val="0"/>
          <w:lang w:val="en-GB"/>
        </w:rPr>
        <w:t xml:space="preserve">           }</w:t>
      </w:r>
    </w:p>
    <w:p w14:paraId="4A88F800" w14:textId="77777777" w:rsidR="000139C9" w:rsidRPr="00C50EA9" w:rsidRDefault="000139C9" w:rsidP="000139C9">
      <w:pPr>
        <w:pStyle w:val="PL"/>
        <w:rPr>
          <w:noProof w:val="0"/>
          <w:lang w:val="en-GB"/>
        </w:rPr>
      </w:pPr>
    </w:p>
    <w:p w14:paraId="039EEB53" w14:textId="77777777" w:rsidR="000139C9" w:rsidRPr="00C50EA9" w:rsidRDefault="000139C9" w:rsidP="000139C9">
      <w:pPr>
        <w:pStyle w:val="Heading5"/>
      </w:pPr>
      <w:r w:rsidRPr="00C50EA9">
        <w:t>22.3.1.9.2</w:t>
      </w:r>
      <w:r w:rsidRPr="00C50EA9">
        <w:tab/>
        <w:t>Conformance requirements</w:t>
      </w:r>
    </w:p>
    <w:p w14:paraId="02B68208" w14:textId="77777777" w:rsidR="000139C9" w:rsidRPr="00C50EA9" w:rsidRDefault="000139C9" w:rsidP="000139C9">
      <w:r w:rsidRPr="00C50EA9">
        <w:t>References: The conformance requirements covered in the current TC are specified in: TS 36.321, clauses 5.</w:t>
      </w:r>
      <w:r w:rsidRPr="00C50EA9">
        <w:rPr>
          <w:lang w:eastAsia="zh-CN"/>
        </w:rPr>
        <w:t>3.2.1and</w:t>
      </w:r>
      <w:r w:rsidRPr="00C50EA9">
        <w:t xml:space="preserve"> clauses 5.</w:t>
      </w:r>
      <w:r w:rsidRPr="00C50EA9">
        <w:rPr>
          <w:lang w:eastAsia="zh-CN"/>
        </w:rPr>
        <w:t>4</w:t>
      </w:r>
      <w:r w:rsidRPr="00C50EA9">
        <w:t>.</w:t>
      </w:r>
      <w:r w:rsidRPr="00C50EA9">
        <w:rPr>
          <w:lang w:eastAsia="zh-CN"/>
        </w:rPr>
        <w:t>2.1</w:t>
      </w:r>
      <w:r w:rsidRPr="00C50EA9">
        <w:t>.</w:t>
      </w:r>
    </w:p>
    <w:p w14:paraId="2EA72D32" w14:textId="77777777" w:rsidR="000139C9" w:rsidRPr="00C50EA9" w:rsidRDefault="000139C9" w:rsidP="000139C9">
      <w:r w:rsidRPr="00C50EA9">
        <w:t>[TS 36.321, clause 5.</w:t>
      </w:r>
      <w:r w:rsidRPr="00C50EA9">
        <w:rPr>
          <w:lang w:eastAsia="zh-CN"/>
        </w:rPr>
        <w:t>3</w:t>
      </w:r>
      <w:r w:rsidRPr="00C50EA9">
        <w:t>.</w:t>
      </w:r>
      <w:r w:rsidRPr="00C50EA9">
        <w:rPr>
          <w:lang w:eastAsia="zh-CN"/>
        </w:rPr>
        <w:t>2.1</w:t>
      </w:r>
      <w:r w:rsidRPr="00C50EA9">
        <w:t>]</w:t>
      </w:r>
    </w:p>
    <w:p w14:paraId="5E7DAB29" w14:textId="77777777" w:rsidR="000139C9" w:rsidRPr="00C50EA9" w:rsidRDefault="000139C9" w:rsidP="000139C9">
      <w:pPr>
        <w:pStyle w:val="B5"/>
        <w:ind w:left="0" w:firstLine="0"/>
        <w:rPr>
          <w:lang w:eastAsia="zh-CN"/>
        </w:rPr>
      </w:pPr>
      <w:r w:rsidRPr="00C50EA9">
        <w:rPr>
          <w:lang w:eastAsia="zh-CN"/>
        </w:rPr>
        <w:t>…</w:t>
      </w:r>
    </w:p>
    <w:p w14:paraId="161C2621" w14:textId="77777777" w:rsidR="000139C9" w:rsidRPr="00C50EA9" w:rsidRDefault="000139C9" w:rsidP="000139C9">
      <w:r w:rsidRPr="00C50EA9">
        <w:rPr>
          <w:rFonts w:eastAsia="Malgun Gothic"/>
          <w:lang w:eastAsia="en-GB"/>
        </w:rPr>
        <w:t>In addition to the broadcast HARQ process, NB-IoT has one or two DL HARQ processes.</w:t>
      </w:r>
    </w:p>
    <w:p w14:paraId="50EF787C" w14:textId="77777777" w:rsidR="000139C9" w:rsidRPr="00C50EA9" w:rsidRDefault="000139C9" w:rsidP="000139C9">
      <w:r w:rsidRPr="00C50EA9">
        <w:t>[TS 36.3</w:t>
      </w:r>
      <w:r w:rsidRPr="00C50EA9">
        <w:rPr>
          <w:lang w:eastAsia="zh-CN"/>
        </w:rPr>
        <w:t>2</w:t>
      </w:r>
      <w:r w:rsidRPr="00C50EA9">
        <w:t>1, clause 5.</w:t>
      </w:r>
      <w:r w:rsidRPr="00C50EA9">
        <w:rPr>
          <w:lang w:eastAsia="zh-CN"/>
        </w:rPr>
        <w:t>4</w:t>
      </w:r>
      <w:r w:rsidRPr="00C50EA9">
        <w:t>.</w:t>
      </w:r>
      <w:r w:rsidRPr="00C50EA9">
        <w:rPr>
          <w:lang w:eastAsia="zh-CN"/>
        </w:rPr>
        <w:t>2.1</w:t>
      </w:r>
      <w:r w:rsidRPr="00C50EA9">
        <w:t>]</w:t>
      </w:r>
    </w:p>
    <w:p w14:paraId="0DEE053E" w14:textId="77777777" w:rsidR="000139C9" w:rsidRPr="00C50EA9" w:rsidRDefault="000139C9" w:rsidP="000139C9">
      <w:r w:rsidRPr="00C50EA9">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7F4BC6FA" w14:textId="77777777" w:rsidR="000139C9" w:rsidRPr="00C50EA9" w:rsidRDefault="000139C9" w:rsidP="000139C9">
      <w:r w:rsidRPr="00C50EA9">
        <w:t>The number of parallel HARQ processes per HARQ entity is specified in [2], clause 8.</w:t>
      </w:r>
      <w:r w:rsidRPr="00C50EA9">
        <w:rPr>
          <w:lang w:eastAsia="en-GB"/>
        </w:rPr>
        <w:t xml:space="preserve"> </w:t>
      </w:r>
      <w:r w:rsidRPr="00C50EA9">
        <w:rPr>
          <w:rFonts w:eastAsia="Malgun Gothic"/>
          <w:lang w:eastAsia="en-GB"/>
        </w:rPr>
        <w:t>NB-IoT has one or two UL HARQ processes.</w:t>
      </w:r>
    </w:p>
    <w:p w14:paraId="191D7283" w14:textId="77777777" w:rsidR="000139C9" w:rsidRPr="00C50EA9" w:rsidRDefault="000139C9" w:rsidP="000139C9">
      <w:pPr>
        <w:pStyle w:val="Heading5"/>
      </w:pPr>
      <w:r w:rsidRPr="00C50EA9">
        <w:t>22.3.1.9.3</w:t>
      </w:r>
      <w:r w:rsidRPr="00C50EA9">
        <w:tab/>
        <w:t>Test description</w:t>
      </w:r>
    </w:p>
    <w:p w14:paraId="19BED1A7" w14:textId="77777777" w:rsidR="000139C9" w:rsidRPr="00C50EA9" w:rsidRDefault="000139C9" w:rsidP="000139C9">
      <w:pPr>
        <w:pStyle w:val="H6"/>
      </w:pPr>
      <w:r w:rsidRPr="00C50EA9">
        <w:t>22.3.1.9.3.1</w:t>
      </w:r>
      <w:r w:rsidRPr="00C50EA9">
        <w:tab/>
        <w:t>Pre-test conditions</w:t>
      </w:r>
    </w:p>
    <w:p w14:paraId="487DA0C6" w14:textId="77777777" w:rsidR="000139C9" w:rsidRPr="00C50EA9" w:rsidRDefault="000139C9" w:rsidP="000139C9">
      <w:pPr>
        <w:pStyle w:val="H6"/>
      </w:pPr>
      <w:r w:rsidRPr="00C50EA9">
        <w:t>System Simulator:</w:t>
      </w:r>
    </w:p>
    <w:p w14:paraId="168DB31C" w14:textId="77777777" w:rsidR="000139C9" w:rsidRPr="00C50EA9" w:rsidRDefault="000139C9" w:rsidP="000139C9">
      <w:pPr>
        <w:pStyle w:val="B1"/>
        <w:rPr>
          <w:lang w:eastAsia="zh-CN"/>
        </w:rPr>
      </w:pPr>
      <w:r w:rsidRPr="00C50EA9">
        <w:t>-</w:t>
      </w:r>
      <w:r w:rsidRPr="00C50EA9">
        <w:tab/>
      </w:r>
      <w:proofErr w:type="spellStart"/>
      <w:r w:rsidRPr="00C50EA9">
        <w:t>Ncell</w:t>
      </w:r>
      <w:proofErr w:type="spellEnd"/>
      <w:r w:rsidRPr="00C50EA9">
        <w:t xml:space="preserve"> 1.</w:t>
      </w:r>
    </w:p>
    <w:p w14:paraId="551CF138" w14:textId="77777777" w:rsidR="000139C9" w:rsidRPr="00C50EA9" w:rsidRDefault="000139C9" w:rsidP="000139C9">
      <w:pPr>
        <w:pStyle w:val="H6"/>
      </w:pPr>
      <w:r w:rsidRPr="00C50EA9">
        <w:t>UE:</w:t>
      </w:r>
    </w:p>
    <w:p w14:paraId="525EC616" w14:textId="77777777" w:rsidR="000139C9" w:rsidRPr="00C50EA9" w:rsidRDefault="000139C9" w:rsidP="000139C9">
      <w:r w:rsidRPr="00C50EA9">
        <w:t>None.</w:t>
      </w:r>
    </w:p>
    <w:p w14:paraId="18E2248B" w14:textId="77777777" w:rsidR="000139C9" w:rsidRPr="00C50EA9" w:rsidRDefault="000139C9" w:rsidP="000139C9">
      <w:pPr>
        <w:pStyle w:val="H6"/>
      </w:pPr>
      <w:r w:rsidRPr="00C50EA9">
        <w:t>Preamble:</w:t>
      </w:r>
    </w:p>
    <w:p w14:paraId="36A0A736" w14:textId="77777777" w:rsidR="000139C9" w:rsidRPr="00C50EA9" w:rsidRDefault="000139C9" w:rsidP="000139C9">
      <w:pPr>
        <w:ind w:left="568" w:hanging="284"/>
        <w:rPr>
          <w:rFonts w:eastAsia="DengXian"/>
          <w:lang w:eastAsia="zh-CN"/>
        </w:rPr>
      </w:pPr>
      <w:r w:rsidRPr="00C50EA9">
        <w:rPr>
          <w:rFonts w:eastAsia="DengXian"/>
          <w:lang w:eastAsia="x-none"/>
        </w:rPr>
        <w:t>-</w:t>
      </w:r>
      <w:r w:rsidRPr="00C50EA9">
        <w:rPr>
          <w:rFonts w:eastAsia="DengXian"/>
          <w:lang w:eastAsia="x-none"/>
        </w:rPr>
        <w:tab/>
        <w:t xml:space="preserve">The UE shall be in State 2B-NB with test loop mode G (CP </w:t>
      </w:r>
      <w:proofErr w:type="spellStart"/>
      <w:r w:rsidRPr="00C50EA9">
        <w:rPr>
          <w:rFonts w:eastAsia="DengXian"/>
          <w:lang w:eastAsia="x-none"/>
        </w:rPr>
        <w:t>CIoT</w:t>
      </w:r>
      <w:proofErr w:type="spellEnd"/>
      <w:r w:rsidRPr="00C50EA9">
        <w:rPr>
          <w:rFonts w:eastAsia="DengXian"/>
          <w:lang w:eastAsia="x-none"/>
        </w:rPr>
        <w:t xml:space="preserve"> Optimisation) according t</w:t>
      </w:r>
      <w:r w:rsidRPr="00C50EA9">
        <w:rPr>
          <w:rFonts w:eastAsia="DengXian"/>
          <w:lang w:eastAsia="zh-CN"/>
        </w:rPr>
        <w:t>o TS 36.508 [18]</w:t>
      </w:r>
      <w:r w:rsidRPr="00C50EA9">
        <w:rPr>
          <w:rFonts w:eastAsia="DengXian"/>
          <w:lang w:eastAsia="x-none"/>
        </w:rPr>
        <w:t>.</w:t>
      </w:r>
    </w:p>
    <w:p w14:paraId="4C3B9DBB" w14:textId="77777777" w:rsidR="00CA7624" w:rsidRPr="00C50EA9" w:rsidRDefault="000139C9" w:rsidP="00CA7624">
      <w:pPr>
        <w:pStyle w:val="H6"/>
      </w:pPr>
      <w:r w:rsidRPr="00C50EA9">
        <w:t>22.3.1.9.3.2</w:t>
      </w:r>
      <w:r w:rsidRPr="00C50EA9">
        <w:tab/>
        <w:t>Test procedure sequence</w:t>
      </w:r>
    </w:p>
    <w:p w14:paraId="261EE3FB" w14:textId="77777777" w:rsidR="00CA7624" w:rsidRPr="00C50EA9" w:rsidRDefault="00CA7624" w:rsidP="00CA7624">
      <w:r w:rsidRPr="00C50EA9">
        <w:t xml:space="preserve">If the start RLC UL and DL sequence numbers to be used at start of test body are </w:t>
      </w:r>
      <w:proofErr w:type="spellStart"/>
      <w:r w:rsidRPr="00C50EA9">
        <w:t>non zero</w:t>
      </w:r>
      <w:proofErr w:type="spellEnd"/>
      <w:r w:rsidRPr="00C50EA9">
        <w:t>, but X and Y respectively due to transmission/reception of RLC PDU’s in preamble on bearer to be used, then any sequence number ‘n’ in test procedure maps as:</w:t>
      </w:r>
    </w:p>
    <w:p w14:paraId="0A1CCDE2" w14:textId="77777777" w:rsidR="00CA7624" w:rsidRPr="00C50EA9" w:rsidRDefault="00CA7624" w:rsidP="00CA7624">
      <w:pPr>
        <w:pStyle w:val="B1"/>
      </w:pPr>
      <w:r w:rsidRPr="00C50EA9">
        <w:t xml:space="preserve">UL SQN n maps to SQN </w:t>
      </w:r>
      <w:proofErr w:type="spellStart"/>
      <w:r w:rsidRPr="00C50EA9">
        <w:t>X+n</w:t>
      </w:r>
      <w:proofErr w:type="spellEnd"/>
      <w:r w:rsidRPr="00C50EA9">
        <w:t xml:space="preserve"> MOD 1024 &amp;</w:t>
      </w:r>
    </w:p>
    <w:p w14:paraId="0E130556" w14:textId="77777777" w:rsidR="000139C9" w:rsidRPr="00C50EA9" w:rsidRDefault="00CA7624" w:rsidP="00CA7624">
      <w:pPr>
        <w:pStyle w:val="B1"/>
      </w:pPr>
      <w:r w:rsidRPr="00C50EA9">
        <w:t xml:space="preserve">DL SQN n maps to SQN </w:t>
      </w:r>
      <w:proofErr w:type="spellStart"/>
      <w:r w:rsidRPr="00C50EA9">
        <w:t>Y+n</w:t>
      </w:r>
      <w:proofErr w:type="spellEnd"/>
      <w:r w:rsidRPr="00C50EA9">
        <w:t xml:space="preserve"> MOD 1024.</w:t>
      </w:r>
    </w:p>
    <w:p w14:paraId="0AC06A7E" w14:textId="77777777" w:rsidR="000139C9" w:rsidRPr="00C50EA9" w:rsidRDefault="000139C9" w:rsidP="000139C9">
      <w:pPr>
        <w:pStyle w:val="TH"/>
      </w:pPr>
      <w:r w:rsidRPr="00C50EA9">
        <w:t>Table 22.3.1.9.3.2-</w:t>
      </w:r>
      <w:r w:rsidRPr="00C50EA9">
        <w:rPr>
          <w:lang w:eastAsia="zh-CN"/>
        </w:rPr>
        <w:t>1</w:t>
      </w:r>
      <w:r w:rsidRPr="00C50EA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39C9" w:rsidRPr="00C50EA9" w14:paraId="597A6EEE" w14:textId="77777777" w:rsidTr="000D1CE7">
        <w:tc>
          <w:tcPr>
            <w:tcW w:w="534" w:type="dxa"/>
            <w:tcBorders>
              <w:bottom w:val="nil"/>
            </w:tcBorders>
            <w:shd w:val="clear" w:color="auto" w:fill="auto"/>
          </w:tcPr>
          <w:p w14:paraId="12C22ABC" w14:textId="77777777" w:rsidR="000139C9" w:rsidRPr="00C50EA9" w:rsidRDefault="000139C9" w:rsidP="000D1CE7">
            <w:pPr>
              <w:pStyle w:val="TAH"/>
            </w:pPr>
            <w:r w:rsidRPr="00C50EA9">
              <w:t>St</w:t>
            </w:r>
          </w:p>
        </w:tc>
        <w:tc>
          <w:tcPr>
            <w:tcW w:w="3968" w:type="dxa"/>
            <w:shd w:val="clear" w:color="auto" w:fill="auto"/>
          </w:tcPr>
          <w:p w14:paraId="3DEE224C" w14:textId="77777777" w:rsidR="000139C9" w:rsidRPr="00C50EA9" w:rsidRDefault="000139C9" w:rsidP="000D1CE7">
            <w:pPr>
              <w:pStyle w:val="TAH"/>
            </w:pPr>
            <w:r w:rsidRPr="00C50EA9">
              <w:t>Procedure</w:t>
            </w:r>
          </w:p>
        </w:tc>
        <w:tc>
          <w:tcPr>
            <w:tcW w:w="3684" w:type="dxa"/>
            <w:gridSpan w:val="2"/>
            <w:shd w:val="clear" w:color="auto" w:fill="auto"/>
          </w:tcPr>
          <w:p w14:paraId="73A699B2" w14:textId="77777777" w:rsidR="000139C9" w:rsidRPr="00C50EA9" w:rsidRDefault="000139C9" w:rsidP="000D1CE7">
            <w:pPr>
              <w:pStyle w:val="TAH"/>
            </w:pPr>
            <w:r w:rsidRPr="00C50EA9">
              <w:t>Message Sequence</w:t>
            </w:r>
          </w:p>
        </w:tc>
        <w:tc>
          <w:tcPr>
            <w:tcW w:w="567" w:type="dxa"/>
            <w:tcBorders>
              <w:bottom w:val="nil"/>
            </w:tcBorders>
            <w:shd w:val="clear" w:color="auto" w:fill="auto"/>
          </w:tcPr>
          <w:p w14:paraId="59632491" w14:textId="77777777" w:rsidR="000139C9" w:rsidRPr="00C50EA9" w:rsidRDefault="000139C9" w:rsidP="000D1CE7">
            <w:pPr>
              <w:pStyle w:val="TAH"/>
            </w:pPr>
            <w:r w:rsidRPr="00C50EA9">
              <w:t>TP</w:t>
            </w:r>
          </w:p>
        </w:tc>
        <w:tc>
          <w:tcPr>
            <w:tcW w:w="850" w:type="dxa"/>
            <w:tcBorders>
              <w:bottom w:val="nil"/>
            </w:tcBorders>
            <w:shd w:val="clear" w:color="auto" w:fill="auto"/>
          </w:tcPr>
          <w:p w14:paraId="4B7EC5E3" w14:textId="77777777" w:rsidR="000139C9" w:rsidRPr="00C50EA9" w:rsidRDefault="000139C9" w:rsidP="000D1CE7">
            <w:pPr>
              <w:pStyle w:val="TAH"/>
            </w:pPr>
            <w:r w:rsidRPr="00C50EA9">
              <w:t>Verdict</w:t>
            </w:r>
          </w:p>
        </w:tc>
      </w:tr>
      <w:tr w:rsidR="000139C9" w:rsidRPr="00C50EA9" w14:paraId="27060031" w14:textId="77777777" w:rsidTr="000D1CE7">
        <w:tc>
          <w:tcPr>
            <w:tcW w:w="534" w:type="dxa"/>
            <w:tcBorders>
              <w:top w:val="nil"/>
            </w:tcBorders>
            <w:shd w:val="clear" w:color="auto" w:fill="auto"/>
          </w:tcPr>
          <w:p w14:paraId="48FE75A7" w14:textId="77777777" w:rsidR="000139C9" w:rsidRPr="00C50EA9" w:rsidRDefault="000139C9" w:rsidP="000D1CE7">
            <w:pPr>
              <w:pStyle w:val="TAH"/>
            </w:pPr>
          </w:p>
        </w:tc>
        <w:tc>
          <w:tcPr>
            <w:tcW w:w="3968" w:type="dxa"/>
            <w:shd w:val="clear" w:color="auto" w:fill="auto"/>
          </w:tcPr>
          <w:p w14:paraId="64F475A9" w14:textId="77777777" w:rsidR="000139C9" w:rsidRPr="00C50EA9" w:rsidRDefault="000139C9" w:rsidP="000D1CE7">
            <w:pPr>
              <w:pStyle w:val="TAH"/>
            </w:pPr>
          </w:p>
        </w:tc>
        <w:tc>
          <w:tcPr>
            <w:tcW w:w="708" w:type="dxa"/>
            <w:shd w:val="clear" w:color="auto" w:fill="auto"/>
          </w:tcPr>
          <w:p w14:paraId="1152C71D" w14:textId="77777777" w:rsidR="000139C9" w:rsidRPr="00C50EA9" w:rsidRDefault="000139C9" w:rsidP="000D1CE7">
            <w:pPr>
              <w:pStyle w:val="TAH"/>
            </w:pPr>
            <w:r w:rsidRPr="00C50EA9">
              <w:t>U - S</w:t>
            </w:r>
          </w:p>
        </w:tc>
        <w:tc>
          <w:tcPr>
            <w:tcW w:w="2976" w:type="dxa"/>
            <w:shd w:val="clear" w:color="auto" w:fill="auto"/>
          </w:tcPr>
          <w:p w14:paraId="2FAD5A89" w14:textId="77777777" w:rsidR="000139C9" w:rsidRPr="00C50EA9" w:rsidRDefault="000139C9" w:rsidP="000D1CE7">
            <w:pPr>
              <w:pStyle w:val="TAH"/>
            </w:pPr>
            <w:r w:rsidRPr="00C50EA9">
              <w:t>Message</w:t>
            </w:r>
          </w:p>
        </w:tc>
        <w:tc>
          <w:tcPr>
            <w:tcW w:w="567" w:type="dxa"/>
            <w:tcBorders>
              <w:top w:val="nil"/>
            </w:tcBorders>
            <w:shd w:val="clear" w:color="auto" w:fill="auto"/>
          </w:tcPr>
          <w:p w14:paraId="2876F9AF" w14:textId="77777777" w:rsidR="000139C9" w:rsidRPr="00C50EA9" w:rsidRDefault="000139C9" w:rsidP="000D1CE7">
            <w:pPr>
              <w:pStyle w:val="TAH"/>
            </w:pPr>
          </w:p>
        </w:tc>
        <w:tc>
          <w:tcPr>
            <w:tcW w:w="850" w:type="dxa"/>
            <w:tcBorders>
              <w:top w:val="nil"/>
            </w:tcBorders>
            <w:shd w:val="clear" w:color="auto" w:fill="auto"/>
          </w:tcPr>
          <w:p w14:paraId="77558616" w14:textId="77777777" w:rsidR="000139C9" w:rsidRPr="00C50EA9" w:rsidRDefault="000139C9" w:rsidP="000D1CE7">
            <w:pPr>
              <w:pStyle w:val="TAH"/>
            </w:pPr>
          </w:p>
        </w:tc>
      </w:tr>
      <w:tr w:rsidR="000139C9" w:rsidRPr="00C50EA9" w14:paraId="73EA3BB6" w14:textId="77777777" w:rsidTr="000D1CE7">
        <w:tc>
          <w:tcPr>
            <w:tcW w:w="534" w:type="dxa"/>
            <w:tcBorders>
              <w:top w:val="nil"/>
            </w:tcBorders>
            <w:shd w:val="clear" w:color="auto" w:fill="auto"/>
          </w:tcPr>
          <w:p w14:paraId="2C421791" w14:textId="77777777" w:rsidR="000139C9" w:rsidRPr="00C50EA9" w:rsidRDefault="000139C9" w:rsidP="000D1CE7">
            <w:pPr>
              <w:pStyle w:val="TAC"/>
            </w:pPr>
            <w:r w:rsidRPr="00C50EA9">
              <w:t>-</w:t>
            </w:r>
          </w:p>
        </w:tc>
        <w:tc>
          <w:tcPr>
            <w:tcW w:w="3968" w:type="dxa"/>
            <w:shd w:val="clear" w:color="auto" w:fill="auto"/>
          </w:tcPr>
          <w:p w14:paraId="7E8EDF40" w14:textId="77777777" w:rsidR="000139C9" w:rsidRPr="00C50EA9" w:rsidRDefault="000139C9" w:rsidP="000D1CE7">
            <w:pPr>
              <w:pStyle w:val="TAL"/>
            </w:pPr>
            <w:r w:rsidRPr="00C50EA9">
              <w:t xml:space="preserve">EXCEPTION: Steps 1 to </w:t>
            </w:r>
            <w:r w:rsidR="00CA7624" w:rsidRPr="00C50EA9">
              <w:t>6</w:t>
            </w:r>
            <w:r w:rsidRPr="00C50EA9">
              <w:t xml:space="preserve"> run 2 times using process X for each iteration (X</w:t>
            </w:r>
            <w:r w:rsidRPr="00C50EA9">
              <w:rPr>
                <w:lang w:eastAsia="zh-CN"/>
              </w:rPr>
              <w:t>=</w:t>
            </w:r>
            <w:r w:rsidRPr="00C50EA9">
              <w:t>0</w:t>
            </w:r>
            <w:r w:rsidRPr="00C50EA9">
              <w:rPr>
                <w:lang w:eastAsia="zh-CN"/>
              </w:rPr>
              <w:t>,1</w:t>
            </w:r>
            <w:r w:rsidRPr="00C50EA9">
              <w:t>).</w:t>
            </w:r>
          </w:p>
        </w:tc>
        <w:tc>
          <w:tcPr>
            <w:tcW w:w="708" w:type="dxa"/>
            <w:shd w:val="clear" w:color="auto" w:fill="auto"/>
          </w:tcPr>
          <w:p w14:paraId="4A17A8B0" w14:textId="77777777" w:rsidR="000139C9" w:rsidRPr="00C50EA9" w:rsidRDefault="000139C9" w:rsidP="000D1CE7">
            <w:pPr>
              <w:pStyle w:val="TAC"/>
            </w:pPr>
            <w:r w:rsidRPr="00C50EA9">
              <w:t>-</w:t>
            </w:r>
          </w:p>
        </w:tc>
        <w:tc>
          <w:tcPr>
            <w:tcW w:w="2976" w:type="dxa"/>
            <w:shd w:val="clear" w:color="auto" w:fill="auto"/>
          </w:tcPr>
          <w:p w14:paraId="08AF4D52" w14:textId="77777777" w:rsidR="000139C9" w:rsidRPr="00C50EA9" w:rsidRDefault="000139C9" w:rsidP="000D1CE7">
            <w:pPr>
              <w:pStyle w:val="TAL"/>
              <w:rPr>
                <w:lang w:eastAsia="zh-CN"/>
              </w:rPr>
            </w:pPr>
            <w:r w:rsidRPr="00C50EA9">
              <w:rPr>
                <w:lang w:eastAsia="zh-CN"/>
              </w:rPr>
              <w:t>-</w:t>
            </w:r>
          </w:p>
        </w:tc>
        <w:tc>
          <w:tcPr>
            <w:tcW w:w="567" w:type="dxa"/>
            <w:tcBorders>
              <w:top w:val="nil"/>
            </w:tcBorders>
            <w:shd w:val="clear" w:color="auto" w:fill="auto"/>
          </w:tcPr>
          <w:p w14:paraId="4835ED0C" w14:textId="77777777" w:rsidR="000139C9" w:rsidRPr="00C50EA9" w:rsidRDefault="000139C9" w:rsidP="000D1CE7">
            <w:pPr>
              <w:pStyle w:val="TAC"/>
            </w:pPr>
            <w:r w:rsidRPr="00C50EA9">
              <w:t>-</w:t>
            </w:r>
          </w:p>
        </w:tc>
        <w:tc>
          <w:tcPr>
            <w:tcW w:w="850" w:type="dxa"/>
            <w:tcBorders>
              <w:top w:val="nil"/>
            </w:tcBorders>
            <w:shd w:val="clear" w:color="auto" w:fill="auto"/>
          </w:tcPr>
          <w:p w14:paraId="57D3D048" w14:textId="77777777" w:rsidR="000139C9" w:rsidRPr="00C50EA9" w:rsidRDefault="000139C9" w:rsidP="000D1CE7">
            <w:pPr>
              <w:pStyle w:val="TAC"/>
            </w:pPr>
            <w:r w:rsidRPr="00C50EA9">
              <w:t>-</w:t>
            </w:r>
          </w:p>
        </w:tc>
      </w:tr>
      <w:tr w:rsidR="000139C9" w:rsidRPr="00C50EA9" w14:paraId="0F2EC506" w14:textId="77777777" w:rsidTr="000D1CE7">
        <w:tc>
          <w:tcPr>
            <w:tcW w:w="534" w:type="dxa"/>
            <w:tcBorders>
              <w:top w:val="nil"/>
            </w:tcBorders>
            <w:shd w:val="clear" w:color="auto" w:fill="auto"/>
          </w:tcPr>
          <w:p w14:paraId="7C01A1FC" w14:textId="77777777" w:rsidR="000139C9" w:rsidRPr="00C50EA9" w:rsidRDefault="000139C9" w:rsidP="000D1CE7">
            <w:pPr>
              <w:pStyle w:val="TAC"/>
            </w:pPr>
            <w:r w:rsidRPr="00C50EA9">
              <w:t>1</w:t>
            </w:r>
          </w:p>
        </w:tc>
        <w:tc>
          <w:tcPr>
            <w:tcW w:w="3968" w:type="dxa"/>
            <w:shd w:val="clear" w:color="auto" w:fill="auto"/>
          </w:tcPr>
          <w:p w14:paraId="65B03DE6" w14:textId="77777777" w:rsidR="000139C9" w:rsidRPr="00C50EA9" w:rsidRDefault="000139C9" w:rsidP="000D1CE7">
            <w:pPr>
              <w:pStyle w:val="TAL"/>
              <w:rPr>
                <w:lang w:eastAsia="zh-CN"/>
              </w:rPr>
            </w:pPr>
            <w:r w:rsidRPr="00C50EA9">
              <w:t xml:space="preserve">The SS transmits a MAC PDU containing a MAC SDU with a RLC SDU of 38 bytes in an AMD PDU with polling field ‘P’ set to ‘0’ on HARQ process </w:t>
            </w:r>
            <w:r w:rsidRPr="00C50EA9">
              <w:rPr>
                <w:lang w:eastAsia="zh-CN"/>
              </w:rPr>
              <w:t>X.</w:t>
            </w:r>
          </w:p>
          <w:p w14:paraId="35439C6A" w14:textId="77777777" w:rsidR="000139C9" w:rsidRPr="00C50EA9" w:rsidRDefault="000139C9" w:rsidP="000D1CE7">
            <w:pPr>
              <w:pStyle w:val="TAL"/>
            </w:pPr>
            <w:r w:rsidRPr="00C50EA9">
              <w:t>(NOTE 1)</w:t>
            </w:r>
          </w:p>
        </w:tc>
        <w:tc>
          <w:tcPr>
            <w:tcW w:w="708" w:type="dxa"/>
            <w:shd w:val="clear" w:color="auto" w:fill="auto"/>
          </w:tcPr>
          <w:p w14:paraId="7DD44BA5" w14:textId="77777777" w:rsidR="000139C9" w:rsidRPr="00C50EA9" w:rsidRDefault="000139C9" w:rsidP="000D1CE7">
            <w:pPr>
              <w:pStyle w:val="TAC"/>
            </w:pPr>
            <w:r w:rsidRPr="00C50EA9">
              <w:t>&lt;--</w:t>
            </w:r>
          </w:p>
        </w:tc>
        <w:tc>
          <w:tcPr>
            <w:tcW w:w="2976" w:type="dxa"/>
            <w:shd w:val="clear" w:color="auto" w:fill="auto"/>
          </w:tcPr>
          <w:p w14:paraId="54670189" w14:textId="77777777" w:rsidR="000139C9" w:rsidRPr="00C50EA9" w:rsidRDefault="000139C9" w:rsidP="000D1CE7">
            <w:pPr>
              <w:pStyle w:val="TAL"/>
              <w:rPr>
                <w:lang w:eastAsia="zh-CN"/>
              </w:rPr>
            </w:pPr>
            <w:r w:rsidRPr="00C50EA9">
              <w:rPr>
                <w:lang w:eastAsia="zh-CN"/>
              </w:rPr>
              <w:t>NPDCCH (DCI N1)</w:t>
            </w:r>
          </w:p>
          <w:p w14:paraId="0EB2C3B5" w14:textId="77777777" w:rsidR="000139C9" w:rsidRPr="00C50EA9" w:rsidRDefault="000139C9" w:rsidP="000D1CE7">
            <w:pPr>
              <w:pStyle w:val="TAL"/>
              <w:rPr>
                <w:lang w:eastAsia="zh-CN"/>
              </w:rPr>
            </w:pPr>
            <w:r w:rsidRPr="00C50EA9">
              <w:rPr>
                <w:lang w:eastAsia="zh-CN"/>
              </w:rPr>
              <w:t>MAC PDU (R/R/E/LCID MAC sub-header (E=’0’, LCID= ‘0011’), 40 bytes MAC SDU)</w:t>
            </w:r>
          </w:p>
          <w:p w14:paraId="7B0AAF8C" w14:textId="77777777" w:rsidR="000139C9" w:rsidRPr="00C50EA9" w:rsidRDefault="000139C9" w:rsidP="000D1CE7">
            <w:pPr>
              <w:pStyle w:val="TAL"/>
              <w:rPr>
                <w:lang w:eastAsia="zh-CN"/>
              </w:rPr>
            </w:pPr>
            <w:r w:rsidRPr="00C50EA9">
              <w:t>(RLC SN=0)</w:t>
            </w:r>
          </w:p>
        </w:tc>
        <w:tc>
          <w:tcPr>
            <w:tcW w:w="567" w:type="dxa"/>
            <w:tcBorders>
              <w:top w:val="nil"/>
            </w:tcBorders>
            <w:shd w:val="clear" w:color="auto" w:fill="auto"/>
          </w:tcPr>
          <w:p w14:paraId="63FD81EC" w14:textId="77777777" w:rsidR="000139C9" w:rsidRPr="00C50EA9" w:rsidRDefault="000139C9" w:rsidP="000D1CE7">
            <w:pPr>
              <w:pStyle w:val="TAC"/>
            </w:pPr>
            <w:r w:rsidRPr="00C50EA9">
              <w:t>-</w:t>
            </w:r>
          </w:p>
        </w:tc>
        <w:tc>
          <w:tcPr>
            <w:tcW w:w="850" w:type="dxa"/>
            <w:tcBorders>
              <w:top w:val="nil"/>
            </w:tcBorders>
            <w:shd w:val="clear" w:color="auto" w:fill="auto"/>
          </w:tcPr>
          <w:p w14:paraId="0F6E2283" w14:textId="77777777" w:rsidR="000139C9" w:rsidRPr="00C50EA9" w:rsidRDefault="000139C9" w:rsidP="000D1CE7">
            <w:pPr>
              <w:pStyle w:val="TAC"/>
            </w:pPr>
            <w:r w:rsidRPr="00C50EA9">
              <w:t>-</w:t>
            </w:r>
          </w:p>
        </w:tc>
      </w:tr>
      <w:tr w:rsidR="000139C9" w:rsidRPr="00C50EA9" w14:paraId="2B3BB345" w14:textId="77777777" w:rsidTr="000D1CE7">
        <w:tc>
          <w:tcPr>
            <w:tcW w:w="534" w:type="dxa"/>
            <w:shd w:val="clear" w:color="auto" w:fill="auto"/>
          </w:tcPr>
          <w:p w14:paraId="10492AF5" w14:textId="77777777" w:rsidR="000139C9" w:rsidRPr="00C50EA9" w:rsidRDefault="000139C9" w:rsidP="000D1CE7">
            <w:pPr>
              <w:pStyle w:val="TAC"/>
              <w:rPr>
                <w:lang w:eastAsia="zh-CN"/>
              </w:rPr>
            </w:pPr>
            <w:r w:rsidRPr="00C50EA9">
              <w:t>2</w:t>
            </w:r>
          </w:p>
        </w:tc>
        <w:tc>
          <w:tcPr>
            <w:tcW w:w="3968" w:type="dxa"/>
            <w:shd w:val="clear" w:color="auto" w:fill="auto"/>
          </w:tcPr>
          <w:p w14:paraId="6201C02F" w14:textId="77777777" w:rsidR="000139C9" w:rsidRPr="00C50EA9" w:rsidRDefault="000139C9" w:rsidP="000D1CE7">
            <w:pPr>
              <w:keepNext/>
              <w:keepLines/>
              <w:spacing w:after="0"/>
              <w:rPr>
                <w:rFonts w:ascii="Arial" w:hAnsi="Arial"/>
                <w:sz w:val="18"/>
              </w:rPr>
            </w:pPr>
            <w:r w:rsidRPr="00C50EA9">
              <w:rPr>
                <w:rFonts w:ascii="Arial" w:hAnsi="Arial"/>
                <w:sz w:val="18"/>
              </w:rPr>
              <w:t>Check: Does the UE send a HARQ ACK?</w:t>
            </w:r>
          </w:p>
        </w:tc>
        <w:tc>
          <w:tcPr>
            <w:tcW w:w="708" w:type="dxa"/>
            <w:shd w:val="clear" w:color="auto" w:fill="auto"/>
          </w:tcPr>
          <w:p w14:paraId="7836BA57" w14:textId="77777777" w:rsidR="000139C9" w:rsidRPr="00C50EA9" w:rsidRDefault="000139C9" w:rsidP="000D1CE7">
            <w:pPr>
              <w:pStyle w:val="TAC"/>
            </w:pPr>
            <w:r w:rsidRPr="00C50EA9">
              <w:t>--&gt;</w:t>
            </w:r>
          </w:p>
        </w:tc>
        <w:tc>
          <w:tcPr>
            <w:tcW w:w="2976" w:type="dxa"/>
            <w:shd w:val="clear" w:color="auto" w:fill="auto"/>
          </w:tcPr>
          <w:p w14:paraId="669791B1" w14:textId="77777777" w:rsidR="000139C9" w:rsidRPr="00C50EA9" w:rsidRDefault="000139C9" w:rsidP="000D1CE7">
            <w:pPr>
              <w:pStyle w:val="TAL"/>
            </w:pPr>
            <w:r w:rsidRPr="00C50EA9">
              <w:t>HARQ ACK</w:t>
            </w:r>
          </w:p>
        </w:tc>
        <w:tc>
          <w:tcPr>
            <w:tcW w:w="567" w:type="dxa"/>
            <w:shd w:val="clear" w:color="auto" w:fill="auto"/>
          </w:tcPr>
          <w:p w14:paraId="5FBD1754" w14:textId="77777777" w:rsidR="000139C9" w:rsidRPr="00C50EA9" w:rsidRDefault="000139C9" w:rsidP="000D1CE7">
            <w:pPr>
              <w:pStyle w:val="TAC"/>
            </w:pPr>
            <w:r w:rsidRPr="00C50EA9">
              <w:rPr>
                <w:lang w:eastAsia="zh-CN"/>
              </w:rPr>
              <w:t>1</w:t>
            </w:r>
          </w:p>
        </w:tc>
        <w:tc>
          <w:tcPr>
            <w:tcW w:w="850" w:type="dxa"/>
            <w:shd w:val="clear" w:color="auto" w:fill="auto"/>
          </w:tcPr>
          <w:p w14:paraId="7434DE29" w14:textId="77777777" w:rsidR="000139C9" w:rsidRPr="00C50EA9" w:rsidRDefault="000139C9" w:rsidP="000D1CE7">
            <w:pPr>
              <w:pStyle w:val="TAC"/>
            </w:pPr>
            <w:r w:rsidRPr="00C50EA9">
              <w:t>P</w:t>
            </w:r>
          </w:p>
        </w:tc>
      </w:tr>
      <w:tr w:rsidR="000139C9" w:rsidRPr="00C50EA9" w14:paraId="27ECD045" w14:textId="77777777" w:rsidTr="000D1CE7">
        <w:tc>
          <w:tcPr>
            <w:tcW w:w="534" w:type="dxa"/>
            <w:shd w:val="clear" w:color="auto" w:fill="auto"/>
          </w:tcPr>
          <w:p w14:paraId="2C5938F5" w14:textId="77777777" w:rsidR="000139C9" w:rsidRPr="00C50EA9" w:rsidRDefault="000139C9" w:rsidP="000D1CE7">
            <w:pPr>
              <w:pStyle w:val="TAC"/>
              <w:rPr>
                <w:lang w:eastAsia="zh-CN"/>
              </w:rPr>
            </w:pPr>
            <w:r w:rsidRPr="00C50EA9">
              <w:rPr>
                <w:lang w:eastAsia="zh-CN"/>
              </w:rPr>
              <w:t>3</w:t>
            </w:r>
          </w:p>
        </w:tc>
        <w:tc>
          <w:tcPr>
            <w:tcW w:w="3968" w:type="dxa"/>
            <w:shd w:val="clear" w:color="auto" w:fill="auto"/>
          </w:tcPr>
          <w:p w14:paraId="75EACF24" w14:textId="77777777" w:rsidR="000139C9" w:rsidRPr="00C50EA9" w:rsidRDefault="000139C9" w:rsidP="000D1CE7">
            <w:pPr>
              <w:keepNext/>
              <w:keepLines/>
              <w:spacing w:after="0"/>
              <w:rPr>
                <w:lang w:eastAsia="zh-CN"/>
              </w:rPr>
            </w:pPr>
            <w:r w:rsidRPr="00C50EA9">
              <w:rPr>
                <w:rFonts w:ascii="Arial" w:hAnsi="Arial"/>
                <w:sz w:val="18"/>
              </w:rPr>
              <w:t>The SS allocates an UL grant on HARQ process X, allowing the UE to return the RLC SDU as received in step 1.</w:t>
            </w:r>
          </w:p>
        </w:tc>
        <w:tc>
          <w:tcPr>
            <w:tcW w:w="708" w:type="dxa"/>
            <w:shd w:val="clear" w:color="auto" w:fill="auto"/>
          </w:tcPr>
          <w:p w14:paraId="4C198480" w14:textId="77777777" w:rsidR="000139C9" w:rsidRPr="00C50EA9" w:rsidRDefault="000139C9" w:rsidP="000D1CE7">
            <w:pPr>
              <w:pStyle w:val="TAC"/>
            </w:pPr>
            <w:r w:rsidRPr="00C50EA9">
              <w:t>&lt;--</w:t>
            </w:r>
          </w:p>
        </w:tc>
        <w:tc>
          <w:tcPr>
            <w:tcW w:w="2976" w:type="dxa"/>
            <w:shd w:val="clear" w:color="auto" w:fill="auto"/>
          </w:tcPr>
          <w:p w14:paraId="09FCF60C" w14:textId="77777777" w:rsidR="000139C9" w:rsidRPr="00C50EA9" w:rsidRDefault="000139C9" w:rsidP="000D1CE7">
            <w:pPr>
              <w:pStyle w:val="TAL"/>
              <w:rPr>
                <w:lang w:eastAsia="zh-CN"/>
              </w:rPr>
            </w:pPr>
            <w:r w:rsidRPr="00C50EA9">
              <w:rPr>
                <w:lang w:eastAsia="zh-CN"/>
              </w:rPr>
              <w:t>Uplink Grant</w:t>
            </w:r>
          </w:p>
        </w:tc>
        <w:tc>
          <w:tcPr>
            <w:tcW w:w="567" w:type="dxa"/>
            <w:shd w:val="clear" w:color="auto" w:fill="auto"/>
          </w:tcPr>
          <w:p w14:paraId="4877F224" w14:textId="77777777" w:rsidR="000139C9" w:rsidRPr="00C50EA9" w:rsidRDefault="000139C9" w:rsidP="000D1CE7">
            <w:pPr>
              <w:pStyle w:val="TAC"/>
              <w:rPr>
                <w:lang w:eastAsia="zh-CN"/>
              </w:rPr>
            </w:pPr>
            <w:r w:rsidRPr="00C50EA9">
              <w:t>-</w:t>
            </w:r>
          </w:p>
        </w:tc>
        <w:tc>
          <w:tcPr>
            <w:tcW w:w="850" w:type="dxa"/>
            <w:shd w:val="clear" w:color="auto" w:fill="auto"/>
          </w:tcPr>
          <w:p w14:paraId="3C91295E" w14:textId="77777777" w:rsidR="000139C9" w:rsidRPr="00C50EA9" w:rsidRDefault="000139C9" w:rsidP="000D1CE7">
            <w:pPr>
              <w:pStyle w:val="TAC"/>
            </w:pPr>
            <w:r w:rsidRPr="00C50EA9">
              <w:rPr>
                <w:rFonts w:eastAsia="MS Gothic"/>
              </w:rPr>
              <w:t>-</w:t>
            </w:r>
          </w:p>
        </w:tc>
      </w:tr>
      <w:tr w:rsidR="000139C9" w:rsidRPr="00C50EA9" w14:paraId="40BC2B28" w14:textId="77777777" w:rsidTr="000D1CE7">
        <w:tc>
          <w:tcPr>
            <w:tcW w:w="534" w:type="dxa"/>
            <w:shd w:val="clear" w:color="auto" w:fill="auto"/>
          </w:tcPr>
          <w:p w14:paraId="42FEA7BB" w14:textId="77777777" w:rsidR="000139C9" w:rsidRPr="00C50EA9" w:rsidRDefault="000139C9" w:rsidP="000D1CE7">
            <w:pPr>
              <w:pStyle w:val="TAC"/>
              <w:rPr>
                <w:lang w:eastAsia="zh-CN"/>
              </w:rPr>
            </w:pPr>
            <w:r w:rsidRPr="00C50EA9">
              <w:rPr>
                <w:lang w:eastAsia="zh-CN"/>
              </w:rPr>
              <w:t>4</w:t>
            </w:r>
          </w:p>
        </w:tc>
        <w:tc>
          <w:tcPr>
            <w:tcW w:w="3968" w:type="dxa"/>
            <w:shd w:val="clear" w:color="auto" w:fill="auto"/>
          </w:tcPr>
          <w:p w14:paraId="3E758168" w14:textId="77777777" w:rsidR="000139C9" w:rsidRPr="00C50EA9" w:rsidRDefault="000139C9" w:rsidP="000D1CE7">
            <w:pPr>
              <w:pStyle w:val="TAL"/>
              <w:rPr>
                <w:lang w:eastAsia="zh-CN"/>
              </w:rPr>
            </w:pPr>
            <w:r w:rsidRPr="00C50EA9">
              <w:rPr>
                <w:lang w:eastAsia="zh-CN"/>
              </w:rPr>
              <w:t xml:space="preserve">Check: Does the UE transmit a MAC PDU corresponding to </w:t>
            </w:r>
            <w:r w:rsidR="00CA7624" w:rsidRPr="00C50EA9">
              <w:rPr>
                <w:lang w:eastAsia="zh-CN"/>
              </w:rPr>
              <w:t xml:space="preserve">UL </w:t>
            </w:r>
            <w:r w:rsidRPr="00C50EA9">
              <w:rPr>
                <w:lang w:eastAsia="zh-CN"/>
              </w:rPr>
              <w:t>grant in step 3?</w:t>
            </w:r>
          </w:p>
        </w:tc>
        <w:tc>
          <w:tcPr>
            <w:tcW w:w="708" w:type="dxa"/>
            <w:shd w:val="clear" w:color="auto" w:fill="auto"/>
          </w:tcPr>
          <w:p w14:paraId="3CF24FC5" w14:textId="77777777" w:rsidR="000139C9" w:rsidRPr="00C50EA9" w:rsidRDefault="000139C9" w:rsidP="000D1CE7">
            <w:pPr>
              <w:pStyle w:val="TAC"/>
            </w:pPr>
            <w:r w:rsidRPr="00C50EA9">
              <w:t>--&gt;</w:t>
            </w:r>
          </w:p>
        </w:tc>
        <w:tc>
          <w:tcPr>
            <w:tcW w:w="2976" w:type="dxa"/>
            <w:shd w:val="clear" w:color="auto" w:fill="auto"/>
          </w:tcPr>
          <w:p w14:paraId="36EAFC01" w14:textId="77777777" w:rsidR="000139C9" w:rsidRPr="00C50EA9" w:rsidRDefault="000139C9" w:rsidP="000D1CE7">
            <w:pPr>
              <w:pStyle w:val="TAL"/>
            </w:pPr>
            <w:r w:rsidRPr="00C50EA9">
              <w:t>MAC PDU(RLC SN=0)</w:t>
            </w:r>
          </w:p>
        </w:tc>
        <w:tc>
          <w:tcPr>
            <w:tcW w:w="567" w:type="dxa"/>
            <w:shd w:val="clear" w:color="auto" w:fill="auto"/>
          </w:tcPr>
          <w:p w14:paraId="6FD2781E" w14:textId="77777777" w:rsidR="000139C9" w:rsidRPr="00C50EA9" w:rsidRDefault="000139C9" w:rsidP="000D1CE7">
            <w:pPr>
              <w:pStyle w:val="TAC"/>
            </w:pPr>
            <w:r w:rsidRPr="00C50EA9">
              <w:rPr>
                <w:lang w:eastAsia="zh-CN"/>
              </w:rPr>
              <w:t>2</w:t>
            </w:r>
          </w:p>
        </w:tc>
        <w:tc>
          <w:tcPr>
            <w:tcW w:w="850" w:type="dxa"/>
            <w:shd w:val="clear" w:color="auto" w:fill="auto"/>
          </w:tcPr>
          <w:p w14:paraId="78571B38" w14:textId="77777777" w:rsidR="000139C9" w:rsidRPr="00C50EA9" w:rsidRDefault="000139C9" w:rsidP="000D1CE7">
            <w:pPr>
              <w:pStyle w:val="TAC"/>
            </w:pPr>
            <w:r w:rsidRPr="00C50EA9">
              <w:t>P</w:t>
            </w:r>
          </w:p>
        </w:tc>
      </w:tr>
      <w:tr w:rsidR="000139C9" w:rsidRPr="00C50EA9" w14:paraId="1381B4CF" w14:textId="77777777" w:rsidTr="000D1CE7">
        <w:tc>
          <w:tcPr>
            <w:tcW w:w="534" w:type="dxa"/>
            <w:shd w:val="clear" w:color="auto" w:fill="auto"/>
          </w:tcPr>
          <w:p w14:paraId="0DD06218" w14:textId="77777777" w:rsidR="000139C9" w:rsidRPr="00C50EA9" w:rsidRDefault="000139C9" w:rsidP="000D1CE7">
            <w:pPr>
              <w:pStyle w:val="TAC"/>
              <w:rPr>
                <w:lang w:eastAsia="zh-CN"/>
              </w:rPr>
            </w:pPr>
            <w:r w:rsidRPr="00C50EA9">
              <w:rPr>
                <w:lang w:eastAsia="zh-CN"/>
              </w:rPr>
              <w:t>5</w:t>
            </w:r>
          </w:p>
        </w:tc>
        <w:tc>
          <w:tcPr>
            <w:tcW w:w="3968" w:type="dxa"/>
            <w:shd w:val="clear" w:color="auto" w:fill="auto"/>
          </w:tcPr>
          <w:p w14:paraId="0E4FEDEA" w14:textId="77777777" w:rsidR="000139C9" w:rsidRPr="00C50EA9" w:rsidRDefault="000139C9" w:rsidP="000D1CE7">
            <w:pPr>
              <w:pStyle w:val="TAL"/>
              <w:rPr>
                <w:lang w:eastAsia="zh-CN"/>
              </w:rPr>
            </w:pPr>
            <w:r w:rsidRPr="00C50EA9">
              <w:rPr>
                <w:lang w:eastAsia="zh-CN"/>
              </w:rPr>
              <w:t xml:space="preserve">SS transmits an RLC STATUS PDU </w:t>
            </w:r>
            <w:r w:rsidRPr="00C50EA9">
              <w:t xml:space="preserve">on HARQ process X </w:t>
            </w:r>
            <w:r w:rsidRPr="00C50EA9">
              <w:rPr>
                <w:lang w:eastAsia="zh-CN"/>
              </w:rPr>
              <w:t>to acknowledge correctly received data.</w:t>
            </w:r>
          </w:p>
        </w:tc>
        <w:tc>
          <w:tcPr>
            <w:tcW w:w="708" w:type="dxa"/>
            <w:shd w:val="clear" w:color="auto" w:fill="auto"/>
          </w:tcPr>
          <w:p w14:paraId="2B66F084" w14:textId="77777777" w:rsidR="000139C9" w:rsidRPr="00C50EA9" w:rsidRDefault="000139C9" w:rsidP="000D1CE7">
            <w:pPr>
              <w:pStyle w:val="TAC"/>
            </w:pPr>
            <w:r w:rsidRPr="00C50EA9">
              <w:t>&lt;--</w:t>
            </w:r>
          </w:p>
        </w:tc>
        <w:tc>
          <w:tcPr>
            <w:tcW w:w="2976" w:type="dxa"/>
            <w:shd w:val="clear" w:color="auto" w:fill="auto"/>
          </w:tcPr>
          <w:p w14:paraId="2725CEDF" w14:textId="77777777" w:rsidR="000139C9" w:rsidRPr="00C50EA9" w:rsidRDefault="00CA7624" w:rsidP="000D1CE7">
            <w:pPr>
              <w:pStyle w:val="TAL"/>
            </w:pPr>
            <w:r w:rsidRPr="00C50EA9">
              <w:t>MAC PDU (</w:t>
            </w:r>
            <w:r w:rsidR="000139C9" w:rsidRPr="00C50EA9">
              <w:t>RLC STATUS PDU(RLC SN=1)</w:t>
            </w:r>
            <w:r w:rsidRPr="00C50EA9">
              <w:t>)</w:t>
            </w:r>
          </w:p>
        </w:tc>
        <w:tc>
          <w:tcPr>
            <w:tcW w:w="567" w:type="dxa"/>
            <w:shd w:val="clear" w:color="auto" w:fill="auto"/>
          </w:tcPr>
          <w:p w14:paraId="707E0F76" w14:textId="77777777" w:rsidR="000139C9" w:rsidRPr="00C50EA9" w:rsidRDefault="000139C9" w:rsidP="000D1CE7">
            <w:pPr>
              <w:pStyle w:val="TAC"/>
              <w:rPr>
                <w:lang w:eastAsia="zh-CN"/>
              </w:rPr>
            </w:pPr>
            <w:r w:rsidRPr="00C50EA9">
              <w:t>-</w:t>
            </w:r>
          </w:p>
        </w:tc>
        <w:tc>
          <w:tcPr>
            <w:tcW w:w="850" w:type="dxa"/>
            <w:shd w:val="clear" w:color="auto" w:fill="auto"/>
          </w:tcPr>
          <w:p w14:paraId="2F240287" w14:textId="77777777" w:rsidR="000139C9" w:rsidRPr="00C50EA9" w:rsidRDefault="000139C9" w:rsidP="000D1CE7">
            <w:pPr>
              <w:pStyle w:val="TAC"/>
            </w:pPr>
            <w:r w:rsidRPr="00C50EA9">
              <w:rPr>
                <w:rFonts w:eastAsia="MS Gothic"/>
              </w:rPr>
              <w:t>-</w:t>
            </w:r>
          </w:p>
        </w:tc>
      </w:tr>
      <w:tr w:rsidR="00CA7624" w:rsidRPr="00C50EA9" w14:paraId="22BFAA13" w14:textId="77777777" w:rsidTr="00193791">
        <w:tc>
          <w:tcPr>
            <w:tcW w:w="534" w:type="dxa"/>
            <w:shd w:val="clear" w:color="auto" w:fill="auto"/>
          </w:tcPr>
          <w:p w14:paraId="720232C7" w14:textId="77777777" w:rsidR="00CA7624" w:rsidRPr="00C50EA9" w:rsidRDefault="00CA7624" w:rsidP="00193791">
            <w:pPr>
              <w:pStyle w:val="TAC"/>
              <w:rPr>
                <w:lang w:eastAsia="zh-CN"/>
              </w:rPr>
            </w:pPr>
            <w:r w:rsidRPr="00C50EA9">
              <w:rPr>
                <w:lang w:eastAsia="zh-CN"/>
              </w:rPr>
              <w:t>6</w:t>
            </w:r>
          </w:p>
        </w:tc>
        <w:tc>
          <w:tcPr>
            <w:tcW w:w="3968" w:type="dxa"/>
            <w:shd w:val="clear" w:color="auto" w:fill="auto"/>
          </w:tcPr>
          <w:p w14:paraId="5962E45E" w14:textId="77777777" w:rsidR="00CA7624" w:rsidRPr="00C50EA9" w:rsidRDefault="00CA7624" w:rsidP="00193791">
            <w:pPr>
              <w:pStyle w:val="TAL"/>
              <w:rPr>
                <w:lang w:eastAsia="zh-CN"/>
              </w:rPr>
            </w:pPr>
            <w:r w:rsidRPr="00C50EA9">
              <w:rPr>
                <w:lang w:eastAsia="zh-CN"/>
              </w:rPr>
              <w:t>The UE sends HARQ ACK for the RLC STATUS PDU of step 5.</w:t>
            </w:r>
          </w:p>
        </w:tc>
        <w:tc>
          <w:tcPr>
            <w:tcW w:w="708" w:type="dxa"/>
            <w:shd w:val="clear" w:color="auto" w:fill="auto"/>
          </w:tcPr>
          <w:p w14:paraId="41DFCF87" w14:textId="77777777" w:rsidR="00CA7624" w:rsidRPr="00C50EA9" w:rsidRDefault="00CA7624" w:rsidP="00193791">
            <w:pPr>
              <w:pStyle w:val="TAC"/>
            </w:pPr>
            <w:r w:rsidRPr="00C50EA9">
              <w:t>--&gt;</w:t>
            </w:r>
          </w:p>
        </w:tc>
        <w:tc>
          <w:tcPr>
            <w:tcW w:w="2976" w:type="dxa"/>
            <w:shd w:val="clear" w:color="auto" w:fill="auto"/>
          </w:tcPr>
          <w:p w14:paraId="42293EAA" w14:textId="77777777" w:rsidR="00CA7624" w:rsidRPr="00C50EA9" w:rsidRDefault="00CA7624" w:rsidP="00193791">
            <w:pPr>
              <w:pStyle w:val="TAL"/>
            </w:pPr>
            <w:r w:rsidRPr="00C50EA9">
              <w:t>HARQ ACK</w:t>
            </w:r>
          </w:p>
        </w:tc>
        <w:tc>
          <w:tcPr>
            <w:tcW w:w="567" w:type="dxa"/>
            <w:shd w:val="clear" w:color="auto" w:fill="auto"/>
          </w:tcPr>
          <w:p w14:paraId="4355EAAE" w14:textId="77777777" w:rsidR="00CA7624" w:rsidRPr="00C50EA9" w:rsidRDefault="00CA7624" w:rsidP="00193791">
            <w:pPr>
              <w:pStyle w:val="TAC"/>
            </w:pPr>
            <w:r w:rsidRPr="00C50EA9">
              <w:t>-</w:t>
            </w:r>
          </w:p>
        </w:tc>
        <w:tc>
          <w:tcPr>
            <w:tcW w:w="850" w:type="dxa"/>
            <w:shd w:val="clear" w:color="auto" w:fill="auto"/>
          </w:tcPr>
          <w:p w14:paraId="5218F6C4" w14:textId="77777777" w:rsidR="00CA7624" w:rsidRPr="00C50EA9" w:rsidRDefault="00CA7624" w:rsidP="00193791">
            <w:pPr>
              <w:pStyle w:val="TAC"/>
              <w:rPr>
                <w:rFonts w:eastAsia="MS Gothic"/>
              </w:rPr>
            </w:pPr>
            <w:r w:rsidRPr="00C50EA9">
              <w:rPr>
                <w:rFonts w:eastAsia="MS Gothic"/>
              </w:rPr>
              <w:t>-</w:t>
            </w:r>
          </w:p>
        </w:tc>
      </w:tr>
      <w:tr w:rsidR="000139C9" w:rsidRPr="00C50EA9" w14:paraId="62D753BD" w14:textId="77777777" w:rsidTr="000D1CE7">
        <w:tc>
          <w:tcPr>
            <w:tcW w:w="9603" w:type="dxa"/>
            <w:gridSpan w:val="6"/>
            <w:shd w:val="clear" w:color="auto" w:fill="auto"/>
          </w:tcPr>
          <w:p w14:paraId="2DEC71D2" w14:textId="77777777" w:rsidR="000139C9" w:rsidRPr="00C50EA9" w:rsidRDefault="000139C9" w:rsidP="000D1CE7">
            <w:pPr>
              <w:keepNext/>
              <w:keepLines/>
              <w:spacing w:before="60" w:after="60"/>
              <w:ind w:left="851" w:hanging="851"/>
              <w:rPr>
                <w:rFonts w:ascii="Arial" w:eastAsia="DengXian" w:hAnsi="Arial"/>
                <w:sz w:val="18"/>
              </w:rPr>
            </w:pPr>
            <w:r w:rsidRPr="00C50EA9">
              <w:rPr>
                <w:rFonts w:ascii="Arial" w:eastAsia="DengXian" w:hAnsi="Arial"/>
                <w:sz w:val="18"/>
              </w:rPr>
              <w:t>NOTE 1:</w:t>
            </w:r>
            <w:r w:rsidRPr="00C50EA9">
              <w:rPr>
                <w:rFonts w:ascii="Arial" w:eastAsia="DengXian" w:hAnsi="Arial"/>
                <w:sz w:val="18"/>
              </w:rPr>
              <w:tab/>
              <w:t xml:space="preserve">RLC SDU with size n contains a </w:t>
            </w:r>
            <w:proofErr w:type="spellStart"/>
            <w:r w:rsidRPr="00C50EA9">
              <w:rPr>
                <w:rFonts w:ascii="Arial" w:eastAsia="DengXian" w:hAnsi="Arial"/>
                <w:sz w:val="18"/>
              </w:rPr>
              <w:t>DLInformationTransfer</w:t>
            </w:r>
            <w:proofErr w:type="spellEnd"/>
            <w:r w:rsidRPr="00C50EA9">
              <w:rPr>
                <w:rFonts w:ascii="Arial" w:eastAsia="DengXian" w:hAnsi="Arial"/>
                <w:sz w:val="18"/>
              </w:rPr>
              <w:t>-NB with ESM_DATA_TRANSPORT:</w:t>
            </w:r>
            <w:r w:rsidRPr="00C50EA9">
              <w:rPr>
                <w:rFonts w:ascii="Arial" w:eastAsia="DengXian" w:hAnsi="Arial"/>
                <w:sz w:val="18"/>
              </w:rPr>
              <w:br/>
              <w:t>18 or 26</w:t>
            </w:r>
            <w:r w:rsidRPr="00C50EA9">
              <w:rPr>
                <w:rFonts w:ascii="Arial" w:eastAsia="DengXian" w:hAnsi="Arial"/>
                <w:sz w:val="18"/>
              </w:rPr>
              <w:tab/>
              <w:t>bits</w:t>
            </w:r>
            <w:r w:rsidRPr="00C50EA9">
              <w:rPr>
                <w:rFonts w:ascii="Arial" w:eastAsia="DengXian" w:hAnsi="Arial"/>
                <w:sz w:val="18"/>
              </w:rPr>
              <w:tab/>
            </w:r>
            <w:proofErr w:type="spellStart"/>
            <w:r w:rsidRPr="00C50EA9">
              <w:rPr>
                <w:rFonts w:ascii="Arial" w:eastAsia="DengXian" w:hAnsi="Arial"/>
                <w:sz w:val="18"/>
              </w:rPr>
              <w:t>DLInformationTransfer</w:t>
            </w:r>
            <w:proofErr w:type="spellEnd"/>
            <w:r w:rsidRPr="00C50EA9">
              <w:rPr>
                <w:rFonts w:ascii="Arial" w:eastAsia="DengXian" w:hAnsi="Arial"/>
                <w:sz w:val="18"/>
              </w:rPr>
              <w:t xml:space="preserve">-NB(PER encode: ‘0000000000’B + 8 bits ( length of  </w:t>
            </w:r>
            <w:proofErr w:type="spellStart"/>
            <w:r w:rsidRPr="00C50EA9">
              <w:rPr>
                <w:rFonts w:ascii="Arial" w:eastAsia="DengXian" w:hAnsi="Arial"/>
                <w:sz w:val="18"/>
              </w:rPr>
              <w:t>DedicatedInfoNAS</w:t>
            </w:r>
            <w:proofErr w:type="spellEnd"/>
            <w:r w:rsidRPr="00C50EA9">
              <w:rPr>
                <w:rFonts w:ascii="Arial" w:eastAsia="DengXian" w:hAnsi="Arial"/>
                <w:sz w:val="18"/>
              </w:rPr>
              <w:t xml:space="preserve"> &lt;= 127 bytes ) or 16 bits length ( 128 bytes &lt;= length of </w:t>
            </w:r>
            <w:proofErr w:type="spellStart"/>
            <w:r w:rsidRPr="00C50EA9">
              <w:rPr>
                <w:rFonts w:ascii="Arial" w:eastAsia="DengXian" w:hAnsi="Arial"/>
                <w:sz w:val="18"/>
              </w:rPr>
              <w:t>DedicatedInfoNAS</w:t>
            </w:r>
            <w:proofErr w:type="spellEnd"/>
            <w:r w:rsidRPr="00C50EA9">
              <w:rPr>
                <w:rFonts w:ascii="Arial" w:eastAsia="DengXian" w:hAnsi="Arial"/>
                <w:sz w:val="18"/>
              </w:rPr>
              <w:t xml:space="preserve"> &lt; 16383 bytes ))</w:t>
            </w:r>
            <w:r w:rsidRPr="00C50EA9">
              <w:rPr>
                <w:rFonts w:ascii="Arial" w:eastAsia="DengXian" w:hAnsi="Arial"/>
                <w:sz w:val="18"/>
              </w:rPr>
              <w:br/>
              <w:t>1/2 byte</w:t>
            </w:r>
            <w:r w:rsidRPr="00C50EA9">
              <w:rPr>
                <w:rFonts w:ascii="Arial" w:eastAsia="DengXian" w:hAnsi="Arial"/>
                <w:sz w:val="18"/>
              </w:rPr>
              <w:tab/>
              <w:t>Protocol discriminator ( SECURITY PROTECTED NAS MESSAGE )</w:t>
            </w:r>
            <w:r w:rsidRPr="00C50EA9">
              <w:rPr>
                <w:rFonts w:ascii="Arial" w:eastAsia="DengXian" w:hAnsi="Arial"/>
                <w:sz w:val="18"/>
              </w:rPr>
              <w:br/>
              <w:t>1/2 byte</w:t>
            </w:r>
            <w:r w:rsidRPr="00C50EA9">
              <w:rPr>
                <w:rFonts w:ascii="Arial" w:eastAsia="DengXian" w:hAnsi="Arial"/>
                <w:sz w:val="18"/>
              </w:rPr>
              <w:tab/>
              <w:t>Security header type ( SECURITY PROTECTED NAS MESSAGE )</w:t>
            </w:r>
            <w:r w:rsidRPr="00C50EA9">
              <w:rPr>
                <w:rFonts w:ascii="Arial" w:eastAsia="DengXian" w:hAnsi="Arial"/>
                <w:sz w:val="18"/>
              </w:rPr>
              <w:br/>
              <w:t>4 bytes</w:t>
            </w:r>
            <w:r w:rsidRPr="00C50EA9">
              <w:rPr>
                <w:rFonts w:ascii="Arial" w:eastAsia="DengXian" w:hAnsi="Arial"/>
                <w:sz w:val="18"/>
              </w:rPr>
              <w:tab/>
              <w:t>Message authentication code ( SECURITY PROTECTED NAS MESSAGE )</w:t>
            </w:r>
            <w:r w:rsidRPr="00C50EA9">
              <w:rPr>
                <w:rFonts w:ascii="Arial" w:eastAsia="DengXian" w:hAnsi="Arial"/>
                <w:sz w:val="18"/>
              </w:rPr>
              <w:br/>
              <w:t>1 byte</w:t>
            </w:r>
            <w:r w:rsidRPr="00C50EA9">
              <w:rPr>
                <w:rFonts w:ascii="Arial" w:eastAsia="DengXian" w:hAnsi="Arial"/>
                <w:sz w:val="18"/>
              </w:rPr>
              <w:tab/>
            </w:r>
            <w:r w:rsidRPr="00C50EA9">
              <w:rPr>
                <w:rFonts w:ascii="Arial" w:eastAsia="DengXian" w:hAnsi="Arial"/>
                <w:sz w:val="18"/>
              </w:rPr>
              <w:tab/>
              <w:t>Sequence number  ( SECURITY PROTECTED NAS MESSAGE )</w:t>
            </w:r>
            <w:r w:rsidRPr="00C50EA9">
              <w:rPr>
                <w:rFonts w:ascii="Arial" w:eastAsia="DengXian" w:hAnsi="Arial"/>
                <w:sz w:val="18"/>
              </w:rPr>
              <w:br/>
              <w:t>1/2 byte</w:t>
            </w:r>
            <w:r w:rsidRPr="00C50EA9">
              <w:rPr>
                <w:rFonts w:ascii="Arial" w:eastAsia="DengXian" w:hAnsi="Arial"/>
                <w:sz w:val="18"/>
              </w:rPr>
              <w:tab/>
              <w:t>Protocol discriminator ( ESM_DATA_TRANSPORT )</w:t>
            </w:r>
            <w:r w:rsidRPr="00C50EA9">
              <w:rPr>
                <w:rFonts w:ascii="Arial" w:eastAsia="DengXian" w:hAnsi="Arial"/>
                <w:sz w:val="18"/>
              </w:rPr>
              <w:br/>
              <w:t>1/2 byte</w:t>
            </w:r>
            <w:r w:rsidRPr="00C50EA9">
              <w:rPr>
                <w:rFonts w:ascii="Arial" w:eastAsia="DengXian" w:hAnsi="Arial"/>
                <w:sz w:val="18"/>
              </w:rPr>
              <w:tab/>
              <w:t>EPS bearer identity ( ESM_DATA_TRANSPORT )</w:t>
            </w:r>
            <w:r w:rsidRPr="00C50EA9">
              <w:rPr>
                <w:rFonts w:ascii="Arial" w:eastAsia="DengXian" w:hAnsi="Arial"/>
                <w:sz w:val="18"/>
              </w:rPr>
              <w:br/>
              <w:t>1 byte</w:t>
            </w:r>
            <w:r w:rsidRPr="00C50EA9">
              <w:rPr>
                <w:rFonts w:ascii="Arial" w:eastAsia="DengXian" w:hAnsi="Arial"/>
                <w:sz w:val="18"/>
              </w:rPr>
              <w:tab/>
            </w:r>
            <w:r w:rsidRPr="00C50EA9">
              <w:rPr>
                <w:rFonts w:ascii="Arial" w:eastAsia="DengXian" w:hAnsi="Arial"/>
                <w:sz w:val="18"/>
              </w:rPr>
              <w:tab/>
              <w:t>Procedure transaction identity ( ESM_DATA_TRANSPORT )</w:t>
            </w:r>
            <w:r w:rsidRPr="00C50EA9">
              <w:rPr>
                <w:rFonts w:ascii="Arial" w:eastAsia="DengXian" w:hAnsi="Arial"/>
                <w:sz w:val="18"/>
              </w:rPr>
              <w:br/>
              <w:t>1 byte</w:t>
            </w:r>
            <w:r w:rsidRPr="00C50EA9">
              <w:rPr>
                <w:rFonts w:ascii="Arial" w:eastAsia="DengXian" w:hAnsi="Arial"/>
                <w:sz w:val="18"/>
              </w:rPr>
              <w:tab/>
            </w:r>
            <w:r w:rsidRPr="00C50EA9">
              <w:rPr>
                <w:rFonts w:ascii="Arial" w:eastAsia="DengXian" w:hAnsi="Arial"/>
                <w:sz w:val="18"/>
              </w:rPr>
              <w:tab/>
              <w:t>ESM data transport message identity ( ESM_DATA_TRANSPORT )</w:t>
            </w:r>
            <w:r w:rsidRPr="00C50EA9">
              <w:rPr>
                <w:rFonts w:ascii="Arial" w:eastAsia="DengXian" w:hAnsi="Arial"/>
                <w:sz w:val="18"/>
              </w:rPr>
              <w:br/>
              <w:t>2 bytes</w:t>
            </w:r>
            <w:r w:rsidRPr="00C50EA9">
              <w:rPr>
                <w:rFonts w:ascii="Arial" w:eastAsia="DengXian" w:hAnsi="Arial"/>
                <w:sz w:val="18"/>
              </w:rPr>
              <w:tab/>
              <w:t>length indicator of the user data container ( ESM_DATA_TRANSPORT )</w:t>
            </w:r>
            <w:r w:rsidRPr="00C50EA9">
              <w:rPr>
                <w:rFonts w:ascii="Arial" w:eastAsia="DengXian" w:hAnsi="Arial"/>
                <w:sz w:val="18"/>
              </w:rPr>
              <w:br/>
              <w:t>N bytes</w:t>
            </w:r>
            <w:r w:rsidRPr="00C50EA9">
              <w:rPr>
                <w:rFonts w:ascii="Arial" w:eastAsia="DengXian" w:hAnsi="Arial"/>
                <w:sz w:val="18"/>
              </w:rPr>
              <w:tab/>
              <w:t>User data container contents ( UL RLC SDU )</w:t>
            </w:r>
            <w:r w:rsidRPr="00C50EA9">
              <w:rPr>
                <w:rFonts w:ascii="Arial" w:eastAsia="DengXian" w:hAnsi="Arial"/>
                <w:sz w:val="18"/>
              </w:rPr>
              <w:br/>
              <w:t>6 bits</w:t>
            </w:r>
            <w:r w:rsidRPr="00C50EA9">
              <w:rPr>
                <w:rFonts w:ascii="Arial" w:eastAsia="DengXian" w:hAnsi="Arial"/>
                <w:sz w:val="18"/>
              </w:rPr>
              <w:tab/>
            </w:r>
            <w:r w:rsidRPr="00C50EA9">
              <w:rPr>
                <w:rFonts w:ascii="Arial" w:eastAsia="DengXian" w:hAnsi="Arial"/>
                <w:sz w:val="18"/>
              </w:rPr>
              <w:tab/>
              <w:t xml:space="preserve">Aligned bits ( </w:t>
            </w:r>
            <w:r w:rsidRPr="00C50EA9">
              <w:rPr>
                <w:rFonts w:ascii="Arial" w:eastAsia="DengXian" w:hAnsi="Arial"/>
                <w:i/>
                <w:sz w:val="18"/>
              </w:rPr>
              <w:t xml:space="preserve">PER encode </w:t>
            </w:r>
            <w:r w:rsidRPr="00C50EA9">
              <w:rPr>
                <w:rFonts w:ascii="Arial" w:eastAsia="DengXian" w:hAnsi="Arial"/>
                <w:sz w:val="18"/>
              </w:rPr>
              <w:t>)</w:t>
            </w:r>
            <w:r w:rsidRPr="00C50EA9">
              <w:rPr>
                <w:rFonts w:ascii="Arial" w:eastAsia="DengXian" w:hAnsi="Arial"/>
                <w:sz w:val="18"/>
              </w:rPr>
              <w:br/>
              <w:t>n = N+14 or  N+15 bytes</w:t>
            </w:r>
            <w:r w:rsidRPr="00C50EA9">
              <w:rPr>
                <w:rFonts w:ascii="Arial" w:eastAsia="DengXian" w:hAnsi="Arial"/>
                <w:sz w:val="18"/>
              </w:rPr>
              <w:tab/>
            </w:r>
            <w:r w:rsidRPr="00C50EA9">
              <w:rPr>
                <w:rFonts w:ascii="Arial" w:eastAsia="DengXian" w:hAnsi="Arial"/>
                <w:sz w:val="18"/>
              </w:rPr>
              <w:tab/>
              <w:t>DL RLC SDU</w:t>
            </w:r>
          </w:p>
        </w:tc>
      </w:tr>
    </w:tbl>
    <w:p w14:paraId="79B45A51" w14:textId="77777777" w:rsidR="000139C9" w:rsidRPr="00C50EA9" w:rsidRDefault="000139C9" w:rsidP="000139C9"/>
    <w:p w14:paraId="16F9BB68" w14:textId="77777777" w:rsidR="000139C9" w:rsidRPr="00C50EA9" w:rsidRDefault="000139C9" w:rsidP="000139C9">
      <w:pPr>
        <w:pStyle w:val="H6"/>
      </w:pPr>
      <w:r w:rsidRPr="00C50EA9">
        <w:t>22.3.1.9.3.3</w:t>
      </w:r>
      <w:r w:rsidRPr="00C50EA9">
        <w:tab/>
        <w:t>Specific message contents</w:t>
      </w:r>
    </w:p>
    <w:p w14:paraId="05974081" w14:textId="77777777" w:rsidR="000139C9" w:rsidRPr="00C50EA9" w:rsidRDefault="000139C9" w:rsidP="00DE410C">
      <w:pPr>
        <w:pStyle w:val="TH"/>
      </w:pPr>
      <w:r w:rsidRPr="00C50EA9">
        <w:t xml:space="preserve">Table 22.3.1.9.3.3-1: </w:t>
      </w:r>
      <w:proofErr w:type="spellStart"/>
      <w:r w:rsidRPr="00C50EA9">
        <w:rPr>
          <w:i/>
        </w:rPr>
        <w:t>RRCConnectionSetup</w:t>
      </w:r>
      <w:proofErr w:type="spellEnd"/>
      <w:r w:rsidRPr="00C50EA9">
        <w:rPr>
          <w:i/>
        </w:rPr>
        <w:t>-NB</w:t>
      </w:r>
      <w:r w:rsidRPr="00C50EA9">
        <w:t xml:space="preserve"> </w:t>
      </w:r>
      <w:r w:rsidRPr="00C50EA9">
        <w:rPr>
          <w:rFonts w:eastAsia="DengXian"/>
        </w:rPr>
        <w:t>(preamble, Table 22.3.1.9.3.2-1)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139C9" w:rsidRPr="00C50EA9" w14:paraId="0397F2AC" w14:textId="77777777" w:rsidTr="000D1CE7">
        <w:tc>
          <w:tcPr>
            <w:tcW w:w="9738" w:type="dxa"/>
            <w:gridSpan w:val="4"/>
          </w:tcPr>
          <w:p w14:paraId="16923F6D" w14:textId="77777777" w:rsidR="000139C9" w:rsidRPr="00C50EA9" w:rsidRDefault="000139C9" w:rsidP="000D1CE7">
            <w:pPr>
              <w:keepNext/>
              <w:keepLines/>
              <w:spacing w:after="0"/>
              <w:rPr>
                <w:rFonts w:ascii="Arial" w:hAnsi="Arial"/>
                <w:sz w:val="18"/>
              </w:rPr>
            </w:pPr>
            <w:r w:rsidRPr="00C50EA9">
              <w:rPr>
                <w:rFonts w:ascii="Arial" w:hAnsi="Arial"/>
                <w:sz w:val="18"/>
              </w:rPr>
              <w:t>Derivation path: 36.508 table 8.1.6.1-14</w:t>
            </w:r>
          </w:p>
        </w:tc>
      </w:tr>
      <w:tr w:rsidR="000139C9" w:rsidRPr="00C50EA9" w14:paraId="5BB6E040" w14:textId="77777777" w:rsidTr="000D1CE7">
        <w:tblPrEx>
          <w:tblCellMar>
            <w:left w:w="108" w:type="dxa"/>
            <w:right w:w="108" w:type="dxa"/>
          </w:tblCellMar>
        </w:tblPrEx>
        <w:tc>
          <w:tcPr>
            <w:tcW w:w="4535" w:type="dxa"/>
          </w:tcPr>
          <w:p w14:paraId="77455B31" w14:textId="77777777" w:rsidR="000139C9" w:rsidRPr="00C50EA9" w:rsidRDefault="000139C9" w:rsidP="000D1CE7">
            <w:pPr>
              <w:keepNext/>
              <w:keepLines/>
              <w:spacing w:after="0"/>
              <w:jc w:val="center"/>
              <w:rPr>
                <w:rFonts w:ascii="Arial" w:hAnsi="Arial"/>
                <w:b/>
                <w:sz w:val="18"/>
              </w:rPr>
            </w:pPr>
            <w:r w:rsidRPr="00C50EA9">
              <w:rPr>
                <w:rFonts w:ascii="Arial" w:hAnsi="Arial"/>
                <w:b/>
                <w:sz w:val="18"/>
              </w:rPr>
              <w:t>Information Element</w:t>
            </w:r>
          </w:p>
        </w:tc>
        <w:tc>
          <w:tcPr>
            <w:tcW w:w="2267" w:type="dxa"/>
          </w:tcPr>
          <w:p w14:paraId="3AC8552C" w14:textId="77777777" w:rsidR="000139C9" w:rsidRPr="00C50EA9" w:rsidRDefault="000139C9" w:rsidP="000D1CE7">
            <w:pPr>
              <w:keepNext/>
              <w:keepLines/>
              <w:spacing w:after="0"/>
              <w:jc w:val="center"/>
              <w:rPr>
                <w:rFonts w:ascii="Arial" w:hAnsi="Arial"/>
                <w:b/>
                <w:sz w:val="18"/>
              </w:rPr>
            </w:pPr>
            <w:r w:rsidRPr="00C50EA9">
              <w:rPr>
                <w:rFonts w:ascii="Arial" w:hAnsi="Arial"/>
                <w:b/>
                <w:sz w:val="18"/>
              </w:rPr>
              <w:t>Value/remark</w:t>
            </w:r>
          </w:p>
        </w:tc>
        <w:tc>
          <w:tcPr>
            <w:tcW w:w="1700" w:type="dxa"/>
          </w:tcPr>
          <w:p w14:paraId="327841E4" w14:textId="77777777" w:rsidR="000139C9" w:rsidRPr="00C50EA9" w:rsidRDefault="000139C9" w:rsidP="000D1CE7">
            <w:pPr>
              <w:keepNext/>
              <w:keepLines/>
              <w:spacing w:after="0"/>
              <w:jc w:val="center"/>
              <w:rPr>
                <w:rFonts w:ascii="Arial" w:hAnsi="Arial"/>
                <w:b/>
                <w:sz w:val="18"/>
              </w:rPr>
            </w:pPr>
            <w:r w:rsidRPr="00C50EA9">
              <w:rPr>
                <w:rFonts w:ascii="Arial" w:hAnsi="Arial"/>
                <w:b/>
                <w:sz w:val="18"/>
              </w:rPr>
              <w:t>Comment</w:t>
            </w:r>
          </w:p>
        </w:tc>
        <w:tc>
          <w:tcPr>
            <w:tcW w:w="1245" w:type="dxa"/>
          </w:tcPr>
          <w:p w14:paraId="4A84978D" w14:textId="77777777" w:rsidR="000139C9" w:rsidRPr="00C50EA9" w:rsidRDefault="000139C9" w:rsidP="000D1CE7">
            <w:pPr>
              <w:keepNext/>
              <w:keepLines/>
              <w:spacing w:after="0"/>
              <w:jc w:val="center"/>
              <w:rPr>
                <w:rFonts w:ascii="Arial" w:hAnsi="Arial"/>
                <w:b/>
                <w:sz w:val="18"/>
              </w:rPr>
            </w:pPr>
            <w:r w:rsidRPr="00C50EA9">
              <w:rPr>
                <w:rFonts w:ascii="Arial" w:hAnsi="Arial"/>
                <w:b/>
                <w:sz w:val="18"/>
              </w:rPr>
              <w:t>Condition</w:t>
            </w:r>
          </w:p>
        </w:tc>
      </w:tr>
      <w:tr w:rsidR="000139C9" w:rsidRPr="00C50EA9" w14:paraId="10076D19" w14:textId="77777777" w:rsidTr="000D1CE7">
        <w:tblPrEx>
          <w:tblCellMar>
            <w:left w:w="108" w:type="dxa"/>
            <w:right w:w="108" w:type="dxa"/>
          </w:tblCellMar>
        </w:tblPrEx>
        <w:tc>
          <w:tcPr>
            <w:tcW w:w="4535" w:type="dxa"/>
          </w:tcPr>
          <w:p w14:paraId="11C5E3E6" w14:textId="77777777" w:rsidR="000139C9" w:rsidRPr="00C50EA9" w:rsidRDefault="000139C9" w:rsidP="000D1CE7">
            <w:pPr>
              <w:keepNext/>
              <w:keepLines/>
              <w:spacing w:after="0"/>
              <w:rPr>
                <w:rFonts w:ascii="Arial" w:hAnsi="Arial"/>
                <w:sz w:val="18"/>
              </w:rPr>
            </w:pPr>
            <w:proofErr w:type="spellStart"/>
            <w:r w:rsidRPr="00C50EA9">
              <w:rPr>
                <w:rFonts w:ascii="Arial" w:hAnsi="Arial"/>
                <w:sz w:val="18"/>
              </w:rPr>
              <w:t>RRCConnectionSetup</w:t>
            </w:r>
            <w:proofErr w:type="spellEnd"/>
            <w:r w:rsidRPr="00C50EA9">
              <w:rPr>
                <w:rFonts w:ascii="Arial" w:hAnsi="Arial"/>
                <w:sz w:val="18"/>
              </w:rPr>
              <w:t>-NB ::= SEQUENCE {</w:t>
            </w:r>
          </w:p>
        </w:tc>
        <w:tc>
          <w:tcPr>
            <w:tcW w:w="2267" w:type="dxa"/>
          </w:tcPr>
          <w:p w14:paraId="6FC4B090" w14:textId="77777777" w:rsidR="000139C9" w:rsidRPr="00C50EA9" w:rsidRDefault="000139C9" w:rsidP="000D1CE7">
            <w:pPr>
              <w:keepNext/>
              <w:keepLines/>
              <w:spacing w:after="0"/>
              <w:rPr>
                <w:rFonts w:ascii="Arial" w:hAnsi="Arial"/>
                <w:sz w:val="18"/>
              </w:rPr>
            </w:pPr>
          </w:p>
        </w:tc>
        <w:tc>
          <w:tcPr>
            <w:tcW w:w="1700" w:type="dxa"/>
          </w:tcPr>
          <w:p w14:paraId="67B6857D" w14:textId="77777777" w:rsidR="000139C9" w:rsidRPr="00C50EA9" w:rsidRDefault="000139C9" w:rsidP="000D1CE7">
            <w:pPr>
              <w:keepNext/>
              <w:keepLines/>
              <w:spacing w:after="0"/>
              <w:rPr>
                <w:rFonts w:ascii="Arial" w:hAnsi="Arial"/>
                <w:sz w:val="18"/>
              </w:rPr>
            </w:pPr>
          </w:p>
        </w:tc>
        <w:tc>
          <w:tcPr>
            <w:tcW w:w="1245" w:type="dxa"/>
          </w:tcPr>
          <w:p w14:paraId="602BEBF1" w14:textId="77777777" w:rsidR="000139C9" w:rsidRPr="00C50EA9" w:rsidRDefault="000139C9" w:rsidP="000D1CE7">
            <w:pPr>
              <w:keepNext/>
              <w:keepLines/>
              <w:spacing w:after="0"/>
              <w:rPr>
                <w:rFonts w:ascii="Arial" w:hAnsi="Arial"/>
                <w:sz w:val="18"/>
              </w:rPr>
            </w:pPr>
          </w:p>
        </w:tc>
      </w:tr>
      <w:tr w:rsidR="000139C9" w:rsidRPr="00C50EA9" w14:paraId="6499903B" w14:textId="77777777" w:rsidTr="000D1CE7">
        <w:tblPrEx>
          <w:tblCellMar>
            <w:left w:w="108" w:type="dxa"/>
            <w:right w:w="108" w:type="dxa"/>
          </w:tblCellMar>
        </w:tblPrEx>
        <w:tc>
          <w:tcPr>
            <w:tcW w:w="4535" w:type="dxa"/>
          </w:tcPr>
          <w:p w14:paraId="07F104D1"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w:t>
            </w:r>
            <w:proofErr w:type="spellStart"/>
            <w:r w:rsidRPr="00C50EA9">
              <w:rPr>
                <w:rFonts w:ascii="Arial" w:hAnsi="Arial"/>
                <w:sz w:val="18"/>
              </w:rPr>
              <w:t>criticalExtensions</w:t>
            </w:r>
            <w:proofErr w:type="spellEnd"/>
            <w:r w:rsidRPr="00C50EA9">
              <w:rPr>
                <w:rFonts w:ascii="Arial" w:hAnsi="Arial"/>
                <w:sz w:val="18"/>
              </w:rPr>
              <w:t xml:space="preserve"> CHOICE {</w:t>
            </w:r>
          </w:p>
        </w:tc>
        <w:tc>
          <w:tcPr>
            <w:tcW w:w="2267" w:type="dxa"/>
          </w:tcPr>
          <w:p w14:paraId="44528A43" w14:textId="77777777" w:rsidR="000139C9" w:rsidRPr="00C50EA9" w:rsidRDefault="000139C9" w:rsidP="000D1CE7">
            <w:pPr>
              <w:keepNext/>
              <w:keepLines/>
              <w:spacing w:after="0"/>
              <w:rPr>
                <w:rFonts w:ascii="Arial" w:hAnsi="Arial"/>
                <w:sz w:val="18"/>
              </w:rPr>
            </w:pPr>
          </w:p>
        </w:tc>
        <w:tc>
          <w:tcPr>
            <w:tcW w:w="1700" w:type="dxa"/>
          </w:tcPr>
          <w:p w14:paraId="2D8EF8FE" w14:textId="77777777" w:rsidR="000139C9" w:rsidRPr="00C50EA9" w:rsidRDefault="000139C9" w:rsidP="000D1CE7">
            <w:pPr>
              <w:keepNext/>
              <w:keepLines/>
              <w:spacing w:after="0"/>
              <w:rPr>
                <w:rFonts w:ascii="Arial" w:hAnsi="Arial"/>
                <w:sz w:val="18"/>
              </w:rPr>
            </w:pPr>
          </w:p>
        </w:tc>
        <w:tc>
          <w:tcPr>
            <w:tcW w:w="1245" w:type="dxa"/>
          </w:tcPr>
          <w:p w14:paraId="60F2FB24" w14:textId="77777777" w:rsidR="000139C9" w:rsidRPr="00C50EA9" w:rsidRDefault="000139C9" w:rsidP="000D1CE7">
            <w:pPr>
              <w:keepNext/>
              <w:keepLines/>
              <w:spacing w:after="0"/>
              <w:rPr>
                <w:rFonts w:ascii="Arial" w:hAnsi="Arial"/>
                <w:sz w:val="18"/>
              </w:rPr>
            </w:pPr>
          </w:p>
        </w:tc>
      </w:tr>
      <w:tr w:rsidR="000139C9" w:rsidRPr="00C50EA9" w14:paraId="0216487B" w14:textId="77777777" w:rsidTr="000D1CE7">
        <w:tblPrEx>
          <w:tblCellMar>
            <w:left w:w="108" w:type="dxa"/>
            <w:right w:w="108" w:type="dxa"/>
          </w:tblCellMar>
        </w:tblPrEx>
        <w:tc>
          <w:tcPr>
            <w:tcW w:w="4535" w:type="dxa"/>
          </w:tcPr>
          <w:p w14:paraId="723F26CF"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c1 CHOICE {</w:t>
            </w:r>
          </w:p>
        </w:tc>
        <w:tc>
          <w:tcPr>
            <w:tcW w:w="2267" w:type="dxa"/>
          </w:tcPr>
          <w:p w14:paraId="7BC0CB4E" w14:textId="77777777" w:rsidR="000139C9" w:rsidRPr="00C50EA9" w:rsidRDefault="000139C9" w:rsidP="000D1CE7">
            <w:pPr>
              <w:keepNext/>
              <w:keepLines/>
              <w:spacing w:after="0"/>
              <w:rPr>
                <w:rFonts w:ascii="Arial" w:hAnsi="Arial"/>
                <w:sz w:val="18"/>
              </w:rPr>
            </w:pPr>
          </w:p>
        </w:tc>
        <w:tc>
          <w:tcPr>
            <w:tcW w:w="1700" w:type="dxa"/>
          </w:tcPr>
          <w:p w14:paraId="2E447622" w14:textId="77777777" w:rsidR="000139C9" w:rsidRPr="00C50EA9" w:rsidRDefault="000139C9" w:rsidP="000D1CE7">
            <w:pPr>
              <w:keepNext/>
              <w:keepLines/>
              <w:spacing w:after="0"/>
              <w:rPr>
                <w:rFonts w:ascii="Arial" w:hAnsi="Arial"/>
                <w:sz w:val="18"/>
              </w:rPr>
            </w:pPr>
          </w:p>
        </w:tc>
        <w:tc>
          <w:tcPr>
            <w:tcW w:w="1245" w:type="dxa"/>
          </w:tcPr>
          <w:p w14:paraId="1374C780" w14:textId="77777777" w:rsidR="000139C9" w:rsidRPr="00C50EA9" w:rsidRDefault="000139C9" w:rsidP="000D1CE7">
            <w:pPr>
              <w:keepNext/>
              <w:keepLines/>
              <w:spacing w:after="0"/>
              <w:rPr>
                <w:rFonts w:ascii="Arial" w:hAnsi="Arial"/>
                <w:sz w:val="18"/>
              </w:rPr>
            </w:pPr>
          </w:p>
        </w:tc>
      </w:tr>
      <w:tr w:rsidR="000139C9" w:rsidRPr="00C50EA9" w14:paraId="29E2178D" w14:textId="77777777" w:rsidTr="000D1CE7">
        <w:tblPrEx>
          <w:tblCellMar>
            <w:left w:w="108" w:type="dxa"/>
            <w:right w:w="108" w:type="dxa"/>
          </w:tblCellMar>
        </w:tblPrEx>
        <w:tc>
          <w:tcPr>
            <w:tcW w:w="4535" w:type="dxa"/>
          </w:tcPr>
          <w:p w14:paraId="2BE73508"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rrcConnectionSetup-r13 SEQUENCE {</w:t>
            </w:r>
          </w:p>
        </w:tc>
        <w:tc>
          <w:tcPr>
            <w:tcW w:w="2267" w:type="dxa"/>
          </w:tcPr>
          <w:p w14:paraId="5FEA3D09" w14:textId="77777777" w:rsidR="000139C9" w:rsidRPr="00C50EA9" w:rsidRDefault="000139C9" w:rsidP="000D1CE7">
            <w:pPr>
              <w:keepNext/>
              <w:keepLines/>
              <w:spacing w:after="0"/>
              <w:rPr>
                <w:rFonts w:ascii="Arial" w:hAnsi="Arial"/>
                <w:sz w:val="18"/>
              </w:rPr>
            </w:pPr>
          </w:p>
        </w:tc>
        <w:tc>
          <w:tcPr>
            <w:tcW w:w="1700" w:type="dxa"/>
          </w:tcPr>
          <w:p w14:paraId="38347DE7" w14:textId="77777777" w:rsidR="000139C9" w:rsidRPr="00C50EA9" w:rsidRDefault="000139C9" w:rsidP="000D1CE7">
            <w:pPr>
              <w:keepNext/>
              <w:keepLines/>
              <w:spacing w:after="0"/>
              <w:rPr>
                <w:rFonts w:ascii="Arial" w:hAnsi="Arial"/>
                <w:sz w:val="18"/>
              </w:rPr>
            </w:pPr>
          </w:p>
        </w:tc>
        <w:tc>
          <w:tcPr>
            <w:tcW w:w="1245" w:type="dxa"/>
          </w:tcPr>
          <w:p w14:paraId="50CED584" w14:textId="77777777" w:rsidR="000139C9" w:rsidRPr="00C50EA9" w:rsidRDefault="000139C9" w:rsidP="000D1CE7">
            <w:pPr>
              <w:keepNext/>
              <w:keepLines/>
              <w:spacing w:after="0"/>
              <w:rPr>
                <w:rFonts w:ascii="Arial" w:hAnsi="Arial"/>
                <w:sz w:val="18"/>
              </w:rPr>
            </w:pPr>
          </w:p>
        </w:tc>
      </w:tr>
      <w:tr w:rsidR="000139C9" w:rsidRPr="00C50EA9" w14:paraId="6548E3E4" w14:textId="77777777" w:rsidTr="000D1CE7">
        <w:tblPrEx>
          <w:tblCellMar>
            <w:left w:w="108" w:type="dxa"/>
            <w:right w:w="108" w:type="dxa"/>
          </w:tblCellMar>
        </w:tblPrEx>
        <w:tc>
          <w:tcPr>
            <w:tcW w:w="4535" w:type="dxa"/>
          </w:tcPr>
          <w:p w14:paraId="61AE3398"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radioResourceConfigDedicated-r13 SEQUENCE {</w:t>
            </w:r>
          </w:p>
        </w:tc>
        <w:tc>
          <w:tcPr>
            <w:tcW w:w="2267" w:type="dxa"/>
          </w:tcPr>
          <w:p w14:paraId="72FE30F9" w14:textId="77777777" w:rsidR="000139C9" w:rsidRPr="00C50EA9" w:rsidRDefault="000139C9" w:rsidP="000D1CE7">
            <w:pPr>
              <w:keepNext/>
              <w:keepLines/>
              <w:spacing w:after="0"/>
              <w:rPr>
                <w:rFonts w:ascii="Arial" w:hAnsi="Arial"/>
                <w:sz w:val="18"/>
              </w:rPr>
            </w:pPr>
          </w:p>
        </w:tc>
        <w:tc>
          <w:tcPr>
            <w:tcW w:w="1700" w:type="dxa"/>
          </w:tcPr>
          <w:p w14:paraId="1CA9A9BC" w14:textId="77777777" w:rsidR="000139C9" w:rsidRPr="00C50EA9" w:rsidRDefault="000139C9" w:rsidP="000D1CE7">
            <w:pPr>
              <w:keepNext/>
              <w:keepLines/>
              <w:spacing w:after="0"/>
              <w:rPr>
                <w:rFonts w:ascii="Arial" w:hAnsi="Arial"/>
                <w:sz w:val="18"/>
              </w:rPr>
            </w:pPr>
          </w:p>
        </w:tc>
        <w:tc>
          <w:tcPr>
            <w:tcW w:w="1245" w:type="dxa"/>
          </w:tcPr>
          <w:p w14:paraId="33E14CB7" w14:textId="77777777" w:rsidR="000139C9" w:rsidRPr="00C50EA9" w:rsidRDefault="000139C9" w:rsidP="000D1CE7">
            <w:pPr>
              <w:keepNext/>
              <w:keepLines/>
              <w:spacing w:after="0"/>
              <w:rPr>
                <w:rFonts w:ascii="Arial" w:hAnsi="Arial"/>
                <w:sz w:val="18"/>
              </w:rPr>
            </w:pPr>
          </w:p>
        </w:tc>
      </w:tr>
      <w:tr w:rsidR="00CA7624" w:rsidRPr="00C50EA9" w14:paraId="3E292FF4" w14:textId="77777777" w:rsidTr="00193791">
        <w:tblPrEx>
          <w:tblCellMar>
            <w:left w:w="108" w:type="dxa"/>
            <w:right w:w="108" w:type="dxa"/>
          </w:tblCellMar>
        </w:tblPrEx>
        <w:tc>
          <w:tcPr>
            <w:tcW w:w="4535" w:type="dxa"/>
          </w:tcPr>
          <w:p w14:paraId="385B92BF" w14:textId="77777777" w:rsidR="00CA7624" w:rsidRPr="00C50EA9" w:rsidRDefault="00CA7624" w:rsidP="00193791">
            <w:pPr>
              <w:keepNext/>
              <w:keepLines/>
              <w:spacing w:after="0"/>
              <w:rPr>
                <w:rFonts w:ascii="Arial" w:hAnsi="Arial"/>
                <w:sz w:val="18"/>
              </w:rPr>
            </w:pPr>
            <w:r w:rsidRPr="00C50EA9">
              <w:rPr>
                <w:rFonts w:ascii="Arial" w:hAnsi="Arial"/>
                <w:sz w:val="18"/>
              </w:rPr>
              <w:t xml:space="preserve">          srb-ToAddModList-r13 SEQUENCE (SIZE (1)) OF SEQUENCE {</w:t>
            </w:r>
          </w:p>
        </w:tc>
        <w:tc>
          <w:tcPr>
            <w:tcW w:w="2267" w:type="dxa"/>
          </w:tcPr>
          <w:p w14:paraId="2C1978F6" w14:textId="77777777" w:rsidR="00CA7624" w:rsidRPr="00C50EA9" w:rsidRDefault="00CA7624" w:rsidP="00193791">
            <w:pPr>
              <w:keepNext/>
              <w:keepLines/>
              <w:spacing w:after="0"/>
              <w:rPr>
                <w:rFonts w:ascii="Arial" w:hAnsi="Arial"/>
                <w:sz w:val="18"/>
              </w:rPr>
            </w:pPr>
            <w:r w:rsidRPr="00C50EA9">
              <w:rPr>
                <w:rFonts w:ascii="Arial" w:hAnsi="Arial"/>
                <w:sz w:val="18"/>
              </w:rPr>
              <w:t>1 entry</w:t>
            </w:r>
          </w:p>
        </w:tc>
        <w:tc>
          <w:tcPr>
            <w:tcW w:w="1700" w:type="dxa"/>
          </w:tcPr>
          <w:p w14:paraId="68424B75" w14:textId="77777777" w:rsidR="00CA7624" w:rsidRPr="00C50EA9" w:rsidRDefault="00CA7624" w:rsidP="00193791">
            <w:pPr>
              <w:keepNext/>
              <w:keepLines/>
              <w:spacing w:after="0"/>
              <w:rPr>
                <w:rFonts w:ascii="Arial" w:hAnsi="Arial"/>
                <w:sz w:val="18"/>
              </w:rPr>
            </w:pPr>
          </w:p>
        </w:tc>
        <w:tc>
          <w:tcPr>
            <w:tcW w:w="1245" w:type="dxa"/>
          </w:tcPr>
          <w:p w14:paraId="5255BC64" w14:textId="77777777" w:rsidR="00CA7624" w:rsidRPr="00C50EA9" w:rsidRDefault="00CA7624" w:rsidP="00193791">
            <w:pPr>
              <w:keepNext/>
              <w:keepLines/>
              <w:spacing w:after="0"/>
              <w:rPr>
                <w:rFonts w:ascii="Arial" w:hAnsi="Arial"/>
                <w:sz w:val="18"/>
              </w:rPr>
            </w:pPr>
          </w:p>
        </w:tc>
      </w:tr>
      <w:tr w:rsidR="00CA7624" w:rsidRPr="00C50EA9" w14:paraId="4C424199" w14:textId="77777777" w:rsidTr="00193791">
        <w:tblPrEx>
          <w:tblCellMar>
            <w:left w:w="108" w:type="dxa"/>
            <w:right w:w="108" w:type="dxa"/>
          </w:tblCellMar>
        </w:tblPrEx>
        <w:tc>
          <w:tcPr>
            <w:tcW w:w="4535" w:type="dxa"/>
          </w:tcPr>
          <w:p w14:paraId="4D21857F" w14:textId="77777777" w:rsidR="00CA7624" w:rsidRPr="00C50EA9" w:rsidRDefault="00CA7624" w:rsidP="00193791">
            <w:pPr>
              <w:keepNext/>
              <w:keepLines/>
              <w:spacing w:after="0"/>
              <w:rPr>
                <w:rFonts w:ascii="Arial" w:hAnsi="Arial"/>
                <w:sz w:val="18"/>
              </w:rPr>
            </w:pPr>
            <w:r w:rsidRPr="00C50EA9">
              <w:rPr>
                <w:rFonts w:ascii="Arial" w:hAnsi="Arial"/>
                <w:sz w:val="18"/>
              </w:rPr>
              <w:t xml:space="preserve">            SRB-ToAddMod-NB-r13 SEQUENCE {</w:t>
            </w:r>
          </w:p>
        </w:tc>
        <w:tc>
          <w:tcPr>
            <w:tcW w:w="2267" w:type="dxa"/>
          </w:tcPr>
          <w:p w14:paraId="1A0B3B85" w14:textId="77777777" w:rsidR="00CA7624" w:rsidRPr="00C50EA9" w:rsidRDefault="00CA7624" w:rsidP="00193791">
            <w:pPr>
              <w:keepNext/>
              <w:keepLines/>
              <w:spacing w:after="0"/>
              <w:rPr>
                <w:rFonts w:ascii="Arial" w:hAnsi="Arial"/>
                <w:sz w:val="18"/>
              </w:rPr>
            </w:pPr>
          </w:p>
        </w:tc>
        <w:tc>
          <w:tcPr>
            <w:tcW w:w="1700" w:type="dxa"/>
          </w:tcPr>
          <w:p w14:paraId="3BF723C0" w14:textId="77777777" w:rsidR="00CA7624" w:rsidRPr="00C50EA9" w:rsidRDefault="00CA7624" w:rsidP="00193791">
            <w:pPr>
              <w:keepNext/>
              <w:keepLines/>
              <w:spacing w:after="0"/>
              <w:rPr>
                <w:rFonts w:ascii="Arial" w:hAnsi="Arial"/>
                <w:sz w:val="18"/>
              </w:rPr>
            </w:pPr>
          </w:p>
        </w:tc>
        <w:tc>
          <w:tcPr>
            <w:tcW w:w="1245" w:type="dxa"/>
          </w:tcPr>
          <w:p w14:paraId="13234CB4" w14:textId="77777777" w:rsidR="00CA7624" w:rsidRPr="00C50EA9" w:rsidRDefault="00CA7624" w:rsidP="00193791">
            <w:pPr>
              <w:keepNext/>
              <w:keepLines/>
              <w:spacing w:after="0"/>
              <w:rPr>
                <w:rFonts w:ascii="Arial" w:hAnsi="Arial"/>
                <w:sz w:val="18"/>
              </w:rPr>
            </w:pPr>
          </w:p>
        </w:tc>
      </w:tr>
      <w:tr w:rsidR="00CA7624" w:rsidRPr="00C50EA9" w14:paraId="1A61189B" w14:textId="77777777" w:rsidTr="00193791">
        <w:tblPrEx>
          <w:tblCellMar>
            <w:left w:w="108" w:type="dxa"/>
            <w:right w:w="108" w:type="dxa"/>
          </w:tblCellMar>
        </w:tblPrEx>
        <w:tc>
          <w:tcPr>
            <w:tcW w:w="4535" w:type="dxa"/>
          </w:tcPr>
          <w:p w14:paraId="24DB6ADE" w14:textId="77777777" w:rsidR="00CA7624" w:rsidRPr="00C50EA9" w:rsidRDefault="00CA7624" w:rsidP="00193791">
            <w:pPr>
              <w:keepNext/>
              <w:keepLines/>
              <w:spacing w:after="0"/>
              <w:rPr>
                <w:rFonts w:ascii="Arial" w:hAnsi="Arial"/>
                <w:sz w:val="18"/>
              </w:rPr>
            </w:pPr>
            <w:r w:rsidRPr="00C50EA9">
              <w:rPr>
                <w:rFonts w:ascii="Arial" w:hAnsi="Arial"/>
                <w:sz w:val="18"/>
              </w:rPr>
              <w:t xml:space="preserve">              rlc-Config-v1430 SEQUENCE {</w:t>
            </w:r>
          </w:p>
        </w:tc>
        <w:tc>
          <w:tcPr>
            <w:tcW w:w="2267" w:type="dxa"/>
          </w:tcPr>
          <w:p w14:paraId="109F89CA" w14:textId="77777777" w:rsidR="00CA7624" w:rsidRPr="00C50EA9" w:rsidRDefault="00CA7624" w:rsidP="00193791">
            <w:pPr>
              <w:keepNext/>
              <w:keepLines/>
              <w:spacing w:after="0"/>
              <w:rPr>
                <w:rFonts w:ascii="Arial" w:hAnsi="Arial"/>
                <w:sz w:val="18"/>
              </w:rPr>
            </w:pPr>
          </w:p>
        </w:tc>
        <w:tc>
          <w:tcPr>
            <w:tcW w:w="1700" w:type="dxa"/>
          </w:tcPr>
          <w:p w14:paraId="5375B444" w14:textId="77777777" w:rsidR="00CA7624" w:rsidRPr="00C50EA9" w:rsidRDefault="00CA7624" w:rsidP="00193791">
            <w:pPr>
              <w:keepNext/>
              <w:keepLines/>
              <w:spacing w:after="0"/>
              <w:rPr>
                <w:rFonts w:ascii="Arial" w:hAnsi="Arial"/>
                <w:sz w:val="18"/>
              </w:rPr>
            </w:pPr>
          </w:p>
        </w:tc>
        <w:tc>
          <w:tcPr>
            <w:tcW w:w="1245" w:type="dxa"/>
          </w:tcPr>
          <w:p w14:paraId="65918325" w14:textId="77777777" w:rsidR="00CA7624" w:rsidRPr="00C50EA9" w:rsidRDefault="00CA7624" w:rsidP="00193791">
            <w:pPr>
              <w:keepNext/>
              <w:keepLines/>
              <w:spacing w:after="0"/>
              <w:rPr>
                <w:rFonts w:ascii="Arial" w:hAnsi="Arial"/>
                <w:sz w:val="18"/>
              </w:rPr>
            </w:pPr>
          </w:p>
        </w:tc>
      </w:tr>
      <w:tr w:rsidR="00CA7624" w:rsidRPr="00C50EA9" w14:paraId="2A592E4C" w14:textId="77777777" w:rsidTr="00193791">
        <w:tblPrEx>
          <w:tblCellMar>
            <w:left w:w="108" w:type="dxa"/>
            <w:right w:w="108" w:type="dxa"/>
          </w:tblCellMar>
        </w:tblPrEx>
        <w:tc>
          <w:tcPr>
            <w:tcW w:w="4535" w:type="dxa"/>
          </w:tcPr>
          <w:p w14:paraId="19F9B6F2" w14:textId="77777777" w:rsidR="00CA7624" w:rsidRPr="00C50EA9" w:rsidRDefault="00CA7624" w:rsidP="00193791">
            <w:pPr>
              <w:keepNext/>
              <w:keepLines/>
              <w:spacing w:after="0"/>
              <w:rPr>
                <w:rFonts w:ascii="Arial" w:hAnsi="Arial"/>
                <w:sz w:val="18"/>
              </w:rPr>
            </w:pPr>
            <w:r w:rsidRPr="00C50EA9">
              <w:rPr>
                <w:rFonts w:ascii="Arial" w:hAnsi="Arial"/>
                <w:sz w:val="18"/>
              </w:rPr>
              <w:t xml:space="preserve">                t-Reordering-r14</w:t>
            </w:r>
          </w:p>
        </w:tc>
        <w:tc>
          <w:tcPr>
            <w:tcW w:w="2267" w:type="dxa"/>
          </w:tcPr>
          <w:p w14:paraId="1BEC2414" w14:textId="77777777" w:rsidR="00CA7624" w:rsidRPr="00C50EA9" w:rsidRDefault="00CA7624" w:rsidP="00193791">
            <w:pPr>
              <w:keepNext/>
              <w:keepLines/>
              <w:spacing w:after="0"/>
              <w:rPr>
                <w:rFonts w:ascii="Arial" w:hAnsi="Arial"/>
                <w:sz w:val="18"/>
              </w:rPr>
            </w:pPr>
            <w:r w:rsidRPr="00C50EA9">
              <w:rPr>
                <w:rFonts w:ascii="Arial" w:hAnsi="Arial"/>
                <w:sz w:val="18"/>
              </w:rPr>
              <w:t>ms1600-v1310</w:t>
            </w:r>
          </w:p>
        </w:tc>
        <w:tc>
          <w:tcPr>
            <w:tcW w:w="1700" w:type="dxa"/>
          </w:tcPr>
          <w:p w14:paraId="4D30D5A7" w14:textId="77777777" w:rsidR="00CA7624" w:rsidRPr="00C50EA9" w:rsidRDefault="00CA7624" w:rsidP="00193791">
            <w:pPr>
              <w:keepNext/>
              <w:keepLines/>
              <w:spacing w:after="0"/>
              <w:rPr>
                <w:rFonts w:ascii="Arial" w:hAnsi="Arial"/>
                <w:sz w:val="18"/>
              </w:rPr>
            </w:pPr>
          </w:p>
        </w:tc>
        <w:tc>
          <w:tcPr>
            <w:tcW w:w="1245" w:type="dxa"/>
          </w:tcPr>
          <w:p w14:paraId="65813EF5" w14:textId="77777777" w:rsidR="00CA7624" w:rsidRPr="00C50EA9" w:rsidRDefault="00CA7624" w:rsidP="00193791">
            <w:pPr>
              <w:keepNext/>
              <w:keepLines/>
              <w:spacing w:after="0"/>
              <w:rPr>
                <w:rFonts w:ascii="Arial" w:hAnsi="Arial"/>
                <w:sz w:val="18"/>
              </w:rPr>
            </w:pPr>
          </w:p>
        </w:tc>
      </w:tr>
      <w:tr w:rsidR="00CA7624" w:rsidRPr="00C50EA9" w14:paraId="6277688F" w14:textId="77777777" w:rsidTr="00193791">
        <w:tblPrEx>
          <w:tblCellMar>
            <w:left w:w="108" w:type="dxa"/>
            <w:right w:w="108" w:type="dxa"/>
          </w:tblCellMar>
        </w:tblPrEx>
        <w:tc>
          <w:tcPr>
            <w:tcW w:w="4535" w:type="dxa"/>
          </w:tcPr>
          <w:p w14:paraId="3A51E5AA" w14:textId="77777777" w:rsidR="00CA7624" w:rsidRPr="00C50EA9" w:rsidRDefault="00CA7624" w:rsidP="00193791">
            <w:pPr>
              <w:keepNext/>
              <w:keepLines/>
              <w:spacing w:after="0"/>
              <w:rPr>
                <w:rFonts w:ascii="Arial" w:hAnsi="Arial"/>
                <w:sz w:val="18"/>
              </w:rPr>
            </w:pPr>
            <w:r w:rsidRPr="00C50EA9">
              <w:rPr>
                <w:rFonts w:ascii="Arial" w:hAnsi="Arial"/>
                <w:sz w:val="18"/>
              </w:rPr>
              <w:t xml:space="preserve">              }</w:t>
            </w:r>
          </w:p>
        </w:tc>
        <w:tc>
          <w:tcPr>
            <w:tcW w:w="2267" w:type="dxa"/>
          </w:tcPr>
          <w:p w14:paraId="72E46C3E" w14:textId="77777777" w:rsidR="00CA7624" w:rsidRPr="00C50EA9" w:rsidRDefault="00CA7624" w:rsidP="00193791">
            <w:pPr>
              <w:keepNext/>
              <w:keepLines/>
              <w:spacing w:after="0"/>
              <w:rPr>
                <w:rFonts w:ascii="Arial" w:hAnsi="Arial"/>
                <w:sz w:val="18"/>
              </w:rPr>
            </w:pPr>
          </w:p>
        </w:tc>
        <w:tc>
          <w:tcPr>
            <w:tcW w:w="1700" w:type="dxa"/>
          </w:tcPr>
          <w:p w14:paraId="40197D49" w14:textId="77777777" w:rsidR="00CA7624" w:rsidRPr="00C50EA9" w:rsidRDefault="00CA7624" w:rsidP="00193791">
            <w:pPr>
              <w:keepNext/>
              <w:keepLines/>
              <w:spacing w:after="0"/>
              <w:rPr>
                <w:rFonts w:ascii="Arial" w:hAnsi="Arial"/>
                <w:sz w:val="18"/>
              </w:rPr>
            </w:pPr>
          </w:p>
        </w:tc>
        <w:tc>
          <w:tcPr>
            <w:tcW w:w="1245" w:type="dxa"/>
          </w:tcPr>
          <w:p w14:paraId="2CE82F9D" w14:textId="77777777" w:rsidR="00CA7624" w:rsidRPr="00C50EA9" w:rsidRDefault="00CA7624" w:rsidP="00193791">
            <w:pPr>
              <w:keepNext/>
              <w:keepLines/>
              <w:spacing w:after="0"/>
              <w:rPr>
                <w:rFonts w:ascii="Arial" w:hAnsi="Arial"/>
                <w:sz w:val="18"/>
              </w:rPr>
            </w:pPr>
          </w:p>
        </w:tc>
      </w:tr>
      <w:tr w:rsidR="00CA7624" w:rsidRPr="00C50EA9" w14:paraId="2CF94482" w14:textId="77777777" w:rsidTr="00193791">
        <w:tblPrEx>
          <w:tblCellMar>
            <w:left w:w="108" w:type="dxa"/>
            <w:right w:w="108" w:type="dxa"/>
          </w:tblCellMar>
        </w:tblPrEx>
        <w:tc>
          <w:tcPr>
            <w:tcW w:w="4535" w:type="dxa"/>
          </w:tcPr>
          <w:p w14:paraId="19F31D94" w14:textId="77777777" w:rsidR="00CA7624" w:rsidRPr="00C50EA9" w:rsidRDefault="00CA7624" w:rsidP="00193791">
            <w:pPr>
              <w:keepNext/>
              <w:keepLines/>
              <w:spacing w:after="0"/>
              <w:rPr>
                <w:rFonts w:ascii="Arial" w:hAnsi="Arial"/>
                <w:sz w:val="18"/>
              </w:rPr>
            </w:pPr>
            <w:r w:rsidRPr="00C50EA9">
              <w:rPr>
                <w:rFonts w:ascii="Arial" w:hAnsi="Arial"/>
                <w:sz w:val="18"/>
              </w:rPr>
              <w:t xml:space="preserve">            }</w:t>
            </w:r>
          </w:p>
        </w:tc>
        <w:tc>
          <w:tcPr>
            <w:tcW w:w="2267" w:type="dxa"/>
          </w:tcPr>
          <w:p w14:paraId="1EC27243" w14:textId="77777777" w:rsidR="00CA7624" w:rsidRPr="00C50EA9" w:rsidRDefault="00CA7624" w:rsidP="00193791">
            <w:pPr>
              <w:keepNext/>
              <w:keepLines/>
              <w:spacing w:after="0"/>
              <w:rPr>
                <w:rFonts w:ascii="Arial" w:hAnsi="Arial"/>
                <w:sz w:val="18"/>
              </w:rPr>
            </w:pPr>
          </w:p>
        </w:tc>
        <w:tc>
          <w:tcPr>
            <w:tcW w:w="1700" w:type="dxa"/>
          </w:tcPr>
          <w:p w14:paraId="24A6305C" w14:textId="77777777" w:rsidR="00CA7624" w:rsidRPr="00C50EA9" w:rsidRDefault="00CA7624" w:rsidP="00193791">
            <w:pPr>
              <w:keepNext/>
              <w:keepLines/>
              <w:spacing w:after="0"/>
              <w:rPr>
                <w:rFonts w:ascii="Arial" w:hAnsi="Arial"/>
                <w:sz w:val="18"/>
              </w:rPr>
            </w:pPr>
          </w:p>
        </w:tc>
        <w:tc>
          <w:tcPr>
            <w:tcW w:w="1245" w:type="dxa"/>
          </w:tcPr>
          <w:p w14:paraId="1699FFDB" w14:textId="77777777" w:rsidR="00CA7624" w:rsidRPr="00C50EA9" w:rsidRDefault="00CA7624" w:rsidP="00193791">
            <w:pPr>
              <w:keepNext/>
              <w:keepLines/>
              <w:spacing w:after="0"/>
              <w:rPr>
                <w:rFonts w:ascii="Arial" w:hAnsi="Arial"/>
                <w:sz w:val="18"/>
              </w:rPr>
            </w:pPr>
          </w:p>
        </w:tc>
      </w:tr>
      <w:tr w:rsidR="00CA7624" w:rsidRPr="00C50EA9" w14:paraId="5E9C5BAC" w14:textId="77777777" w:rsidTr="00193791">
        <w:tblPrEx>
          <w:tblCellMar>
            <w:left w:w="108" w:type="dxa"/>
            <w:right w:w="108" w:type="dxa"/>
          </w:tblCellMar>
        </w:tblPrEx>
        <w:tc>
          <w:tcPr>
            <w:tcW w:w="4535" w:type="dxa"/>
          </w:tcPr>
          <w:p w14:paraId="71C601CB" w14:textId="77777777" w:rsidR="00CA7624" w:rsidRPr="00C50EA9" w:rsidRDefault="00CA7624" w:rsidP="00193791">
            <w:pPr>
              <w:keepNext/>
              <w:keepLines/>
              <w:spacing w:after="0"/>
              <w:rPr>
                <w:rFonts w:ascii="Arial" w:hAnsi="Arial"/>
                <w:sz w:val="18"/>
              </w:rPr>
            </w:pPr>
            <w:r w:rsidRPr="00C50EA9">
              <w:rPr>
                <w:rFonts w:ascii="Arial" w:hAnsi="Arial"/>
                <w:sz w:val="18"/>
              </w:rPr>
              <w:t xml:space="preserve">          }</w:t>
            </w:r>
          </w:p>
        </w:tc>
        <w:tc>
          <w:tcPr>
            <w:tcW w:w="2267" w:type="dxa"/>
          </w:tcPr>
          <w:p w14:paraId="543FCF64" w14:textId="77777777" w:rsidR="00CA7624" w:rsidRPr="00C50EA9" w:rsidRDefault="00CA7624" w:rsidP="00193791">
            <w:pPr>
              <w:keepNext/>
              <w:keepLines/>
              <w:spacing w:after="0"/>
              <w:rPr>
                <w:rFonts w:ascii="Arial" w:hAnsi="Arial"/>
                <w:sz w:val="18"/>
              </w:rPr>
            </w:pPr>
          </w:p>
        </w:tc>
        <w:tc>
          <w:tcPr>
            <w:tcW w:w="1700" w:type="dxa"/>
          </w:tcPr>
          <w:p w14:paraId="2F0418E7" w14:textId="77777777" w:rsidR="00CA7624" w:rsidRPr="00C50EA9" w:rsidRDefault="00CA7624" w:rsidP="00193791">
            <w:pPr>
              <w:keepNext/>
              <w:keepLines/>
              <w:spacing w:after="0"/>
              <w:rPr>
                <w:rFonts w:ascii="Arial" w:hAnsi="Arial"/>
                <w:sz w:val="18"/>
              </w:rPr>
            </w:pPr>
          </w:p>
        </w:tc>
        <w:tc>
          <w:tcPr>
            <w:tcW w:w="1245" w:type="dxa"/>
          </w:tcPr>
          <w:p w14:paraId="4B3C2D22" w14:textId="77777777" w:rsidR="00CA7624" w:rsidRPr="00C50EA9" w:rsidRDefault="00CA7624" w:rsidP="00193791">
            <w:pPr>
              <w:keepNext/>
              <w:keepLines/>
              <w:spacing w:after="0"/>
              <w:rPr>
                <w:rFonts w:ascii="Arial" w:hAnsi="Arial"/>
                <w:sz w:val="18"/>
              </w:rPr>
            </w:pPr>
          </w:p>
        </w:tc>
      </w:tr>
      <w:tr w:rsidR="000139C9" w:rsidRPr="00C50EA9" w14:paraId="7F750CC8" w14:textId="77777777" w:rsidTr="000D1CE7">
        <w:tblPrEx>
          <w:tblCellMar>
            <w:left w:w="108" w:type="dxa"/>
            <w:right w:w="108" w:type="dxa"/>
          </w:tblCellMar>
        </w:tblPrEx>
        <w:tc>
          <w:tcPr>
            <w:tcW w:w="4535" w:type="dxa"/>
          </w:tcPr>
          <w:p w14:paraId="2F75CC06"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physicalConfigDedicated-r13 SEQUENCE {</w:t>
            </w:r>
          </w:p>
        </w:tc>
        <w:tc>
          <w:tcPr>
            <w:tcW w:w="2267" w:type="dxa"/>
          </w:tcPr>
          <w:p w14:paraId="5520C34B" w14:textId="77777777" w:rsidR="000139C9" w:rsidRPr="00C50EA9" w:rsidRDefault="000139C9" w:rsidP="000D1CE7">
            <w:pPr>
              <w:keepNext/>
              <w:keepLines/>
              <w:spacing w:after="0"/>
              <w:rPr>
                <w:rFonts w:ascii="Arial" w:hAnsi="Arial"/>
                <w:sz w:val="18"/>
              </w:rPr>
            </w:pPr>
          </w:p>
        </w:tc>
        <w:tc>
          <w:tcPr>
            <w:tcW w:w="1700" w:type="dxa"/>
          </w:tcPr>
          <w:p w14:paraId="64F0E82A" w14:textId="77777777" w:rsidR="000139C9" w:rsidRPr="00C50EA9" w:rsidRDefault="000139C9" w:rsidP="000D1CE7">
            <w:pPr>
              <w:keepNext/>
              <w:keepLines/>
              <w:spacing w:after="0"/>
              <w:rPr>
                <w:rFonts w:ascii="Arial" w:hAnsi="Arial"/>
                <w:sz w:val="18"/>
              </w:rPr>
            </w:pPr>
          </w:p>
        </w:tc>
        <w:tc>
          <w:tcPr>
            <w:tcW w:w="1245" w:type="dxa"/>
          </w:tcPr>
          <w:p w14:paraId="09077DE2" w14:textId="77777777" w:rsidR="000139C9" w:rsidRPr="00C50EA9" w:rsidRDefault="000139C9" w:rsidP="000D1CE7">
            <w:pPr>
              <w:keepNext/>
              <w:keepLines/>
              <w:spacing w:after="0"/>
              <w:rPr>
                <w:rFonts w:ascii="Arial" w:hAnsi="Arial"/>
                <w:sz w:val="18"/>
              </w:rPr>
            </w:pPr>
          </w:p>
        </w:tc>
      </w:tr>
      <w:tr w:rsidR="000139C9" w:rsidRPr="00C50EA9" w14:paraId="65A2727C" w14:textId="77777777" w:rsidTr="000D1CE7">
        <w:tblPrEx>
          <w:tblCellMar>
            <w:left w:w="108" w:type="dxa"/>
            <w:right w:w="108" w:type="dxa"/>
          </w:tblCellMar>
        </w:tblPrEx>
        <w:tc>
          <w:tcPr>
            <w:tcW w:w="4535" w:type="dxa"/>
          </w:tcPr>
          <w:p w14:paraId="48785203"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twoHARQ-ProcessesConfig-r14</w:t>
            </w:r>
          </w:p>
        </w:tc>
        <w:tc>
          <w:tcPr>
            <w:tcW w:w="2267" w:type="dxa"/>
          </w:tcPr>
          <w:p w14:paraId="4AEF1295" w14:textId="77777777" w:rsidR="000139C9" w:rsidRPr="00C50EA9" w:rsidRDefault="000139C9" w:rsidP="000D1CE7">
            <w:pPr>
              <w:keepNext/>
              <w:keepLines/>
              <w:spacing w:after="0"/>
              <w:rPr>
                <w:rFonts w:ascii="Arial" w:hAnsi="Arial"/>
                <w:sz w:val="18"/>
              </w:rPr>
            </w:pPr>
            <w:r w:rsidRPr="00C50EA9">
              <w:rPr>
                <w:rFonts w:ascii="Arial" w:hAnsi="Arial"/>
                <w:sz w:val="18"/>
              </w:rPr>
              <w:t>true</w:t>
            </w:r>
          </w:p>
        </w:tc>
        <w:tc>
          <w:tcPr>
            <w:tcW w:w="1700" w:type="dxa"/>
          </w:tcPr>
          <w:p w14:paraId="50A8C1A2" w14:textId="77777777" w:rsidR="000139C9" w:rsidRPr="00C50EA9" w:rsidRDefault="000139C9" w:rsidP="000D1CE7">
            <w:pPr>
              <w:keepNext/>
              <w:keepLines/>
              <w:spacing w:after="0"/>
              <w:rPr>
                <w:rFonts w:ascii="Arial" w:hAnsi="Arial"/>
                <w:sz w:val="18"/>
              </w:rPr>
            </w:pPr>
          </w:p>
        </w:tc>
        <w:tc>
          <w:tcPr>
            <w:tcW w:w="1245" w:type="dxa"/>
          </w:tcPr>
          <w:p w14:paraId="75194614" w14:textId="77777777" w:rsidR="000139C9" w:rsidRPr="00C50EA9" w:rsidRDefault="000139C9" w:rsidP="000D1CE7">
            <w:pPr>
              <w:keepNext/>
              <w:keepLines/>
              <w:spacing w:after="0"/>
              <w:rPr>
                <w:rFonts w:ascii="Arial" w:hAnsi="Arial"/>
                <w:sz w:val="18"/>
              </w:rPr>
            </w:pPr>
          </w:p>
        </w:tc>
      </w:tr>
      <w:tr w:rsidR="000139C9" w:rsidRPr="00C50EA9" w14:paraId="1CB77E71" w14:textId="77777777" w:rsidTr="000D1CE7">
        <w:tblPrEx>
          <w:tblCellMar>
            <w:left w:w="108" w:type="dxa"/>
            <w:right w:w="108" w:type="dxa"/>
          </w:tblCellMar>
        </w:tblPrEx>
        <w:tc>
          <w:tcPr>
            <w:tcW w:w="4535" w:type="dxa"/>
          </w:tcPr>
          <w:p w14:paraId="240EFDC1"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w:t>
            </w:r>
          </w:p>
        </w:tc>
        <w:tc>
          <w:tcPr>
            <w:tcW w:w="2267" w:type="dxa"/>
          </w:tcPr>
          <w:p w14:paraId="6E298E82" w14:textId="77777777" w:rsidR="000139C9" w:rsidRPr="00C50EA9" w:rsidRDefault="000139C9" w:rsidP="000D1CE7">
            <w:pPr>
              <w:keepNext/>
              <w:keepLines/>
              <w:spacing w:after="0"/>
              <w:rPr>
                <w:rFonts w:ascii="Arial" w:hAnsi="Arial"/>
                <w:sz w:val="18"/>
              </w:rPr>
            </w:pPr>
          </w:p>
        </w:tc>
        <w:tc>
          <w:tcPr>
            <w:tcW w:w="1700" w:type="dxa"/>
          </w:tcPr>
          <w:p w14:paraId="4B4CF04F" w14:textId="77777777" w:rsidR="000139C9" w:rsidRPr="00C50EA9" w:rsidRDefault="000139C9" w:rsidP="000D1CE7">
            <w:pPr>
              <w:keepNext/>
              <w:keepLines/>
              <w:spacing w:after="0"/>
              <w:rPr>
                <w:rFonts w:ascii="Arial" w:hAnsi="Arial"/>
                <w:sz w:val="18"/>
              </w:rPr>
            </w:pPr>
          </w:p>
        </w:tc>
        <w:tc>
          <w:tcPr>
            <w:tcW w:w="1245" w:type="dxa"/>
          </w:tcPr>
          <w:p w14:paraId="61ABF3DE" w14:textId="77777777" w:rsidR="000139C9" w:rsidRPr="00C50EA9" w:rsidRDefault="000139C9" w:rsidP="000D1CE7">
            <w:pPr>
              <w:keepNext/>
              <w:keepLines/>
              <w:spacing w:after="0"/>
              <w:rPr>
                <w:rFonts w:ascii="Arial" w:hAnsi="Arial"/>
                <w:sz w:val="18"/>
              </w:rPr>
            </w:pPr>
          </w:p>
        </w:tc>
      </w:tr>
      <w:tr w:rsidR="000139C9" w:rsidRPr="00C50EA9" w14:paraId="06A7BD93" w14:textId="77777777" w:rsidTr="000D1CE7">
        <w:tblPrEx>
          <w:tblCellMar>
            <w:left w:w="108" w:type="dxa"/>
            <w:right w:w="108" w:type="dxa"/>
          </w:tblCellMar>
        </w:tblPrEx>
        <w:tc>
          <w:tcPr>
            <w:tcW w:w="4535" w:type="dxa"/>
          </w:tcPr>
          <w:p w14:paraId="467A7304"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w:t>
            </w:r>
          </w:p>
        </w:tc>
        <w:tc>
          <w:tcPr>
            <w:tcW w:w="2267" w:type="dxa"/>
          </w:tcPr>
          <w:p w14:paraId="629B429B" w14:textId="77777777" w:rsidR="000139C9" w:rsidRPr="00C50EA9" w:rsidRDefault="000139C9" w:rsidP="000D1CE7">
            <w:pPr>
              <w:keepNext/>
              <w:keepLines/>
              <w:spacing w:after="0"/>
              <w:rPr>
                <w:rFonts w:ascii="Arial" w:hAnsi="Arial"/>
                <w:sz w:val="18"/>
              </w:rPr>
            </w:pPr>
          </w:p>
        </w:tc>
        <w:tc>
          <w:tcPr>
            <w:tcW w:w="1700" w:type="dxa"/>
          </w:tcPr>
          <w:p w14:paraId="7957328F" w14:textId="77777777" w:rsidR="000139C9" w:rsidRPr="00C50EA9" w:rsidRDefault="000139C9" w:rsidP="000D1CE7">
            <w:pPr>
              <w:keepNext/>
              <w:keepLines/>
              <w:spacing w:after="0"/>
              <w:rPr>
                <w:rFonts w:ascii="Arial" w:hAnsi="Arial"/>
                <w:sz w:val="18"/>
              </w:rPr>
            </w:pPr>
          </w:p>
        </w:tc>
        <w:tc>
          <w:tcPr>
            <w:tcW w:w="1245" w:type="dxa"/>
          </w:tcPr>
          <w:p w14:paraId="213B9AA0" w14:textId="77777777" w:rsidR="000139C9" w:rsidRPr="00C50EA9" w:rsidRDefault="000139C9" w:rsidP="000D1CE7">
            <w:pPr>
              <w:keepNext/>
              <w:keepLines/>
              <w:spacing w:after="0"/>
              <w:rPr>
                <w:rFonts w:ascii="Arial" w:hAnsi="Arial"/>
                <w:sz w:val="18"/>
              </w:rPr>
            </w:pPr>
          </w:p>
        </w:tc>
      </w:tr>
      <w:tr w:rsidR="000139C9" w:rsidRPr="00C50EA9" w14:paraId="427AC30B" w14:textId="77777777" w:rsidTr="000D1CE7">
        <w:tblPrEx>
          <w:tblCellMar>
            <w:left w:w="108" w:type="dxa"/>
            <w:right w:w="108" w:type="dxa"/>
          </w:tblCellMar>
        </w:tblPrEx>
        <w:tc>
          <w:tcPr>
            <w:tcW w:w="4535" w:type="dxa"/>
          </w:tcPr>
          <w:p w14:paraId="6C2074E2"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w:t>
            </w:r>
          </w:p>
        </w:tc>
        <w:tc>
          <w:tcPr>
            <w:tcW w:w="2267" w:type="dxa"/>
          </w:tcPr>
          <w:p w14:paraId="3431030E" w14:textId="77777777" w:rsidR="000139C9" w:rsidRPr="00C50EA9" w:rsidRDefault="000139C9" w:rsidP="000D1CE7">
            <w:pPr>
              <w:keepNext/>
              <w:keepLines/>
              <w:spacing w:after="0"/>
              <w:rPr>
                <w:rFonts w:ascii="Arial" w:hAnsi="Arial"/>
                <w:sz w:val="18"/>
              </w:rPr>
            </w:pPr>
          </w:p>
        </w:tc>
        <w:tc>
          <w:tcPr>
            <w:tcW w:w="1700" w:type="dxa"/>
          </w:tcPr>
          <w:p w14:paraId="574EFACA" w14:textId="77777777" w:rsidR="000139C9" w:rsidRPr="00C50EA9" w:rsidRDefault="000139C9" w:rsidP="000D1CE7">
            <w:pPr>
              <w:keepNext/>
              <w:keepLines/>
              <w:spacing w:after="0"/>
              <w:rPr>
                <w:rFonts w:ascii="Arial" w:hAnsi="Arial"/>
                <w:sz w:val="18"/>
              </w:rPr>
            </w:pPr>
          </w:p>
        </w:tc>
        <w:tc>
          <w:tcPr>
            <w:tcW w:w="1245" w:type="dxa"/>
          </w:tcPr>
          <w:p w14:paraId="0BF7F4E6" w14:textId="77777777" w:rsidR="000139C9" w:rsidRPr="00C50EA9" w:rsidRDefault="000139C9" w:rsidP="000D1CE7">
            <w:pPr>
              <w:keepNext/>
              <w:keepLines/>
              <w:spacing w:after="0"/>
              <w:rPr>
                <w:rFonts w:ascii="Arial" w:hAnsi="Arial"/>
                <w:sz w:val="18"/>
              </w:rPr>
            </w:pPr>
          </w:p>
        </w:tc>
      </w:tr>
      <w:tr w:rsidR="000139C9" w:rsidRPr="00C50EA9" w14:paraId="06E41846" w14:textId="77777777" w:rsidTr="000D1CE7">
        <w:tblPrEx>
          <w:tblCellMar>
            <w:left w:w="108" w:type="dxa"/>
            <w:right w:w="108" w:type="dxa"/>
          </w:tblCellMar>
        </w:tblPrEx>
        <w:tc>
          <w:tcPr>
            <w:tcW w:w="4535" w:type="dxa"/>
          </w:tcPr>
          <w:p w14:paraId="7A994C44"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w:t>
            </w:r>
          </w:p>
        </w:tc>
        <w:tc>
          <w:tcPr>
            <w:tcW w:w="2267" w:type="dxa"/>
          </w:tcPr>
          <w:p w14:paraId="660FD3A6" w14:textId="77777777" w:rsidR="000139C9" w:rsidRPr="00C50EA9" w:rsidRDefault="000139C9" w:rsidP="000D1CE7">
            <w:pPr>
              <w:keepNext/>
              <w:keepLines/>
              <w:spacing w:after="0"/>
              <w:rPr>
                <w:rFonts w:ascii="Arial" w:hAnsi="Arial"/>
                <w:sz w:val="18"/>
              </w:rPr>
            </w:pPr>
          </w:p>
        </w:tc>
        <w:tc>
          <w:tcPr>
            <w:tcW w:w="1700" w:type="dxa"/>
          </w:tcPr>
          <w:p w14:paraId="08376664" w14:textId="77777777" w:rsidR="000139C9" w:rsidRPr="00C50EA9" w:rsidRDefault="000139C9" w:rsidP="000D1CE7">
            <w:pPr>
              <w:keepNext/>
              <w:keepLines/>
              <w:spacing w:after="0"/>
              <w:rPr>
                <w:rFonts w:ascii="Arial" w:hAnsi="Arial"/>
                <w:sz w:val="18"/>
              </w:rPr>
            </w:pPr>
          </w:p>
        </w:tc>
        <w:tc>
          <w:tcPr>
            <w:tcW w:w="1245" w:type="dxa"/>
          </w:tcPr>
          <w:p w14:paraId="505FD10F" w14:textId="77777777" w:rsidR="000139C9" w:rsidRPr="00C50EA9" w:rsidRDefault="000139C9" w:rsidP="000D1CE7">
            <w:pPr>
              <w:keepNext/>
              <w:keepLines/>
              <w:spacing w:after="0"/>
              <w:rPr>
                <w:rFonts w:ascii="Arial" w:hAnsi="Arial"/>
                <w:sz w:val="18"/>
              </w:rPr>
            </w:pPr>
          </w:p>
        </w:tc>
      </w:tr>
      <w:tr w:rsidR="000139C9" w:rsidRPr="00C50EA9" w14:paraId="118542F4" w14:textId="77777777" w:rsidTr="000D1CE7">
        <w:tblPrEx>
          <w:tblCellMar>
            <w:left w:w="108" w:type="dxa"/>
            <w:right w:w="108" w:type="dxa"/>
          </w:tblCellMar>
        </w:tblPrEx>
        <w:tc>
          <w:tcPr>
            <w:tcW w:w="4535" w:type="dxa"/>
          </w:tcPr>
          <w:p w14:paraId="7783F783" w14:textId="77777777" w:rsidR="000139C9" w:rsidRPr="00C50EA9" w:rsidRDefault="000139C9" w:rsidP="000D1CE7">
            <w:pPr>
              <w:keepNext/>
              <w:keepLines/>
              <w:spacing w:after="0"/>
              <w:rPr>
                <w:rFonts w:ascii="Arial" w:hAnsi="Arial"/>
                <w:sz w:val="18"/>
              </w:rPr>
            </w:pPr>
            <w:r w:rsidRPr="00C50EA9">
              <w:rPr>
                <w:rFonts w:ascii="Arial" w:hAnsi="Arial"/>
                <w:sz w:val="18"/>
              </w:rPr>
              <w:t xml:space="preserve">  }</w:t>
            </w:r>
          </w:p>
        </w:tc>
        <w:tc>
          <w:tcPr>
            <w:tcW w:w="2267" w:type="dxa"/>
          </w:tcPr>
          <w:p w14:paraId="1CBB64BD" w14:textId="77777777" w:rsidR="000139C9" w:rsidRPr="00C50EA9" w:rsidRDefault="000139C9" w:rsidP="000D1CE7">
            <w:pPr>
              <w:keepNext/>
              <w:keepLines/>
              <w:spacing w:after="0"/>
              <w:rPr>
                <w:rFonts w:ascii="Arial" w:hAnsi="Arial"/>
                <w:sz w:val="18"/>
              </w:rPr>
            </w:pPr>
          </w:p>
        </w:tc>
        <w:tc>
          <w:tcPr>
            <w:tcW w:w="1700" w:type="dxa"/>
          </w:tcPr>
          <w:p w14:paraId="5C145BC8" w14:textId="77777777" w:rsidR="000139C9" w:rsidRPr="00C50EA9" w:rsidRDefault="000139C9" w:rsidP="000D1CE7">
            <w:pPr>
              <w:keepNext/>
              <w:keepLines/>
              <w:spacing w:after="0"/>
              <w:rPr>
                <w:rFonts w:ascii="Arial" w:hAnsi="Arial"/>
                <w:sz w:val="18"/>
              </w:rPr>
            </w:pPr>
          </w:p>
        </w:tc>
        <w:tc>
          <w:tcPr>
            <w:tcW w:w="1245" w:type="dxa"/>
          </w:tcPr>
          <w:p w14:paraId="1411FF8B" w14:textId="77777777" w:rsidR="000139C9" w:rsidRPr="00C50EA9" w:rsidRDefault="000139C9" w:rsidP="000D1CE7">
            <w:pPr>
              <w:keepNext/>
              <w:keepLines/>
              <w:spacing w:after="0"/>
              <w:rPr>
                <w:rFonts w:ascii="Arial" w:hAnsi="Arial"/>
                <w:sz w:val="18"/>
              </w:rPr>
            </w:pPr>
          </w:p>
        </w:tc>
      </w:tr>
      <w:tr w:rsidR="000139C9" w:rsidRPr="00C50EA9" w14:paraId="4F453BA9" w14:textId="77777777" w:rsidTr="000D1CE7">
        <w:tblPrEx>
          <w:tblCellMar>
            <w:left w:w="108" w:type="dxa"/>
            <w:right w:w="108" w:type="dxa"/>
          </w:tblCellMar>
        </w:tblPrEx>
        <w:tc>
          <w:tcPr>
            <w:tcW w:w="4535" w:type="dxa"/>
          </w:tcPr>
          <w:p w14:paraId="40663ABF" w14:textId="77777777" w:rsidR="000139C9" w:rsidRPr="00C50EA9" w:rsidRDefault="000139C9" w:rsidP="000D1CE7">
            <w:pPr>
              <w:keepNext/>
              <w:keepLines/>
              <w:spacing w:after="0"/>
              <w:rPr>
                <w:rFonts w:ascii="Arial" w:hAnsi="Arial"/>
                <w:sz w:val="18"/>
              </w:rPr>
            </w:pPr>
            <w:r w:rsidRPr="00C50EA9">
              <w:rPr>
                <w:rFonts w:ascii="Arial" w:hAnsi="Arial"/>
                <w:sz w:val="18"/>
              </w:rPr>
              <w:t>}</w:t>
            </w:r>
          </w:p>
        </w:tc>
        <w:tc>
          <w:tcPr>
            <w:tcW w:w="2267" w:type="dxa"/>
          </w:tcPr>
          <w:p w14:paraId="2CE87C64" w14:textId="77777777" w:rsidR="000139C9" w:rsidRPr="00C50EA9" w:rsidRDefault="000139C9" w:rsidP="000D1CE7">
            <w:pPr>
              <w:keepNext/>
              <w:keepLines/>
              <w:spacing w:after="0"/>
              <w:rPr>
                <w:rFonts w:ascii="Arial" w:hAnsi="Arial"/>
                <w:sz w:val="18"/>
              </w:rPr>
            </w:pPr>
          </w:p>
        </w:tc>
        <w:tc>
          <w:tcPr>
            <w:tcW w:w="1700" w:type="dxa"/>
          </w:tcPr>
          <w:p w14:paraId="6DF8DB59" w14:textId="77777777" w:rsidR="000139C9" w:rsidRPr="00C50EA9" w:rsidRDefault="000139C9" w:rsidP="000D1CE7">
            <w:pPr>
              <w:keepNext/>
              <w:keepLines/>
              <w:spacing w:after="0"/>
              <w:rPr>
                <w:rFonts w:ascii="Arial" w:hAnsi="Arial"/>
                <w:sz w:val="18"/>
              </w:rPr>
            </w:pPr>
          </w:p>
        </w:tc>
        <w:tc>
          <w:tcPr>
            <w:tcW w:w="1245" w:type="dxa"/>
          </w:tcPr>
          <w:p w14:paraId="7F03C90F" w14:textId="77777777" w:rsidR="000139C9" w:rsidRPr="00C50EA9" w:rsidRDefault="000139C9" w:rsidP="000D1CE7">
            <w:pPr>
              <w:keepNext/>
              <w:keepLines/>
              <w:spacing w:after="0"/>
              <w:rPr>
                <w:rFonts w:ascii="Arial" w:hAnsi="Arial"/>
                <w:sz w:val="18"/>
              </w:rPr>
            </w:pPr>
          </w:p>
        </w:tc>
      </w:tr>
    </w:tbl>
    <w:p w14:paraId="2E0E9BEF" w14:textId="77777777" w:rsidR="000139C9" w:rsidRPr="00C50EA9" w:rsidRDefault="000139C9" w:rsidP="000139C9"/>
    <w:p w14:paraId="0180FBFD" w14:textId="77777777" w:rsidR="009B6B3D" w:rsidRPr="00C50EA9" w:rsidRDefault="009B6B3D" w:rsidP="009B6B3D">
      <w:pPr>
        <w:pStyle w:val="Heading4"/>
      </w:pPr>
      <w:r w:rsidRPr="00C50EA9">
        <w:t>22.3.1.10</w:t>
      </w:r>
      <w:r w:rsidRPr="00C50EA9">
        <w:tab/>
        <w:t>NB-IoT / RACH Procedure / Early contention resolution</w:t>
      </w:r>
    </w:p>
    <w:p w14:paraId="4C4FDC6C" w14:textId="77777777" w:rsidR="009B6B3D" w:rsidRPr="00C50EA9" w:rsidRDefault="009B6B3D" w:rsidP="009B6B3D">
      <w:pPr>
        <w:pStyle w:val="Heading5"/>
      </w:pPr>
      <w:r w:rsidRPr="00C50EA9">
        <w:t>22.3.1.10.1</w:t>
      </w:r>
      <w:r w:rsidRPr="00C50EA9">
        <w:tab/>
        <w:t>Test Purpose (TP)</w:t>
      </w:r>
    </w:p>
    <w:p w14:paraId="2EC7E7F7" w14:textId="77777777" w:rsidR="009B6B3D" w:rsidRPr="00C50EA9" w:rsidRDefault="009B6B3D" w:rsidP="009B6B3D">
      <w:pPr>
        <w:pStyle w:val="H6"/>
      </w:pPr>
      <w:r w:rsidRPr="00C50EA9">
        <w:t>(</w:t>
      </w:r>
      <w:r w:rsidRPr="00C50EA9">
        <w:rPr>
          <w:lang w:eastAsia="zh-CN"/>
        </w:rPr>
        <w:t>1</w:t>
      </w:r>
      <w:r w:rsidRPr="00C50EA9">
        <w:t>)</w:t>
      </w:r>
    </w:p>
    <w:p w14:paraId="461AADAC" w14:textId="77777777" w:rsidR="009B6B3D" w:rsidRPr="00C50EA9" w:rsidRDefault="009B6B3D" w:rsidP="009B6B3D">
      <w:pPr>
        <w:pStyle w:val="PL"/>
        <w:rPr>
          <w:noProof w:val="0"/>
          <w:lang w:val="en-GB"/>
        </w:rPr>
      </w:pPr>
      <w:r w:rsidRPr="00C50EA9">
        <w:rPr>
          <w:b/>
          <w:bCs/>
          <w:noProof w:val="0"/>
          <w:lang w:val="en-GB"/>
        </w:rPr>
        <w:t>with</w:t>
      </w:r>
      <w:r w:rsidRPr="00C50EA9">
        <w:rPr>
          <w:noProof w:val="0"/>
          <w:lang w:val="en-GB"/>
        </w:rPr>
        <w:t xml:space="preserve"> { UE in E-UTRA RRC_IDLE state }</w:t>
      </w:r>
    </w:p>
    <w:p w14:paraId="08856925" w14:textId="77777777" w:rsidR="009B6B3D" w:rsidRPr="00C50EA9" w:rsidRDefault="009B6B3D" w:rsidP="009B6B3D">
      <w:pPr>
        <w:pStyle w:val="PL"/>
        <w:rPr>
          <w:noProof w:val="0"/>
          <w:lang w:val="en-GB"/>
        </w:rPr>
      </w:pPr>
      <w:r w:rsidRPr="00C50EA9">
        <w:rPr>
          <w:b/>
          <w:bCs/>
          <w:noProof w:val="0"/>
          <w:lang w:val="en-GB"/>
        </w:rPr>
        <w:t>ensure that</w:t>
      </w:r>
      <w:r w:rsidRPr="00C50EA9">
        <w:rPr>
          <w:noProof w:val="0"/>
          <w:lang w:val="en-GB"/>
        </w:rPr>
        <w:t xml:space="preserve"> {</w:t>
      </w:r>
    </w:p>
    <w:p w14:paraId="011F52C3" w14:textId="77777777" w:rsidR="009B6B3D" w:rsidRPr="00C50EA9" w:rsidRDefault="009B6B3D" w:rsidP="009B6B3D">
      <w:pPr>
        <w:pStyle w:val="PL"/>
        <w:rPr>
          <w:noProof w:val="0"/>
          <w:lang w:val="en-GB"/>
        </w:rPr>
      </w:pPr>
      <w:r w:rsidRPr="00C50EA9">
        <w:rPr>
          <w:noProof w:val="0"/>
          <w:lang w:val="en-GB"/>
        </w:rPr>
        <w:t xml:space="preserve">  </w:t>
      </w:r>
      <w:r w:rsidRPr="00C50EA9">
        <w:rPr>
          <w:b/>
          <w:bCs/>
          <w:noProof w:val="0"/>
          <w:lang w:val="en-GB"/>
        </w:rPr>
        <w:t>when</w:t>
      </w:r>
      <w:r w:rsidRPr="00C50EA9">
        <w:rPr>
          <w:noProof w:val="0"/>
          <w:lang w:val="en-GB"/>
        </w:rPr>
        <w:t xml:space="preserve"> { UE has sen</w:t>
      </w:r>
      <w:r w:rsidRPr="00C50EA9">
        <w:rPr>
          <w:noProof w:val="0"/>
          <w:lang w:val="en-GB" w:eastAsia="zh-CN"/>
        </w:rPr>
        <w:t>t</w:t>
      </w:r>
      <w:r w:rsidRPr="00C50EA9">
        <w:rPr>
          <w:noProof w:val="0"/>
          <w:lang w:val="en-GB"/>
        </w:rPr>
        <w:t xml:space="preserve"> a CCCH UL MAC PDU</w:t>
      </w:r>
      <w:r w:rsidRPr="00C50EA9">
        <w:rPr>
          <w:rFonts w:cs="Arial"/>
          <w:noProof w:val="0"/>
          <w:szCs w:val="18"/>
          <w:lang w:val="en-GB"/>
        </w:rPr>
        <w:t xml:space="preserve"> </w:t>
      </w:r>
      <w:r w:rsidRPr="00C50EA9">
        <w:rPr>
          <w:rFonts w:cs="Arial"/>
          <w:noProof w:val="0"/>
          <w:szCs w:val="18"/>
          <w:lang w:val="en-GB" w:eastAsia="zh-CN"/>
        </w:rPr>
        <w:t xml:space="preserve">with </w:t>
      </w:r>
      <w:proofErr w:type="spellStart"/>
      <w:r w:rsidRPr="00C50EA9">
        <w:rPr>
          <w:rFonts w:cs="Arial"/>
          <w:i/>
          <w:noProof w:val="0"/>
          <w:szCs w:val="18"/>
          <w:lang w:val="en-GB" w:eastAsia="zh-CN"/>
        </w:rPr>
        <w:t>earlyContentionResolution</w:t>
      </w:r>
      <w:proofErr w:type="spellEnd"/>
      <w:r w:rsidRPr="00C50EA9">
        <w:rPr>
          <w:rFonts w:cs="Arial"/>
          <w:noProof w:val="0"/>
          <w:szCs w:val="18"/>
          <w:lang w:val="en-GB" w:eastAsia="zh-CN"/>
        </w:rPr>
        <w:t xml:space="preserve"> is set to TRUE and UE receive a </w:t>
      </w:r>
      <w:r w:rsidRPr="00C50EA9">
        <w:rPr>
          <w:noProof w:val="0"/>
          <w:lang w:val="en-GB"/>
        </w:rPr>
        <w:t>PDCCH transmission addressed to its Temporary C-RNTI contains a UE Contention Resolution Identity MAC control element matches the 48 first bits of the CCCH SDU transmitted in Msg3}</w:t>
      </w:r>
    </w:p>
    <w:p w14:paraId="29B6BDA9" w14:textId="77777777" w:rsidR="009B6B3D" w:rsidRPr="00C50EA9" w:rsidRDefault="009B6B3D" w:rsidP="009B6B3D">
      <w:pPr>
        <w:pStyle w:val="PL"/>
        <w:rPr>
          <w:noProof w:val="0"/>
          <w:lang w:val="en-GB"/>
        </w:rPr>
      </w:pPr>
      <w:r w:rsidRPr="00C50EA9">
        <w:rPr>
          <w:noProof w:val="0"/>
          <w:lang w:val="en-GB"/>
        </w:rPr>
        <w:t xml:space="preserve">    </w:t>
      </w:r>
      <w:r w:rsidRPr="00C50EA9">
        <w:rPr>
          <w:b/>
          <w:bCs/>
          <w:noProof w:val="0"/>
          <w:lang w:val="en-GB"/>
        </w:rPr>
        <w:t>then</w:t>
      </w:r>
      <w:r w:rsidRPr="00C50EA9">
        <w:rPr>
          <w:noProof w:val="0"/>
          <w:lang w:val="en-GB"/>
        </w:rPr>
        <w:t xml:space="preserve"> { UE consider</w:t>
      </w:r>
      <w:r w:rsidRPr="00C50EA9">
        <w:rPr>
          <w:noProof w:val="0"/>
          <w:lang w:val="en-GB" w:eastAsia="zh-CN"/>
        </w:rPr>
        <w:t>s</w:t>
      </w:r>
      <w:r w:rsidRPr="00C50EA9">
        <w:rPr>
          <w:noProof w:val="0"/>
          <w:lang w:val="en-GB"/>
        </w:rPr>
        <w:t xml:space="preserve"> this Contention Resolution successful }</w:t>
      </w:r>
    </w:p>
    <w:p w14:paraId="6296C66C" w14:textId="77777777" w:rsidR="009B6B3D" w:rsidRPr="00C50EA9" w:rsidRDefault="009B6B3D" w:rsidP="009B6B3D">
      <w:pPr>
        <w:pStyle w:val="PL"/>
        <w:rPr>
          <w:noProof w:val="0"/>
          <w:lang w:val="en-GB"/>
        </w:rPr>
      </w:pPr>
      <w:r w:rsidRPr="00C50EA9">
        <w:rPr>
          <w:noProof w:val="0"/>
          <w:lang w:val="en-GB"/>
        </w:rPr>
        <w:t xml:space="preserve">           }</w:t>
      </w:r>
    </w:p>
    <w:p w14:paraId="4D471442" w14:textId="77777777" w:rsidR="009B6B3D" w:rsidRPr="00C50EA9" w:rsidRDefault="009B6B3D" w:rsidP="009B6B3D">
      <w:pPr>
        <w:pStyle w:val="PL"/>
        <w:rPr>
          <w:noProof w:val="0"/>
          <w:lang w:val="en-GB"/>
        </w:rPr>
      </w:pPr>
    </w:p>
    <w:p w14:paraId="3AE1033D" w14:textId="77777777" w:rsidR="009B6B3D" w:rsidRPr="00C50EA9" w:rsidRDefault="009B6B3D" w:rsidP="009B6B3D">
      <w:pPr>
        <w:pStyle w:val="Heading5"/>
      </w:pPr>
      <w:r w:rsidRPr="00C50EA9">
        <w:t>22.3.1.10.2</w:t>
      </w:r>
      <w:r w:rsidRPr="00C50EA9">
        <w:tab/>
        <w:t>Conformance requirements</w:t>
      </w:r>
    </w:p>
    <w:p w14:paraId="65461E23" w14:textId="77777777" w:rsidR="009B6B3D" w:rsidRPr="00C50EA9" w:rsidRDefault="009B6B3D" w:rsidP="009B6B3D">
      <w:r w:rsidRPr="00C50EA9">
        <w:t>References: The conformance requirements covered in the current TC are specified in: TS 36.300, clause 10.1.5.1; TS 36.321, clauses 5.1.</w:t>
      </w:r>
      <w:r w:rsidRPr="00C50EA9">
        <w:rPr>
          <w:lang w:eastAsia="zh-CN"/>
        </w:rPr>
        <w:t>5,</w:t>
      </w:r>
      <w:r w:rsidRPr="00C50EA9">
        <w:t xml:space="preserve"> TS 36.3</w:t>
      </w:r>
      <w:r w:rsidRPr="00C50EA9">
        <w:rPr>
          <w:lang w:eastAsia="zh-CN"/>
        </w:rPr>
        <w:t>3</w:t>
      </w:r>
      <w:r w:rsidRPr="00C50EA9">
        <w:t>1, clauses 5.</w:t>
      </w:r>
      <w:r w:rsidRPr="00C50EA9">
        <w:rPr>
          <w:lang w:eastAsia="zh-CN"/>
        </w:rPr>
        <w:t>3</w:t>
      </w:r>
      <w:r w:rsidRPr="00C50EA9">
        <w:t>.</w:t>
      </w:r>
      <w:r w:rsidRPr="00C50EA9">
        <w:rPr>
          <w:lang w:eastAsia="zh-CN"/>
        </w:rPr>
        <w:t>3.3</w:t>
      </w:r>
      <w:r w:rsidRPr="00C50EA9">
        <w:t>.</w:t>
      </w:r>
    </w:p>
    <w:p w14:paraId="4DFF22E5" w14:textId="77777777" w:rsidR="009B6B3D" w:rsidRPr="00C50EA9" w:rsidRDefault="009B6B3D" w:rsidP="009B6B3D">
      <w:pPr>
        <w:rPr>
          <w:rFonts w:eastAsia="DengXian"/>
        </w:rPr>
      </w:pPr>
      <w:r w:rsidRPr="00C50EA9">
        <w:rPr>
          <w:rFonts w:eastAsia="DengXian"/>
        </w:rPr>
        <w:t xml:space="preserve">[TS 36.300, clause </w:t>
      </w:r>
      <w:r w:rsidRPr="00C50EA9">
        <w:t>10.1.5.1</w:t>
      </w:r>
      <w:r w:rsidRPr="00C50EA9">
        <w:rPr>
          <w:rFonts w:eastAsia="DengXian"/>
        </w:rPr>
        <w:t>]</w:t>
      </w:r>
    </w:p>
    <w:p w14:paraId="4FEA8089" w14:textId="77777777" w:rsidR="009B6B3D" w:rsidRPr="00C50EA9" w:rsidRDefault="009B6B3D" w:rsidP="009B6B3D">
      <w:pPr>
        <w:ind w:left="568" w:hanging="284"/>
        <w:rPr>
          <w:lang w:eastAsia="ja-JP"/>
        </w:rPr>
      </w:pPr>
      <w:r w:rsidRPr="00C50EA9">
        <w:rPr>
          <w:lang w:eastAsia="ja-JP"/>
        </w:rPr>
        <w:t>Contention Resolution on DL:</w:t>
      </w:r>
    </w:p>
    <w:p w14:paraId="7251DD56" w14:textId="77777777" w:rsidR="009B6B3D" w:rsidRPr="00C50EA9" w:rsidRDefault="009B6B3D" w:rsidP="009B6B3D">
      <w:pPr>
        <w:pStyle w:val="B1"/>
      </w:pPr>
      <w:r w:rsidRPr="00C50EA9">
        <w:t>-</w:t>
      </w:r>
      <w:r w:rsidRPr="00C50EA9">
        <w:tab/>
        <w:t xml:space="preserve">Early contention resolution shall be used i.e. </w:t>
      </w:r>
      <w:proofErr w:type="spellStart"/>
      <w:r w:rsidRPr="00C50EA9">
        <w:t>eNB</w:t>
      </w:r>
      <w:proofErr w:type="spellEnd"/>
      <w:r w:rsidRPr="00C50EA9">
        <w:t xml:space="preserve"> does not wait for NAS reply before resolving contention;</w:t>
      </w:r>
    </w:p>
    <w:p w14:paraId="49A516B7" w14:textId="77777777" w:rsidR="009B6B3D" w:rsidRPr="00C50EA9" w:rsidRDefault="009B6B3D" w:rsidP="009B6B3D">
      <w:pPr>
        <w:pStyle w:val="B1"/>
      </w:pPr>
      <w:r w:rsidRPr="00C50EA9">
        <w:t>-</w:t>
      </w:r>
      <w:r w:rsidRPr="00C50EA9">
        <w:tab/>
        <w:t xml:space="preserve">For NB-IoT, for initial access, RRC connection resume procedure and RRC Connection Re-establishment procedure, </w:t>
      </w:r>
      <w:proofErr w:type="spellStart"/>
      <w:r w:rsidRPr="00C50EA9">
        <w:t>eNB</w:t>
      </w:r>
      <w:proofErr w:type="spellEnd"/>
      <w:r w:rsidRPr="00C50EA9">
        <w:t xml:space="preserve"> may transmit MAC PDU containing the UE contention resolution identity MAC control element without RRC response message;</w:t>
      </w:r>
    </w:p>
    <w:p w14:paraId="5D6548AA" w14:textId="77777777" w:rsidR="009B6B3D" w:rsidRPr="00C50EA9" w:rsidRDefault="009B6B3D" w:rsidP="009B6B3D">
      <w:pPr>
        <w:pStyle w:val="NO"/>
        <w:rPr>
          <w:lang w:eastAsia="ja-JP"/>
        </w:rPr>
      </w:pPr>
      <w:r w:rsidRPr="00C50EA9">
        <w:rPr>
          <w:lang w:eastAsia="ja-JP"/>
        </w:rPr>
        <w:t>NOTE:</w:t>
      </w:r>
      <w:r w:rsidRPr="00C50EA9">
        <w:rPr>
          <w:lang w:eastAsia="ja-JP"/>
        </w:rPr>
        <w:tab/>
        <w:t>In Release 13, NB-IoT UEs do not support the MAC PDU containing the UE contention resolution identity MAC control element without RRC response message for initial access, RRC connection resume procedure and RRC Connection Re-establishment procedure.</w:t>
      </w:r>
    </w:p>
    <w:p w14:paraId="11A187F7" w14:textId="77777777" w:rsidR="009B6B3D" w:rsidRPr="00C50EA9" w:rsidRDefault="009B6B3D" w:rsidP="009B6B3D">
      <w:pPr>
        <w:pStyle w:val="B1"/>
      </w:pPr>
      <w:r w:rsidRPr="00C50EA9">
        <w:t>-</w:t>
      </w:r>
      <w:r w:rsidRPr="00C50EA9">
        <w:tab/>
        <w:t>Not synchronised with message 3;</w:t>
      </w:r>
    </w:p>
    <w:p w14:paraId="7CE9B8E9" w14:textId="77777777" w:rsidR="009B6B3D" w:rsidRPr="00C50EA9" w:rsidRDefault="009B6B3D" w:rsidP="009B6B3D">
      <w:pPr>
        <w:pStyle w:val="B1"/>
      </w:pPr>
      <w:r w:rsidRPr="00C50EA9">
        <w:t>-</w:t>
      </w:r>
      <w:r w:rsidRPr="00C50EA9">
        <w:tab/>
        <w:t>HARQ is supported;</w:t>
      </w:r>
    </w:p>
    <w:p w14:paraId="2D67CCF7" w14:textId="77777777" w:rsidR="009B6B3D" w:rsidRPr="00C50EA9" w:rsidRDefault="009B6B3D" w:rsidP="009B6B3D">
      <w:pPr>
        <w:pStyle w:val="B1"/>
        <w:rPr>
          <w:lang w:eastAsia="ja-JP"/>
        </w:rPr>
      </w:pPr>
      <w:r w:rsidRPr="00C50EA9">
        <w:t>-</w:t>
      </w:r>
      <w:r w:rsidRPr="00C50EA9">
        <w:tab/>
        <w:t>Addressed to:</w:t>
      </w:r>
    </w:p>
    <w:p w14:paraId="022EDF33" w14:textId="77777777" w:rsidR="009B6B3D" w:rsidRPr="00C50EA9" w:rsidRDefault="009B6B3D" w:rsidP="009B6B3D">
      <w:pPr>
        <w:pStyle w:val="B2"/>
      </w:pPr>
      <w:r w:rsidRPr="00C50EA9">
        <w:t>-</w:t>
      </w:r>
      <w:r w:rsidRPr="00C50EA9">
        <w:tab/>
        <w:t xml:space="preserve">The Temporary C-RNTI on </w:t>
      </w:r>
      <w:r w:rsidRPr="00C50EA9">
        <w:rPr>
          <w:lang w:eastAsia="ko-KR"/>
        </w:rPr>
        <w:t>PDCCH</w:t>
      </w:r>
      <w:r w:rsidRPr="00C50EA9">
        <w:t xml:space="preserve"> for initial access and after radio link failure;</w:t>
      </w:r>
    </w:p>
    <w:p w14:paraId="5B35553B" w14:textId="77777777" w:rsidR="009B6B3D" w:rsidRPr="00C50EA9" w:rsidRDefault="009B6B3D" w:rsidP="009B6B3D">
      <w:pPr>
        <w:pStyle w:val="B2"/>
      </w:pPr>
      <w:r w:rsidRPr="00C50EA9">
        <w:t>-</w:t>
      </w:r>
      <w:r w:rsidRPr="00C50EA9">
        <w:tab/>
      </w:r>
      <w:r w:rsidRPr="00C50EA9">
        <w:rPr>
          <w:lang w:eastAsia="ja-JP"/>
        </w:rPr>
        <w:t xml:space="preserve">The </w:t>
      </w:r>
      <w:r w:rsidRPr="00C50EA9">
        <w:t>C-RNTI on PDCCH for UE in RRC_CONNECTED.</w:t>
      </w:r>
    </w:p>
    <w:p w14:paraId="2813B0FF" w14:textId="77777777" w:rsidR="009B6B3D" w:rsidRPr="00C50EA9" w:rsidRDefault="009B6B3D" w:rsidP="009B6B3D">
      <w:pPr>
        <w:pStyle w:val="B1"/>
      </w:pPr>
      <w:r w:rsidRPr="00C50EA9">
        <w:t>-</w:t>
      </w:r>
      <w:r w:rsidRPr="00C50EA9">
        <w:tab/>
        <w:t>HARQ feedback is transmitted only by the UE which detects its own UE identity, as provided in message 3, echoed in the Contention Resolution message;</w:t>
      </w:r>
    </w:p>
    <w:p w14:paraId="1679FB15" w14:textId="77777777" w:rsidR="009B6B3D" w:rsidRPr="00C50EA9" w:rsidRDefault="009B6B3D" w:rsidP="009B6B3D">
      <w:pPr>
        <w:pStyle w:val="B1"/>
      </w:pPr>
      <w:r w:rsidRPr="00C50EA9">
        <w:t>-</w:t>
      </w:r>
      <w:r w:rsidRPr="00C50EA9">
        <w:tab/>
        <w:t xml:space="preserve">For initial access, RRC Connection Re-establishment procedure and EDT for Control Plane </w:t>
      </w:r>
      <w:proofErr w:type="spellStart"/>
      <w:r w:rsidRPr="00C50EA9">
        <w:t>CIoT</w:t>
      </w:r>
      <w:proofErr w:type="spellEnd"/>
      <w:r w:rsidRPr="00C50EA9">
        <w:t xml:space="preserve"> EPS Optimizations, no segmentation is used (RLC-TM).</w:t>
      </w:r>
    </w:p>
    <w:p w14:paraId="60A2234D" w14:textId="77777777" w:rsidR="009B6B3D" w:rsidRPr="00C50EA9" w:rsidRDefault="009B6B3D" w:rsidP="009B6B3D">
      <w:r w:rsidRPr="00C50EA9">
        <w:t>[TS 36.321, clause 5.1.</w:t>
      </w:r>
      <w:r w:rsidRPr="00C50EA9">
        <w:rPr>
          <w:lang w:eastAsia="zh-CN"/>
        </w:rPr>
        <w:t>5</w:t>
      </w:r>
      <w:r w:rsidRPr="00C50EA9">
        <w:t>]</w:t>
      </w:r>
    </w:p>
    <w:p w14:paraId="47313689" w14:textId="77777777" w:rsidR="009B6B3D" w:rsidRPr="00C50EA9" w:rsidRDefault="009B6B3D" w:rsidP="009B6B3D">
      <w:r w:rsidRPr="00C50EA9">
        <w:t xml:space="preserve">Contention Resolution is based on either C-RNTI on PDCCH of the </w:t>
      </w:r>
      <w:proofErr w:type="spellStart"/>
      <w:r w:rsidRPr="00C50EA9">
        <w:t>SpCell</w:t>
      </w:r>
      <w:proofErr w:type="spellEnd"/>
      <w:r w:rsidRPr="00C50EA9">
        <w:t xml:space="preserve"> or UE Contention Resolution Identity on DL-SCH.</w:t>
      </w:r>
    </w:p>
    <w:p w14:paraId="4605FF62" w14:textId="77777777" w:rsidR="009B6B3D" w:rsidRPr="00C50EA9" w:rsidRDefault="009B6B3D" w:rsidP="009B6B3D">
      <w:r w:rsidRPr="00C50EA9">
        <w:t xml:space="preserve">Once </w:t>
      </w:r>
      <w:r w:rsidRPr="00C50EA9">
        <w:rPr>
          <w:lang w:eastAsia="zh-CN"/>
        </w:rPr>
        <w:t>Msg3</w:t>
      </w:r>
      <w:r w:rsidRPr="00C50EA9">
        <w:t xml:space="preserve"> is transmitted, the MAC entity shall:</w:t>
      </w:r>
    </w:p>
    <w:p w14:paraId="6F2335BB" w14:textId="77777777" w:rsidR="009B6B3D" w:rsidRPr="00C50EA9" w:rsidRDefault="009B6B3D" w:rsidP="009B6B3D">
      <w:pPr>
        <w:pStyle w:val="B1"/>
      </w:pPr>
      <w:r w:rsidRPr="00C50EA9">
        <w:t>-</w:t>
      </w:r>
      <w:r w:rsidRPr="00C50EA9">
        <w:tab/>
      </w:r>
      <w:r w:rsidRPr="00C50EA9">
        <w:rPr>
          <w:lang w:eastAsia="zh-CN"/>
        </w:rPr>
        <w:t>except for</w:t>
      </w:r>
      <w:r w:rsidRPr="00C50EA9">
        <w:t xml:space="preserve"> a BL UE or a UE in enhanced coverage</w:t>
      </w:r>
      <w:r w:rsidRPr="00C50EA9">
        <w:rPr>
          <w:lang w:eastAsia="zh-CN"/>
        </w:rPr>
        <w:t xml:space="preserve">, or an NB-IoT UE, </w:t>
      </w:r>
      <w:r w:rsidRPr="00C50EA9">
        <w:t xml:space="preserve">start </w:t>
      </w:r>
      <w:r w:rsidRPr="00C50EA9">
        <w:rPr>
          <w:i/>
        </w:rPr>
        <w:t>mac-</w:t>
      </w:r>
      <w:proofErr w:type="spellStart"/>
      <w:r w:rsidRPr="00C50EA9">
        <w:rPr>
          <w:i/>
        </w:rPr>
        <w:t>ContentionResolutionTimer</w:t>
      </w:r>
      <w:proofErr w:type="spellEnd"/>
      <w:r w:rsidRPr="00C50EA9">
        <w:t xml:space="preserve"> and restart </w:t>
      </w:r>
      <w:r w:rsidRPr="00C50EA9">
        <w:rPr>
          <w:i/>
        </w:rPr>
        <w:t>mac-</w:t>
      </w:r>
      <w:proofErr w:type="spellStart"/>
      <w:r w:rsidRPr="00C50EA9">
        <w:rPr>
          <w:i/>
        </w:rPr>
        <w:t>ContentionResolutionTimer</w:t>
      </w:r>
      <w:proofErr w:type="spellEnd"/>
      <w:r w:rsidRPr="00C50EA9">
        <w:t xml:space="preserve"> at each HARQ retransmission;</w:t>
      </w:r>
    </w:p>
    <w:p w14:paraId="34D12CB0" w14:textId="77777777" w:rsidR="009B6B3D" w:rsidRPr="00C50EA9" w:rsidRDefault="009B6B3D" w:rsidP="009B6B3D">
      <w:pPr>
        <w:pStyle w:val="B1"/>
        <w:rPr>
          <w:lang w:eastAsia="zh-CN"/>
        </w:rPr>
      </w:pPr>
      <w:r w:rsidRPr="00C50EA9">
        <w:t>-</w:t>
      </w:r>
      <w:r w:rsidRPr="00C50EA9">
        <w:tab/>
      </w:r>
      <w:r w:rsidRPr="00C50EA9">
        <w:rPr>
          <w:lang w:eastAsia="zh-CN"/>
        </w:rPr>
        <w:t>for</w:t>
      </w:r>
      <w:r w:rsidRPr="00C50EA9">
        <w:t xml:space="preserve"> a BL UE or a UE in enhanced coverage</w:t>
      </w:r>
      <w:r w:rsidRPr="00C50EA9">
        <w:rPr>
          <w:lang w:eastAsia="zh-CN"/>
        </w:rPr>
        <w:t xml:space="preserve">, or an NB-IoT UE, </w:t>
      </w:r>
      <w:r w:rsidRPr="00C50EA9">
        <w:t xml:space="preserve">start </w:t>
      </w:r>
      <w:r w:rsidRPr="00C50EA9">
        <w:rPr>
          <w:i/>
        </w:rPr>
        <w:t>mac-</w:t>
      </w:r>
      <w:proofErr w:type="spellStart"/>
      <w:r w:rsidRPr="00C50EA9">
        <w:rPr>
          <w:i/>
        </w:rPr>
        <w:t>ContentionResolutionTimer</w:t>
      </w:r>
      <w:proofErr w:type="spellEnd"/>
      <w:r w:rsidRPr="00C50EA9">
        <w:t xml:space="preserve"> and restart </w:t>
      </w:r>
      <w:r w:rsidRPr="00C50EA9">
        <w:rPr>
          <w:i/>
        </w:rPr>
        <w:t>mac-</w:t>
      </w:r>
      <w:proofErr w:type="spellStart"/>
      <w:r w:rsidRPr="00C50EA9">
        <w:rPr>
          <w:i/>
        </w:rPr>
        <w:t>ContentionResolutionTimer</w:t>
      </w:r>
      <w:proofErr w:type="spellEnd"/>
      <w:r w:rsidRPr="00C50EA9">
        <w:t xml:space="preserve"> at each</w:t>
      </w:r>
      <w:r w:rsidRPr="00C50EA9">
        <w:rPr>
          <w:lang w:eastAsia="zh-CN"/>
        </w:rPr>
        <w:t xml:space="preserve"> </w:t>
      </w:r>
      <w:r w:rsidRPr="00C50EA9">
        <w:t>HARQ retransmission of the bundle in the subframe containing the last repetition of the corresponding PUSCH transmission;</w:t>
      </w:r>
    </w:p>
    <w:p w14:paraId="57AC2930" w14:textId="77777777" w:rsidR="009B6B3D" w:rsidRPr="00C50EA9" w:rsidRDefault="009B6B3D" w:rsidP="009B6B3D">
      <w:pPr>
        <w:pStyle w:val="B1"/>
      </w:pPr>
      <w:r w:rsidRPr="00C50EA9">
        <w:t>-</w:t>
      </w:r>
      <w:r w:rsidRPr="00C50EA9">
        <w:tab/>
        <w:t xml:space="preserve">regardless of the possible occurrence of a measurement gap or </w:t>
      </w:r>
      <w:proofErr w:type="spellStart"/>
      <w:r w:rsidRPr="00C50EA9">
        <w:t>Sidelink</w:t>
      </w:r>
      <w:proofErr w:type="spellEnd"/>
      <w:r w:rsidRPr="00C50EA9">
        <w:t xml:space="preserve"> Discovery Gap for Reception, monitor the PDCCH until </w:t>
      </w:r>
      <w:r w:rsidRPr="00C50EA9">
        <w:rPr>
          <w:i/>
        </w:rPr>
        <w:t>mac-</w:t>
      </w:r>
      <w:proofErr w:type="spellStart"/>
      <w:r w:rsidRPr="00C50EA9">
        <w:rPr>
          <w:i/>
        </w:rPr>
        <w:t>ContentionResolutionTimer</w:t>
      </w:r>
      <w:proofErr w:type="spellEnd"/>
      <w:r w:rsidRPr="00C50EA9">
        <w:t xml:space="preserve"> expires or is stopped;</w:t>
      </w:r>
    </w:p>
    <w:p w14:paraId="02B4FAB2" w14:textId="77777777" w:rsidR="009B6B3D" w:rsidRPr="00C50EA9" w:rsidRDefault="009B6B3D" w:rsidP="009B6B3D">
      <w:pPr>
        <w:pStyle w:val="B1"/>
      </w:pPr>
      <w:r w:rsidRPr="00C50EA9">
        <w:t>-</w:t>
      </w:r>
      <w:r w:rsidRPr="00C50EA9">
        <w:tab/>
        <w:t>if notification of a reception of a PDCCH transmission is received from lower layers, the MAC entity shall:</w:t>
      </w:r>
    </w:p>
    <w:p w14:paraId="7402337C" w14:textId="77777777" w:rsidR="009B6B3D" w:rsidRPr="00C50EA9" w:rsidRDefault="009B6B3D" w:rsidP="009B6B3D">
      <w:pPr>
        <w:pStyle w:val="B2"/>
      </w:pPr>
      <w:r w:rsidRPr="00C50EA9">
        <w:t>-</w:t>
      </w:r>
      <w:r w:rsidRPr="00C50EA9">
        <w:tab/>
        <w:t>if the C-RNTI MAC control element was included in Msg3:</w:t>
      </w:r>
    </w:p>
    <w:p w14:paraId="137E1E6D" w14:textId="77777777" w:rsidR="009B6B3D" w:rsidRPr="00C50EA9" w:rsidRDefault="009B6B3D" w:rsidP="009B6B3D">
      <w:pPr>
        <w:pStyle w:val="B3"/>
      </w:pPr>
      <w:r w:rsidRPr="00C50EA9">
        <w:t>-</w:t>
      </w:r>
      <w:r w:rsidRPr="00C50EA9">
        <w:tab/>
      </w:r>
      <w:r w:rsidRPr="00C50EA9">
        <w:rPr>
          <w:rFonts w:eastAsia="Malgun Gothic"/>
        </w:rPr>
        <w:t>if the Random Access procedure was initiated by the MAC sublayer itself</w:t>
      </w:r>
      <w:r w:rsidRPr="00C50EA9">
        <w:rPr>
          <w:rFonts w:eastAsia="?? ??"/>
        </w:rPr>
        <w:t xml:space="preserve"> or by the RRC sublayer</w:t>
      </w:r>
      <w:r w:rsidRPr="00C50EA9">
        <w:rPr>
          <w:rFonts w:eastAsia="Malgun Gothic"/>
        </w:rPr>
        <w:t xml:space="preserve"> </w:t>
      </w:r>
      <w:r w:rsidRPr="00C50EA9">
        <w:t>and the PDCCH transmission is addressed to the C-RNTI and contains an UL grant for a new transmission; or</w:t>
      </w:r>
    </w:p>
    <w:p w14:paraId="6862083F" w14:textId="77777777" w:rsidR="009B6B3D" w:rsidRPr="00C50EA9" w:rsidRDefault="009B6B3D" w:rsidP="009B6B3D">
      <w:pPr>
        <w:pStyle w:val="B3"/>
      </w:pPr>
      <w:r w:rsidRPr="00C50EA9">
        <w:t>-</w:t>
      </w:r>
      <w:r w:rsidRPr="00C50EA9">
        <w:tab/>
      </w:r>
      <w:r w:rsidRPr="00C50EA9">
        <w:rPr>
          <w:rFonts w:eastAsia="Malgun Gothic"/>
        </w:rPr>
        <w:t>if the Random Access procedure was initiated by a PDCCH order and the PDCCH transmission is addressed to the C-RNTI:</w:t>
      </w:r>
    </w:p>
    <w:p w14:paraId="13E35220" w14:textId="77777777" w:rsidR="009B6B3D" w:rsidRPr="00C50EA9" w:rsidRDefault="009B6B3D" w:rsidP="009B6B3D">
      <w:pPr>
        <w:pStyle w:val="B4"/>
      </w:pPr>
      <w:r w:rsidRPr="00C50EA9">
        <w:t>-</w:t>
      </w:r>
      <w:r w:rsidRPr="00C50EA9">
        <w:tab/>
        <w:t>consider this Contention Resolution successful;</w:t>
      </w:r>
    </w:p>
    <w:p w14:paraId="12D2450F" w14:textId="77777777" w:rsidR="009B6B3D" w:rsidRPr="00C50EA9" w:rsidRDefault="009B6B3D" w:rsidP="009B6B3D">
      <w:pPr>
        <w:pStyle w:val="B4"/>
      </w:pPr>
      <w:r w:rsidRPr="00C50EA9">
        <w:t>-</w:t>
      </w:r>
      <w:r w:rsidRPr="00C50EA9">
        <w:tab/>
        <w:t xml:space="preserve">stop </w:t>
      </w:r>
      <w:r w:rsidRPr="00C50EA9">
        <w:rPr>
          <w:i/>
        </w:rPr>
        <w:t>mac-</w:t>
      </w:r>
      <w:proofErr w:type="spellStart"/>
      <w:r w:rsidRPr="00C50EA9">
        <w:rPr>
          <w:i/>
        </w:rPr>
        <w:t>ContentionResolutionTimer</w:t>
      </w:r>
      <w:proofErr w:type="spellEnd"/>
      <w:r w:rsidRPr="00C50EA9">
        <w:t>;</w:t>
      </w:r>
    </w:p>
    <w:p w14:paraId="27B0031A" w14:textId="77777777" w:rsidR="009B6B3D" w:rsidRPr="00C50EA9" w:rsidRDefault="009B6B3D" w:rsidP="009B6B3D">
      <w:pPr>
        <w:pStyle w:val="B4"/>
        <w:rPr>
          <w:lang w:eastAsia="en-GB"/>
        </w:rPr>
      </w:pPr>
      <w:r w:rsidRPr="00C50EA9">
        <w:t>-</w:t>
      </w:r>
      <w:r w:rsidRPr="00C50EA9">
        <w:tab/>
        <w:t>discard the Temporary C-RNTI;</w:t>
      </w:r>
    </w:p>
    <w:p w14:paraId="2673CE32" w14:textId="77777777" w:rsidR="009B6B3D" w:rsidRPr="00C50EA9" w:rsidRDefault="009B6B3D" w:rsidP="009B6B3D">
      <w:pPr>
        <w:pStyle w:val="B4"/>
        <w:rPr>
          <w:lang w:eastAsia="en-GB"/>
        </w:rPr>
      </w:pPr>
      <w:r w:rsidRPr="00C50EA9">
        <w:rPr>
          <w:lang w:eastAsia="en-GB"/>
        </w:rPr>
        <w:t>-</w:t>
      </w:r>
      <w:r w:rsidRPr="00C50EA9">
        <w:rPr>
          <w:lang w:eastAsia="en-GB"/>
        </w:rPr>
        <w:tab/>
        <w:t>if the UE is an NB-IoT UE:</w:t>
      </w:r>
    </w:p>
    <w:p w14:paraId="43BA0E29" w14:textId="77777777" w:rsidR="009B6B3D" w:rsidRPr="00C50EA9" w:rsidRDefault="009B6B3D" w:rsidP="009B6B3D">
      <w:pPr>
        <w:pStyle w:val="B5"/>
      </w:pPr>
      <w:r w:rsidRPr="00C50EA9">
        <w:rPr>
          <w:lang w:eastAsia="en-GB"/>
        </w:rPr>
        <w:t>-</w:t>
      </w:r>
      <w:r w:rsidRPr="00C50EA9">
        <w:rPr>
          <w:lang w:eastAsia="en-GB"/>
        </w:rPr>
        <w:tab/>
        <w:t>the UL grant or DL assignment contained in the PDCCH transmission is valid only for the configured carrier.</w:t>
      </w:r>
    </w:p>
    <w:p w14:paraId="53BE04FF" w14:textId="77777777" w:rsidR="009B6B3D" w:rsidRPr="00C50EA9" w:rsidRDefault="009B6B3D" w:rsidP="009B6B3D">
      <w:pPr>
        <w:pStyle w:val="B4"/>
      </w:pPr>
      <w:r w:rsidRPr="00C50EA9">
        <w:t>-</w:t>
      </w:r>
      <w:r w:rsidRPr="00C50EA9">
        <w:tab/>
        <w:t>consider this Random Access procedure successfully completed.</w:t>
      </w:r>
    </w:p>
    <w:p w14:paraId="3BD29D21" w14:textId="77777777" w:rsidR="009B6B3D" w:rsidRPr="00C50EA9" w:rsidRDefault="009B6B3D" w:rsidP="009B6B3D">
      <w:pPr>
        <w:pStyle w:val="B2"/>
      </w:pPr>
      <w:r w:rsidRPr="00C50EA9">
        <w:t>-</w:t>
      </w:r>
      <w:r w:rsidRPr="00C50EA9">
        <w:tab/>
        <w:t>else if the CCCH SDU was included in Msg3 and the PDCCH transmission is addressed to its Temporary C-RNTI:</w:t>
      </w:r>
    </w:p>
    <w:p w14:paraId="19E2C372" w14:textId="77777777" w:rsidR="009B6B3D" w:rsidRPr="00C50EA9" w:rsidRDefault="009B6B3D" w:rsidP="009B6B3D">
      <w:pPr>
        <w:pStyle w:val="B3"/>
      </w:pPr>
      <w:r w:rsidRPr="00C50EA9">
        <w:t>-</w:t>
      </w:r>
      <w:r w:rsidRPr="00C50EA9">
        <w:tab/>
        <w:t>if the MAC PDU is successfully decoded:</w:t>
      </w:r>
    </w:p>
    <w:p w14:paraId="2B70B8B1" w14:textId="77777777" w:rsidR="009B6B3D" w:rsidRPr="00C50EA9" w:rsidRDefault="009B6B3D" w:rsidP="009B6B3D">
      <w:pPr>
        <w:pStyle w:val="B4"/>
      </w:pPr>
      <w:r w:rsidRPr="00C50EA9">
        <w:t>-</w:t>
      </w:r>
      <w:r w:rsidRPr="00C50EA9">
        <w:tab/>
        <w:t xml:space="preserve">stop </w:t>
      </w:r>
      <w:r w:rsidRPr="00C50EA9">
        <w:rPr>
          <w:i/>
        </w:rPr>
        <w:t>mac-</w:t>
      </w:r>
      <w:proofErr w:type="spellStart"/>
      <w:r w:rsidRPr="00C50EA9">
        <w:rPr>
          <w:i/>
        </w:rPr>
        <w:t>ContentionResolutionTimer</w:t>
      </w:r>
      <w:proofErr w:type="spellEnd"/>
      <w:r w:rsidRPr="00C50EA9">
        <w:t>;</w:t>
      </w:r>
    </w:p>
    <w:p w14:paraId="1E6A34B2" w14:textId="77777777" w:rsidR="009B6B3D" w:rsidRPr="00C50EA9" w:rsidRDefault="009B6B3D" w:rsidP="009B6B3D">
      <w:pPr>
        <w:pStyle w:val="B4"/>
      </w:pPr>
      <w:r w:rsidRPr="00C50EA9">
        <w:t>-</w:t>
      </w:r>
      <w:r w:rsidRPr="00C50EA9">
        <w:tab/>
        <w:t>if the MAC PDU contains a UE Contention Resolution Identity MAC control element; and</w:t>
      </w:r>
    </w:p>
    <w:p w14:paraId="6B7454B2" w14:textId="77777777" w:rsidR="009B6B3D" w:rsidRPr="00C50EA9" w:rsidRDefault="009B6B3D" w:rsidP="009B6B3D">
      <w:pPr>
        <w:pStyle w:val="B4"/>
      </w:pPr>
      <w:r w:rsidRPr="00C50EA9">
        <w:t>-</w:t>
      </w:r>
      <w:r w:rsidRPr="00C50EA9">
        <w:tab/>
        <w:t>if the UE Contention Resolution Identity included in the MAC control element matches the 48 first bits of the CCCH SDU transmitted in Msg3:</w:t>
      </w:r>
    </w:p>
    <w:p w14:paraId="68E22E2B" w14:textId="77777777" w:rsidR="009B6B3D" w:rsidRPr="00C50EA9" w:rsidRDefault="009B6B3D" w:rsidP="009B6B3D">
      <w:pPr>
        <w:pStyle w:val="B5"/>
      </w:pPr>
      <w:r w:rsidRPr="00C50EA9">
        <w:t>-</w:t>
      </w:r>
      <w:r w:rsidRPr="00C50EA9">
        <w:tab/>
        <w:t>consider this Contention Resolution successful and finish the disassembly and demultiplexing of the MAC PDU;</w:t>
      </w:r>
    </w:p>
    <w:p w14:paraId="48120B0D" w14:textId="77777777" w:rsidR="009B6B3D" w:rsidRPr="00C50EA9" w:rsidRDefault="009B6B3D" w:rsidP="009B6B3D">
      <w:pPr>
        <w:pStyle w:val="B5"/>
      </w:pPr>
      <w:r w:rsidRPr="00C50EA9">
        <w:t>-</w:t>
      </w:r>
      <w:r w:rsidRPr="00C50EA9">
        <w:tab/>
        <w:t>set the C-RNTI to the value of the Temporary C-RNTI;</w:t>
      </w:r>
    </w:p>
    <w:p w14:paraId="773ECCFB" w14:textId="77777777" w:rsidR="009B6B3D" w:rsidRPr="00C50EA9" w:rsidRDefault="009B6B3D" w:rsidP="009B6B3D">
      <w:pPr>
        <w:pStyle w:val="B5"/>
      </w:pPr>
      <w:r w:rsidRPr="00C50EA9">
        <w:t>-</w:t>
      </w:r>
      <w:r w:rsidRPr="00C50EA9">
        <w:tab/>
        <w:t>discard the Temporary C-RNTI;</w:t>
      </w:r>
    </w:p>
    <w:p w14:paraId="3F4AC287" w14:textId="77777777" w:rsidR="009B6B3D" w:rsidRPr="00C50EA9" w:rsidRDefault="009B6B3D" w:rsidP="009B6B3D">
      <w:pPr>
        <w:pStyle w:val="B5"/>
      </w:pPr>
      <w:r w:rsidRPr="00C50EA9">
        <w:t>-</w:t>
      </w:r>
      <w:r w:rsidRPr="00C50EA9">
        <w:tab/>
        <w:t>consider this Random Access procedure successfully completed.</w:t>
      </w:r>
    </w:p>
    <w:p w14:paraId="32158CEF" w14:textId="77777777" w:rsidR="009B6B3D" w:rsidRPr="00C50EA9" w:rsidRDefault="009B6B3D" w:rsidP="009B6B3D">
      <w:pPr>
        <w:pStyle w:val="B4"/>
      </w:pPr>
      <w:r w:rsidRPr="00C50EA9">
        <w:t>-</w:t>
      </w:r>
      <w:r w:rsidRPr="00C50EA9">
        <w:tab/>
        <w:t>else</w:t>
      </w:r>
    </w:p>
    <w:p w14:paraId="7FCC8922" w14:textId="77777777" w:rsidR="009B6B3D" w:rsidRPr="00C50EA9" w:rsidRDefault="009B6B3D" w:rsidP="009B6B3D">
      <w:pPr>
        <w:pStyle w:val="B5"/>
      </w:pPr>
      <w:r w:rsidRPr="00C50EA9">
        <w:t>-</w:t>
      </w:r>
      <w:r w:rsidRPr="00C50EA9">
        <w:tab/>
        <w:t>discard the Temporary C-RNTI;</w:t>
      </w:r>
    </w:p>
    <w:p w14:paraId="64B5D529" w14:textId="77777777" w:rsidR="009B6B3D" w:rsidRPr="00C50EA9" w:rsidRDefault="009B6B3D" w:rsidP="009B6B3D">
      <w:pPr>
        <w:pStyle w:val="B5"/>
      </w:pPr>
      <w:r w:rsidRPr="00C50EA9">
        <w:t>-</w:t>
      </w:r>
      <w:r w:rsidRPr="00C50EA9">
        <w:tab/>
        <w:t>consider this Contention Resolution not successful and discard the successfully decoded MAC PDU.</w:t>
      </w:r>
    </w:p>
    <w:p w14:paraId="2EBF70D2" w14:textId="77777777" w:rsidR="009B6B3D" w:rsidRPr="00C50EA9" w:rsidRDefault="009B6B3D" w:rsidP="009B6B3D">
      <w:r w:rsidRPr="00C50EA9">
        <w:t>[TS 36.3</w:t>
      </w:r>
      <w:r w:rsidRPr="00C50EA9">
        <w:rPr>
          <w:lang w:eastAsia="zh-CN"/>
        </w:rPr>
        <w:t>3</w:t>
      </w:r>
      <w:r w:rsidRPr="00C50EA9">
        <w:t>1, clause 5.</w:t>
      </w:r>
      <w:r w:rsidRPr="00C50EA9">
        <w:rPr>
          <w:lang w:eastAsia="zh-CN"/>
        </w:rPr>
        <w:t>3</w:t>
      </w:r>
      <w:r w:rsidRPr="00C50EA9">
        <w:t>.</w:t>
      </w:r>
      <w:r w:rsidRPr="00C50EA9">
        <w:rPr>
          <w:lang w:eastAsia="zh-CN"/>
        </w:rPr>
        <w:t>3.3</w:t>
      </w:r>
      <w:r w:rsidRPr="00C50EA9">
        <w:t>]</w:t>
      </w:r>
    </w:p>
    <w:p w14:paraId="0157E37D" w14:textId="77777777" w:rsidR="009B6B3D" w:rsidRPr="00C50EA9" w:rsidRDefault="009B6B3D" w:rsidP="009B6B3D">
      <w:r w:rsidRPr="00C50EA9">
        <w:t xml:space="preserve">The UE shall set the contents of </w:t>
      </w:r>
      <w:proofErr w:type="spellStart"/>
      <w:r w:rsidRPr="00C50EA9">
        <w:rPr>
          <w:i/>
        </w:rPr>
        <w:t>RRCConnectionRequest</w:t>
      </w:r>
      <w:proofErr w:type="spellEnd"/>
      <w:r w:rsidRPr="00C50EA9">
        <w:t xml:space="preserve"> message as follows:</w:t>
      </w:r>
    </w:p>
    <w:p w14:paraId="23BED28E" w14:textId="77777777" w:rsidR="009B6B3D" w:rsidRPr="00C50EA9" w:rsidRDefault="009B6B3D" w:rsidP="009B6B3D">
      <w:pPr>
        <w:pStyle w:val="B2"/>
        <w:rPr>
          <w:lang w:eastAsia="zh-CN"/>
        </w:rPr>
      </w:pPr>
      <w:r w:rsidRPr="00C50EA9">
        <w:rPr>
          <w:lang w:eastAsia="zh-CN"/>
        </w:rPr>
        <w:t>…</w:t>
      </w:r>
    </w:p>
    <w:p w14:paraId="6AA06880" w14:textId="77777777" w:rsidR="009B6B3D" w:rsidRPr="00C50EA9" w:rsidRDefault="009B6B3D" w:rsidP="009B6B3D">
      <w:pPr>
        <w:pStyle w:val="B1"/>
      </w:pPr>
      <w:r w:rsidRPr="00C50EA9">
        <w:t>1&gt;</w:t>
      </w:r>
      <w:r w:rsidRPr="00C50EA9">
        <w:tab/>
        <w:t>if the UE is a NB-IoT UE:</w:t>
      </w:r>
    </w:p>
    <w:p w14:paraId="26D5F6D1" w14:textId="77777777" w:rsidR="009B6B3D" w:rsidRPr="00C50EA9" w:rsidRDefault="009B6B3D" w:rsidP="009B6B3D">
      <w:pPr>
        <w:pStyle w:val="B2"/>
      </w:pPr>
      <w:r w:rsidRPr="00C50EA9">
        <w:t>2&gt;</w:t>
      </w:r>
      <w:r w:rsidRPr="00C50EA9">
        <w:tab/>
        <w:t xml:space="preserve">if the UE supports multi-tone transmission, include </w:t>
      </w:r>
      <w:proofErr w:type="spellStart"/>
      <w:r w:rsidRPr="00C50EA9">
        <w:rPr>
          <w:i/>
          <w:iCs/>
        </w:rPr>
        <w:t>multiToneSupport</w:t>
      </w:r>
      <w:proofErr w:type="spellEnd"/>
      <w:r w:rsidRPr="00C50EA9">
        <w:t>;</w:t>
      </w:r>
    </w:p>
    <w:p w14:paraId="796A78E7" w14:textId="77777777" w:rsidR="009B6B3D" w:rsidRPr="00C50EA9" w:rsidRDefault="009B6B3D" w:rsidP="009B6B3D">
      <w:pPr>
        <w:pStyle w:val="B2"/>
      </w:pPr>
      <w:r w:rsidRPr="00C50EA9">
        <w:t>2&gt;</w:t>
      </w:r>
      <w:r w:rsidRPr="00C50EA9">
        <w:tab/>
        <w:t xml:space="preserve">if the UE supports multi-carrier operation, include </w:t>
      </w:r>
      <w:proofErr w:type="spellStart"/>
      <w:r w:rsidRPr="00C50EA9">
        <w:rPr>
          <w:i/>
          <w:iCs/>
        </w:rPr>
        <w:t>multiCarrierSupport</w:t>
      </w:r>
      <w:proofErr w:type="spellEnd"/>
      <w:r w:rsidRPr="00C50EA9">
        <w:t>;</w:t>
      </w:r>
    </w:p>
    <w:p w14:paraId="04AD32FA" w14:textId="77777777" w:rsidR="009B6B3D" w:rsidRPr="00C50EA9" w:rsidRDefault="009B6B3D" w:rsidP="009B6B3D">
      <w:pPr>
        <w:pStyle w:val="B2"/>
      </w:pPr>
      <w:r w:rsidRPr="00C50EA9">
        <w:t>2&gt;</w:t>
      </w:r>
      <w:r w:rsidRPr="00C50EA9">
        <w:tab/>
        <w:t xml:space="preserve">if the UE supports DL channel quality reporting and </w:t>
      </w:r>
      <w:proofErr w:type="spellStart"/>
      <w:r w:rsidRPr="00C50EA9">
        <w:rPr>
          <w:i/>
        </w:rPr>
        <w:t>cqi</w:t>
      </w:r>
      <w:proofErr w:type="spellEnd"/>
      <w:r w:rsidRPr="00C50EA9">
        <w:rPr>
          <w:i/>
        </w:rPr>
        <w:t>-Reporting</w:t>
      </w:r>
      <w:r w:rsidRPr="00C50EA9">
        <w:t xml:space="preserve"> is present in </w:t>
      </w:r>
      <w:r w:rsidRPr="00C50EA9">
        <w:rPr>
          <w:i/>
        </w:rPr>
        <w:t>SystemInformationBlockType2-NB</w:t>
      </w:r>
      <w:r w:rsidRPr="00C50EA9">
        <w:t>:</w:t>
      </w:r>
    </w:p>
    <w:p w14:paraId="03895A72" w14:textId="77777777" w:rsidR="009B6B3D" w:rsidRPr="00C50EA9" w:rsidRDefault="009B6B3D" w:rsidP="009B6B3D">
      <w:pPr>
        <w:pStyle w:val="B3"/>
      </w:pPr>
      <w:r w:rsidRPr="00C50EA9">
        <w:t>3&gt;</w:t>
      </w:r>
      <w:r w:rsidRPr="00C50EA9">
        <w:tab/>
        <w:t xml:space="preserve">set the </w:t>
      </w:r>
      <w:proofErr w:type="spellStart"/>
      <w:r w:rsidRPr="00C50EA9">
        <w:rPr>
          <w:i/>
        </w:rPr>
        <w:t>cqi</w:t>
      </w:r>
      <w:proofErr w:type="spellEnd"/>
      <w:r w:rsidRPr="00C50EA9">
        <w:rPr>
          <w:i/>
        </w:rPr>
        <w:t>-NPDCCH</w:t>
      </w:r>
      <w:r w:rsidRPr="00C50EA9">
        <w:t xml:space="preserve"> to include the latest results of the downlink channel quality measurements of the serving cell as specified in TS 36.133 [16];</w:t>
      </w:r>
    </w:p>
    <w:p w14:paraId="475F6EAD" w14:textId="77777777" w:rsidR="009B6B3D" w:rsidRPr="00C50EA9" w:rsidRDefault="009B6B3D" w:rsidP="009B6B3D">
      <w:pPr>
        <w:pStyle w:val="NO"/>
      </w:pPr>
      <w:r w:rsidRPr="00C50EA9">
        <w:t>NOTE 2:</w:t>
      </w:r>
      <w:r w:rsidRPr="00C50EA9">
        <w:tab/>
        <w:t>The downlink channel quality measurements may use measurement period T1 or T2, as defined in TS 36.133 [16]. In case period T2 is used the RRC-MAC interactions are left to UE implementation.</w:t>
      </w:r>
    </w:p>
    <w:p w14:paraId="3325C395" w14:textId="77777777" w:rsidR="009B6B3D" w:rsidRPr="00C50EA9" w:rsidRDefault="009B6B3D" w:rsidP="009B6B3D">
      <w:pPr>
        <w:pStyle w:val="B2"/>
      </w:pPr>
      <w:r w:rsidRPr="00C50EA9">
        <w:t>2&gt;</w:t>
      </w:r>
      <w:r w:rsidRPr="00C50EA9">
        <w:tab/>
        <w:t xml:space="preserve">set </w:t>
      </w:r>
      <w:proofErr w:type="spellStart"/>
      <w:r w:rsidRPr="00C50EA9">
        <w:rPr>
          <w:i/>
        </w:rPr>
        <w:t>earlyContentionResolution</w:t>
      </w:r>
      <w:proofErr w:type="spellEnd"/>
      <w:r w:rsidRPr="00C50EA9">
        <w:t xml:space="preserve"> to TRUE;</w:t>
      </w:r>
    </w:p>
    <w:p w14:paraId="4ACCF1B6" w14:textId="77777777" w:rsidR="009B6B3D" w:rsidRPr="00C50EA9" w:rsidRDefault="009B6B3D" w:rsidP="009B6B3D">
      <w:pPr>
        <w:pStyle w:val="Heading5"/>
      </w:pPr>
      <w:r w:rsidRPr="00C50EA9">
        <w:t>22.3.1.10.3</w:t>
      </w:r>
      <w:r w:rsidRPr="00C50EA9">
        <w:tab/>
        <w:t>Test description</w:t>
      </w:r>
    </w:p>
    <w:p w14:paraId="3361B101" w14:textId="77777777" w:rsidR="009B6B3D" w:rsidRPr="00C50EA9" w:rsidRDefault="009B6B3D" w:rsidP="009B6B3D">
      <w:pPr>
        <w:pStyle w:val="H6"/>
      </w:pPr>
      <w:r w:rsidRPr="00C50EA9">
        <w:t>22.3.1.10.3.1</w:t>
      </w:r>
      <w:r w:rsidRPr="00C50EA9">
        <w:tab/>
        <w:t>Pre-test conditions</w:t>
      </w:r>
    </w:p>
    <w:p w14:paraId="45D03DB1" w14:textId="77777777" w:rsidR="009B6B3D" w:rsidRPr="00C50EA9" w:rsidRDefault="009B6B3D" w:rsidP="009B6B3D">
      <w:pPr>
        <w:pStyle w:val="H6"/>
      </w:pPr>
      <w:r w:rsidRPr="00C50EA9">
        <w:t>System Simulator:</w:t>
      </w:r>
    </w:p>
    <w:p w14:paraId="60DB9055" w14:textId="77777777" w:rsidR="009B6B3D" w:rsidRPr="00C50EA9" w:rsidRDefault="009B6B3D" w:rsidP="009B6B3D">
      <w:pPr>
        <w:pStyle w:val="B1"/>
        <w:rPr>
          <w:lang w:eastAsia="zh-CN"/>
        </w:rPr>
      </w:pPr>
      <w:r w:rsidRPr="00C50EA9">
        <w:t>-</w:t>
      </w:r>
      <w:r w:rsidRPr="00C50EA9">
        <w:tab/>
      </w:r>
      <w:proofErr w:type="spellStart"/>
      <w:r w:rsidRPr="00C50EA9">
        <w:t>Ncell</w:t>
      </w:r>
      <w:proofErr w:type="spellEnd"/>
      <w:r w:rsidRPr="00C50EA9">
        <w:t xml:space="preserve"> 1.</w:t>
      </w:r>
    </w:p>
    <w:p w14:paraId="623CEF55" w14:textId="77777777" w:rsidR="009B6B3D" w:rsidRPr="00C50EA9" w:rsidRDefault="009B6B3D" w:rsidP="009B6B3D">
      <w:pPr>
        <w:pStyle w:val="H6"/>
      </w:pPr>
      <w:r w:rsidRPr="00C50EA9">
        <w:t>UE:</w:t>
      </w:r>
    </w:p>
    <w:p w14:paraId="56B683A4" w14:textId="77777777" w:rsidR="009B6B3D" w:rsidRPr="00C50EA9" w:rsidRDefault="009B6B3D" w:rsidP="009B6B3D">
      <w:r w:rsidRPr="00C50EA9">
        <w:t>None.</w:t>
      </w:r>
    </w:p>
    <w:p w14:paraId="32E51CC5" w14:textId="77777777" w:rsidR="009B6B3D" w:rsidRPr="00C50EA9" w:rsidRDefault="009B6B3D" w:rsidP="009B6B3D">
      <w:pPr>
        <w:pStyle w:val="H6"/>
      </w:pPr>
      <w:r w:rsidRPr="00C50EA9">
        <w:t>Preamble:</w:t>
      </w:r>
    </w:p>
    <w:p w14:paraId="1A8D8484" w14:textId="77777777" w:rsidR="009B6B3D" w:rsidRPr="00C50EA9" w:rsidRDefault="009B6B3D" w:rsidP="009B6B3D">
      <w:pPr>
        <w:pStyle w:val="B1"/>
      </w:pPr>
      <w:r w:rsidRPr="00C50EA9">
        <w:t>-</w:t>
      </w:r>
      <w:r w:rsidRPr="00C50EA9">
        <w:tab/>
        <w:t xml:space="preserve">UE is in state Registered, Idle Mode (state 3-NB) according to [18] in </w:t>
      </w:r>
      <w:proofErr w:type="spellStart"/>
      <w:r w:rsidRPr="00C50EA9">
        <w:t>Ncell</w:t>
      </w:r>
      <w:proofErr w:type="spellEnd"/>
      <w:r w:rsidRPr="00C50EA9">
        <w:t xml:space="preserve"> 1.</w:t>
      </w:r>
    </w:p>
    <w:p w14:paraId="4221725A" w14:textId="77777777" w:rsidR="009B6B3D" w:rsidRPr="00C50EA9" w:rsidRDefault="009B6B3D" w:rsidP="009B6B3D">
      <w:pPr>
        <w:pStyle w:val="H6"/>
      </w:pPr>
      <w:r w:rsidRPr="00C50EA9">
        <w:t>22.3.1.10.3.2</w:t>
      </w:r>
      <w:r w:rsidRPr="00C50EA9">
        <w:tab/>
        <w:t>Test procedure sequence</w:t>
      </w:r>
    </w:p>
    <w:p w14:paraId="182CBB98" w14:textId="77777777" w:rsidR="009B6B3D" w:rsidRPr="00C50EA9" w:rsidRDefault="009B6B3D" w:rsidP="009B6B3D">
      <w:pPr>
        <w:pStyle w:val="TH"/>
      </w:pPr>
      <w:r w:rsidRPr="00C50EA9">
        <w:t>Table 22.3.1.10.3.2-</w:t>
      </w:r>
      <w:r w:rsidRPr="00C50EA9">
        <w:rPr>
          <w:lang w:eastAsia="zh-CN"/>
        </w:rPr>
        <w:t>1</w:t>
      </w:r>
      <w:r w:rsidRPr="00C50EA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B6B3D" w:rsidRPr="00C50EA9" w14:paraId="5C749B6E" w14:textId="77777777" w:rsidTr="00B76412">
        <w:tc>
          <w:tcPr>
            <w:tcW w:w="534" w:type="dxa"/>
            <w:tcBorders>
              <w:bottom w:val="nil"/>
            </w:tcBorders>
            <w:shd w:val="clear" w:color="auto" w:fill="auto"/>
          </w:tcPr>
          <w:p w14:paraId="072561FB" w14:textId="77777777" w:rsidR="009B6B3D" w:rsidRPr="00C50EA9" w:rsidRDefault="009B6B3D" w:rsidP="00B76412">
            <w:pPr>
              <w:pStyle w:val="TAH"/>
            </w:pPr>
            <w:r w:rsidRPr="00C50EA9">
              <w:t>St</w:t>
            </w:r>
          </w:p>
        </w:tc>
        <w:tc>
          <w:tcPr>
            <w:tcW w:w="3968" w:type="dxa"/>
            <w:shd w:val="clear" w:color="auto" w:fill="auto"/>
          </w:tcPr>
          <w:p w14:paraId="402C90A8" w14:textId="77777777" w:rsidR="009B6B3D" w:rsidRPr="00C50EA9" w:rsidRDefault="009B6B3D" w:rsidP="00B76412">
            <w:pPr>
              <w:pStyle w:val="TAH"/>
            </w:pPr>
            <w:r w:rsidRPr="00C50EA9">
              <w:t>Procedure</w:t>
            </w:r>
          </w:p>
        </w:tc>
        <w:tc>
          <w:tcPr>
            <w:tcW w:w="3684" w:type="dxa"/>
            <w:gridSpan w:val="2"/>
            <w:shd w:val="clear" w:color="auto" w:fill="auto"/>
          </w:tcPr>
          <w:p w14:paraId="08B658E6" w14:textId="77777777" w:rsidR="009B6B3D" w:rsidRPr="00C50EA9" w:rsidRDefault="009B6B3D" w:rsidP="00B76412">
            <w:pPr>
              <w:pStyle w:val="TAH"/>
            </w:pPr>
            <w:r w:rsidRPr="00C50EA9">
              <w:t>Message Sequence</w:t>
            </w:r>
          </w:p>
        </w:tc>
        <w:tc>
          <w:tcPr>
            <w:tcW w:w="567" w:type="dxa"/>
            <w:tcBorders>
              <w:bottom w:val="nil"/>
            </w:tcBorders>
            <w:shd w:val="clear" w:color="auto" w:fill="auto"/>
          </w:tcPr>
          <w:p w14:paraId="567D1731" w14:textId="77777777" w:rsidR="009B6B3D" w:rsidRPr="00C50EA9" w:rsidRDefault="009B6B3D" w:rsidP="00B76412">
            <w:pPr>
              <w:pStyle w:val="TAH"/>
            </w:pPr>
            <w:r w:rsidRPr="00C50EA9">
              <w:t>TP</w:t>
            </w:r>
          </w:p>
        </w:tc>
        <w:tc>
          <w:tcPr>
            <w:tcW w:w="850" w:type="dxa"/>
            <w:tcBorders>
              <w:bottom w:val="nil"/>
            </w:tcBorders>
            <w:shd w:val="clear" w:color="auto" w:fill="auto"/>
          </w:tcPr>
          <w:p w14:paraId="17EF9004" w14:textId="77777777" w:rsidR="009B6B3D" w:rsidRPr="00C50EA9" w:rsidRDefault="009B6B3D" w:rsidP="00B76412">
            <w:pPr>
              <w:pStyle w:val="TAH"/>
            </w:pPr>
            <w:r w:rsidRPr="00C50EA9">
              <w:t>Verdict</w:t>
            </w:r>
          </w:p>
        </w:tc>
      </w:tr>
      <w:tr w:rsidR="009B6B3D" w:rsidRPr="00C50EA9" w14:paraId="0360B26F" w14:textId="77777777" w:rsidTr="00B76412">
        <w:tc>
          <w:tcPr>
            <w:tcW w:w="534" w:type="dxa"/>
            <w:tcBorders>
              <w:top w:val="nil"/>
            </w:tcBorders>
            <w:shd w:val="clear" w:color="auto" w:fill="auto"/>
          </w:tcPr>
          <w:p w14:paraId="007BAAB9" w14:textId="77777777" w:rsidR="009B6B3D" w:rsidRPr="00C50EA9" w:rsidRDefault="009B6B3D" w:rsidP="00B76412">
            <w:pPr>
              <w:pStyle w:val="TAH"/>
            </w:pPr>
          </w:p>
        </w:tc>
        <w:tc>
          <w:tcPr>
            <w:tcW w:w="3968" w:type="dxa"/>
            <w:shd w:val="clear" w:color="auto" w:fill="auto"/>
          </w:tcPr>
          <w:p w14:paraId="235133EE" w14:textId="77777777" w:rsidR="009B6B3D" w:rsidRPr="00C50EA9" w:rsidRDefault="009B6B3D" w:rsidP="00B76412">
            <w:pPr>
              <w:pStyle w:val="TAH"/>
            </w:pPr>
          </w:p>
        </w:tc>
        <w:tc>
          <w:tcPr>
            <w:tcW w:w="708" w:type="dxa"/>
            <w:shd w:val="clear" w:color="auto" w:fill="auto"/>
          </w:tcPr>
          <w:p w14:paraId="7D41F831" w14:textId="77777777" w:rsidR="009B6B3D" w:rsidRPr="00C50EA9" w:rsidRDefault="009B6B3D" w:rsidP="00B76412">
            <w:pPr>
              <w:pStyle w:val="TAH"/>
            </w:pPr>
            <w:r w:rsidRPr="00C50EA9">
              <w:t>U - S</w:t>
            </w:r>
          </w:p>
        </w:tc>
        <w:tc>
          <w:tcPr>
            <w:tcW w:w="2976" w:type="dxa"/>
            <w:shd w:val="clear" w:color="auto" w:fill="auto"/>
          </w:tcPr>
          <w:p w14:paraId="66DB671F" w14:textId="77777777" w:rsidR="009B6B3D" w:rsidRPr="00C50EA9" w:rsidRDefault="009B6B3D" w:rsidP="00B76412">
            <w:pPr>
              <w:pStyle w:val="TAH"/>
            </w:pPr>
            <w:r w:rsidRPr="00C50EA9">
              <w:t>Message</w:t>
            </w:r>
          </w:p>
        </w:tc>
        <w:tc>
          <w:tcPr>
            <w:tcW w:w="567" w:type="dxa"/>
            <w:tcBorders>
              <w:top w:val="nil"/>
            </w:tcBorders>
            <w:shd w:val="clear" w:color="auto" w:fill="auto"/>
          </w:tcPr>
          <w:p w14:paraId="0A10077A" w14:textId="77777777" w:rsidR="009B6B3D" w:rsidRPr="00C50EA9" w:rsidRDefault="009B6B3D" w:rsidP="00B76412">
            <w:pPr>
              <w:pStyle w:val="TAH"/>
            </w:pPr>
          </w:p>
        </w:tc>
        <w:tc>
          <w:tcPr>
            <w:tcW w:w="850" w:type="dxa"/>
            <w:tcBorders>
              <w:top w:val="nil"/>
            </w:tcBorders>
            <w:shd w:val="clear" w:color="auto" w:fill="auto"/>
          </w:tcPr>
          <w:p w14:paraId="23FB866C" w14:textId="77777777" w:rsidR="009B6B3D" w:rsidRPr="00C50EA9" w:rsidRDefault="009B6B3D" w:rsidP="00B76412">
            <w:pPr>
              <w:pStyle w:val="TAH"/>
            </w:pPr>
          </w:p>
        </w:tc>
      </w:tr>
      <w:tr w:rsidR="009B6B3D" w:rsidRPr="00C50EA9" w14:paraId="4E58979F" w14:textId="77777777" w:rsidTr="00B76412">
        <w:tc>
          <w:tcPr>
            <w:tcW w:w="534" w:type="dxa"/>
            <w:tcBorders>
              <w:top w:val="nil"/>
            </w:tcBorders>
            <w:shd w:val="clear" w:color="auto" w:fill="auto"/>
          </w:tcPr>
          <w:p w14:paraId="2FA9ED98" w14:textId="77777777" w:rsidR="009B6B3D" w:rsidRPr="00C50EA9" w:rsidRDefault="009B6B3D" w:rsidP="00B76412">
            <w:pPr>
              <w:pStyle w:val="TAC"/>
            </w:pPr>
            <w:r w:rsidRPr="00C50EA9">
              <w:t>1</w:t>
            </w:r>
          </w:p>
        </w:tc>
        <w:tc>
          <w:tcPr>
            <w:tcW w:w="3968" w:type="dxa"/>
            <w:shd w:val="clear" w:color="auto" w:fill="auto"/>
          </w:tcPr>
          <w:p w14:paraId="250CAC93" w14:textId="77777777" w:rsidR="009B6B3D" w:rsidRPr="00C50EA9" w:rsidRDefault="009B6B3D" w:rsidP="00B76412">
            <w:pPr>
              <w:pStyle w:val="TAL"/>
            </w:pPr>
            <w:r w:rsidRPr="00C50EA9">
              <w:t>The SS transmits a Paging message including a matched identity.</w:t>
            </w:r>
          </w:p>
        </w:tc>
        <w:tc>
          <w:tcPr>
            <w:tcW w:w="708" w:type="dxa"/>
            <w:shd w:val="clear" w:color="auto" w:fill="auto"/>
          </w:tcPr>
          <w:p w14:paraId="72453A66" w14:textId="77777777" w:rsidR="009B6B3D" w:rsidRPr="00C50EA9" w:rsidRDefault="009B6B3D" w:rsidP="00B76412">
            <w:pPr>
              <w:pStyle w:val="TAC"/>
            </w:pPr>
            <w:r w:rsidRPr="00C50EA9">
              <w:t>&lt;--</w:t>
            </w:r>
          </w:p>
        </w:tc>
        <w:tc>
          <w:tcPr>
            <w:tcW w:w="2976" w:type="dxa"/>
            <w:shd w:val="clear" w:color="auto" w:fill="auto"/>
          </w:tcPr>
          <w:p w14:paraId="64DE4154" w14:textId="77777777" w:rsidR="009B6B3D" w:rsidRPr="00C50EA9" w:rsidRDefault="009B6B3D" w:rsidP="00B76412">
            <w:pPr>
              <w:pStyle w:val="TAL"/>
              <w:rPr>
                <w:lang w:eastAsia="zh-CN"/>
              </w:rPr>
            </w:pPr>
            <w:r w:rsidRPr="00C50EA9">
              <w:t>Paging</w:t>
            </w:r>
            <w:r w:rsidRPr="00C50EA9">
              <w:rPr>
                <w:lang w:eastAsia="zh-CN"/>
              </w:rPr>
              <w:t>-NB</w:t>
            </w:r>
          </w:p>
        </w:tc>
        <w:tc>
          <w:tcPr>
            <w:tcW w:w="567" w:type="dxa"/>
            <w:tcBorders>
              <w:top w:val="nil"/>
            </w:tcBorders>
            <w:shd w:val="clear" w:color="auto" w:fill="auto"/>
          </w:tcPr>
          <w:p w14:paraId="3D7D3178" w14:textId="77777777" w:rsidR="009B6B3D" w:rsidRPr="00C50EA9" w:rsidRDefault="009B6B3D" w:rsidP="00B76412">
            <w:pPr>
              <w:pStyle w:val="TAC"/>
            </w:pPr>
            <w:r w:rsidRPr="00C50EA9">
              <w:t>-</w:t>
            </w:r>
          </w:p>
        </w:tc>
        <w:tc>
          <w:tcPr>
            <w:tcW w:w="850" w:type="dxa"/>
            <w:tcBorders>
              <w:top w:val="nil"/>
            </w:tcBorders>
            <w:shd w:val="clear" w:color="auto" w:fill="auto"/>
          </w:tcPr>
          <w:p w14:paraId="06DFAF66" w14:textId="77777777" w:rsidR="009B6B3D" w:rsidRPr="00C50EA9" w:rsidRDefault="009B6B3D" w:rsidP="00B76412">
            <w:pPr>
              <w:pStyle w:val="TAC"/>
            </w:pPr>
            <w:r w:rsidRPr="00C50EA9">
              <w:t>-</w:t>
            </w:r>
          </w:p>
        </w:tc>
      </w:tr>
      <w:tr w:rsidR="009B6B3D" w:rsidRPr="00C50EA9" w14:paraId="52219EFF" w14:textId="77777777" w:rsidTr="00B76412">
        <w:tc>
          <w:tcPr>
            <w:tcW w:w="534" w:type="dxa"/>
            <w:shd w:val="clear" w:color="auto" w:fill="auto"/>
          </w:tcPr>
          <w:p w14:paraId="37BD981D" w14:textId="77777777" w:rsidR="009B6B3D" w:rsidRPr="00C50EA9" w:rsidRDefault="009B6B3D" w:rsidP="00B76412">
            <w:pPr>
              <w:pStyle w:val="TAC"/>
              <w:rPr>
                <w:lang w:eastAsia="zh-CN"/>
              </w:rPr>
            </w:pPr>
            <w:r w:rsidRPr="00C50EA9">
              <w:t>2</w:t>
            </w:r>
          </w:p>
        </w:tc>
        <w:tc>
          <w:tcPr>
            <w:tcW w:w="3968" w:type="dxa"/>
            <w:shd w:val="clear" w:color="auto" w:fill="auto"/>
          </w:tcPr>
          <w:p w14:paraId="7F8152D8" w14:textId="77777777" w:rsidR="009B6B3D" w:rsidRPr="00C50EA9" w:rsidRDefault="009B6B3D" w:rsidP="00B76412">
            <w:pPr>
              <w:keepNext/>
              <w:keepLines/>
              <w:spacing w:after="0"/>
              <w:rPr>
                <w:lang w:eastAsia="zh-CN"/>
              </w:rPr>
            </w:pPr>
            <w:r w:rsidRPr="00C50EA9">
              <w:rPr>
                <w:rFonts w:ascii="Arial" w:hAnsi="Arial"/>
                <w:sz w:val="18"/>
              </w:rPr>
              <w:t>The UE transmit a preamble on NPRACH</w:t>
            </w:r>
          </w:p>
        </w:tc>
        <w:tc>
          <w:tcPr>
            <w:tcW w:w="708" w:type="dxa"/>
            <w:shd w:val="clear" w:color="auto" w:fill="auto"/>
          </w:tcPr>
          <w:p w14:paraId="1F541F28" w14:textId="77777777" w:rsidR="009B6B3D" w:rsidRPr="00C50EA9" w:rsidRDefault="009B6B3D" w:rsidP="00B76412">
            <w:pPr>
              <w:pStyle w:val="TAC"/>
            </w:pPr>
            <w:r w:rsidRPr="00C50EA9">
              <w:t>--&gt;</w:t>
            </w:r>
          </w:p>
        </w:tc>
        <w:tc>
          <w:tcPr>
            <w:tcW w:w="2976" w:type="dxa"/>
            <w:shd w:val="clear" w:color="auto" w:fill="auto"/>
          </w:tcPr>
          <w:p w14:paraId="793C1094" w14:textId="77777777" w:rsidR="009B6B3D" w:rsidRPr="00C50EA9" w:rsidRDefault="009B6B3D" w:rsidP="00B76412">
            <w:pPr>
              <w:pStyle w:val="TAL"/>
            </w:pPr>
            <w:r w:rsidRPr="00C50EA9">
              <w:t>NPRACH Preamble</w:t>
            </w:r>
          </w:p>
        </w:tc>
        <w:tc>
          <w:tcPr>
            <w:tcW w:w="567" w:type="dxa"/>
            <w:shd w:val="clear" w:color="auto" w:fill="auto"/>
          </w:tcPr>
          <w:p w14:paraId="1054EFCF" w14:textId="77777777" w:rsidR="009B6B3D" w:rsidRPr="00C50EA9" w:rsidRDefault="009B6B3D" w:rsidP="00B76412">
            <w:pPr>
              <w:pStyle w:val="TAC"/>
            </w:pPr>
            <w:r w:rsidRPr="00C50EA9">
              <w:t>-</w:t>
            </w:r>
          </w:p>
        </w:tc>
        <w:tc>
          <w:tcPr>
            <w:tcW w:w="850" w:type="dxa"/>
            <w:shd w:val="clear" w:color="auto" w:fill="auto"/>
          </w:tcPr>
          <w:p w14:paraId="25809D5C" w14:textId="77777777" w:rsidR="009B6B3D" w:rsidRPr="00C50EA9" w:rsidRDefault="009B6B3D" w:rsidP="00B76412">
            <w:pPr>
              <w:pStyle w:val="TAC"/>
            </w:pPr>
            <w:r w:rsidRPr="00C50EA9">
              <w:t>-</w:t>
            </w:r>
          </w:p>
        </w:tc>
      </w:tr>
      <w:tr w:rsidR="009B6B3D" w:rsidRPr="00C50EA9" w14:paraId="71856C83" w14:textId="77777777" w:rsidTr="00B76412">
        <w:tc>
          <w:tcPr>
            <w:tcW w:w="534" w:type="dxa"/>
            <w:shd w:val="clear" w:color="auto" w:fill="auto"/>
          </w:tcPr>
          <w:p w14:paraId="6EDD8EE6" w14:textId="77777777" w:rsidR="009B6B3D" w:rsidRPr="00C50EA9" w:rsidRDefault="009B6B3D" w:rsidP="00B76412">
            <w:pPr>
              <w:pStyle w:val="TAC"/>
              <w:rPr>
                <w:lang w:eastAsia="zh-CN"/>
              </w:rPr>
            </w:pPr>
            <w:r w:rsidRPr="00C50EA9">
              <w:rPr>
                <w:lang w:eastAsia="zh-CN"/>
              </w:rPr>
              <w:t>3</w:t>
            </w:r>
          </w:p>
        </w:tc>
        <w:tc>
          <w:tcPr>
            <w:tcW w:w="3968" w:type="dxa"/>
            <w:shd w:val="clear" w:color="auto" w:fill="auto"/>
          </w:tcPr>
          <w:p w14:paraId="44C00DD5" w14:textId="77777777" w:rsidR="009B6B3D" w:rsidRPr="00C50EA9" w:rsidRDefault="009B6B3D" w:rsidP="00B76412">
            <w:pPr>
              <w:pStyle w:val="TAL"/>
            </w:pPr>
            <w:r w:rsidRPr="00C50EA9">
              <w:rPr>
                <w:rFonts w:eastAsia="DengXian"/>
              </w:rPr>
              <w:t>The SS transmits a MAC PDU addressed to UE RA-RNTI, containing a matching RAPID</w:t>
            </w:r>
            <w:r w:rsidRPr="00C50EA9">
              <w:rPr>
                <w:rFonts w:eastAsia="DengXian"/>
                <w:lang w:eastAsia="zh-CN"/>
              </w:rPr>
              <w:t>.</w:t>
            </w:r>
          </w:p>
        </w:tc>
        <w:tc>
          <w:tcPr>
            <w:tcW w:w="708" w:type="dxa"/>
            <w:shd w:val="clear" w:color="auto" w:fill="auto"/>
          </w:tcPr>
          <w:p w14:paraId="16DF7D06" w14:textId="77777777" w:rsidR="009B6B3D" w:rsidRPr="00C50EA9" w:rsidRDefault="009B6B3D" w:rsidP="00B76412">
            <w:pPr>
              <w:pStyle w:val="TAC"/>
            </w:pPr>
            <w:r w:rsidRPr="00C50EA9">
              <w:t>&lt;--</w:t>
            </w:r>
          </w:p>
        </w:tc>
        <w:tc>
          <w:tcPr>
            <w:tcW w:w="2976" w:type="dxa"/>
            <w:shd w:val="clear" w:color="auto" w:fill="auto"/>
          </w:tcPr>
          <w:p w14:paraId="16CBFE16" w14:textId="77777777" w:rsidR="009B6B3D" w:rsidRPr="00C50EA9" w:rsidRDefault="009B6B3D" w:rsidP="00B76412">
            <w:pPr>
              <w:pStyle w:val="TAL"/>
            </w:pPr>
            <w:r w:rsidRPr="00C50EA9">
              <w:t>Random Access Response</w:t>
            </w:r>
          </w:p>
        </w:tc>
        <w:tc>
          <w:tcPr>
            <w:tcW w:w="567" w:type="dxa"/>
            <w:shd w:val="clear" w:color="auto" w:fill="auto"/>
          </w:tcPr>
          <w:p w14:paraId="2ADF6098" w14:textId="77777777" w:rsidR="009B6B3D" w:rsidRPr="00C50EA9" w:rsidRDefault="009B6B3D" w:rsidP="00B76412">
            <w:pPr>
              <w:pStyle w:val="TAC"/>
            </w:pPr>
            <w:r w:rsidRPr="00C50EA9">
              <w:t>-</w:t>
            </w:r>
          </w:p>
        </w:tc>
        <w:tc>
          <w:tcPr>
            <w:tcW w:w="850" w:type="dxa"/>
            <w:shd w:val="clear" w:color="auto" w:fill="auto"/>
          </w:tcPr>
          <w:p w14:paraId="56896F73" w14:textId="77777777" w:rsidR="009B6B3D" w:rsidRPr="00C50EA9" w:rsidRDefault="009B6B3D" w:rsidP="00B76412">
            <w:pPr>
              <w:pStyle w:val="TAC"/>
              <w:rPr>
                <w:rFonts w:eastAsia="MS Gothic"/>
              </w:rPr>
            </w:pPr>
            <w:r w:rsidRPr="00C50EA9">
              <w:rPr>
                <w:rFonts w:eastAsia="MS Gothic"/>
              </w:rPr>
              <w:t>-</w:t>
            </w:r>
          </w:p>
        </w:tc>
      </w:tr>
      <w:tr w:rsidR="009B6B3D" w:rsidRPr="00C50EA9" w14:paraId="48BECA96" w14:textId="77777777" w:rsidTr="00B76412">
        <w:tc>
          <w:tcPr>
            <w:tcW w:w="534" w:type="dxa"/>
            <w:shd w:val="clear" w:color="auto" w:fill="auto"/>
          </w:tcPr>
          <w:p w14:paraId="26A0C059" w14:textId="77777777" w:rsidR="009B6B3D" w:rsidRPr="00C50EA9" w:rsidRDefault="009B6B3D" w:rsidP="00B76412">
            <w:pPr>
              <w:pStyle w:val="TAC"/>
              <w:rPr>
                <w:lang w:eastAsia="zh-CN"/>
              </w:rPr>
            </w:pPr>
            <w:r w:rsidRPr="00C50EA9">
              <w:rPr>
                <w:lang w:eastAsia="zh-CN"/>
              </w:rPr>
              <w:t>4</w:t>
            </w:r>
          </w:p>
        </w:tc>
        <w:tc>
          <w:tcPr>
            <w:tcW w:w="3968" w:type="dxa"/>
            <w:shd w:val="clear" w:color="auto" w:fill="auto"/>
          </w:tcPr>
          <w:p w14:paraId="7FFFD964" w14:textId="77777777" w:rsidR="009B6B3D" w:rsidRPr="00C50EA9" w:rsidRDefault="009B6B3D" w:rsidP="00B76412">
            <w:pPr>
              <w:keepNext/>
              <w:keepLines/>
              <w:spacing w:after="0"/>
              <w:rPr>
                <w:lang w:eastAsia="zh-CN"/>
              </w:rPr>
            </w:pPr>
            <w:r w:rsidRPr="00C50EA9">
              <w:rPr>
                <w:rFonts w:ascii="Arial" w:eastAsia="DengXian" w:hAnsi="Arial"/>
                <w:sz w:val="18"/>
              </w:rPr>
              <w:t xml:space="preserve">Check: Does UE send an </w:t>
            </w:r>
            <w:proofErr w:type="spellStart"/>
            <w:r w:rsidRPr="00C50EA9">
              <w:rPr>
                <w:rFonts w:ascii="Arial" w:eastAsia="DengXian" w:hAnsi="Arial"/>
                <w:i/>
                <w:sz w:val="18"/>
              </w:rPr>
              <w:t>RRCConnectionRequest</w:t>
            </w:r>
            <w:proofErr w:type="spellEnd"/>
            <w:r w:rsidRPr="00C50EA9">
              <w:rPr>
                <w:rFonts w:ascii="Arial" w:eastAsia="DengXian" w:hAnsi="Arial"/>
                <w:i/>
                <w:sz w:val="18"/>
              </w:rPr>
              <w:t>-NB</w:t>
            </w:r>
            <w:r w:rsidRPr="00C50EA9">
              <w:rPr>
                <w:rFonts w:ascii="Arial" w:eastAsia="DengXian" w:hAnsi="Arial"/>
                <w:sz w:val="18"/>
              </w:rPr>
              <w:t xml:space="preserve"> message with </w:t>
            </w:r>
            <w:proofErr w:type="spellStart"/>
            <w:r w:rsidRPr="00C50EA9">
              <w:rPr>
                <w:rFonts w:ascii="Arial" w:eastAsia="DengXian" w:hAnsi="Arial"/>
                <w:sz w:val="18"/>
              </w:rPr>
              <w:t>earlyContentionResolution</w:t>
            </w:r>
            <w:proofErr w:type="spellEnd"/>
            <w:r w:rsidRPr="00C50EA9">
              <w:rPr>
                <w:rFonts w:ascii="Arial" w:eastAsia="DengXian" w:hAnsi="Arial"/>
                <w:sz w:val="18"/>
              </w:rPr>
              <w:t xml:space="preserve"> set to TRUE?</w:t>
            </w:r>
          </w:p>
        </w:tc>
        <w:tc>
          <w:tcPr>
            <w:tcW w:w="708" w:type="dxa"/>
            <w:shd w:val="clear" w:color="auto" w:fill="auto"/>
          </w:tcPr>
          <w:p w14:paraId="1543C0F9" w14:textId="77777777" w:rsidR="009B6B3D" w:rsidRPr="00C50EA9" w:rsidRDefault="009B6B3D" w:rsidP="00B76412">
            <w:pPr>
              <w:pStyle w:val="TAC"/>
            </w:pPr>
            <w:r w:rsidRPr="00C50EA9">
              <w:t>--&gt;</w:t>
            </w:r>
          </w:p>
        </w:tc>
        <w:tc>
          <w:tcPr>
            <w:tcW w:w="2976" w:type="dxa"/>
            <w:shd w:val="clear" w:color="auto" w:fill="auto"/>
          </w:tcPr>
          <w:p w14:paraId="634EDCCF" w14:textId="77777777" w:rsidR="009B6B3D" w:rsidRPr="00C50EA9" w:rsidRDefault="009B6B3D" w:rsidP="00B76412">
            <w:pPr>
              <w:pStyle w:val="TAL"/>
            </w:pPr>
            <w:r w:rsidRPr="00C50EA9">
              <w:t>MAC PDU (</w:t>
            </w:r>
            <w:proofErr w:type="spellStart"/>
            <w:r w:rsidRPr="00C50EA9">
              <w:rPr>
                <w:i/>
                <w:iCs/>
              </w:rPr>
              <w:t>RRCConnectionRequest</w:t>
            </w:r>
            <w:proofErr w:type="spellEnd"/>
            <w:r w:rsidRPr="00C50EA9">
              <w:rPr>
                <w:i/>
                <w:iCs/>
              </w:rPr>
              <w:t>-NB</w:t>
            </w:r>
            <w:r w:rsidRPr="00C50EA9">
              <w:t>)</w:t>
            </w:r>
          </w:p>
        </w:tc>
        <w:tc>
          <w:tcPr>
            <w:tcW w:w="567" w:type="dxa"/>
            <w:shd w:val="clear" w:color="auto" w:fill="auto"/>
          </w:tcPr>
          <w:p w14:paraId="6379CE8F" w14:textId="77777777" w:rsidR="009B6B3D" w:rsidRPr="00C50EA9" w:rsidRDefault="009B6B3D" w:rsidP="00B76412">
            <w:pPr>
              <w:pStyle w:val="TAC"/>
              <w:rPr>
                <w:lang w:eastAsia="zh-CN"/>
              </w:rPr>
            </w:pPr>
            <w:r w:rsidRPr="00C50EA9">
              <w:t>-</w:t>
            </w:r>
          </w:p>
        </w:tc>
        <w:tc>
          <w:tcPr>
            <w:tcW w:w="850" w:type="dxa"/>
            <w:shd w:val="clear" w:color="auto" w:fill="auto"/>
          </w:tcPr>
          <w:p w14:paraId="52F62A3A" w14:textId="77777777" w:rsidR="009B6B3D" w:rsidRPr="00C50EA9" w:rsidRDefault="009B6B3D" w:rsidP="00B76412">
            <w:pPr>
              <w:pStyle w:val="TAC"/>
            </w:pPr>
            <w:r w:rsidRPr="00C50EA9">
              <w:rPr>
                <w:rFonts w:eastAsia="MS Gothic"/>
              </w:rPr>
              <w:t>-</w:t>
            </w:r>
          </w:p>
        </w:tc>
      </w:tr>
      <w:tr w:rsidR="009B6B3D" w:rsidRPr="00C50EA9" w14:paraId="2BB526F8" w14:textId="77777777" w:rsidTr="00B76412">
        <w:tc>
          <w:tcPr>
            <w:tcW w:w="534" w:type="dxa"/>
            <w:shd w:val="clear" w:color="auto" w:fill="auto"/>
          </w:tcPr>
          <w:p w14:paraId="5A6EBC53" w14:textId="77777777" w:rsidR="009B6B3D" w:rsidRPr="00C50EA9" w:rsidRDefault="009B6B3D" w:rsidP="00B76412">
            <w:pPr>
              <w:pStyle w:val="TAC"/>
              <w:rPr>
                <w:lang w:eastAsia="zh-CN"/>
              </w:rPr>
            </w:pPr>
            <w:r w:rsidRPr="00C50EA9">
              <w:rPr>
                <w:lang w:eastAsia="zh-CN"/>
              </w:rPr>
              <w:t>5</w:t>
            </w:r>
          </w:p>
        </w:tc>
        <w:tc>
          <w:tcPr>
            <w:tcW w:w="3968" w:type="dxa"/>
            <w:shd w:val="clear" w:color="auto" w:fill="auto"/>
          </w:tcPr>
          <w:p w14:paraId="653BA234" w14:textId="77777777" w:rsidR="009B6B3D" w:rsidRPr="00C50EA9" w:rsidRDefault="009B6B3D" w:rsidP="00B76412">
            <w:pPr>
              <w:pStyle w:val="TAL"/>
            </w:pPr>
            <w:r w:rsidRPr="00C50EA9">
              <w:rPr>
                <w:lang w:eastAsia="zh-CN"/>
              </w:rPr>
              <w:t>The SS transmits a valid MAC PDU containing “UE Contention Resolution Identity” MAC control element with matching “Contention Resolution Identity”.</w:t>
            </w:r>
          </w:p>
        </w:tc>
        <w:tc>
          <w:tcPr>
            <w:tcW w:w="708" w:type="dxa"/>
            <w:shd w:val="clear" w:color="auto" w:fill="auto"/>
          </w:tcPr>
          <w:p w14:paraId="3BCA8DDE" w14:textId="77777777" w:rsidR="009B6B3D" w:rsidRPr="00C50EA9" w:rsidRDefault="009B6B3D" w:rsidP="00B76412">
            <w:pPr>
              <w:pStyle w:val="TAC"/>
            </w:pPr>
            <w:r w:rsidRPr="00C50EA9">
              <w:t>&lt;--</w:t>
            </w:r>
          </w:p>
        </w:tc>
        <w:tc>
          <w:tcPr>
            <w:tcW w:w="2976" w:type="dxa"/>
            <w:shd w:val="clear" w:color="auto" w:fill="auto"/>
          </w:tcPr>
          <w:p w14:paraId="64B1437B" w14:textId="77777777" w:rsidR="009B6B3D" w:rsidRPr="00C50EA9" w:rsidRDefault="009B6B3D" w:rsidP="00B76412">
            <w:pPr>
              <w:pStyle w:val="TAL"/>
            </w:pPr>
            <w:r w:rsidRPr="00C50EA9">
              <w:t>MAC PDU</w:t>
            </w:r>
          </w:p>
          <w:p w14:paraId="7F76AA9C" w14:textId="77777777" w:rsidR="009B6B3D" w:rsidRPr="00C50EA9" w:rsidRDefault="009B6B3D" w:rsidP="00B76412">
            <w:pPr>
              <w:pStyle w:val="TAL"/>
            </w:pPr>
            <w:r w:rsidRPr="00C50EA9">
              <w:t>(UE Contention Resolution Identity)</w:t>
            </w:r>
          </w:p>
        </w:tc>
        <w:tc>
          <w:tcPr>
            <w:tcW w:w="567" w:type="dxa"/>
            <w:shd w:val="clear" w:color="auto" w:fill="auto"/>
          </w:tcPr>
          <w:p w14:paraId="067C1637" w14:textId="77777777" w:rsidR="009B6B3D" w:rsidRPr="00C50EA9" w:rsidRDefault="009B6B3D" w:rsidP="00B76412">
            <w:pPr>
              <w:pStyle w:val="TAC"/>
            </w:pPr>
            <w:r w:rsidRPr="00C50EA9">
              <w:t>-</w:t>
            </w:r>
          </w:p>
        </w:tc>
        <w:tc>
          <w:tcPr>
            <w:tcW w:w="850" w:type="dxa"/>
            <w:shd w:val="clear" w:color="auto" w:fill="auto"/>
          </w:tcPr>
          <w:p w14:paraId="616CF30D" w14:textId="77777777" w:rsidR="009B6B3D" w:rsidRPr="00C50EA9" w:rsidRDefault="009B6B3D" w:rsidP="00B76412">
            <w:pPr>
              <w:pStyle w:val="TAC"/>
            </w:pPr>
            <w:r w:rsidRPr="00C50EA9">
              <w:t>-</w:t>
            </w:r>
          </w:p>
        </w:tc>
      </w:tr>
      <w:tr w:rsidR="009B6B3D" w:rsidRPr="00C50EA9" w14:paraId="167A0FA1" w14:textId="77777777" w:rsidTr="00B76412">
        <w:tc>
          <w:tcPr>
            <w:tcW w:w="534" w:type="dxa"/>
            <w:shd w:val="clear" w:color="auto" w:fill="auto"/>
          </w:tcPr>
          <w:p w14:paraId="5FA4CB7D" w14:textId="77777777" w:rsidR="009B6B3D" w:rsidRPr="00C50EA9" w:rsidRDefault="009B6B3D" w:rsidP="00B76412">
            <w:pPr>
              <w:pStyle w:val="TAC"/>
              <w:rPr>
                <w:lang w:eastAsia="zh-CN"/>
              </w:rPr>
            </w:pPr>
            <w:r w:rsidRPr="00C50EA9">
              <w:rPr>
                <w:lang w:eastAsia="zh-CN"/>
              </w:rPr>
              <w:t>6</w:t>
            </w:r>
          </w:p>
        </w:tc>
        <w:tc>
          <w:tcPr>
            <w:tcW w:w="3968" w:type="dxa"/>
            <w:shd w:val="clear" w:color="auto" w:fill="auto"/>
          </w:tcPr>
          <w:p w14:paraId="501F5A9E" w14:textId="77777777" w:rsidR="009B6B3D" w:rsidRPr="00C50EA9" w:rsidRDefault="009B6B3D" w:rsidP="00B76412">
            <w:pPr>
              <w:pStyle w:val="TAL"/>
              <w:rPr>
                <w:lang w:eastAsia="zh-CN"/>
              </w:rPr>
            </w:pPr>
            <w:r w:rsidRPr="00C50EA9">
              <w:rPr>
                <w:lang w:eastAsia="zh-CN"/>
              </w:rPr>
              <w:t xml:space="preserve">The SS transmits </w:t>
            </w:r>
            <w:proofErr w:type="spellStart"/>
            <w:r w:rsidRPr="00C50EA9">
              <w:rPr>
                <w:i/>
                <w:lang w:eastAsia="zh-CN"/>
              </w:rPr>
              <w:t>RRCConnectionSetup</w:t>
            </w:r>
            <w:proofErr w:type="spellEnd"/>
            <w:r w:rsidRPr="00C50EA9">
              <w:rPr>
                <w:i/>
                <w:lang w:eastAsia="zh-CN"/>
              </w:rPr>
              <w:t>-NB</w:t>
            </w:r>
            <w:r w:rsidRPr="00C50EA9">
              <w:rPr>
                <w:rFonts w:eastAsia="DengXian"/>
              </w:rPr>
              <w:t xml:space="preserve"> message.</w:t>
            </w:r>
          </w:p>
        </w:tc>
        <w:tc>
          <w:tcPr>
            <w:tcW w:w="708" w:type="dxa"/>
            <w:shd w:val="clear" w:color="auto" w:fill="auto"/>
          </w:tcPr>
          <w:p w14:paraId="5DE441ED" w14:textId="77777777" w:rsidR="009B6B3D" w:rsidRPr="00C50EA9" w:rsidRDefault="009B6B3D" w:rsidP="00B76412">
            <w:pPr>
              <w:pStyle w:val="TAC"/>
            </w:pPr>
            <w:r w:rsidRPr="00C50EA9">
              <w:t>&lt;--</w:t>
            </w:r>
          </w:p>
        </w:tc>
        <w:tc>
          <w:tcPr>
            <w:tcW w:w="2976" w:type="dxa"/>
            <w:shd w:val="clear" w:color="auto" w:fill="auto"/>
          </w:tcPr>
          <w:p w14:paraId="18C21BD5" w14:textId="77777777" w:rsidR="009B6B3D" w:rsidRPr="00C50EA9" w:rsidRDefault="009B6B3D" w:rsidP="00B76412">
            <w:pPr>
              <w:pStyle w:val="TAL"/>
            </w:pPr>
            <w:r w:rsidRPr="00C50EA9">
              <w:t>MAC PDU</w:t>
            </w:r>
          </w:p>
          <w:p w14:paraId="69B28215" w14:textId="77777777" w:rsidR="009B6B3D" w:rsidRPr="00C50EA9" w:rsidRDefault="009B6B3D" w:rsidP="00B76412">
            <w:pPr>
              <w:pStyle w:val="TAL"/>
            </w:pPr>
            <w:r w:rsidRPr="00C50EA9">
              <w:t>(</w:t>
            </w:r>
            <w:proofErr w:type="spellStart"/>
            <w:r w:rsidRPr="00C50EA9">
              <w:rPr>
                <w:i/>
              </w:rPr>
              <w:t>RRCConnectionSetup</w:t>
            </w:r>
            <w:proofErr w:type="spellEnd"/>
            <w:r w:rsidRPr="00C50EA9">
              <w:rPr>
                <w:i/>
              </w:rPr>
              <w:t>-NB</w:t>
            </w:r>
            <w:r w:rsidRPr="00C50EA9">
              <w:t>)</w:t>
            </w:r>
          </w:p>
        </w:tc>
        <w:tc>
          <w:tcPr>
            <w:tcW w:w="567" w:type="dxa"/>
            <w:shd w:val="clear" w:color="auto" w:fill="auto"/>
          </w:tcPr>
          <w:p w14:paraId="00355951" w14:textId="77777777" w:rsidR="009B6B3D" w:rsidRPr="00C50EA9" w:rsidRDefault="009B6B3D" w:rsidP="00B76412">
            <w:pPr>
              <w:pStyle w:val="TAC"/>
              <w:rPr>
                <w:lang w:eastAsia="zh-CN"/>
              </w:rPr>
            </w:pPr>
            <w:r w:rsidRPr="00C50EA9">
              <w:rPr>
                <w:lang w:eastAsia="zh-CN"/>
              </w:rPr>
              <w:t>-</w:t>
            </w:r>
          </w:p>
        </w:tc>
        <w:tc>
          <w:tcPr>
            <w:tcW w:w="850" w:type="dxa"/>
            <w:shd w:val="clear" w:color="auto" w:fill="auto"/>
          </w:tcPr>
          <w:p w14:paraId="19B02B4E" w14:textId="77777777" w:rsidR="009B6B3D" w:rsidRPr="00C50EA9" w:rsidRDefault="009B6B3D" w:rsidP="00B76412">
            <w:pPr>
              <w:pStyle w:val="TAC"/>
              <w:rPr>
                <w:lang w:eastAsia="zh-CN"/>
              </w:rPr>
            </w:pPr>
            <w:r w:rsidRPr="00C50EA9">
              <w:rPr>
                <w:lang w:eastAsia="zh-CN"/>
              </w:rPr>
              <w:t>-</w:t>
            </w:r>
          </w:p>
        </w:tc>
      </w:tr>
      <w:tr w:rsidR="009B6B3D" w:rsidRPr="00C50EA9" w14:paraId="26BC3DC8" w14:textId="77777777" w:rsidTr="00B76412">
        <w:tc>
          <w:tcPr>
            <w:tcW w:w="534" w:type="dxa"/>
            <w:shd w:val="clear" w:color="auto" w:fill="auto"/>
          </w:tcPr>
          <w:p w14:paraId="63B64F7C" w14:textId="77777777" w:rsidR="009B6B3D" w:rsidRPr="00C50EA9" w:rsidRDefault="009B6B3D" w:rsidP="00B76412">
            <w:pPr>
              <w:pStyle w:val="TAC"/>
              <w:rPr>
                <w:lang w:eastAsia="zh-CN"/>
              </w:rPr>
            </w:pPr>
            <w:r w:rsidRPr="00C50EA9">
              <w:rPr>
                <w:lang w:eastAsia="zh-CN"/>
              </w:rPr>
              <w:t>7</w:t>
            </w:r>
          </w:p>
        </w:tc>
        <w:tc>
          <w:tcPr>
            <w:tcW w:w="3968" w:type="dxa"/>
            <w:shd w:val="clear" w:color="auto" w:fill="auto"/>
          </w:tcPr>
          <w:p w14:paraId="64143CB1" w14:textId="77777777" w:rsidR="009B6B3D" w:rsidRPr="00C50EA9" w:rsidRDefault="009B6B3D" w:rsidP="00B76412">
            <w:pPr>
              <w:pStyle w:val="TAL"/>
              <w:rPr>
                <w:lang w:eastAsia="zh-CN"/>
              </w:rPr>
            </w:pPr>
            <w:r w:rsidRPr="00C50EA9">
              <w:t xml:space="preserve">Check: Does UE send an </w:t>
            </w:r>
            <w:proofErr w:type="spellStart"/>
            <w:r w:rsidRPr="00C50EA9">
              <w:rPr>
                <w:i/>
              </w:rPr>
              <w:t>RRCConnectionSetupComplete</w:t>
            </w:r>
            <w:proofErr w:type="spellEnd"/>
            <w:r w:rsidRPr="00C50EA9">
              <w:rPr>
                <w:i/>
              </w:rPr>
              <w:t>-NB</w:t>
            </w:r>
            <w:r w:rsidRPr="00C50EA9">
              <w:t xml:space="preserve"> message?</w:t>
            </w:r>
          </w:p>
        </w:tc>
        <w:tc>
          <w:tcPr>
            <w:tcW w:w="708" w:type="dxa"/>
            <w:shd w:val="clear" w:color="auto" w:fill="auto"/>
          </w:tcPr>
          <w:p w14:paraId="77692CE3" w14:textId="77777777" w:rsidR="009B6B3D" w:rsidRPr="00C50EA9" w:rsidRDefault="009B6B3D" w:rsidP="00B76412">
            <w:pPr>
              <w:pStyle w:val="TAC"/>
            </w:pPr>
            <w:r w:rsidRPr="00C50EA9">
              <w:t>--&gt;</w:t>
            </w:r>
          </w:p>
        </w:tc>
        <w:tc>
          <w:tcPr>
            <w:tcW w:w="2976" w:type="dxa"/>
            <w:shd w:val="clear" w:color="auto" w:fill="auto"/>
          </w:tcPr>
          <w:p w14:paraId="18EBF176" w14:textId="77777777" w:rsidR="009B6B3D" w:rsidRPr="00C50EA9" w:rsidRDefault="009B6B3D" w:rsidP="00B76412">
            <w:pPr>
              <w:pStyle w:val="TAL"/>
            </w:pPr>
            <w:proofErr w:type="spellStart"/>
            <w:r w:rsidRPr="00C50EA9">
              <w:rPr>
                <w:i/>
              </w:rPr>
              <w:t>RRCConnectionSetupComplete</w:t>
            </w:r>
            <w:proofErr w:type="spellEnd"/>
            <w:r w:rsidRPr="00C50EA9">
              <w:rPr>
                <w:i/>
              </w:rPr>
              <w:t>-NB</w:t>
            </w:r>
          </w:p>
        </w:tc>
        <w:tc>
          <w:tcPr>
            <w:tcW w:w="567" w:type="dxa"/>
            <w:shd w:val="clear" w:color="auto" w:fill="auto"/>
          </w:tcPr>
          <w:p w14:paraId="2E9AEC0C" w14:textId="77777777" w:rsidR="009B6B3D" w:rsidRPr="00C50EA9" w:rsidRDefault="009B6B3D" w:rsidP="00B76412">
            <w:pPr>
              <w:pStyle w:val="TAC"/>
              <w:rPr>
                <w:lang w:eastAsia="zh-CN"/>
              </w:rPr>
            </w:pPr>
            <w:r w:rsidRPr="00C50EA9">
              <w:rPr>
                <w:lang w:eastAsia="zh-CN"/>
              </w:rPr>
              <w:t>1</w:t>
            </w:r>
          </w:p>
        </w:tc>
        <w:tc>
          <w:tcPr>
            <w:tcW w:w="850" w:type="dxa"/>
            <w:shd w:val="clear" w:color="auto" w:fill="auto"/>
          </w:tcPr>
          <w:p w14:paraId="085E5A56" w14:textId="77777777" w:rsidR="009B6B3D" w:rsidRPr="00C50EA9" w:rsidRDefault="009B6B3D" w:rsidP="00B76412">
            <w:pPr>
              <w:pStyle w:val="TAC"/>
            </w:pPr>
            <w:r w:rsidRPr="00C50EA9">
              <w:t>P</w:t>
            </w:r>
          </w:p>
        </w:tc>
      </w:tr>
    </w:tbl>
    <w:p w14:paraId="1E9ADF66" w14:textId="77777777" w:rsidR="009B6B3D" w:rsidRPr="00C50EA9" w:rsidRDefault="009B6B3D" w:rsidP="009B6B3D"/>
    <w:p w14:paraId="3679194F" w14:textId="77777777" w:rsidR="009B6B3D" w:rsidRPr="00C50EA9" w:rsidRDefault="009B6B3D" w:rsidP="009B6B3D">
      <w:pPr>
        <w:pStyle w:val="H6"/>
      </w:pPr>
      <w:r w:rsidRPr="00C50EA9">
        <w:t>22.3.1.10.3.3</w:t>
      </w:r>
      <w:r w:rsidRPr="00C50EA9">
        <w:tab/>
        <w:t>Specific message contents</w:t>
      </w:r>
    </w:p>
    <w:p w14:paraId="5ECCA997" w14:textId="77777777" w:rsidR="009B6B3D" w:rsidRPr="00C50EA9" w:rsidRDefault="009B6B3D" w:rsidP="009B6B3D">
      <w:pPr>
        <w:pStyle w:val="TH"/>
        <w:rPr>
          <w:lang w:eastAsia="zh-CN"/>
        </w:rPr>
      </w:pPr>
      <w:r w:rsidRPr="00C50EA9">
        <w:t xml:space="preserve">Table 22.3.1.10.3.3-1: </w:t>
      </w:r>
      <w:proofErr w:type="spellStart"/>
      <w:r w:rsidRPr="00C50EA9">
        <w:rPr>
          <w:i/>
          <w:iCs/>
        </w:rPr>
        <w:t>RRCConnectionRequest</w:t>
      </w:r>
      <w:proofErr w:type="spellEnd"/>
      <w:r w:rsidRPr="00C50EA9">
        <w:rPr>
          <w:i/>
          <w:iCs/>
        </w:rPr>
        <w:t>-NB</w:t>
      </w:r>
      <w:r w:rsidRPr="00C50EA9">
        <w:rPr>
          <w:i/>
          <w:iCs/>
          <w:lang w:eastAsia="zh-CN"/>
        </w:rPr>
        <w:t xml:space="preserve"> </w:t>
      </w:r>
      <w:r w:rsidRPr="00C50EA9">
        <w:rPr>
          <w:iCs/>
          <w:lang w:eastAsia="zh-CN"/>
        </w:rPr>
        <w:t>(step 4</w:t>
      </w:r>
      <w:r w:rsidRPr="00C50EA9">
        <w:rPr>
          <w:i/>
          <w:iCs/>
          <w:lang w:eastAsia="zh-CN"/>
        </w:rPr>
        <w:t>,</w:t>
      </w:r>
      <w:r w:rsidRPr="00C50EA9">
        <w:t xml:space="preserve"> Table 22.3.1.10.3.2-</w:t>
      </w:r>
      <w:r w:rsidRPr="00C50EA9">
        <w:rPr>
          <w:lang w:eastAsia="zh-CN"/>
        </w:rPr>
        <w:t>1</w:t>
      </w:r>
      <w:r w:rsidRPr="00C50EA9">
        <w:rPr>
          <w:iCs/>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B6B3D" w:rsidRPr="00C50EA9" w14:paraId="59D03F02" w14:textId="77777777" w:rsidTr="00B76412">
        <w:tc>
          <w:tcPr>
            <w:tcW w:w="9738" w:type="dxa"/>
            <w:gridSpan w:val="4"/>
          </w:tcPr>
          <w:p w14:paraId="6C92E10A" w14:textId="77777777" w:rsidR="009B6B3D" w:rsidRPr="00C50EA9" w:rsidRDefault="009B6B3D" w:rsidP="00B76412">
            <w:pPr>
              <w:pStyle w:val="TAL"/>
              <w:rPr>
                <w:lang w:eastAsia="zh-CN"/>
              </w:rPr>
            </w:pPr>
            <w:r w:rsidRPr="00C50EA9">
              <w:t xml:space="preserve">Derivation Path: 36.331 clause </w:t>
            </w:r>
            <w:r w:rsidRPr="00C50EA9">
              <w:rPr>
                <w:lang w:eastAsia="zh-CN"/>
              </w:rPr>
              <w:t>8</w:t>
            </w:r>
            <w:r w:rsidRPr="00C50EA9">
              <w:t>.</w:t>
            </w:r>
            <w:r w:rsidRPr="00C50EA9">
              <w:rPr>
                <w:lang w:eastAsia="zh-CN"/>
              </w:rPr>
              <w:t>1</w:t>
            </w:r>
            <w:r w:rsidRPr="00C50EA9">
              <w:t>.</w:t>
            </w:r>
            <w:r w:rsidRPr="00C50EA9">
              <w:rPr>
                <w:lang w:eastAsia="zh-CN"/>
              </w:rPr>
              <w:t>6.1-10</w:t>
            </w:r>
          </w:p>
        </w:tc>
      </w:tr>
      <w:tr w:rsidR="009B6B3D" w:rsidRPr="00C50EA9" w14:paraId="52DB0368" w14:textId="77777777" w:rsidTr="00B76412">
        <w:tblPrEx>
          <w:tblCellMar>
            <w:left w:w="108" w:type="dxa"/>
            <w:right w:w="108" w:type="dxa"/>
          </w:tblCellMar>
        </w:tblPrEx>
        <w:tc>
          <w:tcPr>
            <w:tcW w:w="4535" w:type="dxa"/>
          </w:tcPr>
          <w:p w14:paraId="250E0BAA" w14:textId="77777777" w:rsidR="009B6B3D" w:rsidRPr="00C50EA9" w:rsidRDefault="009B6B3D" w:rsidP="00B76412">
            <w:pPr>
              <w:pStyle w:val="TAH"/>
            </w:pPr>
            <w:r w:rsidRPr="00C50EA9">
              <w:t>Information Element</w:t>
            </w:r>
          </w:p>
        </w:tc>
        <w:tc>
          <w:tcPr>
            <w:tcW w:w="2267" w:type="dxa"/>
          </w:tcPr>
          <w:p w14:paraId="26E24DBA" w14:textId="77777777" w:rsidR="009B6B3D" w:rsidRPr="00C50EA9" w:rsidRDefault="009B6B3D" w:rsidP="00B76412">
            <w:pPr>
              <w:pStyle w:val="TAH"/>
            </w:pPr>
            <w:r w:rsidRPr="00C50EA9">
              <w:t>Value/remark</w:t>
            </w:r>
          </w:p>
        </w:tc>
        <w:tc>
          <w:tcPr>
            <w:tcW w:w="1700" w:type="dxa"/>
          </w:tcPr>
          <w:p w14:paraId="52CCB1A9" w14:textId="77777777" w:rsidR="009B6B3D" w:rsidRPr="00C50EA9" w:rsidRDefault="009B6B3D" w:rsidP="00B76412">
            <w:pPr>
              <w:pStyle w:val="TAH"/>
            </w:pPr>
            <w:r w:rsidRPr="00C50EA9">
              <w:t>Comment</w:t>
            </w:r>
          </w:p>
        </w:tc>
        <w:tc>
          <w:tcPr>
            <w:tcW w:w="1245" w:type="dxa"/>
          </w:tcPr>
          <w:p w14:paraId="11C8791D" w14:textId="77777777" w:rsidR="009B6B3D" w:rsidRPr="00C50EA9" w:rsidRDefault="009B6B3D" w:rsidP="00B76412">
            <w:pPr>
              <w:pStyle w:val="TAH"/>
            </w:pPr>
            <w:r w:rsidRPr="00C50EA9">
              <w:t>Condition</w:t>
            </w:r>
          </w:p>
        </w:tc>
      </w:tr>
      <w:tr w:rsidR="009B6B3D" w:rsidRPr="00C50EA9" w14:paraId="66AC75DC" w14:textId="77777777" w:rsidTr="00B76412">
        <w:tblPrEx>
          <w:tblCellMar>
            <w:left w:w="108" w:type="dxa"/>
            <w:right w:w="108" w:type="dxa"/>
          </w:tblCellMar>
        </w:tblPrEx>
        <w:tc>
          <w:tcPr>
            <w:tcW w:w="4535" w:type="dxa"/>
          </w:tcPr>
          <w:p w14:paraId="371E9DA0" w14:textId="77777777" w:rsidR="009B6B3D" w:rsidRPr="00C50EA9" w:rsidRDefault="009B6B3D" w:rsidP="00B76412">
            <w:pPr>
              <w:pStyle w:val="TAL"/>
            </w:pPr>
            <w:proofErr w:type="spellStart"/>
            <w:r w:rsidRPr="00C50EA9">
              <w:t>RRCConnectionRequest</w:t>
            </w:r>
            <w:proofErr w:type="spellEnd"/>
            <w:r w:rsidRPr="00C50EA9">
              <w:t>-NB ::= SEQUENCE {</w:t>
            </w:r>
          </w:p>
        </w:tc>
        <w:tc>
          <w:tcPr>
            <w:tcW w:w="2267" w:type="dxa"/>
          </w:tcPr>
          <w:p w14:paraId="2C91CBBB" w14:textId="77777777" w:rsidR="009B6B3D" w:rsidRPr="00C50EA9" w:rsidRDefault="009B6B3D" w:rsidP="00B76412">
            <w:pPr>
              <w:pStyle w:val="TAL"/>
            </w:pPr>
          </w:p>
        </w:tc>
        <w:tc>
          <w:tcPr>
            <w:tcW w:w="1700" w:type="dxa"/>
          </w:tcPr>
          <w:p w14:paraId="70419F25" w14:textId="77777777" w:rsidR="009B6B3D" w:rsidRPr="00C50EA9" w:rsidRDefault="009B6B3D" w:rsidP="00B76412">
            <w:pPr>
              <w:pStyle w:val="TAL"/>
            </w:pPr>
          </w:p>
        </w:tc>
        <w:tc>
          <w:tcPr>
            <w:tcW w:w="1245" w:type="dxa"/>
          </w:tcPr>
          <w:p w14:paraId="208342F5" w14:textId="77777777" w:rsidR="009B6B3D" w:rsidRPr="00C50EA9" w:rsidRDefault="009B6B3D" w:rsidP="00B76412">
            <w:pPr>
              <w:pStyle w:val="TAL"/>
            </w:pPr>
          </w:p>
        </w:tc>
      </w:tr>
      <w:tr w:rsidR="009B6B3D" w:rsidRPr="00C50EA9" w14:paraId="29BF2D52" w14:textId="77777777" w:rsidTr="00B76412">
        <w:tblPrEx>
          <w:tblCellMar>
            <w:left w:w="108" w:type="dxa"/>
            <w:right w:w="108" w:type="dxa"/>
          </w:tblCellMar>
        </w:tblPrEx>
        <w:tc>
          <w:tcPr>
            <w:tcW w:w="4535" w:type="dxa"/>
          </w:tcPr>
          <w:p w14:paraId="0132765B" w14:textId="77777777" w:rsidR="009B6B3D" w:rsidRPr="00C50EA9" w:rsidRDefault="009B6B3D" w:rsidP="00B76412">
            <w:pPr>
              <w:pStyle w:val="TAL"/>
            </w:pPr>
            <w:r w:rsidRPr="00C50EA9">
              <w:t xml:space="preserve">  </w:t>
            </w:r>
            <w:proofErr w:type="spellStart"/>
            <w:r w:rsidRPr="00C50EA9">
              <w:t>criticalExtensions</w:t>
            </w:r>
            <w:proofErr w:type="spellEnd"/>
            <w:r w:rsidRPr="00C50EA9">
              <w:t xml:space="preserve"> CHOICE {</w:t>
            </w:r>
          </w:p>
        </w:tc>
        <w:tc>
          <w:tcPr>
            <w:tcW w:w="2267" w:type="dxa"/>
          </w:tcPr>
          <w:p w14:paraId="07F33716" w14:textId="77777777" w:rsidR="009B6B3D" w:rsidRPr="00C50EA9" w:rsidRDefault="009B6B3D" w:rsidP="00B76412">
            <w:pPr>
              <w:pStyle w:val="TAL"/>
            </w:pPr>
          </w:p>
        </w:tc>
        <w:tc>
          <w:tcPr>
            <w:tcW w:w="1700" w:type="dxa"/>
          </w:tcPr>
          <w:p w14:paraId="1894F90C" w14:textId="77777777" w:rsidR="009B6B3D" w:rsidRPr="00C50EA9" w:rsidRDefault="009B6B3D" w:rsidP="00B76412">
            <w:pPr>
              <w:pStyle w:val="TAL"/>
            </w:pPr>
          </w:p>
        </w:tc>
        <w:tc>
          <w:tcPr>
            <w:tcW w:w="1245" w:type="dxa"/>
          </w:tcPr>
          <w:p w14:paraId="26230D3A" w14:textId="77777777" w:rsidR="009B6B3D" w:rsidRPr="00C50EA9" w:rsidRDefault="009B6B3D" w:rsidP="00B76412">
            <w:pPr>
              <w:pStyle w:val="TAL"/>
            </w:pPr>
          </w:p>
        </w:tc>
      </w:tr>
      <w:tr w:rsidR="009B6B3D" w:rsidRPr="00C50EA9" w14:paraId="063B2363" w14:textId="77777777" w:rsidTr="00B76412">
        <w:tblPrEx>
          <w:tblCellMar>
            <w:left w:w="108" w:type="dxa"/>
            <w:right w:w="108" w:type="dxa"/>
          </w:tblCellMar>
        </w:tblPrEx>
        <w:tc>
          <w:tcPr>
            <w:tcW w:w="4535" w:type="dxa"/>
          </w:tcPr>
          <w:p w14:paraId="263A6A4F" w14:textId="77777777" w:rsidR="009B6B3D" w:rsidRPr="00C50EA9" w:rsidRDefault="009B6B3D" w:rsidP="00B76412">
            <w:pPr>
              <w:pStyle w:val="TAL"/>
            </w:pPr>
            <w:r w:rsidRPr="00C50EA9">
              <w:t xml:space="preserve">    rrcConnectionRequest-r13 SEQUENCE {</w:t>
            </w:r>
          </w:p>
        </w:tc>
        <w:tc>
          <w:tcPr>
            <w:tcW w:w="2267" w:type="dxa"/>
          </w:tcPr>
          <w:p w14:paraId="2A0D2DC8" w14:textId="77777777" w:rsidR="009B6B3D" w:rsidRPr="00C50EA9" w:rsidRDefault="009B6B3D" w:rsidP="00B76412">
            <w:pPr>
              <w:pStyle w:val="TAL"/>
            </w:pPr>
          </w:p>
        </w:tc>
        <w:tc>
          <w:tcPr>
            <w:tcW w:w="1700" w:type="dxa"/>
          </w:tcPr>
          <w:p w14:paraId="56A22204" w14:textId="77777777" w:rsidR="009B6B3D" w:rsidRPr="00C50EA9" w:rsidRDefault="009B6B3D" w:rsidP="00B76412">
            <w:pPr>
              <w:pStyle w:val="TAL"/>
            </w:pPr>
          </w:p>
        </w:tc>
        <w:tc>
          <w:tcPr>
            <w:tcW w:w="1245" w:type="dxa"/>
          </w:tcPr>
          <w:p w14:paraId="24FFD92C" w14:textId="77777777" w:rsidR="009B6B3D" w:rsidRPr="00C50EA9" w:rsidRDefault="009B6B3D" w:rsidP="00B76412">
            <w:pPr>
              <w:pStyle w:val="TAL"/>
            </w:pPr>
          </w:p>
        </w:tc>
      </w:tr>
      <w:tr w:rsidR="009B6B3D" w:rsidRPr="00C50EA9" w14:paraId="1BB7DBC0" w14:textId="77777777" w:rsidTr="00B76412">
        <w:tblPrEx>
          <w:tblCellMar>
            <w:left w:w="108" w:type="dxa"/>
            <w:right w:w="108" w:type="dxa"/>
          </w:tblCellMar>
        </w:tblPrEx>
        <w:tc>
          <w:tcPr>
            <w:tcW w:w="4535" w:type="dxa"/>
          </w:tcPr>
          <w:p w14:paraId="25C93B7F" w14:textId="77777777" w:rsidR="009B6B3D" w:rsidRPr="00C50EA9" w:rsidRDefault="009B6B3D" w:rsidP="00B76412">
            <w:pPr>
              <w:pStyle w:val="TAL"/>
            </w:pPr>
            <w:r w:rsidRPr="00C50EA9">
              <w:t xml:space="preserve">      ue-Identity-r13 </w:t>
            </w:r>
          </w:p>
        </w:tc>
        <w:tc>
          <w:tcPr>
            <w:tcW w:w="2267" w:type="dxa"/>
          </w:tcPr>
          <w:p w14:paraId="33FC4942" w14:textId="77777777" w:rsidR="009B6B3D" w:rsidRPr="00C50EA9" w:rsidRDefault="009B6B3D" w:rsidP="00B76412">
            <w:pPr>
              <w:pStyle w:val="TAL"/>
            </w:pPr>
            <w:r w:rsidRPr="00C50EA9">
              <w:t>Any allowed value</w:t>
            </w:r>
          </w:p>
        </w:tc>
        <w:tc>
          <w:tcPr>
            <w:tcW w:w="1700" w:type="dxa"/>
          </w:tcPr>
          <w:p w14:paraId="709345CF" w14:textId="77777777" w:rsidR="009B6B3D" w:rsidRPr="00C50EA9" w:rsidRDefault="009B6B3D" w:rsidP="00B76412">
            <w:pPr>
              <w:pStyle w:val="TAL"/>
            </w:pPr>
          </w:p>
        </w:tc>
        <w:tc>
          <w:tcPr>
            <w:tcW w:w="1245" w:type="dxa"/>
          </w:tcPr>
          <w:p w14:paraId="5CEA186C" w14:textId="77777777" w:rsidR="009B6B3D" w:rsidRPr="00C50EA9" w:rsidRDefault="009B6B3D" w:rsidP="00B76412">
            <w:pPr>
              <w:pStyle w:val="TAL"/>
            </w:pPr>
          </w:p>
        </w:tc>
      </w:tr>
      <w:tr w:rsidR="009B6B3D" w:rsidRPr="00C50EA9" w14:paraId="22A91C2E" w14:textId="77777777" w:rsidTr="00B76412">
        <w:tblPrEx>
          <w:tblCellMar>
            <w:left w:w="108" w:type="dxa"/>
            <w:right w:w="108" w:type="dxa"/>
          </w:tblCellMar>
        </w:tblPrEx>
        <w:tc>
          <w:tcPr>
            <w:tcW w:w="4535" w:type="dxa"/>
          </w:tcPr>
          <w:p w14:paraId="77761988" w14:textId="77777777" w:rsidR="009B6B3D" w:rsidRPr="00C50EA9" w:rsidRDefault="009B6B3D" w:rsidP="00B76412">
            <w:pPr>
              <w:pStyle w:val="TAL"/>
            </w:pPr>
            <w:r w:rsidRPr="00C50EA9">
              <w:t xml:space="preserve">      earlyContentionResolution-r14</w:t>
            </w:r>
          </w:p>
        </w:tc>
        <w:tc>
          <w:tcPr>
            <w:tcW w:w="2267" w:type="dxa"/>
          </w:tcPr>
          <w:p w14:paraId="08BE6CDF" w14:textId="77777777" w:rsidR="009B6B3D" w:rsidRPr="00C50EA9" w:rsidRDefault="009B6B3D" w:rsidP="00B76412">
            <w:pPr>
              <w:pStyle w:val="TAL"/>
              <w:rPr>
                <w:lang w:eastAsia="zh-CN"/>
              </w:rPr>
            </w:pPr>
            <w:r w:rsidRPr="00C50EA9">
              <w:rPr>
                <w:lang w:eastAsia="zh-CN"/>
              </w:rPr>
              <w:t>TRUE</w:t>
            </w:r>
          </w:p>
        </w:tc>
        <w:tc>
          <w:tcPr>
            <w:tcW w:w="1700" w:type="dxa"/>
          </w:tcPr>
          <w:p w14:paraId="0C63613C" w14:textId="77777777" w:rsidR="009B6B3D" w:rsidRPr="00C50EA9" w:rsidRDefault="009B6B3D" w:rsidP="00B76412">
            <w:pPr>
              <w:pStyle w:val="TAL"/>
            </w:pPr>
          </w:p>
        </w:tc>
        <w:tc>
          <w:tcPr>
            <w:tcW w:w="1245" w:type="dxa"/>
          </w:tcPr>
          <w:p w14:paraId="5B95F371" w14:textId="77777777" w:rsidR="009B6B3D" w:rsidRPr="00C50EA9" w:rsidRDefault="009B6B3D" w:rsidP="00B76412">
            <w:pPr>
              <w:pStyle w:val="TAL"/>
            </w:pPr>
          </w:p>
        </w:tc>
      </w:tr>
      <w:tr w:rsidR="009B6B3D" w:rsidRPr="00C50EA9" w14:paraId="2E05F7D1" w14:textId="77777777" w:rsidTr="00B76412">
        <w:tblPrEx>
          <w:tblCellMar>
            <w:left w:w="108" w:type="dxa"/>
            <w:right w:w="108" w:type="dxa"/>
          </w:tblCellMar>
        </w:tblPrEx>
        <w:tc>
          <w:tcPr>
            <w:tcW w:w="4535" w:type="dxa"/>
          </w:tcPr>
          <w:p w14:paraId="4CAADA4A" w14:textId="77777777" w:rsidR="009B6B3D" w:rsidRPr="00C50EA9" w:rsidRDefault="009B6B3D" w:rsidP="00B76412">
            <w:pPr>
              <w:pStyle w:val="TAL"/>
            </w:pPr>
            <w:r w:rsidRPr="00C50EA9">
              <w:t xml:space="preserve">    }</w:t>
            </w:r>
          </w:p>
        </w:tc>
        <w:tc>
          <w:tcPr>
            <w:tcW w:w="2267" w:type="dxa"/>
          </w:tcPr>
          <w:p w14:paraId="518530F5" w14:textId="77777777" w:rsidR="009B6B3D" w:rsidRPr="00C50EA9" w:rsidRDefault="009B6B3D" w:rsidP="00B76412">
            <w:pPr>
              <w:pStyle w:val="TAL"/>
            </w:pPr>
          </w:p>
        </w:tc>
        <w:tc>
          <w:tcPr>
            <w:tcW w:w="1700" w:type="dxa"/>
          </w:tcPr>
          <w:p w14:paraId="7DB40C4E" w14:textId="77777777" w:rsidR="009B6B3D" w:rsidRPr="00C50EA9" w:rsidRDefault="009B6B3D" w:rsidP="00B76412">
            <w:pPr>
              <w:pStyle w:val="TAL"/>
            </w:pPr>
          </w:p>
        </w:tc>
        <w:tc>
          <w:tcPr>
            <w:tcW w:w="1245" w:type="dxa"/>
          </w:tcPr>
          <w:p w14:paraId="7F48FC5A" w14:textId="77777777" w:rsidR="009B6B3D" w:rsidRPr="00C50EA9" w:rsidRDefault="009B6B3D" w:rsidP="00B76412">
            <w:pPr>
              <w:pStyle w:val="TAL"/>
            </w:pPr>
          </w:p>
        </w:tc>
      </w:tr>
      <w:tr w:rsidR="009B6B3D" w:rsidRPr="00C50EA9" w14:paraId="655C5AA2" w14:textId="77777777" w:rsidTr="00B76412">
        <w:tblPrEx>
          <w:tblCellMar>
            <w:left w:w="108" w:type="dxa"/>
            <w:right w:w="108" w:type="dxa"/>
          </w:tblCellMar>
        </w:tblPrEx>
        <w:tc>
          <w:tcPr>
            <w:tcW w:w="4535" w:type="dxa"/>
          </w:tcPr>
          <w:p w14:paraId="3600CECA" w14:textId="77777777" w:rsidR="009B6B3D" w:rsidRPr="00C50EA9" w:rsidRDefault="009B6B3D" w:rsidP="00B76412">
            <w:pPr>
              <w:pStyle w:val="TAL"/>
            </w:pPr>
            <w:r w:rsidRPr="00C50EA9">
              <w:t xml:space="preserve">  }</w:t>
            </w:r>
          </w:p>
        </w:tc>
        <w:tc>
          <w:tcPr>
            <w:tcW w:w="2267" w:type="dxa"/>
          </w:tcPr>
          <w:p w14:paraId="5809E842" w14:textId="77777777" w:rsidR="009B6B3D" w:rsidRPr="00C50EA9" w:rsidRDefault="009B6B3D" w:rsidP="00B76412">
            <w:pPr>
              <w:pStyle w:val="TAL"/>
            </w:pPr>
          </w:p>
        </w:tc>
        <w:tc>
          <w:tcPr>
            <w:tcW w:w="1700" w:type="dxa"/>
          </w:tcPr>
          <w:p w14:paraId="0F2013C1" w14:textId="77777777" w:rsidR="009B6B3D" w:rsidRPr="00C50EA9" w:rsidRDefault="009B6B3D" w:rsidP="00B76412">
            <w:pPr>
              <w:pStyle w:val="TAL"/>
            </w:pPr>
          </w:p>
        </w:tc>
        <w:tc>
          <w:tcPr>
            <w:tcW w:w="1245" w:type="dxa"/>
          </w:tcPr>
          <w:p w14:paraId="5CA29C8B" w14:textId="77777777" w:rsidR="009B6B3D" w:rsidRPr="00C50EA9" w:rsidRDefault="009B6B3D" w:rsidP="00B76412">
            <w:pPr>
              <w:pStyle w:val="TAL"/>
            </w:pPr>
          </w:p>
        </w:tc>
      </w:tr>
      <w:tr w:rsidR="009B6B3D" w:rsidRPr="000B5972" w14:paraId="643FCA3F" w14:textId="77777777" w:rsidTr="00B76412">
        <w:tblPrEx>
          <w:tblCellMar>
            <w:left w:w="108" w:type="dxa"/>
            <w:right w:w="108" w:type="dxa"/>
          </w:tblCellMar>
        </w:tblPrEx>
        <w:tc>
          <w:tcPr>
            <w:tcW w:w="4535" w:type="dxa"/>
          </w:tcPr>
          <w:p w14:paraId="230DE666" w14:textId="77777777" w:rsidR="009B6B3D" w:rsidRPr="000B5972" w:rsidRDefault="009B6B3D" w:rsidP="00B76412">
            <w:pPr>
              <w:pStyle w:val="TAL"/>
            </w:pPr>
            <w:r w:rsidRPr="00C50EA9">
              <w:t>}</w:t>
            </w:r>
          </w:p>
        </w:tc>
        <w:tc>
          <w:tcPr>
            <w:tcW w:w="2267" w:type="dxa"/>
          </w:tcPr>
          <w:p w14:paraId="674C9FF5" w14:textId="77777777" w:rsidR="009B6B3D" w:rsidRPr="000B5972" w:rsidRDefault="009B6B3D" w:rsidP="00B76412">
            <w:pPr>
              <w:pStyle w:val="TAL"/>
            </w:pPr>
          </w:p>
        </w:tc>
        <w:tc>
          <w:tcPr>
            <w:tcW w:w="1700" w:type="dxa"/>
          </w:tcPr>
          <w:p w14:paraId="01A17018" w14:textId="77777777" w:rsidR="009B6B3D" w:rsidRPr="000B5972" w:rsidRDefault="009B6B3D" w:rsidP="00B76412">
            <w:pPr>
              <w:pStyle w:val="TAL"/>
            </w:pPr>
          </w:p>
        </w:tc>
        <w:tc>
          <w:tcPr>
            <w:tcW w:w="1245" w:type="dxa"/>
          </w:tcPr>
          <w:p w14:paraId="29560663" w14:textId="77777777" w:rsidR="009B6B3D" w:rsidRPr="000B5972" w:rsidRDefault="009B6B3D" w:rsidP="00B76412">
            <w:pPr>
              <w:pStyle w:val="TAL"/>
            </w:pPr>
          </w:p>
        </w:tc>
      </w:tr>
      <w:bookmarkEnd w:id="1"/>
      <w:bookmarkEnd w:id="2"/>
    </w:tbl>
    <w:p w14:paraId="7E3EC6C3" w14:textId="77777777" w:rsidR="009B6B3D" w:rsidRPr="000B5972" w:rsidRDefault="009B6B3D" w:rsidP="009B6B3D"/>
    <w:sectPr w:rsidR="009B6B3D" w:rsidRPr="000B5972" w:rsidSect="003C4D89">
      <w:headerReference w:type="even" r:id="rId259"/>
      <w:headerReference w:type="default" r:id="rId260"/>
      <w:headerReference w:type="first" r:id="rId261"/>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75E5B" w14:textId="77777777" w:rsidR="003C4D89" w:rsidRDefault="003C4D89">
      <w:r>
        <w:separator/>
      </w:r>
    </w:p>
  </w:endnote>
  <w:endnote w:type="continuationSeparator" w:id="0">
    <w:p w14:paraId="7195DBAB" w14:textId="77777777" w:rsidR="003C4D89" w:rsidRDefault="003C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02085" w14:textId="77777777" w:rsidR="003C4D89" w:rsidRDefault="003C4D89">
      <w:r>
        <w:separator/>
      </w:r>
    </w:p>
  </w:footnote>
  <w:footnote w:type="continuationSeparator" w:id="0">
    <w:p w14:paraId="79B79D6E" w14:textId="77777777" w:rsidR="003C4D89" w:rsidRDefault="003C4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5337" w14:textId="1834DF43" w:rsidR="005269FC" w:rsidRDefault="005269FC">
    <w:pPr>
      <w:pStyle w:val="Header"/>
    </w:pPr>
    <w:ins w:id="147" w:author="Rohde &amp; Schwarz" w:date="2024-02-08T17:34:00Z">
      <w:r w:rsidRPr="002D3E8C">
        <w:rPr>
          <w:lang w:val="de-DE"/>
        </w:rPr>
        <mc:AlternateContent>
          <mc:Choice Requires="wps">
            <w:drawing>
              <wp:anchor distT="0" distB="0" distL="114300" distR="114300" simplePos="0" relativeHeight="251663360" behindDoc="0" locked="1" layoutInCell="1" allowOverlap="1" wp14:anchorId="3F65B9FF" wp14:editId="3C9D4F5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0782560"/>
                            </w:sdtPr>
                            <w:sdtContent>
                              <w:p w14:paraId="40F87F35" w14:textId="5784678F" w:rsidR="005269FC" w:rsidRPr="00A11327" w:rsidRDefault="005269FC" w:rsidP="0049717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65B9F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0782560"/>
                      </w:sdtPr>
                      <w:sdtEndPr/>
                      <w:sdtContent>
                        <w:p w14:paraId="40F87F35" w14:textId="5784678F" w:rsidR="005269FC" w:rsidRPr="00A11327" w:rsidRDefault="005269FC" w:rsidP="0049717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2D22" w14:textId="3B2584B5" w:rsidR="005269FC" w:rsidRDefault="005269FC">
    <w:pPr>
      <w:pStyle w:val="Header"/>
    </w:pPr>
    <w:ins w:id="148" w:author="Rohde &amp; Schwarz" w:date="2024-02-08T17:34:00Z">
      <w:r w:rsidRPr="002D3E8C">
        <w:rPr>
          <w:lang w:val="de-DE"/>
        </w:rPr>
        <mc:AlternateContent>
          <mc:Choice Requires="wps">
            <w:drawing>
              <wp:anchor distT="0" distB="0" distL="114300" distR="114300" simplePos="0" relativeHeight="251659264" behindDoc="0" locked="1" layoutInCell="1" allowOverlap="1" wp14:anchorId="2960DB9D" wp14:editId="03D5D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BC4E22C" w14:textId="5CFD87C8" w:rsidR="005269FC" w:rsidRPr="00A11327" w:rsidRDefault="005269FC" w:rsidP="0049717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60DB9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BC4E22C" w14:textId="5CFD87C8" w:rsidR="005269FC" w:rsidRPr="00A11327" w:rsidRDefault="005269FC" w:rsidP="0049717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E9EC3" w14:textId="6D893512" w:rsidR="005269FC" w:rsidRDefault="005269FC">
    <w:pPr>
      <w:pStyle w:val="Header"/>
    </w:pPr>
    <w:ins w:id="149" w:author="Rohde &amp; Schwarz" w:date="2024-02-08T17:34:00Z">
      <w:r w:rsidRPr="002D3E8C">
        <w:rPr>
          <w:lang w:val="de-DE"/>
        </w:rPr>
        <mc:AlternateContent>
          <mc:Choice Requires="wps">
            <w:drawing>
              <wp:anchor distT="0" distB="0" distL="114300" distR="114300" simplePos="0" relativeHeight="251661312" behindDoc="0" locked="1" layoutInCell="1" allowOverlap="1" wp14:anchorId="43C5D552" wp14:editId="1795864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7949815"/>
                            </w:sdtPr>
                            <w:sdtContent>
                              <w:p w14:paraId="23D9972C" w14:textId="7318DD50" w:rsidR="005269FC" w:rsidRPr="00A11327" w:rsidRDefault="005269FC" w:rsidP="0049717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C5D55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27949815"/>
                      </w:sdtPr>
                      <w:sdtEndPr/>
                      <w:sdtContent>
                        <w:p w14:paraId="23D9972C" w14:textId="7318DD50" w:rsidR="005269FC" w:rsidRPr="00A11327" w:rsidRDefault="005269FC" w:rsidP="0049717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93933526">
    <w:abstractNumId w:val="33"/>
  </w:num>
  <w:num w:numId="2" w16cid:durableId="1368094361">
    <w:abstractNumId w:val="13"/>
  </w:num>
  <w:num w:numId="3" w16cid:durableId="743528566">
    <w:abstractNumId w:val="20"/>
  </w:num>
  <w:num w:numId="4" w16cid:durableId="933129892">
    <w:abstractNumId w:val="17"/>
  </w:num>
  <w:num w:numId="5" w16cid:durableId="322705024">
    <w:abstractNumId w:val="10"/>
  </w:num>
  <w:num w:numId="6" w16cid:durableId="1685206720">
    <w:abstractNumId w:val="4"/>
  </w:num>
  <w:num w:numId="7" w16cid:durableId="20483353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6377423">
    <w:abstractNumId w:val="1"/>
  </w:num>
  <w:num w:numId="9" w16cid:durableId="1559626249">
    <w:abstractNumId w:val="8"/>
  </w:num>
  <w:num w:numId="10" w16cid:durableId="1313172336">
    <w:abstractNumId w:val="0"/>
  </w:num>
  <w:num w:numId="11" w16cid:durableId="572929122">
    <w:abstractNumId w:val="23"/>
  </w:num>
  <w:num w:numId="12" w16cid:durableId="1192258540">
    <w:abstractNumId w:val="29"/>
  </w:num>
  <w:num w:numId="13" w16cid:durableId="612136281">
    <w:abstractNumId w:val="11"/>
  </w:num>
  <w:num w:numId="14" w16cid:durableId="357466042">
    <w:abstractNumId w:val="15"/>
  </w:num>
  <w:num w:numId="15" w16cid:durableId="1662079715">
    <w:abstractNumId w:val="21"/>
  </w:num>
  <w:num w:numId="16" w16cid:durableId="152528569">
    <w:abstractNumId w:val="18"/>
  </w:num>
  <w:num w:numId="17" w16cid:durableId="1941989632">
    <w:abstractNumId w:val="19"/>
  </w:num>
  <w:num w:numId="18" w16cid:durableId="1336150510">
    <w:abstractNumId w:val="32"/>
  </w:num>
  <w:num w:numId="19" w16cid:durableId="1483815323">
    <w:abstractNumId w:val="6"/>
  </w:num>
  <w:num w:numId="20" w16cid:durableId="518738644">
    <w:abstractNumId w:val="28"/>
  </w:num>
  <w:num w:numId="21" w16cid:durableId="1264145441">
    <w:abstractNumId w:val="3"/>
  </w:num>
  <w:num w:numId="22" w16cid:durableId="516162557">
    <w:abstractNumId w:val="30"/>
  </w:num>
  <w:num w:numId="23" w16cid:durableId="711922842">
    <w:abstractNumId w:val="16"/>
  </w:num>
  <w:num w:numId="24" w16cid:durableId="744717483">
    <w:abstractNumId w:val="25"/>
  </w:num>
  <w:num w:numId="25" w16cid:durableId="1192262532">
    <w:abstractNumId w:val="27"/>
  </w:num>
  <w:num w:numId="26" w16cid:durableId="1758940727">
    <w:abstractNumId w:val="5"/>
  </w:num>
  <w:num w:numId="27" w16cid:durableId="1408530004">
    <w:abstractNumId w:val="24"/>
  </w:num>
  <w:num w:numId="28" w16cid:durableId="1859658512">
    <w:abstractNumId w:val="22"/>
  </w:num>
  <w:num w:numId="29" w16cid:durableId="1671639315">
    <w:abstractNumId w:val="26"/>
  </w:num>
  <w:num w:numId="30" w16cid:durableId="325089714">
    <w:abstractNumId w:val="31"/>
  </w:num>
  <w:num w:numId="31" w16cid:durableId="468671806">
    <w:abstractNumId w:val="12"/>
  </w:num>
  <w:num w:numId="32" w16cid:durableId="1769622015">
    <w:abstractNumId w:val="14"/>
  </w:num>
  <w:num w:numId="33" w16cid:durableId="746734289">
    <w:abstractNumId w:val="7"/>
  </w:num>
  <w:num w:numId="34" w16cid:durableId="918945856">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5C5"/>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3E34"/>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8C9"/>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553"/>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B3C"/>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1D6"/>
    <w:rsid w:val="000E64A9"/>
    <w:rsid w:val="000E69FC"/>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1DA0"/>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201"/>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D76C0"/>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2CB"/>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5B59"/>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2B4"/>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38D"/>
    <w:rsid w:val="003C25ED"/>
    <w:rsid w:val="003C2A50"/>
    <w:rsid w:val="003C2A8A"/>
    <w:rsid w:val="003C2C29"/>
    <w:rsid w:val="003C332D"/>
    <w:rsid w:val="003C3381"/>
    <w:rsid w:val="003C4823"/>
    <w:rsid w:val="003C4D89"/>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731"/>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17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9FC"/>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5EA5"/>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3C7"/>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ADD"/>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6F2"/>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7D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979"/>
    <w:rsid w:val="006A4CF3"/>
    <w:rsid w:val="006A4DDB"/>
    <w:rsid w:val="006A4F34"/>
    <w:rsid w:val="006A5F14"/>
    <w:rsid w:val="006A5FC7"/>
    <w:rsid w:val="006A632D"/>
    <w:rsid w:val="006A642B"/>
    <w:rsid w:val="006A6C4D"/>
    <w:rsid w:val="006A6D52"/>
    <w:rsid w:val="006A6E82"/>
    <w:rsid w:val="006A7B09"/>
    <w:rsid w:val="006A7B17"/>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127"/>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6D09"/>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3EE5"/>
    <w:rsid w:val="00794123"/>
    <w:rsid w:val="00794446"/>
    <w:rsid w:val="0079498F"/>
    <w:rsid w:val="00794B87"/>
    <w:rsid w:val="00794CAC"/>
    <w:rsid w:val="00794E2A"/>
    <w:rsid w:val="00795286"/>
    <w:rsid w:val="00795470"/>
    <w:rsid w:val="007954D4"/>
    <w:rsid w:val="00795BBB"/>
    <w:rsid w:val="00796325"/>
    <w:rsid w:val="007970B1"/>
    <w:rsid w:val="00797B4B"/>
    <w:rsid w:val="007A0332"/>
    <w:rsid w:val="007A0DEF"/>
    <w:rsid w:val="007A1970"/>
    <w:rsid w:val="007A224C"/>
    <w:rsid w:val="007A28A2"/>
    <w:rsid w:val="007A3470"/>
    <w:rsid w:val="007A395F"/>
    <w:rsid w:val="007A3A02"/>
    <w:rsid w:val="007A3CA4"/>
    <w:rsid w:val="007A3E44"/>
    <w:rsid w:val="007A43C2"/>
    <w:rsid w:val="007A46FA"/>
    <w:rsid w:val="007A5FA2"/>
    <w:rsid w:val="007A6B66"/>
    <w:rsid w:val="007A7286"/>
    <w:rsid w:val="007A734F"/>
    <w:rsid w:val="007A7A25"/>
    <w:rsid w:val="007B003D"/>
    <w:rsid w:val="007B036B"/>
    <w:rsid w:val="007B03C0"/>
    <w:rsid w:val="007B040A"/>
    <w:rsid w:val="007B0C27"/>
    <w:rsid w:val="007B1112"/>
    <w:rsid w:val="007B1921"/>
    <w:rsid w:val="007B1A3F"/>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82"/>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D44"/>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B72A2"/>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C7FFA"/>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C73"/>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BBC"/>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29E"/>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8E7"/>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574DC"/>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11C"/>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7A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EA9"/>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52F6"/>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950"/>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9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3C40"/>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6EC7"/>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28F"/>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58F"/>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01A"/>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0B"/>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2E1A"/>
    <w:rsid w:val="00FF30D2"/>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0983628">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Microsoft_Visio_2003-2010_Drawing4.vsd"/><Relationship Id="rId63" Type="http://schemas.openxmlformats.org/officeDocument/2006/relationships/oleObject" Target="embeddings/oleObject17.bin"/><Relationship Id="rId159" Type="http://schemas.openxmlformats.org/officeDocument/2006/relationships/oleObject" Target="embeddings/oleObject76.bin"/><Relationship Id="rId170" Type="http://schemas.openxmlformats.org/officeDocument/2006/relationships/oleObject" Target="embeddings/oleObject82.bin"/><Relationship Id="rId191" Type="http://schemas.openxmlformats.org/officeDocument/2006/relationships/oleObject" Target="embeddings/oleObject100.bin"/><Relationship Id="rId205" Type="http://schemas.openxmlformats.org/officeDocument/2006/relationships/oleObject" Target="embeddings/oleObject114.bin"/><Relationship Id="rId226" Type="http://schemas.openxmlformats.org/officeDocument/2006/relationships/oleObject" Target="embeddings/oleObject135.bin"/><Relationship Id="rId247" Type="http://schemas.openxmlformats.org/officeDocument/2006/relationships/oleObject" Target="embeddings/oleObject155.bin"/><Relationship Id="rId107" Type="http://schemas.openxmlformats.org/officeDocument/2006/relationships/oleObject" Target="embeddings/oleObject45.bin"/><Relationship Id="rId11" Type="http://schemas.openxmlformats.org/officeDocument/2006/relationships/hyperlink" Target="http://www.3gpp.org/ftp/Specs/html-info/21900.htm" TargetMode="External"/><Relationship Id="rId32" Type="http://schemas.openxmlformats.org/officeDocument/2006/relationships/oleObject" Target="embeddings/Microsoft_Visio_2003-2010_Drawing13.vsd"/><Relationship Id="rId53" Type="http://schemas.openxmlformats.org/officeDocument/2006/relationships/oleObject" Target="embeddings/oleObject11.bin"/><Relationship Id="rId74" Type="http://schemas.openxmlformats.org/officeDocument/2006/relationships/oleObject" Target="embeddings/oleObject24.bin"/><Relationship Id="rId128" Type="http://schemas.openxmlformats.org/officeDocument/2006/relationships/oleObject" Target="embeddings/oleObject57.bin"/><Relationship Id="rId149" Type="http://schemas.openxmlformats.org/officeDocument/2006/relationships/oleObject" Target="embeddings/oleObject70.bin"/><Relationship Id="rId5" Type="http://schemas.openxmlformats.org/officeDocument/2006/relationships/settings" Target="settings.xml"/><Relationship Id="rId95" Type="http://schemas.openxmlformats.org/officeDocument/2006/relationships/oleObject" Target="embeddings/oleObject36.bin"/><Relationship Id="rId160" Type="http://schemas.openxmlformats.org/officeDocument/2006/relationships/image" Target="media/image58.wmf"/><Relationship Id="rId181" Type="http://schemas.openxmlformats.org/officeDocument/2006/relationships/oleObject" Target="embeddings/oleObject90.bin"/><Relationship Id="rId216" Type="http://schemas.openxmlformats.org/officeDocument/2006/relationships/oleObject" Target="embeddings/oleObject125.bin"/><Relationship Id="rId237" Type="http://schemas.openxmlformats.org/officeDocument/2006/relationships/oleObject" Target="embeddings/oleObject145.bin"/><Relationship Id="rId258" Type="http://schemas.openxmlformats.org/officeDocument/2006/relationships/oleObject" Target="embeddings/oleObject166.bin"/><Relationship Id="rId22" Type="http://schemas.openxmlformats.org/officeDocument/2006/relationships/image" Target="media/image6.emf"/><Relationship Id="rId43" Type="http://schemas.openxmlformats.org/officeDocument/2006/relationships/oleObject" Target="embeddings/oleObject5.bin"/><Relationship Id="rId64" Type="http://schemas.openxmlformats.org/officeDocument/2006/relationships/oleObject" Target="embeddings/oleObject18.bin"/><Relationship Id="rId118" Type="http://schemas.openxmlformats.org/officeDocument/2006/relationships/oleObject" Target="embeddings/oleObject52.bin"/><Relationship Id="rId139" Type="http://schemas.openxmlformats.org/officeDocument/2006/relationships/oleObject" Target="embeddings/oleObject64.bin"/><Relationship Id="rId85" Type="http://schemas.openxmlformats.org/officeDocument/2006/relationships/image" Target="media/image29.wmf"/><Relationship Id="rId150" Type="http://schemas.openxmlformats.org/officeDocument/2006/relationships/image" Target="media/image54.wmf"/><Relationship Id="rId171" Type="http://schemas.openxmlformats.org/officeDocument/2006/relationships/oleObject" Target="embeddings/oleObject83.bin"/><Relationship Id="rId192" Type="http://schemas.openxmlformats.org/officeDocument/2006/relationships/oleObject" Target="embeddings/oleObject101.bin"/><Relationship Id="rId206" Type="http://schemas.openxmlformats.org/officeDocument/2006/relationships/oleObject" Target="embeddings/oleObject115.bin"/><Relationship Id="rId227" Type="http://schemas.openxmlformats.org/officeDocument/2006/relationships/oleObject" Target="embeddings/oleObject136.bin"/><Relationship Id="rId248" Type="http://schemas.openxmlformats.org/officeDocument/2006/relationships/oleObject" Target="embeddings/oleObject156.bin"/><Relationship Id="rId12" Type="http://schemas.openxmlformats.org/officeDocument/2006/relationships/image" Target="media/image1.emf"/><Relationship Id="rId33" Type="http://schemas.openxmlformats.org/officeDocument/2006/relationships/oleObject" Target="embeddings/Microsoft_Visio_2003-2010_Drawing14.vsd"/><Relationship Id="rId108" Type="http://schemas.openxmlformats.org/officeDocument/2006/relationships/image" Target="media/image37.wmf"/><Relationship Id="rId129" Type="http://schemas.openxmlformats.org/officeDocument/2006/relationships/oleObject" Target="embeddings/oleObject58.bin"/><Relationship Id="rId54" Type="http://schemas.openxmlformats.org/officeDocument/2006/relationships/image" Target="media/image17.wmf"/><Relationship Id="rId75" Type="http://schemas.openxmlformats.org/officeDocument/2006/relationships/image" Target="media/image25.wmf"/><Relationship Id="rId96" Type="http://schemas.openxmlformats.org/officeDocument/2006/relationships/image" Target="media/image34.wmf"/><Relationship Id="rId140" Type="http://schemas.openxmlformats.org/officeDocument/2006/relationships/oleObject" Target="embeddings/oleObject65.bin"/><Relationship Id="rId161" Type="http://schemas.openxmlformats.org/officeDocument/2006/relationships/oleObject" Target="embeddings/oleObject77.bin"/><Relationship Id="rId182" Type="http://schemas.openxmlformats.org/officeDocument/2006/relationships/oleObject" Target="embeddings/oleObject91.bin"/><Relationship Id="rId217" Type="http://schemas.openxmlformats.org/officeDocument/2006/relationships/oleObject" Target="embeddings/oleObject126.bin"/><Relationship Id="rId6" Type="http://schemas.openxmlformats.org/officeDocument/2006/relationships/webSettings" Target="webSettings.xml"/><Relationship Id="rId238" Type="http://schemas.openxmlformats.org/officeDocument/2006/relationships/oleObject" Target="embeddings/oleObject146.bin"/><Relationship Id="rId259" Type="http://schemas.openxmlformats.org/officeDocument/2006/relationships/header" Target="header1.xml"/><Relationship Id="rId23" Type="http://schemas.openxmlformats.org/officeDocument/2006/relationships/oleObject" Target="embeddings/Microsoft_Visio_2003-2010_Drawing5.vsd"/><Relationship Id="rId119" Type="http://schemas.openxmlformats.org/officeDocument/2006/relationships/image" Target="media/image41.wmf"/><Relationship Id="rId44" Type="http://schemas.openxmlformats.org/officeDocument/2006/relationships/image" Target="media/image13.wmf"/><Relationship Id="rId65" Type="http://schemas.openxmlformats.org/officeDocument/2006/relationships/oleObject" Target="embeddings/oleObject19.bin"/><Relationship Id="rId86" Type="http://schemas.openxmlformats.org/officeDocument/2006/relationships/oleObject" Target="embeddings/oleObject31.bin"/><Relationship Id="rId130" Type="http://schemas.openxmlformats.org/officeDocument/2006/relationships/oleObject" Target="embeddings/oleObject59.bin"/><Relationship Id="rId151" Type="http://schemas.openxmlformats.org/officeDocument/2006/relationships/oleObject" Target="embeddings/oleObject71.bin"/><Relationship Id="rId172" Type="http://schemas.openxmlformats.org/officeDocument/2006/relationships/oleObject" Target="embeddings/oleObject84.bin"/><Relationship Id="rId193" Type="http://schemas.openxmlformats.org/officeDocument/2006/relationships/oleObject" Target="embeddings/oleObject102.bin"/><Relationship Id="rId207" Type="http://schemas.openxmlformats.org/officeDocument/2006/relationships/oleObject" Target="embeddings/oleObject116.bin"/><Relationship Id="rId228" Type="http://schemas.openxmlformats.org/officeDocument/2006/relationships/oleObject" Target="embeddings/oleObject137.bin"/><Relationship Id="rId249" Type="http://schemas.openxmlformats.org/officeDocument/2006/relationships/oleObject" Target="embeddings/oleObject157.bin"/><Relationship Id="rId13" Type="http://schemas.openxmlformats.org/officeDocument/2006/relationships/oleObject" Target="embeddings/Microsoft_Visio_2003-2010_Drawing2.vsd"/><Relationship Id="rId109" Type="http://schemas.openxmlformats.org/officeDocument/2006/relationships/oleObject" Target="embeddings/oleObject46.bin"/><Relationship Id="rId260" Type="http://schemas.openxmlformats.org/officeDocument/2006/relationships/header" Target="header2.xml"/><Relationship Id="rId34" Type="http://schemas.openxmlformats.org/officeDocument/2006/relationships/image" Target="media/image8.emf"/><Relationship Id="rId55" Type="http://schemas.openxmlformats.org/officeDocument/2006/relationships/oleObject" Target="embeddings/oleObject12.bin"/><Relationship Id="rId76" Type="http://schemas.openxmlformats.org/officeDocument/2006/relationships/oleObject" Target="embeddings/oleObject25.bin"/><Relationship Id="rId97" Type="http://schemas.openxmlformats.org/officeDocument/2006/relationships/oleObject" Target="embeddings/oleObject37.bin"/><Relationship Id="rId120" Type="http://schemas.openxmlformats.org/officeDocument/2006/relationships/oleObject" Target="embeddings/oleObject53.bin"/><Relationship Id="rId141" Type="http://schemas.openxmlformats.org/officeDocument/2006/relationships/oleObject" Target="embeddings/oleObject66.bin"/><Relationship Id="rId7" Type="http://schemas.openxmlformats.org/officeDocument/2006/relationships/footnotes" Target="footnotes.xml"/><Relationship Id="rId162" Type="http://schemas.openxmlformats.org/officeDocument/2006/relationships/image" Target="media/image59.wmf"/><Relationship Id="rId183" Type="http://schemas.openxmlformats.org/officeDocument/2006/relationships/oleObject" Target="embeddings/oleObject92.bin"/><Relationship Id="rId218" Type="http://schemas.openxmlformats.org/officeDocument/2006/relationships/oleObject" Target="embeddings/oleObject127.bin"/><Relationship Id="rId239" Type="http://schemas.openxmlformats.org/officeDocument/2006/relationships/oleObject" Target="embeddings/oleObject147.bin"/><Relationship Id="rId250" Type="http://schemas.openxmlformats.org/officeDocument/2006/relationships/oleObject" Target="embeddings/oleObject158.bin"/><Relationship Id="rId24" Type="http://schemas.openxmlformats.org/officeDocument/2006/relationships/image" Target="media/image7.emf"/><Relationship Id="rId45" Type="http://schemas.openxmlformats.org/officeDocument/2006/relationships/oleObject" Target="embeddings/oleObject6.bin"/><Relationship Id="rId66" Type="http://schemas.openxmlformats.org/officeDocument/2006/relationships/oleObject" Target="embeddings/oleObject20.bin"/><Relationship Id="rId87" Type="http://schemas.openxmlformats.org/officeDocument/2006/relationships/image" Target="media/image30.wmf"/><Relationship Id="rId110" Type="http://schemas.openxmlformats.org/officeDocument/2006/relationships/image" Target="media/image38.wmf"/><Relationship Id="rId131" Type="http://schemas.openxmlformats.org/officeDocument/2006/relationships/oleObject" Target="embeddings/oleObject60.bin"/><Relationship Id="rId152" Type="http://schemas.openxmlformats.org/officeDocument/2006/relationships/oleObject" Target="embeddings/oleObject72.bin"/><Relationship Id="rId173" Type="http://schemas.openxmlformats.org/officeDocument/2006/relationships/image" Target="media/image63.wmf"/><Relationship Id="rId194" Type="http://schemas.openxmlformats.org/officeDocument/2006/relationships/oleObject" Target="embeddings/oleObject103.bin"/><Relationship Id="rId208" Type="http://schemas.openxmlformats.org/officeDocument/2006/relationships/oleObject" Target="embeddings/oleObject117.bin"/><Relationship Id="rId229" Type="http://schemas.openxmlformats.org/officeDocument/2006/relationships/oleObject" Target="embeddings/oleObject138.bin"/><Relationship Id="rId240" Type="http://schemas.openxmlformats.org/officeDocument/2006/relationships/oleObject" Target="embeddings/oleObject148.bin"/><Relationship Id="rId261" Type="http://schemas.openxmlformats.org/officeDocument/2006/relationships/header" Target="header3.xml"/><Relationship Id="rId14" Type="http://schemas.openxmlformats.org/officeDocument/2006/relationships/image" Target="media/image2.wmf"/><Relationship Id="rId35" Type="http://schemas.openxmlformats.org/officeDocument/2006/relationships/oleObject" Target="embeddings/Microsoft_Visio_2003-2010_Drawing15.vsd"/><Relationship Id="rId56" Type="http://schemas.openxmlformats.org/officeDocument/2006/relationships/image" Target="media/image18.wmf"/><Relationship Id="rId77" Type="http://schemas.openxmlformats.org/officeDocument/2006/relationships/image" Target="media/image26.wmf"/><Relationship Id="rId100" Type="http://schemas.openxmlformats.org/officeDocument/2006/relationships/image" Target="media/image36.wmf"/><Relationship Id="rId8" Type="http://schemas.openxmlformats.org/officeDocument/2006/relationships/endnotes" Target="endnotes.xml"/><Relationship Id="rId98" Type="http://schemas.openxmlformats.org/officeDocument/2006/relationships/image" Target="media/image35.wmf"/><Relationship Id="rId121" Type="http://schemas.openxmlformats.org/officeDocument/2006/relationships/oleObject" Target="embeddings/oleObject54.bin"/><Relationship Id="rId142" Type="http://schemas.openxmlformats.org/officeDocument/2006/relationships/image" Target="media/image50.wmf"/><Relationship Id="rId163" Type="http://schemas.openxmlformats.org/officeDocument/2006/relationships/oleObject" Target="embeddings/oleObject78.bin"/><Relationship Id="rId184" Type="http://schemas.openxmlformats.org/officeDocument/2006/relationships/oleObject" Target="embeddings/oleObject93.bin"/><Relationship Id="rId219" Type="http://schemas.openxmlformats.org/officeDocument/2006/relationships/oleObject" Target="embeddings/oleObject128.bin"/><Relationship Id="rId230" Type="http://schemas.openxmlformats.org/officeDocument/2006/relationships/oleObject" Target="embeddings/oleObject139.bin"/><Relationship Id="rId251" Type="http://schemas.openxmlformats.org/officeDocument/2006/relationships/oleObject" Target="embeddings/oleObject159.bin"/><Relationship Id="rId25" Type="http://schemas.openxmlformats.org/officeDocument/2006/relationships/oleObject" Target="embeddings/Microsoft_Visio_2003-2010_Drawing6.vsd"/><Relationship Id="rId46" Type="http://schemas.openxmlformats.org/officeDocument/2006/relationships/image" Target="media/image14.wmf"/><Relationship Id="rId67" Type="http://schemas.openxmlformats.org/officeDocument/2006/relationships/image" Target="media/image21.wmf"/><Relationship Id="rId88" Type="http://schemas.openxmlformats.org/officeDocument/2006/relationships/oleObject" Target="embeddings/oleObject32.bin"/><Relationship Id="rId111" Type="http://schemas.openxmlformats.org/officeDocument/2006/relationships/oleObject" Target="embeddings/oleObject47.bin"/><Relationship Id="rId132" Type="http://schemas.openxmlformats.org/officeDocument/2006/relationships/image" Target="media/image46.wmf"/><Relationship Id="rId153" Type="http://schemas.openxmlformats.org/officeDocument/2006/relationships/image" Target="media/image55.wmf"/><Relationship Id="rId174" Type="http://schemas.openxmlformats.org/officeDocument/2006/relationships/oleObject" Target="embeddings/oleObject85.bin"/><Relationship Id="rId195" Type="http://schemas.openxmlformats.org/officeDocument/2006/relationships/oleObject" Target="embeddings/oleObject104.bin"/><Relationship Id="rId209" Type="http://schemas.openxmlformats.org/officeDocument/2006/relationships/oleObject" Target="embeddings/oleObject118.bin"/><Relationship Id="rId220" Type="http://schemas.openxmlformats.org/officeDocument/2006/relationships/oleObject" Target="embeddings/oleObject129.bin"/><Relationship Id="rId241" Type="http://schemas.openxmlformats.org/officeDocument/2006/relationships/oleObject" Target="embeddings/oleObject149.bin"/><Relationship Id="rId15" Type="http://schemas.openxmlformats.org/officeDocument/2006/relationships/oleObject" Target="embeddings/oleObject1.bin"/><Relationship Id="rId36" Type="http://schemas.openxmlformats.org/officeDocument/2006/relationships/image" Target="media/image9.emf"/><Relationship Id="rId57" Type="http://schemas.openxmlformats.org/officeDocument/2006/relationships/oleObject" Target="embeddings/oleObject13.bin"/><Relationship Id="rId262" Type="http://schemas.openxmlformats.org/officeDocument/2006/relationships/fontTable" Target="fontTable.xml"/><Relationship Id="rId78" Type="http://schemas.openxmlformats.org/officeDocument/2006/relationships/oleObject" Target="embeddings/oleObject26.bin"/><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image" Target="media/image42.wmf"/><Relationship Id="rId143" Type="http://schemas.openxmlformats.org/officeDocument/2006/relationships/oleObject" Target="embeddings/oleObject67.bin"/><Relationship Id="rId164" Type="http://schemas.openxmlformats.org/officeDocument/2006/relationships/image" Target="media/image60.wmf"/><Relationship Id="rId185" Type="http://schemas.openxmlformats.org/officeDocument/2006/relationships/oleObject" Target="embeddings/oleObject94.bin"/><Relationship Id="rId9" Type="http://schemas.openxmlformats.org/officeDocument/2006/relationships/hyperlink" Target="http://www.3gpp.org/3G_Specs/CRs.htm" TargetMode="External"/><Relationship Id="rId210" Type="http://schemas.openxmlformats.org/officeDocument/2006/relationships/oleObject" Target="embeddings/oleObject119.bin"/><Relationship Id="rId26" Type="http://schemas.openxmlformats.org/officeDocument/2006/relationships/oleObject" Target="embeddings/Microsoft_Visio_2003-2010_Drawing7.vsd"/><Relationship Id="rId231" Type="http://schemas.openxmlformats.org/officeDocument/2006/relationships/oleObject" Target="embeddings/oleObject140.bin"/><Relationship Id="rId252" Type="http://schemas.openxmlformats.org/officeDocument/2006/relationships/oleObject" Target="embeddings/oleObject160.bin"/><Relationship Id="rId47" Type="http://schemas.openxmlformats.org/officeDocument/2006/relationships/oleObject" Target="embeddings/oleObject7.bin"/><Relationship Id="rId68" Type="http://schemas.openxmlformats.org/officeDocument/2006/relationships/oleObject" Target="embeddings/oleObject21.bin"/><Relationship Id="rId89" Type="http://schemas.openxmlformats.org/officeDocument/2006/relationships/oleObject" Target="embeddings/oleObject33.bin"/><Relationship Id="rId112" Type="http://schemas.openxmlformats.org/officeDocument/2006/relationships/image" Target="media/image39.wmf"/><Relationship Id="rId133" Type="http://schemas.openxmlformats.org/officeDocument/2006/relationships/oleObject" Target="embeddings/oleObject61.bin"/><Relationship Id="rId154" Type="http://schemas.openxmlformats.org/officeDocument/2006/relationships/oleObject" Target="embeddings/oleObject73.bin"/><Relationship Id="rId175" Type="http://schemas.openxmlformats.org/officeDocument/2006/relationships/image" Target="media/image64.wmf"/><Relationship Id="rId196" Type="http://schemas.openxmlformats.org/officeDocument/2006/relationships/oleObject" Target="embeddings/oleObject105.bin"/><Relationship Id="rId200" Type="http://schemas.openxmlformats.org/officeDocument/2006/relationships/oleObject" Target="embeddings/oleObject109.bin"/><Relationship Id="rId16" Type="http://schemas.openxmlformats.org/officeDocument/2006/relationships/image" Target="media/image3.wmf"/><Relationship Id="rId221" Type="http://schemas.openxmlformats.org/officeDocument/2006/relationships/oleObject" Target="embeddings/oleObject130.bin"/><Relationship Id="rId242" Type="http://schemas.openxmlformats.org/officeDocument/2006/relationships/oleObject" Target="embeddings/oleObject150.bin"/><Relationship Id="rId263" Type="http://schemas.microsoft.com/office/2011/relationships/people" Target="people.xml"/><Relationship Id="rId37" Type="http://schemas.openxmlformats.org/officeDocument/2006/relationships/oleObject" Target="embeddings/Microsoft_Visio_2003-2010_Drawing16.vsd"/><Relationship Id="rId58" Type="http://schemas.openxmlformats.org/officeDocument/2006/relationships/image" Target="media/image19.wmf"/><Relationship Id="rId79" Type="http://schemas.openxmlformats.org/officeDocument/2006/relationships/image" Target="media/image27.wmf"/><Relationship Id="rId102" Type="http://schemas.openxmlformats.org/officeDocument/2006/relationships/oleObject" Target="embeddings/oleObject40.bin"/><Relationship Id="rId123" Type="http://schemas.openxmlformats.org/officeDocument/2006/relationships/image" Target="media/image43.wmf"/><Relationship Id="rId144" Type="http://schemas.openxmlformats.org/officeDocument/2006/relationships/image" Target="media/image51.wmf"/><Relationship Id="rId90" Type="http://schemas.openxmlformats.org/officeDocument/2006/relationships/image" Target="media/image31.wmf"/><Relationship Id="rId165" Type="http://schemas.openxmlformats.org/officeDocument/2006/relationships/oleObject" Target="embeddings/oleObject79.bin"/><Relationship Id="rId186" Type="http://schemas.openxmlformats.org/officeDocument/2006/relationships/oleObject" Target="embeddings/oleObject95.bin"/><Relationship Id="rId211" Type="http://schemas.openxmlformats.org/officeDocument/2006/relationships/oleObject" Target="embeddings/oleObject120.bin"/><Relationship Id="rId232" Type="http://schemas.openxmlformats.org/officeDocument/2006/relationships/oleObject" Target="embeddings/oleObject141.bin"/><Relationship Id="rId253" Type="http://schemas.openxmlformats.org/officeDocument/2006/relationships/oleObject" Target="embeddings/oleObject161.bin"/><Relationship Id="rId27" Type="http://schemas.openxmlformats.org/officeDocument/2006/relationships/oleObject" Target="embeddings/Microsoft_Visio_2003-2010_Drawing8.vsd"/><Relationship Id="rId48" Type="http://schemas.openxmlformats.org/officeDocument/2006/relationships/oleObject" Target="embeddings/oleObject8.bin"/><Relationship Id="rId69" Type="http://schemas.openxmlformats.org/officeDocument/2006/relationships/image" Target="media/image22.wmf"/><Relationship Id="rId113" Type="http://schemas.openxmlformats.org/officeDocument/2006/relationships/oleObject" Target="embeddings/oleObject48.bin"/><Relationship Id="rId134" Type="http://schemas.openxmlformats.org/officeDocument/2006/relationships/image" Target="media/image47.wmf"/><Relationship Id="rId80" Type="http://schemas.openxmlformats.org/officeDocument/2006/relationships/oleObject" Target="embeddings/oleObject27.bin"/><Relationship Id="rId155" Type="http://schemas.openxmlformats.org/officeDocument/2006/relationships/image" Target="media/image56.wmf"/><Relationship Id="rId176" Type="http://schemas.openxmlformats.org/officeDocument/2006/relationships/oleObject" Target="embeddings/oleObject86.bin"/><Relationship Id="rId197" Type="http://schemas.openxmlformats.org/officeDocument/2006/relationships/oleObject" Target="embeddings/oleObject106.bin"/><Relationship Id="rId201" Type="http://schemas.openxmlformats.org/officeDocument/2006/relationships/oleObject" Target="embeddings/oleObject110.bin"/><Relationship Id="rId222" Type="http://schemas.openxmlformats.org/officeDocument/2006/relationships/oleObject" Target="embeddings/oleObject131.bin"/><Relationship Id="rId243" Type="http://schemas.openxmlformats.org/officeDocument/2006/relationships/oleObject" Target="embeddings/oleObject151.bin"/><Relationship Id="rId264" Type="http://schemas.openxmlformats.org/officeDocument/2006/relationships/theme" Target="theme/theme1.xml"/><Relationship Id="rId17" Type="http://schemas.openxmlformats.org/officeDocument/2006/relationships/oleObject" Target="embeddings/oleObject2.bin"/><Relationship Id="rId38" Type="http://schemas.openxmlformats.org/officeDocument/2006/relationships/image" Target="media/image10.wmf"/><Relationship Id="rId59" Type="http://schemas.openxmlformats.org/officeDocument/2006/relationships/oleObject" Target="embeddings/oleObject14.bin"/><Relationship Id="rId103" Type="http://schemas.openxmlformats.org/officeDocument/2006/relationships/oleObject" Target="embeddings/oleObject41.bin"/><Relationship Id="rId124" Type="http://schemas.openxmlformats.org/officeDocument/2006/relationships/oleObject" Target="embeddings/oleObject55.bin"/><Relationship Id="rId70" Type="http://schemas.openxmlformats.org/officeDocument/2006/relationships/oleObject" Target="embeddings/oleObject22.bin"/><Relationship Id="rId91" Type="http://schemas.openxmlformats.org/officeDocument/2006/relationships/oleObject" Target="embeddings/oleObject34.bin"/><Relationship Id="rId145" Type="http://schemas.openxmlformats.org/officeDocument/2006/relationships/oleObject" Target="embeddings/oleObject68.bin"/><Relationship Id="rId166" Type="http://schemas.openxmlformats.org/officeDocument/2006/relationships/image" Target="media/image61.wmf"/><Relationship Id="rId187" Type="http://schemas.openxmlformats.org/officeDocument/2006/relationships/oleObject" Target="embeddings/oleObject96.bin"/><Relationship Id="rId1" Type="http://schemas.microsoft.com/office/2006/relationships/keyMapCustomizations" Target="customizations.xml"/><Relationship Id="rId212" Type="http://schemas.openxmlformats.org/officeDocument/2006/relationships/oleObject" Target="embeddings/oleObject121.bin"/><Relationship Id="rId233" Type="http://schemas.openxmlformats.org/officeDocument/2006/relationships/image" Target="media/image66.wmf"/><Relationship Id="rId254" Type="http://schemas.openxmlformats.org/officeDocument/2006/relationships/oleObject" Target="embeddings/oleObject162.bin"/><Relationship Id="rId28" Type="http://schemas.openxmlformats.org/officeDocument/2006/relationships/oleObject" Target="embeddings/Microsoft_Visio_2003-2010_Drawing9.vsd"/><Relationship Id="rId49" Type="http://schemas.openxmlformats.org/officeDocument/2006/relationships/image" Target="media/image15.wmf"/><Relationship Id="rId114" Type="http://schemas.openxmlformats.org/officeDocument/2006/relationships/oleObject" Target="embeddings/oleObject49.bin"/><Relationship Id="rId60" Type="http://schemas.openxmlformats.org/officeDocument/2006/relationships/oleObject" Target="embeddings/oleObject15.bin"/><Relationship Id="rId81" Type="http://schemas.openxmlformats.org/officeDocument/2006/relationships/image" Target="media/image28.wmf"/><Relationship Id="rId135" Type="http://schemas.openxmlformats.org/officeDocument/2006/relationships/oleObject" Target="embeddings/oleObject62.bin"/><Relationship Id="rId156" Type="http://schemas.openxmlformats.org/officeDocument/2006/relationships/oleObject" Target="embeddings/oleObject74.bin"/><Relationship Id="rId177" Type="http://schemas.openxmlformats.org/officeDocument/2006/relationships/image" Target="media/image65.wmf"/><Relationship Id="rId198" Type="http://schemas.openxmlformats.org/officeDocument/2006/relationships/oleObject" Target="embeddings/oleObject107.bin"/><Relationship Id="rId202" Type="http://schemas.openxmlformats.org/officeDocument/2006/relationships/oleObject" Target="embeddings/oleObject111.bin"/><Relationship Id="rId223" Type="http://schemas.openxmlformats.org/officeDocument/2006/relationships/oleObject" Target="embeddings/oleObject132.bin"/><Relationship Id="rId244" Type="http://schemas.openxmlformats.org/officeDocument/2006/relationships/oleObject" Target="embeddings/oleObject152.bin"/><Relationship Id="rId18" Type="http://schemas.openxmlformats.org/officeDocument/2006/relationships/image" Target="media/image4.emf"/><Relationship Id="rId39" Type="http://schemas.openxmlformats.org/officeDocument/2006/relationships/oleObject" Target="embeddings/oleObject3.bin"/><Relationship Id="rId50" Type="http://schemas.openxmlformats.org/officeDocument/2006/relationships/oleObject" Target="embeddings/oleObject9.bin"/><Relationship Id="rId104" Type="http://schemas.openxmlformats.org/officeDocument/2006/relationships/oleObject" Target="embeddings/oleObject42.bin"/><Relationship Id="rId125" Type="http://schemas.openxmlformats.org/officeDocument/2006/relationships/image" Target="media/image44.wmf"/><Relationship Id="rId146" Type="http://schemas.openxmlformats.org/officeDocument/2006/relationships/image" Target="media/image52.wmf"/><Relationship Id="rId167" Type="http://schemas.openxmlformats.org/officeDocument/2006/relationships/oleObject" Target="embeddings/oleObject80.bin"/><Relationship Id="rId188" Type="http://schemas.openxmlformats.org/officeDocument/2006/relationships/oleObject" Target="embeddings/oleObject97.bin"/><Relationship Id="rId71" Type="http://schemas.openxmlformats.org/officeDocument/2006/relationships/image" Target="media/image23.wmf"/><Relationship Id="rId92" Type="http://schemas.openxmlformats.org/officeDocument/2006/relationships/image" Target="media/image32.wmf"/><Relationship Id="rId213" Type="http://schemas.openxmlformats.org/officeDocument/2006/relationships/oleObject" Target="embeddings/oleObject122.bin"/><Relationship Id="rId234" Type="http://schemas.openxmlformats.org/officeDocument/2006/relationships/oleObject" Target="embeddings/oleObject142.bin"/><Relationship Id="rId2" Type="http://schemas.openxmlformats.org/officeDocument/2006/relationships/customXml" Target="../customXml/item1.xml"/><Relationship Id="rId29" Type="http://schemas.openxmlformats.org/officeDocument/2006/relationships/oleObject" Target="embeddings/Microsoft_Visio_2003-2010_Drawing10.vsd"/><Relationship Id="rId255" Type="http://schemas.openxmlformats.org/officeDocument/2006/relationships/oleObject" Target="embeddings/oleObject163.bin"/><Relationship Id="rId40" Type="http://schemas.openxmlformats.org/officeDocument/2006/relationships/image" Target="media/image11.wmf"/><Relationship Id="rId115" Type="http://schemas.openxmlformats.org/officeDocument/2006/relationships/image" Target="media/image40.wmf"/><Relationship Id="rId136" Type="http://schemas.openxmlformats.org/officeDocument/2006/relationships/image" Target="media/image48.wmf"/><Relationship Id="rId157" Type="http://schemas.openxmlformats.org/officeDocument/2006/relationships/image" Target="media/image57.wmf"/><Relationship Id="rId178" Type="http://schemas.openxmlformats.org/officeDocument/2006/relationships/oleObject" Target="embeddings/oleObject87.bin"/><Relationship Id="rId61" Type="http://schemas.openxmlformats.org/officeDocument/2006/relationships/oleObject" Target="embeddings/oleObject16.bin"/><Relationship Id="rId82" Type="http://schemas.openxmlformats.org/officeDocument/2006/relationships/oleObject" Target="embeddings/oleObject28.bin"/><Relationship Id="rId199" Type="http://schemas.openxmlformats.org/officeDocument/2006/relationships/oleObject" Target="embeddings/oleObject108.bin"/><Relationship Id="rId203" Type="http://schemas.openxmlformats.org/officeDocument/2006/relationships/oleObject" Target="embeddings/oleObject112.bin"/><Relationship Id="rId19" Type="http://schemas.openxmlformats.org/officeDocument/2006/relationships/oleObject" Target="embeddings/Microsoft_Visio_2003-2010_Drawing3.vsd"/><Relationship Id="rId224" Type="http://schemas.openxmlformats.org/officeDocument/2006/relationships/oleObject" Target="embeddings/oleObject133.bin"/><Relationship Id="rId245" Type="http://schemas.openxmlformats.org/officeDocument/2006/relationships/oleObject" Target="embeddings/oleObject153.bin"/><Relationship Id="rId30" Type="http://schemas.openxmlformats.org/officeDocument/2006/relationships/oleObject" Target="embeddings/Microsoft_Visio_2003-2010_Drawing11.vsd"/><Relationship Id="rId105" Type="http://schemas.openxmlformats.org/officeDocument/2006/relationships/oleObject" Target="embeddings/oleObject43.bin"/><Relationship Id="rId126" Type="http://schemas.openxmlformats.org/officeDocument/2006/relationships/oleObject" Target="embeddings/oleObject56.bin"/><Relationship Id="rId147" Type="http://schemas.openxmlformats.org/officeDocument/2006/relationships/oleObject" Target="embeddings/oleObject69.bin"/><Relationship Id="rId168" Type="http://schemas.openxmlformats.org/officeDocument/2006/relationships/oleObject" Target="embeddings/oleObject81.bin"/><Relationship Id="rId51" Type="http://schemas.openxmlformats.org/officeDocument/2006/relationships/oleObject" Target="embeddings/oleObject10.bin"/><Relationship Id="rId72" Type="http://schemas.openxmlformats.org/officeDocument/2006/relationships/oleObject" Target="embeddings/oleObject23.bin"/><Relationship Id="rId93" Type="http://schemas.openxmlformats.org/officeDocument/2006/relationships/oleObject" Target="embeddings/oleObject35.bin"/><Relationship Id="rId189" Type="http://schemas.openxmlformats.org/officeDocument/2006/relationships/oleObject" Target="embeddings/oleObject98.bin"/><Relationship Id="rId3" Type="http://schemas.openxmlformats.org/officeDocument/2006/relationships/numbering" Target="numbering.xml"/><Relationship Id="rId214" Type="http://schemas.openxmlformats.org/officeDocument/2006/relationships/oleObject" Target="embeddings/oleObject123.bin"/><Relationship Id="rId235" Type="http://schemas.openxmlformats.org/officeDocument/2006/relationships/oleObject" Target="embeddings/oleObject143.bin"/><Relationship Id="rId256" Type="http://schemas.openxmlformats.org/officeDocument/2006/relationships/oleObject" Target="embeddings/oleObject164.bin"/><Relationship Id="rId116" Type="http://schemas.openxmlformats.org/officeDocument/2006/relationships/oleObject" Target="embeddings/oleObject50.bin"/><Relationship Id="rId137" Type="http://schemas.openxmlformats.org/officeDocument/2006/relationships/oleObject" Target="embeddings/oleObject63.bin"/><Relationship Id="rId158" Type="http://schemas.openxmlformats.org/officeDocument/2006/relationships/oleObject" Target="embeddings/oleObject75.bin"/><Relationship Id="rId20" Type="http://schemas.openxmlformats.org/officeDocument/2006/relationships/image" Target="media/image5.emf"/><Relationship Id="rId41" Type="http://schemas.openxmlformats.org/officeDocument/2006/relationships/oleObject" Target="embeddings/oleObject4.bin"/><Relationship Id="rId62" Type="http://schemas.openxmlformats.org/officeDocument/2006/relationships/image" Target="media/image20.wmf"/><Relationship Id="rId83" Type="http://schemas.openxmlformats.org/officeDocument/2006/relationships/oleObject" Target="embeddings/oleObject29.bin"/><Relationship Id="rId179" Type="http://schemas.openxmlformats.org/officeDocument/2006/relationships/oleObject" Target="embeddings/oleObject88.bin"/><Relationship Id="rId190" Type="http://schemas.openxmlformats.org/officeDocument/2006/relationships/oleObject" Target="embeddings/oleObject99.bin"/><Relationship Id="rId204" Type="http://schemas.openxmlformats.org/officeDocument/2006/relationships/oleObject" Target="embeddings/oleObject113.bin"/><Relationship Id="rId225" Type="http://schemas.openxmlformats.org/officeDocument/2006/relationships/oleObject" Target="embeddings/oleObject134.bin"/><Relationship Id="rId246" Type="http://schemas.openxmlformats.org/officeDocument/2006/relationships/oleObject" Target="embeddings/oleObject154.bin"/><Relationship Id="rId106" Type="http://schemas.openxmlformats.org/officeDocument/2006/relationships/oleObject" Target="embeddings/oleObject44.bin"/><Relationship Id="rId127" Type="http://schemas.openxmlformats.org/officeDocument/2006/relationships/image" Target="media/image45.wmf"/><Relationship Id="rId10" Type="http://schemas.openxmlformats.org/officeDocument/2006/relationships/hyperlink" Target="http://www.3gpp.org/Change-Requests" TargetMode="External"/><Relationship Id="rId31" Type="http://schemas.openxmlformats.org/officeDocument/2006/relationships/oleObject" Target="embeddings/Microsoft_Visio_2003-2010_Drawing12.vsd"/><Relationship Id="rId52" Type="http://schemas.openxmlformats.org/officeDocument/2006/relationships/image" Target="media/image16.wmf"/><Relationship Id="rId73" Type="http://schemas.openxmlformats.org/officeDocument/2006/relationships/image" Target="media/image24.wmf"/><Relationship Id="rId94" Type="http://schemas.openxmlformats.org/officeDocument/2006/relationships/image" Target="media/image33.wmf"/><Relationship Id="rId148" Type="http://schemas.openxmlformats.org/officeDocument/2006/relationships/image" Target="media/image53.wmf"/><Relationship Id="rId169" Type="http://schemas.openxmlformats.org/officeDocument/2006/relationships/image" Target="media/image62.wmf"/><Relationship Id="rId4" Type="http://schemas.openxmlformats.org/officeDocument/2006/relationships/styles" Target="styles.xml"/><Relationship Id="rId180" Type="http://schemas.openxmlformats.org/officeDocument/2006/relationships/oleObject" Target="embeddings/oleObject89.bin"/><Relationship Id="rId215" Type="http://schemas.openxmlformats.org/officeDocument/2006/relationships/oleObject" Target="embeddings/oleObject124.bin"/><Relationship Id="rId236" Type="http://schemas.openxmlformats.org/officeDocument/2006/relationships/oleObject" Target="embeddings/oleObject144.bin"/><Relationship Id="rId257" Type="http://schemas.openxmlformats.org/officeDocument/2006/relationships/oleObject" Target="embeddings/oleObject165.bin"/><Relationship Id="rId42" Type="http://schemas.openxmlformats.org/officeDocument/2006/relationships/image" Target="media/image12.wmf"/><Relationship Id="rId84" Type="http://schemas.openxmlformats.org/officeDocument/2006/relationships/oleObject" Target="embeddings/oleObject30.bin"/><Relationship Id="rId138"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E6B65-D0E4-437C-90E6-5C9144BA8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56</Pages>
  <Words>29770</Words>
  <Characters>169689</Characters>
  <Application>Microsoft Office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199061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37</cp:revision>
  <dcterms:created xsi:type="dcterms:W3CDTF">2024-02-07T13:24:00Z</dcterms:created>
  <dcterms:modified xsi:type="dcterms:W3CDTF">2024-02-28T15:17:00Z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2024-02-07T13:22:53Z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e7f8275d-9d90-43ad-92fa-1181b8d2bdba</vt:lpwstr>
  </property>
  <property fmtid="{D5CDD505-2E9C-101B-9397-08002B2CF9AE}" pid="8" name="MSIP_Label_9764cdcd-3664-4d05-9615-7cbf65a4f0a8_ContentBits">
    <vt:lpwstr>0</vt:lpwstr>
  </property>
</Properties>
</file>