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R5-240221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0D17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UE pre</w:t>
              </w:r>
              <w:r w:rsidR="005C618D">
                <w:t>-</w:t>
              </w:r>
              <w:r w:rsidR="002640DD">
                <w:t>configuration for NGSO signalling test environment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8C87E" w:rsidR="001E41F3" w:rsidRDefault="008843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B0451" w:rsidR="001E41F3" w:rsidRDefault="006A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6A2B09">
              <w:rPr>
                <w:noProof/>
              </w:rPr>
              <w:t>constant</w:t>
            </w:r>
            <w:r>
              <w:rPr>
                <w:noProof/>
              </w:rPr>
              <w:t xml:space="preserve"> ephemeris information is used for </w:t>
            </w:r>
            <w:r>
              <w:t>NGSO signalling test environment</w:t>
            </w:r>
            <w:r>
              <w:t>, UE need to deactivate prediction of satellite trajectory</w:t>
            </w:r>
            <w:r w:rsidR="00FF58F7">
              <w:t xml:space="preserve">, otherwise the Satellite-UE will be </w:t>
            </w:r>
            <w:r w:rsidR="00FF58F7" w:rsidRPr="00FF58F7">
              <w:t>asynchronous</w:t>
            </w:r>
            <w:r w:rsidR="00FF58F7">
              <w:t xml:space="preserve"> in UL/DL.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5C3E8" w:rsidR="001E41F3" w:rsidRDefault="00DF1C3B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>
              <w:t>rediction of satellite trajectory</w:t>
            </w:r>
            <w:r>
              <w:t xml:space="preserve"> was deactivated </w:t>
            </w:r>
            <w:r w:rsidR="00CE62E1">
              <w:t xml:space="preserve">for NGSO </w:t>
            </w:r>
            <w:r>
              <w:t>in the pre-test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4A3A9" w:rsidR="001E41F3" w:rsidRDefault="00DD209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Signalling test cases will not be able to run in NGSO branch.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CB759" w:rsidR="001E41F3" w:rsidRDefault="00E7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 xml:space="preserve">.14.1 and </w:t>
            </w:r>
            <w:r w:rsidR="006F3B89">
              <w:rPr>
                <w:noProof/>
              </w:rPr>
              <w:t>8.1.5B.1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C8349" w:rsidR="001E41F3" w:rsidRDefault="00B20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954E2E" w:rsidR="001E41F3" w:rsidRDefault="00B20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515A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204BF">
              <w:rPr>
                <w:noProof/>
              </w:rPr>
              <w:t xml:space="preserve"> 36.508</w:t>
            </w:r>
            <w:r>
              <w:rPr>
                <w:noProof/>
              </w:rPr>
              <w:t xml:space="preserve"> CR </w:t>
            </w:r>
            <w:r w:rsidR="00B204BF">
              <w:rPr>
                <w:noProof/>
              </w:rPr>
              <w:t>1456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4F934" w:rsidR="001E41F3" w:rsidRDefault="00B20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1FBEB6" w14:textId="24CA942E" w:rsidR="002D1731" w:rsidRDefault="002D1731" w:rsidP="002D1731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2D78DB" w14:textId="77777777" w:rsidR="00E75A18" w:rsidRPr="00EB649F" w:rsidRDefault="00E75A18" w:rsidP="00E75A18">
      <w:pPr>
        <w:pStyle w:val="2"/>
      </w:pPr>
      <w:r w:rsidRPr="00EB649F">
        <w:t>4.14</w:t>
      </w:r>
      <w:r w:rsidRPr="00EB649F">
        <w:tab/>
        <w:t>Common test environment for Vertical UEs</w:t>
      </w:r>
    </w:p>
    <w:p w14:paraId="00821851" w14:textId="77777777" w:rsidR="00E75A18" w:rsidRPr="00EB649F" w:rsidRDefault="00E75A18" w:rsidP="00E75A18">
      <w:pPr>
        <w:pStyle w:val="3"/>
      </w:pPr>
      <w:r w:rsidRPr="00EB649F">
        <w:t>4.14.1</w:t>
      </w:r>
      <w:r w:rsidRPr="00EB649F">
        <w:tab/>
        <w:t>eMTC NTN</w:t>
      </w:r>
    </w:p>
    <w:p w14:paraId="7CBB3935" w14:textId="77777777" w:rsidR="00E75A18" w:rsidRPr="00EB649F" w:rsidRDefault="00E75A18" w:rsidP="00E75A18">
      <w:r w:rsidRPr="00EB649F">
        <w:t>This clause defines the test environment which applies to all test cases executed for eMTC NTN UEs, unless otherwise specified.</w:t>
      </w:r>
    </w:p>
    <w:p w14:paraId="358EA1A9" w14:textId="77777777" w:rsidR="00E75A18" w:rsidRPr="00EB649F" w:rsidRDefault="00E75A18" w:rsidP="00E75A18">
      <w:pPr>
        <w:pStyle w:val="B1"/>
      </w:pPr>
      <w:r w:rsidRPr="00EB649F">
        <w:t>-</w:t>
      </w:r>
      <w:r w:rsidRPr="00EB649F">
        <w:tab/>
        <w:t>Test frequencies specified in Table 6.2.3.1-1d are used.</w:t>
      </w:r>
    </w:p>
    <w:p w14:paraId="3BDCB087" w14:textId="77777777" w:rsidR="00E75A18" w:rsidRPr="00EB649F" w:rsidRDefault="00E75A18" w:rsidP="00E75A18">
      <w:pPr>
        <w:pStyle w:val="B1"/>
      </w:pPr>
      <w:r w:rsidRPr="00EB649F">
        <w:t>-</w:t>
      </w:r>
      <w:r w:rsidRPr="00EB649F">
        <w:tab/>
        <w:t xml:space="preserve">Test configures following IEs with condition NTN of </w:t>
      </w:r>
      <w:r w:rsidRPr="00EB649F">
        <w:rPr>
          <w:i/>
          <w:iCs/>
        </w:rPr>
        <w:t>MasterInformationBlock</w:t>
      </w:r>
      <w:r w:rsidRPr="00EB649F">
        <w:t xml:space="preserve"> in Table 4.4.3.2-1, </w:t>
      </w:r>
      <w:r w:rsidRPr="00EB649F">
        <w:rPr>
          <w:i/>
        </w:rPr>
        <w:t>SystemInformationBlockType1-BR</w:t>
      </w:r>
      <w:r w:rsidRPr="00EB649F">
        <w:t xml:space="preserve"> in Table 4.4.3.3-3A, </w:t>
      </w:r>
      <w:r w:rsidRPr="00EB649F">
        <w:rPr>
          <w:i/>
          <w:iCs/>
        </w:rPr>
        <w:t xml:space="preserve">SystemInformationBlockType31 </w:t>
      </w:r>
      <w:r w:rsidRPr="00EB649F">
        <w:t xml:space="preserve">in Table 4.4.3.3-21 and </w:t>
      </w:r>
      <w:r w:rsidRPr="00EB649F">
        <w:rPr>
          <w:i/>
          <w:iCs/>
        </w:rPr>
        <w:t>RadioResourceConfigCommonSIB-DEFAULT</w:t>
      </w:r>
      <w:r w:rsidRPr="00EB649F">
        <w:t xml:space="preserve"> in Table 4.6.3-14.</w:t>
      </w:r>
    </w:p>
    <w:p w14:paraId="1C6D069C" w14:textId="48D8D43F" w:rsidR="00E75A18" w:rsidRDefault="00E75A18" w:rsidP="00E75A18">
      <w:pPr>
        <w:pStyle w:val="B1"/>
        <w:rPr>
          <w:ins w:id="1" w:author="Daiwei Zhou (周代卫)" w:date="2024-02-02T18:45:00Z"/>
        </w:rPr>
      </w:pPr>
      <w:r w:rsidRPr="00EB649F">
        <w:t>-</w:t>
      </w:r>
      <w:r w:rsidRPr="00EB649F">
        <w:tab/>
        <w:t>Test uses Combination 32 for single cell scenario and Combination 33 for intra-frequency multi cell scenario.</w:t>
      </w:r>
    </w:p>
    <w:p w14:paraId="68C9CD36" w14:textId="3899805B" w:rsidR="001E41F3" w:rsidRPr="00E75A18" w:rsidRDefault="00F66412" w:rsidP="00844D8E">
      <w:pPr>
        <w:pStyle w:val="B1"/>
        <w:rPr>
          <w:noProof/>
        </w:rPr>
      </w:pPr>
      <w:ins w:id="2" w:author="Daiwei Zhou (周代卫)" w:date="2024-02-02T18:45:00Z">
        <w:r w:rsidRPr="00EB649F">
          <w:t>-</w:t>
        </w:r>
        <w:r w:rsidRPr="00EB649F">
          <w:tab/>
        </w:r>
        <w:r>
          <w:t xml:space="preserve">For </w:t>
        </w:r>
      </w:ins>
      <w:ins w:id="3" w:author="Daiwei Zhou (周代卫)" w:date="2024-02-02T18:47:00Z">
        <w:r>
          <w:t xml:space="preserve">NGSO </w:t>
        </w:r>
      </w:ins>
      <w:ins w:id="4" w:author="Daiwei Zhou (周代卫)" w:date="2024-02-02T18:45:00Z">
        <w:r>
          <w:t xml:space="preserve">signalling </w:t>
        </w:r>
      </w:ins>
      <w:ins w:id="5" w:author="Daiwei Zhou (周代卫)" w:date="2024-02-02T18:47:00Z">
        <w:r w:rsidRPr="00EB649F">
          <w:t>test environment</w:t>
        </w:r>
      </w:ins>
      <w:ins w:id="6" w:author="Daiwei Zhou (周代卫)" w:date="2024-02-02T18:45:00Z">
        <w:r>
          <w:t xml:space="preserve">, </w:t>
        </w:r>
        <w:r>
          <w:t xml:space="preserve">UE prediction of satellite trajectory </w:t>
        </w:r>
      </w:ins>
      <w:ins w:id="7" w:author="Daiwei Zhou (周代卫)" w:date="2024-02-02T18:47:00Z">
        <w:r>
          <w:t xml:space="preserve">shall be deactivated </w:t>
        </w:r>
      </w:ins>
      <w:ins w:id="8" w:author="Daiwei Zhou (周代卫)" w:date="2024-02-02T18:50:00Z">
        <w:r>
          <w:t>in the pre-test conditions</w:t>
        </w:r>
        <w:r>
          <w:t xml:space="preserve"> </w:t>
        </w:r>
      </w:ins>
      <w:ins w:id="9" w:author="Daiwei Zhou (周代卫)" w:date="2024-02-02T18:45:00Z">
        <w:r>
          <w:t>by any preconfigured means</w:t>
        </w:r>
      </w:ins>
      <w:ins w:id="10" w:author="Daiwei Zhou (周代卫)" w:date="2024-02-02T18:47:00Z">
        <w:r>
          <w:t xml:space="preserve">, </w:t>
        </w:r>
        <w:proofErr w:type="gramStart"/>
        <w:r>
          <w:t>e.g.</w:t>
        </w:r>
        <w:proofErr w:type="gramEnd"/>
        <w:r>
          <w:t xml:space="preserve"> </w:t>
        </w:r>
      </w:ins>
      <w:ins w:id="11" w:author="Daiwei Zhou (周代卫)" w:date="2024-02-02T18:48:00Z">
        <w:r>
          <w:t>AT command.</w:t>
        </w:r>
      </w:ins>
    </w:p>
    <w:p w14:paraId="7F199520" w14:textId="5EC959EC" w:rsidR="000C0101" w:rsidRDefault="000C0101" w:rsidP="000C0101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6539247" w14:textId="77777777" w:rsidR="00E75A18" w:rsidRPr="00AA4573" w:rsidRDefault="00E75A18" w:rsidP="00E75A18">
      <w:pPr>
        <w:pStyle w:val="3"/>
      </w:pPr>
      <w:r w:rsidRPr="00AA4573">
        <w:t>8.1.5B</w:t>
      </w:r>
      <w:r w:rsidRPr="00AA4573">
        <w:tab/>
        <w:t>Common test environment for Vertical UEs</w:t>
      </w:r>
    </w:p>
    <w:p w14:paraId="0F1F90A0" w14:textId="77777777" w:rsidR="00E75A18" w:rsidRPr="00AA4573" w:rsidRDefault="00E75A18" w:rsidP="00E75A18">
      <w:pPr>
        <w:pStyle w:val="4"/>
      </w:pPr>
      <w:r w:rsidRPr="00AA4573">
        <w:t>8.1.5B.1</w:t>
      </w:r>
      <w:r w:rsidRPr="00AA4573">
        <w:tab/>
        <w:t>NB-IoT NTN</w:t>
      </w:r>
    </w:p>
    <w:p w14:paraId="48FC1401" w14:textId="77777777" w:rsidR="00E75A18" w:rsidRPr="00AA4573" w:rsidRDefault="00E75A18" w:rsidP="00E75A18">
      <w:r w:rsidRPr="00AA4573">
        <w:t>This clause defines the test environment which applies to all test cases executed for NB-IoT NTN UEs, unless otherwise specified.</w:t>
      </w:r>
    </w:p>
    <w:p w14:paraId="099847F4" w14:textId="77777777" w:rsidR="00E75A18" w:rsidRPr="00AA4573" w:rsidRDefault="00E75A18" w:rsidP="00E75A18">
      <w:pPr>
        <w:pStyle w:val="B1"/>
      </w:pPr>
      <w:r w:rsidRPr="00AA4573">
        <w:t>-</w:t>
      </w:r>
      <w:r w:rsidRPr="00AA4573">
        <w:tab/>
        <w:t xml:space="preserve">Test frequencies specified in Table 8.3.2.3.1-1 </w:t>
      </w:r>
      <w:r w:rsidRPr="007761E2">
        <w:t>are</w:t>
      </w:r>
      <w:r w:rsidRPr="00AA4573">
        <w:t xml:space="preserve"> used.</w:t>
      </w:r>
    </w:p>
    <w:p w14:paraId="320D0A19" w14:textId="77777777" w:rsidR="00E75A18" w:rsidRPr="00AA4573" w:rsidRDefault="00E75A18" w:rsidP="00E75A18">
      <w:pPr>
        <w:pStyle w:val="B1"/>
      </w:pPr>
      <w:r w:rsidRPr="00AA4573">
        <w:t>-</w:t>
      </w:r>
      <w:r w:rsidRPr="00AA4573">
        <w:tab/>
        <w:t>Test configure</w:t>
      </w:r>
      <w:r w:rsidRPr="007761E2">
        <w:t>s</w:t>
      </w:r>
      <w:r w:rsidRPr="00AA4573">
        <w:t xml:space="preserve"> following IEs with condition NTN of </w:t>
      </w:r>
      <w:bookmarkStart w:id="12" w:name="MCCQCTEMPBM_00000069"/>
      <w:r w:rsidRPr="007761E2">
        <w:rPr>
          <w:i/>
          <w:iCs/>
        </w:rPr>
        <w:t>Master</w:t>
      </w:r>
      <w:bookmarkEnd w:id="12"/>
      <w:r w:rsidRPr="007761E2">
        <w:rPr>
          <w:i/>
          <w:iCs/>
        </w:rPr>
        <w:t>InformationBlock</w:t>
      </w:r>
      <w:r w:rsidRPr="00AA4573">
        <w:t>-</w:t>
      </w:r>
      <w:r w:rsidRPr="007761E2">
        <w:rPr>
          <w:i/>
          <w:iCs/>
        </w:rPr>
        <w:t>NB</w:t>
      </w:r>
      <w:r w:rsidRPr="00AA4573">
        <w:t xml:space="preserve"> in Table 8.1.4.3.2-1, </w:t>
      </w:r>
      <w:r w:rsidRPr="007761E2">
        <w:rPr>
          <w:i/>
          <w:iCs/>
        </w:rPr>
        <w:t>SystemInformationBlockType1</w:t>
      </w:r>
      <w:r w:rsidRPr="00AA4573">
        <w:t>-</w:t>
      </w:r>
      <w:r w:rsidRPr="007761E2">
        <w:rPr>
          <w:i/>
          <w:iCs/>
        </w:rPr>
        <w:t>NB</w:t>
      </w:r>
      <w:r w:rsidRPr="00AA4573">
        <w:t xml:space="preserve"> in Table 8.1.4.3.2-3, </w:t>
      </w:r>
      <w:r w:rsidRPr="007761E2">
        <w:rPr>
          <w:i/>
          <w:iCs/>
        </w:rPr>
        <w:t>SystemInformationBlockType31</w:t>
      </w:r>
      <w:r w:rsidRPr="00AA4573">
        <w:t>-</w:t>
      </w:r>
      <w:r w:rsidRPr="007761E2">
        <w:rPr>
          <w:i/>
          <w:iCs/>
        </w:rPr>
        <w:t>NB</w:t>
      </w:r>
      <w:r w:rsidRPr="00AA4573">
        <w:t xml:space="preserve"> in Table 8.1.4.3.3-10 and </w:t>
      </w:r>
      <w:r w:rsidRPr="007761E2">
        <w:rPr>
          <w:i/>
          <w:iCs/>
        </w:rPr>
        <w:t>RadioResourceConfigCommonSIB</w:t>
      </w:r>
      <w:r w:rsidRPr="00AA4573">
        <w:t>-</w:t>
      </w:r>
      <w:r w:rsidRPr="007761E2">
        <w:rPr>
          <w:i/>
          <w:iCs/>
        </w:rPr>
        <w:t>NB</w:t>
      </w:r>
      <w:r w:rsidRPr="00AA4573">
        <w:t>-DEFAULT in Table 8.1.6.3-9.</w:t>
      </w:r>
    </w:p>
    <w:p w14:paraId="39492C3C" w14:textId="77777777" w:rsidR="00E75A18" w:rsidRPr="00AA4573" w:rsidRDefault="00E75A18" w:rsidP="00E75A18">
      <w:pPr>
        <w:pStyle w:val="B1"/>
      </w:pPr>
      <w:r w:rsidRPr="00AA4573">
        <w:t>-</w:t>
      </w:r>
      <w:r w:rsidRPr="00AA4573">
        <w:tab/>
      </w:r>
      <w:r w:rsidRPr="007761E2">
        <w:t>Test</w:t>
      </w:r>
      <w:r w:rsidRPr="00AA4573">
        <w:t xml:space="preserve"> uses Combination</w:t>
      </w:r>
      <w:r w:rsidRPr="007761E2">
        <w:t>s</w:t>
      </w:r>
      <w:r w:rsidRPr="00AA4573">
        <w:t xml:space="preserve"> 8 </w:t>
      </w:r>
      <w:r w:rsidRPr="007761E2">
        <w:t>to 13</w:t>
      </w:r>
      <w:r w:rsidRPr="00AA4573">
        <w:t>.</w:t>
      </w:r>
    </w:p>
    <w:p w14:paraId="4732DAC1" w14:textId="583B61F8" w:rsidR="00E75A18" w:rsidRDefault="00E75A18" w:rsidP="00E75A18">
      <w:pPr>
        <w:pStyle w:val="B1"/>
        <w:rPr>
          <w:ins w:id="13" w:author="Daiwei Zhou (周代卫)" w:date="2024-02-02T18:50:00Z"/>
        </w:rPr>
      </w:pPr>
      <w:r w:rsidRPr="00AA4573">
        <w:t>-</w:t>
      </w:r>
      <w:r w:rsidRPr="00AA4573">
        <w:tab/>
        <w:t xml:space="preserve">For Rel-13 to Rel-15 NB-IoT test cases applicable to a UE supporting NTN only access in NB-IoT (pc_NB_ntn_only_Connectivity_EPC), UE is pre-configured </w:t>
      </w:r>
      <w:r w:rsidRPr="007761E2">
        <w:t xml:space="preserve">with the </w:t>
      </w:r>
      <w:r w:rsidRPr="00AA4573">
        <w:t xml:space="preserve">UE </w:t>
      </w:r>
      <w:r w:rsidRPr="007761E2">
        <w:t>position</w:t>
      </w:r>
      <w:r w:rsidRPr="00AA4573">
        <w:t xml:space="preserve"> defined in clause 4.13.</w:t>
      </w:r>
    </w:p>
    <w:p w14:paraId="2BEBE491" w14:textId="07BEAA57" w:rsidR="002D1731" w:rsidRPr="00E75A18" w:rsidRDefault="00844D8E" w:rsidP="00844D8E">
      <w:pPr>
        <w:pStyle w:val="B1"/>
        <w:rPr>
          <w:noProof/>
        </w:rPr>
      </w:pPr>
      <w:ins w:id="14" w:author="Daiwei Zhou (周代卫)" w:date="2024-02-02T18:50:00Z">
        <w:r w:rsidRPr="00EB649F">
          <w:t>-</w:t>
        </w:r>
        <w:r w:rsidRPr="00EB649F">
          <w:tab/>
        </w:r>
        <w:r>
          <w:t xml:space="preserve">For NGSO signalling </w:t>
        </w:r>
        <w:r w:rsidRPr="00EB649F">
          <w:t>test environment</w:t>
        </w:r>
        <w:r>
          <w:t xml:space="preserve">, UE prediction of satellite trajectory shall be deactivated in the pre-test conditions by any preconfigured means, </w:t>
        </w:r>
        <w:proofErr w:type="gramStart"/>
        <w:r>
          <w:t>e.g.</w:t>
        </w:r>
        <w:proofErr w:type="gramEnd"/>
        <w:r>
          <w:t xml:space="preserve"> AT command.</w:t>
        </w:r>
      </w:ins>
    </w:p>
    <w:p w14:paraId="54586DFC" w14:textId="3E3CA8A3" w:rsidR="002D1731" w:rsidRDefault="002D173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2D17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0F3D0" w14:textId="77777777" w:rsidR="00FA07F1" w:rsidRDefault="00FA07F1">
      <w:r>
        <w:separator/>
      </w:r>
    </w:p>
  </w:endnote>
  <w:endnote w:type="continuationSeparator" w:id="0">
    <w:p w14:paraId="2CB66E0D" w14:textId="77777777" w:rsidR="00FA07F1" w:rsidRDefault="00FA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0EA75" w14:textId="77777777" w:rsidR="00FA07F1" w:rsidRDefault="00FA07F1">
      <w:r>
        <w:separator/>
      </w:r>
    </w:p>
  </w:footnote>
  <w:footnote w:type="continuationSeparator" w:id="0">
    <w:p w14:paraId="4E751570" w14:textId="77777777" w:rsidR="00FA07F1" w:rsidRDefault="00FA0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2F2"/>
    <w:rsid w:val="000A6394"/>
    <w:rsid w:val="000B7FED"/>
    <w:rsid w:val="000C0101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73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618D"/>
    <w:rsid w:val="005E2C44"/>
    <w:rsid w:val="00621188"/>
    <w:rsid w:val="006257ED"/>
    <w:rsid w:val="00631C28"/>
    <w:rsid w:val="00650992"/>
    <w:rsid w:val="00665C47"/>
    <w:rsid w:val="00695808"/>
    <w:rsid w:val="006A2B09"/>
    <w:rsid w:val="006B46FB"/>
    <w:rsid w:val="006E21FB"/>
    <w:rsid w:val="006F3B8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4D8E"/>
    <w:rsid w:val="008626E7"/>
    <w:rsid w:val="00870EE7"/>
    <w:rsid w:val="0088430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4BF"/>
    <w:rsid w:val="00B258BB"/>
    <w:rsid w:val="00B67B97"/>
    <w:rsid w:val="00B725F8"/>
    <w:rsid w:val="00B968C8"/>
    <w:rsid w:val="00BA3EC5"/>
    <w:rsid w:val="00BA51D9"/>
    <w:rsid w:val="00BB5DFC"/>
    <w:rsid w:val="00BD279D"/>
    <w:rsid w:val="00BD6BB8"/>
    <w:rsid w:val="00C66BA2"/>
    <w:rsid w:val="00C95985"/>
    <w:rsid w:val="00CA4BE3"/>
    <w:rsid w:val="00CC5026"/>
    <w:rsid w:val="00CC68D0"/>
    <w:rsid w:val="00CE62E1"/>
    <w:rsid w:val="00D03F9A"/>
    <w:rsid w:val="00D06D51"/>
    <w:rsid w:val="00D24991"/>
    <w:rsid w:val="00D50255"/>
    <w:rsid w:val="00D66520"/>
    <w:rsid w:val="00DD2098"/>
    <w:rsid w:val="00DE34CF"/>
    <w:rsid w:val="00DF1C3B"/>
    <w:rsid w:val="00E13F3D"/>
    <w:rsid w:val="00E34898"/>
    <w:rsid w:val="00E75A18"/>
    <w:rsid w:val="00EB09B7"/>
    <w:rsid w:val="00EE7D7C"/>
    <w:rsid w:val="00F25D98"/>
    <w:rsid w:val="00F300FB"/>
    <w:rsid w:val="00F66412"/>
    <w:rsid w:val="00FA07F1"/>
    <w:rsid w:val="00FB6386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01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75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54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42</cp:revision>
  <cp:lastPrinted>1899-12-31T23:00:00Z</cp:lastPrinted>
  <dcterms:created xsi:type="dcterms:W3CDTF">2020-02-03T08:32:00Z</dcterms:created>
  <dcterms:modified xsi:type="dcterms:W3CDTF">2024-02-02T10:57:00Z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R5-240221</vt:lpwstr>
  </property>
  <property fmtid="{D5CDD505-2E9C-101B-9397-08002B2CF9AE}" pid="10" name="Spec#">
    <vt:lpwstr>36.508</vt:lpwstr>
  </property>
  <property fmtid="{D5CDD505-2E9C-101B-9397-08002B2CF9AE}" pid="11" name="Cr#">
    <vt:lpwstr>1458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UE preconfiguration for NGSO signalling test environment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2024-02-02</vt:lpwstr>
  </property>
  <property fmtid="{D5CDD505-2E9C-101B-9397-08002B2CF9AE}" pid="20" name="Release">
    <vt:lpwstr>Rel-18</vt:lpwstr>
  </property>
</Properties>
</file>