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R5-230239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description for satellite NB-IOT in common requirement of test equipment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84BD31" w:rsidR="001E41F3" w:rsidRDefault="007D3F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14DF09" w:rsidR="001E41F3" w:rsidRDefault="007D3F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2023-02-15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2D4194" w:rsidR="001E41F3" w:rsidRDefault="007D3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defination of satellite NB-IOT doesn’t include in NB-IOT common requiremnet of test equipment exception list ,need add the content in it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B3BD4" w:rsidR="001E41F3" w:rsidRDefault="007D3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Adding defination of satellite NB-IOT in common requirement of test equipmment exception list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7DDEB" w:rsidR="001E41F3" w:rsidRDefault="007D3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exception list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6BBF5" w:rsidR="001E41F3" w:rsidRDefault="007D3F76" w:rsidP="007D3F76">
            <w:pPr>
              <w:pStyle w:val="CRCoverPage"/>
              <w:spacing w:after="0"/>
              <w:rPr>
                <w:noProof/>
              </w:rPr>
            </w:pPr>
            <w:r>
              <w:t>8.1.2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6798DD" w:rsidR="001E41F3" w:rsidRDefault="007D3F7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6016E0" w:rsidR="001E41F3" w:rsidRDefault="007D3F7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5A58E1" w:rsidR="001E41F3" w:rsidRDefault="007D3F7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72E6F5" w14:textId="77777777" w:rsidR="00CA2931" w:rsidRDefault="00CA2931" w:rsidP="00CA2931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10132CEF" w14:textId="77777777" w:rsidR="00CA2931" w:rsidRPr="002B3813" w:rsidRDefault="00CA2931" w:rsidP="00CA2931">
      <w:pPr>
        <w:pStyle w:val="2"/>
      </w:pPr>
      <w:r w:rsidRPr="002B3813">
        <w:t>8.1</w:t>
      </w:r>
      <w:r w:rsidRPr="002B3813">
        <w:tab/>
        <w:t>NB-IoT Common test environment</w:t>
      </w:r>
    </w:p>
    <w:p w14:paraId="4AAF7DD4" w14:textId="77777777" w:rsidR="00CA2931" w:rsidRPr="002B3813" w:rsidRDefault="00CA2931" w:rsidP="00CA2931">
      <w:pPr>
        <w:pStyle w:val="3"/>
      </w:pPr>
      <w:r w:rsidRPr="002B3813">
        <w:t>8.1.1</w:t>
      </w:r>
      <w:r w:rsidRPr="002B3813">
        <w:tab/>
        <w:t>NB-IoT Environmental conditions</w:t>
      </w:r>
    </w:p>
    <w:p w14:paraId="497AFFE9" w14:textId="77777777" w:rsidR="00CA2931" w:rsidRPr="002B3813" w:rsidRDefault="00CA2931" w:rsidP="00CA2931">
      <w:pPr>
        <w:rPr>
          <w:rFonts w:cs="v5.0.0"/>
        </w:rPr>
      </w:pPr>
      <w:r w:rsidRPr="002B3813">
        <w:rPr>
          <w:rFonts w:cs="v5.0.0"/>
        </w:rPr>
        <w:t>Same environmental conditions as the ones described in section 4.1 apply to NB-IoT UEs.</w:t>
      </w:r>
    </w:p>
    <w:p w14:paraId="0EB87BF1" w14:textId="77777777" w:rsidR="00CA2931" w:rsidRPr="002B3813" w:rsidRDefault="00CA2931" w:rsidP="00CA2931">
      <w:pPr>
        <w:pStyle w:val="3"/>
      </w:pPr>
      <w:bookmarkStart w:id="1" w:name="_Toc446340147"/>
      <w:r w:rsidRPr="002B3813">
        <w:t>8.1.2</w:t>
      </w:r>
      <w:r w:rsidRPr="002B3813">
        <w:tab/>
        <w:t>NB-IoT Common requirements of test equipment</w:t>
      </w:r>
      <w:bookmarkEnd w:id="1"/>
    </w:p>
    <w:p w14:paraId="56778E69" w14:textId="77777777" w:rsidR="00CA2931" w:rsidRPr="002B3813" w:rsidRDefault="00CA2931" w:rsidP="00CA2931">
      <w:pPr>
        <w:rPr>
          <w:rFonts w:cs="v5.0.0"/>
        </w:rPr>
      </w:pPr>
      <w:r w:rsidRPr="002B3813">
        <w:rPr>
          <w:rFonts w:cs="v5.0.0"/>
        </w:rPr>
        <w:t>Same common requirements of test equipment as the ones described in section 4.2 apply to NB-IoT with the following exceptions:</w:t>
      </w:r>
    </w:p>
    <w:p w14:paraId="439F4562" w14:textId="77777777" w:rsidR="00CA2931" w:rsidRDefault="00CA2931" w:rsidP="00CA2931">
      <w:pPr>
        <w:pStyle w:val="B1"/>
      </w:pPr>
      <w:r w:rsidRPr="002B3813">
        <w:t>-</w:t>
      </w:r>
      <w:r w:rsidRPr="002B3813">
        <w:tab/>
        <w:t>Only FDD Mode is required for Rel-13</w:t>
      </w:r>
      <w:r>
        <w:t xml:space="preserve"> and Rel-14</w:t>
      </w:r>
      <w:r w:rsidRPr="002B3813">
        <w:t xml:space="preserve"> NB-IoT</w:t>
      </w:r>
    </w:p>
    <w:p w14:paraId="5035A860" w14:textId="77777777" w:rsidR="00CA2931" w:rsidRDefault="00CA2931" w:rsidP="00CA2931">
      <w:pPr>
        <w:pStyle w:val="B1"/>
        <w:rPr>
          <w:ins w:id="2" w:author="Danbo Fu (傅丹波)" w:date="2023-02-11T17:52:00Z"/>
        </w:rPr>
      </w:pPr>
      <w:r>
        <w:t>-</w:t>
      </w:r>
      <w:r>
        <w:tab/>
        <w:t>Both FDD and TDD M</w:t>
      </w:r>
      <w:r w:rsidRPr="002B3813">
        <w:t xml:space="preserve">ode </w:t>
      </w:r>
      <w:r>
        <w:t>are</w:t>
      </w:r>
      <w:r w:rsidRPr="002B3813">
        <w:t xml:space="preserve"> required for Rel-1</w:t>
      </w:r>
      <w:r>
        <w:t>5 and forward</w:t>
      </w:r>
      <w:r w:rsidRPr="002B3813">
        <w:t xml:space="preserve"> NB-IoT</w:t>
      </w:r>
    </w:p>
    <w:p w14:paraId="35895AAB" w14:textId="77777777" w:rsidR="00CA2931" w:rsidRDefault="00CA2931" w:rsidP="00CA2931">
      <w:pPr>
        <w:pStyle w:val="B1"/>
        <w:rPr>
          <w:ins w:id="3" w:author="Danbo Fu (傅丹波)" w:date="2023-02-11T17:53:00Z"/>
        </w:rPr>
      </w:pPr>
      <w:ins w:id="4" w:author="Danbo Fu (傅丹波)" w:date="2023-02-11T17:53:00Z">
        <w:r>
          <w:t>-</w:t>
        </w:r>
        <w:r>
          <w:tab/>
          <w:t>only FDD mode is required for Rel-17 and forward satellite NB</w:t>
        </w:r>
      </w:ins>
      <w:ins w:id="5" w:author="Danbo Fu (傅丹波)" w:date="2023-02-11T17:54:00Z">
        <w:r>
          <w:t>-IOT</w:t>
        </w:r>
      </w:ins>
    </w:p>
    <w:p w14:paraId="71682C42" w14:textId="77777777" w:rsidR="00CA2931" w:rsidRPr="00977835" w:rsidRDefault="00CA2931" w:rsidP="00CA2931">
      <w:pPr>
        <w:pStyle w:val="B1"/>
      </w:pPr>
    </w:p>
    <w:p w14:paraId="4476CD86" w14:textId="77777777" w:rsidR="00CA2931" w:rsidRPr="002B3813" w:rsidRDefault="00CA2931" w:rsidP="00CA2931">
      <w:pPr>
        <w:pStyle w:val="B1"/>
      </w:pPr>
      <w:r w:rsidRPr="002B3813">
        <w:t>-</w:t>
      </w:r>
      <w:r w:rsidRPr="002B3813">
        <w:tab/>
        <w:t>Supported physical channels for NB-IoT are:</w:t>
      </w:r>
    </w:p>
    <w:tbl>
      <w:tblPr>
        <w:tblW w:w="8023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674"/>
        <w:gridCol w:w="1658"/>
        <w:gridCol w:w="4691"/>
      </w:tblGrid>
      <w:tr w:rsidR="00CA2931" w:rsidRPr="002B3813" w14:paraId="5A7AFBC7" w14:textId="77777777" w:rsidTr="003A1012">
        <w:trPr>
          <w:cantSplit/>
          <w:tblHeader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756BD" w14:textId="77777777" w:rsidR="00CA2931" w:rsidRPr="002B3813" w:rsidRDefault="00CA2931" w:rsidP="003A1012">
            <w:pPr>
              <w:pStyle w:val="TAH"/>
              <w:keepNext w:val="0"/>
              <w:keepLines w:val="0"/>
            </w:pPr>
            <w:r w:rsidRPr="002B3813">
              <w:t>Physical channel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747F5" w14:textId="77777777" w:rsidR="00CA2931" w:rsidRPr="002B3813" w:rsidRDefault="00CA2931" w:rsidP="003A1012">
            <w:pPr>
              <w:pStyle w:val="TAH"/>
              <w:keepNext w:val="0"/>
              <w:keepLines w:val="0"/>
            </w:pPr>
            <w:r w:rsidRPr="002B3813">
              <w:t>Minimum number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05DCB" w14:textId="77777777" w:rsidR="00CA2931" w:rsidRPr="002B3813" w:rsidRDefault="00CA2931" w:rsidP="003A1012">
            <w:pPr>
              <w:pStyle w:val="TAH"/>
              <w:keepNext w:val="0"/>
              <w:keepLines w:val="0"/>
            </w:pPr>
            <w:r w:rsidRPr="002B3813">
              <w:t>Comments</w:t>
            </w:r>
          </w:p>
        </w:tc>
      </w:tr>
      <w:tr w:rsidR="00CA2931" w:rsidRPr="002B3813" w14:paraId="2FB6679E" w14:textId="77777777" w:rsidTr="003A1012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E2A0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NPBCH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7EC17" w14:textId="77777777" w:rsidR="00CA2931" w:rsidRPr="002B3813" w:rsidRDefault="00CA2931" w:rsidP="003A1012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11A4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>Narrowband Physical Broadcast Channel</w:t>
            </w:r>
          </w:p>
        </w:tc>
      </w:tr>
      <w:tr w:rsidR="00CA2931" w:rsidRPr="002B3813" w14:paraId="096F08E1" w14:textId="77777777" w:rsidTr="003A1012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E43B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NPDCCH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5804" w14:textId="77777777" w:rsidR="00CA2931" w:rsidRPr="002B3813" w:rsidRDefault="00CA2931" w:rsidP="003A1012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66E36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 xml:space="preserve">The </w:t>
            </w:r>
            <w:r w:rsidRPr="002B3813">
              <w:rPr>
                <w:lang w:eastAsia="zh-CN"/>
              </w:rPr>
              <w:t>Narrowband Physical Downlink Control channel</w:t>
            </w:r>
            <w:r w:rsidRPr="002B3813">
              <w:t xml:space="preserve"> carries control information.</w:t>
            </w:r>
          </w:p>
        </w:tc>
      </w:tr>
      <w:tr w:rsidR="00CA2931" w:rsidRPr="002B3813" w14:paraId="23A2DEFF" w14:textId="77777777" w:rsidTr="003A1012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44B93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NPDSCH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03D8" w14:textId="77777777" w:rsidR="00CA2931" w:rsidRPr="002B3813" w:rsidRDefault="00CA2931" w:rsidP="003A1012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44D36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Downlink Shared Channel</w:t>
            </w:r>
          </w:p>
        </w:tc>
      </w:tr>
      <w:tr w:rsidR="00CA2931" w:rsidRPr="002B3813" w14:paraId="4FAA13C3" w14:textId="77777777" w:rsidTr="003A1012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18FF7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NPUSCH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BA77" w14:textId="77777777" w:rsidR="00CA2931" w:rsidRPr="002B3813" w:rsidRDefault="00CA2931" w:rsidP="003A1012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A48DD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Uplink Shared Channel</w:t>
            </w:r>
          </w:p>
        </w:tc>
      </w:tr>
      <w:tr w:rsidR="00CA2931" w:rsidRPr="002B3813" w14:paraId="6B7A98F0" w14:textId="77777777" w:rsidTr="003A1012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C4F2A3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NPRACH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9D260B" w14:textId="77777777" w:rsidR="00CA2931" w:rsidRPr="002B3813" w:rsidRDefault="00CA2931" w:rsidP="003A1012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92AC5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 xml:space="preserve">Physical </w:t>
            </w:r>
            <w:proofErr w:type="gramStart"/>
            <w:r w:rsidRPr="002B3813">
              <w:t>Random Access</w:t>
            </w:r>
            <w:proofErr w:type="gramEnd"/>
            <w:r w:rsidRPr="002B3813">
              <w:t xml:space="preserve"> Channel</w:t>
            </w:r>
          </w:p>
        </w:tc>
      </w:tr>
    </w:tbl>
    <w:p w14:paraId="594A1E91" w14:textId="77777777" w:rsidR="00CA2931" w:rsidRPr="002B3813" w:rsidRDefault="00CA2931" w:rsidP="00CA2931"/>
    <w:p w14:paraId="0B838E26" w14:textId="77777777" w:rsidR="00CA2931" w:rsidRPr="002B3813" w:rsidRDefault="00CA2931" w:rsidP="00CA2931">
      <w:pPr>
        <w:pStyle w:val="B1"/>
      </w:pPr>
      <w:r w:rsidRPr="002B3813">
        <w:t>-</w:t>
      </w:r>
      <w:r w:rsidRPr="002B3813">
        <w:tab/>
        <w:t>Supported physical signals for NB-IoT are:</w:t>
      </w:r>
    </w:p>
    <w:tbl>
      <w:tblPr>
        <w:tblW w:w="8059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6"/>
        <w:gridCol w:w="3926"/>
        <w:gridCol w:w="36"/>
        <w:gridCol w:w="1854"/>
        <w:gridCol w:w="36"/>
        <w:gridCol w:w="2135"/>
        <w:gridCol w:w="36"/>
      </w:tblGrid>
      <w:tr w:rsidR="00CA2931" w:rsidRPr="002B3813" w14:paraId="2812DB24" w14:textId="77777777" w:rsidTr="003A1012">
        <w:trPr>
          <w:gridAfter w:val="1"/>
          <w:wAfter w:w="36" w:type="dxa"/>
          <w:cantSplit/>
          <w:tblHeader/>
          <w:jc w:val="center"/>
        </w:trPr>
        <w:tc>
          <w:tcPr>
            <w:tcW w:w="3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109BE" w14:textId="77777777" w:rsidR="00CA2931" w:rsidRPr="002B3813" w:rsidRDefault="00CA2931" w:rsidP="003A1012">
            <w:pPr>
              <w:pStyle w:val="TAH"/>
            </w:pPr>
            <w:r w:rsidRPr="002B3813">
              <w:t>Physical signal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F91DE" w14:textId="77777777" w:rsidR="00CA2931" w:rsidRPr="002B3813" w:rsidRDefault="00CA2931" w:rsidP="003A1012">
            <w:pPr>
              <w:pStyle w:val="TAH"/>
            </w:pPr>
            <w:r w:rsidRPr="002B3813">
              <w:t>Minimum number</w:t>
            </w: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BD54D" w14:textId="77777777" w:rsidR="00CA2931" w:rsidRPr="002B3813" w:rsidRDefault="00CA2931" w:rsidP="003A1012">
            <w:pPr>
              <w:pStyle w:val="TAH"/>
            </w:pPr>
            <w:r w:rsidRPr="002B3813">
              <w:t>Comments</w:t>
            </w:r>
          </w:p>
        </w:tc>
      </w:tr>
      <w:tr w:rsidR="00CA2931" w:rsidRPr="002B3813" w14:paraId="1E14406B" w14:textId="77777777" w:rsidTr="003A1012">
        <w:trPr>
          <w:gridAfter w:val="1"/>
          <w:wAfter w:w="36" w:type="dxa"/>
          <w:cantSplit/>
          <w:jc w:val="center"/>
        </w:trPr>
        <w:tc>
          <w:tcPr>
            <w:tcW w:w="3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DCAB1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Narrowband Reference Signal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E79A" w14:textId="77777777" w:rsidR="00CA2931" w:rsidRPr="002B3813" w:rsidRDefault="00CA2931" w:rsidP="003A1012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2F02A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CA2931" w:rsidRPr="002B3813" w14:paraId="3F62A544" w14:textId="77777777" w:rsidTr="003A1012">
        <w:trPr>
          <w:gridAfter w:val="1"/>
          <w:wAfter w:w="36" w:type="dxa"/>
          <w:cantSplit/>
          <w:jc w:val="center"/>
        </w:trPr>
        <w:tc>
          <w:tcPr>
            <w:tcW w:w="3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81574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Narrowband Primary Synchronization Signal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A8AF" w14:textId="77777777" w:rsidR="00CA2931" w:rsidRPr="002B3813" w:rsidRDefault="00CA2931" w:rsidP="003A1012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2F521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CA2931" w:rsidRPr="002B3813" w14:paraId="592AA0F2" w14:textId="77777777" w:rsidTr="003A1012">
        <w:trPr>
          <w:gridAfter w:val="1"/>
          <w:wAfter w:w="36" w:type="dxa"/>
          <w:cantSplit/>
          <w:jc w:val="center"/>
        </w:trPr>
        <w:tc>
          <w:tcPr>
            <w:tcW w:w="3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F6F9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Narrowband Secondary Synchronization Signal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17D0F" w14:textId="77777777" w:rsidR="00CA2931" w:rsidRPr="002B3813" w:rsidRDefault="00CA2931" w:rsidP="003A1012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770AE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CA2931" w:rsidRPr="002B3813" w14:paraId="4A1A8080" w14:textId="77777777" w:rsidTr="003A1012">
        <w:trPr>
          <w:gridAfter w:val="1"/>
          <w:wAfter w:w="36" w:type="dxa"/>
          <w:cantSplit/>
          <w:jc w:val="center"/>
        </w:trPr>
        <w:tc>
          <w:tcPr>
            <w:tcW w:w="3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46AB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Demodulation Reference Signal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F766" w14:textId="77777777" w:rsidR="00CA2931" w:rsidRPr="002B3813" w:rsidRDefault="00CA2931" w:rsidP="003A1012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BF67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 w:rsidRPr="002B3813">
              <w:t>UL</w:t>
            </w:r>
          </w:p>
        </w:tc>
      </w:tr>
      <w:tr w:rsidR="00CA2931" w:rsidRPr="002B3813" w14:paraId="15C10F09" w14:textId="77777777" w:rsidTr="003A1012">
        <w:trPr>
          <w:gridBefore w:val="1"/>
          <w:wBefore w:w="36" w:type="dxa"/>
          <w:cantSplit/>
          <w:jc w:val="center"/>
        </w:trPr>
        <w:tc>
          <w:tcPr>
            <w:tcW w:w="3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7D2C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>
              <w:t>Wake-Up Signal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F68B" w14:textId="77777777" w:rsidR="00CA2931" w:rsidRPr="002B3813" w:rsidRDefault="00CA2931" w:rsidP="003A1012">
            <w:pPr>
              <w:pStyle w:val="TAC"/>
              <w:keepNext w:val="0"/>
              <w:keepLines w:val="0"/>
            </w:pPr>
            <w:r>
              <w:t>NA</w:t>
            </w: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328D" w14:textId="77777777" w:rsidR="00CA2931" w:rsidRPr="002B3813" w:rsidRDefault="00CA2931" w:rsidP="003A1012">
            <w:pPr>
              <w:pStyle w:val="TAL"/>
              <w:keepNext w:val="0"/>
              <w:keepLines w:val="0"/>
            </w:pPr>
            <w:r>
              <w:t>DL</w:t>
            </w:r>
          </w:p>
        </w:tc>
      </w:tr>
    </w:tbl>
    <w:p w14:paraId="2A6A8E82" w14:textId="77777777" w:rsidR="00CA2931" w:rsidRPr="00EB4339" w:rsidRDefault="00CA2931" w:rsidP="00CA2931">
      <w:pPr>
        <w:rPr>
          <w:noProof/>
        </w:rPr>
      </w:pPr>
    </w:p>
    <w:p w14:paraId="54E9DA95" w14:textId="77777777" w:rsidR="00CA2931" w:rsidRPr="005843C1" w:rsidRDefault="00CA2931" w:rsidP="00CA2931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C0D41" w14:textId="77777777" w:rsidR="00FC4F63" w:rsidRDefault="00FC4F63">
      <w:r>
        <w:separator/>
      </w:r>
    </w:p>
  </w:endnote>
  <w:endnote w:type="continuationSeparator" w:id="0">
    <w:p w14:paraId="0B7B5FDD" w14:textId="77777777" w:rsidR="00FC4F63" w:rsidRDefault="00FC4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0F609" w14:textId="77777777" w:rsidR="007D3F76" w:rsidRDefault="007D3F7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04513" w14:textId="77777777" w:rsidR="007D3F76" w:rsidRDefault="007D3F7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FF49E" w14:textId="77777777" w:rsidR="007D3F76" w:rsidRDefault="007D3F7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AE719" w14:textId="77777777" w:rsidR="00FC4F63" w:rsidRDefault="00FC4F63">
      <w:r>
        <w:separator/>
      </w:r>
    </w:p>
  </w:footnote>
  <w:footnote w:type="continuationSeparator" w:id="0">
    <w:p w14:paraId="44615ED5" w14:textId="77777777" w:rsidR="00FC4F63" w:rsidRDefault="00FC4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97F0F" w14:textId="77777777" w:rsidR="007D3F76" w:rsidRDefault="007D3F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C5378" w14:textId="77777777" w:rsidR="007D3F76" w:rsidRDefault="007D3F7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3594D" w14:textId="77777777" w:rsidR="005843C1" w:rsidRDefault="00FC4F63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22E52" w14:textId="77777777" w:rsidR="005843C1" w:rsidRDefault="00FC4F63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79067" w14:textId="77777777" w:rsidR="005843C1" w:rsidRDefault="00FC4F6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3F7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93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3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,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3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0">
    <w:name w:val="List 4"/>
    <w:basedOn w:val="33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2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CA2931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CA2931"/>
    <w:rPr>
      <w:rFonts w:ascii="Times New Roman" w:hAnsi="Times New Roman"/>
      <w:lang w:val="en-GB" w:eastAsia="en-US"/>
    </w:rPr>
  </w:style>
  <w:style w:type="character" w:customStyle="1" w:styleId="23">
    <w:name w:val="标题 2 字符3"/>
    <w:aliases w:val="Head2A 字符3,2 字符3,H2 字符3,h2 字符3,DO NOT USE_h2 字符3,h21 字符3,UNDERRUBRIK 1-2 字符3,Head 2 字符3,l2 字符3,TitreProp 字符3,Header 2 字符3,ITT t2 字符3,PA Major Section 字符3,Livello 2 字符3,R2 字符3,H21 字符3,Heading 2 Hidden 字符3,Head1 字符3,2nd level 字符3,heading 2 字符3"/>
    <w:basedOn w:val="a0"/>
    <w:link w:val="2"/>
    <w:qFormat/>
    <w:rsid w:val="00CA2931"/>
    <w:rPr>
      <w:rFonts w:ascii="Arial" w:hAnsi="Arial"/>
      <w:sz w:val="32"/>
      <w:lang w:val="en-GB" w:eastAsia="en-US"/>
    </w:rPr>
  </w:style>
  <w:style w:type="character" w:customStyle="1" w:styleId="31">
    <w:name w:val="页眉 字符3"/>
    <w:aliases w:val="header odd 字符3,header odd1 字符3,header odd2 字符3,header odd3 字符3,header odd4 字符3,header odd5 字符3,header odd6 字符3,header 字符3,header1 字符3,header2 字符3,header3 字符3,header odd11 字符3,header odd21 字符3,header odd7 字符3,header4 字符3,header odd8 字符3,h 字符2"/>
    <w:basedOn w:val="a0"/>
    <w:link w:val="a4"/>
    <w:qFormat/>
    <w:rsid w:val="00CA293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CA293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CA29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93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8</cp:revision>
  <cp:lastPrinted>1899-12-31T23:00:00Z</cp:lastPrinted>
  <dcterms:created xsi:type="dcterms:W3CDTF">2020-02-03T08:32:00Z</dcterms:created>
  <dcterms:modified xsi:type="dcterms:W3CDTF">2023-02-16T05:48:00Z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R5-230239</vt:lpwstr>
  </property>
  <property fmtid="{D5CDD505-2E9C-101B-9397-08002B2CF9AE}" pid="10" name="Spec#">
    <vt:lpwstr>36.508</vt:lpwstr>
  </property>
  <property fmtid="{D5CDD505-2E9C-101B-9397-08002B2CF9AE}" pid="11" name="Cr#">
    <vt:lpwstr>1406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Adding description for satellite NB-IOT in common requirement of test equipment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2023-02-16T05:47:50Z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41388086-d2db-4cba-8a3a-d185dbe871ed</vt:lpwstr>
  </property>
  <property fmtid="{D5CDD505-2E9C-101B-9397-08002B2CF9AE}" pid="27" name="MSIP_Label_83bcef13-7cac-433f-ba1d-47a323951816_ContentBits">
    <vt:lpwstr>0</vt:lpwstr>
  </property>
</Properties>
</file>