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A6927" w14:textId="6DE482D9" w:rsidR="002971CF" w:rsidRDefault="00112458">
      <w:pPr>
        <w:pStyle w:val="CRCoverPage"/>
        <w:tabs>
          <w:tab w:val="right" w:pos="9639"/>
        </w:tabs>
        <w:spacing w:after="0"/>
        <w:outlineLvl w:val="0"/>
        <w:rPr>
          <w:b/>
          <w:sz w:val="24"/>
          <w:lang w:val="en-US"/>
        </w:rPr>
      </w:pPr>
      <w:r>
        <w:rPr>
          <w:b/>
          <w:sz w:val="24"/>
        </w:rPr>
        <w:t>3GPP TSG-</w:t>
      </w:r>
      <w:r w:rsidR="00C54E39">
        <w:fldChar w:fldCharType="begin"/>
      </w:r>
      <w:r w:rsidR="00C54E39">
        <w:instrText xml:space="preserve"> DOCPROPERTY  TSG/WGRef  \* MERGEFORMAT </w:instrText>
      </w:r>
      <w:r w:rsidR="00C54E39">
        <w:fldChar w:fldCharType="separate"/>
      </w:r>
      <w:r>
        <w:rPr>
          <w:b/>
          <w:sz w:val="24"/>
        </w:rPr>
        <w:t>RAN5</w:t>
      </w:r>
      <w:r w:rsidR="00C54E39">
        <w:rPr>
          <w:b/>
          <w:sz w:val="24"/>
        </w:rPr>
        <w:fldChar w:fldCharType="end"/>
      </w:r>
      <w:r>
        <w:rPr>
          <w:b/>
          <w:sz w:val="24"/>
        </w:rPr>
        <w:t xml:space="preserve"> Meeting #</w:t>
      </w:r>
      <w:r w:rsidR="00C54E39">
        <w:fldChar w:fldCharType="begin"/>
      </w:r>
      <w:r w:rsidR="00C54E39">
        <w:instrText xml:space="preserve"> DOCPROPERTY  MtgSeq  \* MERGEFORMAT </w:instrText>
      </w:r>
      <w:r w:rsidR="00C54E39">
        <w:fldChar w:fldCharType="separate"/>
      </w:r>
      <w:r>
        <w:rPr>
          <w:b/>
          <w:sz w:val="24"/>
        </w:rPr>
        <w:t>9</w:t>
      </w:r>
      <w:r w:rsidR="00862EE9">
        <w:rPr>
          <w:b/>
          <w:sz w:val="24"/>
        </w:rPr>
        <w:t>7</w:t>
      </w:r>
      <w:r w:rsidR="00C54E39">
        <w:rPr>
          <w:b/>
          <w:sz w:val="24"/>
          <w:lang w:val="en-US"/>
        </w:rPr>
        <w:fldChar w:fldCharType="end"/>
      </w:r>
      <w:r>
        <w:rPr>
          <w:b/>
          <w:sz w:val="24"/>
        </w:rPr>
        <w:tab/>
      </w:r>
      <w:r>
        <w:rPr>
          <w:rFonts w:hint="eastAsia"/>
          <w:b/>
          <w:sz w:val="24"/>
        </w:rPr>
        <w:t>R5-22</w:t>
      </w:r>
      <w:r w:rsidR="00862EE9">
        <w:rPr>
          <w:b/>
          <w:sz w:val="24"/>
        </w:rPr>
        <w:t>6035</w:t>
      </w:r>
    </w:p>
    <w:p w14:paraId="4AD0E445" w14:textId="1907A2C2" w:rsidR="002971CF" w:rsidRDefault="00862EE9">
      <w:pPr>
        <w:pStyle w:val="CRCoverPage"/>
        <w:tabs>
          <w:tab w:val="right" w:pos="9639"/>
        </w:tabs>
        <w:spacing w:after="0"/>
        <w:outlineLvl w:val="0"/>
        <w:rPr>
          <w:b/>
          <w:sz w:val="24"/>
        </w:rPr>
      </w:pPr>
      <w:r w:rsidRPr="00862EE9">
        <w:rPr>
          <w:b/>
          <w:sz w:val="24"/>
        </w:rPr>
        <w:t>Toulouse, France, 14th Nov 2022 - 18th Nov 2022</w:t>
      </w:r>
      <w:r w:rsidR="00112458">
        <w:rPr>
          <w:b/>
          <w:sz w:val="24"/>
        </w:rPr>
        <w:tab/>
      </w:r>
    </w:p>
    <w:p w14:paraId="4AD20282" w14:textId="77777777" w:rsidR="002971CF" w:rsidRDefault="002971CF">
      <w:pPr>
        <w:pStyle w:val="CRCoverPage"/>
        <w:tabs>
          <w:tab w:val="right" w:pos="9639"/>
        </w:tabs>
        <w:spacing w:after="0"/>
        <w:rPr>
          <w:b/>
          <w:sz w:val="24"/>
        </w:rPr>
      </w:pPr>
    </w:p>
    <w:p w14:paraId="75B70E17" w14:textId="337DB343" w:rsidR="002971CF" w:rsidRDefault="00112458">
      <w:pPr>
        <w:pStyle w:val="CRCoverPage"/>
        <w:tabs>
          <w:tab w:val="right" w:pos="9639"/>
        </w:tabs>
        <w:spacing w:after="0"/>
        <w:outlineLvl w:val="0"/>
        <w:rPr>
          <w:b/>
          <w:sz w:val="24"/>
        </w:rPr>
      </w:pPr>
      <w:r>
        <w:rPr>
          <w:b/>
          <w:sz w:val="24"/>
        </w:rPr>
        <w:t>3GPP TSG RAN Meeting #9</w:t>
      </w:r>
      <w:r w:rsidR="00862EE9">
        <w:rPr>
          <w:b/>
          <w:sz w:val="24"/>
          <w:lang w:val="en-US"/>
        </w:rPr>
        <w:t>8</w:t>
      </w:r>
      <w:r>
        <w:rPr>
          <w:b/>
          <w:sz w:val="24"/>
          <w:lang w:val="en-US"/>
        </w:rPr>
        <w:t>-</w:t>
      </w:r>
      <w:r>
        <w:rPr>
          <w:b/>
          <w:sz w:val="24"/>
        </w:rPr>
        <w:t>e</w:t>
      </w:r>
      <w:r>
        <w:rPr>
          <w:b/>
          <w:sz w:val="24"/>
        </w:rPr>
        <w:tab/>
        <w:t>R</w:t>
      </w:r>
      <w:r w:rsidRPr="00534FC2">
        <w:rPr>
          <w:b/>
          <w:sz w:val="24"/>
        </w:rPr>
        <w:t>P-22xxxx</w:t>
      </w:r>
    </w:p>
    <w:p w14:paraId="0AA47288" w14:textId="21AB0DC0" w:rsidR="002971CF" w:rsidRPr="00BE2201" w:rsidRDefault="009D51E6" w:rsidP="009D51E6">
      <w:pPr>
        <w:keepLines/>
        <w:tabs>
          <w:tab w:val="left" w:pos="567"/>
        </w:tabs>
        <w:rPr>
          <w:rFonts w:ascii="Arial" w:hAnsi="Arial" w:cs="Arial"/>
          <w:b/>
          <w:sz w:val="24"/>
          <w:szCs w:val="24"/>
        </w:rPr>
      </w:pPr>
      <w:r w:rsidRPr="00BE2201">
        <w:rPr>
          <w:rFonts w:ascii="Arial" w:hAnsi="Arial" w:cs="Arial"/>
          <w:b/>
          <w:sz w:val="24"/>
          <w:szCs w:val="24"/>
        </w:rPr>
        <w:t>Electronic Meeting, December 12-16, 2022</w:t>
      </w:r>
    </w:p>
    <w:p w14:paraId="61CA8DB7" w14:textId="77777777" w:rsidR="002971CF" w:rsidRDefault="00112458">
      <w:pPr>
        <w:pStyle w:val="2"/>
        <w:jc w:val="center"/>
        <w:rPr>
          <w:u w:val="single"/>
        </w:rPr>
      </w:pPr>
      <w:r>
        <w:rPr>
          <w:u w:val="single"/>
        </w:rPr>
        <w:t>Status Report to TSG</w:t>
      </w:r>
    </w:p>
    <w:p w14:paraId="32AB9C2B" w14:textId="18CEF724"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F761E">
        <w:rPr>
          <w:rFonts w:ascii="Arial" w:hAnsi="Arial" w:cs="Arial"/>
        </w:rPr>
        <w:t>13.4.3</w:t>
      </w:r>
      <w:r w:rsidR="00B13481">
        <w:rPr>
          <w:rFonts w:ascii="Arial" w:hAnsi="Arial" w:cs="Arial"/>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UE Conformance - NB-IoT/eMTC support for Non-Terrestrial Networks (NTN) including EPS aspects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7777777" w:rsidR="00843654" w:rsidRPr="008836AC" w:rsidRDefault="00843654" w:rsidP="00790642">
            <w:pPr>
              <w:tabs>
                <w:tab w:val="left" w:pos="567"/>
              </w:tabs>
              <w:rPr>
                <w:rFonts w:ascii="Arial" w:hAnsi="Arial" w:cs="Arial"/>
              </w:rPr>
            </w:pPr>
            <w:r w:rsidRPr="002E3776">
              <w:rPr>
                <w:rFonts w:ascii="Arial" w:hAnsi="Arial" w:cs="Arial"/>
              </w:rPr>
              <w:t>LTE_NBIOT_eMTC_NTN_plus_EPS-UEConTest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77777777" w:rsidR="00843654" w:rsidRPr="003C5F43" w:rsidRDefault="00843654" w:rsidP="00790642">
            <w:pPr>
              <w:tabs>
                <w:tab w:val="left" w:pos="567"/>
              </w:tabs>
              <w:rPr>
                <w:rFonts w:ascii="Arial" w:hAnsi="Arial" w:cs="Arial"/>
              </w:rPr>
            </w:pPr>
            <w:r>
              <w:rPr>
                <w:rFonts w:ascii="Arial" w:hAnsi="Arial" w:cs="Arial" w:hint="eastAsia"/>
              </w:rPr>
              <w:t>9</w:t>
            </w:r>
            <w:r>
              <w:rPr>
                <w:rFonts w:ascii="Arial" w:hAnsi="Arial" w:cs="Arial"/>
              </w:rPr>
              <w:t>60087</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7777777" w:rsidR="00843654" w:rsidRPr="006A44DF" w:rsidRDefault="00843654" w:rsidP="00790642">
            <w:pPr>
              <w:tabs>
                <w:tab w:val="left" w:pos="567"/>
              </w:tabs>
              <w:rPr>
                <w:rFonts w:ascii="Arial" w:hAnsi="Arial" w:cs="Arial"/>
              </w:rPr>
            </w:pPr>
            <w:r w:rsidRPr="006A44DF">
              <w:rPr>
                <w:rStyle w:val="aff3"/>
                <w:rFonts w:ascii="Arial" w:hAnsi="Arial" w:cs="Arial"/>
                <w:lang w:eastAsia="ja-JP"/>
              </w:rPr>
              <w:t>RP-221548</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77777777"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09/2023</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191B57F1"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1B08EE">
              <w:rPr>
                <w:rFonts w:ascii="Arial" w:hAnsi="Arial" w:cs="Arial"/>
                <w:color w:val="00B050"/>
                <w:lang w:eastAsia="ja-JP"/>
              </w:rPr>
              <w:t>95</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77777777" w:rsidR="00843654" w:rsidRDefault="00843654" w:rsidP="00843654">
      <w:pPr>
        <w:rPr>
          <w:rFonts w:ascii="Arial" w:hAnsi="Arial" w:cs="Arial"/>
          <w:bCs/>
        </w:rPr>
      </w:pPr>
      <w:r>
        <w:rPr>
          <w:rFonts w:ascii="Arial" w:hAnsi="Arial" w:cs="Arial"/>
          <w:bCs/>
        </w:rPr>
        <w:t xml:space="preserve">At RAN #96-e the WID for UE Conformance - </w:t>
      </w:r>
      <w:r w:rsidRPr="00CC4B06">
        <w:rPr>
          <w:rFonts w:ascii="Arial" w:hAnsi="Arial" w:cs="Arial"/>
          <w:bCs/>
        </w:rPr>
        <w:t>NB-IoT/eMTC support for Non-Terrestrial Networks (NTN) including EPS aspects</w:t>
      </w:r>
      <w:r>
        <w:rPr>
          <w:rFonts w:ascii="Arial" w:hAnsi="Arial" w:cs="Arial"/>
          <w:bCs/>
        </w:rPr>
        <w:t xml:space="preserve"> was approved. Work Plan was created in [1].</w:t>
      </w:r>
    </w:p>
    <w:p w14:paraId="63184E74" w14:textId="7F1AE8BF"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#9</w:t>
      </w:r>
      <w:r w:rsidR="001B08EE">
        <w:rPr>
          <w:rFonts w:cs="Arial"/>
          <w:bCs/>
          <w:sz w:val="20"/>
        </w:rPr>
        <w:t>7</w:t>
      </w:r>
      <w:r>
        <w:rPr>
          <w:rFonts w:cs="Arial"/>
          <w:bCs/>
          <w:sz w:val="20"/>
        </w:rPr>
        <w:t xml:space="preserve"> </w:t>
      </w:r>
      <w:r w:rsidRPr="00CC4B06">
        <w:rPr>
          <w:rFonts w:cs="Arial" w:hint="eastAsia"/>
          <w:bCs/>
          <w:sz w:val="20"/>
          <w:lang w:eastAsia="en-GB"/>
        </w:rPr>
        <w:t>(the detail can be found in R5-22</w:t>
      </w:r>
      <w:r w:rsidR="001B08EE">
        <w:rPr>
          <w:rFonts w:cs="Arial"/>
          <w:bCs/>
          <w:sz w:val="20"/>
        </w:rPr>
        <w:t>6034</w:t>
      </w:r>
      <w:r w:rsidRPr="00CC4B06">
        <w:rPr>
          <w:rFonts w:cs="Arial" w:hint="eastAsia"/>
          <w:bCs/>
          <w:sz w:val="20"/>
          <w:lang w:eastAsia="en-GB"/>
        </w:rPr>
        <w:t>)</w:t>
      </w:r>
    </w:p>
    <w:p w14:paraId="3686B57F" w14:textId="48E7995F" w:rsidR="00843654" w:rsidRPr="00CC4B06" w:rsidRDefault="001B08EE" w:rsidP="00843654">
      <w:pPr>
        <w:numPr>
          <w:ilvl w:val="0"/>
          <w:numId w:val="5"/>
        </w:numPr>
        <w:snapToGrid w:val="0"/>
        <w:spacing w:afterLines="50" w:after="120"/>
        <w:rPr>
          <w:rFonts w:ascii="Arial" w:eastAsia="Times New Roman" w:hAnsi="Arial" w:cs="Arial"/>
          <w:bCs/>
        </w:rPr>
      </w:pPr>
      <w:r>
        <w:rPr>
          <w:rFonts w:ascii="Arial" w:hAnsi="Arial" w:cs="Arial"/>
          <w:bCs/>
        </w:rPr>
        <w:t>9</w:t>
      </w:r>
      <w:r w:rsidR="00843654" w:rsidRPr="00CC4B06">
        <w:rPr>
          <w:rFonts w:ascii="Arial" w:eastAsia="Times New Roman" w:hAnsi="Arial" w:cs="Arial" w:hint="eastAsia"/>
          <w:bCs/>
          <w:lang w:val="en-GB" w:eastAsia="en-GB"/>
        </w:rPr>
        <w:t>5</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68ED9E8E" w14:textId="7298E3FB"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Pr="000747FA">
        <w:rPr>
          <w:rFonts w:ascii="Arial" w:hAnsi="Arial" w:cs="Arial" w:hint="eastAsia"/>
          <w:bCs/>
          <w:lang w:val="en-GB" w:eastAsia="en-GB"/>
        </w:rPr>
        <w:t>Protocol test</w:t>
      </w:r>
      <w:r w:rsidRPr="000747FA">
        <w:rPr>
          <w:rFonts w:ascii="Arial" w:eastAsia="Times New Roman" w:hAnsi="Arial" w:cs="Arial" w:hint="eastAsia"/>
          <w:bCs/>
        </w:rPr>
        <w:t xml:space="preserve">, </w:t>
      </w:r>
      <w:r w:rsidRPr="000747FA">
        <w:rPr>
          <w:rFonts w:ascii="Arial" w:hAnsi="Arial" w:cs="Arial"/>
          <w:bCs/>
        </w:rPr>
        <w:t>1</w:t>
      </w:r>
      <w:r w:rsidR="00FE58C8">
        <w:rPr>
          <w:rFonts w:ascii="Arial" w:hAnsi="Arial" w:cs="Arial"/>
          <w:bCs/>
        </w:rPr>
        <w:t>5</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71F2D6C0" w14:textId="77777777" w:rsidR="00843654" w:rsidRPr="003A4B47" w:rsidRDefault="00843654" w:rsidP="00843654">
      <w:pPr>
        <w:pStyle w:val="4"/>
        <w:rPr>
          <w:rFonts w:cs="Arial"/>
          <w:lang w:eastAsia="ja-JP"/>
        </w:rPr>
      </w:pPr>
      <w:r>
        <w:rPr>
          <w:lang w:eastAsia="ja-JP"/>
        </w:rPr>
        <w:t>2.6.2</w:t>
      </w:r>
      <w:r>
        <w:rPr>
          <w:lang w:eastAsia="ja-JP"/>
        </w:rPr>
        <w:tab/>
        <w:t>Remaining Open issues</w:t>
      </w:r>
    </w:p>
    <w:p w14:paraId="0C2569F5" w14:textId="77777777" w:rsidR="00843654" w:rsidRDefault="00843654" w:rsidP="00843654">
      <w:pPr>
        <w:pStyle w:val="4"/>
        <w:rPr>
          <w:rFonts w:cs="Arial"/>
        </w:rPr>
      </w:pP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79BB0BEE" w14:textId="288873FA" w:rsidR="00843654" w:rsidRDefault="00843654" w:rsidP="00843654">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R5-22</w:t>
      </w:r>
      <w:r w:rsidR="004A121C">
        <w:rPr>
          <w:rFonts w:ascii="Arial" w:eastAsia="等线" w:hAnsi="Arial" w:cs="Arial"/>
        </w:rPr>
        <w:t>6034</w:t>
      </w:r>
      <w:r>
        <w:rPr>
          <w:rFonts w:ascii="Arial" w:hAnsi="Arial" w:cs="Arial"/>
          <w:bCs/>
        </w:rPr>
        <w:tab/>
      </w:r>
      <w:r w:rsidR="006414C8" w:rsidRPr="006414C8">
        <w:rPr>
          <w:rFonts w:ascii="Arial" w:hAnsi="Arial" w:cs="Arial"/>
          <w:bCs/>
        </w:rPr>
        <w:t>WP UE Conformance - NB-IoT/eMTC support for Non-Terrestrial Networks (NTN) including EPS aspects</w:t>
      </w:r>
      <w:r>
        <w:rPr>
          <w:rFonts w:ascii="Arial" w:hAnsi="Arial" w:cs="Arial"/>
          <w:bCs/>
        </w:rPr>
        <w:t>, MediaTek Inc.</w:t>
      </w:r>
    </w:p>
    <w:p w14:paraId="17C5ABD7" w14:textId="77777777" w:rsidR="00843654" w:rsidRDefault="00843654" w:rsidP="00843654">
      <w:pPr>
        <w:tabs>
          <w:tab w:val="left" w:pos="426"/>
          <w:tab w:val="left" w:pos="1701"/>
        </w:tabs>
        <w:snapToGrid w:val="0"/>
        <w:rPr>
          <w:rFonts w:ascii="Arial" w:hAnsi="Arial" w:cs="Arial"/>
          <w:bCs/>
        </w:rPr>
      </w:pPr>
    </w:p>
    <w:p w14:paraId="155E0CAF" w14:textId="77777777" w:rsidR="00843654" w:rsidRDefault="00843654" w:rsidP="00843654">
      <w:pPr>
        <w:snapToGrid w:val="0"/>
        <w:rPr>
          <w:rFonts w:ascii="Arial" w:hAnsi="Arial" w:cs="Arial"/>
          <w:b/>
        </w:rPr>
      </w:pPr>
      <w:r>
        <w:rPr>
          <w:rFonts w:ascii="Arial" w:hAnsi="Arial" w:cs="Arial" w:hint="eastAsia"/>
          <w:b/>
        </w:rPr>
        <w:t>TS 36.508 CRs</w:t>
      </w:r>
    </w:p>
    <w:p w14:paraId="5419442E" w14:textId="110D8739" w:rsidR="00843654" w:rsidRDefault="00843654" w:rsidP="00843654">
      <w:pPr>
        <w:numPr>
          <w:ilvl w:val="0"/>
          <w:numId w:val="6"/>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hint="eastAsia"/>
        </w:rPr>
        <w:t>R5-22</w:t>
      </w:r>
      <w:r w:rsidR="00532EAD">
        <w:rPr>
          <w:rFonts w:ascii="Arial" w:hAnsi="Arial" w:cs="Arial"/>
        </w:rPr>
        <w:t>6377</w:t>
      </w:r>
      <w:r>
        <w:rPr>
          <w:rFonts w:ascii="Arial" w:hAnsi="Arial" w:cs="Arial" w:hint="eastAsia"/>
        </w:rPr>
        <w:t xml:space="preserve">   </w:t>
      </w:r>
      <w:r w:rsidR="00532EAD" w:rsidRPr="00532EAD">
        <w:rPr>
          <w:rFonts w:ascii="Arial" w:hAnsi="Arial" w:cs="Arial"/>
        </w:rPr>
        <w:t>Update of SIB Combinations for IoT NTN</w:t>
      </w:r>
      <w:r>
        <w:rPr>
          <w:rFonts w:ascii="Arial" w:hAnsi="Arial" w:cs="Arial" w:hint="eastAsia"/>
        </w:rPr>
        <w:t>,</w:t>
      </w:r>
      <w:r>
        <w:rPr>
          <w:rFonts w:ascii="Arial" w:hAnsi="Arial" w:cs="Arial"/>
          <w:bCs/>
        </w:rPr>
        <w:t xml:space="preserve"> MediaTek Inc.</w:t>
      </w:r>
    </w:p>
    <w:p w14:paraId="4F094895" w14:textId="24351B7C" w:rsidR="00BD6A31" w:rsidRPr="00BD6A31" w:rsidRDefault="00BD6A31" w:rsidP="00843654">
      <w:pPr>
        <w:numPr>
          <w:ilvl w:val="0"/>
          <w:numId w:val="6"/>
        </w:numPr>
        <w:tabs>
          <w:tab w:val="left" w:pos="426"/>
          <w:tab w:val="left" w:pos="1701"/>
        </w:tabs>
        <w:snapToGrid w:val="0"/>
        <w:ind w:left="1701" w:hanging="1701"/>
        <w:rPr>
          <w:rFonts w:ascii="Arial" w:hAnsi="Arial" w:cs="Arial"/>
          <w:bCs/>
        </w:rPr>
      </w:pPr>
      <w:r w:rsidRPr="00BD6A31">
        <w:rPr>
          <w:rFonts w:ascii="Arial" w:hAnsi="Arial" w:cs="Arial" w:hint="eastAsia"/>
          <w:bCs/>
        </w:rPr>
        <w:t xml:space="preserve">   </w:t>
      </w:r>
      <w:r w:rsidRPr="00BD6A31">
        <w:rPr>
          <w:rFonts w:ascii="Arial" w:hAnsi="Arial" w:cs="Arial" w:hint="eastAsia"/>
        </w:rPr>
        <w:t>R5-22</w:t>
      </w:r>
      <w:r>
        <w:rPr>
          <w:rFonts w:ascii="Arial" w:hAnsi="Arial" w:cs="Arial"/>
        </w:rPr>
        <w:t>7490</w:t>
      </w:r>
      <w:r w:rsidRPr="00BD6A31">
        <w:rPr>
          <w:rFonts w:ascii="Arial" w:hAnsi="Arial" w:cs="Arial" w:hint="eastAsia"/>
        </w:rPr>
        <w:t xml:space="preserve">   </w:t>
      </w:r>
      <w:r w:rsidR="00443A56" w:rsidRPr="00443A56">
        <w:rPr>
          <w:rFonts w:ascii="Arial" w:hAnsi="Arial" w:cs="Arial"/>
        </w:rPr>
        <w:t>Update of SystemInformationBlockType1-BR-r13 for IoT NTN</w:t>
      </w:r>
      <w:r w:rsidRPr="00BD6A31">
        <w:rPr>
          <w:rFonts w:ascii="Arial" w:hAnsi="Arial" w:cs="Arial" w:hint="eastAsia"/>
        </w:rPr>
        <w:t>,</w:t>
      </w:r>
      <w:r w:rsidRPr="00BD6A31">
        <w:rPr>
          <w:rFonts w:ascii="Arial" w:hAnsi="Arial" w:cs="Arial"/>
          <w:bCs/>
        </w:rPr>
        <w:t xml:space="preserve"> MediaTek Inc.</w:t>
      </w:r>
    </w:p>
    <w:p w14:paraId="685971CC" w14:textId="77777777" w:rsidR="00843654" w:rsidRDefault="00843654" w:rsidP="00843654">
      <w:pPr>
        <w:snapToGrid w:val="0"/>
        <w:rPr>
          <w:rFonts w:ascii="Arial" w:hAnsi="Arial" w:cs="Arial"/>
          <w:b/>
        </w:rPr>
      </w:pPr>
    </w:p>
    <w:p w14:paraId="4A6F9E30" w14:textId="77777777" w:rsidR="00843654" w:rsidRDefault="00843654" w:rsidP="00843654">
      <w:pPr>
        <w:snapToGrid w:val="0"/>
        <w:rPr>
          <w:rFonts w:ascii="Arial" w:hAnsi="Arial" w:cs="Arial"/>
          <w:b/>
        </w:rPr>
      </w:pPr>
      <w:r>
        <w:rPr>
          <w:rFonts w:ascii="Arial" w:hAnsi="Arial" w:cs="Arial" w:hint="eastAsia"/>
          <w:b/>
        </w:rPr>
        <w:t>TS 36.523-1 CRs</w:t>
      </w:r>
    </w:p>
    <w:p w14:paraId="73589C6C" w14:textId="77777777"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w:t>
      </w:r>
      <w:r>
        <w:rPr>
          <w:rFonts w:ascii="Arial" w:hAnsi="Arial" w:cs="Arial"/>
        </w:rPr>
        <w:t>6445</w:t>
      </w:r>
      <w:r>
        <w:rPr>
          <w:rFonts w:ascii="Arial" w:hAnsi="Arial" w:cs="Arial" w:hint="eastAsia"/>
        </w:rPr>
        <w:t xml:space="preserve">   </w:t>
      </w:r>
      <w:r w:rsidRPr="00D806D1">
        <w:rPr>
          <w:rFonts w:ascii="Arial" w:hAnsi="Arial" w:cs="Arial"/>
        </w:rPr>
        <w:t>Correction of IoT NTN TC 22.3.1.13</w:t>
      </w:r>
      <w:r>
        <w:rPr>
          <w:rFonts w:ascii="Arial" w:hAnsi="Arial" w:cs="Arial" w:hint="eastAsia"/>
        </w:rPr>
        <w:t>,</w:t>
      </w:r>
      <w:r>
        <w:rPr>
          <w:rFonts w:ascii="Arial" w:hAnsi="Arial" w:cs="Arial"/>
          <w:bCs/>
        </w:rPr>
        <w:t xml:space="preserve"> MediaTek Inc.</w:t>
      </w:r>
    </w:p>
    <w:p w14:paraId="2975D764" w14:textId="77777777"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w:t>
      </w:r>
      <w:r>
        <w:rPr>
          <w:rFonts w:ascii="Arial" w:hAnsi="Arial" w:cs="Arial"/>
        </w:rPr>
        <w:t>6458</w:t>
      </w:r>
      <w:r>
        <w:rPr>
          <w:rFonts w:ascii="Arial" w:hAnsi="Arial" w:cs="Arial" w:hint="eastAsia"/>
        </w:rPr>
        <w:t xml:space="preserve">   </w:t>
      </w:r>
      <w:r w:rsidRPr="00D806D1">
        <w:rPr>
          <w:rFonts w:ascii="Arial" w:hAnsi="Arial" w:cs="Arial"/>
        </w:rPr>
        <w:t>Correction of IoT NTN TC 22.3.1.5a and 22.3.2.7a</w:t>
      </w:r>
      <w:r>
        <w:rPr>
          <w:rFonts w:ascii="Arial" w:hAnsi="Arial" w:cs="Arial" w:hint="eastAsia"/>
        </w:rPr>
        <w:t>,</w:t>
      </w:r>
      <w:r>
        <w:rPr>
          <w:rFonts w:ascii="Arial" w:hAnsi="Arial" w:cs="Arial"/>
          <w:bCs/>
        </w:rPr>
        <w:t xml:space="preserve"> MediaTek Inc.</w:t>
      </w:r>
    </w:p>
    <w:p w14:paraId="28D4F06B" w14:textId="77777777"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w:t>
      </w:r>
      <w:r>
        <w:rPr>
          <w:rFonts w:ascii="Arial" w:hAnsi="Arial" w:cs="Arial"/>
        </w:rPr>
        <w:t>6797</w:t>
      </w:r>
      <w:r>
        <w:rPr>
          <w:rFonts w:ascii="Arial" w:hAnsi="Arial" w:cs="Arial" w:hint="eastAsia"/>
        </w:rPr>
        <w:t xml:space="preserve">   </w:t>
      </w:r>
      <w:r w:rsidRPr="00EA6DB2">
        <w:rPr>
          <w:rFonts w:ascii="Arial" w:hAnsi="Arial" w:cs="Arial"/>
        </w:rPr>
        <w:t>Correction of IoT NTN TC 22.2.13</w:t>
      </w:r>
      <w:r>
        <w:rPr>
          <w:rFonts w:ascii="Arial" w:hAnsi="Arial" w:cs="Arial" w:hint="eastAsia"/>
        </w:rPr>
        <w:t>,</w:t>
      </w:r>
      <w:r>
        <w:rPr>
          <w:rFonts w:ascii="Arial" w:hAnsi="Arial" w:cs="Arial"/>
          <w:bCs/>
        </w:rPr>
        <w:t xml:space="preserve"> MediaTek Inc.</w:t>
      </w:r>
    </w:p>
    <w:p w14:paraId="7DDD1B24" w14:textId="76D261BB" w:rsidR="00294697" w:rsidRPr="00294697" w:rsidRDefault="00294697" w:rsidP="00294697">
      <w:pPr>
        <w:numPr>
          <w:ilvl w:val="0"/>
          <w:numId w:val="7"/>
        </w:numPr>
        <w:tabs>
          <w:tab w:val="left" w:pos="426"/>
          <w:tab w:val="left" w:pos="1701"/>
        </w:tabs>
        <w:snapToGrid w:val="0"/>
        <w:ind w:left="851" w:hanging="851"/>
        <w:rPr>
          <w:rFonts w:ascii="Arial" w:hAnsi="Arial" w:cs="Arial" w:hint="eastAsia"/>
          <w:bCs/>
        </w:rPr>
      </w:pPr>
      <w:r w:rsidRPr="00294697">
        <w:rPr>
          <w:rFonts w:ascii="Arial" w:hAnsi="Arial" w:cs="Arial" w:hint="eastAsia"/>
          <w:bCs/>
        </w:rPr>
        <w:t xml:space="preserve">   </w:t>
      </w:r>
      <w:r w:rsidRPr="00294697">
        <w:rPr>
          <w:rFonts w:ascii="Arial" w:hAnsi="Arial" w:cs="Arial" w:hint="eastAsia"/>
        </w:rPr>
        <w:t>R5-22</w:t>
      </w:r>
      <w:r w:rsidRPr="00294697">
        <w:rPr>
          <w:rFonts w:ascii="Arial" w:hAnsi="Arial" w:cs="Arial"/>
        </w:rPr>
        <w:t>7491</w:t>
      </w:r>
      <w:r w:rsidRPr="00294697">
        <w:rPr>
          <w:rFonts w:ascii="Arial" w:hAnsi="Arial" w:cs="Arial" w:hint="eastAsia"/>
        </w:rPr>
        <w:t xml:space="preserve">   </w:t>
      </w:r>
      <w:r w:rsidRPr="00294697">
        <w:rPr>
          <w:rFonts w:ascii="Arial" w:hAnsi="Arial" w:cs="Arial"/>
        </w:rPr>
        <w:t>Addition of IoT NTN TC eMTC / NTN / GEO,</w:t>
      </w:r>
      <w:r w:rsidRPr="00294697">
        <w:rPr>
          <w:rFonts w:ascii="Arial" w:hAnsi="Arial" w:cs="Arial"/>
          <w:bCs/>
        </w:rPr>
        <w:t xml:space="preserve"> MediaTek Inc.</w:t>
      </w:r>
    </w:p>
    <w:p w14:paraId="26A67E54" w14:textId="23B35E8D"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w:t>
      </w:r>
      <w:r w:rsidR="00953BE2">
        <w:rPr>
          <w:rFonts w:ascii="Arial" w:hAnsi="Arial" w:cs="Arial"/>
        </w:rPr>
        <w:t>7492</w:t>
      </w:r>
      <w:r>
        <w:rPr>
          <w:rFonts w:ascii="Arial" w:hAnsi="Arial" w:cs="Arial" w:hint="eastAsia"/>
        </w:rPr>
        <w:t xml:space="preserve">   </w:t>
      </w:r>
      <w:r w:rsidR="00D43BF5" w:rsidRPr="00D43BF5">
        <w:rPr>
          <w:rFonts w:ascii="Arial" w:hAnsi="Arial" w:cs="Arial"/>
        </w:rPr>
        <w:t>Addition of IoT NTN TC eMTC / NTN / DRX / (UL)HARQ RTT</w:t>
      </w:r>
      <w:r>
        <w:rPr>
          <w:rFonts w:ascii="Arial" w:hAnsi="Arial" w:cs="Arial" w:hint="eastAsia"/>
        </w:rPr>
        <w:t>,</w:t>
      </w:r>
      <w:r>
        <w:rPr>
          <w:rFonts w:ascii="Arial" w:hAnsi="Arial" w:cs="Arial"/>
          <w:bCs/>
        </w:rPr>
        <w:t xml:space="preserve"> MediaTek Inc.</w:t>
      </w:r>
    </w:p>
    <w:p w14:paraId="5C49251F" w14:textId="27F861AB"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w:t>
      </w:r>
      <w:r w:rsidR="00953BE2">
        <w:rPr>
          <w:rFonts w:ascii="Arial" w:hAnsi="Arial" w:cs="Arial"/>
        </w:rPr>
        <w:t>7493</w:t>
      </w:r>
      <w:r>
        <w:rPr>
          <w:rFonts w:ascii="Arial" w:hAnsi="Arial" w:cs="Arial" w:hint="eastAsia"/>
        </w:rPr>
        <w:t xml:space="preserve">   </w:t>
      </w:r>
      <w:r w:rsidR="00D43BF5" w:rsidRPr="00D43BF5">
        <w:rPr>
          <w:rFonts w:ascii="Arial" w:hAnsi="Arial" w:cs="Arial"/>
        </w:rPr>
        <w:t>Addition of IoT NTN TC eMTC / NTN / UE specific TA report / UE specific Koffset</w:t>
      </w:r>
      <w:r>
        <w:rPr>
          <w:rFonts w:ascii="Arial" w:hAnsi="Arial" w:cs="Arial" w:hint="eastAsia"/>
        </w:rPr>
        <w:t>,</w:t>
      </w:r>
      <w:r>
        <w:rPr>
          <w:rFonts w:ascii="Arial" w:hAnsi="Arial" w:cs="Arial"/>
          <w:bCs/>
        </w:rPr>
        <w:t xml:space="preserve"> MediaTek Inc.</w:t>
      </w:r>
    </w:p>
    <w:p w14:paraId="7D21F079" w14:textId="19482F67"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w:t>
      </w:r>
      <w:r w:rsidR="00953BE2">
        <w:rPr>
          <w:rFonts w:ascii="Arial" w:hAnsi="Arial" w:cs="Arial"/>
        </w:rPr>
        <w:t>7494</w:t>
      </w:r>
      <w:r>
        <w:rPr>
          <w:rFonts w:ascii="Arial" w:hAnsi="Arial" w:cs="Arial" w:hint="eastAsia"/>
        </w:rPr>
        <w:t xml:space="preserve">   </w:t>
      </w:r>
      <w:r w:rsidR="0096404A" w:rsidRPr="0096404A">
        <w:rPr>
          <w:rFonts w:ascii="Arial" w:hAnsi="Arial" w:cs="Arial"/>
        </w:rPr>
        <w:t>Addition of IoT NTN TC eMTC / NTN / AM RLC / Receiver status triggers / extended t-Reordering configured</w:t>
      </w:r>
      <w:r>
        <w:rPr>
          <w:rFonts w:ascii="Arial" w:hAnsi="Arial" w:cs="Arial" w:hint="eastAsia"/>
        </w:rPr>
        <w:t>,</w:t>
      </w:r>
      <w:r>
        <w:rPr>
          <w:rFonts w:ascii="Arial" w:hAnsi="Arial" w:cs="Arial"/>
          <w:bCs/>
        </w:rPr>
        <w:t xml:space="preserve"> MediaTek Inc.</w:t>
      </w:r>
    </w:p>
    <w:p w14:paraId="1A134679" w14:textId="48E46AB6"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w:t>
      </w:r>
      <w:r w:rsidR="00953BE2">
        <w:rPr>
          <w:rFonts w:ascii="Arial" w:hAnsi="Arial" w:cs="Arial"/>
        </w:rPr>
        <w:t>7495</w:t>
      </w:r>
      <w:r>
        <w:rPr>
          <w:rFonts w:ascii="Arial" w:hAnsi="Arial" w:cs="Arial" w:hint="eastAsia"/>
        </w:rPr>
        <w:t xml:space="preserve">   </w:t>
      </w:r>
      <w:r w:rsidR="0096404A" w:rsidRPr="0096404A">
        <w:rPr>
          <w:rFonts w:ascii="Arial" w:hAnsi="Arial" w:cs="Arial"/>
        </w:rPr>
        <w:t>Addition of IoT NTN TC eMTC / NTN / Ephemeris information update / T317 Expiry / T318 Expiry</w:t>
      </w:r>
      <w:r>
        <w:rPr>
          <w:rFonts w:ascii="Arial" w:hAnsi="Arial" w:cs="Arial" w:hint="eastAsia"/>
        </w:rPr>
        <w:t>,</w:t>
      </w:r>
      <w:r>
        <w:rPr>
          <w:rFonts w:ascii="Arial" w:hAnsi="Arial" w:cs="Arial"/>
          <w:bCs/>
        </w:rPr>
        <w:t xml:space="preserve"> MediaTek Inc.</w:t>
      </w:r>
    </w:p>
    <w:p w14:paraId="63BC55B2" w14:textId="39BDBE9F" w:rsidR="00B453DF" w:rsidRDefault="00B453DF" w:rsidP="00B453DF">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w:t>
      </w:r>
      <w:r w:rsidR="000767D8">
        <w:rPr>
          <w:rFonts w:ascii="Arial" w:hAnsi="Arial" w:cs="Arial"/>
        </w:rPr>
        <w:t>7266</w:t>
      </w:r>
      <w:r>
        <w:rPr>
          <w:rFonts w:ascii="Arial" w:hAnsi="Arial" w:cs="Arial" w:hint="eastAsia"/>
        </w:rPr>
        <w:t xml:space="preserve">   </w:t>
      </w:r>
      <w:r w:rsidR="000767D8" w:rsidRPr="000767D8">
        <w:rPr>
          <w:rFonts w:ascii="Arial" w:hAnsi="Arial" w:cs="Arial"/>
        </w:rPr>
        <w:t>Addition of NTN test case 6.1.1.11</w:t>
      </w:r>
      <w:r>
        <w:rPr>
          <w:rFonts w:ascii="Arial" w:hAnsi="Arial" w:cs="Arial" w:hint="eastAsia"/>
        </w:rPr>
        <w:t>,</w:t>
      </w:r>
      <w:r>
        <w:rPr>
          <w:rFonts w:ascii="Arial" w:hAnsi="Arial" w:cs="Arial"/>
          <w:bCs/>
        </w:rPr>
        <w:t xml:space="preserve"> </w:t>
      </w:r>
      <w:r w:rsidR="00294697" w:rsidRPr="00294697">
        <w:rPr>
          <w:rFonts w:ascii="Arial" w:hAnsi="Arial" w:cs="Arial"/>
          <w:bCs/>
        </w:rPr>
        <w:t>Qualcomm Tech. Netherlands B.V</w:t>
      </w:r>
    </w:p>
    <w:p w14:paraId="754998D1" w14:textId="17E68DA6" w:rsidR="00B453DF" w:rsidRPr="00EA6DB2" w:rsidRDefault="00B453DF" w:rsidP="00843654">
      <w:pPr>
        <w:numPr>
          <w:ilvl w:val="0"/>
          <w:numId w:val="7"/>
        </w:numPr>
        <w:tabs>
          <w:tab w:val="left" w:pos="426"/>
          <w:tab w:val="left" w:pos="1701"/>
        </w:tabs>
        <w:snapToGrid w:val="0"/>
        <w:ind w:left="851" w:hanging="851"/>
        <w:rPr>
          <w:rFonts w:ascii="Arial" w:hAnsi="Arial" w:cs="Arial"/>
          <w:bCs/>
        </w:rPr>
      </w:pPr>
      <w:r w:rsidRPr="00EA6DB2">
        <w:rPr>
          <w:rFonts w:ascii="Arial" w:hAnsi="Arial" w:cs="Arial" w:hint="eastAsia"/>
          <w:bCs/>
        </w:rPr>
        <w:t xml:space="preserve">   </w:t>
      </w:r>
      <w:r w:rsidRPr="00EA6DB2">
        <w:rPr>
          <w:rFonts w:ascii="Arial" w:hAnsi="Arial" w:cs="Arial" w:hint="eastAsia"/>
        </w:rPr>
        <w:t>R5-22</w:t>
      </w:r>
      <w:r w:rsidR="000767D8">
        <w:rPr>
          <w:rFonts w:ascii="Arial" w:hAnsi="Arial" w:cs="Arial"/>
        </w:rPr>
        <w:t>7269</w:t>
      </w:r>
      <w:r w:rsidRPr="00EA6DB2">
        <w:rPr>
          <w:rFonts w:ascii="Arial" w:hAnsi="Arial" w:cs="Arial" w:hint="eastAsia"/>
        </w:rPr>
        <w:t xml:space="preserve">   </w:t>
      </w:r>
      <w:r w:rsidR="000767D8" w:rsidRPr="000767D8">
        <w:rPr>
          <w:rFonts w:ascii="Arial" w:hAnsi="Arial" w:cs="Arial"/>
        </w:rPr>
        <w:t>Addition of NTN test case 9.2.1.1.34</w:t>
      </w:r>
      <w:r w:rsidRPr="00EA6DB2">
        <w:rPr>
          <w:rFonts w:ascii="Arial" w:hAnsi="Arial" w:cs="Arial" w:hint="eastAsia"/>
        </w:rPr>
        <w:t>,</w:t>
      </w:r>
      <w:r w:rsidRPr="00EA6DB2">
        <w:rPr>
          <w:rFonts w:ascii="Arial" w:hAnsi="Arial" w:cs="Arial"/>
          <w:bCs/>
        </w:rPr>
        <w:t xml:space="preserve"> </w:t>
      </w:r>
      <w:r w:rsidR="00294697" w:rsidRPr="00294697">
        <w:rPr>
          <w:rFonts w:ascii="Arial" w:hAnsi="Arial" w:cs="Arial"/>
          <w:bCs/>
        </w:rPr>
        <w:t>Qualcomm Tech. Netherlands B.V</w:t>
      </w:r>
    </w:p>
    <w:p w14:paraId="004E68D0" w14:textId="77777777" w:rsidR="00843654" w:rsidRDefault="00843654" w:rsidP="00843654">
      <w:pPr>
        <w:tabs>
          <w:tab w:val="left" w:pos="426"/>
          <w:tab w:val="left" w:pos="1701"/>
        </w:tabs>
        <w:snapToGrid w:val="0"/>
        <w:rPr>
          <w:rFonts w:ascii="Arial" w:hAnsi="Arial" w:cs="Arial"/>
          <w:bCs/>
        </w:rPr>
      </w:pPr>
    </w:p>
    <w:p w14:paraId="5B17B3A0" w14:textId="77777777" w:rsidR="00843654" w:rsidRDefault="00843654" w:rsidP="00843654">
      <w:pPr>
        <w:snapToGrid w:val="0"/>
        <w:rPr>
          <w:rFonts w:ascii="Arial" w:hAnsi="Arial" w:cs="Arial"/>
          <w:b/>
        </w:rPr>
      </w:pPr>
      <w:r>
        <w:rPr>
          <w:rFonts w:ascii="Arial" w:hAnsi="Arial" w:cs="Arial" w:hint="eastAsia"/>
          <w:b/>
        </w:rPr>
        <w:t>TS 36.523-2 CRs</w:t>
      </w:r>
    </w:p>
    <w:p w14:paraId="3752E695" w14:textId="5E0A5758" w:rsidR="00843654" w:rsidRDefault="00843654" w:rsidP="00843654">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R5-22</w:t>
      </w:r>
      <w:r w:rsidR="007F51F2">
        <w:rPr>
          <w:rFonts w:ascii="Arial" w:hAnsi="Arial" w:cs="Arial"/>
          <w:bCs/>
        </w:rPr>
        <w:t>6032</w:t>
      </w:r>
      <w:r>
        <w:rPr>
          <w:rFonts w:ascii="Arial" w:hAnsi="Arial" w:cs="Arial" w:hint="eastAsia"/>
          <w:bCs/>
        </w:rPr>
        <w:t xml:space="preserve">    </w:t>
      </w:r>
      <w:r w:rsidRPr="006658D7">
        <w:rPr>
          <w:rFonts w:ascii="Arial" w:hAnsi="Arial" w:cs="Arial"/>
          <w:bCs/>
        </w:rPr>
        <w:t>Addition of PICS for Rel-17 NTN IoT</w:t>
      </w:r>
      <w:r>
        <w:rPr>
          <w:rFonts w:ascii="Arial" w:hAnsi="Arial" w:cs="Arial"/>
          <w:bCs/>
        </w:rPr>
        <w:t>, MediaTek Inc.</w:t>
      </w:r>
    </w:p>
    <w:p w14:paraId="0264A1BF" w14:textId="79254390" w:rsidR="00843654" w:rsidRDefault="00843654" w:rsidP="00843654">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R5-22</w:t>
      </w:r>
      <w:r w:rsidR="007F51F2">
        <w:rPr>
          <w:rFonts w:ascii="Arial" w:hAnsi="Arial" w:cs="Arial"/>
          <w:bCs/>
        </w:rPr>
        <w:t>6033</w:t>
      </w:r>
      <w:r>
        <w:rPr>
          <w:rFonts w:ascii="Arial" w:hAnsi="Arial" w:cs="Arial" w:hint="eastAsia"/>
          <w:bCs/>
        </w:rPr>
        <w:t xml:space="preserve">    </w:t>
      </w:r>
      <w:r w:rsidR="007F51F2" w:rsidRPr="007F51F2">
        <w:rPr>
          <w:rFonts w:ascii="Arial" w:hAnsi="Arial" w:cs="Arial"/>
          <w:bCs/>
        </w:rPr>
        <w:t>Addition of applicability for NTN IoT cases</w:t>
      </w:r>
      <w:r>
        <w:rPr>
          <w:rFonts w:ascii="Arial" w:hAnsi="Arial" w:cs="Arial"/>
          <w:bCs/>
        </w:rPr>
        <w:t>, MediaTek Inc.</w:t>
      </w:r>
    </w:p>
    <w:p w14:paraId="7F7ECD4D" w14:textId="60A63CE1" w:rsidR="007F51F2" w:rsidRPr="007F51F2" w:rsidRDefault="007F51F2" w:rsidP="00843654">
      <w:pPr>
        <w:numPr>
          <w:ilvl w:val="0"/>
          <w:numId w:val="8"/>
        </w:numPr>
        <w:tabs>
          <w:tab w:val="left" w:pos="426"/>
          <w:tab w:val="left" w:pos="1701"/>
        </w:tabs>
        <w:snapToGrid w:val="0"/>
        <w:ind w:left="1701" w:hanging="1701"/>
        <w:rPr>
          <w:rFonts w:ascii="Arial" w:hAnsi="Arial" w:cs="Arial"/>
          <w:bCs/>
        </w:rPr>
      </w:pPr>
      <w:r w:rsidRPr="007F51F2">
        <w:rPr>
          <w:rFonts w:ascii="Arial" w:hAnsi="Arial" w:cs="Arial" w:hint="eastAsia"/>
          <w:bCs/>
        </w:rPr>
        <w:t xml:space="preserve">  </w:t>
      </w:r>
      <w:r w:rsidRPr="007F51F2">
        <w:rPr>
          <w:rFonts w:ascii="Arial" w:hAnsi="Arial" w:cs="Arial"/>
          <w:bCs/>
        </w:rPr>
        <w:t>R5-22</w:t>
      </w:r>
      <w:r>
        <w:rPr>
          <w:rFonts w:ascii="Arial" w:hAnsi="Arial" w:cs="Arial"/>
          <w:bCs/>
        </w:rPr>
        <w:t>7270</w:t>
      </w:r>
      <w:r w:rsidRPr="007F51F2">
        <w:rPr>
          <w:rFonts w:ascii="Arial" w:hAnsi="Arial" w:cs="Arial" w:hint="eastAsia"/>
          <w:bCs/>
        </w:rPr>
        <w:t xml:space="preserve">    </w:t>
      </w:r>
      <w:r w:rsidRPr="007F51F2">
        <w:rPr>
          <w:rFonts w:ascii="Arial" w:hAnsi="Arial" w:cs="Arial"/>
          <w:bCs/>
        </w:rPr>
        <w:t xml:space="preserve">Addition of applicability for IOT NTN test cases, </w:t>
      </w:r>
      <w:r w:rsidR="00925C51" w:rsidRPr="00925C51">
        <w:rPr>
          <w:rFonts w:ascii="Arial" w:hAnsi="Arial" w:cs="Arial"/>
          <w:bCs/>
        </w:rPr>
        <w:t>Qualcomm Tech. Netherlands B.V</w:t>
      </w:r>
    </w:p>
    <w:p w14:paraId="7A49766B" w14:textId="6F50E4E6" w:rsidR="00843654" w:rsidRPr="00843654" w:rsidRDefault="00843654">
      <w:pPr>
        <w:tabs>
          <w:tab w:val="left" w:pos="567"/>
        </w:tabs>
        <w:rPr>
          <w:rFonts w:ascii="Arial" w:hAnsi="Arial" w:cs="Arial"/>
        </w:rPr>
      </w:pPr>
    </w:p>
    <w:p w14:paraId="15E05C2B" w14:textId="77777777" w:rsidR="002971CF" w:rsidRDefault="002971CF">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6FD92" w14:textId="77777777" w:rsidR="00C54E39" w:rsidRDefault="00C54E39">
      <w:r>
        <w:separator/>
      </w:r>
    </w:p>
  </w:endnote>
  <w:endnote w:type="continuationSeparator" w:id="0">
    <w:p w14:paraId="61DA3A8C" w14:textId="77777777" w:rsidR="00C54E39" w:rsidRDefault="00C54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1B67E" w14:textId="77777777" w:rsidR="00C54E39" w:rsidRDefault="00C54E39">
      <w:r>
        <w:separator/>
      </w:r>
    </w:p>
  </w:footnote>
  <w:footnote w:type="continuationSeparator" w:id="0">
    <w:p w14:paraId="5909DBCD" w14:textId="77777777" w:rsidR="00C54E39" w:rsidRDefault="00C54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14D1D1"/>
    <w:multiLevelType w:val="singleLevel"/>
    <w:tmpl w:val="3514D1D1"/>
    <w:lvl w:ilvl="0">
      <w:start w:val="1"/>
      <w:numFmt w:val="decimal"/>
      <w:suff w:val="space"/>
      <w:lvlText w:val="[%1]"/>
      <w:lvlJc w:val="left"/>
    </w:lvl>
  </w:abstractNum>
  <w:abstractNum w:abstractNumId="5"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F0ED5EC"/>
    <w:multiLevelType w:val="singleLevel"/>
    <w:tmpl w:val="5F0ED5EC"/>
    <w:lvl w:ilvl="0">
      <w:start w:val="1"/>
      <w:numFmt w:val="decimal"/>
      <w:suff w:val="space"/>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8"/>
  </w:num>
  <w:num w:numId="4">
    <w:abstractNumId w:val="2"/>
  </w:num>
  <w:num w:numId="5">
    <w:abstractNumId w:val="5"/>
  </w:num>
  <w:num w:numId="6">
    <w:abstractNumId w:val="4"/>
  </w:num>
  <w:num w:numId="7">
    <w:abstractNumId w:val="1"/>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C3B"/>
    <w:rsid w:val="000276C5"/>
    <w:rsid w:val="0004456C"/>
    <w:rsid w:val="0005259B"/>
    <w:rsid w:val="00053BE9"/>
    <w:rsid w:val="00053FEE"/>
    <w:rsid w:val="00054C07"/>
    <w:rsid w:val="00060AE4"/>
    <w:rsid w:val="000623DA"/>
    <w:rsid w:val="000746A7"/>
    <w:rsid w:val="000767D8"/>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2458"/>
    <w:rsid w:val="00116F4B"/>
    <w:rsid w:val="001229F4"/>
    <w:rsid w:val="00137471"/>
    <w:rsid w:val="00150FD3"/>
    <w:rsid w:val="00164766"/>
    <w:rsid w:val="001836B8"/>
    <w:rsid w:val="00184428"/>
    <w:rsid w:val="0019120A"/>
    <w:rsid w:val="00193753"/>
    <w:rsid w:val="001A248F"/>
    <w:rsid w:val="001A3B5F"/>
    <w:rsid w:val="001A659D"/>
    <w:rsid w:val="001B08EE"/>
    <w:rsid w:val="001B51AB"/>
    <w:rsid w:val="001B5CA8"/>
    <w:rsid w:val="001C2A0A"/>
    <w:rsid w:val="001C4490"/>
    <w:rsid w:val="001D2C1A"/>
    <w:rsid w:val="001D3BA2"/>
    <w:rsid w:val="001D44B7"/>
    <w:rsid w:val="001D4880"/>
    <w:rsid w:val="001E0075"/>
    <w:rsid w:val="001F1B1F"/>
    <w:rsid w:val="001F2A20"/>
    <w:rsid w:val="001F486F"/>
    <w:rsid w:val="00207DC4"/>
    <w:rsid w:val="0022299E"/>
    <w:rsid w:val="0022485E"/>
    <w:rsid w:val="00233B42"/>
    <w:rsid w:val="00243A99"/>
    <w:rsid w:val="00273254"/>
    <w:rsid w:val="00294697"/>
    <w:rsid w:val="00294F6E"/>
    <w:rsid w:val="0029567C"/>
    <w:rsid w:val="002971CF"/>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863A5"/>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43A56"/>
    <w:rsid w:val="00452211"/>
    <w:rsid w:val="004531C9"/>
    <w:rsid w:val="00457D91"/>
    <w:rsid w:val="00460C31"/>
    <w:rsid w:val="00464E5B"/>
    <w:rsid w:val="0047055A"/>
    <w:rsid w:val="00474450"/>
    <w:rsid w:val="004873E6"/>
    <w:rsid w:val="004A121C"/>
    <w:rsid w:val="004A288D"/>
    <w:rsid w:val="004B15B8"/>
    <w:rsid w:val="004B566C"/>
    <w:rsid w:val="004B7B48"/>
    <w:rsid w:val="004C46E6"/>
    <w:rsid w:val="004D4AB1"/>
    <w:rsid w:val="004E4DBF"/>
    <w:rsid w:val="004F05EB"/>
    <w:rsid w:val="004F218A"/>
    <w:rsid w:val="0050334E"/>
    <w:rsid w:val="00505387"/>
    <w:rsid w:val="005111D3"/>
    <w:rsid w:val="00512DF7"/>
    <w:rsid w:val="005141E7"/>
    <w:rsid w:val="00517E63"/>
    <w:rsid w:val="00526B0D"/>
    <w:rsid w:val="00532EAD"/>
    <w:rsid w:val="00534FC2"/>
    <w:rsid w:val="005516FA"/>
    <w:rsid w:val="00551FE6"/>
    <w:rsid w:val="0055346F"/>
    <w:rsid w:val="005579FF"/>
    <w:rsid w:val="0056610B"/>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14C8"/>
    <w:rsid w:val="006458DF"/>
    <w:rsid w:val="00646BD6"/>
    <w:rsid w:val="00650D52"/>
    <w:rsid w:val="00651BEC"/>
    <w:rsid w:val="006615B2"/>
    <w:rsid w:val="00662313"/>
    <w:rsid w:val="00672D09"/>
    <w:rsid w:val="00673911"/>
    <w:rsid w:val="00676B21"/>
    <w:rsid w:val="006870C9"/>
    <w:rsid w:val="006A3ADF"/>
    <w:rsid w:val="006A44DF"/>
    <w:rsid w:val="006A7BCB"/>
    <w:rsid w:val="006B0AB5"/>
    <w:rsid w:val="006B4C1E"/>
    <w:rsid w:val="006C090F"/>
    <w:rsid w:val="006C323A"/>
    <w:rsid w:val="006C4E32"/>
    <w:rsid w:val="006C56D8"/>
    <w:rsid w:val="006D07AE"/>
    <w:rsid w:val="006D1C93"/>
    <w:rsid w:val="006E3F11"/>
    <w:rsid w:val="006F1216"/>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D6DDB"/>
    <w:rsid w:val="007E1D15"/>
    <w:rsid w:val="007E1DEA"/>
    <w:rsid w:val="007E2202"/>
    <w:rsid w:val="007E260C"/>
    <w:rsid w:val="007F30BC"/>
    <w:rsid w:val="007F3420"/>
    <w:rsid w:val="007F51F2"/>
    <w:rsid w:val="008145EA"/>
    <w:rsid w:val="00815808"/>
    <w:rsid w:val="00815869"/>
    <w:rsid w:val="00816B81"/>
    <w:rsid w:val="00823B90"/>
    <w:rsid w:val="0083266E"/>
    <w:rsid w:val="00843654"/>
    <w:rsid w:val="008546E5"/>
    <w:rsid w:val="00862EE9"/>
    <w:rsid w:val="00865EA8"/>
    <w:rsid w:val="00871653"/>
    <w:rsid w:val="00881D74"/>
    <w:rsid w:val="00881E7B"/>
    <w:rsid w:val="008836AC"/>
    <w:rsid w:val="00887422"/>
    <w:rsid w:val="0089166C"/>
    <w:rsid w:val="00893204"/>
    <w:rsid w:val="008960DE"/>
    <w:rsid w:val="008A36DF"/>
    <w:rsid w:val="008C1698"/>
    <w:rsid w:val="008C1A3D"/>
    <w:rsid w:val="008C590C"/>
    <w:rsid w:val="008D01C3"/>
    <w:rsid w:val="008D1E13"/>
    <w:rsid w:val="008D6549"/>
    <w:rsid w:val="008D70D2"/>
    <w:rsid w:val="008F22FA"/>
    <w:rsid w:val="008F3798"/>
    <w:rsid w:val="008F3B6D"/>
    <w:rsid w:val="00900AE8"/>
    <w:rsid w:val="00900DAD"/>
    <w:rsid w:val="0091408E"/>
    <w:rsid w:val="00924BBE"/>
    <w:rsid w:val="00925C51"/>
    <w:rsid w:val="0093154C"/>
    <w:rsid w:val="009378CA"/>
    <w:rsid w:val="0095025E"/>
    <w:rsid w:val="00953BE2"/>
    <w:rsid w:val="00955C4C"/>
    <w:rsid w:val="0096404A"/>
    <w:rsid w:val="00975568"/>
    <w:rsid w:val="00977E77"/>
    <w:rsid w:val="00995338"/>
    <w:rsid w:val="00996777"/>
    <w:rsid w:val="009A318E"/>
    <w:rsid w:val="009C0BC7"/>
    <w:rsid w:val="009C6592"/>
    <w:rsid w:val="009D51E6"/>
    <w:rsid w:val="009E209B"/>
    <w:rsid w:val="009E595D"/>
    <w:rsid w:val="009F0747"/>
    <w:rsid w:val="00A03514"/>
    <w:rsid w:val="00A06D6B"/>
    <w:rsid w:val="00A17079"/>
    <w:rsid w:val="00A333A5"/>
    <w:rsid w:val="00A370D5"/>
    <w:rsid w:val="00A41130"/>
    <w:rsid w:val="00A448C3"/>
    <w:rsid w:val="00A458D4"/>
    <w:rsid w:val="00A46FB7"/>
    <w:rsid w:val="00A53118"/>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3481"/>
    <w:rsid w:val="00B176A4"/>
    <w:rsid w:val="00B17C98"/>
    <w:rsid w:val="00B208FA"/>
    <w:rsid w:val="00B25C12"/>
    <w:rsid w:val="00B2766F"/>
    <w:rsid w:val="00B31ABC"/>
    <w:rsid w:val="00B445ED"/>
    <w:rsid w:val="00B453DF"/>
    <w:rsid w:val="00B615A6"/>
    <w:rsid w:val="00B6300F"/>
    <w:rsid w:val="00B70389"/>
    <w:rsid w:val="00B84623"/>
    <w:rsid w:val="00BB5171"/>
    <w:rsid w:val="00BB66D5"/>
    <w:rsid w:val="00BC7E6E"/>
    <w:rsid w:val="00BD6A31"/>
    <w:rsid w:val="00BE1D1F"/>
    <w:rsid w:val="00BE2201"/>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4E39"/>
    <w:rsid w:val="00C5723F"/>
    <w:rsid w:val="00C74DAF"/>
    <w:rsid w:val="00C80116"/>
    <w:rsid w:val="00C87BFC"/>
    <w:rsid w:val="00C97203"/>
    <w:rsid w:val="00CA0D9A"/>
    <w:rsid w:val="00CB39DE"/>
    <w:rsid w:val="00CC6128"/>
    <w:rsid w:val="00CD7878"/>
    <w:rsid w:val="00CF5E71"/>
    <w:rsid w:val="00CF761E"/>
    <w:rsid w:val="00CF7FAC"/>
    <w:rsid w:val="00D04B59"/>
    <w:rsid w:val="00D160C1"/>
    <w:rsid w:val="00D17794"/>
    <w:rsid w:val="00D215F7"/>
    <w:rsid w:val="00D220B7"/>
    <w:rsid w:val="00D22398"/>
    <w:rsid w:val="00D35E6C"/>
    <w:rsid w:val="00D436CF"/>
    <w:rsid w:val="00D43BF5"/>
    <w:rsid w:val="00D45B2F"/>
    <w:rsid w:val="00D46338"/>
    <w:rsid w:val="00D46E88"/>
    <w:rsid w:val="00D60BD6"/>
    <w:rsid w:val="00D613A9"/>
    <w:rsid w:val="00D70D86"/>
    <w:rsid w:val="00D76977"/>
    <w:rsid w:val="00D76BA4"/>
    <w:rsid w:val="00D8021D"/>
    <w:rsid w:val="00D806D1"/>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A6DB2"/>
    <w:rsid w:val="00EC5571"/>
    <w:rsid w:val="00ED0E8F"/>
    <w:rsid w:val="00EE1504"/>
    <w:rsid w:val="00EE191C"/>
    <w:rsid w:val="00EE276C"/>
    <w:rsid w:val="00EE3B5B"/>
    <w:rsid w:val="00EE4CC9"/>
    <w:rsid w:val="00EF0870"/>
    <w:rsid w:val="00EF4800"/>
    <w:rsid w:val="00EF674A"/>
    <w:rsid w:val="00F00A3D"/>
    <w:rsid w:val="00F16D91"/>
    <w:rsid w:val="00F17CA4"/>
    <w:rsid w:val="00F24DDD"/>
    <w:rsid w:val="00F2770B"/>
    <w:rsid w:val="00F45A6F"/>
    <w:rsid w:val="00F45C88"/>
    <w:rsid w:val="00F549A3"/>
    <w:rsid w:val="00F55CBF"/>
    <w:rsid w:val="00F72B10"/>
    <w:rsid w:val="00F77359"/>
    <w:rsid w:val="00F86A73"/>
    <w:rsid w:val="00F912FC"/>
    <w:rsid w:val="00FA2E64"/>
    <w:rsid w:val="00FA58DA"/>
    <w:rsid w:val="00FC345B"/>
    <w:rsid w:val="00FD4E37"/>
    <w:rsid w:val="00FD53A5"/>
    <w:rsid w:val="00FE58C8"/>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1003</Words>
  <Characters>5723</Characters>
  <Application>Microsoft Office Word</Application>
  <DocSecurity>0</DocSecurity>
  <Lines>47</Lines>
  <Paragraphs>13</Paragraphs>
  <ScaleCrop>false</ScaleCrop>
  <Company>株式会社エヌ・ティ・ティ・ドコモ</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44</cp:revision>
  <dcterms:created xsi:type="dcterms:W3CDTF">2022-11-17T11:04:00Z</dcterms:created>
  <dcterms:modified xsi:type="dcterms:W3CDTF">2022-11-17T11:25:00Z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