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92</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bookmarkEnd w:id="2"/>
      <w:r w:rsidR="00F610D5">
        <w:rPr>
          <w:rFonts w:ascii="Arial" w:hAnsi="Arial"/>
          <w:b/>
          <w:i/>
          <w:noProof/>
          <w:sz w:val="28"/>
        </w:rPr>
        <w:t>1</w:t>
      </w:r>
      <w:bookmarkStart w:id="3" w:name="_GoBack"/>
      <w:bookmarkEnd w:id="3"/>
      <w:r w:rsidR="006D09D3">
        <w:rPr>
          <w:rFonts w:ascii="Arial" w:hAnsi="Arial"/>
          <w:b/>
          <w:i/>
          <w:noProof/>
          <w:sz w:val="28"/>
        </w:rPr>
        <w:t>5070</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Pr="00283A8C">
        <w:rPr>
          <w:rFonts w:ascii="Arial" w:hAnsi="Arial"/>
          <w:b/>
          <w:noProof/>
          <w:sz w:val="24"/>
        </w:rPr>
        <w:t>1</w:t>
      </w:r>
      <w:r w:rsidR="005D56D8">
        <w:rPr>
          <w:rFonts w:ascii="Arial" w:hAnsi="Arial"/>
          <w:b/>
          <w:noProof/>
          <w:sz w:val="24"/>
        </w:rPr>
        <w:t>6</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Pr="00283A8C">
        <w:rPr>
          <w:rFonts w:ascii="Arial" w:hAnsi="Arial"/>
          <w:b/>
          <w:noProof/>
          <w:sz w:val="24"/>
        </w:rPr>
        <w:t>2</w:t>
      </w:r>
      <w:r w:rsidR="005D56D8">
        <w:rPr>
          <w:rFonts w:ascii="Arial" w:hAnsi="Arial"/>
          <w:b/>
          <w:noProof/>
          <w:sz w:val="24"/>
        </w:rPr>
        <w:t>7</w:t>
      </w:r>
      <w:r w:rsidRPr="00283A8C">
        <w:rPr>
          <w:rFonts w:ascii="Arial" w:hAnsi="Arial"/>
          <w:b/>
          <w:noProof/>
          <w:sz w:val="24"/>
        </w:rPr>
        <w:t xml:space="preserve">th </w:t>
      </w:r>
      <w:r w:rsidR="005D56D8">
        <w:rPr>
          <w:rFonts w:ascii="Arial" w:hAnsi="Arial"/>
          <w:b/>
          <w:noProof/>
          <w:sz w:val="24"/>
        </w:rPr>
        <w:t>Aug</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6D09D3" w:rsidP="006D09D3">
            <w:pPr>
              <w:spacing w:after="0"/>
              <w:jc w:val="center"/>
              <w:rPr>
                <w:rFonts w:ascii="Arial" w:hAnsi="Arial" w:cs="Arial"/>
                <w:noProof/>
              </w:rPr>
            </w:pPr>
            <w:r>
              <w:rPr>
                <w:rFonts w:ascii="Arial" w:hAnsi="Arial" w:cs="Arial"/>
                <w:b/>
                <w:noProof/>
                <w:sz w:val="28"/>
              </w:rPr>
              <w:t>1395</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6D09D3">
            <w:pPr>
              <w:spacing w:after="0"/>
              <w:jc w:val="center"/>
              <w:rPr>
                <w:rFonts w:ascii="Arial" w:hAnsi="Arial" w:cs="Arial"/>
                <w:noProof/>
                <w:sz w:val="28"/>
              </w:rPr>
            </w:pPr>
            <w:r w:rsidRPr="00283A8C">
              <w:rPr>
                <w:rFonts w:ascii="Arial" w:hAnsi="Arial" w:cs="Arial"/>
                <w:b/>
                <w:noProof/>
                <w:sz w:val="28"/>
              </w:rPr>
              <w:t>16.</w:t>
            </w:r>
            <w:r w:rsidR="006D09D3">
              <w:rPr>
                <w:rFonts w:ascii="Arial" w:hAnsi="Arial" w:cs="Arial"/>
                <w:b/>
                <w:noProof/>
                <w:sz w:val="28"/>
              </w:rPr>
              <w:t>8</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F92A8B" w:rsidP="00F162B8">
            <w:bookmarkStart w:id="4" w:name="OLE_LINK19"/>
            <w:r>
              <w:rPr>
                <w:rFonts w:ascii="Arial" w:hAnsi="Arial" w:cs="Arial"/>
              </w:rPr>
              <w:t xml:space="preserve">Update of Annex E and Annex F for test cases </w:t>
            </w:r>
            <w:r w:rsidR="000E322B" w:rsidRPr="000E322B">
              <w:rPr>
                <w:rFonts w:ascii="Arial" w:hAnsi="Arial" w:cs="Arial"/>
              </w:rPr>
              <w:t>with relaxed measurement criterion</w:t>
            </w:r>
            <w:bookmarkEnd w:id="4"/>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r w:rsidR="00A02148">
              <w:rPr>
                <w:rFonts w:ascii="Arial" w:hAnsi="Arial" w:cs="Arial"/>
                <w:noProof/>
              </w:rPr>
              <w:t>, CATT</w:t>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0E322B">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-0</w:t>
            </w:r>
            <w:r w:rsidR="000E322B">
              <w:rPr>
                <w:rFonts w:ascii="Arial" w:hAnsi="Arial" w:cs="Arial"/>
                <w:noProof/>
              </w:rPr>
              <w:t>8</w:t>
            </w:r>
            <w:r w:rsidRPr="00283A8C">
              <w:rPr>
                <w:rFonts w:ascii="Arial" w:hAnsi="Arial" w:cs="Arial"/>
                <w:noProof/>
              </w:rPr>
              <w:t>-</w:t>
            </w:r>
            <w:r w:rsidR="00381EA0">
              <w:rPr>
                <w:rFonts w:ascii="Arial" w:hAnsi="Arial" w:cs="Arial"/>
                <w:noProof/>
              </w:rPr>
              <w:t>0</w:t>
            </w:r>
            <w:r w:rsidR="000E322B">
              <w:rPr>
                <w:rFonts w:ascii="Arial" w:hAnsi="Arial" w:cs="Arial"/>
                <w:noProof/>
              </w:rPr>
              <w:t>1</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907343">
            <w:pPr>
              <w:spacing w:after="0"/>
              <w:ind w:left="100"/>
              <w:rPr>
                <w:rFonts w:ascii="Arial" w:hAnsi="Arial" w:cs="Arial"/>
                <w:noProof/>
              </w:rPr>
            </w:pPr>
            <w:r>
              <w:rPr>
                <w:rFonts w:ascii="Arial" w:hAnsi="Arial" w:cs="Arial"/>
                <w:noProof/>
              </w:rPr>
              <w:t>The</w:t>
            </w:r>
            <w:r w:rsidR="009762D2">
              <w:rPr>
                <w:rFonts w:ascii="Arial" w:hAnsi="Arial" w:cs="Arial"/>
              </w:rPr>
              <w:t xml:space="preserve"> test cases of </w:t>
            </w:r>
            <w:r w:rsidR="009762D2" w:rsidRPr="000E322B">
              <w:rPr>
                <w:rFonts w:ascii="Arial" w:hAnsi="Arial" w:cs="Arial"/>
              </w:rPr>
              <w:t xml:space="preserve">inter-RAT </w:t>
            </w:r>
            <w:r w:rsidR="009762D2">
              <w:rPr>
                <w:rFonts w:ascii="Arial" w:hAnsi="Arial" w:cs="Arial"/>
              </w:rPr>
              <w:t xml:space="preserve">cell re-selection </w:t>
            </w:r>
            <w:r w:rsidR="009762D2" w:rsidRPr="000E322B">
              <w:rPr>
                <w:rFonts w:ascii="Arial" w:hAnsi="Arial" w:cs="Arial"/>
              </w:rPr>
              <w:t>with relaxed measurement criterion</w:t>
            </w:r>
            <w:r w:rsidR="009762D2">
              <w:rPr>
                <w:rFonts w:ascii="Arial" w:hAnsi="Arial" w:cs="Arial"/>
              </w:rPr>
              <w:t xml:space="preserve"> are introduced by documents, and corresponding Annex E and F need to be updated.</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762D2" w:rsidP="009762D2">
            <w:pPr>
              <w:spacing w:after="0"/>
              <w:ind w:left="100"/>
              <w:rPr>
                <w:rFonts w:ascii="Arial" w:hAnsi="Arial" w:cs="Arial"/>
                <w:noProof/>
              </w:rPr>
            </w:pPr>
            <w:r>
              <w:rPr>
                <w:rFonts w:ascii="Arial" w:hAnsi="Arial" w:cs="Arial"/>
                <w:noProof/>
              </w:rPr>
              <w:t>Adding information into Annex E and F</w:t>
            </w:r>
            <w:r w:rsidR="00907343"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9762D2"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9762D2">
            <w:pPr>
              <w:spacing w:after="0"/>
              <w:ind w:left="100"/>
              <w:rPr>
                <w:rFonts w:ascii="Arial" w:hAnsi="Arial" w:cs="Arial"/>
                <w:noProof/>
              </w:rPr>
            </w:pPr>
            <w:r w:rsidRPr="00283A8C">
              <w:rPr>
                <w:rFonts w:ascii="Arial" w:hAnsi="Arial" w:cs="Arial"/>
                <w:noProof/>
              </w:rPr>
              <w:t xml:space="preserve">The </w:t>
            </w:r>
            <w:r w:rsidR="009762D2">
              <w:rPr>
                <w:rFonts w:ascii="Arial" w:hAnsi="Arial" w:cs="Arial"/>
                <w:noProof/>
              </w:rPr>
              <w:t>test cases can’t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9762D2" w:rsidP="009762D2">
            <w:pPr>
              <w:spacing w:after="0"/>
              <w:ind w:left="100"/>
              <w:rPr>
                <w:rFonts w:ascii="Arial" w:hAnsi="Arial" w:cs="Arial"/>
                <w:noProof/>
              </w:rPr>
            </w:pPr>
            <w:r>
              <w:rPr>
                <w:rFonts w:ascii="Arial" w:hAnsi="Arial" w:cs="Arial"/>
              </w:rPr>
              <w:t>Annex E, Annex F</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3221" w:rsidRPr="00283A8C" w:rsidRDefault="00803221" w:rsidP="00803221">
            <w:pPr>
              <w:spacing w:after="0"/>
              <w:ind w:left="100"/>
              <w:rPr>
                <w:rFonts w:ascii="Arial" w:hAnsi="Arial" w:cs="Arial"/>
                <w:noProof/>
              </w:rPr>
            </w:pP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5" w:name="_Toc4578070"/>
      <w:bookmarkStart w:id="6" w:name="OLE_LINK4"/>
      <w:r w:rsidRPr="00283A8C">
        <w:rPr>
          <w:rFonts w:eastAsia="??"/>
          <w:color w:val="FF0000"/>
          <w:sz w:val="32"/>
        </w:rPr>
        <w:lastRenderedPageBreak/>
        <w:t>&lt;&lt; Beginning of changes &gt;&gt;</w:t>
      </w:r>
    </w:p>
    <w:bookmarkEnd w:id="5"/>
    <w:bookmarkEnd w:id="6"/>
    <w:p w:rsidR="009762D2" w:rsidRDefault="009762D2" w:rsidP="00594371"/>
    <w:p w:rsidR="009762D2" w:rsidRPr="00585B98" w:rsidRDefault="009762D2" w:rsidP="009762D2">
      <w:pPr>
        <w:pStyle w:val="11"/>
      </w:pPr>
      <w:r w:rsidRPr="00585B98">
        <w:t>E.4</w:t>
      </w:r>
      <w:r w:rsidRPr="00585B98">
        <w:tab/>
        <w:t>Cell configuration mapping for SA FR1 test cases in Chapter 6</w:t>
      </w:r>
    </w:p>
    <w:p w:rsidR="009762D2" w:rsidRDefault="009762D2" w:rsidP="009762D2">
      <w:r w:rsidRPr="00585B98">
        <w:t>Table E.4-1 defines the cell configuration mapping for SA FR1 test cases in chapter 6 of this test specification.</w:t>
      </w:r>
    </w:p>
    <w:p w:rsidR="00F97561" w:rsidRPr="00F97561" w:rsidRDefault="00F97561" w:rsidP="00F97561">
      <w:pPr>
        <w:rPr>
          <w:color w:val="FF0000"/>
        </w:rPr>
      </w:pPr>
      <w:r w:rsidRPr="00F97561">
        <w:rPr>
          <w:color w:val="FF0000"/>
        </w:rPr>
        <w:t>&lt;&lt; Unchanged lines skipped &gt;&gt;</w:t>
      </w:r>
    </w:p>
    <w:p w:rsidR="009762D2" w:rsidRPr="00585B98" w:rsidRDefault="009762D2" w:rsidP="009762D2">
      <w:r w:rsidRPr="00585B98">
        <w:t>Table E.4-2 defines the cell configuration mapping for SA FR1 – E-UTRA Inter-RAT test cases (serving cell in NR) in chapter 6 of this test specification.</w:t>
      </w:r>
    </w:p>
    <w:p w:rsidR="009762D2" w:rsidRPr="00585B98" w:rsidRDefault="009762D2" w:rsidP="009762D2">
      <w:pPr>
        <w:pStyle w:val="TH"/>
        <w:keepNext w:val="0"/>
        <w:keepLines w:val="0"/>
      </w:pPr>
      <w:r w:rsidRPr="00585B98">
        <w:t>Table E.4-2: Cell configuration mapping for SA FR1 – E-UTRA Inter-RAT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9762D2" w:rsidRPr="00585B98" w:rsidTr="00A268B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9762D2" w:rsidRPr="00585B98" w:rsidRDefault="009762D2" w:rsidP="00A268BB">
            <w:pPr>
              <w:pStyle w:val="TAH"/>
              <w:keepNext w:val="0"/>
              <w:keepLines w:val="0"/>
            </w:pPr>
            <w:r w:rsidRPr="00585B98">
              <w:t>TC</w:t>
            </w:r>
          </w:p>
        </w:tc>
        <w:tc>
          <w:tcPr>
            <w:tcW w:w="3690" w:type="dxa"/>
            <w:tcBorders>
              <w:top w:val="single" w:sz="4" w:space="0" w:color="auto"/>
              <w:left w:val="nil"/>
              <w:bottom w:val="single" w:sz="4" w:space="0" w:color="auto"/>
              <w:right w:val="single" w:sz="4" w:space="0" w:color="auto"/>
            </w:tcBorders>
            <w:shd w:val="clear" w:color="auto" w:fill="auto"/>
            <w:noWrap/>
          </w:tcPr>
          <w:p w:rsidR="009762D2" w:rsidRPr="00585B98" w:rsidRDefault="009762D2" w:rsidP="00A268BB">
            <w:pPr>
              <w:pStyle w:val="TAH"/>
              <w:keepNext w:val="0"/>
              <w:keepLines w:val="0"/>
            </w:pPr>
            <w:r w:rsidRPr="00585B98">
              <w:t>Description</w:t>
            </w:r>
          </w:p>
        </w:tc>
        <w:tc>
          <w:tcPr>
            <w:tcW w:w="1049" w:type="dxa"/>
            <w:tcBorders>
              <w:top w:val="single" w:sz="4" w:space="0" w:color="auto"/>
              <w:left w:val="nil"/>
              <w:bottom w:val="single" w:sz="4" w:space="0" w:color="auto"/>
              <w:right w:val="single" w:sz="4" w:space="0" w:color="auto"/>
            </w:tcBorders>
            <w:shd w:val="clear" w:color="auto" w:fill="auto"/>
          </w:tcPr>
          <w:p w:rsidR="009762D2" w:rsidRPr="00585B98" w:rsidRDefault="009762D2" w:rsidP="00A268BB">
            <w:pPr>
              <w:pStyle w:val="TAH"/>
              <w:keepNext w:val="0"/>
              <w:keepLines w:val="0"/>
            </w:pPr>
            <w:r w:rsidRPr="00585B98">
              <w:t>38.533 NR Cell1</w:t>
            </w:r>
          </w:p>
        </w:tc>
        <w:tc>
          <w:tcPr>
            <w:tcW w:w="1049" w:type="dxa"/>
            <w:tcBorders>
              <w:top w:val="single" w:sz="4" w:space="0" w:color="auto"/>
              <w:left w:val="nil"/>
              <w:bottom w:val="single" w:sz="4" w:space="0" w:color="auto"/>
              <w:right w:val="single" w:sz="4" w:space="0" w:color="auto"/>
            </w:tcBorders>
            <w:shd w:val="clear" w:color="auto" w:fill="auto"/>
          </w:tcPr>
          <w:p w:rsidR="009762D2" w:rsidRPr="00585B98" w:rsidRDefault="009762D2" w:rsidP="00A268BB">
            <w:pPr>
              <w:pStyle w:val="TAH"/>
              <w:keepNext w:val="0"/>
              <w:keepLines w:val="0"/>
            </w:pPr>
            <w:r w:rsidRPr="00585B98">
              <w:t>38.533 LTE Cell2</w:t>
            </w:r>
          </w:p>
        </w:tc>
        <w:tc>
          <w:tcPr>
            <w:tcW w:w="1049" w:type="dxa"/>
            <w:tcBorders>
              <w:top w:val="single" w:sz="4" w:space="0" w:color="auto"/>
              <w:left w:val="nil"/>
              <w:bottom w:val="single" w:sz="4" w:space="0" w:color="auto"/>
              <w:right w:val="single" w:sz="4" w:space="0" w:color="auto"/>
            </w:tcBorders>
            <w:shd w:val="clear" w:color="auto" w:fill="auto"/>
          </w:tcPr>
          <w:p w:rsidR="009762D2" w:rsidRPr="00585B98" w:rsidRDefault="009762D2" w:rsidP="00A268BB">
            <w:pPr>
              <w:pStyle w:val="TAH"/>
              <w:keepNext w:val="0"/>
              <w:keepLines w:val="0"/>
              <w:rPr>
                <w:lang w:eastAsia="zh-TW"/>
              </w:rPr>
            </w:pPr>
            <w:r w:rsidRPr="00585B98">
              <w:t>38.533 LTE Cell3</w:t>
            </w:r>
          </w:p>
        </w:tc>
        <w:tc>
          <w:tcPr>
            <w:tcW w:w="1049" w:type="dxa"/>
            <w:tcBorders>
              <w:top w:val="single" w:sz="4" w:space="0" w:color="auto"/>
              <w:left w:val="nil"/>
              <w:bottom w:val="single" w:sz="4" w:space="0" w:color="auto"/>
              <w:right w:val="single" w:sz="4" w:space="0" w:color="auto"/>
            </w:tcBorders>
          </w:tcPr>
          <w:p w:rsidR="009762D2" w:rsidRPr="00585B98" w:rsidRDefault="009762D2" w:rsidP="00A268BB">
            <w:pPr>
              <w:pStyle w:val="TAH"/>
              <w:rPr>
                <w:lang w:eastAsia="zh-TW"/>
              </w:rPr>
            </w:pPr>
            <w:r w:rsidRPr="00585B98">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9762D2" w:rsidRPr="00585B98" w:rsidRDefault="009762D2" w:rsidP="00A268BB">
            <w:pPr>
              <w:pStyle w:val="TAH"/>
            </w:pPr>
            <w:r w:rsidRPr="00585B98">
              <w:t>CA Type</w:t>
            </w:r>
          </w:p>
        </w:tc>
      </w:tr>
      <w:tr w:rsidR="009762D2"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rPr>
                <w:b/>
                <w:lang w:eastAsia="zh-TW"/>
              </w:rPr>
            </w:pPr>
            <w:r w:rsidRPr="00585B98">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762D2" w:rsidRPr="00585B98" w:rsidRDefault="009762D2" w:rsidP="00A268BB">
            <w:pPr>
              <w:pStyle w:val="TAL"/>
              <w:keepNext w:val="0"/>
              <w:keepLines w:val="0"/>
              <w:rPr>
                <w:lang w:eastAsia="sv-SE"/>
              </w:rPr>
            </w:pPr>
            <w:r w:rsidRPr="00585B98">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rPr>
                <w:lang w:eastAsia="zh-TW"/>
              </w:rPr>
            </w:pPr>
            <w:r w:rsidRPr="00585B98">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762D2" w:rsidRPr="00585B98" w:rsidRDefault="009762D2" w:rsidP="00A268B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p>
        </w:tc>
      </w:tr>
      <w:tr w:rsidR="009762D2"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rPr>
                <w:b/>
                <w:lang w:eastAsia="zh-TW"/>
              </w:rPr>
            </w:pPr>
            <w:r w:rsidRPr="00585B98">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9762D2" w:rsidRPr="00585B98" w:rsidRDefault="009762D2" w:rsidP="00A268BB">
            <w:pPr>
              <w:pStyle w:val="TAL"/>
              <w:keepNext w:val="0"/>
              <w:keepLines w:val="0"/>
              <w:rPr>
                <w:lang w:eastAsia="sv-SE"/>
              </w:rPr>
            </w:pPr>
            <w:r w:rsidRPr="00585B98">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rPr>
                <w:lang w:eastAsia="zh-TW"/>
              </w:rPr>
            </w:pPr>
            <w:r w:rsidRPr="00585B98">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9762D2" w:rsidRPr="00585B98" w:rsidRDefault="009762D2" w:rsidP="00A268B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9762D2" w:rsidRPr="00585B98" w:rsidRDefault="009762D2" w:rsidP="00A268BB">
            <w:pPr>
              <w:pStyle w:val="TAL"/>
              <w:keepNext w:val="0"/>
              <w:keepLines w:val="0"/>
            </w:pPr>
          </w:p>
        </w:tc>
      </w:tr>
      <w:tr w:rsidR="00F97561" w:rsidRPr="00585B98" w:rsidTr="00A268BB">
        <w:trPr>
          <w:jc w:val="center"/>
          <w:ins w:id="7" w:author="Huawei" w:date="2021-06-17T17:2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8" w:author="Huawei" w:date="2021-06-17T17:23:00Z"/>
                <w:b/>
                <w:lang w:eastAsia="zh-TW"/>
              </w:rPr>
            </w:pPr>
            <w:ins w:id="9" w:author="Huawei" w:date="2021-06-17T17:23:00Z">
              <w:r w:rsidRPr="00585B98">
                <w:rPr>
                  <w:b/>
                  <w:lang w:eastAsia="zh-TW"/>
                </w:rPr>
                <w:t>6.1.2.</w:t>
              </w:r>
              <w:r>
                <w:rPr>
                  <w:b/>
                  <w:lang w:eastAsia="zh-TW"/>
                </w:rPr>
                <w:t>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ins w:id="10" w:author="Huawei" w:date="2021-06-17T17:23:00Z"/>
              </w:rPr>
            </w:pPr>
            <w:ins w:id="11" w:author="Huawei" w:date="2021-06-17T17:23:00Z">
              <w:r w:rsidRPr="00F97561">
                <w:t>NR SA FR1 – E-UTRA cell re-selection to lower priority E-UTRAN for UE fulfilling low mobility relaxed measurement criterion</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12" w:author="Huawei" w:date="2021-06-17T17:23:00Z"/>
              </w:rPr>
            </w:pPr>
            <w:ins w:id="13" w:author="Huawei" w:date="2021-06-17T17:23:00Z">
              <w:r w:rsidRPr="00585B98">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14" w:author="Huawei" w:date="2021-06-17T17:23:00Z"/>
              </w:rPr>
            </w:pPr>
            <w:ins w:id="15" w:author="Huawei" w:date="2021-06-17T17:23:00Z">
              <w:r w:rsidRPr="00585B98">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16" w:author="Huawei" w:date="2021-06-17T17:23:00Z"/>
              </w:rPr>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rPr>
                <w:ins w:id="17" w:author="Huawei" w:date="2021-06-17T17:2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18" w:author="Huawei" w:date="2021-06-17T17:23:00Z"/>
              </w:rPr>
            </w:pPr>
          </w:p>
        </w:tc>
      </w:tr>
      <w:tr w:rsidR="00F97561" w:rsidRPr="00585B98" w:rsidTr="00A268BB">
        <w:trPr>
          <w:jc w:val="center"/>
          <w:ins w:id="19" w:author="Huawei" w:date="2021-06-17T17:23: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20" w:author="Huawei" w:date="2021-06-17T17:23:00Z"/>
                <w:b/>
                <w:lang w:eastAsia="zh-TW"/>
              </w:rPr>
            </w:pPr>
            <w:ins w:id="21" w:author="Huawei" w:date="2021-06-17T17:23:00Z">
              <w:r w:rsidRPr="00585B98">
                <w:rPr>
                  <w:b/>
                  <w:lang w:eastAsia="zh-TW"/>
                </w:rPr>
                <w:t>6.1.2.</w:t>
              </w:r>
              <w:r>
                <w:rPr>
                  <w:b/>
                  <w:lang w:eastAsia="zh-TW"/>
                </w:rPr>
                <w:t>4</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ins w:id="22" w:author="Huawei" w:date="2021-06-17T17:23:00Z"/>
              </w:rPr>
            </w:pPr>
            <w:ins w:id="23" w:author="Huawei" w:date="2021-06-17T17:24:00Z">
              <w:r w:rsidRPr="00F97561">
                <w:t>NR SA FR1 – E-UTRA cell re-selection to lower priority E-UTRAN for UE fulfilling  not-at-cell edge relaxed measurement criterion</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24" w:author="Huawei" w:date="2021-06-17T17:23:00Z"/>
              </w:rPr>
            </w:pPr>
            <w:ins w:id="25" w:author="Huawei" w:date="2021-06-17T17:23:00Z">
              <w:r w:rsidRPr="00585B98">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26" w:author="Huawei" w:date="2021-06-17T17:23:00Z"/>
              </w:rPr>
            </w:pPr>
            <w:ins w:id="27" w:author="Huawei" w:date="2021-06-17T17:23:00Z">
              <w:r w:rsidRPr="00585B98">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28" w:author="Huawei" w:date="2021-06-17T17:23:00Z"/>
              </w:rPr>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rPr>
                <w:ins w:id="29" w:author="Huawei" w:date="2021-06-17T17:2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ins w:id="30" w:author="Huawei" w:date="2021-06-17T17:23:00Z"/>
              </w:rPr>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rPr>
            </w:pPr>
            <w:r w:rsidRPr="00585B98">
              <w:rPr>
                <w: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pPr>
            <w:r w:rsidRPr="00585B98">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r w:rsidR="00F97561" w:rsidRPr="00585B98" w:rsidTr="00A268B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b/>
                <w:lang w:eastAsia="zh-TW"/>
              </w:rPr>
            </w:pPr>
            <w:r w:rsidRPr="00585B98">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F97561" w:rsidRPr="00585B98" w:rsidRDefault="00F97561" w:rsidP="00F97561">
            <w:pPr>
              <w:pStyle w:val="TAL"/>
              <w:keepNext w:val="0"/>
              <w:keepLines w:val="0"/>
              <w:rPr>
                <w:lang w:eastAsia="sv-SE"/>
              </w:rPr>
            </w:pPr>
            <w:r w:rsidRPr="00585B98">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r w:rsidRPr="00585B9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rPr>
                <w:lang w:eastAsia="zh-TW"/>
              </w:rPr>
            </w:pPr>
            <w:r w:rsidRPr="00585B98">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F97561" w:rsidRPr="00585B98" w:rsidRDefault="00F97561" w:rsidP="00F9756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F97561" w:rsidRPr="00585B98" w:rsidRDefault="00F97561" w:rsidP="00F97561">
            <w:pPr>
              <w:pStyle w:val="TAL"/>
              <w:keepNext w:val="0"/>
              <w:keepLines w:val="0"/>
            </w:pPr>
          </w:p>
        </w:tc>
      </w:tr>
    </w:tbl>
    <w:p w:rsidR="009762D2" w:rsidRDefault="009762D2" w:rsidP="009762D2"/>
    <w:p w:rsidR="001069EB" w:rsidRDefault="001069EB" w:rsidP="001069EB"/>
    <w:p w:rsidR="001069EB" w:rsidRDefault="001069EB" w:rsidP="001069EB">
      <w:pPr>
        <w:pStyle w:val="11"/>
      </w:pPr>
      <w:r>
        <w:t>E.5</w:t>
      </w:r>
      <w:r>
        <w:tab/>
        <w:t>Cell configuration mapping for SA FR2 test cases in Chapter 7</w:t>
      </w:r>
    </w:p>
    <w:p w:rsidR="001069EB" w:rsidRDefault="001069EB" w:rsidP="001069EB">
      <w:r>
        <w:t>Table E.5-1 defines the cell configuration mapping for SA FR2 test cases in chapter 7 of this test specification.</w:t>
      </w:r>
    </w:p>
    <w:p w:rsidR="001069EB" w:rsidRDefault="001069EB" w:rsidP="001069EB">
      <w:pPr>
        <w:pStyle w:val="TH"/>
        <w:keepNext w:val="0"/>
        <w:keepLines w:val="0"/>
      </w:pPr>
      <w:r>
        <w:t>Table E.5-1: Cell configuration mapping for SA FR2 RRM testing</w:t>
      </w:r>
    </w:p>
    <w:tbl>
      <w:tblPr>
        <w:tblW w:w="9950" w:type="dxa"/>
        <w:jc w:val="center"/>
        <w:tblLayout w:type="fixed"/>
        <w:tblCellMar>
          <w:left w:w="28" w:type="dxa"/>
          <w:right w:w="70" w:type="dxa"/>
        </w:tblCellMar>
        <w:tblLook w:val="04A0" w:firstRow="1" w:lastRow="0" w:firstColumn="1" w:lastColumn="0" w:noHBand="0" w:noVBand="1"/>
      </w:tblPr>
      <w:tblGrid>
        <w:gridCol w:w="1015"/>
        <w:gridCol w:w="3690"/>
        <w:gridCol w:w="1049"/>
        <w:gridCol w:w="1049"/>
        <w:gridCol w:w="1049"/>
        <w:gridCol w:w="1049"/>
        <w:gridCol w:w="1049"/>
      </w:tblGrid>
      <w:tr w:rsidR="001069EB" w:rsidTr="001069EB">
        <w:trPr>
          <w:tblHeader/>
          <w:jc w:val="center"/>
        </w:trPr>
        <w:tc>
          <w:tcPr>
            <w:tcW w:w="1015" w:type="dxa"/>
            <w:tcBorders>
              <w:top w:val="single" w:sz="4" w:space="0" w:color="auto"/>
              <w:left w:val="single" w:sz="4" w:space="0" w:color="auto"/>
              <w:bottom w:val="single" w:sz="4" w:space="0" w:color="auto"/>
              <w:right w:val="single" w:sz="4" w:space="0" w:color="auto"/>
            </w:tcBorders>
            <w:hideMark/>
          </w:tcPr>
          <w:p w:rsidR="001069EB" w:rsidRDefault="001069EB" w:rsidP="00115B66">
            <w:pPr>
              <w:pStyle w:val="TAH"/>
              <w:keepNext w:val="0"/>
              <w:keepLines w:val="0"/>
              <w:rPr>
                <w:rFonts w:eastAsia="Times New Roman"/>
                <w:lang w:eastAsia="en-US"/>
              </w:rPr>
            </w:pPr>
            <w:r>
              <w:t>TC</w:t>
            </w:r>
          </w:p>
        </w:tc>
        <w:tc>
          <w:tcPr>
            <w:tcW w:w="3690" w:type="dxa"/>
            <w:tcBorders>
              <w:top w:val="single" w:sz="4" w:space="0" w:color="auto"/>
              <w:left w:val="nil"/>
              <w:bottom w:val="single" w:sz="4" w:space="0" w:color="auto"/>
              <w:right w:val="single" w:sz="4" w:space="0" w:color="auto"/>
            </w:tcBorders>
            <w:noWrap/>
            <w:hideMark/>
          </w:tcPr>
          <w:p w:rsidR="001069EB" w:rsidRDefault="001069EB" w:rsidP="00115B66">
            <w:pPr>
              <w:pStyle w:val="TAH"/>
              <w:keepNext w:val="0"/>
              <w:keepLines w:val="0"/>
              <w:rPr>
                <w:rFonts w:eastAsia="Times New Roman"/>
                <w:lang w:eastAsia="en-US"/>
              </w:rPr>
            </w:pPr>
            <w:r>
              <w:t>Description</w:t>
            </w:r>
          </w:p>
        </w:tc>
        <w:tc>
          <w:tcPr>
            <w:tcW w:w="1049" w:type="dxa"/>
            <w:tcBorders>
              <w:top w:val="single" w:sz="4" w:space="0" w:color="auto"/>
              <w:left w:val="nil"/>
              <w:bottom w:val="single" w:sz="4" w:space="0" w:color="auto"/>
              <w:right w:val="single" w:sz="4" w:space="0" w:color="auto"/>
            </w:tcBorders>
            <w:hideMark/>
          </w:tcPr>
          <w:p w:rsidR="001069EB" w:rsidRDefault="001069EB" w:rsidP="00115B66">
            <w:pPr>
              <w:pStyle w:val="TAH"/>
              <w:keepNext w:val="0"/>
              <w:keepLines w:val="0"/>
              <w:rPr>
                <w:rFonts w:eastAsia="Times New Roman"/>
                <w:lang w:eastAsia="en-US"/>
              </w:rPr>
            </w:pPr>
            <w:r>
              <w:t>38.533 NR Cell1</w:t>
            </w:r>
          </w:p>
        </w:tc>
        <w:tc>
          <w:tcPr>
            <w:tcW w:w="1049" w:type="dxa"/>
            <w:tcBorders>
              <w:top w:val="single" w:sz="4" w:space="0" w:color="auto"/>
              <w:left w:val="nil"/>
              <w:bottom w:val="single" w:sz="4" w:space="0" w:color="auto"/>
              <w:right w:val="single" w:sz="4" w:space="0" w:color="auto"/>
            </w:tcBorders>
            <w:hideMark/>
          </w:tcPr>
          <w:p w:rsidR="001069EB" w:rsidRDefault="001069EB" w:rsidP="00115B66">
            <w:pPr>
              <w:pStyle w:val="TAH"/>
              <w:keepNext w:val="0"/>
              <w:keepLines w:val="0"/>
              <w:rPr>
                <w:rFonts w:eastAsia="Times New Roman"/>
                <w:lang w:eastAsia="en-US"/>
              </w:rPr>
            </w:pPr>
            <w:r>
              <w:t>38.533 NR Cell2</w:t>
            </w:r>
          </w:p>
        </w:tc>
        <w:tc>
          <w:tcPr>
            <w:tcW w:w="1049" w:type="dxa"/>
            <w:tcBorders>
              <w:top w:val="single" w:sz="4" w:space="0" w:color="auto"/>
              <w:left w:val="nil"/>
              <w:bottom w:val="single" w:sz="4" w:space="0" w:color="auto"/>
              <w:right w:val="single" w:sz="4" w:space="0" w:color="auto"/>
            </w:tcBorders>
            <w:hideMark/>
          </w:tcPr>
          <w:p w:rsidR="001069EB" w:rsidRDefault="001069EB" w:rsidP="00115B66">
            <w:pPr>
              <w:pStyle w:val="TAH"/>
              <w:keepNext w:val="0"/>
              <w:keepLines w:val="0"/>
              <w:rPr>
                <w:rFonts w:eastAsia="Times New Roman"/>
                <w:lang w:eastAsia="en-US"/>
              </w:rPr>
            </w:pPr>
            <w:r>
              <w:t>38.533 NR Cell3</w:t>
            </w:r>
          </w:p>
        </w:tc>
        <w:tc>
          <w:tcPr>
            <w:tcW w:w="1049" w:type="dxa"/>
            <w:tcBorders>
              <w:top w:val="single" w:sz="4" w:space="0" w:color="auto"/>
              <w:left w:val="nil"/>
              <w:bottom w:val="single" w:sz="4" w:space="0" w:color="auto"/>
              <w:right w:val="single" w:sz="4" w:space="0" w:color="auto"/>
            </w:tcBorders>
            <w:hideMark/>
          </w:tcPr>
          <w:p w:rsidR="001069EB" w:rsidRDefault="001069EB" w:rsidP="00115B66">
            <w:pPr>
              <w:pStyle w:val="TAH"/>
              <w:rPr>
                <w:rFonts w:eastAsia="Times New Roman"/>
                <w:lang w:eastAsia="en-US"/>
              </w:rPr>
            </w:pPr>
            <w:r>
              <w:t>38.533 NR Cell4</w:t>
            </w:r>
          </w:p>
        </w:tc>
        <w:tc>
          <w:tcPr>
            <w:tcW w:w="1049" w:type="dxa"/>
            <w:tcBorders>
              <w:top w:val="single" w:sz="4" w:space="0" w:color="auto"/>
              <w:left w:val="single" w:sz="4" w:space="0" w:color="auto"/>
              <w:bottom w:val="single" w:sz="4" w:space="0" w:color="auto"/>
              <w:right w:val="single" w:sz="4" w:space="0" w:color="auto"/>
            </w:tcBorders>
            <w:hideMark/>
          </w:tcPr>
          <w:p w:rsidR="001069EB" w:rsidRDefault="001069EB" w:rsidP="00115B66">
            <w:pPr>
              <w:pStyle w:val="TAH"/>
              <w:rPr>
                <w:rFonts w:eastAsia="Times New Roman"/>
                <w:lang w:eastAsia="en-US"/>
              </w:rPr>
            </w:pPr>
            <w:r>
              <w:t>CA Type</w:t>
            </w: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rFonts w:eastAsia="Times New Roman"/>
                <w:b/>
                <w:lang w:eastAsia="zh-TW"/>
              </w:rPr>
            </w:pPr>
            <w:r>
              <w:rPr>
                <w:b/>
                <w:lang w:eastAsia="zh-TW"/>
              </w:rPr>
              <w:t>7.1.1.1</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rFonts w:eastAsia="Times New Roman"/>
                <w:lang w:eastAsia="en-US"/>
              </w:rPr>
            </w:pPr>
            <w:r>
              <w:t>NR SA FR2 cell re-selection</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rFonts w:eastAsia="Times New Roman"/>
                <w:lang w:eastAsia="en-US"/>
              </w:rPr>
            </w:pPr>
            <w:r>
              <w:t>NR Cell 11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rFonts w:eastAsia="Times New Roman"/>
                <w:b/>
                <w:lang w:eastAsia="zh-TW"/>
              </w:rPr>
            </w:pPr>
            <w:r>
              <w:rPr>
                <w:b/>
                <w:lang w:eastAsia="zh-TW"/>
              </w:rPr>
              <w:lastRenderedPageBreak/>
              <w:t>7.1.1.2</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rFonts w:eastAsia="Times New Roman"/>
                <w:lang w:eastAsia="en-US"/>
              </w:rPr>
            </w:pPr>
            <w:r>
              <w:t>NR SA FR2-FR2 cell re-selection</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rFonts w:eastAsia="Times New Roman"/>
                <w:lang w:eastAsia="en-US"/>
              </w:rPr>
            </w:pPr>
            <w:r>
              <w:t>NR Cell 23</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r>
      <w:tr w:rsidR="001069EB" w:rsidTr="001069EB">
        <w:trPr>
          <w:jc w:val="center"/>
          <w:ins w:id="31" w:author="CATT" w:date="2021-08-05T11:26:00Z"/>
        </w:trPr>
        <w:tc>
          <w:tcPr>
            <w:tcW w:w="1015"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32" w:author="CATT" w:date="2021-08-05T11:26:00Z"/>
                <w:b/>
                <w:lang w:eastAsia="zh-TW"/>
              </w:rPr>
            </w:pPr>
            <w:ins w:id="33" w:author="CATT" w:date="2021-08-05T11:26:00Z">
              <w:r>
                <w:rPr>
                  <w:b/>
                  <w:lang w:eastAsia="zh-TW"/>
                </w:rPr>
                <w:t>7.1.1.3</w:t>
              </w:r>
            </w:ins>
          </w:p>
        </w:tc>
        <w:tc>
          <w:tcPr>
            <w:tcW w:w="3690" w:type="dxa"/>
            <w:tcBorders>
              <w:top w:val="single" w:sz="4" w:space="0" w:color="auto"/>
              <w:left w:val="nil"/>
              <w:bottom w:val="single" w:sz="4" w:space="0" w:color="auto"/>
              <w:right w:val="single" w:sz="4" w:space="0" w:color="auto"/>
            </w:tcBorders>
            <w:noWrap/>
            <w:vAlign w:val="center"/>
          </w:tcPr>
          <w:p w:rsidR="001069EB" w:rsidRDefault="001069EB" w:rsidP="00115B66">
            <w:pPr>
              <w:pStyle w:val="TAL"/>
              <w:keepNext w:val="0"/>
              <w:keepLines w:val="0"/>
              <w:rPr>
                <w:ins w:id="34" w:author="CATT" w:date="2021-08-05T11:26:00Z"/>
              </w:rPr>
            </w:pPr>
            <w:ins w:id="35" w:author="CATT" w:date="2021-08-05T11:27:00Z">
              <w:r w:rsidRPr="00A67440">
                <w:t>NR SA FR2 cell re-selection for UE fulfilling low mobility relaxed measurement criterion</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36" w:author="CATT" w:date="2021-08-05T11:26:00Z"/>
              </w:rPr>
            </w:pPr>
            <w:ins w:id="37" w:author="CATT" w:date="2021-08-05T11:26:00Z">
              <w:r>
                <w:t>NR Cell 1</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38" w:author="CATT" w:date="2021-08-05T11:26:00Z"/>
              </w:rPr>
            </w:pPr>
            <w:ins w:id="39" w:author="CATT" w:date="2021-08-05T11:26:00Z">
              <w:r>
                <w:t>NR Cell 2</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40" w:author="CATT" w:date="2021-08-05T11:26:00Z"/>
                <w:rFonts w:eastAsia="Times New Roman"/>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41" w:author="CATT" w:date="2021-08-05T11:26:00Z"/>
                <w:rFonts w:eastAsia="Times New Roman"/>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42" w:author="CATT" w:date="2021-08-05T11:26:00Z"/>
                <w:rFonts w:eastAsia="Times New Roman"/>
                <w:lang w:eastAsia="en-US"/>
              </w:rPr>
            </w:pPr>
          </w:p>
        </w:tc>
      </w:tr>
      <w:tr w:rsidR="001069EB" w:rsidTr="001069EB">
        <w:trPr>
          <w:jc w:val="center"/>
          <w:ins w:id="43" w:author="CATT" w:date="2021-08-05T11:27:00Z"/>
        </w:trPr>
        <w:tc>
          <w:tcPr>
            <w:tcW w:w="1015"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44" w:author="CATT" w:date="2021-08-05T11:27:00Z"/>
                <w:b/>
                <w:lang w:eastAsia="zh-TW"/>
              </w:rPr>
            </w:pPr>
            <w:ins w:id="45" w:author="CATT" w:date="2021-08-05T11:27:00Z">
              <w:r>
                <w:rPr>
                  <w:b/>
                  <w:lang w:eastAsia="zh-TW"/>
                </w:rPr>
                <w:t>7.1.1.4</w:t>
              </w:r>
            </w:ins>
          </w:p>
        </w:tc>
        <w:tc>
          <w:tcPr>
            <w:tcW w:w="3690" w:type="dxa"/>
            <w:tcBorders>
              <w:top w:val="single" w:sz="4" w:space="0" w:color="auto"/>
              <w:left w:val="nil"/>
              <w:bottom w:val="single" w:sz="4" w:space="0" w:color="auto"/>
              <w:right w:val="single" w:sz="4" w:space="0" w:color="auto"/>
            </w:tcBorders>
            <w:noWrap/>
            <w:vAlign w:val="center"/>
          </w:tcPr>
          <w:p w:rsidR="001069EB" w:rsidRDefault="001069EB" w:rsidP="00115B66">
            <w:pPr>
              <w:pStyle w:val="TAL"/>
              <w:keepNext w:val="0"/>
              <w:keepLines w:val="0"/>
              <w:rPr>
                <w:ins w:id="46" w:author="CATT" w:date="2021-08-05T11:27:00Z"/>
              </w:rPr>
            </w:pPr>
            <w:ins w:id="47" w:author="CATT" w:date="2021-08-05T11:28:00Z">
              <w:r w:rsidRPr="00A67440">
                <w:t>NR SA FR2 cell re-selection for UE fulfilling not-at-cell edge relaxed measurement criterion</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48" w:author="CATT" w:date="2021-08-05T11:27:00Z"/>
              </w:rPr>
            </w:pPr>
            <w:ins w:id="49" w:author="CATT" w:date="2021-08-05T11:27:00Z">
              <w:r>
                <w:t>NR Cell 1</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50" w:author="CATT" w:date="2021-08-05T11:27:00Z"/>
              </w:rPr>
            </w:pPr>
            <w:ins w:id="51" w:author="CATT" w:date="2021-08-05T11:27:00Z">
              <w:r>
                <w:t>NR Cell 2</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52" w:author="CATT" w:date="2021-08-05T11:27:00Z"/>
                <w:rFonts w:eastAsia="Times New Roman"/>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53" w:author="CATT" w:date="2021-08-05T11:27:00Z"/>
                <w:rFonts w:eastAsia="Times New Roman"/>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54" w:author="CATT" w:date="2021-08-05T11:27:00Z"/>
                <w:rFonts w:eastAsia="Times New Roman"/>
                <w:lang w:eastAsia="en-US"/>
              </w:rPr>
            </w:pPr>
          </w:p>
        </w:tc>
      </w:tr>
      <w:tr w:rsidR="001069EB" w:rsidTr="001069EB">
        <w:trPr>
          <w:jc w:val="center"/>
          <w:ins w:id="55" w:author="CATT" w:date="2021-08-05T11:27:00Z"/>
        </w:trPr>
        <w:tc>
          <w:tcPr>
            <w:tcW w:w="1015"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56" w:author="CATT" w:date="2021-08-05T11:27:00Z"/>
                <w:b/>
                <w:lang w:eastAsia="zh-TW"/>
              </w:rPr>
            </w:pPr>
            <w:ins w:id="57" w:author="CATT" w:date="2021-08-05T11:27:00Z">
              <w:r>
                <w:rPr>
                  <w:b/>
                  <w:lang w:eastAsia="zh-TW"/>
                </w:rPr>
                <w:t>7.1.1.5</w:t>
              </w:r>
            </w:ins>
          </w:p>
        </w:tc>
        <w:tc>
          <w:tcPr>
            <w:tcW w:w="3690" w:type="dxa"/>
            <w:tcBorders>
              <w:top w:val="single" w:sz="4" w:space="0" w:color="auto"/>
              <w:left w:val="nil"/>
              <w:bottom w:val="single" w:sz="4" w:space="0" w:color="auto"/>
              <w:right w:val="single" w:sz="4" w:space="0" w:color="auto"/>
            </w:tcBorders>
            <w:noWrap/>
            <w:vAlign w:val="center"/>
          </w:tcPr>
          <w:p w:rsidR="001069EB" w:rsidRDefault="001069EB" w:rsidP="00115B66">
            <w:pPr>
              <w:pStyle w:val="TAL"/>
              <w:keepNext w:val="0"/>
              <w:keepLines w:val="0"/>
              <w:rPr>
                <w:ins w:id="58" w:author="CATT" w:date="2021-08-05T11:27:00Z"/>
              </w:rPr>
            </w:pPr>
            <w:ins w:id="59" w:author="CATT" w:date="2021-08-05T11:28:00Z">
              <w:r w:rsidRPr="00A67440">
                <w:t>NR SA FR2-FR2 cell re-selection for UE fulfilling low mobility relaxed measurement criterion</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60" w:author="CATT" w:date="2021-08-05T11:27:00Z"/>
              </w:rPr>
            </w:pPr>
            <w:ins w:id="61" w:author="CATT" w:date="2021-08-05T11:27:00Z">
              <w:r>
                <w:t>NR Cell 1</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62" w:author="CATT" w:date="2021-08-05T11:27:00Z"/>
              </w:rPr>
            </w:pPr>
            <w:ins w:id="63" w:author="CATT" w:date="2021-08-05T11:27:00Z">
              <w:r>
                <w:t>NR Cell 2</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64" w:author="CATT" w:date="2021-08-05T11:27:00Z"/>
                <w:rFonts w:eastAsia="Times New Roman"/>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65" w:author="CATT" w:date="2021-08-05T11:27:00Z"/>
                <w:rFonts w:eastAsia="Times New Roman"/>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66" w:author="CATT" w:date="2021-08-05T11:27:00Z"/>
                <w:rFonts w:eastAsia="Times New Roman"/>
                <w:lang w:eastAsia="en-US"/>
              </w:rPr>
            </w:pPr>
          </w:p>
        </w:tc>
      </w:tr>
      <w:tr w:rsidR="001069EB" w:rsidTr="001069EB">
        <w:trPr>
          <w:jc w:val="center"/>
          <w:ins w:id="67" w:author="CATT" w:date="2021-08-05T11:27:00Z"/>
        </w:trPr>
        <w:tc>
          <w:tcPr>
            <w:tcW w:w="1015"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68" w:author="CATT" w:date="2021-08-05T11:27:00Z"/>
                <w:b/>
                <w:lang w:eastAsia="zh-TW"/>
              </w:rPr>
            </w:pPr>
            <w:ins w:id="69" w:author="CATT" w:date="2021-08-05T11:27:00Z">
              <w:r>
                <w:rPr>
                  <w:b/>
                  <w:lang w:eastAsia="zh-TW"/>
                </w:rPr>
                <w:t>7.1.1.6</w:t>
              </w:r>
            </w:ins>
          </w:p>
        </w:tc>
        <w:tc>
          <w:tcPr>
            <w:tcW w:w="3690" w:type="dxa"/>
            <w:tcBorders>
              <w:top w:val="single" w:sz="4" w:space="0" w:color="auto"/>
              <w:left w:val="nil"/>
              <w:bottom w:val="single" w:sz="4" w:space="0" w:color="auto"/>
              <w:right w:val="single" w:sz="4" w:space="0" w:color="auto"/>
            </w:tcBorders>
            <w:noWrap/>
            <w:vAlign w:val="center"/>
          </w:tcPr>
          <w:p w:rsidR="001069EB" w:rsidRDefault="001069EB" w:rsidP="00115B66">
            <w:pPr>
              <w:pStyle w:val="TAL"/>
              <w:keepNext w:val="0"/>
              <w:keepLines w:val="0"/>
              <w:rPr>
                <w:ins w:id="70" w:author="CATT" w:date="2021-08-05T11:27:00Z"/>
              </w:rPr>
            </w:pPr>
            <w:ins w:id="71" w:author="CATT" w:date="2021-08-05T11:33:00Z">
              <w:r w:rsidRPr="00EF1595">
                <w:t>NR SA FR2-FR2 cell re-selection for UE fulfilling not-at-cell edge relaxed measurement criterion</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72" w:author="CATT" w:date="2021-08-05T11:27:00Z"/>
              </w:rPr>
            </w:pPr>
            <w:ins w:id="73" w:author="CATT" w:date="2021-08-05T11:27:00Z">
              <w:r>
                <w:t>NR Cell 1</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74" w:author="CATT" w:date="2021-08-05T11:27:00Z"/>
              </w:rPr>
            </w:pPr>
            <w:ins w:id="75" w:author="CATT" w:date="2021-08-05T11:27:00Z">
              <w:r>
                <w:t>NR Cell 2</w:t>
              </w:r>
            </w:ins>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76" w:author="CATT" w:date="2021-08-05T11:27:00Z"/>
                <w:rFonts w:eastAsia="Times New Roman"/>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ins w:id="77" w:author="CATT" w:date="2021-08-05T11:27:00Z"/>
                <w:rFonts w:eastAsia="Times New Roman"/>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ins w:id="78" w:author="CATT" w:date="2021-08-05T11:27:00Z"/>
                <w:rFonts w:eastAsia="Times New Roman"/>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rFonts w:eastAsia="Times New Roman"/>
                <w:b/>
                <w:lang w:eastAsia="zh-TW"/>
              </w:rPr>
            </w:pPr>
            <w:r>
              <w:rPr>
                <w:b/>
                <w:lang w:eastAsia="zh-TW"/>
              </w:rPr>
              <w:t>7.3.2.1.1</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rFonts w:eastAsia="Times New Roman"/>
                <w:lang w:eastAsia="zh-TW"/>
              </w:rPr>
            </w:pPr>
            <w:r>
              <w:rPr>
                <w:lang w:eastAsia="zh-TW"/>
              </w:rPr>
              <w:t>NR SA FR2 RRC re-establishment</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rFonts w:eastAsia="Times New Roman"/>
                <w:b/>
                <w:lang w:eastAsia="zh-TW"/>
              </w:rPr>
            </w:pPr>
            <w:r>
              <w:rPr>
                <w:b/>
                <w:lang w:eastAsia="zh-TW"/>
              </w:rPr>
              <w:t>7.3.2.1.2</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rFonts w:eastAsia="Times New Roman"/>
                <w:lang w:eastAsia="zh-TW"/>
              </w:rPr>
            </w:pPr>
            <w:r>
              <w:rPr>
                <w:lang w:eastAsia="zh-TW"/>
              </w:rPr>
              <w:t>NR SA FR2-FR2 re-establishment</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rFonts w:eastAsia="Times New Roman"/>
                <w:b/>
                <w:lang w:eastAsia="zh-TW"/>
              </w:rPr>
            </w:pPr>
            <w:r>
              <w:rPr>
                <w:b/>
                <w:lang w:eastAsia="zh-TW"/>
              </w:rPr>
              <w:t>7.3.2.1.3</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rFonts w:eastAsia="Times New Roman"/>
                <w:lang w:eastAsia="zh-TW"/>
              </w:rPr>
            </w:pPr>
            <w:r>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2</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rFonts w:eastAsia="Times New Roman"/>
                <w:b/>
                <w:lang w:eastAsia="zh-TW"/>
              </w:rPr>
            </w:pPr>
            <w:r>
              <w:rPr>
                <w:b/>
                <w:bCs/>
                <w:lang w:eastAsia="ja-JP"/>
              </w:rPr>
              <w:t>7.3.2.2.1</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rFonts w:eastAsia="Times New Roman"/>
                <w:lang w:eastAsia="zh-TW"/>
              </w:rPr>
            </w:pPr>
            <w:r>
              <w:t>NR SA FR2 contention based random access</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rFonts w:eastAsia="Times New Roman"/>
                <w:b/>
                <w:lang w:eastAsia="zh-TW"/>
              </w:rPr>
            </w:pPr>
            <w:r>
              <w:rPr>
                <w:b/>
                <w:bCs/>
                <w:lang w:eastAsia="ja-JP"/>
              </w:rPr>
              <w:t>7.3.2.2.2</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rFonts w:eastAsia="Times New Roman"/>
                <w:lang w:eastAsia="zh-TW"/>
              </w:rPr>
            </w:pPr>
            <w:r>
              <w:t>NR SA FR2 non-contention based random access</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r>
      <w:tr w:rsidR="001069EB" w:rsidTr="001069EB">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rsidR="001069EB" w:rsidRDefault="001069EB" w:rsidP="00115B66">
            <w:pPr>
              <w:pStyle w:val="TAL"/>
              <w:keepNext w:val="0"/>
              <w:keepLines w:val="0"/>
              <w:rPr>
                <w:rFonts w:eastAsia="Times New Roman"/>
                <w:b/>
                <w:lang w:eastAsia="zh-TW"/>
              </w:rPr>
            </w:pPr>
            <w:r>
              <w:rPr>
                <w:b/>
                <w:lang w:eastAsia="zh-TW"/>
              </w:rPr>
              <w:t>7.5.1.9</w:t>
            </w:r>
          </w:p>
        </w:tc>
        <w:tc>
          <w:tcPr>
            <w:tcW w:w="3690" w:type="dxa"/>
            <w:tcBorders>
              <w:top w:val="single" w:sz="4" w:space="0" w:color="auto"/>
              <w:left w:val="nil"/>
              <w:bottom w:val="single" w:sz="4" w:space="0" w:color="auto"/>
              <w:right w:val="single" w:sz="4" w:space="0" w:color="auto"/>
            </w:tcBorders>
            <w:noWrap/>
            <w:vAlign w:val="center"/>
            <w:hideMark/>
          </w:tcPr>
          <w:p w:rsidR="001069EB" w:rsidRDefault="001069EB" w:rsidP="00115B66">
            <w:pPr>
              <w:pStyle w:val="TAL"/>
              <w:keepNext w:val="0"/>
              <w:keepLines w:val="0"/>
              <w:rPr>
                <w:rFonts w:eastAsia="Times New Roman"/>
                <w:lang w:eastAsia="zh-TW"/>
              </w:rPr>
            </w:pPr>
            <w:r>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vAlign w:val="center"/>
            <w:hideMark/>
          </w:tcPr>
          <w:p w:rsidR="001069EB" w:rsidRDefault="001069EB" w:rsidP="00115B66">
            <w:pPr>
              <w:pStyle w:val="TAL"/>
              <w:keepNext w:val="0"/>
              <w:keepLines w:val="0"/>
              <w:rPr>
                <w:lang w:eastAsia="en-US"/>
              </w:rPr>
            </w:pPr>
            <w:r>
              <w:t>NR Cell 1</w:t>
            </w: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c>
          <w:tcPr>
            <w:tcW w:w="1049" w:type="dxa"/>
            <w:tcBorders>
              <w:top w:val="single" w:sz="4" w:space="0" w:color="auto"/>
              <w:left w:val="nil"/>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c>
          <w:tcPr>
            <w:tcW w:w="1049" w:type="dxa"/>
            <w:tcBorders>
              <w:top w:val="single" w:sz="4" w:space="0" w:color="auto"/>
              <w:left w:val="single" w:sz="4" w:space="0" w:color="auto"/>
              <w:bottom w:val="single" w:sz="4" w:space="0" w:color="auto"/>
              <w:right w:val="single" w:sz="4" w:space="0" w:color="auto"/>
            </w:tcBorders>
            <w:vAlign w:val="center"/>
          </w:tcPr>
          <w:p w:rsidR="001069EB" w:rsidRDefault="001069EB" w:rsidP="00115B66">
            <w:pPr>
              <w:pStyle w:val="TAL"/>
              <w:keepNext w:val="0"/>
              <w:keepLines w:val="0"/>
              <w:rPr>
                <w:rFonts w:eastAsia="Times New Roman"/>
                <w:lang w:eastAsia="en-US"/>
              </w:rPr>
            </w:pPr>
          </w:p>
        </w:tc>
      </w:tr>
    </w:tbl>
    <w:p w:rsidR="001069EB" w:rsidRPr="00585B98" w:rsidRDefault="001069EB" w:rsidP="001069EB"/>
    <w:p w:rsidR="001069EB" w:rsidRPr="00585B98" w:rsidRDefault="001069EB" w:rsidP="009762D2"/>
    <w:p w:rsidR="009762D2" w:rsidRPr="000B5882" w:rsidRDefault="009762D2" w:rsidP="009762D2">
      <w:pPr>
        <w:pStyle w:val="Separation"/>
        <w:rPr>
          <w:color w:val="FF0000"/>
          <w:sz w:val="32"/>
        </w:rPr>
      </w:pPr>
      <w:r w:rsidRPr="00283A8C">
        <w:rPr>
          <w:rFonts w:eastAsia="??"/>
          <w:color w:val="FF0000"/>
          <w:sz w:val="32"/>
        </w:rPr>
        <w:t xml:space="preserve">&lt;&lt; </w:t>
      </w:r>
      <w:r>
        <w:rPr>
          <w:rFonts w:eastAsia="??"/>
          <w:color w:val="FF0000"/>
          <w:sz w:val="32"/>
        </w:rPr>
        <w:t>Unchanged sections skipped</w:t>
      </w:r>
      <w:r w:rsidRPr="00283A8C">
        <w:rPr>
          <w:rFonts w:eastAsia="??"/>
          <w:color w:val="FF0000"/>
          <w:sz w:val="32"/>
        </w:rPr>
        <w:t xml:space="preserve"> &gt;&gt;</w:t>
      </w:r>
    </w:p>
    <w:p w:rsidR="00F97561" w:rsidRPr="00585B98" w:rsidRDefault="00F97561" w:rsidP="00F97561">
      <w:pPr>
        <w:pStyle w:val="30"/>
      </w:pPr>
      <w:r w:rsidRPr="00585B98">
        <w:t>F.1.1.2</w:t>
      </w:r>
      <w:r w:rsidRPr="00585B98">
        <w:tab/>
        <w:t>Measurement of RRM requirements</w:t>
      </w:r>
    </w:p>
    <w:p w:rsidR="00F97561" w:rsidRDefault="00F97561" w:rsidP="00F97561">
      <w:r w:rsidRPr="00585B98">
        <w:t>This clause defines the maximum test system uncertainty for the RRM requirements. The maximum uncertainty values allowed for the typical RRM measurement uncertainty contributors is defined in Table F.1.1.2-1</w:t>
      </w:r>
      <w:r w:rsidRPr="00585B98">
        <w:rPr>
          <w:lang w:eastAsia="ja-JP"/>
        </w:rPr>
        <w:t xml:space="preserve"> and Table F.1.1.2-2</w:t>
      </w:r>
      <w:r w:rsidRPr="00585B98">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585B98">
        <w:rPr>
          <w:lang w:eastAsia="ja-JP"/>
        </w:rPr>
        <w:t xml:space="preserve"> and </w:t>
      </w:r>
      <w:r w:rsidRPr="00585B98">
        <w:t>Table F.1.1.2-</w:t>
      </w:r>
      <w:r w:rsidRPr="00585B98">
        <w:rPr>
          <w:lang w:eastAsia="ja-JP"/>
        </w:rPr>
        <w:t>2</w:t>
      </w:r>
      <w:r w:rsidRPr="00585B98">
        <w:t xml:space="preserve"> shall be handled case by case.</w:t>
      </w:r>
    </w:p>
    <w:p w:rsidR="00DC2792" w:rsidRPr="00585B98" w:rsidRDefault="00DC2792" w:rsidP="00F97561">
      <w:r w:rsidRPr="00F97561">
        <w:rPr>
          <w:color w:val="FF0000"/>
        </w:rPr>
        <w:t>&lt;&lt; Unchanged lines skipped &gt;&gt;</w:t>
      </w:r>
    </w:p>
    <w:p w:rsidR="00F97561" w:rsidRPr="00585B98" w:rsidRDefault="00F97561" w:rsidP="00F97561">
      <w:pPr>
        <w:pStyle w:val="TH"/>
      </w:pPr>
      <w:r w:rsidRPr="00585B98">
        <w:lastRenderedPageBreak/>
        <w:t>Table F.1.1.2-4 Maximum test system uncertainty for RRM requirements for SA FR1 test cases</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63"/>
        <w:gridCol w:w="9"/>
        <w:gridCol w:w="3732"/>
      </w:tblGrid>
      <w:tr w:rsidR="00F97561" w:rsidRPr="00585B98" w:rsidTr="008A4A9F">
        <w:trPr>
          <w:cantSplit/>
          <w:jc w:val="center"/>
        </w:trPr>
        <w:tc>
          <w:tcPr>
            <w:tcW w:w="3239" w:type="dxa"/>
          </w:tcPr>
          <w:p w:rsidR="00F97561" w:rsidRPr="00585B98" w:rsidRDefault="00F97561" w:rsidP="00A268BB">
            <w:pPr>
              <w:pStyle w:val="TAH"/>
              <w:jc w:val="left"/>
            </w:pPr>
            <w:proofErr w:type="spellStart"/>
            <w:r w:rsidRPr="00585B98">
              <w:rPr>
                <w:bCs/>
              </w:rPr>
              <w:t>Subclause</w:t>
            </w:r>
            <w:proofErr w:type="spellEnd"/>
          </w:p>
        </w:tc>
        <w:tc>
          <w:tcPr>
            <w:tcW w:w="2572" w:type="dxa"/>
            <w:gridSpan w:val="2"/>
          </w:tcPr>
          <w:p w:rsidR="00F97561" w:rsidRPr="00585B98" w:rsidRDefault="00F97561" w:rsidP="00A268BB">
            <w:pPr>
              <w:pStyle w:val="TAH"/>
              <w:jc w:val="left"/>
              <w:rPr>
                <w:shd w:val="clear" w:color="auto" w:fill="FFFFFF"/>
              </w:rPr>
            </w:pPr>
            <w:r w:rsidRPr="00585B98">
              <w:rPr>
                <w:bCs/>
              </w:rPr>
              <w:t>Maximum Test System Uncertainty</w:t>
            </w:r>
            <w:r w:rsidRPr="00585B98">
              <w:rPr>
                <w:bCs/>
                <w:vertAlign w:val="superscript"/>
              </w:rPr>
              <w:t>1</w:t>
            </w:r>
          </w:p>
        </w:tc>
        <w:tc>
          <w:tcPr>
            <w:tcW w:w="3732" w:type="dxa"/>
          </w:tcPr>
          <w:p w:rsidR="00F97561" w:rsidRPr="00585B98" w:rsidRDefault="00F97561" w:rsidP="00A268BB">
            <w:pPr>
              <w:pStyle w:val="TAH"/>
              <w:jc w:val="left"/>
            </w:pPr>
            <w:r w:rsidRPr="00585B98">
              <w:rPr>
                <w:bCs/>
              </w:rPr>
              <w:t>Derivation of Test System Uncertainty</w:t>
            </w:r>
          </w:p>
        </w:tc>
      </w:tr>
      <w:tr w:rsidR="00F97561" w:rsidRPr="00585B98" w:rsidTr="008A4A9F">
        <w:trPr>
          <w:cantSplit/>
          <w:jc w:val="center"/>
        </w:trPr>
        <w:tc>
          <w:tcPr>
            <w:tcW w:w="3239" w:type="dxa"/>
          </w:tcPr>
          <w:p w:rsidR="00F97561" w:rsidRPr="00585B98" w:rsidRDefault="00F97561" w:rsidP="00A268BB">
            <w:pPr>
              <w:pStyle w:val="TAL"/>
            </w:pPr>
            <w:r w:rsidRPr="00585B98">
              <w:t>6.1.1.1 NR SA FR1 cell re-selection</w:t>
            </w:r>
          </w:p>
        </w:tc>
        <w:tc>
          <w:tcPr>
            <w:tcW w:w="2572" w:type="dxa"/>
            <w:gridSpan w:val="2"/>
          </w:tcPr>
          <w:p w:rsidR="00F97561" w:rsidRPr="00585B98" w:rsidRDefault="00F97561" w:rsidP="00A268BB">
            <w:pPr>
              <w:pStyle w:val="TAL"/>
            </w:pPr>
            <w:proofErr w:type="spellStart"/>
            <w:r w:rsidRPr="00585B98">
              <w:t>Noc</w:t>
            </w:r>
            <w:proofErr w:type="spellEnd"/>
            <w:r w:rsidRPr="00585B98">
              <w:t xml:space="preserve"> ±1.5 dB</w:t>
            </w:r>
          </w:p>
          <w:p w:rsidR="00F97561" w:rsidRPr="00585B98" w:rsidRDefault="00F97561" w:rsidP="00A268BB">
            <w:pPr>
              <w:pStyle w:val="TAL"/>
            </w:pPr>
            <w:r w:rsidRPr="00585B98">
              <w:t xml:space="preserve">Ês1 / </w:t>
            </w:r>
            <w:proofErr w:type="spellStart"/>
            <w:r w:rsidRPr="00585B98">
              <w:t>Noc</w:t>
            </w:r>
            <w:proofErr w:type="spellEnd"/>
            <w:r w:rsidRPr="00585B98">
              <w:t xml:space="preserve"> ±0.3 dB</w:t>
            </w:r>
          </w:p>
          <w:p w:rsidR="00F97561" w:rsidRPr="00585B98" w:rsidRDefault="00F97561" w:rsidP="00A268BB">
            <w:pPr>
              <w:pStyle w:val="TAL"/>
            </w:pPr>
            <w:r w:rsidRPr="00585B98">
              <w:t xml:space="preserve">Ês2 / </w:t>
            </w:r>
            <w:proofErr w:type="spellStart"/>
            <w:r w:rsidRPr="00585B98">
              <w:t>Noc</w:t>
            </w:r>
            <w:proofErr w:type="spellEnd"/>
            <w:r w:rsidRPr="00585B98">
              <w:t xml:space="preserve"> ±0.3 dB</w:t>
            </w:r>
          </w:p>
        </w:tc>
        <w:tc>
          <w:tcPr>
            <w:tcW w:w="3732" w:type="dxa"/>
          </w:tcPr>
          <w:p w:rsidR="00F97561" w:rsidRPr="00585B98" w:rsidRDefault="00F97561" w:rsidP="00A268BB">
            <w:pPr>
              <w:pStyle w:val="TAL"/>
            </w:pPr>
            <w:r w:rsidRPr="00585B98">
              <w:t>Note:</w:t>
            </w:r>
          </w:p>
          <w:p w:rsidR="00F97561" w:rsidRPr="00585B98" w:rsidRDefault="00F97561" w:rsidP="00A268BB">
            <w:pPr>
              <w:pStyle w:val="TAL"/>
            </w:pPr>
            <w:r w:rsidRPr="00585B98">
              <w:t xml:space="preserve">Ês1 / </w:t>
            </w:r>
            <w:proofErr w:type="spellStart"/>
            <w:r w:rsidRPr="00585B98">
              <w:t>Noc</w:t>
            </w:r>
            <w:proofErr w:type="spellEnd"/>
            <w:r w:rsidRPr="00585B98">
              <w:t xml:space="preserve"> is the ratio of cell 1 signal / AWGN</w:t>
            </w:r>
          </w:p>
          <w:p w:rsidR="00F97561" w:rsidRPr="00585B98" w:rsidRDefault="00F97561" w:rsidP="00A268BB">
            <w:pPr>
              <w:pStyle w:val="TAL"/>
            </w:pPr>
            <w:r w:rsidRPr="00585B98">
              <w:t xml:space="preserve">Ês2 / </w:t>
            </w:r>
            <w:proofErr w:type="spellStart"/>
            <w:r w:rsidRPr="00585B98">
              <w:t>Noc</w:t>
            </w:r>
            <w:proofErr w:type="spellEnd"/>
            <w:r w:rsidRPr="00585B98">
              <w:t xml:space="preserve"> is the ratio of cell 2 signal / AWGN</w:t>
            </w:r>
          </w:p>
        </w:tc>
      </w:tr>
      <w:tr w:rsidR="00F97561" w:rsidRPr="00585B98" w:rsidTr="008A4A9F">
        <w:trPr>
          <w:cantSplit/>
          <w:jc w:val="center"/>
        </w:trPr>
        <w:tc>
          <w:tcPr>
            <w:tcW w:w="3239" w:type="dxa"/>
          </w:tcPr>
          <w:p w:rsidR="00F97561" w:rsidRPr="00585B98" w:rsidRDefault="00F97561" w:rsidP="00A268BB">
            <w:pPr>
              <w:pStyle w:val="TAL"/>
            </w:pPr>
            <w:r w:rsidRPr="00585B98">
              <w:t>6.1.1.2 NR SA FR1-FR1 cell re-selection</w:t>
            </w:r>
          </w:p>
        </w:tc>
        <w:tc>
          <w:tcPr>
            <w:tcW w:w="2572" w:type="dxa"/>
            <w:gridSpan w:val="2"/>
          </w:tcPr>
          <w:p w:rsidR="00F97561" w:rsidRPr="00585B98" w:rsidRDefault="00F97561" w:rsidP="00A268BB">
            <w:pPr>
              <w:pStyle w:val="TAL"/>
            </w:pPr>
            <w:r w:rsidRPr="00585B98">
              <w:t>Noc1 ±1.5 dB</w:t>
            </w:r>
          </w:p>
          <w:p w:rsidR="00F97561" w:rsidRPr="00585B98" w:rsidRDefault="00F97561" w:rsidP="00A268BB">
            <w:pPr>
              <w:pStyle w:val="TAL"/>
            </w:pPr>
            <w:r w:rsidRPr="00585B98">
              <w:t>Ês1 / Noc1 ±0.3 dB</w:t>
            </w:r>
          </w:p>
          <w:p w:rsidR="00F97561" w:rsidRPr="00585B98" w:rsidRDefault="00F97561" w:rsidP="00A268BB">
            <w:pPr>
              <w:pStyle w:val="TAL"/>
            </w:pPr>
            <w:r w:rsidRPr="00585B98">
              <w:t>Noc2 ±1.5 dB</w:t>
            </w:r>
          </w:p>
          <w:p w:rsidR="00F97561" w:rsidRPr="00585B98" w:rsidRDefault="00F97561" w:rsidP="00A268BB">
            <w:pPr>
              <w:pStyle w:val="TAL"/>
              <w:rPr>
                <w:shd w:val="clear" w:color="auto" w:fill="FFFFFF"/>
              </w:rPr>
            </w:pPr>
            <w:r w:rsidRPr="00585B98">
              <w:t>Ês2 / Noc2 ±0.3 dB</w:t>
            </w:r>
          </w:p>
        </w:tc>
        <w:tc>
          <w:tcPr>
            <w:tcW w:w="3732" w:type="dxa"/>
          </w:tcPr>
          <w:p w:rsidR="00F97561" w:rsidRPr="00585B98" w:rsidRDefault="00F97561" w:rsidP="00A268BB">
            <w:pPr>
              <w:pStyle w:val="TAL"/>
            </w:pPr>
            <w:r w:rsidRPr="00585B98">
              <w:t>Note:</w:t>
            </w:r>
          </w:p>
          <w:p w:rsidR="00F97561" w:rsidRPr="00585B98" w:rsidRDefault="00F97561" w:rsidP="00A268BB">
            <w:pPr>
              <w:pStyle w:val="TAL"/>
            </w:pPr>
            <w:r w:rsidRPr="00585B98">
              <w:t>Noc1 is the AWGN on cell 1 frequency</w:t>
            </w:r>
          </w:p>
          <w:p w:rsidR="00F97561" w:rsidRPr="00585B98" w:rsidRDefault="00F97561" w:rsidP="00A268BB">
            <w:pPr>
              <w:pStyle w:val="TAL"/>
            </w:pPr>
            <w:r w:rsidRPr="00585B98">
              <w:t>Ês1 / Noc1 is the ratio of cell 1 signal / AWGN</w:t>
            </w:r>
          </w:p>
          <w:p w:rsidR="00F97561" w:rsidRPr="00585B98" w:rsidRDefault="00F97561" w:rsidP="00A268BB">
            <w:pPr>
              <w:pStyle w:val="TAL"/>
            </w:pPr>
            <w:r w:rsidRPr="00585B98">
              <w:t>Noc2  is the AWGN on cell 2 frequency</w:t>
            </w:r>
          </w:p>
          <w:p w:rsidR="00F97561" w:rsidRPr="00585B98" w:rsidRDefault="00F97561" w:rsidP="00A268BB">
            <w:pPr>
              <w:pStyle w:val="TAL"/>
            </w:pPr>
            <w:r w:rsidRPr="00585B98">
              <w:t>Ês2 / Noc2 is the ratio of cell 2 signal / AWGN</w:t>
            </w:r>
          </w:p>
        </w:tc>
      </w:tr>
      <w:tr w:rsidR="00F97561" w:rsidRPr="00585B98" w:rsidTr="008A4A9F">
        <w:trPr>
          <w:cantSplit/>
          <w:jc w:val="center"/>
        </w:trPr>
        <w:tc>
          <w:tcPr>
            <w:tcW w:w="3239" w:type="dxa"/>
          </w:tcPr>
          <w:p w:rsidR="00F97561" w:rsidRPr="00585B98" w:rsidRDefault="00F97561" w:rsidP="00A268BB">
            <w:pPr>
              <w:pStyle w:val="TAL"/>
            </w:pPr>
            <w:r w:rsidRPr="00585B98">
              <w:t>6.1.2.1 NR SA FR1 – E-UTRA cell re-selection to higher priority E-UTRA</w:t>
            </w:r>
          </w:p>
        </w:tc>
        <w:tc>
          <w:tcPr>
            <w:tcW w:w="2572" w:type="dxa"/>
            <w:gridSpan w:val="2"/>
          </w:tcPr>
          <w:p w:rsidR="00F97561" w:rsidRPr="00585B98" w:rsidRDefault="00F97561" w:rsidP="00A268BB">
            <w:pPr>
              <w:pStyle w:val="TAL"/>
            </w:pPr>
            <w:r w:rsidRPr="00585B98">
              <w:t>Noc1 ±1.5 dB</w:t>
            </w:r>
          </w:p>
          <w:p w:rsidR="00F97561" w:rsidRPr="00585B98" w:rsidRDefault="00F97561" w:rsidP="00A268BB">
            <w:pPr>
              <w:pStyle w:val="TAL"/>
            </w:pPr>
            <w:r w:rsidRPr="00585B98">
              <w:t>Ês1 / Noc1 ±0.3 dB</w:t>
            </w:r>
          </w:p>
          <w:p w:rsidR="00F97561" w:rsidRPr="00585B98" w:rsidRDefault="00F97561" w:rsidP="00A268BB">
            <w:pPr>
              <w:pStyle w:val="TAL"/>
            </w:pPr>
            <w:r w:rsidRPr="00585B98">
              <w:t>Noc2 ±1.5 dB</w:t>
            </w:r>
          </w:p>
          <w:p w:rsidR="00F97561" w:rsidRPr="00585B98" w:rsidRDefault="00F97561" w:rsidP="00A268BB">
            <w:pPr>
              <w:pStyle w:val="TAL"/>
              <w:rPr>
                <w:shd w:val="clear" w:color="auto" w:fill="FFFFFF"/>
              </w:rPr>
            </w:pPr>
            <w:r w:rsidRPr="00585B98">
              <w:t>Ês2 / Noc2 ±0.3 dB</w:t>
            </w:r>
          </w:p>
        </w:tc>
        <w:tc>
          <w:tcPr>
            <w:tcW w:w="3732" w:type="dxa"/>
          </w:tcPr>
          <w:p w:rsidR="00F97561" w:rsidRPr="00585B98" w:rsidRDefault="00F97561" w:rsidP="00A268BB">
            <w:pPr>
              <w:pStyle w:val="TAL"/>
            </w:pPr>
            <w:r w:rsidRPr="00585B98">
              <w:t>Note:</w:t>
            </w:r>
          </w:p>
          <w:p w:rsidR="00F97561" w:rsidRPr="00585B98" w:rsidRDefault="00F97561" w:rsidP="00A268BB">
            <w:pPr>
              <w:pStyle w:val="TAL"/>
            </w:pPr>
            <w:r w:rsidRPr="00585B98">
              <w:t>Noc1 is the AWGN on cell 1 (NR) frequency</w:t>
            </w:r>
          </w:p>
          <w:p w:rsidR="00F97561" w:rsidRPr="00585B98" w:rsidRDefault="00F97561" w:rsidP="00A268BB">
            <w:pPr>
              <w:pStyle w:val="TAL"/>
            </w:pPr>
            <w:r w:rsidRPr="00585B98">
              <w:t>Ês1 / Noc1 is the ratio of cell 1 signal / AWGN</w:t>
            </w:r>
          </w:p>
          <w:p w:rsidR="00F97561" w:rsidRPr="00585B98" w:rsidRDefault="00F97561" w:rsidP="00A268BB">
            <w:pPr>
              <w:pStyle w:val="TAL"/>
            </w:pPr>
            <w:r w:rsidRPr="00585B98">
              <w:t>Noc2  is the AWGN on cell 2 (E-UTRAN) frequency</w:t>
            </w:r>
          </w:p>
          <w:p w:rsidR="00F97561" w:rsidRPr="00585B98" w:rsidRDefault="00F97561" w:rsidP="00A268BB">
            <w:pPr>
              <w:pStyle w:val="TAL"/>
            </w:pPr>
            <w:r w:rsidRPr="00585B98">
              <w:t>Ês2 / Noc2 is the ratio of cell 2 signal / AWGN</w:t>
            </w:r>
          </w:p>
        </w:tc>
      </w:tr>
      <w:tr w:rsidR="00F97561" w:rsidRPr="00585B98" w:rsidTr="008A4A9F">
        <w:trPr>
          <w:cantSplit/>
          <w:jc w:val="center"/>
        </w:trPr>
        <w:tc>
          <w:tcPr>
            <w:tcW w:w="3239" w:type="dxa"/>
          </w:tcPr>
          <w:p w:rsidR="00F97561" w:rsidRPr="00585B98" w:rsidRDefault="00F97561" w:rsidP="00A268BB">
            <w:pPr>
              <w:pStyle w:val="TAL"/>
            </w:pPr>
            <w:r w:rsidRPr="00585B98">
              <w:t>6.1.2.2 NR SA FR1 – E-UTRA cell re-selection to lower priority E-UTRA</w:t>
            </w:r>
          </w:p>
        </w:tc>
        <w:tc>
          <w:tcPr>
            <w:tcW w:w="2572" w:type="dxa"/>
            <w:gridSpan w:val="2"/>
          </w:tcPr>
          <w:p w:rsidR="00F97561" w:rsidRPr="00585B98" w:rsidRDefault="00F97561" w:rsidP="00A268BB">
            <w:pPr>
              <w:pStyle w:val="TAL"/>
              <w:rPr>
                <w:shd w:val="clear" w:color="auto" w:fill="FFFFFF"/>
              </w:rPr>
            </w:pPr>
            <w:r w:rsidRPr="00585B98">
              <w:t>Same as 6.1.2.1</w:t>
            </w:r>
          </w:p>
        </w:tc>
        <w:tc>
          <w:tcPr>
            <w:tcW w:w="3732" w:type="dxa"/>
          </w:tcPr>
          <w:p w:rsidR="00F97561" w:rsidRPr="00585B98" w:rsidRDefault="00F97561" w:rsidP="00A268BB">
            <w:pPr>
              <w:pStyle w:val="TAL"/>
            </w:pPr>
            <w:r w:rsidRPr="00585B98">
              <w:t>Same as 6.1.2.1</w:t>
            </w:r>
          </w:p>
        </w:tc>
      </w:tr>
      <w:tr w:rsidR="006F07AD" w:rsidRPr="00585B98" w:rsidTr="008A4A9F">
        <w:trPr>
          <w:cantSplit/>
          <w:jc w:val="center"/>
          <w:ins w:id="79" w:author="Huawei" w:date="2021-06-17T17:25:00Z"/>
        </w:trPr>
        <w:tc>
          <w:tcPr>
            <w:tcW w:w="3239" w:type="dxa"/>
          </w:tcPr>
          <w:p w:rsidR="006F07AD" w:rsidRPr="00585B98" w:rsidRDefault="006F07AD" w:rsidP="006F07AD">
            <w:pPr>
              <w:pStyle w:val="TAL"/>
              <w:rPr>
                <w:ins w:id="80" w:author="Huawei" w:date="2021-06-17T17:25:00Z"/>
              </w:rPr>
            </w:pPr>
            <w:ins w:id="81" w:author="Huawei" w:date="2021-06-17T17:25:00Z">
              <w:r w:rsidRPr="00DC2792">
                <w:t>6.1.2.3</w:t>
              </w:r>
              <w:r>
                <w:t xml:space="preserve"> </w:t>
              </w:r>
              <w:r w:rsidRPr="00DC2792">
                <w:t>NR SA FR1 – E-UTRA cell re-selection to lower priority E-UTRAN for UE fulfilling low mobility relaxed measurement criterion</w:t>
              </w:r>
            </w:ins>
          </w:p>
        </w:tc>
        <w:tc>
          <w:tcPr>
            <w:tcW w:w="2572" w:type="dxa"/>
            <w:gridSpan w:val="2"/>
          </w:tcPr>
          <w:p w:rsidR="006F07AD" w:rsidRPr="00585B98" w:rsidRDefault="006F07AD" w:rsidP="006F07AD">
            <w:pPr>
              <w:pStyle w:val="TAL"/>
              <w:rPr>
                <w:ins w:id="82" w:author="Huawei" w:date="2021-06-17T17:25:00Z"/>
              </w:rPr>
            </w:pPr>
            <w:ins w:id="83" w:author="Huawei" w:date="2021-06-17T17:25:00Z">
              <w:r w:rsidRPr="00585B98">
                <w:t>Same as 6.1.2.1</w:t>
              </w:r>
            </w:ins>
          </w:p>
        </w:tc>
        <w:tc>
          <w:tcPr>
            <w:tcW w:w="3732" w:type="dxa"/>
          </w:tcPr>
          <w:p w:rsidR="006F07AD" w:rsidRPr="00585B98" w:rsidRDefault="006F07AD" w:rsidP="006F07AD">
            <w:pPr>
              <w:pStyle w:val="TAL"/>
              <w:rPr>
                <w:ins w:id="84" w:author="Huawei" w:date="2021-06-17T17:25:00Z"/>
              </w:rPr>
            </w:pPr>
            <w:ins w:id="85" w:author="Huawei" w:date="2021-06-17T17:25:00Z">
              <w:r w:rsidRPr="00390AFC">
                <w:t>Same as 6.1.2.1</w:t>
              </w:r>
            </w:ins>
          </w:p>
        </w:tc>
      </w:tr>
      <w:tr w:rsidR="006F07AD" w:rsidRPr="00585B98" w:rsidTr="008A4A9F">
        <w:trPr>
          <w:cantSplit/>
          <w:jc w:val="center"/>
          <w:ins w:id="86" w:author="Huawei" w:date="2021-06-17T17:25:00Z"/>
        </w:trPr>
        <w:tc>
          <w:tcPr>
            <w:tcW w:w="3239" w:type="dxa"/>
          </w:tcPr>
          <w:p w:rsidR="006F07AD" w:rsidRPr="00585B98" w:rsidRDefault="006F07AD" w:rsidP="006F07AD">
            <w:pPr>
              <w:pStyle w:val="TAL"/>
              <w:rPr>
                <w:ins w:id="87" w:author="Huawei" w:date="2021-06-17T17:25:00Z"/>
              </w:rPr>
            </w:pPr>
            <w:ins w:id="88" w:author="Huawei" w:date="2021-06-17T17:25:00Z">
              <w:r>
                <w:t xml:space="preserve">6.1.2.4 </w:t>
              </w:r>
              <w:r w:rsidRPr="00DC2792">
                <w:t>NR SA FR1 – E-UTRA cell re-selection to lower priority E-UTRAN for UE fulfilling  not-at-cell edge relaxed measurement criterion</w:t>
              </w:r>
            </w:ins>
          </w:p>
        </w:tc>
        <w:tc>
          <w:tcPr>
            <w:tcW w:w="2572" w:type="dxa"/>
            <w:gridSpan w:val="2"/>
          </w:tcPr>
          <w:p w:rsidR="006F07AD" w:rsidRPr="00585B98" w:rsidRDefault="006F07AD" w:rsidP="006F07AD">
            <w:pPr>
              <w:pStyle w:val="TAL"/>
              <w:rPr>
                <w:ins w:id="89" w:author="Huawei" w:date="2021-06-17T17:25:00Z"/>
              </w:rPr>
            </w:pPr>
            <w:ins w:id="90" w:author="Huawei" w:date="2021-06-17T17:25:00Z">
              <w:r w:rsidRPr="00585B98">
                <w:t>Same as 6.1.2.1</w:t>
              </w:r>
            </w:ins>
          </w:p>
        </w:tc>
        <w:tc>
          <w:tcPr>
            <w:tcW w:w="3732" w:type="dxa"/>
          </w:tcPr>
          <w:p w:rsidR="006F07AD" w:rsidRPr="00585B98" w:rsidRDefault="006F07AD" w:rsidP="006F07AD">
            <w:pPr>
              <w:pStyle w:val="TAL"/>
              <w:rPr>
                <w:ins w:id="91" w:author="Huawei" w:date="2021-06-17T17:25:00Z"/>
              </w:rPr>
            </w:pPr>
            <w:ins w:id="92" w:author="Huawei" w:date="2021-06-17T17:25:00Z">
              <w:r w:rsidRPr="00390AFC">
                <w:t>Same as 6.1.2.1</w:t>
              </w:r>
            </w:ins>
          </w:p>
        </w:tc>
      </w:tr>
      <w:tr w:rsidR="00F97561" w:rsidRPr="00585B98" w:rsidTr="008A4A9F">
        <w:tblPrEx>
          <w:tblLook w:val="04A0" w:firstRow="1" w:lastRow="0" w:firstColumn="1" w:lastColumn="0" w:noHBand="0" w:noVBand="1"/>
        </w:tblPrEx>
        <w:trPr>
          <w:cantSplit/>
          <w:jc w:val="center"/>
        </w:trPr>
        <w:tc>
          <w:tcPr>
            <w:tcW w:w="3239"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6.3.1.1 NR SA FR1 handover with known target cell</w:t>
            </w:r>
          </w:p>
        </w:tc>
        <w:tc>
          <w:tcPr>
            <w:tcW w:w="2563"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 xml:space="preserve">Average </w:t>
            </w:r>
            <w:proofErr w:type="spellStart"/>
            <w:r w:rsidRPr="00585B98">
              <w:t>Noc</w:t>
            </w:r>
            <w:proofErr w:type="spellEnd"/>
            <w:r w:rsidRPr="00585B98">
              <w:t xml:space="preserve"> ±1.5 dB</w:t>
            </w:r>
          </w:p>
          <w:p w:rsidR="00F97561" w:rsidRPr="00585B98" w:rsidRDefault="00F97561" w:rsidP="00A268BB">
            <w:pPr>
              <w:pStyle w:val="TAL"/>
            </w:pPr>
            <w:r w:rsidRPr="00585B98">
              <w:t xml:space="preserve">Average Ês1 / </w:t>
            </w:r>
            <w:proofErr w:type="spellStart"/>
            <w:r w:rsidRPr="00585B98">
              <w:t>Noc</w:t>
            </w:r>
            <w:proofErr w:type="spellEnd"/>
            <w:r w:rsidRPr="00585B98">
              <w:t xml:space="preserve"> ±0.3 dB</w:t>
            </w:r>
          </w:p>
          <w:p w:rsidR="00F97561" w:rsidRPr="00585B98" w:rsidRDefault="00F97561" w:rsidP="00A268BB">
            <w:pPr>
              <w:pStyle w:val="TAL"/>
            </w:pPr>
            <w:r w:rsidRPr="00585B98">
              <w:t xml:space="preserve">Average Ês2 / </w:t>
            </w:r>
            <w:proofErr w:type="spellStart"/>
            <w:r w:rsidRPr="00585B98">
              <w:t>Noc</w:t>
            </w:r>
            <w:proofErr w:type="spellEnd"/>
            <w:r w:rsidRPr="00585B98">
              <w:t xml:space="preserve"> ±0.3 dB</w:t>
            </w:r>
          </w:p>
          <w:p w:rsidR="00F97561" w:rsidRPr="00585B98" w:rsidRDefault="00F97561" w:rsidP="00A268BB">
            <w:pPr>
              <w:pStyle w:val="TAL"/>
            </w:pPr>
            <w:proofErr w:type="spellStart"/>
            <w:r w:rsidRPr="00585B98">
              <w:rPr>
                <w:rFonts w:cs="Arial"/>
                <w:szCs w:val="18"/>
              </w:rPr>
              <w:t>Meas</w:t>
            </w:r>
            <w:proofErr w:type="spellEnd"/>
            <w:r w:rsidRPr="00585B98">
              <w:rPr>
                <w:rFonts w:cs="Arial"/>
                <w:szCs w:val="18"/>
              </w:rPr>
              <w:t xml:space="preserve"> PRB </w:t>
            </w:r>
            <w:proofErr w:type="spellStart"/>
            <w:r w:rsidRPr="00585B98">
              <w:t>Noc</w:t>
            </w:r>
            <w:proofErr w:type="spellEnd"/>
            <w:r w:rsidRPr="00585B98">
              <w:t xml:space="preserve"> ±1.5 dB</w:t>
            </w:r>
          </w:p>
          <w:p w:rsidR="00F97561" w:rsidRPr="00585B98" w:rsidRDefault="00F97561" w:rsidP="00A268BB">
            <w:pPr>
              <w:pStyle w:val="TAL"/>
            </w:pPr>
            <w:proofErr w:type="spellStart"/>
            <w:r w:rsidRPr="00585B98">
              <w:rPr>
                <w:rFonts w:cs="Arial"/>
                <w:szCs w:val="18"/>
              </w:rPr>
              <w:t>Meas</w:t>
            </w:r>
            <w:proofErr w:type="spellEnd"/>
            <w:r w:rsidRPr="00585B98">
              <w:rPr>
                <w:rFonts w:cs="Arial"/>
                <w:szCs w:val="18"/>
              </w:rPr>
              <w:t xml:space="preserve"> PRB </w:t>
            </w:r>
            <w:r w:rsidRPr="00585B98">
              <w:t>Ês</w:t>
            </w:r>
            <w:r w:rsidRPr="00585B98">
              <w:rPr>
                <w:vertAlign w:val="subscript"/>
              </w:rPr>
              <w:t>1</w:t>
            </w:r>
            <w:r w:rsidRPr="00585B98">
              <w:t xml:space="preserve"> / </w:t>
            </w:r>
            <w:proofErr w:type="spellStart"/>
            <w:r w:rsidRPr="00585B98">
              <w:t>Noc</w:t>
            </w:r>
            <w:proofErr w:type="spellEnd"/>
            <w:r w:rsidRPr="00585B98">
              <w:rPr>
                <w:rFonts w:cs="Arial"/>
                <w:szCs w:val="18"/>
              </w:rPr>
              <w:t xml:space="preserve"> ±0.3 dB </w:t>
            </w:r>
            <w:proofErr w:type="spellStart"/>
            <w:r w:rsidRPr="00585B98">
              <w:rPr>
                <w:rFonts w:cs="Arial"/>
                <w:szCs w:val="18"/>
              </w:rPr>
              <w:t>Meas</w:t>
            </w:r>
            <w:proofErr w:type="spellEnd"/>
            <w:r w:rsidRPr="00585B98">
              <w:rPr>
                <w:rFonts w:cs="Arial"/>
                <w:szCs w:val="18"/>
              </w:rPr>
              <w:t xml:space="preserve"> PRB </w:t>
            </w:r>
            <w:r w:rsidRPr="00585B98">
              <w:t>Ês</w:t>
            </w:r>
            <w:r w:rsidRPr="00585B98">
              <w:rPr>
                <w:vertAlign w:val="subscript"/>
              </w:rPr>
              <w:t>2</w:t>
            </w:r>
            <w:r w:rsidRPr="00585B98">
              <w:t xml:space="preserve"> / </w:t>
            </w:r>
            <w:proofErr w:type="spellStart"/>
            <w:r w:rsidRPr="00585B98">
              <w:t>Noc</w:t>
            </w:r>
            <w:proofErr w:type="spellEnd"/>
            <w:r w:rsidRPr="00585B98">
              <w:rPr>
                <w:rFonts w:cs="Arial"/>
                <w:szCs w:val="18"/>
              </w:rPr>
              <w:t xml:space="preserve"> ±0.3 dB</w:t>
            </w:r>
          </w:p>
        </w:tc>
        <w:tc>
          <w:tcPr>
            <w:tcW w:w="3741" w:type="dxa"/>
            <w:gridSpan w:val="2"/>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Note:</w:t>
            </w:r>
          </w:p>
          <w:p w:rsidR="00F97561" w:rsidRPr="00585B98" w:rsidRDefault="00F97561" w:rsidP="00A268BB">
            <w:pPr>
              <w:pStyle w:val="TAL"/>
            </w:pPr>
            <w:r w:rsidRPr="00585B98">
              <w:t xml:space="preserve">Ês1 / </w:t>
            </w:r>
            <w:proofErr w:type="spellStart"/>
            <w:r w:rsidRPr="00585B98">
              <w:t>Noc</w:t>
            </w:r>
            <w:proofErr w:type="spellEnd"/>
            <w:r w:rsidRPr="00585B98">
              <w:t xml:space="preserve"> is the ratio of cell 1 signal / AWGN</w:t>
            </w:r>
          </w:p>
          <w:p w:rsidR="00F97561" w:rsidRPr="00585B98" w:rsidRDefault="00F97561" w:rsidP="00A268BB">
            <w:pPr>
              <w:pStyle w:val="TAL"/>
            </w:pPr>
            <w:r w:rsidRPr="00585B98">
              <w:t xml:space="preserve">Ês2 / </w:t>
            </w:r>
            <w:proofErr w:type="spellStart"/>
            <w:r w:rsidRPr="00585B98">
              <w:t>Noc</w:t>
            </w:r>
            <w:proofErr w:type="spellEnd"/>
            <w:r w:rsidRPr="00585B98">
              <w:t xml:space="preserve"> is the ratio of cell 2 signal / AWGN</w:t>
            </w:r>
          </w:p>
          <w:p w:rsidR="00F97561" w:rsidRPr="00585B98" w:rsidRDefault="00F97561" w:rsidP="00A268BB">
            <w:pPr>
              <w:pStyle w:val="TAL"/>
            </w:pPr>
          </w:p>
          <w:p w:rsidR="00F97561" w:rsidRPr="00585B98" w:rsidRDefault="00F97561" w:rsidP="00A268BB">
            <w:pPr>
              <w:pStyle w:val="TAL"/>
            </w:pPr>
            <w:proofErr w:type="spellStart"/>
            <w:r w:rsidRPr="00585B98">
              <w:rPr>
                <w:rFonts w:cs="Arial"/>
                <w:szCs w:val="18"/>
              </w:rPr>
              <w:t>Meas</w:t>
            </w:r>
            <w:proofErr w:type="spellEnd"/>
            <w:r w:rsidRPr="00585B98">
              <w:rPr>
                <w:rFonts w:cs="Arial"/>
                <w:szCs w:val="18"/>
              </w:rPr>
              <w:t xml:space="preserve"> PRB are the measurement PRB for SS-RSRP #RB</w:t>
            </w:r>
            <w:r w:rsidRPr="00585B98">
              <w:rPr>
                <w:rFonts w:cs="Arial"/>
                <w:szCs w:val="18"/>
                <w:vertAlign w:val="subscript"/>
              </w:rPr>
              <w:t>J</w:t>
            </w:r>
            <w:r w:rsidRPr="00585B98">
              <w:rPr>
                <w:rFonts w:cs="Arial"/>
                <w:szCs w:val="18"/>
              </w:rPr>
              <w:t xml:space="preserve"> to RB</w:t>
            </w:r>
            <w:r w:rsidRPr="00585B98">
              <w:rPr>
                <w:rFonts w:cs="Arial"/>
                <w:szCs w:val="18"/>
                <w:vertAlign w:val="subscript"/>
              </w:rPr>
              <w:t>J+19</w:t>
            </w:r>
          </w:p>
        </w:tc>
      </w:tr>
      <w:tr w:rsidR="00F97561" w:rsidRPr="00585B98" w:rsidTr="008A4A9F">
        <w:tblPrEx>
          <w:tblLook w:val="04A0" w:firstRow="1" w:lastRow="0" w:firstColumn="1" w:lastColumn="0" w:noHBand="0" w:noVBand="1"/>
        </w:tblPrEx>
        <w:trPr>
          <w:cantSplit/>
          <w:jc w:val="center"/>
        </w:trPr>
        <w:tc>
          <w:tcPr>
            <w:tcW w:w="3239"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6.3.1.2 NR SA FR1 handover with unknown target cell</w:t>
            </w:r>
          </w:p>
        </w:tc>
        <w:tc>
          <w:tcPr>
            <w:tcW w:w="2563"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Same as 6.3.1.1</w:t>
            </w:r>
          </w:p>
        </w:tc>
        <w:tc>
          <w:tcPr>
            <w:tcW w:w="3741" w:type="dxa"/>
            <w:gridSpan w:val="2"/>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Same as 6.3.1.1</w:t>
            </w:r>
          </w:p>
        </w:tc>
      </w:tr>
      <w:tr w:rsidR="00F97561" w:rsidRPr="00585B98" w:rsidTr="008A4A9F">
        <w:tblPrEx>
          <w:tblLook w:val="04A0" w:firstRow="1" w:lastRow="0" w:firstColumn="1" w:lastColumn="0" w:noHBand="0" w:noVBand="1"/>
        </w:tblPrEx>
        <w:trPr>
          <w:cantSplit/>
          <w:jc w:val="center"/>
        </w:trPr>
        <w:tc>
          <w:tcPr>
            <w:tcW w:w="3239"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6.3.1.3 NR SA FR1-FR1 Handover with unknown Target Cell</w:t>
            </w:r>
          </w:p>
        </w:tc>
        <w:tc>
          <w:tcPr>
            <w:tcW w:w="2563" w:type="dxa"/>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Noc1 ±1.5 dB</w:t>
            </w:r>
          </w:p>
          <w:p w:rsidR="00F97561" w:rsidRPr="00585B98" w:rsidRDefault="00F97561" w:rsidP="00A268BB">
            <w:pPr>
              <w:pStyle w:val="TAL"/>
            </w:pPr>
            <w:r w:rsidRPr="00585B98">
              <w:t>Ês1 / Noc1 ±0.3 dB</w:t>
            </w:r>
          </w:p>
          <w:p w:rsidR="00F97561" w:rsidRPr="00585B98" w:rsidRDefault="00F97561" w:rsidP="00A268BB">
            <w:pPr>
              <w:pStyle w:val="TAL"/>
            </w:pPr>
            <w:r w:rsidRPr="00585B98">
              <w:t>Noc2 ±1.5 dB</w:t>
            </w:r>
          </w:p>
          <w:p w:rsidR="00F97561" w:rsidRPr="00585B98" w:rsidRDefault="00F97561" w:rsidP="00A268BB">
            <w:pPr>
              <w:pStyle w:val="TAL"/>
            </w:pPr>
            <w:r w:rsidRPr="00585B98">
              <w:t>Ês2 / Noc2 ±0.3 dB</w:t>
            </w:r>
          </w:p>
        </w:tc>
        <w:tc>
          <w:tcPr>
            <w:tcW w:w="3741" w:type="dxa"/>
            <w:gridSpan w:val="2"/>
            <w:tcBorders>
              <w:top w:val="single" w:sz="4" w:space="0" w:color="auto"/>
              <w:left w:val="single" w:sz="4" w:space="0" w:color="auto"/>
              <w:bottom w:val="single" w:sz="4" w:space="0" w:color="auto"/>
              <w:right w:val="single" w:sz="4" w:space="0" w:color="auto"/>
            </w:tcBorders>
          </w:tcPr>
          <w:p w:rsidR="00F97561" w:rsidRPr="00585B98" w:rsidRDefault="00F97561" w:rsidP="00A268BB">
            <w:pPr>
              <w:pStyle w:val="TAL"/>
            </w:pPr>
            <w:r w:rsidRPr="00585B98">
              <w:t>Note:</w:t>
            </w:r>
          </w:p>
          <w:p w:rsidR="00F97561" w:rsidRPr="00585B98" w:rsidRDefault="00F97561" w:rsidP="00A268BB">
            <w:pPr>
              <w:pStyle w:val="TAL"/>
            </w:pPr>
            <w:r w:rsidRPr="00585B98">
              <w:t>Noc1 is the AWGN on cell 1 frequency</w:t>
            </w:r>
          </w:p>
          <w:p w:rsidR="00F97561" w:rsidRPr="00585B98" w:rsidRDefault="00F97561" w:rsidP="00A268BB">
            <w:pPr>
              <w:pStyle w:val="TAL"/>
            </w:pPr>
            <w:r w:rsidRPr="00585B98">
              <w:t>Ês1 / Noc1 is the ratio of cell 1 signal / AWGN</w:t>
            </w:r>
          </w:p>
          <w:p w:rsidR="00F97561" w:rsidRPr="00585B98" w:rsidRDefault="00F97561" w:rsidP="00A268BB">
            <w:pPr>
              <w:pStyle w:val="TAL"/>
            </w:pPr>
            <w:r w:rsidRPr="00585B98">
              <w:t>Noc2  is the AWGN on cell 2 frequency</w:t>
            </w:r>
          </w:p>
          <w:p w:rsidR="00F97561" w:rsidRPr="00585B98" w:rsidRDefault="00F97561" w:rsidP="00A268BB">
            <w:pPr>
              <w:pStyle w:val="TAL"/>
            </w:pPr>
            <w:r w:rsidRPr="00585B98">
              <w:t>Ês2 / Noc2 is the ratio of cell 2 signal / AWGN</w:t>
            </w:r>
          </w:p>
        </w:tc>
      </w:tr>
    </w:tbl>
    <w:p w:rsidR="00F97561" w:rsidRPr="00585B98" w:rsidRDefault="00F97561" w:rsidP="00F97561"/>
    <w:p w:rsidR="009762D2" w:rsidRDefault="009762D2" w:rsidP="00594371"/>
    <w:p w:rsidR="00F97561" w:rsidRPr="000B5882" w:rsidRDefault="00F97561" w:rsidP="00F97561">
      <w:pPr>
        <w:pStyle w:val="Separation"/>
        <w:rPr>
          <w:color w:val="FF0000"/>
          <w:sz w:val="32"/>
        </w:rPr>
      </w:pPr>
      <w:r w:rsidRPr="00283A8C">
        <w:rPr>
          <w:rFonts w:eastAsia="??"/>
          <w:color w:val="FF0000"/>
          <w:sz w:val="32"/>
        </w:rPr>
        <w:t xml:space="preserve">&lt;&lt; </w:t>
      </w:r>
      <w:r>
        <w:rPr>
          <w:rFonts w:eastAsia="??"/>
          <w:color w:val="FF0000"/>
          <w:sz w:val="32"/>
        </w:rPr>
        <w:t>Unchanged sections skipped</w:t>
      </w:r>
      <w:r w:rsidRPr="00283A8C">
        <w:rPr>
          <w:rFonts w:eastAsia="??"/>
          <w:color w:val="FF0000"/>
          <w:sz w:val="32"/>
        </w:rPr>
        <w:t xml:space="preserve"> &gt;&gt;</w:t>
      </w:r>
    </w:p>
    <w:p w:rsidR="009762D2" w:rsidRDefault="009762D2" w:rsidP="00594371"/>
    <w:p w:rsidR="00F97561" w:rsidRPr="00585B98" w:rsidRDefault="00F97561" w:rsidP="00F97561">
      <w:pPr>
        <w:pStyle w:val="30"/>
      </w:pPr>
      <w:r w:rsidRPr="00585B98">
        <w:t>F.1.3.2</w:t>
      </w:r>
      <w:r w:rsidRPr="00585B98">
        <w:tab/>
      </w:r>
      <w:r w:rsidRPr="00585B98">
        <w:rPr>
          <w:lang w:eastAsia="sv-SE"/>
        </w:rPr>
        <w:t xml:space="preserve">Measurement of RRM </w:t>
      </w:r>
      <w:r w:rsidRPr="00585B98">
        <w:t>requirements</w:t>
      </w:r>
    </w:p>
    <w:p w:rsidR="00F97561" w:rsidRDefault="00F97561" w:rsidP="00F97561">
      <w:r w:rsidRPr="00585B98">
        <w:t xml:space="preserve">Because the relationships between the test system uncertainties and the test tolerances are often complex, it is not always possible to give a simple derivation of the test requirement in this document. The analysis </w:t>
      </w:r>
      <w:r w:rsidRPr="00585B98">
        <w:rPr>
          <w:snapToGrid w:val="0"/>
        </w:rPr>
        <w:t>is recorded in 3GPP TR 38 903 [22]</w:t>
      </w:r>
      <w:r w:rsidRPr="00585B98">
        <w:t>.</w:t>
      </w:r>
    </w:p>
    <w:p w:rsidR="008A4A9F" w:rsidRPr="00585B98" w:rsidRDefault="008A4A9F" w:rsidP="00F97561">
      <w:r w:rsidRPr="00F97561">
        <w:rPr>
          <w:color w:val="FF0000"/>
        </w:rPr>
        <w:t>&lt;&lt; Unchanged lines skipped &gt;&gt;</w:t>
      </w:r>
    </w:p>
    <w:p w:rsidR="00F97561" w:rsidRPr="00585B98" w:rsidRDefault="00F97561" w:rsidP="00F97561">
      <w:pPr>
        <w:pStyle w:val="TH"/>
      </w:pPr>
      <w:r w:rsidRPr="00585B98">
        <w:lastRenderedPageBreak/>
        <w:t>Table F.1.3.2-2: Derivation of test requirements for NR SA FR1 RRM tests</w:t>
      </w:r>
    </w:p>
    <w:tbl>
      <w:tblPr>
        <w:tblW w:w="10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2833"/>
        <w:gridCol w:w="14"/>
        <w:gridCol w:w="3349"/>
        <w:gridCol w:w="14"/>
        <w:gridCol w:w="1632"/>
        <w:gridCol w:w="14"/>
        <w:gridCol w:w="2735"/>
        <w:gridCol w:w="14"/>
      </w:tblGrid>
      <w:tr w:rsidR="00F97561" w:rsidRPr="00585B98" w:rsidTr="001535B7">
        <w:trPr>
          <w:gridAfter w:val="1"/>
          <w:wAfter w:w="14" w:type="dxa"/>
          <w:jc w:val="center"/>
        </w:trPr>
        <w:tc>
          <w:tcPr>
            <w:tcW w:w="2847" w:type="dxa"/>
            <w:gridSpan w:val="2"/>
          </w:tcPr>
          <w:p w:rsidR="00F97561" w:rsidRPr="00585B98" w:rsidRDefault="00F97561" w:rsidP="00A268BB">
            <w:pPr>
              <w:pStyle w:val="TAH"/>
            </w:pPr>
            <w:r w:rsidRPr="00585B98">
              <w:t>Test</w:t>
            </w:r>
          </w:p>
        </w:tc>
        <w:tc>
          <w:tcPr>
            <w:tcW w:w="3363" w:type="dxa"/>
            <w:gridSpan w:val="2"/>
          </w:tcPr>
          <w:p w:rsidR="00F97561" w:rsidRPr="00585B98" w:rsidRDefault="00F97561" w:rsidP="00A268BB">
            <w:pPr>
              <w:pStyle w:val="TAH"/>
            </w:pPr>
            <w:r w:rsidRPr="00585B98">
              <w:t>Minimum requirement in TS 38.133 [6]</w:t>
            </w:r>
          </w:p>
        </w:tc>
        <w:tc>
          <w:tcPr>
            <w:tcW w:w="1646" w:type="dxa"/>
            <w:gridSpan w:val="2"/>
          </w:tcPr>
          <w:p w:rsidR="00F97561" w:rsidRPr="00585B98" w:rsidRDefault="00F97561" w:rsidP="00A268BB">
            <w:pPr>
              <w:pStyle w:val="TAH"/>
            </w:pPr>
            <w:r w:rsidRPr="00585B98">
              <w:t>Test tolerance</w:t>
            </w:r>
            <w:r w:rsidRPr="00585B98">
              <w:br/>
              <w:t>(TT)</w:t>
            </w:r>
          </w:p>
        </w:tc>
        <w:tc>
          <w:tcPr>
            <w:tcW w:w="2749" w:type="dxa"/>
            <w:gridSpan w:val="2"/>
          </w:tcPr>
          <w:p w:rsidR="00F97561" w:rsidRPr="00585B98" w:rsidRDefault="00F97561" w:rsidP="00A268BB">
            <w:pPr>
              <w:pStyle w:val="TAH"/>
            </w:pPr>
            <w:r w:rsidRPr="00585B98">
              <w:t>Test requirement in TS 38.533</w:t>
            </w:r>
          </w:p>
        </w:tc>
      </w:tr>
      <w:tr w:rsidR="00F97561" w:rsidRPr="00585B98" w:rsidTr="001535B7">
        <w:trPr>
          <w:gridBefore w:val="1"/>
          <w:wBefore w:w="14" w:type="dxa"/>
          <w:jc w:val="center"/>
        </w:trPr>
        <w:tc>
          <w:tcPr>
            <w:tcW w:w="2847" w:type="dxa"/>
            <w:gridSpan w:val="2"/>
          </w:tcPr>
          <w:p w:rsidR="00F97561" w:rsidRPr="00585B98" w:rsidRDefault="00F97561" w:rsidP="00A268BB">
            <w:pPr>
              <w:pStyle w:val="TAL"/>
            </w:pPr>
            <w:r w:rsidRPr="00585B98">
              <w:t>6.1.1.1 NR SA FR1 cell re-selection</w:t>
            </w:r>
          </w:p>
        </w:tc>
        <w:tc>
          <w:tcPr>
            <w:tcW w:w="3363" w:type="dxa"/>
            <w:gridSpan w:val="2"/>
          </w:tcPr>
          <w:p w:rsidR="00F97561" w:rsidRPr="00585B98" w:rsidRDefault="00F97561" w:rsidP="00A268BB">
            <w:pPr>
              <w:pStyle w:val="TAL"/>
            </w:pPr>
            <w:r w:rsidRPr="00585B98">
              <w:t>During T1:</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+16dB</w:t>
            </w:r>
          </w:p>
          <w:p w:rsidR="00F97561" w:rsidRPr="00585B98" w:rsidRDefault="00F97561" w:rsidP="00A268BB">
            <w:pPr>
              <w:pStyle w:val="TAL"/>
            </w:pPr>
            <w:r w:rsidRPr="00585B98">
              <w:t xml:space="preserve">Ês2 / </w:t>
            </w:r>
            <w:proofErr w:type="spellStart"/>
            <w:r w:rsidRPr="00585B98">
              <w:t>Noc</w:t>
            </w:r>
            <w:proofErr w:type="spellEnd"/>
            <w:r w:rsidRPr="00585B98">
              <w:t>: -infinity</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+13dB</w:t>
            </w:r>
          </w:p>
          <w:p w:rsidR="00F97561" w:rsidRPr="00585B98" w:rsidRDefault="00F97561" w:rsidP="00A268BB">
            <w:pPr>
              <w:pStyle w:val="TAL"/>
            </w:pPr>
            <w:r w:rsidRPr="00585B98">
              <w:t xml:space="preserve">Ês2 / </w:t>
            </w:r>
            <w:proofErr w:type="spellStart"/>
            <w:r w:rsidRPr="00585B98">
              <w:t>Noc</w:t>
            </w:r>
            <w:proofErr w:type="spellEnd"/>
            <w:r w:rsidRPr="00585B98">
              <w:t>: +16dB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+16dB</w:t>
            </w:r>
          </w:p>
          <w:p w:rsidR="00F97561" w:rsidRPr="00585B98" w:rsidRDefault="00F97561" w:rsidP="00A268BB">
            <w:pPr>
              <w:pStyle w:val="TAL"/>
              <w:rPr>
                <w:shd w:val="clear" w:color="auto" w:fill="FFFFFF"/>
              </w:rPr>
            </w:pPr>
            <w:r w:rsidRPr="00585B98">
              <w:t xml:space="preserve">Ês2 / </w:t>
            </w:r>
            <w:proofErr w:type="spellStart"/>
            <w:r w:rsidRPr="00585B98">
              <w:t>Noc</w:t>
            </w:r>
            <w:proofErr w:type="spellEnd"/>
            <w:r w:rsidRPr="00585B98">
              <w:t>: +13dB</w:t>
            </w:r>
          </w:p>
        </w:tc>
        <w:tc>
          <w:tcPr>
            <w:tcW w:w="1646"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0.45dB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0dB</w:t>
            </w:r>
          </w:p>
          <w:p w:rsidR="00F97561" w:rsidRPr="00585B98" w:rsidRDefault="00F97561" w:rsidP="00A268BB">
            <w:pPr>
              <w:pStyle w:val="TAL"/>
            </w:pPr>
            <w:r w:rsidRPr="00585B98">
              <w:t>0.45dB</w:t>
            </w:r>
          </w:p>
          <w:p w:rsidR="00F97561" w:rsidRPr="00585B98" w:rsidRDefault="00F97561" w:rsidP="00A268BB">
            <w:pPr>
              <w:pStyle w:val="TAL"/>
              <w:rPr>
                <w:shd w:val="clear" w:color="auto" w:fill="FFFFFF"/>
              </w:rPr>
            </w:pPr>
            <w:r w:rsidRPr="00585B98">
              <w:t>0dB</w:t>
            </w:r>
          </w:p>
        </w:tc>
        <w:tc>
          <w:tcPr>
            <w:tcW w:w="2749" w:type="dxa"/>
            <w:gridSpan w:val="2"/>
          </w:tcPr>
          <w:p w:rsidR="00F97561" w:rsidRPr="00585B98" w:rsidRDefault="00F97561" w:rsidP="00A268BB">
            <w:pPr>
              <w:pStyle w:val="TAL"/>
            </w:pPr>
            <w:r w:rsidRPr="00585B98">
              <w:t>During T1:</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+16dB</w:t>
            </w:r>
          </w:p>
          <w:p w:rsidR="00F97561" w:rsidRPr="00585B98" w:rsidRDefault="00F97561" w:rsidP="00A268BB">
            <w:pPr>
              <w:pStyle w:val="TAL"/>
            </w:pPr>
            <w:r w:rsidRPr="00585B98">
              <w:t xml:space="preserve">Ês2 / </w:t>
            </w:r>
            <w:proofErr w:type="spellStart"/>
            <w:r w:rsidRPr="00585B98">
              <w:t>Noc</w:t>
            </w:r>
            <w:proofErr w:type="spellEnd"/>
            <w:r w:rsidRPr="00585B98">
              <w:t>: -infinity</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+13dB</w:t>
            </w:r>
          </w:p>
          <w:p w:rsidR="00F97561" w:rsidRPr="00585B98" w:rsidRDefault="00F97561" w:rsidP="00A268BB">
            <w:pPr>
              <w:pStyle w:val="TAL"/>
            </w:pPr>
            <w:r w:rsidRPr="00585B98">
              <w:t xml:space="preserve">Ês2 / </w:t>
            </w:r>
            <w:proofErr w:type="spellStart"/>
            <w:r w:rsidRPr="00585B98">
              <w:t>Noc</w:t>
            </w:r>
            <w:proofErr w:type="spellEnd"/>
            <w:r w:rsidRPr="00585B98">
              <w:t>: +16.45dB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proofErr w:type="spellStart"/>
            <w:r w:rsidRPr="00585B98">
              <w:t>Noc</w:t>
            </w:r>
            <w:proofErr w:type="spellEnd"/>
            <w:r w:rsidRPr="00585B98">
              <w:t>: -98dBm/15kHz</w:t>
            </w:r>
          </w:p>
          <w:p w:rsidR="00F97561" w:rsidRPr="00585B98" w:rsidRDefault="00F97561" w:rsidP="00A268BB">
            <w:pPr>
              <w:pStyle w:val="TAL"/>
            </w:pPr>
            <w:r w:rsidRPr="00585B98">
              <w:t xml:space="preserve">Ês1 / </w:t>
            </w:r>
            <w:proofErr w:type="spellStart"/>
            <w:r w:rsidRPr="00585B98">
              <w:t>Noc</w:t>
            </w:r>
            <w:proofErr w:type="spellEnd"/>
            <w:r w:rsidRPr="00585B98">
              <w:t>: +16.45dB</w:t>
            </w:r>
          </w:p>
          <w:p w:rsidR="00F97561" w:rsidRPr="00585B98" w:rsidRDefault="00F97561" w:rsidP="00A268BB">
            <w:pPr>
              <w:pStyle w:val="TAL"/>
              <w:rPr>
                <w:shd w:val="clear" w:color="auto" w:fill="FFFFFF"/>
              </w:rPr>
            </w:pPr>
            <w:r w:rsidRPr="00585B98">
              <w:t xml:space="preserve">Ês2 / </w:t>
            </w:r>
            <w:proofErr w:type="spellStart"/>
            <w:r w:rsidRPr="00585B98">
              <w:t>Noc</w:t>
            </w:r>
            <w:proofErr w:type="spellEnd"/>
            <w:r w:rsidRPr="00585B98">
              <w:t>: +13dB</w:t>
            </w:r>
          </w:p>
        </w:tc>
      </w:tr>
      <w:tr w:rsidR="00F97561" w:rsidRPr="00585B98" w:rsidTr="001535B7">
        <w:trPr>
          <w:gridBefore w:val="1"/>
          <w:wBefore w:w="14" w:type="dxa"/>
          <w:jc w:val="center"/>
        </w:trPr>
        <w:tc>
          <w:tcPr>
            <w:tcW w:w="2847" w:type="dxa"/>
            <w:gridSpan w:val="2"/>
          </w:tcPr>
          <w:p w:rsidR="00F97561" w:rsidRPr="00585B98" w:rsidRDefault="00F97561" w:rsidP="00A268BB">
            <w:pPr>
              <w:pStyle w:val="TAL"/>
            </w:pPr>
            <w:r w:rsidRPr="00585B98">
              <w:t>6.1.1.2 NR SA FR1-FR1 cell re-selection</w:t>
            </w:r>
          </w:p>
        </w:tc>
        <w:tc>
          <w:tcPr>
            <w:tcW w:w="3363"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pPr>
            <w:r w:rsidRPr="00585B98">
              <w:t>Ês2 / Noc2: -4dB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pPr>
            <w:r w:rsidRPr="00585B98">
              <w:t>Ês2 / Noc2: -infinity</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rPr>
                <w:shd w:val="clear" w:color="auto" w:fill="FFFFFF"/>
              </w:rPr>
            </w:pPr>
            <w:r w:rsidRPr="00585B98">
              <w:t>Ês2 / Noc2: +12dB</w:t>
            </w:r>
          </w:p>
        </w:tc>
        <w:tc>
          <w:tcPr>
            <w:tcW w:w="1646"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0dB</w:t>
            </w:r>
          </w:p>
          <w:p w:rsidR="00F97561" w:rsidRPr="00585B98" w:rsidRDefault="00F97561" w:rsidP="00A268BB">
            <w:pPr>
              <w:pStyle w:val="TAL"/>
            </w:pPr>
            <w:r w:rsidRPr="00585B98">
              <w:t>-2dB</w:t>
            </w:r>
          </w:p>
          <w:p w:rsidR="00F97561" w:rsidRPr="00585B98" w:rsidRDefault="00F97561" w:rsidP="00A268BB">
            <w:pPr>
              <w:pStyle w:val="TAL"/>
            </w:pPr>
            <w:r w:rsidRPr="00585B98">
              <w:t>1.6dB</w:t>
            </w:r>
          </w:p>
          <w:p w:rsidR="00F97561" w:rsidRPr="00585B98" w:rsidRDefault="00F97561" w:rsidP="00A268BB">
            <w:pPr>
              <w:pStyle w:val="TAL"/>
            </w:pPr>
            <w:r w:rsidRPr="00585B98">
              <w:t>0.4dB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1.6dB</w:t>
            </w:r>
          </w:p>
          <w:p w:rsidR="00F97561" w:rsidRPr="00585B98" w:rsidRDefault="00F97561" w:rsidP="00A268BB">
            <w:pPr>
              <w:pStyle w:val="TAL"/>
            </w:pPr>
            <w:r w:rsidRPr="00585B98">
              <w:t>0dB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1.6dB</w:t>
            </w:r>
          </w:p>
          <w:p w:rsidR="00F97561" w:rsidRPr="00585B98" w:rsidRDefault="00F97561" w:rsidP="00A268BB">
            <w:pPr>
              <w:pStyle w:val="TAL"/>
              <w:rPr>
                <w:shd w:val="clear" w:color="auto" w:fill="FFFFFF"/>
              </w:rPr>
            </w:pPr>
            <w:r w:rsidRPr="00585B98">
              <w:t>1.6dB</w:t>
            </w:r>
          </w:p>
        </w:tc>
        <w:tc>
          <w:tcPr>
            <w:tcW w:w="2749"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-98dBm/15kHz</w:t>
            </w:r>
          </w:p>
          <w:p w:rsidR="00F97561" w:rsidRPr="00585B98" w:rsidRDefault="00F97561" w:rsidP="00A268BB">
            <w:pPr>
              <w:pStyle w:val="TAL"/>
            </w:pPr>
            <w:r w:rsidRPr="00585B98">
              <w:t>Noc2: -100dBm/15kHz</w:t>
            </w:r>
          </w:p>
          <w:p w:rsidR="00F97561" w:rsidRPr="00585B98" w:rsidRDefault="00F97561" w:rsidP="00A268BB">
            <w:pPr>
              <w:pStyle w:val="TAL"/>
            </w:pPr>
            <w:r w:rsidRPr="00585B98">
              <w:t>Ês1 / Noc1: +15.6dB</w:t>
            </w:r>
          </w:p>
          <w:p w:rsidR="00F97561" w:rsidRPr="00585B98" w:rsidRDefault="00F97561" w:rsidP="00A268BB">
            <w:pPr>
              <w:pStyle w:val="TAL"/>
            </w:pPr>
            <w:r w:rsidRPr="00585B98">
              <w:t>Ês2 / Noc2: -3.6dB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+15.6dB</w:t>
            </w:r>
          </w:p>
          <w:p w:rsidR="00F97561" w:rsidRPr="00585B98" w:rsidRDefault="00F97561" w:rsidP="00A268BB">
            <w:pPr>
              <w:pStyle w:val="TAL"/>
            </w:pPr>
            <w:r w:rsidRPr="00585B98">
              <w:t>Ês2 / Noc2: -infinity</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+15.6dB</w:t>
            </w:r>
          </w:p>
          <w:p w:rsidR="00F97561" w:rsidRPr="00585B98" w:rsidRDefault="00F97561" w:rsidP="00A268BB">
            <w:pPr>
              <w:pStyle w:val="TAL"/>
              <w:rPr>
                <w:shd w:val="clear" w:color="auto" w:fill="FFFFFF"/>
              </w:rPr>
            </w:pPr>
            <w:r w:rsidRPr="00585B98">
              <w:t>Ês2 / Noc2: 13.6dB</w:t>
            </w:r>
          </w:p>
        </w:tc>
      </w:tr>
      <w:tr w:rsidR="00F97561" w:rsidRPr="00585B98" w:rsidTr="001535B7">
        <w:trPr>
          <w:gridBefore w:val="1"/>
          <w:wBefore w:w="14" w:type="dxa"/>
          <w:jc w:val="center"/>
        </w:trPr>
        <w:tc>
          <w:tcPr>
            <w:tcW w:w="2847" w:type="dxa"/>
            <w:gridSpan w:val="2"/>
          </w:tcPr>
          <w:p w:rsidR="00F97561" w:rsidRPr="00585B98" w:rsidRDefault="00F97561" w:rsidP="00A268BB">
            <w:pPr>
              <w:pStyle w:val="TAL"/>
            </w:pPr>
            <w:r w:rsidRPr="00585B98">
              <w:t>6.1.2.1 NR SA FR1 – E-UTRA cell re-selection to higher priority E-UTRA</w:t>
            </w:r>
          </w:p>
        </w:tc>
        <w:tc>
          <w:tcPr>
            <w:tcW w:w="3363"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pPr>
            <w:r w:rsidRPr="00585B98">
              <w:t>Ês2 / Noc2: -infinity</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pPr>
            <w:r w:rsidRPr="00585B98">
              <w:t>Ês2 / Noc2: +12dB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rPr>
                <w:shd w:val="clear" w:color="auto" w:fill="FFFFFF"/>
              </w:rPr>
            </w:pPr>
            <w:r w:rsidRPr="00585B98">
              <w:t>Ês2 / Noc2: -4dB</w:t>
            </w:r>
          </w:p>
        </w:tc>
        <w:tc>
          <w:tcPr>
            <w:tcW w:w="1646"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1.6dB</w:t>
            </w:r>
          </w:p>
          <w:p w:rsidR="00F97561" w:rsidRPr="00585B98" w:rsidRDefault="00F97561" w:rsidP="00A268BB">
            <w:pPr>
              <w:pStyle w:val="TAL"/>
            </w:pPr>
            <w:r w:rsidRPr="00585B98">
              <w:t>1.6dB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0dB</w:t>
            </w:r>
          </w:p>
          <w:p w:rsidR="00F97561" w:rsidRPr="00585B98" w:rsidRDefault="00F97561" w:rsidP="00A268BB">
            <w:pPr>
              <w:pStyle w:val="TAL"/>
            </w:pPr>
            <w:r w:rsidRPr="00585B98">
              <w:t>-2dB</w:t>
            </w:r>
          </w:p>
          <w:p w:rsidR="00F97561" w:rsidRPr="00585B98" w:rsidRDefault="00F97561" w:rsidP="00A268BB">
            <w:pPr>
              <w:pStyle w:val="TAL"/>
            </w:pPr>
            <w:r w:rsidRPr="00585B98">
              <w:t>1.6dB</w:t>
            </w:r>
          </w:p>
          <w:p w:rsidR="00F97561" w:rsidRPr="00585B98" w:rsidRDefault="00F97561" w:rsidP="00A268BB">
            <w:pPr>
              <w:pStyle w:val="TAL"/>
              <w:rPr>
                <w:shd w:val="clear" w:color="auto" w:fill="FFFFFF"/>
              </w:rPr>
            </w:pPr>
            <w:r w:rsidRPr="00585B98">
              <w:t>0.4dB</w:t>
            </w:r>
          </w:p>
        </w:tc>
        <w:tc>
          <w:tcPr>
            <w:tcW w:w="2749"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+14dB</w:t>
            </w:r>
          </w:p>
          <w:p w:rsidR="00F97561" w:rsidRPr="00585B98" w:rsidRDefault="00F97561" w:rsidP="00A268BB">
            <w:pPr>
              <w:pStyle w:val="TAL"/>
            </w:pPr>
            <w:r w:rsidRPr="00585B98">
              <w:t>Ês2 / Noc2: -infinity</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+15.6dB</w:t>
            </w:r>
          </w:p>
          <w:p w:rsidR="00F97561" w:rsidRPr="00585B98" w:rsidRDefault="00F97561" w:rsidP="00A268BB">
            <w:pPr>
              <w:pStyle w:val="TAL"/>
            </w:pPr>
            <w:r w:rsidRPr="00585B98">
              <w:t>Ês2 / Noc2: 13.6dB</w:t>
            </w:r>
          </w:p>
          <w:p w:rsidR="00F97561" w:rsidRPr="00585B98" w:rsidRDefault="00F97561" w:rsidP="00A268BB">
            <w:pPr>
              <w:pStyle w:val="TAL"/>
            </w:pPr>
          </w:p>
          <w:p w:rsidR="00F97561" w:rsidRPr="00585B98" w:rsidRDefault="00F97561" w:rsidP="00A268BB">
            <w:pPr>
              <w:pStyle w:val="TAL"/>
            </w:pPr>
            <w:r w:rsidRPr="00585B98">
              <w:t>During T3:</w:t>
            </w:r>
          </w:p>
          <w:p w:rsidR="00F97561" w:rsidRPr="00585B98" w:rsidRDefault="00F97561" w:rsidP="00A268BB">
            <w:pPr>
              <w:pStyle w:val="TAL"/>
            </w:pPr>
            <w:r w:rsidRPr="00585B98">
              <w:t>Noc1: -98dBm/15kHz</w:t>
            </w:r>
          </w:p>
          <w:p w:rsidR="00F97561" w:rsidRPr="00585B98" w:rsidRDefault="00F97561" w:rsidP="00A268BB">
            <w:pPr>
              <w:pStyle w:val="TAL"/>
            </w:pPr>
            <w:r w:rsidRPr="00585B98">
              <w:t>Noc2: -100dBm/15kHz</w:t>
            </w:r>
          </w:p>
          <w:p w:rsidR="00F97561" w:rsidRPr="00585B98" w:rsidRDefault="00F97561" w:rsidP="00A268BB">
            <w:pPr>
              <w:pStyle w:val="TAL"/>
            </w:pPr>
            <w:r w:rsidRPr="00585B98">
              <w:t>Ês1 / Noc1: +15.6dB</w:t>
            </w:r>
          </w:p>
          <w:p w:rsidR="00F97561" w:rsidRPr="00585B98" w:rsidRDefault="00F97561" w:rsidP="00A268BB">
            <w:pPr>
              <w:pStyle w:val="TAL"/>
              <w:rPr>
                <w:shd w:val="clear" w:color="auto" w:fill="FFFFFF"/>
              </w:rPr>
            </w:pPr>
            <w:r w:rsidRPr="00585B98">
              <w:t>Ês2 / Noc2: -3.6dB</w:t>
            </w:r>
          </w:p>
        </w:tc>
      </w:tr>
      <w:tr w:rsidR="00F97561" w:rsidRPr="00585B98" w:rsidTr="001535B7">
        <w:trPr>
          <w:gridBefore w:val="1"/>
          <w:wBefore w:w="14" w:type="dxa"/>
          <w:jc w:val="center"/>
        </w:trPr>
        <w:tc>
          <w:tcPr>
            <w:tcW w:w="2847" w:type="dxa"/>
            <w:gridSpan w:val="2"/>
          </w:tcPr>
          <w:p w:rsidR="00F97561" w:rsidRPr="00585B98" w:rsidRDefault="00F97561" w:rsidP="00A268BB">
            <w:pPr>
              <w:pStyle w:val="TAL"/>
            </w:pPr>
            <w:r w:rsidRPr="00585B98">
              <w:t>6.1.2.2 NR SA FR1 – E-UTRA cell re-selection to lower priority E-UTRA</w:t>
            </w:r>
          </w:p>
        </w:tc>
        <w:tc>
          <w:tcPr>
            <w:tcW w:w="3363"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-4dB</w:t>
            </w:r>
          </w:p>
          <w:p w:rsidR="00F97561" w:rsidRPr="00585B98" w:rsidRDefault="00F97561" w:rsidP="00A268BB">
            <w:pPr>
              <w:pStyle w:val="TAL"/>
            </w:pPr>
            <w:r w:rsidRPr="00585B98">
              <w:t>Ês2 / Noc2: +14dB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+12dB</w:t>
            </w:r>
          </w:p>
          <w:p w:rsidR="00F97561" w:rsidRPr="00585B98" w:rsidRDefault="00F97561" w:rsidP="00A268BB">
            <w:pPr>
              <w:pStyle w:val="TAL"/>
              <w:rPr>
                <w:shd w:val="clear" w:color="auto" w:fill="FFFFFF"/>
              </w:rPr>
            </w:pPr>
            <w:r w:rsidRPr="00585B98">
              <w:t>Ês2 / Noc2: +14dB</w:t>
            </w:r>
          </w:p>
        </w:tc>
        <w:tc>
          <w:tcPr>
            <w:tcW w:w="1646"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-2dB</w:t>
            </w:r>
          </w:p>
          <w:p w:rsidR="00F97561" w:rsidRPr="00585B98" w:rsidRDefault="00F97561" w:rsidP="00A268BB">
            <w:pPr>
              <w:pStyle w:val="TAL"/>
            </w:pPr>
            <w:r w:rsidRPr="00585B98">
              <w:t>0dB</w:t>
            </w:r>
          </w:p>
          <w:p w:rsidR="00F97561" w:rsidRPr="00585B98" w:rsidRDefault="00F97561" w:rsidP="00A268BB">
            <w:pPr>
              <w:pStyle w:val="TAL"/>
            </w:pPr>
            <w:r w:rsidRPr="00585B98">
              <w:t>0.4dB</w:t>
            </w:r>
          </w:p>
          <w:p w:rsidR="00F97561" w:rsidRPr="00585B98" w:rsidRDefault="00F97561" w:rsidP="00A268BB">
            <w:pPr>
              <w:pStyle w:val="TAL"/>
            </w:pPr>
            <w:r w:rsidRPr="00585B98">
              <w:t>1.6dB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0dB</w:t>
            </w:r>
          </w:p>
          <w:p w:rsidR="00F97561" w:rsidRPr="00585B98" w:rsidRDefault="00F97561" w:rsidP="00A268BB">
            <w:pPr>
              <w:pStyle w:val="TAL"/>
            </w:pPr>
            <w:r w:rsidRPr="00585B98">
              <w:t>0dB</w:t>
            </w:r>
          </w:p>
          <w:p w:rsidR="00F97561" w:rsidRPr="00585B98" w:rsidRDefault="00F97561" w:rsidP="00A268BB">
            <w:pPr>
              <w:pStyle w:val="TAL"/>
            </w:pPr>
            <w:r w:rsidRPr="00585B98">
              <w:t>1.6dB</w:t>
            </w:r>
          </w:p>
          <w:p w:rsidR="00F97561" w:rsidRPr="00585B98" w:rsidRDefault="00F97561" w:rsidP="00A268BB">
            <w:pPr>
              <w:pStyle w:val="TAL"/>
              <w:rPr>
                <w:shd w:val="clear" w:color="auto" w:fill="FFFFFF"/>
              </w:rPr>
            </w:pPr>
            <w:r w:rsidRPr="00585B98">
              <w:t>0dB</w:t>
            </w:r>
          </w:p>
        </w:tc>
        <w:tc>
          <w:tcPr>
            <w:tcW w:w="2749" w:type="dxa"/>
            <w:gridSpan w:val="2"/>
          </w:tcPr>
          <w:p w:rsidR="00F97561" w:rsidRPr="00585B98" w:rsidRDefault="00F97561" w:rsidP="00A268BB">
            <w:pPr>
              <w:pStyle w:val="TAL"/>
            </w:pPr>
            <w:r w:rsidRPr="00585B98">
              <w:t>During T1:</w:t>
            </w:r>
          </w:p>
          <w:p w:rsidR="00F97561" w:rsidRPr="00585B98" w:rsidRDefault="00F97561" w:rsidP="00A268BB">
            <w:pPr>
              <w:pStyle w:val="TAL"/>
            </w:pPr>
            <w:r w:rsidRPr="00585B98">
              <w:t>Noc1: -100dBm/15kHz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-3.6dB</w:t>
            </w:r>
          </w:p>
          <w:p w:rsidR="00F97561" w:rsidRPr="00585B98" w:rsidRDefault="00F97561" w:rsidP="00A268BB">
            <w:pPr>
              <w:pStyle w:val="TAL"/>
            </w:pPr>
            <w:r w:rsidRPr="00585B98">
              <w:t>Ês2 / Noc2: +15.6dB</w:t>
            </w:r>
          </w:p>
          <w:p w:rsidR="00F97561" w:rsidRPr="00585B98" w:rsidRDefault="00F97561" w:rsidP="00A268BB">
            <w:pPr>
              <w:pStyle w:val="TAL"/>
            </w:pPr>
          </w:p>
          <w:p w:rsidR="00F97561" w:rsidRPr="00585B98" w:rsidRDefault="00F97561" w:rsidP="00A268BB">
            <w:pPr>
              <w:pStyle w:val="TAL"/>
            </w:pPr>
            <w:r w:rsidRPr="00585B98">
              <w:t>During T2:</w:t>
            </w:r>
          </w:p>
          <w:p w:rsidR="00F97561" w:rsidRPr="00585B98" w:rsidRDefault="00F97561" w:rsidP="00A268BB">
            <w:pPr>
              <w:pStyle w:val="TAL"/>
            </w:pPr>
            <w:r w:rsidRPr="00585B98">
              <w:t>Noc1: -98dBm/15kHz</w:t>
            </w:r>
          </w:p>
          <w:p w:rsidR="00F97561" w:rsidRPr="00585B98" w:rsidRDefault="00F97561" w:rsidP="00A268BB">
            <w:pPr>
              <w:pStyle w:val="TAL"/>
            </w:pPr>
            <w:r w:rsidRPr="00585B98">
              <w:t>Noc2: -98dBm/15kHz</w:t>
            </w:r>
          </w:p>
          <w:p w:rsidR="00F97561" w:rsidRPr="00585B98" w:rsidRDefault="00F97561" w:rsidP="00A268BB">
            <w:pPr>
              <w:pStyle w:val="TAL"/>
            </w:pPr>
            <w:r w:rsidRPr="00585B98">
              <w:t>Ês1 / Noc1: +13.6dB</w:t>
            </w:r>
          </w:p>
          <w:p w:rsidR="00F97561" w:rsidRPr="00585B98" w:rsidRDefault="00F97561" w:rsidP="00A268BB">
            <w:pPr>
              <w:pStyle w:val="TAL"/>
              <w:rPr>
                <w:shd w:val="clear" w:color="auto" w:fill="FFFFFF"/>
              </w:rPr>
            </w:pPr>
            <w:r w:rsidRPr="00585B98">
              <w:t>Ês2 / Noc2: +14dB</w:t>
            </w:r>
          </w:p>
        </w:tc>
      </w:tr>
      <w:tr w:rsidR="008A4A9F" w:rsidRPr="00585B98" w:rsidTr="001535B7">
        <w:trPr>
          <w:gridBefore w:val="1"/>
          <w:wBefore w:w="14" w:type="dxa"/>
          <w:jc w:val="center"/>
          <w:ins w:id="93" w:author="Huawei" w:date="2021-06-17T17:26:00Z"/>
        </w:trPr>
        <w:tc>
          <w:tcPr>
            <w:tcW w:w="2847" w:type="dxa"/>
            <w:gridSpan w:val="2"/>
          </w:tcPr>
          <w:p w:rsidR="008A4A9F" w:rsidRPr="00585B98" w:rsidRDefault="008A4A9F" w:rsidP="008A4A9F">
            <w:pPr>
              <w:pStyle w:val="TAL"/>
              <w:rPr>
                <w:ins w:id="94" w:author="Huawei" w:date="2021-06-17T17:26:00Z"/>
              </w:rPr>
            </w:pPr>
            <w:ins w:id="95" w:author="Huawei" w:date="2021-06-17T17:26:00Z">
              <w:r w:rsidRPr="00DC2792">
                <w:t>6.1.2.3</w:t>
              </w:r>
              <w:r>
                <w:t xml:space="preserve"> </w:t>
              </w:r>
              <w:r w:rsidRPr="00DC2792">
                <w:t>NR SA FR1 – E-UTRA cell re-selection to lower priority E-UTRAN for UE fulfilling low mobility relaxed measurement criterion</w:t>
              </w:r>
            </w:ins>
          </w:p>
        </w:tc>
        <w:tc>
          <w:tcPr>
            <w:tcW w:w="3363" w:type="dxa"/>
            <w:gridSpan w:val="2"/>
          </w:tcPr>
          <w:p w:rsidR="008A4A9F" w:rsidRPr="00585B98" w:rsidRDefault="008A4A9F" w:rsidP="008A4A9F">
            <w:pPr>
              <w:pStyle w:val="TAL"/>
              <w:rPr>
                <w:ins w:id="96" w:author="Huawei" w:date="2021-06-17T17:26:00Z"/>
              </w:rPr>
            </w:pPr>
            <w:ins w:id="97" w:author="Huawei" w:date="2021-06-17T17:26:00Z">
              <w:r w:rsidRPr="00585B98">
                <w:t>During T1:</w:t>
              </w:r>
            </w:ins>
          </w:p>
          <w:p w:rsidR="008A4A9F" w:rsidRPr="00585B98" w:rsidRDefault="008A4A9F" w:rsidP="008A4A9F">
            <w:pPr>
              <w:pStyle w:val="TAL"/>
              <w:rPr>
                <w:ins w:id="98" w:author="Huawei" w:date="2021-06-17T17:26:00Z"/>
              </w:rPr>
            </w:pPr>
            <w:ins w:id="99" w:author="Huawei" w:date="2021-06-17T17:26:00Z">
              <w:r w:rsidRPr="00585B98">
                <w:t>Noc1: -98dBm/15kHz</w:t>
              </w:r>
            </w:ins>
          </w:p>
          <w:p w:rsidR="008A4A9F" w:rsidRPr="00585B98" w:rsidRDefault="008A4A9F" w:rsidP="008A4A9F">
            <w:pPr>
              <w:pStyle w:val="TAL"/>
              <w:rPr>
                <w:ins w:id="100" w:author="Huawei" w:date="2021-06-17T17:26:00Z"/>
              </w:rPr>
            </w:pPr>
            <w:ins w:id="101" w:author="Huawei" w:date="2021-06-17T17:26:00Z">
              <w:r w:rsidRPr="00585B98">
                <w:t>Noc2: -98dBm/15kHz</w:t>
              </w:r>
            </w:ins>
          </w:p>
          <w:p w:rsidR="008A4A9F" w:rsidRPr="00585B98" w:rsidRDefault="008A4A9F" w:rsidP="008A4A9F">
            <w:pPr>
              <w:pStyle w:val="TAL"/>
              <w:rPr>
                <w:ins w:id="102" w:author="Huawei" w:date="2021-06-17T17:26:00Z"/>
              </w:rPr>
            </w:pPr>
            <w:ins w:id="103" w:author="Huawei" w:date="2021-06-17T17:26:00Z">
              <w:r w:rsidRPr="00585B98">
                <w:t>Ês1 / Noc1: -4dB</w:t>
              </w:r>
            </w:ins>
          </w:p>
          <w:p w:rsidR="008A4A9F" w:rsidRPr="00585B98" w:rsidRDefault="008A4A9F" w:rsidP="008A4A9F">
            <w:pPr>
              <w:pStyle w:val="TAL"/>
              <w:rPr>
                <w:ins w:id="104" w:author="Huawei" w:date="2021-06-17T17:26:00Z"/>
              </w:rPr>
            </w:pPr>
            <w:ins w:id="105" w:author="Huawei" w:date="2021-06-17T17:26:00Z">
              <w:r w:rsidRPr="00585B98">
                <w:t>Ês2 / Noc2: +14dB</w:t>
              </w:r>
            </w:ins>
          </w:p>
          <w:p w:rsidR="008A4A9F" w:rsidRPr="00585B98" w:rsidRDefault="008A4A9F" w:rsidP="008A4A9F">
            <w:pPr>
              <w:pStyle w:val="TAL"/>
              <w:rPr>
                <w:ins w:id="106" w:author="Huawei" w:date="2021-06-17T17:26:00Z"/>
              </w:rPr>
            </w:pPr>
          </w:p>
          <w:p w:rsidR="008A4A9F" w:rsidRPr="00585B98" w:rsidRDefault="008A4A9F" w:rsidP="008A4A9F">
            <w:pPr>
              <w:pStyle w:val="TAL"/>
              <w:rPr>
                <w:ins w:id="107" w:author="Huawei" w:date="2021-06-17T17:26:00Z"/>
              </w:rPr>
            </w:pPr>
            <w:ins w:id="108" w:author="Huawei" w:date="2021-06-17T17:26:00Z">
              <w:r w:rsidRPr="00585B98">
                <w:t>During T2:</w:t>
              </w:r>
            </w:ins>
          </w:p>
          <w:p w:rsidR="008A4A9F" w:rsidRPr="00585B98" w:rsidRDefault="008A4A9F" w:rsidP="008A4A9F">
            <w:pPr>
              <w:pStyle w:val="TAL"/>
              <w:rPr>
                <w:ins w:id="109" w:author="Huawei" w:date="2021-06-17T17:26:00Z"/>
              </w:rPr>
            </w:pPr>
            <w:ins w:id="110" w:author="Huawei" w:date="2021-06-17T17:26:00Z">
              <w:r w:rsidRPr="00585B98">
                <w:t>Noc1: -98dBm/15kHz</w:t>
              </w:r>
            </w:ins>
          </w:p>
          <w:p w:rsidR="008A4A9F" w:rsidRPr="00585B98" w:rsidRDefault="008A4A9F" w:rsidP="008A4A9F">
            <w:pPr>
              <w:pStyle w:val="TAL"/>
              <w:rPr>
                <w:ins w:id="111" w:author="Huawei" w:date="2021-06-17T17:26:00Z"/>
              </w:rPr>
            </w:pPr>
            <w:ins w:id="112" w:author="Huawei" w:date="2021-06-17T17:26:00Z">
              <w:r w:rsidRPr="00585B98">
                <w:t>Noc2: -98dBm/15kHz</w:t>
              </w:r>
            </w:ins>
          </w:p>
          <w:p w:rsidR="008A4A9F" w:rsidRPr="00585B98" w:rsidRDefault="008A4A9F" w:rsidP="008A4A9F">
            <w:pPr>
              <w:pStyle w:val="TAL"/>
              <w:rPr>
                <w:ins w:id="113" w:author="Huawei" w:date="2021-06-17T17:26:00Z"/>
              </w:rPr>
            </w:pPr>
            <w:ins w:id="114" w:author="Huawei" w:date="2021-06-17T17:26:00Z">
              <w:r w:rsidRPr="00585B98">
                <w:t>Ês1 / Noc1: +12dB</w:t>
              </w:r>
            </w:ins>
          </w:p>
          <w:p w:rsidR="008A4A9F" w:rsidRPr="00585B98" w:rsidRDefault="008A4A9F" w:rsidP="008A4A9F">
            <w:pPr>
              <w:pStyle w:val="TAL"/>
              <w:rPr>
                <w:ins w:id="115" w:author="Huawei" w:date="2021-06-17T17:26:00Z"/>
              </w:rPr>
            </w:pPr>
            <w:ins w:id="116" w:author="Huawei" w:date="2021-06-17T17:26:00Z">
              <w:r w:rsidRPr="00585B98">
                <w:t>Ês2 / Noc2: +14dB</w:t>
              </w:r>
            </w:ins>
          </w:p>
        </w:tc>
        <w:tc>
          <w:tcPr>
            <w:tcW w:w="1646" w:type="dxa"/>
            <w:gridSpan w:val="2"/>
          </w:tcPr>
          <w:p w:rsidR="008A4A9F" w:rsidRPr="00585B98" w:rsidRDefault="008A4A9F" w:rsidP="008A4A9F">
            <w:pPr>
              <w:pStyle w:val="TAL"/>
              <w:rPr>
                <w:ins w:id="117" w:author="Huawei" w:date="2021-06-17T17:26:00Z"/>
              </w:rPr>
            </w:pPr>
            <w:ins w:id="118" w:author="Huawei" w:date="2021-06-17T17:26:00Z">
              <w:r w:rsidRPr="00585B98">
                <w:t>During T1:</w:t>
              </w:r>
            </w:ins>
          </w:p>
          <w:p w:rsidR="008A4A9F" w:rsidRPr="00585B98" w:rsidRDefault="008A4A9F" w:rsidP="008A4A9F">
            <w:pPr>
              <w:pStyle w:val="TAL"/>
              <w:rPr>
                <w:ins w:id="119" w:author="Huawei" w:date="2021-06-17T17:26:00Z"/>
              </w:rPr>
            </w:pPr>
            <w:ins w:id="120" w:author="Huawei" w:date="2021-06-17T17:26:00Z">
              <w:r w:rsidRPr="00585B98">
                <w:t>-2dB</w:t>
              </w:r>
            </w:ins>
          </w:p>
          <w:p w:rsidR="008A4A9F" w:rsidRPr="00585B98" w:rsidRDefault="008A4A9F" w:rsidP="008A4A9F">
            <w:pPr>
              <w:pStyle w:val="TAL"/>
              <w:rPr>
                <w:ins w:id="121" w:author="Huawei" w:date="2021-06-17T17:26:00Z"/>
              </w:rPr>
            </w:pPr>
            <w:ins w:id="122" w:author="Huawei" w:date="2021-06-17T17:26:00Z">
              <w:r w:rsidRPr="00585B98">
                <w:t>0dB</w:t>
              </w:r>
            </w:ins>
          </w:p>
          <w:p w:rsidR="008A4A9F" w:rsidRPr="00585B98" w:rsidRDefault="008A4A9F" w:rsidP="008A4A9F">
            <w:pPr>
              <w:pStyle w:val="TAL"/>
              <w:rPr>
                <w:ins w:id="123" w:author="Huawei" w:date="2021-06-17T17:26:00Z"/>
              </w:rPr>
            </w:pPr>
            <w:ins w:id="124" w:author="Huawei" w:date="2021-06-17T17:26:00Z">
              <w:r w:rsidRPr="00585B98">
                <w:t>0.4dB</w:t>
              </w:r>
            </w:ins>
          </w:p>
          <w:p w:rsidR="008A4A9F" w:rsidRPr="00585B98" w:rsidRDefault="008A4A9F" w:rsidP="008A4A9F">
            <w:pPr>
              <w:pStyle w:val="TAL"/>
              <w:rPr>
                <w:ins w:id="125" w:author="Huawei" w:date="2021-06-17T17:26:00Z"/>
              </w:rPr>
            </w:pPr>
            <w:ins w:id="126" w:author="Huawei" w:date="2021-06-17T17:26:00Z">
              <w:r w:rsidRPr="00585B98">
                <w:t>1.6dB</w:t>
              </w:r>
            </w:ins>
          </w:p>
          <w:p w:rsidR="008A4A9F" w:rsidRPr="00585B98" w:rsidRDefault="008A4A9F" w:rsidP="008A4A9F">
            <w:pPr>
              <w:pStyle w:val="TAL"/>
              <w:rPr>
                <w:ins w:id="127" w:author="Huawei" w:date="2021-06-17T17:26:00Z"/>
              </w:rPr>
            </w:pPr>
          </w:p>
          <w:p w:rsidR="008A4A9F" w:rsidRPr="00585B98" w:rsidRDefault="008A4A9F" w:rsidP="008A4A9F">
            <w:pPr>
              <w:pStyle w:val="TAL"/>
              <w:rPr>
                <w:ins w:id="128" w:author="Huawei" w:date="2021-06-17T17:26:00Z"/>
              </w:rPr>
            </w:pPr>
            <w:ins w:id="129" w:author="Huawei" w:date="2021-06-17T17:26:00Z">
              <w:r w:rsidRPr="00585B98">
                <w:t>During T2:</w:t>
              </w:r>
            </w:ins>
          </w:p>
          <w:p w:rsidR="008A4A9F" w:rsidRPr="00585B98" w:rsidRDefault="008A4A9F" w:rsidP="008A4A9F">
            <w:pPr>
              <w:pStyle w:val="TAL"/>
              <w:rPr>
                <w:ins w:id="130" w:author="Huawei" w:date="2021-06-17T17:26:00Z"/>
              </w:rPr>
            </w:pPr>
            <w:ins w:id="131" w:author="Huawei" w:date="2021-06-17T17:26:00Z">
              <w:r w:rsidRPr="00585B98">
                <w:t>0dB</w:t>
              </w:r>
            </w:ins>
          </w:p>
          <w:p w:rsidR="008A4A9F" w:rsidRPr="00585B98" w:rsidRDefault="008A4A9F" w:rsidP="008A4A9F">
            <w:pPr>
              <w:pStyle w:val="TAL"/>
              <w:rPr>
                <w:ins w:id="132" w:author="Huawei" w:date="2021-06-17T17:26:00Z"/>
              </w:rPr>
            </w:pPr>
            <w:ins w:id="133" w:author="Huawei" w:date="2021-06-17T17:26:00Z">
              <w:r w:rsidRPr="00585B98">
                <w:t>0dB</w:t>
              </w:r>
            </w:ins>
          </w:p>
          <w:p w:rsidR="008A4A9F" w:rsidRPr="00585B98" w:rsidRDefault="008A4A9F" w:rsidP="008A4A9F">
            <w:pPr>
              <w:pStyle w:val="TAL"/>
              <w:rPr>
                <w:ins w:id="134" w:author="Huawei" w:date="2021-06-17T17:26:00Z"/>
              </w:rPr>
            </w:pPr>
            <w:ins w:id="135" w:author="Huawei" w:date="2021-06-17T17:26:00Z">
              <w:r w:rsidRPr="00585B98">
                <w:t>1.6dB</w:t>
              </w:r>
            </w:ins>
          </w:p>
          <w:p w:rsidR="008A4A9F" w:rsidRPr="00585B98" w:rsidRDefault="008A4A9F" w:rsidP="008A4A9F">
            <w:pPr>
              <w:pStyle w:val="TAL"/>
              <w:rPr>
                <w:ins w:id="136" w:author="Huawei" w:date="2021-06-17T17:26:00Z"/>
              </w:rPr>
            </w:pPr>
            <w:ins w:id="137" w:author="Huawei" w:date="2021-06-17T17:26:00Z">
              <w:r w:rsidRPr="00585B98">
                <w:t>0dB</w:t>
              </w:r>
            </w:ins>
          </w:p>
        </w:tc>
        <w:tc>
          <w:tcPr>
            <w:tcW w:w="2749" w:type="dxa"/>
            <w:gridSpan w:val="2"/>
          </w:tcPr>
          <w:p w:rsidR="008A4A9F" w:rsidRPr="00585B98" w:rsidRDefault="008A4A9F" w:rsidP="008A4A9F">
            <w:pPr>
              <w:pStyle w:val="TAL"/>
              <w:rPr>
                <w:ins w:id="138" w:author="Huawei" w:date="2021-06-17T17:26:00Z"/>
              </w:rPr>
            </w:pPr>
            <w:ins w:id="139" w:author="Huawei" w:date="2021-06-17T17:26:00Z">
              <w:r w:rsidRPr="00585B98">
                <w:t>During T1:</w:t>
              </w:r>
            </w:ins>
          </w:p>
          <w:p w:rsidR="008A4A9F" w:rsidRPr="00585B98" w:rsidRDefault="008A4A9F" w:rsidP="008A4A9F">
            <w:pPr>
              <w:pStyle w:val="TAL"/>
              <w:rPr>
                <w:ins w:id="140" w:author="Huawei" w:date="2021-06-17T17:26:00Z"/>
              </w:rPr>
            </w:pPr>
            <w:ins w:id="141" w:author="Huawei" w:date="2021-06-17T17:26:00Z">
              <w:r w:rsidRPr="00585B98">
                <w:t>Noc1: -100dBm/15kHz</w:t>
              </w:r>
            </w:ins>
          </w:p>
          <w:p w:rsidR="008A4A9F" w:rsidRPr="00585B98" w:rsidRDefault="008A4A9F" w:rsidP="008A4A9F">
            <w:pPr>
              <w:pStyle w:val="TAL"/>
              <w:rPr>
                <w:ins w:id="142" w:author="Huawei" w:date="2021-06-17T17:26:00Z"/>
              </w:rPr>
            </w:pPr>
            <w:ins w:id="143" w:author="Huawei" w:date="2021-06-17T17:26:00Z">
              <w:r w:rsidRPr="00585B98">
                <w:t>Noc2: -98dBm/15kHz</w:t>
              </w:r>
            </w:ins>
          </w:p>
          <w:p w:rsidR="008A4A9F" w:rsidRPr="00585B98" w:rsidRDefault="008A4A9F" w:rsidP="008A4A9F">
            <w:pPr>
              <w:pStyle w:val="TAL"/>
              <w:rPr>
                <w:ins w:id="144" w:author="Huawei" w:date="2021-06-17T17:26:00Z"/>
              </w:rPr>
            </w:pPr>
            <w:ins w:id="145" w:author="Huawei" w:date="2021-06-17T17:26:00Z">
              <w:r w:rsidRPr="00585B98">
                <w:t>Ês1 / Noc1: -3.6dB</w:t>
              </w:r>
            </w:ins>
          </w:p>
          <w:p w:rsidR="008A4A9F" w:rsidRPr="00585B98" w:rsidRDefault="008A4A9F" w:rsidP="008A4A9F">
            <w:pPr>
              <w:pStyle w:val="TAL"/>
              <w:rPr>
                <w:ins w:id="146" w:author="Huawei" w:date="2021-06-17T17:26:00Z"/>
              </w:rPr>
            </w:pPr>
            <w:ins w:id="147" w:author="Huawei" w:date="2021-06-17T17:26:00Z">
              <w:r w:rsidRPr="00585B98">
                <w:t>Ês2 / Noc2: +15.6dB</w:t>
              </w:r>
            </w:ins>
          </w:p>
          <w:p w:rsidR="008A4A9F" w:rsidRPr="00585B98" w:rsidRDefault="008A4A9F" w:rsidP="008A4A9F">
            <w:pPr>
              <w:pStyle w:val="TAL"/>
              <w:rPr>
                <w:ins w:id="148" w:author="Huawei" w:date="2021-06-17T17:26:00Z"/>
              </w:rPr>
            </w:pPr>
          </w:p>
          <w:p w:rsidR="008A4A9F" w:rsidRPr="00585B98" w:rsidRDefault="008A4A9F" w:rsidP="008A4A9F">
            <w:pPr>
              <w:pStyle w:val="TAL"/>
              <w:rPr>
                <w:ins w:id="149" w:author="Huawei" w:date="2021-06-17T17:26:00Z"/>
              </w:rPr>
            </w:pPr>
            <w:ins w:id="150" w:author="Huawei" w:date="2021-06-17T17:26:00Z">
              <w:r w:rsidRPr="00585B98">
                <w:t>During T2:</w:t>
              </w:r>
            </w:ins>
          </w:p>
          <w:p w:rsidR="008A4A9F" w:rsidRPr="00585B98" w:rsidRDefault="008A4A9F" w:rsidP="008A4A9F">
            <w:pPr>
              <w:pStyle w:val="TAL"/>
              <w:rPr>
                <w:ins w:id="151" w:author="Huawei" w:date="2021-06-17T17:26:00Z"/>
              </w:rPr>
            </w:pPr>
            <w:ins w:id="152" w:author="Huawei" w:date="2021-06-17T17:26:00Z">
              <w:r w:rsidRPr="00585B98">
                <w:t>Noc1: -98dBm/15kHz</w:t>
              </w:r>
            </w:ins>
          </w:p>
          <w:p w:rsidR="008A4A9F" w:rsidRPr="00585B98" w:rsidRDefault="008A4A9F" w:rsidP="008A4A9F">
            <w:pPr>
              <w:pStyle w:val="TAL"/>
              <w:rPr>
                <w:ins w:id="153" w:author="Huawei" w:date="2021-06-17T17:26:00Z"/>
              </w:rPr>
            </w:pPr>
            <w:ins w:id="154" w:author="Huawei" w:date="2021-06-17T17:26:00Z">
              <w:r w:rsidRPr="00585B98">
                <w:t>Noc2: -98dBm/15kHz</w:t>
              </w:r>
            </w:ins>
          </w:p>
          <w:p w:rsidR="008A4A9F" w:rsidRPr="00585B98" w:rsidRDefault="008A4A9F" w:rsidP="008A4A9F">
            <w:pPr>
              <w:pStyle w:val="TAL"/>
              <w:rPr>
                <w:ins w:id="155" w:author="Huawei" w:date="2021-06-17T17:26:00Z"/>
              </w:rPr>
            </w:pPr>
            <w:ins w:id="156" w:author="Huawei" w:date="2021-06-17T17:26:00Z">
              <w:r w:rsidRPr="00585B98">
                <w:t>Ês1 / Noc1: +13.6dB</w:t>
              </w:r>
            </w:ins>
          </w:p>
          <w:p w:rsidR="008A4A9F" w:rsidRPr="00585B98" w:rsidRDefault="008A4A9F" w:rsidP="008A4A9F">
            <w:pPr>
              <w:pStyle w:val="TAL"/>
              <w:rPr>
                <w:ins w:id="157" w:author="Huawei" w:date="2021-06-17T17:26:00Z"/>
              </w:rPr>
            </w:pPr>
            <w:ins w:id="158" w:author="Huawei" w:date="2021-06-17T17:26:00Z">
              <w:r w:rsidRPr="00585B98">
                <w:t>Ês2 / Noc2: +14dB</w:t>
              </w:r>
            </w:ins>
          </w:p>
        </w:tc>
      </w:tr>
      <w:tr w:rsidR="008A4A9F" w:rsidRPr="00585B98" w:rsidTr="001535B7">
        <w:trPr>
          <w:gridBefore w:val="1"/>
          <w:wBefore w:w="14" w:type="dxa"/>
          <w:jc w:val="center"/>
          <w:ins w:id="159" w:author="Huawei" w:date="2021-06-17T17:26:00Z"/>
        </w:trPr>
        <w:tc>
          <w:tcPr>
            <w:tcW w:w="2847" w:type="dxa"/>
            <w:gridSpan w:val="2"/>
          </w:tcPr>
          <w:p w:rsidR="008A4A9F" w:rsidRPr="00585B98" w:rsidRDefault="008A4A9F" w:rsidP="008A4A9F">
            <w:pPr>
              <w:pStyle w:val="TAL"/>
              <w:rPr>
                <w:ins w:id="160" w:author="Huawei" w:date="2021-06-17T17:26:00Z"/>
              </w:rPr>
            </w:pPr>
            <w:ins w:id="161" w:author="Huawei" w:date="2021-06-17T17:26:00Z">
              <w:r>
                <w:t xml:space="preserve">6.1.2.4 </w:t>
              </w:r>
              <w:r w:rsidRPr="00DC2792">
                <w:t>NR SA FR1 – E-UTRA cell re-selection to lower priority E-UTRAN for UE fulfilling  not-at-cell edge relaxed measurement criterion</w:t>
              </w:r>
            </w:ins>
          </w:p>
        </w:tc>
        <w:tc>
          <w:tcPr>
            <w:tcW w:w="3363" w:type="dxa"/>
            <w:gridSpan w:val="2"/>
          </w:tcPr>
          <w:p w:rsidR="008A4A9F" w:rsidRPr="00585B98" w:rsidRDefault="008A4A9F" w:rsidP="008A4A9F">
            <w:pPr>
              <w:pStyle w:val="TAL"/>
              <w:rPr>
                <w:ins w:id="162" w:author="Huawei" w:date="2021-06-17T17:26:00Z"/>
              </w:rPr>
            </w:pPr>
            <w:ins w:id="163" w:author="Huawei" w:date="2021-06-17T17:26:00Z">
              <w:r w:rsidRPr="00585B98">
                <w:t>During T1:</w:t>
              </w:r>
            </w:ins>
          </w:p>
          <w:p w:rsidR="008A4A9F" w:rsidRPr="00585B98" w:rsidRDefault="008A4A9F" w:rsidP="008A4A9F">
            <w:pPr>
              <w:pStyle w:val="TAL"/>
              <w:rPr>
                <w:ins w:id="164" w:author="Huawei" w:date="2021-06-17T17:26:00Z"/>
              </w:rPr>
            </w:pPr>
            <w:ins w:id="165" w:author="Huawei" w:date="2021-06-17T17:26:00Z">
              <w:r w:rsidRPr="00585B98">
                <w:t>Noc1: -98dBm/15kHz</w:t>
              </w:r>
            </w:ins>
          </w:p>
          <w:p w:rsidR="008A4A9F" w:rsidRPr="00585B98" w:rsidRDefault="008A4A9F" w:rsidP="008A4A9F">
            <w:pPr>
              <w:pStyle w:val="TAL"/>
              <w:rPr>
                <w:ins w:id="166" w:author="Huawei" w:date="2021-06-17T17:26:00Z"/>
              </w:rPr>
            </w:pPr>
            <w:ins w:id="167" w:author="Huawei" w:date="2021-06-17T17:26:00Z">
              <w:r w:rsidRPr="00585B98">
                <w:t>Noc2: -98dBm/15kHz</w:t>
              </w:r>
            </w:ins>
          </w:p>
          <w:p w:rsidR="008A4A9F" w:rsidRPr="00585B98" w:rsidRDefault="008A4A9F" w:rsidP="008A4A9F">
            <w:pPr>
              <w:pStyle w:val="TAL"/>
              <w:rPr>
                <w:ins w:id="168" w:author="Huawei" w:date="2021-06-17T17:26:00Z"/>
              </w:rPr>
            </w:pPr>
            <w:ins w:id="169" w:author="Huawei" w:date="2021-06-17T17:26:00Z">
              <w:r w:rsidRPr="00585B98">
                <w:t>Ês1 / Noc1: -4dB</w:t>
              </w:r>
            </w:ins>
          </w:p>
          <w:p w:rsidR="008A4A9F" w:rsidRPr="00585B98" w:rsidRDefault="008A4A9F" w:rsidP="008A4A9F">
            <w:pPr>
              <w:pStyle w:val="TAL"/>
              <w:rPr>
                <w:ins w:id="170" w:author="Huawei" w:date="2021-06-17T17:26:00Z"/>
              </w:rPr>
            </w:pPr>
            <w:ins w:id="171" w:author="Huawei" w:date="2021-06-17T17:26:00Z">
              <w:r w:rsidRPr="00585B98">
                <w:t>Ês2 / Noc2: +14dB</w:t>
              </w:r>
            </w:ins>
          </w:p>
          <w:p w:rsidR="008A4A9F" w:rsidRPr="00585B98" w:rsidRDefault="008A4A9F" w:rsidP="008A4A9F">
            <w:pPr>
              <w:pStyle w:val="TAL"/>
              <w:rPr>
                <w:ins w:id="172" w:author="Huawei" w:date="2021-06-17T17:26:00Z"/>
              </w:rPr>
            </w:pPr>
          </w:p>
          <w:p w:rsidR="008A4A9F" w:rsidRPr="00585B98" w:rsidRDefault="008A4A9F" w:rsidP="008A4A9F">
            <w:pPr>
              <w:pStyle w:val="TAL"/>
              <w:rPr>
                <w:ins w:id="173" w:author="Huawei" w:date="2021-06-17T17:26:00Z"/>
              </w:rPr>
            </w:pPr>
            <w:ins w:id="174" w:author="Huawei" w:date="2021-06-17T17:26:00Z">
              <w:r w:rsidRPr="00585B98">
                <w:t>During T2:</w:t>
              </w:r>
            </w:ins>
          </w:p>
          <w:p w:rsidR="008A4A9F" w:rsidRPr="00585B98" w:rsidRDefault="008A4A9F" w:rsidP="008A4A9F">
            <w:pPr>
              <w:pStyle w:val="TAL"/>
              <w:rPr>
                <w:ins w:id="175" w:author="Huawei" w:date="2021-06-17T17:26:00Z"/>
              </w:rPr>
            </w:pPr>
            <w:ins w:id="176" w:author="Huawei" w:date="2021-06-17T17:26:00Z">
              <w:r w:rsidRPr="00585B98">
                <w:t>Noc1: -98dBm/15kHz</w:t>
              </w:r>
            </w:ins>
          </w:p>
          <w:p w:rsidR="008A4A9F" w:rsidRPr="00585B98" w:rsidRDefault="008A4A9F" w:rsidP="008A4A9F">
            <w:pPr>
              <w:pStyle w:val="TAL"/>
              <w:rPr>
                <w:ins w:id="177" w:author="Huawei" w:date="2021-06-17T17:26:00Z"/>
              </w:rPr>
            </w:pPr>
            <w:ins w:id="178" w:author="Huawei" w:date="2021-06-17T17:26:00Z">
              <w:r w:rsidRPr="00585B98">
                <w:t>Noc2: -98dBm/15kHz</w:t>
              </w:r>
            </w:ins>
          </w:p>
          <w:p w:rsidR="008A4A9F" w:rsidRPr="00585B98" w:rsidRDefault="008A4A9F" w:rsidP="008A4A9F">
            <w:pPr>
              <w:pStyle w:val="TAL"/>
              <w:rPr>
                <w:ins w:id="179" w:author="Huawei" w:date="2021-06-17T17:26:00Z"/>
              </w:rPr>
            </w:pPr>
            <w:ins w:id="180" w:author="Huawei" w:date="2021-06-17T17:26:00Z">
              <w:r w:rsidRPr="00585B98">
                <w:t>Ês1 / Noc1: +12dB</w:t>
              </w:r>
            </w:ins>
          </w:p>
          <w:p w:rsidR="008A4A9F" w:rsidRPr="00585B98" w:rsidRDefault="008A4A9F" w:rsidP="008A4A9F">
            <w:pPr>
              <w:pStyle w:val="TAL"/>
              <w:rPr>
                <w:ins w:id="181" w:author="Huawei" w:date="2021-06-17T17:26:00Z"/>
              </w:rPr>
            </w:pPr>
            <w:ins w:id="182" w:author="Huawei" w:date="2021-06-17T17:26:00Z">
              <w:r w:rsidRPr="00585B98">
                <w:t>Ês2 / Noc2: +14dB</w:t>
              </w:r>
            </w:ins>
          </w:p>
        </w:tc>
        <w:tc>
          <w:tcPr>
            <w:tcW w:w="1646" w:type="dxa"/>
            <w:gridSpan w:val="2"/>
          </w:tcPr>
          <w:p w:rsidR="008A4A9F" w:rsidRPr="00585B98" w:rsidRDefault="008A4A9F" w:rsidP="008A4A9F">
            <w:pPr>
              <w:pStyle w:val="TAL"/>
              <w:rPr>
                <w:ins w:id="183" w:author="Huawei" w:date="2021-06-17T17:26:00Z"/>
              </w:rPr>
            </w:pPr>
            <w:ins w:id="184" w:author="Huawei" w:date="2021-06-17T17:26:00Z">
              <w:r w:rsidRPr="00585B98">
                <w:t>During T1:</w:t>
              </w:r>
            </w:ins>
          </w:p>
          <w:p w:rsidR="008A4A9F" w:rsidRPr="00585B98" w:rsidRDefault="008A4A9F" w:rsidP="008A4A9F">
            <w:pPr>
              <w:pStyle w:val="TAL"/>
              <w:rPr>
                <w:ins w:id="185" w:author="Huawei" w:date="2021-06-17T17:26:00Z"/>
              </w:rPr>
            </w:pPr>
            <w:ins w:id="186" w:author="Huawei" w:date="2021-06-17T17:26:00Z">
              <w:r w:rsidRPr="00585B98">
                <w:t>-2dB</w:t>
              </w:r>
            </w:ins>
          </w:p>
          <w:p w:rsidR="008A4A9F" w:rsidRPr="00585B98" w:rsidRDefault="008A4A9F" w:rsidP="008A4A9F">
            <w:pPr>
              <w:pStyle w:val="TAL"/>
              <w:rPr>
                <w:ins w:id="187" w:author="Huawei" w:date="2021-06-17T17:26:00Z"/>
              </w:rPr>
            </w:pPr>
            <w:ins w:id="188" w:author="Huawei" w:date="2021-06-17T17:26:00Z">
              <w:r w:rsidRPr="00585B98">
                <w:t>0dB</w:t>
              </w:r>
            </w:ins>
          </w:p>
          <w:p w:rsidR="008A4A9F" w:rsidRPr="00585B98" w:rsidRDefault="008A4A9F" w:rsidP="008A4A9F">
            <w:pPr>
              <w:pStyle w:val="TAL"/>
              <w:rPr>
                <w:ins w:id="189" w:author="Huawei" w:date="2021-06-17T17:26:00Z"/>
              </w:rPr>
            </w:pPr>
            <w:ins w:id="190" w:author="Huawei" w:date="2021-06-17T17:26:00Z">
              <w:r w:rsidRPr="00585B98">
                <w:t>0.4dB</w:t>
              </w:r>
            </w:ins>
          </w:p>
          <w:p w:rsidR="008A4A9F" w:rsidRPr="00585B98" w:rsidRDefault="008A4A9F" w:rsidP="008A4A9F">
            <w:pPr>
              <w:pStyle w:val="TAL"/>
              <w:rPr>
                <w:ins w:id="191" w:author="Huawei" w:date="2021-06-17T17:26:00Z"/>
              </w:rPr>
            </w:pPr>
            <w:ins w:id="192" w:author="Huawei" w:date="2021-06-17T17:26:00Z">
              <w:r w:rsidRPr="00585B98">
                <w:t>1.6dB</w:t>
              </w:r>
            </w:ins>
          </w:p>
          <w:p w:rsidR="008A4A9F" w:rsidRPr="00585B98" w:rsidRDefault="008A4A9F" w:rsidP="008A4A9F">
            <w:pPr>
              <w:pStyle w:val="TAL"/>
              <w:rPr>
                <w:ins w:id="193" w:author="Huawei" w:date="2021-06-17T17:26:00Z"/>
              </w:rPr>
            </w:pPr>
          </w:p>
          <w:p w:rsidR="008A4A9F" w:rsidRPr="00585B98" w:rsidRDefault="008A4A9F" w:rsidP="008A4A9F">
            <w:pPr>
              <w:pStyle w:val="TAL"/>
              <w:rPr>
                <w:ins w:id="194" w:author="Huawei" w:date="2021-06-17T17:26:00Z"/>
              </w:rPr>
            </w:pPr>
            <w:ins w:id="195" w:author="Huawei" w:date="2021-06-17T17:26:00Z">
              <w:r w:rsidRPr="00585B98">
                <w:t>During T2:</w:t>
              </w:r>
            </w:ins>
          </w:p>
          <w:p w:rsidR="008A4A9F" w:rsidRPr="00585B98" w:rsidRDefault="008A4A9F" w:rsidP="008A4A9F">
            <w:pPr>
              <w:pStyle w:val="TAL"/>
              <w:rPr>
                <w:ins w:id="196" w:author="Huawei" w:date="2021-06-17T17:26:00Z"/>
              </w:rPr>
            </w:pPr>
            <w:ins w:id="197" w:author="Huawei" w:date="2021-06-17T17:26:00Z">
              <w:r w:rsidRPr="00585B98">
                <w:t>0dB</w:t>
              </w:r>
            </w:ins>
          </w:p>
          <w:p w:rsidR="008A4A9F" w:rsidRPr="00585B98" w:rsidRDefault="008A4A9F" w:rsidP="008A4A9F">
            <w:pPr>
              <w:pStyle w:val="TAL"/>
              <w:rPr>
                <w:ins w:id="198" w:author="Huawei" w:date="2021-06-17T17:26:00Z"/>
              </w:rPr>
            </w:pPr>
            <w:ins w:id="199" w:author="Huawei" w:date="2021-06-17T17:26:00Z">
              <w:r w:rsidRPr="00585B98">
                <w:t>0dB</w:t>
              </w:r>
            </w:ins>
          </w:p>
          <w:p w:rsidR="008A4A9F" w:rsidRPr="00585B98" w:rsidRDefault="008A4A9F" w:rsidP="008A4A9F">
            <w:pPr>
              <w:pStyle w:val="TAL"/>
              <w:rPr>
                <w:ins w:id="200" w:author="Huawei" w:date="2021-06-17T17:26:00Z"/>
              </w:rPr>
            </w:pPr>
            <w:ins w:id="201" w:author="Huawei" w:date="2021-06-17T17:26:00Z">
              <w:r w:rsidRPr="00585B98">
                <w:t>1.6dB</w:t>
              </w:r>
            </w:ins>
          </w:p>
          <w:p w:rsidR="008A4A9F" w:rsidRPr="00585B98" w:rsidRDefault="008A4A9F" w:rsidP="008A4A9F">
            <w:pPr>
              <w:pStyle w:val="TAL"/>
              <w:rPr>
                <w:ins w:id="202" w:author="Huawei" w:date="2021-06-17T17:26:00Z"/>
              </w:rPr>
            </w:pPr>
            <w:ins w:id="203" w:author="Huawei" w:date="2021-06-17T17:26:00Z">
              <w:r w:rsidRPr="00585B98">
                <w:t>0dB</w:t>
              </w:r>
            </w:ins>
          </w:p>
        </w:tc>
        <w:tc>
          <w:tcPr>
            <w:tcW w:w="2749" w:type="dxa"/>
            <w:gridSpan w:val="2"/>
          </w:tcPr>
          <w:p w:rsidR="008A4A9F" w:rsidRPr="00585B98" w:rsidRDefault="008A4A9F" w:rsidP="008A4A9F">
            <w:pPr>
              <w:pStyle w:val="TAL"/>
              <w:rPr>
                <w:ins w:id="204" w:author="Huawei" w:date="2021-06-17T17:26:00Z"/>
              </w:rPr>
            </w:pPr>
            <w:ins w:id="205" w:author="Huawei" w:date="2021-06-17T17:26:00Z">
              <w:r w:rsidRPr="00585B98">
                <w:t>During T1:</w:t>
              </w:r>
            </w:ins>
          </w:p>
          <w:p w:rsidR="008A4A9F" w:rsidRPr="00585B98" w:rsidRDefault="008A4A9F" w:rsidP="008A4A9F">
            <w:pPr>
              <w:pStyle w:val="TAL"/>
              <w:rPr>
                <w:ins w:id="206" w:author="Huawei" w:date="2021-06-17T17:26:00Z"/>
              </w:rPr>
            </w:pPr>
            <w:ins w:id="207" w:author="Huawei" w:date="2021-06-17T17:26:00Z">
              <w:r w:rsidRPr="00585B98">
                <w:t>Noc1: -100dBm/15kHz</w:t>
              </w:r>
            </w:ins>
          </w:p>
          <w:p w:rsidR="008A4A9F" w:rsidRPr="00585B98" w:rsidRDefault="008A4A9F" w:rsidP="008A4A9F">
            <w:pPr>
              <w:pStyle w:val="TAL"/>
              <w:rPr>
                <w:ins w:id="208" w:author="Huawei" w:date="2021-06-17T17:26:00Z"/>
              </w:rPr>
            </w:pPr>
            <w:ins w:id="209" w:author="Huawei" w:date="2021-06-17T17:26:00Z">
              <w:r w:rsidRPr="00585B98">
                <w:t>Noc2: -98dBm/15kHz</w:t>
              </w:r>
            </w:ins>
          </w:p>
          <w:p w:rsidR="008A4A9F" w:rsidRPr="00585B98" w:rsidRDefault="008A4A9F" w:rsidP="008A4A9F">
            <w:pPr>
              <w:pStyle w:val="TAL"/>
              <w:rPr>
                <w:ins w:id="210" w:author="Huawei" w:date="2021-06-17T17:26:00Z"/>
              </w:rPr>
            </w:pPr>
            <w:ins w:id="211" w:author="Huawei" w:date="2021-06-17T17:26:00Z">
              <w:r w:rsidRPr="00585B98">
                <w:t>Ês1 / Noc1: -3.6dB</w:t>
              </w:r>
            </w:ins>
          </w:p>
          <w:p w:rsidR="008A4A9F" w:rsidRPr="00585B98" w:rsidRDefault="008A4A9F" w:rsidP="008A4A9F">
            <w:pPr>
              <w:pStyle w:val="TAL"/>
              <w:rPr>
                <w:ins w:id="212" w:author="Huawei" w:date="2021-06-17T17:26:00Z"/>
              </w:rPr>
            </w:pPr>
            <w:ins w:id="213" w:author="Huawei" w:date="2021-06-17T17:26:00Z">
              <w:r w:rsidRPr="00585B98">
                <w:t>Ês2 / Noc2: +15.6dB</w:t>
              </w:r>
            </w:ins>
          </w:p>
          <w:p w:rsidR="008A4A9F" w:rsidRPr="00585B98" w:rsidRDefault="008A4A9F" w:rsidP="008A4A9F">
            <w:pPr>
              <w:pStyle w:val="TAL"/>
              <w:rPr>
                <w:ins w:id="214" w:author="Huawei" w:date="2021-06-17T17:26:00Z"/>
              </w:rPr>
            </w:pPr>
          </w:p>
          <w:p w:rsidR="008A4A9F" w:rsidRPr="00585B98" w:rsidRDefault="008A4A9F" w:rsidP="008A4A9F">
            <w:pPr>
              <w:pStyle w:val="TAL"/>
              <w:rPr>
                <w:ins w:id="215" w:author="Huawei" w:date="2021-06-17T17:26:00Z"/>
              </w:rPr>
            </w:pPr>
            <w:ins w:id="216" w:author="Huawei" w:date="2021-06-17T17:26:00Z">
              <w:r w:rsidRPr="00585B98">
                <w:t>During T2:</w:t>
              </w:r>
            </w:ins>
          </w:p>
          <w:p w:rsidR="008A4A9F" w:rsidRPr="00585B98" w:rsidRDefault="008A4A9F" w:rsidP="008A4A9F">
            <w:pPr>
              <w:pStyle w:val="TAL"/>
              <w:rPr>
                <w:ins w:id="217" w:author="Huawei" w:date="2021-06-17T17:26:00Z"/>
              </w:rPr>
            </w:pPr>
            <w:ins w:id="218" w:author="Huawei" w:date="2021-06-17T17:26:00Z">
              <w:r w:rsidRPr="00585B98">
                <w:t>Noc1: -98dBm/15kHz</w:t>
              </w:r>
            </w:ins>
          </w:p>
          <w:p w:rsidR="008A4A9F" w:rsidRPr="00585B98" w:rsidRDefault="008A4A9F" w:rsidP="008A4A9F">
            <w:pPr>
              <w:pStyle w:val="TAL"/>
              <w:rPr>
                <w:ins w:id="219" w:author="Huawei" w:date="2021-06-17T17:26:00Z"/>
              </w:rPr>
            </w:pPr>
            <w:ins w:id="220" w:author="Huawei" w:date="2021-06-17T17:26:00Z">
              <w:r w:rsidRPr="00585B98">
                <w:t>Noc2: -98dBm/15kHz</w:t>
              </w:r>
            </w:ins>
          </w:p>
          <w:p w:rsidR="008A4A9F" w:rsidRPr="00585B98" w:rsidRDefault="008A4A9F" w:rsidP="008A4A9F">
            <w:pPr>
              <w:pStyle w:val="TAL"/>
              <w:rPr>
                <w:ins w:id="221" w:author="Huawei" w:date="2021-06-17T17:26:00Z"/>
              </w:rPr>
            </w:pPr>
            <w:ins w:id="222" w:author="Huawei" w:date="2021-06-17T17:26:00Z">
              <w:r w:rsidRPr="00585B98">
                <w:t>Ês1 / Noc1: +13.6dB</w:t>
              </w:r>
            </w:ins>
          </w:p>
          <w:p w:rsidR="008A4A9F" w:rsidRPr="00585B98" w:rsidRDefault="008A4A9F" w:rsidP="008A4A9F">
            <w:pPr>
              <w:pStyle w:val="TAL"/>
              <w:rPr>
                <w:ins w:id="223" w:author="Huawei" w:date="2021-06-17T17:26:00Z"/>
              </w:rPr>
            </w:pPr>
            <w:ins w:id="224" w:author="Huawei" w:date="2021-06-17T17:26:00Z">
              <w:r w:rsidRPr="00585B98">
                <w:t>Ês2 / Noc2: +14dB</w:t>
              </w:r>
            </w:ins>
          </w:p>
        </w:tc>
      </w:tr>
      <w:tr w:rsidR="008A4A9F" w:rsidRPr="00585B98" w:rsidTr="001535B7">
        <w:trPr>
          <w:gridBefore w:val="1"/>
          <w:wBefore w:w="14" w:type="dxa"/>
          <w:jc w:val="center"/>
        </w:trPr>
        <w:tc>
          <w:tcPr>
            <w:tcW w:w="2847" w:type="dxa"/>
            <w:gridSpan w:val="2"/>
          </w:tcPr>
          <w:p w:rsidR="008A4A9F" w:rsidRPr="00585B98" w:rsidRDefault="008A4A9F" w:rsidP="008A4A9F">
            <w:pPr>
              <w:pStyle w:val="TAL"/>
            </w:pPr>
            <w:r w:rsidRPr="00585B98">
              <w:t>6.3.1.1 NR SA FR1 handover with known target cell</w:t>
            </w:r>
          </w:p>
        </w:tc>
        <w:tc>
          <w:tcPr>
            <w:tcW w:w="3363" w:type="dxa"/>
            <w:gridSpan w:val="2"/>
          </w:tcPr>
          <w:p w:rsidR="008A4A9F" w:rsidRPr="00585B98" w:rsidRDefault="008A4A9F" w:rsidP="008A4A9F">
            <w:pPr>
              <w:pStyle w:val="TAL"/>
            </w:pPr>
            <w:r w:rsidRPr="00585B98">
              <w:t>TEST CONFIGURATION 1, 2</w:t>
            </w:r>
          </w:p>
          <w:p w:rsidR="008A4A9F" w:rsidRPr="00585B98" w:rsidRDefault="008A4A9F" w:rsidP="008A4A9F">
            <w:pPr>
              <w:pStyle w:val="TAL"/>
            </w:pPr>
            <w:r w:rsidRPr="00585B98">
              <w:t>A3-Offset: 0dB</w:t>
            </w:r>
          </w:p>
        </w:tc>
        <w:tc>
          <w:tcPr>
            <w:tcW w:w="1646" w:type="dxa"/>
            <w:gridSpan w:val="2"/>
          </w:tcPr>
          <w:p w:rsidR="008A4A9F" w:rsidRPr="00585B98" w:rsidRDefault="008A4A9F" w:rsidP="008A4A9F">
            <w:pPr>
              <w:pStyle w:val="TAL"/>
            </w:pPr>
          </w:p>
          <w:p w:rsidR="008A4A9F" w:rsidRPr="00585B98" w:rsidRDefault="008A4A9F" w:rsidP="008A4A9F">
            <w:pPr>
              <w:pStyle w:val="TAL"/>
            </w:pPr>
            <w:r w:rsidRPr="00585B98">
              <w:t>-1dB</w:t>
            </w:r>
          </w:p>
        </w:tc>
        <w:tc>
          <w:tcPr>
            <w:tcW w:w="2749" w:type="dxa"/>
            <w:gridSpan w:val="2"/>
          </w:tcPr>
          <w:p w:rsidR="008A4A9F" w:rsidRPr="00585B98" w:rsidRDefault="008A4A9F" w:rsidP="008A4A9F">
            <w:pPr>
              <w:pStyle w:val="TAL"/>
            </w:pPr>
          </w:p>
          <w:p w:rsidR="008A4A9F" w:rsidRPr="00585B98" w:rsidRDefault="008A4A9F" w:rsidP="008A4A9F">
            <w:pPr>
              <w:pStyle w:val="TAL"/>
            </w:pPr>
            <w:r w:rsidRPr="00585B98">
              <w:t>A3-Offset: -1dB</w:t>
            </w:r>
          </w:p>
        </w:tc>
      </w:tr>
      <w:tr w:rsidR="008A4A9F" w:rsidRPr="00585B98" w:rsidTr="001535B7">
        <w:trPr>
          <w:gridBefore w:val="1"/>
          <w:wBefore w:w="14" w:type="dxa"/>
          <w:jc w:val="center"/>
        </w:trPr>
        <w:tc>
          <w:tcPr>
            <w:tcW w:w="2847" w:type="dxa"/>
            <w:gridSpan w:val="2"/>
          </w:tcPr>
          <w:p w:rsidR="008A4A9F" w:rsidRPr="00585B98" w:rsidRDefault="008A4A9F" w:rsidP="008A4A9F">
            <w:pPr>
              <w:pStyle w:val="TAL"/>
            </w:pPr>
          </w:p>
        </w:tc>
        <w:tc>
          <w:tcPr>
            <w:tcW w:w="3363"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+11dB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+11dB</w:t>
            </w:r>
          </w:p>
        </w:tc>
        <w:tc>
          <w:tcPr>
            <w:tcW w:w="1646"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-1dB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-1dB</w:t>
            </w:r>
          </w:p>
        </w:tc>
        <w:tc>
          <w:tcPr>
            <w:tcW w:w="2749"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+10dB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+10dB</w:t>
            </w:r>
          </w:p>
        </w:tc>
      </w:tr>
      <w:tr w:rsidR="008A4A9F" w:rsidRPr="00585B98" w:rsidTr="001535B7">
        <w:trPr>
          <w:gridBefore w:val="1"/>
          <w:wBefore w:w="14" w:type="dxa"/>
          <w:jc w:val="center"/>
        </w:trPr>
        <w:tc>
          <w:tcPr>
            <w:tcW w:w="2847" w:type="dxa"/>
            <w:gridSpan w:val="2"/>
          </w:tcPr>
          <w:p w:rsidR="008A4A9F" w:rsidRPr="00585B98" w:rsidRDefault="008A4A9F" w:rsidP="008A4A9F">
            <w:pPr>
              <w:pStyle w:val="TAL"/>
            </w:pPr>
          </w:p>
        </w:tc>
        <w:tc>
          <w:tcPr>
            <w:tcW w:w="3363" w:type="dxa"/>
            <w:gridSpan w:val="2"/>
          </w:tcPr>
          <w:p w:rsidR="008A4A9F" w:rsidRPr="00585B98" w:rsidRDefault="008A4A9F" w:rsidP="008A4A9F">
            <w:pPr>
              <w:pStyle w:val="TAL"/>
            </w:pPr>
            <w:r w:rsidRPr="00585B98">
              <w:t>TEST CONFIGURATION 3</w:t>
            </w:r>
          </w:p>
          <w:p w:rsidR="008A4A9F" w:rsidRPr="00585B98" w:rsidRDefault="008A4A9F" w:rsidP="008A4A9F">
            <w:pPr>
              <w:pStyle w:val="TAL"/>
            </w:pPr>
            <w:r w:rsidRPr="00585B98">
              <w:t>A3-Offset: 0dB</w:t>
            </w:r>
          </w:p>
        </w:tc>
        <w:tc>
          <w:tcPr>
            <w:tcW w:w="1646" w:type="dxa"/>
            <w:gridSpan w:val="2"/>
          </w:tcPr>
          <w:p w:rsidR="008A4A9F" w:rsidRPr="00585B98" w:rsidRDefault="008A4A9F" w:rsidP="008A4A9F">
            <w:pPr>
              <w:pStyle w:val="TAL"/>
            </w:pPr>
          </w:p>
          <w:p w:rsidR="008A4A9F" w:rsidRPr="00585B98" w:rsidRDefault="008A4A9F" w:rsidP="008A4A9F">
            <w:pPr>
              <w:pStyle w:val="TAL"/>
            </w:pPr>
            <w:r w:rsidRPr="00585B98">
              <w:t>-1dB</w:t>
            </w:r>
          </w:p>
        </w:tc>
        <w:tc>
          <w:tcPr>
            <w:tcW w:w="2749" w:type="dxa"/>
            <w:gridSpan w:val="2"/>
          </w:tcPr>
          <w:p w:rsidR="008A4A9F" w:rsidRPr="00585B98" w:rsidRDefault="008A4A9F" w:rsidP="008A4A9F">
            <w:pPr>
              <w:pStyle w:val="TAL"/>
            </w:pPr>
          </w:p>
          <w:p w:rsidR="008A4A9F" w:rsidRPr="00585B98" w:rsidRDefault="008A4A9F" w:rsidP="008A4A9F">
            <w:pPr>
              <w:pStyle w:val="TAL"/>
            </w:pPr>
            <w:r w:rsidRPr="00585B98">
              <w:t>A3-Offset: -1dB</w:t>
            </w:r>
          </w:p>
        </w:tc>
      </w:tr>
      <w:tr w:rsidR="008A4A9F" w:rsidRPr="00585B98" w:rsidTr="001535B7">
        <w:trPr>
          <w:gridBefore w:val="1"/>
          <w:wBefore w:w="14" w:type="dxa"/>
          <w:jc w:val="center"/>
        </w:trPr>
        <w:tc>
          <w:tcPr>
            <w:tcW w:w="2847" w:type="dxa"/>
            <w:gridSpan w:val="2"/>
          </w:tcPr>
          <w:p w:rsidR="008A4A9F" w:rsidRPr="00585B98" w:rsidRDefault="008A4A9F" w:rsidP="008A4A9F">
            <w:pPr>
              <w:pStyle w:val="TAL"/>
            </w:pPr>
          </w:p>
        </w:tc>
        <w:tc>
          <w:tcPr>
            <w:tcW w:w="3363"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+11dB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+11dB</w:t>
            </w:r>
          </w:p>
        </w:tc>
        <w:tc>
          <w:tcPr>
            <w:tcW w:w="1646"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-1dB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-1dB</w:t>
            </w:r>
          </w:p>
        </w:tc>
        <w:tc>
          <w:tcPr>
            <w:tcW w:w="2749" w:type="dxa"/>
            <w:gridSpan w:val="2"/>
          </w:tcPr>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+10dB</w:t>
            </w:r>
          </w:p>
          <w:p w:rsidR="008A4A9F" w:rsidRPr="00585B98" w:rsidRDefault="008A4A9F" w:rsidP="008A4A9F">
            <w:pPr>
              <w:pStyle w:val="TAL"/>
            </w:pPr>
          </w:p>
          <w:p w:rsidR="008A4A9F" w:rsidRPr="00585B98" w:rsidRDefault="008A4A9F" w:rsidP="008A4A9F">
            <w:pPr>
              <w:pStyle w:val="TAL"/>
            </w:pPr>
            <w:r w:rsidRPr="00585B98">
              <w:t>During T3:</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+10dB</w:t>
            </w:r>
          </w:p>
        </w:tc>
      </w:tr>
      <w:tr w:rsidR="008A4A9F" w:rsidRPr="00585B98" w:rsidTr="001535B7">
        <w:trPr>
          <w:gridBefore w:val="1"/>
          <w:wBefore w:w="14" w:type="dxa"/>
          <w:jc w:val="center"/>
        </w:trPr>
        <w:tc>
          <w:tcPr>
            <w:tcW w:w="2847" w:type="dxa"/>
            <w:gridSpan w:val="2"/>
          </w:tcPr>
          <w:p w:rsidR="008A4A9F" w:rsidRPr="00585B98" w:rsidRDefault="008A4A9F" w:rsidP="008A4A9F">
            <w:pPr>
              <w:pStyle w:val="TAL"/>
            </w:pPr>
            <w:r w:rsidRPr="00585B98">
              <w:t>6.3.1.2 NR SA FR1 handover with unknown target cell</w:t>
            </w:r>
          </w:p>
        </w:tc>
        <w:tc>
          <w:tcPr>
            <w:tcW w:w="3363" w:type="dxa"/>
            <w:gridSpan w:val="2"/>
          </w:tcPr>
          <w:p w:rsidR="008A4A9F" w:rsidRPr="00585B98" w:rsidRDefault="008A4A9F" w:rsidP="008A4A9F">
            <w:pPr>
              <w:pStyle w:val="TAL"/>
            </w:pPr>
            <w:r w:rsidRPr="00585B98">
              <w:t>A3-Offset: 0dB</w:t>
            </w:r>
          </w:p>
          <w:p w:rsidR="008A4A9F" w:rsidRPr="00585B98" w:rsidRDefault="008A4A9F" w:rsidP="008A4A9F">
            <w:pPr>
              <w:pStyle w:val="TAL"/>
            </w:pPr>
          </w:p>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+8dB</w:t>
            </w:r>
          </w:p>
        </w:tc>
        <w:tc>
          <w:tcPr>
            <w:tcW w:w="1646" w:type="dxa"/>
            <w:gridSpan w:val="2"/>
          </w:tcPr>
          <w:p w:rsidR="008A4A9F" w:rsidRPr="00585B98" w:rsidRDefault="008A4A9F" w:rsidP="008A4A9F">
            <w:pPr>
              <w:pStyle w:val="TAL"/>
            </w:pPr>
            <w:r w:rsidRPr="00585B98">
              <w:t>-1dB</w:t>
            </w:r>
          </w:p>
          <w:p w:rsidR="008A4A9F" w:rsidRPr="00585B98" w:rsidRDefault="008A4A9F" w:rsidP="008A4A9F">
            <w:pPr>
              <w:pStyle w:val="TAL"/>
            </w:pPr>
          </w:p>
          <w:p w:rsidR="008A4A9F" w:rsidRPr="00585B98" w:rsidRDefault="008A4A9F" w:rsidP="008A4A9F">
            <w:pPr>
              <w:pStyle w:val="TAL"/>
            </w:pPr>
            <w:r w:rsidRPr="00585B98">
              <w:t>During T1:</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0dB</w:t>
            </w:r>
          </w:p>
          <w:p w:rsidR="008A4A9F" w:rsidRPr="00585B98" w:rsidRDefault="008A4A9F" w:rsidP="008A4A9F">
            <w:pPr>
              <w:pStyle w:val="TAL"/>
            </w:pPr>
            <w:r w:rsidRPr="00585B98">
              <w:t>1.5dB</w:t>
            </w:r>
          </w:p>
        </w:tc>
        <w:tc>
          <w:tcPr>
            <w:tcW w:w="2749" w:type="dxa"/>
            <w:gridSpan w:val="2"/>
          </w:tcPr>
          <w:p w:rsidR="008A4A9F" w:rsidRPr="00585B98" w:rsidRDefault="008A4A9F" w:rsidP="008A4A9F">
            <w:pPr>
              <w:pStyle w:val="TAL"/>
            </w:pPr>
            <w:r w:rsidRPr="00585B98">
              <w:t>A3-Offset: -1dB</w:t>
            </w:r>
          </w:p>
          <w:p w:rsidR="008A4A9F" w:rsidRPr="00585B98" w:rsidRDefault="008A4A9F" w:rsidP="008A4A9F">
            <w:pPr>
              <w:pStyle w:val="TAL"/>
            </w:pPr>
          </w:p>
          <w:p w:rsidR="008A4A9F" w:rsidRPr="00585B98" w:rsidRDefault="008A4A9F" w:rsidP="008A4A9F">
            <w:pPr>
              <w:pStyle w:val="TAL"/>
            </w:pPr>
            <w:r w:rsidRPr="00585B98">
              <w:t>During T1:</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-infinity</w:t>
            </w:r>
          </w:p>
          <w:p w:rsidR="008A4A9F" w:rsidRPr="00585B98" w:rsidRDefault="008A4A9F" w:rsidP="008A4A9F">
            <w:pPr>
              <w:pStyle w:val="TAL"/>
            </w:pPr>
          </w:p>
          <w:p w:rsidR="008A4A9F" w:rsidRPr="00585B98" w:rsidRDefault="008A4A9F" w:rsidP="008A4A9F">
            <w:pPr>
              <w:pStyle w:val="TAL"/>
            </w:pPr>
            <w:r w:rsidRPr="00585B98">
              <w:t>During T2:</w:t>
            </w:r>
          </w:p>
          <w:p w:rsidR="008A4A9F" w:rsidRPr="00585B98" w:rsidRDefault="008A4A9F" w:rsidP="008A4A9F">
            <w:pPr>
              <w:pStyle w:val="TAL"/>
            </w:pPr>
            <w:r w:rsidRPr="00585B98">
              <w:t>Noc1: -98dBm/15kHz</w:t>
            </w:r>
          </w:p>
          <w:p w:rsidR="008A4A9F" w:rsidRPr="00585B98" w:rsidRDefault="008A4A9F" w:rsidP="008A4A9F">
            <w:pPr>
              <w:pStyle w:val="TAL"/>
            </w:pPr>
            <w:r w:rsidRPr="00585B98">
              <w:t>Noc2: -98dBm/15kHz</w:t>
            </w:r>
          </w:p>
          <w:p w:rsidR="008A4A9F" w:rsidRPr="00585B98" w:rsidRDefault="008A4A9F" w:rsidP="008A4A9F">
            <w:pPr>
              <w:pStyle w:val="TAL"/>
            </w:pPr>
            <w:r w:rsidRPr="00585B98">
              <w:t>Ês1 / Noc1: +8dB</w:t>
            </w:r>
          </w:p>
          <w:p w:rsidR="008A4A9F" w:rsidRPr="00585B98" w:rsidRDefault="008A4A9F" w:rsidP="008A4A9F">
            <w:pPr>
              <w:pStyle w:val="TAL"/>
            </w:pPr>
            <w:r w:rsidRPr="00585B98">
              <w:t>Ês2 / Noc2: +9.5dB</w:t>
            </w:r>
          </w:p>
        </w:tc>
      </w:tr>
    </w:tbl>
    <w:p w:rsidR="00F97561" w:rsidRPr="00585B98" w:rsidRDefault="00F97561" w:rsidP="00F97561"/>
    <w:p w:rsidR="009762D2" w:rsidRDefault="009762D2" w:rsidP="00594371"/>
    <w:p w:rsidR="009762D2" w:rsidRDefault="009762D2" w:rsidP="00594371"/>
    <w:p w:rsidR="009762D2" w:rsidRDefault="009762D2" w:rsidP="00594371"/>
    <w:p w:rsidR="009762D2" w:rsidRDefault="009762D2" w:rsidP="00594371"/>
    <w:p w:rsidR="009762D2" w:rsidRDefault="009762D2" w:rsidP="00594371"/>
    <w:p w:rsidR="009762D2" w:rsidRDefault="009762D2" w:rsidP="00594371"/>
    <w:p w:rsidR="009762D2" w:rsidRDefault="009762D2" w:rsidP="00594371"/>
    <w:p w:rsidR="009762D2" w:rsidRDefault="009762D2" w:rsidP="00594371"/>
    <w:p w:rsidR="009762D2" w:rsidRPr="00585B98" w:rsidRDefault="009762D2" w:rsidP="00594371"/>
    <w:p w:rsidR="00FB0D76" w:rsidRDefault="00FB0D76" w:rsidP="000B6A1D">
      <w:pPr>
        <w:rPr>
          <w:rFonts w:ascii="Arial" w:hAnsi="Arial" w:cs="Arial"/>
        </w:rPr>
      </w:pPr>
    </w:p>
    <w:p w:rsidR="00FB0D76" w:rsidRDefault="00FB0D76" w:rsidP="000B6A1D">
      <w:pPr>
        <w:rPr>
          <w:rFonts w:ascii="Arial" w:hAnsi="Arial" w:cs="Arial"/>
        </w:rPr>
      </w:pPr>
    </w:p>
    <w:p w:rsidR="000B5882" w:rsidRPr="000B5882" w:rsidRDefault="000B5882" w:rsidP="000B5882">
      <w:pPr>
        <w:pStyle w:val="Separation"/>
        <w:rPr>
          <w:color w:val="FF0000"/>
          <w:sz w:val="32"/>
        </w:rPr>
      </w:pPr>
      <w:bookmarkStart w:id="225" w:name="OLE_LINK6"/>
      <w:bookmarkStart w:id="226" w:name="OLE_LINK2"/>
      <w:r w:rsidRPr="00283A8C">
        <w:rPr>
          <w:rFonts w:eastAsia="??"/>
          <w:color w:val="FF0000"/>
          <w:sz w:val="32"/>
        </w:rPr>
        <w:t>&lt;&lt; End of changes &gt;&gt;</w:t>
      </w:r>
      <w:bookmarkEnd w:id="225"/>
      <w:bookmarkEnd w:id="226"/>
    </w:p>
    <w:sectPr w:rsidR="000B5882" w:rsidRPr="000B58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AF6" w:rsidRDefault="00E26AF6">
      <w:r>
        <w:separator/>
      </w:r>
    </w:p>
  </w:endnote>
  <w:endnote w:type="continuationSeparator" w:id="0">
    <w:p w:rsidR="00E26AF6" w:rsidRDefault="00E26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utigerNext LT Regular">
    <w:altName w:val="Corbel"/>
    <w:charset w:val="00"/>
    <w:family w:val="swiss"/>
    <w:pitch w:val="variable"/>
    <w:sig w:usb0="00000001" w:usb1="4000204A" w:usb2="00000000" w:usb3="00000000" w:csb0="00000111" w:csb1="00000000"/>
  </w:font>
  <w:font w:name="ZapfDingbats">
    <w:altName w:val="Courant"/>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ingLiU-ExtB"/>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AF6" w:rsidRDefault="00E26AF6">
      <w:r>
        <w:separator/>
      </w:r>
    </w:p>
  </w:footnote>
  <w:footnote w:type="continuationSeparator" w:id="0">
    <w:p w:rsidR="00E26AF6" w:rsidRDefault="00E26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2"/>
  </w:num>
  <w:num w:numId="3">
    <w:abstractNumId w:val="30"/>
  </w:num>
  <w:num w:numId="4">
    <w:abstractNumId w:val="11"/>
  </w:num>
  <w:num w:numId="5">
    <w:abstractNumId w:val="17"/>
  </w:num>
  <w:num w:numId="6">
    <w:abstractNumId w:val="13"/>
  </w:num>
  <w:num w:numId="7">
    <w:abstractNumId w:val="19"/>
  </w:num>
  <w:num w:numId="8">
    <w:abstractNumId w:val="3"/>
  </w:num>
  <w:num w:numId="9">
    <w:abstractNumId w:val="32"/>
  </w:num>
  <w:num w:numId="10">
    <w:abstractNumId w:val="25"/>
  </w:num>
  <w:num w:numId="11">
    <w:abstractNumId w:val="18"/>
  </w:num>
  <w:num w:numId="12">
    <w:abstractNumId w:val="24"/>
  </w:num>
  <w:num w:numId="13">
    <w:abstractNumId w:val="28"/>
  </w:num>
  <w:num w:numId="14">
    <w:abstractNumId w:val="6"/>
  </w:num>
  <w:num w:numId="15">
    <w:abstractNumId w:val="23"/>
  </w:num>
  <w:num w:numId="16">
    <w:abstractNumId w:val="21"/>
  </w:num>
  <w:num w:numId="17">
    <w:abstractNumId w:val="2"/>
  </w:num>
  <w:num w:numId="18">
    <w:abstractNumId w:val="5"/>
  </w:num>
  <w:num w:numId="19">
    <w:abstractNumId w:val="0"/>
  </w:num>
  <w:num w:numId="20">
    <w:abstractNumId w:val="4"/>
  </w:num>
  <w:num w:numId="21">
    <w:abstractNumId w:val="16"/>
  </w:num>
  <w:num w:numId="22">
    <w:abstractNumId w:val="10"/>
  </w:num>
  <w:num w:numId="23">
    <w:abstractNumId w:val="27"/>
  </w:num>
  <w:num w:numId="24">
    <w:abstractNumId w:val="33"/>
  </w:num>
  <w:num w:numId="25">
    <w:abstractNumId w:val="34"/>
  </w:num>
  <w:num w:numId="26">
    <w:abstractNumId w:val="12"/>
  </w:num>
  <w:num w:numId="27">
    <w:abstractNumId w:val="15"/>
  </w:num>
  <w:num w:numId="28">
    <w:abstractNumId w:val="8"/>
  </w:num>
  <w:num w:numId="29">
    <w:abstractNumId w:val="26"/>
  </w:num>
  <w:num w:numId="30">
    <w:abstractNumId w:val="29"/>
  </w:num>
  <w:num w:numId="31">
    <w:abstractNumId w:val="14"/>
  </w:num>
  <w:num w:numId="32">
    <w:abstractNumId w:val="7"/>
  </w:num>
  <w:num w:numId="33">
    <w:abstractNumId w:val="20"/>
  </w:num>
  <w:num w:numId="34">
    <w:abstractNumId w:val="9"/>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FE0"/>
    <w:rsid w:val="00104E2E"/>
    <w:rsid w:val="00105166"/>
    <w:rsid w:val="001069EB"/>
    <w:rsid w:val="00107586"/>
    <w:rsid w:val="00114B59"/>
    <w:rsid w:val="00125339"/>
    <w:rsid w:val="001326F4"/>
    <w:rsid w:val="00145D43"/>
    <w:rsid w:val="001460F5"/>
    <w:rsid w:val="00146A91"/>
    <w:rsid w:val="001471C6"/>
    <w:rsid w:val="00150718"/>
    <w:rsid w:val="001535B7"/>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F75C1"/>
    <w:rsid w:val="00301394"/>
    <w:rsid w:val="00304ACB"/>
    <w:rsid w:val="00305409"/>
    <w:rsid w:val="00313AC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7A57"/>
    <w:rsid w:val="004330ED"/>
    <w:rsid w:val="00435A3D"/>
    <w:rsid w:val="00462F91"/>
    <w:rsid w:val="0047040C"/>
    <w:rsid w:val="0047137F"/>
    <w:rsid w:val="00482176"/>
    <w:rsid w:val="00485863"/>
    <w:rsid w:val="0048793E"/>
    <w:rsid w:val="00494C40"/>
    <w:rsid w:val="004A11FA"/>
    <w:rsid w:val="004A72D2"/>
    <w:rsid w:val="004B5E84"/>
    <w:rsid w:val="004B75B7"/>
    <w:rsid w:val="004D6D78"/>
    <w:rsid w:val="004F49F2"/>
    <w:rsid w:val="005140CC"/>
    <w:rsid w:val="0051580D"/>
    <w:rsid w:val="00533FA3"/>
    <w:rsid w:val="00534537"/>
    <w:rsid w:val="00536B17"/>
    <w:rsid w:val="005557EA"/>
    <w:rsid w:val="0057385D"/>
    <w:rsid w:val="005821BE"/>
    <w:rsid w:val="00583E6E"/>
    <w:rsid w:val="00584F0B"/>
    <w:rsid w:val="00592D74"/>
    <w:rsid w:val="00594371"/>
    <w:rsid w:val="00596879"/>
    <w:rsid w:val="005975BE"/>
    <w:rsid w:val="00597E83"/>
    <w:rsid w:val="005A0034"/>
    <w:rsid w:val="005B0248"/>
    <w:rsid w:val="005B7D88"/>
    <w:rsid w:val="005C03E5"/>
    <w:rsid w:val="005C05EA"/>
    <w:rsid w:val="005C1A55"/>
    <w:rsid w:val="005D56D8"/>
    <w:rsid w:val="005E1CCE"/>
    <w:rsid w:val="005E2C44"/>
    <w:rsid w:val="005F3C80"/>
    <w:rsid w:val="005F4F16"/>
    <w:rsid w:val="005F7AB3"/>
    <w:rsid w:val="00610E6C"/>
    <w:rsid w:val="00612365"/>
    <w:rsid w:val="00621188"/>
    <w:rsid w:val="006257ED"/>
    <w:rsid w:val="00632E35"/>
    <w:rsid w:val="00642DC3"/>
    <w:rsid w:val="00645593"/>
    <w:rsid w:val="00665D1E"/>
    <w:rsid w:val="00672555"/>
    <w:rsid w:val="006728EC"/>
    <w:rsid w:val="006867B6"/>
    <w:rsid w:val="0068794E"/>
    <w:rsid w:val="00693BA0"/>
    <w:rsid w:val="00695808"/>
    <w:rsid w:val="006A2E3D"/>
    <w:rsid w:val="006A74B1"/>
    <w:rsid w:val="006B02D9"/>
    <w:rsid w:val="006B1E0B"/>
    <w:rsid w:val="006B3F4B"/>
    <w:rsid w:val="006B46FB"/>
    <w:rsid w:val="006C1BE1"/>
    <w:rsid w:val="006C5627"/>
    <w:rsid w:val="006D09D3"/>
    <w:rsid w:val="006D7632"/>
    <w:rsid w:val="006E21FB"/>
    <w:rsid w:val="006E5489"/>
    <w:rsid w:val="006F0617"/>
    <w:rsid w:val="006F07AD"/>
    <w:rsid w:val="006F0DD3"/>
    <w:rsid w:val="007011BF"/>
    <w:rsid w:val="00702112"/>
    <w:rsid w:val="00712C2F"/>
    <w:rsid w:val="007156AD"/>
    <w:rsid w:val="00746F07"/>
    <w:rsid w:val="00761275"/>
    <w:rsid w:val="007764B8"/>
    <w:rsid w:val="00792342"/>
    <w:rsid w:val="00792D86"/>
    <w:rsid w:val="00793C4D"/>
    <w:rsid w:val="00794670"/>
    <w:rsid w:val="00797244"/>
    <w:rsid w:val="007B512A"/>
    <w:rsid w:val="007C1887"/>
    <w:rsid w:val="007C2097"/>
    <w:rsid w:val="007C3604"/>
    <w:rsid w:val="007D236D"/>
    <w:rsid w:val="007D3695"/>
    <w:rsid w:val="007D6A07"/>
    <w:rsid w:val="007E1AA8"/>
    <w:rsid w:val="007E265A"/>
    <w:rsid w:val="007E7999"/>
    <w:rsid w:val="007F2165"/>
    <w:rsid w:val="00803221"/>
    <w:rsid w:val="0081613C"/>
    <w:rsid w:val="008256E5"/>
    <w:rsid w:val="00825DA3"/>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D003C"/>
    <w:rsid w:val="008D7F0C"/>
    <w:rsid w:val="008E164B"/>
    <w:rsid w:val="008F1C5B"/>
    <w:rsid w:val="008F43E6"/>
    <w:rsid w:val="008F6229"/>
    <w:rsid w:val="008F686C"/>
    <w:rsid w:val="00905967"/>
    <w:rsid w:val="00905ECE"/>
    <w:rsid w:val="00907343"/>
    <w:rsid w:val="00916F11"/>
    <w:rsid w:val="009209A0"/>
    <w:rsid w:val="00931D1A"/>
    <w:rsid w:val="00952156"/>
    <w:rsid w:val="00964557"/>
    <w:rsid w:val="009665D9"/>
    <w:rsid w:val="009723A5"/>
    <w:rsid w:val="009762D2"/>
    <w:rsid w:val="009777D9"/>
    <w:rsid w:val="0098098B"/>
    <w:rsid w:val="00981BB1"/>
    <w:rsid w:val="00990D7E"/>
    <w:rsid w:val="00991B88"/>
    <w:rsid w:val="0099748C"/>
    <w:rsid w:val="009A579D"/>
    <w:rsid w:val="009A7246"/>
    <w:rsid w:val="009B1EDD"/>
    <w:rsid w:val="009C4EDE"/>
    <w:rsid w:val="009C4F97"/>
    <w:rsid w:val="009D08B9"/>
    <w:rsid w:val="009D1126"/>
    <w:rsid w:val="009D1C5A"/>
    <w:rsid w:val="009E1028"/>
    <w:rsid w:val="009E1DEF"/>
    <w:rsid w:val="009E3297"/>
    <w:rsid w:val="009F1818"/>
    <w:rsid w:val="009F3F8E"/>
    <w:rsid w:val="009F734F"/>
    <w:rsid w:val="00A014EB"/>
    <w:rsid w:val="00A02148"/>
    <w:rsid w:val="00A16826"/>
    <w:rsid w:val="00A20380"/>
    <w:rsid w:val="00A246B6"/>
    <w:rsid w:val="00A372F6"/>
    <w:rsid w:val="00A4564C"/>
    <w:rsid w:val="00A477CD"/>
    <w:rsid w:val="00A47809"/>
    <w:rsid w:val="00A47E70"/>
    <w:rsid w:val="00A7671C"/>
    <w:rsid w:val="00A84DED"/>
    <w:rsid w:val="00A87AAD"/>
    <w:rsid w:val="00A901B1"/>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C1455A"/>
    <w:rsid w:val="00C15561"/>
    <w:rsid w:val="00C15EA3"/>
    <w:rsid w:val="00C20801"/>
    <w:rsid w:val="00C309C8"/>
    <w:rsid w:val="00C4672E"/>
    <w:rsid w:val="00C47658"/>
    <w:rsid w:val="00C6232E"/>
    <w:rsid w:val="00C65B81"/>
    <w:rsid w:val="00C850D5"/>
    <w:rsid w:val="00C95985"/>
    <w:rsid w:val="00CA1CD4"/>
    <w:rsid w:val="00CB12FB"/>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E43"/>
    <w:rsid w:val="00D949CE"/>
    <w:rsid w:val="00D96831"/>
    <w:rsid w:val="00D96C5E"/>
    <w:rsid w:val="00DA4255"/>
    <w:rsid w:val="00DB153B"/>
    <w:rsid w:val="00DB2093"/>
    <w:rsid w:val="00DC2792"/>
    <w:rsid w:val="00DD56B5"/>
    <w:rsid w:val="00DD6642"/>
    <w:rsid w:val="00DE34CF"/>
    <w:rsid w:val="00DE7C7B"/>
    <w:rsid w:val="00DF3D65"/>
    <w:rsid w:val="00DF6B3F"/>
    <w:rsid w:val="00E016BA"/>
    <w:rsid w:val="00E01814"/>
    <w:rsid w:val="00E07240"/>
    <w:rsid w:val="00E13F94"/>
    <w:rsid w:val="00E26AF6"/>
    <w:rsid w:val="00E30112"/>
    <w:rsid w:val="00E30BCE"/>
    <w:rsid w:val="00E31BB9"/>
    <w:rsid w:val="00E425A7"/>
    <w:rsid w:val="00E45C74"/>
    <w:rsid w:val="00E46758"/>
    <w:rsid w:val="00E564C0"/>
    <w:rsid w:val="00E600A1"/>
    <w:rsid w:val="00E6187E"/>
    <w:rsid w:val="00E7050C"/>
    <w:rsid w:val="00E77625"/>
    <w:rsid w:val="00E77B99"/>
    <w:rsid w:val="00E845C0"/>
    <w:rsid w:val="00EC3C4F"/>
    <w:rsid w:val="00ED177E"/>
    <w:rsid w:val="00ED369F"/>
    <w:rsid w:val="00ED409B"/>
    <w:rsid w:val="00ED6E7A"/>
    <w:rsid w:val="00EE7D7C"/>
    <w:rsid w:val="00F03B93"/>
    <w:rsid w:val="00F07293"/>
    <w:rsid w:val="00F1483D"/>
    <w:rsid w:val="00F1534C"/>
    <w:rsid w:val="00F162B8"/>
    <w:rsid w:val="00F21365"/>
    <w:rsid w:val="00F21DE0"/>
    <w:rsid w:val="00F25D98"/>
    <w:rsid w:val="00F300FB"/>
    <w:rsid w:val="00F32208"/>
    <w:rsid w:val="00F429DA"/>
    <w:rsid w:val="00F4325F"/>
    <w:rsid w:val="00F46354"/>
    <w:rsid w:val="00F5317E"/>
    <w:rsid w:val="00F533DD"/>
    <w:rsid w:val="00F610D5"/>
    <w:rsid w:val="00F64B84"/>
    <w:rsid w:val="00F774A5"/>
    <w:rsid w:val="00F77A79"/>
    <w:rsid w:val="00F80C84"/>
    <w:rsid w:val="00F90EC2"/>
    <w:rsid w:val="00F92A8B"/>
    <w:rsid w:val="00F9560A"/>
    <w:rsid w:val="00F97561"/>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610D5"/>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F610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F610D5"/>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F610D5"/>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F610D5"/>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F610D5"/>
    <w:pPr>
      <w:ind w:left="1701" w:hanging="1701"/>
      <w:outlineLvl w:val="4"/>
    </w:pPr>
    <w:rPr>
      <w:sz w:val="22"/>
    </w:rPr>
  </w:style>
  <w:style w:type="paragraph" w:styleId="6">
    <w:name w:val="heading 6"/>
    <w:aliases w:val="T1,Header 6"/>
    <w:basedOn w:val="H6"/>
    <w:next w:val="a1"/>
    <w:link w:val="6Char1"/>
    <w:qFormat/>
    <w:rsid w:val="00F610D5"/>
    <w:pPr>
      <w:outlineLvl w:val="5"/>
    </w:pPr>
  </w:style>
  <w:style w:type="paragraph" w:styleId="7">
    <w:name w:val="heading 7"/>
    <w:aliases w:val="L7,Header 7"/>
    <w:basedOn w:val="H6"/>
    <w:next w:val="a1"/>
    <w:link w:val="7Char1"/>
    <w:qFormat/>
    <w:rsid w:val="00F610D5"/>
    <w:pPr>
      <w:outlineLvl w:val="6"/>
    </w:pPr>
  </w:style>
  <w:style w:type="paragraph" w:styleId="8">
    <w:name w:val="heading 8"/>
    <w:basedOn w:val="11"/>
    <w:next w:val="a1"/>
    <w:link w:val="8Char2"/>
    <w:qFormat/>
    <w:rsid w:val="00F610D5"/>
    <w:pPr>
      <w:ind w:left="0" w:firstLine="0"/>
      <w:outlineLvl w:val="7"/>
    </w:pPr>
  </w:style>
  <w:style w:type="paragraph" w:styleId="9">
    <w:name w:val="heading 9"/>
    <w:aliases w:val="Figure Heading,FH"/>
    <w:basedOn w:val="8"/>
    <w:next w:val="a1"/>
    <w:link w:val="9Char2"/>
    <w:qFormat/>
    <w:rsid w:val="00F610D5"/>
    <w:pPr>
      <w:outlineLvl w:val="8"/>
    </w:pPr>
  </w:style>
  <w:style w:type="character" w:default="1" w:styleId="a2">
    <w:name w:val="Default Paragraph Font"/>
    <w:semiHidden/>
    <w:rsid w:val="00F610D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610D5"/>
  </w:style>
  <w:style w:type="paragraph" w:styleId="80">
    <w:name w:val="toc 8"/>
    <w:basedOn w:val="12"/>
    <w:rsid w:val="00F610D5"/>
    <w:pPr>
      <w:spacing w:before="180"/>
      <w:ind w:left="2693" w:hanging="2693"/>
    </w:pPr>
    <w:rPr>
      <w:b/>
    </w:rPr>
  </w:style>
  <w:style w:type="paragraph" w:styleId="12">
    <w:name w:val="toc 1"/>
    <w:rsid w:val="00F610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F610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F610D5"/>
    <w:pPr>
      <w:ind w:left="1701" w:hanging="1701"/>
    </w:pPr>
  </w:style>
  <w:style w:type="paragraph" w:styleId="41">
    <w:name w:val="toc 4"/>
    <w:basedOn w:val="31"/>
    <w:rsid w:val="00F610D5"/>
    <w:pPr>
      <w:ind w:left="1418" w:hanging="1418"/>
    </w:pPr>
  </w:style>
  <w:style w:type="paragraph" w:styleId="31">
    <w:name w:val="toc 3"/>
    <w:basedOn w:val="20"/>
    <w:rsid w:val="00F610D5"/>
    <w:pPr>
      <w:ind w:left="1134" w:hanging="1134"/>
    </w:pPr>
  </w:style>
  <w:style w:type="paragraph" w:styleId="20">
    <w:name w:val="toc 2"/>
    <w:basedOn w:val="12"/>
    <w:rsid w:val="00F610D5"/>
    <w:pPr>
      <w:keepNext w:val="0"/>
      <w:spacing w:before="0"/>
      <w:ind w:left="851" w:hanging="851"/>
    </w:pPr>
    <w:rPr>
      <w:sz w:val="20"/>
    </w:rPr>
  </w:style>
  <w:style w:type="paragraph" w:styleId="22">
    <w:name w:val="index 2"/>
    <w:basedOn w:val="13"/>
    <w:rsid w:val="00F610D5"/>
    <w:pPr>
      <w:ind w:left="284"/>
    </w:pPr>
  </w:style>
  <w:style w:type="paragraph" w:styleId="13">
    <w:name w:val="index 1"/>
    <w:basedOn w:val="a1"/>
    <w:rsid w:val="00F610D5"/>
    <w:pPr>
      <w:keepLines/>
      <w:spacing w:after="0"/>
    </w:pPr>
  </w:style>
  <w:style w:type="paragraph" w:customStyle="1" w:styleId="ZH">
    <w:name w:val="ZH"/>
    <w:rsid w:val="00F610D5"/>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F610D5"/>
    <w:pPr>
      <w:outlineLvl w:val="9"/>
    </w:pPr>
  </w:style>
  <w:style w:type="paragraph" w:styleId="23">
    <w:name w:val="List Number 2"/>
    <w:basedOn w:val="a5"/>
    <w:rsid w:val="00F610D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610D5"/>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F610D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F610D5"/>
    <w:pPr>
      <w:keepLines/>
      <w:spacing w:after="0"/>
      <w:ind w:left="454" w:hanging="454"/>
    </w:pPr>
    <w:rPr>
      <w:sz w:val="16"/>
    </w:rPr>
  </w:style>
  <w:style w:type="paragraph" w:customStyle="1" w:styleId="TAH">
    <w:name w:val="TAH"/>
    <w:basedOn w:val="TAC"/>
    <w:link w:val="TAHCar"/>
    <w:rsid w:val="00F610D5"/>
    <w:rPr>
      <w:b/>
    </w:rPr>
  </w:style>
  <w:style w:type="paragraph" w:customStyle="1" w:styleId="TAC">
    <w:name w:val="TAC"/>
    <w:basedOn w:val="TAL"/>
    <w:link w:val="TACCar"/>
    <w:rsid w:val="00F610D5"/>
    <w:pPr>
      <w:jc w:val="center"/>
    </w:pPr>
  </w:style>
  <w:style w:type="paragraph" w:customStyle="1" w:styleId="TF">
    <w:name w:val="TF"/>
    <w:aliases w:val="left"/>
    <w:basedOn w:val="TH"/>
    <w:link w:val="TFChar"/>
    <w:rsid w:val="00F610D5"/>
    <w:pPr>
      <w:keepNext w:val="0"/>
      <w:spacing w:before="0" w:after="240"/>
    </w:pPr>
  </w:style>
  <w:style w:type="paragraph" w:customStyle="1" w:styleId="NO">
    <w:name w:val="NO"/>
    <w:basedOn w:val="a1"/>
    <w:link w:val="NOChar"/>
    <w:rsid w:val="00F610D5"/>
    <w:pPr>
      <w:keepLines/>
      <w:ind w:left="1135" w:hanging="851"/>
    </w:pPr>
  </w:style>
  <w:style w:type="paragraph" w:styleId="90">
    <w:name w:val="toc 9"/>
    <w:basedOn w:val="80"/>
    <w:rsid w:val="00F610D5"/>
    <w:pPr>
      <w:ind w:left="1418" w:hanging="1418"/>
    </w:pPr>
  </w:style>
  <w:style w:type="paragraph" w:customStyle="1" w:styleId="EX">
    <w:name w:val="EX"/>
    <w:basedOn w:val="a1"/>
    <w:link w:val="EXChar"/>
    <w:rsid w:val="00F610D5"/>
    <w:pPr>
      <w:keepLines/>
      <w:ind w:left="1702" w:hanging="1418"/>
    </w:pPr>
  </w:style>
  <w:style w:type="paragraph" w:customStyle="1" w:styleId="FP">
    <w:name w:val="FP"/>
    <w:basedOn w:val="a1"/>
    <w:rsid w:val="00F610D5"/>
    <w:pPr>
      <w:spacing w:after="0"/>
    </w:pPr>
  </w:style>
  <w:style w:type="paragraph" w:customStyle="1" w:styleId="LD">
    <w:name w:val="LD"/>
    <w:rsid w:val="00F610D5"/>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F610D5"/>
    <w:pPr>
      <w:spacing w:after="0"/>
    </w:pPr>
  </w:style>
  <w:style w:type="paragraph" w:customStyle="1" w:styleId="EW">
    <w:name w:val="EW"/>
    <w:basedOn w:val="EX"/>
    <w:rsid w:val="00F610D5"/>
    <w:pPr>
      <w:spacing w:after="0"/>
    </w:pPr>
  </w:style>
  <w:style w:type="paragraph" w:styleId="60">
    <w:name w:val="toc 6"/>
    <w:basedOn w:val="50"/>
    <w:next w:val="a1"/>
    <w:rsid w:val="00F610D5"/>
    <w:pPr>
      <w:ind w:left="1985" w:hanging="1985"/>
    </w:pPr>
  </w:style>
  <w:style w:type="paragraph" w:styleId="70">
    <w:name w:val="toc 7"/>
    <w:basedOn w:val="60"/>
    <w:next w:val="a1"/>
    <w:rsid w:val="00F610D5"/>
    <w:pPr>
      <w:ind w:left="2268" w:hanging="2268"/>
    </w:pPr>
  </w:style>
  <w:style w:type="paragraph" w:styleId="24">
    <w:name w:val="List Bullet 2"/>
    <w:aliases w:val="lb2"/>
    <w:basedOn w:val="a9"/>
    <w:link w:val="2Char"/>
    <w:rsid w:val="00F610D5"/>
    <w:pPr>
      <w:ind w:left="851"/>
    </w:pPr>
  </w:style>
  <w:style w:type="paragraph" w:styleId="32">
    <w:name w:val="List Bullet 3"/>
    <w:basedOn w:val="24"/>
    <w:link w:val="3Char"/>
    <w:rsid w:val="00F610D5"/>
    <w:pPr>
      <w:ind w:left="1135"/>
    </w:pPr>
  </w:style>
  <w:style w:type="paragraph" w:styleId="a5">
    <w:name w:val="List Number"/>
    <w:basedOn w:val="aa"/>
    <w:rsid w:val="00F610D5"/>
  </w:style>
  <w:style w:type="paragraph" w:customStyle="1" w:styleId="EQ">
    <w:name w:val="EQ"/>
    <w:basedOn w:val="a1"/>
    <w:next w:val="a1"/>
    <w:link w:val="EQChar"/>
    <w:rsid w:val="00F610D5"/>
    <w:pPr>
      <w:keepLines/>
      <w:tabs>
        <w:tab w:val="center" w:pos="4536"/>
        <w:tab w:val="right" w:pos="9072"/>
      </w:tabs>
    </w:pPr>
    <w:rPr>
      <w:noProof/>
    </w:rPr>
  </w:style>
  <w:style w:type="paragraph" w:customStyle="1" w:styleId="TH">
    <w:name w:val="TH"/>
    <w:basedOn w:val="a1"/>
    <w:link w:val="THChar"/>
    <w:rsid w:val="00F610D5"/>
    <w:pPr>
      <w:keepNext/>
      <w:keepLines/>
      <w:spacing w:before="60"/>
      <w:jc w:val="center"/>
    </w:pPr>
    <w:rPr>
      <w:rFonts w:ascii="Arial" w:hAnsi="Arial"/>
      <w:b/>
    </w:rPr>
  </w:style>
  <w:style w:type="paragraph" w:customStyle="1" w:styleId="NF">
    <w:name w:val="NF"/>
    <w:basedOn w:val="NO"/>
    <w:rsid w:val="00F610D5"/>
    <w:pPr>
      <w:keepNext/>
      <w:spacing w:after="0"/>
    </w:pPr>
    <w:rPr>
      <w:rFonts w:ascii="Arial" w:hAnsi="Arial"/>
      <w:sz w:val="18"/>
    </w:rPr>
  </w:style>
  <w:style w:type="paragraph" w:customStyle="1" w:styleId="PL">
    <w:name w:val="PL"/>
    <w:link w:val="PLChar"/>
    <w:rsid w:val="00F61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F610D5"/>
    <w:pPr>
      <w:jc w:val="right"/>
    </w:pPr>
  </w:style>
  <w:style w:type="paragraph" w:customStyle="1" w:styleId="H6">
    <w:name w:val="H6"/>
    <w:basedOn w:val="5"/>
    <w:next w:val="a1"/>
    <w:link w:val="H6Char"/>
    <w:rsid w:val="00F610D5"/>
    <w:pPr>
      <w:ind w:left="1985" w:hanging="1985"/>
      <w:outlineLvl w:val="9"/>
    </w:pPr>
    <w:rPr>
      <w:sz w:val="20"/>
    </w:rPr>
  </w:style>
  <w:style w:type="paragraph" w:customStyle="1" w:styleId="TAN">
    <w:name w:val="TAN"/>
    <w:basedOn w:val="TAL"/>
    <w:link w:val="TANChar"/>
    <w:rsid w:val="00F610D5"/>
    <w:pPr>
      <w:ind w:left="851" w:hanging="851"/>
    </w:pPr>
  </w:style>
  <w:style w:type="paragraph" w:customStyle="1" w:styleId="TAL">
    <w:name w:val="TAL"/>
    <w:basedOn w:val="a1"/>
    <w:link w:val="TALChar"/>
    <w:rsid w:val="00F610D5"/>
    <w:pPr>
      <w:keepNext/>
      <w:keepLines/>
      <w:spacing w:after="0"/>
    </w:pPr>
    <w:rPr>
      <w:rFonts w:ascii="Arial" w:hAnsi="Arial"/>
      <w:sz w:val="18"/>
    </w:rPr>
  </w:style>
  <w:style w:type="paragraph" w:customStyle="1" w:styleId="ZA">
    <w:name w:val="ZA"/>
    <w:rsid w:val="00F610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F610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F610D5"/>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F610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F610D5"/>
    <w:pPr>
      <w:framePr w:wrap="notBeside" w:y="16161"/>
    </w:pPr>
  </w:style>
  <w:style w:type="character" w:customStyle="1" w:styleId="ZGSM">
    <w:name w:val="ZGSM"/>
    <w:rsid w:val="00F610D5"/>
  </w:style>
  <w:style w:type="paragraph" w:styleId="25">
    <w:name w:val="List 2"/>
    <w:basedOn w:val="aa"/>
    <w:link w:val="2Char0"/>
    <w:rsid w:val="00F610D5"/>
    <w:pPr>
      <w:ind w:left="851"/>
    </w:pPr>
  </w:style>
  <w:style w:type="paragraph" w:customStyle="1" w:styleId="ZG">
    <w:name w:val="ZG"/>
    <w:rsid w:val="00F610D5"/>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F610D5"/>
    <w:pPr>
      <w:ind w:left="1135"/>
    </w:pPr>
  </w:style>
  <w:style w:type="paragraph" w:styleId="42">
    <w:name w:val="List 4"/>
    <w:basedOn w:val="33"/>
    <w:rsid w:val="00F610D5"/>
    <w:pPr>
      <w:ind w:left="1418"/>
    </w:pPr>
  </w:style>
  <w:style w:type="paragraph" w:styleId="51">
    <w:name w:val="List 5"/>
    <w:basedOn w:val="42"/>
    <w:rsid w:val="00F610D5"/>
    <w:pPr>
      <w:ind w:left="1702"/>
    </w:pPr>
  </w:style>
  <w:style w:type="paragraph" w:customStyle="1" w:styleId="EditorsNote">
    <w:name w:val="Editor's Note"/>
    <w:aliases w:val="EN"/>
    <w:basedOn w:val="NO"/>
    <w:link w:val="EditorsNoteChar2"/>
    <w:rsid w:val="00F610D5"/>
    <w:rPr>
      <w:color w:val="FF0000"/>
    </w:rPr>
  </w:style>
  <w:style w:type="paragraph" w:styleId="aa">
    <w:name w:val="List"/>
    <w:basedOn w:val="a1"/>
    <w:link w:val="Char1"/>
    <w:rsid w:val="00F610D5"/>
    <w:pPr>
      <w:ind w:left="568" w:hanging="284"/>
    </w:pPr>
  </w:style>
  <w:style w:type="paragraph" w:styleId="a9">
    <w:name w:val="List Bullet"/>
    <w:aliases w:val="UL"/>
    <w:basedOn w:val="aa"/>
    <w:link w:val="Char2"/>
    <w:rsid w:val="00F610D5"/>
  </w:style>
  <w:style w:type="paragraph" w:styleId="43">
    <w:name w:val="List Bullet 4"/>
    <w:basedOn w:val="32"/>
    <w:rsid w:val="00F610D5"/>
    <w:pPr>
      <w:ind w:left="1418"/>
    </w:pPr>
  </w:style>
  <w:style w:type="paragraph" w:styleId="52">
    <w:name w:val="List Bullet 5"/>
    <w:basedOn w:val="43"/>
    <w:rsid w:val="00F610D5"/>
    <w:pPr>
      <w:ind w:left="1702"/>
    </w:pPr>
  </w:style>
  <w:style w:type="paragraph" w:customStyle="1" w:styleId="B1">
    <w:name w:val="B1"/>
    <w:basedOn w:val="aa"/>
    <w:link w:val="B1Char"/>
    <w:rsid w:val="00F610D5"/>
  </w:style>
  <w:style w:type="paragraph" w:customStyle="1" w:styleId="B2">
    <w:name w:val="B2"/>
    <w:basedOn w:val="25"/>
    <w:link w:val="B2Char"/>
    <w:rsid w:val="00F610D5"/>
  </w:style>
  <w:style w:type="paragraph" w:customStyle="1" w:styleId="B3">
    <w:name w:val="B3"/>
    <w:basedOn w:val="33"/>
    <w:link w:val="B3Char"/>
    <w:rsid w:val="00F610D5"/>
  </w:style>
  <w:style w:type="paragraph" w:customStyle="1" w:styleId="B4">
    <w:name w:val="B4"/>
    <w:basedOn w:val="42"/>
    <w:link w:val="B4Char"/>
    <w:rsid w:val="00F610D5"/>
  </w:style>
  <w:style w:type="paragraph" w:customStyle="1" w:styleId="B5">
    <w:name w:val="B5"/>
    <w:basedOn w:val="51"/>
    <w:link w:val="B5Char"/>
    <w:rsid w:val="00F610D5"/>
  </w:style>
  <w:style w:type="paragraph" w:styleId="ab">
    <w:name w:val="footer"/>
    <w:aliases w:val="footer odd,footer,fo,pie de página"/>
    <w:basedOn w:val="a6"/>
    <w:link w:val="Char20"/>
    <w:rsid w:val="00F610D5"/>
    <w:pPr>
      <w:jc w:val="center"/>
    </w:pPr>
    <w:rPr>
      <w:i/>
    </w:rPr>
  </w:style>
  <w:style w:type="paragraph" w:customStyle="1" w:styleId="ZTD">
    <w:name w:val="ZTD"/>
    <w:basedOn w:val="ZB"/>
    <w:rsid w:val="00F610D5"/>
    <w:pPr>
      <w:framePr w:hRule="auto" w:wrap="notBeside" w:y="852"/>
    </w:pPr>
    <w:rPr>
      <w:i w:val="0"/>
      <w:sz w:val="40"/>
    </w:rPr>
  </w:style>
  <w:style w:type="paragraph" w:customStyle="1" w:styleId="CRCoverPage">
    <w:name w:val="CR Cover Page"/>
    <w:link w:val="CRCoverPageChar"/>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uiPriority w:val="99"/>
    <w:qFormat/>
  </w:style>
  <w:style w:type="character" w:styleId="af">
    <w:name w:val="FollowedHyperlink"/>
    <w:uiPriority w:val="99"/>
    <w:qFormat/>
    <w:rPr>
      <w:color w:val="800080"/>
      <w:u w:val="single"/>
    </w:rPr>
  </w:style>
  <w:style w:type="paragraph" w:styleId="af0">
    <w:name w:val="Balloon Text"/>
    <w:basedOn w:val="a1"/>
    <w:link w:val="Char21"/>
    <w:uiPriority w:val="99"/>
    <w:rPr>
      <w:rFonts w:ascii="FrutigerNext LT Regular" w:hAnsi="FrutigerNext LT Regular" w:cs="FrutigerNext LT Regular"/>
      <w:sz w:val="16"/>
      <w:szCs w:val="16"/>
    </w:rPr>
  </w:style>
  <w:style w:type="paragraph" w:styleId="af1">
    <w:name w:val="annotation subject"/>
    <w:basedOn w:val="ae"/>
    <w:next w:val="ae"/>
    <w:link w:val="Char5"/>
    <w:uiPriority w:val="99"/>
    <w:rPr>
      <w:b/>
      <w:bCs/>
    </w:rPr>
  </w:style>
  <w:style w:type="paragraph" w:styleId="af2">
    <w:name w:val="Document Map"/>
    <w:basedOn w:val="a1"/>
    <w:link w:val="Char22"/>
    <w:uiPriority w:val="99"/>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uiPriority w:val="99"/>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F97561"/>
    <w:rPr>
      <w:rFonts w:ascii="Arial" w:hAnsi="Arial" w:cs="Times New Roman"/>
      <w:sz w:val="22"/>
      <w:lang w:val="en-GB"/>
    </w:rPr>
  </w:style>
  <w:style w:type="character" w:customStyle="1" w:styleId="6Char1">
    <w:name w:val="标题 6 Char1"/>
    <w:aliases w:val="T1 Char11,Header 6 Char2"/>
    <w:link w:val="6"/>
    <w:rsid w:val="00F97561"/>
    <w:rPr>
      <w:rFonts w:ascii="Arial" w:hAnsi="Arial" w:cs="Times New Roman"/>
      <w:lang w:val="en-GB"/>
    </w:rPr>
  </w:style>
  <w:style w:type="character" w:customStyle="1" w:styleId="7Char1">
    <w:name w:val="标题 7 Char1"/>
    <w:aliases w:val="L7 Char1,Header 7 Char1"/>
    <w:link w:val="7"/>
    <w:rsid w:val="00F97561"/>
    <w:rPr>
      <w:rFonts w:ascii="Arial" w:hAnsi="Arial" w:cs="Times New Roman"/>
      <w:lang w:val="en-GB"/>
    </w:rPr>
  </w:style>
  <w:style w:type="character" w:customStyle="1" w:styleId="8Char2">
    <w:name w:val="标题 8 Char2"/>
    <w:link w:val="8"/>
    <w:rsid w:val="00F97561"/>
    <w:rPr>
      <w:rFonts w:ascii="Arial" w:hAnsi="Arial" w:cs="Times New Roman"/>
      <w:sz w:val="36"/>
      <w:lang w:val="en-GB"/>
    </w:rPr>
  </w:style>
  <w:style w:type="character" w:customStyle="1" w:styleId="9Char2">
    <w:name w:val="标题 9 Char2"/>
    <w:aliases w:val="Figure Heading Char2,FH Char2"/>
    <w:link w:val="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hAnsi="Arial" w:cs="Times New Roman"/>
      <w:b/>
      <w:noProof/>
      <w:sz w:val="18"/>
    </w:rPr>
  </w:style>
  <w:style w:type="character" w:customStyle="1" w:styleId="Char20">
    <w:name w:val="页脚 Char2"/>
    <w:aliases w:val="footer odd Char2,footer Char2,fo Char2,pie de página Char2"/>
    <w:link w:val="ab"/>
    <w:rsid w:val="00F97561"/>
    <w:rPr>
      <w:rFonts w:ascii="Arial" w:hAnsi="Arial" w:cs="Times New Roman"/>
      <w:b/>
      <w:i/>
      <w:noProof/>
      <w:sz w:val="18"/>
    </w:rPr>
  </w:style>
  <w:style w:type="character" w:customStyle="1" w:styleId="EXChar">
    <w:name w:val="EX Char"/>
    <w:link w:val="EX"/>
    <w:rsid w:val="00F97561"/>
    <w:rPr>
      <w:rFonts w:ascii="Times New Roman" w:hAnsi="Times New Roman" w:cs="Times New Roman"/>
      <w:lang w:val="en-GB"/>
    </w:rPr>
  </w:style>
  <w:style w:type="character" w:customStyle="1" w:styleId="Char1">
    <w:name w:val="列表 Char1"/>
    <w:link w:val="aa"/>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2Char0">
    <w:name w:val="列表 2 Char"/>
    <w:link w:val="25"/>
    <w:rsid w:val="00F97561"/>
    <w:rPr>
      <w:rFonts w:ascii="Times New Roman" w:hAnsi="Times New Roman" w:cs="Times New Roman"/>
      <w:lang w:val="en-GB"/>
    </w:rPr>
  </w:style>
  <w:style w:type="character" w:customStyle="1" w:styleId="3Char0">
    <w:name w:val="列表 3 Char"/>
    <w:link w:val="33"/>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Char21">
    <w:name w:val="批注框文本 Char2"/>
    <w:link w:val="af0"/>
    <w:uiPriority w:val="99"/>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hAnsi="Times New Roman" w:cs="Times New Roman"/>
      <w:sz w:val="16"/>
      <w:lang w:val="en-GB"/>
    </w:rPr>
  </w:style>
  <w:style w:type="character" w:customStyle="1" w:styleId="Char2">
    <w:name w:val="列表项目符号 Char"/>
    <w:aliases w:val="UL Char"/>
    <w:link w:val="a9"/>
    <w:rsid w:val="00F97561"/>
    <w:rPr>
      <w:rFonts w:ascii="Times New Roman" w:hAnsi="Times New Roman" w:cs="Times New Roman"/>
      <w:lang w:val="en-GB"/>
    </w:rPr>
  </w:style>
  <w:style w:type="character" w:customStyle="1" w:styleId="2Char">
    <w:name w:val="列表项目符号 2 Char"/>
    <w:aliases w:val="lb2 Char"/>
    <w:link w:val="24"/>
    <w:rsid w:val="00F97561"/>
    <w:rPr>
      <w:rFonts w:ascii="Times New Roman" w:hAnsi="Times New Roman" w:cs="Times New Roman"/>
      <w:lang w:val="en-GB"/>
    </w:rPr>
  </w:style>
  <w:style w:type="character" w:customStyle="1" w:styleId="3Char">
    <w:name w:val="列表项目符号 3 Char"/>
    <w:link w:val="32"/>
    <w:rsid w:val="00F97561"/>
    <w:rPr>
      <w:rFonts w:ascii="Times New Roman" w:hAnsi="Times New Roman" w:cs="Times New Roman"/>
      <w:lang w:val="en-GB"/>
    </w:rPr>
  </w:style>
  <w:style w:type="character" w:customStyle="1" w:styleId="Char23">
    <w:name w:val="批注文字 Char2"/>
    <w:uiPriority w:val="99"/>
    <w:rsid w:val="00F97561"/>
    <w:rPr>
      <w:lang w:val="en-GB"/>
    </w:rPr>
  </w:style>
  <w:style w:type="character" w:customStyle="1" w:styleId="Char5">
    <w:name w:val="批注主题 Char5"/>
    <w:link w:val="af1"/>
    <w:uiPriority w:val="99"/>
    <w:rsid w:val="00F97561"/>
    <w:rPr>
      <w:rFonts w:ascii="Times New Roman" w:hAnsi="Times New Roman" w:cs="Times New Roman"/>
      <w:b/>
      <w:bCs/>
      <w:lang w:val="en-GB"/>
    </w:rPr>
  </w:style>
  <w:style w:type="character" w:customStyle="1" w:styleId="Char22">
    <w:name w:val="文档结构图 Char2"/>
    <w:link w:val="af2"/>
    <w:uiPriority w:val="99"/>
    <w:rsid w:val="00F97561"/>
    <w:rPr>
      <w:rFonts w:ascii="FrutigerNext LT Regular" w:hAnsi="FrutigerNext LT Regular" w:cs="FrutigerNext LT Regular"/>
      <w:shd w:val="clear" w:color="auto" w:fill="000080"/>
      <w:lang w:val="en-GB"/>
    </w:rPr>
  </w:style>
  <w:style w:type="character" w:styleId="af5">
    <w:name w:val="Emphasis"/>
    <w:uiPriority w:val="20"/>
    <w:qFormat/>
    <w:rsid w:val="00F97561"/>
    <w:rPr>
      <w:i/>
      <w:iCs/>
    </w:rPr>
  </w:style>
  <w:style w:type="character" w:customStyle="1" w:styleId="B1Zchn">
    <w:name w:val="B1 Zchn"/>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uiPriority w:val="22"/>
    <w:qFormat/>
    <w:rsid w:val="00F97561"/>
    <w:rPr>
      <w:b/>
      <w:bCs/>
    </w:rPr>
  </w:style>
  <w:style w:type="paragraph" w:styleId="af8">
    <w:name w:val="Body Text Indent"/>
    <w:basedOn w:val="a1"/>
    <w:link w:val="Char6"/>
    <w:uiPriority w:val="99"/>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uiPriority w:val="99"/>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uiPriority w:val="99"/>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rsid w:val="00F97561"/>
    <w:rPr>
      <w:rFonts w:ascii="Arial" w:hAnsi="Arial"/>
      <w:sz w:val="24"/>
      <w:lang w:val="en-GB" w:eastAsia="en-US" w:bidi="ar-SA"/>
    </w:rPr>
  </w:style>
  <w:style w:type="character" w:customStyle="1" w:styleId="Underrubrik2Char">
    <w:name w:val="Underrubrik2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uiPriority w:val="99"/>
    <w:rsid w:val="00F97561"/>
    <w:pPr>
      <w:tabs>
        <w:tab w:val="num" w:pos="1492"/>
        <w:tab w:val="num" w:pos="1800"/>
      </w:tabs>
      <w:ind w:left="1800" w:hanging="360"/>
    </w:pPr>
    <w:rPr>
      <w:rFonts w:eastAsia="MS Mincho"/>
      <w:lang w:eastAsia="en-GB"/>
    </w:rPr>
  </w:style>
  <w:style w:type="paragraph" w:styleId="3">
    <w:name w:val="List Number 3"/>
    <w:basedOn w:val="a1"/>
    <w:uiPriority w:val="99"/>
    <w:rsid w:val="00F97561"/>
    <w:pPr>
      <w:numPr>
        <w:numId w:val="4"/>
      </w:numPr>
      <w:tabs>
        <w:tab w:val="num" w:pos="926"/>
      </w:tabs>
      <w:ind w:left="926"/>
    </w:pPr>
    <w:rPr>
      <w:rFonts w:eastAsia="MS Mincho"/>
      <w:lang w:eastAsia="en-GB"/>
    </w:rPr>
  </w:style>
  <w:style w:type="paragraph" w:styleId="4">
    <w:name w:val="List Number 4"/>
    <w:basedOn w:val="a1"/>
    <w:uiPriority w:val="99"/>
    <w:rsid w:val="00F97561"/>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uiPriority w:val="99"/>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eastAsia="Times New Roman"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uiPriority w:val="99"/>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uiPriority w:val="99"/>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uiPriority w:val="99"/>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uiPriority w:val="99"/>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uiPriority w:val="99"/>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uiPriority w:val="99"/>
    <w:rsid w:val="00F97561"/>
    <w:pPr>
      <w:snapToGrid w:val="0"/>
    </w:pPr>
    <w:rPr>
      <w:lang w:eastAsia="en-US"/>
    </w:rPr>
  </w:style>
  <w:style w:type="character" w:customStyle="1" w:styleId="Chara">
    <w:name w:val="尾注文本 Char"/>
    <w:basedOn w:val="a2"/>
    <w:link w:val="aff"/>
    <w:uiPriority w:val="99"/>
    <w:rsid w:val="00F97561"/>
    <w:rPr>
      <w:rFonts w:ascii="Times New Roman" w:hAnsi="Times New Roman" w:cs="Times New Roman"/>
      <w:lang w:val="en-GB" w:eastAsia="en-US"/>
    </w:rPr>
  </w:style>
  <w:style w:type="character" w:styleId="aff0">
    <w:name w:val="endnote reference"/>
    <w:uiPriority w:val="99"/>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uiPriority w:val="39"/>
    <w:qFormat/>
    <w:rsid w:val="00F975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uiPriority w:val="35"/>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uiPriority w:val="99"/>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uiPriority w:val="99"/>
    <w:rsid w:val="00F97561"/>
    <w:rPr>
      <w:rFonts w:ascii="CG Times (WN)" w:eastAsia="Malgun Gothic" w:hAnsi="CG Times (WN)"/>
      <w:i/>
      <w:lang w:eastAsia="ko-KR"/>
    </w:rPr>
  </w:style>
  <w:style w:type="character" w:customStyle="1" w:styleId="2Char2">
    <w:name w:val="正文文本 2 Char"/>
    <w:basedOn w:val="a2"/>
    <w:link w:val="27"/>
    <w:uiPriority w:val="99"/>
    <w:rsid w:val="00F97561"/>
    <w:rPr>
      <w:rFonts w:ascii="CG Times (WN)" w:eastAsia="Malgun Gothic" w:hAnsi="CG Times (WN)" w:cs="Times New Roman"/>
      <w:i/>
      <w:lang w:val="en-GB" w:eastAsia="ko-KR"/>
    </w:rPr>
  </w:style>
  <w:style w:type="character" w:customStyle="1" w:styleId="BodyText2Char">
    <w:name w:val="Body Text 2 Char"/>
    <w:uiPriority w:val="99"/>
    <w:rsid w:val="00F97561"/>
    <w:rPr>
      <w:lang w:val="en-GB"/>
    </w:rPr>
  </w:style>
  <w:style w:type="paragraph" w:styleId="34">
    <w:name w:val="Body Text 3"/>
    <w:basedOn w:val="a1"/>
    <w:link w:val="3Char2"/>
    <w:uiPriority w:val="99"/>
    <w:rsid w:val="00F97561"/>
    <w:pPr>
      <w:keepNext/>
      <w:keepLines/>
    </w:pPr>
    <w:rPr>
      <w:rFonts w:ascii="CG Times (WN)" w:eastAsia="Osaka" w:hAnsi="CG Times (WN)"/>
      <w:color w:val="000000"/>
      <w:lang w:eastAsia="ko-KR"/>
    </w:rPr>
  </w:style>
  <w:style w:type="character" w:customStyle="1" w:styleId="3Char2">
    <w:name w:val="正文文本 3 Char"/>
    <w:basedOn w:val="a2"/>
    <w:link w:val="34"/>
    <w:uiPriority w:val="99"/>
    <w:rsid w:val="00F97561"/>
    <w:rPr>
      <w:rFonts w:ascii="CG Times (WN)" w:eastAsia="Osaka" w:hAnsi="CG Times (WN)" w:cs="Times New Roman"/>
      <w:color w:val="000000"/>
      <w:lang w:val="en-GB" w:eastAsia="ko-KR"/>
    </w:rPr>
  </w:style>
  <w:style w:type="character" w:customStyle="1" w:styleId="BodyText3Char">
    <w:name w:val="Body Text 3 Char"/>
    <w:uiPriority w:val="99"/>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uiPriority w:val="99"/>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uiPriority w:val="99"/>
    <w:rsid w:val="00F97561"/>
    <w:rPr>
      <w:rFonts w:ascii="CG Times (WN)" w:eastAsia="MS Mincho" w:hAnsi="CG Times (WN)" w:cs="Times New Roman"/>
      <w:lang w:val="en-GB" w:eastAsia="en-US"/>
    </w:rPr>
  </w:style>
  <w:style w:type="character" w:customStyle="1" w:styleId="BodyTextIndent2Char">
    <w:name w:val="Body Text Indent 2 Char"/>
    <w:uiPriority w:val="99"/>
    <w:rsid w:val="00F97561"/>
    <w:rPr>
      <w:lang w:val="en-GB"/>
    </w:rPr>
  </w:style>
  <w:style w:type="paragraph" w:styleId="aff4">
    <w:name w:val="Normal Indent"/>
    <w:aliases w:val="d"/>
    <w:basedOn w:val="a1"/>
    <w:uiPriority w:val="99"/>
    <w:rsid w:val="00F97561"/>
    <w:pPr>
      <w:spacing w:after="0"/>
      <w:ind w:left="851"/>
    </w:pPr>
    <w:rPr>
      <w:rFonts w:eastAsia="MS Mincho"/>
      <w:lang w:val="it-IT" w:eastAsia="en-US"/>
    </w:rPr>
  </w:style>
  <w:style w:type="paragraph" w:styleId="HTML1">
    <w:name w:val="HTML Preformatted"/>
    <w:basedOn w:val="a1"/>
    <w:link w:val="HTMLChar"/>
    <w:uiPriority w:val="99"/>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uiPriority w:val="99"/>
    <w:rsid w:val="00F97561"/>
    <w:rPr>
      <w:rFonts w:ascii="Courier New" w:hAnsi="Courier New" w:cs="Courier New"/>
      <w:lang w:val="en-GB"/>
    </w:rPr>
  </w:style>
  <w:style w:type="character" w:customStyle="1" w:styleId="Chard">
    <w:name w:val="批注主题 Char"/>
    <w:uiPriority w:val="99"/>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uiPriority w:val="9"/>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uiPriority w:val="99"/>
    <w:rsid w:val="00F97561"/>
    <w:pPr>
      <w:spacing w:after="0"/>
      <w:jc w:val="both"/>
    </w:pPr>
    <w:rPr>
      <w:rFonts w:eastAsia="Times New Roman"/>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uiPriority w:val="99"/>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uiPriority w:val="99"/>
    <w:rsid w:val="00F97561"/>
    <w:pPr>
      <w:spacing w:after="0"/>
      <w:ind w:left="1080"/>
    </w:pPr>
    <w:rPr>
      <w:rFonts w:eastAsia="Times New Roman"/>
      <w:lang w:val="x-none" w:eastAsia="ja-JP"/>
    </w:rPr>
  </w:style>
  <w:style w:type="character" w:customStyle="1" w:styleId="3Char3">
    <w:name w:val="正文文本缩进 3 Char"/>
    <w:basedOn w:val="a2"/>
    <w:link w:val="36"/>
    <w:uiPriority w:val="99"/>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rsid w:val="00F97561"/>
    <w:rPr>
      <w:rFonts w:ascii="Arial" w:hAnsi="Arial" w:cs="Arial"/>
      <w:sz w:val="32"/>
      <w:szCs w:val="32"/>
      <w:lang w:val="en-GB" w:eastAsia="en-US" w:bidi="he-IL"/>
    </w:rPr>
  </w:style>
  <w:style w:type="character" w:customStyle="1" w:styleId="Underrubrik2Char9">
    <w:name w:val="Underrubrik2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uiPriority w:val="10"/>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uiPriority w:val="10"/>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uiPriority w:val="9"/>
    <w:rsid w:val="00F97561"/>
    <w:rPr>
      <w:rFonts w:ascii="Arial" w:hAnsi="Arial"/>
      <w:sz w:val="36"/>
      <w:lang w:val="en-GB" w:eastAsia="en-US" w:bidi="ar-SA"/>
    </w:rPr>
  </w:style>
  <w:style w:type="character" w:customStyle="1" w:styleId="2Char4">
    <w:name w:val="标题 2 Char"/>
    <w:aliases w:val="level 2 Char,Heading 2 3GPP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uiPriority w:val="99"/>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uiPriority w:val="11"/>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uiPriority w:val="11"/>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semiHidden/>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uiPriority w:val="99"/>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eastAsia="Times New Roman" w:hAnsi="Arial" w:cs="Arial"/>
      <w:lang w:eastAsia="en-US"/>
    </w:rPr>
  </w:style>
  <w:style w:type="character" w:customStyle="1" w:styleId="UnresolvedMention">
    <w:name w:val="Unresolved Mention"/>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afff3">
    <w:name w:val="未处理的提及"/>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4"/>
    <w:uiPriority w:val="1"/>
    <w:locked/>
    <w:rsid w:val="00F97561"/>
    <w:rPr>
      <w:rFonts w:ascii="Arial" w:eastAsia="PMingLiU" w:hAnsi="Arial" w:cs="Arial"/>
    </w:rPr>
  </w:style>
  <w:style w:type="paragraph" w:styleId="afff4">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5"/>
    <w:uiPriority w:val="29"/>
    <w:rsid w:val="00F97561"/>
    <w:rPr>
      <w:rFonts w:ascii="Arial" w:eastAsia="PMingLiU" w:hAnsi="Arial" w:cs="Times New Roman"/>
      <w:i/>
      <w:iCs/>
      <w:color w:val="000000"/>
      <w:lang w:val="en-GB" w:eastAsia="en-US"/>
    </w:rPr>
  </w:style>
  <w:style w:type="paragraph" w:styleId="afff6">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6"/>
    <w:uiPriority w:val="30"/>
    <w:rsid w:val="00F97561"/>
    <w:rPr>
      <w:rFonts w:ascii="Arial" w:eastAsia="PMingLiU" w:hAnsi="Arial" w:cs="Times New Roman"/>
      <w:b/>
      <w:bCs/>
      <w:i/>
      <w:iCs/>
      <w:color w:val="4F81BD"/>
      <w:lang w:val="en-GB" w:eastAsia="en-US"/>
    </w:rPr>
  </w:style>
  <w:style w:type="character" w:styleId="afff7">
    <w:name w:val="Subtle Emphasis"/>
    <w:uiPriority w:val="19"/>
    <w:qFormat/>
    <w:rsid w:val="00F97561"/>
    <w:rPr>
      <w:i/>
      <w:iCs/>
      <w:color w:val="808080"/>
    </w:rPr>
  </w:style>
  <w:style w:type="character" w:styleId="afff8">
    <w:name w:val="Intense Emphasis"/>
    <w:uiPriority w:val="21"/>
    <w:qFormat/>
    <w:rsid w:val="00F97561"/>
    <w:rPr>
      <w:b/>
      <w:bCs/>
      <w:i/>
      <w:iCs/>
      <w:color w:val="4F81BD"/>
    </w:rPr>
  </w:style>
  <w:style w:type="character" w:styleId="afff9">
    <w:name w:val="Intense Reference"/>
    <w:uiPriority w:val="32"/>
    <w:qFormat/>
    <w:rsid w:val="00F97561"/>
    <w:rPr>
      <w:b/>
      <w:bCs/>
      <w:smallCaps/>
      <w:color w:val="C0504D"/>
      <w:spacing w:val="5"/>
      <w:u w:val="single"/>
    </w:rPr>
  </w:style>
  <w:style w:type="character" w:styleId="afffa">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d">
    <w:name w:val="純文字 字元1"/>
    <w:rsid w:val="00F97561"/>
    <w:rPr>
      <w:rFonts w:ascii="MingLiU" w:eastAsia="MingLiU" w:hAnsi="Courier New" w:cs="Courier New" w:hint="eastAsia"/>
      <w:sz w:val="24"/>
      <w:szCs w:val="24"/>
      <w:lang w:val="en-GB" w:eastAsia="en-US"/>
    </w:rPr>
  </w:style>
  <w:style w:type="character" w:customStyle="1" w:styleId="1e">
    <w:name w:val="章節附註文字 字元1"/>
    <w:rsid w:val="00F97561"/>
    <w:rPr>
      <w:lang w:val="en-GB" w:eastAsia="en-US"/>
    </w:rPr>
  </w:style>
  <w:style w:type="character" w:customStyle="1" w:styleId="2c">
    <w:name w:val="段落フォント2"/>
    <w:rsid w:val="00F97561"/>
  </w:style>
  <w:style w:type="character" w:customStyle="1" w:styleId="2d">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
    <w:name w:val="吹き出し (文字)1"/>
    <w:uiPriority w:val="99"/>
    <w:semiHidden/>
    <w:rsid w:val="00F97561"/>
    <w:rPr>
      <w:rFonts w:ascii="MS Mincho" w:eastAsia="MS Mincho" w:hAnsi="Times New Roman" w:hint="eastAsia"/>
      <w:sz w:val="18"/>
      <w:szCs w:val="18"/>
      <w:lang w:val="en-GB" w:eastAsia="en-US"/>
    </w:rPr>
  </w:style>
  <w:style w:type="character" w:customStyle="1" w:styleId="1f0">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c">
    <w:name w:val="註解文字 字元"/>
    <w:rsid w:val="00F97561"/>
    <w:rPr>
      <w:rFonts w:ascii="Times New Roman" w:eastAsia="Times New Roman" w:hAnsi="Times New Roman" w:cs="Times New Roman" w:hint="default"/>
      <w:lang w:val="en-GB"/>
    </w:rPr>
  </w:style>
  <w:style w:type="character" w:customStyle="1" w:styleId="1f4">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F97561"/>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d">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8">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rFonts w:eastAsia="Times New Roman"/>
      <w:lang w:eastAsia="en-GB"/>
    </w:rPr>
  </w:style>
  <w:style w:type="paragraph" w:customStyle="1" w:styleId="INDENT2">
    <w:name w:val="INDENT2"/>
    <w:basedOn w:val="a1"/>
    <w:rsid w:val="00F97561"/>
    <w:pPr>
      <w:ind w:left="1135" w:hanging="284"/>
    </w:pPr>
    <w:rPr>
      <w:rFonts w:eastAsia="Times New Roman"/>
      <w:lang w:eastAsia="en-GB"/>
    </w:rPr>
  </w:style>
  <w:style w:type="paragraph" w:customStyle="1" w:styleId="INDENT3">
    <w:name w:val="INDENT3"/>
    <w:basedOn w:val="a1"/>
    <w:rsid w:val="00F97561"/>
    <w:pPr>
      <w:ind w:left="1701" w:hanging="567"/>
    </w:pPr>
    <w:rPr>
      <w:rFonts w:eastAsia="Times New Roman"/>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F97561"/>
    <w:pPr>
      <w:keepNext/>
      <w:keepLines/>
    </w:pPr>
    <w:rPr>
      <w:rFonts w:eastAsia="Times New Roman"/>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F97561"/>
    <w:pPr>
      <w:keepNext/>
      <w:keepLines/>
      <w:spacing w:before="240"/>
      <w:ind w:left="1418"/>
    </w:pPr>
    <w:rPr>
      <w:rFonts w:ascii="Arial" w:eastAsia="Times New Roman" w:hAnsi="Arial"/>
      <w:b/>
      <w:sz w:val="36"/>
      <w:lang w:val="en-US" w:eastAsia="en-GB"/>
    </w:rPr>
  </w:style>
  <w:style w:type="paragraph" w:customStyle="1" w:styleId="TAJ">
    <w:name w:val="TAJ"/>
    <w:basedOn w:val="TH"/>
    <w:rsid w:val="00F97561"/>
    <w:rPr>
      <w:rFonts w:eastAsia="Times New Roman"/>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F97561"/>
    <w:pPr>
      <w:keepNext/>
      <w:keepLines/>
      <w:numPr>
        <w:numId w:val="18"/>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F97561"/>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97561"/>
    <w:pPr>
      <w:numPr>
        <w:numId w:val="20"/>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F97561"/>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97561"/>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97561"/>
    <w:pPr>
      <w:numPr>
        <w:numId w:val="25"/>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rFonts w:eastAsia="Times New Roman"/>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rFonts w:eastAsia="Times New Roman"/>
      <w:lang w:eastAsia="en-GB"/>
    </w:rPr>
  </w:style>
  <w:style w:type="paragraph" w:customStyle="1" w:styleId="B20">
    <w:name w:val="B2+"/>
    <w:basedOn w:val="B2"/>
    <w:rsid w:val="00F97561"/>
    <w:pPr>
      <w:tabs>
        <w:tab w:val="num" w:pos="1191"/>
      </w:tabs>
      <w:ind w:left="1191" w:hanging="454"/>
    </w:pPr>
    <w:rPr>
      <w:rFonts w:eastAsia="Times New Roman"/>
      <w:lang w:eastAsia="en-GB"/>
    </w:rPr>
  </w:style>
  <w:style w:type="paragraph" w:customStyle="1" w:styleId="B30">
    <w:name w:val="B3+"/>
    <w:basedOn w:val="B3"/>
    <w:rsid w:val="00F97561"/>
    <w:pPr>
      <w:tabs>
        <w:tab w:val="left" w:pos="1134"/>
        <w:tab w:val="num" w:pos="1644"/>
      </w:tabs>
      <w:ind w:left="1644" w:hanging="453"/>
    </w:pPr>
    <w:rPr>
      <w:rFonts w:eastAsia="Times New Roman"/>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rFonts w:eastAsia="Times New Roman"/>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rFonts w:eastAsia="Times New Roman"/>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uiPriority w:val="99"/>
    <w:semiHidden/>
    <w:unhideWhenUsed/>
    <w:rsid w:val="00F97561"/>
  </w:style>
  <w:style w:type="numbering" w:customStyle="1" w:styleId="NoList2">
    <w:name w:val="No List2"/>
    <w:next w:val="a4"/>
    <w:semiHidden/>
    <w:rsid w:val="00F97561"/>
  </w:style>
  <w:style w:type="numbering" w:customStyle="1" w:styleId="NoList3">
    <w:name w:val="No List3"/>
    <w:next w:val="a4"/>
    <w:uiPriority w:val="99"/>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5"/>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F97561"/>
    <w:rPr>
      <w:rFonts w:ascii="CG Times (WN)" w:eastAsia="Times New Roma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6"/>
      </w:numPr>
      <w:tabs>
        <w:tab w:val="left" w:pos="851"/>
      </w:tabs>
    </w:pPr>
    <w:rPr>
      <w:rFonts w:eastAsia="Malgun Gothic"/>
      <w:lang w:eastAsia="en-GB"/>
    </w:rPr>
  </w:style>
  <w:style w:type="paragraph" w:customStyle="1" w:styleId="BN">
    <w:name w:val="BN"/>
    <w:basedOn w:val="a1"/>
    <w:rsid w:val="00F97561"/>
    <w:pPr>
      <w:numPr>
        <w:numId w:val="7"/>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7561"/>
    <w:pPr>
      <w:framePr w:wrap="notBeside"/>
    </w:pPr>
    <w:rPr>
      <w:rFonts w:eastAsia="Times New Roman"/>
      <w:lang w:eastAsia="en-GB"/>
    </w:rPr>
  </w:style>
  <w:style w:type="paragraph" w:customStyle="1" w:styleId="tableentry">
    <w:name w:val="table entry"/>
    <w:basedOn w:val="a1"/>
    <w:rsid w:val="00F97561"/>
    <w:pPr>
      <w:keepNext/>
      <w:spacing w:before="60" w:after="60"/>
    </w:pPr>
    <w:rPr>
      <w:rFonts w:ascii="Bookman Old Style" w:eastAsia="Times New Roman" w:hAnsi="Bookman Old Style"/>
      <w:lang w:val="en-US" w:eastAsia="en-GB"/>
    </w:rPr>
  </w:style>
  <w:style w:type="numbering" w:customStyle="1" w:styleId="1f9">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eastAsia="Times New Roman"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7"/>
      </w:numPr>
      <w:ind w:left="0" w:firstLine="0"/>
    </w:pPr>
    <w:rPr>
      <w:rFonts w:ascii="Tahoma" w:eastAsia="MS Mincho" w:hAnsi="Tahoma" w:cs="Tahoma"/>
      <w:sz w:val="16"/>
      <w:szCs w:val="16"/>
      <w:lang w:eastAsia="ja-JP"/>
    </w:rPr>
  </w:style>
  <w:style w:type="paragraph" w:customStyle="1" w:styleId="2f">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eastAsia="Times New Roman" w:hAnsi="Arial"/>
      <w:lang w:val="x-none" w:eastAsia="x-none"/>
    </w:rPr>
  </w:style>
  <w:style w:type="numbering" w:customStyle="1" w:styleId="1fa">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rFonts w:eastAsia="Times New Roman"/>
      <w:b/>
      <w:bCs/>
      <w:lang w:val="fr-FR" w:eastAsia="en-GB"/>
    </w:rPr>
  </w:style>
  <w:style w:type="paragraph" w:customStyle="1" w:styleId="2f0">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rFonts w:eastAsia="Times New Roman"/>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rFonts w:eastAsia="Times New Roman"/>
      <w:lang w:eastAsia="ja-JP"/>
    </w:rPr>
  </w:style>
  <w:style w:type="paragraph" w:customStyle="1" w:styleId="IBN">
    <w:name w:val="IBN"/>
    <w:basedOn w:val="a1"/>
    <w:rsid w:val="00F97561"/>
    <w:pPr>
      <w:tabs>
        <w:tab w:val="left" w:pos="567"/>
      </w:tabs>
    </w:pPr>
    <w:rPr>
      <w:rFonts w:eastAsia="Times New Roman"/>
      <w:lang w:eastAsia="en-GB"/>
    </w:rPr>
  </w:style>
  <w:style w:type="paragraph" w:customStyle="1" w:styleId="1e9pt">
    <w:name w:val="1e) 9 pt"/>
    <w:basedOn w:val="B1"/>
    <w:link w:val="1e9ptCar"/>
    <w:rsid w:val="00F97561"/>
    <w:rPr>
      <w:rFonts w:eastAsia="Times New Roman"/>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eastAsia="Times New Roman" w:hAnsi="Arial" w:cs="Arial"/>
      <w:sz w:val="18"/>
      <w:lang w:eastAsia="en-GB"/>
    </w:rPr>
  </w:style>
  <w:style w:type="paragraph" w:customStyle="1" w:styleId="B3H6">
    <w:name w:val="B3H6"/>
    <w:basedOn w:val="B3"/>
    <w:rsid w:val="00F97561"/>
    <w:rPr>
      <w:rFonts w:eastAsia="Times New Roman"/>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rFonts w:eastAsia="Times New Roman"/>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F97561"/>
    <w:rPr>
      <w:rFonts w:eastAsia="Times New Roman"/>
      <w:lang w:eastAsia="ja-JP"/>
    </w:rPr>
  </w:style>
  <w:style w:type="paragraph" w:customStyle="1" w:styleId="TH0">
    <w:name w:val="样式 TH"/>
    <w:basedOn w:val="TH"/>
    <w:rsid w:val="00F97561"/>
    <w:rPr>
      <w:rFonts w:eastAsia="Times New Roman"/>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eastAsia="Times New Roman" w:hAnsi="IMHNGF+BookmanOldStyle"/>
      <w:sz w:val="24"/>
      <w:szCs w:val="24"/>
      <w:lang w:val="en-US" w:eastAsia="ja-JP"/>
    </w:rPr>
  </w:style>
  <w:style w:type="paragraph" w:customStyle="1" w:styleId="tac0">
    <w:name w:val="tac0"/>
    <w:basedOn w:val="a1"/>
    <w:rsid w:val="00F97561"/>
    <w:pPr>
      <w:keepNext/>
      <w:spacing w:after="0"/>
      <w:jc w:val="center"/>
    </w:pPr>
    <w:rPr>
      <w:rFonts w:ascii="Arial" w:eastAsia="Times New Roman" w:hAnsi="Arial" w:cs="Arial"/>
      <w:sz w:val="18"/>
      <w:szCs w:val="18"/>
      <w:lang w:val="en-US"/>
    </w:rPr>
  </w:style>
  <w:style w:type="paragraph" w:customStyle="1" w:styleId="tal00">
    <w:name w:val="tal0"/>
    <w:basedOn w:val="a1"/>
    <w:rsid w:val="00F97561"/>
    <w:pPr>
      <w:keepNext/>
      <w:spacing w:after="0"/>
    </w:pPr>
    <w:rPr>
      <w:rFonts w:ascii="Arial" w:eastAsia="Times New Roman"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rFonts w:eastAsia="Times New Roman"/>
      <w:sz w:val="24"/>
      <w:szCs w:val="24"/>
      <w:lang w:val="en-US" w:eastAsia="ja-JP"/>
    </w:rPr>
  </w:style>
  <w:style w:type="paragraph" w:customStyle="1" w:styleId="no0">
    <w:name w:val="no"/>
    <w:basedOn w:val="a1"/>
    <w:rsid w:val="00F97561"/>
    <w:pPr>
      <w:ind w:left="1135" w:hanging="851"/>
    </w:pPr>
    <w:rPr>
      <w:rFonts w:eastAsia="Times New Roman"/>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rFonts w:eastAsia="Times New Roman"/>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uiPriority w:val="99"/>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rFonts w:eastAsia="Times New Roman"/>
      <w:lang w:eastAsia="en-GB"/>
    </w:rPr>
  </w:style>
  <w:style w:type="paragraph" w:customStyle="1" w:styleId="afffe">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rPr>
      <w:rFonts w:eastAsia="Times New Roman"/>
    </w:rPr>
  </w:style>
  <w:style w:type="paragraph" w:customStyle="1" w:styleId="2f1">
    <w:name w:val="列出段落2"/>
    <w:basedOn w:val="a1"/>
    <w:qFormat/>
    <w:rsid w:val="00F97561"/>
    <w:pPr>
      <w:ind w:firstLineChars="200" w:firstLine="420"/>
    </w:pPr>
    <w:rPr>
      <w:rFonts w:eastAsia="Times New Roman"/>
      <w:lang w:eastAsia="en-GB"/>
    </w:rPr>
  </w:style>
  <w:style w:type="paragraph" w:customStyle="1" w:styleId="1fc">
    <w:name w:val="列出段落1"/>
    <w:basedOn w:val="a1"/>
    <w:qFormat/>
    <w:rsid w:val="00F97561"/>
    <w:pPr>
      <w:ind w:firstLineChars="200" w:firstLine="420"/>
    </w:pPr>
    <w:rPr>
      <w:rFonts w:eastAsia="Times New Roman"/>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f">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1">
    <w:name w:val="表の内容"/>
    <w:basedOn w:val="a1"/>
    <w:rsid w:val="00F97561"/>
    <w:pPr>
      <w:suppressLineNumbers/>
      <w:suppressAutoHyphens/>
    </w:pPr>
    <w:rPr>
      <w:rFonts w:eastAsia="MS Mincho" w:cs="CG Times (WN)"/>
      <w:lang w:eastAsia="ar-SA"/>
    </w:rPr>
  </w:style>
  <w:style w:type="paragraph" w:customStyle="1" w:styleId="affff2">
    <w:name w:val="表の見出し"/>
    <w:basedOn w:val="affff1"/>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3">
    <w:name w:val="枠の内容"/>
    <w:basedOn w:val="aff1"/>
    <w:rsid w:val="00F97561"/>
    <w:rPr>
      <w:rFonts w:eastAsia="Times New Roman"/>
    </w:rPr>
  </w:style>
  <w:style w:type="paragraph" w:customStyle="1" w:styleId="numberedlist0">
    <w:name w:val="numbered list"/>
    <w:basedOn w:val="a9"/>
    <w:rsid w:val="00F9756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F97561"/>
    <w:pPr>
      <w:spacing w:after="240"/>
      <w:jc w:val="both"/>
    </w:pPr>
    <w:rPr>
      <w:rFonts w:ascii="Helvetica" w:eastAsia="Times New Roman" w:hAnsi="Helvetica"/>
      <w:lang w:eastAsia="en-GB"/>
    </w:rPr>
  </w:style>
  <w:style w:type="paragraph" w:customStyle="1" w:styleId="Cell">
    <w:name w:val="Cell"/>
    <w:basedOn w:val="a1"/>
    <w:rsid w:val="00F97561"/>
    <w:pPr>
      <w:spacing w:after="0" w:line="240" w:lineRule="exact"/>
      <w:jc w:val="center"/>
    </w:pPr>
    <w:rPr>
      <w:rFonts w:eastAsia="Times New Roman"/>
      <w:sz w:val="16"/>
      <w:lang w:val="en-US" w:eastAsia="en-GB"/>
    </w:rPr>
  </w:style>
  <w:style w:type="paragraph" w:customStyle="1" w:styleId="h61">
    <w:name w:val="h6"/>
    <w:basedOn w:val="a1"/>
    <w:rsid w:val="00F97561"/>
    <w:pPr>
      <w:spacing w:before="100" w:beforeAutospacing="1" w:after="100" w:afterAutospacing="1"/>
    </w:pPr>
    <w:rPr>
      <w:rFonts w:eastAsia="Times New Roman"/>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rFonts w:eastAsia="Times New Roman"/>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d">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e"/>
    <w:rsid w:val="00F97561"/>
    <w:pPr>
      <w:ind w:left="851" w:hanging="284"/>
    </w:pPr>
  </w:style>
  <w:style w:type="paragraph" w:customStyle="1" w:styleId="1ff">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0">
    <w:name w:val="コメント文字列1"/>
    <w:basedOn w:val="a1"/>
    <w:rsid w:val="00F97561"/>
    <w:pPr>
      <w:suppressAutoHyphens/>
    </w:pPr>
    <w:rPr>
      <w:rFonts w:eastAsia="MS Mincho" w:cs="CG Times (WN)"/>
      <w:lang w:eastAsia="ar-SA"/>
    </w:rPr>
  </w:style>
  <w:style w:type="paragraph" w:customStyle="1" w:styleId="1ff1">
    <w:name w:val="コメント内容1"/>
    <w:basedOn w:val="1ff0"/>
    <w:next w:val="1ff0"/>
    <w:rsid w:val="00F97561"/>
    <w:rPr>
      <w:b/>
      <w:bCs/>
    </w:rPr>
  </w:style>
  <w:style w:type="paragraph" w:customStyle="1" w:styleId="1ff2">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3">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4">
    <w:name w:val="標準インデント1"/>
    <w:basedOn w:val="a1"/>
    <w:rsid w:val="00F97561"/>
    <w:pPr>
      <w:suppressAutoHyphens/>
      <w:ind w:left="708"/>
    </w:pPr>
    <w:rPr>
      <w:rFonts w:eastAsia="MS Mincho" w:cs="CG Times (WN)"/>
      <w:lang w:eastAsia="ar-SA"/>
    </w:rPr>
  </w:style>
  <w:style w:type="paragraph" w:customStyle="1" w:styleId="1ff5">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6">
    <w:name w:val="题注1"/>
    <w:basedOn w:val="a1"/>
    <w:next w:val="a1"/>
    <w:rsid w:val="00F97561"/>
    <w:pPr>
      <w:spacing w:before="120" w:after="120"/>
    </w:pPr>
    <w:rPr>
      <w:rFonts w:eastAsia="MS Mincho"/>
      <w:b/>
      <w:lang w:eastAsia="en-GB"/>
    </w:rPr>
  </w:style>
  <w:style w:type="paragraph" w:customStyle="1" w:styleId="1ff7">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eastAsia="Times New Roman"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2">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8">
    <w:name w:val="標號1"/>
    <w:basedOn w:val="a1"/>
    <w:next w:val="a1"/>
    <w:rsid w:val="00F97561"/>
    <w:pPr>
      <w:spacing w:before="120" w:after="120"/>
    </w:pPr>
    <w:rPr>
      <w:rFonts w:eastAsia="MS Mincho"/>
      <w:b/>
      <w:lang w:eastAsia="en-GB"/>
    </w:rPr>
  </w:style>
  <w:style w:type="paragraph" w:customStyle="1" w:styleId="1ff9">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8"/>
      </w:numPr>
    </w:pPr>
    <w:rPr>
      <w:rFonts w:eastAsia="Times New Roman"/>
      <w:lang w:eastAsia="en-GB"/>
    </w:rPr>
  </w:style>
  <w:style w:type="paragraph" w:customStyle="1" w:styleId="Tadc">
    <w:name w:val="Tadc"/>
    <w:basedOn w:val="a1"/>
    <w:rsid w:val="00F97561"/>
    <w:rPr>
      <w:rFonts w:eastAsia="Times New Roman" w:cs="v4.2.0"/>
      <w:lang w:eastAsia="en-GB"/>
    </w:rPr>
  </w:style>
  <w:style w:type="paragraph" w:customStyle="1" w:styleId="Atl">
    <w:name w:val="Atl"/>
    <w:basedOn w:val="a1"/>
    <w:rsid w:val="00F97561"/>
    <w:rPr>
      <w:rFonts w:eastAsia="Times New Roman" w:cs="v4.2.0"/>
      <w:lang w:eastAsia="en-GB"/>
    </w:rPr>
  </w:style>
  <w:style w:type="paragraph" w:customStyle="1" w:styleId="Es">
    <w:name w:val="Es"/>
    <w:basedOn w:val="B1"/>
    <w:rsid w:val="00F97561"/>
    <w:rPr>
      <w:rFonts w:eastAsia="Times New Roman" w:cs="v4.2.0"/>
      <w:lang w:eastAsia="x-none"/>
    </w:rPr>
  </w:style>
  <w:style w:type="paragraph" w:customStyle="1" w:styleId="TTH">
    <w:name w:val="TTH"/>
    <w:basedOn w:val="a1"/>
    <w:rsid w:val="00F97561"/>
    <w:pPr>
      <w:jc w:val="center"/>
    </w:pPr>
    <w:rPr>
      <w:rFonts w:ascii="Arial" w:eastAsia="Times New Roman" w:hAnsi="Arial" w:cs="Arial"/>
      <w:b/>
      <w:lang w:eastAsia="ja-JP"/>
    </w:rPr>
  </w:style>
  <w:style w:type="paragraph" w:customStyle="1" w:styleId="standard">
    <w:name w:val="standard"/>
    <w:rsid w:val="00F97561"/>
    <w:pPr>
      <w:numPr>
        <w:numId w:val="9"/>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rPr>
      <w:rFonts w:eastAsia="Times New Roman"/>
    </w:rPr>
  </w:style>
  <w:style w:type="paragraph" w:customStyle="1" w:styleId="21">
    <w:name w:val="21"/>
    <w:basedOn w:val="a1"/>
    <w:rsid w:val="00F97561"/>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eastAsia="Times New Roman"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7561"/>
    <w:rPr>
      <w:rFonts w:ascii="Times New Roman" w:eastAsia="Times New Roman" w:hAnsi="Times New Roman" w:cs="Times New Roman"/>
      <w:lang w:val="en-GB" w:eastAsia="en-GB"/>
    </w:rP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3">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4"/>
    <w:rsid w:val="00F97561"/>
    <w:pPr>
      <w:ind w:left="851" w:hanging="284"/>
    </w:pPr>
  </w:style>
  <w:style w:type="paragraph" w:customStyle="1" w:styleId="2f5">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5"/>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6">
    <w:name w:val="コメント文字列2"/>
    <w:basedOn w:val="a1"/>
    <w:rsid w:val="00F97561"/>
    <w:pPr>
      <w:suppressAutoHyphens/>
    </w:pPr>
    <w:rPr>
      <w:rFonts w:eastAsia="MS Mincho" w:cs="CG Times (WN)"/>
      <w:lang w:eastAsia="ar-SA"/>
    </w:rPr>
  </w:style>
  <w:style w:type="paragraph" w:customStyle="1" w:styleId="2f7">
    <w:name w:val="コメント内容2"/>
    <w:basedOn w:val="2f6"/>
    <w:next w:val="2f6"/>
    <w:rsid w:val="00F97561"/>
    <w:rPr>
      <w:b/>
      <w:bCs/>
    </w:rPr>
  </w:style>
  <w:style w:type="paragraph" w:customStyle="1" w:styleId="2f8">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9">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a">
    <w:name w:val="標準インデント2"/>
    <w:basedOn w:val="a1"/>
    <w:rsid w:val="00F97561"/>
    <w:pPr>
      <w:suppressAutoHyphens/>
      <w:ind w:left="708"/>
    </w:pPr>
    <w:rPr>
      <w:rFonts w:eastAsia="MS Mincho" w:cs="CG Times (WN)"/>
      <w:lang w:eastAsia="ar-SA"/>
    </w:rPr>
  </w:style>
  <w:style w:type="paragraph" w:customStyle="1" w:styleId="2fb">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3"/>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rFonts w:eastAsia="Times New Roman"/>
      <w:color w:val="E36C0A"/>
      <w:lang w:eastAsia="en-GB"/>
    </w:rPr>
  </w:style>
  <w:style w:type="paragraph" w:customStyle="1" w:styleId="Numbered1">
    <w:name w:val="Numbered 1"/>
    <w:basedOn w:val="a1"/>
    <w:rsid w:val="00F97561"/>
    <w:pPr>
      <w:numPr>
        <w:numId w:val="14"/>
      </w:numPr>
      <w:spacing w:before="60"/>
    </w:pPr>
    <w:rPr>
      <w:rFonts w:eastAsia="Times New Roman"/>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rFonts w:eastAsia="Times New Roman"/>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5"/>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6"/>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F97561"/>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7561"/>
    <w:rPr>
      <w:rFonts w:ascii="Times New Roman" w:eastAsia="PMingLiU" w:hAnsi="Times New Roman" w:cs="Times New Roman"/>
      <w:lang w:val="en-GB" w:eastAsia="en-GB"/>
    </w:rPr>
    <w:tblPr>
      <w:tblInd w:w="0" w:type="nil"/>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11"/>
      </w:numPr>
    </w:pPr>
  </w:style>
  <w:style w:type="numbering" w:customStyle="1" w:styleId="Style11">
    <w:name w:val="Style11"/>
    <w:uiPriority w:val="99"/>
    <w:rsid w:val="00F97561"/>
    <w:pPr>
      <w:numPr>
        <w:numId w:val="12"/>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c">
    <w:name w:val="题注2"/>
    <w:basedOn w:val="a1"/>
    <w:next w:val="a1"/>
    <w:rsid w:val="00F97561"/>
    <w:pPr>
      <w:spacing w:before="120" w:after="120"/>
    </w:pPr>
    <w:rPr>
      <w:rFonts w:eastAsia="MS Mincho"/>
      <w:b/>
      <w:lang w:eastAsia="en-GB"/>
    </w:rPr>
  </w:style>
  <w:style w:type="paragraph" w:customStyle="1" w:styleId="2fd">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rPr>
      <w:rFonts w:eastAsia="Times New Roman"/>
    </w:rPr>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4">
    <w:name w:val="吹き出し"/>
    <w:basedOn w:val="a1"/>
    <w:rsid w:val="00F97561"/>
    <w:pPr>
      <w:textAlignment w:val="auto"/>
    </w:pPr>
    <w:rPr>
      <w:rFonts w:ascii="Tahoma" w:eastAsia="Times New Roman" w:hAnsi="Tahoma" w:cs="Tahoma"/>
      <w:sz w:val="16"/>
      <w:szCs w:val="16"/>
      <w:lang w:eastAsia="en-GB"/>
    </w:rPr>
  </w:style>
  <w:style w:type="character" w:customStyle="1" w:styleId="Charfa">
    <w:name w:val="样式 页眉 Char"/>
    <w:link w:val="affff5"/>
    <w:locked/>
    <w:rsid w:val="00F97561"/>
    <w:rPr>
      <w:rFonts w:ascii="Arial" w:eastAsia="Arial" w:hAnsi="Arial" w:cs="Arial"/>
      <w:b/>
      <w:bCs/>
      <w:noProof/>
      <w:sz w:val="22"/>
    </w:rPr>
  </w:style>
  <w:style w:type="paragraph" w:customStyle="1" w:styleId="affff5">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6"/>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7"/>
      </w:numPr>
      <w:autoSpaceDN w:val="0"/>
      <w:jc w:val="center"/>
    </w:pPr>
    <w:rPr>
      <w:rFonts w:ascii="Times New Roman" w:eastAsia="Times New Roman" w:hAnsi="Times New Roman" w:cs="Times New Roman"/>
      <w:b/>
      <w:lang w:val="en-GB"/>
    </w:rPr>
  </w:style>
  <w:style w:type="paragraph" w:customStyle="1" w:styleId="List10">
    <w:name w:val="List1"/>
    <w:basedOn w:val="a1"/>
    <w:uiPriority w:val="99"/>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8"/>
      </w:numPr>
      <w:textAlignment w:val="auto"/>
    </w:pPr>
    <w:rPr>
      <w:rFonts w:cs="Arial"/>
      <w:lang w:val="x-none" w:eastAsia="ja-JP"/>
    </w:rPr>
  </w:style>
  <w:style w:type="paragraph" w:customStyle="1" w:styleId="TdocText">
    <w:name w:val="Tdoc_Text"/>
    <w:basedOn w:val="a1"/>
    <w:uiPriority w:val="99"/>
    <w:rsid w:val="00F97561"/>
    <w:pPr>
      <w:overflowPunct/>
      <w:autoSpaceDE/>
      <w:adjustRightInd/>
      <w:spacing w:before="120" w:after="0"/>
      <w:jc w:val="both"/>
      <w:textAlignment w:val="auto"/>
    </w:pPr>
    <w:rPr>
      <w:lang w:val="en-US" w:eastAsia="en-US"/>
    </w:rPr>
  </w:style>
  <w:style w:type="paragraph" w:customStyle="1" w:styleId="centered">
    <w:name w:val="centered"/>
    <w:basedOn w:val="a1"/>
    <w:uiPriority w:val="99"/>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F97561"/>
    <w:pPr>
      <w:numPr>
        <w:numId w:val="29"/>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6">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F97561"/>
    <w:pPr>
      <w:ind w:left="851" w:hanging="284"/>
    </w:pPr>
  </w:style>
  <w:style w:type="paragraph" w:customStyle="1" w:styleId="affff8">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F97561"/>
    <w:pPr>
      <w:tabs>
        <w:tab w:val="clear" w:pos="644"/>
        <w:tab w:val="num" w:pos="1494"/>
      </w:tabs>
      <w:ind w:left="851" w:hanging="284"/>
    </w:pPr>
  </w:style>
  <w:style w:type="paragraph" w:customStyle="1" w:styleId="3fc">
    <w:name w:val="箇条書き 3"/>
    <w:basedOn w:val="2ff"/>
    <w:rsid w:val="00F97561"/>
    <w:pPr>
      <w:ind w:left="1135"/>
    </w:pPr>
  </w:style>
  <w:style w:type="paragraph" w:customStyle="1" w:styleId="2ff0">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9">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F97561"/>
    <w:rPr>
      <w:b/>
      <w:bCs/>
    </w:rPr>
  </w:style>
  <w:style w:type="paragraph" w:customStyle="1" w:styleId="affffb">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rFonts w:eastAsia="Times New Roman"/>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rFonts w:eastAsia="Times New Roman"/>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30"/>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3">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b">
    <w:name w:val="网格型1"/>
    <w:basedOn w:val="a3"/>
    <w:next w:val="aff2"/>
    <w:rsid w:val="00F97561"/>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31"/>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2"/>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c">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e">
    <w:name w:val="表格格線1"/>
    <w:basedOn w:val="a3"/>
    <w:next w:val="aff2"/>
    <w:rsid w:val="00F97561"/>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rFonts w:eastAsia="Times New Roman"/>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3"/>
      </w:numPr>
    </w:pPr>
  </w:style>
  <w:style w:type="numbering" w:customStyle="1" w:styleId="SGS2">
    <w:name w:val="SGS2"/>
    <w:uiPriority w:val="99"/>
    <w:rsid w:val="00F97561"/>
    <w:pPr>
      <w:numPr>
        <w:numId w:val="34"/>
      </w:numPr>
    </w:pPr>
  </w:style>
  <w:style w:type="numbering" w:customStyle="1" w:styleId="Style111">
    <w:name w:val="Style111"/>
    <w:uiPriority w:val="99"/>
    <w:rsid w:val="00F97561"/>
    <w:pPr>
      <w:numPr>
        <w:numId w:val="36"/>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F627D-371D-493F-8CCB-A5BD2316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5</Pages>
  <Words>2096</Words>
  <Characters>11951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14019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56</cp:revision>
  <dcterms:created xsi:type="dcterms:W3CDTF">2021-06-16T02:59:00Z</dcterms:created>
  <dcterms:modified xsi:type="dcterms:W3CDTF">2021-08-06T03:45:00Z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(3)DWRXm+SzXZS1luSGivN3LjzIlq8bt0yJcZWDbSRnOtlcXeYnqJqJobXv6Kf3BatL3UnEa86U_x000d_
BoPa5n8yoR9b84Y6w2WeP2c/rSWn8sHCW+qonfHGhl2In0wGZfxSoTrkNKys+OtZaemf/Xpe_x000d_
TbakNf0p+aDFzfxFbujQQAkLZv1SKxq3eqK+ksB2YvOjf1EWylT9zJF1slqmiMjMsHblklVk_x000d_
pvnY/QQgHAStGw9whh</vt:lpwstr>
  </property>
  <property fmtid="{D5CDD505-2E9C-101B-9397-08002B2CF9AE}" pid="4" name="_2015_ms_pID_7253431">
    <vt:lpwstr>diKM1/EhXXg6zfIPR6e2g3jbT0DWx53UWKCc2sS9nZtID5VhSGdRKA_x000d_
cRc5tMekG6yvp72XVtSdQD0wt6u9V0eRakjmytFbrrAaAIepDgSiBp/qMMMes0u9TlPQ6hH6_x000d_
qutApyYZkAiG8iUo16Kg0eXhXX3HZghOOdQyemcxgxCkeOlN/KMVgdoZh/4mvBXXhwjPbqww_x000d_
S74Q9a8jTffyoEdS3X4JQWb/fdpLlxFPiQKx</vt:lpwstr>
  </property>
  <property fmtid="{D5CDD505-2E9C-101B-9397-08002B2CF9AE}" pid="5" name="_2015_ms_pID_7253432">
    <vt:lpwstr>AmxGatzQyeZiH6+NkE3bL8g=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1628214786</vt:lpwstr>
  </property>
</Properties>
</file>