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6AD" w:rsidRDefault="008366AD" w:rsidP="008366AD">
      <w:pPr>
        <w:pStyle w:val="CRCoverPage"/>
        <w:numPr>
          <w:ilvl w:val="0"/>
          <w:numId w:val="0"/>
        </w:numPr>
        <w:tabs>
          <w:tab w:val="right" w:pos="9639"/>
        </w:tabs>
        <w:spacing w:after="0"/>
        <w:rPr>
          <w:b/>
          <w:i/>
          <w:noProof/>
          <w:sz w:val="28"/>
        </w:rPr>
      </w:pPr>
      <w:r>
        <w:rPr>
          <w:b/>
          <w:noProof/>
          <w:sz w:val="24"/>
        </w:rPr>
        <w:t>3GPP TSG-</w:t>
      </w:r>
      <w:r w:rsidRPr="00D909A0">
        <w:rPr>
          <w:b/>
          <w:noProof/>
          <w:sz w:val="24"/>
        </w:rPr>
        <w:t xml:space="preserve"> </w:t>
      </w:r>
      <w:r>
        <w:rPr>
          <w:b/>
          <w:noProof/>
          <w:sz w:val="24"/>
        </w:rPr>
        <w:t>RAN WG5 Meeting #58</w:t>
      </w:r>
      <w:r>
        <w:rPr>
          <w:b/>
          <w:i/>
          <w:noProof/>
          <w:sz w:val="28"/>
        </w:rPr>
        <w:tab/>
      </w:r>
      <w:commentRangeStart w:id="0"/>
      <w:r>
        <w:rPr>
          <w:noProof/>
        </w:rPr>
        <w:sym w:font="Wingdings" w:char="F07A"/>
      </w:r>
      <w:commentRangeEnd w:id="0"/>
      <w:r>
        <w:rPr>
          <w:rStyle w:val="CommentReference"/>
          <w:rFonts w:ascii="Times New Roman" w:eastAsia="SimSun" w:hAnsi="Times New Roman"/>
          <w:noProof/>
          <w:vanish/>
          <w:sz w:val="2"/>
        </w:rPr>
        <w:commentReference w:id="0"/>
      </w:r>
      <w:r>
        <w:rPr>
          <w:b/>
          <w:i/>
          <w:noProof/>
          <w:sz w:val="28"/>
        </w:rPr>
        <w:t>R5-</w:t>
      </w:r>
      <w:r w:rsidR="00524FD8">
        <w:rPr>
          <w:b/>
          <w:i/>
          <w:noProof/>
          <w:sz w:val="28"/>
        </w:rPr>
        <w:t>1</w:t>
      </w:r>
      <w:r w:rsidR="00762990">
        <w:rPr>
          <w:b/>
          <w:i/>
          <w:noProof/>
          <w:sz w:val="28"/>
        </w:rPr>
        <w:t>3</w:t>
      </w:r>
      <w:r w:rsidR="004B7972">
        <w:rPr>
          <w:b/>
          <w:i/>
          <w:noProof/>
          <w:sz w:val="28"/>
        </w:rPr>
        <w:t>0488</w:t>
      </w:r>
    </w:p>
    <w:p w:rsidR="00524FD8" w:rsidRPr="00E86D3F" w:rsidRDefault="00524FD8" w:rsidP="00524FD8">
      <w:pPr>
        <w:spacing w:after="120"/>
        <w:outlineLvl w:val="0"/>
        <w:rPr>
          <w:rFonts w:ascii="Arial" w:hAnsi="Arial"/>
          <w:b/>
          <w:noProof/>
          <w:sz w:val="24"/>
        </w:rPr>
      </w:pPr>
      <w:r w:rsidRPr="00E86D3F">
        <w:rPr>
          <w:rFonts w:ascii="Arial" w:hAnsi="Arial"/>
          <w:b/>
          <w:noProof/>
          <w:sz w:val="24"/>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8366AD" w:rsidTr="0078793D">
        <w:tc>
          <w:tcPr>
            <w:tcW w:w="9641" w:type="dxa"/>
            <w:gridSpan w:val="9"/>
            <w:tcBorders>
              <w:top w:val="single" w:sz="4" w:space="0" w:color="auto"/>
              <w:left w:val="single" w:sz="4" w:space="0" w:color="auto"/>
              <w:right w:val="single" w:sz="4" w:space="0" w:color="auto"/>
            </w:tcBorders>
          </w:tcPr>
          <w:p w:rsidR="008366AD" w:rsidRDefault="008366AD" w:rsidP="0078793D">
            <w:pPr>
              <w:pStyle w:val="CRCoverPage"/>
              <w:numPr>
                <w:ilvl w:val="0"/>
                <w:numId w:val="0"/>
              </w:numPr>
              <w:spacing w:after="0"/>
              <w:jc w:val="right"/>
              <w:rPr>
                <w:i/>
                <w:noProof/>
              </w:rPr>
            </w:pPr>
            <w:r>
              <w:rPr>
                <w:i/>
                <w:noProof/>
                <w:sz w:val="14"/>
              </w:rPr>
              <w:t>CR-Form-v10</w:t>
            </w:r>
          </w:p>
        </w:tc>
      </w:tr>
      <w:tr w:rsidR="008366AD" w:rsidTr="0078793D">
        <w:tc>
          <w:tcPr>
            <w:tcW w:w="9641" w:type="dxa"/>
            <w:gridSpan w:val="9"/>
            <w:tcBorders>
              <w:left w:val="single" w:sz="4" w:space="0" w:color="auto"/>
              <w:right w:val="single" w:sz="4" w:space="0" w:color="auto"/>
            </w:tcBorders>
          </w:tcPr>
          <w:p w:rsidR="008366AD" w:rsidRDefault="008366AD" w:rsidP="0078793D">
            <w:pPr>
              <w:pStyle w:val="CRCoverPage"/>
              <w:numPr>
                <w:ilvl w:val="0"/>
                <w:numId w:val="0"/>
              </w:numPr>
              <w:spacing w:after="0"/>
              <w:jc w:val="center"/>
              <w:rPr>
                <w:noProof/>
              </w:rPr>
            </w:pPr>
            <w:r>
              <w:rPr>
                <w:b/>
                <w:noProof/>
                <w:sz w:val="32"/>
              </w:rPr>
              <w:t>CHANGE REQUEST</w:t>
            </w:r>
          </w:p>
        </w:tc>
      </w:tr>
      <w:tr w:rsidR="008366AD" w:rsidTr="0078793D">
        <w:tc>
          <w:tcPr>
            <w:tcW w:w="9641" w:type="dxa"/>
            <w:gridSpan w:val="9"/>
            <w:tcBorders>
              <w:left w:val="single" w:sz="4" w:space="0" w:color="auto"/>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c>
          <w:tcPr>
            <w:tcW w:w="426" w:type="dxa"/>
            <w:tcBorders>
              <w:left w:val="single" w:sz="4" w:space="0" w:color="auto"/>
            </w:tcBorders>
          </w:tcPr>
          <w:p w:rsidR="008366AD" w:rsidRDefault="008366AD" w:rsidP="0078793D">
            <w:pPr>
              <w:pStyle w:val="CRCoverPage"/>
              <w:numPr>
                <w:ilvl w:val="0"/>
                <w:numId w:val="0"/>
              </w:numPr>
              <w:spacing w:after="0"/>
              <w:jc w:val="right"/>
              <w:rPr>
                <w:noProof/>
              </w:rPr>
            </w:pPr>
            <w:commentRangeStart w:id="1"/>
            <w:r>
              <w:rPr>
                <w:noProof/>
              </w:rPr>
              <w:sym w:font="Wingdings" w:char="F07A"/>
            </w:r>
            <w:commentRangeEnd w:id="1"/>
            <w:r>
              <w:rPr>
                <w:rStyle w:val="CommentReference"/>
                <w:rFonts w:ascii="Times New Roman" w:eastAsia="SimSun" w:hAnsi="Times New Roman"/>
                <w:noProof/>
                <w:vanish/>
                <w:sz w:val="2"/>
              </w:rPr>
              <w:commentReference w:id="1"/>
            </w:r>
          </w:p>
        </w:tc>
        <w:tc>
          <w:tcPr>
            <w:tcW w:w="1842" w:type="dxa"/>
            <w:shd w:val="pct30" w:color="FFFF00" w:fill="auto"/>
          </w:tcPr>
          <w:p w:rsidR="008366AD" w:rsidRDefault="008366AD" w:rsidP="0078793D">
            <w:pPr>
              <w:pStyle w:val="CRCoverPage"/>
              <w:numPr>
                <w:ilvl w:val="0"/>
                <w:numId w:val="0"/>
              </w:numPr>
              <w:spacing w:after="0"/>
              <w:jc w:val="right"/>
              <w:rPr>
                <w:b/>
                <w:noProof/>
                <w:sz w:val="28"/>
              </w:rPr>
            </w:pPr>
            <w:r>
              <w:rPr>
                <w:b/>
                <w:noProof/>
                <w:sz w:val="28"/>
              </w:rPr>
              <w:t>34.121-1</w:t>
            </w:r>
          </w:p>
        </w:tc>
        <w:tc>
          <w:tcPr>
            <w:tcW w:w="709" w:type="dxa"/>
          </w:tcPr>
          <w:p w:rsidR="008366AD" w:rsidRDefault="008366AD" w:rsidP="0078793D">
            <w:pPr>
              <w:pStyle w:val="CRCoverPage"/>
              <w:numPr>
                <w:ilvl w:val="0"/>
                <w:numId w:val="0"/>
              </w:numPr>
              <w:spacing w:after="0"/>
              <w:jc w:val="center"/>
              <w:rPr>
                <w:noProof/>
              </w:rPr>
            </w:pPr>
            <w:r>
              <w:rPr>
                <w:b/>
                <w:noProof/>
                <w:sz w:val="28"/>
              </w:rPr>
              <w:t>CR</w:t>
            </w:r>
          </w:p>
        </w:tc>
        <w:tc>
          <w:tcPr>
            <w:tcW w:w="1134" w:type="dxa"/>
            <w:shd w:val="pct30" w:color="FFFF00" w:fill="auto"/>
          </w:tcPr>
          <w:p w:rsidR="008366AD" w:rsidRDefault="008366AD" w:rsidP="0078793D">
            <w:pPr>
              <w:pStyle w:val="CRCoverPage"/>
              <w:numPr>
                <w:ilvl w:val="0"/>
                <w:numId w:val="0"/>
              </w:numPr>
              <w:spacing w:after="0"/>
              <w:rPr>
                <w:noProof/>
              </w:rPr>
            </w:pPr>
            <w:r>
              <w:rPr>
                <w:b/>
                <w:noProof/>
                <w:sz w:val="28"/>
              </w:rPr>
              <w:t>CRNum</w:t>
            </w:r>
          </w:p>
        </w:tc>
        <w:tc>
          <w:tcPr>
            <w:tcW w:w="851" w:type="dxa"/>
          </w:tcPr>
          <w:p w:rsidR="008366AD" w:rsidRDefault="008366AD" w:rsidP="0078793D">
            <w:pPr>
              <w:pStyle w:val="CRCoverPage"/>
              <w:numPr>
                <w:ilvl w:val="0"/>
                <w:numId w:val="0"/>
              </w:numPr>
              <w:tabs>
                <w:tab w:val="right" w:pos="625"/>
              </w:tabs>
              <w:spacing w:after="0"/>
              <w:rPr>
                <w:noProof/>
              </w:rPr>
            </w:pPr>
            <w:commentRangeStart w:id="2"/>
            <w:r>
              <w:rPr>
                <w:noProof/>
              </w:rPr>
              <w:sym w:font="Wingdings" w:char="F07A"/>
            </w:r>
            <w:commentRangeEnd w:id="2"/>
            <w:r>
              <w:rPr>
                <w:rStyle w:val="CommentReference"/>
                <w:rFonts w:ascii="Times New Roman" w:eastAsia="SimSun" w:hAnsi="Times New Roman"/>
                <w:noProof/>
                <w:vanish/>
                <w:sz w:val="2"/>
              </w:rPr>
              <w:commentReference w:id="2"/>
            </w:r>
            <w:r>
              <w:rPr>
                <w:noProof/>
              </w:rPr>
              <w:tab/>
            </w:r>
            <w:r>
              <w:rPr>
                <w:b/>
                <w:bCs/>
                <w:noProof/>
                <w:sz w:val="28"/>
              </w:rPr>
              <w:t>rev</w:t>
            </w:r>
          </w:p>
        </w:tc>
        <w:tc>
          <w:tcPr>
            <w:tcW w:w="425" w:type="dxa"/>
            <w:shd w:val="pct30" w:color="FFFF00" w:fill="auto"/>
          </w:tcPr>
          <w:p w:rsidR="008366AD" w:rsidRDefault="008366AD" w:rsidP="0078793D">
            <w:pPr>
              <w:pStyle w:val="CRCoverPage"/>
              <w:numPr>
                <w:ilvl w:val="0"/>
                <w:numId w:val="0"/>
              </w:numPr>
              <w:spacing w:after="0"/>
              <w:jc w:val="center"/>
              <w:rPr>
                <w:b/>
                <w:noProof/>
              </w:rPr>
            </w:pPr>
            <w:r>
              <w:rPr>
                <w:b/>
                <w:noProof/>
                <w:sz w:val="32"/>
              </w:rPr>
              <w:t>-</w:t>
            </w:r>
          </w:p>
        </w:tc>
        <w:tc>
          <w:tcPr>
            <w:tcW w:w="2693" w:type="dxa"/>
          </w:tcPr>
          <w:p w:rsidR="008366AD" w:rsidRDefault="008366AD" w:rsidP="0078793D">
            <w:pPr>
              <w:pStyle w:val="CRCoverPage"/>
              <w:numPr>
                <w:ilvl w:val="0"/>
                <w:numId w:val="0"/>
              </w:numPr>
              <w:tabs>
                <w:tab w:val="right" w:pos="1825"/>
              </w:tabs>
              <w:spacing w:after="0"/>
              <w:rPr>
                <w:noProof/>
              </w:rPr>
            </w:pPr>
            <w:commentRangeStart w:id="3"/>
            <w:r>
              <w:rPr>
                <w:noProof/>
              </w:rPr>
              <w:sym w:font="Wingdings" w:char="F07A"/>
            </w:r>
            <w:commentRangeEnd w:id="3"/>
            <w:r>
              <w:rPr>
                <w:rStyle w:val="CommentReference"/>
                <w:rFonts w:ascii="Times New Roman" w:eastAsia="SimSun" w:hAnsi="Times New Roman"/>
                <w:noProof/>
                <w:vanish/>
                <w:sz w:val="2"/>
              </w:rPr>
              <w:commentReference w:id="3"/>
            </w:r>
            <w:r w:rsidRPr="006B46FB">
              <w:rPr>
                <w:b/>
                <w:noProof/>
                <w:sz w:val="28"/>
                <w:szCs w:val="28"/>
              </w:rPr>
              <w:tab/>
              <w:t>Current version:</w:t>
            </w:r>
          </w:p>
        </w:tc>
        <w:tc>
          <w:tcPr>
            <w:tcW w:w="1134" w:type="dxa"/>
            <w:shd w:val="pct30" w:color="FFFF00" w:fill="auto"/>
          </w:tcPr>
          <w:p w:rsidR="008366AD" w:rsidRDefault="008366AD" w:rsidP="0078793D">
            <w:pPr>
              <w:pStyle w:val="CRCoverPage"/>
              <w:numPr>
                <w:ilvl w:val="0"/>
                <w:numId w:val="0"/>
              </w:numPr>
              <w:spacing w:after="0"/>
              <w:jc w:val="center"/>
              <w:rPr>
                <w:noProof/>
              </w:rPr>
            </w:pPr>
            <w:r>
              <w:rPr>
                <w:b/>
                <w:noProof/>
                <w:sz w:val="32"/>
              </w:rPr>
              <w:t>10.5.0</w:t>
            </w:r>
          </w:p>
        </w:tc>
        <w:tc>
          <w:tcPr>
            <w:tcW w:w="427" w:type="dxa"/>
            <w:tcBorders>
              <w:right w:val="single" w:sz="4" w:space="0" w:color="auto"/>
            </w:tcBorders>
          </w:tcPr>
          <w:p w:rsidR="008366AD" w:rsidRDefault="008366AD" w:rsidP="0078793D">
            <w:pPr>
              <w:pStyle w:val="CRCoverPage"/>
              <w:numPr>
                <w:ilvl w:val="0"/>
                <w:numId w:val="0"/>
              </w:numPr>
              <w:spacing w:after="0"/>
              <w:rPr>
                <w:noProof/>
              </w:rPr>
            </w:pPr>
            <w:commentRangeStart w:id="4"/>
            <w:r>
              <w:rPr>
                <w:noProof/>
              </w:rPr>
              <w:sym w:font="Wingdings" w:char="F07A"/>
            </w:r>
            <w:commentRangeEnd w:id="4"/>
            <w:r>
              <w:rPr>
                <w:rStyle w:val="CommentReference"/>
                <w:rFonts w:ascii="Times New Roman" w:eastAsia="SimSun" w:hAnsi="Times New Roman"/>
                <w:noProof/>
                <w:vanish/>
                <w:sz w:val="2"/>
              </w:rPr>
              <w:commentReference w:id="4"/>
            </w:r>
          </w:p>
        </w:tc>
      </w:tr>
      <w:tr w:rsidR="008366AD" w:rsidTr="0078793D">
        <w:tc>
          <w:tcPr>
            <w:tcW w:w="9641" w:type="dxa"/>
            <w:gridSpan w:val="9"/>
            <w:tcBorders>
              <w:left w:val="single" w:sz="4" w:space="0" w:color="auto"/>
              <w:right w:val="single" w:sz="4" w:space="0" w:color="auto"/>
            </w:tcBorders>
          </w:tcPr>
          <w:p w:rsidR="008366AD" w:rsidRDefault="008366AD" w:rsidP="0078793D">
            <w:pPr>
              <w:pStyle w:val="CRCoverPage"/>
              <w:numPr>
                <w:ilvl w:val="0"/>
                <w:numId w:val="0"/>
              </w:numPr>
              <w:spacing w:after="0"/>
              <w:rPr>
                <w:noProof/>
              </w:rPr>
            </w:pPr>
          </w:p>
        </w:tc>
      </w:tr>
      <w:tr w:rsidR="008366AD" w:rsidTr="0078793D">
        <w:tc>
          <w:tcPr>
            <w:tcW w:w="9641" w:type="dxa"/>
            <w:gridSpan w:val="9"/>
            <w:tcBorders>
              <w:top w:val="single" w:sz="4" w:space="0" w:color="auto"/>
            </w:tcBorders>
          </w:tcPr>
          <w:p w:rsidR="008366AD" w:rsidRPr="00F25D98" w:rsidRDefault="008366AD" w:rsidP="0078793D">
            <w:pPr>
              <w:pStyle w:val="CRCoverPage"/>
              <w:numPr>
                <w:ilvl w:val="0"/>
                <w:numId w:val="0"/>
              </w:numPr>
              <w:spacing w:after="0"/>
              <w:jc w:val="center"/>
              <w:rPr>
                <w:rFonts w:cs="Arial"/>
                <w:i/>
                <w:noProof/>
              </w:rPr>
            </w:pPr>
            <w:r w:rsidRPr="00F25D98">
              <w:rPr>
                <w:rFonts w:cs="Arial"/>
                <w:i/>
                <w:noProof/>
              </w:rPr>
              <w:t xml:space="preserve">For </w:t>
            </w:r>
            <w:hyperlink r:id="rId10" w:anchor="_blank" w:history="1">
              <w:r w:rsidRPr="00F25D98">
                <w:rPr>
                  <w:rStyle w:val="Hyperlink"/>
                  <w:rFonts w:eastAsia="SimSun"/>
                  <w:b/>
                  <w:i/>
                  <w:noProof/>
                  <w:color w:val="FF0000"/>
                </w:rPr>
                <w:t>HE</w:t>
              </w:r>
              <w:bookmarkStart w:id="5" w:name="_Hlt497126619"/>
              <w:r w:rsidRPr="00F25D98">
                <w:rPr>
                  <w:rStyle w:val="Hyperlink"/>
                  <w:rFonts w:eastAsia="SimSun"/>
                  <w:b/>
                  <w:i/>
                  <w:noProof/>
                  <w:color w:val="FF0000"/>
                </w:rPr>
                <w:t>L</w:t>
              </w:r>
              <w:bookmarkEnd w:id="5"/>
              <w:r w:rsidRPr="00F25D98">
                <w:rPr>
                  <w:rStyle w:val="Hyperlink"/>
                  <w:rFonts w:eastAsia="SimSun"/>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eastAsia="SimSun"/>
                <w:i/>
                <w:noProof/>
                <w:vanish/>
              </w:rPr>
              <w:commentReference w:id="6"/>
            </w:r>
            <w:r w:rsidRPr="00F25D98">
              <w:rPr>
                <w:rFonts w:cs="Arial"/>
                <w:i/>
                <w:noProof/>
              </w:rPr>
              <w:t xml:space="preserve"> symbols. Comprehensive instructions on how to use this form can be found at </w:t>
            </w:r>
            <w:hyperlink r:id="rId11" w:history="1">
              <w:r>
                <w:rPr>
                  <w:rStyle w:val="Hyperlink"/>
                  <w:rFonts w:eastAsia="SimSun"/>
                  <w:i/>
                  <w:noProof/>
                </w:rPr>
                <w:t>http://www.3gpp.org/Change-Requests</w:t>
              </w:r>
            </w:hyperlink>
            <w:r w:rsidRPr="00F25D98">
              <w:rPr>
                <w:rFonts w:cs="Arial"/>
                <w:i/>
                <w:noProof/>
              </w:rPr>
              <w:t>.</w:t>
            </w:r>
          </w:p>
        </w:tc>
      </w:tr>
      <w:tr w:rsidR="008366AD" w:rsidTr="0078793D">
        <w:tc>
          <w:tcPr>
            <w:tcW w:w="9641" w:type="dxa"/>
            <w:gridSpan w:val="9"/>
          </w:tcPr>
          <w:p w:rsidR="008366AD" w:rsidRDefault="008366AD" w:rsidP="0078793D">
            <w:pPr>
              <w:pStyle w:val="CRCoverPage"/>
              <w:numPr>
                <w:ilvl w:val="0"/>
                <w:numId w:val="0"/>
              </w:numPr>
              <w:spacing w:after="0"/>
              <w:rPr>
                <w:noProof/>
                <w:sz w:val="8"/>
                <w:szCs w:val="8"/>
              </w:rPr>
            </w:pPr>
          </w:p>
        </w:tc>
      </w:tr>
    </w:tbl>
    <w:p w:rsidR="008366AD" w:rsidRDefault="008366AD" w:rsidP="008366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6AD" w:rsidTr="0078793D">
        <w:tc>
          <w:tcPr>
            <w:tcW w:w="2835" w:type="dxa"/>
          </w:tcPr>
          <w:p w:rsidR="008366AD" w:rsidRDefault="008366AD" w:rsidP="0078793D">
            <w:pPr>
              <w:pStyle w:val="CRCoverPage"/>
              <w:numPr>
                <w:ilvl w:val="0"/>
                <w:numId w:val="0"/>
              </w:numPr>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eastAsia="SimSun" w:hAnsi="Times New Roman"/>
                <w:noProof/>
                <w:vanish/>
                <w:sz w:val="2"/>
              </w:rPr>
              <w:commentReference w:id="7"/>
            </w:r>
          </w:p>
        </w:tc>
        <w:tc>
          <w:tcPr>
            <w:tcW w:w="1418" w:type="dxa"/>
          </w:tcPr>
          <w:p w:rsidR="008366AD" w:rsidRDefault="008366AD" w:rsidP="0078793D">
            <w:pPr>
              <w:pStyle w:val="CRCoverPage"/>
              <w:numPr>
                <w:ilvl w:val="0"/>
                <w:numId w:val="0"/>
              </w:numPr>
              <w:spacing w:after="0"/>
              <w:jc w:val="right"/>
              <w:rPr>
                <w:noProof/>
              </w:rPr>
            </w:pPr>
            <w:r>
              <w:rPr>
                <w:noProof/>
              </w:rPr>
              <w:t>UICC apps</w:t>
            </w:r>
            <w:commentRangeStart w:id="8"/>
            <w:r>
              <w:rPr>
                <w:noProof/>
              </w:rPr>
              <w:sym w:font="Wingdings" w:char="F07A"/>
            </w:r>
            <w:commentRangeEnd w:id="8"/>
            <w:r>
              <w:rPr>
                <w:rStyle w:val="CommentReference"/>
                <w:rFonts w:ascii="Times New Roman" w:eastAsia="SimSu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66AD" w:rsidRDefault="008366AD" w:rsidP="0078793D">
            <w:pPr>
              <w:pStyle w:val="CRCoverPage"/>
              <w:numPr>
                <w:ilvl w:val="0"/>
                <w:numId w:val="0"/>
              </w:numPr>
              <w:spacing w:after="0"/>
              <w:jc w:val="center"/>
              <w:rPr>
                <w:b/>
                <w:caps/>
                <w:noProof/>
              </w:rPr>
            </w:pPr>
          </w:p>
        </w:tc>
        <w:tc>
          <w:tcPr>
            <w:tcW w:w="709" w:type="dxa"/>
            <w:tcBorders>
              <w:left w:val="single" w:sz="4" w:space="0" w:color="auto"/>
            </w:tcBorders>
          </w:tcPr>
          <w:p w:rsidR="008366AD" w:rsidRDefault="008366AD" w:rsidP="0078793D">
            <w:pPr>
              <w:pStyle w:val="CRCoverPage"/>
              <w:numPr>
                <w:ilvl w:val="0"/>
                <w:numId w:val="0"/>
              </w:num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66AD" w:rsidRDefault="00A90B62" w:rsidP="0078793D">
            <w:pPr>
              <w:pStyle w:val="CRCoverPage"/>
              <w:numPr>
                <w:ilvl w:val="0"/>
                <w:numId w:val="0"/>
              </w:numPr>
              <w:spacing w:after="0"/>
              <w:jc w:val="center"/>
              <w:rPr>
                <w:b/>
                <w:caps/>
                <w:noProof/>
              </w:rPr>
            </w:pPr>
            <w:r>
              <w:rPr>
                <w:b/>
                <w:caps/>
                <w:noProof/>
              </w:rPr>
              <w:t>X</w:t>
            </w:r>
          </w:p>
        </w:tc>
        <w:tc>
          <w:tcPr>
            <w:tcW w:w="2126" w:type="dxa"/>
          </w:tcPr>
          <w:p w:rsidR="008366AD" w:rsidRDefault="008366AD" w:rsidP="0078793D">
            <w:pPr>
              <w:pStyle w:val="CRCoverPage"/>
              <w:numPr>
                <w:ilvl w:val="0"/>
                <w:numId w:val="0"/>
              </w:num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66AD" w:rsidRDefault="008366AD" w:rsidP="0078793D">
            <w:pPr>
              <w:pStyle w:val="CRCoverPage"/>
              <w:numPr>
                <w:ilvl w:val="0"/>
                <w:numId w:val="0"/>
              </w:numPr>
              <w:spacing w:after="0"/>
              <w:jc w:val="center"/>
              <w:rPr>
                <w:b/>
                <w:caps/>
                <w:noProof/>
              </w:rPr>
            </w:pPr>
          </w:p>
        </w:tc>
        <w:tc>
          <w:tcPr>
            <w:tcW w:w="1418" w:type="dxa"/>
            <w:tcBorders>
              <w:left w:val="nil"/>
            </w:tcBorders>
          </w:tcPr>
          <w:p w:rsidR="008366AD" w:rsidRDefault="008366AD" w:rsidP="0078793D">
            <w:pPr>
              <w:pStyle w:val="CRCoverPage"/>
              <w:numPr>
                <w:ilvl w:val="0"/>
                <w:numId w:val="0"/>
              </w:num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66AD" w:rsidRDefault="008366AD" w:rsidP="0078793D">
            <w:pPr>
              <w:pStyle w:val="CRCoverPage"/>
              <w:numPr>
                <w:ilvl w:val="0"/>
                <w:numId w:val="0"/>
              </w:numPr>
              <w:spacing w:after="0"/>
              <w:jc w:val="center"/>
              <w:rPr>
                <w:b/>
                <w:bCs/>
                <w:caps/>
                <w:noProof/>
              </w:rPr>
            </w:pPr>
          </w:p>
        </w:tc>
      </w:tr>
    </w:tbl>
    <w:p w:rsidR="008366AD" w:rsidRDefault="008366AD" w:rsidP="008366A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66AD" w:rsidTr="00762990">
        <w:trPr>
          <w:trHeight w:val="204"/>
        </w:trPr>
        <w:tc>
          <w:tcPr>
            <w:tcW w:w="9641" w:type="dxa"/>
            <w:gridSpan w:val="11"/>
          </w:tcPr>
          <w:p w:rsidR="008366AD" w:rsidRDefault="008366AD" w:rsidP="0078793D">
            <w:pPr>
              <w:pStyle w:val="CRCoverPage"/>
              <w:numPr>
                <w:ilvl w:val="0"/>
                <w:numId w:val="0"/>
              </w:numPr>
              <w:spacing w:after="0"/>
              <w:rPr>
                <w:noProof/>
                <w:sz w:val="8"/>
                <w:szCs w:val="8"/>
              </w:rPr>
            </w:pPr>
          </w:p>
        </w:tc>
      </w:tr>
      <w:tr w:rsidR="008366AD" w:rsidTr="0078793D">
        <w:tc>
          <w:tcPr>
            <w:tcW w:w="1843" w:type="dxa"/>
            <w:tcBorders>
              <w:top w:val="single" w:sz="4" w:space="0" w:color="auto"/>
              <w:left w:val="single" w:sz="4" w:space="0" w:color="auto"/>
            </w:tcBorders>
          </w:tcPr>
          <w:p w:rsidR="008366AD" w:rsidRDefault="008366AD" w:rsidP="0078793D">
            <w:pPr>
              <w:pStyle w:val="CRCoverPage"/>
              <w:numPr>
                <w:ilvl w:val="0"/>
                <w:numId w:val="0"/>
              </w:numPr>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eastAsia="SimSu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8366AD" w:rsidRPr="00F81827" w:rsidRDefault="008366AD" w:rsidP="00762990">
            <w:pPr>
              <w:pStyle w:val="CRCoverPage"/>
              <w:numPr>
                <w:ilvl w:val="0"/>
                <w:numId w:val="0"/>
              </w:numPr>
              <w:spacing w:after="0"/>
              <w:rPr>
                <w:color w:val="1F497D"/>
              </w:rPr>
            </w:pPr>
            <w:r>
              <w:rPr>
                <w:noProof/>
              </w:rPr>
              <w:t xml:space="preserve">Updation </w:t>
            </w:r>
            <w:r w:rsidR="00762990">
              <w:t>of 4C-HSDPA Chapter 9 test cases</w:t>
            </w:r>
          </w:p>
        </w:tc>
      </w:tr>
      <w:tr w:rsidR="008366AD" w:rsidTr="0078793D">
        <w:tc>
          <w:tcPr>
            <w:tcW w:w="1843" w:type="dxa"/>
            <w:tcBorders>
              <w:left w:val="single" w:sz="4" w:space="0" w:color="auto"/>
            </w:tcBorders>
          </w:tcPr>
          <w:p w:rsidR="008366AD" w:rsidRDefault="008366AD" w:rsidP="0078793D">
            <w:pPr>
              <w:pStyle w:val="CRCoverPage"/>
              <w:numPr>
                <w:ilvl w:val="0"/>
                <w:numId w:val="0"/>
              </w:numPr>
              <w:spacing w:after="0"/>
              <w:rPr>
                <w:b/>
                <w:i/>
                <w:noProof/>
                <w:sz w:val="8"/>
                <w:szCs w:val="8"/>
              </w:rPr>
            </w:pPr>
          </w:p>
        </w:tc>
        <w:tc>
          <w:tcPr>
            <w:tcW w:w="7798" w:type="dxa"/>
            <w:gridSpan w:val="10"/>
            <w:tcBorders>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c>
          <w:tcPr>
            <w:tcW w:w="1843" w:type="dxa"/>
            <w:tcBorders>
              <w:left w:val="single" w:sz="4" w:space="0" w:color="auto"/>
            </w:tcBorders>
          </w:tcPr>
          <w:p w:rsidR="008366AD" w:rsidRDefault="008366AD" w:rsidP="0078793D">
            <w:pPr>
              <w:pStyle w:val="CRCoverPage"/>
              <w:numPr>
                <w:ilvl w:val="0"/>
                <w:numId w:val="0"/>
              </w:numPr>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eastAsia="SimSun" w:hAnsi="Times New Roman"/>
                <w:noProof/>
                <w:vanish/>
                <w:sz w:val="2"/>
              </w:rPr>
              <w:commentReference w:id="10"/>
            </w:r>
          </w:p>
        </w:tc>
        <w:tc>
          <w:tcPr>
            <w:tcW w:w="7798" w:type="dxa"/>
            <w:gridSpan w:val="10"/>
            <w:tcBorders>
              <w:right w:val="single" w:sz="4" w:space="0" w:color="auto"/>
            </w:tcBorders>
            <w:shd w:val="pct30" w:color="FFFF00" w:fill="auto"/>
          </w:tcPr>
          <w:p w:rsidR="008366AD" w:rsidRDefault="008366AD" w:rsidP="0078793D">
            <w:pPr>
              <w:pStyle w:val="CRCoverPage"/>
              <w:numPr>
                <w:ilvl w:val="0"/>
                <w:numId w:val="0"/>
              </w:numPr>
              <w:spacing w:after="0"/>
              <w:rPr>
                <w:noProof/>
              </w:rPr>
            </w:pPr>
            <w:r>
              <w:rPr>
                <w:noProof/>
              </w:rPr>
              <w:t>Qualcomm Inc</w:t>
            </w:r>
          </w:p>
        </w:tc>
      </w:tr>
      <w:tr w:rsidR="008366AD" w:rsidTr="0078793D">
        <w:tc>
          <w:tcPr>
            <w:tcW w:w="1843" w:type="dxa"/>
            <w:tcBorders>
              <w:left w:val="single" w:sz="4" w:space="0" w:color="auto"/>
            </w:tcBorders>
          </w:tcPr>
          <w:p w:rsidR="008366AD" w:rsidRDefault="008366AD" w:rsidP="0078793D">
            <w:pPr>
              <w:pStyle w:val="CRCoverPage"/>
              <w:numPr>
                <w:ilvl w:val="0"/>
                <w:numId w:val="0"/>
              </w:numPr>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eastAsia="SimSun" w:hAnsi="Times New Roman"/>
                <w:noProof/>
                <w:vanish/>
                <w:sz w:val="2"/>
              </w:rPr>
              <w:commentReference w:id="11"/>
            </w:r>
          </w:p>
        </w:tc>
        <w:tc>
          <w:tcPr>
            <w:tcW w:w="7798" w:type="dxa"/>
            <w:gridSpan w:val="10"/>
            <w:tcBorders>
              <w:right w:val="single" w:sz="4" w:space="0" w:color="auto"/>
            </w:tcBorders>
            <w:shd w:val="pct30" w:color="FFFF00" w:fill="auto"/>
          </w:tcPr>
          <w:p w:rsidR="008366AD" w:rsidRDefault="008366AD" w:rsidP="0078793D">
            <w:pPr>
              <w:pStyle w:val="CRCoverPage"/>
              <w:numPr>
                <w:ilvl w:val="0"/>
                <w:numId w:val="0"/>
              </w:numPr>
              <w:spacing w:after="0"/>
              <w:rPr>
                <w:noProof/>
              </w:rPr>
            </w:pPr>
            <w:r>
              <w:rPr>
                <w:noProof/>
              </w:rPr>
              <w:t>R5</w:t>
            </w:r>
          </w:p>
        </w:tc>
      </w:tr>
      <w:tr w:rsidR="008366AD" w:rsidTr="0078793D">
        <w:tc>
          <w:tcPr>
            <w:tcW w:w="1843" w:type="dxa"/>
            <w:tcBorders>
              <w:left w:val="single" w:sz="4" w:space="0" w:color="auto"/>
            </w:tcBorders>
          </w:tcPr>
          <w:p w:rsidR="008366AD" w:rsidRDefault="008366AD" w:rsidP="0078793D">
            <w:pPr>
              <w:pStyle w:val="CRCoverPage"/>
              <w:numPr>
                <w:ilvl w:val="0"/>
                <w:numId w:val="0"/>
              </w:numPr>
              <w:spacing w:after="0"/>
              <w:rPr>
                <w:b/>
                <w:i/>
                <w:noProof/>
                <w:sz w:val="8"/>
                <w:szCs w:val="8"/>
              </w:rPr>
            </w:pPr>
          </w:p>
        </w:tc>
        <w:tc>
          <w:tcPr>
            <w:tcW w:w="7798" w:type="dxa"/>
            <w:gridSpan w:val="10"/>
            <w:tcBorders>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c>
          <w:tcPr>
            <w:tcW w:w="1843" w:type="dxa"/>
            <w:tcBorders>
              <w:left w:val="single" w:sz="4" w:space="0" w:color="auto"/>
            </w:tcBorders>
          </w:tcPr>
          <w:p w:rsidR="008366AD" w:rsidRDefault="008366AD" w:rsidP="0078793D">
            <w:pPr>
              <w:pStyle w:val="CRCoverPage"/>
              <w:numPr>
                <w:ilvl w:val="0"/>
                <w:numId w:val="0"/>
              </w:numPr>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eastAsia="SimSun" w:hAnsi="Times New Roman"/>
                <w:noProof/>
                <w:vanish/>
                <w:sz w:val="2"/>
              </w:rPr>
              <w:commentReference w:id="12"/>
            </w:r>
          </w:p>
        </w:tc>
        <w:tc>
          <w:tcPr>
            <w:tcW w:w="3260" w:type="dxa"/>
            <w:gridSpan w:val="5"/>
            <w:shd w:val="pct30" w:color="FFFF00" w:fill="auto"/>
          </w:tcPr>
          <w:p w:rsidR="008366AD" w:rsidRDefault="008366AD" w:rsidP="0078793D">
            <w:pPr>
              <w:pStyle w:val="CRCoverPage"/>
              <w:numPr>
                <w:ilvl w:val="0"/>
                <w:numId w:val="0"/>
              </w:numPr>
              <w:spacing w:after="0"/>
              <w:rPr>
                <w:noProof/>
              </w:rPr>
            </w:pPr>
            <w:r>
              <w:rPr>
                <w:rFonts w:cs="Arial"/>
                <w:color w:val="000000"/>
              </w:rPr>
              <w:t>4C_HSDPA-UEConTest</w:t>
            </w:r>
          </w:p>
        </w:tc>
        <w:tc>
          <w:tcPr>
            <w:tcW w:w="994" w:type="dxa"/>
            <w:gridSpan w:val="2"/>
            <w:tcBorders>
              <w:left w:val="nil"/>
            </w:tcBorders>
          </w:tcPr>
          <w:p w:rsidR="008366AD" w:rsidRDefault="008366AD" w:rsidP="0078793D">
            <w:pPr>
              <w:pStyle w:val="CRCoverPage"/>
              <w:numPr>
                <w:ilvl w:val="0"/>
                <w:numId w:val="0"/>
              </w:numPr>
              <w:spacing w:after="0"/>
              <w:ind w:right="100"/>
              <w:rPr>
                <w:noProof/>
              </w:rPr>
            </w:pPr>
          </w:p>
        </w:tc>
        <w:tc>
          <w:tcPr>
            <w:tcW w:w="1417" w:type="dxa"/>
            <w:gridSpan w:val="2"/>
            <w:tcBorders>
              <w:left w:val="nil"/>
            </w:tcBorders>
          </w:tcPr>
          <w:p w:rsidR="008366AD" w:rsidRDefault="008366AD" w:rsidP="0078793D">
            <w:pPr>
              <w:pStyle w:val="CRCoverPage"/>
              <w:numPr>
                <w:ilvl w:val="0"/>
                <w:numId w:val="0"/>
              </w:numPr>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eastAsia="SimSun" w:hAnsi="Times New Roman"/>
                <w:noProof/>
                <w:vanish/>
                <w:sz w:val="2"/>
              </w:rPr>
              <w:commentReference w:id="13"/>
            </w:r>
          </w:p>
        </w:tc>
        <w:tc>
          <w:tcPr>
            <w:tcW w:w="2127" w:type="dxa"/>
            <w:tcBorders>
              <w:right w:val="single" w:sz="4" w:space="0" w:color="auto"/>
            </w:tcBorders>
            <w:shd w:val="pct30" w:color="FFFF00" w:fill="auto"/>
          </w:tcPr>
          <w:p w:rsidR="008366AD" w:rsidRDefault="00007728" w:rsidP="00007728">
            <w:pPr>
              <w:pStyle w:val="CRCoverPage"/>
              <w:numPr>
                <w:ilvl w:val="0"/>
                <w:numId w:val="0"/>
              </w:numPr>
              <w:spacing w:after="0"/>
              <w:rPr>
                <w:noProof/>
              </w:rPr>
            </w:pPr>
            <w:r>
              <w:rPr>
                <w:noProof/>
              </w:rPr>
              <w:t>2013</w:t>
            </w:r>
            <w:r w:rsidR="008366AD">
              <w:rPr>
                <w:noProof/>
              </w:rPr>
              <w:t>-</w:t>
            </w:r>
            <w:r>
              <w:rPr>
                <w:noProof/>
              </w:rPr>
              <w:t>01</w:t>
            </w:r>
            <w:r w:rsidR="008366AD">
              <w:rPr>
                <w:noProof/>
              </w:rPr>
              <w:t>-</w:t>
            </w:r>
            <w:r>
              <w:rPr>
                <w:noProof/>
              </w:rPr>
              <w:t>18</w:t>
            </w:r>
          </w:p>
        </w:tc>
      </w:tr>
      <w:tr w:rsidR="008366AD" w:rsidTr="0078793D">
        <w:tc>
          <w:tcPr>
            <w:tcW w:w="1843" w:type="dxa"/>
            <w:tcBorders>
              <w:left w:val="single" w:sz="4" w:space="0" w:color="auto"/>
            </w:tcBorders>
          </w:tcPr>
          <w:p w:rsidR="008366AD" w:rsidRDefault="008366AD" w:rsidP="0078793D">
            <w:pPr>
              <w:pStyle w:val="CRCoverPage"/>
              <w:numPr>
                <w:ilvl w:val="0"/>
                <w:numId w:val="0"/>
              </w:numPr>
              <w:spacing w:after="0"/>
              <w:rPr>
                <w:b/>
                <w:i/>
                <w:noProof/>
                <w:sz w:val="8"/>
                <w:szCs w:val="8"/>
              </w:rPr>
            </w:pPr>
          </w:p>
        </w:tc>
        <w:tc>
          <w:tcPr>
            <w:tcW w:w="1560" w:type="dxa"/>
            <w:gridSpan w:val="4"/>
          </w:tcPr>
          <w:p w:rsidR="008366AD" w:rsidRDefault="008366AD" w:rsidP="0078793D">
            <w:pPr>
              <w:pStyle w:val="CRCoverPage"/>
              <w:numPr>
                <w:ilvl w:val="0"/>
                <w:numId w:val="0"/>
              </w:numPr>
              <w:spacing w:after="0"/>
              <w:rPr>
                <w:noProof/>
                <w:sz w:val="8"/>
                <w:szCs w:val="8"/>
              </w:rPr>
            </w:pPr>
          </w:p>
        </w:tc>
        <w:tc>
          <w:tcPr>
            <w:tcW w:w="2694" w:type="dxa"/>
            <w:gridSpan w:val="3"/>
          </w:tcPr>
          <w:p w:rsidR="008366AD" w:rsidRDefault="008366AD" w:rsidP="0078793D">
            <w:pPr>
              <w:pStyle w:val="CRCoverPage"/>
              <w:numPr>
                <w:ilvl w:val="0"/>
                <w:numId w:val="0"/>
              </w:numPr>
              <w:spacing w:after="0"/>
              <w:rPr>
                <w:noProof/>
                <w:sz w:val="8"/>
                <w:szCs w:val="8"/>
              </w:rPr>
            </w:pPr>
          </w:p>
        </w:tc>
        <w:tc>
          <w:tcPr>
            <w:tcW w:w="1417" w:type="dxa"/>
            <w:gridSpan w:val="2"/>
          </w:tcPr>
          <w:p w:rsidR="008366AD" w:rsidRDefault="008366AD" w:rsidP="0078793D">
            <w:pPr>
              <w:pStyle w:val="CRCoverPage"/>
              <w:numPr>
                <w:ilvl w:val="0"/>
                <w:numId w:val="0"/>
              </w:numPr>
              <w:spacing w:after="0"/>
              <w:rPr>
                <w:noProof/>
                <w:sz w:val="8"/>
                <w:szCs w:val="8"/>
              </w:rPr>
            </w:pPr>
          </w:p>
        </w:tc>
        <w:tc>
          <w:tcPr>
            <w:tcW w:w="2127" w:type="dxa"/>
            <w:tcBorders>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rPr>
          <w:cantSplit/>
        </w:trPr>
        <w:tc>
          <w:tcPr>
            <w:tcW w:w="1843" w:type="dxa"/>
            <w:tcBorders>
              <w:left w:val="single" w:sz="4" w:space="0" w:color="auto"/>
            </w:tcBorders>
          </w:tcPr>
          <w:p w:rsidR="008366AD" w:rsidRDefault="008366AD" w:rsidP="0078793D">
            <w:pPr>
              <w:pStyle w:val="CRCoverPage"/>
              <w:numPr>
                <w:ilvl w:val="0"/>
                <w:numId w:val="0"/>
              </w:numPr>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eastAsia="SimSun" w:hAnsi="Times New Roman"/>
                <w:noProof/>
                <w:vanish/>
                <w:sz w:val="2"/>
              </w:rPr>
              <w:commentReference w:id="14"/>
            </w:r>
          </w:p>
        </w:tc>
        <w:tc>
          <w:tcPr>
            <w:tcW w:w="425" w:type="dxa"/>
            <w:shd w:val="pct30" w:color="FFFF00" w:fill="auto"/>
          </w:tcPr>
          <w:p w:rsidR="008366AD" w:rsidRDefault="008366AD" w:rsidP="0078793D">
            <w:pPr>
              <w:pStyle w:val="CRCoverPage"/>
              <w:numPr>
                <w:ilvl w:val="0"/>
                <w:numId w:val="0"/>
              </w:numPr>
              <w:spacing w:after="0"/>
              <w:rPr>
                <w:b/>
                <w:noProof/>
              </w:rPr>
            </w:pPr>
            <w:r>
              <w:rPr>
                <w:b/>
                <w:noProof/>
              </w:rPr>
              <w:t>F</w:t>
            </w:r>
          </w:p>
        </w:tc>
        <w:tc>
          <w:tcPr>
            <w:tcW w:w="3829" w:type="dxa"/>
            <w:gridSpan w:val="6"/>
            <w:tcBorders>
              <w:left w:val="nil"/>
            </w:tcBorders>
          </w:tcPr>
          <w:p w:rsidR="008366AD" w:rsidRDefault="008366AD" w:rsidP="0078793D">
            <w:pPr>
              <w:pStyle w:val="CRCoverPage"/>
              <w:numPr>
                <w:ilvl w:val="0"/>
                <w:numId w:val="0"/>
              </w:numPr>
              <w:spacing w:after="0"/>
              <w:rPr>
                <w:noProof/>
              </w:rPr>
            </w:pPr>
          </w:p>
        </w:tc>
        <w:tc>
          <w:tcPr>
            <w:tcW w:w="1417" w:type="dxa"/>
            <w:gridSpan w:val="2"/>
            <w:tcBorders>
              <w:left w:val="nil"/>
            </w:tcBorders>
          </w:tcPr>
          <w:p w:rsidR="008366AD" w:rsidRDefault="008366AD" w:rsidP="0078793D">
            <w:pPr>
              <w:pStyle w:val="CRCoverPage"/>
              <w:numPr>
                <w:ilvl w:val="0"/>
                <w:numId w:val="0"/>
              </w:numPr>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eastAsia="SimSun" w:hAnsi="Times New Roman"/>
                <w:noProof/>
                <w:vanish/>
                <w:sz w:val="2"/>
              </w:rPr>
              <w:commentReference w:id="15"/>
            </w:r>
          </w:p>
        </w:tc>
        <w:tc>
          <w:tcPr>
            <w:tcW w:w="2127" w:type="dxa"/>
            <w:tcBorders>
              <w:right w:val="single" w:sz="4" w:space="0" w:color="auto"/>
            </w:tcBorders>
            <w:shd w:val="pct30" w:color="FFFF00" w:fill="auto"/>
          </w:tcPr>
          <w:p w:rsidR="008366AD" w:rsidRDefault="008366AD" w:rsidP="0078793D">
            <w:pPr>
              <w:pStyle w:val="CRCoverPage"/>
              <w:numPr>
                <w:ilvl w:val="0"/>
                <w:numId w:val="0"/>
              </w:numPr>
              <w:spacing w:after="0"/>
              <w:rPr>
                <w:noProof/>
              </w:rPr>
            </w:pPr>
            <w:r>
              <w:rPr>
                <w:noProof/>
              </w:rPr>
              <w:t>Rel-10</w:t>
            </w:r>
          </w:p>
        </w:tc>
      </w:tr>
      <w:tr w:rsidR="008366AD" w:rsidTr="0078793D">
        <w:tc>
          <w:tcPr>
            <w:tcW w:w="1843" w:type="dxa"/>
            <w:tcBorders>
              <w:left w:val="single" w:sz="4" w:space="0" w:color="auto"/>
              <w:bottom w:val="single" w:sz="4" w:space="0" w:color="auto"/>
            </w:tcBorders>
          </w:tcPr>
          <w:p w:rsidR="008366AD" w:rsidRDefault="008366AD" w:rsidP="0078793D">
            <w:pPr>
              <w:pStyle w:val="CRCoverPage"/>
              <w:numPr>
                <w:ilvl w:val="0"/>
                <w:numId w:val="0"/>
              </w:numPr>
              <w:spacing w:after="0"/>
              <w:rPr>
                <w:b/>
                <w:i/>
                <w:noProof/>
              </w:rPr>
            </w:pPr>
          </w:p>
        </w:tc>
        <w:tc>
          <w:tcPr>
            <w:tcW w:w="4678" w:type="dxa"/>
            <w:gridSpan w:val="8"/>
            <w:tcBorders>
              <w:bottom w:val="single" w:sz="4" w:space="0" w:color="auto"/>
            </w:tcBorders>
          </w:tcPr>
          <w:p w:rsidR="008366AD" w:rsidRDefault="008366AD" w:rsidP="0078793D">
            <w:pPr>
              <w:pStyle w:val="CRCoverPage"/>
              <w:numPr>
                <w:ilvl w:val="0"/>
                <w:numId w:val="0"/>
              </w:numPr>
              <w:spacing w:after="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66AD" w:rsidRDefault="008366AD" w:rsidP="0078793D">
            <w:pPr>
              <w:pStyle w:val="CRCoverPage"/>
              <w:numPr>
                <w:ilvl w:val="0"/>
                <w:numId w:val="0"/>
              </w:numPr>
              <w:rPr>
                <w:noProof/>
              </w:rPr>
            </w:pPr>
            <w:r>
              <w:rPr>
                <w:noProof/>
                <w:sz w:val="18"/>
              </w:rPr>
              <w:t>Detailed explanations of the above categories can</w:t>
            </w:r>
            <w:r>
              <w:rPr>
                <w:noProof/>
                <w:sz w:val="18"/>
              </w:rPr>
              <w:br/>
              <w:t xml:space="preserve">be found in 3GPP </w:t>
            </w:r>
            <w:hyperlink r:id="rId12"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rsidR="008366AD" w:rsidRPr="007C2097" w:rsidRDefault="008366AD" w:rsidP="0078793D">
            <w:pPr>
              <w:pStyle w:val="CRCoverPage"/>
              <w:numPr>
                <w:ilvl w:val="0"/>
                <w:numId w:val="0"/>
              </w:numPr>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8366AD" w:rsidTr="0078793D">
        <w:tc>
          <w:tcPr>
            <w:tcW w:w="1843" w:type="dxa"/>
          </w:tcPr>
          <w:p w:rsidR="008366AD" w:rsidRDefault="008366AD" w:rsidP="0078793D">
            <w:pPr>
              <w:pStyle w:val="CRCoverPage"/>
              <w:numPr>
                <w:ilvl w:val="0"/>
                <w:numId w:val="0"/>
              </w:numPr>
              <w:spacing w:after="0"/>
              <w:rPr>
                <w:b/>
                <w:i/>
                <w:noProof/>
                <w:sz w:val="8"/>
                <w:szCs w:val="8"/>
              </w:rPr>
            </w:pPr>
          </w:p>
        </w:tc>
        <w:tc>
          <w:tcPr>
            <w:tcW w:w="7798" w:type="dxa"/>
            <w:gridSpan w:val="10"/>
          </w:tcPr>
          <w:p w:rsidR="008366AD" w:rsidRDefault="008366AD" w:rsidP="0078793D">
            <w:pPr>
              <w:pStyle w:val="CRCoverPage"/>
              <w:numPr>
                <w:ilvl w:val="0"/>
                <w:numId w:val="0"/>
              </w:numPr>
              <w:spacing w:after="0"/>
              <w:rPr>
                <w:noProof/>
                <w:sz w:val="8"/>
                <w:szCs w:val="8"/>
              </w:rPr>
            </w:pPr>
          </w:p>
        </w:tc>
      </w:tr>
      <w:tr w:rsidR="008366AD" w:rsidTr="0078793D">
        <w:tc>
          <w:tcPr>
            <w:tcW w:w="2268" w:type="dxa"/>
            <w:gridSpan w:val="2"/>
            <w:tcBorders>
              <w:top w:val="single" w:sz="4" w:space="0" w:color="auto"/>
              <w:left w:val="single" w:sz="4" w:space="0" w:color="auto"/>
            </w:tcBorders>
          </w:tcPr>
          <w:p w:rsidR="008366AD" w:rsidRDefault="008366AD" w:rsidP="0078793D">
            <w:pPr>
              <w:pStyle w:val="CRCoverPage"/>
              <w:numPr>
                <w:ilvl w:val="0"/>
                <w:numId w:val="0"/>
              </w:numPr>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eastAsia="SimSu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8366AD" w:rsidRDefault="007F32E9" w:rsidP="00DE1E11">
            <w:pPr>
              <w:pStyle w:val="CRCoverPage"/>
              <w:numPr>
                <w:ilvl w:val="0"/>
                <w:numId w:val="0"/>
              </w:numPr>
              <w:spacing w:after="0"/>
              <w:rPr>
                <w:noProof/>
              </w:rPr>
            </w:pPr>
            <w:r>
              <w:rPr>
                <w:rFonts w:eastAsia="Times New Roman"/>
                <w:noProof/>
              </w:rPr>
              <w:t xml:space="preserve">Chapter 9 test cases were introduced for </w:t>
            </w:r>
            <w:r w:rsidR="00524FD8" w:rsidRPr="001D31B2">
              <w:rPr>
                <w:rFonts w:eastAsia="Times New Roman"/>
                <w:noProof/>
              </w:rPr>
              <w:t>4C-HSDPA</w:t>
            </w:r>
            <w:r>
              <w:rPr>
                <w:rFonts w:eastAsia="Times New Roman"/>
                <w:noProof/>
              </w:rPr>
              <w:t xml:space="preserve"> WP in the last RAN 5# 57 meeting. Annexure, call procedure and test tolerances were left FFS during </w:t>
            </w:r>
            <w:r w:rsidR="00DE1E11">
              <w:rPr>
                <w:rFonts w:eastAsia="Times New Roman"/>
                <w:noProof/>
              </w:rPr>
              <w:t>last meeting.</w:t>
            </w: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spacing w:after="0"/>
              <w:rPr>
                <w:b/>
                <w:i/>
                <w:noProof/>
                <w:sz w:val="8"/>
                <w:szCs w:val="8"/>
              </w:rPr>
            </w:pPr>
          </w:p>
        </w:tc>
        <w:tc>
          <w:tcPr>
            <w:tcW w:w="7373" w:type="dxa"/>
            <w:gridSpan w:val="9"/>
            <w:tcBorders>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eastAsia="SimSun" w:hAnsi="Times New Roman"/>
                <w:noProof/>
                <w:vanish/>
                <w:sz w:val="2"/>
              </w:rPr>
              <w:commentReference w:id="17"/>
            </w:r>
          </w:p>
        </w:tc>
        <w:tc>
          <w:tcPr>
            <w:tcW w:w="7373" w:type="dxa"/>
            <w:gridSpan w:val="9"/>
            <w:tcBorders>
              <w:right w:val="single" w:sz="4" w:space="0" w:color="auto"/>
            </w:tcBorders>
            <w:shd w:val="pct30" w:color="FFFF00" w:fill="auto"/>
          </w:tcPr>
          <w:p w:rsidR="00007728" w:rsidRDefault="004436A8" w:rsidP="00007728">
            <w:pPr>
              <w:spacing w:after="0"/>
              <w:ind w:left="100"/>
              <w:rPr>
                <w:rFonts w:ascii="Arial" w:hAnsi="Arial"/>
                <w:noProof/>
              </w:rPr>
            </w:pPr>
            <w:r>
              <w:rPr>
                <w:rFonts w:ascii="Arial" w:hAnsi="Arial"/>
                <w:noProof/>
              </w:rPr>
              <w:t xml:space="preserve">Updated Chapter 9 </w:t>
            </w:r>
            <w:r w:rsidR="00007728" w:rsidRPr="005373A7">
              <w:rPr>
                <w:rFonts w:ascii="Arial" w:hAnsi="Arial"/>
                <w:noProof/>
              </w:rPr>
              <w:t xml:space="preserve">test cases for </w:t>
            </w:r>
            <w:r w:rsidR="00007728">
              <w:rPr>
                <w:rFonts w:ascii="Arial" w:hAnsi="Arial"/>
                <w:noProof/>
              </w:rPr>
              <w:t>4C-HSDPA</w:t>
            </w:r>
            <w:r>
              <w:rPr>
                <w:rFonts w:ascii="Arial" w:hAnsi="Arial"/>
                <w:noProof/>
              </w:rPr>
              <w:t xml:space="preserve"> with appropriate applicability, test tolerances and message contents</w:t>
            </w:r>
          </w:p>
          <w:p w:rsidR="008366AD" w:rsidRDefault="008366AD" w:rsidP="004436A8">
            <w:pPr>
              <w:spacing w:after="0"/>
              <w:rPr>
                <w:noProof/>
              </w:rPr>
            </w:pP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spacing w:after="0"/>
              <w:rPr>
                <w:b/>
                <w:i/>
                <w:noProof/>
                <w:sz w:val="8"/>
                <w:szCs w:val="8"/>
              </w:rPr>
            </w:pPr>
          </w:p>
        </w:tc>
        <w:tc>
          <w:tcPr>
            <w:tcW w:w="7373" w:type="dxa"/>
            <w:gridSpan w:val="9"/>
            <w:tcBorders>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c>
          <w:tcPr>
            <w:tcW w:w="2268" w:type="dxa"/>
            <w:gridSpan w:val="2"/>
            <w:tcBorders>
              <w:left w:val="single" w:sz="4" w:space="0" w:color="auto"/>
              <w:bottom w:val="single" w:sz="4" w:space="0" w:color="auto"/>
            </w:tcBorders>
          </w:tcPr>
          <w:p w:rsidR="008366AD" w:rsidRDefault="008366AD" w:rsidP="0078793D">
            <w:pPr>
              <w:pStyle w:val="CRCoverPage"/>
              <w:numPr>
                <w:ilvl w:val="0"/>
                <w:numId w:val="0"/>
              </w:numPr>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eastAsia="SimSu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66AD" w:rsidRDefault="00577EF6" w:rsidP="007F32E9">
            <w:pPr>
              <w:pStyle w:val="CRCoverPage"/>
              <w:numPr>
                <w:ilvl w:val="0"/>
                <w:numId w:val="0"/>
              </w:numPr>
              <w:spacing w:after="0"/>
              <w:rPr>
                <w:noProof/>
              </w:rPr>
            </w:pPr>
            <w:r w:rsidRPr="00E86D3F">
              <w:rPr>
                <w:rFonts w:eastAsia="Times New Roman"/>
                <w:noProof/>
              </w:rPr>
              <w:t>Work Item for 4C-HSDPA</w:t>
            </w:r>
            <w:r w:rsidR="007F32E9">
              <w:rPr>
                <w:rFonts w:eastAsia="Times New Roman"/>
                <w:noProof/>
              </w:rPr>
              <w:t xml:space="preserve"> </w:t>
            </w:r>
            <w:r w:rsidRPr="00E86D3F">
              <w:rPr>
                <w:rFonts w:eastAsia="Times New Roman"/>
                <w:noProof/>
              </w:rPr>
              <w:t>will not be complete</w:t>
            </w:r>
            <w:r>
              <w:rPr>
                <w:rFonts w:eastAsia="Times New Roman"/>
                <w:noProof/>
              </w:rPr>
              <w:t>.</w:t>
            </w:r>
          </w:p>
        </w:tc>
      </w:tr>
      <w:tr w:rsidR="008366AD" w:rsidTr="0078793D">
        <w:tc>
          <w:tcPr>
            <w:tcW w:w="2268" w:type="dxa"/>
            <w:gridSpan w:val="2"/>
          </w:tcPr>
          <w:p w:rsidR="008366AD" w:rsidRDefault="008366AD" w:rsidP="0078793D">
            <w:pPr>
              <w:pStyle w:val="CRCoverPage"/>
              <w:numPr>
                <w:ilvl w:val="0"/>
                <w:numId w:val="0"/>
              </w:numPr>
              <w:spacing w:after="0"/>
              <w:rPr>
                <w:b/>
                <w:i/>
                <w:noProof/>
                <w:sz w:val="8"/>
                <w:szCs w:val="8"/>
              </w:rPr>
            </w:pPr>
          </w:p>
        </w:tc>
        <w:tc>
          <w:tcPr>
            <w:tcW w:w="7373" w:type="dxa"/>
            <w:gridSpan w:val="9"/>
          </w:tcPr>
          <w:p w:rsidR="008366AD" w:rsidRDefault="008366AD" w:rsidP="0078793D">
            <w:pPr>
              <w:pStyle w:val="CRCoverPage"/>
              <w:numPr>
                <w:ilvl w:val="0"/>
                <w:numId w:val="0"/>
              </w:numPr>
              <w:spacing w:after="0"/>
              <w:rPr>
                <w:noProof/>
                <w:sz w:val="8"/>
                <w:szCs w:val="8"/>
              </w:rPr>
            </w:pPr>
          </w:p>
        </w:tc>
      </w:tr>
      <w:tr w:rsidR="008366AD" w:rsidTr="0078793D">
        <w:tc>
          <w:tcPr>
            <w:tcW w:w="2268" w:type="dxa"/>
            <w:gridSpan w:val="2"/>
            <w:tcBorders>
              <w:top w:val="single" w:sz="4" w:space="0" w:color="auto"/>
              <w:left w:val="single" w:sz="4" w:space="0" w:color="auto"/>
            </w:tcBorders>
          </w:tcPr>
          <w:p w:rsidR="008366AD" w:rsidRDefault="008366AD" w:rsidP="0078793D">
            <w:pPr>
              <w:pStyle w:val="CRCoverPage"/>
              <w:numPr>
                <w:ilvl w:val="0"/>
                <w:numId w:val="0"/>
              </w:numPr>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eastAsia="SimSu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8366AD" w:rsidRDefault="008366AD" w:rsidP="008366AD">
            <w:pPr>
              <w:pStyle w:val="CRCoverPage"/>
              <w:numPr>
                <w:ilvl w:val="0"/>
                <w:numId w:val="0"/>
              </w:numPr>
              <w:spacing w:after="0"/>
              <w:rPr>
                <w:noProof/>
              </w:rPr>
            </w:pPr>
            <w:r>
              <w:rPr>
                <w:noProof/>
              </w:rPr>
              <w:t>9.2.1FC, 9.2.1FD, 9.2.1GC, 9.2.1GD, 9.2.1HC, 9.2.1HD, 9.2.1LC, 9.2.1LD</w:t>
            </w:r>
            <w:r w:rsidR="00DE1E11">
              <w:rPr>
                <w:noProof/>
              </w:rPr>
              <w:t>,9.3.1BB, 9.3.1BC, 9.3.2AB, 9.3.2AC</w:t>
            </w: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spacing w:after="0"/>
              <w:rPr>
                <w:b/>
                <w:i/>
                <w:noProof/>
                <w:sz w:val="8"/>
                <w:szCs w:val="8"/>
              </w:rPr>
            </w:pPr>
          </w:p>
        </w:tc>
        <w:tc>
          <w:tcPr>
            <w:tcW w:w="7373" w:type="dxa"/>
            <w:gridSpan w:val="9"/>
            <w:tcBorders>
              <w:right w:val="single" w:sz="4" w:space="0" w:color="auto"/>
            </w:tcBorders>
          </w:tcPr>
          <w:p w:rsidR="008366AD" w:rsidRDefault="008366AD" w:rsidP="0078793D">
            <w:pPr>
              <w:pStyle w:val="CRCoverPage"/>
              <w:numPr>
                <w:ilvl w:val="0"/>
                <w:numId w:val="0"/>
              </w:numPr>
              <w:spacing w:after="0"/>
              <w:rPr>
                <w:noProof/>
                <w:sz w:val="8"/>
                <w:szCs w:val="8"/>
              </w:rPr>
            </w:pP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66AD" w:rsidRDefault="008366AD" w:rsidP="0078793D">
            <w:pPr>
              <w:pStyle w:val="CRCoverPage"/>
              <w:numPr>
                <w:ilvl w:val="0"/>
                <w:numId w:val="0"/>
              </w:num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66AD" w:rsidRDefault="008366AD" w:rsidP="0078793D">
            <w:pPr>
              <w:pStyle w:val="CRCoverPage"/>
              <w:numPr>
                <w:ilvl w:val="0"/>
                <w:numId w:val="0"/>
              </w:numPr>
              <w:spacing w:after="0"/>
              <w:jc w:val="center"/>
              <w:rPr>
                <w:b/>
                <w:caps/>
                <w:noProof/>
              </w:rPr>
            </w:pPr>
            <w:r>
              <w:rPr>
                <w:b/>
                <w:caps/>
                <w:noProof/>
              </w:rPr>
              <w:t>N</w:t>
            </w:r>
          </w:p>
        </w:tc>
        <w:tc>
          <w:tcPr>
            <w:tcW w:w="2977" w:type="dxa"/>
            <w:gridSpan w:val="3"/>
          </w:tcPr>
          <w:p w:rsidR="008366AD" w:rsidRDefault="008366AD" w:rsidP="0078793D">
            <w:pPr>
              <w:pStyle w:val="CRCoverPage"/>
              <w:numPr>
                <w:ilvl w:val="0"/>
                <w:numId w:val="0"/>
              </w:numPr>
              <w:tabs>
                <w:tab w:val="right" w:pos="2893"/>
              </w:tabs>
              <w:spacing w:after="0"/>
              <w:rPr>
                <w:noProof/>
              </w:rPr>
            </w:pPr>
          </w:p>
        </w:tc>
        <w:tc>
          <w:tcPr>
            <w:tcW w:w="3828" w:type="dxa"/>
            <w:gridSpan w:val="4"/>
            <w:tcBorders>
              <w:right w:val="single" w:sz="4" w:space="0" w:color="auto"/>
            </w:tcBorders>
            <w:shd w:val="clear" w:color="FFFF00" w:fill="auto"/>
          </w:tcPr>
          <w:p w:rsidR="008366AD" w:rsidRDefault="008366AD" w:rsidP="0078793D">
            <w:pPr>
              <w:pStyle w:val="CRCoverPage"/>
              <w:numPr>
                <w:ilvl w:val="0"/>
                <w:numId w:val="0"/>
              </w:numPr>
              <w:spacing w:after="0"/>
              <w:rPr>
                <w:noProof/>
              </w:rPr>
            </w:pP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eastAsia="SimSu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8366AD" w:rsidRDefault="008366AD" w:rsidP="0078793D">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6AD" w:rsidRDefault="008366AD" w:rsidP="0078793D">
            <w:pPr>
              <w:pStyle w:val="CRCoverPage"/>
              <w:numPr>
                <w:ilvl w:val="0"/>
                <w:numId w:val="0"/>
              </w:numPr>
              <w:spacing w:after="0"/>
              <w:jc w:val="center"/>
              <w:rPr>
                <w:b/>
                <w:caps/>
                <w:noProof/>
              </w:rPr>
            </w:pPr>
            <w:r>
              <w:rPr>
                <w:b/>
                <w:caps/>
                <w:noProof/>
              </w:rPr>
              <w:t>X</w:t>
            </w:r>
          </w:p>
        </w:tc>
        <w:tc>
          <w:tcPr>
            <w:tcW w:w="2977" w:type="dxa"/>
            <w:gridSpan w:val="3"/>
          </w:tcPr>
          <w:p w:rsidR="008366AD" w:rsidRDefault="008366AD" w:rsidP="0078793D">
            <w:pPr>
              <w:pStyle w:val="CRCoverPage"/>
              <w:numPr>
                <w:ilvl w:val="0"/>
                <w:numId w:val="0"/>
              </w:numPr>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eastAsia="SimSun" w:hAnsi="Times New Roman"/>
                <w:noProof/>
                <w:vanish/>
                <w:sz w:val="2"/>
              </w:rPr>
              <w:commentReference w:id="21"/>
            </w:r>
          </w:p>
        </w:tc>
        <w:tc>
          <w:tcPr>
            <w:tcW w:w="3828" w:type="dxa"/>
            <w:gridSpan w:val="4"/>
            <w:tcBorders>
              <w:right w:val="single" w:sz="4" w:space="0" w:color="auto"/>
            </w:tcBorders>
            <w:shd w:val="pct30" w:color="FFFF00" w:fill="auto"/>
          </w:tcPr>
          <w:p w:rsidR="008366AD" w:rsidRDefault="00577EF6" w:rsidP="0078793D">
            <w:pPr>
              <w:pStyle w:val="CRCoverPage"/>
              <w:numPr>
                <w:ilvl w:val="0"/>
                <w:numId w:val="0"/>
              </w:numPr>
              <w:spacing w:after="0"/>
              <w:rPr>
                <w:noProof/>
              </w:rPr>
            </w:pPr>
            <w:r>
              <w:rPr>
                <w:noProof/>
              </w:rPr>
              <w:t>TS/TR ...</w:t>
            </w:r>
            <w:r w:rsidR="008366AD">
              <w:rPr>
                <w:noProof/>
              </w:rPr>
              <w:t xml:space="preserve">CR ... </w:t>
            </w: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66AD" w:rsidRDefault="00D15BFF" w:rsidP="0078793D">
            <w:pPr>
              <w:pStyle w:val="CRCoverPage"/>
              <w:numPr>
                <w:ilvl w:val="0"/>
                <w:numId w:val="0"/>
              </w:numPr>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6AD" w:rsidRDefault="008366AD" w:rsidP="0078793D">
            <w:pPr>
              <w:pStyle w:val="CRCoverPage"/>
              <w:numPr>
                <w:ilvl w:val="0"/>
                <w:numId w:val="0"/>
              </w:numPr>
              <w:spacing w:after="0"/>
              <w:jc w:val="center"/>
              <w:rPr>
                <w:b/>
                <w:caps/>
                <w:noProof/>
              </w:rPr>
            </w:pPr>
          </w:p>
        </w:tc>
        <w:tc>
          <w:tcPr>
            <w:tcW w:w="2977" w:type="dxa"/>
            <w:gridSpan w:val="3"/>
          </w:tcPr>
          <w:p w:rsidR="008366AD" w:rsidRDefault="008366AD" w:rsidP="0078793D">
            <w:pPr>
              <w:pStyle w:val="CRCoverPage"/>
              <w:numPr>
                <w:ilvl w:val="0"/>
                <w:numId w:val="0"/>
              </w:numPr>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66AD" w:rsidRDefault="00577EF6" w:rsidP="0078793D">
            <w:pPr>
              <w:pStyle w:val="CRCoverPage"/>
              <w:numPr>
                <w:ilvl w:val="0"/>
                <w:numId w:val="0"/>
              </w:numPr>
              <w:spacing w:after="0"/>
              <w:rPr>
                <w:noProof/>
              </w:rPr>
            </w:pPr>
            <w:r>
              <w:rPr>
                <w:noProof/>
              </w:rPr>
              <w:t xml:space="preserve">TS/TR </w:t>
            </w:r>
            <w:r w:rsidR="00D15BFF">
              <w:rPr>
                <w:noProof/>
              </w:rPr>
              <w:t>34.121-2</w:t>
            </w:r>
            <w:r>
              <w:rPr>
                <w:noProof/>
              </w:rPr>
              <w:t>…</w:t>
            </w:r>
            <w:r w:rsidR="008366AD">
              <w:rPr>
                <w:noProof/>
              </w:rPr>
              <w:t xml:space="preserve">CR ... </w:t>
            </w: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66AD" w:rsidRDefault="008366AD" w:rsidP="0078793D">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6AD" w:rsidRDefault="008366AD" w:rsidP="0078793D">
            <w:pPr>
              <w:pStyle w:val="CRCoverPage"/>
              <w:numPr>
                <w:ilvl w:val="0"/>
                <w:numId w:val="0"/>
              </w:numPr>
              <w:spacing w:after="0"/>
              <w:jc w:val="center"/>
              <w:rPr>
                <w:b/>
                <w:caps/>
                <w:noProof/>
              </w:rPr>
            </w:pPr>
            <w:r>
              <w:rPr>
                <w:b/>
                <w:caps/>
                <w:noProof/>
              </w:rPr>
              <w:t>X</w:t>
            </w:r>
          </w:p>
        </w:tc>
        <w:tc>
          <w:tcPr>
            <w:tcW w:w="2977" w:type="dxa"/>
            <w:gridSpan w:val="3"/>
          </w:tcPr>
          <w:p w:rsidR="008366AD" w:rsidRDefault="008366AD" w:rsidP="0078793D">
            <w:pPr>
              <w:pStyle w:val="CRCoverPage"/>
              <w:numPr>
                <w:ilvl w:val="0"/>
                <w:numId w:val="0"/>
              </w:numPr>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66AD" w:rsidRDefault="00577EF6" w:rsidP="0078793D">
            <w:pPr>
              <w:pStyle w:val="CRCoverPage"/>
              <w:numPr>
                <w:ilvl w:val="0"/>
                <w:numId w:val="0"/>
              </w:numPr>
              <w:spacing w:after="0"/>
              <w:rPr>
                <w:noProof/>
              </w:rPr>
            </w:pPr>
            <w:r>
              <w:rPr>
                <w:noProof/>
              </w:rPr>
              <w:t>TS/TR ...</w:t>
            </w:r>
            <w:r w:rsidR="008366AD">
              <w:rPr>
                <w:noProof/>
              </w:rPr>
              <w:t xml:space="preserve">CR ... </w:t>
            </w:r>
          </w:p>
        </w:tc>
      </w:tr>
      <w:tr w:rsidR="008366AD" w:rsidTr="0078793D">
        <w:tc>
          <w:tcPr>
            <w:tcW w:w="2268" w:type="dxa"/>
            <w:gridSpan w:val="2"/>
            <w:tcBorders>
              <w:left w:val="single" w:sz="4" w:space="0" w:color="auto"/>
            </w:tcBorders>
          </w:tcPr>
          <w:p w:rsidR="008366AD" w:rsidRDefault="008366AD" w:rsidP="0078793D">
            <w:pPr>
              <w:pStyle w:val="CRCoverPage"/>
              <w:numPr>
                <w:ilvl w:val="0"/>
                <w:numId w:val="0"/>
              </w:numPr>
              <w:spacing w:after="0"/>
              <w:rPr>
                <w:b/>
                <w:i/>
                <w:noProof/>
              </w:rPr>
            </w:pPr>
          </w:p>
        </w:tc>
        <w:tc>
          <w:tcPr>
            <w:tcW w:w="7373" w:type="dxa"/>
            <w:gridSpan w:val="9"/>
            <w:tcBorders>
              <w:right w:val="single" w:sz="4" w:space="0" w:color="auto"/>
            </w:tcBorders>
          </w:tcPr>
          <w:p w:rsidR="008366AD" w:rsidRDefault="008366AD" w:rsidP="0078793D">
            <w:pPr>
              <w:pStyle w:val="CRCoverPage"/>
              <w:numPr>
                <w:ilvl w:val="0"/>
                <w:numId w:val="0"/>
              </w:numPr>
              <w:spacing w:after="0"/>
              <w:rPr>
                <w:noProof/>
              </w:rPr>
            </w:pPr>
          </w:p>
        </w:tc>
      </w:tr>
      <w:tr w:rsidR="008366AD" w:rsidTr="0078793D">
        <w:tc>
          <w:tcPr>
            <w:tcW w:w="2268" w:type="dxa"/>
            <w:gridSpan w:val="2"/>
            <w:tcBorders>
              <w:left w:val="single" w:sz="4" w:space="0" w:color="auto"/>
              <w:bottom w:val="single" w:sz="4" w:space="0" w:color="auto"/>
            </w:tcBorders>
          </w:tcPr>
          <w:p w:rsidR="008366AD" w:rsidRDefault="008366AD" w:rsidP="0078793D">
            <w:pPr>
              <w:pStyle w:val="CRCoverPage"/>
              <w:numPr>
                <w:ilvl w:val="0"/>
                <w:numId w:val="0"/>
              </w:numPr>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eastAsia="SimSu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8366AD" w:rsidRDefault="008366AD" w:rsidP="0078793D">
            <w:pPr>
              <w:pStyle w:val="CRCoverPage"/>
              <w:numPr>
                <w:ilvl w:val="0"/>
                <w:numId w:val="0"/>
              </w:numPr>
              <w:spacing w:after="0"/>
              <w:rPr>
                <w:noProof/>
              </w:rPr>
            </w:pPr>
          </w:p>
        </w:tc>
      </w:tr>
    </w:tbl>
    <w:p w:rsidR="008366AD" w:rsidRDefault="008366AD" w:rsidP="00A71AA5">
      <w:pPr>
        <w:pStyle w:val="Heading3"/>
      </w:pPr>
    </w:p>
    <w:p w:rsidR="008366AD" w:rsidRDefault="008366AD" w:rsidP="0031127E"/>
    <w:p w:rsidR="008366AD" w:rsidRDefault="008366AD" w:rsidP="0031127E"/>
    <w:p w:rsidR="008366AD" w:rsidRDefault="008366AD" w:rsidP="0031127E"/>
    <w:p w:rsidR="008366AD" w:rsidRDefault="008366AD" w:rsidP="0031127E"/>
    <w:p w:rsidR="0031127E" w:rsidRDefault="0031127E" w:rsidP="0031127E"/>
    <w:p w:rsidR="0031127E" w:rsidRDefault="0031127E" w:rsidP="0031127E"/>
    <w:p w:rsidR="0031127E" w:rsidRDefault="0031127E" w:rsidP="0031127E"/>
    <w:p w:rsidR="008366AD" w:rsidRPr="008366AD" w:rsidRDefault="008366AD" w:rsidP="0031127E"/>
    <w:p w:rsidR="0031127E" w:rsidRPr="0031127E" w:rsidRDefault="0031127E" w:rsidP="0031127E">
      <w:pPr>
        <w:rPr>
          <w:ins w:id="23" w:author="Qualcomm User" w:date="2013-01-18T01:47:00Z"/>
          <w:sz w:val="28"/>
          <w:szCs w:val="28"/>
        </w:rPr>
      </w:pPr>
      <w:ins w:id="24" w:author="Qualcomm User" w:date="2013-01-18T01:47:00Z">
        <w:r w:rsidRPr="0031127E">
          <w:rPr>
            <w:sz w:val="28"/>
            <w:szCs w:val="28"/>
          </w:rPr>
          <w:t>[Many Sections are skipped here]</w:t>
        </w:r>
      </w:ins>
    </w:p>
    <w:p w:rsidR="00A71AA5" w:rsidRPr="00271A1D" w:rsidRDefault="00A71AA5" w:rsidP="00A71AA5">
      <w:pPr>
        <w:pStyle w:val="Heading3"/>
      </w:pPr>
      <w:r w:rsidRPr="00271A1D">
        <w:t>9.2.1FC</w:t>
      </w:r>
      <w:r w:rsidRPr="00271A1D">
        <w:tab/>
        <w:t>Single Link Performance - Enhanced Performance Requirements Type 2 - QPSK/16QAM, Fixed Refe</w:t>
      </w:r>
      <w:r w:rsidR="008C0A7E" w:rsidRPr="00271A1D">
        <w:t>rence Channel (FRC) H-Set 6B/3B</w:t>
      </w:r>
    </w:p>
    <w:p w:rsidR="00A71AA5" w:rsidRPr="00271A1D" w:rsidDel="00E35618" w:rsidRDefault="00A71AA5" w:rsidP="008C0A7E">
      <w:pPr>
        <w:pStyle w:val="EditorsNote"/>
        <w:rPr>
          <w:del w:id="25" w:author="Qualcomm User" w:date="2013-01-18T15:07:00Z"/>
        </w:rPr>
      </w:pPr>
      <w:del w:id="26" w:author="Qualcomm User" w:date="2013-01-18T15:07:00Z">
        <w:r w:rsidRPr="00271A1D" w:rsidDel="00E35618">
          <w:delText xml:space="preserve">Editor’s </w:delText>
        </w:r>
        <w:r w:rsidR="0098010F" w:rsidRPr="00271A1D" w:rsidDel="00E35618">
          <w:delText>note</w:delText>
        </w:r>
        <w:r w:rsidR="00FD0B4C" w:rsidRPr="00271A1D" w:rsidDel="00E35618">
          <w:delText>:</w:delText>
        </w:r>
        <w:r w:rsidRPr="00271A1D" w:rsidDel="00E35618">
          <w:delText xml:space="preserve"> This clause is incomplete. The following aspects are either missing or not yet determined</w:delText>
        </w:r>
      </w:del>
    </w:p>
    <w:p w:rsidR="00A71AA5" w:rsidRPr="00271A1D" w:rsidDel="009945C6" w:rsidRDefault="00A71AA5" w:rsidP="008C0A7E">
      <w:pPr>
        <w:pStyle w:val="EditorsNote"/>
        <w:numPr>
          <w:ilvl w:val="0"/>
          <w:numId w:val="16"/>
        </w:numPr>
        <w:rPr>
          <w:del w:id="27" w:author="Qualcomm User" w:date="2013-01-16T16:16:00Z"/>
        </w:rPr>
      </w:pPr>
      <w:del w:id="28" w:author="Qualcomm User" w:date="2013-01-16T16:16:00Z">
        <w:r w:rsidRPr="00271A1D" w:rsidDel="009945C6">
          <w:delText>Message Contents are FFS.</w:delText>
        </w:r>
      </w:del>
    </w:p>
    <w:p w:rsidR="00A71AA5" w:rsidRPr="00271A1D" w:rsidDel="00E35618" w:rsidRDefault="00A71AA5" w:rsidP="008C0A7E">
      <w:pPr>
        <w:pStyle w:val="EditorsNote"/>
        <w:numPr>
          <w:ilvl w:val="0"/>
          <w:numId w:val="16"/>
        </w:numPr>
        <w:rPr>
          <w:del w:id="29" w:author="Qualcomm User" w:date="2013-01-18T15:07:00Z"/>
        </w:rPr>
      </w:pPr>
      <w:del w:id="30" w:author="Qualcomm User" w:date="2013-01-18T15:07:00Z">
        <w:r w:rsidRPr="00271A1D" w:rsidDel="00E35618">
          <w:delText>Test Tolerances are FFS.</w:delText>
        </w:r>
      </w:del>
    </w:p>
    <w:p w:rsidR="00A71AA5" w:rsidRPr="00271A1D" w:rsidDel="000C25AA" w:rsidRDefault="00A71AA5" w:rsidP="008C0A7E">
      <w:pPr>
        <w:pStyle w:val="EditorsNote"/>
        <w:numPr>
          <w:ilvl w:val="0"/>
          <w:numId w:val="16"/>
        </w:numPr>
        <w:rPr>
          <w:del w:id="31" w:author="Qualcomm User" w:date="2013-01-11T20:13:00Z"/>
        </w:rPr>
      </w:pPr>
      <w:del w:id="32" w:author="Qualcomm User" w:date="2013-01-11T20:13:00Z">
        <w:r w:rsidRPr="00271A1D" w:rsidDel="000C25AA">
          <w:delText>Call Setup procedure is FFS.</w:delText>
        </w:r>
      </w:del>
    </w:p>
    <w:p w:rsidR="00A71AA5" w:rsidRPr="00271A1D" w:rsidDel="000C25AA" w:rsidRDefault="00A71AA5" w:rsidP="008C0A7E">
      <w:pPr>
        <w:pStyle w:val="EditorsNote"/>
        <w:numPr>
          <w:ilvl w:val="0"/>
          <w:numId w:val="16"/>
        </w:numPr>
        <w:rPr>
          <w:del w:id="33" w:author="Qualcomm User" w:date="2013-01-11T20:13:00Z"/>
        </w:rPr>
      </w:pPr>
      <w:del w:id="34" w:author="Qualcomm User" w:date="2013-01-11T20:13:00Z">
        <w:r w:rsidRPr="00271A1D" w:rsidDel="000C25AA">
          <w:delText>Update of Annexure is FFS</w:delText>
        </w:r>
      </w:del>
    </w:p>
    <w:p w:rsidR="00A71AA5" w:rsidRPr="00271A1D" w:rsidRDefault="00A71AA5" w:rsidP="00A71AA5">
      <w:pPr>
        <w:pStyle w:val="Heading4"/>
      </w:pPr>
      <w:r w:rsidRPr="00271A1D">
        <w:t>9.2.1FC.1</w:t>
      </w:r>
      <w:r w:rsidRPr="00271A1D">
        <w:tab/>
        <w:t>Definition and applicability</w:t>
      </w:r>
    </w:p>
    <w:p w:rsidR="00A71AA5" w:rsidRPr="00271A1D" w:rsidRDefault="00A71AA5" w:rsidP="00A71AA5">
      <w:r w:rsidRPr="00271A1D">
        <w:t>The receiver single link performance of the High Speed Physical Downlink Shared Channel (HS-DSCH) in different multi-path fading environments are determined by the information bit throughput R.</w:t>
      </w:r>
    </w:p>
    <w:p w:rsidR="00A71AA5" w:rsidRPr="00271A1D" w:rsidRDefault="00A71AA5" w:rsidP="00A71AA5">
      <w:r w:rsidRPr="00271A1D">
        <w:t>The requirements and this test apply for Release 10 and later releases to all types of UTRA for the FDD UE that support 4C-HSDPA and HSDPA UE capability category 29.</w:t>
      </w:r>
    </w:p>
    <w:p w:rsidR="00A71AA5" w:rsidRPr="00271A1D" w:rsidRDefault="00A71AA5" w:rsidP="00A71AA5">
      <w:pPr>
        <w:pStyle w:val="Heading4"/>
      </w:pPr>
      <w:r w:rsidRPr="00271A1D">
        <w:t>9.2.1FC.2</w:t>
      </w:r>
      <w:r w:rsidRPr="00271A1D">
        <w:tab/>
        <w:t>Minimum requirements</w:t>
      </w:r>
    </w:p>
    <w:p w:rsidR="00A71AA5" w:rsidRPr="00271A1D" w:rsidRDefault="00A71AA5" w:rsidP="00A71AA5">
      <w:r w:rsidRPr="00271A1D">
        <w:t>The performance requirements for a particular UE belonging to HS-DSCH category 29 are determined according to the relevant part of Table 9.2.3F.</w:t>
      </w:r>
    </w:p>
    <w:p w:rsidR="00A71AA5" w:rsidRPr="00271A1D" w:rsidRDefault="00A71AA5" w:rsidP="00A71AA5">
      <w:r w:rsidRPr="00271A1D">
        <w:t>During the Fixed Reference Channel (FRC) tests the behaviour of the Node-B emulator in response to the ACK/NACK signalling field of the HS-DPCCH is specified in Table 9.2.4.</w:t>
      </w:r>
    </w:p>
    <w:p w:rsidR="00A71AA5" w:rsidRPr="00271A1D" w:rsidRDefault="00A71AA5" w:rsidP="00A71AA5">
      <w:r w:rsidRPr="00271A1D">
        <w:t>The requirements are specified in terms of minimum information bit throughput R for the DL reference channels H-set 6B/3B specified in Annex C.8.1.6 and C.8.1.3 respectively, with the addition of the relevant parameters in Tables 9.2.1FC.1, 9.2.1FC.3 and 9.2.1FC.5 plus the downlink physical channel setup according to table E.5.1.</w:t>
      </w:r>
    </w:p>
    <w:p w:rsidR="00A71AA5" w:rsidRPr="00271A1D" w:rsidRDefault="00A71AA5" w:rsidP="00A71AA5">
      <w:r w:rsidRPr="00271A1D">
        <w:t>Using this configuration the throughput shall meet or exceed the minimum requirements specified in tables 9.2.1FC.2, 9.2.1FC.4 and 9.2.1FC.6.</w:t>
      </w:r>
    </w:p>
    <w:p w:rsidR="00A71AA5" w:rsidRPr="00271A1D" w:rsidRDefault="00A71AA5" w:rsidP="00A71AA5">
      <w:pPr>
        <w:pStyle w:val="TH"/>
      </w:pPr>
      <w:r w:rsidRPr="00271A1D">
        <w:t>Table 9.2.1FC.1: Test Parameters for Testing QPSK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A71AA5" w:rsidRPr="00271A1D">
        <w:trPr>
          <w:jc w:val="center"/>
        </w:trPr>
        <w:tc>
          <w:tcPr>
            <w:tcW w:w="2126" w:type="dxa"/>
            <w:tcBorders>
              <w:bottom w:val="single" w:sz="4" w:space="0" w:color="auto"/>
            </w:tcBorders>
          </w:tcPr>
          <w:p w:rsidR="00A71AA5" w:rsidRPr="00271A1D" w:rsidRDefault="00A71AA5" w:rsidP="00DA5AB1">
            <w:pPr>
              <w:pStyle w:val="TAH"/>
            </w:pPr>
            <w:r w:rsidRPr="00271A1D">
              <w:t>Parameter</w:t>
            </w:r>
          </w:p>
        </w:tc>
        <w:tc>
          <w:tcPr>
            <w:tcW w:w="2408" w:type="dxa"/>
            <w:tcBorders>
              <w:bottom w:val="single" w:sz="4" w:space="0" w:color="auto"/>
            </w:tcBorders>
          </w:tcPr>
          <w:p w:rsidR="00A71AA5" w:rsidRPr="00271A1D" w:rsidRDefault="00A71AA5" w:rsidP="00DA5AB1">
            <w:pPr>
              <w:pStyle w:val="TAH"/>
            </w:pPr>
            <w:r w:rsidRPr="00271A1D">
              <w:t>Unit</w:t>
            </w:r>
          </w:p>
        </w:tc>
        <w:tc>
          <w:tcPr>
            <w:tcW w:w="994" w:type="dxa"/>
            <w:tcBorders>
              <w:bottom w:val="single" w:sz="4" w:space="0" w:color="auto"/>
            </w:tcBorders>
          </w:tcPr>
          <w:p w:rsidR="00A71AA5" w:rsidRPr="00271A1D" w:rsidRDefault="00A71AA5" w:rsidP="00DA5AB1">
            <w:pPr>
              <w:pStyle w:val="TAH"/>
            </w:pPr>
            <w:r w:rsidRPr="00271A1D">
              <w:t>Test 1</w:t>
            </w:r>
          </w:p>
        </w:tc>
        <w:tc>
          <w:tcPr>
            <w:tcW w:w="1276" w:type="dxa"/>
            <w:tcBorders>
              <w:bottom w:val="single" w:sz="4" w:space="0" w:color="auto"/>
            </w:tcBorders>
          </w:tcPr>
          <w:p w:rsidR="00A71AA5" w:rsidRPr="00271A1D" w:rsidRDefault="00A71AA5" w:rsidP="00DA5AB1">
            <w:pPr>
              <w:pStyle w:val="TAH"/>
            </w:pPr>
            <w:r w:rsidRPr="00271A1D">
              <w:t>Test 2</w:t>
            </w:r>
          </w:p>
        </w:tc>
        <w:tc>
          <w:tcPr>
            <w:tcW w:w="1276" w:type="dxa"/>
            <w:tcBorders>
              <w:bottom w:val="single" w:sz="4" w:space="0" w:color="auto"/>
            </w:tcBorders>
          </w:tcPr>
          <w:p w:rsidR="00A71AA5" w:rsidRPr="00271A1D" w:rsidRDefault="00A71AA5" w:rsidP="00DA5AB1">
            <w:pPr>
              <w:pStyle w:val="TAH"/>
            </w:pPr>
            <w:r w:rsidRPr="00271A1D">
              <w:t>Test 3</w:t>
            </w:r>
          </w:p>
        </w:tc>
        <w:tc>
          <w:tcPr>
            <w:tcW w:w="1276"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126" w:type="dxa"/>
            <w:vAlign w:val="center"/>
          </w:tcPr>
          <w:p w:rsidR="00A71AA5" w:rsidRPr="00271A1D" w:rsidRDefault="00A71AA5" w:rsidP="00DA5AB1">
            <w:pPr>
              <w:pStyle w:val="TAC"/>
            </w:pPr>
            <w:r w:rsidRPr="00271A1D">
              <w:t>Phase reference</w:t>
            </w:r>
          </w:p>
        </w:tc>
        <w:tc>
          <w:tcPr>
            <w:tcW w:w="2408" w:type="dxa"/>
            <w:tcBorders>
              <w:right w:val="nil"/>
            </w:tcBorders>
            <w:vAlign w:val="center"/>
          </w:tcPr>
          <w:p w:rsidR="00A71AA5" w:rsidRPr="00271A1D" w:rsidRDefault="00A71AA5" w:rsidP="00DA5AB1">
            <w:pPr>
              <w:pStyle w:val="TAC"/>
            </w:pPr>
          </w:p>
        </w:tc>
        <w:tc>
          <w:tcPr>
            <w:tcW w:w="4822"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126"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126" w:type="dxa"/>
            <w:vAlign w:val="center"/>
          </w:tcPr>
          <w:p w:rsidR="00A71AA5" w:rsidRPr="00271A1D" w:rsidRDefault="00A71AA5" w:rsidP="00DA5AB1">
            <w:pPr>
              <w:pStyle w:val="TAC"/>
            </w:pPr>
            <w:r w:rsidRPr="00271A1D">
              <w:t>Redundancy and constellation version  coding sequence</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{0,2,5,6}</w:t>
            </w:r>
          </w:p>
        </w:tc>
      </w:tr>
      <w:tr w:rsidR="00A71AA5" w:rsidRPr="00271A1D">
        <w:trPr>
          <w:cantSplit/>
          <w:jc w:val="center"/>
        </w:trPr>
        <w:tc>
          <w:tcPr>
            <w:tcW w:w="2126" w:type="dxa"/>
            <w:vAlign w:val="center"/>
          </w:tcPr>
          <w:p w:rsidR="00A71AA5" w:rsidRPr="00271A1D" w:rsidRDefault="00A71AA5" w:rsidP="00DA5AB1">
            <w:pPr>
              <w:pStyle w:val="TAC"/>
            </w:pPr>
            <w:r w:rsidRPr="00271A1D">
              <w:t>Maximum number of HARQ transmission</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356" w:type="dxa"/>
            <w:gridSpan w:val="6"/>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8C0A7E"/>
    <w:p w:rsidR="00A71AA5" w:rsidRPr="00271A1D" w:rsidRDefault="00A71AA5" w:rsidP="00A71AA5">
      <w:pPr>
        <w:pStyle w:val="TH"/>
      </w:pPr>
      <w:r w:rsidRPr="00271A1D">
        <w:lastRenderedPageBreak/>
        <w:t>Table 9.2.1FC.2: Minimum requirement Enhanced requirement type 2 QPSK,</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4" o:title=""/>
                </v:shape>
                <o:OLEObject Type="Embed" ProgID="Equation.DSMT4" ShapeID="_x0000_i1025" DrawAspect="Content" ObjectID="_1420047290" r:id="rId15"/>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26" type="#_x0000_t75" style="width:11.25pt;height:11.25pt" o:ole="" fillcolor="window">
                  <v:imagedata r:id="rId16" o:title=""/>
                </v:shape>
                <o:OLEObject Type="Embed" ProgID="Equation.DSMT4" ShapeID="_x0000_i1026" DrawAspect="Content" ObjectID="_1420047291" r:id="rId17"/>
              </w:object>
            </w:r>
            <w:r w:rsidRPr="00271A1D">
              <w:t xml:space="preserve"> (kbps) *</w:t>
            </w:r>
            <w:r w:rsidRPr="00271A1D">
              <w:br/>
            </w:r>
            <w:r w:rsidRPr="00271A1D">
              <w:rPr>
                <w:position w:val="-10"/>
              </w:rPr>
              <w:object w:dxaOrig="540" w:dyaOrig="320">
                <v:shape id="_x0000_i1027" type="#_x0000_t75" style="width:27pt;height:15.75pt" o:ole="" fillcolor="window">
                  <v:imagedata r:id="rId18" o:title=""/>
                </v:shape>
                <o:OLEObject Type="Embed" ProgID="Equation.DSMT4" ShapeID="_x0000_i1027" DrawAspect="Content" ObjectID="_1420047292" r:id="rId19"/>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w:t>
            </w:r>
          </w:p>
        </w:tc>
      </w:tr>
    </w:tbl>
    <w:p w:rsidR="00A71AA5" w:rsidRPr="00271A1D" w:rsidRDefault="00A71AA5" w:rsidP="00A71AA5">
      <w:pPr>
        <w:rPr>
          <w:i/>
        </w:rPr>
      </w:pPr>
    </w:p>
    <w:p w:rsidR="00A71AA5" w:rsidRPr="00271A1D" w:rsidRDefault="00A71AA5" w:rsidP="00A71AA5">
      <w:pPr>
        <w:pStyle w:val="TH"/>
      </w:pPr>
      <w:r w:rsidRPr="00271A1D">
        <w:t>Table 9.2.1FC.3: Test Parameters for Testing 16QAM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A71AA5" w:rsidRPr="00271A1D">
        <w:trPr>
          <w:gridAfter w:val="1"/>
          <w:wAfter w:w="10" w:type="dxa"/>
          <w:jc w:val="center"/>
        </w:trPr>
        <w:tc>
          <w:tcPr>
            <w:tcW w:w="2987" w:type="dxa"/>
            <w:tcBorders>
              <w:bottom w:val="single" w:sz="4" w:space="0" w:color="auto"/>
            </w:tcBorders>
          </w:tcPr>
          <w:p w:rsidR="00A71AA5" w:rsidRPr="00271A1D" w:rsidRDefault="00A71AA5" w:rsidP="00DA5AB1">
            <w:pPr>
              <w:pStyle w:val="TAH"/>
            </w:pPr>
            <w:r w:rsidRPr="00271A1D">
              <w:t>Parameter</w:t>
            </w:r>
          </w:p>
        </w:tc>
        <w:tc>
          <w:tcPr>
            <w:tcW w:w="1842" w:type="dxa"/>
            <w:tcBorders>
              <w:bottom w:val="single" w:sz="4" w:space="0" w:color="auto"/>
            </w:tcBorders>
          </w:tcPr>
          <w:p w:rsidR="00A71AA5" w:rsidRPr="00271A1D" w:rsidRDefault="00A71AA5" w:rsidP="00DA5AB1">
            <w:pPr>
              <w:pStyle w:val="TAH"/>
            </w:pPr>
            <w:r w:rsidRPr="00271A1D">
              <w:t>Unit</w:t>
            </w:r>
          </w:p>
        </w:tc>
        <w:tc>
          <w:tcPr>
            <w:tcW w:w="1134" w:type="dxa"/>
            <w:tcBorders>
              <w:bottom w:val="single" w:sz="4" w:space="0" w:color="auto"/>
            </w:tcBorders>
          </w:tcPr>
          <w:p w:rsidR="00A71AA5" w:rsidRPr="00271A1D" w:rsidRDefault="00A71AA5" w:rsidP="00DA5AB1">
            <w:pPr>
              <w:pStyle w:val="TAH"/>
            </w:pPr>
            <w:r w:rsidRPr="00271A1D">
              <w:t>Test 1</w:t>
            </w:r>
          </w:p>
        </w:tc>
        <w:tc>
          <w:tcPr>
            <w:tcW w:w="993" w:type="dxa"/>
            <w:tcBorders>
              <w:bottom w:val="single" w:sz="4" w:space="0" w:color="auto"/>
            </w:tcBorders>
          </w:tcPr>
          <w:p w:rsidR="00A71AA5" w:rsidRPr="00271A1D" w:rsidRDefault="00A71AA5" w:rsidP="00DA5AB1">
            <w:pPr>
              <w:pStyle w:val="TAH"/>
            </w:pPr>
            <w:r w:rsidRPr="00271A1D">
              <w:t>Test 2</w:t>
            </w:r>
          </w:p>
        </w:tc>
        <w:tc>
          <w:tcPr>
            <w:tcW w:w="992"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987" w:type="dxa"/>
            <w:vAlign w:val="center"/>
          </w:tcPr>
          <w:p w:rsidR="00A71AA5" w:rsidRPr="00271A1D" w:rsidRDefault="00A71AA5" w:rsidP="00DA5AB1">
            <w:pPr>
              <w:pStyle w:val="TAC"/>
            </w:pPr>
            <w:r w:rsidRPr="00271A1D">
              <w:t>Phase reference</w:t>
            </w:r>
          </w:p>
        </w:tc>
        <w:tc>
          <w:tcPr>
            <w:tcW w:w="1842" w:type="dxa"/>
            <w:tcBorders>
              <w:right w:val="nil"/>
            </w:tcBorders>
            <w:vAlign w:val="center"/>
          </w:tcPr>
          <w:p w:rsidR="00A71AA5" w:rsidRPr="00271A1D" w:rsidRDefault="00A71AA5" w:rsidP="00DA5AB1">
            <w:pPr>
              <w:pStyle w:val="TAC"/>
            </w:pPr>
          </w:p>
        </w:tc>
        <w:tc>
          <w:tcPr>
            <w:tcW w:w="4263" w:type="dxa"/>
            <w:gridSpan w:val="5"/>
            <w:vAlign w:val="center"/>
          </w:tcPr>
          <w:p w:rsidR="00A71AA5" w:rsidRPr="00271A1D" w:rsidRDefault="00A71AA5" w:rsidP="00DA5AB1">
            <w:pPr>
              <w:pStyle w:val="TAC"/>
            </w:pPr>
            <w:r w:rsidRPr="00271A1D">
              <w:t>P-CPICH</w:t>
            </w:r>
          </w:p>
        </w:tc>
      </w:tr>
      <w:tr w:rsidR="00A71AA5" w:rsidRPr="00271A1D">
        <w:trPr>
          <w:cantSplit/>
          <w:jc w:val="center"/>
        </w:trPr>
        <w:tc>
          <w:tcPr>
            <w:tcW w:w="2987"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987" w:type="dxa"/>
            <w:vAlign w:val="center"/>
          </w:tcPr>
          <w:p w:rsidR="00A71AA5" w:rsidRPr="00271A1D" w:rsidRDefault="00A71AA5" w:rsidP="00DA5AB1">
            <w:pPr>
              <w:pStyle w:val="TAC"/>
            </w:pPr>
            <w:r w:rsidRPr="00271A1D">
              <w:t>Redundancy and constellation version  coding sequence</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{6,2,1,5}</w:t>
            </w:r>
          </w:p>
        </w:tc>
      </w:tr>
      <w:tr w:rsidR="00A71AA5" w:rsidRPr="00271A1D">
        <w:trPr>
          <w:cantSplit/>
          <w:jc w:val="center"/>
        </w:trPr>
        <w:tc>
          <w:tcPr>
            <w:tcW w:w="2987" w:type="dxa"/>
            <w:vAlign w:val="center"/>
          </w:tcPr>
          <w:p w:rsidR="00A71AA5" w:rsidRPr="00271A1D" w:rsidRDefault="00A71AA5" w:rsidP="00DA5AB1">
            <w:pPr>
              <w:pStyle w:val="TAC"/>
            </w:pPr>
            <w:r w:rsidRPr="00271A1D">
              <w:t>Maximum number of HARQ transmission</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092" w:type="dxa"/>
            <w:gridSpan w:val="7"/>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A71AA5">
      <w:pPr>
        <w:pStyle w:val="TH"/>
      </w:pPr>
      <w:r w:rsidRPr="00271A1D">
        <w:t>Table 9.2.1FC.4: Minimum requirement Enh</w:t>
      </w:r>
      <w:r w:rsidR="00FD0B4C" w:rsidRPr="00271A1D">
        <w:t>anced requirement type 2 16QAM,</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28" type="#_x0000_t75" style="width:27pt;height:14.25pt" o:ole="" fillcolor="window">
                  <v:imagedata r:id="rId14" o:title=""/>
                </v:shape>
                <o:OLEObject Type="Embed" ProgID="Equation.DSMT4" ShapeID="_x0000_i1028" DrawAspect="Content" ObjectID="_1420047293" r:id="rId20"/>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29" type="#_x0000_t75" style="width:11.25pt;height:11.25pt" o:ole="" fillcolor="window">
                  <v:imagedata r:id="rId16" o:title=""/>
                </v:shape>
                <o:OLEObject Type="Embed" ProgID="Equation.DSMT4" ShapeID="_x0000_i1029" DrawAspect="Content" ObjectID="_1420047294" r:id="rId21"/>
              </w:object>
            </w:r>
            <w:r w:rsidRPr="00271A1D">
              <w:t xml:space="preserve"> (kbps) *</w:t>
            </w:r>
            <w:r w:rsidRPr="00271A1D">
              <w:br/>
            </w:r>
            <w:r w:rsidRPr="00271A1D">
              <w:rPr>
                <w:position w:val="-10"/>
              </w:rPr>
              <w:object w:dxaOrig="540" w:dyaOrig="320">
                <v:shape id="_x0000_i1030" type="#_x0000_t75" style="width:27pt;height:15.75pt" o:ole="" fillcolor="window">
                  <v:imagedata r:id="rId18" o:title=""/>
                </v:shape>
                <o:OLEObject Type="Embed" ProgID="Equation.DSMT4" ShapeID="_x0000_i1030" DrawAspect="Content" ObjectID="_1420047295" r:id="rId22"/>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ind w:left="812"/>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w:t>
            </w:r>
          </w:p>
        </w:tc>
      </w:tr>
    </w:tbl>
    <w:p w:rsidR="00A71AA5" w:rsidRPr="00271A1D" w:rsidRDefault="00A71AA5" w:rsidP="00A71AA5"/>
    <w:p w:rsidR="00A71AA5" w:rsidRPr="00271A1D" w:rsidRDefault="00A71AA5" w:rsidP="00A71AA5">
      <w:pPr>
        <w:pStyle w:val="TH"/>
      </w:pPr>
      <w:r w:rsidRPr="00271A1D">
        <w:lastRenderedPageBreak/>
        <w:t>Table 9.2.1FC.5: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A71AA5" w:rsidRPr="00271A1D">
        <w:trPr>
          <w:jc w:val="center"/>
        </w:trPr>
        <w:tc>
          <w:tcPr>
            <w:tcW w:w="2340" w:type="dxa"/>
          </w:tcPr>
          <w:p w:rsidR="00A71AA5" w:rsidRPr="00271A1D" w:rsidRDefault="00A71AA5" w:rsidP="00DA5AB1">
            <w:pPr>
              <w:pStyle w:val="TAH"/>
            </w:pPr>
            <w:r w:rsidRPr="00271A1D">
              <w:t>Parameter</w:t>
            </w:r>
          </w:p>
        </w:tc>
        <w:tc>
          <w:tcPr>
            <w:tcW w:w="1980" w:type="dxa"/>
          </w:tcPr>
          <w:p w:rsidR="00A71AA5" w:rsidRPr="00271A1D" w:rsidRDefault="00A71AA5" w:rsidP="00DA5AB1">
            <w:pPr>
              <w:pStyle w:val="TAH"/>
            </w:pPr>
            <w:r w:rsidRPr="00271A1D">
              <w:t>Unit</w:t>
            </w:r>
          </w:p>
        </w:tc>
        <w:tc>
          <w:tcPr>
            <w:tcW w:w="810" w:type="dxa"/>
          </w:tcPr>
          <w:p w:rsidR="00A71AA5" w:rsidRPr="00271A1D" w:rsidRDefault="00A71AA5" w:rsidP="00DA5AB1">
            <w:pPr>
              <w:pStyle w:val="TAH"/>
            </w:pPr>
            <w:r w:rsidRPr="00271A1D">
              <w:t>Test 1</w:t>
            </w:r>
          </w:p>
        </w:tc>
        <w:tc>
          <w:tcPr>
            <w:tcW w:w="900" w:type="dxa"/>
          </w:tcPr>
          <w:p w:rsidR="00A71AA5" w:rsidRPr="00271A1D" w:rsidRDefault="00A71AA5" w:rsidP="00DA5AB1">
            <w:pPr>
              <w:pStyle w:val="TAH"/>
            </w:pPr>
            <w:r w:rsidRPr="00271A1D">
              <w:t>Test 2</w:t>
            </w:r>
          </w:p>
        </w:tc>
        <w:tc>
          <w:tcPr>
            <w:tcW w:w="810" w:type="dxa"/>
          </w:tcPr>
          <w:p w:rsidR="00A71AA5" w:rsidRPr="00271A1D" w:rsidRDefault="00A71AA5" w:rsidP="00DA5AB1">
            <w:pPr>
              <w:pStyle w:val="TAH"/>
            </w:pPr>
            <w:r w:rsidRPr="00271A1D">
              <w:t>Test 3</w:t>
            </w:r>
          </w:p>
        </w:tc>
        <w:tc>
          <w:tcPr>
            <w:tcW w:w="810" w:type="dxa"/>
          </w:tcPr>
          <w:p w:rsidR="00A71AA5" w:rsidRPr="00271A1D" w:rsidRDefault="00A71AA5" w:rsidP="00DA5AB1">
            <w:pPr>
              <w:pStyle w:val="TAH"/>
            </w:pPr>
            <w:r w:rsidRPr="00271A1D">
              <w:t>Test 4</w:t>
            </w:r>
          </w:p>
        </w:tc>
      </w:tr>
      <w:tr w:rsidR="00A71AA5" w:rsidRPr="00271A1D">
        <w:trPr>
          <w:jc w:val="center"/>
        </w:trPr>
        <w:tc>
          <w:tcPr>
            <w:tcW w:w="2340" w:type="dxa"/>
          </w:tcPr>
          <w:p w:rsidR="00A71AA5" w:rsidRPr="00271A1D" w:rsidRDefault="00A71AA5" w:rsidP="00DA5AB1">
            <w:pPr>
              <w:pStyle w:val="TAC"/>
            </w:pPr>
            <w:r w:rsidRPr="00271A1D">
              <w:t>Phase reference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t>P-CPICH</w:t>
            </w:r>
          </w:p>
        </w:tc>
      </w:tr>
      <w:tr w:rsidR="00A71AA5" w:rsidRPr="00271A1D">
        <w:trPr>
          <w:jc w:val="center"/>
        </w:trPr>
        <w:tc>
          <w:tcPr>
            <w:tcW w:w="2340" w:type="dxa"/>
          </w:tcPr>
          <w:p w:rsidR="00A71AA5" w:rsidRPr="00271A1D" w:rsidRDefault="00A71AA5" w:rsidP="00DA5AB1">
            <w:pPr>
              <w:pStyle w:val="TAC"/>
            </w:pPr>
            <w:r w:rsidRPr="00271A1D">
              <w:t xml:space="preserve"> </w:t>
            </w:r>
            <w:r w:rsidR="00E460B8">
              <w:rPr>
                <w:noProof/>
                <w:position w:val="-10"/>
                <w:lang w:val="en-US"/>
              </w:rPr>
              <w:drawing>
                <wp:inline distT="0" distB="0" distL="0" distR="0">
                  <wp:extent cx="2000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A71AA5" w:rsidRPr="00271A1D" w:rsidRDefault="00A71AA5" w:rsidP="00DA5AB1">
            <w:pPr>
              <w:pStyle w:val="TAC"/>
            </w:pPr>
            <w:r w:rsidRPr="00271A1D">
              <w:rPr>
                <w:rFonts w:eastAsia="?? ??"/>
              </w:rPr>
              <w:t>dBm/3.84 MHz</w:t>
            </w:r>
          </w:p>
        </w:tc>
        <w:tc>
          <w:tcPr>
            <w:tcW w:w="3330" w:type="dxa"/>
            <w:gridSpan w:val="4"/>
            <w:vAlign w:val="center"/>
          </w:tcPr>
          <w:p w:rsidR="00A71AA5" w:rsidRPr="00271A1D" w:rsidRDefault="00A71AA5" w:rsidP="00DA5AB1">
            <w:pPr>
              <w:pStyle w:val="TAC"/>
            </w:pPr>
            <w:r w:rsidRPr="00271A1D">
              <w:rPr>
                <w:rFonts w:eastAsia="?? ??"/>
              </w:rPr>
              <w:t>-60</w:t>
            </w:r>
          </w:p>
        </w:tc>
      </w:tr>
      <w:tr w:rsidR="00A71AA5" w:rsidRPr="00271A1D">
        <w:trPr>
          <w:jc w:val="center"/>
        </w:trPr>
        <w:tc>
          <w:tcPr>
            <w:tcW w:w="2340" w:type="dxa"/>
          </w:tcPr>
          <w:p w:rsidR="00A71AA5" w:rsidRPr="00271A1D" w:rsidRDefault="00A71AA5" w:rsidP="00DA5AB1">
            <w:pPr>
              <w:pStyle w:val="TAC"/>
            </w:pPr>
            <w:r w:rsidRPr="00271A1D">
              <w:t>Redundancy and constellation version coding sequence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{0,2,5,6}</w:t>
            </w:r>
          </w:p>
        </w:tc>
      </w:tr>
      <w:tr w:rsidR="00A71AA5" w:rsidRPr="00271A1D">
        <w:trPr>
          <w:jc w:val="center"/>
        </w:trPr>
        <w:tc>
          <w:tcPr>
            <w:tcW w:w="2340" w:type="dxa"/>
          </w:tcPr>
          <w:p w:rsidR="00A71AA5" w:rsidRPr="00271A1D" w:rsidRDefault="00A71AA5" w:rsidP="00DA5AB1">
            <w:pPr>
              <w:pStyle w:val="TAC"/>
            </w:pPr>
            <w:r w:rsidRPr="00271A1D">
              <w:t>Maximum number of HARQ transmission</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4</w:t>
            </w:r>
          </w:p>
        </w:tc>
      </w:tr>
      <w:tr w:rsidR="00A71AA5" w:rsidRPr="00271A1D">
        <w:trPr>
          <w:cantSplit/>
          <w:jc w:val="center"/>
        </w:trPr>
        <w:tc>
          <w:tcPr>
            <w:tcW w:w="7650" w:type="dxa"/>
            <w:gridSpan w:val="6"/>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FD0B4C">
      <w:pPr>
        <w:pStyle w:val="TH"/>
      </w:pPr>
      <w:r w:rsidRPr="00271A1D">
        <w:t>Table 9.2.1FC.6: Minimum requirement En</w:t>
      </w:r>
      <w:r w:rsidR="00FD0B4C" w:rsidRPr="00271A1D">
        <w:t>hanced requirement type 2 QPSK,</w:t>
      </w:r>
      <w:r w:rsidR="00FD0B4C" w:rsidRPr="00271A1D">
        <w:br/>
      </w:r>
      <w:r w:rsidRPr="00271A1D">
        <w:t>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Pr>
          <w:p w:rsidR="00A71AA5" w:rsidRPr="00271A1D" w:rsidRDefault="00A71AA5" w:rsidP="00FD0B4C">
            <w:pPr>
              <w:pStyle w:val="TAH"/>
            </w:pPr>
            <w:r w:rsidRPr="00271A1D">
              <w:t>Test Number</w:t>
            </w:r>
          </w:p>
        </w:tc>
        <w:tc>
          <w:tcPr>
            <w:tcW w:w="1417" w:type="dxa"/>
            <w:vMerge w:val="restart"/>
          </w:tcPr>
          <w:p w:rsidR="00A71AA5" w:rsidRPr="00271A1D" w:rsidRDefault="00A71AA5" w:rsidP="00FD0B4C">
            <w:pPr>
              <w:pStyle w:val="TAH"/>
            </w:pPr>
            <w:r w:rsidRPr="00271A1D">
              <w:t>Propagation Conditions</w:t>
            </w:r>
          </w:p>
        </w:tc>
        <w:tc>
          <w:tcPr>
            <w:tcW w:w="6663" w:type="dxa"/>
            <w:gridSpan w:val="3"/>
            <w:vAlign w:val="center"/>
          </w:tcPr>
          <w:p w:rsidR="00A71AA5" w:rsidRPr="00271A1D" w:rsidRDefault="00A71AA5" w:rsidP="00FD0B4C">
            <w:pPr>
              <w:pStyle w:val="TAH"/>
            </w:pPr>
            <w:r w:rsidRPr="00271A1D">
              <w:t xml:space="preserve"> Reference value</w:t>
            </w:r>
          </w:p>
        </w:tc>
      </w:tr>
      <w:tr w:rsidR="00A71AA5" w:rsidRPr="00271A1D">
        <w:trPr>
          <w:cantSplit/>
          <w:jc w:val="center"/>
        </w:trPr>
        <w:tc>
          <w:tcPr>
            <w:tcW w:w="959" w:type="dxa"/>
            <w:vMerge/>
          </w:tcPr>
          <w:p w:rsidR="00A71AA5" w:rsidRPr="00271A1D" w:rsidRDefault="00A71AA5" w:rsidP="00FD0B4C">
            <w:pPr>
              <w:pStyle w:val="TAH"/>
            </w:pPr>
          </w:p>
        </w:tc>
        <w:tc>
          <w:tcPr>
            <w:tcW w:w="1417" w:type="dxa"/>
            <w:vMerge/>
          </w:tcPr>
          <w:p w:rsidR="00A71AA5" w:rsidRPr="00271A1D" w:rsidRDefault="00A71AA5" w:rsidP="00FD0B4C">
            <w:pPr>
              <w:pStyle w:val="TAH"/>
            </w:pPr>
          </w:p>
        </w:tc>
        <w:tc>
          <w:tcPr>
            <w:tcW w:w="2127" w:type="dxa"/>
            <w:vAlign w:val="bottom"/>
          </w:tcPr>
          <w:p w:rsidR="00A71AA5" w:rsidRPr="00271A1D" w:rsidRDefault="00A71AA5" w:rsidP="00FD0B4C">
            <w:pPr>
              <w:pStyle w:val="TAH"/>
            </w:pPr>
            <w:r w:rsidRPr="00271A1D">
              <w:t>HS-PDSCH</w:t>
            </w:r>
            <w:r w:rsidRPr="00271A1D">
              <w:br/>
            </w:r>
            <w:r w:rsidRPr="00271A1D">
              <w:rPr>
                <w:position w:val="-10"/>
              </w:rPr>
              <w:object w:dxaOrig="540" w:dyaOrig="279">
                <v:shape id="_x0000_i1031" type="#_x0000_t75" style="width:27pt;height:14.25pt" o:ole="" fillcolor="window">
                  <v:imagedata r:id="rId14" o:title=""/>
                </v:shape>
                <o:OLEObject Type="Embed" ProgID="Equation.DSMT4" ShapeID="_x0000_i1031" DrawAspect="Content" ObjectID="_1420047296" r:id="rId23"/>
              </w:object>
            </w:r>
            <w:r w:rsidRPr="00271A1D">
              <w:t xml:space="preserve"> (dB)</w:t>
            </w:r>
          </w:p>
        </w:tc>
        <w:tc>
          <w:tcPr>
            <w:tcW w:w="2409" w:type="dxa"/>
            <w:vAlign w:val="center"/>
          </w:tcPr>
          <w:p w:rsidR="00A71AA5" w:rsidRPr="00271A1D" w:rsidRDefault="00A71AA5" w:rsidP="00FD0B4C">
            <w:pPr>
              <w:pStyle w:val="TAH"/>
            </w:pPr>
            <w:r w:rsidRPr="00271A1D">
              <w:t xml:space="preserve">T-put </w:t>
            </w:r>
            <w:r w:rsidRPr="00271A1D">
              <w:rPr>
                <w:position w:val="-4"/>
              </w:rPr>
              <w:object w:dxaOrig="220" w:dyaOrig="220">
                <v:shape id="_x0000_i1032" type="#_x0000_t75" style="width:11.25pt;height:11.25pt" o:ole="" fillcolor="window">
                  <v:imagedata r:id="rId16" o:title=""/>
                </v:shape>
                <o:OLEObject Type="Embed" ProgID="Equation.DSMT4" ShapeID="_x0000_i1032" DrawAspect="Content" ObjectID="_1420047297" r:id="rId24"/>
              </w:object>
            </w:r>
            <w:r w:rsidRPr="00271A1D">
              <w:t xml:space="preserve"> (kbps) *</w:t>
            </w:r>
            <w:r w:rsidRPr="00271A1D">
              <w:br/>
              <w:t xml:space="preserve"> </w:t>
            </w:r>
            <w:r w:rsidRPr="00271A1D">
              <w:rPr>
                <w:position w:val="-10"/>
              </w:rPr>
              <w:object w:dxaOrig="540" w:dyaOrig="320">
                <v:shape id="_x0000_i1033" type="#_x0000_t75" style="width:27pt;height:15.75pt" o:ole="" fillcolor="window">
                  <v:imagedata r:id="rId18" o:title=""/>
                </v:shape>
                <o:OLEObject Type="Embed" ProgID="Equation.DSMT4" ShapeID="_x0000_i1033" DrawAspect="Content" ObjectID="_1420047298" r:id="rId25"/>
              </w:object>
            </w:r>
            <w:r w:rsidRPr="00271A1D">
              <w:t>= 0 dB</w:t>
            </w:r>
          </w:p>
        </w:tc>
        <w:tc>
          <w:tcPr>
            <w:tcW w:w="2127" w:type="dxa"/>
            <w:vAlign w:val="center"/>
          </w:tcPr>
          <w:p w:rsidR="00A71AA5" w:rsidRPr="00271A1D" w:rsidRDefault="00A71AA5" w:rsidP="00FD0B4C">
            <w:pPr>
              <w:pStyle w:val="TAH"/>
            </w:pPr>
            <w:r w:rsidRPr="00271A1D">
              <w:t xml:space="preserve">T-put </w:t>
            </w:r>
            <w:r w:rsidRPr="00271A1D">
              <w:rPr>
                <w:position w:val="-4"/>
              </w:rPr>
              <w:object w:dxaOrig="220" w:dyaOrig="220">
                <v:shape id="_x0000_i1034" type="#_x0000_t75" style="width:11.25pt;height:11.25pt" o:ole="" fillcolor="window">
                  <v:imagedata r:id="rId16" o:title=""/>
                </v:shape>
                <o:OLEObject Type="Embed" ProgID="Equation.DSMT4" ShapeID="_x0000_i1034" DrawAspect="Content" ObjectID="_1420047299" r:id="rId26"/>
              </w:object>
            </w:r>
            <w:r w:rsidRPr="00271A1D">
              <w:t xml:space="preserve"> (kbps) *</w:t>
            </w:r>
            <w:r w:rsidRPr="00271A1D">
              <w:br/>
            </w:r>
            <w:r w:rsidRPr="00271A1D">
              <w:rPr>
                <w:position w:val="-10"/>
              </w:rPr>
              <w:object w:dxaOrig="540" w:dyaOrig="320">
                <v:shape id="_x0000_i1035" type="#_x0000_t75" style="width:27pt;height:15.75pt" o:ole="" fillcolor="window">
                  <v:imagedata r:id="rId18" o:title=""/>
                </v:shape>
                <o:OLEObject Type="Embed" ProgID="Equation.DSMT4" ShapeID="_x0000_i1035" DrawAspect="Content" ObjectID="_1420047300" r:id="rId27"/>
              </w:object>
            </w:r>
            <w:r w:rsidRPr="00271A1D">
              <w:t>= 10 dB</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1</w:t>
            </w:r>
          </w:p>
        </w:tc>
        <w:tc>
          <w:tcPr>
            <w:tcW w:w="1417" w:type="dxa"/>
            <w:vMerge w:val="restart"/>
            <w:vAlign w:val="center"/>
          </w:tcPr>
          <w:p w:rsidR="00A71AA5" w:rsidRPr="00271A1D" w:rsidRDefault="00A71AA5" w:rsidP="00FD0B4C">
            <w:pPr>
              <w:pStyle w:val="TAC"/>
            </w:pPr>
            <w:r w:rsidRPr="00271A1D">
              <w:t>PA3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65</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N/A</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2</w:t>
            </w:r>
          </w:p>
        </w:tc>
        <w:tc>
          <w:tcPr>
            <w:tcW w:w="1417" w:type="dxa"/>
            <w:vMerge w:val="restart"/>
            <w:vAlign w:val="center"/>
          </w:tcPr>
          <w:p w:rsidR="00A71AA5" w:rsidRPr="00271A1D" w:rsidRDefault="00A71AA5" w:rsidP="00FD0B4C">
            <w:pPr>
              <w:pStyle w:val="TAC"/>
            </w:pPr>
            <w:r w:rsidRPr="00271A1D">
              <w:t>PB3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138</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3</w:t>
            </w:r>
          </w:p>
        </w:tc>
        <w:tc>
          <w:tcPr>
            <w:tcW w:w="1417" w:type="dxa"/>
            <w:vMerge w:val="restart"/>
            <w:vAlign w:val="center"/>
          </w:tcPr>
          <w:p w:rsidR="00A71AA5" w:rsidRPr="00271A1D" w:rsidRDefault="00A71AA5" w:rsidP="00FD0B4C">
            <w:pPr>
              <w:pStyle w:val="TAC"/>
            </w:pPr>
            <w:r w:rsidRPr="00271A1D">
              <w:t>VA30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142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4</w:t>
            </w:r>
          </w:p>
        </w:tc>
        <w:tc>
          <w:tcPr>
            <w:tcW w:w="1417" w:type="dxa"/>
            <w:vMerge w:val="restart"/>
            <w:vAlign w:val="center"/>
          </w:tcPr>
          <w:p w:rsidR="00A71AA5" w:rsidRPr="00271A1D" w:rsidRDefault="00A71AA5" w:rsidP="00FD0B4C">
            <w:pPr>
              <w:pStyle w:val="TAC"/>
            </w:pPr>
            <w:r w:rsidRPr="00271A1D">
              <w:t>VA120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13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tcPr>
          <w:p w:rsidR="00A71AA5" w:rsidRPr="00271A1D" w:rsidRDefault="00A71AA5" w:rsidP="00FD0B4C">
            <w:pPr>
              <w:keepNext/>
            </w:pPr>
          </w:p>
        </w:tc>
        <w:tc>
          <w:tcPr>
            <w:tcW w:w="1417" w:type="dxa"/>
            <w:vMerge/>
          </w:tcPr>
          <w:p w:rsidR="00A71AA5" w:rsidRPr="00271A1D" w:rsidRDefault="00A71AA5" w:rsidP="00FD0B4C">
            <w:pPr>
              <w:keepNext/>
            </w:pPr>
          </w:p>
        </w:tc>
        <w:tc>
          <w:tcPr>
            <w:tcW w:w="2127" w:type="dxa"/>
          </w:tcPr>
          <w:p w:rsidR="00A71AA5" w:rsidRPr="00271A1D" w:rsidRDefault="00A71AA5" w:rsidP="00FD0B4C">
            <w:pPr>
              <w:pStyle w:val="TAC"/>
              <w:rPr>
                <w:bCs/>
              </w:rPr>
            </w:pPr>
            <w:r w:rsidRPr="00271A1D">
              <w:t>-3</w:t>
            </w:r>
          </w:p>
        </w:tc>
        <w:tc>
          <w:tcPr>
            <w:tcW w:w="2409" w:type="dxa"/>
          </w:tcPr>
          <w:p w:rsidR="00A71AA5" w:rsidRPr="00271A1D" w:rsidRDefault="00A71AA5" w:rsidP="00FD0B4C">
            <w:pPr>
              <w:pStyle w:val="TAC"/>
            </w:pPr>
            <w:r w:rsidRPr="00271A1D">
              <w:t>140</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039" w:type="dxa"/>
            <w:gridSpan w:val="5"/>
          </w:tcPr>
          <w:p w:rsidR="00A71AA5" w:rsidRPr="00271A1D" w:rsidRDefault="00A71AA5" w:rsidP="00DA5AB1">
            <w:pPr>
              <w:pStyle w:val="TAN"/>
              <w:rPr>
                <w:lang w:eastAsia="ko-KR"/>
              </w:rPr>
            </w:pPr>
            <w:r w:rsidRPr="00271A1D">
              <w:t>*</w:t>
            </w:r>
            <w:r w:rsidR="00A43934" w:rsidRPr="00271A1D">
              <w:t>NOTE 1:</w:t>
            </w:r>
            <w:r w:rsidRPr="00271A1D">
              <w:tab/>
              <w:t>For Fixed Reference Channel (FRC) H-Set 3B the reference</w:t>
            </w:r>
            <w:r w:rsidRPr="00271A1D">
              <w:rPr>
                <w:lang w:eastAsia="ko-KR"/>
              </w:rPr>
              <w:t xml:space="preserve"> </w:t>
            </w:r>
            <w:r w:rsidRPr="00271A1D">
              <w:t xml:space="preserve">values for R should be </w:t>
            </w:r>
            <w:r w:rsidRPr="00271A1D">
              <w:rPr>
                <w:lang w:eastAsia="ko-KR"/>
              </w:rPr>
              <w:t>scaled (</w:t>
            </w:r>
            <w:r w:rsidRPr="00271A1D">
              <w:t xml:space="preserve">multiplied by </w:t>
            </w:r>
            <w:r w:rsidRPr="00271A1D">
              <w:rPr>
                <w:lang w:eastAsia="ko-KR"/>
              </w:rPr>
              <w:t>9)</w:t>
            </w:r>
          </w:p>
          <w:p w:rsidR="00A71AA5" w:rsidRPr="00271A1D" w:rsidRDefault="00A71AA5" w:rsidP="008C0A7E">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36" type="#_x0000_t75" style="width:27pt;height:15.75pt" o:ole="" fillcolor="window">
                  <v:imagedata r:id="rId18" o:title=""/>
                </v:shape>
                <o:OLEObject Type="Embed" ProgID="Equation.DSMT4" ShapeID="_x0000_i1036" DrawAspect="Content" ObjectID="_1420047301" r:id="rId28"/>
              </w:object>
            </w:r>
            <w:r w:rsidRPr="00271A1D">
              <w:t>= 10 dB this is tested using the Fixed R</w:t>
            </w:r>
            <w:r w:rsidR="008C0A7E" w:rsidRPr="00271A1D">
              <w:t>eference Channel (FRC) H-Set 6B</w:t>
            </w:r>
            <w:r w:rsidRPr="00271A1D">
              <w:t>.</w:t>
            </w:r>
          </w:p>
        </w:tc>
      </w:tr>
    </w:tbl>
    <w:p w:rsidR="00A71AA5" w:rsidRPr="00271A1D" w:rsidRDefault="00A71AA5" w:rsidP="00A71AA5"/>
    <w:p w:rsidR="00A71AA5" w:rsidRPr="00271A1D" w:rsidRDefault="0098010F" w:rsidP="00A71AA5">
      <w:pPr>
        <w:pStyle w:val="NO"/>
      </w:pPr>
      <w:r w:rsidRPr="00271A1D">
        <w:t>NOTE:</w:t>
      </w:r>
      <w:r w:rsidRPr="00271A1D">
        <w:tab/>
      </w:r>
      <w:r w:rsidR="00A71AA5" w:rsidRPr="00271A1D">
        <w:t>Table 9.2.1FC.6 is based on core requirements for minimum requirement as explained in Table 9.2.3C.</w:t>
      </w:r>
    </w:p>
    <w:p w:rsidR="00A71AA5" w:rsidRPr="00271A1D" w:rsidRDefault="00A71AA5" w:rsidP="00A71AA5">
      <w:r w:rsidRPr="00271A1D">
        <w:t>The reference for this requirement is TS 25.101 [1] clauses 9.2.1.1,</w:t>
      </w:r>
      <w:del w:id="35" w:author="Qualcomm User" w:date="2013-01-10T12:25:00Z">
        <w:r w:rsidRPr="00271A1D" w:rsidDel="00B5369B">
          <w:delText xml:space="preserve"> 9.2.1.2,</w:delText>
        </w:r>
      </w:del>
      <w:r w:rsidRPr="00271A1D">
        <w:t xml:space="preserve"> 9.2.1.4, and 9.2.1.5. </w:t>
      </w:r>
    </w:p>
    <w:p w:rsidR="00A71AA5" w:rsidRPr="00271A1D" w:rsidRDefault="00A71AA5" w:rsidP="00A71AA5">
      <w:pPr>
        <w:pStyle w:val="Heading4"/>
      </w:pPr>
      <w:r w:rsidRPr="00271A1D">
        <w:t>9.2.1FC.3</w:t>
      </w:r>
      <w:r w:rsidRPr="00271A1D">
        <w:tab/>
        <w:t>Test purpose</w:t>
      </w:r>
    </w:p>
    <w:p w:rsidR="00A71AA5" w:rsidRPr="00271A1D" w:rsidRDefault="00A71AA5" w:rsidP="00A71AA5">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A71AA5" w:rsidRPr="00271A1D" w:rsidRDefault="00A71AA5" w:rsidP="00A71AA5">
      <w:pPr>
        <w:pStyle w:val="Heading4"/>
      </w:pPr>
      <w:r w:rsidRPr="00271A1D">
        <w:t>9.2.1FC.4</w:t>
      </w:r>
      <w:r w:rsidRPr="00271A1D">
        <w:tab/>
        <w:t>Method of test</w:t>
      </w:r>
    </w:p>
    <w:p w:rsidR="00A71AA5" w:rsidRPr="00271A1D" w:rsidRDefault="00A71AA5" w:rsidP="00A71AA5">
      <w:pPr>
        <w:pStyle w:val="Heading5"/>
      </w:pPr>
      <w:r w:rsidRPr="00271A1D">
        <w:t>9.2.1FC.4.1</w:t>
      </w:r>
      <w:r w:rsidRPr="00271A1D">
        <w:tab/>
        <w:t>Initial conditions</w:t>
      </w:r>
    </w:p>
    <w:p w:rsidR="00A71AA5" w:rsidRPr="00271A1D" w:rsidRDefault="00A71AA5" w:rsidP="00A71AA5">
      <w:r w:rsidRPr="00271A1D">
        <w:t>Test environment: normal; see clauses G.2.1 and G.2.2.</w:t>
      </w:r>
    </w:p>
    <w:p w:rsidR="00A71AA5" w:rsidRPr="00271A1D" w:rsidRDefault="00A71AA5" w:rsidP="00A71AA5">
      <w:r w:rsidRPr="00271A1D">
        <w:t>Frequencies to be tested: mid range; see clause G.2.4.</w:t>
      </w:r>
    </w:p>
    <w:p w:rsidR="00431FDE" w:rsidRDefault="00A71AA5" w:rsidP="00A43934">
      <w:pPr>
        <w:pStyle w:val="B1"/>
      </w:pPr>
      <w:r w:rsidRPr="00271A1D">
        <w:t>1</w:t>
      </w:r>
      <w:r w:rsidR="00A43934" w:rsidRPr="00271A1D">
        <w:t>)</w:t>
      </w:r>
      <w:r w:rsidR="00A43934" w:rsidRPr="00271A1D">
        <w:tab/>
      </w:r>
      <w:r w:rsidRPr="00271A1D">
        <w:t>Connect the SS (node B emulator) and fader and AWGN noise source to the UE antenna connector as shown in figure A.</w:t>
      </w:r>
      <w:del w:id="36" w:author="Qualcomm User" w:date="2013-01-10T08:17:00Z">
        <w:r w:rsidRPr="00271A1D" w:rsidDel="00C61251">
          <w:delText>35</w:delText>
        </w:r>
        <w:r w:rsidR="004F0720" w:rsidRPr="00271A1D" w:rsidDel="00C61251">
          <w:delText xml:space="preserve"> for UEs that do not support receive diversity and for UEs supporting Type 3 or 3i, or figure A.37 for non-Type3 or 3i UEs that support receive diversity</w:delText>
        </w:r>
      </w:del>
      <w:ins w:id="37" w:author="Qualcomm User" w:date="2013-01-10T08:17:00Z">
        <w:r w:rsidR="00C61251">
          <w:t>46</w:t>
        </w:r>
      </w:ins>
      <w:r w:rsidRPr="00271A1D">
        <w:t>.</w:t>
      </w:r>
    </w:p>
    <w:p w:rsidR="00A71AA5" w:rsidRPr="00271A1D" w:rsidDel="00C61251" w:rsidRDefault="004F0720" w:rsidP="00431FDE">
      <w:pPr>
        <w:pStyle w:val="NO"/>
        <w:rPr>
          <w:del w:id="38" w:author="Qualcomm User" w:date="2013-01-10T08:17:00Z"/>
        </w:rPr>
      </w:pPr>
      <w:del w:id="39" w:author="Qualcomm User" w:date="2013-01-10T08:17:00Z">
        <w:r w:rsidRPr="00271A1D" w:rsidDel="00C61251">
          <w:delText>N</w:delText>
        </w:r>
        <w:r w:rsidR="00431FDE" w:rsidDel="00C61251">
          <w:delText>OTE:</w:delText>
        </w:r>
        <w:r w:rsidRPr="00271A1D" w:rsidDel="00C61251">
          <w:delText xml:space="preserve"> For a transition period of two meeting cycles until RAN#60, figure A.37 does not need to be used.</w:delText>
        </w:r>
      </w:del>
    </w:p>
    <w:p w:rsidR="00A71AA5" w:rsidRPr="00271A1D" w:rsidRDefault="00A71AA5" w:rsidP="00A43934">
      <w:pPr>
        <w:pStyle w:val="B1"/>
      </w:pPr>
      <w:r w:rsidRPr="00271A1D">
        <w:t>2</w:t>
      </w:r>
      <w:r w:rsidR="00A43934" w:rsidRPr="00271A1D">
        <w:t>)</w:t>
      </w:r>
      <w:r w:rsidR="00A43934" w:rsidRPr="00271A1D">
        <w:tab/>
      </w:r>
      <w:r w:rsidRPr="00271A1D">
        <w:t xml:space="preserve">Set up an HSDPA call according to TS 34.108 [3] clause </w:t>
      </w:r>
      <w:del w:id="40" w:author="Qualcomm User" w:date="2013-01-10T08:13:00Z">
        <w:r w:rsidRPr="00271A1D" w:rsidDel="006B2861">
          <w:delText xml:space="preserve">FFS </w:delText>
        </w:r>
      </w:del>
      <w:ins w:id="41" w:author="Qualcomm User" w:date="2013-01-10T08:13:00Z">
        <w:r w:rsidR="006B2861">
          <w:t>7.3.16</w:t>
        </w:r>
        <w:r w:rsidR="006B2861" w:rsidRPr="00271A1D">
          <w:t xml:space="preserve"> </w:t>
        </w:r>
      </w:ins>
      <w:r w:rsidRPr="00271A1D">
        <w:t xml:space="preserve">with levels according to table E.5.0. </w:t>
      </w:r>
    </w:p>
    <w:p w:rsidR="00A71AA5" w:rsidRPr="00271A1D" w:rsidRDefault="00A71AA5"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tests 1-4 according to table  9.2.1FC.1, 9.2.1FC.3 or 9.2.1FC.5 and levels according to tables  9.2.1FC.7 to 9.2.1FC.12 as appropriate for both the serving HS-DSCH cell and secondary serving HS-DSCH cell. The configuration of the downlink </w:t>
      </w:r>
      <w:r w:rsidRPr="00271A1D">
        <w:lastRenderedPageBreak/>
        <w:t>channels is defined in table E.5.1 for the  serving HS-DSCH cell, and for secondary serving HS-DSCH cell set up P-CPICH, HS-PDSCH and HS-SCCH channels only per table E.5.1.</w:t>
      </w:r>
    </w:p>
    <w:p w:rsidR="00A71AA5" w:rsidRPr="00271A1D" w:rsidRDefault="00A71AA5"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p>
    <w:p w:rsidR="00A71AA5" w:rsidRPr="00271A1D" w:rsidRDefault="00A71AA5"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A71AA5" w:rsidRPr="00271A1D" w:rsidRDefault="00A71AA5" w:rsidP="00A43934">
      <w:pPr>
        <w:pStyle w:val="B1"/>
      </w:pPr>
      <w:r w:rsidRPr="00271A1D">
        <w:t>6</w:t>
      </w:r>
      <w:r w:rsidR="00A43934" w:rsidRPr="00271A1D">
        <w:t>)</w:t>
      </w:r>
      <w:r w:rsidR="00A43934" w:rsidRPr="00271A1D">
        <w:tab/>
      </w:r>
      <w:r w:rsidRPr="00271A1D">
        <w:t xml:space="preserve">Setup the fading simulator with fading conditions on each of the serving cells as described in  table D.2.2.1.A. </w:t>
      </w:r>
    </w:p>
    <w:p w:rsidR="00A71AA5" w:rsidRPr="00271A1D" w:rsidRDefault="00A71AA5" w:rsidP="00FD0B4C">
      <w:pPr>
        <w:pStyle w:val="Heading5"/>
      </w:pPr>
      <w:r w:rsidRPr="00271A1D">
        <w:t>9.2.1FC.4.2</w:t>
      </w:r>
      <w:r w:rsidRPr="00271A1D">
        <w:tab/>
        <w:t>Procedure</w:t>
      </w:r>
    </w:p>
    <w:p w:rsidR="00A71AA5" w:rsidRPr="00271A1D" w:rsidRDefault="00A71AA5" w:rsidP="00FD0B4C">
      <w:pPr>
        <w:pStyle w:val="B1"/>
        <w:keepNext/>
      </w:pPr>
      <w:r w:rsidRPr="00271A1D">
        <w:t>1</w:t>
      </w:r>
      <w:r w:rsidR="00A43934" w:rsidRPr="00271A1D">
        <w:t>)</w:t>
      </w:r>
      <w:r w:rsidR="00A43934" w:rsidRPr="00271A1D">
        <w:tab/>
      </w:r>
      <w:r w:rsidRPr="00271A1D">
        <w:t>Once the HSDPA connection is setup, change levels according to Tables  E.5.6 to E.5.8B as specified by  table  E.5.9 and start transmitting HSDPA Data on both the serving cells. For secondary serving HS-DSCH cell only P-CPICH, HS-PDSCH and HS-SCCH are configured.</w:t>
      </w:r>
    </w:p>
    <w:p w:rsidR="00A71AA5" w:rsidRPr="00271A1D" w:rsidRDefault="00A71AA5"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9.2.1FC.7 to 9.2.1FC.12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A71AA5" w:rsidRPr="00271A1D" w:rsidRDefault="00A71AA5" w:rsidP="00A71AA5">
      <w:pPr>
        <w:pStyle w:val="Heading4"/>
      </w:pPr>
      <w:r w:rsidRPr="00271A1D">
        <w:t>9.2.1FC.5</w:t>
      </w:r>
      <w:r w:rsidRPr="00271A1D">
        <w:tab/>
        <w:t>Test Requirements</w:t>
      </w:r>
    </w:p>
    <w:p w:rsidR="00A71AA5" w:rsidRPr="00271A1D" w:rsidRDefault="00A71AA5" w:rsidP="00A71AA5">
      <w:r w:rsidRPr="00271A1D">
        <w:t>Tables 9.2.1FC.7 to 9.2.1FC.12 define the primary level settings including test tolerance for all relevant throughput tests. The pass / fail decision for throughput is done according to  Annex F.6.3.</w:t>
      </w:r>
    </w:p>
    <w:p w:rsidR="00A71AA5" w:rsidRPr="00271A1D" w:rsidRDefault="00A71AA5" w:rsidP="00A71AA5">
      <w:r w:rsidRPr="00271A1D">
        <w:t>Tables  E.5.6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A71AA5" w:rsidRPr="00271A1D" w:rsidRDefault="00A71AA5" w:rsidP="00A71AA5">
      <w:pPr>
        <w:pStyle w:val="TH"/>
      </w:pPr>
      <w:r w:rsidRPr="00271A1D">
        <w:t>Table 9.2.1FC.7: Test Parameters for Testing QPSK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A71AA5" w:rsidRPr="00271A1D">
        <w:trPr>
          <w:jc w:val="center"/>
        </w:trPr>
        <w:tc>
          <w:tcPr>
            <w:tcW w:w="2086" w:type="dxa"/>
            <w:tcBorders>
              <w:bottom w:val="single" w:sz="4" w:space="0" w:color="auto"/>
            </w:tcBorders>
          </w:tcPr>
          <w:p w:rsidR="00A71AA5" w:rsidRPr="00271A1D" w:rsidRDefault="00A71AA5" w:rsidP="00DA5AB1">
            <w:pPr>
              <w:pStyle w:val="TAH"/>
            </w:pPr>
            <w:r w:rsidRPr="00271A1D">
              <w:t>Parameter</w:t>
            </w:r>
          </w:p>
        </w:tc>
        <w:tc>
          <w:tcPr>
            <w:tcW w:w="1701" w:type="dxa"/>
            <w:tcBorders>
              <w:bottom w:val="single" w:sz="4" w:space="0" w:color="auto"/>
            </w:tcBorders>
          </w:tcPr>
          <w:p w:rsidR="00A71AA5" w:rsidRPr="00271A1D" w:rsidRDefault="00A71AA5" w:rsidP="00DA5AB1">
            <w:pPr>
              <w:pStyle w:val="TAH"/>
            </w:pPr>
            <w:r w:rsidRPr="00271A1D">
              <w:t>Unit</w:t>
            </w:r>
          </w:p>
        </w:tc>
        <w:tc>
          <w:tcPr>
            <w:tcW w:w="992" w:type="dxa"/>
            <w:tcBorders>
              <w:bottom w:val="single" w:sz="4" w:space="0" w:color="auto"/>
            </w:tcBorders>
          </w:tcPr>
          <w:p w:rsidR="00A71AA5" w:rsidRPr="00271A1D" w:rsidRDefault="00A71AA5" w:rsidP="00DA5AB1">
            <w:pPr>
              <w:pStyle w:val="TAH"/>
            </w:pPr>
            <w:r w:rsidRPr="00271A1D">
              <w:t>Test 1</w:t>
            </w:r>
          </w:p>
        </w:tc>
        <w:tc>
          <w:tcPr>
            <w:tcW w:w="1418"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377"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086" w:type="dxa"/>
            <w:vAlign w:val="center"/>
          </w:tcPr>
          <w:p w:rsidR="00A71AA5" w:rsidRPr="00271A1D" w:rsidRDefault="00A71AA5" w:rsidP="00DA5AB1">
            <w:pPr>
              <w:pStyle w:val="TAC"/>
            </w:pPr>
            <w:r w:rsidRPr="00271A1D">
              <w:t>Phase reference</w:t>
            </w:r>
          </w:p>
        </w:tc>
        <w:tc>
          <w:tcPr>
            <w:tcW w:w="1701" w:type="dxa"/>
            <w:tcBorders>
              <w:right w:val="nil"/>
            </w:tcBorders>
            <w:vAlign w:val="center"/>
          </w:tcPr>
          <w:p w:rsidR="00A71AA5" w:rsidRPr="00271A1D" w:rsidRDefault="00A71AA5" w:rsidP="00DA5AB1">
            <w:pPr>
              <w:pStyle w:val="TAC"/>
            </w:pPr>
          </w:p>
        </w:tc>
        <w:tc>
          <w:tcPr>
            <w:tcW w:w="492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086"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9.2.1FC.8: Test requirement en</w:t>
      </w:r>
      <w:r w:rsidR="00FD0B4C" w:rsidRPr="00271A1D">
        <w:t>hanced requirement type 2 QPSK,</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37" type="#_x0000_t75" style="width:27pt;height:14.25pt" o:ole="" fillcolor="window">
                  <v:imagedata r:id="rId14" o:title=""/>
                </v:shape>
                <o:OLEObject Type="Embed" ProgID="Equation.DSMT4" ShapeID="_x0000_i1037" DrawAspect="Content" ObjectID="_1420047302" r:id="rId29"/>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38" type="#_x0000_t75" style="width:11.25pt;height:11.25pt" o:ole="" fillcolor="window">
                  <v:imagedata r:id="rId16" o:title=""/>
                </v:shape>
                <o:OLEObject Type="Embed" ProgID="Equation.DSMT4" ShapeID="_x0000_i1038" DrawAspect="Content" ObjectID="_1420047303" r:id="rId30"/>
              </w:object>
            </w:r>
            <w:r w:rsidRPr="00271A1D">
              <w:t xml:space="preserve"> (kbps) *</w:t>
            </w:r>
            <w:r w:rsidRPr="00271A1D">
              <w:br/>
            </w:r>
            <w:r w:rsidRPr="00271A1D">
              <w:rPr>
                <w:position w:val="-10"/>
              </w:rPr>
              <w:object w:dxaOrig="540" w:dyaOrig="320">
                <v:shape id="_x0000_i1039" type="#_x0000_t75" style="width:27pt;height:15.75pt" o:ole="" fillcolor="window">
                  <v:imagedata r:id="rId18" o:title=""/>
                </v:shape>
                <o:OLEObject Type="Embed" ProgID="Equation.DSMT4" ShapeID="_x0000_i1039" DrawAspect="Content" ObjectID="_1420047304" r:id="rId31"/>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 The throughput on each cell should be Reference value R.</w:t>
            </w:r>
          </w:p>
        </w:tc>
      </w:tr>
    </w:tbl>
    <w:p w:rsidR="00A71AA5" w:rsidRPr="00271A1D" w:rsidRDefault="00A71AA5" w:rsidP="00A71AA5"/>
    <w:p w:rsidR="00A71AA5" w:rsidRPr="00271A1D" w:rsidRDefault="00A71AA5" w:rsidP="00A71AA5">
      <w:pPr>
        <w:pStyle w:val="TH"/>
      </w:pPr>
      <w:r w:rsidRPr="00271A1D">
        <w:lastRenderedPageBreak/>
        <w:t>Table 9.2.1FC.9: Test Parameters for Testing 16QAM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A71AA5" w:rsidRPr="00271A1D">
        <w:trPr>
          <w:jc w:val="center"/>
        </w:trPr>
        <w:tc>
          <w:tcPr>
            <w:tcW w:w="1880" w:type="dxa"/>
            <w:tcBorders>
              <w:bottom w:val="single" w:sz="4" w:space="0" w:color="auto"/>
            </w:tcBorders>
          </w:tcPr>
          <w:p w:rsidR="00A71AA5" w:rsidRPr="00271A1D" w:rsidRDefault="00A71AA5" w:rsidP="00DA5AB1">
            <w:pPr>
              <w:pStyle w:val="TAH"/>
            </w:pPr>
            <w:r w:rsidRPr="00271A1D">
              <w:t>Parameter</w:t>
            </w:r>
          </w:p>
        </w:tc>
        <w:tc>
          <w:tcPr>
            <w:tcW w:w="1560" w:type="dxa"/>
            <w:tcBorders>
              <w:bottom w:val="single" w:sz="4" w:space="0" w:color="auto"/>
            </w:tcBorders>
          </w:tcPr>
          <w:p w:rsidR="00A71AA5" w:rsidRPr="00271A1D" w:rsidRDefault="00A71AA5" w:rsidP="00DA5AB1">
            <w:pPr>
              <w:pStyle w:val="TAH"/>
            </w:pPr>
            <w:r w:rsidRPr="00271A1D">
              <w:t>Unit</w:t>
            </w:r>
          </w:p>
        </w:tc>
        <w:tc>
          <w:tcPr>
            <w:tcW w:w="1043" w:type="dxa"/>
            <w:tcBorders>
              <w:bottom w:val="single" w:sz="4" w:space="0" w:color="auto"/>
            </w:tcBorders>
          </w:tcPr>
          <w:p w:rsidR="00A71AA5" w:rsidRPr="00271A1D" w:rsidRDefault="00A71AA5" w:rsidP="00DA5AB1">
            <w:pPr>
              <w:pStyle w:val="TAH"/>
            </w:pPr>
            <w:r w:rsidRPr="00271A1D">
              <w:t>Test 1</w:t>
            </w:r>
          </w:p>
        </w:tc>
        <w:tc>
          <w:tcPr>
            <w:tcW w:w="1650"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1880" w:type="dxa"/>
            <w:vAlign w:val="center"/>
          </w:tcPr>
          <w:p w:rsidR="00A71AA5" w:rsidRPr="00271A1D" w:rsidRDefault="00A71AA5" w:rsidP="00DA5AB1">
            <w:pPr>
              <w:pStyle w:val="TAC"/>
            </w:pPr>
            <w:r w:rsidRPr="00271A1D">
              <w:t>Phase reference</w:t>
            </w:r>
          </w:p>
        </w:tc>
        <w:tc>
          <w:tcPr>
            <w:tcW w:w="1560" w:type="dxa"/>
            <w:tcBorders>
              <w:right w:val="nil"/>
            </w:tcBorders>
            <w:vAlign w:val="center"/>
          </w:tcPr>
          <w:p w:rsidR="00A71AA5" w:rsidRPr="00271A1D" w:rsidRDefault="00A71AA5" w:rsidP="00DA5AB1">
            <w:pPr>
              <w:pStyle w:val="TAC"/>
            </w:pPr>
          </w:p>
        </w:tc>
        <w:tc>
          <w:tcPr>
            <w:tcW w:w="496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1880"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9.2.1FC.10: Test requirement enh</w:t>
      </w:r>
      <w:r w:rsidR="00FD0B4C" w:rsidRPr="00271A1D">
        <w:t>anced requirement type 2 16QAM,</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40" type="#_x0000_t75" style="width:27pt;height:14.25pt" o:ole="" fillcolor="window">
                  <v:imagedata r:id="rId14" o:title=""/>
                </v:shape>
                <o:OLEObject Type="Embed" ProgID="Equation.DSMT4" ShapeID="_x0000_i1040" DrawAspect="Content" ObjectID="_1420047305" r:id="rId32"/>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41" type="#_x0000_t75" style="width:11.25pt;height:11.25pt" o:ole="" fillcolor="window">
                  <v:imagedata r:id="rId16" o:title=""/>
                </v:shape>
                <o:OLEObject Type="Embed" ProgID="Equation.DSMT4" ShapeID="_x0000_i1041" DrawAspect="Content" ObjectID="_1420047306" r:id="rId33"/>
              </w:object>
            </w:r>
            <w:r w:rsidRPr="00271A1D">
              <w:t xml:space="preserve"> (kbps) *</w:t>
            </w:r>
            <w:r w:rsidRPr="00271A1D">
              <w:br/>
            </w:r>
            <w:r w:rsidRPr="00271A1D">
              <w:rPr>
                <w:position w:val="-10"/>
              </w:rPr>
              <w:object w:dxaOrig="540" w:dyaOrig="320">
                <v:shape id="_x0000_i1042" type="#_x0000_t75" style="width:27pt;height:15.75pt" o:ole="" fillcolor="window">
                  <v:imagedata r:id="rId18" o:title=""/>
                </v:shape>
                <o:OLEObject Type="Embed" ProgID="Equation.DSMT4" ShapeID="_x0000_i1042" DrawAspect="Content" ObjectID="_1420047307" r:id="rId34"/>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9.2.1FC.11: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A71AA5"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P-CPICH</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9.2.1FC.12: Test requirement QPSK, 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 Reference value</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43" type="#_x0000_t75" style="width:27pt;height:14.25pt" o:ole="" fillcolor="window">
                  <v:imagedata r:id="rId14" o:title=""/>
                </v:shape>
                <o:OLEObject Type="Embed" ProgID="Unknown" ShapeID="_x0000_i1043" DrawAspect="Content" ObjectID="_1420047308" r:id="rId35"/>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044" type="#_x0000_t75" style="width:11.25pt;height:11.25pt" o:ole="" fillcolor="window">
                  <v:imagedata r:id="rId16" o:title=""/>
                </v:shape>
                <o:OLEObject Type="Embed" ProgID="Unknown" ShapeID="_x0000_i1044" DrawAspect="Content" ObjectID="_1420047309" r:id="rId36"/>
              </w:object>
            </w:r>
            <w:r w:rsidRPr="00271A1D">
              <w:t xml:space="preserve"> (kbps) *</w:t>
            </w:r>
            <w:r w:rsidRPr="00271A1D">
              <w:br/>
              <w:t xml:space="preserve"> </w:t>
            </w:r>
            <w:r w:rsidRPr="00271A1D">
              <w:rPr>
                <w:position w:val="-10"/>
              </w:rPr>
              <w:object w:dxaOrig="540" w:dyaOrig="320">
                <v:shape id="_x0000_i1045" type="#_x0000_t75" style="width:27pt;height:15.75pt" o:ole="" fillcolor="window">
                  <v:imagedata r:id="rId37" o:title=""/>
                </v:shape>
                <o:OLEObject Type="Embed" ProgID="Unknown" ShapeID="_x0000_i1045" DrawAspect="Content" ObjectID="_1420047310" r:id="rId38"/>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046" type="#_x0000_t75" style="width:11.25pt;height:11.25pt" o:ole="" fillcolor="window">
                  <v:imagedata r:id="rId16" o:title=""/>
                </v:shape>
                <o:OLEObject Type="Embed" ProgID="Unknown" ShapeID="_x0000_i1046" DrawAspect="Content" ObjectID="_1420047311" r:id="rId39"/>
              </w:object>
            </w:r>
            <w:r w:rsidRPr="00271A1D">
              <w:t xml:space="preserve"> (kbps) *</w:t>
            </w:r>
            <w:r w:rsidRPr="00271A1D">
              <w:br/>
            </w:r>
            <w:r w:rsidRPr="00271A1D">
              <w:rPr>
                <w:position w:val="-10"/>
              </w:rPr>
              <w:object w:dxaOrig="540" w:dyaOrig="320">
                <v:shape id="_x0000_i1047" type="#_x0000_t75" style="width:27pt;height:15.75pt" o:ole="" fillcolor="window">
                  <v:imagedata r:id="rId37" o:title=""/>
                </v:shape>
                <o:OLEObject Type="Embed" ProgID="Unknown" ShapeID="_x0000_i1047" DrawAspect="Content" ObjectID="_1420047312" r:id="rId40"/>
              </w:object>
            </w:r>
            <w:r w:rsidRPr="00271A1D">
              <w:t>= 10.6 dB</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N"/>
            </w:pPr>
            <w:r w:rsidRPr="00271A1D">
              <w:t>*</w:t>
            </w:r>
            <w:r w:rsidR="00A43934" w:rsidRPr="00271A1D">
              <w:t>NOTE 1:</w:t>
            </w:r>
            <w:r w:rsidRPr="00271A1D">
              <w:tab/>
              <w:t>The reference value R is for the Fixed Reference Channel (FRC) H-Set 1, For Fixed Reference Channel (FRC) H-Set 3B the reference values for R should be scaled (multiplied by 9.0). The throughput on each cell should be Reference value R times 9.</w:t>
            </w:r>
          </w:p>
        </w:tc>
      </w:tr>
    </w:tbl>
    <w:p w:rsidR="00A71AA5" w:rsidRPr="00271A1D" w:rsidRDefault="00A71AA5" w:rsidP="00A71AA5"/>
    <w:p w:rsidR="00A71AA5" w:rsidRPr="00271A1D" w:rsidRDefault="00A71AA5" w:rsidP="00A71AA5">
      <w:pPr>
        <w:pStyle w:val="Heading3"/>
      </w:pPr>
      <w:r w:rsidRPr="00271A1D">
        <w:t>9.2.1FD</w:t>
      </w:r>
      <w:r w:rsidRPr="00271A1D">
        <w:tab/>
        <w:t>Single Link Performance - Enhanced Performance Requirements Type 2 - QPSK/16QAM, Fixed Refe</w:t>
      </w:r>
      <w:r w:rsidR="00C61885" w:rsidRPr="00271A1D">
        <w:t>rence Channel (FRC) H-Set 6C/3C</w:t>
      </w:r>
    </w:p>
    <w:p w:rsidR="00A71AA5" w:rsidRPr="00271A1D" w:rsidDel="00A90B62" w:rsidRDefault="00A71AA5" w:rsidP="00C61885">
      <w:pPr>
        <w:pStyle w:val="EditorsNote"/>
        <w:rPr>
          <w:del w:id="42" w:author="Qualcomm User" w:date="2013-01-18T16:12:00Z"/>
        </w:rPr>
      </w:pPr>
      <w:del w:id="43" w:author="Qualcomm User" w:date="2013-01-18T16:12:00Z">
        <w:r w:rsidRPr="00271A1D" w:rsidDel="00A90B62">
          <w:delText xml:space="preserve">Editor’s </w:delText>
        </w:r>
        <w:r w:rsidR="0098010F" w:rsidRPr="00271A1D" w:rsidDel="00A90B62">
          <w:delText xml:space="preserve">note: </w:delText>
        </w:r>
        <w:r w:rsidRPr="00271A1D" w:rsidDel="00A90B62">
          <w:delText>This clause is incomplete. The following aspects are either missing or not yet determined</w:delText>
        </w:r>
      </w:del>
    </w:p>
    <w:p w:rsidR="00A71AA5" w:rsidRPr="00271A1D" w:rsidDel="009945C6" w:rsidRDefault="00A71AA5" w:rsidP="00C61885">
      <w:pPr>
        <w:pStyle w:val="EditorsNote"/>
        <w:numPr>
          <w:ilvl w:val="0"/>
          <w:numId w:val="15"/>
        </w:numPr>
        <w:rPr>
          <w:del w:id="44" w:author="Qualcomm User" w:date="2013-01-16T16:17:00Z"/>
        </w:rPr>
      </w:pPr>
      <w:del w:id="45" w:author="Qualcomm User" w:date="2013-01-16T16:17:00Z">
        <w:r w:rsidRPr="00271A1D" w:rsidDel="009945C6">
          <w:lastRenderedPageBreak/>
          <w:delText>Message Contents are FFS.</w:delText>
        </w:r>
      </w:del>
    </w:p>
    <w:p w:rsidR="00A71AA5" w:rsidRPr="00271A1D" w:rsidDel="00A90B62" w:rsidRDefault="00A71AA5" w:rsidP="00C61885">
      <w:pPr>
        <w:pStyle w:val="EditorsNote"/>
        <w:numPr>
          <w:ilvl w:val="0"/>
          <w:numId w:val="15"/>
        </w:numPr>
        <w:rPr>
          <w:del w:id="46" w:author="Qualcomm User" w:date="2013-01-18T16:12:00Z"/>
        </w:rPr>
      </w:pPr>
      <w:del w:id="47" w:author="Qualcomm User" w:date="2013-01-18T16:12:00Z">
        <w:r w:rsidRPr="00271A1D" w:rsidDel="00A90B62">
          <w:delText>Test Tolerances are FFS.</w:delText>
        </w:r>
      </w:del>
    </w:p>
    <w:p w:rsidR="00A71AA5" w:rsidRPr="00271A1D" w:rsidDel="000C25AA" w:rsidRDefault="00A71AA5" w:rsidP="00C61885">
      <w:pPr>
        <w:pStyle w:val="EditorsNote"/>
        <w:numPr>
          <w:ilvl w:val="0"/>
          <w:numId w:val="15"/>
        </w:numPr>
        <w:rPr>
          <w:del w:id="48" w:author="Qualcomm User" w:date="2013-01-11T20:13:00Z"/>
        </w:rPr>
      </w:pPr>
      <w:del w:id="49" w:author="Qualcomm User" w:date="2013-01-11T20:13:00Z">
        <w:r w:rsidRPr="00271A1D" w:rsidDel="000C25AA">
          <w:delText>Call Setup procedure is FFS.</w:delText>
        </w:r>
      </w:del>
    </w:p>
    <w:p w:rsidR="00A71AA5" w:rsidRPr="00271A1D" w:rsidDel="000C25AA" w:rsidRDefault="00A71AA5" w:rsidP="00C61885">
      <w:pPr>
        <w:pStyle w:val="EditorsNote"/>
        <w:numPr>
          <w:ilvl w:val="0"/>
          <w:numId w:val="15"/>
        </w:numPr>
        <w:rPr>
          <w:del w:id="50" w:author="Qualcomm User" w:date="2013-01-11T20:13:00Z"/>
        </w:rPr>
      </w:pPr>
      <w:del w:id="51" w:author="Qualcomm User" w:date="2013-01-11T20:13:00Z">
        <w:r w:rsidRPr="00271A1D" w:rsidDel="000C25AA">
          <w:delText>Update of Annexure is FFS</w:delText>
        </w:r>
      </w:del>
    </w:p>
    <w:p w:rsidR="00A71AA5" w:rsidRPr="00271A1D" w:rsidRDefault="00A71AA5" w:rsidP="00A71AA5">
      <w:pPr>
        <w:pStyle w:val="Heading4"/>
      </w:pPr>
      <w:r w:rsidRPr="00271A1D">
        <w:t>9.2.1FD.1</w:t>
      </w:r>
      <w:r w:rsidRPr="00271A1D">
        <w:tab/>
        <w:t>Definition and applicability</w:t>
      </w:r>
    </w:p>
    <w:p w:rsidR="00A71AA5" w:rsidRPr="00271A1D" w:rsidRDefault="00A71AA5" w:rsidP="00A71AA5">
      <w:r w:rsidRPr="00271A1D">
        <w:t>The receiver single link performance of the High Speed Physical Downlink Shared Channel (HS-DSCH) in different multi-path fading environments are determined by the information bit throughput R.</w:t>
      </w:r>
    </w:p>
    <w:p w:rsidR="00A71AA5" w:rsidRPr="00271A1D" w:rsidRDefault="00A71AA5" w:rsidP="00A71AA5">
      <w:r w:rsidRPr="00271A1D">
        <w:t>The requirements and this test apply for Release 10 and later releases to all types of UTRA for the FDD UE that support 4C-HSDPA and HSDPA UE capability category 31.</w:t>
      </w:r>
    </w:p>
    <w:p w:rsidR="00A71AA5" w:rsidRPr="00271A1D" w:rsidRDefault="00A71AA5" w:rsidP="00A71AA5">
      <w:pPr>
        <w:pStyle w:val="Heading4"/>
      </w:pPr>
      <w:r w:rsidRPr="00271A1D">
        <w:t>9.2.1FD.2</w:t>
      </w:r>
      <w:r w:rsidRPr="00271A1D">
        <w:tab/>
        <w:t>Minimum requirements</w:t>
      </w:r>
    </w:p>
    <w:p w:rsidR="00A71AA5" w:rsidRPr="00271A1D" w:rsidRDefault="00A71AA5" w:rsidP="00A71AA5">
      <w:r w:rsidRPr="00271A1D">
        <w:t>The performance requirements for a particular UE belonging to HS-DSCH category 31 are determined according to the relevant part of Table 9.2.3F.</w:t>
      </w:r>
    </w:p>
    <w:p w:rsidR="00A71AA5" w:rsidRPr="00271A1D" w:rsidRDefault="00A71AA5" w:rsidP="00A71AA5">
      <w:r w:rsidRPr="00271A1D">
        <w:t>During the Fixed Reference Channel (FRC) tests the behaviour of the Node-B emulator in response to the ACK/NACK signalling field of the HS-DPCCH is specified in Table 9.2.4.</w:t>
      </w:r>
    </w:p>
    <w:p w:rsidR="00A71AA5" w:rsidRPr="00271A1D" w:rsidRDefault="00A71AA5" w:rsidP="00A71AA5">
      <w:r w:rsidRPr="00271A1D">
        <w:t>The requirements are specified in terms of minimum information bit throughput R for the DL reference channels H-set 6C/3C specified in Annex C.8.1.6 and C.8.1.3 respectively, with the addition of the relevant parameters in Tables 9.2.1FD.1, 9.2.1FD.3 and 9.2.1FD.5 plus the downlink physical channel setup according to table E.5.1.</w:t>
      </w:r>
    </w:p>
    <w:p w:rsidR="00A71AA5" w:rsidRPr="00271A1D" w:rsidRDefault="00A71AA5" w:rsidP="00A71AA5">
      <w:r w:rsidRPr="00271A1D">
        <w:t>Using this configuration the throughput shall meet or exceed the minimum requirements specified in tables 9.2.1FD.2, 9.2.1FD.4 and 9.2.1FD.6.</w:t>
      </w:r>
    </w:p>
    <w:p w:rsidR="00A71AA5" w:rsidRPr="00271A1D" w:rsidRDefault="00A71AA5" w:rsidP="00A71AA5">
      <w:pPr>
        <w:pStyle w:val="TH"/>
      </w:pPr>
      <w:r w:rsidRPr="00271A1D">
        <w:t>Table 9.2.1FD.1: Test Parameters for Testing QPSK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A71AA5" w:rsidRPr="00271A1D">
        <w:trPr>
          <w:jc w:val="center"/>
        </w:trPr>
        <w:tc>
          <w:tcPr>
            <w:tcW w:w="2126" w:type="dxa"/>
            <w:tcBorders>
              <w:bottom w:val="single" w:sz="4" w:space="0" w:color="auto"/>
            </w:tcBorders>
          </w:tcPr>
          <w:p w:rsidR="00A71AA5" w:rsidRPr="00271A1D" w:rsidRDefault="00A71AA5" w:rsidP="00DA5AB1">
            <w:pPr>
              <w:pStyle w:val="TAH"/>
            </w:pPr>
            <w:r w:rsidRPr="00271A1D">
              <w:t>Parameter</w:t>
            </w:r>
          </w:p>
        </w:tc>
        <w:tc>
          <w:tcPr>
            <w:tcW w:w="2408" w:type="dxa"/>
            <w:tcBorders>
              <w:bottom w:val="single" w:sz="4" w:space="0" w:color="auto"/>
            </w:tcBorders>
          </w:tcPr>
          <w:p w:rsidR="00A71AA5" w:rsidRPr="00271A1D" w:rsidRDefault="00A71AA5" w:rsidP="00DA5AB1">
            <w:pPr>
              <w:pStyle w:val="TAH"/>
            </w:pPr>
            <w:r w:rsidRPr="00271A1D">
              <w:t>Unit</w:t>
            </w:r>
          </w:p>
        </w:tc>
        <w:tc>
          <w:tcPr>
            <w:tcW w:w="994" w:type="dxa"/>
            <w:tcBorders>
              <w:bottom w:val="single" w:sz="4" w:space="0" w:color="auto"/>
            </w:tcBorders>
          </w:tcPr>
          <w:p w:rsidR="00A71AA5" w:rsidRPr="00271A1D" w:rsidRDefault="00A71AA5" w:rsidP="00DA5AB1">
            <w:pPr>
              <w:pStyle w:val="TAH"/>
            </w:pPr>
            <w:r w:rsidRPr="00271A1D">
              <w:t>Test 1</w:t>
            </w:r>
          </w:p>
        </w:tc>
        <w:tc>
          <w:tcPr>
            <w:tcW w:w="1276" w:type="dxa"/>
            <w:tcBorders>
              <w:bottom w:val="single" w:sz="4" w:space="0" w:color="auto"/>
            </w:tcBorders>
          </w:tcPr>
          <w:p w:rsidR="00A71AA5" w:rsidRPr="00271A1D" w:rsidRDefault="00A71AA5" w:rsidP="00DA5AB1">
            <w:pPr>
              <w:pStyle w:val="TAH"/>
            </w:pPr>
            <w:r w:rsidRPr="00271A1D">
              <w:t>Test 2</w:t>
            </w:r>
          </w:p>
        </w:tc>
        <w:tc>
          <w:tcPr>
            <w:tcW w:w="1276" w:type="dxa"/>
            <w:tcBorders>
              <w:bottom w:val="single" w:sz="4" w:space="0" w:color="auto"/>
            </w:tcBorders>
          </w:tcPr>
          <w:p w:rsidR="00A71AA5" w:rsidRPr="00271A1D" w:rsidRDefault="00A71AA5" w:rsidP="00DA5AB1">
            <w:pPr>
              <w:pStyle w:val="TAH"/>
            </w:pPr>
            <w:r w:rsidRPr="00271A1D">
              <w:t>Test 3</w:t>
            </w:r>
          </w:p>
        </w:tc>
        <w:tc>
          <w:tcPr>
            <w:tcW w:w="1276"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126" w:type="dxa"/>
            <w:vAlign w:val="center"/>
          </w:tcPr>
          <w:p w:rsidR="00A71AA5" w:rsidRPr="00271A1D" w:rsidRDefault="00A71AA5" w:rsidP="00DA5AB1">
            <w:pPr>
              <w:pStyle w:val="TAC"/>
            </w:pPr>
            <w:r w:rsidRPr="00271A1D">
              <w:t>Phase reference</w:t>
            </w:r>
          </w:p>
        </w:tc>
        <w:tc>
          <w:tcPr>
            <w:tcW w:w="2408" w:type="dxa"/>
            <w:tcBorders>
              <w:right w:val="nil"/>
            </w:tcBorders>
            <w:vAlign w:val="center"/>
          </w:tcPr>
          <w:p w:rsidR="00A71AA5" w:rsidRPr="00271A1D" w:rsidRDefault="00A71AA5" w:rsidP="00DA5AB1">
            <w:pPr>
              <w:pStyle w:val="TAC"/>
            </w:pPr>
          </w:p>
        </w:tc>
        <w:tc>
          <w:tcPr>
            <w:tcW w:w="4822"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126"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126" w:type="dxa"/>
            <w:vAlign w:val="center"/>
          </w:tcPr>
          <w:p w:rsidR="00A71AA5" w:rsidRPr="00271A1D" w:rsidRDefault="00A71AA5" w:rsidP="00DA5AB1">
            <w:pPr>
              <w:pStyle w:val="TAC"/>
            </w:pPr>
            <w:r w:rsidRPr="00271A1D">
              <w:t>Redundancy and constellation version  coding sequence</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{0,2,5,6}</w:t>
            </w:r>
          </w:p>
        </w:tc>
      </w:tr>
      <w:tr w:rsidR="00A71AA5" w:rsidRPr="00271A1D">
        <w:trPr>
          <w:cantSplit/>
          <w:jc w:val="center"/>
        </w:trPr>
        <w:tc>
          <w:tcPr>
            <w:tcW w:w="2126" w:type="dxa"/>
            <w:vAlign w:val="center"/>
          </w:tcPr>
          <w:p w:rsidR="00A71AA5" w:rsidRPr="00271A1D" w:rsidRDefault="00A71AA5" w:rsidP="00DA5AB1">
            <w:pPr>
              <w:pStyle w:val="TAC"/>
            </w:pPr>
            <w:r w:rsidRPr="00271A1D">
              <w:t>Maximum number of HARQ transmission</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356" w:type="dxa"/>
            <w:gridSpan w:val="6"/>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C61885"/>
    <w:p w:rsidR="00A71AA5" w:rsidRPr="00271A1D" w:rsidRDefault="00A71AA5" w:rsidP="00A71AA5">
      <w:pPr>
        <w:pStyle w:val="TH"/>
      </w:pPr>
      <w:r w:rsidRPr="00271A1D">
        <w:t>Table 9.2.1FD.2: Minimum requirement Enhanced requirement type 2 QPSK,</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48" type="#_x0000_t75" style="width:27pt;height:14.25pt" o:ole="" fillcolor="window">
                  <v:imagedata r:id="rId14" o:title=""/>
                </v:shape>
                <o:OLEObject Type="Embed" ProgID="Equation.DSMT4" ShapeID="_x0000_i1048" DrawAspect="Content" ObjectID="_1420047313" r:id="rId41"/>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49" type="#_x0000_t75" style="width:11.25pt;height:11.25pt" o:ole="" fillcolor="window">
                  <v:imagedata r:id="rId16" o:title=""/>
                </v:shape>
                <o:OLEObject Type="Embed" ProgID="Equation.DSMT4" ShapeID="_x0000_i1049" DrawAspect="Content" ObjectID="_1420047314" r:id="rId42"/>
              </w:object>
            </w:r>
            <w:r w:rsidRPr="00271A1D">
              <w:t xml:space="preserve"> (kbps) *</w:t>
            </w:r>
            <w:r w:rsidRPr="00271A1D">
              <w:br/>
            </w:r>
            <w:r w:rsidRPr="00271A1D">
              <w:rPr>
                <w:position w:val="-10"/>
              </w:rPr>
              <w:object w:dxaOrig="540" w:dyaOrig="320">
                <v:shape id="_x0000_i1050" type="#_x0000_t75" style="width:27pt;height:15.75pt" o:ole="" fillcolor="window">
                  <v:imagedata r:id="rId18" o:title=""/>
                </v:shape>
                <o:OLEObject Type="Embed" ProgID="Equation.DSMT4" ShapeID="_x0000_i1050" DrawAspect="Content" ObjectID="_1420047315" r:id="rId43"/>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w:t>
            </w:r>
          </w:p>
        </w:tc>
      </w:tr>
    </w:tbl>
    <w:p w:rsidR="00A71AA5" w:rsidRPr="00271A1D" w:rsidRDefault="00A71AA5" w:rsidP="00A71AA5">
      <w:pPr>
        <w:rPr>
          <w:i/>
        </w:rPr>
      </w:pPr>
    </w:p>
    <w:p w:rsidR="00A71AA5" w:rsidRPr="00271A1D" w:rsidRDefault="00A71AA5" w:rsidP="00A71AA5">
      <w:pPr>
        <w:pStyle w:val="TH"/>
      </w:pPr>
      <w:r w:rsidRPr="00271A1D">
        <w:lastRenderedPageBreak/>
        <w:t>Table 9.2.1FD.3: Test Parameters for Testing 16QAM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A71AA5" w:rsidRPr="00271A1D">
        <w:trPr>
          <w:gridAfter w:val="1"/>
          <w:wAfter w:w="10" w:type="dxa"/>
          <w:jc w:val="center"/>
        </w:trPr>
        <w:tc>
          <w:tcPr>
            <w:tcW w:w="2987" w:type="dxa"/>
            <w:tcBorders>
              <w:bottom w:val="single" w:sz="4" w:space="0" w:color="auto"/>
            </w:tcBorders>
          </w:tcPr>
          <w:p w:rsidR="00A71AA5" w:rsidRPr="00271A1D" w:rsidRDefault="00A71AA5" w:rsidP="00DA5AB1">
            <w:pPr>
              <w:pStyle w:val="TAH"/>
            </w:pPr>
            <w:r w:rsidRPr="00271A1D">
              <w:t>Parameter</w:t>
            </w:r>
          </w:p>
        </w:tc>
        <w:tc>
          <w:tcPr>
            <w:tcW w:w="1842" w:type="dxa"/>
            <w:tcBorders>
              <w:bottom w:val="single" w:sz="4" w:space="0" w:color="auto"/>
            </w:tcBorders>
          </w:tcPr>
          <w:p w:rsidR="00A71AA5" w:rsidRPr="00271A1D" w:rsidRDefault="00A71AA5" w:rsidP="00DA5AB1">
            <w:pPr>
              <w:pStyle w:val="TAH"/>
            </w:pPr>
            <w:r w:rsidRPr="00271A1D">
              <w:t>Unit</w:t>
            </w:r>
          </w:p>
        </w:tc>
        <w:tc>
          <w:tcPr>
            <w:tcW w:w="1134" w:type="dxa"/>
            <w:tcBorders>
              <w:bottom w:val="single" w:sz="4" w:space="0" w:color="auto"/>
            </w:tcBorders>
          </w:tcPr>
          <w:p w:rsidR="00A71AA5" w:rsidRPr="00271A1D" w:rsidRDefault="00A71AA5" w:rsidP="00DA5AB1">
            <w:pPr>
              <w:pStyle w:val="TAH"/>
            </w:pPr>
            <w:r w:rsidRPr="00271A1D">
              <w:t>Test 1</w:t>
            </w:r>
          </w:p>
        </w:tc>
        <w:tc>
          <w:tcPr>
            <w:tcW w:w="993" w:type="dxa"/>
            <w:tcBorders>
              <w:bottom w:val="single" w:sz="4" w:space="0" w:color="auto"/>
            </w:tcBorders>
          </w:tcPr>
          <w:p w:rsidR="00A71AA5" w:rsidRPr="00271A1D" w:rsidRDefault="00A71AA5" w:rsidP="00DA5AB1">
            <w:pPr>
              <w:pStyle w:val="TAH"/>
            </w:pPr>
            <w:r w:rsidRPr="00271A1D">
              <w:t>Test 2</w:t>
            </w:r>
          </w:p>
        </w:tc>
        <w:tc>
          <w:tcPr>
            <w:tcW w:w="992"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987" w:type="dxa"/>
            <w:vAlign w:val="center"/>
          </w:tcPr>
          <w:p w:rsidR="00A71AA5" w:rsidRPr="00271A1D" w:rsidRDefault="00A71AA5" w:rsidP="00DA5AB1">
            <w:pPr>
              <w:pStyle w:val="TAC"/>
            </w:pPr>
            <w:r w:rsidRPr="00271A1D">
              <w:t>Phase reference</w:t>
            </w:r>
          </w:p>
        </w:tc>
        <w:tc>
          <w:tcPr>
            <w:tcW w:w="1842" w:type="dxa"/>
            <w:tcBorders>
              <w:right w:val="nil"/>
            </w:tcBorders>
            <w:vAlign w:val="center"/>
          </w:tcPr>
          <w:p w:rsidR="00A71AA5" w:rsidRPr="00271A1D" w:rsidRDefault="00A71AA5" w:rsidP="00DA5AB1">
            <w:pPr>
              <w:pStyle w:val="TAC"/>
            </w:pPr>
          </w:p>
        </w:tc>
        <w:tc>
          <w:tcPr>
            <w:tcW w:w="4263" w:type="dxa"/>
            <w:gridSpan w:val="5"/>
            <w:vAlign w:val="center"/>
          </w:tcPr>
          <w:p w:rsidR="00A71AA5" w:rsidRPr="00271A1D" w:rsidRDefault="00A71AA5" w:rsidP="00DA5AB1">
            <w:pPr>
              <w:pStyle w:val="TAC"/>
            </w:pPr>
            <w:r w:rsidRPr="00271A1D">
              <w:t>P-CPICH</w:t>
            </w:r>
          </w:p>
        </w:tc>
      </w:tr>
      <w:tr w:rsidR="00A71AA5" w:rsidRPr="00271A1D">
        <w:trPr>
          <w:cantSplit/>
          <w:jc w:val="center"/>
        </w:trPr>
        <w:tc>
          <w:tcPr>
            <w:tcW w:w="2987"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987" w:type="dxa"/>
            <w:vAlign w:val="center"/>
          </w:tcPr>
          <w:p w:rsidR="00A71AA5" w:rsidRPr="00271A1D" w:rsidRDefault="00A71AA5" w:rsidP="00DA5AB1">
            <w:pPr>
              <w:pStyle w:val="TAC"/>
            </w:pPr>
            <w:r w:rsidRPr="00271A1D">
              <w:t>Redundancy and constellation version  coding sequence</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{6,2,1,5}</w:t>
            </w:r>
          </w:p>
        </w:tc>
      </w:tr>
      <w:tr w:rsidR="00A71AA5" w:rsidRPr="00271A1D">
        <w:trPr>
          <w:cantSplit/>
          <w:jc w:val="center"/>
        </w:trPr>
        <w:tc>
          <w:tcPr>
            <w:tcW w:w="2987" w:type="dxa"/>
            <w:vAlign w:val="center"/>
          </w:tcPr>
          <w:p w:rsidR="00A71AA5" w:rsidRPr="00271A1D" w:rsidRDefault="00A71AA5" w:rsidP="00DA5AB1">
            <w:pPr>
              <w:pStyle w:val="TAC"/>
            </w:pPr>
            <w:r w:rsidRPr="00271A1D">
              <w:t>Maximum number of HARQ transmission</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092" w:type="dxa"/>
            <w:gridSpan w:val="7"/>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A71AA5">
      <w:pPr>
        <w:pStyle w:val="TH"/>
      </w:pPr>
      <w:r w:rsidRPr="00271A1D">
        <w:t>Table 9.2.1FD.4: Minimum requirement Enh</w:t>
      </w:r>
      <w:r w:rsidR="00FD0B4C" w:rsidRPr="00271A1D">
        <w:t>anced requirement type 2 16QAM,</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51" type="#_x0000_t75" style="width:27pt;height:14.25pt" o:ole="" fillcolor="window">
                  <v:imagedata r:id="rId14" o:title=""/>
                </v:shape>
                <o:OLEObject Type="Embed" ProgID="Equation.DSMT4" ShapeID="_x0000_i1051" DrawAspect="Content" ObjectID="_1420047316" r:id="rId44"/>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52" type="#_x0000_t75" style="width:11.25pt;height:11.25pt" o:ole="" fillcolor="window">
                  <v:imagedata r:id="rId16" o:title=""/>
                </v:shape>
                <o:OLEObject Type="Embed" ProgID="Equation.DSMT4" ShapeID="_x0000_i1052" DrawAspect="Content" ObjectID="_1420047317" r:id="rId45"/>
              </w:object>
            </w:r>
            <w:r w:rsidRPr="00271A1D">
              <w:t xml:space="preserve"> (kbps) *</w:t>
            </w:r>
            <w:r w:rsidRPr="00271A1D">
              <w:br/>
            </w:r>
            <w:r w:rsidRPr="00271A1D">
              <w:rPr>
                <w:position w:val="-10"/>
              </w:rPr>
              <w:object w:dxaOrig="540" w:dyaOrig="320">
                <v:shape id="_x0000_i1053" type="#_x0000_t75" style="width:27pt;height:15.75pt" o:ole="" fillcolor="window">
                  <v:imagedata r:id="rId18" o:title=""/>
                </v:shape>
                <o:OLEObject Type="Embed" ProgID="Equation.DSMT4" ShapeID="_x0000_i1053" DrawAspect="Content" ObjectID="_1420047318" r:id="rId46"/>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ind w:left="812"/>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w:t>
            </w:r>
          </w:p>
        </w:tc>
      </w:tr>
    </w:tbl>
    <w:p w:rsidR="00A71AA5" w:rsidRPr="00271A1D" w:rsidRDefault="00A71AA5" w:rsidP="00A71AA5"/>
    <w:p w:rsidR="00A71AA5" w:rsidRPr="00271A1D" w:rsidRDefault="00A71AA5" w:rsidP="00A71AA5">
      <w:pPr>
        <w:pStyle w:val="TH"/>
      </w:pPr>
      <w:r w:rsidRPr="00271A1D">
        <w:t>Table 9.2.1FD.5: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A71AA5" w:rsidRPr="00271A1D">
        <w:trPr>
          <w:jc w:val="center"/>
        </w:trPr>
        <w:tc>
          <w:tcPr>
            <w:tcW w:w="2340" w:type="dxa"/>
          </w:tcPr>
          <w:p w:rsidR="00A71AA5" w:rsidRPr="00271A1D" w:rsidRDefault="00A71AA5" w:rsidP="00DA5AB1">
            <w:pPr>
              <w:pStyle w:val="TAH"/>
            </w:pPr>
            <w:r w:rsidRPr="00271A1D">
              <w:t>Parameter</w:t>
            </w:r>
          </w:p>
        </w:tc>
        <w:tc>
          <w:tcPr>
            <w:tcW w:w="1980" w:type="dxa"/>
          </w:tcPr>
          <w:p w:rsidR="00A71AA5" w:rsidRPr="00271A1D" w:rsidRDefault="00A71AA5" w:rsidP="00DA5AB1">
            <w:pPr>
              <w:pStyle w:val="TAH"/>
            </w:pPr>
            <w:r w:rsidRPr="00271A1D">
              <w:t>Unit</w:t>
            </w:r>
          </w:p>
        </w:tc>
        <w:tc>
          <w:tcPr>
            <w:tcW w:w="810" w:type="dxa"/>
          </w:tcPr>
          <w:p w:rsidR="00A71AA5" w:rsidRPr="00271A1D" w:rsidRDefault="00A71AA5" w:rsidP="00DA5AB1">
            <w:pPr>
              <w:pStyle w:val="TAH"/>
            </w:pPr>
            <w:r w:rsidRPr="00271A1D">
              <w:t>Test 1</w:t>
            </w:r>
          </w:p>
        </w:tc>
        <w:tc>
          <w:tcPr>
            <w:tcW w:w="900" w:type="dxa"/>
          </w:tcPr>
          <w:p w:rsidR="00A71AA5" w:rsidRPr="00271A1D" w:rsidRDefault="00A71AA5" w:rsidP="00DA5AB1">
            <w:pPr>
              <w:pStyle w:val="TAH"/>
            </w:pPr>
            <w:r w:rsidRPr="00271A1D">
              <w:t>Test 2</w:t>
            </w:r>
          </w:p>
        </w:tc>
        <w:tc>
          <w:tcPr>
            <w:tcW w:w="810" w:type="dxa"/>
          </w:tcPr>
          <w:p w:rsidR="00A71AA5" w:rsidRPr="00271A1D" w:rsidRDefault="00A71AA5" w:rsidP="00DA5AB1">
            <w:pPr>
              <w:pStyle w:val="TAH"/>
            </w:pPr>
            <w:r w:rsidRPr="00271A1D">
              <w:t>Test 3</w:t>
            </w:r>
          </w:p>
        </w:tc>
        <w:tc>
          <w:tcPr>
            <w:tcW w:w="810" w:type="dxa"/>
          </w:tcPr>
          <w:p w:rsidR="00A71AA5" w:rsidRPr="00271A1D" w:rsidRDefault="00A71AA5" w:rsidP="00DA5AB1">
            <w:pPr>
              <w:pStyle w:val="TAH"/>
            </w:pPr>
            <w:r w:rsidRPr="00271A1D">
              <w:t>Test 4</w:t>
            </w:r>
          </w:p>
        </w:tc>
      </w:tr>
      <w:tr w:rsidR="00A71AA5" w:rsidRPr="00271A1D">
        <w:trPr>
          <w:jc w:val="center"/>
        </w:trPr>
        <w:tc>
          <w:tcPr>
            <w:tcW w:w="2340" w:type="dxa"/>
          </w:tcPr>
          <w:p w:rsidR="00A71AA5" w:rsidRPr="00271A1D" w:rsidRDefault="00A71AA5" w:rsidP="00DA5AB1">
            <w:pPr>
              <w:pStyle w:val="TAC"/>
            </w:pPr>
            <w:r w:rsidRPr="00271A1D">
              <w:t>Phase reference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t>P-CPICH</w:t>
            </w:r>
          </w:p>
        </w:tc>
      </w:tr>
      <w:tr w:rsidR="00A71AA5" w:rsidRPr="00271A1D">
        <w:trPr>
          <w:jc w:val="center"/>
        </w:trPr>
        <w:tc>
          <w:tcPr>
            <w:tcW w:w="2340" w:type="dxa"/>
          </w:tcPr>
          <w:p w:rsidR="00A71AA5" w:rsidRPr="00271A1D" w:rsidRDefault="00A71AA5" w:rsidP="00DA5AB1">
            <w:pPr>
              <w:pStyle w:val="TAC"/>
            </w:pPr>
            <w:r w:rsidRPr="00271A1D">
              <w:t xml:space="preserve"> </w:t>
            </w:r>
            <w:r w:rsidR="00E460B8">
              <w:rPr>
                <w:noProof/>
                <w:position w:val="-10"/>
                <w:lang w:val="en-US"/>
              </w:rPr>
              <w:drawing>
                <wp:inline distT="0" distB="0" distL="0" distR="0">
                  <wp:extent cx="200025" cy="190500"/>
                  <wp:effectExtent l="0" t="0" r="9525" b="0"/>
                  <wp:docPr id="3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A71AA5" w:rsidRPr="00271A1D" w:rsidRDefault="00A71AA5" w:rsidP="00DA5AB1">
            <w:pPr>
              <w:pStyle w:val="TAC"/>
            </w:pPr>
            <w:r w:rsidRPr="00271A1D">
              <w:rPr>
                <w:rFonts w:eastAsia="?? ??"/>
              </w:rPr>
              <w:t>dBm/3.84 MHz</w:t>
            </w:r>
          </w:p>
        </w:tc>
        <w:tc>
          <w:tcPr>
            <w:tcW w:w="3330" w:type="dxa"/>
            <w:gridSpan w:val="4"/>
            <w:vAlign w:val="center"/>
          </w:tcPr>
          <w:p w:rsidR="00A71AA5" w:rsidRPr="00271A1D" w:rsidRDefault="00A71AA5" w:rsidP="00DA5AB1">
            <w:pPr>
              <w:pStyle w:val="TAC"/>
            </w:pPr>
            <w:r w:rsidRPr="00271A1D">
              <w:rPr>
                <w:rFonts w:eastAsia="?? ??"/>
              </w:rPr>
              <w:t>-60</w:t>
            </w:r>
          </w:p>
        </w:tc>
      </w:tr>
      <w:tr w:rsidR="00A71AA5" w:rsidRPr="00271A1D">
        <w:trPr>
          <w:jc w:val="center"/>
        </w:trPr>
        <w:tc>
          <w:tcPr>
            <w:tcW w:w="2340" w:type="dxa"/>
          </w:tcPr>
          <w:p w:rsidR="00A71AA5" w:rsidRPr="00271A1D" w:rsidRDefault="00A71AA5" w:rsidP="00DA5AB1">
            <w:pPr>
              <w:pStyle w:val="TAC"/>
            </w:pPr>
            <w:r w:rsidRPr="00271A1D">
              <w:t>Redundancy and constellation version coding sequence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{0,2,5,6}</w:t>
            </w:r>
          </w:p>
        </w:tc>
      </w:tr>
      <w:tr w:rsidR="00A71AA5" w:rsidRPr="00271A1D">
        <w:trPr>
          <w:jc w:val="center"/>
        </w:trPr>
        <w:tc>
          <w:tcPr>
            <w:tcW w:w="2340" w:type="dxa"/>
          </w:tcPr>
          <w:p w:rsidR="00A71AA5" w:rsidRPr="00271A1D" w:rsidRDefault="00A71AA5" w:rsidP="00DA5AB1">
            <w:pPr>
              <w:pStyle w:val="TAC"/>
            </w:pPr>
            <w:r w:rsidRPr="00271A1D">
              <w:t>Maximum number of HARQ transmission</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4</w:t>
            </w:r>
          </w:p>
        </w:tc>
      </w:tr>
      <w:tr w:rsidR="00A71AA5" w:rsidRPr="00271A1D">
        <w:trPr>
          <w:cantSplit/>
          <w:jc w:val="center"/>
        </w:trPr>
        <w:tc>
          <w:tcPr>
            <w:tcW w:w="7650" w:type="dxa"/>
            <w:gridSpan w:val="6"/>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FD0B4C">
      <w:pPr>
        <w:pStyle w:val="TH"/>
      </w:pPr>
      <w:r w:rsidRPr="00271A1D">
        <w:lastRenderedPageBreak/>
        <w:t>Table 9.2.1FD.6: Minimum requirement En</w:t>
      </w:r>
      <w:r w:rsidR="00FD0B4C" w:rsidRPr="00271A1D">
        <w:t>hanced requirement type 2 QPSK,</w:t>
      </w:r>
      <w:r w:rsidR="00FD0B4C" w:rsidRPr="00271A1D">
        <w:br/>
      </w:r>
      <w:r w:rsidRPr="00271A1D">
        <w:t>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Pr>
          <w:p w:rsidR="00A71AA5" w:rsidRPr="00271A1D" w:rsidRDefault="00A71AA5" w:rsidP="00FD0B4C">
            <w:pPr>
              <w:pStyle w:val="TAH"/>
            </w:pPr>
            <w:r w:rsidRPr="00271A1D">
              <w:t>Test Number</w:t>
            </w:r>
          </w:p>
        </w:tc>
        <w:tc>
          <w:tcPr>
            <w:tcW w:w="1417" w:type="dxa"/>
            <w:vMerge w:val="restart"/>
          </w:tcPr>
          <w:p w:rsidR="00A71AA5" w:rsidRPr="00271A1D" w:rsidRDefault="00A71AA5" w:rsidP="00FD0B4C">
            <w:pPr>
              <w:pStyle w:val="TAH"/>
            </w:pPr>
            <w:r w:rsidRPr="00271A1D">
              <w:t>Propagation Conditions</w:t>
            </w:r>
          </w:p>
        </w:tc>
        <w:tc>
          <w:tcPr>
            <w:tcW w:w="6663" w:type="dxa"/>
            <w:gridSpan w:val="3"/>
            <w:vAlign w:val="center"/>
          </w:tcPr>
          <w:p w:rsidR="00A71AA5" w:rsidRPr="00271A1D" w:rsidRDefault="00A71AA5" w:rsidP="00FD0B4C">
            <w:pPr>
              <w:pStyle w:val="TAH"/>
            </w:pPr>
            <w:r w:rsidRPr="00271A1D">
              <w:t xml:space="preserve"> Reference value</w:t>
            </w:r>
          </w:p>
        </w:tc>
      </w:tr>
      <w:tr w:rsidR="00A71AA5" w:rsidRPr="00271A1D">
        <w:trPr>
          <w:cantSplit/>
          <w:jc w:val="center"/>
        </w:trPr>
        <w:tc>
          <w:tcPr>
            <w:tcW w:w="959" w:type="dxa"/>
            <w:vMerge/>
          </w:tcPr>
          <w:p w:rsidR="00A71AA5" w:rsidRPr="00271A1D" w:rsidRDefault="00A71AA5" w:rsidP="00FD0B4C">
            <w:pPr>
              <w:pStyle w:val="TAH"/>
            </w:pPr>
          </w:p>
        </w:tc>
        <w:tc>
          <w:tcPr>
            <w:tcW w:w="1417" w:type="dxa"/>
            <w:vMerge/>
          </w:tcPr>
          <w:p w:rsidR="00A71AA5" w:rsidRPr="00271A1D" w:rsidRDefault="00A71AA5" w:rsidP="00FD0B4C">
            <w:pPr>
              <w:pStyle w:val="TAH"/>
            </w:pPr>
          </w:p>
        </w:tc>
        <w:tc>
          <w:tcPr>
            <w:tcW w:w="2127" w:type="dxa"/>
            <w:vAlign w:val="bottom"/>
          </w:tcPr>
          <w:p w:rsidR="00A71AA5" w:rsidRPr="00271A1D" w:rsidRDefault="00A71AA5" w:rsidP="00FD0B4C">
            <w:pPr>
              <w:pStyle w:val="TAH"/>
            </w:pPr>
            <w:r w:rsidRPr="00271A1D">
              <w:t>HS-PDSCH</w:t>
            </w:r>
            <w:r w:rsidRPr="00271A1D">
              <w:br/>
            </w:r>
            <w:r w:rsidRPr="00271A1D">
              <w:rPr>
                <w:position w:val="-10"/>
              </w:rPr>
              <w:object w:dxaOrig="540" w:dyaOrig="279">
                <v:shape id="_x0000_i1054" type="#_x0000_t75" style="width:27pt;height:14.25pt" o:ole="" fillcolor="window">
                  <v:imagedata r:id="rId14" o:title=""/>
                </v:shape>
                <o:OLEObject Type="Embed" ProgID="Equation.DSMT4" ShapeID="_x0000_i1054" DrawAspect="Content" ObjectID="_1420047319" r:id="rId47"/>
              </w:object>
            </w:r>
            <w:r w:rsidRPr="00271A1D">
              <w:t xml:space="preserve"> (dB)</w:t>
            </w:r>
          </w:p>
        </w:tc>
        <w:tc>
          <w:tcPr>
            <w:tcW w:w="2409" w:type="dxa"/>
            <w:vAlign w:val="center"/>
          </w:tcPr>
          <w:p w:rsidR="00A71AA5" w:rsidRPr="00271A1D" w:rsidRDefault="00A71AA5" w:rsidP="00FD0B4C">
            <w:pPr>
              <w:pStyle w:val="TAH"/>
            </w:pPr>
            <w:r w:rsidRPr="00271A1D">
              <w:t xml:space="preserve">T-put </w:t>
            </w:r>
            <w:r w:rsidRPr="00271A1D">
              <w:rPr>
                <w:position w:val="-4"/>
              </w:rPr>
              <w:object w:dxaOrig="220" w:dyaOrig="220">
                <v:shape id="_x0000_i1055" type="#_x0000_t75" style="width:11.25pt;height:11.25pt" o:ole="" fillcolor="window">
                  <v:imagedata r:id="rId16" o:title=""/>
                </v:shape>
                <o:OLEObject Type="Embed" ProgID="Equation.DSMT4" ShapeID="_x0000_i1055" DrawAspect="Content" ObjectID="_1420047320" r:id="rId48"/>
              </w:object>
            </w:r>
            <w:r w:rsidRPr="00271A1D">
              <w:t xml:space="preserve"> (kbps) *</w:t>
            </w:r>
            <w:r w:rsidRPr="00271A1D">
              <w:br/>
              <w:t xml:space="preserve"> </w:t>
            </w:r>
            <w:r w:rsidRPr="00271A1D">
              <w:rPr>
                <w:position w:val="-10"/>
              </w:rPr>
              <w:object w:dxaOrig="540" w:dyaOrig="320">
                <v:shape id="_x0000_i1056" type="#_x0000_t75" style="width:27pt;height:15.75pt" o:ole="" fillcolor="window">
                  <v:imagedata r:id="rId18" o:title=""/>
                </v:shape>
                <o:OLEObject Type="Embed" ProgID="Equation.DSMT4" ShapeID="_x0000_i1056" DrawAspect="Content" ObjectID="_1420047321" r:id="rId49"/>
              </w:object>
            </w:r>
            <w:r w:rsidRPr="00271A1D">
              <w:t>= 0 dB</w:t>
            </w:r>
          </w:p>
        </w:tc>
        <w:tc>
          <w:tcPr>
            <w:tcW w:w="2127" w:type="dxa"/>
            <w:vAlign w:val="center"/>
          </w:tcPr>
          <w:p w:rsidR="00A71AA5" w:rsidRPr="00271A1D" w:rsidRDefault="00A71AA5" w:rsidP="00FD0B4C">
            <w:pPr>
              <w:pStyle w:val="TAH"/>
            </w:pPr>
            <w:r w:rsidRPr="00271A1D">
              <w:t xml:space="preserve">T-put </w:t>
            </w:r>
            <w:r w:rsidRPr="00271A1D">
              <w:rPr>
                <w:position w:val="-4"/>
              </w:rPr>
              <w:object w:dxaOrig="220" w:dyaOrig="220">
                <v:shape id="_x0000_i1057" type="#_x0000_t75" style="width:11.25pt;height:11.25pt" o:ole="" fillcolor="window">
                  <v:imagedata r:id="rId16" o:title=""/>
                </v:shape>
                <o:OLEObject Type="Embed" ProgID="Equation.DSMT4" ShapeID="_x0000_i1057" DrawAspect="Content" ObjectID="_1420047322" r:id="rId50"/>
              </w:object>
            </w:r>
            <w:r w:rsidRPr="00271A1D">
              <w:t xml:space="preserve"> (kbps) *</w:t>
            </w:r>
            <w:r w:rsidRPr="00271A1D">
              <w:br/>
            </w:r>
            <w:r w:rsidRPr="00271A1D">
              <w:rPr>
                <w:position w:val="-10"/>
              </w:rPr>
              <w:object w:dxaOrig="540" w:dyaOrig="320">
                <v:shape id="_x0000_i1058" type="#_x0000_t75" style="width:27pt;height:15.75pt" o:ole="" fillcolor="window">
                  <v:imagedata r:id="rId18" o:title=""/>
                </v:shape>
                <o:OLEObject Type="Embed" ProgID="Equation.DSMT4" ShapeID="_x0000_i1058" DrawAspect="Content" ObjectID="_1420047323" r:id="rId51"/>
              </w:object>
            </w:r>
            <w:r w:rsidRPr="00271A1D">
              <w:t>= 10 dB</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1</w:t>
            </w:r>
          </w:p>
        </w:tc>
        <w:tc>
          <w:tcPr>
            <w:tcW w:w="1417" w:type="dxa"/>
            <w:vMerge w:val="restart"/>
            <w:vAlign w:val="center"/>
          </w:tcPr>
          <w:p w:rsidR="00A71AA5" w:rsidRPr="00271A1D" w:rsidRDefault="00A71AA5" w:rsidP="00FD0B4C">
            <w:pPr>
              <w:pStyle w:val="TAC"/>
            </w:pPr>
            <w:r w:rsidRPr="00271A1D">
              <w:t>PA3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65</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N/A</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2</w:t>
            </w:r>
          </w:p>
        </w:tc>
        <w:tc>
          <w:tcPr>
            <w:tcW w:w="1417" w:type="dxa"/>
            <w:vMerge w:val="restart"/>
            <w:vAlign w:val="center"/>
          </w:tcPr>
          <w:p w:rsidR="00A71AA5" w:rsidRPr="00271A1D" w:rsidRDefault="00A71AA5" w:rsidP="00FD0B4C">
            <w:pPr>
              <w:pStyle w:val="TAC"/>
            </w:pPr>
            <w:r w:rsidRPr="00271A1D">
              <w:t>PB3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138</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3</w:t>
            </w:r>
          </w:p>
        </w:tc>
        <w:tc>
          <w:tcPr>
            <w:tcW w:w="1417" w:type="dxa"/>
            <w:vMerge w:val="restart"/>
            <w:vAlign w:val="center"/>
          </w:tcPr>
          <w:p w:rsidR="00A71AA5" w:rsidRPr="00271A1D" w:rsidRDefault="00A71AA5" w:rsidP="00FD0B4C">
            <w:pPr>
              <w:pStyle w:val="TAC"/>
            </w:pPr>
            <w:r w:rsidRPr="00271A1D">
              <w:t>VA30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142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4</w:t>
            </w:r>
          </w:p>
        </w:tc>
        <w:tc>
          <w:tcPr>
            <w:tcW w:w="1417" w:type="dxa"/>
            <w:vMerge w:val="restart"/>
            <w:vAlign w:val="center"/>
          </w:tcPr>
          <w:p w:rsidR="00A71AA5" w:rsidRPr="00271A1D" w:rsidRDefault="00A71AA5" w:rsidP="00FD0B4C">
            <w:pPr>
              <w:pStyle w:val="TAC"/>
            </w:pPr>
            <w:r w:rsidRPr="00271A1D">
              <w:t>VA120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13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tcPr>
          <w:p w:rsidR="00A71AA5" w:rsidRPr="00271A1D" w:rsidRDefault="00A71AA5" w:rsidP="00FD0B4C">
            <w:pPr>
              <w:keepNext/>
            </w:pPr>
          </w:p>
        </w:tc>
        <w:tc>
          <w:tcPr>
            <w:tcW w:w="1417" w:type="dxa"/>
            <w:vMerge/>
          </w:tcPr>
          <w:p w:rsidR="00A71AA5" w:rsidRPr="00271A1D" w:rsidRDefault="00A71AA5" w:rsidP="00FD0B4C">
            <w:pPr>
              <w:keepNext/>
            </w:pPr>
          </w:p>
        </w:tc>
        <w:tc>
          <w:tcPr>
            <w:tcW w:w="2127" w:type="dxa"/>
          </w:tcPr>
          <w:p w:rsidR="00A71AA5" w:rsidRPr="00271A1D" w:rsidRDefault="00A71AA5" w:rsidP="00FD0B4C">
            <w:pPr>
              <w:pStyle w:val="TAC"/>
              <w:rPr>
                <w:bCs/>
              </w:rPr>
            </w:pPr>
            <w:r w:rsidRPr="00271A1D">
              <w:t>-3</w:t>
            </w:r>
          </w:p>
        </w:tc>
        <w:tc>
          <w:tcPr>
            <w:tcW w:w="2409" w:type="dxa"/>
          </w:tcPr>
          <w:p w:rsidR="00A71AA5" w:rsidRPr="00271A1D" w:rsidRDefault="00A71AA5" w:rsidP="00FD0B4C">
            <w:pPr>
              <w:pStyle w:val="TAC"/>
            </w:pPr>
            <w:r w:rsidRPr="00271A1D">
              <w:t>140</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039" w:type="dxa"/>
            <w:gridSpan w:val="5"/>
          </w:tcPr>
          <w:p w:rsidR="00A71AA5" w:rsidRPr="00271A1D" w:rsidRDefault="00A71AA5" w:rsidP="00DA5AB1">
            <w:pPr>
              <w:pStyle w:val="TAN"/>
              <w:rPr>
                <w:lang w:eastAsia="ko-KR"/>
              </w:rPr>
            </w:pPr>
            <w:r w:rsidRPr="00271A1D">
              <w:t>*</w:t>
            </w:r>
            <w:r w:rsidR="00A43934" w:rsidRPr="00271A1D">
              <w:t>NOTE 1:</w:t>
            </w:r>
            <w:r w:rsidRPr="00271A1D">
              <w:tab/>
              <w:t>For Fixed Reference Channel (FRC) H-Set 3C the reference</w:t>
            </w:r>
            <w:r w:rsidRPr="00271A1D">
              <w:rPr>
                <w:lang w:eastAsia="ko-KR"/>
              </w:rPr>
              <w:t xml:space="preserve"> </w:t>
            </w:r>
            <w:r w:rsidRPr="00271A1D">
              <w:t xml:space="preserve">values for R should be </w:t>
            </w:r>
            <w:r w:rsidRPr="00271A1D">
              <w:rPr>
                <w:lang w:eastAsia="ko-KR"/>
              </w:rPr>
              <w:t>scaled (</w:t>
            </w:r>
            <w:r w:rsidRPr="00271A1D">
              <w:t>multiplied by 12</w:t>
            </w:r>
            <w:r w:rsidRPr="00271A1D">
              <w:rPr>
                <w:lang w:eastAsia="ko-KR"/>
              </w:rPr>
              <w:t>)</w:t>
            </w:r>
            <w:r w:rsidR="00C61885" w:rsidRPr="00271A1D">
              <w:rPr>
                <w:lang w:eastAsia="ko-KR"/>
              </w:rPr>
              <w:t>.</w:t>
            </w:r>
          </w:p>
          <w:p w:rsidR="00A71AA5" w:rsidRPr="00271A1D" w:rsidRDefault="00A71AA5" w:rsidP="00C61885">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59" type="#_x0000_t75" style="width:27pt;height:15.75pt" o:ole="" fillcolor="window">
                  <v:imagedata r:id="rId18" o:title=""/>
                </v:shape>
                <o:OLEObject Type="Embed" ProgID="Equation.DSMT4" ShapeID="_x0000_i1059" DrawAspect="Content" ObjectID="_1420047324" r:id="rId52"/>
              </w:object>
            </w:r>
            <w:r w:rsidRPr="00271A1D">
              <w:t xml:space="preserve">= 10 dB this is tested using the Fixed Reference </w:t>
            </w:r>
            <w:r w:rsidR="00C61885" w:rsidRPr="00271A1D">
              <w:t>Channel (FRC) H-Set 6C</w:t>
            </w:r>
            <w:r w:rsidRPr="00271A1D">
              <w:t>.</w:t>
            </w:r>
          </w:p>
        </w:tc>
      </w:tr>
    </w:tbl>
    <w:p w:rsidR="00A71AA5" w:rsidRPr="00271A1D" w:rsidRDefault="00A71AA5" w:rsidP="00A71AA5"/>
    <w:p w:rsidR="00A71AA5" w:rsidRPr="00271A1D" w:rsidRDefault="0098010F" w:rsidP="00A71AA5">
      <w:pPr>
        <w:pStyle w:val="NO"/>
      </w:pPr>
      <w:r w:rsidRPr="00271A1D">
        <w:t>NOTE:</w:t>
      </w:r>
      <w:r w:rsidRPr="00271A1D">
        <w:tab/>
      </w:r>
      <w:r w:rsidR="00A71AA5" w:rsidRPr="00271A1D">
        <w:t>Table 9.2.1FD.6 is based on core requirements for minimum requirement as explained in Table 9.2.3C.</w:t>
      </w:r>
    </w:p>
    <w:p w:rsidR="00A71AA5" w:rsidRPr="00271A1D" w:rsidRDefault="00A71AA5" w:rsidP="00A71AA5">
      <w:r w:rsidRPr="00271A1D">
        <w:t>The reference for this requirement is TS 25.101 [1] clauses 9.2.1.1,</w:t>
      </w:r>
      <w:r w:rsidR="00C61885" w:rsidRPr="00271A1D">
        <w:t xml:space="preserve"> </w:t>
      </w:r>
      <w:del w:id="52" w:author="Qualcomm User" w:date="2013-01-10T12:44:00Z">
        <w:r w:rsidR="00C61885" w:rsidRPr="00271A1D" w:rsidDel="0036406D">
          <w:delText xml:space="preserve">9.2.1.2, </w:delText>
        </w:r>
      </w:del>
      <w:r w:rsidR="00C61885" w:rsidRPr="00271A1D">
        <w:t>9.2.1.4, and 9.2.1.5.</w:t>
      </w:r>
    </w:p>
    <w:p w:rsidR="00A71AA5" w:rsidRPr="00271A1D" w:rsidRDefault="00A71AA5" w:rsidP="00A71AA5">
      <w:pPr>
        <w:pStyle w:val="Heading4"/>
      </w:pPr>
      <w:r w:rsidRPr="00271A1D">
        <w:t>9.2.1FD.3</w:t>
      </w:r>
      <w:r w:rsidRPr="00271A1D">
        <w:tab/>
        <w:t>Test purpose</w:t>
      </w:r>
    </w:p>
    <w:p w:rsidR="00A71AA5" w:rsidRPr="00271A1D" w:rsidRDefault="00A71AA5" w:rsidP="00A71AA5">
      <w:r w:rsidRPr="00271A1D">
        <w:t>To verify the ability of the receiver to receive a predefined test signal, representing a multi-path fading channel with information bit throughput R not falling below a specified value. The test stresses the multicode reception and channel decodi</w:t>
      </w:r>
      <w:r w:rsidR="00431FDE">
        <w:t>ng with incremental redundancy.</w:t>
      </w:r>
    </w:p>
    <w:p w:rsidR="00A71AA5" w:rsidRPr="00271A1D" w:rsidRDefault="00A71AA5" w:rsidP="00A71AA5">
      <w:pPr>
        <w:pStyle w:val="Heading4"/>
      </w:pPr>
      <w:r w:rsidRPr="00271A1D">
        <w:t>9.2.1FD.4</w:t>
      </w:r>
      <w:r w:rsidRPr="00271A1D">
        <w:tab/>
        <w:t>Method of test</w:t>
      </w:r>
    </w:p>
    <w:p w:rsidR="00A71AA5" w:rsidRPr="00271A1D" w:rsidRDefault="00A71AA5" w:rsidP="00A71AA5">
      <w:pPr>
        <w:pStyle w:val="Heading5"/>
      </w:pPr>
      <w:r w:rsidRPr="00271A1D">
        <w:t>9.2.1FD.4.1</w:t>
      </w:r>
      <w:r w:rsidRPr="00271A1D">
        <w:tab/>
        <w:t>Initial conditions</w:t>
      </w:r>
    </w:p>
    <w:p w:rsidR="00A71AA5" w:rsidRPr="00271A1D" w:rsidRDefault="00A71AA5" w:rsidP="00A71AA5">
      <w:r w:rsidRPr="00271A1D">
        <w:t>Test environment: normal; see clauses G.2.1 and G.2.2.</w:t>
      </w:r>
    </w:p>
    <w:p w:rsidR="00A71AA5" w:rsidRPr="00271A1D" w:rsidRDefault="00A71AA5" w:rsidP="00A71AA5">
      <w:r w:rsidRPr="00271A1D">
        <w:t>Frequencies to be tested: mid range; see clause G.2.4.</w:t>
      </w:r>
    </w:p>
    <w:p w:rsidR="00431FDE" w:rsidRDefault="00A71AA5" w:rsidP="00A43934">
      <w:pPr>
        <w:pStyle w:val="B1"/>
      </w:pPr>
      <w:r w:rsidRPr="00271A1D">
        <w:t>1</w:t>
      </w:r>
      <w:r w:rsidR="00A43934" w:rsidRPr="00271A1D">
        <w:t>)</w:t>
      </w:r>
      <w:r w:rsidR="00A43934" w:rsidRPr="00271A1D">
        <w:tab/>
      </w:r>
      <w:r w:rsidRPr="00271A1D">
        <w:t>Connect the SS (node B emulator) and fader and AWGN noise source to the UE antenna connector as shown in figure A.</w:t>
      </w:r>
      <w:del w:id="53" w:author="Qualcomm User" w:date="2013-01-10T08:18:00Z">
        <w:r w:rsidRPr="00271A1D" w:rsidDel="001E5B29">
          <w:delText>35</w:delText>
        </w:r>
        <w:r w:rsidR="004F0720" w:rsidRPr="00271A1D" w:rsidDel="001E5B29">
          <w:delText xml:space="preserve"> for UEs that do not support receive diversity and for UEs supporting Type 3 or 3i, or figure A.37 for non-Type3 or 3i UEs that support receive diversity</w:delText>
        </w:r>
      </w:del>
      <w:ins w:id="54" w:author="Qualcomm User" w:date="2013-01-10T08:18:00Z">
        <w:r w:rsidR="001E5B29">
          <w:t>46</w:t>
        </w:r>
      </w:ins>
      <w:r w:rsidRPr="00271A1D">
        <w:t>.</w:t>
      </w:r>
    </w:p>
    <w:p w:rsidR="00A71AA5" w:rsidRPr="00271A1D" w:rsidDel="001E5B29" w:rsidRDefault="004F0720" w:rsidP="00431FDE">
      <w:pPr>
        <w:pStyle w:val="NO"/>
        <w:rPr>
          <w:del w:id="55" w:author="Qualcomm User" w:date="2013-01-10T08:18:00Z"/>
        </w:rPr>
      </w:pPr>
      <w:del w:id="56" w:author="Qualcomm User" w:date="2013-01-10T08:18:00Z">
        <w:r w:rsidRPr="00271A1D" w:rsidDel="001E5B29">
          <w:delText>N</w:delText>
        </w:r>
        <w:r w:rsidR="00431FDE" w:rsidDel="001E5B29">
          <w:delText>OTE:</w:delText>
        </w:r>
        <w:r w:rsidRPr="00271A1D" w:rsidDel="001E5B29">
          <w:delText xml:space="preserve"> For a transition period of two meeting cycles until RAN#60, figure A.37 does not need to be used.</w:delText>
        </w:r>
      </w:del>
    </w:p>
    <w:p w:rsidR="00A71AA5" w:rsidRPr="00271A1D" w:rsidRDefault="00A71AA5" w:rsidP="00A43934">
      <w:pPr>
        <w:pStyle w:val="B1"/>
      </w:pPr>
      <w:r w:rsidRPr="00271A1D">
        <w:t>2</w:t>
      </w:r>
      <w:r w:rsidR="00A43934" w:rsidRPr="00271A1D">
        <w:t>)</w:t>
      </w:r>
      <w:r w:rsidR="00A43934" w:rsidRPr="00271A1D">
        <w:tab/>
      </w:r>
      <w:r w:rsidRPr="00271A1D">
        <w:t xml:space="preserve">Set up an HSDPA call according to TS 34.108 [3] clause </w:t>
      </w:r>
      <w:del w:id="57" w:author="Qualcomm User" w:date="2013-01-10T08:15:00Z">
        <w:r w:rsidRPr="00271A1D" w:rsidDel="00D74327">
          <w:delText xml:space="preserve">FFS </w:delText>
        </w:r>
      </w:del>
      <w:ins w:id="58" w:author="Qualcomm User" w:date="2013-01-10T08:15:00Z">
        <w:r w:rsidR="00D74327">
          <w:t>7.3.16</w:t>
        </w:r>
        <w:r w:rsidR="00D74327" w:rsidRPr="00271A1D">
          <w:t xml:space="preserve"> </w:t>
        </w:r>
      </w:ins>
      <w:r w:rsidRPr="00271A1D">
        <w:t>with l</w:t>
      </w:r>
      <w:r w:rsidR="00431FDE">
        <w:t>evels according to table E.5.0.</w:t>
      </w:r>
    </w:p>
    <w:p w:rsidR="00A71AA5" w:rsidRPr="00271A1D" w:rsidRDefault="00A71AA5" w:rsidP="00A43934">
      <w:pPr>
        <w:pStyle w:val="B1"/>
      </w:pPr>
      <w:r w:rsidRPr="00271A1D">
        <w:t>3</w:t>
      </w:r>
      <w:r w:rsidR="00A43934" w:rsidRPr="00271A1D">
        <w:t>)</w:t>
      </w:r>
      <w:r w:rsidR="00A43934" w:rsidRPr="00271A1D">
        <w:tab/>
      </w:r>
      <w:r w:rsidRPr="00271A1D">
        <w:t>Set the node B emulator behaviour according to table 9.2.4. Set the test parameters for tests 1-4 according to table  9.2.1FD.1, 9.2.1FD.3 or 9.2.1FD.5 and levels according to tables  9.2.1FD.7 to 9.2.1FD.12 as appropriate for both the serving HS-DSCH cell and secondary serving HS-DSCH cell. The configuration of the downlink channels is defined in table E.5.1 for the  serving HS-DSCH cell, and for secondary serving HS-DSCH cell set up P-CPICH, HS-PDSCH and HS-SCCH channels only per table E.5.1.</w:t>
      </w:r>
    </w:p>
    <w:p w:rsidR="00A71AA5" w:rsidRPr="00271A1D" w:rsidRDefault="00A71AA5"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r w:rsidR="00431FDE">
        <w:t>.</w:t>
      </w:r>
    </w:p>
    <w:p w:rsidR="00A71AA5" w:rsidRPr="00271A1D" w:rsidRDefault="00A71AA5"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A71AA5" w:rsidRPr="00271A1D" w:rsidRDefault="00A71AA5" w:rsidP="00A43934">
      <w:pPr>
        <w:pStyle w:val="B1"/>
      </w:pPr>
      <w:r w:rsidRPr="00271A1D">
        <w:t>6</w:t>
      </w:r>
      <w:r w:rsidR="00A43934" w:rsidRPr="00271A1D">
        <w:t>)</w:t>
      </w:r>
      <w:r w:rsidR="00A43934" w:rsidRPr="00271A1D">
        <w:tab/>
      </w:r>
      <w:r w:rsidRPr="00271A1D">
        <w:t>Setup the fading simulator with fading conditions on each of the serving cells as</w:t>
      </w:r>
      <w:r w:rsidR="00431FDE">
        <w:t xml:space="preserve"> described in  table D.2.2.1.A.</w:t>
      </w:r>
    </w:p>
    <w:p w:rsidR="00A71AA5" w:rsidRPr="00271A1D" w:rsidRDefault="00A71AA5" w:rsidP="00FD0B4C">
      <w:pPr>
        <w:pStyle w:val="Heading5"/>
      </w:pPr>
      <w:r w:rsidRPr="00271A1D">
        <w:lastRenderedPageBreak/>
        <w:t>9.2.1FD.4.2</w:t>
      </w:r>
      <w:r w:rsidRPr="00271A1D">
        <w:tab/>
        <w:t>Procedure</w:t>
      </w:r>
    </w:p>
    <w:p w:rsidR="00A71AA5" w:rsidRPr="00271A1D" w:rsidRDefault="00A71AA5" w:rsidP="00FD0B4C">
      <w:pPr>
        <w:pStyle w:val="B1"/>
        <w:keepNext/>
      </w:pPr>
      <w:r w:rsidRPr="00271A1D">
        <w:t>1</w:t>
      </w:r>
      <w:r w:rsidR="00A43934" w:rsidRPr="00271A1D">
        <w:t>)</w:t>
      </w:r>
      <w:r w:rsidR="00A43934" w:rsidRPr="00271A1D">
        <w:tab/>
      </w:r>
      <w:r w:rsidRPr="00271A1D">
        <w:t>Once the HSDPA connection is setup, change levels according to Tables  E.5.6 to</w:t>
      </w:r>
      <w:r w:rsidR="00431FDE">
        <w:t xml:space="preserve"> E.5.8B as specified by table </w:t>
      </w:r>
      <w:r w:rsidRPr="00271A1D">
        <w:t>E.5.9 and start transmitting HSDPA Data on both the serving cells. For secondary serving HS-DSCH cell only P-CPICH, HS-PDSCH and HS-SCCH are configured.</w:t>
      </w:r>
    </w:p>
    <w:p w:rsidR="00A71AA5" w:rsidRPr="00271A1D" w:rsidRDefault="00A71AA5"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9.2.1FD.7 to 9.2.1FD.12 count the number of  NACK, ACK and statDTX on the UL HS-DPCCH during the test interval on both the cells and  decide pass or fail according to Annex F.6.3  tables F.6.3.5.2.1, F.6.3.5.2.5B and F.6.3.5.2.6C. Throughput shall be measured per cell and compared to requirements in these tables.</w:t>
      </w:r>
    </w:p>
    <w:p w:rsidR="00A71AA5" w:rsidRPr="00271A1D" w:rsidRDefault="00A71AA5" w:rsidP="00A71AA5">
      <w:pPr>
        <w:pStyle w:val="Heading4"/>
      </w:pPr>
      <w:r w:rsidRPr="00271A1D">
        <w:t>9.2.1FD.5</w:t>
      </w:r>
      <w:r w:rsidRPr="00271A1D">
        <w:tab/>
        <w:t>Test Requirements</w:t>
      </w:r>
    </w:p>
    <w:p w:rsidR="00A71AA5" w:rsidRPr="00271A1D" w:rsidRDefault="00A71AA5" w:rsidP="00A71AA5">
      <w:r w:rsidRPr="00271A1D">
        <w:t>Tables 9.2.1FD.7 to 9.2.1FD.12 define the primary level settings including test tolerance for all relevant throughput tests. The pass / fail decision for throughput is done according to  Annex F.6.3.</w:t>
      </w:r>
    </w:p>
    <w:p w:rsidR="00A71AA5" w:rsidRPr="00271A1D" w:rsidRDefault="00A71AA5" w:rsidP="00A71AA5">
      <w:r w:rsidRPr="00271A1D">
        <w:t>Tables  E.5.6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A71AA5" w:rsidRPr="00271A1D" w:rsidRDefault="00A71AA5" w:rsidP="00A71AA5">
      <w:pPr>
        <w:pStyle w:val="TH"/>
      </w:pPr>
      <w:r w:rsidRPr="00271A1D">
        <w:t>Table 9.2.1FD.7: Test Parameters for Testing QPSK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A71AA5" w:rsidRPr="00271A1D">
        <w:trPr>
          <w:jc w:val="center"/>
        </w:trPr>
        <w:tc>
          <w:tcPr>
            <w:tcW w:w="2086" w:type="dxa"/>
            <w:tcBorders>
              <w:bottom w:val="single" w:sz="4" w:space="0" w:color="auto"/>
            </w:tcBorders>
          </w:tcPr>
          <w:p w:rsidR="00A71AA5" w:rsidRPr="00271A1D" w:rsidRDefault="00A71AA5" w:rsidP="00DA5AB1">
            <w:pPr>
              <w:pStyle w:val="TAH"/>
            </w:pPr>
            <w:r w:rsidRPr="00271A1D">
              <w:t>Parameter</w:t>
            </w:r>
          </w:p>
        </w:tc>
        <w:tc>
          <w:tcPr>
            <w:tcW w:w="1701" w:type="dxa"/>
            <w:tcBorders>
              <w:bottom w:val="single" w:sz="4" w:space="0" w:color="auto"/>
            </w:tcBorders>
          </w:tcPr>
          <w:p w:rsidR="00A71AA5" w:rsidRPr="00271A1D" w:rsidRDefault="00A71AA5" w:rsidP="00DA5AB1">
            <w:pPr>
              <w:pStyle w:val="TAH"/>
            </w:pPr>
            <w:r w:rsidRPr="00271A1D">
              <w:t>Unit</w:t>
            </w:r>
          </w:p>
        </w:tc>
        <w:tc>
          <w:tcPr>
            <w:tcW w:w="992" w:type="dxa"/>
            <w:tcBorders>
              <w:bottom w:val="single" w:sz="4" w:space="0" w:color="auto"/>
            </w:tcBorders>
          </w:tcPr>
          <w:p w:rsidR="00A71AA5" w:rsidRPr="00271A1D" w:rsidRDefault="00A71AA5" w:rsidP="00DA5AB1">
            <w:pPr>
              <w:pStyle w:val="TAH"/>
            </w:pPr>
            <w:r w:rsidRPr="00271A1D">
              <w:t>Test 1</w:t>
            </w:r>
          </w:p>
        </w:tc>
        <w:tc>
          <w:tcPr>
            <w:tcW w:w="1418"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377"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086" w:type="dxa"/>
            <w:vAlign w:val="center"/>
          </w:tcPr>
          <w:p w:rsidR="00A71AA5" w:rsidRPr="00271A1D" w:rsidRDefault="00A71AA5" w:rsidP="00DA5AB1">
            <w:pPr>
              <w:pStyle w:val="TAC"/>
            </w:pPr>
            <w:r w:rsidRPr="00271A1D">
              <w:t>Phase reference</w:t>
            </w:r>
          </w:p>
        </w:tc>
        <w:tc>
          <w:tcPr>
            <w:tcW w:w="1701" w:type="dxa"/>
            <w:tcBorders>
              <w:right w:val="nil"/>
            </w:tcBorders>
            <w:vAlign w:val="center"/>
          </w:tcPr>
          <w:p w:rsidR="00A71AA5" w:rsidRPr="00271A1D" w:rsidRDefault="00A71AA5" w:rsidP="00DA5AB1">
            <w:pPr>
              <w:pStyle w:val="TAC"/>
            </w:pPr>
          </w:p>
        </w:tc>
        <w:tc>
          <w:tcPr>
            <w:tcW w:w="492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086"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9.2.1FD.8: Test requirement en</w:t>
      </w:r>
      <w:r w:rsidR="00FD0B4C" w:rsidRPr="00271A1D">
        <w:t>hanced requirement type 2 QPSK,</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60" type="#_x0000_t75" style="width:27pt;height:14.25pt" o:ole="" fillcolor="window">
                  <v:imagedata r:id="rId14" o:title=""/>
                </v:shape>
                <o:OLEObject Type="Embed" ProgID="Equation.DSMT4" ShapeID="_x0000_i1060" DrawAspect="Content" ObjectID="_1420047325" r:id="rId53"/>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61" type="#_x0000_t75" style="width:11.25pt;height:11.25pt" o:ole="" fillcolor="window">
                  <v:imagedata r:id="rId16" o:title=""/>
                </v:shape>
                <o:OLEObject Type="Embed" ProgID="Equation.DSMT4" ShapeID="_x0000_i1061" DrawAspect="Content" ObjectID="_1420047326" r:id="rId54"/>
              </w:object>
            </w:r>
            <w:r w:rsidRPr="00271A1D">
              <w:t xml:space="preserve"> (kbps) *</w:t>
            </w:r>
            <w:r w:rsidRPr="00271A1D">
              <w:br/>
            </w:r>
            <w:r w:rsidRPr="00271A1D">
              <w:rPr>
                <w:position w:val="-10"/>
              </w:rPr>
              <w:object w:dxaOrig="540" w:dyaOrig="320">
                <v:shape id="_x0000_i1062" type="#_x0000_t75" style="width:27pt;height:15.75pt" o:ole="" fillcolor="window">
                  <v:imagedata r:id="rId18" o:title=""/>
                </v:shape>
                <o:OLEObject Type="Embed" ProgID="Equation.DSMT4" ShapeID="_x0000_i1062" DrawAspect="Content" ObjectID="_1420047327" r:id="rId55"/>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9.2.1FD.9: Test Parameters for Testing 16QAM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A71AA5" w:rsidRPr="00271A1D">
        <w:trPr>
          <w:jc w:val="center"/>
        </w:trPr>
        <w:tc>
          <w:tcPr>
            <w:tcW w:w="1880" w:type="dxa"/>
            <w:tcBorders>
              <w:bottom w:val="single" w:sz="4" w:space="0" w:color="auto"/>
            </w:tcBorders>
          </w:tcPr>
          <w:p w:rsidR="00A71AA5" w:rsidRPr="00271A1D" w:rsidRDefault="00A71AA5" w:rsidP="00DA5AB1">
            <w:pPr>
              <w:pStyle w:val="TAH"/>
            </w:pPr>
            <w:r w:rsidRPr="00271A1D">
              <w:t>Parameter</w:t>
            </w:r>
          </w:p>
        </w:tc>
        <w:tc>
          <w:tcPr>
            <w:tcW w:w="1560" w:type="dxa"/>
            <w:tcBorders>
              <w:bottom w:val="single" w:sz="4" w:space="0" w:color="auto"/>
            </w:tcBorders>
          </w:tcPr>
          <w:p w:rsidR="00A71AA5" w:rsidRPr="00271A1D" w:rsidRDefault="00A71AA5" w:rsidP="00DA5AB1">
            <w:pPr>
              <w:pStyle w:val="TAH"/>
            </w:pPr>
            <w:r w:rsidRPr="00271A1D">
              <w:t>Unit</w:t>
            </w:r>
          </w:p>
        </w:tc>
        <w:tc>
          <w:tcPr>
            <w:tcW w:w="1043" w:type="dxa"/>
            <w:tcBorders>
              <w:bottom w:val="single" w:sz="4" w:space="0" w:color="auto"/>
            </w:tcBorders>
          </w:tcPr>
          <w:p w:rsidR="00A71AA5" w:rsidRPr="00271A1D" w:rsidRDefault="00A71AA5" w:rsidP="00DA5AB1">
            <w:pPr>
              <w:pStyle w:val="TAH"/>
            </w:pPr>
            <w:r w:rsidRPr="00271A1D">
              <w:t>Test 1</w:t>
            </w:r>
          </w:p>
        </w:tc>
        <w:tc>
          <w:tcPr>
            <w:tcW w:w="1650"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1880" w:type="dxa"/>
            <w:vAlign w:val="center"/>
          </w:tcPr>
          <w:p w:rsidR="00A71AA5" w:rsidRPr="00271A1D" w:rsidRDefault="00A71AA5" w:rsidP="00DA5AB1">
            <w:pPr>
              <w:pStyle w:val="TAC"/>
            </w:pPr>
            <w:r w:rsidRPr="00271A1D">
              <w:t>Phase reference</w:t>
            </w:r>
          </w:p>
        </w:tc>
        <w:tc>
          <w:tcPr>
            <w:tcW w:w="1560" w:type="dxa"/>
            <w:tcBorders>
              <w:right w:val="nil"/>
            </w:tcBorders>
            <w:vAlign w:val="center"/>
          </w:tcPr>
          <w:p w:rsidR="00A71AA5" w:rsidRPr="00271A1D" w:rsidRDefault="00A71AA5" w:rsidP="00DA5AB1">
            <w:pPr>
              <w:pStyle w:val="TAC"/>
            </w:pPr>
          </w:p>
        </w:tc>
        <w:tc>
          <w:tcPr>
            <w:tcW w:w="496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1880" w:type="dxa"/>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lastRenderedPageBreak/>
        <w:t>Table 9.2.1FD.10: Test requirement enh</w:t>
      </w:r>
      <w:r w:rsidR="00FD0B4C" w:rsidRPr="00271A1D">
        <w:t>anced requirement type 2 16QAM,</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63" type="#_x0000_t75" style="width:27pt;height:14.25pt" o:ole="" fillcolor="window">
                  <v:imagedata r:id="rId14" o:title=""/>
                </v:shape>
                <o:OLEObject Type="Embed" ProgID="Equation.DSMT4" ShapeID="_x0000_i1063" DrawAspect="Content" ObjectID="_1420047328" r:id="rId56"/>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64" type="#_x0000_t75" style="width:11.25pt;height:11.25pt" o:ole="" fillcolor="window">
                  <v:imagedata r:id="rId16" o:title=""/>
                </v:shape>
                <o:OLEObject Type="Embed" ProgID="Equation.DSMT4" ShapeID="_x0000_i1064" DrawAspect="Content" ObjectID="_1420047329" r:id="rId57"/>
              </w:object>
            </w:r>
            <w:r w:rsidRPr="00271A1D">
              <w:t xml:space="preserve"> (kbps) *</w:t>
            </w:r>
            <w:r w:rsidRPr="00271A1D">
              <w:br/>
            </w:r>
            <w:r w:rsidRPr="00271A1D">
              <w:rPr>
                <w:position w:val="-10"/>
              </w:rPr>
              <w:object w:dxaOrig="540" w:dyaOrig="320">
                <v:shape id="_x0000_i1065" type="#_x0000_t75" style="width:27pt;height:15.75pt" o:ole="" fillcolor="window">
                  <v:imagedata r:id="rId18" o:title=""/>
                </v:shape>
                <o:OLEObject Type="Embed" ProgID="Equation.DSMT4" ShapeID="_x0000_i1065" DrawAspect="Content" ObjectID="_1420047330" r:id="rId58"/>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9.2.1FD.11: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A71AA5"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P-CPICH</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E460B8" w:rsidP="00DA5AB1">
            <w:pPr>
              <w:pStyle w:val="TAC"/>
            </w:pPr>
            <w:r>
              <w:rPr>
                <w:noProof/>
                <w:position w:val="-10"/>
                <w:lang w:val="en-US"/>
              </w:rPr>
              <w:drawing>
                <wp:inline distT="0" distB="0" distL="0" distR="0">
                  <wp:extent cx="200025" cy="190500"/>
                  <wp:effectExtent l="0" t="0" r="9525" b="0"/>
                  <wp:docPr id="5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9.2.1FD.12: Test requirement QPSK, 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 Reference value</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66" type="#_x0000_t75" style="width:27pt;height:14.25pt" o:ole="" fillcolor="window">
                  <v:imagedata r:id="rId14" o:title=""/>
                </v:shape>
                <o:OLEObject Type="Embed" ProgID="Unknown" ShapeID="_x0000_i1066" DrawAspect="Content" ObjectID="_1420047331" r:id="rId59"/>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067" type="#_x0000_t75" style="width:11.25pt;height:11.25pt" o:ole="" fillcolor="window">
                  <v:imagedata r:id="rId16" o:title=""/>
                </v:shape>
                <o:OLEObject Type="Embed" ProgID="Unknown" ShapeID="_x0000_i1067" DrawAspect="Content" ObjectID="_1420047332" r:id="rId60"/>
              </w:object>
            </w:r>
            <w:r w:rsidRPr="00271A1D">
              <w:t xml:space="preserve"> (kbps) *</w:t>
            </w:r>
            <w:r w:rsidRPr="00271A1D">
              <w:br/>
              <w:t xml:space="preserve"> </w:t>
            </w:r>
            <w:r w:rsidRPr="00271A1D">
              <w:rPr>
                <w:position w:val="-10"/>
              </w:rPr>
              <w:object w:dxaOrig="540" w:dyaOrig="320">
                <v:shape id="_x0000_i1068" type="#_x0000_t75" style="width:27pt;height:15.75pt" o:ole="" fillcolor="window">
                  <v:imagedata r:id="rId37" o:title=""/>
                </v:shape>
                <o:OLEObject Type="Embed" ProgID="Unknown" ShapeID="_x0000_i1068" DrawAspect="Content" ObjectID="_1420047333" r:id="rId61"/>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069" type="#_x0000_t75" style="width:11.25pt;height:11.25pt" o:ole="" fillcolor="window">
                  <v:imagedata r:id="rId16" o:title=""/>
                </v:shape>
                <o:OLEObject Type="Embed" ProgID="Unknown" ShapeID="_x0000_i1069" DrawAspect="Content" ObjectID="_1420047334" r:id="rId62"/>
              </w:object>
            </w:r>
            <w:r w:rsidRPr="00271A1D">
              <w:t xml:space="preserve"> (kbps) *</w:t>
            </w:r>
            <w:r w:rsidRPr="00271A1D">
              <w:br/>
            </w:r>
            <w:r w:rsidRPr="00271A1D">
              <w:rPr>
                <w:position w:val="-10"/>
              </w:rPr>
              <w:object w:dxaOrig="540" w:dyaOrig="320">
                <v:shape id="_x0000_i1070" type="#_x0000_t75" style="width:27pt;height:15.75pt" o:ole="" fillcolor="window">
                  <v:imagedata r:id="rId37" o:title=""/>
                </v:shape>
                <o:OLEObject Type="Embed" ProgID="Unknown" ShapeID="_x0000_i1070" DrawAspect="Content" ObjectID="_1420047335" r:id="rId63"/>
              </w:object>
            </w:r>
            <w:r w:rsidRPr="00271A1D">
              <w:t>= 10.6 dB</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N"/>
            </w:pPr>
            <w:r w:rsidRPr="00271A1D">
              <w:t>*</w:t>
            </w:r>
            <w:r w:rsidR="00A43934" w:rsidRPr="00271A1D">
              <w:t>NOTE 1:</w:t>
            </w:r>
            <w:r w:rsidRPr="00271A1D">
              <w:tab/>
              <w:t>The reference value R is for the Fixed Reference Channel (FRC) H-Set 1, For Fixed Reference Channel (FRC) H-Set 3C the reference values for R should be scaled (multiplied by 12.0). The throughput on each cell should be Reference value R times 12.</w:t>
            </w:r>
          </w:p>
        </w:tc>
      </w:tr>
    </w:tbl>
    <w:p w:rsidR="00A71AA5" w:rsidRDefault="00A71AA5" w:rsidP="00A71AA5">
      <w:pPr>
        <w:rPr>
          <w:ins w:id="59" w:author="Qualcomm User" w:date="2013-01-18T01:47:00Z"/>
        </w:rPr>
      </w:pPr>
    </w:p>
    <w:p w:rsidR="0031127E" w:rsidRPr="0031127E" w:rsidRDefault="0031127E" w:rsidP="00A71AA5">
      <w:pPr>
        <w:rPr>
          <w:sz w:val="28"/>
          <w:szCs w:val="28"/>
        </w:rPr>
      </w:pPr>
      <w:ins w:id="60" w:author="Qualcomm User" w:date="2013-01-18T01:47:00Z">
        <w:r w:rsidRPr="0031127E">
          <w:rPr>
            <w:sz w:val="28"/>
            <w:szCs w:val="28"/>
          </w:rPr>
          <w:t>[Many Sections are skipped here]</w:t>
        </w:r>
      </w:ins>
    </w:p>
    <w:p w:rsidR="00AB3AE6" w:rsidRPr="00271A1D" w:rsidRDefault="00AB3AE6">
      <w:pPr>
        <w:pStyle w:val="Heading3"/>
      </w:pPr>
      <w:r w:rsidRPr="00271A1D">
        <w:t>9.2.1GC</w:t>
      </w:r>
      <w:r w:rsidRPr="00271A1D">
        <w:tab/>
        <w:t>Single Link Performance - Enhanced Performance Requirements Type 3 - QPSK/16QAM, Fixed Reference Channel (FRC) H-Set 6B/3B</w:t>
      </w:r>
    </w:p>
    <w:p w:rsidR="00AB3AE6" w:rsidRPr="00271A1D" w:rsidDel="00A90B62" w:rsidRDefault="00AB3AE6" w:rsidP="002A7CF0">
      <w:pPr>
        <w:pStyle w:val="EditorsNote"/>
        <w:rPr>
          <w:del w:id="61" w:author="Qualcomm User" w:date="2013-01-18T16:13:00Z"/>
        </w:rPr>
      </w:pPr>
      <w:del w:id="62" w:author="Qualcomm User" w:date="2013-01-18T16:13:00Z">
        <w:r w:rsidRPr="00271A1D" w:rsidDel="00A90B62">
          <w:delText>Editor's note: This clause is incomplete. The following aspects are either missing or not yet determined</w:delText>
        </w:r>
      </w:del>
    </w:p>
    <w:p w:rsidR="00AB3AE6" w:rsidRPr="00271A1D" w:rsidDel="009945C6" w:rsidRDefault="00AB3AE6" w:rsidP="002A7CF0">
      <w:pPr>
        <w:pStyle w:val="EditorsNote"/>
        <w:rPr>
          <w:del w:id="63" w:author="Qualcomm User" w:date="2013-01-16T16:17:00Z"/>
        </w:rPr>
      </w:pPr>
      <w:r w:rsidRPr="00271A1D">
        <w:t>-</w:t>
      </w:r>
      <w:r w:rsidRPr="00271A1D">
        <w:tab/>
      </w:r>
      <w:del w:id="64" w:author="Qualcomm User" w:date="2013-01-16T16:17:00Z">
        <w:r w:rsidRPr="00271A1D" w:rsidDel="009945C6">
          <w:delText>Test Procedure and message contents may need an update</w:delText>
        </w:r>
      </w:del>
    </w:p>
    <w:p w:rsidR="00AB3AE6" w:rsidRPr="00271A1D" w:rsidRDefault="00AB3AE6" w:rsidP="002A7CF0">
      <w:pPr>
        <w:pStyle w:val="EditorsNote"/>
      </w:pPr>
      <w:r w:rsidRPr="00271A1D">
        <w:t>-</w:t>
      </w:r>
      <w:r w:rsidRPr="00271A1D">
        <w:tab/>
      </w:r>
      <w:del w:id="65" w:author="Qualcomm User" w:date="2013-01-18T16:13:00Z">
        <w:r w:rsidRPr="00271A1D" w:rsidDel="00A90B62">
          <w:delText>Update to Annexe is FFS</w:delText>
        </w:r>
      </w:del>
    </w:p>
    <w:p w:rsidR="00AB3AE6" w:rsidRPr="00271A1D" w:rsidRDefault="00AB3AE6" w:rsidP="00AB3AE6">
      <w:pPr>
        <w:pStyle w:val="Heading4"/>
      </w:pPr>
      <w:r w:rsidRPr="00271A1D">
        <w:lastRenderedPageBreak/>
        <w:t>9.2.1GC.1</w:t>
      </w:r>
      <w:r w:rsidRPr="00271A1D">
        <w:tab/>
        <w:t>Definition and applicability</w:t>
      </w:r>
    </w:p>
    <w:p w:rsidR="00AB3AE6" w:rsidRPr="00271A1D" w:rsidRDefault="00AB3AE6" w:rsidP="00AB3AE6">
      <w:r w:rsidRPr="00271A1D">
        <w:t>The receiver single link performance of the High Speed Physical Downlink Shared Channel (HS-DSCH) in different multi-path fading environments are determined by the information bit throughput R.</w:t>
      </w:r>
    </w:p>
    <w:p w:rsidR="00AB3AE6" w:rsidRPr="00271A1D" w:rsidRDefault="00AB3AE6" w:rsidP="00AB3AE6">
      <w:r w:rsidRPr="00271A1D">
        <w:t>The requirements and this test apply for Release 10 and later releases to all types of UTRA for the FDD UE that support 4C-HSDPA and HSDPA UE capability categories 29 or 30 and support the optional enhanced performance requirements type 3 or 3i.</w:t>
      </w:r>
    </w:p>
    <w:p w:rsidR="00AB3AE6" w:rsidRPr="00271A1D" w:rsidRDefault="00AB3AE6" w:rsidP="00AB3AE6">
      <w:pPr>
        <w:pStyle w:val="Heading4"/>
      </w:pPr>
      <w:r w:rsidRPr="00271A1D">
        <w:t>9.2.1GC.2</w:t>
      </w:r>
      <w:r w:rsidRPr="00271A1D">
        <w:tab/>
        <w:t>Minimum requirements</w:t>
      </w:r>
    </w:p>
    <w:p w:rsidR="00AB3AE6" w:rsidRPr="00271A1D" w:rsidRDefault="00AB3AE6" w:rsidP="00AB3AE6">
      <w:r w:rsidRPr="00271A1D">
        <w:t>The performance requirements for a particular UE belonging to HS-DSCH categories 29-30 and supporting the optional enhanced performance requirements type 3 are determined according to the relevant part of Table 9.2.3H</w:t>
      </w:r>
    </w:p>
    <w:p w:rsidR="00AB3AE6" w:rsidRPr="00271A1D" w:rsidRDefault="00AB3AE6" w:rsidP="00AB3AE6">
      <w:r w:rsidRPr="00271A1D">
        <w:t>During the Fixed Reference Channel (FRC) tests the behaviour of the Node-B emulator in response to the ACK/NACK signalling field of the HS-DPCCH is specified in Table 9.2.4.</w:t>
      </w:r>
    </w:p>
    <w:p w:rsidR="00AB3AE6" w:rsidRPr="00271A1D" w:rsidRDefault="00AB3AE6" w:rsidP="00AB3AE6">
      <w:r w:rsidRPr="00271A1D">
        <w:t>The requirements are specified in terms of minimum information bit throughput R for the DL reference channels H-set 6B/3B specified in Annex C.8.1.6 and C.8.1.3 respectively, with the addition of the relevant parameters in Tables 9.2.1GC.1, 9.2.1GC.4 and 9.2.1GC.7 plus the downlink physical channel setup according to table E.5.1.</w:t>
      </w:r>
    </w:p>
    <w:p w:rsidR="00AB3AE6" w:rsidRPr="00271A1D" w:rsidRDefault="00AB3AE6" w:rsidP="00AB3AE6">
      <w:r w:rsidRPr="00271A1D">
        <w:t>Using this configuration the throughput shall meet or exceed the minimum requirements specified in tables 9.2.1GC.2, 9.2.1GC.3, 9.2.1GC.5, 9.2.1GC.6, and 9.2.1GC.8.</w:t>
      </w:r>
    </w:p>
    <w:p w:rsidR="002A7CF0" w:rsidRPr="00271A1D" w:rsidRDefault="002A7CF0" w:rsidP="002A7CF0">
      <w:pPr>
        <w:pStyle w:val="TH"/>
      </w:pPr>
      <w:r w:rsidRPr="00271A1D">
        <w:t>Table 9.2.1GC.1: Test Parameters for Testing QPSK FRCs H-Set 6B</w:t>
      </w:r>
    </w:p>
    <w:tbl>
      <w:tblPr>
        <w:tblW w:w="7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0"/>
        <w:gridCol w:w="1472"/>
        <w:gridCol w:w="900"/>
        <w:gridCol w:w="900"/>
        <w:gridCol w:w="900"/>
        <w:gridCol w:w="900"/>
        <w:gridCol w:w="897"/>
      </w:tblGrid>
      <w:tr w:rsidR="002A7CF0" w:rsidRPr="00271A1D">
        <w:trPr>
          <w:jc w:val="center"/>
        </w:trPr>
        <w:tc>
          <w:tcPr>
            <w:tcW w:w="2010" w:type="dxa"/>
            <w:tcBorders>
              <w:bottom w:val="single" w:sz="4" w:space="0" w:color="auto"/>
            </w:tcBorders>
          </w:tcPr>
          <w:p w:rsidR="002A7CF0" w:rsidRPr="00271A1D" w:rsidRDefault="002A7CF0" w:rsidP="00206243">
            <w:pPr>
              <w:pStyle w:val="TAH"/>
            </w:pPr>
            <w:r w:rsidRPr="00271A1D">
              <w:t>Parameter</w:t>
            </w:r>
          </w:p>
        </w:tc>
        <w:tc>
          <w:tcPr>
            <w:tcW w:w="1472" w:type="dxa"/>
            <w:tcBorders>
              <w:bottom w:val="single" w:sz="4" w:space="0" w:color="auto"/>
            </w:tcBorders>
          </w:tcPr>
          <w:p w:rsidR="002A7CF0" w:rsidRPr="00271A1D" w:rsidRDefault="002A7CF0" w:rsidP="00206243">
            <w:pPr>
              <w:pStyle w:val="TAH"/>
            </w:pPr>
            <w:r w:rsidRPr="00271A1D">
              <w:t>Unit</w:t>
            </w:r>
          </w:p>
        </w:tc>
        <w:tc>
          <w:tcPr>
            <w:tcW w:w="900" w:type="dxa"/>
            <w:tcBorders>
              <w:bottom w:val="single" w:sz="4" w:space="0" w:color="auto"/>
            </w:tcBorders>
          </w:tcPr>
          <w:p w:rsidR="002A7CF0" w:rsidRPr="00271A1D" w:rsidRDefault="002A7CF0" w:rsidP="00206243">
            <w:pPr>
              <w:pStyle w:val="TAH"/>
            </w:pPr>
            <w:r w:rsidRPr="00271A1D">
              <w:t>Test 1</w:t>
            </w:r>
          </w:p>
        </w:tc>
        <w:tc>
          <w:tcPr>
            <w:tcW w:w="900" w:type="dxa"/>
            <w:tcBorders>
              <w:bottom w:val="single" w:sz="4" w:space="0" w:color="auto"/>
            </w:tcBorders>
          </w:tcPr>
          <w:p w:rsidR="002A7CF0" w:rsidRPr="00271A1D" w:rsidRDefault="002A7CF0" w:rsidP="00206243">
            <w:pPr>
              <w:pStyle w:val="TAH"/>
            </w:pPr>
            <w:r w:rsidRPr="00271A1D">
              <w:t>Test 2</w:t>
            </w:r>
          </w:p>
        </w:tc>
        <w:tc>
          <w:tcPr>
            <w:tcW w:w="900" w:type="dxa"/>
            <w:tcBorders>
              <w:bottom w:val="single" w:sz="4" w:space="0" w:color="auto"/>
            </w:tcBorders>
          </w:tcPr>
          <w:p w:rsidR="002A7CF0" w:rsidRPr="00271A1D" w:rsidRDefault="002A7CF0" w:rsidP="00206243">
            <w:pPr>
              <w:pStyle w:val="TAH"/>
            </w:pPr>
            <w:r w:rsidRPr="00271A1D">
              <w:t>Test 3</w:t>
            </w:r>
          </w:p>
        </w:tc>
        <w:tc>
          <w:tcPr>
            <w:tcW w:w="900" w:type="dxa"/>
            <w:tcBorders>
              <w:bottom w:val="single" w:sz="4" w:space="0" w:color="auto"/>
            </w:tcBorders>
          </w:tcPr>
          <w:p w:rsidR="002A7CF0" w:rsidRPr="00271A1D" w:rsidRDefault="002A7CF0" w:rsidP="00206243">
            <w:pPr>
              <w:pStyle w:val="TAH"/>
            </w:pPr>
            <w:r w:rsidRPr="00271A1D">
              <w:t>Test 4</w:t>
            </w:r>
          </w:p>
        </w:tc>
        <w:tc>
          <w:tcPr>
            <w:tcW w:w="897" w:type="dxa"/>
            <w:tcBorders>
              <w:bottom w:val="single" w:sz="4" w:space="0" w:color="auto"/>
            </w:tcBorders>
          </w:tcPr>
          <w:p w:rsidR="002A7CF0" w:rsidRPr="00271A1D" w:rsidRDefault="002A7CF0" w:rsidP="00206243">
            <w:pPr>
              <w:pStyle w:val="TAH"/>
            </w:pPr>
            <w:r w:rsidRPr="00271A1D">
              <w:t>Test 5</w:t>
            </w:r>
          </w:p>
        </w:tc>
      </w:tr>
      <w:tr w:rsidR="002A7CF0" w:rsidRPr="00271A1D">
        <w:trPr>
          <w:cantSplit/>
          <w:jc w:val="center"/>
        </w:trPr>
        <w:tc>
          <w:tcPr>
            <w:tcW w:w="2010" w:type="dxa"/>
            <w:vAlign w:val="center"/>
          </w:tcPr>
          <w:p w:rsidR="002A7CF0" w:rsidRPr="00271A1D" w:rsidRDefault="002A7CF0" w:rsidP="00206243">
            <w:pPr>
              <w:pStyle w:val="TAC"/>
            </w:pPr>
            <w:r w:rsidRPr="00271A1D">
              <w:t>Phase reference</w:t>
            </w:r>
          </w:p>
        </w:tc>
        <w:tc>
          <w:tcPr>
            <w:tcW w:w="1472" w:type="dxa"/>
            <w:tcBorders>
              <w:right w:val="nil"/>
            </w:tcBorders>
            <w:vAlign w:val="center"/>
          </w:tcPr>
          <w:p w:rsidR="002A7CF0" w:rsidRPr="00271A1D" w:rsidRDefault="002A7CF0" w:rsidP="00206243">
            <w:pPr>
              <w:pStyle w:val="TAC"/>
            </w:pPr>
          </w:p>
        </w:tc>
        <w:tc>
          <w:tcPr>
            <w:tcW w:w="4497" w:type="dxa"/>
            <w:gridSpan w:val="5"/>
            <w:vAlign w:val="center"/>
          </w:tcPr>
          <w:p w:rsidR="002A7CF0" w:rsidRPr="00271A1D" w:rsidRDefault="002A7CF0" w:rsidP="00206243">
            <w:pPr>
              <w:pStyle w:val="TAC"/>
            </w:pPr>
            <w:r w:rsidRPr="00271A1D">
              <w:t>P-CPICH</w:t>
            </w:r>
          </w:p>
        </w:tc>
      </w:tr>
      <w:tr w:rsidR="002A7CF0" w:rsidRPr="00271A1D">
        <w:trPr>
          <w:cantSplit/>
          <w:jc w:val="center"/>
        </w:trPr>
        <w:tc>
          <w:tcPr>
            <w:tcW w:w="2010" w:type="dxa"/>
            <w:vAlign w:val="center"/>
          </w:tcPr>
          <w:p w:rsidR="002A7CF0" w:rsidRPr="00271A1D" w:rsidRDefault="00E460B8" w:rsidP="00206243">
            <w:pPr>
              <w:pStyle w:val="TAC"/>
            </w:pPr>
            <w:r>
              <w:rPr>
                <w:noProof/>
                <w:position w:val="-10"/>
                <w:lang w:val="en-US"/>
              </w:rPr>
              <w:drawing>
                <wp:inline distT="0" distB="0" distL="0" distR="0">
                  <wp:extent cx="200025" cy="190500"/>
                  <wp:effectExtent l="0" t="0" r="9525" b="0"/>
                  <wp:docPr id="5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72" w:type="dxa"/>
            <w:tcBorders>
              <w:right w:val="nil"/>
            </w:tcBorders>
            <w:vAlign w:val="center"/>
          </w:tcPr>
          <w:p w:rsidR="002A7CF0" w:rsidRPr="00271A1D" w:rsidRDefault="002A7CF0" w:rsidP="00206243">
            <w:pPr>
              <w:pStyle w:val="TAC"/>
              <w:rPr>
                <w:rFonts w:eastAsia="?? ??"/>
              </w:rPr>
            </w:pPr>
            <w:r w:rsidRPr="00271A1D">
              <w:rPr>
                <w:rFonts w:eastAsia="?? ??"/>
              </w:rPr>
              <w:t>dBm/3.84 MHz</w:t>
            </w:r>
          </w:p>
        </w:tc>
        <w:tc>
          <w:tcPr>
            <w:tcW w:w="449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-60</w:t>
            </w:r>
          </w:p>
        </w:tc>
      </w:tr>
      <w:tr w:rsidR="002A7CF0" w:rsidRPr="00271A1D">
        <w:trPr>
          <w:cantSplit/>
          <w:jc w:val="center"/>
        </w:trPr>
        <w:tc>
          <w:tcPr>
            <w:tcW w:w="2010" w:type="dxa"/>
            <w:vAlign w:val="center"/>
          </w:tcPr>
          <w:p w:rsidR="002A7CF0" w:rsidRPr="00271A1D" w:rsidRDefault="002A7CF0" w:rsidP="00206243">
            <w:pPr>
              <w:pStyle w:val="TAC"/>
            </w:pPr>
            <w:r w:rsidRPr="00271A1D">
              <w:t>Redundancy and constellation version  coding sequence</w:t>
            </w:r>
          </w:p>
        </w:tc>
        <w:tc>
          <w:tcPr>
            <w:tcW w:w="1472" w:type="dxa"/>
            <w:tcBorders>
              <w:right w:val="nil"/>
            </w:tcBorders>
            <w:vAlign w:val="center"/>
          </w:tcPr>
          <w:p w:rsidR="002A7CF0" w:rsidRPr="00271A1D" w:rsidRDefault="002A7CF0" w:rsidP="00206243">
            <w:pPr>
              <w:pStyle w:val="TAC"/>
              <w:rPr>
                <w:rFonts w:eastAsia="?? ??"/>
              </w:rPr>
            </w:pPr>
          </w:p>
        </w:tc>
        <w:tc>
          <w:tcPr>
            <w:tcW w:w="449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{0,2,5,6}</w:t>
            </w:r>
          </w:p>
        </w:tc>
      </w:tr>
      <w:tr w:rsidR="002A7CF0" w:rsidRPr="00271A1D">
        <w:trPr>
          <w:cantSplit/>
          <w:jc w:val="center"/>
        </w:trPr>
        <w:tc>
          <w:tcPr>
            <w:tcW w:w="2010" w:type="dxa"/>
            <w:vAlign w:val="center"/>
          </w:tcPr>
          <w:p w:rsidR="002A7CF0" w:rsidRPr="00271A1D" w:rsidRDefault="002A7CF0" w:rsidP="00206243">
            <w:pPr>
              <w:pStyle w:val="TAC"/>
            </w:pPr>
            <w:r w:rsidRPr="00271A1D">
              <w:t>Maximum number of HARQ transmission</w:t>
            </w:r>
          </w:p>
        </w:tc>
        <w:tc>
          <w:tcPr>
            <w:tcW w:w="1472" w:type="dxa"/>
            <w:tcBorders>
              <w:right w:val="nil"/>
            </w:tcBorders>
            <w:vAlign w:val="center"/>
          </w:tcPr>
          <w:p w:rsidR="002A7CF0" w:rsidRPr="00271A1D" w:rsidRDefault="002A7CF0" w:rsidP="00206243">
            <w:pPr>
              <w:pStyle w:val="TAC"/>
              <w:rPr>
                <w:rFonts w:eastAsia="?? ??"/>
              </w:rPr>
            </w:pPr>
          </w:p>
        </w:tc>
        <w:tc>
          <w:tcPr>
            <w:tcW w:w="449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4</w:t>
            </w:r>
          </w:p>
        </w:tc>
      </w:tr>
      <w:tr w:rsidR="002A7CF0" w:rsidRPr="00271A1D">
        <w:trPr>
          <w:cantSplit/>
          <w:jc w:val="center"/>
        </w:trPr>
        <w:tc>
          <w:tcPr>
            <w:tcW w:w="7979" w:type="dxa"/>
            <w:gridSpan w:val="7"/>
            <w:tcBorders>
              <w:right w:val="single" w:sz="4" w:space="0" w:color="auto"/>
            </w:tcBorders>
            <w:vAlign w:val="center"/>
          </w:tcPr>
          <w:p w:rsidR="002A7CF0" w:rsidRPr="00271A1D" w:rsidRDefault="002A7CF0" w:rsidP="00206243">
            <w:pPr>
              <w:pStyle w:val="TAN"/>
              <w:rPr>
                <w:rFonts w:eastAsia="?? ??"/>
              </w:rPr>
            </w:pPr>
            <w:r w:rsidRPr="00271A1D">
              <w:t>NOTE:</w:t>
            </w:r>
            <w:r w:rsidRPr="00271A1D">
              <w:tab/>
              <w:t>The HS-SCCH-1 and HS-PDSCH shall be transmitted continuously with constant power. HS-SCCH-1 shall only use the identity of the UE under test for those TTI intended for the UE.</w:t>
            </w:r>
          </w:p>
        </w:tc>
      </w:tr>
    </w:tbl>
    <w:p w:rsidR="002A7CF0" w:rsidRPr="00271A1D" w:rsidRDefault="002A7CF0" w:rsidP="002A7CF0"/>
    <w:p w:rsidR="002A7CF0" w:rsidRPr="00271A1D" w:rsidRDefault="002A7CF0" w:rsidP="002A7CF0">
      <w:pPr>
        <w:pStyle w:val="TH"/>
      </w:pPr>
      <w:r w:rsidRPr="00271A1D">
        <w:t xml:space="preserve">Table 9.2.1GC.2: Minimum requirement Enhanced requirement type 3 QPSK at </w:t>
      </w:r>
      <w:r w:rsidRPr="00271A1D">
        <w:rPr>
          <w:position w:val="-10"/>
        </w:rPr>
        <w:object w:dxaOrig="540" w:dyaOrig="320">
          <v:shape id="_x0000_i1071" type="#_x0000_t75" style="width:27pt;height:15.75pt" o:ole="" fillcolor="window">
            <v:imagedata r:id="rId18" o:title=""/>
          </v:shape>
          <o:OLEObject Type="Embed" ProgID="Equation.DSMT4" ShapeID="_x0000_i1071" DrawAspect="Content" ObjectID="_1420047336" r:id="rId64"/>
        </w:object>
      </w:r>
      <w:r w:rsidRPr="00271A1D">
        <w:t xml:space="preserve">= 10 dB,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45"/>
        <w:gridCol w:w="1431"/>
        <w:gridCol w:w="2127"/>
        <w:gridCol w:w="2814"/>
      </w:tblGrid>
      <w:tr w:rsidR="002A7CF0" w:rsidRPr="00271A1D">
        <w:trPr>
          <w:cantSplit/>
          <w:jc w:val="center"/>
        </w:trPr>
        <w:tc>
          <w:tcPr>
            <w:tcW w:w="945" w:type="dxa"/>
            <w:vMerge w:val="restart"/>
          </w:tcPr>
          <w:p w:rsidR="002A7CF0" w:rsidRPr="00271A1D" w:rsidRDefault="002A7CF0" w:rsidP="00206243">
            <w:pPr>
              <w:pStyle w:val="TAH"/>
            </w:pPr>
            <w:r w:rsidRPr="00271A1D">
              <w:t>Test Number</w:t>
            </w:r>
          </w:p>
        </w:tc>
        <w:tc>
          <w:tcPr>
            <w:tcW w:w="1431" w:type="dxa"/>
            <w:vMerge w:val="restart"/>
          </w:tcPr>
          <w:p w:rsidR="002A7CF0" w:rsidRPr="00271A1D" w:rsidRDefault="002A7CF0" w:rsidP="00206243">
            <w:pPr>
              <w:pStyle w:val="TAH"/>
            </w:pPr>
            <w:r w:rsidRPr="00271A1D">
              <w:t>Propagation Conditions</w:t>
            </w:r>
          </w:p>
        </w:tc>
        <w:tc>
          <w:tcPr>
            <w:tcW w:w="4941" w:type="dxa"/>
            <w:gridSpan w:val="2"/>
            <w:vAlign w:val="center"/>
          </w:tcPr>
          <w:p w:rsidR="002A7CF0" w:rsidRPr="00271A1D" w:rsidRDefault="002A7CF0" w:rsidP="00206243">
            <w:pPr>
              <w:pStyle w:val="TAH"/>
            </w:pPr>
            <w:r w:rsidRPr="00271A1D">
              <w:t xml:space="preserve"> Reference value</w:t>
            </w:r>
          </w:p>
        </w:tc>
      </w:tr>
      <w:tr w:rsidR="002A7CF0" w:rsidRPr="00271A1D">
        <w:trPr>
          <w:cantSplit/>
          <w:jc w:val="center"/>
        </w:trPr>
        <w:tc>
          <w:tcPr>
            <w:tcW w:w="945" w:type="dxa"/>
            <w:vMerge/>
          </w:tcPr>
          <w:p w:rsidR="002A7CF0" w:rsidRPr="00271A1D" w:rsidRDefault="002A7CF0" w:rsidP="00206243">
            <w:pPr>
              <w:pStyle w:val="TAH"/>
            </w:pPr>
          </w:p>
        </w:tc>
        <w:tc>
          <w:tcPr>
            <w:tcW w:w="1431" w:type="dxa"/>
            <w:vMerge/>
          </w:tcPr>
          <w:p w:rsidR="002A7CF0" w:rsidRPr="00271A1D" w:rsidRDefault="002A7CF0" w:rsidP="00206243">
            <w:pPr>
              <w:pStyle w:val="TAH"/>
            </w:pPr>
          </w:p>
        </w:tc>
        <w:tc>
          <w:tcPr>
            <w:tcW w:w="2127"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72" type="#_x0000_t75" style="width:27pt;height:14.25pt" o:ole="" fillcolor="window">
                  <v:imagedata r:id="rId14" o:title=""/>
                </v:shape>
                <o:OLEObject Type="Embed" ProgID="Equation.DSMT4" ShapeID="_x0000_i1072" DrawAspect="Content" ObjectID="_1420047337" r:id="rId65"/>
              </w:object>
            </w:r>
            <w:r w:rsidRPr="00271A1D">
              <w:t xml:space="preserve"> (dB)</w:t>
            </w:r>
          </w:p>
        </w:tc>
        <w:tc>
          <w:tcPr>
            <w:tcW w:w="2814" w:type="dxa"/>
            <w:shd w:val="clear" w:color="auto" w:fill="auto"/>
            <w:vAlign w:val="center"/>
          </w:tcPr>
          <w:p w:rsidR="002A7CF0" w:rsidRPr="00271A1D" w:rsidRDefault="002A7CF0" w:rsidP="00206243">
            <w:pPr>
              <w:pStyle w:val="TAH"/>
            </w:pPr>
            <w:r w:rsidRPr="00271A1D">
              <w:t xml:space="preserve">T-put </w:t>
            </w:r>
            <w:r w:rsidRPr="00271A1D">
              <w:rPr>
                <w:position w:val="-4"/>
              </w:rPr>
              <w:object w:dxaOrig="220" w:dyaOrig="220">
                <v:shape id="_x0000_i1073" type="#_x0000_t75" style="width:11.25pt;height:11.25pt" o:ole="" fillcolor="window">
                  <v:imagedata r:id="rId16" o:title=""/>
                </v:shape>
                <o:OLEObject Type="Embed" ProgID="Equation.DSMT4" ShapeID="_x0000_i1073" DrawAspect="Content" ObjectID="_1420047338" r:id="rId66"/>
              </w:object>
            </w:r>
            <w:r w:rsidRPr="00271A1D">
              <w:t xml:space="preserve"> (kbps) *</w:t>
            </w:r>
            <w:r w:rsidRPr="00271A1D">
              <w:br/>
            </w:r>
            <w:r w:rsidRPr="00271A1D">
              <w:rPr>
                <w:position w:val="-10"/>
              </w:rPr>
              <w:object w:dxaOrig="540" w:dyaOrig="320">
                <v:shape id="_x0000_i1074" type="#_x0000_t75" style="width:27pt;height:15.75pt" o:ole="" fillcolor="window">
                  <v:imagedata r:id="rId18" o:title=""/>
                </v:shape>
                <o:OLEObject Type="Embed" ProgID="Equation.DSMT4" ShapeID="_x0000_i1074" DrawAspect="Content" ObjectID="_1420047339" r:id="rId67"/>
              </w:object>
            </w:r>
            <w:r w:rsidRPr="00271A1D">
              <w:t>= 10 dB</w:t>
            </w:r>
          </w:p>
        </w:tc>
      </w:tr>
      <w:tr w:rsidR="002A7CF0" w:rsidRPr="00271A1D">
        <w:trPr>
          <w:cantSplit/>
          <w:jc w:val="center"/>
        </w:trPr>
        <w:tc>
          <w:tcPr>
            <w:tcW w:w="945" w:type="dxa"/>
            <w:vMerge w:val="restart"/>
            <w:shd w:val="clear" w:color="auto" w:fill="auto"/>
            <w:vAlign w:val="center"/>
          </w:tcPr>
          <w:p w:rsidR="002A7CF0" w:rsidRPr="00271A1D" w:rsidRDefault="002A7CF0" w:rsidP="00206243">
            <w:pPr>
              <w:pStyle w:val="TAC"/>
            </w:pPr>
            <w:r w:rsidRPr="00271A1D">
              <w:t>1</w:t>
            </w:r>
          </w:p>
        </w:tc>
        <w:tc>
          <w:tcPr>
            <w:tcW w:w="1431" w:type="dxa"/>
            <w:vMerge w:val="restart"/>
            <w:shd w:val="clear" w:color="auto" w:fill="auto"/>
            <w:vAlign w:val="center"/>
          </w:tcPr>
          <w:p w:rsidR="002A7CF0" w:rsidRPr="00271A1D" w:rsidRDefault="002A7CF0" w:rsidP="00206243">
            <w:pPr>
              <w:pStyle w:val="TAC"/>
            </w:pPr>
            <w:r w:rsidRPr="00271A1D">
              <w:t>PA3</w:t>
            </w:r>
          </w:p>
        </w:tc>
        <w:tc>
          <w:tcPr>
            <w:tcW w:w="2127" w:type="dxa"/>
            <w:vAlign w:val="center"/>
          </w:tcPr>
          <w:p w:rsidR="002A7CF0" w:rsidRPr="00271A1D" w:rsidRDefault="002A7CF0" w:rsidP="00206243">
            <w:pPr>
              <w:pStyle w:val="TAC"/>
            </w:pPr>
            <w:r w:rsidRPr="00271A1D">
              <w:t>-9</w:t>
            </w:r>
          </w:p>
        </w:tc>
        <w:tc>
          <w:tcPr>
            <w:tcW w:w="2814" w:type="dxa"/>
            <w:shd w:val="clear" w:color="auto" w:fill="auto"/>
          </w:tcPr>
          <w:p w:rsidR="002A7CF0" w:rsidRPr="00271A1D" w:rsidRDefault="002A7CF0" w:rsidP="00206243">
            <w:pPr>
              <w:pStyle w:val="TAC"/>
            </w:pPr>
            <w:r w:rsidRPr="00271A1D">
              <w:t>1554</w:t>
            </w:r>
          </w:p>
        </w:tc>
      </w:tr>
      <w:tr w:rsidR="002A7CF0" w:rsidRPr="00271A1D">
        <w:trPr>
          <w:cantSplit/>
          <w:jc w:val="center"/>
        </w:trPr>
        <w:tc>
          <w:tcPr>
            <w:tcW w:w="945" w:type="dxa"/>
            <w:vMerge/>
            <w:shd w:val="clear" w:color="auto" w:fill="auto"/>
            <w:vAlign w:val="center"/>
          </w:tcPr>
          <w:p w:rsidR="002A7CF0" w:rsidRPr="00271A1D" w:rsidRDefault="002A7CF0" w:rsidP="00206243">
            <w:pPr>
              <w:pStyle w:val="TAC"/>
            </w:pPr>
          </w:p>
        </w:tc>
        <w:tc>
          <w:tcPr>
            <w:tcW w:w="1431" w:type="dxa"/>
            <w:vMerge/>
            <w:shd w:val="clear" w:color="auto" w:fill="auto"/>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-6</w:t>
            </w:r>
          </w:p>
        </w:tc>
        <w:tc>
          <w:tcPr>
            <w:tcW w:w="2814" w:type="dxa"/>
            <w:shd w:val="clear" w:color="auto" w:fill="auto"/>
          </w:tcPr>
          <w:p w:rsidR="002A7CF0" w:rsidRPr="00271A1D" w:rsidRDefault="002A7CF0" w:rsidP="00206243">
            <w:pPr>
              <w:pStyle w:val="TAC"/>
            </w:pPr>
            <w:r w:rsidRPr="00271A1D">
              <w:t>2495</w:t>
            </w:r>
          </w:p>
        </w:tc>
      </w:tr>
      <w:tr w:rsidR="002A7CF0" w:rsidRPr="00271A1D">
        <w:trPr>
          <w:cantSplit/>
          <w:jc w:val="center"/>
        </w:trPr>
        <w:tc>
          <w:tcPr>
            <w:tcW w:w="945" w:type="dxa"/>
            <w:vMerge w:val="restart"/>
            <w:shd w:val="clear" w:color="auto" w:fill="auto"/>
            <w:vAlign w:val="center"/>
          </w:tcPr>
          <w:p w:rsidR="002A7CF0" w:rsidRPr="00271A1D" w:rsidRDefault="002A7CF0" w:rsidP="00206243">
            <w:pPr>
              <w:pStyle w:val="TAC"/>
            </w:pPr>
            <w:r w:rsidRPr="00271A1D">
              <w:t>2</w:t>
            </w:r>
          </w:p>
        </w:tc>
        <w:tc>
          <w:tcPr>
            <w:tcW w:w="1431" w:type="dxa"/>
            <w:vMerge w:val="restart"/>
            <w:shd w:val="clear" w:color="auto" w:fill="auto"/>
            <w:vAlign w:val="center"/>
          </w:tcPr>
          <w:p w:rsidR="002A7CF0" w:rsidRPr="00271A1D" w:rsidRDefault="002A7CF0" w:rsidP="00206243">
            <w:pPr>
              <w:pStyle w:val="TAC"/>
            </w:pPr>
            <w:r w:rsidRPr="00271A1D">
              <w:t>PB3</w:t>
            </w:r>
          </w:p>
        </w:tc>
        <w:tc>
          <w:tcPr>
            <w:tcW w:w="2127" w:type="dxa"/>
            <w:vAlign w:val="center"/>
          </w:tcPr>
          <w:p w:rsidR="002A7CF0" w:rsidRPr="00271A1D" w:rsidRDefault="002A7CF0" w:rsidP="00206243">
            <w:pPr>
              <w:pStyle w:val="TAC"/>
            </w:pPr>
            <w:r w:rsidRPr="00271A1D">
              <w:t>-9</w:t>
            </w:r>
          </w:p>
        </w:tc>
        <w:tc>
          <w:tcPr>
            <w:tcW w:w="2814" w:type="dxa"/>
            <w:shd w:val="clear" w:color="auto" w:fill="auto"/>
          </w:tcPr>
          <w:p w:rsidR="002A7CF0" w:rsidRPr="00271A1D" w:rsidRDefault="002A7CF0" w:rsidP="00206243">
            <w:pPr>
              <w:pStyle w:val="TAC"/>
            </w:pPr>
            <w:r w:rsidRPr="00271A1D">
              <w:t>1190</w:t>
            </w:r>
          </w:p>
        </w:tc>
      </w:tr>
      <w:tr w:rsidR="002A7CF0" w:rsidRPr="00271A1D">
        <w:trPr>
          <w:cantSplit/>
          <w:jc w:val="center"/>
        </w:trPr>
        <w:tc>
          <w:tcPr>
            <w:tcW w:w="945" w:type="dxa"/>
            <w:vMerge/>
            <w:shd w:val="clear" w:color="auto" w:fill="auto"/>
            <w:vAlign w:val="center"/>
          </w:tcPr>
          <w:p w:rsidR="002A7CF0" w:rsidRPr="00271A1D" w:rsidRDefault="002A7CF0" w:rsidP="00206243">
            <w:pPr>
              <w:pStyle w:val="TAC"/>
            </w:pPr>
          </w:p>
        </w:tc>
        <w:tc>
          <w:tcPr>
            <w:tcW w:w="1431" w:type="dxa"/>
            <w:vMerge/>
            <w:shd w:val="clear" w:color="auto" w:fill="auto"/>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-6</w:t>
            </w:r>
          </w:p>
        </w:tc>
        <w:tc>
          <w:tcPr>
            <w:tcW w:w="2814" w:type="dxa"/>
            <w:shd w:val="clear" w:color="auto" w:fill="auto"/>
          </w:tcPr>
          <w:p w:rsidR="002A7CF0" w:rsidRPr="00271A1D" w:rsidRDefault="002A7CF0" w:rsidP="00206243">
            <w:pPr>
              <w:pStyle w:val="TAC"/>
            </w:pPr>
            <w:r w:rsidRPr="00271A1D">
              <w:t>2098</w:t>
            </w:r>
          </w:p>
        </w:tc>
      </w:tr>
      <w:tr w:rsidR="002A7CF0" w:rsidRPr="00271A1D">
        <w:trPr>
          <w:cantSplit/>
          <w:jc w:val="center"/>
        </w:trPr>
        <w:tc>
          <w:tcPr>
            <w:tcW w:w="945" w:type="dxa"/>
            <w:vMerge w:val="restart"/>
            <w:shd w:val="clear" w:color="auto" w:fill="auto"/>
            <w:vAlign w:val="center"/>
          </w:tcPr>
          <w:p w:rsidR="002A7CF0" w:rsidRPr="00271A1D" w:rsidRDefault="002A7CF0" w:rsidP="00206243">
            <w:pPr>
              <w:pStyle w:val="TAC"/>
            </w:pPr>
            <w:r w:rsidRPr="00271A1D">
              <w:t>3</w:t>
            </w:r>
          </w:p>
        </w:tc>
        <w:tc>
          <w:tcPr>
            <w:tcW w:w="1431" w:type="dxa"/>
            <w:vMerge w:val="restart"/>
            <w:shd w:val="clear" w:color="auto" w:fill="auto"/>
            <w:vAlign w:val="center"/>
          </w:tcPr>
          <w:p w:rsidR="002A7CF0" w:rsidRPr="00271A1D" w:rsidRDefault="002A7CF0" w:rsidP="00206243">
            <w:pPr>
              <w:pStyle w:val="TAC"/>
            </w:pPr>
            <w:r w:rsidRPr="00271A1D">
              <w:t>VA30</w:t>
            </w:r>
          </w:p>
        </w:tc>
        <w:tc>
          <w:tcPr>
            <w:tcW w:w="2127" w:type="dxa"/>
            <w:vAlign w:val="center"/>
          </w:tcPr>
          <w:p w:rsidR="002A7CF0" w:rsidRPr="00271A1D" w:rsidRDefault="002A7CF0" w:rsidP="00206243">
            <w:pPr>
              <w:pStyle w:val="TAC"/>
            </w:pPr>
            <w:r w:rsidRPr="00271A1D">
              <w:t>-9</w:t>
            </w:r>
          </w:p>
        </w:tc>
        <w:tc>
          <w:tcPr>
            <w:tcW w:w="2814" w:type="dxa"/>
            <w:shd w:val="clear" w:color="auto" w:fill="auto"/>
          </w:tcPr>
          <w:p w:rsidR="002A7CF0" w:rsidRPr="00271A1D" w:rsidRDefault="002A7CF0" w:rsidP="00206243">
            <w:pPr>
              <w:pStyle w:val="TAC"/>
            </w:pPr>
            <w:r w:rsidRPr="00271A1D">
              <w:t>1229</w:t>
            </w:r>
          </w:p>
        </w:tc>
      </w:tr>
      <w:tr w:rsidR="002A7CF0" w:rsidRPr="00271A1D">
        <w:trPr>
          <w:cantSplit/>
          <w:jc w:val="center"/>
        </w:trPr>
        <w:tc>
          <w:tcPr>
            <w:tcW w:w="945" w:type="dxa"/>
            <w:vMerge/>
            <w:shd w:val="clear" w:color="auto" w:fill="auto"/>
            <w:vAlign w:val="center"/>
          </w:tcPr>
          <w:p w:rsidR="002A7CF0" w:rsidRPr="00271A1D" w:rsidRDefault="002A7CF0" w:rsidP="00206243">
            <w:pPr>
              <w:pStyle w:val="TAC"/>
            </w:pPr>
          </w:p>
        </w:tc>
        <w:tc>
          <w:tcPr>
            <w:tcW w:w="1431" w:type="dxa"/>
            <w:vMerge/>
            <w:shd w:val="clear" w:color="auto" w:fill="auto"/>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-6</w:t>
            </w:r>
          </w:p>
        </w:tc>
        <w:tc>
          <w:tcPr>
            <w:tcW w:w="2814" w:type="dxa"/>
            <w:shd w:val="clear" w:color="auto" w:fill="auto"/>
          </w:tcPr>
          <w:p w:rsidR="002A7CF0" w:rsidRPr="00271A1D" w:rsidRDefault="002A7CF0" w:rsidP="00206243">
            <w:pPr>
              <w:pStyle w:val="TAC"/>
            </w:pPr>
            <w:r w:rsidRPr="00271A1D">
              <w:t>2013</w:t>
            </w:r>
          </w:p>
        </w:tc>
      </w:tr>
      <w:tr w:rsidR="002A7CF0" w:rsidRPr="00271A1D">
        <w:trPr>
          <w:cantSplit/>
          <w:jc w:val="center"/>
        </w:trPr>
        <w:tc>
          <w:tcPr>
            <w:tcW w:w="945" w:type="dxa"/>
            <w:vMerge w:val="restart"/>
            <w:shd w:val="clear" w:color="auto" w:fill="auto"/>
            <w:vAlign w:val="center"/>
          </w:tcPr>
          <w:p w:rsidR="002A7CF0" w:rsidRPr="00271A1D" w:rsidRDefault="002A7CF0" w:rsidP="00206243">
            <w:pPr>
              <w:pStyle w:val="TAC"/>
            </w:pPr>
            <w:r w:rsidRPr="00271A1D">
              <w:t>4</w:t>
            </w:r>
          </w:p>
        </w:tc>
        <w:tc>
          <w:tcPr>
            <w:tcW w:w="1431" w:type="dxa"/>
            <w:vMerge w:val="restart"/>
            <w:shd w:val="clear" w:color="auto" w:fill="auto"/>
            <w:vAlign w:val="center"/>
          </w:tcPr>
          <w:p w:rsidR="002A7CF0" w:rsidRPr="00271A1D" w:rsidRDefault="002A7CF0" w:rsidP="00206243">
            <w:pPr>
              <w:pStyle w:val="TAC"/>
            </w:pPr>
            <w:r w:rsidRPr="00271A1D">
              <w:t>VA120</w:t>
            </w:r>
          </w:p>
        </w:tc>
        <w:tc>
          <w:tcPr>
            <w:tcW w:w="2127" w:type="dxa"/>
            <w:vAlign w:val="center"/>
          </w:tcPr>
          <w:p w:rsidR="002A7CF0" w:rsidRPr="00271A1D" w:rsidRDefault="002A7CF0" w:rsidP="00206243">
            <w:pPr>
              <w:pStyle w:val="TAC"/>
            </w:pPr>
            <w:r w:rsidRPr="00271A1D">
              <w:t>-9</w:t>
            </w:r>
          </w:p>
        </w:tc>
        <w:tc>
          <w:tcPr>
            <w:tcW w:w="2814" w:type="dxa"/>
            <w:shd w:val="clear" w:color="auto" w:fill="auto"/>
          </w:tcPr>
          <w:p w:rsidR="002A7CF0" w:rsidRPr="00271A1D" w:rsidRDefault="002A7CF0" w:rsidP="00206243">
            <w:pPr>
              <w:pStyle w:val="TAC"/>
            </w:pPr>
            <w:r w:rsidRPr="00271A1D">
              <w:t>1060</w:t>
            </w:r>
          </w:p>
        </w:tc>
      </w:tr>
      <w:tr w:rsidR="002A7CF0" w:rsidRPr="00271A1D">
        <w:trPr>
          <w:cantSplit/>
          <w:jc w:val="center"/>
        </w:trPr>
        <w:tc>
          <w:tcPr>
            <w:tcW w:w="945" w:type="dxa"/>
            <w:vMerge/>
            <w:shd w:val="clear" w:color="auto" w:fill="auto"/>
          </w:tcPr>
          <w:p w:rsidR="002A7CF0" w:rsidRPr="00271A1D" w:rsidRDefault="002A7CF0" w:rsidP="00206243"/>
        </w:tc>
        <w:tc>
          <w:tcPr>
            <w:tcW w:w="1431" w:type="dxa"/>
            <w:vMerge/>
            <w:shd w:val="clear" w:color="auto" w:fill="auto"/>
          </w:tcPr>
          <w:p w:rsidR="002A7CF0" w:rsidRPr="00271A1D" w:rsidRDefault="002A7CF0" w:rsidP="00206243"/>
        </w:tc>
        <w:tc>
          <w:tcPr>
            <w:tcW w:w="2127" w:type="dxa"/>
          </w:tcPr>
          <w:p w:rsidR="002A7CF0" w:rsidRPr="00271A1D" w:rsidRDefault="002A7CF0" w:rsidP="00206243">
            <w:pPr>
              <w:pStyle w:val="TAC"/>
              <w:rPr>
                <w:bCs/>
              </w:rPr>
            </w:pPr>
            <w:r w:rsidRPr="00271A1D">
              <w:t>-6</w:t>
            </w:r>
          </w:p>
        </w:tc>
        <w:tc>
          <w:tcPr>
            <w:tcW w:w="2814" w:type="dxa"/>
            <w:shd w:val="clear" w:color="auto" w:fill="auto"/>
          </w:tcPr>
          <w:p w:rsidR="002A7CF0" w:rsidRPr="00271A1D" w:rsidRDefault="002A7CF0" w:rsidP="00206243">
            <w:pPr>
              <w:pStyle w:val="TAC"/>
            </w:pPr>
            <w:r w:rsidRPr="00271A1D">
              <w:t>1674</w:t>
            </w:r>
          </w:p>
        </w:tc>
      </w:tr>
      <w:tr w:rsidR="002A7CF0" w:rsidRPr="00271A1D">
        <w:trPr>
          <w:cantSplit/>
          <w:jc w:val="center"/>
        </w:trPr>
        <w:tc>
          <w:tcPr>
            <w:tcW w:w="7317" w:type="dxa"/>
            <w:gridSpan w:val="4"/>
            <w:shd w:val="clear" w:color="auto" w:fill="auto"/>
          </w:tcPr>
          <w:p w:rsidR="002A7CF0" w:rsidRPr="00271A1D" w:rsidRDefault="002A7CF0" w:rsidP="00206243">
            <w:pPr>
              <w:pStyle w:val="TAN"/>
            </w:pPr>
            <w:r w:rsidRPr="00271A1D">
              <w:t>*NOTE 1:</w:t>
            </w:r>
            <w:r w:rsidRPr="00271A1D">
              <w:tab/>
              <w:t>The reference value R is for the Fixed Reference Channel (FRC)  H-Set 6.</w:t>
            </w:r>
          </w:p>
          <w:p w:rsidR="002A7CF0" w:rsidRPr="00271A1D" w:rsidRDefault="002A7CF0" w:rsidP="00206243">
            <w:pPr>
              <w:pStyle w:val="TAN"/>
            </w:pPr>
            <w:r w:rsidRPr="00271A1D">
              <w:t>*NOTE 2:</w:t>
            </w:r>
            <w:r w:rsidRPr="00271A1D">
              <w:tab/>
              <w:t>For Fixed Reference Channel (FRC) H-Set 6B the reference values for R should be scaled (multiplied by 3.0).</w:t>
            </w:r>
          </w:p>
        </w:tc>
      </w:tr>
    </w:tbl>
    <w:p w:rsidR="00AB3AE6" w:rsidRPr="00271A1D" w:rsidRDefault="00AB3AE6" w:rsidP="002A7CF0"/>
    <w:p w:rsidR="002A7CF0" w:rsidRPr="00271A1D" w:rsidRDefault="002A7CF0" w:rsidP="002A7CF0">
      <w:pPr>
        <w:pStyle w:val="TH"/>
      </w:pPr>
      <w:r w:rsidRPr="00271A1D">
        <w:lastRenderedPageBreak/>
        <w:t xml:space="preserve">Table 9.2.1GC.3: Minimum requirement Enhanced requirement type 3 QPSK at </w:t>
      </w:r>
      <w:r w:rsidRPr="00271A1D">
        <w:rPr>
          <w:position w:val="-10"/>
        </w:rPr>
        <w:object w:dxaOrig="540" w:dyaOrig="320">
          <v:shape id="_x0000_i1075" type="#_x0000_t75" style="width:27pt;height:15.75pt" o:ole="" fillcolor="window">
            <v:imagedata r:id="rId18" o:title=""/>
          </v:shape>
          <o:OLEObject Type="Embed" ProgID="Equation.DSMT4" ShapeID="_x0000_i1075" DrawAspect="Content" ObjectID="_1420047340" r:id="rId68"/>
        </w:object>
      </w:r>
      <w:r w:rsidRPr="00271A1D">
        <w:t xml:space="preserve">= 5 dB,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2A7CF0" w:rsidRPr="00271A1D">
        <w:trPr>
          <w:cantSplit/>
          <w:jc w:val="center"/>
        </w:trPr>
        <w:tc>
          <w:tcPr>
            <w:tcW w:w="991" w:type="dxa"/>
            <w:vMerge w:val="restart"/>
          </w:tcPr>
          <w:p w:rsidR="002A7CF0" w:rsidRPr="00271A1D" w:rsidRDefault="002A7CF0" w:rsidP="00206243">
            <w:pPr>
              <w:pStyle w:val="TAH"/>
            </w:pPr>
            <w:r w:rsidRPr="00271A1D">
              <w:t>Test Number</w:t>
            </w:r>
          </w:p>
        </w:tc>
        <w:tc>
          <w:tcPr>
            <w:tcW w:w="1323" w:type="dxa"/>
            <w:vMerge w:val="restart"/>
          </w:tcPr>
          <w:p w:rsidR="002A7CF0" w:rsidRPr="00271A1D" w:rsidRDefault="002A7CF0" w:rsidP="00206243">
            <w:pPr>
              <w:pStyle w:val="TAH"/>
            </w:pPr>
            <w:r w:rsidRPr="00271A1D">
              <w:t>Propagation Conditions</w:t>
            </w:r>
          </w:p>
        </w:tc>
        <w:tc>
          <w:tcPr>
            <w:tcW w:w="5195" w:type="dxa"/>
            <w:gridSpan w:val="2"/>
            <w:vAlign w:val="center"/>
          </w:tcPr>
          <w:p w:rsidR="002A7CF0" w:rsidRPr="00271A1D" w:rsidRDefault="002A7CF0" w:rsidP="00206243">
            <w:pPr>
              <w:pStyle w:val="TAH"/>
            </w:pPr>
            <w:r w:rsidRPr="00271A1D">
              <w:t>Reference value</w:t>
            </w:r>
          </w:p>
        </w:tc>
      </w:tr>
      <w:tr w:rsidR="002A7CF0" w:rsidRPr="00271A1D">
        <w:trPr>
          <w:cantSplit/>
          <w:jc w:val="center"/>
        </w:trPr>
        <w:tc>
          <w:tcPr>
            <w:tcW w:w="991" w:type="dxa"/>
            <w:vMerge/>
          </w:tcPr>
          <w:p w:rsidR="002A7CF0" w:rsidRPr="00271A1D" w:rsidRDefault="002A7CF0" w:rsidP="00206243">
            <w:pPr>
              <w:pStyle w:val="TAH"/>
            </w:pPr>
          </w:p>
        </w:tc>
        <w:tc>
          <w:tcPr>
            <w:tcW w:w="1323" w:type="dxa"/>
            <w:vMerge/>
          </w:tcPr>
          <w:p w:rsidR="002A7CF0" w:rsidRPr="00271A1D" w:rsidRDefault="002A7CF0" w:rsidP="00206243">
            <w:pPr>
              <w:pStyle w:val="TAH"/>
            </w:pPr>
          </w:p>
        </w:tc>
        <w:tc>
          <w:tcPr>
            <w:tcW w:w="1926"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76" type="#_x0000_t75" style="width:27pt;height:14.25pt" o:ole="" fillcolor="window">
                  <v:imagedata r:id="rId14" o:title=""/>
                </v:shape>
                <o:OLEObject Type="Embed" ProgID="Equation.DSMT4" ShapeID="_x0000_i1076" DrawAspect="Content" ObjectID="_1420047341" r:id="rId69"/>
              </w:object>
            </w:r>
            <w:r w:rsidRPr="00271A1D">
              <w:t xml:space="preserve"> (dB)</w:t>
            </w:r>
          </w:p>
        </w:tc>
        <w:tc>
          <w:tcPr>
            <w:tcW w:w="326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077" type="#_x0000_t75" style="width:11.25pt;height:11.25pt" o:ole="" fillcolor="window">
                  <v:imagedata r:id="rId16" o:title=""/>
                </v:shape>
                <o:OLEObject Type="Embed" ProgID="Equation.DSMT4" ShapeID="_x0000_i1077" DrawAspect="Content" ObjectID="_1420047342" r:id="rId70"/>
              </w:object>
            </w:r>
            <w:r w:rsidRPr="00271A1D">
              <w:t xml:space="preserve"> (kbps) *</w:t>
            </w:r>
            <w:r w:rsidRPr="00271A1D">
              <w:br/>
            </w:r>
            <w:r w:rsidRPr="00271A1D">
              <w:rPr>
                <w:position w:val="-10"/>
              </w:rPr>
              <w:object w:dxaOrig="540" w:dyaOrig="320">
                <v:shape id="_x0000_i1078" type="#_x0000_t75" style="width:27pt;height:15.75pt" o:ole="" fillcolor="window">
                  <v:imagedata r:id="rId18" o:title=""/>
                </v:shape>
                <o:OLEObject Type="Embed" ProgID="Equation.DSMT4" ShapeID="_x0000_i1078" DrawAspect="Content" ObjectID="_1420047343" r:id="rId71"/>
              </w:object>
            </w:r>
            <w:r w:rsidRPr="00271A1D">
              <w:t>= 5 dB</w:t>
            </w:r>
          </w:p>
        </w:tc>
      </w:tr>
      <w:tr w:rsidR="002A7CF0" w:rsidRPr="00271A1D">
        <w:trPr>
          <w:cantSplit/>
          <w:jc w:val="center"/>
        </w:trPr>
        <w:tc>
          <w:tcPr>
            <w:tcW w:w="991" w:type="dxa"/>
            <w:vMerge w:val="restart"/>
            <w:shd w:val="clear" w:color="auto" w:fill="auto"/>
            <w:vAlign w:val="center"/>
          </w:tcPr>
          <w:p w:rsidR="002A7CF0" w:rsidRPr="00271A1D" w:rsidRDefault="002A7CF0" w:rsidP="00206243">
            <w:pPr>
              <w:pStyle w:val="TAC"/>
            </w:pPr>
            <w:r w:rsidRPr="00271A1D">
              <w:t>5</w:t>
            </w:r>
          </w:p>
        </w:tc>
        <w:tc>
          <w:tcPr>
            <w:tcW w:w="1323" w:type="dxa"/>
            <w:vMerge w:val="restart"/>
            <w:shd w:val="clear" w:color="auto" w:fill="auto"/>
            <w:vAlign w:val="center"/>
          </w:tcPr>
          <w:p w:rsidR="002A7CF0" w:rsidRPr="00271A1D" w:rsidRDefault="002A7CF0" w:rsidP="00206243">
            <w:pPr>
              <w:pStyle w:val="TAC"/>
            </w:pPr>
            <w:r w:rsidRPr="00271A1D">
              <w:t>PB3</w:t>
            </w:r>
          </w:p>
        </w:tc>
        <w:tc>
          <w:tcPr>
            <w:tcW w:w="1926" w:type="dxa"/>
            <w:vAlign w:val="center"/>
          </w:tcPr>
          <w:p w:rsidR="002A7CF0" w:rsidRPr="00271A1D" w:rsidRDefault="002A7CF0" w:rsidP="00206243">
            <w:pPr>
              <w:pStyle w:val="TAC"/>
              <w:rPr>
                <w:bCs/>
              </w:rPr>
            </w:pPr>
            <w:r w:rsidRPr="00271A1D">
              <w:rPr>
                <w:bCs/>
              </w:rPr>
              <w:t>-6</w:t>
            </w:r>
          </w:p>
        </w:tc>
        <w:tc>
          <w:tcPr>
            <w:tcW w:w="3269" w:type="dxa"/>
          </w:tcPr>
          <w:p w:rsidR="002A7CF0" w:rsidRPr="00271A1D" w:rsidRDefault="002A7CF0" w:rsidP="00206243">
            <w:pPr>
              <w:pStyle w:val="TAC"/>
            </w:pPr>
            <w:r w:rsidRPr="00271A1D">
              <w:t>1248</w:t>
            </w:r>
          </w:p>
        </w:tc>
      </w:tr>
      <w:tr w:rsidR="002A7CF0" w:rsidRPr="00271A1D">
        <w:trPr>
          <w:cantSplit/>
          <w:jc w:val="center"/>
        </w:trPr>
        <w:tc>
          <w:tcPr>
            <w:tcW w:w="991" w:type="dxa"/>
            <w:vMerge/>
            <w:shd w:val="clear" w:color="auto" w:fill="auto"/>
            <w:vAlign w:val="center"/>
          </w:tcPr>
          <w:p w:rsidR="002A7CF0" w:rsidRPr="00271A1D" w:rsidRDefault="002A7CF0" w:rsidP="00206243">
            <w:pPr>
              <w:pStyle w:val="TAC"/>
            </w:pPr>
          </w:p>
        </w:tc>
        <w:tc>
          <w:tcPr>
            <w:tcW w:w="1323" w:type="dxa"/>
            <w:vMerge/>
            <w:shd w:val="clear" w:color="auto" w:fill="auto"/>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-3</w:t>
            </w:r>
          </w:p>
        </w:tc>
        <w:tc>
          <w:tcPr>
            <w:tcW w:w="3269" w:type="dxa"/>
          </w:tcPr>
          <w:p w:rsidR="002A7CF0" w:rsidRPr="00271A1D" w:rsidRDefault="002A7CF0" w:rsidP="00206243">
            <w:pPr>
              <w:pStyle w:val="TAC"/>
            </w:pPr>
            <w:r w:rsidRPr="00271A1D">
              <w:t>2044</w:t>
            </w:r>
          </w:p>
        </w:tc>
      </w:tr>
      <w:tr w:rsidR="002A7CF0" w:rsidRPr="00271A1D">
        <w:trPr>
          <w:cantSplit/>
          <w:jc w:val="center"/>
        </w:trPr>
        <w:tc>
          <w:tcPr>
            <w:tcW w:w="7509" w:type="dxa"/>
            <w:gridSpan w:val="4"/>
            <w:shd w:val="clear" w:color="auto" w:fill="auto"/>
            <w:vAlign w:val="center"/>
          </w:tcPr>
          <w:p w:rsidR="002A7CF0" w:rsidRPr="00271A1D" w:rsidRDefault="002A7CF0" w:rsidP="00206243">
            <w:pPr>
              <w:pStyle w:val="TAN"/>
            </w:pPr>
            <w:r w:rsidRPr="00271A1D">
              <w:t>* NOTE 1:</w:t>
            </w:r>
            <w:r w:rsidRPr="00271A1D">
              <w:tab/>
              <w:t>The reference value R is for the Fixed Reference Channel (FRC) H-Set 6.</w:t>
            </w:r>
          </w:p>
          <w:p w:rsidR="002A7CF0" w:rsidRPr="00271A1D" w:rsidRDefault="002A7CF0" w:rsidP="00206243">
            <w:pPr>
              <w:pStyle w:val="TAN"/>
            </w:pPr>
            <w:r w:rsidRPr="00271A1D">
              <w:t>* NOTE 2:</w:t>
            </w:r>
            <w:r w:rsidRPr="00271A1D">
              <w:tab/>
              <w:t>For Fixed Reference Channel (FRC) H-Set 6B the reference values for R should be scaled (multiplied by 3.0).</w:t>
            </w:r>
          </w:p>
        </w:tc>
      </w:tr>
    </w:tbl>
    <w:p w:rsidR="002A7CF0" w:rsidRPr="00271A1D" w:rsidRDefault="002A7CF0" w:rsidP="002A7CF0"/>
    <w:p w:rsidR="002A7CF0" w:rsidRPr="00271A1D" w:rsidRDefault="002A7CF0" w:rsidP="002A7CF0">
      <w:pPr>
        <w:pStyle w:val="TH"/>
      </w:pPr>
      <w:r w:rsidRPr="00271A1D">
        <w:t>Table 9.2.1GC.4: Test Parameters for Testing 16QAM FRCs H-Set 6B</w:t>
      </w:r>
    </w:p>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12"/>
        <w:gridCol w:w="1558"/>
        <w:gridCol w:w="990"/>
        <w:gridCol w:w="900"/>
        <w:gridCol w:w="900"/>
        <w:gridCol w:w="900"/>
        <w:gridCol w:w="927"/>
      </w:tblGrid>
      <w:tr w:rsidR="002A7CF0" w:rsidRPr="00271A1D">
        <w:trPr>
          <w:jc w:val="center"/>
        </w:trPr>
        <w:tc>
          <w:tcPr>
            <w:tcW w:w="2312" w:type="dxa"/>
            <w:tcBorders>
              <w:bottom w:val="single" w:sz="4" w:space="0" w:color="auto"/>
            </w:tcBorders>
          </w:tcPr>
          <w:p w:rsidR="002A7CF0" w:rsidRPr="00271A1D" w:rsidRDefault="002A7CF0" w:rsidP="00206243">
            <w:pPr>
              <w:pStyle w:val="TAH"/>
            </w:pPr>
            <w:r w:rsidRPr="00271A1D">
              <w:t>Parameter</w:t>
            </w:r>
          </w:p>
        </w:tc>
        <w:tc>
          <w:tcPr>
            <w:tcW w:w="1558" w:type="dxa"/>
            <w:tcBorders>
              <w:bottom w:val="single" w:sz="4" w:space="0" w:color="auto"/>
            </w:tcBorders>
          </w:tcPr>
          <w:p w:rsidR="002A7CF0" w:rsidRPr="00271A1D" w:rsidRDefault="002A7CF0" w:rsidP="00206243">
            <w:pPr>
              <w:pStyle w:val="TAH"/>
            </w:pPr>
            <w:r w:rsidRPr="00271A1D">
              <w:t>Unit</w:t>
            </w:r>
          </w:p>
        </w:tc>
        <w:tc>
          <w:tcPr>
            <w:tcW w:w="990" w:type="dxa"/>
            <w:tcBorders>
              <w:bottom w:val="single" w:sz="4" w:space="0" w:color="auto"/>
            </w:tcBorders>
          </w:tcPr>
          <w:p w:rsidR="002A7CF0" w:rsidRPr="00271A1D" w:rsidRDefault="002A7CF0" w:rsidP="00206243">
            <w:pPr>
              <w:pStyle w:val="TAH"/>
            </w:pPr>
            <w:r w:rsidRPr="00271A1D">
              <w:t>Test 1</w:t>
            </w:r>
          </w:p>
        </w:tc>
        <w:tc>
          <w:tcPr>
            <w:tcW w:w="900" w:type="dxa"/>
            <w:tcBorders>
              <w:bottom w:val="single" w:sz="4" w:space="0" w:color="auto"/>
            </w:tcBorders>
          </w:tcPr>
          <w:p w:rsidR="002A7CF0" w:rsidRPr="00271A1D" w:rsidRDefault="002A7CF0" w:rsidP="00206243">
            <w:pPr>
              <w:pStyle w:val="TAH"/>
            </w:pPr>
            <w:r w:rsidRPr="00271A1D">
              <w:t>Test 2</w:t>
            </w:r>
          </w:p>
        </w:tc>
        <w:tc>
          <w:tcPr>
            <w:tcW w:w="900" w:type="dxa"/>
            <w:tcBorders>
              <w:bottom w:val="single" w:sz="4" w:space="0" w:color="auto"/>
            </w:tcBorders>
          </w:tcPr>
          <w:p w:rsidR="002A7CF0" w:rsidRPr="00271A1D" w:rsidRDefault="002A7CF0" w:rsidP="00206243">
            <w:pPr>
              <w:pStyle w:val="TAH"/>
            </w:pPr>
            <w:r w:rsidRPr="00271A1D">
              <w:t>Test 3</w:t>
            </w:r>
          </w:p>
        </w:tc>
        <w:tc>
          <w:tcPr>
            <w:tcW w:w="900" w:type="dxa"/>
            <w:tcBorders>
              <w:bottom w:val="single" w:sz="4" w:space="0" w:color="auto"/>
            </w:tcBorders>
          </w:tcPr>
          <w:p w:rsidR="002A7CF0" w:rsidRPr="00271A1D" w:rsidRDefault="002A7CF0" w:rsidP="00206243">
            <w:pPr>
              <w:pStyle w:val="TAH"/>
            </w:pPr>
            <w:r w:rsidRPr="00271A1D">
              <w:t>Test 4</w:t>
            </w:r>
          </w:p>
        </w:tc>
        <w:tc>
          <w:tcPr>
            <w:tcW w:w="927" w:type="dxa"/>
            <w:tcBorders>
              <w:bottom w:val="single" w:sz="4" w:space="0" w:color="auto"/>
            </w:tcBorders>
          </w:tcPr>
          <w:p w:rsidR="002A7CF0" w:rsidRPr="00271A1D" w:rsidRDefault="002A7CF0" w:rsidP="00206243">
            <w:pPr>
              <w:pStyle w:val="TAH"/>
            </w:pPr>
            <w:r w:rsidRPr="00271A1D">
              <w:t>Test 5</w:t>
            </w:r>
          </w:p>
        </w:tc>
      </w:tr>
      <w:tr w:rsidR="002A7CF0" w:rsidRPr="00271A1D">
        <w:trPr>
          <w:cantSplit/>
          <w:jc w:val="center"/>
        </w:trPr>
        <w:tc>
          <w:tcPr>
            <w:tcW w:w="2312" w:type="dxa"/>
            <w:vAlign w:val="center"/>
          </w:tcPr>
          <w:p w:rsidR="002A7CF0" w:rsidRPr="00271A1D" w:rsidRDefault="002A7CF0" w:rsidP="00206243">
            <w:pPr>
              <w:pStyle w:val="TAC"/>
            </w:pPr>
            <w:r w:rsidRPr="00271A1D">
              <w:t>Phase reference</w:t>
            </w:r>
          </w:p>
        </w:tc>
        <w:tc>
          <w:tcPr>
            <w:tcW w:w="1558" w:type="dxa"/>
            <w:tcBorders>
              <w:right w:val="nil"/>
            </w:tcBorders>
            <w:vAlign w:val="center"/>
          </w:tcPr>
          <w:p w:rsidR="002A7CF0" w:rsidRPr="00271A1D" w:rsidRDefault="002A7CF0" w:rsidP="00206243">
            <w:pPr>
              <w:pStyle w:val="TAC"/>
            </w:pPr>
          </w:p>
        </w:tc>
        <w:tc>
          <w:tcPr>
            <w:tcW w:w="4617" w:type="dxa"/>
            <w:gridSpan w:val="5"/>
            <w:vAlign w:val="center"/>
          </w:tcPr>
          <w:p w:rsidR="002A7CF0" w:rsidRPr="00271A1D" w:rsidRDefault="002A7CF0" w:rsidP="00206243">
            <w:pPr>
              <w:pStyle w:val="TAC"/>
            </w:pPr>
            <w:r w:rsidRPr="00271A1D">
              <w:t>P-CPICH</w:t>
            </w:r>
          </w:p>
        </w:tc>
      </w:tr>
      <w:tr w:rsidR="002A7CF0" w:rsidRPr="00271A1D">
        <w:trPr>
          <w:cantSplit/>
          <w:jc w:val="center"/>
        </w:trPr>
        <w:tc>
          <w:tcPr>
            <w:tcW w:w="2312" w:type="dxa"/>
            <w:vAlign w:val="center"/>
          </w:tcPr>
          <w:p w:rsidR="002A7CF0" w:rsidRPr="00271A1D" w:rsidRDefault="00E460B8" w:rsidP="00206243">
            <w:pPr>
              <w:pStyle w:val="TAC"/>
            </w:pPr>
            <w:r>
              <w:rPr>
                <w:noProof/>
                <w:position w:val="-10"/>
                <w:lang w:val="en-US"/>
              </w:rPr>
              <w:drawing>
                <wp:inline distT="0" distB="0" distL="0" distR="0">
                  <wp:extent cx="200025" cy="190500"/>
                  <wp:effectExtent l="0" t="0" r="9525" b="0"/>
                  <wp:docPr id="6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58" w:type="dxa"/>
            <w:tcBorders>
              <w:right w:val="nil"/>
            </w:tcBorders>
            <w:vAlign w:val="center"/>
          </w:tcPr>
          <w:p w:rsidR="002A7CF0" w:rsidRPr="00271A1D" w:rsidRDefault="002A7CF0" w:rsidP="00206243">
            <w:pPr>
              <w:pStyle w:val="TAC"/>
              <w:rPr>
                <w:rFonts w:eastAsia="?? ??"/>
              </w:rPr>
            </w:pPr>
            <w:r w:rsidRPr="00271A1D">
              <w:rPr>
                <w:rFonts w:eastAsia="?? ??"/>
              </w:rPr>
              <w:t>dBm/3.84 MHz</w:t>
            </w:r>
          </w:p>
        </w:tc>
        <w:tc>
          <w:tcPr>
            <w:tcW w:w="461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-60</w:t>
            </w:r>
          </w:p>
        </w:tc>
      </w:tr>
      <w:tr w:rsidR="002A7CF0" w:rsidRPr="00271A1D">
        <w:trPr>
          <w:cantSplit/>
          <w:jc w:val="center"/>
        </w:trPr>
        <w:tc>
          <w:tcPr>
            <w:tcW w:w="2312" w:type="dxa"/>
            <w:vAlign w:val="center"/>
          </w:tcPr>
          <w:p w:rsidR="002A7CF0" w:rsidRPr="00271A1D" w:rsidRDefault="002A7CF0" w:rsidP="00206243">
            <w:pPr>
              <w:pStyle w:val="TAC"/>
            </w:pPr>
            <w:r w:rsidRPr="00271A1D">
              <w:t>Redundancy and constellation version  coding sequence</w:t>
            </w:r>
          </w:p>
        </w:tc>
        <w:tc>
          <w:tcPr>
            <w:tcW w:w="1558" w:type="dxa"/>
            <w:tcBorders>
              <w:right w:val="nil"/>
            </w:tcBorders>
            <w:vAlign w:val="center"/>
          </w:tcPr>
          <w:p w:rsidR="002A7CF0" w:rsidRPr="00271A1D" w:rsidRDefault="002A7CF0" w:rsidP="00206243">
            <w:pPr>
              <w:pStyle w:val="TAC"/>
              <w:rPr>
                <w:rFonts w:eastAsia="?? ??"/>
              </w:rPr>
            </w:pPr>
          </w:p>
        </w:tc>
        <w:tc>
          <w:tcPr>
            <w:tcW w:w="461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{6,2,1,5}</w:t>
            </w:r>
          </w:p>
        </w:tc>
      </w:tr>
      <w:tr w:rsidR="002A7CF0" w:rsidRPr="00271A1D">
        <w:trPr>
          <w:cantSplit/>
          <w:jc w:val="center"/>
        </w:trPr>
        <w:tc>
          <w:tcPr>
            <w:tcW w:w="2312" w:type="dxa"/>
            <w:vAlign w:val="center"/>
          </w:tcPr>
          <w:p w:rsidR="002A7CF0" w:rsidRPr="00271A1D" w:rsidRDefault="002A7CF0" w:rsidP="00206243">
            <w:pPr>
              <w:pStyle w:val="TAC"/>
            </w:pPr>
            <w:r w:rsidRPr="00271A1D">
              <w:t>Maximum number of HARQ transmission</w:t>
            </w:r>
          </w:p>
        </w:tc>
        <w:tc>
          <w:tcPr>
            <w:tcW w:w="1558" w:type="dxa"/>
            <w:tcBorders>
              <w:right w:val="nil"/>
            </w:tcBorders>
            <w:vAlign w:val="center"/>
          </w:tcPr>
          <w:p w:rsidR="002A7CF0" w:rsidRPr="00271A1D" w:rsidRDefault="002A7CF0" w:rsidP="00206243">
            <w:pPr>
              <w:pStyle w:val="TAC"/>
              <w:rPr>
                <w:rFonts w:eastAsia="?? ??"/>
              </w:rPr>
            </w:pPr>
          </w:p>
        </w:tc>
        <w:tc>
          <w:tcPr>
            <w:tcW w:w="461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4</w:t>
            </w:r>
          </w:p>
        </w:tc>
      </w:tr>
      <w:tr w:rsidR="002A7CF0" w:rsidRPr="00271A1D">
        <w:trPr>
          <w:cantSplit/>
          <w:jc w:val="center"/>
        </w:trPr>
        <w:tc>
          <w:tcPr>
            <w:tcW w:w="8487" w:type="dxa"/>
            <w:gridSpan w:val="7"/>
            <w:tcBorders>
              <w:right w:val="single" w:sz="4" w:space="0" w:color="auto"/>
            </w:tcBorders>
            <w:vAlign w:val="center"/>
          </w:tcPr>
          <w:p w:rsidR="002A7CF0" w:rsidRPr="00271A1D" w:rsidRDefault="002A7CF0" w:rsidP="00206243">
            <w:pPr>
              <w:pStyle w:val="TAN"/>
              <w:rPr>
                <w:rFonts w:eastAsia="?? ??"/>
              </w:rPr>
            </w:pPr>
            <w:r w:rsidRPr="00271A1D">
              <w:t>NOTE:</w:t>
            </w:r>
            <w:r w:rsidRPr="00271A1D">
              <w:tab/>
              <w:t>The HS-SCCH-1 and HS-PDSCH shall be transmitted continuously with constant power. HS-SCCH-1 shall only use the identity of the UE under test for those TTI intended for the UE.</w:t>
            </w:r>
          </w:p>
        </w:tc>
      </w:tr>
    </w:tbl>
    <w:p w:rsidR="002A7CF0" w:rsidRPr="00271A1D" w:rsidRDefault="002A7CF0" w:rsidP="002A7CF0"/>
    <w:p w:rsidR="002A7CF0" w:rsidRPr="00271A1D" w:rsidRDefault="002A7CF0" w:rsidP="002A7CF0">
      <w:pPr>
        <w:pStyle w:val="TH"/>
      </w:pPr>
      <w:r w:rsidRPr="00271A1D">
        <w:t xml:space="preserve">Table 9.2.1GC.5: Minimum requirement Enhanced requirement type 3 16QAM at </w:t>
      </w:r>
      <w:r w:rsidRPr="00271A1D">
        <w:rPr>
          <w:position w:val="-10"/>
        </w:rPr>
        <w:object w:dxaOrig="540" w:dyaOrig="320">
          <v:shape id="_x0000_i1079" type="#_x0000_t75" style="width:27pt;height:15.75pt" o:ole="" fillcolor="window">
            <v:imagedata r:id="rId18" o:title=""/>
          </v:shape>
          <o:OLEObject Type="Embed" ProgID="Equation.DSMT4" ShapeID="_x0000_i1079" DrawAspect="Content" ObjectID="_1420047344" r:id="rId72"/>
        </w:object>
      </w:r>
      <w:r w:rsidRPr="00271A1D">
        <w:t xml:space="preserve">= 10 dB,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2A7CF0" w:rsidRPr="00271A1D">
        <w:trPr>
          <w:cantSplit/>
          <w:jc w:val="center"/>
        </w:trPr>
        <w:tc>
          <w:tcPr>
            <w:tcW w:w="991" w:type="dxa"/>
            <w:vMerge w:val="restart"/>
          </w:tcPr>
          <w:p w:rsidR="002A7CF0" w:rsidRPr="00271A1D" w:rsidRDefault="002A7CF0" w:rsidP="00206243">
            <w:pPr>
              <w:pStyle w:val="TAH"/>
            </w:pPr>
            <w:r w:rsidRPr="00271A1D">
              <w:t>Test Number</w:t>
            </w:r>
          </w:p>
        </w:tc>
        <w:tc>
          <w:tcPr>
            <w:tcW w:w="1323" w:type="dxa"/>
            <w:vMerge w:val="restart"/>
          </w:tcPr>
          <w:p w:rsidR="002A7CF0" w:rsidRPr="00271A1D" w:rsidRDefault="002A7CF0" w:rsidP="00206243">
            <w:pPr>
              <w:pStyle w:val="TAH"/>
            </w:pPr>
            <w:r w:rsidRPr="00271A1D">
              <w:t>Propagation Conditions</w:t>
            </w:r>
          </w:p>
        </w:tc>
        <w:tc>
          <w:tcPr>
            <w:tcW w:w="5195" w:type="dxa"/>
            <w:gridSpan w:val="2"/>
            <w:vAlign w:val="center"/>
          </w:tcPr>
          <w:p w:rsidR="002A7CF0" w:rsidRPr="00271A1D" w:rsidRDefault="002A7CF0" w:rsidP="00206243">
            <w:pPr>
              <w:pStyle w:val="TAH"/>
            </w:pPr>
            <w:r w:rsidRPr="00271A1D">
              <w:t>Reference value</w:t>
            </w:r>
          </w:p>
        </w:tc>
      </w:tr>
      <w:tr w:rsidR="002A7CF0" w:rsidRPr="00271A1D">
        <w:trPr>
          <w:cantSplit/>
          <w:jc w:val="center"/>
        </w:trPr>
        <w:tc>
          <w:tcPr>
            <w:tcW w:w="991" w:type="dxa"/>
            <w:vMerge/>
          </w:tcPr>
          <w:p w:rsidR="002A7CF0" w:rsidRPr="00271A1D" w:rsidRDefault="002A7CF0" w:rsidP="00206243">
            <w:pPr>
              <w:pStyle w:val="TAH"/>
            </w:pPr>
          </w:p>
        </w:tc>
        <w:tc>
          <w:tcPr>
            <w:tcW w:w="1323" w:type="dxa"/>
            <w:vMerge/>
          </w:tcPr>
          <w:p w:rsidR="002A7CF0" w:rsidRPr="00271A1D" w:rsidRDefault="002A7CF0" w:rsidP="00206243">
            <w:pPr>
              <w:pStyle w:val="TAH"/>
            </w:pPr>
          </w:p>
        </w:tc>
        <w:tc>
          <w:tcPr>
            <w:tcW w:w="1926"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80" type="#_x0000_t75" style="width:27pt;height:14.25pt" o:ole="" fillcolor="window">
                  <v:imagedata r:id="rId14" o:title=""/>
                </v:shape>
                <o:OLEObject Type="Embed" ProgID="Equation.DSMT4" ShapeID="_x0000_i1080" DrawAspect="Content" ObjectID="_1420047345" r:id="rId73"/>
              </w:object>
            </w:r>
            <w:r w:rsidRPr="00271A1D">
              <w:t xml:space="preserve"> (dB)</w:t>
            </w:r>
          </w:p>
        </w:tc>
        <w:tc>
          <w:tcPr>
            <w:tcW w:w="326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081" type="#_x0000_t75" style="width:11.25pt;height:11.25pt" o:ole="" fillcolor="window">
                  <v:imagedata r:id="rId16" o:title=""/>
                </v:shape>
                <o:OLEObject Type="Embed" ProgID="Equation.DSMT4" ShapeID="_x0000_i1081" DrawAspect="Content" ObjectID="_1420047346" r:id="rId74"/>
              </w:object>
            </w:r>
            <w:r w:rsidRPr="00271A1D">
              <w:t xml:space="preserve"> (kbps) *</w:t>
            </w:r>
            <w:r w:rsidRPr="00271A1D">
              <w:br/>
            </w:r>
            <w:r w:rsidRPr="00271A1D">
              <w:rPr>
                <w:position w:val="-10"/>
              </w:rPr>
              <w:object w:dxaOrig="540" w:dyaOrig="320">
                <v:shape id="_x0000_i1082" type="#_x0000_t75" style="width:27pt;height:15.75pt" o:ole="" fillcolor="window">
                  <v:imagedata r:id="rId18" o:title=""/>
                </v:shape>
                <o:OLEObject Type="Embed" ProgID="Equation.DSMT4" ShapeID="_x0000_i1082" DrawAspect="Content" ObjectID="_1420047347" r:id="rId75"/>
              </w:object>
            </w:r>
            <w:r w:rsidRPr="00271A1D">
              <w:t>= 10 dB</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1</w:t>
            </w:r>
          </w:p>
        </w:tc>
        <w:tc>
          <w:tcPr>
            <w:tcW w:w="1323" w:type="dxa"/>
            <w:vMerge w:val="restart"/>
            <w:vAlign w:val="center"/>
          </w:tcPr>
          <w:p w:rsidR="002A7CF0" w:rsidRPr="00271A1D" w:rsidRDefault="002A7CF0" w:rsidP="00206243">
            <w:pPr>
              <w:pStyle w:val="TAC"/>
            </w:pPr>
            <w:r w:rsidRPr="00271A1D">
              <w:t>PA3</w:t>
            </w:r>
          </w:p>
        </w:tc>
        <w:tc>
          <w:tcPr>
            <w:tcW w:w="1926" w:type="dxa"/>
            <w:vAlign w:val="center"/>
          </w:tcPr>
          <w:p w:rsidR="002A7CF0" w:rsidRPr="00271A1D" w:rsidRDefault="002A7CF0" w:rsidP="00206243">
            <w:pPr>
              <w:pStyle w:val="TAC"/>
              <w:rPr>
                <w:bCs/>
              </w:rPr>
            </w:pPr>
            <w:r w:rsidRPr="00271A1D">
              <w:rPr>
                <w:bCs/>
              </w:rPr>
              <w:t>-6</w:t>
            </w:r>
          </w:p>
        </w:tc>
        <w:tc>
          <w:tcPr>
            <w:tcW w:w="3269" w:type="dxa"/>
          </w:tcPr>
          <w:p w:rsidR="002A7CF0" w:rsidRPr="00271A1D" w:rsidRDefault="002A7CF0" w:rsidP="00206243">
            <w:pPr>
              <w:pStyle w:val="TAC"/>
            </w:pPr>
            <w:r w:rsidRPr="00271A1D">
              <w:t>1979</w:t>
            </w:r>
          </w:p>
        </w:tc>
      </w:tr>
      <w:tr w:rsidR="002A7CF0" w:rsidRPr="00271A1D">
        <w:trPr>
          <w:cantSplit/>
          <w:jc w:val="center"/>
        </w:trPr>
        <w:tc>
          <w:tcPr>
            <w:tcW w:w="991" w:type="dxa"/>
            <w:vMerge/>
            <w:vAlign w:val="center"/>
          </w:tcPr>
          <w:p w:rsidR="002A7CF0" w:rsidRPr="00271A1D" w:rsidRDefault="002A7CF0" w:rsidP="00206243">
            <w:pPr>
              <w:pStyle w:val="TAC"/>
            </w:pPr>
          </w:p>
        </w:tc>
        <w:tc>
          <w:tcPr>
            <w:tcW w:w="1323" w:type="dxa"/>
            <w:vMerge/>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-3</w:t>
            </w:r>
          </w:p>
        </w:tc>
        <w:tc>
          <w:tcPr>
            <w:tcW w:w="3269" w:type="dxa"/>
          </w:tcPr>
          <w:p w:rsidR="002A7CF0" w:rsidRPr="00271A1D" w:rsidRDefault="002A7CF0" w:rsidP="00206243">
            <w:pPr>
              <w:pStyle w:val="TAC"/>
            </w:pPr>
            <w:r w:rsidRPr="00271A1D">
              <w:t>3032</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2</w:t>
            </w:r>
          </w:p>
        </w:tc>
        <w:tc>
          <w:tcPr>
            <w:tcW w:w="1323" w:type="dxa"/>
            <w:vMerge w:val="restart"/>
            <w:vAlign w:val="center"/>
          </w:tcPr>
          <w:p w:rsidR="002A7CF0" w:rsidRPr="00271A1D" w:rsidRDefault="002A7CF0" w:rsidP="00206243">
            <w:pPr>
              <w:pStyle w:val="TAC"/>
            </w:pPr>
            <w:r w:rsidRPr="00271A1D">
              <w:t>PB3</w:t>
            </w:r>
          </w:p>
        </w:tc>
        <w:tc>
          <w:tcPr>
            <w:tcW w:w="1926" w:type="dxa"/>
            <w:vAlign w:val="center"/>
          </w:tcPr>
          <w:p w:rsidR="002A7CF0" w:rsidRPr="00271A1D" w:rsidRDefault="002A7CF0" w:rsidP="00206243">
            <w:pPr>
              <w:pStyle w:val="TAC"/>
              <w:rPr>
                <w:bCs/>
              </w:rPr>
            </w:pPr>
            <w:r w:rsidRPr="00271A1D">
              <w:rPr>
                <w:bCs/>
              </w:rPr>
              <w:t>-6</w:t>
            </w:r>
          </w:p>
        </w:tc>
        <w:tc>
          <w:tcPr>
            <w:tcW w:w="3269" w:type="dxa"/>
          </w:tcPr>
          <w:p w:rsidR="002A7CF0" w:rsidRPr="00271A1D" w:rsidRDefault="002A7CF0" w:rsidP="00206243">
            <w:pPr>
              <w:pStyle w:val="TAC"/>
            </w:pPr>
            <w:r w:rsidRPr="00271A1D">
              <w:t>1619</w:t>
            </w:r>
          </w:p>
        </w:tc>
      </w:tr>
      <w:tr w:rsidR="002A7CF0" w:rsidRPr="00271A1D">
        <w:trPr>
          <w:cantSplit/>
          <w:jc w:val="center"/>
        </w:trPr>
        <w:tc>
          <w:tcPr>
            <w:tcW w:w="991" w:type="dxa"/>
            <w:vMerge/>
            <w:vAlign w:val="center"/>
          </w:tcPr>
          <w:p w:rsidR="002A7CF0" w:rsidRPr="00271A1D" w:rsidRDefault="002A7CF0" w:rsidP="00206243">
            <w:pPr>
              <w:pStyle w:val="TAC"/>
            </w:pPr>
          </w:p>
        </w:tc>
        <w:tc>
          <w:tcPr>
            <w:tcW w:w="1323" w:type="dxa"/>
            <w:vMerge/>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-3</w:t>
            </w:r>
          </w:p>
        </w:tc>
        <w:tc>
          <w:tcPr>
            <w:tcW w:w="3269" w:type="dxa"/>
          </w:tcPr>
          <w:p w:rsidR="002A7CF0" w:rsidRPr="00271A1D" w:rsidRDefault="002A7CF0" w:rsidP="00206243">
            <w:pPr>
              <w:pStyle w:val="TAC"/>
            </w:pPr>
            <w:r w:rsidRPr="00271A1D">
              <w:t>2464</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3</w:t>
            </w:r>
          </w:p>
        </w:tc>
        <w:tc>
          <w:tcPr>
            <w:tcW w:w="1323" w:type="dxa"/>
            <w:vMerge w:val="restart"/>
            <w:vAlign w:val="center"/>
          </w:tcPr>
          <w:p w:rsidR="002A7CF0" w:rsidRPr="00271A1D" w:rsidRDefault="002A7CF0" w:rsidP="00206243">
            <w:pPr>
              <w:pStyle w:val="TAC"/>
            </w:pPr>
            <w:r w:rsidRPr="00271A1D">
              <w:t>VA30</w:t>
            </w:r>
          </w:p>
        </w:tc>
        <w:tc>
          <w:tcPr>
            <w:tcW w:w="1926" w:type="dxa"/>
            <w:vAlign w:val="center"/>
          </w:tcPr>
          <w:p w:rsidR="002A7CF0" w:rsidRPr="00271A1D" w:rsidRDefault="002A7CF0" w:rsidP="00206243">
            <w:pPr>
              <w:pStyle w:val="TAC"/>
              <w:rPr>
                <w:bCs/>
              </w:rPr>
            </w:pPr>
            <w:r w:rsidRPr="00271A1D">
              <w:rPr>
                <w:bCs/>
              </w:rPr>
              <w:t>-6</w:t>
            </w:r>
          </w:p>
        </w:tc>
        <w:tc>
          <w:tcPr>
            <w:tcW w:w="3269" w:type="dxa"/>
          </w:tcPr>
          <w:p w:rsidR="002A7CF0" w:rsidRPr="00271A1D" w:rsidRDefault="002A7CF0" w:rsidP="00206243">
            <w:pPr>
              <w:pStyle w:val="TAC"/>
            </w:pPr>
            <w:r w:rsidRPr="00271A1D">
              <w:t>1710</w:t>
            </w:r>
          </w:p>
        </w:tc>
      </w:tr>
      <w:tr w:rsidR="002A7CF0" w:rsidRPr="00271A1D">
        <w:trPr>
          <w:cantSplit/>
          <w:jc w:val="center"/>
        </w:trPr>
        <w:tc>
          <w:tcPr>
            <w:tcW w:w="991" w:type="dxa"/>
            <w:vMerge/>
            <w:vAlign w:val="center"/>
          </w:tcPr>
          <w:p w:rsidR="002A7CF0" w:rsidRPr="00271A1D" w:rsidRDefault="002A7CF0" w:rsidP="00206243">
            <w:pPr>
              <w:pStyle w:val="TAC"/>
            </w:pPr>
          </w:p>
        </w:tc>
        <w:tc>
          <w:tcPr>
            <w:tcW w:w="1323" w:type="dxa"/>
            <w:vMerge/>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-3</w:t>
            </w:r>
          </w:p>
        </w:tc>
        <w:tc>
          <w:tcPr>
            <w:tcW w:w="3269" w:type="dxa"/>
          </w:tcPr>
          <w:p w:rsidR="002A7CF0" w:rsidRPr="00271A1D" w:rsidRDefault="002A7CF0" w:rsidP="00206243">
            <w:pPr>
              <w:pStyle w:val="TAC"/>
            </w:pPr>
            <w:r w:rsidRPr="00271A1D">
              <w:t>2490</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4</w:t>
            </w:r>
          </w:p>
        </w:tc>
        <w:tc>
          <w:tcPr>
            <w:tcW w:w="1323" w:type="dxa"/>
            <w:vMerge w:val="restart"/>
            <w:vAlign w:val="center"/>
          </w:tcPr>
          <w:p w:rsidR="002A7CF0" w:rsidRPr="00271A1D" w:rsidRDefault="002A7CF0" w:rsidP="00206243">
            <w:pPr>
              <w:pStyle w:val="TAC"/>
            </w:pPr>
            <w:r w:rsidRPr="00271A1D">
              <w:t>VA120</w:t>
            </w:r>
          </w:p>
        </w:tc>
        <w:tc>
          <w:tcPr>
            <w:tcW w:w="1926" w:type="dxa"/>
            <w:vAlign w:val="center"/>
          </w:tcPr>
          <w:p w:rsidR="002A7CF0" w:rsidRPr="00271A1D" w:rsidRDefault="002A7CF0" w:rsidP="00206243">
            <w:pPr>
              <w:pStyle w:val="TAC"/>
              <w:rPr>
                <w:bCs/>
              </w:rPr>
            </w:pPr>
            <w:r w:rsidRPr="00271A1D">
              <w:rPr>
                <w:bCs/>
              </w:rPr>
              <w:t>-6</w:t>
            </w:r>
          </w:p>
        </w:tc>
        <w:tc>
          <w:tcPr>
            <w:tcW w:w="3269" w:type="dxa"/>
          </w:tcPr>
          <w:p w:rsidR="002A7CF0" w:rsidRPr="00271A1D" w:rsidRDefault="002A7CF0" w:rsidP="00206243">
            <w:pPr>
              <w:pStyle w:val="TAC"/>
            </w:pPr>
            <w:r w:rsidRPr="00271A1D">
              <w:t>1437</w:t>
            </w:r>
          </w:p>
        </w:tc>
      </w:tr>
      <w:tr w:rsidR="002A7CF0" w:rsidRPr="00271A1D">
        <w:trPr>
          <w:cantSplit/>
          <w:jc w:val="center"/>
        </w:trPr>
        <w:tc>
          <w:tcPr>
            <w:tcW w:w="991" w:type="dxa"/>
            <w:vMerge/>
          </w:tcPr>
          <w:p w:rsidR="002A7CF0" w:rsidRPr="00271A1D" w:rsidRDefault="002A7CF0" w:rsidP="00206243"/>
        </w:tc>
        <w:tc>
          <w:tcPr>
            <w:tcW w:w="1323" w:type="dxa"/>
            <w:vMerge/>
          </w:tcPr>
          <w:p w:rsidR="002A7CF0" w:rsidRPr="00271A1D" w:rsidRDefault="002A7CF0" w:rsidP="00206243"/>
        </w:tc>
        <w:tc>
          <w:tcPr>
            <w:tcW w:w="1926" w:type="dxa"/>
          </w:tcPr>
          <w:p w:rsidR="002A7CF0" w:rsidRPr="00271A1D" w:rsidRDefault="002A7CF0" w:rsidP="00206243">
            <w:pPr>
              <w:pStyle w:val="TAC"/>
              <w:rPr>
                <w:bCs/>
              </w:rPr>
            </w:pPr>
            <w:r w:rsidRPr="00271A1D">
              <w:t>-3</w:t>
            </w:r>
          </w:p>
        </w:tc>
        <w:tc>
          <w:tcPr>
            <w:tcW w:w="3269" w:type="dxa"/>
          </w:tcPr>
          <w:p w:rsidR="002A7CF0" w:rsidRPr="00271A1D" w:rsidRDefault="002A7CF0" w:rsidP="00206243">
            <w:pPr>
              <w:pStyle w:val="TAC"/>
            </w:pPr>
            <w:r w:rsidRPr="00271A1D">
              <w:t>2148</w:t>
            </w:r>
          </w:p>
        </w:tc>
      </w:tr>
      <w:tr w:rsidR="002A7CF0" w:rsidRPr="00271A1D">
        <w:trPr>
          <w:cantSplit/>
          <w:jc w:val="center"/>
        </w:trPr>
        <w:tc>
          <w:tcPr>
            <w:tcW w:w="7509" w:type="dxa"/>
            <w:gridSpan w:val="4"/>
          </w:tcPr>
          <w:p w:rsidR="002A7CF0" w:rsidRPr="00271A1D" w:rsidRDefault="002A7CF0" w:rsidP="00206243">
            <w:pPr>
              <w:pStyle w:val="TAN"/>
              <w:ind w:left="812"/>
            </w:pPr>
            <w:r w:rsidRPr="00271A1D">
              <w:t>*NOTE 1:</w:t>
            </w:r>
            <w:r w:rsidRPr="00271A1D">
              <w:tab/>
              <w:t>The reference value R is for the Fixed Reference Channel (FRC) H-Set 6.</w:t>
            </w:r>
          </w:p>
          <w:p w:rsidR="002A7CF0" w:rsidRPr="00271A1D" w:rsidRDefault="002A7CF0" w:rsidP="00206243">
            <w:pPr>
              <w:pStyle w:val="TAN"/>
              <w:ind w:left="812"/>
            </w:pPr>
            <w:r w:rsidRPr="00271A1D">
              <w:t>*NOTE 2:</w:t>
            </w:r>
            <w:r w:rsidRPr="00271A1D">
              <w:tab/>
              <w:t xml:space="preserve">For Fixed Reference Channel (FRC) H-Set 6B the reference values for R </w:t>
            </w:r>
          </w:p>
          <w:p w:rsidR="002A7CF0" w:rsidRPr="00271A1D" w:rsidRDefault="002A7CF0" w:rsidP="00206243">
            <w:pPr>
              <w:pStyle w:val="TAN"/>
              <w:ind w:left="1663"/>
            </w:pPr>
            <w:r w:rsidRPr="00271A1D">
              <w:t>should be scaled (multiplied by 3.0).</w:t>
            </w:r>
          </w:p>
        </w:tc>
      </w:tr>
    </w:tbl>
    <w:p w:rsidR="002A7CF0" w:rsidRPr="00271A1D" w:rsidRDefault="002A7CF0" w:rsidP="002A7CF0"/>
    <w:p w:rsidR="002A7CF0" w:rsidRPr="00271A1D" w:rsidRDefault="002A7CF0" w:rsidP="002A7CF0">
      <w:pPr>
        <w:pStyle w:val="TH"/>
      </w:pPr>
      <w:r w:rsidRPr="00271A1D">
        <w:t xml:space="preserve">Table 9.2.1GC.6: Minimum requirement Enhanced requirement type 3 16QAM at </w:t>
      </w:r>
      <w:r w:rsidRPr="00271A1D">
        <w:rPr>
          <w:position w:val="-10"/>
        </w:rPr>
        <w:object w:dxaOrig="540" w:dyaOrig="320">
          <v:shape id="_x0000_i1083" type="#_x0000_t75" style="width:27pt;height:15.75pt" o:ole="" fillcolor="window">
            <v:imagedata r:id="rId18" o:title=""/>
          </v:shape>
          <o:OLEObject Type="Embed" ProgID="Equation.DSMT4" ShapeID="_x0000_i1083" DrawAspect="Content" ObjectID="_1420047348" r:id="rId76"/>
        </w:object>
      </w:r>
      <w:r w:rsidRPr="00271A1D">
        <w:t xml:space="preserve">= 5 dB,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2A7CF0" w:rsidRPr="00271A1D">
        <w:trPr>
          <w:cantSplit/>
          <w:jc w:val="center"/>
        </w:trPr>
        <w:tc>
          <w:tcPr>
            <w:tcW w:w="991" w:type="dxa"/>
            <w:vMerge w:val="restart"/>
          </w:tcPr>
          <w:p w:rsidR="002A7CF0" w:rsidRPr="00271A1D" w:rsidRDefault="002A7CF0" w:rsidP="00206243">
            <w:pPr>
              <w:pStyle w:val="TAH"/>
            </w:pPr>
            <w:r w:rsidRPr="00271A1D">
              <w:t>Test Number</w:t>
            </w:r>
          </w:p>
        </w:tc>
        <w:tc>
          <w:tcPr>
            <w:tcW w:w="1323" w:type="dxa"/>
            <w:vMerge w:val="restart"/>
          </w:tcPr>
          <w:p w:rsidR="002A7CF0" w:rsidRPr="00271A1D" w:rsidRDefault="002A7CF0" w:rsidP="00206243">
            <w:pPr>
              <w:pStyle w:val="TAH"/>
            </w:pPr>
            <w:r w:rsidRPr="00271A1D">
              <w:t>Propagation Conditions</w:t>
            </w:r>
          </w:p>
        </w:tc>
        <w:tc>
          <w:tcPr>
            <w:tcW w:w="5195" w:type="dxa"/>
            <w:gridSpan w:val="2"/>
            <w:vAlign w:val="center"/>
          </w:tcPr>
          <w:p w:rsidR="002A7CF0" w:rsidRPr="00271A1D" w:rsidRDefault="002A7CF0" w:rsidP="00206243">
            <w:pPr>
              <w:pStyle w:val="TAH"/>
            </w:pPr>
            <w:r w:rsidRPr="00271A1D">
              <w:t>Reference value</w:t>
            </w:r>
          </w:p>
        </w:tc>
      </w:tr>
      <w:tr w:rsidR="002A7CF0" w:rsidRPr="00271A1D">
        <w:trPr>
          <w:cantSplit/>
          <w:jc w:val="center"/>
        </w:trPr>
        <w:tc>
          <w:tcPr>
            <w:tcW w:w="991" w:type="dxa"/>
            <w:vMerge/>
          </w:tcPr>
          <w:p w:rsidR="002A7CF0" w:rsidRPr="00271A1D" w:rsidRDefault="002A7CF0" w:rsidP="00206243">
            <w:pPr>
              <w:pStyle w:val="TAH"/>
            </w:pPr>
          </w:p>
        </w:tc>
        <w:tc>
          <w:tcPr>
            <w:tcW w:w="1323" w:type="dxa"/>
            <w:vMerge/>
          </w:tcPr>
          <w:p w:rsidR="002A7CF0" w:rsidRPr="00271A1D" w:rsidRDefault="002A7CF0" w:rsidP="00206243">
            <w:pPr>
              <w:pStyle w:val="TAH"/>
            </w:pPr>
          </w:p>
        </w:tc>
        <w:tc>
          <w:tcPr>
            <w:tcW w:w="1926"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84" type="#_x0000_t75" style="width:27pt;height:14.25pt" o:ole="" fillcolor="window">
                  <v:imagedata r:id="rId14" o:title=""/>
                </v:shape>
                <o:OLEObject Type="Embed" ProgID="Equation.DSMT4" ShapeID="_x0000_i1084" DrawAspect="Content" ObjectID="_1420047349" r:id="rId77"/>
              </w:object>
            </w:r>
            <w:r w:rsidRPr="00271A1D">
              <w:t xml:space="preserve"> (dB)</w:t>
            </w:r>
          </w:p>
        </w:tc>
        <w:tc>
          <w:tcPr>
            <w:tcW w:w="326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085" type="#_x0000_t75" style="width:11.25pt;height:11.25pt" o:ole="" fillcolor="window">
                  <v:imagedata r:id="rId16" o:title=""/>
                </v:shape>
                <o:OLEObject Type="Embed" ProgID="Equation.DSMT4" ShapeID="_x0000_i1085" DrawAspect="Content" ObjectID="_1420047350" r:id="rId78"/>
              </w:object>
            </w:r>
            <w:r w:rsidRPr="00271A1D">
              <w:t xml:space="preserve"> (kbps) *</w:t>
            </w:r>
            <w:r w:rsidRPr="00271A1D">
              <w:br/>
            </w:r>
            <w:r w:rsidRPr="00271A1D">
              <w:rPr>
                <w:position w:val="-10"/>
              </w:rPr>
              <w:object w:dxaOrig="540" w:dyaOrig="320">
                <v:shape id="_x0000_i1086" type="#_x0000_t75" style="width:27pt;height:15.75pt" o:ole="" fillcolor="window">
                  <v:imagedata r:id="rId18" o:title=""/>
                </v:shape>
                <o:OLEObject Type="Embed" ProgID="Equation.DSMT4" ShapeID="_x0000_i1086" DrawAspect="Content" ObjectID="_1420047351" r:id="rId79"/>
              </w:object>
            </w:r>
            <w:r w:rsidRPr="00271A1D">
              <w:t>= 5 dB</w:t>
            </w:r>
          </w:p>
        </w:tc>
      </w:tr>
      <w:tr w:rsidR="002A7CF0" w:rsidRPr="00271A1D">
        <w:trPr>
          <w:cantSplit/>
          <w:jc w:val="center"/>
        </w:trPr>
        <w:tc>
          <w:tcPr>
            <w:tcW w:w="991" w:type="dxa"/>
            <w:vMerge w:val="restart"/>
            <w:shd w:val="clear" w:color="auto" w:fill="auto"/>
            <w:vAlign w:val="center"/>
          </w:tcPr>
          <w:p w:rsidR="002A7CF0" w:rsidRPr="00271A1D" w:rsidRDefault="002A7CF0" w:rsidP="00206243">
            <w:pPr>
              <w:pStyle w:val="TAC"/>
            </w:pPr>
            <w:r w:rsidRPr="00271A1D">
              <w:t>5</w:t>
            </w:r>
          </w:p>
        </w:tc>
        <w:tc>
          <w:tcPr>
            <w:tcW w:w="1323" w:type="dxa"/>
            <w:vMerge w:val="restart"/>
            <w:shd w:val="clear" w:color="auto" w:fill="auto"/>
            <w:vAlign w:val="center"/>
          </w:tcPr>
          <w:p w:rsidR="002A7CF0" w:rsidRPr="00271A1D" w:rsidRDefault="002A7CF0" w:rsidP="00206243">
            <w:pPr>
              <w:pStyle w:val="TAC"/>
            </w:pPr>
            <w:r w:rsidRPr="00271A1D">
              <w:t>PB3</w:t>
            </w:r>
          </w:p>
        </w:tc>
        <w:tc>
          <w:tcPr>
            <w:tcW w:w="1926" w:type="dxa"/>
            <w:vAlign w:val="center"/>
          </w:tcPr>
          <w:p w:rsidR="002A7CF0" w:rsidRPr="00271A1D" w:rsidRDefault="002A7CF0" w:rsidP="00206243">
            <w:pPr>
              <w:pStyle w:val="TAC"/>
              <w:rPr>
                <w:bCs/>
              </w:rPr>
            </w:pPr>
            <w:r w:rsidRPr="00271A1D">
              <w:rPr>
                <w:bCs/>
              </w:rPr>
              <w:t>-6</w:t>
            </w:r>
          </w:p>
        </w:tc>
        <w:tc>
          <w:tcPr>
            <w:tcW w:w="3269" w:type="dxa"/>
          </w:tcPr>
          <w:p w:rsidR="002A7CF0" w:rsidRPr="00271A1D" w:rsidRDefault="002A7CF0" w:rsidP="00206243">
            <w:pPr>
              <w:pStyle w:val="TAC"/>
            </w:pPr>
            <w:r w:rsidRPr="00271A1D">
              <w:t>779</w:t>
            </w:r>
          </w:p>
        </w:tc>
      </w:tr>
      <w:tr w:rsidR="002A7CF0" w:rsidRPr="00271A1D">
        <w:trPr>
          <w:cantSplit/>
          <w:jc w:val="center"/>
        </w:trPr>
        <w:tc>
          <w:tcPr>
            <w:tcW w:w="991" w:type="dxa"/>
            <w:vMerge/>
            <w:shd w:val="clear" w:color="auto" w:fill="auto"/>
            <w:vAlign w:val="center"/>
          </w:tcPr>
          <w:p w:rsidR="002A7CF0" w:rsidRPr="00271A1D" w:rsidRDefault="002A7CF0" w:rsidP="00206243">
            <w:pPr>
              <w:pStyle w:val="TAC"/>
            </w:pPr>
          </w:p>
        </w:tc>
        <w:tc>
          <w:tcPr>
            <w:tcW w:w="1323" w:type="dxa"/>
            <w:vMerge/>
            <w:shd w:val="clear" w:color="auto" w:fill="auto"/>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-3</w:t>
            </w:r>
          </w:p>
        </w:tc>
        <w:tc>
          <w:tcPr>
            <w:tcW w:w="3269" w:type="dxa"/>
          </w:tcPr>
          <w:p w:rsidR="002A7CF0" w:rsidRPr="00271A1D" w:rsidRDefault="002A7CF0" w:rsidP="00206243">
            <w:pPr>
              <w:pStyle w:val="TAC"/>
            </w:pPr>
            <w:r w:rsidRPr="00271A1D">
              <w:t>1688</w:t>
            </w:r>
          </w:p>
        </w:tc>
      </w:tr>
      <w:tr w:rsidR="002A7CF0" w:rsidRPr="00271A1D">
        <w:trPr>
          <w:cantSplit/>
          <w:jc w:val="center"/>
        </w:trPr>
        <w:tc>
          <w:tcPr>
            <w:tcW w:w="7509" w:type="dxa"/>
            <w:gridSpan w:val="4"/>
            <w:shd w:val="clear" w:color="auto" w:fill="auto"/>
            <w:vAlign w:val="center"/>
          </w:tcPr>
          <w:p w:rsidR="002A7CF0" w:rsidRPr="00271A1D" w:rsidRDefault="002A7CF0" w:rsidP="00206243">
            <w:pPr>
              <w:pStyle w:val="TAN"/>
            </w:pPr>
            <w:r w:rsidRPr="00271A1D">
              <w:t>*NOTE 1:</w:t>
            </w:r>
            <w:r w:rsidRPr="00271A1D">
              <w:tab/>
              <w:t>The reference value R is for the Fixed Reference Channel (FRC) H-Set 6.</w:t>
            </w:r>
          </w:p>
          <w:p w:rsidR="002A7CF0" w:rsidRPr="00271A1D" w:rsidRDefault="002A7CF0" w:rsidP="00206243">
            <w:pPr>
              <w:pStyle w:val="TAN"/>
            </w:pPr>
            <w:r w:rsidRPr="00271A1D">
              <w:t>*NOTE 2:</w:t>
            </w:r>
            <w:r w:rsidRPr="00271A1D">
              <w:tab/>
              <w:t>For Fixed Reference Channel (FRC) H-Set 6B the reference values for R should be scaled (multiplied by 3.0).</w:t>
            </w:r>
          </w:p>
        </w:tc>
      </w:tr>
    </w:tbl>
    <w:p w:rsidR="002A7CF0" w:rsidRPr="00271A1D" w:rsidRDefault="002A7CF0" w:rsidP="002A7CF0"/>
    <w:p w:rsidR="002A7CF0" w:rsidRPr="00271A1D" w:rsidRDefault="002A7CF0" w:rsidP="002A7CF0">
      <w:pPr>
        <w:pStyle w:val="TH"/>
      </w:pPr>
      <w:r w:rsidRPr="00271A1D">
        <w:lastRenderedPageBreak/>
        <w:t>Table 9.2.1GC.7: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0"/>
        <w:gridCol w:w="1698"/>
        <w:gridCol w:w="900"/>
        <w:gridCol w:w="900"/>
        <w:gridCol w:w="900"/>
        <w:gridCol w:w="900"/>
      </w:tblGrid>
      <w:tr w:rsidR="002A7CF0" w:rsidRPr="00271A1D">
        <w:trPr>
          <w:cantSplit/>
          <w:jc w:val="center"/>
        </w:trPr>
        <w:tc>
          <w:tcPr>
            <w:tcW w:w="2160" w:type="dxa"/>
          </w:tcPr>
          <w:p w:rsidR="002A7CF0" w:rsidRPr="00271A1D" w:rsidRDefault="002A7CF0" w:rsidP="00206243">
            <w:pPr>
              <w:pStyle w:val="TAH"/>
            </w:pPr>
            <w:r w:rsidRPr="00271A1D">
              <w:t>Parameter</w:t>
            </w:r>
          </w:p>
        </w:tc>
        <w:tc>
          <w:tcPr>
            <w:tcW w:w="1698" w:type="dxa"/>
            <w:tcBorders>
              <w:right w:val="nil"/>
            </w:tcBorders>
          </w:tcPr>
          <w:p w:rsidR="002A7CF0" w:rsidRPr="00271A1D" w:rsidRDefault="002A7CF0" w:rsidP="00206243">
            <w:pPr>
              <w:pStyle w:val="TAH"/>
            </w:pPr>
            <w:r w:rsidRPr="00271A1D">
              <w:t>Unit</w:t>
            </w:r>
          </w:p>
        </w:tc>
        <w:tc>
          <w:tcPr>
            <w:tcW w:w="900" w:type="dxa"/>
            <w:tcBorders>
              <w:left w:val="single" w:sz="4" w:space="0" w:color="auto"/>
              <w:right w:val="single" w:sz="4" w:space="0" w:color="auto"/>
            </w:tcBorders>
          </w:tcPr>
          <w:p w:rsidR="002A7CF0" w:rsidRPr="00271A1D" w:rsidRDefault="002A7CF0" w:rsidP="00206243">
            <w:pPr>
              <w:pStyle w:val="TAH"/>
            </w:pPr>
            <w:r w:rsidRPr="00271A1D">
              <w:t>Test 1</w:t>
            </w:r>
          </w:p>
        </w:tc>
        <w:tc>
          <w:tcPr>
            <w:tcW w:w="900" w:type="dxa"/>
            <w:tcBorders>
              <w:left w:val="single" w:sz="4" w:space="0" w:color="auto"/>
              <w:right w:val="single" w:sz="4" w:space="0" w:color="auto"/>
            </w:tcBorders>
          </w:tcPr>
          <w:p w:rsidR="002A7CF0" w:rsidRPr="00271A1D" w:rsidRDefault="002A7CF0" w:rsidP="00206243">
            <w:pPr>
              <w:pStyle w:val="TAH"/>
            </w:pPr>
            <w:r w:rsidRPr="00271A1D">
              <w:t>Test 2</w:t>
            </w:r>
          </w:p>
        </w:tc>
        <w:tc>
          <w:tcPr>
            <w:tcW w:w="900" w:type="dxa"/>
            <w:tcBorders>
              <w:left w:val="single" w:sz="4" w:space="0" w:color="auto"/>
              <w:right w:val="single" w:sz="4" w:space="0" w:color="auto"/>
            </w:tcBorders>
          </w:tcPr>
          <w:p w:rsidR="002A7CF0" w:rsidRPr="00271A1D" w:rsidRDefault="002A7CF0" w:rsidP="00206243">
            <w:pPr>
              <w:pStyle w:val="TAH"/>
            </w:pPr>
            <w:r w:rsidRPr="00271A1D">
              <w:t>Test 3</w:t>
            </w:r>
          </w:p>
        </w:tc>
        <w:tc>
          <w:tcPr>
            <w:tcW w:w="900" w:type="dxa"/>
            <w:tcBorders>
              <w:left w:val="single" w:sz="4" w:space="0" w:color="auto"/>
              <w:right w:val="single" w:sz="4" w:space="0" w:color="auto"/>
            </w:tcBorders>
          </w:tcPr>
          <w:p w:rsidR="002A7CF0" w:rsidRPr="00271A1D" w:rsidRDefault="002A7CF0" w:rsidP="00206243">
            <w:pPr>
              <w:pStyle w:val="TAH"/>
            </w:pPr>
            <w:r w:rsidRPr="00271A1D">
              <w:t>Test 4</w:t>
            </w:r>
          </w:p>
        </w:tc>
      </w:tr>
      <w:tr w:rsidR="002A7CF0" w:rsidRPr="00271A1D">
        <w:trPr>
          <w:cantSplit/>
          <w:jc w:val="center"/>
        </w:trPr>
        <w:tc>
          <w:tcPr>
            <w:tcW w:w="2160" w:type="dxa"/>
            <w:vAlign w:val="center"/>
          </w:tcPr>
          <w:p w:rsidR="002A7CF0" w:rsidRPr="00271A1D" w:rsidRDefault="002A7CF0" w:rsidP="00206243">
            <w:pPr>
              <w:pStyle w:val="TAC"/>
            </w:pPr>
            <w:r w:rsidRPr="00271A1D">
              <w:t>Phase reference</w:t>
            </w:r>
          </w:p>
        </w:tc>
        <w:tc>
          <w:tcPr>
            <w:tcW w:w="1698" w:type="dxa"/>
            <w:tcBorders>
              <w:right w:val="nil"/>
            </w:tcBorders>
            <w:vAlign w:val="center"/>
          </w:tcPr>
          <w:p w:rsidR="002A7CF0" w:rsidRPr="00271A1D" w:rsidRDefault="002A7CF0" w:rsidP="00206243">
            <w:pPr>
              <w:pStyle w:val="TAC"/>
              <w:rPr>
                <w:rFonts w:eastAsia="?? ??"/>
              </w:rPr>
            </w:pPr>
          </w:p>
        </w:tc>
        <w:tc>
          <w:tcPr>
            <w:tcW w:w="3600" w:type="dxa"/>
            <w:gridSpan w:val="4"/>
            <w:tcBorders>
              <w:left w:val="single" w:sz="4" w:space="0" w:color="auto"/>
              <w:right w:val="single" w:sz="4" w:space="0" w:color="auto"/>
            </w:tcBorders>
            <w:vAlign w:val="center"/>
          </w:tcPr>
          <w:p w:rsidR="002A7CF0" w:rsidRPr="00271A1D" w:rsidRDefault="002A7CF0" w:rsidP="00206243">
            <w:pPr>
              <w:pStyle w:val="TAC"/>
            </w:pPr>
            <w:r w:rsidRPr="00271A1D">
              <w:t>P-CPICH</w:t>
            </w:r>
          </w:p>
        </w:tc>
      </w:tr>
      <w:tr w:rsidR="002A7CF0" w:rsidRPr="00271A1D">
        <w:trPr>
          <w:cantSplit/>
          <w:jc w:val="center"/>
        </w:trPr>
        <w:tc>
          <w:tcPr>
            <w:tcW w:w="2160" w:type="dxa"/>
            <w:vAlign w:val="center"/>
          </w:tcPr>
          <w:p w:rsidR="002A7CF0" w:rsidRPr="00271A1D" w:rsidRDefault="00E460B8" w:rsidP="00206243">
            <w:pPr>
              <w:pStyle w:val="TAC"/>
              <w:rPr>
                <w:position w:val="-10"/>
              </w:rPr>
            </w:pPr>
            <w:r>
              <w:rPr>
                <w:noProof/>
                <w:position w:val="-10"/>
                <w:lang w:val="en-US"/>
              </w:rPr>
              <w:drawing>
                <wp:inline distT="0" distB="0" distL="0" distR="0">
                  <wp:extent cx="200025" cy="190500"/>
                  <wp:effectExtent l="0" t="0" r="9525" b="0"/>
                  <wp:docPr id="7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698" w:type="dxa"/>
            <w:tcBorders>
              <w:right w:val="nil"/>
            </w:tcBorders>
            <w:vAlign w:val="center"/>
          </w:tcPr>
          <w:p w:rsidR="002A7CF0" w:rsidRPr="00271A1D" w:rsidRDefault="002A7CF0" w:rsidP="00206243">
            <w:pPr>
              <w:pStyle w:val="TAC"/>
              <w:rPr>
                <w:rFonts w:eastAsia="?? ??"/>
              </w:rPr>
            </w:pPr>
            <w:r w:rsidRPr="00271A1D">
              <w:rPr>
                <w:rFonts w:eastAsia="?? ??"/>
              </w:rPr>
              <w:t>dBm/3.84 MHz</w:t>
            </w:r>
          </w:p>
        </w:tc>
        <w:tc>
          <w:tcPr>
            <w:tcW w:w="3600" w:type="dxa"/>
            <w:gridSpan w:val="4"/>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-60</w:t>
            </w:r>
          </w:p>
        </w:tc>
      </w:tr>
      <w:tr w:rsidR="002A7CF0" w:rsidRPr="00271A1D">
        <w:trPr>
          <w:cantSplit/>
          <w:jc w:val="center"/>
        </w:trPr>
        <w:tc>
          <w:tcPr>
            <w:tcW w:w="2160" w:type="dxa"/>
            <w:vAlign w:val="center"/>
          </w:tcPr>
          <w:p w:rsidR="002A7CF0" w:rsidRPr="00271A1D" w:rsidRDefault="002A7CF0" w:rsidP="00206243">
            <w:pPr>
              <w:pStyle w:val="TAC"/>
            </w:pPr>
            <w:r w:rsidRPr="00271A1D">
              <w:t>Redundancy and constellation version coding sequence</w:t>
            </w:r>
          </w:p>
        </w:tc>
        <w:tc>
          <w:tcPr>
            <w:tcW w:w="1698" w:type="dxa"/>
            <w:tcBorders>
              <w:right w:val="nil"/>
            </w:tcBorders>
            <w:vAlign w:val="center"/>
          </w:tcPr>
          <w:p w:rsidR="002A7CF0" w:rsidRPr="00271A1D" w:rsidRDefault="002A7CF0" w:rsidP="00206243">
            <w:pPr>
              <w:pStyle w:val="TAC"/>
              <w:rPr>
                <w:rFonts w:eastAsia="?? ??"/>
              </w:rPr>
            </w:pPr>
          </w:p>
        </w:tc>
        <w:tc>
          <w:tcPr>
            <w:tcW w:w="3600" w:type="dxa"/>
            <w:gridSpan w:val="4"/>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{0,2,5,6}</w:t>
            </w:r>
          </w:p>
        </w:tc>
      </w:tr>
      <w:tr w:rsidR="002A7CF0" w:rsidRPr="00271A1D">
        <w:trPr>
          <w:cantSplit/>
          <w:jc w:val="center"/>
        </w:trPr>
        <w:tc>
          <w:tcPr>
            <w:tcW w:w="2160" w:type="dxa"/>
            <w:vAlign w:val="center"/>
          </w:tcPr>
          <w:p w:rsidR="002A7CF0" w:rsidRPr="00271A1D" w:rsidRDefault="002A7CF0" w:rsidP="00206243">
            <w:pPr>
              <w:pStyle w:val="TAC"/>
            </w:pPr>
            <w:r w:rsidRPr="00271A1D">
              <w:t>Maximum number of HARQ transmission</w:t>
            </w:r>
          </w:p>
        </w:tc>
        <w:tc>
          <w:tcPr>
            <w:tcW w:w="1698" w:type="dxa"/>
            <w:tcBorders>
              <w:right w:val="nil"/>
            </w:tcBorders>
            <w:vAlign w:val="center"/>
          </w:tcPr>
          <w:p w:rsidR="002A7CF0" w:rsidRPr="00271A1D" w:rsidRDefault="002A7CF0" w:rsidP="00206243">
            <w:pPr>
              <w:pStyle w:val="TAC"/>
              <w:rPr>
                <w:rFonts w:eastAsia="?? ??"/>
              </w:rPr>
            </w:pPr>
          </w:p>
        </w:tc>
        <w:tc>
          <w:tcPr>
            <w:tcW w:w="3600" w:type="dxa"/>
            <w:gridSpan w:val="4"/>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4</w:t>
            </w:r>
          </w:p>
        </w:tc>
      </w:tr>
      <w:tr w:rsidR="002A7CF0" w:rsidRPr="00271A1D">
        <w:trPr>
          <w:cantSplit/>
          <w:jc w:val="center"/>
        </w:trPr>
        <w:tc>
          <w:tcPr>
            <w:tcW w:w="7458" w:type="dxa"/>
            <w:gridSpan w:val="6"/>
            <w:tcBorders>
              <w:right w:val="single" w:sz="4" w:space="0" w:color="auto"/>
            </w:tcBorders>
            <w:vAlign w:val="center"/>
          </w:tcPr>
          <w:p w:rsidR="002A7CF0" w:rsidRPr="00271A1D" w:rsidRDefault="002A7CF0" w:rsidP="00206243">
            <w:pPr>
              <w:pStyle w:val="TAN"/>
              <w:rPr>
                <w:rFonts w:eastAsia="?? ??"/>
              </w:rPr>
            </w:pPr>
            <w:r w:rsidRPr="00271A1D">
              <w:t>NOTE:</w:t>
            </w:r>
            <w:r w:rsidRPr="00271A1D">
              <w:tab/>
              <w:t>The HS-SCCH-1 and HS-PDSCH shall be transmitted continuously with constant power. HS-SCCH-1 shall only use the identity of the UE under test for those TTI intended for the UE.</w:t>
            </w:r>
          </w:p>
        </w:tc>
      </w:tr>
    </w:tbl>
    <w:p w:rsidR="002A7CF0" w:rsidRPr="00271A1D" w:rsidRDefault="002A7CF0" w:rsidP="002A7CF0"/>
    <w:p w:rsidR="002A7CF0" w:rsidRPr="00271A1D" w:rsidRDefault="002A7CF0" w:rsidP="002A7CF0">
      <w:pPr>
        <w:pStyle w:val="TH"/>
      </w:pPr>
      <w:r w:rsidRPr="00271A1D">
        <w:t>Table 9.2.1GC.8: Enhanced requirement type 3 QPSK, 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2A7CF0" w:rsidRPr="00271A1D">
        <w:trPr>
          <w:cantSplit/>
          <w:jc w:val="center"/>
        </w:trPr>
        <w:tc>
          <w:tcPr>
            <w:tcW w:w="959" w:type="dxa"/>
            <w:vMerge w:val="restart"/>
          </w:tcPr>
          <w:p w:rsidR="002A7CF0" w:rsidRPr="00271A1D" w:rsidRDefault="002A7CF0" w:rsidP="00206243">
            <w:pPr>
              <w:pStyle w:val="TAH"/>
            </w:pPr>
            <w:r w:rsidRPr="00271A1D">
              <w:t>Test Number</w:t>
            </w:r>
          </w:p>
        </w:tc>
        <w:tc>
          <w:tcPr>
            <w:tcW w:w="1417" w:type="dxa"/>
            <w:vMerge w:val="restart"/>
          </w:tcPr>
          <w:p w:rsidR="002A7CF0" w:rsidRPr="00271A1D" w:rsidRDefault="002A7CF0" w:rsidP="00206243">
            <w:pPr>
              <w:pStyle w:val="TAH"/>
            </w:pPr>
            <w:r w:rsidRPr="00271A1D">
              <w:t>Propagation Conditions</w:t>
            </w:r>
          </w:p>
        </w:tc>
        <w:tc>
          <w:tcPr>
            <w:tcW w:w="6663" w:type="dxa"/>
            <w:gridSpan w:val="3"/>
            <w:vAlign w:val="center"/>
          </w:tcPr>
          <w:p w:rsidR="002A7CF0" w:rsidRPr="00271A1D" w:rsidRDefault="002A7CF0" w:rsidP="00206243">
            <w:pPr>
              <w:pStyle w:val="TAH"/>
            </w:pPr>
            <w:r w:rsidRPr="00271A1D">
              <w:t xml:space="preserve"> Reference value</w:t>
            </w:r>
          </w:p>
        </w:tc>
      </w:tr>
      <w:tr w:rsidR="002A7CF0" w:rsidRPr="00271A1D">
        <w:trPr>
          <w:cantSplit/>
          <w:jc w:val="center"/>
        </w:trPr>
        <w:tc>
          <w:tcPr>
            <w:tcW w:w="959" w:type="dxa"/>
            <w:vMerge/>
          </w:tcPr>
          <w:p w:rsidR="002A7CF0" w:rsidRPr="00271A1D" w:rsidRDefault="002A7CF0" w:rsidP="00206243">
            <w:pPr>
              <w:pStyle w:val="TAH"/>
            </w:pPr>
          </w:p>
        </w:tc>
        <w:tc>
          <w:tcPr>
            <w:tcW w:w="1417" w:type="dxa"/>
            <w:vMerge/>
          </w:tcPr>
          <w:p w:rsidR="002A7CF0" w:rsidRPr="00271A1D" w:rsidRDefault="002A7CF0" w:rsidP="00206243">
            <w:pPr>
              <w:pStyle w:val="TAH"/>
            </w:pPr>
          </w:p>
        </w:tc>
        <w:tc>
          <w:tcPr>
            <w:tcW w:w="2127"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87" type="#_x0000_t75" style="width:27pt;height:14.25pt" o:ole="" fillcolor="window">
                  <v:imagedata r:id="rId14" o:title=""/>
                </v:shape>
                <o:OLEObject Type="Embed" ProgID="Equation.DSMT4" ShapeID="_x0000_i1087" DrawAspect="Content" ObjectID="_1420047352" r:id="rId80"/>
              </w:object>
            </w:r>
            <w:r w:rsidRPr="00271A1D">
              <w:t xml:space="preserve"> (dB)</w:t>
            </w:r>
          </w:p>
        </w:tc>
        <w:tc>
          <w:tcPr>
            <w:tcW w:w="240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088" type="#_x0000_t75" style="width:11.25pt;height:11.25pt" o:ole="" fillcolor="window">
                  <v:imagedata r:id="rId16" o:title=""/>
                </v:shape>
                <o:OLEObject Type="Embed" ProgID="Equation.DSMT4" ShapeID="_x0000_i1088" DrawAspect="Content" ObjectID="_1420047353" r:id="rId81"/>
              </w:object>
            </w:r>
            <w:r w:rsidRPr="00271A1D">
              <w:t xml:space="preserve"> (kbps) *</w:t>
            </w:r>
            <w:r w:rsidRPr="00271A1D">
              <w:br/>
              <w:t xml:space="preserve"> </w:t>
            </w:r>
            <w:r w:rsidRPr="00271A1D">
              <w:rPr>
                <w:position w:val="-10"/>
              </w:rPr>
              <w:object w:dxaOrig="540" w:dyaOrig="320">
                <v:shape id="_x0000_i1089" type="#_x0000_t75" style="width:27pt;height:15.75pt" o:ole="" fillcolor="window">
                  <v:imagedata r:id="rId18" o:title=""/>
                </v:shape>
                <o:OLEObject Type="Embed" ProgID="Equation.DSMT4" ShapeID="_x0000_i1089" DrawAspect="Content" ObjectID="_1420047354" r:id="rId82"/>
              </w:object>
            </w:r>
            <w:r w:rsidRPr="00271A1D">
              <w:t>= 0 dB</w:t>
            </w:r>
          </w:p>
        </w:tc>
        <w:tc>
          <w:tcPr>
            <w:tcW w:w="2127" w:type="dxa"/>
            <w:vAlign w:val="center"/>
          </w:tcPr>
          <w:p w:rsidR="002A7CF0" w:rsidRPr="00271A1D" w:rsidRDefault="002A7CF0" w:rsidP="00206243">
            <w:pPr>
              <w:pStyle w:val="TAH"/>
            </w:pPr>
            <w:r w:rsidRPr="00271A1D">
              <w:t xml:space="preserve">T-put </w:t>
            </w:r>
            <w:r w:rsidRPr="00271A1D">
              <w:rPr>
                <w:position w:val="-4"/>
              </w:rPr>
              <w:object w:dxaOrig="220" w:dyaOrig="220">
                <v:shape id="_x0000_i1090" type="#_x0000_t75" style="width:11.25pt;height:11.25pt" o:ole="" fillcolor="window">
                  <v:imagedata r:id="rId16" o:title=""/>
                </v:shape>
                <o:OLEObject Type="Embed" ProgID="Equation.DSMT4" ShapeID="_x0000_i1090" DrawAspect="Content" ObjectID="_1420047355" r:id="rId83"/>
              </w:object>
            </w:r>
            <w:r w:rsidRPr="00271A1D">
              <w:t xml:space="preserve"> (kbps) *</w:t>
            </w:r>
            <w:r w:rsidRPr="00271A1D">
              <w:br/>
            </w:r>
            <w:r w:rsidRPr="00271A1D">
              <w:rPr>
                <w:position w:val="-10"/>
              </w:rPr>
              <w:object w:dxaOrig="540" w:dyaOrig="320">
                <v:shape id="_x0000_i1091" type="#_x0000_t75" style="width:27pt;height:15.75pt" o:ole="" fillcolor="window">
                  <v:imagedata r:id="rId18" o:title=""/>
                </v:shape>
                <o:OLEObject Type="Embed" ProgID="Equation.DSMT4" ShapeID="_x0000_i1091" DrawAspect="Content" ObjectID="_1420047356" r:id="rId84"/>
              </w:object>
            </w:r>
            <w:r w:rsidRPr="00271A1D">
              <w:t>= 10 dB</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1</w:t>
            </w:r>
          </w:p>
        </w:tc>
        <w:tc>
          <w:tcPr>
            <w:tcW w:w="1417" w:type="dxa"/>
            <w:vMerge w:val="restart"/>
            <w:vAlign w:val="center"/>
          </w:tcPr>
          <w:p w:rsidR="002A7CF0" w:rsidRPr="00271A1D" w:rsidRDefault="002A7CF0" w:rsidP="00206243">
            <w:pPr>
              <w:pStyle w:val="TAC"/>
            </w:pPr>
            <w:r w:rsidRPr="00271A1D">
              <w:t>PA3</w:t>
            </w:r>
          </w:p>
        </w:tc>
        <w:tc>
          <w:tcPr>
            <w:tcW w:w="2127" w:type="dxa"/>
            <w:vAlign w:val="center"/>
          </w:tcPr>
          <w:p w:rsidR="002A7CF0" w:rsidRPr="00271A1D" w:rsidRDefault="002A7CF0" w:rsidP="00206243">
            <w:pPr>
              <w:pStyle w:val="TAC"/>
            </w:pPr>
            <w:r w:rsidRPr="00271A1D">
              <w:t>-12</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-6</w:t>
            </w:r>
          </w:p>
        </w:tc>
        <w:tc>
          <w:tcPr>
            <w:tcW w:w="2409" w:type="dxa"/>
          </w:tcPr>
          <w:p w:rsidR="002A7CF0" w:rsidRPr="00271A1D" w:rsidRDefault="002A7CF0" w:rsidP="00206243">
            <w:pPr>
              <w:pStyle w:val="TAC"/>
            </w:pPr>
            <w:r w:rsidRPr="00271A1D">
              <w:t>195</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-3</w:t>
            </w:r>
          </w:p>
        </w:tc>
        <w:tc>
          <w:tcPr>
            <w:tcW w:w="2409" w:type="dxa"/>
          </w:tcPr>
          <w:p w:rsidR="002A7CF0" w:rsidRPr="00271A1D" w:rsidRDefault="002A7CF0" w:rsidP="00206243">
            <w:pPr>
              <w:pStyle w:val="TAC"/>
            </w:pPr>
            <w:r w:rsidRPr="00271A1D">
              <w:t>329</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2</w:t>
            </w:r>
          </w:p>
        </w:tc>
        <w:tc>
          <w:tcPr>
            <w:tcW w:w="1417" w:type="dxa"/>
            <w:vMerge w:val="restart"/>
            <w:vAlign w:val="center"/>
          </w:tcPr>
          <w:p w:rsidR="002A7CF0" w:rsidRPr="00271A1D" w:rsidRDefault="002A7CF0" w:rsidP="00206243">
            <w:pPr>
              <w:pStyle w:val="TAC"/>
            </w:pPr>
            <w:r w:rsidRPr="00271A1D">
              <w:t>PB3</w:t>
            </w:r>
          </w:p>
        </w:tc>
        <w:tc>
          <w:tcPr>
            <w:tcW w:w="2127" w:type="dxa"/>
            <w:vAlign w:val="center"/>
          </w:tcPr>
          <w:p w:rsidR="002A7CF0" w:rsidRPr="00271A1D" w:rsidRDefault="002A7CF0" w:rsidP="00206243">
            <w:pPr>
              <w:pStyle w:val="TAC"/>
            </w:pPr>
            <w:r w:rsidRPr="00271A1D">
              <w:t>-9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-6</w:t>
            </w:r>
          </w:p>
        </w:tc>
        <w:tc>
          <w:tcPr>
            <w:tcW w:w="2409" w:type="dxa"/>
          </w:tcPr>
          <w:p w:rsidR="002A7CF0" w:rsidRPr="00271A1D" w:rsidRDefault="002A7CF0" w:rsidP="00206243">
            <w:pPr>
              <w:pStyle w:val="TAC"/>
            </w:pPr>
            <w:r w:rsidRPr="00271A1D">
              <w:t>156</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-3</w:t>
            </w:r>
          </w:p>
        </w:tc>
        <w:tc>
          <w:tcPr>
            <w:tcW w:w="2409" w:type="dxa"/>
          </w:tcPr>
          <w:p w:rsidR="002A7CF0" w:rsidRPr="00271A1D" w:rsidRDefault="002A7CF0" w:rsidP="00206243">
            <w:pPr>
              <w:pStyle w:val="TAC"/>
            </w:pPr>
            <w:r w:rsidRPr="00271A1D">
              <w:t>263</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3</w:t>
            </w:r>
          </w:p>
        </w:tc>
        <w:tc>
          <w:tcPr>
            <w:tcW w:w="1417" w:type="dxa"/>
            <w:vMerge w:val="restart"/>
            <w:vAlign w:val="center"/>
          </w:tcPr>
          <w:p w:rsidR="002A7CF0" w:rsidRPr="00271A1D" w:rsidRDefault="002A7CF0" w:rsidP="00206243">
            <w:pPr>
              <w:pStyle w:val="TAC"/>
            </w:pPr>
            <w:r w:rsidRPr="00271A1D">
              <w:t>VA30</w:t>
            </w:r>
          </w:p>
        </w:tc>
        <w:tc>
          <w:tcPr>
            <w:tcW w:w="2127" w:type="dxa"/>
            <w:vAlign w:val="center"/>
          </w:tcPr>
          <w:p w:rsidR="002A7CF0" w:rsidRPr="00271A1D" w:rsidRDefault="002A7CF0" w:rsidP="00206243">
            <w:pPr>
              <w:pStyle w:val="TAC"/>
            </w:pPr>
            <w:r w:rsidRPr="00271A1D">
              <w:t>-9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-6</w:t>
            </w:r>
          </w:p>
        </w:tc>
        <w:tc>
          <w:tcPr>
            <w:tcW w:w="2409" w:type="dxa"/>
          </w:tcPr>
          <w:p w:rsidR="002A7CF0" w:rsidRPr="00271A1D" w:rsidRDefault="002A7CF0" w:rsidP="00206243">
            <w:pPr>
              <w:pStyle w:val="TAC"/>
            </w:pPr>
            <w:r w:rsidRPr="00271A1D">
              <w:t>171</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-3</w:t>
            </w:r>
          </w:p>
        </w:tc>
        <w:tc>
          <w:tcPr>
            <w:tcW w:w="2409" w:type="dxa"/>
          </w:tcPr>
          <w:p w:rsidR="002A7CF0" w:rsidRPr="00271A1D" w:rsidRDefault="002A7CF0" w:rsidP="00206243">
            <w:pPr>
              <w:pStyle w:val="TAC"/>
            </w:pPr>
            <w:r w:rsidRPr="00271A1D">
              <w:t>273</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4</w:t>
            </w:r>
          </w:p>
        </w:tc>
        <w:tc>
          <w:tcPr>
            <w:tcW w:w="1417" w:type="dxa"/>
            <w:vMerge w:val="restart"/>
            <w:vAlign w:val="center"/>
          </w:tcPr>
          <w:p w:rsidR="002A7CF0" w:rsidRPr="00271A1D" w:rsidRDefault="002A7CF0" w:rsidP="00206243">
            <w:pPr>
              <w:pStyle w:val="TAC"/>
            </w:pPr>
            <w:r w:rsidRPr="00271A1D">
              <w:t>VA120</w:t>
            </w:r>
          </w:p>
        </w:tc>
        <w:tc>
          <w:tcPr>
            <w:tcW w:w="2127" w:type="dxa"/>
            <w:vAlign w:val="center"/>
          </w:tcPr>
          <w:p w:rsidR="002A7CF0" w:rsidRPr="00271A1D" w:rsidRDefault="002A7CF0" w:rsidP="00206243">
            <w:pPr>
              <w:pStyle w:val="TAC"/>
            </w:pPr>
            <w:r w:rsidRPr="00271A1D">
              <w:t>-9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-6</w:t>
            </w:r>
          </w:p>
        </w:tc>
        <w:tc>
          <w:tcPr>
            <w:tcW w:w="2409" w:type="dxa"/>
          </w:tcPr>
          <w:p w:rsidR="002A7CF0" w:rsidRPr="00271A1D" w:rsidRDefault="002A7CF0" w:rsidP="00206243">
            <w:pPr>
              <w:pStyle w:val="TAC"/>
            </w:pPr>
            <w:r w:rsidRPr="00271A1D">
              <w:t>168</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tcPr>
          <w:p w:rsidR="002A7CF0" w:rsidRPr="00271A1D" w:rsidRDefault="002A7CF0" w:rsidP="00206243"/>
        </w:tc>
        <w:tc>
          <w:tcPr>
            <w:tcW w:w="1417" w:type="dxa"/>
            <w:vMerge/>
          </w:tcPr>
          <w:p w:rsidR="002A7CF0" w:rsidRPr="00271A1D" w:rsidRDefault="002A7CF0" w:rsidP="00206243"/>
        </w:tc>
        <w:tc>
          <w:tcPr>
            <w:tcW w:w="2127" w:type="dxa"/>
          </w:tcPr>
          <w:p w:rsidR="002A7CF0" w:rsidRPr="00271A1D" w:rsidRDefault="002A7CF0" w:rsidP="00206243">
            <w:pPr>
              <w:pStyle w:val="TAC"/>
              <w:rPr>
                <w:bCs/>
              </w:rPr>
            </w:pPr>
            <w:r w:rsidRPr="00271A1D">
              <w:t>-3</w:t>
            </w:r>
          </w:p>
        </w:tc>
        <w:tc>
          <w:tcPr>
            <w:tcW w:w="2409" w:type="dxa"/>
          </w:tcPr>
          <w:p w:rsidR="002A7CF0" w:rsidRPr="00271A1D" w:rsidRDefault="002A7CF0" w:rsidP="00206243">
            <w:pPr>
              <w:pStyle w:val="TAC"/>
            </w:pPr>
            <w:r w:rsidRPr="00271A1D">
              <w:t>263</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039" w:type="dxa"/>
            <w:gridSpan w:val="5"/>
          </w:tcPr>
          <w:p w:rsidR="002A7CF0" w:rsidRPr="00271A1D" w:rsidRDefault="002A7CF0" w:rsidP="00206243">
            <w:pPr>
              <w:pStyle w:val="TAN"/>
            </w:pPr>
            <w:r w:rsidRPr="00271A1D">
              <w:t>*NOTE 1:</w:t>
            </w:r>
            <w:r w:rsidRPr="00271A1D">
              <w:tab/>
              <w:t>The reference value R is for the Fixed Reference Channel (FRC) H-Set 1.</w:t>
            </w:r>
          </w:p>
          <w:p w:rsidR="002A7CF0" w:rsidRPr="00271A1D" w:rsidRDefault="002A7CF0" w:rsidP="00206243">
            <w:pPr>
              <w:pStyle w:val="TAN"/>
            </w:pPr>
            <w:r w:rsidRPr="00271A1D">
              <w:t>*NOTE 2:</w:t>
            </w:r>
            <w:r w:rsidRPr="00271A1D">
              <w:tab/>
              <w:t>For Fixed Reference Channel (FRC) H-Set 3B the reference values for R should be scaled (multiplied by 9.0).</w:t>
            </w:r>
          </w:p>
          <w:p w:rsidR="002A7CF0" w:rsidRPr="00271A1D" w:rsidRDefault="002A7CF0" w:rsidP="00206243">
            <w:pPr>
              <w:pStyle w:val="TAN"/>
            </w:pPr>
            <w:r w:rsidRPr="00271A1D">
              <w:t>*NOTE 3:</w:t>
            </w:r>
            <w:r w:rsidRPr="00271A1D">
              <w:tab/>
              <w:t xml:space="preserve">For UE supporting enhanced performance requirement type 3 and condition </w:t>
            </w:r>
            <w:r w:rsidRPr="00271A1D">
              <w:rPr>
                <w:position w:val="-10"/>
              </w:rPr>
              <w:object w:dxaOrig="540" w:dyaOrig="320">
                <v:shape id="_x0000_i1092" type="#_x0000_t75" style="width:27pt;height:15.75pt" o:ole="" fillcolor="window">
                  <v:imagedata r:id="rId18" o:title=""/>
                </v:shape>
                <o:OLEObject Type="Embed" ProgID="Equation.DSMT4" ShapeID="_x0000_i1092" DrawAspect="Content" ObjectID="_1420047357" r:id="rId85"/>
              </w:object>
            </w:r>
            <w:r w:rsidRPr="00271A1D">
              <w:t>= 10 dB this is tested using the Fixed Reference Channel (FRC) H-Set 6B.</w:t>
            </w:r>
          </w:p>
        </w:tc>
      </w:tr>
    </w:tbl>
    <w:p w:rsidR="002A7CF0" w:rsidRPr="00271A1D" w:rsidRDefault="002A7CF0" w:rsidP="002A7CF0"/>
    <w:p w:rsidR="002A7CF0" w:rsidRPr="00271A1D" w:rsidRDefault="002A7CF0" w:rsidP="002A7CF0">
      <w:pPr>
        <w:pStyle w:val="NO"/>
      </w:pPr>
      <w:r w:rsidRPr="00271A1D">
        <w:t>NOTE:</w:t>
      </w:r>
      <w:r w:rsidRPr="00271A1D">
        <w:tab/>
        <w:t>Table 9.2.1GC.8 is based on core requirements for enhanced requirements type 3 as explained in Table 9.2.3H.</w:t>
      </w:r>
    </w:p>
    <w:p w:rsidR="002A7CF0" w:rsidRPr="00271A1D" w:rsidRDefault="002A7CF0" w:rsidP="002A7CF0">
      <w:r w:rsidRPr="00271A1D">
        <w:t>The reference for this requirement is TS 25.101 [1] clauses 9.2.1.1,</w:t>
      </w:r>
      <w:del w:id="66" w:author="Qualcomm User" w:date="2013-01-10T13:20:00Z">
        <w:r w:rsidRPr="00271A1D" w:rsidDel="00BE62C2">
          <w:delText xml:space="preserve"> 9.2.1.2,</w:delText>
        </w:r>
      </w:del>
      <w:r w:rsidRPr="00271A1D">
        <w:t xml:space="preserve"> 9.2.1.4, and 9.2.1.5.</w:t>
      </w:r>
    </w:p>
    <w:p w:rsidR="002A7CF0" w:rsidRPr="00271A1D" w:rsidRDefault="002A7CF0" w:rsidP="002A7CF0">
      <w:pPr>
        <w:pStyle w:val="Heading4"/>
      </w:pPr>
      <w:r w:rsidRPr="00271A1D">
        <w:t>9.2.1GC.3</w:t>
      </w:r>
      <w:r w:rsidRPr="00271A1D">
        <w:tab/>
        <w:t>Test purpose</w:t>
      </w:r>
    </w:p>
    <w:p w:rsidR="002A7CF0" w:rsidRPr="00271A1D" w:rsidRDefault="002A7CF0" w:rsidP="002A7CF0">
      <w:r w:rsidRPr="00271A1D">
        <w:t>To verify the ability of the receiver to receive a predefined test signal, representing a multi-path fading channel with information bit throughput R not falling below a specified value. The test stresses the multicode reception and channel decoding with incremental redundancy.</w:t>
      </w:r>
    </w:p>
    <w:p w:rsidR="002A7CF0" w:rsidRPr="00271A1D" w:rsidRDefault="002A7CF0" w:rsidP="002A7CF0">
      <w:pPr>
        <w:pStyle w:val="Heading4"/>
      </w:pPr>
      <w:r w:rsidRPr="00271A1D">
        <w:t>9.2.1GC.4</w:t>
      </w:r>
      <w:r w:rsidRPr="00271A1D">
        <w:tab/>
        <w:t>Method of test</w:t>
      </w:r>
    </w:p>
    <w:p w:rsidR="002A7CF0" w:rsidRPr="00271A1D" w:rsidRDefault="002A7CF0" w:rsidP="002A7CF0">
      <w:pPr>
        <w:pStyle w:val="Heading5"/>
      </w:pPr>
      <w:r w:rsidRPr="00271A1D">
        <w:t>9.2.1GC.4.1</w:t>
      </w:r>
      <w:r w:rsidRPr="00271A1D">
        <w:tab/>
        <w:t>Initial conditions</w:t>
      </w:r>
    </w:p>
    <w:p w:rsidR="002A7CF0" w:rsidRPr="00271A1D" w:rsidRDefault="002A7CF0" w:rsidP="002A7CF0">
      <w:r w:rsidRPr="00271A1D">
        <w:t>Test environment: normal; see clauses G.2.1 and G.2.2.</w:t>
      </w:r>
    </w:p>
    <w:p w:rsidR="002A7CF0" w:rsidRPr="00271A1D" w:rsidRDefault="002A7CF0" w:rsidP="002A7CF0">
      <w:r w:rsidRPr="00271A1D">
        <w:t>Frequencies to be tested: mid range; see clause G.2.4.</w:t>
      </w:r>
    </w:p>
    <w:p w:rsidR="002A7CF0" w:rsidRPr="00271A1D" w:rsidRDefault="002A7CF0" w:rsidP="002A7CF0">
      <w:pPr>
        <w:pStyle w:val="B1"/>
      </w:pPr>
      <w:r w:rsidRPr="00271A1D">
        <w:t>1)</w:t>
      </w:r>
      <w:r w:rsidRPr="00271A1D">
        <w:tab/>
        <w:t>Connect the SS (node B emulator) and fader and AWGN noise source to the UE antenna connector as shown in figure 47 for UEs that support receive diversity or figure 46 for UEs that do not support receive diversity.</w:t>
      </w:r>
    </w:p>
    <w:p w:rsidR="002A7CF0" w:rsidRPr="00271A1D" w:rsidRDefault="002A7CF0" w:rsidP="002A7CF0">
      <w:pPr>
        <w:pStyle w:val="B1"/>
      </w:pPr>
      <w:r w:rsidRPr="00271A1D">
        <w:t>2)</w:t>
      </w:r>
      <w:r w:rsidRPr="00271A1D">
        <w:tab/>
        <w:t>Set up an HSDPA call with according to TS 34.108 [3] clause </w:t>
      </w:r>
      <w:del w:id="67" w:author="Qualcomm User" w:date="2013-01-10T08:14:00Z">
        <w:r w:rsidRPr="00271A1D" w:rsidDel="006B2861">
          <w:delText xml:space="preserve">FFS </w:delText>
        </w:r>
      </w:del>
      <w:ins w:id="68" w:author="Qualcomm User" w:date="2013-01-10T08:14:00Z">
        <w:r w:rsidR="006B2861">
          <w:t>7.3.16</w:t>
        </w:r>
        <w:r w:rsidR="006B2861" w:rsidRPr="00271A1D">
          <w:t xml:space="preserve"> </w:t>
        </w:r>
      </w:ins>
      <w:r w:rsidRPr="00271A1D">
        <w:t>with levels according to table E.5.0.</w:t>
      </w:r>
    </w:p>
    <w:p w:rsidR="002A7CF0" w:rsidRPr="00271A1D" w:rsidRDefault="002A7CF0" w:rsidP="002A7CF0">
      <w:pPr>
        <w:pStyle w:val="B1"/>
      </w:pPr>
      <w:r w:rsidRPr="00271A1D">
        <w:lastRenderedPageBreak/>
        <w:t>3)</w:t>
      </w:r>
      <w:r w:rsidRPr="00271A1D">
        <w:tab/>
        <w:t>Set the node B emulator behaviour according to table 9.2.4. Set the test parameters for tests 1-4 according to table 9.2.1GC.1, 9.2.1GC.4 and 9.2.1GC.7 and levels according to tables 9.2.1GC.9 to 9.2.1GC.16 as appropriate for serving HS-DSCH cell and secondary HS-DSCH cells. The configuration of the downlink channels is defined in table E.5.1A and is to be applied to serving HS-DSCH cell and for secondary serving HS-DSCH cells set up P-CPICH, HS-PDSCH and HS-SCCH channels only per table E.5.1.</w:t>
      </w:r>
    </w:p>
    <w:p w:rsidR="002A7CF0" w:rsidRPr="00271A1D" w:rsidRDefault="002A7CF0" w:rsidP="002A7CF0">
      <w:pPr>
        <w:pStyle w:val="B1"/>
      </w:pPr>
      <w:r w:rsidRPr="00271A1D">
        <w:t>4)</w:t>
      </w:r>
      <w:r w:rsidRPr="00271A1D">
        <w:tab/>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r w:rsidR="007B0C9D" w:rsidRPr="00271A1D">
        <w:t>.</w:t>
      </w:r>
    </w:p>
    <w:p w:rsidR="002A7CF0" w:rsidRPr="00271A1D" w:rsidRDefault="002A7CF0" w:rsidP="002A7CF0">
      <w:pPr>
        <w:pStyle w:val="B1"/>
      </w:pPr>
      <w:r w:rsidRPr="00271A1D">
        <w:t>5)</w:t>
      </w:r>
      <w:r w:rsidRPr="00271A1D">
        <w:tab/>
        <w:t>The SS shall not time the transmission freely. It shall time the transmission strictly according to the reference measurement channels: i.e. Process number is continued exactly after 6 TTIs.</w:t>
      </w:r>
    </w:p>
    <w:p w:rsidR="002A7CF0" w:rsidRPr="00271A1D" w:rsidRDefault="002A7CF0" w:rsidP="002A7CF0">
      <w:pPr>
        <w:pStyle w:val="B1"/>
      </w:pPr>
      <w:r w:rsidRPr="00271A1D">
        <w:t>6)</w:t>
      </w:r>
      <w:r w:rsidRPr="00271A1D">
        <w:tab/>
        <w:t>Setup the fading simulator with fading conditions as described in table D.2.2.1.A and clause D.2.6 on each of the serving cel</w:t>
      </w:r>
      <w:r w:rsidR="007B0C9D" w:rsidRPr="00271A1D">
        <w:t>ls.</w:t>
      </w:r>
    </w:p>
    <w:p w:rsidR="002A7CF0" w:rsidRPr="00271A1D" w:rsidRDefault="002A7CF0" w:rsidP="002A7CF0">
      <w:pPr>
        <w:pStyle w:val="Heading5"/>
      </w:pPr>
      <w:r w:rsidRPr="00271A1D">
        <w:t>9.2.1GC.4.2</w:t>
      </w:r>
      <w:r w:rsidRPr="00271A1D">
        <w:tab/>
        <w:t>Procedure</w:t>
      </w:r>
    </w:p>
    <w:p w:rsidR="002A7CF0" w:rsidRPr="00271A1D" w:rsidRDefault="002A7CF0" w:rsidP="002A7CF0">
      <w:pPr>
        <w:pStyle w:val="B1"/>
      </w:pPr>
      <w:r w:rsidRPr="00271A1D">
        <w:t>1)</w:t>
      </w:r>
      <w:r w:rsidRPr="00271A1D">
        <w:tab/>
        <w:t>Once the HSDPA connection is setup, change levels according to Tables E.5.6 to E.5.8B as specified by table E.5.9 and start transmitting HSDPA Data on all the cells. For secondary serving HS-DSCH cells only P-CPICH, HS-PDSCH and HS-SCCH are configured.</w:t>
      </w:r>
    </w:p>
    <w:p w:rsidR="002A7CF0" w:rsidRPr="00271A1D" w:rsidRDefault="002A7CF0" w:rsidP="002A7CF0">
      <w:pPr>
        <w:pStyle w:val="B1"/>
      </w:pPr>
      <w:r w:rsidRPr="00271A1D">
        <w:t>2)</w:t>
      </w:r>
      <w:r w:rsidRPr="00271A1D">
        <w:tab/>
        <w:t>For all relevant propagation conditions, for all relevant Ioc levels, for all relevant Ec/Ior, for all relevant Îor/Ioc, for all relevant H-sets in tables 9.2.1GC.9 to 9.2.1GC.16 count the number of NACK, ACK and statDTX on the UL HS-DPCCH during the test interval on both the cells and decide pass or fail according to Annex F.6.3 tables F.6.3.5.2.5C and F.6.3.5.2.6C. Throughput shall be measured per cell and compared to requirements in these tables.</w:t>
      </w:r>
    </w:p>
    <w:p w:rsidR="002A7CF0" w:rsidRPr="00271A1D" w:rsidRDefault="002A7CF0" w:rsidP="002A7CF0">
      <w:pPr>
        <w:pStyle w:val="Heading5"/>
      </w:pPr>
      <w:r w:rsidRPr="00271A1D">
        <w:t>9.2.1GC.5</w:t>
      </w:r>
      <w:r w:rsidRPr="00271A1D">
        <w:tab/>
        <w:t>Test Requirements</w:t>
      </w:r>
    </w:p>
    <w:p w:rsidR="002A7CF0" w:rsidRPr="00271A1D" w:rsidRDefault="002A7CF0" w:rsidP="002A7CF0">
      <w:r w:rsidRPr="00271A1D">
        <w:t>Tables 9.2.1GC.9 to 9.2.1GC.16 define the primary level settings including test tolerance for all relevant throughput tests. The pass / fail decision for throughput is done according to Annex F.6.3.</w:t>
      </w:r>
    </w:p>
    <w:p w:rsidR="002A7CF0" w:rsidRPr="00271A1D" w:rsidRDefault="002A7CF0" w:rsidP="002A7CF0">
      <w:r w:rsidRPr="00271A1D">
        <w:t>Tables E.5.6 to E.5.8B define the secondary and subsequently ranked level settings including test tolerance for serving cells. As those level settings are not uniform for the throughput tests in this clause, Table E.5.9 indicates which levels are applied, when the primary level settings (Ec/Ior and Ior/Ioc) and propagation conditions (PA3, PB3, VA30, VA120) vary.</w:t>
      </w:r>
    </w:p>
    <w:p w:rsidR="002A7CF0" w:rsidRPr="00271A1D" w:rsidRDefault="002A7CF0" w:rsidP="002A7CF0">
      <w:pPr>
        <w:pStyle w:val="TH"/>
      </w:pPr>
      <w:r w:rsidRPr="00271A1D">
        <w:t>Table 9.2.1GC.9: Test Parameters for Testing QPSK FRCs H-Set 6B</w:t>
      </w:r>
    </w:p>
    <w:tbl>
      <w:tblPr>
        <w:tblW w:w="7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0"/>
        <w:gridCol w:w="1472"/>
        <w:gridCol w:w="900"/>
        <w:gridCol w:w="900"/>
        <w:gridCol w:w="900"/>
        <w:gridCol w:w="900"/>
        <w:gridCol w:w="897"/>
      </w:tblGrid>
      <w:tr w:rsidR="002A7CF0" w:rsidRPr="00271A1D">
        <w:trPr>
          <w:jc w:val="center"/>
        </w:trPr>
        <w:tc>
          <w:tcPr>
            <w:tcW w:w="2010" w:type="dxa"/>
            <w:tcBorders>
              <w:bottom w:val="single" w:sz="4" w:space="0" w:color="auto"/>
            </w:tcBorders>
          </w:tcPr>
          <w:p w:rsidR="002A7CF0" w:rsidRPr="00271A1D" w:rsidRDefault="002A7CF0" w:rsidP="00206243">
            <w:pPr>
              <w:pStyle w:val="TAH"/>
            </w:pPr>
            <w:r w:rsidRPr="00271A1D">
              <w:t>Parameter</w:t>
            </w:r>
          </w:p>
        </w:tc>
        <w:tc>
          <w:tcPr>
            <w:tcW w:w="1472" w:type="dxa"/>
            <w:tcBorders>
              <w:bottom w:val="single" w:sz="4" w:space="0" w:color="auto"/>
            </w:tcBorders>
          </w:tcPr>
          <w:p w:rsidR="002A7CF0" w:rsidRPr="00271A1D" w:rsidRDefault="002A7CF0" w:rsidP="00206243">
            <w:pPr>
              <w:pStyle w:val="TAH"/>
            </w:pPr>
            <w:r w:rsidRPr="00271A1D">
              <w:t>Unit</w:t>
            </w:r>
          </w:p>
        </w:tc>
        <w:tc>
          <w:tcPr>
            <w:tcW w:w="900" w:type="dxa"/>
            <w:tcBorders>
              <w:bottom w:val="single" w:sz="4" w:space="0" w:color="auto"/>
            </w:tcBorders>
          </w:tcPr>
          <w:p w:rsidR="002A7CF0" w:rsidRPr="00271A1D" w:rsidRDefault="002A7CF0" w:rsidP="00206243">
            <w:pPr>
              <w:pStyle w:val="TAH"/>
            </w:pPr>
            <w:r w:rsidRPr="00271A1D">
              <w:t>Test 1</w:t>
            </w:r>
          </w:p>
        </w:tc>
        <w:tc>
          <w:tcPr>
            <w:tcW w:w="900" w:type="dxa"/>
            <w:tcBorders>
              <w:bottom w:val="single" w:sz="4" w:space="0" w:color="auto"/>
            </w:tcBorders>
          </w:tcPr>
          <w:p w:rsidR="002A7CF0" w:rsidRPr="00271A1D" w:rsidRDefault="002A7CF0" w:rsidP="00206243">
            <w:pPr>
              <w:pStyle w:val="TAH"/>
            </w:pPr>
            <w:r w:rsidRPr="00271A1D">
              <w:t>Test 2</w:t>
            </w:r>
          </w:p>
        </w:tc>
        <w:tc>
          <w:tcPr>
            <w:tcW w:w="900" w:type="dxa"/>
            <w:tcBorders>
              <w:bottom w:val="single" w:sz="4" w:space="0" w:color="auto"/>
            </w:tcBorders>
          </w:tcPr>
          <w:p w:rsidR="002A7CF0" w:rsidRPr="00271A1D" w:rsidRDefault="002A7CF0" w:rsidP="00206243">
            <w:pPr>
              <w:pStyle w:val="TAH"/>
            </w:pPr>
            <w:r w:rsidRPr="00271A1D">
              <w:t>Test 3</w:t>
            </w:r>
          </w:p>
        </w:tc>
        <w:tc>
          <w:tcPr>
            <w:tcW w:w="900" w:type="dxa"/>
            <w:tcBorders>
              <w:bottom w:val="single" w:sz="4" w:space="0" w:color="auto"/>
            </w:tcBorders>
          </w:tcPr>
          <w:p w:rsidR="002A7CF0" w:rsidRPr="00271A1D" w:rsidRDefault="002A7CF0" w:rsidP="00206243">
            <w:pPr>
              <w:pStyle w:val="TAH"/>
            </w:pPr>
            <w:r w:rsidRPr="00271A1D">
              <w:t>Test 4</w:t>
            </w:r>
          </w:p>
        </w:tc>
        <w:tc>
          <w:tcPr>
            <w:tcW w:w="897" w:type="dxa"/>
            <w:tcBorders>
              <w:bottom w:val="single" w:sz="4" w:space="0" w:color="auto"/>
            </w:tcBorders>
          </w:tcPr>
          <w:p w:rsidR="002A7CF0" w:rsidRPr="00271A1D" w:rsidRDefault="002A7CF0" w:rsidP="00206243">
            <w:pPr>
              <w:pStyle w:val="TAH"/>
            </w:pPr>
            <w:r w:rsidRPr="00271A1D">
              <w:t>Test 5</w:t>
            </w:r>
          </w:p>
        </w:tc>
      </w:tr>
      <w:tr w:rsidR="002A7CF0" w:rsidRPr="00271A1D">
        <w:trPr>
          <w:cantSplit/>
          <w:jc w:val="center"/>
        </w:trPr>
        <w:tc>
          <w:tcPr>
            <w:tcW w:w="2010" w:type="dxa"/>
            <w:vAlign w:val="center"/>
          </w:tcPr>
          <w:p w:rsidR="002A7CF0" w:rsidRPr="00271A1D" w:rsidRDefault="002A7CF0" w:rsidP="00206243">
            <w:pPr>
              <w:pStyle w:val="TAC"/>
            </w:pPr>
            <w:r w:rsidRPr="00271A1D">
              <w:t>Phase reference</w:t>
            </w:r>
          </w:p>
        </w:tc>
        <w:tc>
          <w:tcPr>
            <w:tcW w:w="1472" w:type="dxa"/>
            <w:tcBorders>
              <w:right w:val="nil"/>
            </w:tcBorders>
            <w:vAlign w:val="center"/>
          </w:tcPr>
          <w:p w:rsidR="002A7CF0" w:rsidRPr="00271A1D" w:rsidRDefault="002A7CF0" w:rsidP="00206243">
            <w:pPr>
              <w:pStyle w:val="TAC"/>
            </w:pPr>
          </w:p>
        </w:tc>
        <w:tc>
          <w:tcPr>
            <w:tcW w:w="4497" w:type="dxa"/>
            <w:gridSpan w:val="5"/>
            <w:vAlign w:val="center"/>
          </w:tcPr>
          <w:p w:rsidR="002A7CF0" w:rsidRPr="00271A1D" w:rsidRDefault="002A7CF0" w:rsidP="00206243">
            <w:pPr>
              <w:pStyle w:val="TAC"/>
            </w:pPr>
            <w:r w:rsidRPr="00271A1D">
              <w:t>P-CPICH</w:t>
            </w:r>
          </w:p>
        </w:tc>
      </w:tr>
      <w:tr w:rsidR="002A7CF0" w:rsidRPr="00271A1D">
        <w:trPr>
          <w:cantSplit/>
          <w:jc w:val="center"/>
        </w:trPr>
        <w:tc>
          <w:tcPr>
            <w:tcW w:w="2010" w:type="dxa"/>
            <w:vAlign w:val="center"/>
          </w:tcPr>
          <w:p w:rsidR="002A7CF0" w:rsidRPr="00271A1D" w:rsidRDefault="00E460B8" w:rsidP="00206243">
            <w:pPr>
              <w:pStyle w:val="TAC"/>
            </w:pPr>
            <w:r>
              <w:rPr>
                <w:noProof/>
                <w:position w:val="-10"/>
                <w:lang w:val="en-US"/>
              </w:rPr>
              <w:drawing>
                <wp:inline distT="0" distB="0" distL="0" distR="0">
                  <wp:extent cx="200025" cy="190500"/>
                  <wp:effectExtent l="0" t="0" r="9525" b="0"/>
                  <wp:docPr id="84"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72" w:type="dxa"/>
            <w:tcBorders>
              <w:right w:val="nil"/>
            </w:tcBorders>
            <w:vAlign w:val="center"/>
          </w:tcPr>
          <w:p w:rsidR="002A7CF0" w:rsidRPr="00271A1D" w:rsidRDefault="002A7CF0" w:rsidP="00206243">
            <w:pPr>
              <w:pStyle w:val="TAC"/>
              <w:rPr>
                <w:rFonts w:eastAsia="?? ??"/>
              </w:rPr>
            </w:pPr>
            <w:r w:rsidRPr="00271A1D">
              <w:rPr>
                <w:rFonts w:eastAsia="?? ??"/>
              </w:rPr>
              <w:t>dBm/3.84 MHz</w:t>
            </w:r>
          </w:p>
        </w:tc>
        <w:tc>
          <w:tcPr>
            <w:tcW w:w="449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-60 (no test tolerance applied)</w:t>
            </w:r>
          </w:p>
        </w:tc>
      </w:tr>
    </w:tbl>
    <w:p w:rsidR="002A7CF0" w:rsidRPr="00271A1D" w:rsidRDefault="002A7CF0" w:rsidP="002A7CF0"/>
    <w:p w:rsidR="002A7CF0" w:rsidRPr="00271A1D" w:rsidRDefault="002A7CF0" w:rsidP="002A7CF0">
      <w:pPr>
        <w:pStyle w:val="TH"/>
      </w:pPr>
      <w:r w:rsidRPr="00271A1D">
        <w:t xml:space="preserve">Table 9.2.1GC.10: Test requirement enhanced requirement type 3 QPSK at </w:t>
      </w:r>
      <w:r w:rsidRPr="00271A1D">
        <w:rPr>
          <w:position w:val="-10"/>
        </w:rPr>
        <w:object w:dxaOrig="540" w:dyaOrig="320">
          <v:shape id="_x0000_i1093" type="#_x0000_t75" style="width:27pt;height:15.75pt" o:ole="" fillcolor="window">
            <v:imagedata r:id="rId18" o:title=""/>
          </v:shape>
          <o:OLEObject Type="Embed" ProgID="Equation.DSMT4" ShapeID="_x0000_i1093" DrawAspect="Content" ObjectID="_1420047358" r:id="rId86"/>
        </w:object>
      </w:r>
      <w:r w:rsidRPr="00271A1D">
        <w:t xml:space="preserve">= 10 dB,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58"/>
        <w:gridCol w:w="1431"/>
        <w:gridCol w:w="2127"/>
        <w:gridCol w:w="2756"/>
      </w:tblGrid>
      <w:tr w:rsidR="002A7CF0" w:rsidRPr="00271A1D">
        <w:trPr>
          <w:cantSplit/>
          <w:jc w:val="center"/>
        </w:trPr>
        <w:tc>
          <w:tcPr>
            <w:tcW w:w="1158" w:type="dxa"/>
            <w:vMerge w:val="restart"/>
          </w:tcPr>
          <w:p w:rsidR="002A7CF0" w:rsidRPr="00271A1D" w:rsidRDefault="002A7CF0" w:rsidP="00206243">
            <w:pPr>
              <w:pStyle w:val="TAH"/>
            </w:pPr>
            <w:r w:rsidRPr="00271A1D">
              <w:t>Test Number</w:t>
            </w:r>
          </w:p>
        </w:tc>
        <w:tc>
          <w:tcPr>
            <w:tcW w:w="1431" w:type="dxa"/>
            <w:vMerge w:val="restart"/>
          </w:tcPr>
          <w:p w:rsidR="002A7CF0" w:rsidRPr="00271A1D" w:rsidRDefault="002A7CF0" w:rsidP="00206243">
            <w:pPr>
              <w:pStyle w:val="TAH"/>
            </w:pPr>
            <w:r w:rsidRPr="00271A1D">
              <w:t>Propagation Conditions</w:t>
            </w:r>
          </w:p>
        </w:tc>
        <w:tc>
          <w:tcPr>
            <w:tcW w:w="4883" w:type="dxa"/>
            <w:gridSpan w:val="2"/>
            <w:vAlign w:val="center"/>
          </w:tcPr>
          <w:p w:rsidR="002A7CF0" w:rsidRPr="00271A1D" w:rsidRDefault="002A7CF0" w:rsidP="00206243">
            <w:pPr>
              <w:pStyle w:val="TAH"/>
            </w:pPr>
            <w:r w:rsidRPr="00271A1D">
              <w:t xml:space="preserve"> Reference value</w:t>
            </w:r>
          </w:p>
        </w:tc>
      </w:tr>
      <w:tr w:rsidR="002A7CF0" w:rsidRPr="00271A1D">
        <w:trPr>
          <w:cantSplit/>
          <w:jc w:val="center"/>
        </w:trPr>
        <w:tc>
          <w:tcPr>
            <w:tcW w:w="1158" w:type="dxa"/>
            <w:vMerge/>
          </w:tcPr>
          <w:p w:rsidR="002A7CF0" w:rsidRPr="00271A1D" w:rsidRDefault="002A7CF0" w:rsidP="00206243">
            <w:pPr>
              <w:pStyle w:val="TAH"/>
            </w:pPr>
          </w:p>
        </w:tc>
        <w:tc>
          <w:tcPr>
            <w:tcW w:w="1431" w:type="dxa"/>
            <w:vMerge/>
          </w:tcPr>
          <w:p w:rsidR="002A7CF0" w:rsidRPr="00271A1D" w:rsidRDefault="002A7CF0" w:rsidP="00206243">
            <w:pPr>
              <w:pStyle w:val="TAH"/>
            </w:pPr>
          </w:p>
        </w:tc>
        <w:tc>
          <w:tcPr>
            <w:tcW w:w="2127"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94" type="#_x0000_t75" style="width:27pt;height:14.25pt" o:ole="" fillcolor="window">
                  <v:imagedata r:id="rId14" o:title=""/>
                </v:shape>
                <o:OLEObject Type="Embed" ProgID="Equation.DSMT4" ShapeID="_x0000_i1094" DrawAspect="Content" ObjectID="_1420047359" r:id="rId87"/>
              </w:object>
            </w:r>
            <w:r w:rsidRPr="00271A1D">
              <w:t xml:space="preserve"> (dB)</w:t>
            </w:r>
          </w:p>
        </w:tc>
        <w:tc>
          <w:tcPr>
            <w:tcW w:w="2756" w:type="dxa"/>
            <w:shd w:val="clear" w:color="auto" w:fill="auto"/>
            <w:vAlign w:val="center"/>
          </w:tcPr>
          <w:p w:rsidR="002A7CF0" w:rsidRPr="00271A1D" w:rsidRDefault="002A7CF0" w:rsidP="00206243">
            <w:pPr>
              <w:pStyle w:val="TAH"/>
            </w:pPr>
            <w:r w:rsidRPr="00271A1D">
              <w:t xml:space="preserve">T-put </w:t>
            </w:r>
            <w:r w:rsidRPr="00271A1D">
              <w:rPr>
                <w:position w:val="-4"/>
              </w:rPr>
              <w:object w:dxaOrig="220" w:dyaOrig="220">
                <v:shape id="_x0000_i1095" type="#_x0000_t75" style="width:11.25pt;height:11.25pt" o:ole="" fillcolor="window">
                  <v:imagedata r:id="rId16" o:title=""/>
                </v:shape>
                <o:OLEObject Type="Embed" ProgID="Equation.DSMT4" ShapeID="_x0000_i1095" DrawAspect="Content" ObjectID="_1420047360" r:id="rId88"/>
              </w:object>
            </w:r>
            <w:r w:rsidRPr="00271A1D">
              <w:t xml:space="preserve"> (kbps) *</w:t>
            </w:r>
            <w:r w:rsidRPr="00271A1D">
              <w:br/>
            </w:r>
            <w:r w:rsidRPr="00271A1D">
              <w:rPr>
                <w:position w:val="-10"/>
              </w:rPr>
              <w:object w:dxaOrig="540" w:dyaOrig="320">
                <v:shape id="_x0000_i1096" type="#_x0000_t75" style="width:27pt;height:15.75pt" o:ole="" fillcolor="window">
                  <v:imagedata r:id="rId18" o:title=""/>
                </v:shape>
                <o:OLEObject Type="Embed" ProgID="Equation.DSMT4" ShapeID="_x0000_i1096" DrawAspect="Content" ObjectID="_1420047361" r:id="rId89"/>
              </w:object>
            </w:r>
            <w:r w:rsidRPr="00271A1D">
              <w:t>= 10.6 dB</w:t>
            </w:r>
          </w:p>
        </w:tc>
      </w:tr>
      <w:tr w:rsidR="002A7CF0" w:rsidRPr="00271A1D">
        <w:trPr>
          <w:cantSplit/>
          <w:jc w:val="center"/>
        </w:trPr>
        <w:tc>
          <w:tcPr>
            <w:tcW w:w="1158" w:type="dxa"/>
            <w:vMerge w:val="restart"/>
            <w:shd w:val="clear" w:color="auto" w:fill="auto"/>
            <w:vAlign w:val="center"/>
          </w:tcPr>
          <w:p w:rsidR="002A7CF0" w:rsidRPr="00271A1D" w:rsidRDefault="002A7CF0" w:rsidP="00206243">
            <w:pPr>
              <w:pStyle w:val="TAC"/>
            </w:pPr>
            <w:r w:rsidRPr="00271A1D">
              <w:t>1</w:t>
            </w:r>
          </w:p>
        </w:tc>
        <w:tc>
          <w:tcPr>
            <w:tcW w:w="1431" w:type="dxa"/>
            <w:vMerge w:val="restart"/>
            <w:shd w:val="clear" w:color="auto" w:fill="auto"/>
            <w:vAlign w:val="center"/>
          </w:tcPr>
          <w:p w:rsidR="002A7CF0" w:rsidRPr="00271A1D" w:rsidRDefault="002A7CF0" w:rsidP="00206243">
            <w:pPr>
              <w:pStyle w:val="TAC"/>
            </w:pPr>
            <w:r w:rsidRPr="00271A1D">
              <w:t>PA3</w:t>
            </w:r>
          </w:p>
        </w:tc>
        <w:tc>
          <w:tcPr>
            <w:tcW w:w="2127" w:type="dxa"/>
            <w:vAlign w:val="center"/>
          </w:tcPr>
          <w:p w:rsidR="002A7CF0" w:rsidRPr="00271A1D" w:rsidRDefault="002A7CF0" w:rsidP="00206243">
            <w:pPr>
              <w:pStyle w:val="TAC"/>
            </w:pPr>
            <w:r w:rsidRPr="00271A1D">
              <w:t>-8.9</w:t>
            </w:r>
          </w:p>
        </w:tc>
        <w:tc>
          <w:tcPr>
            <w:tcW w:w="2756" w:type="dxa"/>
            <w:shd w:val="clear" w:color="auto" w:fill="auto"/>
          </w:tcPr>
          <w:p w:rsidR="002A7CF0" w:rsidRPr="00271A1D" w:rsidRDefault="002A7CF0" w:rsidP="00206243">
            <w:pPr>
              <w:pStyle w:val="TAC"/>
            </w:pPr>
            <w:r w:rsidRPr="00271A1D">
              <w:t>1554</w:t>
            </w:r>
          </w:p>
        </w:tc>
      </w:tr>
      <w:tr w:rsidR="002A7CF0" w:rsidRPr="00271A1D">
        <w:trPr>
          <w:cantSplit/>
          <w:jc w:val="center"/>
        </w:trPr>
        <w:tc>
          <w:tcPr>
            <w:tcW w:w="1158" w:type="dxa"/>
            <w:vMerge/>
            <w:shd w:val="clear" w:color="auto" w:fill="auto"/>
            <w:vAlign w:val="center"/>
          </w:tcPr>
          <w:p w:rsidR="002A7CF0" w:rsidRPr="00271A1D" w:rsidRDefault="002A7CF0" w:rsidP="00206243">
            <w:pPr>
              <w:pStyle w:val="TAC"/>
            </w:pPr>
          </w:p>
        </w:tc>
        <w:tc>
          <w:tcPr>
            <w:tcW w:w="1431" w:type="dxa"/>
            <w:vMerge/>
            <w:shd w:val="clear" w:color="auto" w:fill="auto"/>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-5.9</w:t>
            </w:r>
          </w:p>
        </w:tc>
        <w:tc>
          <w:tcPr>
            <w:tcW w:w="2756" w:type="dxa"/>
            <w:shd w:val="clear" w:color="auto" w:fill="auto"/>
          </w:tcPr>
          <w:p w:rsidR="002A7CF0" w:rsidRPr="00271A1D" w:rsidRDefault="002A7CF0" w:rsidP="00206243">
            <w:pPr>
              <w:pStyle w:val="TAC"/>
            </w:pPr>
            <w:r w:rsidRPr="00271A1D">
              <w:t>2495</w:t>
            </w:r>
          </w:p>
        </w:tc>
      </w:tr>
      <w:tr w:rsidR="002A7CF0" w:rsidRPr="00271A1D">
        <w:trPr>
          <w:cantSplit/>
          <w:jc w:val="center"/>
        </w:trPr>
        <w:tc>
          <w:tcPr>
            <w:tcW w:w="1158" w:type="dxa"/>
            <w:vMerge w:val="restart"/>
            <w:shd w:val="clear" w:color="auto" w:fill="auto"/>
            <w:vAlign w:val="center"/>
          </w:tcPr>
          <w:p w:rsidR="002A7CF0" w:rsidRPr="00271A1D" w:rsidRDefault="002A7CF0" w:rsidP="00206243">
            <w:pPr>
              <w:pStyle w:val="TAC"/>
            </w:pPr>
            <w:r w:rsidRPr="00271A1D">
              <w:t>2</w:t>
            </w:r>
          </w:p>
        </w:tc>
        <w:tc>
          <w:tcPr>
            <w:tcW w:w="1431" w:type="dxa"/>
            <w:vMerge w:val="restart"/>
            <w:shd w:val="clear" w:color="auto" w:fill="auto"/>
            <w:vAlign w:val="center"/>
          </w:tcPr>
          <w:p w:rsidR="002A7CF0" w:rsidRPr="00271A1D" w:rsidRDefault="002A7CF0" w:rsidP="00206243">
            <w:pPr>
              <w:pStyle w:val="TAC"/>
            </w:pPr>
            <w:r w:rsidRPr="00271A1D">
              <w:t>PB3</w:t>
            </w:r>
          </w:p>
        </w:tc>
        <w:tc>
          <w:tcPr>
            <w:tcW w:w="2127" w:type="dxa"/>
            <w:vAlign w:val="center"/>
          </w:tcPr>
          <w:p w:rsidR="002A7CF0" w:rsidRPr="00271A1D" w:rsidRDefault="002A7CF0" w:rsidP="00206243">
            <w:pPr>
              <w:pStyle w:val="TAC"/>
            </w:pPr>
            <w:r w:rsidRPr="00271A1D">
              <w:t>-8.9</w:t>
            </w:r>
          </w:p>
        </w:tc>
        <w:tc>
          <w:tcPr>
            <w:tcW w:w="2756" w:type="dxa"/>
            <w:shd w:val="clear" w:color="auto" w:fill="auto"/>
          </w:tcPr>
          <w:p w:rsidR="002A7CF0" w:rsidRPr="00271A1D" w:rsidRDefault="002A7CF0" w:rsidP="00206243">
            <w:pPr>
              <w:pStyle w:val="TAC"/>
            </w:pPr>
            <w:r w:rsidRPr="00271A1D">
              <w:t>1190</w:t>
            </w:r>
          </w:p>
        </w:tc>
      </w:tr>
      <w:tr w:rsidR="002A7CF0" w:rsidRPr="00271A1D">
        <w:trPr>
          <w:cantSplit/>
          <w:jc w:val="center"/>
        </w:trPr>
        <w:tc>
          <w:tcPr>
            <w:tcW w:w="1158" w:type="dxa"/>
            <w:vMerge/>
            <w:shd w:val="clear" w:color="auto" w:fill="auto"/>
            <w:vAlign w:val="center"/>
          </w:tcPr>
          <w:p w:rsidR="002A7CF0" w:rsidRPr="00271A1D" w:rsidRDefault="002A7CF0" w:rsidP="00206243">
            <w:pPr>
              <w:pStyle w:val="TAC"/>
            </w:pPr>
          </w:p>
        </w:tc>
        <w:tc>
          <w:tcPr>
            <w:tcW w:w="1431" w:type="dxa"/>
            <w:vMerge/>
            <w:shd w:val="clear" w:color="auto" w:fill="auto"/>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-5.9</w:t>
            </w:r>
          </w:p>
        </w:tc>
        <w:tc>
          <w:tcPr>
            <w:tcW w:w="2756" w:type="dxa"/>
            <w:shd w:val="clear" w:color="auto" w:fill="auto"/>
          </w:tcPr>
          <w:p w:rsidR="002A7CF0" w:rsidRPr="00271A1D" w:rsidRDefault="002A7CF0" w:rsidP="00206243">
            <w:pPr>
              <w:pStyle w:val="TAC"/>
            </w:pPr>
            <w:r w:rsidRPr="00271A1D">
              <w:t>2098</w:t>
            </w:r>
          </w:p>
        </w:tc>
      </w:tr>
      <w:tr w:rsidR="002A7CF0" w:rsidRPr="00271A1D">
        <w:trPr>
          <w:cantSplit/>
          <w:jc w:val="center"/>
        </w:trPr>
        <w:tc>
          <w:tcPr>
            <w:tcW w:w="1158" w:type="dxa"/>
            <w:vMerge w:val="restart"/>
            <w:shd w:val="clear" w:color="auto" w:fill="auto"/>
            <w:vAlign w:val="center"/>
          </w:tcPr>
          <w:p w:rsidR="002A7CF0" w:rsidRPr="00271A1D" w:rsidRDefault="002A7CF0" w:rsidP="00206243">
            <w:pPr>
              <w:pStyle w:val="TAC"/>
            </w:pPr>
            <w:r w:rsidRPr="00271A1D">
              <w:t>3</w:t>
            </w:r>
          </w:p>
        </w:tc>
        <w:tc>
          <w:tcPr>
            <w:tcW w:w="1431" w:type="dxa"/>
            <w:vMerge w:val="restart"/>
            <w:shd w:val="clear" w:color="auto" w:fill="auto"/>
            <w:vAlign w:val="center"/>
          </w:tcPr>
          <w:p w:rsidR="002A7CF0" w:rsidRPr="00271A1D" w:rsidRDefault="002A7CF0" w:rsidP="00206243">
            <w:pPr>
              <w:pStyle w:val="TAC"/>
            </w:pPr>
            <w:r w:rsidRPr="00271A1D">
              <w:t>VA30</w:t>
            </w:r>
          </w:p>
        </w:tc>
        <w:tc>
          <w:tcPr>
            <w:tcW w:w="2127" w:type="dxa"/>
            <w:vAlign w:val="center"/>
          </w:tcPr>
          <w:p w:rsidR="002A7CF0" w:rsidRPr="00271A1D" w:rsidRDefault="002A7CF0" w:rsidP="00206243">
            <w:pPr>
              <w:pStyle w:val="TAC"/>
            </w:pPr>
            <w:r w:rsidRPr="00271A1D">
              <w:t>-8.9</w:t>
            </w:r>
          </w:p>
        </w:tc>
        <w:tc>
          <w:tcPr>
            <w:tcW w:w="2756" w:type="dxa"/>
            <w:shd w:val="clear" w:color="auto" w:fill="auto"/>
          </w:tcPr>
          <w:p w:rsidR="002A7CF0" w:rsidRPr="00271A1D" w:rsidRDefault="002A7CF0" w:rsidP="00206243">
            <w:pPr>
              <w:pStyle w:val="TAC"/>
            </w:pPr>
            <w:r w:rsidRPr="00271A1D">
              <w:t>1229</w:t>
            </w:r>
          </w:p>
        </w:tc>
      </w:tr>
      <w:tr w:rsidR="002A7CF0" w:rsidRPr="00271A1D">
        <w:trPr>
          <w:cantSplit/>
          <w:jc w:val="center"/>
        </w:trPr>
        <w:tc>
          <w:tcPr>
            <w:tcW w:w="1158" w:type="dxa"/>
            <w:vMerge/>
            <w:shd w:val="clear" w:color="auto" w:fill="auto"/>
            <w:vAlign w:val="center"/>
          </w:tcPr>
          <w:p w:rsidR="002A7CF0" w:rsidRPr="00271A1D" w:rsidRDefault="002A7CF0" w:rsidP="00206243">
            <w:pPr>
              <w:pStyle w:val="TAC"/>
            </w:pPr>
          </w:p>
        </w:tc>
        <w:tc>
          <w:tcPr>
            <w:tcW w:w="1431" w:type="dxa"/>
            <w:vMerge/>
            <w:shd w:val="clear" w:color="auto" w:fill="auto"/>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-5.9</w:t>
            </w:r>
          </w:p>
        </w:tc>
        <w:tc>
          <w:tcPr>
            <w:tcW w:w="2756" w:type="dxa"/>
            <w:shd w:val="clear" w:color="auto" w:fill="auto"/>
          </w:tcPr>
          <w:p w:rsidR="002A7CF0" w:rsidRPr="00271A1D" w:rsidRDefault="002A7CF0" w:rsidP="00206243">
            <w:pPr>
              <w:pStyle w:val="TAC"/>
            </w:pPr>
            <w:r w:rsidRPr="00271A1D">
              <w:t>2013</w:t>
            </w:r>
          </w:p>
        </w:tc>
      </w:tr>
      <w:tr w:rsidR="002A7CF0" w:rsidRPr="00271A1D">
        <w:trPr>
          <w:cantSplit/>
          <w:jc w:val="center"/>
        </w:trPr>
        <w:tc>
          <w:tcPr>
            <w:tcW w:w="1158" w:type="dxa"/>
            <w:vMerge w:val="restart"/>
            <w:shd w:val="clear" w:color="auto" w:fill="auto"/>
            <w:vAlign w:val="center"/>
          </w:tcPr>
          <w:p w:rsidR="002A7CF0" w:rsidRPr="00271A1D" w:rsidRDefault="002A7CF0" w:rsidP="00206243">
            <w:pPr>
              <w:pStyle w:val="TAC"/>
            </w:pPr>
            <w:r w:rsidRPr="00271A1D">
              <w:t>4</w:t>
            </w:r>
          </w:p>
        </w:tc>
        <w:tc>
          <w:tcPr>
            <w:tcW w:w="1431" w:type="dxa"/>
            <w:vMerge w:val="restart"/>
            <w:shd w:val="clear" w:color="auto" w:fill="auto"/>
            <w:vAlign w:val="center"/>
          </w:tcPr>
          <w:p w:rsidR="002A7CF0" w:rsidRPr="00271A1D" w:rsidRDefault="002A7CF0" w:rsidP="00206243">
            <w:pPr>
              <w:pStyle w:val="TAC"/>
            </w:pPr>
            <w:r w:rsidRPr="00271A1D">
              <w:t>VA120</w:t>
            </w:r>
          </w:p>
        </w:tc>
        <w:tc>
          <w:tcPr>
            <w:tcW w:w="2127" w:type="dxa"/>
            <w:vAlign w:val="center"/>
          </w:tcPr>
          <w:p w:rsidR="002A7CF0" w:rsidRPr="00271A1D" w:rsidRDefault="002A7CF0" w:rsidP="00206243">
            <w:pPr>
              <w:pStyle w:val="TAC"/>
            </w:pPr>
            <w:r w:rsidRPr="00271A1D">
              <w:t>-8.9</w:t>
            </w:r>
          </w:p>
        </w:tc>
        <w:tc>
          <w:tcPr>
            <w:tcW w:w="2756" w:type="dxa"/>
            <w:shd w:val="clear" w:color="auto" w:fill="auto"/>
          </w:tcPr>
          <w:p w:rsidR="002A7CF0" w:rsidRPr="00271A1D" w:rsidRDefault="002A7CF0" w:rsidP="00206243">
            <w:pPr>
              <w:pStyle w:val="TAC"/>
            </w:pPr>
            <w:r w:rsidRPr="00271A1D">
              <w:t>1060</w:t>
            </w:r>
          </w:p>
        </w:tc>
      </w:tr>
      <w:tr w:rsidR="002A7CF0" w:rsidRPr="00271A1D">
        <w:trPr>
          <w:cantSplit/>
          <w:jc w:val="center"/>
        </w:trPr>
        <w:tc>
          <w:tcPr>
            <w:tcW w:w="1158" w:type="dxa"/>
            <w:vMerge/>
            <w:shd w:val="clear" w:color="auto" w:fill="auto"/>
          </w:tcPr>
          <w:p w:rsidR="002A7CF0" w:rsidRPr="00271A1D" w:rsidRDefault="002A7CF0" w:rsidP="00206243"/>
        </w:tc>
        <w:tc>
          <w:tcPr>
            <w:tcW w:w="1431" w:type="dxa"/>
            <w:vMerge/>
            <w:shd w:val="clear" w:color="auto" w:fill="auto"/>
          </w:tcPr>
          <w:p w:rsidR="002A7CF0" w:rsidRPr="00271A1D" w:rsidRDefault="002A7CF0" w:rsidP="00206243"/>
        </w:tc>
        <w:tc>
          <w:tcPr>
            <w:tcW w:w="2127" w:type="dxa"/>
          </w:tcPr>
          <w:p w:rsidR="002A7CF0" w:rsidRPr="00271A1D" w:rsidRDefault="002A7CF0" w:rsidP="00206243">
            <w:pPr>
              <w:pStyle w:val="TAC"/>
              <w:rPr>
                <w:bCs/>
              </w:rPr>
            </w:pPr>
            <w:r w:rsidRPr="00271A1D">
              <w:t>-5.9</w:t>
            </w:r>
          </w:p>
        </w:tc>
        <w:tc>
          <w:tcPr>
            <w:tcW w:w="2756" w:type="dxa"/>
            <w:shd w:val="clear" w:color="auto" w:fill="auto"/>
          </w:tcPr>
          <w:p w:rsidR="002A7CF0" w:rsidRPr="00271A1D" w:rsidRDefault="002A7CF0" w:rsidP="00206243">
            <w:pPr>
              <w:pStyle w:val="TAC"/>
            </w:pPr>
            <w:r w:rsidRPr="00271A1D">
              <w:t>1674</w:t>
            </w:r>
          </w:p>
        </w:tc>
      </w:tr>
      <w:tr w:rsidR="002A7CF0" w:rsidRPr="00271A1D">
        <w:trPr>
          <w:cantSplit/>
          <w:jc w:val="center"/>
        </w:trPr>
        <w:tc>
          <w:tcPr>
            <w:tcW w:w="7472" w:type="dxa"/>
            <w:gridSpan w:val="4"/>
            <w:shd w:val="clear" w:color="auto" w:fill="auto"/>
          </w:tcPr>
          <w:p w:rsidR="002A7CF0" w:rsidRPr="00271A1D" w:rsidRDefault="002A7CF0" w:rsidP="00206243">
            <w:pPr>
              <w:pStyle w:val="TAN"/>
            </w:pPr>
            <w:r w:rsidRPr="00271A1D">
              <w:lastRenderedPageBreak/>
              <w:t>*NOTE 1:</w:t>
            </w:r>
            <w:r w:rsidRPr="00271A1D">
              <w:tab/>
              <w:t>The reference value R is for the Fixed Reference Channel (FRC) H-Set 6.</w:t>
            </w:r>
          </w:p>
          <w:p w:rsidR="002A7CF0" w:rsidRPr="00271A1D" w:rsidRDefault="002A7CF0" w:rsidP="00206243">
            <w:pPr>
              <w:pStyle w:val="TAN"/>
            </w:pPr>
            <w:r w:rsidRPr="00271A1D">
              <w:t>*NOTE 2:</w:t>
            </w:r>
            <w:r w:rsidRPr="00271A1D">
              <w:tab/>
              <w:t>For Fixed Reference Channel (FRC) H-Set 6B the reference values for R should be scaled (multiplied by 3.0) The throughput on each cell should be Reference value R.</w:t>
            </w:r>
          </w:p>
        </w:tc>
      </w:tr>
    </w:tbl>
    <w:p w:rsidR="002A7CF0" w:rsidRPr="00271A1D" w:rsidRDefault="002A7CF0" w:rsidP="002A7CF0"/>
    <w:p w:rsidR="002A7CF0" w:rsidRPr="00271A1D" w:rsidRDefault="002A7CF0" w:rsidP="002A7CF0">
      <w:pPr>
        <w:pStyle w:val="TH"/>
      </w:pPr>
      <w:r w:rsidRPr="00271A1D">
        <w:t xml:space="preserve">Table 9.2.1GC.11: Test requirement enhanced requirement type 3 QPSK at </w:t>
      </w:r>
      <w:r w:rsidRPr="00271A1D">
        <w:rPr>
          <w:position w:val="-10"/>
        </w:rPr>
        <w:object w:dxaOrig="540" w:dyaOrig="320">
          <v:shape id="_x0000_i1097" type="#_x0000_t75" style="width:27pt;height:15.75pt" o:ole="" fillcolor="window">
            <v:imagedata r:id="rId18" o:title=""/>
          </v:shape>
          <o:OLEObject Type="Embed" ProgID="Equation.DSMT4" ShapeID="_x0000_i1097" DrawAspect="Content" ObjectID="_1420047362" r:id="rId90"/>
        </w:object>
      </w:r>
      <w:r w:rsidRPr="00271A1D">
        <w:t xml:space="preserve">= 5 dB,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2A7CF0" w:rsidRPr="00271A1D">
        <w:trPr>
          <w:cantSplit/>
          <w:jc w:val="center"/>
        </w:trPr>
        <w:tc>
          <w:tcPr>
            <w:tcW w:w="991" w:type="dxa"/>
            <w:vMerge w:val="restart"/>
          </w:tcPr>
          <w:p w:rsidR="002A7CF0" w:rsidRPr="00271A1D" w:rsidRDefault="002A7CF0" w:rsidP="00206243">
            <w:pPr>
              <w:pStyle w:val="TAH"/>
            </w:pPr>
            <w:r w:rsidRPr="00271A1D">
              <w:t>Test Number</w:t>
            </w:r>
          </w:p>
        </w:tc>
        <w:tc>
          <w:tcPr>
            <w:tcW w:w="1323" w:type="dxa"/>
            <w:vMerge w:val="restart"/>
          </w:tcPr>
          <w:p w:rsidR="002A7CF0" w:rsidRPr="00271A1D" w:rsidRDefault="002A7CF0" w:rsidP="00206243">
            <w:pPr>
              <w:pStyle w:val="TAH"/>
            </w:pPr>
            <w:r w:rsidRPr="00271A1D">
              <w:t>Propagation Conditions</w:t>
            </w:r>
          </w:p>
        </w:tc>
        <w:tc>
          <w:tcPr>
            <w:tcW w:w="5195" w:type="dxa"/>
            <w:gridSpan w:val="2"/>
            <w:vAlign w:val="center"/>
          </w:tcPr>
          <w:p w:rsidR="002A7CF0" w:rsidRPr="00271A1D" w:rsidRDefault="002A7CF0" w:rsidP="00206243">
            <w:pPr>
              <w:pStyle w:val="TAH"/>
            </w:pPr>
            <w:r w:rsidRPr="00271A1D">
              <w:t>Reference value</w:t>
            </w:r>
          </w:p>
        </w:tc>
      </w:tr>
      <w:tr w:rsidR="002A7CF0" w:rsidRPr="00271A1D">
        <w:trPr>
          <w:cantSplit/>
          <w:jc w:val="center"/>
        </w:trPr>
        <w:tc>
          <w:tcPr>
            <w:tcW w:w="991" w:type="dxa"/>
            <w:vMerge/>
          </w:tcPr>
          <w:p w:rsidR="002A7CF0" w:rsidRPr="00271A1D" w:rsidRDefault="002A7CF0" w:rsidP="00206243">
            <w:pPr>
              <w:pStyle w:val="TAH"/>
            </w:pPr>
          </w:p>
        </w:tc>
        <w:tc>
          <w:tcPr>
            <w:tcW w:w="1323" w:type="dxa"/>
            <w:vMerge/>
          </w:tcPr>
          <w:p w:rsidR="002A7CF0" w:rsidRPr="00271A1D" w:rsidRDefault="002A7CF0" w:rsidP="00206243">
            <w:pPr>
              <w:pStyle w:val="TAH"/>
            </w:pPr>
          </w:p>
        </w:tc>
        <w:tc>
          <w:tcPr>
            <w:tcW w:w="1926"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098" type="#_x0000_t75" style="width:27pt;height:14.25pt" o:ole="" fillcolor="window">
                  <v:imagedata r:id="rId14" o:title=""/>
                </v:shape>
                <o:OLEObject Type="Embed" ProgID="Equation.DSMT4" ShapeID="_x0000_i1098" DrawAspect="Content" ObjectID="_1420047363" r:id="rId91"/>
              </w:object>
            </w:r>
            <w:r w:rsidRPr="00271A1D">
              <w:t xml:space="preserve"> (dB)</w:t>
            </w:r>
          </w:p>
        </w:tc>
        <w:tc>
          <w:tcPr>
            <w:tcW w:w="326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099" type="#_x0000_t75" style="width:11.25pt;height:11.25pt" o:ole="" fillcolor="window">
                  <v:imagedata r:id="rId16" o:title=""/>
                </v:shape>
                <o:OLEObject Type="Embed" ProgID="Equation.DSMT4" ShapeID="_x0000_i1099" DrawAspect="Content" ObjectID="_1420047364" r:id="rId92"/>
              </w:object>
            </w:r>
            <w:r w:rsidRPr="00271A1D">
              <w:t xml:space="preserve"> (kbps) *</w:t>
            </w:r>
            <w:r w:rsidRPr="00271A1D">
              <w:br/>
            </w:r>
            <w:r w:rsidRPr="00271A1D">
              <w:rPr>
                <w:position w:val="-10"/>
              </w:rPr>
              <w:object w:dxaOrig="540" w:dyaOrig="320">
                <v:shape id="_x0000_i1100" type="#_x0000_t75" style="width:27pt;height:15.75pt" o:ole="" fillcolor="window">
                  <v:imagedata r:id="rId18" o:title=""/>
                </v:shape>
                <o:OLEObject Type="Embed" ProgID="Equation.DSMT4" ShapeID="_x0000_i1100" DrawAspect="Content" ObjectID="_1420047365" r:id="rId93"/>
              </w:object>
            </w:r>
            <w:r w:rsidRPr="00271A1D">
              <w:t>= 5.6 dB</w:t>
            </w:r>
          </w:p>
        </w:tc>
      </w:tr>
      <w:tr w:rsidR="002A7CF0" w:rsidRPr="00271A1D">
        <w:trPr>
          <w:cantSplit/>
          <w:jc w:val="center"/>
        </w:trPr>
        <w:tc>
          <w:tcPr>
            <w:tcW w:w="991" w:type="dxa"/>
            <w:vMerge w:val="restart"/>
            <w:shd w:val="clear" w:color="auto" w:fill="auto"/>
            <w:vAlign w:val="center"/>
          </w:tcPr>
          <w:p w:rsidR="002A7CF0" w:rsidRPr="00271A1D" w:rsidRDefault="002A7CF0" w:rsidP="00206243">
            <w:pPr>
              <w:pStyle w:val="TAC"/>
            </w:pPr>
            <w:r w:rsidRPr="00271A1D">
              <w:t>5</w:t>
            </w:r>
          </w:p>
        </w:tc>
        <w:tc>
          <w:tcPr>
            <w:tcW w:w="1323" w:type="dxa"/>
            <w:vMerge w:val="restart"/>
            <w:shd w:val="clear" w:color="auto" w:fill="auto"/>
            <w:vAlign w:val="center"/>
          </w:tcPr>
          <w:p w:rsidR="002A7CF0" w:rsidRPr="00271A1D" w:rsidRDefault="002A7CF0" w:rsidP="00206243">
            <w:pPr>
              <w:pStyle w:val="TAC"/>
            </w:pPr>
            <w:r w:rsidRPr="00271A1D">
              <w:t>PB3</w:t>
            </w:r>
          </w:p>
        </w:tc>
        <w:tc>
          <w:tcPr>
            <w:tcW w:w="1926" w:type="dxa"/>
            <w:vAlign w:val="center"/>
          </w:tcPr>
          <w:p w:rsidR="002A7CF0" w:rsidRPr="00271A1D" w:rsidRDefault="002A7CF0" w:rsidP="00206243">
            <w:pPr>
              <w:pStyle w:val="TAC"/>
              <w:rPr>
                <w:bCs/>
              </w:rPr>
            </w:pPr>
            <w:r w:rsidRPr="00271A1D">
              <w:rPr>
                <w:bCs/>
              </w:rPr>
              <w:t>-5.9</w:t>
            </w:r>
          </w:p>
        </w:tc>
        <w:tc>
          <w:tcPr>
            <w:tcW w:w="3269" w:type="dxa"/>
          </w:tcPr>
          <w:p w:rsidR="002A7CF0" w:rsidRPr="00271A1D" w:rsidRDefault="002A7CF0" w:rsidP="00206243">
            <w:pPr>
              <w:pStyle w:val="TAC"/>
            </w:pPr>
            <w:r w:rsidRPr="00271A1D">
              <w:t>1248</w:t>
            </w:r>
          </w:p>
        </w:tc>
      </w:tr>
      <w:tr w:rsidR="002A7CF0" w:rsidRPr="00271A1D">
        <w:trPr>
          <w:cantSplit/>
          <w:jc w:val="center"/>
        </w:trPr>
        <w:tc>
          <w:tcPr>
            <w:tcW w:w="991" w:type="dxa"/>
            <w:vMerge/>
            <w:shd w:val="clear" w:color="auto" w:fill="auto"/>
            <w:vAlign w:val="center"/>
          </w:tcPr>
          <w:p w:rsidR="002A7CF0" w:rsidRPr="00271A1D" w:rsidRDefault="002A7CF0" w:rsidP="00206243">
            <w:pPr>
              <w:pStyle w:val="TAC"/>
            </w:pPr>
          </w:p>
        </w:tc>
        <w:tc>
          <w:tcPr>
            <w:tcW w:w="1323" w:type="dxa"/>
            <w:vMerge/>
            <w:shd w:val="clear" w:color="auto" w:fill="auto"/>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-2.9</w:t>
            </w:r>
          </w:p>
        </w:tc>
        <w:tc>
          <w:tcPr>
            <w:tcW w:w="3269" w:type="dxa"/>
          </w:tcPr>
          <w:p w:rsidR="002A7CF0" w:rsidRPr="00271A1D" w:rsidRDefault="002A7CF0" w:rsidP="00206243">
            <w:pPr>
              <w:pStyle w:val="TAC"/>
            </w:pPr>
            <w:r w:rsidRPr="00271A1D">
              <w:t>2044</w:t>
            </w:r>
          </w:p>
        </w:tc>
      </w:tr>
      <w:tr w:rsidR="002A7CF0" w:rsidRPr="00271A1D">
        <w:trPr>
          <w:cantSplit/>
          <w:jc w:val="center"/>
        </w:trPr>
        <w:tc>
          <w:tcPr>
            <w:tcW w:w="7509" w:type="dxa"/>
            <w:gridSpan w:val="4"/>
            <w:shd w:val="clear" w:color="auto" w:fill="auto"/>
            <w:vAlign w:val="center"/>
          </w:tcPr>
          <w:p w:rsidR="002A7CF0" w:rsidRPr="00271A1D" w:rsidRDefault="002A7CF0" w:rsidP="00206243">
            <w:pPr>
              <w:pStyle w:val="TAN"/>
            </w:pPr>
            <w:r w:rsidRPr="00271A1D">
              <w:t>*NOTE 1:</w:t>
            </w:r>
            <w:r w:rsidRPr="00271A1D">
              <w:tab/>
              <w:t>The reference value R is for the Fixed Reference Channel (FRC) H-Set 6.</w:t>
            </w:r>
          </w:p>
          <w:p w:rsidR="002A7CF0" w:rsidRPr="00271A1D" w:rsidRDefault="002A7CF0" w:rsidP="00206243">
            <w:pPr>
              <w:pStyle w:val="TAN"/>
            </w:pPr>
            <w:r w:rsidRPr="00271A1D">
              <w:t>*NOTE 2:</w:t>
            </w:r>
            <w:r w:rsidRPr="00271A1D">
              <w:tab/>
              <w:t>For Fixed Reference Channel (FRC) H-Set 6B the reference values for R should be scaled (multiplied by 3.0). The throughput on each cell should be Reference value R.</w:t>
            </w:r>
          </w:p>
        </w:tc>
      </w:tr>
    </w:tbl>
    <w:p w:rsidR="002A7CF0" w:rsidRPr="00271A1D" w:rsidRDefault="002A7CF0" w:rsidP="00431FDE"/>
    <w:p w:rsidR="002A7CF0" w:rsidRPr="00271A1D" w:rsidRDefault="002A7CF0" w:rsidP="002A7CF0">
      <w:pPr>
        <w:pStyle w:val="TH"/>
      </w:pPr>
      <w:r w:rsidRPr="00271A1D">
        <w:t>Table 9.2.1GC.12: Test Parameters for Testing 16QAM FRCs H-Set 6</w:t>
      </w:r>
    </w:p>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12"/>
        <w:gridCol w:w="1558"/>
        <w:gridCol w:w="990"/>
        <w:gridCol w:w="900"/>
        <w:gridCol w:w="900"/>
        <w:gridCol w:w="900"/>
        <w:gridCol w:w="927"/>
      </w:tblGrid>
      <w:tr w:rsidR="002A7CF0" w:rsidRPr="00271A1D">
        <w:trPr>
          <w:jc w:val="center"/>
        </w:trPr>
        <w:tc>
          <w:tcPr>
            <w:tcW w:w="2312" w:type="dxa"/>
            <w:tcBorders>
              <w:bottom w:val="single" w:sz="4" w:space="0" w:color="auto"/>
            </w:tcBorders>
          </w:tcPr>
          <w:p w:rsidR="002A7CF0" w:rsidRPr="00271A1D" w:rsidRDefault="002A7CF0" w:rsidP="00206243">
            <w:pPr>
              <w:pStyle w:val="TAH"/>
            </w:pPr>
            <w:r w:rsidRPr="00271A1D">
              <w:t>Parameter</w:t>
            </w:r>
          </w:p>
        </w:tc>
        <w:tc>
          <w:tcPr>
            <w:tcW w:w="1558" w:type="dxa"/>
            <w:tcBorders>
              <w:bottom w:val="single" w:sz="4" w:space="0" w:color="auto"/>
            </w:tcBorders>
          </w:tcPr>
          <w:p w:rsidR="002A7CF0" w:rsidRPr="00271A1D" w:rsidRDefault="002A7CF0" w:rsidP="00206243">
            <w:pPr>
              <w:pStyle w:val="TAH"/>
            </w:pPr>
            <w:r w:rsidRPr="00271A1D">
              <w:t>Unit</w:t>
            </w:r>
          </w:p>
        </w:tc>
        <w:tc>
          <w:tcPr>
            <w:tcW w:w="990" w:type="dxa"/>
            <w:tcBorders>
              <w:bottom w:val="single" w:sz="4" w:space="0" w:color="auto"/>
            </w:tcBorders>
          </w:tcPr>
          <w:p w:rsidR="002A7CF0" w:rsidRPr="00271A1D" w:rsidRDefault="002A7CF0" w:rsidP="00206243">
            <w:pPr>
              <w:pStyle w:val="TAH"/>
            </w:pPr>
            <w:r w:rsidRPr="00271A1D">
              <w:t>Test 1</w:t>
            </w:r>
          </w:p>
        </w:tc>
        <w:tc>
          <w:tcPr>
            <w:tcW w:w="900" w:type="dxa"/>
            <w:tcBorders>
              <w:bottom w:val="single" w:sz="4" w:space="0" w:color="auto"/>
            </w:tcBorders>
          </w:tcPr>
          <w:p w:rsidR="002A7CF0" w:rsidRPr="00271A1D" w:rsidRDefault="002A7CF0" w:rsidP="00206243">
            <w:pPr>
              <w:pStyle w:val="TAH"/>
            </w:pPr>
            <w:r w:rsidRPr="00271A1D">
              <w:t>Test 2</w:t>
            </w:r>
          </w:p>
        </w:tc>
        <w:tc>
          <w:tcPr>
            <w:tcW w:w="900" w:type="dxa"/>
            <w:tcBorders>
              <w:bottom w:val="single" w:sz="4" w:space="0" w:color="auto"/>
            </w:tcBorders>
          </w:tcPr>
          <w:p w:rsidR="002A7CF0" w:rsidRPr="00271A1D" w:rsidRDefault="002A7CF0" w:rsidP="00206243">
            <w:pPr>
              <w:pStyle w:val="TAH"/>
            </w:pPr>
            <w:r w:rsidRPr="00271A1D">
              <w:t>Test 3</w:t>
            </w:r>
          </w:p>
        </w:tc>
        <w:tc>
          <w:tcPr>
            <w:tcW w:w="900" w:type="dxa"/>
            <w:tcBorders>
              <w:bottom w:val="single" w:sz="4" w:space="0" w:color="auto"/>
            </w:tcBorders>
          </w:tcPr>
          <w:p w:rsidR="002A7CF0" w:rsidRPr="00271A1D" w:rsidRDefault="002A7CF0" w:rsidP="00206243">
            <w:pPr>
              <w:pStyle w:val="TAH"/>
            </w:pPr>
            <w:r w:rsidRPr="00271A1D">
              <w:t>Test 4</w:t>
            </w:r>
          </w:p>
        </w:tc>
        <w:tc>
          <w:tcPr>
            <w:tcW w:w="927" w:type="dxa"/>
            <w:tcBorders>
              <w:bottom w:val="single" w:sz="4" w:space="0" w:color="auto"/>
            </w:tcBorders>
          </w:tcPr>
          <w:p w:rsidR="002A7CF0" w:rsidRPr="00271A1D" w:rsidRDefault="002A7CF0" w:rsidP="00206243">
            <w:pPr>
              <w:pStyle w:val="TAH"/>
            </w:pPr>
            <w:r w:rsidRPr="00271A1D">
              <w:t>Test 5</w:t>
            </w:r>
          </w:p>
        </w:tc>
      </w:tr>
      <w:tr w:rsidR="002A7CF0" w:rsidRPr="00271A1D">
        <w:trPr>
          <w:cantSplit/>
          <w:jc w:val="center"/>
        </w:trPr>
        <w:tc>
          <w:tcPr>
            <w:tcW w:w="2312" w:type="dxa"/>
            <w:vAlign w:val="center"/>
          </w:tcPr>
          <w:p w:rsidR="002A7CF0" w:rsidRPr="00271A1D" w:rsidRDefault="002A7CF0" w:rsidP="00206243">
            <w:pPr>
              <w:pStyle w:val="TAC"/>
            </w:pPr>
            <w:r w:rsidRPr="00271A1D">
              <w:t>Phase reference</w:t>
            </w:r>
          </w:p>
        </w:tc>
        <w:tc>
          <w:tcPr>
            <w:tcW w:w="1558" w:type="dxa"/>
            <w:tcBorders>
              <w:right w:val="nil"/>
            </w:tcBorders>
            <w:vAlign w:val="center"/>
          </w:tcPr>
          <w:p w:rsidR="002A7CF0" w:rsidRPr="00271A1D" w:rsidRDefault="002A7CF0" w:rsidP="00206243">
            <w:pPr>
              <w:pStyle w:val="TAC"/>
            </w:pPr>
          </w:p>
        </w:tc>
        <w:tc>
          <w:tcPr>
            <w:tcW w:w="4617" w:type="dxa"/>
            <w:gridSpan w:val="5"/>
            <w:vAlign w:val="center"/>
          </w:tcPr>
          <w:p w:rsidR="002A7CF0" w:rsidRPr="00271A1D" w:rsidRDefault="002A7CF0" w:rsidP="00206243">
            <w:pPr>
              <w:pStyle w:val="TAC"/>
            </w:pPr>
            <w:r w:rsidRPr="00271A1D">
              <w:t>P-CPICH</w:t>
            </w:r>
          </w:p>
        </w:tc>
      </w:tr>
      <w:tr w:rsidR="002A7CF0" w:rsidRPr="00271A1D">
        <w:trPr>
          <w:cantSplit/>
          <w:jc w:val="center"/>
        </w:trPr>
        <w:tc>
          <w:tcPr>
            <w:tcW w:w="2312" w:type="dxa"/>
            <w:vAlign w:val="center"/>
          </w:tcPr>
          <w:p w:rsidR="002A7CF0" w:rsidRPr="00271A1D" w:rsidRDefault="00E460B8" w:rsidP="00206243">
            <w:pPr>
              <w:pStyle w:val="TAC"/>
            </w:pPr>
            <w:r>
              <w:rPr>
                <w:noProof/>
                <w:position w:val="-10"/>
                <w:lang w:val="en-US"/>
              </w:rPr>
              <w:drawing>
                <wp:inline distT="0" distB="0" distL="0" distR="0">
                  <wp:extent cx="200025" cy="190500"/>
                  <wp:effectExtent l="0" t="0" r="9525" b="0"/>
                  <wp:docPr id="9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58" w:type="dxa"/>
            <w:tcBorders>
              <w:right w:val="nil"/>
            </w:tcBorders>
            <w:vAlign w:val="center"/>
          </w:tcPr>
          <w:p w:rsidR="002A7CF0" w:rsidRPr="00271A1D" w:rsidRDefault="002A7CF0" w:rsidP="00206243">
            <w:pPr>
              <w:pStyle w:val="TAC"/>
              <w:rPr>
                <w:rFonts w:eastAsia="?? ??"/>
              </w:rPr>
            </w:pPr>
            <w:r w:rsidRPr="00271A1D">
              <w:rPr>
                <w:rFonts w:eastAsia="?? ??"/>
              </w:rPr>
              <w:t>dBm/3.84 MHz</w:t>
            </w:r>
          </w:p>
        </w:tc>
        <w:tc>
          <w:tcPr>
            <w:tcW w:w="4617" w:type="dxa"/>
            <w:gridSpan w:val="5"/>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-60 (no test tolerance applied)</w:t>
            </w:r>
          </w:p>
        </w:tc>
      </w:tr>
    </w:tbl>
    <w:p w:rsidR="002A7CF0" w:rsidRPr="00271A1D" w:rsidRDefault="002A7CF0" w:rsidP="002A7CF0"/>
    <w:p w:rsidR="002A7CF0" w:rsidRPr="00271A1D" w:rsidRDefault="002A7CF0" w:rsidP="002A7CF0">
      <w:pPr>
        <w:pStyle w:val="TH"/>
      </w:pPr>
      <w:r w:rsidRPr="00271A1D">
        <w:t xml:space="preserve">Table 9.2.1GC.13: Test requirement enhanced requirement type 3 16QAM at </w:t>
      </w:r>
      <w:r w:rsidRPr="00271A1D">
        <w:rPr>
          <w:position w:val="-10"/>
        </w:rPr>
        <w:object w:dxaOrig="540" w:dyaOrig="320">
          <v:shape id="_x0000_i1101" type="#_x0000_t75" style="width:27pt;height:15.75pt" o:ole="" fillcolor="window">
            <v:imagedata r:id="rId18" o:title=""/>
          </v:shape>
          <o:OLEObject Type="Embed" ProgID="Equation.DSMT4" ShapeID="_x0000_i1101" DrawAspect="Content" ObjectID="_1420047366" r:id="rId94"/>
        </w:object>
      </w:r>
      <w:r w:rsidRPr="00271A1D">
        <w:t xml:space="preserve">= 10,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2A7CF0" w:rsidRPr="00271A1D">
        <w:trPr>
          <w:cantSplit/>
          <w:jc w:val="center"/>
        </w:trPr>
        <w:tc>
          <w:tcPr>
            <w:tcW w:w="991" w:type="dxa"/>
            <w:vMerge w:val="restart"/>
          </w:tcPr>
          <w:p w:rsidR="002A7CF0" w:rsidRPr="00271A1D" w:rsidRDefault="002A7CF0" w:rsidP="00206243">
            <w:pPr>
              <w:pStyle w:val="TAH"/>
            </w:pPr>
            <w:r w:rsidRPr="00271A1D">
              <w:t>Test Number</w:t>
            </w:r>
          </w:p>
        </w:tc>
        <w:tc>
          <w:tcPr>
            <w:tcW w:w="1323" w:type="dxa"/>
            <w:vMerge w:val="restart"/>
          </w:tcPr>
          <w:p w:rsidR="002A7CF0" w:rsidRPr="00271A1D" w:rsidRDefault="002A7CF0" w:rsidP="00206243">
            <w:pPr>
              <w:pStyle w:val="TAH"/>
            </w:pPr>
            <w:r w:rsidRPr="00271A1D">
              <w:t>Propagation Conditions</w:t>
            </w:r>
          </w:p>
        </w:tc>
        <w:tc>
          <w:tcPr>
            <w:tcW w:w="5195" w:type="dxa"/>
            <w:gridSpan w:val="2"/>
            <w:vAlign w:val="center"/>
          </w:tcPr>
          <w:p w:rsidR="002A7CF0" w:rsidRPr="00271A1D" w:rsidRDefault="002A7CF0" w:rsidP="00206243">
            <w:pPr>
              <w:pStyle w:val="TAH"/>
            </w:pPr>
            <w:r w:rsidRPr="00271A1D">
              <w:t>Reference value</w:t>
            </w:r>
          </w:p>
        </w:tc>
      </w:tr>
      <w:tr w:rsidR="002A7CF0" w:rsidRPr="00271A1D">
        <w:trPr>
          <w:cantSplit/>
          <w:jc w:val="center"/>
        </w:trPr>
        <w:tc>
          <w:tcPr>
            <w:tcW w:w="991" w:type="dxa"/>
            <w:vMerge/>
          </w:tcPr>
          <w:p w:rsidR="002A7CF0" w:rsidRPr="00271A1D" w:rsidRDefault="002A7CF0" w:rsidP="00206243">
            <w:pPr>
              <w:pStyle w:val="TAH"/>
            </w:pPr>
          </w:p>
        </w:tc>
        <w:tc>
          <w:tcPr>
            <w:tcW w:w="1323" w:type="dxa"/>
            <w:vMerge/>
          </w:tcPr>
          <w:p w:rsidR="002A7CF0" w:rsidRPr="00271A1D" w:rsidRDefault="002A7CF0" w:rsidP="00206243">
            <w:pPr>
              <w:pStyle w:val="TAH"/>
            </w:pPr>
          </w:p>
        </w:tc>
        <w:tc>
          <w:tcPr>
            <w:tcW w:w="1926"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102" type="#_x0000_t75" style="width:27pt;height:14.25pt" o:ole="" fillcolor="window">
                  <v:imagedata r:id="rId14" o:title=""/>
                </v:shape>
                <o:OLEObject Type="Embed" ProgID="Equation.DSMT4" ShapeID="_x0000_i1102" DrawAspect="Content" ObjectID="_1420047367" r:id="rId95"/>
              </w:object>
            </w:r>
            <w:r w:rsidRPr="00271A1D">
              <w:t xml:space="preserve"> (dB)</w:t>
            </w:r>
          </w:p>
        </w:tc>
        <w:tc>
          <w:tcPr>
            <w:tcW w:w="326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103" type="#_x0000_t75" style="width:11.25pt;height:11.25pt" o:ole="" fillcolor="window">
                  <v:imagedata r:id="rId16" o:title=""/>
                </v:shape>
                <o:OLEObject Type="Embed" ProgID="Equation.DSMT4" ShapeID="_x0000_i1103" DrawAspect="Content" ObjectID="_1420047368" r:id="rId96"/>
              </w:object>
            </w:r>
            <w:r w:rsidRPr="00271A1D">
              <w:t xml:space="preserve"> (kbps) *</w:t>
            </w:r>
            <w:r w:rsidRPr="00271A1D">
              <w:br/>
            </w:r>
            <w:r w:rsidRPr="00271A1D">
              <w:rPr>
                <w:position w:val="-10"/>
              </w:rPr>
              <w:object w:dxaOrig="540" w:dyaOrig="320">
                <v:shape id="_x0000_i1104" type="#_x0000_t75" style="width:27pt;height:15.75pt" o:ole="" fillcolor="window">
                  <v:imagedata r:id="rId18" o:title=""/>
                </v:shape>
                <o:OLEObject Type="Embed" ProgID="Equation.DSMT4" ShapeID="_x0000_i1104" DrawAspect="Content" ObjectID="_1420047369" r:id="rId97"/>
              </w:object>
            </w:r>
            <w:r w:rsidRPr="00271A1D">
              <w:t>= 10.6 dB</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1</w:t>
            </w:r>
          </w:p>
        </w:tc>
        <w:tc>
          <w:tcPr>
            <w:tcW w:w="1323" w:type="dxa"/>
            <w:vMerge w:val="restart"/>
            <w:vAlign w:val="center"/>
          </w:tcPr>
          <w:p w:rsidR="002A7CF0" w:rsidRPr="00271A1D" w:rsidRDefault="002A7CF0" w:rsidP="00206243">
            <w:pPr>
              <w:pStyle w:val="TAC"/>
            </w:pPr>
            <w:r w:rsidRPr="00271A1D">
              <w:t>PA3</w:t>
            </w:r>
          </w:p>
        </w:tc>
        <w:tc>
          <w:tcPr>
            <w:tcW w:w="1926" w:type="dxa"/>
            <w:vAlign w:val="center"/>
          </w:tcPr>
          <w:p w:rsidR="002A7CF0" w:rsidRPr="00271A1D" w:rsidRDefault="002A7CF0" w:rsidP="00206243">
            <w:pPr>
              <w:pStyle w:val="TAC"/>
              <w:rPr>
                <w:bCs/>
              </w:rPr>
            </w:pPr>
            <w:r w:rsidRPr="00271A1D">
              <w:rPr>
                <w:bCs/>
              </w:rPr>
              <w:t>-5.9</w:t>
            </w:r>
          </w:p>
        </w:tc>
        <w:tc>
          <w:tcPr>
            <w:tcW w:w="3269" w:type="dxa"/>
          </w:tcPr>
          <w:p w:rsidR="002A7CF0" w:rsidRPr="00271A1D" w:rsidRDefault="002A7CF0" w:rsidP="00206243">
            <w:pPr>
              <w:pStyle w:val="TAC"/>
            </w:pPr>
            <w:r w:rsidRPr="00271A1D">
              <w:t>1979</w:t>
            </w:r>
          </w:p>
        </w:tc>
      </w:tr>
      <w:tr w:rsidR="002A7CF0" w:rsidRPr="00271A1D">
        <w:trPr>
          <w:cantSplit/>
          <w:jc w:val="center"/>
        </w:trPr>
        <w:tc>
          <w:tcPr>
            <w:tcW w:w="991" w:type="dxa"/>
            <w:vMerge/>
            <w:vAlign w:val="center"/>
          </w:tcPr>
          <w:p w:rsidR="002A7CF0" w:rsidRPr="00271A1D" w:rsidRDefault="002A7CF0" w:rsidP="00206243">
            <w:pPr>
              <w:pStyle w:val="TAC"/>
            </w:pPr>
          </w:p>
        </w:tc>
        <w:tc>
          <w:tcPr>
            <w:tcW w:w="1323" w:type="dxa"/>
            <w:vMerge/>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-2.9</w:t>
            </w:r>
          </w:p>
        </w:tc>
        <w:tc>
          <w:tcPr>
            <w:tcW w:w="3269" w:type="dxa"/>
          </w:tcPr>
          <w:p w:rsidR="002A7CF0" w:rsidRPr="00271A1D" w:rsidRDefault="002A7CF0" w:rsidP="00206243">
            <w:pPr>
              <w:pStyle w:val="TAC"/>
            </w:pPr>
            <w:r w:rsidRPr="00271A1D">
              <w:t>3032</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2</w:t>
            </w:r>
          </w:p>
        </w:tc>
        <w:tc>
          <w:tcPr>
            <w:tcW w:w="1323" w:type="dxa"/>
            <w:vMerge w:val="restart"/>
            <w:vAlign w:val="center"/>
          </w:tcPr>
          <w:p w:rsidR="002A7CF0" w:rsidRPr="00271A1D" w:rsidRDefault="002A7CF0" w:rsidP="00206243">
            <w:pPr>
              <w:pStyle w:val="TAC"/>
            </w:pPr>
            <w:r w:rsidRPr="00271A1D">
              <w:t>PB3</w:t>
            </w:r>
          </w:p>
        </w:tc>
        <w:tc>
          <w:tcPr>
            <w:tcW w:w="1926" w:type="dxa"/>
            <w:vAlign w:val="center"/>
          </w:tcPr>
          <w:p w:rsidR="002A7CF0" w:rsidRPr="00271A1D" w:rsidRDefault="002A7CF0" w:rsidP="00206243">
            <w:pPr>
              <w:pStyle w:val="TAC"/>
              <w:rPr>
                <w:bCs/>
              </w:rPr>
            </w:pPr>
            <w:r w:rsidRPr="00271A1D">
              <w:rPr>
                <w:bCs/>
              </w:rPr>
              <w:t>-5.9</w:t>
            </w:r>
          </w:p>
        </w:tc>
        <w:tc>
          <w:tcPr>
            <w:tcW w:w="3269" w:type="dxa"/>
          </w:tcPr>
          <w:p w:rsidR="002A7CF0" w:rsidRPr="00271A1D" w:rsidRDefault="002A7CF0" w:rsidP="00206243">
            <w:pPr>
              <w:pStyle w:val="TAC"/>
            </w:pPr>
            <w:r w:rsidRPr="00271A1D">
              <w:t>1619</w:t>
            </w:r>
          </w:p>
        </w:tc>
      </w:tr>
      <w:tr w:rsidR="002A7CF0" w:rsidRPr="00271A1D">
        <w:trPr>
          <w:cantSplit/>
          <w:jc w:val="center"/>
        </w:trPr>
        <w:tc>
          <w:tcPr>
            <w:tcW w:w="991" w:type="dxa"/>
            <w:vMerge/>
            <w:vAlign w:val="center"/>
          </w:tcPr>
          <w:p w:rsidR="002A7CF0" w:rsidRPr="00271A1D" w:rsidRDefault="002A7CF0" w:rsidP="00206243">
            <w:pPr>
              <w:pStyle w:val="TAC"/>
            </w:pPr>
          </w:p>
        </w:tc>
        <w:tc>
          <w:tcPr>
            <w:tcW w:w="1323" w:type="dxa"/>
            <w:vMerge/>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-2.9</w:t>
            </w:r>
          </w:p>
        </w:tc>
        <w:tc>
          <w:tcPr>
            <w:tcW w:w="3269" w:type="dxa"/>
          </w:tcPr>
          <w:p w:rsidR="002A7CF0" w:rsidRPr="00271A1D" w:rsidRDefault="002A7CF0" w:rsidP="00206243">
            <w:pPr>
              <w:pStyle w:val="TAC"/>
            </w:pPr>
            <w:r w:rsidRPr="00271A1D">
              <w:t>2464</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3</w:t>
            </w:r>
          </w:p>
        </w:tc>
        <w:tc>
          <w:tcPr>
            <w:tcW w:w="1323" w:type="dxa"/>
            <w:vMerge w:val="restart"/>
            <w:vAlign w:val="center"/>
          </w:tcPr>
          <w:p w:rsidR="002A7CF0" w:rsidRPr="00271A1D" w:rsidRDefault="002A7CF0" w:rsidP="00206243">
            <w:pPr>
              <w:pStyle w:val="TAC"/>
            </w:pPr>
            <w:r w:rsidRPr="00271A1D">
              <w:t>VA30</w:t>
            </w:r>
          </w:p>
        </w:tc>
        <w:tc>
          <w:tcPr>
            <w:tcW w:w="1926" w:type="dxa"/>
            <w:vAlign w:val="center"/>
          </w:tcPr>
          <w:p w:rsidR="002A7CF0" w:rsidRPr="00271A1D" w:rsidRDefault="002A7CF0" w:rsidP="00206243">
            <w:pPr>
              <w:pStyle w:val="TAC"/>
              <w:rPr>
                <w:bCs/>
              </w:rPr>
            </w:pPr>
            <w:r w:rsidRPr="00271A1D">
              <w:rPr>
                <w:bCs/>
              </w:rPr>
              <w:t>-5.9</w:t>
            </w:r>
          </w:p>
        </w:tc>
        <w:tc>
          <w:tcPr>
            <w:tcW w:w="3269" w:type="dxa"/>
          </w:tcPr>
          <w:p w:rsidR="002A7CF0" w:rsidRPr="00271A1D" w:rsidRDefault="002A7CF0" w:rsidP="00206243">
            <w:pPr>
              <w:pStyle w:val="TAC"/>
            </w:pPr>
            <w:r w:rsidRPr="00271A1D">
              <w:t>1710</w:t>
            </w:r>
          </w:p>
        </w:tc>
      </w:tr>
      <w:tr w:rsidR="002A7CF0" w:rsidRPr="00271A1D">
        <w:trPr>
          <w:cantSplit/>
          <w:jc w:val="center"/>
        </w:trPr>
        <w:tc>
          <w:tcPr>
            <w:tcW w:w="991" w:type="dxa"/>
            <w:vMerge/>
            <w:vAlign w:val="center"/>
          </w:tcPr>
          <w:p w:rsidR="002A7CF0" w:rsidRPr="00271A1D" w:rsidRDefault="002A7CF0" w:rsidP="00206243">
            <w:pPr>
              <w:pStyle w:val="TAC"/>
            </w:pPr>
          </w:p>
        </w:tc>
        <w:tc>
          <w:tcPr>
            <w:tcW w:w="1323" w:type="dxa"/>
            <w:vMerge/>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-2.9</w:t>
            </w:r>
          </w:p>
        </w:tc>
        <w:tc>
          <w:tcPr>
            <w:tcW w:w="3269" w:type="dxa"/>
          </w:tcPr>
          <w:p w:rsidR="002A7CF0" w:rsidRPr="00271A1D" w:rsidRDefault="002A7CF0" w:rsidP="00206243">
            <w:pPr>
              <w:pStyle w:val="TAC"/>
            </w:pPr>
            <w:r w:rsidRPr="00271A1D">
              <w:t>2490</w:t>
            </w:r>
          </w:p>
        </w:tc>
      </w:tr>
      <w:tr w:rsidR="002A7CF0" w:rsidRPr="00271A1D">
        <w:trPr>
          <w:cantSplit/>
          <w:jc w:val="center"/>
        </w:trPr>
        <w:tc>
          <w:tcPr>
            <w:tcW w:w="991" w:type="dxa"/>
            <w:vMerge w:val="restart"/>
            <w:vAlign w:val="center"/>
          </w:tcPr>
          <w:p w:rsidR="002A7CF0" w:rsidRPr="00271A1D" w:rsidRDefault="002A7CF0" w:rsidP="00206243">
            <w:pPr>
              <w:pStyle w:val="TAC"/>
            </w:pPr>
            <w:r w:rsidRPr="00271A1D">
              <w:t>4</w:t>
            </w:r>
          </w:p>
        </w:tc>
        <w:tc>
          <w:tcPr>
            <w:tcW w:w="1323" w:type="dxa"/>
            <w:vMerge w:val="restart"/>
            <w:vAlign w:val="center"/>
          </w:tcPr>
          <w:p w:rsidR="002A7CF0" w:rsidRPr="00271A1D" w:rsidRDefault="002A7CF0" w:rsidP="00206243">
            <w:pPr>
              <w:pStyle w:val="TAC"/>
            </w:pPr>
            <w:r w:rsidRPr="00271A1D">
              <w:t>VA120</w:t>
            </w:r>
          </w:p>
        </w:tc>
        <w:tc>
          <w:tcPr>
            <w:tcW w:w="1926" w:type="dxa"/>
            <w:vAlign w:val="center"/>
          </w:tcPr>
          <w:p w:rsidR="002A7CF0" w:rsidRPr="00271A1D" w:rsidRDefault="002A7CF0" w:rsidP="00206243">
            <w:pPr>
              <w:pStyle w:val="TAC"/>
              <w:rPr>
                <w:bCs/>
              </w:rPr>
            </w:pPr>
            <w:r w:rsidRPr="00271A1D">
              <w:rPr>
                <w:bCs/>
              </w:rPr>
              <w:t>-5.9</w:t>
            </w:r>
          </w:p>
        </w:tc>
        <w:tc>
          <w:tcPr>
            <w:tcW w:w="3269" w:type="dxa"/>
          </w:tcPr>
          <w:p w:rsidR="002A7CF0" w:rsidRPr="00271A1D" w:rsidRDefault="002A7CF0" w:rsidP="00206243">
            <w:pPr>
              <w:pStyle w:val="TAC"/>
            </w:pPr>
            <w:r w:rsidRPr="00271A1D">
              <w:t>1437</w:t>
            </w:r>
          </w:p>
        </w:tc>
      </w:tr>
      <w:tr w:rsidR="002A7CF0" w:rsidRPr="00271A1D">
        <w:trPr>
          <w:cantSplit/>
          <w:jc w:val="center"/>
        </w:trPr>
        <w:tc>
          <w:tcPr>
            <w:tcW w:w="991" w:type="dxa"/>
            <w:vMerge/>
          </w:tcPr>
          <w:p w:rsidR="002A7CF0" w:rsidRPr="00271A1D" w:rsidRDefault="002A7CF0" w:rsidP="00206243"/>
        </w:tc>
        <w:tc>
          <w:tcPr>
            <w:tcW w:w="1323" w:type="dxa"/>
            <w:vMerge/>
          </w:tcPr>
          <w:p w:rsidR="002A7CF0" w:rsidRPr="00271A1D" w:rsidRDefault="002A7CF0" w:rsidP="00206243"/>
        </w:tc>
        <w:tc>
          <w:tcPr>
            <w:tcW w:w="1926" w:type="dxa"/>
          </w:tcPr>
          <w:p w:rsidR="002A7CF0" w:rsidRPr="00271A1D" w:rsidRDefault="002A7CF0" w:rsidP="00206243">
            <w:pPr>
              <w:pStyle w:val="TAC"/>
              <w:rPr>
                <w:bCs/>
              </w:rPr>
            </w:pPr>
            <w:r w:rsidRPr="00271A1D">
              <w:t>-2.9</w:t>
            </w:r>
          </w:p>
        </w:tc>
        <w:tc>
          <w:tcPr>
            <w:tcW w:w="3269" w:type="dxa"/>
          </w:tcPr>
          <w:p w:rsidR="002A7CF0" w:rsidRPr="00271A1D" w:rsidRDefault="002A7CF0" w:rsidP="00206243">
            <w:pPr>
              <w:pStyle w:val="TAC"/>
            </w:pPr>
            <w:r w:rsidRPr="00271A1D">
              <w:t>2148</w:t>
            </w:r>
          </w:p>
        </w:tc>
      </w:tr>
      <w:tr w:rsidR="002A7CF0" w:rsidRPr="00271A1D">
        <w:trPr>
          <w:cantSplit/>
          <w:jc w:val="center"/>
        </w:trPr>
        <w:tc>
          <w:tcPr>
            <w:tcW w:w="7509" w:type="dxa"/>
            <w:gridSpan w:val="4"/>
          </w:tcPr>
          <w:p w:rsidR="002A7CF0" w:rsidRPr="00271A1D" w:rsidRDefault="002A7CF0" w:rsidP="00206243">
            <w:pPr>
              <w:pStyle w:val="TAN"/>
            </w:pPr>
            <w:r w:rsidRPr="00271A1D">
              <w:t>*Note1:</w:t>
            </w:r>
            <w:r w:rsidRPr="00271A1D">
              <w:tab/>
              <w:t>The reference value R is for the Fixed Reference Channel (FRC) H-Set 6.</w:t>
            </w:r>
          </w:p>
          <w:p w:rsidR="002A7CF0" w:rsidRPr="00271A1D" w:rsidRDefault="002A7CF0" w:rsidP="00206243">
            <w:pPr>
              <w:pStyle w:val="TAN"/>
            </w:pPr>
            <w:r w:rsidRPr="00271A1D">
              <w:t>*NOTE 2:</w:t>
            </w:r>
            <w:r w:rsidRPr="00271A1D">
              <w:tab/>
              <w:t>For Fixed Reference Channel (FRC) H-Set 6B the reference values for R should be scaled (multiplied by 3.0). The throughput on each cell should be Reference value R.</w:t>
            </w:r>
          </w:p>
        </w:tc>
      </w:tr>
    </w:tbl>
    <w:p w:rsidR="002A7CF0" w:rsidRPr="00271A1D" w:rsidRDefault="002A7CF0" w:rsidP="002A7CF0"/>
    <w:p w:rsidR="002A7CF0" w:rsidRPr="00271A1D" w:rsidRDefault="002A7CF0" w:rsidP="002A7CF0">
      <w:pPr>
        <w:pStyle w:val="TH"/>
      </w:pPr>
      <w:r w:rsidRPr="00271A1D">
        <w:t xml:space="preserve">Table 9.2.1GC.14: Test requirement enhanced requirement type 3 16QAM at </w:t>
      </w:r>
      <w:r w:rsidRPr="00271A1D">
        <w:rPr>
          <w:position w:val="-10"/>
        </w:rPr>
        <w:object w:dxaOrig="540" w:dyaOrig="320">
          <v:shape id="_x0000_i1105" type="#_x0000_t75" style="width:27pt;height:15.75pt" o:ole="" fillcolor="window">
            <v:imagedata r:id="rId18" o:title=""/>
          </v:shape>
          <o:OLEObject Type="Embed" ProgID="Equation.DSMT4" ShapeID="_x0000_i1105" DrawAspect="Content" ObjectID="_1420047370" r:id="rId98"/>
        </w:object>
      </w:r>
      <w:r w:rsidRPr="00271A1D">
        <w:t xml:space="preserve">= 5, </w:t>
      </w:r>
      <w:r w:rsidRPr="00271A1D">
        <w:br/>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2A7CF0" w:rsidRPr="00271A1D">
        <w:trPr>
          <w:cantSplit/>
          <w:jc w:val="center"/>
        </w:trPr>
        <w:tc>
          <w:tcPr>
            <w:tcW w:w="991" w:type="dxa"/>
            <w:vMerge w:val="restart"/>
          </w:tcPr>
          <w:p w:rsidR="002A7CF0" w:rsidRPr="00271A1D" w:rsidRDefault="002A7CF0" w:rsidP="00206243">
            <w:pPr>
              <w:pStyle w:val="TAH"/>
            </w:pPr>
            <w:r w:rsidRPr="00271A1D">
              <w:t>Test Number</w:t>
            </w:r>
          </w:p>
        </w:tc>
        <w:tc>
          <w:tcPr>
            <w:tcW w:w="1323" w:type="dxa"/>
            <w:vMerge w:val="restart"/>
          </w:tcPr>
          <w:p w:rsidR="002A7CF0" w:rsidRPr="00271A1D" w:rsidRDefault="002A7CF0" w:rsidP="00206243">
            <w:pPr>
              <w:pStyle w:val="TAH"/>
            </w:pPr>
            <w:r w:rsidRPr="00271A1D">
              <w:t>Propagation Conditions</w:t>
            </w:r>
          </w:p>
        </w:tc>
        <w:tc>
          <w:tcPr>
            <w:tcW w:w="5195" w:type="dxa"/>
            <w:gridSpan w:val="2"/>
            <w:vAlign w:val="center"/>
          </w:tcPr>
          <w:p w:rsidR="002A7CF0" w:rsidRPr="00271A1D" w:rsidRDefault="002A7CF0" w:rsidP="00206243">
            <w:pPr>
              <w:pStyle w:val="TAH"/>
            </w:pPr>
            <w:r w:rsidRPr="00271A1D">
              <w:t>Reference value</w:t>
            </w:r>
          </w:p>
        </w:tc>
      </w:tr>
      <w:tr w:rsidR="002A7CF0" w:rsidRPr="00271A1D">
        <w:trPr>
          <w:cantSplit/>
          <w:jc w:val="center"/>
        </w:trPr>
        <w:tc>
          <w:tcPr>
            <w:tcW w:w="991" w:type="dxa"/>
            <w:vMerge/>
          </w:tcPr>
          <w:p w:rsidR="002A7CF0" w:rsidRPr="00271A1D" w:rsidRDefault="002A7CF0" w:rsidP="00206243">
            <w:pPr>
              <w:pStyle w:val="TAH"/>
            </w:pPr>
          </w:p>
        </w:tc>
        <w:tc>
          <w:tcPr>
            <w:tcW w:w="1323" w:type="dxa"/>
            <w:vMerge/>
          </w:tcPr>
          <w:p w:rsidR="002A7CF0" w:rsidRPr="00271A1D" w:rsidRDefault="002A7CF0" w:rsidP="00206243">
            <w:pPr>
              <w:pStyle w:val="TAH"/>
            </w:pPr>
          </w:p>
        </w:tc>
        <w:tc>
          <w:tcPr>
            <w:tcW w:w="1926"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106" type="#_x0000_t75" style="width:27pt;height:14.25pt" o:ole="" fillcolor="window">
                  <v:imagedata r:id="rId14" o:title=""/>
                </v:shape>
                <o:OLEObject Type="Embed" ProgID="Equation.DSMT4" ShapeID="_x0000_i1106" DrawAspect="Content" ObjectID="_1420047371" r:id="rId99"/>
              </w:object>
            </w:r>
            <w:r w:rsidRPr="00271A1D">
              <w:t xml:space="preserve"> (dB)</w:t>
            </w:r>
          </w:p>
        </w:tc>
        <w:tc>
          <w:tcPr>
            <w:tcW w:w="326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107" type="#_x0000_t75" style="width:11.25pt;height:11.25pt" o:ole="" fillcolor="window">
                  <v:imagedata r:id="rId16" o:title=""/>
                </v:shape>
                <o:OLEObject Type="Embed" ProgID="Equation.DSMT4" ShapeID="_x0000_i1107" DrawAspect="Content" ObjectID="_1420047372" r:id="rId100"/>
              </w:object>
            </w:r>
            <w:r w:rsidRPr="00271A1D">
              <w:t xml:space="preserve"> (kbps) *</w:t>
            </w:r>
            <w:r w:rsidRPr="00271A1D">
              <w:br/>
            </w:r>
            <w:r w:rsidRPr="00271A1D">
              <w:rPr>
                <w:position w:val="-10"/>
              </w:rPr>
              <w:object w:dxaOrig="540" w:dyaOrig="320">
                <v:shape id="_x0000_i1108" type="#_x0000_t75" style="width:27pt;height:15.75pt" o:ole="" fillcolor="window">
                  <v:imagedata r:id="rId18" o:title=""/>
                </v:shape>
                <o:OLEObject Type="Embed" ProgID="Equation.DSMT4" ShapeID="_x0000_i1108" DrawAspect="Content" ObjectID="_1420047373" r:id="rId101"/>
              </w:object>
            </w:r>
            <w:r w:rsidRPr="00271A1D">
              <w:t>= 5.6 dB</w:t>
            </w:r>
          </w:p>
        </w:tc>
      </w:tr>
      <w:tr w:rsidR="002A7CF0" w:rsidRPr="00271A1D">
        <w:trPr>
          <w:cantSplit/>
          <w:jc w:val="center"/>
        </w:trPr>
        <w:tc>
          <w:tcPr>
            <w:tcW w:w="991" w:type="dxa"/>
            <w:vMerge w:val="restart"/>
            <w:shd w:val="clear" w:color="auto" w:fill="auto"/>
            <w:vAlign w:val="center"/>
          </w:tcPr>
          <w:p w:rsidR="002A7CF0" w:rsidRPr="00271A1D" w:rsidRDefault="002A7CF0" w:rsidP="00206243">
            <w:pPr>
              <w:pStyle w:val="TAC"/>
            </w:pPr>
            <w:r w:rsidRPr="00271A1D">
              <w:t>5</w:t>
            </w:r>
          </w:p>
        </w:tc>
        <w:tc>
          <w:tcPr>
            <w:tcW w:w="1323" w:type="dxa"/>
            <w:vMerge w:val="restart"/>
            <w:shd w:val="clear" w:color="auto" w:fill="auto"/>
            <w:vAlign w:val="center"/>
          </w:tcPr>
          <w:p w:rsidR="002A7CF0" w:rsidRPr="00271A1D" w:rsidRDefault="002A7CF0" w:rsidP="00206243">
            <w:pPr>
              <w:pStyle w:val="TAC"/>
            </w:pPr>
            <w:r w:rsidRPr="00271A1D">
              <w:t>PB3</w:t>
            </w:r>
          </w:p>
        </w:tc>
        <w:tc>
          <w:tcPr>
            <w:tcW w:w="1926" w:type="dxa"/>
            <w:vAlign w:val="center"/>
          </w:tcPr>
          <w:p w:rsidR="002A7CF0" w:rsidRPr="00271A1D" w:rsidRDefault="002A7CF0" w:rsidP="00206243">
            <w:pPr>
              <w:pStyle w:val="TAC"/>
              <w:rPr>
                <w:bCs/>
              </w:rPr>
            </w:pPr>
            <w:r w:rsidRPr="00271A1D">
              <w:rPr>
                <w:bCs/>
              </w:rPr>
              <w:t>-5.9</w:t>
            </w:r>
          </w:p>
        </w:tc>
        <w:tc>
          <w:tcPr>
            <w:tcW w:w="3269" w:type="dxa"/>
          </w:tcPr>
          <w:p w:rsidR="002A7CF0" w:rsidRPr="00271A1D" w:rsidRDefault="002A7CF0" w:rsidP="00206243">
            <w:pPr>
              <w:pStyle w:val="TAC"/>
            </w:pPr>
            <w:r w:rsidRPr="00271A1D">
              <w:t>779</w:t>
            </w:r>
          </w:p>
        </w:tc>
      </w:tr>
      <w:tr w:rsidR="002A7CF0" w:rsidRPr="00271A1D">
        <w:trPr>
          <w:cantSplit/>
          <w:jc w:val="center"/>
        </w:trPr>
        <w:tc>
          <w:tcPr>
            <w:tcW w:w="991" w:type="dxa"/>
            <w:vMerge/>
            <w:shd w:val="clear" w:color="auto" w:fill="auto"/>
            <w:vAlign w:val="center"/>
          </w:tcPr>
          <w:p w:rsidR="002A7CF0" w:rsidRPr="00271A1D" w:rsidRDefault="002A7CF0" w:rsidP="00206243">
            <w:pPr>
              <w:pStyle w:val="TAC"/>
            </w:pPr>
          </w:p>
        </w:tc>
        <w:tc>
          <w:tcPr>
            <w:tcW w:w="1323" w:type="dxa"/>
            <w:vMerge/>
            <w:shd w:val="clear" w:color="auto" w:fill="auto"/>
            <w:vAlign w:val="center"/>
          </w:tcPr>
          <w:p w:rsidR="002A7CF0" w:rsidRPr="00271A1D" w:rsidRDefault="002A7CF0" w:rsidP="00206243">
            <w:pPr>
              <w:pStyle w:val="TAC"/>
            </w:pPr>
          </w:p>
        </w:tc>
        <w:tc>
          <w:tcPr>
            <w:tcW w:w="1926" w:type="dxa"/>
          </w:tcPr>
          <w:p w:rsidR="002A7CF0" w:rsidRPr="00271A1D" w:rsidRDefault="002A7CF0" w:rsidP="00206243">
            <w:pPr>
              <w:pStyle w:val="TAC"/>
              <w:rPr>
                <w:bCs/>
              </w:rPr>
            </w:pPr>
            <w:r w:rsidRPr="00271A1D">
              <w:t>-2.9</w:t>
            </w:r>
          </w:p>
        </w:tc>
        <w:tc>
          <w:tcPr>
            <w:tcW w:w="3269" w:type="dxa"/>
          </w:tcPr>
          <w:p w:rsidR="002A7CF0" w:rsidRPr="00271A1D" w:rsidRDefault="002A7CF0" w:rsidP="00206243">
            <w:pPr>
              <w:pStyle w:val="TAC"/>
            </w:pPr>
            <w:r w:rsidRPr="00271A1D">
              <w:t>1688</w:t>
            </w:r>
          </w:p>
        </w:tc>
      </w:tr>
      <w:tr w:rsidR="002A7CF0" w:rsidRPr="00271A1D">
        <w:trPr>
          <w:cantSplit/>
          <w:jc w:val="center"/>
        </w:trPr>
        <w:tc>
          <w:tcPr>
            <w:tcW w:w="7509" w:type="dxa"/>
            <w:gridSpan w:val="4"/>
            <w:shd w:val="clear" w:color="auto" w:fill="auto"/>
            <w:vAlign w:val="center"/>
          </w:tcPr>
          <w:p w:rsidR="002A7CF0" w:rsidRPr="00271A1D" w:rsidRDefault="002A7CF0" w:rsidP="00206243">
            <w:pPr>
              <w:pStyle w:val="TAN"/>
            </w:pPr>
            <w:r w:rsidRPr="00271A1D">
              <w:t>*NOTE 1:</w:t>
            </w:r>
            <w:r w:rsidRPr="00271A1D">
              <w:tab/>
              <w:t>The reference value R is for the Fixed Reference Channel (FRC) H-Set 6.</w:t>
            </w:r>
          </w:p>
          <w:p w:rsidR="002A7CF0" w:rsidRPr="00271A1D" w:rsidRDefault="002A7CF0" w:rsidP="00206243">
            <w:pPr>
              <w:pStyle w:val="TAN"/>
            </w:pPr>
            <w:r w:rsidRPr="00271A1D">
              <w:t>*NOTE 2:</w:t>
            </w:r>
            <w:r w:rsidRPr="00271A1D">
              <w:tab/>
              <w:t>For Fixed Reference Channel (FRC) H-Set 6B the reference values for R should be scaled (multiplied by 3.0). The throughput on each cell should be Reference value R.</w:t>
            </w:r>
          </w:p>
        </w:tc>
      </w:tr>
    </w:tbl>
    <w:p w:rsidR="002A7CF0" w:rsidRPr="00271A1D" w:rsidRDefault="002A7CF0" w:rsidP="002A7CF0"/>
    <w:p w:rsidR="002A7CF0" w:rsidRPr="00271A1D" w:rsidRDefault="002A7CF0" w:rsidP="002A7CF0">
      <w:pPr>
        <w:pStyle w:val="TH"/>
      </w:pPr>
      <w:r w:rsidRPr="00271A1D">
        <w:lastRenderedPageBreak/>
        <w:t>Table 9.2.1GC.15: Test Parameters for Testing QPSK FRCs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0"/>
        <w:gridCol w:w="1698"/>
        <w:gridCol w:w="900"/>
        <w:gridCol w:w="900"/>
        <w:gridCol w:w="900"/>
        <w:gridCol w:w="900"/>
      </w:tblGrid>
      <w:tr w:rsidR="002A7CF0" w:rsidRPr="00271A1D">
        <w:trPr>
          <w:cantSplit/>
          <w:jc w:val="center"/>
        </w:trPr>
        <w:tc>
          <w:tcPr>
            <w:tcW w:w="2160" w:type="dxa"/>
          </w:tcPr>
          <w:p w:rsidR="002A7CF0" w:rsidRPr="00271A1D" w:rsidRDefault="002A7CF0" w:rsidP="002A7CF0">
            <w:pPr>
              <w:pStyle w:val="TAH"/>
            </w:pPr>
            <w:r w:rsidRPr="00271A1D">
              <w:rPr>
                <w:rFonts w:eastAsia="?? ??"/>
              </w:rPr>
              <w:t>Parameter</w:t>
            </w:r>
          </w:p>
        </w:tc>
        <w:tc>
          <w:tcPr>
            <w:tcW w:w="1698" w:type="dxa"/>
            <w:tcBorders>
              <w:right w:val="nil"/>
            </w:tcBorders>
          </w:tcPr>
          <w:p w:rsidR="002A7CF0" w:rsidRPr="00271A1D" w:rsidRDefault="002A7CF0" w:rsidP="002A7CF0">
            <w:pPr>
              <w:pStyle w:val="TAH"/>
              <w:rPr>
                <w:rFonts w:eastAsia="?? ??"/>
              </w:rPr>
            </w:pPr>
            <w:r w:rsidRPr="00271A1D">
              <w:rPr>
                <w:rFonts w:eastAsia="?? ??"/>
              </w:rPr>
              <w:t>Unit</w:t>
            </w:r>
          </w:p>
        </w:tc>
        <w:tc>
          <w:tcPr>
            <w:tcW w:w="900" w:type="dxa"/>
            <w:tcBorders>
              <w:left w:val="single" w:sz="4" w:space="0" w:color="auto"/>
              <w:right w:val="single" w:sz="4" w:space="0" w:color="auto"/>
            </w:tcBorders>
          </w:tcPr>
          <w:p w:rsidR="002A7CF0" w:rsidRPr="00271A1D" w:rsidRDefault="002A7CF0" w:rsidP="002A7CF0">
            <w:pPr>
              <w:pStyle w:val="TAH"/>
              <w:rPr>
                <w:rFonts w:eastAsia="?? ??"/>
              </w:rPr>
            </w:pPr>
            <w:r w:rsidRPr="00271A1D">
              <w:rPr>
                <w:rFonts w:eastAsia="?? ??"/>
              </w:rPr>
              <w:t>Test 1</w:t>
            </w:r>
          </w:p>
        </w:tc>
        <w:tc>
          <w:tcPr>
            <w:tcW w:w="900" w:type="dxa"/>
            <w:tcBorders>
              <w:left w:val="single" w:sz="4" w:space="0" w:color="auto"/>
              <w:right w:val="single" w:sz="4" w:space="0" w:color="auto"/>
            </w:tcBorders>
          </w:tcPr>
          <w:p w:rsidR="002A7CF0" w:rsidRPr="00271A1D" w:rsidRDefault="002A7CF0" w:rsidP="002A7CF0">
            <w:pPr>
              <w:pStyle w:val="TAH"/>
              <w:rPr>
                <w:rFonts w:eastAsia="?? ??"/>
              </w:rPr>
            </w:pPr>
            <w:r w:rsidRPr="00271A1D">
              <w:rPr>
                <w:rFonts w:eastAsia="?? ??"/>
              </w:rPr>
              <w:t>Test 2</w:t>
            </w:r>
          </w:p>
        </w:tc>
        <w:tc>
          <w:tcPr>
            <w:tcW w:w="900" w:type="dxa"/>
            <w:tcBorders>
              <w:left w:val="single" w:sz="4" w:space="0" w:color="auto"/>
              <w:right w:val="single" w:sz="4" w:space="0" w:color="auto"/>
            </w:tcBorders>
          </w:tcPr>
          <w:p w:rsidR="002A7CF0" w:rsidRPr="00271A1D" w:rsidRDefault="002A7CF0" w:rsidP="002A7CF0">
            <w:pPr>
              <w:pStyle w:val="TAH"/>
              <w:rPr>
                <w:rFonts w:eastAsia="?? ??"/>
              </w:rPr>
            </w:pPr>
            <w:r w:rsidRPr="00271A1D">
              <w:rPr>
                <w:rFonts w:eastAsia="?? ??"/>
              </w:rPr>
              <w:t>Test 3</w:t>
            </w:r>
          </w:p>
        </w:tc>
        <w:tc>
          <w:tcPr>
            <w:tcW w:w="900" w:type="dxa"/>
            <w:tcBorders>
              <w:left w:val="single" w:sz="4" w:space="0" w:color="auto"/>
              <w:right w:val="single" w:sz="4" w:space="0" w:color="auto"/>
            </w:tcBorders>
          </w:tcPr>
          <w:p w:rsidR="002A7CF0" w:rsidRPr="00271A1D" w:rsidRDefault="002A7CF0" w:rsidP="002A7CF0">
            <w:pPr>
              <w:pStyle w:val="TAH"/>
              <w:rPr>
                <w:rFonts w:eastAsia="?? ??"/>
              </w:rPr>
            </w:pPr>
            <w:r w:rsidRPr="00271A1D">
              <w:rPr>
                <w:rFonts w:eastAsia="?? ??"/>
              </w:rPr>
              <w:t>Test 4</w:t>
            </w:r>
          </w:p>
        </w:tc>
      </w:tr>
      <w:tr w:rsidR="002A7CF0" w:rsidRPr="00271A1D">
        <w:trPr>
          <w:cantSplit/>
          <w:jc w:val="center"/>
        </w:trPr>
        <w:tc>
          <w:tcPr>
            <w:tcW w:w="2160" w:type="dxa"/>
            <w:vAlign w:val="center"/>
          </w:tcPr>
          <w:p w:rsidR="002A7CF0" w:rsidRPr="00271A1D" w:rsidRDefault="002A7CF0" w:rsidP="00206243">
            <w:pPr>
              <w:pStyle w:val="TAC"/>
              <w:rPr>
                <w:position w:val="-10"/>
              </w:rPr>
            </w:pPr>
            <w:r w:rsidRPr="00271A1D">
              <w:t>Phase reference</w:t>
            </w:r>
          </w:p>
        </w:tc>
        <w:tc>
          <w:tcPr>
            <w:tcW w:w="1698" w:type="dxa"/>
            <w:tcBorders>
              <w:right w:val="nil"/>
            </w:tcBorders>
            <w:vAlign w:val="center"/>
          </w:tcPr>
          <w:p w:rsidR="002A7CF0" w:rsidRPr="00271A1D" w:rsidRDefault="002A7CF0" w:rsidP="00206243">
            <w:pPr>
              <w:pStyle w:val="TAC"/>
              <w:rPr>
                <w:rFonts w:eastAsia="?? ??"/>
              </w:rPr>
            </w:pPr>
          </w:p>
        </w:tc>
        <w:tc>
          <w:tcPr>
            <w:tcW w:w="3600" w:type="dxa"/>
            <w:gridSpan w:val="4"/>
            <w:tcBorders>
              <w:left w:val="single" w:sz="4" w:space="0" w:color="auto"/>
              <w:right w:val="single" w:sz="4" w:space="0" w:color="auto"/>
            </w:tcBorders>
            <w:vAlign w:val="center"/>
          </w:tcPr>
          <w:p w:rsidR="002A7CF0" w:rsidRPr="00271A1D" w:rsidRDefault="002A7CF0" w:rsidP="00206243">
            <w:pPr>
              <w:pStyle w:val="TAC"/>
              <w:rPr>
                <w:rFonts w:eastAsia="?? ??"/>
              </w:rPr>
            </w:pPr>
            <w:r w:rsidRPr="00271A1D">
              <w:t>P-CPICH</w:t>
            </w:r>
          </w:p>
        </w:tc>
      </w:tr>
      <w:tr w:rsidR="002A7CF0" w:rsidRPr="00271A1D">
        <w:trPr>
          <w:cantSplit/>
          <w:jc w:val="center"/>
        </w:trPr>
        <w:tc>
          <w:tcPr>
            <w:tcW w:w="2160" w:type="dxa"/>
            <w:vAlign w:val="center"/>
          </w:tcPr>
          <w:p w:rsidR="002A7CF0" w:rsidRPr="00271A1D" w:rsidRDefault="00E460B8" w:rsidP="00206243">
            <w:pPr>
              <w:pStyle w:val="TAC"/>
              <w:rPr>
                <w:position w:val="-10"/>
              </w:rPr>
            </w:pPr>
            <w:r>
              <w:rPr>
                <w:noProof/>
                <w:position w:val="-10"/>
                <w:lang w:val="en-US"/>
              </w:rPr>
              <w:drawing>
                <wp:inline distT="0" distB="0" distL="0" distR="0">
                  <wp:extent cx="200025" cy="190500"/>
                  <wp:effectExtent l="0" t="0" r="9525" b="0"/>
                  <wp:docPr id="102"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698" w:type="dxa"/>
            <w:tcBorders>
              <w:right w:val="nil"/>
            </w:tcBorders>
            <w:vAlign w:val="center"/>
          </w:tcPr>
          <w:p w:rsidR="002A7CF0" w:rsidRPr="00271A1D" w:rsidRDefault="002A7CF0" w:rsidP="00206243">
            <w:pPr>
              <w:pStyle w:val="TAC"/>
              <w:rPr>
                <w:rFonts w:eastAsia="?? ??"/>
              </w:rPr>
            </w:pPr>
            <w:r w:rsidRPr="00271A1D">
              <w:rPr>
                <w:rFonts w:eastAsia="?? ??"/>
              </w:rPr>
              <w:t>dBm/3.84 MHz</w:t>
            </w:r>
          </w:p>
        </w:tc>
        <w:tc>
          <w:tcPr>
            <w:tcW w:w="3600" w:type="dxa"/>
            <w:gridSpan w:val="4"/>
            <w:tcBorders>
              <w:left w:val="single" w:sz="4" w:space="0" w:color="auto"/>
              <w:right w:val="single" w:sz="4" w:space="0" w:color="auto"/>
            </w:tcBorders>
            <w:vAlign w:val="center"/>
          </w:tcPr>
          <w:p w:rsidR="002A7CF0" w:rsidRPr="00271A1D" w:rsidRDefault="002A7CF0" w:rsidP="00206243">
            <w:pPr>
              <w:pStyle w:val="TAC"/>
              <w:rPr>
                <w:rFonts w:eastAsia="?? ??"/>
              </w:rPr>
            </w:pPr>
            <w:r w:rsidRPr="00271A1D">
              <w:rPr>
                <w:rFonts w:eastAsia="?? ??"/>
              </w:rPr>
              <w:t>-60 (no test tolerance applied)</w:t>
            </w:r>
          </w:p>
        </w:tc>
      </w:tr>
    </w:tbl>
    <w:p w:rsidR="002A7CF0" w:rsidRPr="00271A1D" w:rsidRDefault="002A7CF0" w:rsidP="002A7CF0"/>
    <w:p w:rsidR="002A7CF0" w:rsidRPr="00271A1D" w:rsidRDefault="002A7CF0" w:rsidP="002A7CF0">
      <w:pPr>
        <w:pStyle w:val="TH"/>
      </w:pPr>
      <w:r w:rsidRPr="00271A1D">
        <w:t xml:space="preserve">Table 9.2.1GC.16: Test requirement enhanced requirement type 3 QPSK, </w:t>
      </w:r>
      <w:r w:rsidRPr="00271A1D">
        <w:br/>
        <w:t>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2A7CF0" w:rsidRPr="00271A1D">
        <w:trPr>
          <w:cantSplit/>
          <w:jc w:val="center"/>
        </w:trPr>
        <w:tc>
          <w:tcPr>
            <w:tcW w:w="959" w:type="dxa"/>
            <w:vMerge w:val="restart"/>
          </w:tcPr>
          <w:p w:rsidR="002A7CF0" w:rsidRPr="00271A1D" w:rsidRDefault="002A7CF0" w:rsidP="00206243">
            <w:pPr>
              <w:pStyle w:val="TAH"/>
            </w:pPr>
            <w:r w:rsidRPr="00271A1D">
              <w:t>Test Number</w:t>
            </w:r>
          </w:p>
        </w:tc>
        <w:tc>
          <w:tcPr>
            <w:tcW w:w="1417" w:type="dxa"/>
            <w:vMerge w:val="restart"/>
          </w:tcPr>
          <w:p w:rsidR="002A7CF0" w:rsidRPr="00271A1D" w:rsidRDefault="002A7CF0" w:rsidP="00206243">
            <w:pPr>
              <w:pStyle w:val="TAH"/>
            </w:pPr>
            <w:r w:rsidRPr="00271A1D">
              <w:t>Propagation Conditions</w:t>
            </w:r>
          </w:p>
        </w:tc>
        <w:tc>
          <w:tcPr>
            <w:tcW w:w="6663" w:type="dxa"/>
            <w:gridSpan w:val="3"/>
            <w:vAlign w:val="center"/>
          </w:tcPr>
          <w:p w:rsidR="002A7CF0" w:rsidRPr="00271A1D" w:rsidRDefault="002A7CF0" w:rsidP="00206243">
            <w:pPr>
              <w:pStyle w:val="TAH"/>
            </w:pPr>
            <w:r w:rsidRPr="00271A1D">
              <w:t xml:space="preserve"> Reference value</w:t>
            </w:r>
          </w:p>
        </w:tc>
      </w:tr>
      <w:tr w:rsidR="002A7CF0" w:rsidRPr="00271A1D">
        <w:trPr>
          <w:cantSplit/>
          <w:jc w:val="center"/>
        </w:trPr>
        <w:tc>
          <w:tcPr>
            <w:tcW w:w="959" w:type="dxa"/>
            <w:vMerge/>
          </w:tcPr>
          <w:p w:rsidR="002A7CF0" w:rsidRPr="00271A1D" w:rsidRDefault="002A7CF0" w:rsidP="00206243">
            <w:pPr>
              <w:pStyle w:val="TAH"/>
            </w:pPr>
          </w:p>
        </w:tc>
        <w:tc>
          <w:tcPr>
            <w:tcW w:w="1417" w:type="dxa"/>
            <w:vMerge/>
          </w:tcPr>
          <w:p w:rsidR="002A7CF0" w:rsidRPr="00271A1D" w:rsidRDefault="002A7CF0" w:rsidP="00206243">
            <w:pPr>
              <w:pStyle w:val="TAH"/>
            </w:pPr>
          </w:p>
        </w:tc>
        <w:tc>
          <w:tcPr>
            <w:tcW w:w="2127" w:type="dxa"/>
            <w:vAlign w:val="bottom"/>
          </w:tcPr>
          <w:p w:rsidR="002A7CF0" w:rsidRPr="00271A1D" w:rsidRDefault="002A7CF0" w:rsidP="00206243">
            <w:pPr>
              <w:pStyle w:val="TAH"/>
            </w:pPr>
            <w:r w:rsidRPr="00271A1D">
              <w:t>HS-PDSCH</w:t>
            </w:r>
            <w:r w:rsidRPr="00271A1D">
              <w:br/>
            </w:r>
            <w:r w:rsidRPr="00271A1D">
              <w:rPr>
                <w:position w:val="-10"/>
              </w:rPr>
              <w:object w:dxaOrig="540" w:dyaOrig="279">
                <v:shape id="_x0000_i1109" type="#_x0000_t75" style="width:27pt;height:14.25pt" o:ole="" fillcolor="window">
                  <v:imagedata r:id="rId14" o:title=""/>
                </v:shape>
                <o:OLEObject Type="Embed" ProgID="Equation.DSMT4" ShapeID="_x0000_i1109" DrawAspect="Content" ObjectID="_1420047374" r:id="rId102"/>
              </w:object>
            </w:r>
            <w:r w:rsidRPr="00271A1D">
              <w:t xml:space="preserve"> (dB)</w:t>
            </w:r>
          </w:p>
        </w:tc>
        <w:tc>
          <w:tcPr>
            <w:tcW w:w="2409" w:type="dxa"/>
            <w:vAlign w:val="center"/>
          </w:tcPr>
          <w:p w:rsidR="002A7CF0" w:rsidRPr="00271A1D" w:rsidRDefault="002A7CF0" w:rsidP="00206243">
            <w:pPr>
              <w:pStyle w:val="TAH"/>
            </w:pPr>
            <w:r w:rsidRPr="00271A1D">
              <w:t xml:space="preserve">T-put </w:t>
            </w:r>
            <w:r w:rsidRPr="00271A1D">
              <w:rPr>
                <w:position w:val="-4"/>
              </w:rPr>
              <w:object w:dxaOrig="220" w:dyaOrig="220">
                <v:shape id="_x0000_i1110" type="#_x0000_t75" style="width:11.25pt;height:11.25pt" o:ole="" fillcolor="window">
                  <v:imagedata r:id="rId16" o:title=""/>
                </v:shape>
                <o:OLEObject Type="Embed" ProgID="Equation.DSMT4" ShapeID="_x0000_i1110" DrawAspect="Content" ObjectID="_1420047375" r:id="rId103"/>
              </w:object>
            </w:r>
            <w:r w:rsidRPr="00271A1D">
              <w:t xml:space="preserve"> (kbps) *</w:t>
            </w:r>
            <w:r w:rsidRPr="00271A1D">
              <w:br/>
              <w:t xml:space="preserve"> </w:t>
            </w:r>
            <w:r w:rsidRPr="00271A1D">
              <w:rPr>
                <w:position w:val="-10"/>
              </w:rPr>
              <w:object w:dxaOrig="540" w:dyaOrig="320">
                <v:shape id="_x0000_i1111" type="#_x0000_t75" style="width:27pt;height:15.75pt" o:ole="" fillcolor="window">
                  <v:imagedata r:id="rId18" o:title=""/>
                </v:shape>
                <o:OLEObject Type="Embed" ProgID="Equation.DSMT4" ShapeID="_x0000_i1111" DrawAspect="Content" ObjectID="_1420047376" r:id="rId104"/>
              </w:object>
            </w:r>
            <w:r w:rsidRPr="00271A1D">
              <w:t>= 0.6 dB</w:t>
            </w:r>
          </w:p>
        </w:tc>
        <w:tc>
          <w:tcPr>
            <w:tcW w:w="2127" w:type="dxa"/>
            <w:vAlign w:val="center"/>
          </w:tcPr>
          <w:p w:rsidR="002A7CF0" w:rsidRPr="00271A1D" w:rsidRDefault="002A7CF0" w:rsidP="00206243">
            <w:pPr>
              <w:pStyle w:val="TAH"/>
            </w:pPr>
            <w:r w:rsidRPr="00271A1D">
              <w:t xml:space="preserve">T-put </w:t>
            </w:r>
            <w:r w:rsidRPr="00271A1D">
              <w:rPr>
                <w:position w:val="-4"/>
              </w:rPr>
              <w:object w:dxaOrig="220" w:dyaOrig="220">
                <v:shape id="_x0000_i1112" type="#_x0000_t75" style="width:11.25pt;height:11.25pt" o:ole="" fillcolor="window">
                  <v:imagedata r:id="rId16" o:title=""/>
                </v:shape>
                <o:OLEObject Type="Embed" ProgID="Equation.DSMT4" ShapeID="_x0000_i1112" DrawAspect="Content" ObjectID="_1420047377" r:id="rId105"/>
              </w:object>
            </w:r>
            <w:r w:rsidRPr="00271A1D">
              <w:t xml:space="preserve"> (kbps) *</w:t>
            </w:r>
            <w:r w:rsidRPr="00271A1D">
              <w:br/>
            </w:r>
            <w:r w:rsidRPr="00271A1D">
              <w:rPr>
                <w:position w:val="-10"/>
              </w:rPr>
              <w:object w:dxaOrig="540" w:dyaOrig="320">
                <v:shape id="_x0000_i1113" type="#_x0000_t75" style="width:27pt;height:15.75pt" o:ole="" fillcolor="window">
                  <v:imagedata r:id="rId18" o:title=""/>
                </v:shape>
                <o:OLEObject Type="Embed" ProgID="Equation.DSMT4" ShapeID="_x0000_i1113" DrawAspect="Content" ObjectID="_1420047378" r:id="rId106"/>
              </w:object>
            </w:r>
            <w:r w:rsidRPr="00271A1D">
              <w:t>= 10.6 dB</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1</w:t>
            </w:r>
          </w:p>
        </w:tc>
        <w:tc>
          <w:tcPr>
            <w:tcW w:w="1417" w:type="dxa"/>
            <w:vMerge w:val="restart"/>
            <w:vAlign w:val="center"/>
          </w:tcPr>
          <w:p w:rsidR="002A7CF0" w:rsidRPr="00271A1D" w:rsidRDefault="002A7CF0" w:rsidP="00206243">
            <w:pPr>
              <w:pStyle w:val="TAC"/>
            </w:pPr>
            <w:r w:rsidRPr="00271A1D">
              <w:t>PA3</w:t>
            </w:r>
          </w:p>
        </w:tc>
        <w:tc>
          <w:tcPr>
            <w:tcW w:w="2127" w:type="dxa"/>
            <w:vAlign w:val="center"/>
          </w:tcPr>
          <w:p w:rsidR="002A7CF0" w:rsidRPr="00271A1D" w:rsidRDefault="002A7CF0" w:rsidP="00206243">
            <w:pPr>
              <w:pStyle w:val="TAC"/>
            </w:pPr>
            <w:r w:rsidRPr="00271A1D">
              <w:t>-11.9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-8.9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-5.9</w:t>
            </w:r>
          </w:p>
        </w:tc>
        <w:tc>
          <w:tcPr>
            <w:tcW w:w="2409" w:type="dxa"/>
          </w:tcPr>
          <w:p w:rsidR="002A7CF0" w:rsidRPr="00271A1D" w:rsidRDefault="002A7CF0" w:rsidP="00206243">
            <w:pPr>
              <w:pStyle w:val="TAC"/>
            </w:pPr>
            <w:r w:rsidRPr="00271A1D">
              <w:t>195</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-2.9</w:t>
            </w:r>
          </w:p>
        </w:tc>
        <w:tc>
          <w:tcPr>
            <w:tcW w:w="2409" w:type="dxa"/>
          </w:tcPr>
          <w:p w:rsidR="002A7CF0" w:rsidRPr="00271A1D" w:rsidRDefault="002A7CF0" w:rsidP="00206243">
            <w:pPr>
              <w:pStyle w:val="TAC"/>
            </w:pPr>
            <w:r w:rsidRPr="00271A1D">
              <w:t>329</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2</w:t>
            </w:r>
          </w:p>
        </w:tc>
        <w:tc>
          <w:tcPr>
            <w:tcW w:w="1417" w:type="dxa"/>
            <w:vMerge w:val="restart"/>
            <w:vAlign w:val="center"/>
          </w:tcPr>
          <w:p w:rsidR="002A7CF0" w:rsidRPr="00271A1D" w:rsidRDefault="002A7CF0" w:rsidP="00206243">
            <w:pPr>
              <w:pStyle w:val="TAC"/>
            </w:pPr>
            <w:r w:rsidRPr="00271A1D">
              <w:t>PB3</w:t>
            </w:r>
          </w:p>
        </w:tc>
        <w:tc>
          <w:tcPr>
            <w:tcW w:w="2127" w:type="dxa"/>
            <w:vAlign w:val="center"/>
          </w:tcPr>
          <w:p w:rsidR="002A7CF0" w:rsidRPr="00271A1D" w:rsidRDefault="002A7CF0" w:rsidP="00206243">
            <w:pPr>
              <w:pStyle w:val="TAC"/>
            </w:pPr>
            <w:r w:rsidRPr="00271A1D">
              <w:t>-8.9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-5.9</w:t>
            </w:r>
          </w:p>
        </w:tc>
        <w:tc>
          <w:tcPr>
            <w:tcW w:w="2409" w:type="dxa"/>
          </w:tcPr>
          <w:p w:rsidR="002A7CF0" w:rsidRPr="00271A1D" w:rsidRDefault="002A7CF0" w:rsidP="00206243">
            <w:pPr>
              <w:pStyle w:val="TAC"/>
            </w:pPr>
            <w:r w:rsidRPr="00271A1D">
              <w:t>156</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-2.9</w:t>
            </w:r>
          </w:p>
        </w:tc>
        <w:tc>
          <w:tcPr>
            <w:tcW w:w="2409" w:type="dxa"/>
          </w:tcPr>
          <w:p w:rsidR="002A7CF0" w:rsidRPr="00271A1D" w:rsidRDefault="002A7CF0" w:rsidP="00206243">
            <w:pPr>
              <w:pStyle w:val="TAC"/>
            </w:pPr>
            <w:r w:rsidRPr="00271A1D">
              <w:t>263</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3</w:t>
            </w:r>
          </w:p>
        </w:tc>
        <w:tc>
          <w:tcPr>
            <w:tcW w:w="1417" w:type="dxa"/>
            <w:vMerge w:val="restart"/>
            <w:vAlign w:val="center"/>
          </w:tcPr>
          <w:p w:rsidR="002A7CF0" w:rsidRPr="00271A1D" w:rsidRDefault="002A7CF0" w:rsidP="00206243">
            <w:pPr>
              <w:pStyle w:val="TAC"/>
            </w:pPr>
            <w:r w:rsidRPr="00271A1D">
              <w:t>VA30</w:t>
            </w:r>
          </w:p>
        </w:tc>
        <w:tc>
          <w:tcPr>
            <w:tcW w:w="2127" w:type="dxa"/>
            <w:vAlign w:val="center"/>
          </w:tcPr>
          <w:p w:rsidR="002A7CF0" w:rsidRPr="00271A1D" w:rsidRDefault="002A7CF0" w:rsidP="00206243">
            <w:pPr>
              <w:pStyle w:val="TAC"/>
            </w:pPr>
            <w:r w:rsidRPr="00271A1D">
              <w:t>-8.9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-5.9</w:t>
            </w:r>
          </w:p>
        </w:tc>
        <w:tc>
          <w:tcPr>
            <w:tcW w:w="2409" w:type="dxa"/>
          </w:tcPr>
          <w:p w:rsidR="002A7CF0" w:rsidRPr="00271A1D" w:rsidRDefault="002A7CF0" w:rsidP="00206243">
            <w:pPr>
              <w:pStyle w:val="TAC"/>
            </w:pPr>
            <w:r w:rsidRPr="00271A1D">
              <w:t>171</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tcPr>
          <w:p w:rsidR="002A7CF0" w:rsidRPr="00271A1D" w:rsidRDefault="002A7CF0" w:rsidP="00206243">
            <w:pPr>
              <w:pStyle w:val="TAC"/>
            </w:pPr>
            <w:r w:rsidRPr="00271A1D">
              <w:t>-2.9</w:t>
            </w:r>
          </w:p>
        </w:tc>
        <w:tc>
          <w:tcPr>
            <w:tcW w:w="2409" w:type="dxa"/>
          </w:tcPr>
          <w:p w:rsidR="002A7CF0" w:rsidRPr="00271A1D" w:rsidRDefault="002A7CF0" w:rsidP="00206243">
            <w:pPr>
              <w:pStyle w:val="TAC"/>
            </w:pPr>
            <w:r w:rsidRPr="00271A1D">
              <w:t>273</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restart"/>
            <w:vAlign w:val="center"/>
          </w:tcPr>
          <w:p w:rsidR="002A7CF0" w:rsidRPr="00271A1D" w:rsidRDefault="002A7CF0" w:rsidP="00206243">
            <w:pPr>
              <w:pStyle w:val="TAC"/>
            </w:pPr>
            <w:r w:rsidRPr="00271A1D">
              <w:t>4</w:t>
            </w:r>
          </w:p>
        </w:tc>
        <w:tc>
          <w:tcPr>
            <w:tcW w:w="1417" w:type="dxa"/>
            <w:vMerge w:val="restart"/>
            <w:vAlign w:val="center"/>
          </w:tcPr>
          <w:p w:rsidR="002A7CF0" w:rsidRPr="00271A1D" w:rsidRDefault="002A7CF0" w:rsidP="00206243">
            <w:pPr>
              <w:pStyle w:val="TAC"/>
            </w:pPr>
            <w:r w:rsidRPr="00271A1D">
              <w:t>VA120</w:t>
            </w:r>
          </w:p>
        </w:tc>
        <w:tc>
          <w:tcPr>
            <w:tcW w:w="2127" w:type="dxa"/>
            <w:vAlign w:val="center"/>
          </w:tcPr>
          <w:p w:rsidR="002A7CF0" w:rsidRPr="00271A1D" w:rsidRDefault="002A7CF0" w:rsidP="00206243">
            <w:pPr>
              <w:pStyle w:val="TAC"/>
            </w:pPr>
            <w:r w:rsidRPr="00271A1D">
              <w:t>-8.9</w:t>
            </w:r>
          </w:p>
        </w:tc>
        <w:tc>
          <w:tcPr>
            <w:tcW w:w="2409" w:type="dxa"/>
          </w:tcPr>
          <w:p w:rsidR="002A7CF0" w:rsidRPr="00271A1D" w:rsidRDefault="002A7CF0" w:rsidP="00206243">
            <w:pPr>
              <w:pStyle w:val="TAC"/>
            </w:pPr>
            <w:r w:rsidRPr="00271A1D">
              <w:t>N/A</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vAlign w:val="center"/>
          </w:tcPr>
          <w:p w:rsidR="002A7CF0" w:rsidRPr="00271A1D" w:rsidRDefault="002A7CF0" w:rsidP="00206243">
            <w:pPr>
              <w:pStyle w:val="TAC"/>
            </w:pPr>
          </w:p>
        </w:tc>
        <w:tc>
          <w:tcPr>
            <w:tcW w:w="1417" w:type="dxa"/>
            <w:vMerge/>
            <w:vAlign w:val="center"/>
          </w:tcPr>
          <w:p w:rsidR="002A7CF0" w:rsidRPr="00271A1D" w:rsidRDefault="002A7CF0" w:rsidP="00206243">
            <w:pPr>
              <w:pStyle w:val="TAC"/>
            </w:pPr>
          </w:p>
        </w:tc>
        <w:tc>
          <w:tcPr>
            <w:tcW w:w="2127" w:type="dxa"/>
            <w:vAlign w:val="center"/>
          </w:tcPr>
          <w:p w:rsidR="002A7CF0" w:rsidRPr="00271A1D" w:rsidRDefault="002A7CF0" w:rsidP="00206243">
            <w:pPr>
              <w:pStyle w:val="TAC"/>
            </w:pPr>
            <w:r w:rsidRPr="00271A1D">
              <w:t>-5.9</w:t>
            </w:r>
          </w:p>
        </w:tc>
        <w:tc>
          <w:tcPr>
            <w:tcW w:w="2409" w:type="dxa"/>
          </w:tcPr>
          <w:p w:rsidR="002A7CF0" w:rsidRPr="00271A1D" w:rsidRDefault="002A7CF0" w:rsidP="00206243">
            <w:pPr>
              <w:pStyle w:val="TAC"/>
            </w:pPr>
            <w:r w:rsidRPr="00271A1D">
              <w:t>168</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59" w:type="dxa"/>
            <w:vMerge/>
          </w:tcPr>
          <w:p w:rsidR="002A7CF0" w:rsidRPr="00271A1D" w:rsidRDefault="002A7CF0" w:rsidP="00206243"/>
        </w:tc>
        <w:tc>
          <w:tcPr>
            <w:tcW w:w="1417" w:type="dxa"/>
            <w:vMerge/>
          </w:tcPr>
          <w:p w:rsidR="002A7CF0" w:rsidRPr="00271A1D" w:rsidRDefault="002A7CF0" w:rsidP="00206243"/>
        </w:tc>
        <w:tc>
          <w:tcPr>
            <w:tcW w:w="2127" w:type="dxa"/>
          </w:tcPr>
          <w:p w:rsidR="002A7CF0" w:rsidRPr="00271A1D" w:rsidRDefault="002A7CF0" w:rsidP="00206243">
            <w:pPr>
              <w:pStyle w:val="TAC"/>
              <w:rPr>
                <w:bCs/>
              </w:rPr>
            </w:pPr>
            <w:r w:rsidRPr="00271A1D">
              <w:t>-2.9</w:t>
            </w:r>
          </w:p>
        </w:tc>
        <w:tc>
          <w:tcPr>
            <w:tcW w:w="2409" w:type="dxa"/>
          </w:tcPr>
          <w:p w:rsidR="002A7CF0" w:rsidRPr="00271A1D" w:rsidRDefault="002A7CF0" w:rsidP="00206243">
            <w:pPr>
              <w:pStyle w:val="TAC"/>
            </w:pPr>
            <w:r w:rsidRPr="00271A1D">
              <w:t>263</w:t>
            </w:r>
          </w:p>
        </w:tc>
        <w:tc>
          <w:tcPr>
            <w:tcW w:w="2127" w:type="dxa"/>
          </w:tcPr>
          <w:p w:rsidR="002A7CF0" w:rsidRPr="00271A1D" w:rsidRDefault="002A7CF0" w:rsidP="00206243">
            <w:pPr>
              <w:pStyle w:val="TAC"/>
            </w:pPr>
            <w:r w:rsidRPr="00271A1D">
              <w:t>N/A</w:t>
            </w:r>
          </w:p>
        </w:tc>
      </w:tr>
      <w:tr w:rsidR="002A7CF0" w:rsidRPr="00271A1D">
        <w:trPr>
          <w:cantSplit/>
          <w:jc w:val="center"/>
        </w:trPr>
        <w:tc>
          <w:tcPr>
            <w:tcW w:w="9039" w:type="dxa"/>
            <w:gridSpan w:val="5"/>
          </w:tcPr>
          <w:p w:rsidR="002A7CF0" w:rsidRPr="00271A1D" w:rsidRDefault="002A7CF0" w:rsidP="00206243">
            <w:pPr>
              <w:pStyle w:val="TAN"/>
            </w:pPr>
            <w:r w:rsidRPr="00271A1D">
              <w:t>*NOTE 1:</w:t>
            </w:r>
            <w:r w:rsidRPr="00271A1D">
              <w:tab/>
              <w:t>The reference value R is for the Fixed Reference Channel (FRC) H-Set 1.</w:t>
            </w:r>
          </w:p>
          <w:p w:rsidR="002A7CF0" w:rsidRPr="00271A1D" w:rsidRDefault="002A7CF0" w:rsidP="00206243">
            <w:pPr>
              <w:pStyle w:val="TAN"/>
            </w:pPr>
            <w:r w:rsidRPr="00271A1D">
              <w:t>*NOTE 2:</w:t>
            </w:r>
            <w:r w:rsidRPr="00271A1D">
              <w:tab/>
              <w:t xml:space="preserve">For Fixed Reference Channel (FRC) H-Set 3B the reference </w:t>
            </w:r>
            <w:r w:rsidR="007B0C9D" w:rsidRPr="00271A1D">
              <w:t xml:space="preserve">values for R should be scaled </w:t>
            </w:r>
            <w:r w:rsidRPr="00271A1D">
              <w:t>(multiplied by 9.0). The throughput on each cell should be Reference value R times 3.</w:t>
            </w:r>
          </w:p>
          <w:p w:rsidR="002A7CF0" w:rsidRPr="00271A1D" w:rsidRDefault="002A7CF0" w:rsidP="00206243">
            <w:pPr>
              <w:pStyle w:val="TAN"/>
            </w:pPr>
            <w:r w:rsidRPr="00271A1D">
              <w:t>*NOTE 3:</w:t>
            </w:r>
            <w:r w:rsidRPr="00271A1D">
              <w:tab/>
              <w:t xml:space="preserve">For UE supporting enhanced performance requirement type 3 and condition </w:t>
            </w:r>
            <w:r w:rsidRPr="00271A1D">
              <w:rPr>
                <w:position w:val="-10"/>
              </w:rPr>
              <w:object w:dxaOrig="540" w:dyaOrig="320">
                <v:shape id="_x0000_i1114" type="#_x0000_t75" style="width:27pt;height:15.75pt" o:ole="" fillcolor="window">
                  <v:imagedata r:id="rId18" o:title=""/>
                </v:shape>
                <o:OLEObject Type="Embed" ProgID="Equation.DSMT4" ShapeID="_x0000_i1114" DrawAspect="Content" ObjectID="_1420047379" r:id="rId107"/>
              </w:object>
            </w:r>
            <w:r w:rsidRPr="00271A1D">
              <w:t>= 10 dB this is tested using the Fixed Reference Channel (FRC) H-Set 6B.</w:t>
            </w:r>
          </w:p>
        </w:tc>
      </w:tr>
    </w:tbl>
    <w:p w:rsidR="002A7CF0" w:rsidRPr="00271A1D" w:rsidRDefault="002A7CF0" w:rsidP="002A7CF0"/>
    <w:p w:rsidR="002A7CF0" w:rsidRPr="00271A1D" w:rsidRDefault="000B4096" w:rsidP="000B4096">
      <w:pPr>
        <w:pStyle w:val="Heading3"/>
      </w:pPr>
      <w:r w:rsidRPr="00271A1D">
        <w:t>9.2.1GD</w:t>
      </w:r>
      <w:r w:rsidRPr="00271A1D">
        <w:tab/>
        <w:t>Single Link Performance - Enhanced Performance Requirements Type 3 - QPSK/16QAM, Fixed Reference Channel (FRC) H-Set 6C/3C</w:t>
      </w:r>
    </w:p>
    <w:p w:rsidR="006651F9" w:rsidRPr="00271A1D" w:rsidDel="000E620C" w:rsidRDefault="006651F9" w:rsidP="006651F9">
      <w:pPr>
        <w:pStyle w:val="EditorsNote"/>
        <w:rPr>
          <w:del w:id="69" w:author="Qualcomm User" w:date="2013-01-18T16:41:00Z"/>
        </w:rPr>
      </w:pPr>
      <w:del w:id="70" w:author="Qualcomm User" w:date="2013-01-18T16:41:00Z">
        <w:r w:rsidRPr="00271A1D" w:rsidDel="000E620C">
          <w:delText>Editor's note: This clause is incomplete. The following aspects are either missing or not yet determined</w:delText>
        </w:r>
      </w:del>
    </w:p>
    <w:p w:rsidR="006651F9" w:rsidRPr="00271A1D" w:rsidDel="009945C6" w:rsidRDefault="006651F9" w:rsidP="006651F9">
      <w:pPr>
        <w:pStyle w:val="EditorsNote"/>
        <w:rPr>
          <w:del w:id="71" w:author="Qualcomm User" w:date="2013-01-16T16:17:00Z"/>
        </w:rPr>
      </w:pPr>
      <w:del w:id="72" w:author="Qualcomm User" w:date="2013-01-18T16:41:00Z">
        <w:r w:rsidRPr="00271A1D" w:rsidDel="000E620C">
          <w:delText>-</w:delText>
        </w:r>
        <w:r w:rsidRPr="00271A1D" w:rsidDel="000E620C">
          <w:tab/>
        </w:r>
      </w:del>
      <w:del w:id="73" w:author="Qualcomm User" w:date="2013-01-16T16:17:00Z">
        <w:r w:rsidRPr="00271A1D" w:rsidDel="009945C6">
          <w:delText>Test Procedure and message contents may need an update</w:delText>
        </w:r>
      </w:del>
    </w:p>
    <w:p w:rsidR="006651F9" w:rsidRPr="00271A1D" w:rsidDel="000E620C" w:rsidRDefault="006651F9" w:rsidP="006651F9">
      <w:pPr>
        <w:pStyle w:val="EditorsNote"/>
        <w:rPr>
          <w:del w:id="74" w:author="Qualcomm User" w:date="2013-01-18T16:41:00Z"/>
        </w:rPr>
      </w:pPr>
      <w:del w:id="75" w:author="Qualcomm User" w:date="2013-01-18T16:41:00Z">
        <w:r w:rsidRPr="00271A1D" w:rsidDel="000E620C">
          <w:delText>-</w:delText>
        </w:r>
        <w:r w:rsidRPr="00271A1D" w:rsidDel="000E620C">
          <w:tab/>
          <w:delText>Update to Annexe is FFS</w:delText>
        </w:r>
      </w:del>
    </w:p>
    <w:p w:rsidR="006651F9" w:rsidRPr="00271A1D" w:rsidRDefault="006651F9" w:rsidP="006651F9">
      <w:pPr>
        <w:pStyle w:val="Heading4"/>
      </w:pPr>
      <w:r w:rsidRPr="00271A1D">
        <w:t>9.2.1GD.1</w:t>
      </w:r>
      <w:r w:rsidRPr="00271A1D">
        <w:tab/>
        <w:t>Definition and applicability</w:t>
      </w:r>
    </w:p>
    <w:p w:rsidR="006651F9" w:rsidRPr="00271A1D" w:rsidRDefault="006651F9" w:rsidP="006651F9">
      <w:r w:rsidRPr="00271A1D">
        <w:t>The receiver single link performance of the High Speed Physical Downlink Shared Channel (HS-DSCH) in different multi-path fading environments are determined by the information bit throughput R.</w:t>
      </w:r>
    </w:p>
    <w:p w:rsidR="006651F9" w:rsidRPr="00271A1D" w:rsidRDefault="006651F9" w:rsidP="006651F9">
      <w:r w:rsidRPr="00271A1D">
        <w:t>The requirements and this test apply for Release 10 and later releases to all types of UTRA for the FDD UE that support 4C-HSDPA and HSDPA UE capability categories 31 or 32 and support the optional enhanced performance requirements type 3 or 3i.</w:t>
      </w:r>
    </w:p>
    <w:p w:rsidR="000B4096" w:rsidRPr="00271A1D" w:rsidRDefault="006651F9" w:rsidP="006651F9">
      <w:pPr>
        <w:pStyle w:val="Heading4"/>
      </w:pPr>
      <w:r w:rsidRPr="00271A1D">
        <w:t>9.2.1GD.2</w:t>
      </w:r>
      <w:r w:rsidRPr="00271A1D">
        <w:tab/>
        <w:t>Minimum requirements</w:t>
      </w:r>
    </w:p>
    <w:p w:rsidR="006651F9" w:rsidRPr="00271A1D" w:rsidRDefault="006651F9" w:rsidP="000B4096">
      <w:r w:rsidRPr="00271A1D">
        <w:t>The performance requirements for a particular UE belonging to HS-DSCH categories 31-32 and supporting the optional enhanced performance requirements type 3 are determined according to the relevant part of Table 9.2.3H</w:t>
      </w:r>
    </w:p>
    <w:p w:rsidR="006651F9" w:rsidRPr="00271A1D" w:rsidRDefault="006651F9" w:rsidP="000B4096">
      <w:r w:rsidRPr="00271A1D">
        <w:t>During the Fixed Reference Channel (FRC) tests the behaviour of the Node-B emulator in response to the ACK/NACK signalling field of the HS-DPCCH is specified in Table 9.2.4.</w:t>
      </w:r>
    </w:p>
    <w:p w:rsidR="006651F9" w:rsidRPr="00271A1D" w:rsidRDefault="006651F9" w:rsidP="000B4096">
      <w:r w:rsidRPr="00271A1D">
        <w:t>The requirements are specified in terms of minimum information bit throughput R for the DL reference channels H-Set 6C/3C specified in Annex C.8.1.6 and C.8.1.3 respectively, with the addition of the relevant parameters in Tables 9.2.1GD.1, 9.2.1GD.4 and 9.2.1GD.7 plus the downlink physical channel setup according to table E.5.1.</w:t>
      </w:r>
    </w:p>
    <w:p w:rsidR="006651F9" w:rsidRPr="00271A1D" w:rsidRDefault="006651F9" w:rsidP="000B4096">
      <w:r w:rsidRPr="00271A1D">
        <w:lastRenderedPageBreak/>
        <w:t>Using this configuration the throughput shall meet or exceed the minimum requirements specified in tables 9.2.1GD.2, 9.2.1GD.3, 9.2.1GD.5, 9.2.1GD.6, and 9.2.1GD.8.</w:t>
      </w:r>
    </w:p>
    <w:p w:rsidR="006651F9" w:rsidRPr="00271A1D" w:rsidRDefault="006651F9" w:rsidP="006651F9">
      <w:pPr>
        <w:pStyle w:val="TH"/>
      </w:pPr>
      <w:r w:rsidRPr="00271A1D">
        <w:t>Table 9.2.1GD.1: Test Parameters for Testing QPSK FRCs H-Set 6C</w:t>
      </w:r>
    </w:p>
    <w:tbl>
      <w:tblPr>
        <w:tblW w:w="7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0"/>
        <w:gridCol w:w="1472"/>
        <w:gridCol w:w="900"/>
        <w:gridCol w:w="900"/>
        <w:gridCol w:w="900"/>
        <w:gridCol w:w="900"/>
        <w:gridCol w:w="897"/>
      </w:tblGrid>
      <w:tr w:rsidR="006651F9" w:rsidRPr="00271A1D">
        <w:trPr>
          <w:jc w:val="center"/>
        </w:trPr>
        <w:tc>
          <w:tcPr>
            <w:tcW w:w="2010" w:type="dxa"/>
            <w:tcBorders>
              <w:bottom w:val="single" w:sz="4" w:space="0" w:color="auto"/>
            </w:tcBorders>
          </w:tcPr>
          <w:p w:rsidR="006651F9" w:rsidRPr="00271A1D" w:rsidRDefault="006651F9" w:rsidP="00206243">
            <w:pPr>
              <w:pStyle w:val="TAH"/>
            </w:pPr>
            <w:r w:rsidRPr="00271A1D">
              <w:t>Parameter</w:t>
            </w:r>
          </w:p>
        </w:tc>
        <w:tc>
          <w:tcPr>
            <w:tcW w:w="1472" w:type="dxa"/>
            <w:tcBorders>
              <w:bottom w:val="single" w:sz="4" w:space="0" w:color="auto"/>
            </w:tcBorders>
          </w:tcPr>
          <w:p w:rsidR="006651F9" w:rsidRPr="00271A1D" w:rsidRDefault="006651F9" w:rsidP="00206243">
            <w:pPr>
              <w:pStyle w:val="TAH"/>
            </w:pPr>
            <w:r w:rsidRPr="00271A1D">
              <w:t>Unit</w:t>
            </w:r>
          </w:p>
        </w:tc>
        <w:tc>
          <w:tcPr>
            <w:tcW w:w="900" w:type="dxa"/>
            <w:tcBorders>
              <w:bottom w:val="single" w:sz="4" w:space="0" w:color="auto"/>
            </w:tcBorders>
          </w:tcPr>
          <w:p w:rsidR="006651F9" w:rsidRPr="00271A1D" w:rsidRDefault="006651F9" w:rsidP="00206243">
            <w:pPr>
              <w:pStyle w:val="TAH"/>
            </w:pPr>
            <w:r w:rsidRPr="00271A1D">
              <w:t>Test 1</w:t>
            </w:r>
          </w:p>
        </w:tc>
        <w:tc>
          <w:tcPr>
            <w:tcW w:w="900" w:type="dxa"/>
            <w:tcBorders>
              <w:bottom w:val="single" w:sz="4" w:space="0" w:color="auto"/>
            </w:tcBorders>
          </w:tcPr>
          <w:p w:rsidR="006651F9" w:rsidRPr="00271A1D" w:rsidRDefault="006651F9" w:rsidP="00206243">
            <w:pPr>
              <w:pStyle w:val="TAH"/>
            </w:pPr>
            <w:r w:rsidRPr="00271A1D">
              <w:t>Test 2</w:t>
            </w:r>
          </w:p>
        </w:tc>
        <w:tc>
          <w:tcPr>
            <w:tcW w:w="900" w:type="dxa"/>
            <w:tcBorders>
              <w:bottom w:val="single" w:sz="4" w:space="0" w:color="auto"/>
            </w:tcBorders>
          </w:tcPr>
          <w:p w:rsidR="006651F9" w:rsidRPr="00271A1D" w:rsidRDefault="006651F9" w:rsidP="00206243">
            <w:pPr>
              <w:pStyle w:val="TAH"/>
            </w:pPr>
            <w:r w:rsidRPr="00271A1D">
              <w:t>Test 3</w:t>
            </w:r>
          </w:p>
        </w:tc>
        <w:tc>
          <w:tcPr>
            <w:tcW w:w="900" w:type="dxa"/>
            <w:tcBorders>
              <w:bottom w:val="single" w:sz="4" w:space="0" w:color="auto"/>
            </w:tcBorders>
          </w:tcPr>
          <w:p w:rsidR="006651F9" w:rsidRPr="00271A1D" w:rsidRDefault="006651F9" w:rsidP="00206243">
            <w:pPr>
              <w:pStyle w:val="TAH"/>
            </w:pPr>
            <w:r w:rsidRPr="00271A1D">
              <w:t>Test 4</w:t>
            </w:r>
          </w:p>
        </w:tc>
        <w:tc>
          <w:tcPr>
            <w:tcW w:w="897" w:type="dxa"/>
            <w:tcBorders>
              <w:bottom w:val="single" w:sz="4" w:space="0" w:color="auto"/>
            </w:tcBorders>
          </w:tcPr>
          <w:p w:rsidR="006651F9" w:rsidRPr="00271A1D" w:rsidRDefault="006651F9" w:rsidP="00206243">
            <w:pPr>
              <w:pStyle w:val="TAH"/>
            </w:pPr>
            <w:r w:rsidRPr="00271A1D">
              <w:t>Test 5</w:t>
            </w:r>
          </w:p>
        </w:tc>
      </w:tr>
      <w:tr w:rsidR="006651F9" w:rsidRPr="00271A1D">
        <w:trPr>
          <w:cantSplit/>
          <w:jc w:val="center"/>
        </w:trPr>
        <w:tc>
          <w:tcPr>
            <w:tcW w:w="2010" w:type="dxa"/>
            <w:vAlign w:val="center"/>
          </w:tcPr>
          <w:p w:rsidR="006651F9" w:rsidRPr="00271A1D" w:rsidRDefault="006651F9" w:rsidP="00206243">
            <w:pPr>
              <w:pStyle w:val="TAC"/>
            </w:pPr>
            <w:r w:rsidRPr="00271A1D">
              <w:t>Phase reference</w:t>
            </w:r>
          </w:p>
        </w:tc>
        <w:tc>
          <w:tcPr>
            <w:tcW w:w="1472" w:type="dxa"/>
            <w:tcBorders>
              <w:right w:val="nil"/>
            </w:tcBorders>
            <w:vAlign w:val="center"/>
          </w:tcPr>
          <w:p w:rsidR="006651F9" w:rsidRPr="00271A1D" w:rsidRDefault="006651F9" w:rsidP="00206243">
            <w:pPr>
              <w:pStyle w:val="TAC"/>
            </w:pPr>
          </w:p>
        </w:tc>
        <w:tc>
          <w:tcPr>
            <w:tcW w:w="4497" w:type="dxa"/>
            <w:gridSpan w:val="5"/>
            <w:vAlign w:val="center"/>
          </w:tcPr>
          <w:p w:rsidR="006651F9" w:rsidRPr="00271A1D" w:rsidRDefault="006651F9" w:rsidP="00206243">
            <w:pPr>
              <w:pStyle w:val="TAC"/>
            </w:pPr>
            <w:r w:rsidRPr="00271A1D">
              <w:t>P-CPICH</w:t>
            </w:r>
          </w:p>
        </w:tc>
      </w:tr>
      <w:tr w:rsidR="006651F9" w:rsidRPr="00271A1D">
        <w:trPr>
          <w:cantSplit/>
          <w:jc w:val="center"/>
        </w:trPr>
        <w:tc>
          <w:tcPr>
            <w:tcW w:w="2010" w:type="dxa"/>
            <w:vAlign w:val="center"/>
          </w:tcPr>
          <w:p w:rsidR="006651F9" w:rsidRPr="00271A1D" w:rsidRDefault="00E460B8" w:rsidP="00206243">
            <w:pPr>
              <w:pStyle w:val="TAC"/>
            </w:pPr>
            <w:r>
              <w:rPr>
                <w:noProof/>
                <w:position w:val="-10"/>
                <w:lang w:val="en-US"/>
              </w:rPr>
              <w:drawing>
                <wp:inline distT="0" distB="0" distL="0" distR="0">
                  <wp:extent cx="200025" cy="190500"/>
                  <wp:effectExtent l="0" t="0" r="9525" b="0"/>
                  <wp:docPr id="10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72" w:type="dxa"/>
            <w:tcBorders>
              <w:right w:val="nil"/>
            </w:tcBorders>
            <w:vAlign w:val="center"/>
          </w:tcPr>
          <w:p w:rsidR="006651F9" w:rsidRPr="00271A1D" w:rsidRDefault="006651F9" w:rsidP="00206243">
            <w:pPr>
              <w:pStyle w:val="TAC"/>
              <w:rPr>
                <w:rFonts w:eastAsia="?? ??"/>
              </w:rPr>
            </w:pPr>
            <w:r w:rsidRPr="00271A1D">
              <w:rPr>
                <w:rFonts w:eastAsia="?? ??"/>
              </w:rPr>
              <w:t>dBm/3.84 MHz</w:t>
            </w:r>
          </w:p>
        </w:tc>
        <w:tc>
          <w:tcPr>
            <w:tcW w:w="449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-60</w:t>
            </w:r>
          </w:p>
        </w:tc>
      </w:tr>
      <w:tr w:rsidR="006651F9" w:rsidRPr="00271A1D">
        <w:trPr>
          <w:cantSplit/>
          <w:jc w:val="center"/>
        </w:trPr>
        <w:tc>
          <w:tcPr>
            <w:tcW w:w="2010" w:type="dxa"/>
            <w:vAlign w:val="center"/>
          </w:tcPr>
          <w:p w:rsidR="006651F9" w:rsidRPr="00271A1D" w:rsidRDefault="006651F9" w:rsidP="00206243">
            <w:pPr>
              <w:pStyle w:val="TAC"/>
            </w:pPr>
            <w:r w:rsidRPr="00271A1D">
              <w:t>Redundancy and constellation version  coding sequence</w:t>
            </w:r>
          </w:p>
        </w:tc>
        <w:tc>
          <w:tcPr>
            <w:tcW w:w="1472" w:type="dxa"/>
            <w:tcBorders>
              <w:right w:val="nil"/>
            </w:tcBorders>
            <w:vAlign w:val="center"/>
          </w:tcPr>
          <w:p w:rsidR="006651F9" w:rsidRPr="00271A1D" w:rsidRDefault="006651F9" w:rsidP="00206243">
            <w:pPr>
              <w:pStyle w:val="TAC"/>
              <w:rPr>
                <w:rFonts w:eastAsia="?? ??"/>
              </w:rPr>
            </w:pPr>
          </w:p>
        </w:tc>
        <w:tc>
          <w:tcPr>
            <w:tcW w:w="449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{0,2,5,6}</w:t>
            </w:r>
          </w:p>
        </w:tc>
      </w:tr>
      <w:tr w:rsidR="006651F9" w:rsidRPr="00271A1D">
        <w:trPr>
          <w:cantSplit/>
          <w:jc w:val="center"/>
        </w:trPr>
        <w:tc>
          <w:tcPr>
            <w:tcW w:w="2010" w:type="dxa"/>
            <w:vAlign w:val="center"/>
          </w:tcPr>
          <w:p w:rsidR="006651F9" w:rsidRPr="00271A1D" w:rsidRDefault="006651F9" w:rsidP="00206243">
            <w:pPr>
              <w:pStyle w:val="TAC"/>
            </w:pPr>
            <w:r w:rsidRPr="00271A1D">
              <w:t>Maximum number of HARQ transmission</w:t>
            </w:r>
          </w:p>
        </w:tc>
        <w:tc>
          <w:tcPr>
            <w:tcW w:w="1472" w:type="dxa"/>
            <w:tcBorders>
              <w:right w:val="nil"/>
            </w:tcBorders>
            <w:vAlign w:val="center"/>
          </w:tcPr>
          <w:p w:rsidR="006651F9" w:rsidRPr="00271A1D" w:rsidRDefault="006651F9" w:rsidP="00206243">
            <w:pPr>
              <w:pStyle w:val="TAC"/>
              <w:rPr>
                <w:rFonts w:eastAsia="?? ??"/>
              </w:rPr>
            </w:pPr>
          </w:p>
        </w:tc>
        <w:tc>
          <w:tcPr>
            <w:tcW w:w="449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4</w:t>
            </w:r>
          </w:p>
        </w:tc>
      </w:tr>
      <w:tr w:rsidR="006651F9" w:rsidRPr="00271A1D">
        <w:trPr>
          <w:cantSplit/>
          <w:jc w:val="center"/>
        </w:trPr>
        <w:tc>
          <w:tcPr>
            <w:tcW w:w="7979" w:type="dxa"/>
            <w:gridSpan w:val="7"/>
            <w:tcBorders>
              <w:right w:val="single" w:sz="4" w:space="0" w:color="auto"/>
            </w:tcBorders>
            <w:vAlign w:val="center"/>
          </w:tcPr>
          <w:p w:rsidR="006651F9" w:rsidRPr="00271A1D" w:rsidRDefault="006651F9" w:rsidP="00206243">
            <w:pPr>
              <w:pStyle w:val="TAN"/>
              <w:rPr>
                <w:rFonts w:eastAsia="?? ??"/>
              </w:rPr>
            </w:pPr>
            <w:r w:rsidRPr="00271A1D">
              <w:t>NOTE:</w:t>
            </w:r>
            <w:r w:rsidRPr="00271A1D">
              <w:tab/>
              <w:t>The HS-SCCH-1 and HS-PDSCH shall be transmitted continuously with constant power. HS-SCCH-1 shall only use the identity of the UE under test for those TTI intended for the UE.</w:t>
            </w:r>
          </w:p>
        </w:tc>
      </w:tr>
    </w:tbl>
    <w:p w:rsidR="006651F9" w:rsidRPr="00271A1D" w:rsidRDefault="006651F9" w:rsidP="006651F9"/>
    <w:p w:rsidR="006651F9" w:rsidRPr="00271A1D" w:rsidRDefault="006651F9" w:rsidP="006651F9">
      <w:pPr>
        <w:pStyle w:val="TH"/>
      </w:pPr>
      <w:r w:rsidRPr="00271A1D">
        <w:t xml:space="preserve">Table 9.2.1GD.2: Minimum requirement Enhanced requirement type 3 QPSK at </w:t>
      </w:r>
      <w:r w:rsidRPr="00271A1D">
        <w:rPr>
          <w:position w:val="-10"/>
        </w:rPr>
        <w:object w:dxaOrig="540" w:dyaOrig="320">
          <v:shape id="_x0000_i1115" type="#_x0000_t75" style="width:27pt;height:15.75pt" o:ole="" fillcolor="window">
            <v:imagedata r:id="rId18" o:title=""/>
          </v:shape>
          <o:OLEObject Type="Embed" ProgID="Equation.DSMT4" ShapeID="_x0000_i1115" DrawAspect="Content" ObjectID="_1420047380" r:id="rId108"/>
        </w:object>
      </w:r>
      <w:r w:rsidRPr="00271A1D">
        <w:t xml:space="preserve">= 10 dB,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45"/>
        <w:gridCol w:w="1431"/>
        <w:gridCol w:w="2127"/>
        <w:gridCol w:w="2814"/>
      </w:tblGrid>
      <w:tr w:rsidR="006651F9" w:rsidRPr="00271A1D">
        <w:trPr>
          <w:cantSplit/>
          <w:jc w:val="center"/>
        </w:trPr>
        <w:tc>
          <w:tcPr>
            <w:tcW w:w="945" w:type="dxa"/>
            <w:vMerge w:val="restart"/>
          </w:tcPr>
          <w:p w:rsidR="006651F9" w:rsidRPr="00271A1D" w:rsidRDefault="006651F9" w:rsidP="00206243">
            <w:pPr>
              <w:pStyle w:val="TAH"/>
            </w:pPr>
            <w:r w:rsidRPr="00271A1D">
              <w:t>Test Number</w:t>
            </w:r>
          </w:p>
        </w:tc>
        <w:tc>
          <w:tcPr>
            <w:tcW w:w="1431" w:type="dxa"/>
            <w:vMerge w:val="restart"/>
          </w:tcPr>
          <w:p w:rsidR="006651F9" w:rsidRPr="00271A1D" w:rsidRDefault="006651F9" w:rsidP="00206243">
            <w:pPr>
              <w:pStyle w:val="TAH"/>
            </w:pPr>
            <w:r w:rsidRPr="00271A1D">
              <w:t>Propagation Conditions</w:t>
            </w:r>
          </w:p>
        </w:tc>
        <w:tc>
          <w:tcPr>
            <w:tcW w:w="4941" w:type="dxa"/>
            <w:gridSpan w:val="2"/>
            <w:vAlign w:val="center"/>
          </w:tcPr>
          <w:p w:rsidR="006651F9" w:rsidRPr="00271A1D" w:rsidRDefault="006651F9" w:rsidP="00206243">
            <w:pPr>
              <w:pStyle w:val="TAH"/>
            </w:pPr>
            <w:r w:rsidRPr="00271A1D">
              <w:t xml:space="preserve"> Reference value</w:t>
            </w:r>
          </w:p>
        </w:tc>
      </w:tr>
      <w:tr w:rsidR="006651F9" w:rsidRPr="00271A1D">
        <w:trPr>
          <w:cantSplit/>
          <w:jc w:val="center"/>
        </w:trPr>
        <w:tc>
          <w:tcPr>
            <w:tcW w:w="945" w:type="dxa"/>
            <w:vMerge/>
          </w:tcPr>
          <w:p w:rsidR="006651F9" w:rsidRPr="00271A1D" w:rsidRDefault="006651F9" w:rsidP="00206243">
            <w:pPr>
              <w:pStyle w:val="TAH"/>
            </w:pPr>
          </w:p>
        </w:tc>
        <w:tc>
          <w:tcPr>
            <w:tcW w:w="1431" w:type="dxa"/>
            <w:vMerge/>
          </w:tcPr>
          <w:p w:rsidR="006651F9" w:rsidRPr="00271A1D" w:rsidRDefault="006651F9" w:rsidP="00206243">
            <w:pPr>
              <w:pStyle w:val="TAH"/>
            </w:pPr>
          </w:p>
        </w:tc>
        <w:tc>
          <w:tcPr>
            <w:tcW w:w="2127"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16" type="#_x0000_t75" style="width:27pt;height:14.25pt" o:ole="" fillcolor="window">
                  <v:imagedata r:id="rId14" o:title=""/>
                </v:shape>
                <o:OLEObject Type="Embed" ProgID="Equation.DSMT4" ShapeID="_x0000_i1116" DrawAspect="Content" ObjectID="_1420047381" r:id="rId109"/>
              </w:object>
            </w:r>
            <w:r w:rsidRPr="00271A1D">
              <w:t xml:space="preserve"> (dB)</w:t>
            </w:r>
          </w:p>
        </w:tc>
        <w:tc>
          <w:tcPr>
            <w:tcW w:w="2814" w:type="dxa"/>
            <w:shd w:val="clear" w:color="auto" w:fill="auto"/>
            <w:vAlign w:val="center"/>
          </w:tcPr>
          <w:p w:rsidR="006651F9" w:rsidRPr="00271A1D" w:rsidRDefault="006651F9" w:rsidP="00206243">
            <w:pPr>
              <w:pStyle w:val="TAH"/>
            </w:pPr>
            <w:r w:rsidRPr="00271A1D">
              <w:t xml:space="preserve">T-put </w:t>
            </w:r>
            <w:r w:rsidRPr="00271A1D">
              <w:rPr>
                <w:position w:val="-4"/>
              </w:rPr>
              <w:object w:dxaOrig="220" w:dyaOrig="220">
                <v:shape id="_x0000_i1117" type="#_x0000_t75" style="width:11.25pt;height:11.25pt" o:ole="" fillcolor="window">
                  <v:imagedata r:id="rId16" o:title=""/>
                </v:shape>
                <o:OLEObject Type="Embed" ProgID="Equation.DSMT4" ShapeID="_x0000_i1117" DrawAspect="Content" ObjectID="_1420047382" r:id="rId110"/>
              </w:object>
            </w:r>
            <w:r w:rsidRPr="00271A1D">
              <w:t xml:space="preserve"> (kbps) *</w:t>
            </w:r>
            <w:r w:rsidRPr="00271A1D">
              <w:br/>
            </w:r>
            <w:r w:rsidRPr="00271A1D">
              <w:rPr>
                <w:position w:val="-10"/>
              </w:rPr>
              <w:object w:dxaOrig="540" w:dyaOrig="320">
                <v:shape id="_x0000_i1118" type="#_x0000_t75" style="width:27pt;height:15.75pt" o:ole="" fillcolor="window">
                  <v:imagedata r:id="rId18" o:title=""/>
                </v:shape>
                <o:OLEObject Type="Embed" ProgID="Equation.DSMT4" ShapeID="_x0000_i1118" DrawAspect="Content" ObjectID="_1420047383" r:id="rId111"/>
              </w:object>
            </w:r>
            <w:r w:rsidRPr="00271A1D">
              <w:t>= 10 dB</w:t>
            </w:r>
          </w:p>
        </w:tc>
      </w:tr>
      <w:tr w:rsidR="006651F9" w:rsidRPr="00271A1D">
        <w:trPr>
          <w:cantSplit/>
          <w:jc w:val="center"/>
        </w:trPr>
        <w:tc>
          <w:tcPr>
            <w:tcW w:w="945" w:type="dxa"/>
            <w:vMerge w:val="restart"/>
            <w:shd w:val="clear" w:color="auto" w:fill="auto"/>
            <w:vAlign w:val="center"/>
          </w:tcPr>
          <w:p w:rsidR="006651F9" w:rsidRPr="00271A1D" w:rsidRDefault="006651F9" w:rsidP="00206243">
            <w:pPr>
              <w:pStyle w:val="TAC"/>
            </w:pPr>
            <w:r w:rsidRPr="00271A1D">
              <w:t>1</w:t>
            </w:r>
          </w:p>
        </w:tc>
        <w:tc>
          <w:tcPr>
            <w:tcW w:w="1431" w:type="dxa"/>
            <w:vMerge w:val="restart"/>
            <w:shd w:val="clear" w:color="auto" w:fill="auto"/>
            <w:vAlign w:val="center"/>
          </w:tcPr>
          <w:p w:rsidR="006651F9" w:rsidRPr="00271A1D" w:rsidRDefault="006651F9" w:rsidP="00206243">
            <w:pPr>
              <w:pStyle w:val="TAC"/>
            </w:pPr>
            <w:r w:rsidRPr="00271A1D">
              <w:t>PA3</w:t>
            </w:r>
          </w:p>
        </w:tc>
        <w:tc>
          <w:tcPr>
            <w:tcW w:w="2127" w:type="dxa"/>
            <w:vAlign w:val="center"/>
          </w:tcPr>
          <w:p w:rsidR="006651F9" w:rsidRPr="00271A1D" w:rsidRDefault="006651F9" w:rsidP="00206243">
            <w:pPr>
              <w:pStyle w:val="TAC"/>
            </w:pPr>
            <w:r w:rsidRPr="00271A1D">
              <w:t>-9</w:t>
            </w:r>
          </w:p>
        </w:tc>
        <w:tc>
          <w:tcPr>
            <w:tcW w:w="2814" w:type="dxa"/>
            <w:shd w:val="clear" w:color="auto" w:fill="auto"/>
          </w:tcPr>
          <w:p w:rsidR="006651F9" w:rsidRPr="00271A1D" w:rsidRDefault="006651F9" w:rsidP="00206243">
            <w:pPr>
              <w:pStyle w:val="TAC"/>
            </w:pPr>
            <w:r w:rsidRPr="00271A1D">
              <w:t>1554</w:t>
            </w:r>
          </w:p>
        </w:tc>
      </w:tr>
      <w:tr w:rsidR="006651F9" w:rsidRPr="00271A1D">
        <w:trPr>
          <w:cantSplit/>
          <w:jc w:val="center"/>
        </w:trPr>
        <w:tc>
          <w:tcPr>
            <w:tcW w:w="945" w:type="dxa"/>
            <w:vMerge/>
            <w:shd w:val="clear" w:color="auto" w:fill="auto"/>
            <w:vAlign w:val="center"/>
          </w:tcPr>
          <w:p w:rsidR="006651F9" w:rsidRPr="00271A1D" w:rsidRDefault="006651F9" w:rsidP="00206243">
            <w:pPr>
              <w:pStyle w:val="TAC"/>
            </w:pPr>
          </w:p>
        </w:tc>
        <w:tc>
          <w:tcPr>
            <w:tcW w:w="1431" w:type="dxa"/>
            <w:vMerge/>
            <w:shd w:val="clear" w:color="auto" w:fill="auto"/>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-6</w:t>
            </w:r>
          </w:p>
        </w:tc>
        <w:tc>
          <w:tcPr>
            <w:tcW w:w="2814" w:type="dxa"/>
            <w:shd w:val="clear" w:color="auto" w:fill="auto"/>
          </w:tcPr>
          <w:p w:rsidR="006651F9" w:rsidRPr="00271A1D" w:rsidRDefault="006651F9" w:rsidP="00206243">
            <w:pPr>
              <w:pStyle w:val="TAC"/>
            </w:pPr>
            <w:r w:rsidRPr="00271A1D">
              <w:t>2495</w:t>
            </w:r>
          </w:p>
        </w:tc>
      </w:tr>
      <w:tr w:rsidR="006651F9" w:rsidRPr="00271A1D">
        <w:trPr>
          <w:cantSplit/>
          <w:jc w:val="center"/>
        </w:trPr>
        <w:tc>
          <w:tcPr>
            <w:tcW w:w="945" w:type="dxa"/>
            <w:vMerge w:val="restart"/>
            <w:shd w:val="clear" w:color="auto" w:fill="auto"/>
            <w:vAlign w:val="center"/>
          </w:tcPr>
          <w:p w:rsidR="006651F9" w:rsidRPr="00271A1D" w:rsidRDefault="006651F9" w:rsidP="00206243">
            <w:pPr>
              <w:pStyle w:val="TAC"/>
            </w:pPr>
            <w:r w:rsidRPr="00271A1D">
              <w:t>2</w:t>
            </w:r>
          </w:p>
        </w:tc>
        <w:tc>
          <w:tcPr>
            <w:tcW w:w="1431" w:type="dxa"/>
            <w:vMerge w:val="restart"/>
            <w:shd w:val="clear" w:color="auto" w:fill="auto"/>
            <w:vAlign w:val="center"/>
          </w:tcPr>
          <w:p w:rsidR="006651F9" w:rsidRPr="00271A1D" w:rsidRDefault="006651F9" w:rsidP="00206243">
            <w:pPr>
              <w:pStyle w:val="TAC"/>
            </w:pPr>
            <w:r w:rsidRPr="00271A1D">
              <w:t>PB3</w:t>
            </w:r>
          </w:p>
        </w:tc>
        <w:tc>
          <w:tcPr>
            <w:tcW w:w="2127" w:type="dxa"/>
            <w:vAlign w:val="center"/>
          </w:tcPr>
          <w:p w:rsidR="006651F9" w:rsidRPr="00271A1D" w:rsidRDefault="006651F9" w:rsidP="00206243">
            <w:pPr>
              <w:pStyle w:val="TAC"/>
            </w:pPr>
            <w:r w:rsidRPr="00271A1D">
              <w:t>-9</w:t>
            </w:r>
          </w:p>
        </w:tc>
        <w:tc>
          <w:tcPr>
            <w:tcW w:w="2814" w:type="dxa"/>
            <w:shd w:val="clear" w:color="auto" w:fill="auto"/>
          </w:tcPr>
          <w:p w:rsidR="006651F9" w:rsidRPr="00271A1D" w:rsidRDefault="006651F9" w:rsidP="00206243">
            <w:pPr>
              <w:pStyle w:val="TAC"/>
            </w:pPr>
            <w:r w:rsidRPr="00271A1D">
              <w:t>1190</w:t>
            </w:r>
          </w:p>
        </w:tc>
      </w:tr>
      <w:tr w:rsidR="006651F9" w:rsidRPr="00271A1D">
        <w:trPr>
          <w:cantSplit/>
          <w:jc w:val="center"/>
        </w:trPr>
        <w:tc>
          <w:tcPr>
            <w:tcW w:w="945" w:type="dxa"/>
            <w:vMerge/>
            <w:shd w:val="clear" w:color="auto" w:fill="auto"/>
            <w:vAlign w:val="center"/>
          </w:tcPr>
          <w:p w:rsidR="006651F9" w:rsidRPr="00271A1D" w:rsidRDefault="006651F9" w:rsidP="00206243">
            <w:pPr>
              <w:pStyle w:val="TAC"/>
            </w:pPr>
          </w:p>
        </w:tc>
        <w:tc>
          <w:tcPr>
            <w:tcW w:w="1431" w:type="dxa"/>
            <w:vMerge/>
            <w:shd w:val="clear" w:color="auto" w:fill="auto"/>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-6</w:t>
            </w:r>
          </w:p>
        </w:tc>
        <w:tc>
          <w:tcPr>
            <w:tcW w:w="2814" w:type="dxa"/>
            <w:shd w:val="clear" w:color="auto" w:fill="auto"/>
          </w:tcPr>
          <w:p w:rsidR="006651F9" w:rsidRPr="00271A1D" w:rsidRDefault="006651F9" w:rsidP="00206243">
            <w:pPr>
              <w:pStyle w:val="TAC"/>
            </w:pPr>
            <w:r w:rsidRPr="00271A1D">
              <w:t>2098</w:t>
            </w:r>
          </w:p>
        </w:tc>
      </w:tr>
      <w:tr w:rsidR="006651F9" w:rsidRPr="00271A1D">
        <w:trPr>
          <w:cantSplit/>
          <w:jc w:val="center"/>
        </w:trPr>
        <w:tc>
          <w:tcPr>
            <w:tcW w:w="945" w:type="dxa"/>
            <w:vMerge w:val="restart"/>
            <w:shd w:val="clear" w:color="auto" w:fill="auto"/>
            <w:vAlign w:val="center"/>
          </w:tcPr>
          <w:p w:rsidR="006651F9" w:rsidRPr="00271A1D" w:rsidRDefault="006651F9" w:rsidP="00206243">
            <w:pPr>
              <w:pStyle w:val="TAC"/>
            </w:pPr>
            <w:r w:rsidRPr="00271A1D">
              <w:t>3</w:t>
            </w:r>
          </w:p>
        </w:tc>
        <w:tc>
          <w:tcPr>
            <w:tcW w:w="1431" w:type="dxa"/>
            <w:vMerge w:val="restart"/>
            <w:shd w:val="clear" w:color="auto" w:fill="auto"/>
            <w:vAlign w:val="center"/>
          </w:tcPr>
          <w:p w:rsidR="006651F9" w:rsidRPr="00271A1D" w:rsidRDefault="006651F9" w:rsidP="00206243">
            <w:pPr>
              <w:pStyle w:val="TAC"/>
            </w:pPr>
            <w:r w:rsidRPr="00271A1D">
              <w:t>VA30</w:t>
            </w:r>
          </w:p>
        </w:tc>
        <w:tc>
          <w:tcPr>
            <w:tcW w:w="2127" w:type="dxa"/>
            <w:vAlign w:val="center"/>
          </w:tcPr>
          <w:p w:rsidR="006651F9" w:rsidRPr="00271A1D" w:rsidRDefault="006651F9" w:rsidP="00206243">
            <w:pPr>
              <w:pStyle w:val="TAC"/>
            </w:pPr>
            <w:r w:rsidRPr="00271A1D">
              <w:t>-9</w:t>
            </w:r>
          </w:p>
        </w:tc>
        <w:tc>
          <w:tcPr>
            <w:tcW w:w="2814" w:type="dxa"/>
            <w:shd w:val="clear" w:color="auto" w:fill="auto"/>
          </w:tcPr>
          <w:p w:rsidR="006651F9" w:rsidRPr="00271A1D" w:rsidRDefault="006651F9" w:rsidP="00206243">
            <w:pPr>
              <w:pStyle w:val="TAC"/>
            </w:pPr>
            <w:r w:rsidRPr="00271A1D">
              <w:t>1229</w:t>
            </w:r>
          </w:p>
        </w:tc>
      </w:tr>
      <w:tr w:rsidR="006651F9" w:rsidRPr="00271A1D">
        <w:trPr>
          <w:cantSplit/>
          <w:jc w:val="center"/>
        </w:trPr>
        <w:tc>
          <w:tcPr>
            <w:tcW w:w="945" w:type="dxa"/>
            <w:vMerge/>
            <w:shd w:val="clear" w:color="auto" w:fill="auto"/>
            <w:vAlign w:val="center"/>
          </w:tcPr>
          <w:p w:rsidR="006651F9" w:rsidRPr="00271A1D" w:rsidRDefault="006651F9" w:rsidP="00206243">
            <w:pPr>
              <w:pStyle w:val="TAC"/>
            </w:pPr>
          </w:p>
        </w:tc>
        <w:tc>
          <w:tcPr>
            <w:tcW w:w="1431" w:type="dxa"/>
            <w:vMerge/>
            <w:shd w:val="clear" w:color="auto" w:fill="auto"/>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-6</w:t>
            </w:r>
          </w:p>
        </w:tc>
        <w:tc>
          <w:tcPr>
            <w:tcW w:w="2814" w:type="dxa"/>
            <w:shd w:val="clear" w:color="auto" w:fill="auto"/>
          </w:tcPr>
          <w:p w:rsidR="006651F9" w:rsidRPr="00271A1D" w:rsidRDefault="006651F9" w:rsidP="00206243">
            <w:pPr>
              <w:pStyle w:val="TAC"/>
            </w:pPr>
            <w:r w:rsidRPr="00271A1D">
              <w:t>2013</w:t>
            </w:r>
          </w:p>
        </w:tc>
      </w:tr>
      <w:tr w:rsidR="006651F9" w:rsidRPr="00271A1D">
        <w:trPr>
          <w:cantSplit/>
          <w:jc w:val="center"/>
        </w:trPr>
        <w:tc>
          <w:tcPr>
            <w:tcW w:w="945" w:type="dxa"/>
            <w:vMerge w:val="restart"/>
            <w:shd w:val="clear" w:color="auto" w:fill="auto"/>
            <w:vAlign w:val="center"/>
          </w:tcPr>
          <w:p w:rsidR="006651F9" w:rsidRPr="00271A1D" w:rsidRDefault="006651F9" w:rsidP="00206243">
            <w:pPr>
              <w:pStyle w:val="TAC"/>
            </w:pPr>
            <w:r w:rsidRPr="00271A1D">
              <w:t>4</w:t>
            </w:r>
          </w:p>
        </w:tc>
        <w:tc>
          <w:tcPr>
            <w:tcW w:w="1431" w:type="dxa"/>
            <w:vMerge w:val="restart"/>
            <w:shd w:val="clear" w:color="auto" w:fill="auto"/>
            <w:vAlign w:val="center"/>
          </w:tcPr>
          <w:p w:rsidR="006651F9" w:rsidRPr="00271A1D" w:rsidRDefault="006651F9" w:rsidP="00206243">
            <w:pPr>
              <w:pStyle w:val="TAC"/>
            </w:pPr>
            <w:r w:rsidRPr="00271A1D">
              <w:t>VA120</w:t>
            </w:r>
          </w:p>
        </w:tc>
        <w:tc>
          <w:tcPr>
            <w:tcW w:w="2127" w:type="dxa"/>
            <w:vAlign w:val="center"/>
          </w:tcPr>
          <w:p w:rsidR="006651F9" w:rsidRPr="00271A1D" w:rsidRDefault="006651F9" w:rsidP="00206243">
            <w:pPr>
              <w:pStyle w:val="TAC"/>
            </w:pPr>
            <w:r w:rsidRPr="00271A1D">
              <w:t>-9</w:t>
            </w:r>
          </w:p>
        </w:tc>
        <w:tc>
          <w:tcPr>
            <w:tcW w:w="2814" w:type="dxa"/>
            <w:shd w:val="clear" w:color="auto" w:fill="auto"/>
          </w:tcPr>
          <w:p w:rsidR="006651F9" w:rsidRPr="00271A1D" w:rsidRDefault="006651F9" w:rsidP="00206243">
            <w:pPr>
              <w:pStyle w:val="TAC"/>
            </w:pPr>
            <w:r w:rsidRPr="00271A1D">
              <w:t>1060</w:t>
            </w:r>
          </w:p>
        </w:tc>
      </w:tr>
      <w:tr w:rsidR="006651F9" w:rsidRPr="00271A1D">
        <w:trPr>
          <w:cantSplit/>
          <w:jc w:val="center"/>
        </w:trPr>
        <w:tc>
          <w:tcPr>
            <w:tcW w:w="945" w:type="dxa"/>
            <w:vMerge/>
            <w:shd w:val="clear" w:color="auto" w:fill="auto"/>
          </w:tcPr>
          <w:p w:rsidR="006651F9" w:rsidRPr="00271A1D" w:rsidRDefault="006651F9" w:rsidP="00206243"/>
        </w:tc>
        <w:tc>
          <w:tcPr>
            <w:tcW w:w="1431" w:type="dxa"/>
            <w:vMerge/>
            <w:shd w:val="clear" w:color="auto" w:fill="auto"/>
          </w:tcPr>
          <w:p w:rsidR="006651F9" w:rsidRPr="00271A1D" w:rsidRDefault="006651F9" w:rsidP="00206243"/>
        </w:tc>
        <w:tc>
          <w:tcPr>
            <w:tcW w:w="2127" w:type="dxa"/>
          </w:tcPr>
          <w:p w:rsidR="006651F9" w:rsidRPr="00271A1D" w:rsidRDefault="006651F9" w:rsidP="00206243">
            <w:pPr>
              <w:pStyle w:val="TAC"/>
              <w:rPr>
                <w:bCs/>
              </w:rPr>
            </w:pPr>
            <w:r w:rsidRPr="00271A1D">
              <w:t>-6</w:t>
            </w:r>
          </w:p>
        </w:tc>
        <w:tc>
          <w:tcPr>
            <w:tcW w:w="2814" w:type="dxa"/>
            <w:shd w:val="clear" w:color="auto" w:fill="auto"/>
          </w:tcPr>
          <w:p w:rsidR="006651F9" w:rsidRPr="00271A1D" w:rsidRDefault="006651F9" w:rsidP="00206243">
            <w:pPr>
              <w:pStyle w:val="TAC"/>
            </w:pPr>
            <w:r w:rsidRPr="00271A1D">
              <w:t>1674</w:t>
            </w:r>
          </w:p>
        </w:tc>
      </w:tr>
      <w:tr w:rsidR="006651F9" w:rsidRPr="00271A1D">
        <w:trPr>
          <w:cantSplit/>
          <w:jc w:val="center"/>
        </w:trPr>
        <w:tc>
          <w:tcPr>
            <w:tcW w:w="7317" w:type="dxa"/>
            <w:gridSpan w:val="4"/>
            <w:shd w:val="clear" w:color="auto" w:fill="auto"/>
          </w:tcPr>
          <w:p w:rsidR="006651F9" w:rsidRPr="00271A1D" w:rsidRDefault="006651F9" w:rsidP="00206243">
            <w:pPr>
              <w:pStyle w:val="TAN"/>
            </w:pPr>
            <w:r w:rsidRPr="00271A1D">
              <w:t>*NOTE 1:</w:t>
            </w:r>
            <w:r w:rsidRPr="00271A1D">
              <w:tab/>
              <w:t>The reference value R is for the Fixed Reference Channel (FRC)  H-Set 6</w:t>
            </w:r>
            <w:r w:rsidR="007B0C9D" w:rsidRPr="00271A1D">
              <w:t>.</w:t>
            </w:r>
          </w:p>
          <w:p w:rsidR="006651F9" w:rsidRPr="00271A1D" w:rsidRDefault="006651F9" w:rsidP="00206243">
            <w:pPr>
              <w:pStyle w:val="TAN"/>
            </w:pPr>
            <w:r w:rsidRPr="00271A1D">
              <w:t>*NOTE 2:</w:t>
            </w:r>
            <w:r w:rsidRPr="00271A1D">
              <w:tab/>
              <w:t>For Fixed Reference Channel (FRC) H-Set 6C the reference values for R should be scaled (multiplied by 4.0).</w:t>
            </w:r>
          </w:p>
        </w:tc>
      </w:tr>
    </w:tbl>
    <w:p w:rsidR="006651F9" w:rsidRPr="00271A1D" w:rsidRDefault="006651F9" w:rsidP="006651F9"/>
    <w:p w:rsidR="006651F9" w:rsidRPr="00271A1D" w:rsidRDefault="006651F9" w:rsidP="006651F9">
      <w:pPr>
        <w:pStyle w:val="TH"/>
      </w:pPr>
      <w:r w:rsidRPr="00271A1D">
        <w:t xml:space="preserve">Table 9.2.1GD.3: Minimum requirement Enhanced requirement type 3 QPSK at </w:t>
      </w:r>
      <w:r w:rsidRPr="00271A1D">
        <w:rPr>
          <w:position w:val="-10"/>
        </w:rPr>
        <w:object w:dxaOrig="540" w:dyaOrig="320">
          <v:shape id="_x0000_i1119" type="#_x0000_t75" style="width:27pt;height:15.75pt" o:ole="" fillcolor="window">
            <v:imagedata r:id="rId18" o:title=""/>
          </v:shape>
          <o:OLEObject Type="Embed" ProgID="Equation.DSMT4" ShapeID="_x0000_i1119" DrawAspect="Content" ObjectID="_1420047384" r:id="rId112"/>
        </w:object>
      </w:r>
      <w:r w:rsidRPr="00271A1D">
        <w:t xml:space="preserve">= 5 dB,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6651F9" w:rsidRPr="00271A1D">
        <w:trPr>
          <w:cantSplit/>
          <w:jc w:val="center"/>
        </w:trPr>
        <w:tc>
          <w:tcPr>
            <w:tcW w:w="991" w:type="dxa"/>
            <w:vMerge w:val="restart"/>
          </w:tcPr>
          <w:p w:rsidR="006651F9" w:rsidRPr="00271A1D" w:rsidRDefault="006651F9" w:rsidP="00206243">
            <w:pPr>
              <w:pStyle w:val="TAH"/>
            </w:pPr>
            <w:r w:rsidRPr="00271A1D">
              <w:t>Test Number</w:t>
            </w:r>
          </w:p>
        </w:tc>
        <w:tc>
          <w:tcPr>
            <w:tcW w:w="1323" w:type="dxa"/>
            <w:vMerge w:val="restart"/>
          </w:tcPr>
          <w:p w:rsidR="006651F9" w:rsidRPr="00271A1D" w:rsidRDefault="006651F9" w:rsidP="00206243">
            <w:pPr>
              <w:pStyle w:val="TAH"/>
            </w:pPr>
            <w:r w:rsidRPr="00271A1D">
              <w:t>Propagation Conditions</w:t>
            </w:r>
          </w:p>
        </w:tc>
        <w:tc>
          <w:tcPr>
            <w:tcW w:w="5195" w:type="dxa"/>
            <w:gridSpan w:val="2"/>
            <w:vAlign w:val="center"/>
          </w:tcPr>
          <w:p w:rsidR="006651F9" w:rsidRPr="00271A1D" w:rsidRDefault="006651F9" w:rsidP="00206243">
            <w:pPr>
              <w:pStyle w:val="TAH"/>
            </w:pPr>
            <w:r w:rsidRPr="00271A1D">
              <w:t>Reference value</w:t>
            </w:r>
          </w:p>
        </w:tc>
      </w:tr>
      <w:tr w:rsidR="006651F9" w:rsidRPr="00271A1D">
        <w:trPr>
          <w:cantSplit/>
          <w:jc w:val="center"/>
        </w:trPr>
        <w:tc>
          <w:tcPr>
            <w:tcW w:w="991" w:type="dxa"/>
            <w:vMerge/>
          </w:tcPr>
          <w:p w:rsidR="006651F9" w:rsidRPr="00271A1D" w:rsidRDefault="006651F9" w:rsidP="00206243">
            <w:pPr>
              <w:pStyle w:val="TAH"/>
            </w:pPr>
          </w:p>
        </w:tc>
        <w:tc>
          <w:tcPr>
            <w:tcW w:w="1323" w:type="dxa"/>
            <w:vMerge/>
          </w:tcPr>
          <w:p w:rsidR="006651F9" w:rsidRPr="00271A1D" w:rsidRDefault="006651F9" w:rsidP="00206243">
            <w:pPr>
              <w:pStyle w:val="TAH"/>
            </w:pPr>
          </w:p>
        </w:tc>
        <w:tc>
          <w:tcPr>
            <w:tcW w:w="1926"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20" type="#_x0000_t75" style="width:27pt;height:14.25pt" o:ole="" fillcolor="window">
                  <v:imagedata r:id="rId14" o:title=""/>
                </v:shape>
                <o:OLEObject Type="Embed" ProgID="Equation.DSMT4" ShapeID="_x0000_i1120" DrawAspect="Content" ObjectID="_1420047385" r:id="rId113"/>
              </w:object>
            </w:r>
            <w:r w:rsidRPr="00271A1D">
              <w:t xml:space="preserve"> (dB)</w:t>
            </w:r>
          </w:p>
        </w:tc>
        <w:tc>
          <w:tcPr>
            <w:tcW w:w="326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21" type="#_x0000_t75" style="width:11.25pt;height:11.25pt" o:ole="" fillcolor="window">
                  <v:imagedata r:id="rId16" o:title=""/>
                </v:shape>
                <o:OLEObject Type="Embed" ProgID="Equation.DSMT4" ShapeID="_x0000_i1121" DrawAspect="Content" ObjectID="_1420047386" r:id="rId114"/>
              </w:object>
            </w:r>
            <w:r w:rsidRPr="00271A1D">
              <w:t xml:space="preserve"> (kbps) *</w:t>
            </w:r>
            <w:r w:rsidRPr="00271A1D">
              <w:br/>
            </w:r>
            <w:r w:rsidRPr="00271A1D">
              <w:rPr>
                <w:position w:val="-10"/>
              </w:rPr>
              <w:object w:dxaOrig="540" w:dyaOrig="320">
                <v:shape id="_x0000_i1122" type="#_x0000_t75" style="width:27pt;height:15.75pt" o:ole="" fillcolor="window">
                  <v:imagedata r:id="rId18" o:title=""/>
                </v:shape>
                <o:OLEObject Type="Embed" ProgID="Equation.DSMT4" ShapeID="_x0000_i1122" DrawAspect="Content" ObjectID="_1420047387" r:id="rId115"/>
              </w:object>
            </w:r>
            <w:r w:rsidRPr="00271A1D">
              <w:t>= 5 dB</w:t>
            </w:r>
          </w:p>
        </w:tc>
      </w:tr>
      <w:tr w:rsidR="006651F9" w:rsidRPr="00271A1D">
        <w:trPr>
          <w:cantSplit/>
          <w:jc w:val="center"/>
        </w:trPr>
        <w:tc>
          <w:tcPr>
            <w:tcW w:w="991" w:type="dxa"/>
            <w:vMerge w:val="restart"/>
            <w:shd w:val="clear" w:color="auto" w:fill="auto"/>
            <w:vAlign w:val="center"/>
          </w:tcPr>
          <w:p w:rsidR="006651F9" w:rsidRPr="00271A1D" w:rsidRDefault="006651F9" w:rsidP="00206243">
            <w:pPr>
              <w:pStyle w:val="TAC"/>
            </w:pPr>
            <w:r w:rsidRPr="00271A1D">
              <w:t>5</w:t>
            </w:r>
          </w:p>
        </w:tc>
        <w:tc>
          <w:tcPr>
            <w:tcW w:w="1323" w:type="dxa"/>
            <w:vMerge w:val="restart"/>
            <w:shd w:val="clear" w:color="auto" w:fill="auto"/>
            <w:vAlign w:val="center"/>
          </w:tcPr>
          <w:p w:rsidR="006651F9" w:rsidRPr="00271A1D" w:rsidRDefault="006651F9" w:rsidP="00206243">
            <w:pPr>
              <w:pStyle w:val="TAC"/>
            </w:pPr>
            <w:r w:rsidRPr="00271A1D">
              <w:t>PB3</w:t>
            </w:r>
          </w:p>
        </w:tc>
        <w:tc>
          <w:tcPr>
            <w:tcW w:w="1926" w:type="dxa"/>
            <w:vAlign w:val="center"/>
          </w:tcPr>
          <w:p w:rsidR="006651F9" w:rsidRPr="00271A1D" w:rsidRDefault="006651F9" w:rsidP="00206243">
            <w:pPr>
              <w:pStyle w:val="TAC"/>
              <w:rPr>
                <w:bCs/>
              </w:rPr>
            </w:pPr>
            <w:r w:rsidRPr="00271A1D">
              <w:rPr>
                <w:bCs/>
              </w:rPr>
              <w:t>-6</w:t>
            </w:r>
          </w:p>
        </w:tc>
        <w:tc>
          <w:tcPr>
            <w:tcW w:w="3269" w:type="dxa"/>
          </w:tcPr>
          <w:p w:rsidR="006651F9" w:rsidRPr="00271A1D" w:rsidRDefault="006651F9" w:rsidP="00206243">
            <w:pPr>
              <w:pStyle w:val="TAC"/>
            </w:pPr>
            <w:r w:rsidRPr="00271A1D">
              <w:t>1248</w:t>
            </w:r>
          </w:p>
        </w:tc>
      </w:tr>
      <w:tr w:rsidR="006651F9" w:rsidRPr="00271A1D">
        <w:trPr>
          <w:cantSplit/>
          <w:jc w:val="center"/>
        </w:trPr>
        <w:tc>
          <w:tcPr>
            <w:tcW w:w="991" w:type="dxa"/>
            <w:vMerge/>
            <w:shd w:val="clear" w:color="auto" w:fill="auto"/>
            <w:vAlign w:val="center"/>
          </w:tcPr>
          <w:p w:rsidR="006651F9" w:rsidRPr="00271A1D" w:rsidRDefault="006651F9" w:rsidP="00206243">
            <w:pPr>
              <w:pStyle w:val="TAC"/>
            </w:pPr>
          </w:p>
        </w:tc>
        <w:tc>
          <w:tcPr>
            <w:tcW w:w="1323" w:type="dxa"/>
            <w:vMerge/>
            <w:shd w:val="clear" w:color="auto" w:fill="auto"/>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-3</w:t>
            </w:r>
          </w:p>
        </w:tc>
        <w:tc>
          <w:tcPr>
            <w:tcW w:w="3269" w:type="dxa"/>
          </w:tcPr>
          <w:p w:rsidR="006651F9" w:rsidRPr="00271A1D" w:rsidRDefault="006651F9" w:rsidP="00206243">
            <w:pPr>
              <w:pStyle w:val="TAC"/>
            </w:pPr>
            <w:r w:rsidRPr="00271A1D">
              <w:t>2044</w:t>
            </w:r>
          </w:p>
        </w:tc>
      </w:tr>
      <w:tr w:rsidR="006651F9" w:rsidRPr="00271A1D">
        <w:trPr>
          <w:cantSplit/>
          <w:jc w:val="center"/>
        </w:trPr>
        <w:tc>
          <w:tcPr>
            <w:tcW w:w="7509" w:type="dxa"/>
            <w:gridSpan w:val="4"/>
            <w:shd w:val="clear" w:color="auto" w:fill="auto"/>
            <w:vAlign w:val="center"/>
          </w:tcPr>
          <w:p w:rsidR="006651F9" w:rsidRPr="00271A1D" w:rsidRDefault="006651F9" w:rsidP="00206243">
            <w:pPr>
              <w:pStyle w:val="TAN"/>
            </w:pPr>
            <w:r w:rsidRPr="00271A1D">
              <w:t>* NOTE 1:</w:t>
            </w:r>
            <w:r w:rsidRPr="00271A1D">
              <w:tab/>
              <w:t>The reference value R is for the Fixed Reference Channel (FRC) H-Set 6.</w:t>
            </w:r>
          </w:p>
          <w:p w:rsidR="006651F9" w:rsidRPr="00271A1D" w:rsidRDefault="006651F9" w:rsidP="00206243">
            <w:pPr>
              <w:pStyle w:val="TAN"/>
            </w:pPr>
            <w:r w:rsidRPr="00271A1D">
              <w:t>* NOTE 2:</w:t>
            </w:r>
            <w:r w:rsidRPr="00271A1D">
              <w:tab/>
              <w:t>For Fixed Reference Channel (FRC) H-Set 6C the reference values for R should be scaled (multiplied by 4.0).</w:t>
            </w:r>
          </w:p>
        </w:tc>
      </w:tr>
    </w:tbl>
    <w:p w:rsidR="006651F9" w:rsidRPr="00271A1D" w:rsidRDefault="006651F9" w:rsidP="006651F9"/>
    <w:p w:rsidR="006651F9" w:rsidRPr="00271A1D" w:rsidRDefault="006651F9" w:rsidP="006651F9">
      <w:pPr>
        <w:pStyle w:val="TH"/>
      </w:pPr>
      <w:r w:rsidRPr="00271A1D">
        <w:t>Table 9.2.1GD.4: Test Parameters for Testing 16QAM FRCs H-Set 6C</w:t>
      </w:r>
    </w:p>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12"/>
        <w:gridCol w:w="1558"/>
        <w:gridCol w:w="990"/>
        <w:gridCol w:w="900"/>
        <w:gridCol w:w="900"/>
        <w:gridCol w:w="900"/>
        <w:gridCol w:w="927"/>
      </w:tblGrid>
      <w:tr w:rsidR="006651F9" w:rsidRPr="00271A1D">
        <w:trPr>
          <w:jc w:val="center"/>
        </w:trPr>
        <w:tc>
          <w:tcPr>
            <w:tcW w:w="2312" w:type="dxa"/>
            <w:tcBorders>
              <w:bottom w:val="single" w:sz="4" w:space="0" w:color="auto"/>
            </w:tcBorders>
          </w:tcPr>
          <w:p w:rsidR="006651F9" w:rsidRPr="00271A1D" w:rsidRDefault="006651F9" w:rsidP="00206243">
            <w:pPr>
              <w:pStyle w:val="TAH"/>
            </w:pPr>
            <w:r w:rsidRPr="00271A1D">
              <w:t>Parameter</w:t>
            </w:r>
          </w:p>
        </w:tc>
        <w:tc>
          <w:tcPr>
            <w:tcW w:w="1558" w:type="dxa"/>
            <w:tcBorders>
              <w:bottom w:val="single" w:sz="4" w:space="0" w:color="auto"/>
            </w:tcBorders>
          </w:tcPr>
          <w:p w:rsidR="006651F9" w:rsidRPr="00271A1D" w:rsidRDefault="006651F9" w:rsidP="00206243">
            <w:pPr>
              <w:pStyle w:val="TAH"/>
            </w:pPr>
            <w:r w:rsidRPr="00271A1D">
              <w:t>Unit</w:t>
            </w:r>
          </w:p>
        </w:tc>
        <w:tc>
          <w:tcPr>
            <w:tcW w:w="990" w:type="dxa"/>
            <w:tcBorders>
              <w:bottom w:val="single" w:sz="4" w:space="0" w:color="auto"/>
            </w:tcBorders>
          </w:tcPr>
          <w:p w:rsidR="006651F9" w:rsidRPr="00271A1D" w:rsidRDefault="006651F9" w:rsidP="00206243">
            <w:pPr>
              <w:pStyle w:val="TAH"/>
            </w:pPr>
            <w:r w:rsidRPr="00271A1D">
              <w:t>Test 1</w:t>
            </w:r>
          </w:p>
        </w:tc>
        <w:tc>
          <w:tcPr>
            <w:tcW w:w="900" w:type="dxa"/>
            <w:tcBorders>
              <w:bottom w:val="single" w:sz="4" w:space="0" w:color="auto"/>
            </w:tcBorders>
          </w:tcPr>
          <w:p w:rsidR="006651F9" w:rsidRPr="00271A1D" w:rsidRDefault="006651F9" w:rsidP="00206243">
            <w:pPr>
              <w:pStyle w:val="TAH"/>
            </w:pPr>
            <w:r w:rsidRPr="00271A1D">
              <w:t>Test 2</w:t>
            </w:r>
          </w:p>
        </w:tc>
        <w:tc>
          <w:tcPr>
            <w:tcW w:w="900" w:type="dxa"/>
            <w:tcBorders>
              <w:bottom w:val="single" w:sz="4" w:space="0" w:color="auto"/>
            </w:tcBorders>
          </w:tcPr>
          <w:p w:rsidR="006651F9" w:rsidRPr="00271A1D" w:rsidRDefault="006651F9" w:rsidP="00206243">
            <w:pPr>
              <w:pStyle w:val="TAH"/>
            </w:pPr>
            <w:r w:rsidRPr="00271A1D">
              <w:t>Test 3</w:t>
            </w:r>
          </w:p>
        </w:tc>
        <w:tc>
          <w:tcPr>
            <w:tcW w:w="900" w:type="dxa"/>
            <w:tcBorders>
              <w:bottom w:val="single" w:sz="4" w:space="0" w:color="auto"/>
            </w:tcBorders>
          </w:tcPr>
          <w:p w:rsidR="006651F9" w:rsidRPr="00271A1D" w:rsidRDefault="006651F9" w:rsidP="00206243">
            <w:pPr>
              <w:pStyle w:val="TAH"/>
            </w:pPr>
            <w:r w:rsidRPr="00271A1D">
              <w:t>Test 4</w:t>
            </w:r>
          </w:p>
        </w:tc>
        <w:tc>
          <w:tcPr>
            <w:tcW w:w="927" w:type="dxa"/>
            <w:tcBorders>
              <w:bottom w:val="single" w:sz="4" w:space="0" w:color="auto"/>
            </w:tcBorders>
          </w:tcPr>
          <w:p w:rsidR="006651F9" w:rsidRPr="00271A1D" w:rsidRDefault="006651F9" w:rsidP="00206243">
            <w:pPr>
              <w:pStyle w:val="TAH"/>
            </w:pPr>
            <w:r w:rsidRPr="00271A1D">
              <w:t>Test 5</w:t>
            </w:r>
          </w:p>
        </w:tc>
      </w:tr>
      <w:tr w:rsidR="006651F9" w:rsidRPr="00271A1D">
        <w:trPr>
          <w:cantSplit/>
          <w:jc w:val="center"/>
        </w:trPr>
        <w:tc>
          <w:tcPr>
            <w:tcW w:w="2312" w:type="dxa"/>
            <w:vAlign w:val="center"/>
          </w:tcPr>
          <w:p w:rsidR="006651F9" w:rsidRPr="00271A1D" w:rsidRDefault="006651F9" w:rsidP="00206243">
            <w:pPr>
              <w:pStyle w:val="TAC"/>
            </w:pPr>
            <w:r w:rsidRPr="00271A1D">
              <w:t>Phase reference</w:t>
            </w:r>
          </w:p>
        </w:tc>
        <w:tc>
          <w:tcPr>
            <w:tcW w:w="1558" w:type="dxa"/>
            <w:tcBorders>
              <w:right w:val="nil"/>
            </w:tcBorders>
            <w:vAlign w:val="center"/>
          </w:tcPr>
          <w:p w:rsidR="006651F9" w:rsidRPr="00271A1D" w:rsidRDefault="006651F9" w:rsidP="00206243">
            <w:pPr>
              <w:pStyle w:val="TAC"/>
            </w:pPr>
          </w:p>
        </w:tc>
        <w:tc>
          <w:tcPr>
            <w:tcW w:w="4617" w:type="dxa"/>
            <w:gridSpan w:val="5"/>
            <w:vAlign w:val="center"/>
          </w:tcPr>
          <w:p w:rsidR="006651F9" w:rsidRPr="00271A1D" w:rsidRDefault="006651F9" w:rsidP="00206243">
            <w:pPr>
              <w:pStyle w:val="TAC"/>
            </w:pPr>
            <w:r w:rsidRPr="00271A1D">
              <w:t>P-CPICH</w:t>
            </w:r>
          </w:p>
        </w:tc>
      </w:tr>
      <w:tr w:rsidR="006651F9" w:rsidRPr="00271A1D">
        <w:trPr>
          <w:cantSplit/>
          <w:jc w:val="center"/>
        </w:trPr>
        <w:tc>
          <w:tcPr>
            <w:tcW w:w="2312" w:type="dxa"/>
            <w:vAlign w:val="center"/>
          </w:tcPr>
          <w:p w:rsidR="006651F9" w:rsidRPr="00271A1D" w:rsidRDefault="00E460B8" w:rsidP="00206243">
            <w:pPr>
              <w:pStyle w:val="TAC"/>
            </w:pPr>
            <w:r>
              <w:rPr>
                <w:noProof/>
                <w:position w:val="-10"/>
                <w:lang w:val="en-US"/>
              </w:rPr>
              <w:drawing>
                <wp:inline distT="0" distB="0" distL="0" distR="0">
                  <wp:extent cx="200025" cy="190500"/>
                  <wp:effectExtent l="0" t="0" r="9525" b="0"/>
                  <wp:docPr id="11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58" w:type="dxa"/>
            <w:tcBorders>
              <w:right w:val="nil"/>
            </w:tcBorders>
            <w:vAlign w:val="center"/>
          </w:tcPr>
          <w:p w:rsidR="006651F9" w:rsidRPr="00271A1D" w:rsidRDefault="006651F9" w:rsidP="00206243">
            <w:pPr>
              <w:pStyle w:val="TAC"/>
              <w:rPr>
                <w:rFonts w:eastAsia="?? ??"/>
              </w:rPr>
            </w:pPr>
            <w:r w:rsidRPr="00271A1D">
              <w:rPr>
                <w:rFonts w:eastAsia="?? ??"/>
              </w:rPr>
              <w:t>dBm/3.84 MHz</w:t>
            </w:r>
          </w:p>
        </w:tc>
        <w:tc>
          <w:tcPr>
            <w:tcW w:w="461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-60</w:t>
            </w:r>
          </w:p>
        </w:tc>
      </w:tr>
      <w:tr w:rsidR="006651F9" w:rsidRPr="00271A1D">
        <w:trPr>
          <w:cantSplit/>
          <w:jc w:val="center"/>
        </w:trPr>
        <w:tc>
          <w:tcPr>
            <w:tcW w:w="2312" w:type="dxa"/>
            <w:vAlign w:val="center"/>
          </w:tcPr>
          <w:p w:rsidR="006651F9" w:rsidRPr="00271A1D" w:rsidRDefault="006651F9" w:rsidP="00206243">
            <w:pPr>
              <w:pStyle w:val="TAC"/>
            </w:pPr>
            <w:r w:rsidRPr="00271A1D">
              <w:t>Redundancy and constellation version  coding sequence</w:t>
            </w:r>
          </w:p>
        </w:tc>
        <w:tc>
          <w:tcPr>
            <w:tcW w:w="1558" w:type="dxa"/>
            <w:tcBorders>
              <w:right w:val="nil"/>
            </w:tcBorders>
            <w:vAlign w:val="center"/>
          </w:tcPr>
          <w:p w:rsidR="006651F9" w:rsidRPr="00271A1D" w:rsidRDefault="006651F9" w:rsidP="00206243">
            <w:pPr>
              <w:pStyle w:val="TAC"/>
              <w:rPr>
                <w:rFonts w:eastAsia="?? ??"/>
              </w:rPr>
            </w:pPr>
          </w:p>
        </w:tc>
        <w:tc>
          <w:tcPr>
            <w:tcW w:w="461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{6,2,1,5}</w:t>
            </w:r>
          </w:p>
        </w:tc>
      </w:tr>
      <w:tr w:rsidR="006651F9" w:rsidRPr="00271A1D">
        <w:trPr>
          <w:cantSplit/>
          <w:jc w:val="center"/>
        </w:trPr>
        <w:tc>
          <w:tcPr>
            <w:tcW w:w="2312" w:type="dxa"/>
            <w:vAlign w:val="center"/>
          </w:tcPr>
          <w:p w:rsidR="006651F9" w:rsidRPr="00271A1D" w:rsidRDefault="006651F9" w:rsidP="00206243">
            <w:pPr>
              <w:pStyle w:val="TAC"/>
            </w:pPr>
            <w:r w:rsidRPr="00271A1D">
              <w:t>Maximum number of HARQ transmission</w:t>
            </w:r>
          </w:p>
        </w:tc>
        <w:tc>
          <w:tcPr>
            <w:tcW w:w="1558" w:type="dxa"/>
            <w:tcBorders>
              <w:right w:val="nil"/>
            </w:tcBorders>
            <w:vAlign w:val="center"/>
          </w:tcPr>
          <w:p w:rsidR="006651F9" w:rsidRPr="00271A1D" w:rsidRDefault="006651F9" w:rsidP="00206243">
            <w:pPr>
              <w:pStyle w:val="TAC"/>
              <w:rPr>
                <w:rFonts w:eastAsia="?? ??"/>
              </w:rPr>
            </w:pPr>
          </w:p>
        </w:tc>
        <w:tc>
          <w:tcPr>
            <w:tcW w:w="461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4</w:t>
            </w:r>
          </w:p>
        </w:tc>
      </w:tr>
      <w:tr w:rsidR="006651F9" w:rsidRPr="00271A1D">
        <w:trPr>
          <w:cantSplit/>
          <w:jc w:val="center"/>
        </w:trPr>
        <w:tc>
          <w:tcPr>
            <w:tcW w:w="8487" w:type="dxa"/>
            <w:gridSpan w:val="7"/>
            <w:tcBorders>
              <w:right w:val="single" w:sz="4" w:space="0" w:color="auto"/>
            </w:tcBorders>
            <w:vAlign w:val="center"/>
          </w:tcPr>
          <w:p w:rsidR="006651F9" w:rsidRPr="00271A1D" w:rsidRDefault="006651F9" w:rsidP="00206243">
            <w:pPr>
              <w:pStyle w:val="TAN"/>
              <w:rPr>
                <w:rFonts w:eastAsia="?? ??"/>
              </w:rPr>
            </w:pPr>
            <w:r w:rsidRPr="00271A1D">
              <w:t>NOTE:</w:t>
            </w:r>
            <w:r w:rsidRPr="00271A1D">
              <w:tab/>
              <w:t>The HS-SCCH-1 and HS-PDSCH shall be transmitted continuously with constant power. HS-SCCH-1 shall only use the identity of the UE under test for those TTI intended for the UE.</w:t>
            </w:r>
          </w:p>
        </w:tc>
      </w:tr>
    </w:tbl>
    <w:p w:rsidR="006651F9" w:rsidRPr="00271A1D" w:rsidRDefault="006651F9" w:rsidP="006651F9"/>
    <w:p w:rsidR="006651F9" w:rsidRPr="00271A1D" w:rsidRDefault="006651F9" w:rsidP="006651F9">
      <w:pPr>
        <w:pStyle w:val="TH"/>
      </w:pPr>
      <w:r w:rsidRPr="00271A1D">
        <w:lastRenderedPageBreak/>
        <w:t xml:space="preserve">Table 9.2.1GD.5: Minimum requirement Enhanced requirement type 3 16QAM at </w:t>
      </w:r>
      <w:r w:rsidRPr="00271A1D">
        <w:rPr>
          <w:position w:val="-10"/>
        </w:rPr>
        <w:object w:dxaOrig="540" w:dyaOrig="320">
          <v:shape id="_x0000_i1123" type="#_x0000_t75" style="width:27pt;height:15.75pt" o:ole="" fillcolor="window">
            <v:imagedata r:id="rId18" o:title=""/>
          </v:shape>
          <o:OLEObject Type="Embed" ProgID="Equation.DSMT4" ShapeID="_x0000_i1123" DrawAspect="Content" ObjectID="_1420047388" r:id="rId116"/>
        </w:object>
      </w:r>
      <w:r w:rsidRPr="00271A1D">
        <w:t xml:space="preserve">= 10 dB,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6651F9" w:rsidRPr="00271A1D">
        <w:trPr>
          <w:cantSplit/>
          <w:jc w:val="center"/>
        </w:trPr>
        <w:tc>
          <w:tcPr>
            <w:tcW w:w="991" w:type="dxa"/>
            <w:vMerge w:val="restart"/>
          </w:tcPr>
          <w:p w:rsidR="006651F9" w:rsidRPr="00271A1D" w:rsidRDefault="006651F9" w:rsidP="00206243">
            <w:pPr>
              <w:pStyle w:val="TAH"/>
            </w:pPr>
            <w:r w:rsidRPr="00271A1D">
              <w:t>Test Number</w:t>
            </w:r>
          </w:p>
        </w:tc>
        <w:tc>
          <w:tcPr>
            <w:tcW w:w="1323" w:type="dxa"/>
            <w:vMerge w:val="restart"/>
          </w:tcPr>
          <w:p w:rsidR="006651F9" w:rsidRPr="00271A1D" w:rsidRDefault="006651F9" w:rsidP="00206243">
            <w:pPr>
              <w:pStyle w:val="TAH"/>
            </w:pPr>
            <w:r w:rsidRPr="00271A1D">
              <w:t>Propagation Conditions</w:t>
            </w:r>
          </w:p>
        </w:tc>
        <w:tc>
          <w:tcPr>
            <w:tcW w:w="5195" w:type="dxa"/>
            <w:gridSpan w:val="2"/>
            <w:vAlign w:val="center"/>
          </w:tcPr>
          <w:p w:rsidR="006651F9" w:rsidRPr="00271A1D" w:rsidRDefault="006651F9" w:rsidP="00206243">
            <w:pPr>
              <w:pStyle w:val="TAH"/>
            </w:pPr>
            <w:r w:rsidRPr="00271A1D">
              <w:t>Reference value</w:t>
            </w:r>
          </w:p>
        </w:tc>
      </w:tr>
      <w:tr w:rsidR="006651F9" w:rsidRPr="00271A1D">
        <w:trPr>
          <w:cantSplit/>
          <w:jc w:val="center"/>
        </w:trPr>
        <w:tc>
          <w:tcPr>
            <w:tcW w:w="991" w:type="dxa"/>
            <w:vMerge/>
          </w:tcPr>
          <w:p w:rsidR="006651F9" w:rsidRPr="00271A1D" w:rsidRDefault="006651F9" w:rsidP="00206243">
            <w:pPr>
              <w:pStyle w:val="TAH"/>
            </w:pPr>
          </w:p>
        </w:tc>
        <w:tc>
          <w:tcPr>
            <w:tcW w:w="1323" w:type="dxa"/>
            <w:vMerge/>
          </w:tcPr>
          <w:p w:rsidR="006651F9" w:rsidRPr="00271A1D" w:rsidRDefault="006651F9" w:rsidP="00206243">
            <w:pPr>
              <w:pStyle w:val="TAH"/>
            </w:pPr>
          </w:p>
        </w:tc>
        <w:tc>
          <w:tcPr>
            <w:tcW w:w="1926"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24" type="#_x0000_t75" style="width:27pt;height:14.25pt" o:ole="" fillcolor="window">
                  <v:imagedata r:id="rId14" o:title=""/>
                </v:shape>
                <o:OLEObject Type="Embed" ProgID="Equation.DSMT4" ShapeID="_x0000_i1124" DrawAspect="Content" ObjectID="_1420047389" r:id="rId117"/>
              </w:object>
            </w:r>
            <w:r w:rsidRPr="00271A1D">
              <w:t xml:space="preserve"> (dB)</w:t>
            </w:r>
          </w:p>
        </w:tc>
        <w:tc>
          <w:tcPr>
            <w:tcW w:w="326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25" type="#_x0000_t75" style="width:11.25pt;height:11.25pt" o:ole="" fillcolor="window">
                  <v:imagedata r:id="rId16" o:title=""/>
                </v:shape>
                <o:OLEObject Type="Embed" ProgID="Equation.DSMT4" ShapeID="_x0000_i1125" DrawAspect="Content" ObjectID="_1420047390" r:id="rId118"/>
              </w:object>
            </w:r>
            <w:r w:rsidRPr="00271A1D">
              <w:t xml:space="preserve"> (kbps) *</w:t>
            </w:r>
            <w:r w:rsidRPr="00271A1D">
              <w:br/>
            </w:r>
            <w:r w:rsidRPr="00271A1D">
              <w:rPr>
                <w:position w:val="-10"/>
              </w:rPr>
              <w:object w:dxaOrig="540" w:dyaOrig="320">
                <v:shape id="_x0000_i1126" type="#_x0000_t75" style="width:27pt;height:15.75pt" o:ole="" fillcolor="window">
                  <v:imagedata r:id="rId18" o:title=""/>
                </v:shape>
                <o:OLEObject Type="Embed" ProgID="Equation.DSMT4" ShapeID="_x0000_i1126" DrawAspect="Content" ObjectID="_1420047391" r:id="rId119"/>
              </w:object>
            </w:r>
            <w:r w:rsidRPr="00271A1D">
              <w:t>= 10 dB</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1</w:t>
            </w:r>
          </w:p>
        </w:tc>
        <w:tc>
          <w:tcPr>
            <w:tcW w:w="1323" w:type="dxa"/>
            <w:vMerge w:val="restart"/>
            <w:vAlign w:val="center"/>
          </w:tcPr>
          <w:p w:rsidR="006651F9" w:rsidRPr="00271A1D" w:rsidRDefault="006651F9" w:rsidP="00206243">
            <w:pPr>
              <w:pStyle w:val="TAC"/>
            </w:pPr>
            <w:r w:rsidRPr="00271A1D">
              <w:t>PA3</w:t>
            </w:r>
          </w:p>
        </w:tc>
        <w:tc>
          <w:tcPr>
            <w:tcW w:w="1926" w:type="dxa"/>
            <w:vAlign w:val="center"/>
          </w:tcPr>
          <w:p w:rsidR="006651F9" w:rsidRPr="00271A1D" w:rsidRDefault="006651F9" w:rsidP="00206243">
            <w:pPr>
              <w:pStyle w:val="TAC"/>
              <w:rPr>
                <w:bCs/>
              </w:rPr>
            </w:pPr>
            <w:r w:rsidRPr="00271A1D">
              <w:rPr>
                <w:bCs/>
              </w:rPr>
              <w:t>-6</w:t>
            </w:r>
          </w:p>
        </w:tc>
        <w:tc>
          <w:tcPr>
            <w:tcW w:w="3269" w:type="dxa"/>
          </w:tcPr>
          <w:p w:rsidR="006651F9" w:rsidRPr="00271A1D" w:rsidRDefault="006651F9" w:rsidP="00206243">
            <w:pPr>
              <w:pStyle w:val="TAC"/>
            </w:pPr>
            <w:r w:rsidRPr="00271A1D">
              <w:t>1979</w:t>
            </w:r>
          </w:p>
        </w:tc>
      </w:tr>
      <w:tr w:rsidR="006651F9" w:rsidRPr="00271A1D">
        <w:trPr>
          <w:cantSplit/>
          <w:jc w:val="center"/>
        </w:trPr>
        <w:tc>
          <w:tcPr>
            <w:tcW w:w="991" w:type="dxa"/>
            <w:vMerge/>
            <w:vAlign w:val="center"/>
          </w:tcPr>
          <w:p w:rsidR="006651F9" w:rsidRPr="00271A1D" w:rsidRDefault="006651F9" w:rsidP="00206243">
            <w:pPr>
              <w:pStyle w:val="TAC"/>
            </w:pPr>
          </w:p>
        </w:tc>
        <w:tc>
          <w:tcPr>
            <w:tcW w:w="1323" w:type="dxa"/>
            <w:vMerge/>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-3</w:t>
            </w:r>
          </w:p>
        </w:tc>
        <w:tc>
          <w:tcPr>
            <w:tcW w:w="3269" w:type="dxa"/>
          </w:tcPr>
          <w:p w:rsidR="006651F9" w:rsidRPr="00271A1D" w:rsidRDefault="006651F9" w:rsidP="00206243">
            <w:pPr>
              <w:pStyle w:val="TAC"/>
            </w:pPr>
            <w:r w:rsidRPr="00271A1D">
              <w:t>3032</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2</w:t>
            </w:r>
          </w:p>
        </w:tc>
        <w:tc>
          <w:tcPr>
            <w:tcW w:w="1323" w:type="dxa"/>
            <w:vMerge w:val="restart"/>
            <w:vAlign w:val="center"/>
          </w:tcPr>
          <w:p w:rsidR="006651F9" w:rsidRPr="00271A1D" w:rsidRDefault="006651F9" w:rsidP="00206243">
            <w:pPr>
              <w:pStyle w:val="TAC"/>
            </w:pPr>
            <w:r w:rsidRPr="00271A1D">
              <w:t>PB3</w:t>
            </w:r>
          </w:p>
        </w:tc>
        <w:tc>
          <w:tcPr>
            <w:tcW w:w="1926" w:type="dxa"/>
            <w:vAlign w:val="center"/>
          </w:tcPr>
          <w:p w:rsidR="006651F9" w:rsidRPr="00271A1D" w:rsidRDefault="006651F9" w:rsidP="00206243">
            <w:pPr>
              <w:pStyle w:val="TAC"/>
              <w:rPr>
                <w:bCs/>
              </w:rPr>
            </w:pPr>
            <w:r w:rsidRPr="00271A1D">
              <w:rPr>
                <w:bCs/>
              </w:rPr>
              <w:t>-6</w:t>
            </w:r>
          </w:p>
        </w:tc>
        <w:tc>
          <w:tcPr>
            <w:tcW w:w="3269" w:type="dxa"/>
          </w:tcPr>
          <w:p w:rsidR="006651F9" w:rsidRPr="00271A1D" w:rsidRDefault="006651F9" w:rsidP="00206243">
            <w:pPr>
              <w:pStyle w:val="TAC"/>
            </w:pPr>
            <w:r w:rsidRPr="00271A1D">
              <w:t>1619</w:t>
            </w:r>
          </w:p>
        </w:tc>
      </w:tr>
      <w:tr w:rsidR="006651F9" w:rsidRPr="00271A1D">
        <w:trPr>
          <w:cantSplit/>
          <w:jc w:val="center"/>
        </w:trPr>
        <w:tc>
          <w:tcPr>
            <w:tcW w:w="991" w:type="dxa"/>
            <w:vMerge/>
            <w:vAlign w:val="center"/>
          </w:tcPr>
          <w:p w:rsidR="006651F9" w:rsidRPr="00271A1D" w:rsidRDefault="006651F9" w:rsidP="00206243">
            <w:pPr>
              <w:pStyle w:val="TAC"/>
            </w:pPr>
          </w:p>
        </w:tc>
        <w:tc>
          <w:tcPr>
            <w:tcW w:w="1323" w:type="dxa"/>
            <w:vMerge/>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-3</w:t>
            </w:r>
          </w:p>
        </w:tc>
        <w:tc>
          <w:tcPr>
            <w:tcW w:w="3269" w:type="dxa"/>
          </w:tcPr>
          <w:p w:rsidR="006651F9" w:rsidRPr="00271A1D" w:rsidRDefault="006651F9" w:rsidP="00206243">
            <w:pPr>
              <w:pStyle w:val="TAC"/>
            </w:pPr>
            <w:r w:rsidRPr="00271A1D">
              <w:t>2464</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3</w:t>
            </w:r>
          </w:p>
        </w:tc>
        <w:tc>
          <w:tcPr>
            <w:tcW w:w="1323" w:type="dxa"/>
            <w:vMerge w:val="restart"/>
            <w:vAlign w:val="center"/>
          </w:tcPr>
          <w:p w:rsidR="006651F9" w:rsidRPr="00271A1D" w:rsidRDefault="006651F9" w:rsidP="00206243">
            <w:pPr>
              <w:pStyle w:val="TAC"/>
            </w:pPr>
            <w:r w:rsidRPr="00271A1D">
              <w:t>VA30</w:t>
            </w:r>
          </w:p>
        </w:tc>
        <w:tc>
          <w:tcPr>
            <w:tcW w:w="1926" w:type="dxa"/>
            <w:vAlign w:val="center"/>
          </w:tcPr>
          <w:p w:rsidR="006651F9" w:rsidRPr="00271A1D" w:rsidRDefault="006651F9" w:rsidP="00206243">
            <w:pPr>
              <w:pStyle w:val="TAC"/>
              <w:rPr>
                <w:bCs/>
              </w:rPr>
            </w:pPr>
            <w:r w:rsidRPr="00271A1D">
              <w:rPr>
                <w:bCs/>
              </w:rPr>
              <w:t>-6</w:t>
            </w:r>
          </w:p>
        </w:tc>
        <w:tc>
          <w:tcPr>
            <w:tcW w:w="3269" w:type="dxa"/>
          </w:tcPr>
          <w:p w:rsidR="006651F9" w:rsidRPr="00271A1D" w:rsidRDefault="006651F9" w:rsidP="00206243">
            <w:pPr>
              <w:pStyle w:val="TAC"/>
            </w:pPr>
            <w:r w:rsidRPr="00271A1D">
              <w:t>1710</w:t>
            </w:r>
          </w:p>
        </w:tc>
      </w:tr>
      <w:tr w:rsidR="006651F9" w:rsidRPr="00271A1D">
        <w:trPr>
          <w:cantSplit/>
          <w:jc w:val="center"/>
        </w:trPr>
        <w:tc>
          <w:tcPr>
            <w:tcW w:w="991" w:type="dxa"/>
            <w:vMerge/>
            <w:vAlign w:val="center"/>
          </w:tcPr>
          <w:p w:rsidR="006651F9" w:rsidRPr="00271A1D" w:rsidRDefault="006651F9" w:rsidP="00206243">
            <w:pPr>
              <w:pStyle w:val="TAC"/>
            </w:pPr>
          </w:p>
        </w:tc>
        <w:tc>
          <w:tcPr>
            <w:tcW w:w="1323" w:type="dxa"/>
            <w:vMerge/>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-3</w:t>
            </w:r>
          </w:p>
        </w:tc>
        <w:tc>
          <w:tcPr>
            <w:tcW w:w="3269" w:type="dxa"/>
          </w:tcPr>
          <w:p w:rsidR="006651F9" w:rsidRPr="00271A1D" w:rsidRDefault="006651F9" w:rsidP="00206243">
            <w:pPr>
              <w:pStyle w:val="TAC"/>
            </w:pPr>
            <w:r w:rsidRPr="00271A1D">
              <w:t>2490</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4</w:t>
            </w:r>
          </w:p>
        </w:tc>
        <w:tc>
          <w:tcPr>
            <w:tcW w:w="1323" w:type="dxa"/>
            <w:vMerge w:val="restart"/>
            <w:vAlign w:val="center"/>
          </w:tcPr>
          <w:p w:rsidR="006651F9" w:rsidRPr="00271A1D" w:rsidRDefault="006651F9" w:rsidP="00206243">
            <w:pPr>
              <w:pStyle w:val="TAC"/>
            </w:pPr>
            <w:r w:rsidRPr="00271A1D">
              <w:t>VA120</w:t>
            </w:r>
          </w:p>
        </w:tc>
        <w:tc>
          <w:tcPr>
            <w:tcW w:w="1926" w:type="dxa"/>
            <w:vAlign w:val="center"/>
          </w:tcPr>
          <w:p w:rsidR="006651F9" w:rsidRPr="00271A1D" w:rsidRDefault="006651F9" w:rsidP="00206243">
            <w:pPr>
              <w:pStyle w:val="TAC"/>
              <w:rPr>
                <w:bCs/>
              </w:rPr>
            </w:pPr>
            <w:r w:rsidRPr="00271A1D">
              <w:rPr>
                <w:bCs/>
              </w:rPr>
              <w:t>-6</w:t>
            </w:r>
          </w:p>
        </w:tc>
        <w:tc>
          <w:tcPr>
            <w:tcW w:w="3269" w:type="dxa"/>
          </w:tcPr>
          <w:p w:rsidR="006651F9" w:rsidRPr="00271A1D" w:rsidRDefault="006651F9" w:rsidP="00206243">
            <w:pPr>
              <w:pStyle w:val="TAC"/>
            </w:pPr>
            <w:r w:rsidRPr="00271A1D">
              <w:t>1437</w:t>
            </w:r>
          </w:p>
        </w:tc>
      </w:tr>
      <w:tr w:rsidR="006651F9" w:rsidRPr="00271A1D">
        <w:trPr>
          <w:cantSplit/>
          <w:jc w:val="center"/>
        </w:trPr>
        <w:tc>
          <w:tcPr>
            <w:tcW w:w="991" w:type="dxa"/>
            <w:vMerge/>
          </w:tcPr>
          <w:p w:rsidR="006651F9" w:rsidRPr="00271A1D" w:rsidRDefault="006651F9" w:rsidP="00206243"/>
        </w:tc>
        <w:tc>
          <w:tcPr>
            <w:tcW w:w="1323" w:type="dxa"/>
            <w:vMerge/>
          </w:tcPr>
          <w:p w:rsidR="006651F9" w:rsidRPr="00271A1D" w:rsidRDefault="006651F9" w:rsidP="00206243"/>
        </w:tc>
        <w:tc>
          <w:tcPr>
            <w:tcW w:w="1926" w:type="dxa"/>
          </w:tcPr>
          <w:p w:rsidR="006651F9" w:rsidRPr="00271A1D" w:rsidRDefault="006651F9" w:rsidP="00206243">
            <w:pPr>
              <w:pStyle w:val="TAC"/>
              <w:rPr>
                <w:bCs/>
              </w:rPr>
            </w:pPr>
            <w:r w:rsidRPr="00271A1D">
              <w:t>-3</w:t>
            </w:r>
          </w:p>
        </w:tc>
        <w:tc>
          <w:tcPr>
            <w:tcW w:w="3269" w:type="dxa"/>
          </w:tcPr>
          <w:p w:rsidR="006651F9" w:rsidRPr="00271A1D" w:rsidRDefault="006651F9" w:rsidP="00206243">
            <w:pPr>
              <w:pStyle w:val="TAC"/>
            </w:pPr>
            <w:r w:rsidRPr="00271A1D">
              <w:t>2148</w:t>
            </w:r>
          </w:p>
        </w:tc>
      </w:tr>
      <w:tr w:rsidR="006651F9" w:rsidRPr="00271A1D">
        <w:trPr>
          <w:cantSplit/>
          <w:jc w:val="center"/>
        </w:trPr>
        <w:tc>
          <w:tcPr>
            <w:tcW w:w="7509" w:type="dxa"/>
            <w:gridSpan w:val="4"/>
          </w:tcPr>
          <w:p w:rsidR="006651F9" w:rsidRPr="00271A1D" w:rsidRDefault="006651F9" w:rsidP="00206243">
            <w:pPr>
              <w:pStyle w:val="TAN"/>
              <w:ind w:left="812"/>
            </w:pPr>
            <w:r w:rsidRPr="00271A1D">
              <w:t>*NOTE 1:</w:t>
            </w:r>
            <w:r w:rsidRPr="00271A1D">
              <w:tab/>
              <w:t>The reference value R is for the Fixed Reference Channel (FRC) H-Set 6.</w:t>
            </w:r>
          </w:p>
          <w:p w:rsidR="006651F9" w:rsidRPr="00271A1D" w:rsidRDefault="006651F9" w:rsidP="00206243">
            <w:pPr>
              <w:pStyle w:val="TAN"/>
              <w:ind w:left="812"/>
            </w:pPr>
            <w:r w:rsidRPr="00271A1D">
              <w:t>*NOTE 2:</w:t>
            </w:r>
            <w:r w:rsidRPr="00271A1D">
              <w:tab/>
              <w:t xml:space="preserve">For Fixed Reference Channel (FRC) H-Set 6C the reference values for R </w:t>
            </w:r>
          </w:p>
          <w:p w:rsidR="006651F9" w:rsidRPr="00271A1D" w:rsidRDefault="006651F9" w:rsidP="00206243">
            <w:pPr>
              <w:pStyle w:val="TAN"/>
              <w:ind w:left="1663"/>
            </w:pPr>
            <w:r w:rsidRPr="00271A1D">
              <w:t>should be scaled (multiplied by 4.0).</w:t>
            </w:r>
          </w:p>
        </w:tc>
      </w:tr>
    </w:tbl>
    <w:p w:rsidR="006651F9" w:rsidRPr="00271A1D" w:rsidRDefault="006651F9" w:rsidP="006651F9"/>
    <w:p w:rsidR="006651F9" w:rsidRPr="00271A1D" w:rsidRDefault="006651F9" w:rsidP="006651F9">
      <w:pPr>
        <w:pStyle w:val="TH"/>
      </w:pPr>
      <w:r w:rsidRPr="00271A1D">
        <w:t xml:space="preserve">Table 9.2.1GD.6: Minimum requirement Enhanced requirement type 3 16QAM at </w:t>
      </w:r>
      <w:r w:rsidRPr="00271A1D">
        <w:rPr>
          <w:position w:val="-10"/>
        </w:rPr>
        <w:object w:dxaOrig="540" w:dyaOrig="320">
          <v:shape id="_x0000_i1127" type="#_x0000_t75" style="width:27pt;height:15.75pt" o:ole="" fillcolor="window">
            <v:imagedata r:id="rId18" o:title=""/>
          </v:shape>
          <o:OLEObject Type="Embed" ProgID="Equation.DSMT4" ShapeID="_x0000_i1127" DrawAspect="Content" ObjectID="_1420047392" r:id="rId120"/>
        </w:object>
      </w:r>
      <w:r w:rsidRPr="00271A1D">
        <w:t xml:space="preserve">= 5 dB,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6651F9" w:rsidRPr="00271A1D">
        <w:trPr>
          <w:cantSplit/>
          <w:jc w:val="center"/>
        </w:trPr>
        <w:tc>
          <w:tcPr>
            <w:tcW w:w="991" w:type="dxa"/>
            <w:vMerge w:val="restart"/>
          </w:tcPr>
          <w:p w:rsidR="006651F9" w:rsidRPr="00271A1D" w:rsidRDefault="006651F9" w:rsidP="00206243">
            <w:pPr>
              <w:pStyle w:val="TAH"/>
            </w:pPr>
            <w:r w:rsidRPr="00271A1D">
              <w:t>Test Number</w:t>
            </w:r>
          </w:p>
        </w:tc>
        <w:tc>
          <w:tcPr>
            <w:tcW w:w="1323" w:type="dxa"/>
            <w:vMerge w:val="restart"/>
          </w:tcPr>
          <w:p w:rsidR="006651F9" w:rsidRPr="00271A1D" w:rsidRDefault="006651F9" w:rsidP="00206243">
            <w:pPr>
              <w:pStyle w:val="TAH"/>
            </w:pPr>
            <w:r w:rsidRPr="00271A1D">
              <w:t>Propagation Conditions</w:t>
            </w:r>
          </w:p>
        </w:tc>
        <w:tc>
          <w:tcPr>
            <w:tcW w:w="5195" w:type="dxa"/>
            <w:gridSpan w:val="2"/>
            <w:vAlign w:val="center"/>
          </w:tcPr>
          <w:p w:rsidR="006651F9" w:rsidRPr="00271A1D" w:rsidRDefault="006651F9" w:rsidP="00206243">
            <w:pPr>
              <w:pStyle w:val="TAH"/>
            </w:pPr>
            <w:r w:rsidRPr="00271A1D">
              <w:t>Reference value</w:t>
            </w:r>
          </w:p>
        </w:tc>
      </w:tr>
      <w:tr w:rsidR="006651F9" w:rsidRPr="00271A1D">
        <w:trPr>
          <w:cantSplit/>
          <w:jc w:val="center"/>
        </w:trPr>
        <w:tc>
          <w:tcPr>
            <w:tcW w:w="991" w:type="dxa"/>
            <w:vMerge/>
          </w:tcPr>
          <w:p w:rsidR="006651F9" w:rsidRPr="00271A1D" w:rsidRDefault="006651F9" w:rsidP="00206243">
            <w:pPr>
              <w:pStyle w:val="TAH"/>
            </w:pPr>
          </w:p>
        </w:tc>
        <w:tc>
          <w:tcPr>
            <w:tcW w:w="1323" w:type="dxa"/>
            <w:vMerge/>
          </w:tcPr>
          <w:p w:rsidR="006651F9" w:rsidRPr="00271A1D" w:rsidRDefault="006651F9" w:rsidP="00206243">
            <w:pPr>
              <w:pStyle w:val="TAH"/>
            </w:pPr>
          </w:p>
        </w:tc>
        <w:tc>
          <w:tcPr>
            <w:tcW w:w="1926"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28" type="#_x0000_t75" style="width:27pt;height:14.25pt" o:ole="" fillcolor="window">
                  <v:imagedata r:id="rId14" o:title=""/>
                </v:shape>
                <o:OLEObject Type="Embed" ProgID="Equation.DSMT4" ShapeID="_x0000_i1128" DrawAspect="Content" ObjectID="_1420047393" r:id="rId121"/>
              </w:object>
            </w:r>
            <w:r w:rsidRPr="00271A1D">
              <w:t xml:space="preserve"> (dB)</w:t>
            </w:r>
          </w:p>
        </w:tc>
        <w:tc>
          <w:tcPr>
            <w:tcW w:w="326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29" type="#_x0000_t75" style="width:11.25pt;height:11.25pt" o:ole="" fillcolor="window">
                  <v:imagedata r:id="rId16" o:title=""/>
                </v:shape>
                <o:OLEObject Type="Embed" ProgID="Equation.DSMT4" ShapeID="_x0000_i1129" DrawAspect="Content" ObjectID="_1420047394" r:id="rId122"/>
              </w:object>
            </w:r>
            <w:r w:rsidRPr="00271A1D">
              <w:t xml:space="preserve"> (kbps) *</w:t>
            </w:r>
            <w:r w:rsidRPr="00271A1D">
              <w:br/>
            </w:r>
            <w:r w:rsidRPr="00271A1D">
              <w:rPr>
                <w:position w:val="-10"/>
              </w:rPr>
              <w:object w:dxaOrig="540" w:dyaOrig="320">
                <v:shape id="_x0000_i1130" type="#_x0000_t75" style="width:27pt;height:15.75pt" o:ole="" fillcolor="window">
                  <v:imagedata r:id="rId18" o:title=""/>
                </v:shape>
                <o:OLEObject Type="Embed" ProgID="Equation.DSMT4" ShapeID="_x0000_i1130" DrawAspect="Content" ObjectID="_1420047395" r:id="rId123"/>
              </w:object>
            </w:r>
            <w:r w:rsidRPr="00271A1D">
              <w:t>= 5 dB</w:t>
            </w:r>
          </w:p>
        </w:tc>
      </w:tr>
      <w:tr w:rsidR="006651F9" w:rsidRPr="00271A1D">
        <w:trPr>
          <w:cantSplit/>
          <w:jc w:val="center"/>
        </w:trPr>
        <w:tc>
          <w:tcPr>
            <w:tcW w:w="991" w:type="dxa"/>
            <w:vMerge w:val="restart"/>
            <w:shd w:val="clear" w:color="auto" w:fill="auto"/>
            <w:vAlign w:val="center"/>
          </w:tcPr>
          <w:p w:rsidR="006651F9" w:rsidRPr="00271A1D" w:rsidRDefault="006651F9" w:rsidP="00206243">
            <w:pPr>
              <w:pStyle w:val="TAC"/>
            </w:pPr>
            <w:r w:rsidRPr="00271A1D">
              <w:t>5</w:t>
            </w:r>
          </w:p>
        </w:tc>
        <w:tc>
          <w:tcPr>
            <w:tcW w:w="1323" w:type="dxa"/>
            <w:vMerge w:val="restart"/>
            <w:shd w:val="clear" w:color="auto" w:fill="auto"/>
            <w:vAlign w:val="center"/>
          </w:tcPr>
          <w:p w:rsidR="006651F9" w:rsidRPr="00271A1D" w:rsidRDefault="006651F9" w:rsidP="00206243">
            <w:pPr>
              <w:pStyle w:val="TAC"/>
            </w:pPr>
            <w:r w:rsidRPr="00271A1D">
              <w:t>PB3</w:t>
            </w:r>
          </w:p>
        </w:tc>
        <w:tc>
          <w:tcPr>
            <w:tcW w:w="1926" w:type="dxa"/>
            <w:vAlign w:val="center"/>
          </w:tcPr>
          <w:p w:rsidR="006651F9" w:rsidRPr="00271A1D" w:rsidRDefault="006651F9" w:rsidP="00206243">
            <w:pPr>
              <w:pStyle w:val="TAC"/>
              <w:rPr>
                <w:bCs/>
              </w:rPr>
            </w:pPr>
            <w:r w:rsidRPr="00271A1D">
              <w:rPr>
                <w:bCs/>
              </w:rPr>
              <w:t>-6</w:t>
            </w:r>
          </w:p>
        </w:tc>
        <w:tc>
          <w:tcPr>
            <w:tcW w:w="3269" w:type="dxa"/>
          </w:tcPr>
          <w:p w:rsidR="006651F9" w:rsidRPr="00271A1D" w:rsidRDefault="006651F9" w:rsidP="00206243">
            <w:pPr>
              <w:pStyle w:val="TAC"/>
            </w:pPr>
            <w:r w:rsidRPr="00271A1D">
              <w:t>779</w:t>
            </w:r>
          </w:p>
        </w:tc>
      </w:tr>
      <w:tr w:rsidR="006651F9" w:rsidRPr="00271A1D">
        <w:trPr>
          <w:cantSplit/>
          <w:jc w:val="center"/>
        </w:trPr>
        <w:tc>
          <w:tcPr>
            <w:tcW w:w="991" w:type="dxa"/>
            <w:vMerge/>
            <w:shd w:val="clear" w:color="auto" w:fill="auto"/>
            <w:vAlign w:val="center"/>
          </w:tcPr>
          <w:p w:rsidR="006651F9" w:rsidRPr="00271A1D" w:rsidRDefault="006651F9" w:rsidP="00206243">
            <w:pPr>
              <w:pStyle w:val="TAC"/>
            </w:pPr>
          </w:p>
        </w:tc>
        <w:tc>
          <w:tcPr>
            <w:tcW w:w="1323" w:type="dxa"/>
            <w:vMerge/>
            <w:shd w:val="clear" w:color="auto" w:fill="auto"/>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-3</w:t>
            </w:r>
          </w:p>
        </w:tc>
        <w:tc>
          <w:tcPr>
            <w:tcW w:w="3269" w:type="dxa"/>
          </w:tcPr>
          <w:p w:rsidR="006651F9" w:rsidRPr="00271A1D" w:rsidRDefault="006651F9" w:rsidP="00206243">
            <w:pPr>
              <w:pStyle w:val="TAC"/>
            </w:pPr>
            <w:r w:rsidRPr="00271A1D">
              <w:t>1688</w:t>
            </w:r>
          </w:p>
        </w:tc>
      </w:tr>
      <w:tr w:rsidR="006651F9" w:rsidRPr="00271A1D">
        <w:trPr>
          <w:cantSplit/>
          <w:jc w:val="center"/>
        </w:trPr>
        <w:tc>
          <w:tcPr>
            <w:tcW w:w="7509" w:type="dxa"/>
            <w:gridSpan w:val="4"/>
            <w:shd w:val="clear" w:color="auto" w:fill="auto"/>
            <w:vAlign w:val="center"/>
          </w:tcPr>
          <w:p w:rsidR="006651F9" w:rsidRPr="00271A1D" w:rsidRDefault="006651F9" w:rsidP="00206243">
            <w:pPr>
              <w:pStyle w:val="TAN"/>
            </w:pPr>
            <w:r w:rsidRPr="00271A1D">
              <w:t>*NOTE 1:</w:t>
            </w:r>
            <w:r w:rsidRPr="00271A1D">
              <w:tab/>
              <w:t>The reference value R is for the Fixed Reference Channel (FRC) H-Set 6.</w:t>
            </w:r>
          </w:p>
          <w:p w:rsidR="006651F9" w:rsidRPr="00271A1D" w:rsidRDefault="006651F9" w:rsidP="00206243">
            <w:pPr>
              <w:pStyle w:val="TAN"/>
            </w:pPr>
            <w:r w:rsidRPr="00271A1D">
              <w:t>*NOTE 2:</w:t>
            </w:r>
            <w:r w:rsidRPr="00271A1D">
              <w:tab/>
              <w:t>For Fixed Reference Channel (FRC) H-Set 6C the reference values for R should be scaled (multiplied by 4.0).</w:t>
            </w:r>
          </w:p>
        </w:tc>
      </w:tr>
    </w:tbl>
    <w:p w:rsidR="006651F9" w:rsidRPr="00271A1D" w:rsidRDefault="006651F9" w:rsidP="006651F9"/>
    <w:p w:rsidR="006651F9" w:rsidRPr="00271A1D" w:rsidRDefault="006651F9" w:rsidP="006651F9">
      <w:pPr>
        <w:pStyle w:val="TH"/>
      </w:pPr>
      <w:r w:rsidRPr="00271A1D">
        <w:t>Table 9.2.1GD.7: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0"/>
        <w:gridCol w:w="1698"/>
        <w:gridCol w:w="900"/>
        <w:gridCol w:w="900"/>
        <w:gridCol w:w="900"/>
        <w:gridCol w:w="900"/>
      </w:tblGrid>
      <w:tr w:rsidR="006651F9" w:rsidRPr="00271A1D">
        <w:trPr>
          <w:cantSplit/>
          <w:jc w:val="center"/>
        </w:trPr>
        <w:tc>
          <w:tcPr>
            <w:tcW w:w="2160" w:type="dxa"/>
          </w:tcPr>
          <w:p w:rsidR="006651F9" w:rsidRPr="00271A1D" w:rsidRDefault="006651F9" w:rsidP="00206243">
            <w:pPr>
              <w:pStyle w:val="TAH"/>
            </w:pPr>
            <w:r w:rsidRPr="00271A1D">
              <w:t>Parameter</w:t>
            </w:r>
          </w:p>
        </w:tc>
        <w:tc>
          <w:tcPr>
            <w:tcW w:w="1698" w:type="dxa"/>
            <w:tcBorders>
              <w:right w:val="nil"/>
            </w:tcBorders>
          </w:tcPr>
          <w:p w:rsidR="006651F9" w:rsidRPr="00271A1D" w:rsidRDefault="006651F9" w:rsidP="00206243">
            <w:pPr>
              <w:pStyle w:val="TAH"/>
            </w:pPr>
            <w:r w:rsidRPr="00271A1D">
              <w:t>Unit</w:t>
            </w:r>
          </w:p>
        </w:tc>
        <w:tc>
          <w:tcPr>
            <w:tcW w:w="900" w:type="dxa"/>
            <w:tcBorders>
              <w:left w:val="single" w:sz="4" w:space="0" w:color="auto"/>
              <w:right w:val="single" w:sz="4" w:space="0" w:color="auto"/>
            </w:tcBorders>
          </w:tcPr>
          <w:p w:rsidR="006651F9" w:rsidRPr="00271A1D" w:rsidRDefault="006651F9" w:rsidP="00206243">
            <w:pPr>
              <w:pStyle w:val="TAH"/>
            </w:pPr>
            <w:r w:rsidRPr="00271A1D">
              <w:t>Test 1</w:t>
            </w:r>
          </w:p>
        </w:tc>
        <w:tc>
          <w:tcPr>
            <w:tcW w:w="900" w:type="dxa"/>
            <w:tcBorders>
              <w:left w:val="single" w:sz="4" w:space="0" w:color="auto"/>
              <w:right w:val="single" w:sz="4" w:space="0" w:color="auto"/>
            </w:tcBorders>
          </w:tcPr>
          <w:p w:rsidR="006651F9" w:rsidRPr="00271A1D" w:rsidRDefault="006651F9" w:rsidP="00206243">
            <w:pPr>
              <w:pStyle w:val="TAH"/>
            </w:pPr>
            <w:r w:rsidRPr="00271A1D">
              <w:t>Test 2</w:t>
            </w:r>
          </w:p>
        </w:tc>
        <w:tc>
          <w:tcPr>
            <w:tcW w:w="900" w:type="dxa"/>
            <w:tcBorders>
              <w:left w:val="single" w:sz="4" w:space="0" w:color="auto"/>
              <w:right w:val="single" w:sz="4" w:space="0" w:color="auto"/>
            </w:tcBorders>
          </w:tcPr>
          <w:p w:rsidR="006651F9" w:rsidRPr="00271A1D" w:rsidRDefault="006651F9" w:rsidP="00206243">
            <w:pPr>
              <w:pStyle w:val="TAH"/>
            </w:pPr>
            <w:r w:rsidRPr="00271A1D">
              <w:t>Test 3</w:t>
            </w:r>
          </w:p>
        </w:tc>
        <w:tc>
          <w:tcPr>
            <w:tcW w:w="900" w:type="dxa"/>
            <w:tcBorders>
              <w:left w:val="single" w:sz="4" w:space="0" w:color="auto"/>
              <w:right w:val="single" w:sz="4" w:space="0" w:color="auto"/>
            </w:tcBorders>
          </w:tcPr>
          <w:p w:rsidR="006651F9" w:rsidRPr="00271A1D" w:rsidRDefault="006651F9" w:rsidP="00206243">
            <w:pPr>
              <w:pStyle w:val="TAH"/>
            </w:pPr>
            <w:r w:rsidRPr="00271A1D">
              <w:t>Test 4</w:t>
            </w:r>
          </w:p>
        </w:tc>
      </w:tr>
      <w:tr w:rsidR="006651F9" w:rsidRPr="00271A1D">
        <w:trPr>
          <w:cantSplit/>
          <w:jc w:val="center"/>
        </w:trPr>
        <w:tc>
          <w:tcPr>
            <w:tcW w:w="2160" w:type="dxa"/>
            <w:vAlign w:val="center"/>
          </w:tcPr>
          <w:p w:rsidR="006651F9" w:rsidRPr="00271A1D" w:rsidRDefault="006651F9" w:rsidP="00206243">
            <w:pPr>
              <w:pStyle w:val="TAC"/>
            </w:pPr>
            <w:r w:rsidRPr="00271A1D">
              <w:t>Phase reference</w:t>
            </w:r>
          </w:p>
        </w:tc>
        <w:tc>
          <w:tcPr>
            <w:tcW w:w="1698" w:type="dxa"/>
            <w:tcBorders>
              <w:right w:val="nil"/>
            </w:tcBorders>
            <w:vAlign w:val="center"/>
          </w:tcPr>
          <w:p w:rsidR="006651F9" w:rsidRPr="00271A1D" w:rsidRDefault="006651F9" w:rsidP="00206243">
            <w:pPr>
              <w:pStyle w:val="TAC"/>
              <w:rPr>
                <w:rFonts w:eastAsia="?? ??"/>
              </w:rPr>
            </w:pPr>
          </w:p>
        </w:tc>
        <w:tc>
          <w:tcPr>
            <w:tcW w:w="3600" w:type="dxa"/>
            <w:gridSpan w:val="4"/>
            <w:tcBorders>
              <w:left w:val="single" w:sz="4" w:space="0" w:color="auto"/>
              <w:right w:val="single" w:sz="4" w:space="0" w:color="auto"/>
            </w:tcBorders>
            <w:vAlign w:val="center"/>
          </w:tcPr>
          <w:p w:rsidR="006651F9" w:rsidRPr="00271A1D" w:rsidRDefault="006651F9" w:rsidP="00206243">
            <w:pPr>
              <w:pStyle w:val="TAC"/>
            </w:pPr>
            <w:r w:rsidRPr="00271A1D">
              <w:t>P-CPICH</w:t>
            </w:r>
          </w:p>
        </w:tc>
      </w:tr>
      <w:tr w:rsidR="006651F9" w:rsidRPr="00271A1D">
        <w:trPr>
          <w:cantSplit/>
          <w:jc w:val="center"/>
        </w:trPr>
        <w:tc>
          <w:tcPr>
            <w:tcW w:w="2160" w:type="dxa"/>
            <w:vAlign w:val="center"/>
          </w:tcPr>
          <w:p w:rsidR="006651F9" w:rsidRPr="00271A1D" w:rsidRDefault="00E460B8" w:rsidP="00206243">
            <w:pPr>
              <w:pStyle w:val="TAC"/>
              <w:rPr>
                <w:position w:val="-10"/>
              </w:rPr>
            </w:pPr>
            <w:r>
              <w:rPr>
                <w:noProof/>
                <w:position w:val="-10"/>
                <w:lang w:val="en-US"/>
              </w:rPr>
              <w:drawing>
                <wp:inline distT="0" distB="0" distL="0" distR="0">
                  <wp:extent cx="200025" cy="190500"/>
                  <wp:effectExtent l="0" t="0" r="9525" b="0"/>
                  <wp:docPr id="12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698" w:type="dxa"/>
            <w:tcBorders>
              <w:right w:val="nil"/>
            </w:tcBorders>
            <w:vAlign w:val="center"/>
          </w:tcPr>
          <w:p w:rsidR="006651F9" w:rsidRPr="00271A1D" w:rsidRDefault="006651F9" w:rsidP="00206243">
            <w:pPr>
              <w:pStyle w:val="TAC"/>
              <w:rPr>
                <w:rFonts w:eastAsia="?? ??"/>
              </w:rPr>
            </w:pPr>
            <w:r w:rsidRPr="00271A1D">
              <w:rPr>
                <w:rFonts w:eastAsia="?? ??"/>
              </w:rPr>
              <w:t>dBm/3.84 MHz</w:t>
            </w:r>
          </w:p>
        </w:tc>
        <w:tc>
          <w:tcPr>
            <w:tcW w:w="3600" w:type="dxa"/>
            <w:gridSpan w:val="4"/>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-60</w:t>
            </w:r>
          </w:p>
        </w:tc>
      </w:tr>
      <w:tr w:rsidR="006651F9" w:rsidRPr="00271A1D">
        <w:trPr>
          <w:cantSplit/>
          <w:jc w:val="center"/>
        </w:trPr>
        <w:tc>
          <w:tcPr>
            <w:tcW w:w="2160" w:type="dxa"/>
            <w:vAlign w:val="center"/>
          </w:tcPr>
          <w:p w:rsidR="006651F9" w:rsidRPr="00271A1D" w:rsidRDefault="006651F9" w:rsidP="00206243">
            <w:pPr>
              <w:pStyle w:val="TAC"/>
            </w:pPr>
            <w:r w:rsidRPr="00271A1D">
              <w:t>Redundancy and constellation version coding sequence</w:t>
            </w:r>
          </w:p>
        </w:tc>
        <w:tc>
          <w:tcPr>
            <w:tcW w:w="1698" w:type="dxa"/>
            <w:tcBorders>
              <w:right w:val="nil"/>
            </w:tcBorders>
            <w:vAlign w:val="center"/>
          </w:tcPr>
          <w:p w:rsidR="006651F9" w:rsidRPr="00271A1D" w:rsidRDefault="006651F9" w:rsidP="00206243">
            <w:pPr>
              <w:pStyle w:val="TAC"/>
              <w:rPr>
                <w:rFonts w:eastAsia="?? ??"/>
              </w:rPr>
            </w:pPr>
          </w:p>
        </w:tc>
        <w:tc>
          <w:tcPr>
            <w:tcW w:w="3600" w:type="dxa"/>
            <w:gridSpan w:val="4"/>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{0,2,5,6}</w:t>
            </w:r>
          </w:p>
        </w:tc>
      </w:tr>
      <w:tr w:rsidR="006651F9" w:rsidRPr="00271A1D">
        <w:trPr>
          <w:cantSplit/>
          <w:jc w:val="center"/>
        </w:trPr>
        <w:tc>
          <w:tcPr>
            <w:tcW w:w="2160" w:type="dxa"/>
            <w:vAlign w:val="center"/>
          </w:tcPr>
          <w:p w:rsidR="006651F9" w:rsidRPr="00271A1D" w:rsidRDefault="006651F9" w:rsidP="00206243">
            <w:pPr>
              <w:pStyle w:val="TAC"/>
            </w:pPr>
            <w:r w:rsidRPr="00271A1D">
              <w:t>Maximum number of HARQ transmission</w:t>
            </w:r>
          </w:p>
        </w:tc>
        <w:tc>
          <w:tcPr>
            <w:tcW w:w="1698" w:type="dxa"/>
            <w:tcBorders>
              <w:right w:val="nil"/>
            </w:tcBorders>
            <w:vAlign w:val="center"/>
          </w:tcPr>
          <w:p w:rsidR="006651F9" w:rsidRPr="00271A1D" w:rsidRDefault="006651F9" w:rsidP="00206243">
            <w:pPr>
              <w:pStyle w:val="TAC"/>
              <w:rPr>
                <w:rFonts w:eastAsia="?? ??"/>
              </w:rPr>
            </w:pPr>
          </w:p>
        </w:tc>
        <w:tc>
          <w:tcPr>
            <w:tcW w:w="3600" w:type="dxa"/>
            <w:gridSpan w:val="4"/>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4</w:t>
            </w:r>
          </w:p>
        </w:tc>
      </w:tr>
      <w:tr w:rsidR="006651F9" w:rsidRPr="00271A1D">
        <w:trPr>
          <w:cantSplit/>
          <w:jc w:val="center"/>
        </w:trPr>
        <w:tc>
          <w:tcPr>
            <w:tcW w:w="7458" w:type="dxa"/>
            <w:gridSpan w:val="6"/>
            <w:tcBorders>
              <w:right w:val="single" w:sz="4" w:space="0" w:color="auto"/>
            </w:tcBorders>
            <w:vAlign w:val="center"/>
          </w:tcPr>
          <w:p w:rsidR="006651F9" w:rsidRPr="00271A1D" w:rsidRDefault="006651F9" w:rsidP="00206243">
            <w:pPr>
              <w:pStyle w:val="TAN"/>
              <w:rPr>
                <w:rFonts w:eastAsia="?? ??"/>
              </w:rPr>
            </w:pPr>
            <w:r w:rsidRPr="00271A1D">
              <w:t>NOTE:</w:t>
            </w:r>
            <w:r w:rsidRPr="00271A1D">
              <w:tab/>
              <w:t>The HS-SCCH-1 and HS-PDSCH shall be transmitted continuously with constant power. HS-SCCH-1 shall only use the identity of the UE under test for those TTI intended for the UE.</w:t>
            </w:r>
          </w:p>
        </w:tc>
      </w:tr>
    </w:tbl>
    <w:p w:rsidR="006651F9" w:rsidRPr="00271A1D" w:rsidRDefault="006651F9" w:rsidP="006651F9"/>
    <w:p w:rsidR="006651F9" w:rsidRPr="00271A1D" w:rsidRDefault="006651F9" w:rsidP="006651F9">
      <w:pPr>
        <w:pStyle w:val="TH"/>
      </w:pPr>
      <w:r w:rsidRPr="00271A1D">
        <w:lastRenderedPageBreak/>
        <w:t>Table 9.2.1GD.8: Enhanced requirement type 3 QPSK, 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6651F9" w:rsidRPr="00271A1D">
        <w:trPr>
          <w:cantSplit/>
          <w:jc w:val="center"/>
        </w:trPr>
        <w:tc>
          <w:tcPr>
            <w:tcW w:w="959" w:type="dxa"/>
            <w:vMerge w:val="restart"/>
          </w:tcPr>
          <w:p w:rsidR="006651F9" w:rsidRPr="00271A1D" w:rsidRDefault="006651F9" w:rsidP="00206243">
            <w:pPr>
              <w:pStyle w:val="TAH"/>
            </w:pPr>
            <w:r w:rsidRPr="00271A1D">
              <w:t>Test Number</w:t>
            </w:r>
          </w:p>
        </w:tc>
        <w:tc>
          <w:tcPr>
            <w:tcW w:w="1417" w:type="dxa"/>
            <w:vMerge w:val="restart"/>
          </w:tcPr>
          <w:p w:rsidR="006651F9" w:rsidRPr="00271A1D" w:rsidRDefault="006651F9" w:rsidP="00206243">
            <w:pPr>
              <w:pStyle w:val="TAH"/>
            </w:pPr>
            <w:r w:rsidRPr="00271A1D">
              <w:t>Propagation Conditions</w:t>
            </w:r>
          </w:p>
        </w:tc>
        <w:tc>
          <w:tcPr>
            <w:tcW w:w="6663" w:type="dxa"/>
            <w:gridSpan w:val="3"/>
            <w:vAlign w:val="center"/>
          </w:tcPr>
          <w:p w:rsidR="006651F9" w:rsidRPr="00271A1D" w:rsidRDefault="006651F9" w:rsidP="00206243">
            <w:pPr>
              <w:pStyle w:val="TAH"/>
            </w:pPr>
            <w:r w:rsidRPr="00271A1D">
              <w:t xml:space="preserve"> Reference value</w:t>
            </w:r>
          </w:p>
        </w:tc>
      </w:tr>
      <w:tr w:rsidR="006651F9" w:rsidRPr="00271A1D">
        <w:trPr>
          <w:cantSplit/>
          <w:jc w:val="center"/>
        </w:trPr>
        <w:tc>
          <w:tcPr>
            <w:tcW w:w="959" w:type="dxa"/>
            <w:vMerge/>
          </w:tcPr>
          <w:p w:rsidR="006651F9" w:rsidRPr="00271A1D" w:rsidRDefault="006651F9" w:rsidP="00206243">
            <w:pPr>
              <w:pStyle w:val="TAH"/>
            </w:pPr>
          </w:p>
        </w:tc>
        <w:tc>
          <w:tcPr>
            <w:tcW w:w="1417" w:type="dxa"/>
            <w:vMerge/>
          </w:tcPr>
          <w:p w:rsidR="006651F9" w:rsidRPr="00271A1D" w:rsidRDefault="006651F9" w:rsidP="00206243">
            <w:pPr>
              <w:pStyle w:val="TAH"/>
            </w:pPr>
          </w:p>
        </w:tc>
        <w:tc>
          <w:tcPr>
            <w:tcW w:w="2127"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31" type="#_x0000_t75" style="width:27pt;height:14.25pt" o:ole="" fillcolor="window">
                  <v:imagedata r:id="rId14" o:title=""/>
                </v:shape>
                <o:OLEObject Type="Embed" ProgID="Equation.DSMT4" ShapeID="_x0000_i1131" DrawAspect="Content" ObjectID="_1420047396" r:id="rId124"/>
              </w:object>
            </w:r>
            <w:r w:rsidRPr="00271A1D">
              <w:t xml:space="preserve"> (dB)</w:t>
            </w:r>
          </w:p>
        </w:tc>
        <w:tc>
          <w:tcPr>
            <w:tcW w:w="240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32" type="#_x0000_t75" style="width:11.25pt;height:11.25pt" o:ole="" fillcolor="window">
                  <v:imagedata r:id="rId16" o:title=""/>
                </v:shape>
                <o:OLEObject Type="Embed" ProgID="Equation.DSMT4" ShapeID="_x0000_i1132" DrawAspect="Content" ObjectID="_1420047397" r:id="rId125"/>
              </w:object>
            </w:r>
            <w:r w:rsidRPr="00271A1D">
              <w:t xml:space="preserve"> (kbps) *</w:t>
            </w:r>
            <w:r w:rsidRPr="00271A1D">
              <w:br/>
              <w:t xml:space="preserve"> </w:t>
            </w:r>
            <w:r w:rsidRPr="00271A1D">
              <w:rPr>
                <w:position w:val="-10"/>
              </w:rPr>
              <w:object w:dxaOrig="540" w:dyaOrig="320">
                <v:shape id="_x0000_i1133" type="#_x0000_t75" style="width:27pt;height:15.75pt" o:ole="" fillcolor="window">
                  <v:imagedata r:id="rId18" o:title=""/>
                </v:shape>
                <o:OLEObject Type="Embed" ProgID="Equation.DSMT4" ShapeID="_x0000_i1133" DrawAspect="Content" ObjectID="_1420047398" r:id="rId126"/>
              </w:object>
            </w:r>
            <w:r w:rsidRPr="00271A1D">
              <w:t>= 0 dB</w:t>
            </w:r>
          </w:p>
        </w:tc>
        <w:tc>
          <w:tcPr>
            <w:tcW w:w="2127"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34" type="#_x0000_t75" style="width:11.25pt;height:11.25pt" o:ole="" fillcolor="window">
                  <v:imagedata r:id="rId16" o:title=""/>
                </v:shape>
                <o:OLEObject Type="Embed" ProgID="Equation.DSMT4" ShapeID="_x0000_i1134" DrawAspect="Content" ObjectID="_1420047399" r:id="rId127"/>
              </w:object>
            </w:r>
            <w:r w:rsidRPr="00271A1D">
              <w:t xml:space="preserve"> (kbps) *</w:t>
            </w:r>
            <w:r w:rsidRPr="00271A1D">
              <w:br/>
            </w:r>
            <w:r w:rsidRPr="00271A1D">
              <w:rPr>
                <w:position w:val="-10"/>
              </w:rPr>
              <w:object w:dxaOrig="540" w:dyaOrig="320">
                <v:shape id="_x0000_i1135" type="#_x0000_t75" style="width:27pt;height:15.75pt" o:ole="" fillcolor="window">
                  <v:imagedata r:id="rId18" o:title=""/>
                </v:shape>
                <o:OLEObject Type="Embed" ProgID="Equation.DSMT4" ShapeID="_x0000_i1135" DrawAspect="Content" ObjectID="_1420047400" r:id="rId128"/>
              </w:object>
            </w:r>
            <w:r w:rsidRPr="00271A1D">
              <w:t>= 10 dB</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1</w:t>
            </w:r>
          </w:p>
        </w:tc>
        <w:tc>
          <w:tcPr>
            <w:tcW w:w="1417" w:type="dxa"/>
            <w:vMerge w:val="restart"/>
            <w:vAlign w:val="center"/>
          </w:tcPr>
          <w:p w:rsidR="006651F9" w:rsidRPr="00271A1D" w:rsidRDefault="006651F9" w:rsidP="00206243">
            <w:pPr>
              <w:pStyle w:val="TAC"/>
            </w:pPr>
            <w:r w:rsidRPr="00271A1D">
              <w:t>PA3</w:t>
            </w:r>
          </w:p>
        </w:tc>
        <w:tc>
          <w:tcPr>
            <w:tcW w:w="2127" w:type="dxa"/>
            <w:vAlign w:val="center"/>
          </w:tcPr>
          <w:p w:rsidR="006651F9" w:rsidRPr="00271A1D" w:rsidRDefault="006651F9" w:rsidP="00206243">
            <w:pPr>
              <w:pStyle w:val="TAC"/>
            </w:pPr>
            <w:r w:rsidRPr="00271A1D">
              <w:t>-12</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-6</w:t>
            </w:r>
          </w:p>
        </w:tc>
        <w:tc>
          <w:tcPr>
            <w:tcW w:w="2409" w:type="dxa"/>
          </w:tcPr>
          <w:p w:rsidR="006651F9" w:rsidRPr="00271A1D" w:rsidRDefault="006651F9" w:rsidP="00206243">
            <w:pPr>
              <w:pStyle w:val="TAC"/>
            </w:pPr>
            <w:r w:rsidRPr="00271A1D">
              <w:t>195</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-3</w:t>
            </w:r>
          </w:p>
        </w:tc>
        <w:tc>
          <w:tcPr>
            <w:tcW w:w="2409" w:type="dxa"/>
          </w:tcPr>
          <w:p w:rsidR="006651F9" w:rsidRPr="00271A1D" w:rsidRDefault="006651F9" w:rsidP="00206243">
            <w:pPr>
              <w:pStyle w:val="TAC"/>
            </w:pPr>
            <w:r w:rsidRPr="00271A1D">
              <w:t>329</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2</w:t>
            </w:r>
          </w:p>
        </w:tc>
        <w:tc>
          <w:tcPr>
            <w:tcW w:w="1417" w:type="dxa"/>
            <w:vMerge w:val="restart"/>
            <w:vAlign w:val="center"/>
          </w:tcPr>
          <w:p w:rsidR="006651F9" w:rsidRPr="00271A1D" w:rsidRDefault="006651F9" w:rsidP="00206243">
            <w:pPr>
              <w:pStyle w:val="TAC"/>
            </w:pPr>
            <w:r w:rsidRPr="00271A1D">
              <w:t>PB3</w:t>
            </w:r>
          </w:p>
        </w:tc>
        <w:tc>
          <w:tcPr>
            <w:tcW w:w="2127" w:type="dxa"/>
            <w:vAlign w:val="center"/>
          </w:tcPr>
          <w:p w:rsidR="006651F9" w:rsidRPr="00271A1D" w:rsidRDefault="006651F9" w:rsidP="00206243">
            <w:pPr>
              <w:pStyle w:val="TAC"/>
            </w:pPr>
            <w:r w:rsidRPr="00271A1D">
              <w:t>-9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-6</w:t>
            </w:r>
          </w:p>
        </w:tc>
        <w:tc>
          <w:tcPr>
            <w:tcW w:w="2409" w:type="dxa"/>
          </w:tcPr>
          <w:p w:rsidR="006651F9" w:rsidRPr="00271A1D" w:rsidRDefault="006651F9" w:rsidP="00206243">
            <w:pPr>
              <w:pStyle w:val="TAC"/>
            </w:pPr>
            <w:r w:rsidRPr="00271A1D">
              <w:t>156</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-3</w:t>
            </w:r>
          </w:p>
        </w:tc>
        <w:tc>
          <w:tcPr>
            <w:tcW w:w="2409" w:type="dxa"/>
          </w:tcPr>
          <w:p w:rsidR="006651F9" w:rsidRPr="00271A1D" w:rsidRDefault="006651F9" w:rsidP="00206243">
            <w:pPr>
              <w:pStyle w:val="TAC"/>
            </w:pPr>
            <w:r w:rsidRPr="00271A1D">
              <w:t>263</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3</w:t>
            </w:r>
          </w:p>
        </w:tc>
        <w:tc>
          <w:tcPr>
            <w:tcW w:w="1417" w:type="dxa"/>
            <w:vMerge w:val="restart"/>
            <w:vAlign w:val="center"/>
          </w:tcPr>
          <w:p w:rsidR="006651F9" w:rsidRPr="00271A1D" w:rsidRDefault="006651F9" w:rsidP="00206243">
            <w:pPr>
              <w:pStyle w:val="TAC"/>
            </w:pPr>
            <w:r w:rsidRPr="00271A1D">
              <w:t>VA30</w:t>
            </w:r>
          </w:p>
        </w:tc>
        <w:tc>
          <w:tcPr>
            <w:tcW w:w="2127" w:type="dxa"/>
            <w:vAlign w:val="center"/>
          </w:tcPr>
          <w:p w:rsidR="006651F9" w:rsidRPr="00271A1D" w:rsidRDefault="006651F9" w:rsidP="00206243">
            <w:pPr>
              <w:pStyle w:val="TAC"/>
            </w:pPr>
            <w:r w:rsidRPr="00271A1D">
              <w:t>-9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-6</w:t>
            </w:r>
          </w:p>
        </w:tc>
        <w:tc>
          <w:tcPr>
            <w:tcW w:w="2409" w:type="dxa"/>
          </w:tcPr>
          <w:p w:rsidR="006651F9" w:rsidRPr="00271A1D" w:rsidRDefault="006651F9" w:rsidP="00206243">
            <w:pPr>
              <w:pStyle w:val="TAC"/>
            </w:pPr>
            <w:r w:rsidRPr="00271A1D">
              <w:t>171</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-3</w:t>
            </w:r>
          </w:p>
        </w:tc>
        <w:tc>
          <w:tcPr>
            <w:tcW w:w="2409" w:type="dxa"/>
          </w:tcPr>
          <w:p w:rsidR="006651F9" w:rsidRPr="00271A1D" w:rsidRDefault="006651F9" w:rsidP="00206243">
            <w:pPr>
              <w:pStyle w:val="TAC"/>
            </w:pPr>
            <w:r w:rsidRPr="00271A1D">
              <w:t>273</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4</w:t>
            </w:r>
          </w:p>
        </w:tc>
        <w:tc>
          <w:tcPr>
            <w:tcW w:w="1417" w:type="dxa"/>
            <w:vMerge w:val="restart"/>
            <w:vAlign w:val="center"/>
          </w:tcPr>
          <w:p w:rsidR="006651F9" w:rsidRPr="00271A1D" w:rsidRDefault="006651F9" w:rsidP="00206243">
            <w:pPr>
              <w:pStyle w:val="TAC"/>
            </w:pPr>
            <w:r w:rsidRPr="00271A1D">
              <w:t>VA120</w:t>
            </w:r>
          </w:p>
        </w:tc>
        <w:tc>
          <w:tcPr>
            <w:tcW w:w="2127" w:type="dxa"/>
            <w:vAlign w:val="center"/>
          </w:tcPr>
          <w:p w:rsidR="006651F9" w:rsidRPr="00271A1D" w:rsidRDefault="006651F9" w:rsidP="00206243">
            <w:pPr>
              <w:pStyle w:val="TAC"/>
            </w:pPr>
            <w:r w:rsidRPr="00271A1D">
              <w:t>-9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-6</w:t>
            </w:r>
          </w:p>
        </w:tc>
        <w:tc>
          <w:tcPr>
            <w:tcW w:w="2409" w:type="dxa"/>
          </w:tcPr>
          <w:p w:rsidR="006651F9" w:rsidRPr="00271A1D" w:rsidRDefault="006651F9" w:rsidP="00206243">
            <w:pPr>
              <w:pStyle w:val="TAC"/>
            </w:pPr>
            <w:r w:rsidRPr="00271A1D">
              <w:t>168</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tcPr>
          <w:p w:rsidR="006651F9" w:rsidRPr="00271A1D" w:rsidRDefault="006651F9" w:rsidP="00206243"/>
        </w:tc>
        <w:tc>
          <w:tcPr>
            <w:tcW w:w="1417" w:type="dxa"/>
            <w:vMerge/>
          </w:tcPr>
          <w:p w:rsidR="006651F9" w:rsidRPr="00271A1D" w:rsidRDefault="006651F9" w:rsidP="00206243"/>
        </w:tc>
        <w:tc>
          <w:tcPr>
            <w:tcW w:w="2127" w:type="dxa"/>
          </w:tcPr>
          <w:p w:rsidR="006651F9" w:rsidRPr="00271A1D" w:rsidRDefault="006651F9" w:rsidP="00206243">
            <w:pPr>
              <w:pStyle w:val="TAC"/>
              <w:rPr>
                <w:bCs/>
              </w:rPr>
            </w:pPr>
            <w:r w:rsidRPr="00271A1D">
              <w:t>-3</w:t>
            </w:r>
          </w:p>
        </w:tc>
        <w:tc>
          <w:tcPr>
            <w:tcW w:w="2409" w:type="dxa"/>
          </w:tcPr>
          <w:p w:rsidR="006651F9" w:rsidRPr="00271A1D" w:rsidRDefault="006651F9" w:rsidP="00206243">
            <w:pPr>
              <w:pStyle w:val="TAC"/>
            </w:pPr>
            <w:r w:rsidRPr="00271A1D">
              <w:t>263</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039" w:type="dxa"/>
            <w:gridSpan w:val="5"/>
          </w:tcPr>
          <w:p w:rsidR="006651F9" w:rsidRPr="00271A1D" w:rsidRDefault="006651F9" w:rsidP="00206243">
            <w:pPr>
              <w:pStyle w:val="TAN"/>
            </w:pPr>
            <w:r w:rsidRPr="00271A1D">
              <w:t>*NOTE 1:</w:t>
            </w:r>
            <w:r w:rsidRPr="00271A1D">
              <w:tab/>
              <w:t>The reference value R is for the Fixed Reference Channel (FRC) H-Set 1.</w:t>
            </w:r>
          </w:p>
          <w:p w:rsidR="006651F9" w:rsidRPr="00271A1D" w:rsidRDefault="006651F9" w:rsidP="00206243">
            <w:pPr>
              <w:pStyle w:val="TAN"/>
            </w:pPr>
            <w:r w:rsidRPr="00271A1D">
              <w:t>*NOTE 2:</w:t>
            </w:r>
            <w:r w:rsidRPr="00271A1D">
              <w:tab/>
              <w:t>For Fixed Reference Channel (FRC) H-Set 3C the reference values for R should be scaled (multiplied by 12.0).</w:t>
            </w:r>
          </w:p>
          <w:p w:rsidR="006651F9" w:rsidRPr="00271A1D" w:rsidRDefault="006651F9" w:rsidP="00206243">
            <w:pPr>
              <w:pStyle w:val="TAN"/>
            </w:pPr>
            <w:r w:rsidRPr="00271A1D">
              <w:t>*NOTE 3:</w:t>
            </w:r>
            <w:r w:rsidRPr="00271A1D">
              <w:tab/>
              <w:t xml:space="preserve">For UE supporting enhanced performance requirement type 3 and condition </w:t>
            </w:r>
            <w:r w:rsidRPr="00271A1D">
              <w:rPr>
                <w:position w:val="-10"/>
              </w:rPr>
              <w:object w:dxaOrig="540" w:dyaOrig="320">
                <v:shape id="_x0000_i1136" type="#_x0000_t75" style="width:27pt;height:15.75pt" o:ole="" fillcolor="window">
                  <v:imagedata r:id="rId18" o:title=""/>
                </v:shape>
                <o:OLEObject Type="Embed" ProgID="Equation.DSMT4" ShapeID="_x0000_i1136" DrawAspect="Content" ObjectID="_1420047401" r:id="rId129"/>
              </w:object>
            </w:r>
            <w:r w:rsidRPr="00271A1D">
              <w:t>= 10 dB this is tested using the Fixed Reference Channel (FRC) H-Set 6C.</w:t>
            </w:r>
          </w:p>
        </w:tc>
      </w:tr>
    </w:tbl>
    <w:p w:rsidR="006651F9" w:rsidRPr="00271A1D" w:rsidRDefault="006651F9" w:rsidP="006651F9"/>
    <w:p w:rsidR="006651F9" w:rsidRPr="00271A1D" w:rsidRDefault="006651F9" w:rsidP="006651F9">
      <w:pPr>
        <w:pStyle w:val="NO"/>
      </w:pPr>
      <w:r w:rsidRPr="00271A1D">
        <w:t>NOTE:</w:t>
      </w:r>
      <w:r w:rsidRPr="00271A1D">
        <w:tab/>
        <w:t xml:space="preserve">Table 9.2.1GD.8 is based on core requirements for enhanced requirements type </w:t>
      </w:r>
      <w:del w:id="76" w:author="Qualcomm User" w:date="2013-01-11T19:58:00Z">
        <w:r w:rsidRPr="00271A1D" w:rsidDel="00267E3E">
          <w:delText xml:space="preserve">1 </w:delText>
        </w:r>
      </w:del>
      <w:ins w:id="77" w:author="Qualcomm User" w:date="2013-01-11T19:58:00Z">
        <w:r w:rsidR="00267E3E">
          <w:t>3</w:t>
        </w:r>
        <w:r w:rsidR="00267E3E" w:rsidRPr="00271A1D">
          <w:t xml:space="preserve"> </w:t>
        </w:r>
      </w:ins>
      <w:r w:rsidRPr="00271A1D">
        <w:t>as explained in Table 9.2.3H.</w:t>
      </w:r>
    </w:p>
    <w:p w:rsidR="006651F9" w:rsidRPr="00271A1D" w:rsidRDefault="006651F9" w:rsidP="006651F9">
      <w:r w:rsidRPr="00271A1D">
        <w:t>The reference for this requirement is TS 25.101 [1] clauses 9.2.1.1</w:t>
      </w:r>
      <w:del w:id="78" w:author="Qualcomm User" w:date="2013-01-10T13:21:00Z">
        <w:r w:rsidRPr="00271A1D" w:rsidDel="00BE62C2">
          <w:delText>, 9.2.1.2</w:delText>
        </w:r>
      </w:del>
      <w:r w:rsidRPr="00271A1D">
        <w:t>, 9.2.1.4, and 9.2.1.5.</w:t>
      </w:r>
    </w:p>
    <w:p w:rsidR="006651F9" w:rsidRPr="00271A1D" w:rsidRDefault="006651F9" w:rsidP="006651F9">
      <w:pPr>
        <w:pStyle w:val="Heading4"/>
      </w:pPr>
      <w:r w:rsidRPr="00271A1D">
        <w:t>9.2.1GD.3</w:t>
      </w:r>
      <w:r w:rsidRPr="00271A1D">
        <w:tab/>
        <w:t>Test purpose</w:t>
      </w:r>
    </w:p>
    <w:p w:rsidR="006651F9" w:rsidRPr="00271A1D" w:rsidRDefault="006651F9" w:rsidP="006651F9">
      <w:r w:rsidRPr="00271A1D">
        <w:t>To verify the ability of the receiver to receive a predefined test signal, representing a multi-path fading channel with information bit throughput R not falling below a specified value. The test stresses the multicode reception and channel decoding with incremental redundancy.</w:t>
      </w:r>
    </w:p>
    <w:p w:rsidR="006651F9" w:rsidRPr="00271A1D" w:rsidRDefault="006651F9" w:rsidP="006651F9">
      <w:pPr>
        <w:pStyle w:val="Heading4"/>
      </w:pPr>
      <w:r w:rsidRPr="00271A1D">
        <w:t>9.2.1GD.4</w:t>
      </w:r>
      <w:r w:rsidRPr="00271A1D">
        <w:tab/>
        <w:t>Method of test</w:t>
      </w:r>
    </w:p>
    <w:p w:rsidR="006651F9" w:rsidRPr="00271A1D" w:rsidRDefault="006651F9" w:rsidP="006651F9">
      <w:pPr>
        <w:pStyle w:val="Heading5"/>
      </w:pPr>
      <w:r w:rsidRPr="00271A1D">
        <w:t>9.2.1GD.4.1</w:t>
      </w:r>
      <w:r w:rsidRPr="00271A1D">
        <w:tab/>
        <w:t>Initial conditions</w:t>
      </w:r>
    </w:p>
    <w:p w:rsidR="006651F9" w:rsidRPr="00271A1D" w:rsidRDefault="006651F9" w:rsidP="006651F9">
      <w:r w:rsidRPr="00271A1D">
        <w:t>Test environment: normal; see clauses G.2.1 and G.2.2.</w:t>
      </w:r>
    </w:p>
    <w:p w:rsidR="006651F9" w:rsidRPr="00271A1D" w:rsidRDefault="006651F9" w:rsidP="006651F9">
      <w:r w:rsidRPr="00271A1D">
        <w:t>Frequencies to be tested: mid range; see clause G.2.4.</w:t>
      </w:r>
    </w:p>
    <w:p w:rsidR="006651F9" w:rsidRPr="00271A1D" w:rsidRDefault="006651F9" w:rsidP="006651F9">
      <w:pPr>
        <w:pStyle w:val="B1"/>
      </w:pPr>
      <w:r w:rsidRPr="00271A1D">
        <w:t>1)</w:t>
      </w:r>
      <w:r w:rsidRPr="00271A1D">
        <w:tab/>
        <w:t>Connect the SS (node B emulator) and fader and AWGN noise source to the UE antenna connector as shown in figure 47 for UEs that support receive diversity or figure 46 for UEs that do not support receive diversity.</w:t>
      </w:r>
    </w:p>
    <w:p w:rsidR="006651F9" w:rsidRPr="00271A1D" w:rsidRDefault="006651F9" w:rsidP="006651F9">
      <w:pPr>
        <w:pStyle w:val="B1"/>
      </w:pPr>
      <w:r w:rsidRPr="00271A1D">
        <w:t>2)</w:t>
      </w:r>
      <w:r w:rsidRPr="00271A1D">
        <w:tab/>
        <w:t>Set up an HSDPA call with according to TS 34.108 [3] clause </w:t>
      </w:r>
      <w:del w:id="79" w:author="Qualcomm User" w:date="2013-01-10T08:14:00Z">
        <w:r w:rsidRPr="00271A1D" w:rsidDel="006B2861">
          <w:delText xml:space="preserve">FFS </w:delText>
        </w:r>
      </w:del>
      <w:ins w:id="80" w:author="Qualcomm User" w:date="2013-01-10T08:14:00Z">
        <w:r w:rsidR="006B2861">
          <w:t>7.3.16</w:t>
        </w:r>
        <w:r w:rsidR="006B2861" w:rsidRPr="00271A1D">
          <w:t xml:space="preserve"> </w:t>
        </w:r>
      </w:ins>
      <w:r w:rsidRPr="00271A1D">
        <w:t>with levels according to table E.5.0.</w:t>
      </w:r>
    </w:p>
    <w:p w:rsidR="006651F9" w:rsidRPr="00271A1D" w:rsidRDefault="006651F9" w:rsidP="006651F9">
      <w:pPr>
        <w:pStyle w:val="B1"/>
      </w:pPr>
      <w:r w:rsidRPr="00271A1D">
        <w:t>3)</w:t>
      </w:r>
      <w:r w:rsidRPr="00271A1D">
        <w:tab/>
        <w:t>Set the node B emulator behaviour according to table 9.2.4. Set the test parameters for tests 1-4 according to table 9.2.1GD.1, 9.2.1GD.4 and 9.2.1GD.7 and levels according to tables 9.2.1GD.9 to 9.2.1GD.16 as appropriate for both serving HS-DSCH cell and secondary HS-DSCH cells. The configuration of the downlink channels is defined in table E.5.1A and is to be applied to serving HS-DSCH cell and for secondary serving HS-DSCH cells set up P-CPICH, HS-PDSCH and HS-SCCH channels only per table E.5.1.</w:t>
      </w:r>
    </w:p>
    <w:p w:rsidR="006651F9" w:rsidRPr="00271A1D" w:rsidRDefault="006651F9" w:rsidP="006651F9">
      <w:pPr>
        <w:pStyle w:val="B1"/>
      </w:pPr>
      <w:r w:rsidRPr="00271A1D">
        <w:t>4)</w:t>
      </w:r>
      <w:r w:rsidRPr="00271A1D">
        <w:tab/>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r w:rsidR="007B0C9D" w:rsidRPr="00271A1D">
        <w:t>.</w:t>
      </w:r>
    </w:p>
    <w:p w:rsidR="006651F9" w:rsidRPr="00271A1D" w:rsidRDefault="006651F9" w:rsidP="006651F9">
      <w:pPr>
        <w:pStyle w:val="B1"/>
      </w:pPr>
      <w:r w:rsidRPr="00271A1D">
        <w:t>5)</w:t>
      </w:r>
      <w:r w:rsidRPr="00271A1D">
        <w:tab/>
        <w:t>The SS shall not time the transmission freely. It shall time the transmission strictly according to the reference measurement channels: i.e. Process number is continued exactly after 6 TTIs.</w:t>
      </w:r>
    </w:p>
    <w:p w:rsidR="006651F9" w:rsidRPr="00271A1D" w:rsidRDefault="006651F9" w:rsidP="006651F9">
      <w:pPr>
        <w:pStyle w:val="B1"/>
      </w:pPr>
      <w:r w:rsidRPr="00271A1D">
        <w:t>6)</w:t>
      </w:r>
      <w:r w:rsidRPr="00271A1D">
        <w:tab/>
        <w:t>Setup the fading simulator with fading conditions as described in table D.2.2.1.A and clause D.2.6 on each of the serving cells.</w:t>
      </w:r>
    </w:p>
    <w:p w:rsidR="006651F9" w:rsidRPr="00271A1D" w:rsidRDefault="006651F9" w:rsidP="006651F9">
      <w:pPr>
        <w:pStyle w:val="Heading5"/>
      </w:pPr>
      <w:r w:rsidRPr="00271A1D">
        <w:lastRenderedPageBreak/>
        <w:t>9.2.1GD.4.2</w:t>
      </w:r>
      <w:r w:rsidRPr="00271A1D">
        <w:tab/>
        <w:t>Procedure</w:t>
      </w:r>
    </w:p>
    <w:p w:rsidR="006651F9" w:rsidRPr="00271A1D" w:rsidRDefault="006651F9" w:rsidP="006651F9">
      <w:pPr>
        <w:pStyle w:val="B1"/>
      </w:pPr>
      <w:r w:rsidRPr="00271A1D">
        <w:t>1)</w:t>
      </w:r>
      <w:r w:rsidRPr="00271A1D">
        <w:tab/>
        <w:t>Once the HSDPA connection is setup, change levels according to Tables E.5.6 to E.5.8B as specified by table E.5.9 and start transmitting HSDPA Data on all the cells. For secondary serving HS-DSCH cells only P-CPICH, HS-PDSCH and HS-SCCH are configured.</w:t>
      </w:r>
    </w:p>
    <w:p w:rsidR="006651F9" w:rsidRPr="00271A1D" w:rsidRDefault="006651F9" w:rsidP="006651F9">
      <w:pPr>
        <w:pStyle w:val="B1"/>
      </w:pPr>
      <w:r w:rsidRPr="00271A1D">
        <w:t>2)</w:t>
      </w:r>
      <w:r w:rsidRPr="00271A1D">
        <w:tab/>
        <w:t>For all relevant propagation conditions, for all relevant Ioc levels, for all relevant Ec/Ior, for all relevant Îor/Ioc, for all relevant H-sets in tables 9.2.1GD.9 to 9.2.1GD.16 count the number of NACK, ACK and statDTX on the UL HS-DPCCH during the test interval on both the cells and decide pass or fail according to Annex F.6.3 tables F.6.3.5.2.5C and F.6.3.5.2.6C. Throughput shall be measured per cell and compared to requirements in these tables.</w:t>
      </w:r>
    </w:p>
    <w:p w:rsidR="006651F9" w:rsidRPr="00271A1D" w:rsidRDefault="006651F9" w:rsidP="006651F9">
      <w:pPr>
        <w:pStyle w:val="Heading5"/>
      </w:pPr>
      <w:r w:rsidRPr="00271A1D">
        <w:t>9.2.1GD.5</w:t>
      </w:r>
      <w:r w:rsidRPr="00271A1D">
        <w:tab/>
        <w:t>Test Requirements</w:t>
      </w:r>
    </w:p>
    <w:p w:rsidR="006651F9" w:rsidRPr="00271A1D" w:rsidRDefault="006651F9" w:rsidP="006651F9">
      <w:r w:rsidRPr="00271A1D">
        <w:t>Tables 9.2.1GD.9 to 9.2.1GD.16 define the primary level settings including test tolerance for all relevant throughput tests. The pass / fail decision for throughput is done according to AnnexF.6.3.</w:t>
      </w:r>
    </w:p>
    <w:p w:rsidR="006651F9" w:rsidRPr="00271A1D" w:rsidRDefault="006651F9" w:rsidP="006651F9">
      <w:r w:rsidRPr="00271A1D">
        <w:t>Tables E.5.6 to E.5.8B define the secondary and subsequently ranked level settings including test tolerance for serving cells. As those level settings are not uniform for the throughput tests in this clause, Table E.5.9 indicates which levels are applied, when the primary level settings (Ec/Ior and Ior/Ioc) and propagation conditions (PA3, PB3, VA30, VA120) vary.</w:t>
      </w:r>
    </w:p>
    <w:p w:rsidR="006651F9" w:rsidRPr="00271A1D" w:rsidRDefault="006651F9" w:rsidP="006651F9">
      <w:pPr>
        <w:pStyle w:val="TH"/>
      </w:pPr>
      <w:r w:rsidRPr="00271A1D">
        <w:t>Table 9.2.1GD.9: Test Parameters for Testing QPSK FRCs H-Set 6C</w:t>
      </w:r>
    </w:p>
    <w:tbl>
      <w:tblPr>
        <w:tblW w:w="7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0"/>
        <w:gridCol w:w="1472"/>
        <w:gridCol w:w="900"/>
        <w:gridCol w:w="900"/>
        <w:gridCol w:w="900"/>
        <w:gridCol w:w="900"/>
        <w:gridCol w:w="897"/>
      </w:tblGrid>
      <w:tr w:rsidR="006651F9" w:rsidRPr="00271A1D">
        <w:trPr>
          <w:jc w:val="center"/>
        </w:trPr>
        <w:tc>
          <w:tcPr>
            <w:tcW w:w="2010" w:type="dxa"/>
            <w:tcBorders>
              <w:bottom w:val="single" w:sz="4" w:space="0" w:color="auto"/>
            </w:tcBorders>
          </w:tcPr>
          <w:p w:rsidR="006651F9" w:rsidRPr="00271A1D" w:rsidRDefault="006651F9" w:rsidP="00206243">
            <w:pPr>
              <w:pStyle w:val="TAH"/>
            </w:pPr>
            <w:r w:rsidRPr="00271A1D">
              <w:t>Parameter</w:t>
            </w:r>
          </w:p>
        </w:tc>
        <w:tc>
          <w:tcPr>
            <w:tcW w:w="1472" w:type="dxa"/>
            <w:tcBorders>
              <w:bottom w:val="single" w:sz="4" w:space="0" w:color="auto"/>
            </w:tcBorders>
          </w:tcPr>
          <w:p w:rsidR="006651F9" w:rsidRPr="00271A1D" w:rsidRDefault="006651F9" w:rsidP="00206243">
            <w:pPr>
              <w:pStyle w:val="TAH"/>
            </w:pPr>
            <w:r w:rsidRPr="00271A1D">
              <w:t>Unit</w:t>
            </w:r>
          </w:p>
        </w:tc>
        <w:tc>
          <w:tcPr>
            <w:tcW w:w="900" w:type="dxa"/>
            <w:tcBorders>
              <w:bottom w:val="single" w:sz="4" w:space="0" w:color="auto"/>
            </w:tcBorders>
          </w:tcPr>
          <w:p w:rsidR="006651F9" w:rsidRPr="00271A1D" w:rsidRDefault="006651F9" w:rsidP="00206243">
            <w:pPr>
              <w:pStyle w:val="TAH"/>
            </w:pPr>
            <w:r w:rsidRPr="00271A1D">
              <w:t>Test 1</w:t>
            </w:r>
          </w:p>
        </w:tc>
        <w:tc>
          <w:tcPr>
            <w:tcW w:w="900" w:type="dxa"/>
            <w:tcBorders>
              <w:bottom w:val="single" w:sz="4" w:space="0" w:color="auto"/>
            </w:tcBorders>
          </w:tcPr>
          <w:p w:rsidR="006651F9" w:rsidRPr="00271A1D" w:rsidRDefault="006651F9" w:rsidP="00206243">
            <w:pPr>
              <w:pStyle w:val="TAH"/>
            </w:pPr>
            <w:r w:rsidRPr="00271A1D">
              <w:t>Test 2</w:t>
            </w:r>
          </w:p>
        </w:tc>
        <w:tc>
          <w:tcPr>
            <w:tcW w:w="900" w:type="dxa"/>
            <w:tcBorders>
              <w:bottom w:val="single" w:sz="4" w:space="0" w:color="auto"/>
            </w:tcBorders>
          </w:tcPr>
          <w:p w:rsidR="006651F9" w:rsidRPr="00271A1D" w:rsidRDefault="006651F9" w:rsidP="00206243">
            <w:pPr>
              <w:pStyle w:val="TAH"/>
            </w:pPr>
            <w:r w:rsidRPr="00271A1D">
              <w:t>Test 3</w:t>
            </w:r>
          </w:p>
        </w:tc>
        <w:tc>
          <w:tcPr>
            <w:tcW w:w="900" w:type="dxa"/>
            <w:tcBorders>
              <w:bottom w:val="single" w:sz="4" w:space="0" w:color="auto"/>
            </w:tcBorders>
          </w:tcPr>
          <w:p w:rsidR="006651F9" w:rsidRPr="00271A1D" w:rsidRDefault="006651F9" w:rsidP="00206243">
            <w:pPr>
              <w:pStyle w:val="TAH"/>
            </w:pPr>
            <w:r w:rsidRPr="00271A1D">
              <w:t>Test 4</w:t>
            </w:r>
          </w:p>
        </w:tc>
        <w:tc>
          <w:tcPr>
            <w:tcW w:w="897" w:type="dxa"/>
            <w:tcBorders>
              <w:bottom w:val="single" w:sz="4" w:space="0" w:color="auto"/>
            </w:tcBorders>
          </w:tcPr>
          <w:p w:rsidR="006651F9" w:rsidRPr="00271A1D" w:rsidRDefault="006651F9" w:rsidP="00206243">
            <w:pPr>
              <w:pStyle w:val="TAH"/>
            </w:pPr>
            <w:r w:rsidRPr="00271A1D">
              <w:t>Test 5</w:t>
            </w:r>
          </w:p>
        </w:tc>
      </w:tr>
      <w:tr w:rsidR="006651F9" w:rsidRPr="00271A1D">
        <w:trPr>
          <w:cantSplit/>
          <w:jc w:val="center"/>
        </w:trPr>
        <w:tc>
          <w:tcPr>
            <w:tcW w:w="2010" w:type="dxa"/>
            <w:vAlign w:val="center"/>
          </w:tcPr>
          <w:p w:rsidR="006651F9" w:rsidRPr="00271A1D" w:rsidRDefault="006651F9" w:rsidP="00206243">
            <w:pPr>
              <w:pStyle w:val="TAC"/>
            </w:pPr>
            <w:r w:rsidRPr="00271A1D">
              <w:t>Phase reference</w:t>
            </w:r>
          </w:p>
        </w:tc>
        <w:tc>
          <w:tcPr>
            <w:tcW w:w="1472" w:type="dxa"/>
            <w:tcBorders>
              <w:right w:val="nil"/>
            </w:tcBorders>
            <w:vAlign w:val="center"/>
          </w:tcPr>
          <w:p w:rsidR="006651F9" w:rsidRPr="00271A1D" w:rsidRDefault="006651F9" w:rsidP="00206243">
            <w:pPr>
              <w:pStyle w:val="TAC"/>
            </w:pPr>
          </w:p>
        </w:tc>
        <w:tc>
          <w:tcPr>
            <w:tcW w:w="4497" w:type="dxa"/>
            <w:gridSpan w:val="5"/>
            <w:vAlign w:val="center"/>
          </w:tcPr>
          <w:p w:rsidR="006651F9" w:rsidRPr="00271A1D" w:rsidRDefault="006651F9" w:rsidP="00206243">
            <w:pPr>
              <w:pStyle w:val="TAC"/>
            </w:pPr>
            <w:r w:rsidRPr="00271A1D">
              <w:t>P-CPICH</w:t>
            </w:r>
          </w:p>
        </w:tc>
      </w:tr>
      <w:tr w:rsidR="006651F9" w:rsidRPr="00271A1D">
        <w:trPr>
          <w:cantSplit/>
          <w:jc w:val="center"/>
        </w:trPr>
        <w:tc>
          <w:tcPr>
            <w:tcW w:w="2010" w:type="dxa"/>
            <w:vAlign w:val="center"/>
          </w:tcPr>
          <w:p w:rsidR="006651F9" w:rsidRPr="00271A1D" w:rsidRDefault="00E460B8" w:rsidP="00206243">
            <w:pPr>
              <w:pStyle w:val="TAC"/>
            </w:pPr>
            <w:r>
              <w:rPr>
                <w:noProof/>
                <w:position w:val="-10"/>
                <w:lang w:val="en-US"/>
              </w:rPr>
              <w:drawing>
                <wp:inline distT="0" distB="0" distL="0" distR="0">
                  <wp:extent cx="200025" cy="190500"/>
                  <wp:effectExtent l="0" t="0" r="9525" b="0"/>
                  <wp:docPr id="134"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72" w:type="dxa"/>
            <w:tcBorders>
              <w:right w:val="nil"/>
            </w:tcBorders>
            <w:vAlign w:val="center"/>
          </w:tcPr>
          <w:p w:rsidR="006651F9" w:rsidRPr="00271A1D" w:rsidRDefault="006651F9" w:rsidP="00206243">
            <w:pPr>
              <w:pStyle w:val="TAC"/>
              <w:rPr>
                <w:rFonts w:eastAsia="?? ??"/>
              </w:rPr>
            </w:pPr>
            <w:r w:rsidRPr="00271A1D">
              <w:rPr>
                <w:rFonts w:eastAsia="?? ??"/>
              </w:rPr>
              <w:t>dBm/3.84 MHz</w:t>
            </w:r>
          </w:p>
        </w:tc>
        <w:tc>
          <w:tcPr>
            <w:tcW w:w="449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-60 (no test tolerance applied)</w:t>
            </w:r>
          </w:p>
        </w:tc>
      </w:tr>
    </w:tbl>
    <w:p w:rsidR="006651F9" w:rsidRPr="00271A1D" w:rsidRDefault="006651F9" w:rsidP="006651F9"/>
    <w:p w:rsidR="006651F9" w:rsidRPr="00271A1D" w:rsidRDefault="006651F9" w:rsidP="006651F9">
      <w:pPr>
        <w:pStyle w:val="TH"/>
      </w:pPr>
      <w:r w:rsidRPr="00271A1D">
        <w:t xml:space="preserve">Table 9.2.1GD.10: Test requirement enhanced requirement type 3 QPSK at </w:t>
      </w:r>
      <w:r w:rsidRPr="00271A1D">
        <w:rPr>
          <w:position w:val="-10"/>
        </w:rPr>
        <w:object w:dxaOrig="540" w:dyaOrig="320">
          <v:shape id="_x0000_i1137" type="#_x0000_t75" style="width:27pt;height:15.75pt" o:ole="" fillcolor="window">
            <v:imagedata r:id="rId18" o:title=""/>
          </v:shape>
          <o:OLEObject Type="Embed" ProgID="Equation.DSMT4" ShapeID="_x0000_i1137" DrawAspect="Content" ObjectID="_1420047402" r:id="rId130"/>
        </w:object>
      </w:r>
      <w:r w:rsidRPr="00271A1D">
        <w:t xml:space="preserve">= 10 dB,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58"/>
        <w:gridCol w:w="1431"/>
        <w:gridCol w:w="2127"/>
        <w:gridCol w:w="2756"/>
      </w:tblGrid>
      <w:tr w:rsidR="006651F9" w:rsidRPr="00271A1D">
        <w:trPr>
          <w:cantSplit/>
          <w:jc w:val="center"/>
        </w:trPr>
        <w:tc>
          <w:tcPr>
            <w:tcW w:w="1158" w:type="dxa"/>
            <w:vMerge w:val="restart"/>
          </w:tcPr>
          <w:p w:rsidR="006651F9" w:rsidRPr="00271A1D" w:rsidRDefault="006651F9" w:rsidP="00206243">
            <w:pPr>
              <w:pStyle w:val="TAH"/>
            </w:pPr>
            <w:r w:rsidRPr="00271A1D">
              <w:t>Test Number</w:t>
            </w:r>
          </w:p>
        </w:tc>
        <w:tc>
          <w:tcPr>
            <w:tcW w:w="1431" w:type="dxa"/>
            <w:vMerge w:val="restart"/>
          </w:tcPr>
          <w:p w:rsidR="006651F9" w:rsidRPr="00271A1D" w:rsidRDefault="006651F9" w:rsidP="00206243">
            <w:pPr>
              <w:pStyle w:val="TAH"/>
            </w:pPr>
            <w:r w:rsidRPr="00271A1D">
              <w:t>Propagation Conditions</w:t>
            </w:r>
          </w:p>
        </w:tc>
        <w:tc>
          <w:tcPr>
            <w:tcW w:w="4883" w:type="dxa"/>
            <w:gridSpan w:val="2"/>
            <w:vAlign w:val="center"/>
          </w:tcPr>
          <w:p w:rsidR="006651F9" w:rsidRPr="00271A1D" w:rsidRDefault="006651F9" w:rsidP="00206243">
            <w:pPr>
              <w:pStyle w:val="TAH"/>
            </w:pPr>
            <w:r w:rsidRPr="00271A1D">
              <w:t xml:space="preserve"> Reference value</w:t>
            </w:r>
          </w:p>
        </w:tc>
      </w:tr>
      <w:tr w:rsidR="006651F9" w:rsidRPr="00271A1D">
        <w:trPr>
          <w:cantSplit/>
          <w:jc w:val="center"/>
        </w:trPr>
        <w:tc>
          <w:tcPr>
            <w:tcW w:w="1158" w:type="dxa"/>
            <w:vMerge/>
          </w:tcPr>
          <w:p w:rsidR="006651F9" w:rsidRPr="00271A1D" w:rsidRDefault="006651F9" w:rsidP="00206243">
            <w:pPr>
              <w:pStyle w:val="TAH"/>
            </w:pPr>
          </w:p>
        </w:tc>
        <w:tc>
          <w:tcPr>
            <w:tcW w:w="1431" w:type="dxa"/>
            <w:vMerge/>
          </w:tcPr>
          <w:p w:rsidR="006651F9" w:rsidRPr="00271A1D" w:rsidRDefault="006651F9" w:rsidP="00206243">
            <w:pPr>
              <w:pStyle w:val="TAH"/>
            </w:pPr>
          </w:p>
        </w:tc>
        <w:tc>
          <w:tcPr>
            <w:tcW w:w="2127"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38" type="#_x0000_t75" style="width:27pt;height:14.25pt" o:ole="" fillcolor="window">
                  <v:imagedata r:id="rId14" o:title=""/>
                </v:shape>
                <o:OLEObject Type="Embed" ProgID="Equation.DSMT4" ShapeID="_x0000_i1138" DrawAspect="Content" ObjectID="_1420047403" r:id="rId131"/>
              </w:object>
            </w:r>
            <w:r w:rsidRPr="00271A1D">
              <w:t xml:space="preserve"> (dB)</w:t>
            </w:r>
          </w:p>
        </w:tc>
        <w:tc>
          <w:tcPr>
            <w:tcW w:w="2756" w:type="dxa"/>
            <w:shd w:val="clear" w:color="auto" w:fill="auto"/>
            <w:vAlign w:val="center"/>
          </w:tcPr>
          <w:p w:rsidR="006651F9" w:rsidRPr="00271A1D" w:rsidRDefault="006651F9" w:rsidP="00206243">
            <w:pPr>
              <w:pStyle w:val="TAH"/>
            </w:pPr>
            <w:r w:rsidRPr="00271A1D">
              <w:t xml:space="preserve">T-put </w:t>
            </w:r>
            <w:r w:rsidRPr="00271A1D">
              <w:rPr>
                <w:position w:val="-4"/>
              </w:rPr>
              <w:object w:dxaOrig="220" w:dyaOrig="220">
                <v:shape id="_x0000_i1139" type="#_x0000_t75" style="width:11.25pt;height:11.25pt" o:ole="" fillcolor="window">
                  <v:imagedata r:id="rId16" o:title=""/>
                </v:shape>
                <o:OLEObject Type="Embed" ProgID="Equation.DSMT4" ShapeID="_x0000_i1139" DrawAspect="Content" ObjectID="_1420047404" r:id="rId132"/>
              </w:object>
            </w:r>
            <w:r w:rsidRPr="00271A1D">
              <w:t xml:space="preserve"> (kbps) *</w:t>
            </w:r>
            <w:r w:rsidRPr="00271A1D">
              <w:br/>
            </w:r>
            <w:r w:rsidRPr="00271A1D">
              <w:rPr>
                <w:position w:val="-10"/>
              </w:rPr>
              <w:object w:dxaOrig="540" w:dyaOrig="320">
                <v:shape id="_x0000_i1140" type="#_x0000_t75" style="width:27pt;height:15.75pt" o:ole="" fillcolor="window">
                  <v:imagedata r:id="rId18" o:title=""/>
                </v:shape>
                <o:OLEObject Type="Embed" ProgID="Equation.DSMT4" ShapeID="_x0000_i1140" DrawAspect="Content" ObjectID="_1420047405" r:id="rId133"/>
              </w:object>
            </w:r>
            <w:r w:rsidRPr="00271A1D">
              <w:t>= 10.6 dB</w:t>
            </w:r>
          </w:p>
        </w:tc>
      </w:tr>
      <w:tr w:rsidR="006651F9" w:rsidRPr="00271A1D">
        <w:trPr>
          <w:cantSplit/>
          <w:jc w:val="center"/>
        </w:trPr>
        <w:tc>
          <w:tcPr>
            <w:tcW w:w="1158" w:type="dxa"/>
            <w:vMerge w:val="restart"/>
            <w:shd w:val="clear" w:color="auto" w:fill="auto"/>
            <w:vAlign w:val="center"/>
          </w:tcPr>
          <w:p w:rsidR="006651F9" w:rsidRPr="00271A1D" w:rsidRDefault="006651F9" w:rsidP="00206243">
            <w:pPr>
              <w:pStyle w:val="TAC"/>
            </w:pPr>
            <w:r w:rsidRPr="00271A1D">
              <w:t>1</w:t>
            </w:r>
          </w:p>
        </w:tc>
        <w:tc>
          <w:tcPr>
            <w:tcW w:w="1431" w:type="dxa"/>
            <w:vMerge w:val="restart"/>
            <w:shd w:val="clear" w:color="auto" w:fill="auto"/>
            <w:vAlign w:val="center"/>
          </w:tcPr>
          <w:p w:rsidR="006651F9" w:rsidRPr="00271A1D" w:rsidRDefault="006651F9" w:rsidP="00206243">
            <w:pPr>
              <w:pStyle w:val="TAC"/>
            </w:pPr>
            <w:r w:rsidRPr="00271A1D">
              <w:t>PA3</w:t>
            </w:r>
          </w:p>
        </w:tc>
        <w:tc>
          <w:tcPr>
            <w:tcW w:w="2127" w:type="dxa"/>
            <w:vAlign w:val="center"/>
          </w:tcPr>
          <w:p w:rsidR="006651F9" w:rsidRPr="00271A1D" w:rsidRDefault="006651F9" w:rsidP="00206243">
            <w:pPr>
              <w:pStyle w:val="TAC"/>
            </w:pPr>
            <w:r w:rsidRPr="00271A1D">
              <w:t>-8.9</w:t>
            </w:r>
          </w:p>
        </w:tc>
        <w:tc>
          <w:tcPr>
            <w:tcW w:w="2756" w:type="dxa"/>
            <w:shd w:val="clear" w:color="auto" w:fill="auto"/>
          </w:tcPr>
          <w:p w:rsidR="006651F9" w:rsidRPr="00271A1D" w:rsidRDefault="006651F9" w:rsidP="00206243">
            <w:pPr>
              <w:pStyle w:val="TAC"/>
            </w:pPr>
            <w:r w:rsidRPr="00271A1D">
              <w:t>1554</w:t>
            </w:r>
          </w:p>
        </w:tc>
      </w:tr>
      <w:tr w:rsidR="006651F9" w:rsidRPr="00271A1D">
        <w:trPr>
          <w:cantSplit/>
          <w:jc w:val="center"/>
        </w:trPr>
        <w:tc>
          <w:tcPr>
            <w:tcW w:w="1158" w:type="dxa"/>
            <w:vMerge/>
            <w:shd w:val="clear" w:color="auto" w:fill="auto"/>
            <w:vAlign w:val="center"/>
          </w:tcPr>
          <w:p w:rsidR="006651F9" w:rsidRPr="00271A1D" w:rsidRDefault="006651F9" w:rsidP="00206243">
            <w:pPr>
              <w:pStyle w:val="TAC"/>
            </w:pPr>
          </w:p>
        </w:tc>
        <w:tc>
          <w:tcPr>
            <w:tcW w:w="1431" w:type="dxa"/>
            <w:vMerge/>
            <w:shd w:val="clear" w:color="auto" w:fill="auto"/>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-5.9</w:t>
            </w:r>
          </w:p>
        </w:tc>
        <w:tc>
          <w:tcPr>
            <w:tcW w:w="2756" w:type="dxa"/>
            <w:shd w:val="clear" w:color="auto" w:fill="auto"/>
          </w:tcPr>
          <w:p w:rsidR="006651F9" w:rsidRPr="00271A1D" w:rsidRDefault="006651F9" w:rsidP="00206243">
            <w:pPr>
              <w:pStyle w:val="TAC"/>
            </w:pPr>
            <w:r w:rsidRPr="00271A1D">
              <w:t>2495</w:t>
            </w:r>
          </w:p>
        </w:tc>
      </w:tr>
      <w:tr w:rsidR="006651F9" w:rsidRPr="00271A1D">
        <w:trPr>
          <w:cantSplit/>
          <w:jc w:val="center"/>
        </w:trPr>
        <w:tc>
          <w:tcPr>
            <w:tcW w:w="1158" w:type="dxa"/>
            <w:vMerge w:val="restart"/>
            <w:shd w:val="clear" w:color="auto" w:fill="auto"/>
            <w:vAlign w:val="center"/>
          </w:tcPr>
          <w:p w:rsidR="006651F9" w:rsidRPr="00271A1D" w:rsidRDefault="006651F9" w:rsidP="00206243">
            <w:pPr>
              <w:pStyle w:val="TAC"/>
            </w:pPr>
            <w:r w:rsidRPr="00271A1D">
              <w:t>2</w:t>
            </w:r>
          </w:p>
        </w:tc>
        <w:tc>
          <w:tcPr>
            <w:tcW w:w="1431" w:type="dxa"/>
            <w:vMerge w:val="restart"/>
            <w:shd w:val="clear" w:color="auto" w:fill="auto"/>
            <w:vAlign w:val="center"/>
          </w:tcPr>
          <w:p w:rsidR="006651F9" w:rsidRPr="00271A1D" w:rsidRDefault="006651F9" w:rsidP="00206243">
            <w:pPr>
              <w:pStyle w:val="TAC"/>
            </w:pPr>
            <w:r w:rsidRPr="00271A1D">
              <w:t>PB3</w:t>
            </w:r>
          </w:p>
        </w:tc>
        <w:tc>
          <w:tcPr>
            <w:tcW w:w="2127" w:type="dxa"/>
            <w:vAlign w:val="center"/>
          </w:tcPr>
          <w:p w:rsidR="006651F9" w:rsidRPr="00271A1D" w:rsidRDefault="006651F9" w:rsidP="00206243">
            <w:pPr>
              <w:pStyle w:val="TAC"/>
            </w:pPr>
            <w:r w:rsidRPr="00271A1D">
              <w:t>-8.9</w:t>
            </w:r>
          </w:p>
        </w:tc>
        <w:tc>
          <w:tcPr>
            <w:tcW w:w="2756" w:type="dxa"/>
            <w:shd w:val="clear" w:color="auto" w:fill="auto"/>
          </w:tcPr>
          <w:p w:rsidR="006651F9" w:rsidRPr="00271A1D" w:rsidRDefault="006651F9" w:rsidP="00206243">
            <w:pPr>
              <w:pStyle w:val="TAC"/>
            </w:pPr>
            <w:r w:rsidRPr="00271A1D">
              <w:t>1190</w:t>
            </w:r>
          </w:p>
        </w:tc>
      </w:tr>
      <w:tr w:rsidR="006651F9" w:rsidRPr="00271A1D">
        <w:trPr>
          <w:cantSplit/>
          <w:jc w:val="center"/>
        </w:trPr>
        <w:tc>
          <w:tcPr>
            <w:tcW w:w="1158" w:type="dxa"/>
            <w:vMerge/>
            <w:shd w:val="clear" w:color="auto" w:fill="auto"/>
            <w:vAlign w:val="center"/>
          </w:tcPr>
          <w:p w:rsidR="006651F9" w:rsidRPr="00271A1D" w:rsidRDefault="006651F9" w:rsidP="00206243">
            <w:pPr>
              <w:pStyle w:val="TAC"/>
            </w:pPr>
          </w:p>
        </w:tc>
        <w:tc>
          <w:tcPr>
            <w:tcW w:w="1431" w:type="dxa"/>
            <w:vMerge/>
            <w:shd w:val="clear" w:color="auto" w:fill="auto"/>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-5.9</w:t>
            </w:r>
          </w:p>
        </w:tc>
        <w:tc>
          <w:tcPr>
            <w:tcW w:w="2756" w:type="dxa"/>
            <w:shd w:val="clear" w:color="auto" w:fill="auto"/>
          </w:tcPr>
          <w:p w:rsidR="006651F9" w:rsidRPr="00271A1D" w:rsidRDefault="006651F9" w:rsidP="00206243">
            <w:pPr>
              <w:pStyle w:val="TAC"/>
            </w:pPr>
            <w:r w:rsidRPr="00271A1D">
              <w:t>2098</w:t>
            </w:r>
          </w:p>
        </w:tc>
      </w:tr>
      <w:tr w:rsidR="006651F9" w:rsidRPr="00271A1D">
        <w:trPr>
          <w:cantSplit/>
          <w:jc w:val="center"/>
        </w:trPr>
        <w:tc>
          <w:tcPr>
            <w:tcW w:w="1158" w:type="dxa"/>
            <w:vMerge w:val="restart"/>
            <w:shd w:val="clear" w:color="auto" w:fill="auto"/>
            <w:vAlign w:val="center"/>
          </w:tcPr>
          <w:p w:rsidR="006651F9" w:rsidRPr="00271A1D" w:rsidRDefault="006651F9" w:rsidP="00206243">
            <w:pPr>
              <w:pStyle w:val="TAC"/>
            </w:pPr>
            <w:r w:rsidRPr="00271A1D">
              <w:t>3</w:t>
            </w:r>
          </w:p>
        </w:tc>
        <w:tc>
          <w:tcPr>
            <w:tcW w:w="1431" w:type="dxa"/>
            <w:vMerge w:val="restart"/>
            <w:shd w:val="clear" w:color="auto" w:fill="auto"/>
            <w:vAlign w:val="center"/>
          </w:tcPr>
          <w:p w:rsidR="006651F9" w:rsidRPr="00271A1D" w:rsidRDefault="006651F9" w:rsidP="00206243">
            <w:pPr>
              <w:pStyle w:val="TAC"/>
            </w:pPr>
            <w:r w:rsidRPr="00271A1D">
              <w:t>VA30</w:t>
            </w:r>
          </w:p>
        </w:tc>
        <w:tc>
          <w:tcPr>
            <w:tcW w:w="2127" w:type="dxa"/>
            <w:vAlign w:val="center"/>
          </w:tcPr>
          <w:p w:rsidR="006651F9" w:rsidRPr="00271A1D" w:rsidRDefault="006651F9" w:rsidP="00206243">
            <w:pPr>
              <w:pStyle w:val="TAC"/>
            </w:pPr>
            <w:r w:rsidRPr="00271A1D">
              <w:t>-8.9</w:t>
            </w:r>
          </w:p>
        </w:tc>
        <w:tc>
          <w:tcPr>
            <w:tcW w:w="2756" w:type="dxa"/>
            <w:shd w:val="clear" w:color="auto" w:fill="auto"/>
          </w:tcPr>
          <w:p w:rsidR="006651F9" w:rsidRPr="00271A1D" w:rsidRDefault="006651F9" w:rsidP="00206243">
            <w:pPr>
              <w:pStyle w:val="TAC"/>
            </w:pPr>
            <w:r w:rsidRPr="00271A1D">
              <w:t>1229</w:t>
            </w:r>
          </w:p>
        </w:tc>
      </w:tr>
      <w:tr w:rsidR="006651F9" w:rsidRPr="00271A1D">
        <w:trPr>
          <w:cantSplit/>
          <w:jc w:val="center"/>
        </w:trPr>
        <w:tc>
          <w:tcPr>
            <w:tcW w:w="1158" w:type="dxa"/>
            <w:vMerge/>
            <w:shd w:val="clear" w:color="auto" w:fill="auto"/>
            <w:vAlign w:val="center"/>
          </w:tcPr>
          <w:p w:rsidR="006651F9" w:rsidRPr="00271A1D" w:rsidRDefault="006651F9" w:rsidP="00206243">
            <w:pPr>
              <w:pStyle w:val="TAC"/>
            </w:pPr>
          </w:p>
        </w:tc>
        <w:tc>
          <w:tcPr>
            <w:tcW w:w="1431" w:type="dxa"/>
            <w:vMerge/>
            <w:shd w:val="clear" w:color="auto" w:fill="auto"/>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-5.9</w:t>
            </w:r>
          </w:p>
        </w:tc>
        <w:tc>
          <w:tcPr>
            <w:tcW w:w="2756" w:type="dxa"/>
            <w:shd w:val="clear" w:color="auto" w:fill="auto"/>
          </w:tcPr>
          <w:p w:rsidR="006651F9" w:rsidRPr="00271A1D" w:rsidRDefault="006651F9" w:rsidP="00206243">
            <w:pPr>
              <w:pStyle w:val="TAC"/>
            </w:pPr>
            <w:r w:rsidRPr="00271A1D">
              <w:t>2013</w:t>
            </w:r>
          </w:p>
        </w:tc>
      </w:tr>
      <w:tr w:rsidR="006651F9" w:rsidRPr="00271A1D">
        <w:trPr>
          <w:cantSplit/>
          <w:jc w:val="center"/>
        </w:trPr>
        <w:tc>
          <w:tcPr>
            <w:tcW w:w="1158" w:type="dxa"/>
            <w:vMerge w:val="restart"/>
            <w:shd w:val="clear" w:color="auto" w:fill="auto"/>
            <w:vAlign w:val="center"/>
          </w:tcPr>
          <w:p w:rsidR="006651F9" w:rsidRPr="00271A1D" w:rsidRDefault="006651F9" w:rsidP="00206243">
            <w:pPr>
              <w:pStyle w:val="TAC"/>
            </w:pPr>
            <w:r w:rsidRPr="00271A1D">
              <w:t>4</w:t>
            </w:r>
          </w:p>
        </w:tc>
        <w:tc>
          <w:tcPr>
            <w:tcW w:w="1431" w:type="dxa"/>
            <w:vMerge w:val="restart"/>
            <w:shd w:val="clear" w:color="auto" w:fill="auto"/>
            <w:vAlign w:val="center"/>
          </w:tcPr>
          <w:p w:rsidR="006651F9" w:rsidRPr="00271A1D" w:rsidRDefault="006651F9" w:rsidP="00206243">
            <w:pPr>
              <w:pStyle w:val="TAC"/>
            </w:pPr>
            <w:r w:rsidRPr="00271A1D">
              <w:t>VA120</w:t>
            </w:r>
          </w:p>
        </w:tc>
        <w:tc>
          <w:tcPr>
            <w:tcW w:w="2127" w:type="dxa"/>
            <w:vAlign w:val="center"/>
          </w:tcPr>
          <w:p w:rsidR="006651F9" w:rsidRPr="00271A1D" w:rsidRDefault="006651F9" w:rsidP="00206243">
            <w:pPr>
              <w:pStyle w:val="TAC"/>
            </w:pPr>
            <w:r w:rsidRPr="00271A1D">
              <w:t>-8.9</w:t>
            </w:r>
          </w:p>
        </w:tc>
        <w:tc>
          <w:tcPr>
            <w:tcW w:w="2756" w:type="dxa"/>
            <w:shd w:val="clear" w:color="auto" w:fill="auto"/>
          </w:tcPr>
          <w:p w:rsidR="006651F9" w:rsidRPr="00271A1D" w:rsidRDefault="006651F9" w:rsidP="00206243">
            <w:pPr>
              <w:pStyle w:val="TAC"/>
            </w:pPr>
            <w:r w:rsidRPr="00271A1D">
              <w:t>1060</w:t>
            </w:r>
          </w:p>
        </w:tc>
      </w:tr>
      <w:tr w:rsidR="006651F9" w:rsidRPr="00271A1D">
        <w:trPr>
          <w:cantSplit/>
          <w:jc w:val="center"/>
        </w:trPr>
        <w:tc>
          <w:tcPr>
            <w:tcW w:w="1158" w:type="dxa"/>
            <w:vMerge/>
            <w:shd w:val="clear" w:color="auto" w:fill="auto"/>
          </w:tcPr>
          <w:p w:rsidR="006651F9" w:rsidRPr="00271A1D" w:rsidRDefault="006651F9" w:rsidP="00206243"/>
        </w:tc>
        <w:tc>
          <w:tcPr>
            <w:tcW w:w="1431" w:type="dxa"/>
            <w:vMerge/>
            <w:shd w:val="clear" w:color="auto" w:fill="auto"/>
          </w:tcPr>
          <w:p w:rsidR="006651F9" w:rsidRPr="00271A1D" w:rsidRDefault="006651F9" w:rsidP="00206243"/>
        </w:tc>
        <w:tc>
          <w:tcPr>
            <w:tcW w:w="2127" w:type="dxa"/>
          </w:tcPr>
          <w:p w:rsidR="006651F9" w:rsidRPr="00271A1D" w:rsidRDefault="006651F9" w:rsidP="00206243">
            <w:pPr>
              <w:pStyle w:val="TAC"/>
              <w:rPr>
                <w:bCs/>
              </w:rPr>
            </w:pPr>
            <w:r w:rsidRPr="00271A1D">
              <w:t>-5.9</w:t>
            </w:r>
          </w:p>
        </w:tc>
        <w:tc>
          <w:tcPr>
            <w:tcW w:w="2756" w:type="dxa"/>
            <w:shd w:val="clear" w:color="auto" w:fill="auto"/>
          </w:tcPr>
          <w:p w:rsidR="006651F9" w:rsidRPr="00271A1D" w:rsidRDefault="006651F9" w:rsidP="00206243">
            <w:pPr>
              <w:pStyle w:val="TAC"/>
            </w:pPr>
            <w:r w:rsidRPr="00271A1D">
              <w:t>1674</w:t>
            </w:r>
          </w:p>
        </w:tc>
      </w:tr>
      <w:tr w:rsidR="006651F9" w:rsidRPr="00271A1D">
        <w:trPr>
          <w:cantSplit/>
          <w:jc w:val="center"/>
        </w:trPr>
        <w:tc>
          <w:tcPr>
            <w:tcW w:w="7472" w:type="dxa"/>
            <w:gridSpan w:val="4"/>
            <w:shd w:val="clear" w:color="auto" w:fill="auto"/>
          </w:tcPr>
          <w:p w:rsidR="006651F9" w:rsidRPr="00271A1D" w:rsidRDefault="006651F9" w:rsidP="00206243">
            <w:pPr>
              <w:pStyle w:val="TAN"/>
            </w:pPr>
            <w:r w:rsidRPr="00271A1D">
              <w:t>*NOTE 1:</w:t>
            </w:r>
            <w:r w:rsidRPr="00271A1D">
              <w:tab/>
              <w:t>The reference value R is for the Fixed Reference Channel (FRC) H-Set 6.</w:t>
            </w:r>
          </w:p>
          <w:p w:rsidR="006651F9" w:rsidRPr="00271A1D" w:rsidRDefault="006651F9" w:rsidP="00206243">
            <w:pPr>
              <w:pStyle w:val="TAN"/>
            </w:pPr>
            <w:r w:rsidRPr="00271A1D">
              <w:t>*NOTE 2:</w:t>
            </w:r>
            <w:r w:rsidRPr="00271A1D">
              <w:tab/>
              <w:t>For Fixed Reference Channel (FRC) H-Set 6C the reference values for R should be scaled (multiplied by 4.0) The throughput on each cell should be Reference value R.</w:t>
            </w:r>
          </w:p>
        </w:tc>
      </w:tr>
    </w:tbl>
    <w:p w:rsidR="006651F9" w:rsidRPr="00271A1D" w:rsidRDefault="006651F9" w:rsidP="006651F9"/>
    <w:p w:rsidR="006651F9" w:rsidRPr="00271A1D" w:rsidRDefault="006651F9" w:rsidP="006651F9">
      <w:pPr>
        <w:pStyle w:val="TH"/>
      </w:pPr>
      <w:r w:rsidRPr="00271A1D">
        <w:t xml:space="preserve">Table 9.2.1GD.11: Test requirement enhanced requirement type 3 QPSK at </w:t>
      </w:r>
      <w:r w:rsidRPr="00271A1D">
        <w:rPr>
          <w:position w:val="-10"/>
        </w:rPr>
        <w:object w:dxaOrig="540" w:dyaOrig="320">
          <v:shape id="_x0000_i1141" type="#_x0000_t75" style="width:27pt;height:15.75pt" o:ole="" fillcolor="window">
            <v:imagedata r:id="rId18" o:title=""/>
          </v:shape>
          <o:OLEObject Type="Embed" ProgID="Equation.DSMT4" ShapeID="_x0000_i1141" DrawAspect="Content" ObjectID="_1420047406" r:id="rId134"/>
        </w:object>
      </w:r>
      <w:r w:rsidRPr="00271A1D">
        <w:t xml:space="preserve">= 5 dB,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6651F9" w:rsidRPr="00271A1D">
        <w:trPr>
          <w:cantSplit/>
          <w:jc w:val="center"/>
        </w:trPr>
        <w:tc>
          <w:tcPr>
            <w:tcW w:w="991" w:type="dxa"/>
            <w:vMerge w:val="restart"/>
          </w:tcPr>
          <w:p w:rsidR="006651F9" w:rsidRPr="00271A1D" w:rsidRDefault="006651F9" w:rsidP="00206243">
            <w:pPr>
              <w:pStyle w:val="TAH"/>
            </w:pPr>
            <w:r w:rsidRPr="00271A1D">
              <w:t>Test Number</w:t>
            </w:r>
          </w:p>
        </w:tc>
        <w:tc>
          <w:tcPr>
            <w:tcW w:w="1323" w:type="dxa"/>
            <w:vMerge w:val="restart"/>
          </w:tcPr>
          <w:p w:rsidR="006651F9" w:rsidRPr="00271A1D" w:rsidRDefault="006651F9" w:rsidP="00206243">
            <w:pPr>
              <w:pStyle w:val="TAH"/>
            </w:pPr>
            <w:r w:rsidRPr="00271A1D">
              <w:t>Propagation Conditions</w:t>
            </w:r>
          </w:p>
        </w:tc>
        <w:tc>
          <w:tcPr>
            <w:tcW w:w="5195" w:type="dxa"/>
            <w:gridSpan w:val="2"/>
            <w:vAlign w:val="center"/>
          </w:tcPr>
          <w:p w:rsidR="006651F9" w:rsidRPr="00271A1D" w:rsidRDefault="006651F9" w:rsidP="00206243">
            <w:pPr>
              <w:pStyle w:val="TAH"/>
            </w:pPr>
            <w:r w:rsidRPr="00271A1D">
              <w:t>Reference value</w:t>
            </w:r>
          </w:p>
        </w:tc>
      </w:tr>
      <w:tr w:rsidR="006651F9" w:rsidRPr="00271A1D">
        <w:trPr>
          <w:cantSplit/>
          <w:jc w:val="center"/>
        </w:trPr>
        <w:tc>
          <w:tcPr>
            <w:tcW w:w="991" w:type="dxa"/>
            <w:vMerge/>
          </w:tcPr>
          <w:p w:rsidR="006651F9" w:rsidRPr="00271A1D" w:rsidRDefault="006651F9" w:rsidP="00206243">
            <w:pPr>
              <w:pStyle w:val="TAH"/>
            </w:pPr>
          </w:p>
        </w:tc>
        <w:tc>
          <w:tcPr>
            <w:tcW w:w="1323" w:type="dxa"/>
            <w:vMerge/>
          </w:tcPr>
          <w:p w:rsidR="006651F9" w:rsidRPr="00271A1D" w:rsidRDefault="006651F9" w:rsidP="00206243">
            <w:pPr>
              <w:pStyle w:val="TAH"/>
            </w:pPr>
          </w:p>
        </w:tc>
        <w:tc>
          <w:tcPr>
            <w:tcW w:w="1926"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42" type="#_x0000_t75" style="width:27pt;height:14.25pt" o:ole="" fillcolor="window">
                  <v:imagedata r:id="rId14" o:title=""/>
                </v:shape>
                <o:OLEObject Type="Embed" ProgID="Equation.DSMT4" ShapeID="_x0000_i1142" DrawAspect="Content" ObjectID="_1420047407" r:id="rId135"/>
              </w:object>
            </w:r>
            <w:r w:rsidRPr="00271A1D">
              <w:t xml:space="preserve"> (dB)</w:t>
            </w:r>
          </w:p>
        </w:tc>
        <w:tc>
          <w:tcPr>
            <w:tcW w:w="326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43" type="#_x0000_t75" style="width:11.25pt;height:11.25pt" o:ole="" fillcolor="window">
                  <v:imagedata r:id="rId16" o:title=""/>
                </v:shape>
                <o:OLEObject Type="Embed" ProgID="Equation.DSMT4" ShapeID="_x0000_i1143" DrawAspect="Content" ObjectID="_1420047408" r:id="rId136"/>
              </w:object>
            </w:r>
            <w:r w:rsidRPr="00271A1D">
              <w:t xml:space="preserve"> (kbps) *</w:t>
            </w:r>
            <w:r w:rsidRPr="00271A1D">
              <w:br/>
            </w:r>
            <w:r w:rsidRPr="00271A1D">
              <w:rPr>
                <w:position w:val="-10"/>
              </w:rPr>
              <w:object w:dxaOrig="540" w:dyaOrig="320">
                <v:shape id="_x0000_i1144" type="#_x0000_t75" style="width:27pt;height:15.75pt" o:ole="" fillcolor="window">
                  <v:imagedata r:id="rId18" o:title=""/>
                </v:shape>
                <o:OLEObject Type="Embed" ProgID="Equation.DSMT4" ShapeID="_x0000_i1144" DrawAspect="Content" ObjectID="_1420047409" r:id="rId137"/>
              </w:object>
            </w:r>
            <w:r w:rsidRPr="00271A1D">
              <w:t>= 5.6 dB</w:t>
            </w:r>
          </w:p>
        </w:tc>
      </w:tr>
      <w:tr w:rsidR="006651F9" w:rsidRPr="00271A1D">
        <w:trPr>
          <w:cantSplit/>
          <w:jc w:val="center"/>
        </w:trPr>
        <w:tc>
          <w:tcPr>
            <w:tcW w:w="991" w:type="dxa"/>
            <w:vMerge w:val="restart"/>
            <w:shd w:val="clear" w:color="auto" w:fill="auto"/>
            <w:vAlign w:val="center"/>
          </w:tcPr>
          <w:p w:rsidR="006651F9" w:rsidRPr="00271A1D" w:rsidRDefault="006651F9" w:rsidP="00206243">
            <w:pPr>
              <w:pStyle w:val="TAC"/>
            </w:pPr>
            <w:r w:rsidRPr="00271A1D">
              <w:t>5</w:t>
            </w:r>
          </w:p>
        </w:tc>
        <w:tc>
          <w:tcPr>
            <w:tcW w:w="1323" w:type="dxa"/>
            <w:vMerge w:val="restart"/>
            <w:shd w:val="clear" w:color="auto" w:fill="auto"/>
            <w:vAlign w:val="center"/>
          </w:tcPr>
          <w:p w:rsidR="006651F9" w:rsidRPr="00271A1D" w:rsidRDefault="006651F9" w:rsidP="00206243">
            <w:pPr>
              <w:pStyle w:val="TAC"/>
            </w:pPr>
            <w:r w:rsidRPr="00271A1D">
              <w:t>PB3</w:t>
            </w:r>
          </w:p>
        </w:tc>
        <w:tc>
          <w:tcPr>
            <w:tcW w:w="1926" w:type="dxa"/>
            <w:vAlign w:val="center"/>
          </w:tcPr>
          <w:p w:rsidR="006651F9" w:rsidRPr="00271A1D" w:rsidRDefault="006651F9" w:rsidP="00206243">
            <w:pPr>
              <w:pStyle w:val="TAC"/>
              <w:rPr>
                <w:bCs/>
              </w:rPr>
            </w:pPr>
            <w:r w:rsidRPr="00271A1D">
              <w:rPr>
                <w:bCs/>
              </w:rPr>
              <w:t>-5.9</w:t>
            </w:r>
          </w:p>
        </w:tc>
        <w:tc>
          <w:tcPr>
            <w:tcW w:w="3269" w:type="dxa"/>
          </w:tcPr>
          <w:p w:rsidR="006651F9" w:rsidRPr="00271A1D" w:rsidRDefault="006651F9" w:rsidP="00206243">
            <w:pPr>
              <w:pStyle w:val="TAC"/>
            </w:pPr>
            <w:r w:rsidRPr="00271A1D">
              <w:t>1248</w:t>
            </w:r>
          </w:p>
        </w:tc>
      </w:tr>
      <w:tr w:rsidR="006651F9" w:rsidRPr="00271A1D">
        <w:trPr>
          <w:cantSplit/>
          <w:jc w:val="center"/>
        </w:trPr>
        <w:tc>
          <w:tcPr>
            <w:tcW w:w="991" w:type="dxa"/>
            <w:vMerge/>
            <w:shd w:val="clear" w:color="auto" w:fill="auto"/>
            <w:vAlign w:val="center"/>
          </w:tcPr>
          <w:p w:rsidR="006651F9" w:rsidRPr="00271A1D" w:rsidRDefault="006651F9" w:rsidP="00206243">
            <w:pPr>
              <w:pStyle w:val="TAC"/>
            </w:pPr>
          </w:p>
        </w:tc>
        <w:tc>
          <w:tcPr>
            <w:tcW w:w="1323" w:type="dxa"/>
            <w:vMerge/>
            <w:shd w:val="clear" w:color="auto" w:fill="auto"/>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-2.9</w:t>
            </w:r>
          </w:p>
        </w:tc>
        <w:tc>
          <w:tcPr>
            <w:tcW w:w="3269" w:type="dxa"/>
          </w:tcPr>
          <w:p w:rsidR="006651F9" w:rsidRPr="00271A1D" w:rsidRDefault="006651F9" w:rsidP="00206243">
            <w:pPr>
              <w:pStyle w:val="TAC"/>
            </w:pPr>
            <w:r w:rsidRPr="00271A1D">
              <w:t>2044</w:t>
            </w:r>
          </w:p>
        </w:tc>
      </w:tr>
      <w:tr w:rsidR="006651F9" w:rsidRPr="00271A1D">
        <w:trPr>
          <w:cantSplit/>
          <w:jc w:val="center"/>
        </w:trPr>
        <w:tc>
          <w:tcPr>
            <w:tcW w:w="7509" w:type="dxa"/>
            <w:gridSpan w:val="4"/>
            <w:shd w:val="clear" w:color="auto" w:fill="auto"/>
            <w:vAlign w:val="center"/>
          </w:tcPr>
          <w:p w:rsidR="006651F9" w:rsidRPr="00271A1D" w:rsidRDefault="006651F9" w:rsidP="00206243">
            <w:pPr>
              <w:pStyle w:val="TAN"/>
            </w:pPr>
            <w:r w:rsidRPr="00271A1D">
              <w:t>*NOTE 1:</w:t>
            </w:r>
            <w:r w:rsidRPr="00271A1D">
              <w:tab/>
              <w:t>The reference value R is for the Fixed Reference Channel (FRC) H-Set 6.</w:t>
            </w:r>
          </w:p>
          <w:p w:rsidR="006651F9" w:rsidRPr="00271A1D" w:rsidRDefault="006651F9" w:rsidP="00206243">
            <w:pPr>
              <w:pStyle w:val="TAN"/>
            </w:pPr>
            <w:r w:rsidRPr="00271A1D">
              <w:t>*NOTE 2:</w:t>
            </w:r>
            <w:r w:rsidRPr="00271A1D">
              <w:tab/>
              <w:t>For Fixed Reference Channel (FRC) H-Set 6C the reference values for R should be scaled (multiplied by 4.0). The throughput on each cell should be Reference value R.</w:t>
            </w:r>
          </w:p>
        </w:tc>
      </w:tr>
    </w:tbl>
    <w:p w:rsidR="006651F9" w:rsidRPr="00271A1D" w:rsidRDefault="006651F9" w:rsidP="00431FDE"/>
    <w:p w:rsidR="006651F9" w:rsidRPr="00271A1D" w:rsidRDefault="006651F9" w:rsidP="006651F9">
      <w:pPr>
        <w:pStyle w:val="TH"/>
      </w:pPr>
      <w:r w:rsidRPr="00271A1D">
        <w:lastRenderedPageBreak/>
        <w:t>Table 9.2.1GD.12: Test Parameters for Testing 16QAM FRCs H-Set 6</w:t>
      </w:r>
    </w:p>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12"/>
        <w:gridCol w:w="1558"/>
        <w:gridCol w:w="990"/>
        <w:gridCol w:w="900"/>
        <w:gridCol w:w="900"/>
        <w:gridCol w:w="900"/>
        <w:gridCol w:w="927"/>
      </w:tblGrid>
      <w:tr w:rsidR="006651F9" w:rsidRPr="00271A1D">
        <w:trPr>
          <w:jc w:val="center"/>
        </w:trPr>
        <w:tc>
          <w:tcPr>
            <w:tcW w:w="2312" w:type="dxa"/>
            <w:tcBorders>
              <w:bottom w:val="single" w:sz="4" w:space="0" w:color="auto"/>
            </w:tcBorders>
          </w:tcPr>
          <w:p w:rsidR="006651F9" w:rsidRPr="00271A1D" w:rsidRDefault="006651F9" w:rsidP="00206243">
            <w:pPr>
              <w:pStyle w:val="TAH"/>
            </w:pPr>
            <w:r w:rsidRPr="00271A1D">
              <w:t>Parameter</w:t>
            </w:r>
          </w:p>
        </w:tc>
        <w:tc>
          <w:tcPr>
            <w:tcW w:w="1558" w:type="dxa"/>
            <w:tcBorders>
              <w:bottom w:val="single" w:sz="4" w:space="0" w:color="auto"/>
            </w:tcBorders>
          </w:tcPr>
          <w:p w:rsidR="006651F9" w:rsidRPr="00271A1D" w:rsidRDefault="006651F9" w:rsidP="00206243">
            <w:pPr>
              <w:pStyle w:val="TAH"/>
            </w:pPr>
            <w:r w:rsidRPr="00271A1D">
              <w:t>Unit</w:t>
            </w:r>
          </w:p>
        </w:tc>
        <w:tc>
          <w:tcPr>
            <w:tcW w:w="990" w:type="dxa"/>
            <w:tcBorders>
              <w:bottom w:val="single" w:sz="4" w:space="0" w:color="auto"/>
            </w:tcBorders>
          </w:tcPr>
          <w:p w:rsidR="006651F9" w:rsidRPr="00271A1D" w:rsidRDefault="006651F9" w:rsidP="00206243">
            <w:pPr>
              <w:pStyle w:val="TAH"/>
            </w:pPr>
            <w:r w:rsidRPr="00271A1D">
              <w:t>Test 1</w:t>
            </w:r>
          </w:p>
        </w:tc>
        <w:tc>
          <w:tcPr>
            <w:tcW w:w="900" w:type="dxa"/>
            <w:tcBorders>
              <w:bottom w:val="single" w:sz="4" w:space="0" w:color="auto"/>
            </w:tcBorders>
          </w:tcPr>
          <w:p w:rsidR="006651F9" w:rsidRPr="00271A1D" w:rsidRDefault="006651F9" w:rsidP="00206243">
            <w:pPr>
              <w:pStyle w:val="TAH"/>
            </w:pPr>
            <w:r w:rsidRPr="00271A1D">
              <w:t>Test 2</w:t>
            </w:r>
          </w:p>
        </w:tc>
        <w:tc>
          <w:tcPr>
            <w:tcW w:w="900" w:type="dxa"/>
            <w:tcBorders>
              <w:bottom w:val="single" w:sz="4" w:space="0" w:color="auto"/>
            </w:tcBorders>
          </w:tcPr>
          <w:p w:rsidR="006651F9" w:rsidRPr="00271A1D" w:rsidRDefault="006651F9" w:rsidP="00206243">
            <w:pPr>
              <w:pStyle w:val="TAH"/>
            </w:pPr>
            <w:r w:rsidRPr="00271A1D">
              <w:t>Test 3</w:t>
            </w:r>
          </w:p>
        </w:tc>
        <w:tc>
          <w:tcPr>
            <w:tcW w:w="900" w:type="dxa"/>
            <w:tcBorders>
              <w:bottom w:val="single" w:sz="4" w:space="0" w:color="auto"/>
            </w:tcBorders>
          </w:tcPr>
          <w:p w:rsidR="006651F9" w:rsidRPr="00271A1D" w:rsidRDefault="006651F9" w:rsidP="00206243">
            <w:pPr>
              <w:pStyle w:val="TAH"/>
            </w:pPr>
            <w:r w:rsidRPr="00271A1D">
              <w:t>Test 4</w:t>
            </w:r>
          </w:p>
        </w:tc>
        <w:tc>
          <w:tcPr>
            <w:tcW w:w="927" w:type="dxa"/>
            <w:tcBorders>
              <w:bottom w:val="single" w:sz="4" w:space="0" w:color="auto"/>
            </w:tcBorders>
          </w:tcPr>
          <w:p w:rsidR="006651F9" w:rsidRPr="00271A1D" w:rsidRDefault="006651F9" w:rsidP="00206243">
            <w:pPr>
              <w:pStyle w:val="TAH"/>
            </w:pPr>
            <w:r w:rsidRPr="00271A1D">
              <w:t>Test 5</w:t>
            </w:r>
          </w:p>
        </w:tc>
      </w:tr>
      <w:tr w:rsidR="006651F9" w:rsidRPr="00271A1D">
        <w:trPr>
          <w:cantSplit/>
          <w:jc w:val="center"/>
        </w:trPr>
        <w:tc>
          <w:tcPr>
            <w:tcW w:w="2312" w:type="dxa"/>
            <w:vAlign w:val="center"/>
          </w:tcPr>
          <w:p w:rsidR="006651F9" w:rsidRPr="00271A1D" w:rsidRDefault="006651F9" w:rsidP="00206243">
            <w:pPr>
              <w:pStyle w:val="TAC"/>
            </w:pPr>
            <w:r w:rsidRPr="00271A1D">
              <w:t>Phase reference</w:t>
            </w:r>
          </w:p>
        </w:tc>
        <w:tc>
          <w:tcPr>
            <w:tcW w:w="1558" w:type="dxa"/>
            <w:tcBorders>
              <w:right w:val="nil"/>
            </w:tcBorders>
            <w:vAlign w:val="center"/>
          </w:tcPr>
          <w:p w:rsidR="006651F9" w:rsidRPr="00271A1D" w:rsidRDefault="006651F9" w:rsidP="00206243">
            <w:pPr>
              <w:pStyle w:val="TAC"/>
            </w:pPr>
          </w:p>
        </w:tc>
        <w:tc>
          <w:tcPr>
            <w:tcW w:w="4617" w:type="dxa"/>
            <w:gridSpan w:val="5"/>
            <w:vAlign w:val="center"/>
          </w:tcPr>
          <w:p w:rsidR="006651F9" w:rsidRPr="00271A1D" w:rsidRDefault="006651F9" w:rsidP="00206243">
            <w:pPr>
              <w:pStyle w:val="TAC"/>
            </w:pPr>
            <w:r w:rsidRPr="00271A1D">
              <w:t>P-CPICH</w:t>
            </w:r>
          </w:p>
        </w:tc>
      </w:tr>
      <w:tr w:rsidR="006651F9" w:rsidRPr="00271A1D">
        <w:trPr>
          <w:cantSplit/>
          <w:jc w:val="center"/>
        </w:trPr>
        <w:tc>
          <w:tcPr>
            <w:tcW w:w="2312" w:type="dxa"/>
            <w:vAlign w:val="center"/>
          </w:tcPr>
          <w:p w:rsidR="006651F9" w:rsidRPr="00271A1D" w:rsidRDefault="00E460B8" w:rsidP="00206243">
            <w:pPr>
              <w:pStyle w:val="TAC"/>
            </w:pPr>
            <w:r>
              <w:rPr>
                <w:noProof/>
                <w:position w:val="-10"/>
                <w:lang w:val="en-US"/>
              </w:rPr>
              <w:drawing>
                <wp:inline distT="0" distB="0" distL="0" distR="0">
                  <wp:extent cx="200025" cy="190500"/>
                  <wp:effectExtent l="0" t="0" r="9525" b="0"/>
                  <wp:docPr id="14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58" w:type="dxa"/>
            <w:tcBorders>
              <w:right w:val="nil"/>
            </w:tcBorders>
            <w:vAlign w:val="center"/>
          </w:tcPr>
          <w:p w:rsidR="006651F9" w:rsidRPr="00271A1D" w:rsidRDefault="006651F9" w:rsidP="00206243">
            <w:pPr>
              <w:pStyle w:val="TAC"/>
              <w:rPr>
                <w:rFonts w:eastAsia="?? ??"/>
              </w:rPr>
            </w:pPr>
            <w:r w:rsidRPr="00271A1D">
              <w:rPr>
                <w:rFonts w:eastAsia="?? ??"/>
              </w:rPr>
              <w:t>dBm/3.84 MHz</w:t>
            </w:r>
          </w:p>
        </w:tc>
        <w:tc>
          <w:tcPr>
            <w:tcW w:w="4617" w:type="dxa"/>
            <w:gridSpan w:val="5"/>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-60 (no test tolerance applied)</w:t>
            </w:r>
          </w:p>
        </w:tc>
      </w:tr>
    </w:tbl>
    <w:p w:rsidR="006651F9" w:rsidRPr="00271A1D" w:rsidRDefault="006651F9" w:rsidP="006651F9"/>
    <w:p w:rsidR="006651F9" w:rsidRPr="00271A1D" w:rsidRDefault="006651F9" w:rsidP="006651F9">
      <w:pPr>
        <w:pStyle w:val="TH"/>
      </w:pPr>
      <w:r w:rsidRPr="00271A1D">
        <w:t xml:space="preserve">Table 9.2.1GD.13: Test requirement enhanced requirement type 3 16QAM at </w:t>
      </w:r>
      <w:r w:rsidRPr="00271A1D">
        <w:rPr>
          <w:position w:val="-10"/>
        </w:rPr>
        <w:object w:dxaOrig="540" w:dyaOrig="320">
          <v:shape id="_x0000_i1145" type="#_x0000_t75" style="width:27pt;height:15.75pt" o:ole="" fillcolor="window">
            <v:imagedata r:id="rId18" o:title=""/>
          </v:shape>
          <o:OLEObject Type="Embed" ProgID="Equation.DSMT4" ShapeID="_x0000_i1145" DrawAspect="Content" ObjectID="_1420047410" r:id="rId138"/>
        </w:object>
      </w:r>
      <w:r w:rsidRPr="00271A1D">
        <w:t xml:space="preserve">= 10,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6651F9" w:rsidRPr="00271A1D">
        <w:trPr>
          <w:cantSplit/>
          <w:jc w:val="center"/>
        </w:trPr>
        <w:tc>
          <w:tcPr>
            <w:tcW w:w="991" w:type="dxa"/>
            <w:vMerge w:val="restart"/>
          </w:tcPr>
          <w:p w:rsidR="006651F9" w:rsidRPr="00271A1D" w:rsidRDefault="006651F9" w:rsidP="00206243">
            <w:pPr>
              <w:pStyle w:val="TAH"/>
            </w:pPr>
            <w:r w:rsidRPr="00271A1D">
              <w:t>Test Number</w:t>
            </w:r>
          </w:p>
        </w:tc>
        <w:tc>
          <w:tcPr>
            <w:tcW w:w="1323" w:type="dxa"/>
            <w:vMerge w:val="restart"/>
          </w:tcPr>
          <w:p w:rsidR="006651F9" w:rsidRPr="00271A1D" w:rsidRDefault="006651F9" w:rsidP="00206243">
            <w:pPr>
              <w:pStyle w:val="TAH"/>
            </w:pPr>
            <w:r w:rsidRPr="00271A1D">
              <w:t>Propagation Conditions</w:t>
            </w:r>
          </w:p>
        </w:tc>
        <w:tc>
          <w:tcPr>
            <w:tcW w:w="5195" w:type="dxa"/>
            <w:gridSpan w:val="2"/>
            <w:vAlign w:val="center"/>
          </w:tcPr>
          <w:p w:rsidR="006651F9" w:rsidRPr="00271A1D" w:rsidRDefault="006651F9" w:rsidP="00206243">
            <w:pPr>
              <w:pStyle w:val="TAH"/>
            </w:pPr>
            <w:r w:rsidRPr="00271A1D">
              <w:t>Reference value</w:t>
            </w:r>
          </w:p>
        </w:tc>
      </w:tr>
      <w:tr w:rsidR="006651F9" w:rsidRPr="00271A1D">
        <w:trPr>
          <w:cantSplit/>
          <w:jc w:val="center"/>
        </w:trPr>
        <w:tc>
          <w:tcPr>
            <w:tcW w:w="991" w:type="dxa"/>
            <w:vMerge/>
          </w:tcPr>
          <w:p w:rsidR="006651F9" w:rsidRPr="00271A1D" w:rsidRDefault="006651F9" w:rsidP="00206243">
            <w:pPr>
              <w:pStyle w:val="TAH"/>
            </w:pPr>
          </w:p>
        </w:tc>
        <w:tc>
          <w:tcPr>
            <w:tcW w:w="1323" w:type="dxa"/>
            <w:vMerge/>
          </w:tcPr>
          <w:p w:rsidR="006651F9" w:rsidRPr="00271A1D" w:rsidRDefault="006651F9" w:rsidP="00206243">
            <w:pPr>
              <w:pStyle w:val="TAH"/>
            </w:pPr>
          </w:p>
        </w:tc>
        <w:tc>
          <w:tcPr>
            <w:tcW w:w="1926"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46" type="#_x0000_t75" style="width:27pt;height:14.25pt" o:ole="" fillcolor="window">
                  <v:imagedata r:id="rId14" o:title=""/>
                </v:shape>
                <o:OLEObject Type="Embed" ProgID="Equation.DSMT4" ShapeID="_x0000_i1146" DrawAspect="Content" ObjectID="_1420047411" r:id="rId139"/>
              </w:object>
            </w:r>
            <w:r w:rsidRPr="00271A1D">
              <w:t xml:space="preserve"> (dB)</w:t>
            </w:r>
          </w:p>
        </w:tc>
        <w:tc>
          <w:tcPr>
            <w:tcW w:w="326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47" type="#_x0000_t75" style="width:11.25pt;height:11.25pt" o:ole="" fillcolor="window">
                  <v:imagedata r:id="rId16" o:title=""/>
                </v:shape>
                <o:OLEObject Type="Embed" ProgID="Equation.DSMT4" ShapeID="_x0000_i1147" DrawAspect="Content" ObjectID="_1420047412" r:id="rId140"/>
              </w:object>
            </w:r>
            <w:r w:rsidRPr="00271A1D">
              <w:t xml:space="preserve"> (kbps) *</w:t>
            </w:r>
            <w:r w:rsidRPr="00271A1D">
              <w:br/>
            </w:r>
            <w:r w:rsidRPr="00271A1D">
              <w:rPr>
                <w:position w:val="-10"/>
              </w:rPr>
              <w:object w:dxaOrig="540" w:dyaOrig="320">
                <v:shape id="_x0000_i1148" type="#_x0000_t75" style="width:27pt;height:15.75pt" o:ole="" fillcolor="window">
                  <v:imagedata r:id="rId18" o:title=""/>
                </v:shape>
                <o:OLEObject Type="Embed" ProgID="Equation.DSMT4" ShapeID="_x0000_i1148" DrawAspect="Content" ObjectID="_1420047413" r:id="rId141"/>
              </w:object>
            </w:r>
            <w:r w:rsidRPr="00271A1D">
              <w:t>= 10.6 dB</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1</w:t>
            </w:r>
          </w:p>
        </w:tc>
        <w:tc>
          <w:tcPr>
            <w:tcW w:w="1323" w:type="dxa"/>
            <w:vMerge w:val="restart"/>
            <w:vAlign w:val="center"/>
          </w:tcPr>
          <w:p w:rsidR="006651F9" w:rsidRPr="00271A1D" w:rsidRDefault="006651F9" w:rsidP="00206243">
            <w:pPr>
              <w:pStyle w:val="TAC"/>
            </w:pPr>
            <w:r w:rsidRPr="00271A1D">
              <w:t>PA3</w:t>
            </w:r>
          </w:p>
        </w:tc>
        <w:tc>
          <w:tcPr>
            <w:tcW w:w="1926" w:type="dxa"/>
            <w:vAlign w:val="center"/>
          </w:tcPr>
          <w:p w:rsidR="006651F9" w:rsidRPr="00271A1D" w:rsidRDefault="006651F9" w:rsidP="00206243">
            <w:pPr>
              <w:pStyle w:val="TAC"/>
              <w:rPr>
                <w:bCs/>
              </w:rPr>
            </w:pPr>
            <w:r w:rsidRPr="00271A1D">
              <w:rPr>
                <w:bCs/>
              </w:rPr>
              <w:t>-5.9</w:t>
            </w:r>
          </w:p>
        </w:tc>
        <w:tc>
          <w:tcPr>
            <w:tcW w:w="3269" w:type="dxa"/>
          </w:tcPr>
          <w:p w:rsidR="006651F9" w:rsidRPr="00271A1D" w:rsidRDefault="006651F9" w:rsidP="00206243">
            <w:pPr>
              <w:pStyle w:val="TAC"/>
            </w:pPr>
            <w:r w:rsidRPr="00271A1D">
              <w:t>1979</w:t>
            </w:r>
          </w:p>
        </w:tc>
      </w:tr>
      <w:tr w:rsidR="006651F9" w:rsidRPr="00271A1D">
        <w:trPr>
          <w:cantSplit/>
          <w:jc w:val="center"/>
        </w:trPr>
        <w:tc>
          <w:tcPr>
            <w:tcW w:w="991" w:type="dxa"/>
            <w:vMerge/>
            <w:vAlign w:val="center"/>
          </w:tcPr>
          <w:p w:rsidR="006651F9" w:rsidRPr="00271A1D" w:rsidRDefault="006651F9" w:rsidP="00206243">
            <w:pPr>
              <w:pStyle w:val="TAC"/>
            </w:pPr>
          </w:p>
        </w:tc>
        <w:tc>
          <w:tcPr>
            <w:tcW w:w="1323" w:type="dxa"/>
            <w:vMerge/>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-2.9</w:t>
            </w:r>
          </w:p>
        </w:tc>
        <w:tc>
          <w:tcPr>
            <w:tcW w:w="3269" w:type="dxa"/>
          </w:tcPr>
          <w:p w:rsidR="006651F9" w:rsidRPr="00271A1D" w:rsidRDefault="006651F9" w:rsidP="00206243">
            <w:pPr>
              <w:pStyle w:val="TAC"/>
            </w:pPr>
            <w:r w:rsidRPr="00271A1D">
              <w:t>3032</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2</w:t>
            </w:r>
          </w:p>
        </w:tc>
        <w:tc>
          <w:tcPr>
            <w:tcW w:w="1323" w:type="dxa"/>
            <w:vMerge w:val="restart"/>
            <w:vAlign w:val="center"/>
          </w:tcPr>
          <w:p w:rsidR="006651F9" w:rsidRPr="00271A1D" w:rsidRDefault="006651F9" w:rsidP="00206243">
            <w:pPr>
              <w:pStyle w:val="TAC"/>
            </w:pPr>
            <w:r w:rsidRPr="00271A1D">
              <w:t>PB3</w:t>
            </w:r>
          </w:p>
        </w:tc>
        <w:tc>
          <w:tcPr>
            <w:tcW w:w="1926" w:type="dxa"/>
            <w:vAlign w:val="center"/>
          </w:tcPr>
          <w:p w:rsidR="006651F9" w:rsidRPr="00271A1D" w:rsidRDefault="006651F9" w:rsidP="00206243">
            <w:pPr>
              <w:pStyle w:val="TAC"/>
              <w:rPr>
                <w:bCs/>
              </w:rPr>
            </w:pPr>
            <w:r w:rsidRPr="00271A1D">
              <w:rPr>
                <w:bCs/>
              </w:rPr>
              <w:t>-5.9</w:t>
            </w:r>
          </w:p>
        </w:tc>
        <w:tc>
          <w:tcPr>
            <w:tcW w:w="3269" w:type="dxa"/>
          </w:tcPr>
          <w:p w:rsidR="006651F9" w:rsidRPr="00271A1D" w:rsidRDefault="006651F9" w:rsidP="00206243">
            <w:pPr>
              <w:pStyle w:val="TAC"/>
            </w:pPr>
            <w:r w:rsidRPr="00271A1D">
              <w:t>1619</w:t>
            </w:r>
          </w:p>
        </w:tc>
      </w:tr>
      <w:tr w:rsidR="006651F9" w:rsidRPr="00271A1D">
        <w:trPr>
          <w:cantSplit/>
          <w:jc w:val="center"/>
        </w:trPr>
        <w:tc>
          <w:tcPr>
            <w:tcW w:w="991" w:type="dxa"/>
            <w:vMerge/>
            <w:vAlign w:val="center"/>
          </w:tcPr>
          <w:p w:rsidR="006651F9" w:rsidRPr="00271A1D" w:rsidRDefault="006651F9" w:rsidP="00206243">
            <w:pPr>
              <w:pStyle w:val="TAC"/>
            </w:pPr>
          </w:p>
        </w:tc>
        <w:tc>
          <w:tcPr>
            <w:tcW w:w="1323" w:type="dxa"/>
            <w:vMerge/>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-2.9</w:t>
            </w:r>
          </w:p>
        </w:tc>
        <w:tc>
          <w:tcPr>
            <w:tcW w:w="3269" w:type="dxa"/>
          </w:tcPr>
          <w:p w:rsidR="006651F9" w:rsidRPr="00271A1D" w:rsidRDefault="006651F9" w:rsidP="00206243">
            <w:pPr>
              <w:pStyle w:val="TAC"/>
            </w:pPr>
            <w:r w:rsidRPr="00271A1D">
              <w:t>2464</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3</w:t>
            </w:r>
          </w:p>
        </w:tc>
        <w:tc>
          <w:tcPr>
            <w:tcW w:w="1323" w:type="dxa"/>
            <w:vMerge w:val="restart"/>
            <w:vAlign w:val="center"/>
          </w:tcPr>
          <w:p w:rsidR="006651F9" w:rsidRPr="00271A1D" w:rsidRDefault="006651F9" w:rsidP="00206243">
            <w:pPr>
              <w:pStyle w:val="TAC"/>
            </w:pPr>
            <w:r w:rsidRPr="00271A1D">
              <w:t>VA30</w:t>
            </w:r>
          </w:p>
        </w:tc>
        <w:tc>
          <w:tcPr>
            <w:tcW w:w="1926" w:type="dxa"/>
            <w:vAlign w:val="center"/>
          </w:tcPr>
          <w:p w:rsidR="006651F9" w:rsidRPr="00271A1D" w:rsidRDefault="006651F9" w:rsidP="00206243">
            <w:pPr>
              <w:pStyle w:val="TAC"/>
              <w:rPr>
                <w:bCs/>
              </w:rPr>
            </w:pPr>
            <w:r w:rsidRPr="00271A1D">
              <w:rPr>
                <w:bCs/>
              </w:rPr>
              <w:t>-5.9</w:t>
            </w:r>
          </w:p>
        </w:tc>
        <w:tc>
          <w:tcPr>
            <w:tcW w:w="3269" w:type="dxa"/>
          </w:tcPr>
          <w:p w:rsidR="006651F9" w:rsidRPr="00271A1D" w:rsidRDefault="006651F9" w:rsidP="00206243">
            <w:pPr>
              <w:pStyle w:val="TAC"/>
            </w:pPr>
            <w:r w:rsidRPr="00271A1D">
              <w:t>1710</w:t>
            </w:r>
          </w:p>
        </w:tc>
      </w:tr>
      <w:tr w:rsidR="006651F9" w:rsidRPr="00271A1D">
        <w:trPr>
          <w:cantSplit/>
          <w:jc w:val="center"/>
        </w:trPr>
        <w:tc>
          <w:tcPr>
            <w:tcW w:w="991" w:type="dxa"/>
            <w:vMerge/>
            <w:vAlign w:val="center"/>
          </w:tcPr>
          <w:p w:rsidR="006651F9" w:rsidRPr="00271A1D" w:rsidRDefault="006651F9" w:rsidP="00206243">
            <w:pPr>
              <w:pStyle w:val="TAC"/>
            </w:pPr>
          </w:p>
        </w:tc>
        <w:tc>
          <w:tcPr>
            <w:tcW w:w="1323" w:type="dxa"/>
            <w:vMerge/>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-2.9</w:t>
            </w:r>
          </w:p>
        </w:tc>
        <w:tc>
          <w:tcPr>
            <w:tcW w:w="3269" w:type="dxa"/>
          </w:tcPr>
          <w:p w:rsidR="006651F9" w:rsidRPr="00271A1D" w:rsidRDefault="006651F9" w:rsidP="00206243">
            <w:pPr>
              <w:pStyle w:val="TAC"/>
            </w:pPr>
            <w:r w:rsidRPr="00271A1D">
              <w:t>2490</w:t>
            </w:r>
          </w:p>
        </w:tc>
      </w:tr>
      <w:tr w:rsidR="006651F9" w:rsidRPr="00271A1D">
        <w:trPr>
          <w:cantSplit/>
          <w:jc w:val="center"/>
        </w:trPr>
        <w:tc>
          <w:tcPr>
            <w:tcW w:w="991" w:type="dxa"/>
            <w:vMerge w:val="restart"/>
            <w:vAlign w:val="center"/>
          </w:tcPr>
          <w:p w:rsidR="006651F9" w:rsidRPr="00271A1D" w:rsidRDefault="006651F9" w:rsidP="00206243">
            <w:pPr>
              <w:pStyle w:val="TAC"/>
            </w:pPr>
            <w:r w:rsidRPr="00271A1D">
              <w:t>4</w:t>
            </w:r>
          </w:p>
        </w:tc>
        <w:tc>
          <w:tcPr>
            <w:tcW w:w="1323" w:type="dxa"/>
            <w:vMerge w:val="restart"/>
            <w:vAlign w:val="center"/>
          </w:tcPr>
          <w:p w:rsidR="006651F9" w:rsidRPr="00271A1D" w:rsidRDefault="006651F9" w:rsidP="00206243">
            <w:pPr>
              <w:pStyle w:val="TAC"/>
            </w:pPr>
            <w:r w:rsidRPr="00271A1D">
              <w:t>VA120</w:t>
            </w:r>
          </w:p>
        </w:tc>
        <w:tc>
          <w:tcPr>
            <w:tcW w:w="1926" w:type="dxa"/>
            <w:vAlign w:val="center"/>
          </w:tcPr>
          <w:p w:rsidR="006651F9" w:rsidRPr="00271A1D" w:rsidRDefault="006651F9" w:rsidP="00206243">
            <w:pPr>
              <w:pStyle w:val="TAC"/>
              <w:rPr>
                <w:bCs/>
              </w:rPr>
            </w:pPr>
            <w:r w:rsidRPr="00271A1D">
              <w:rPr>
                <w:bCs/>
              </w:rPr>
              <w:t>-5.9</w:t>
            </w:r>
          </w:p>
        </w:tc>
        <w:tc>
          <w:tcPr>
            <w:tcW w:w="3269" w:type="dxa"/>
          </w:tcPr>
          <w:p w:rsidR="006651F9" w:rsidRPr="00271A1D" w:rsidRDefault="006651F9" w:rsidP="00206243">
            <w:pPr>
              <w:pStyle w:val="TAC"/>
            </w:pPr>
            <w:r w:rsidRPr="00271A1D">
              <w:t>1437</w:t>
            </w:r>
          </w:p>
        </w:tc>
      </w:tr>
      <w:tr w:rsidR="006651F9" w:rsidRPr="00271A1D">
        <w:trPr>
          <w:cantSplit/>
          <w:jc w:val="center"/>
        </w:trPr>
        <w:tc>
          <w:tcPr>
            <w:tcW w:w="991" w:type="dxa"/>
            <w:vMerge/>
          </w:tcPr>
          <w:p w:rsidR="006651F9" w:rsidRPr="00271A1D" w:rsidRDefault="006651F9" w:rsidP="00206243"/>
        </w:tc>
        <w:tc>
          <w:tcPr>
            <w:tcW w:w="1323" w:type="dxa"/>
            <w:vMerge/>
          </w:tcPr>
          <w:p w:rsidR="006651F9" w:rsidRPr="00271A1D" w:rsidRDefault="006651F9" w:rsidP="00206243"/>
        </w:tc>
        <w:tc>
          <w:tcPr>
            <w:tcW w:w="1926" w:type="dxa"/>
          </w:tcPr>
          <w:p w:rsidR="006651F9" w:rsidRPr="00271A1D" w:rsidRDefault="006651F9" w:rsidP="00206243">
            <w:pPr>
              <w:pStyle w:val="TAC"/>
              <w:rPr>
                <w:bCs/>
              </w:rPr>
            </w:pPr>
            <w:r w:rsidRPr="00271A1D">
              <w:t>-2.9</w:t>
            </w:r>
          </w:p>
        </w:tc>
        <w:tc>
          <w:tcPr>
            <w:tcW w:w="3269" w:type="dxa"/>
          </w:tcPr>
          <w:p w:rsidR="006651F9" w:rsidRPr="00271A1D" w:rsidRDefault="006651F9" w:rsidP="00206243">
            <w:pPr>
              <w:pStyle w:val="TAC"/>
            </w:pPr>
            <w:r w:rsidRPr="00271A1D">
              <w:t>2148</w:t>
            </w:r>
          </w:p>
        </w:tc>
      </w:tr>
      <w:tr w:rsidR="006651F9" w:rsidRPr="00271A1D">
        <w:trPr>
          <w:cantSplit/>
          <w:jc w:val="center"/>
        </w:trPr>
        <w:tc>
          <w:tcPr>
            <w:tcW w:w="7509" w:type="dxa"/>
            <w:gridSpan w:val="4"/>
          </w:tcPr>
          <w:p w:rsidR="006651F9" w:rsidRPr="00271A1D" w:rsidRDefault="006651F9" w:rsidP="00206243">
            <w:pPr>
              <w:pStyle w:val="TAN"/>
            </w:pPr>
            <w:r w:rsidRPr="00271A1D">
              <w:t>*Note1:</w:t>
            </w:r>
            <w:r w:rsidRPr="00271A1D">
              <w:tab/>
              <w:t>The reference value R is for the Fixed Reference Channel (FRC) H-Set 6.</w:t>
            </w:r>
          </w:p>
          <w:p w:rsidR="006651F9" w:rsidRPr="00271A1D" w:rsidRDefault="006651F9" w:rsidP="00206243">
            <w:pPr>
              <w:pStyle w:val="TAN"/>
            </w:pPr>
            <w:r w:rsidRPr="00271A1D">
              <w:t>*NOTE 2:</w:t>
            </w:r>
            <w:r w:rsidRPr="00271A1D">
              <w:tab/>
              <w:t>For Fixed Reference Channel (FRC) H-Set 6C the reference values for R should be scaled (multiplied by 4.0). The throughput on each cell should be Reference value R.</w:t>
            </w:r>
          </w:p>
        </w:tc>
      </w:tr>
    </w:tbl>
    <w:p w:rsidR="006651F9" w:rsidRPr="00271A1D" w:rsidRDefault="006651F9" w:rsidP="006651F9"/>
    <w:p w:rsidR="006651F9" w:rsidRPr="00271A1D" w:rsidRDefault="006651F9" w:rsidP="006651F9">
      <w:pPr>
        <w:pStyle w:val="TH"/>
      </w:pPr>
      <w:r w:rsidRPr="00271A1D">
        <w:t xml:space="preserve">Table 9.2.1GD.14: Test requirement enhanced requirement type 3 16QAM at </w:t>
      </w:r>
      <w:r w:rsidRPr="00271A1D">
        <w:rPr>
          <w:position w:val="-10"/>
        </w:rPr>
        <w:object w:dxaOrig="540" w:dyaOrig="320">
          <v:shape id="_x0000_i1149" type="#_x0000_t75" style="width:27pt;height:15.75pt" o:ole="" fillcolor="window">
            <v:imagedata r:id="rId18" o:title=""/>
          </v:shape>
          <o:OLEObject Type="Embed" ProgID="Equation.DSMT4" ShapeID="_x0000_i1149" DrawAspect="Content" ObjectID="_1420047414" r:id="rId142"/>
        </w:object>
      </w:r>
      <w:r w:rsidRPr="00271A1D">
        <w:t xml:space="preserve">= 5, </w:t>
      </w:r>
      <w:r w:rsidRPr="00271A1D">
        <w:br/>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6651F9" w:rsidRPr="00271A1D">
        <w:trPr>
          <w:cantSplit/>
          <w:jc w:val="center"/>
        </w:trPr>
        <w:tc>
          <w:tcPr>
            <w:tcW w:w="991" w:type="dxa"/>
            <w:vMerge w:val="restart"/>
          </w:tcPr>
          <w:p w:rsidR="006651F9" w:rsidRPr="00271A1D" w:rsidRDefault="006651F9" w:rsidP="00206243">
            <w:pPr>
              <w:pStyle w:val="TAH"/>
            </w:pPr>
            <w:r w:rsidRPr="00271A1D">
              <w:t>Test Number</w:t>
            </w:r>
          </w:p>
        </w:tc>
        <w:tc>
          <w:tcPr>
            <w:tcW w:w="1323" w:type="dxa"/>
            <w:vMerge w:val="restart"/>
          </w:tcPr>
          <w:p w:rsidR="006651F9" w:rsidRPr="00271A1D" w:rsidRDefault="006651F9" w:rsidP="00206243">
            <w:pPr>
              <w:pStyle w:val="TAH"/>
            </w:pPr>
            <w:r w:rsidRPr="00271A1D">
              <w:t>Propagation Conditions</w:t>
            </w:r>
          </w:p>
        </w:tc>
        <w:tc>
          <w:tcPr>
            <w:tcW w:w="5195" w:type="dxa"/>
            <w:gridSpan w:val="2"/>
            <w:vAlign w:val="center"/>
          </w:tcPr>
          <w:p w:rsidR="006651F9" w:rsidRPr="00271A1D" w:rsidRDefault="006651F9" w:rsidP="00206243">
            <w:pPr>
              <w:pStyle w:val="TAH"/>
            </w:pPr>
            <w:r w:rsidRPr="00271A1D">
              <w:t>Reference value</w:t>
            </w:r>
          </w:p>
        </w:tc>
      </w:tr>
      <w:tr w:rsidR="006651F9" w:rsidRPr="00271A1D">
        <w:trPr>
          <w:cantSplit/>
          <w:jc w:val="center"/>
        </w:trPr>
        <w:tc>
          <w:tcPr>
            <w:tcW w:w="991" w:type="dxa"/>
            <w:vMerge/>
          </w:tcPr>
          <w:p w:rsidR="006651F9" w:rsidRPr="00271A1D" w:rsidRDefault="006651F9" w:rsidP="00206243">
            <w:pPr>
              <w:pStyle w:val="TAH"/>
            </w:pPr>
          </w:p>
        </w:tc>
        <w:tc>
          <w:tcPr>
            <w:tcW w:w="1323" w:type="dxa"/>
            <w:vMerge/>
          </w:tcPr>
          <w:p w:rsidR="006651F9" w:rsidRPr="00271A1D" w:rsidRDefault="006651F9" w:rsidP="00206243">
            <w:pPr>
              <w:pStyle w:val="TAH"/>
            </w:pPr>
          </w:p>
        </w:tc>
        <w:tc>
          <w:tcPr>
            <w:tcW w:w="1926"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50" type="#_x0000_t75" style="width:27pt;height:14.25pt" o:ole="" fillcolor="window">
                  <v:imagedata r:id="rId14" o:title=""/>
                </v:shape>
                <o:OLEObject Type="Embed" ProgID="Equation.DSMT4" ShapeID="_x0000_i1150" DrawAspect="Content" ObjectID="_1420047415" r:id="rId143"/>
              </w:object>
            </w:r>
            <w:r w:rsidRPr="00271A1D">
              <w:t xml:space="preserve"> (dB)</w:t>
            </w:r>
          </w:p>
        </w:tc>
        <w:tc>
          <w:tcPr>
            <w:tcW w:w="326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51" type="#_x0000_t75" style="width:11.25pt;height:11.25pt" o:ole="" fillcolor="window">
                  <v:imagedata r:id="rId16" o:title=""/>
                </v:shape>
                <o:OLEObject Type="Embed" ProgID="Equation.DSMT4" ShapeID="_x0000_i1151" DrawAspect="Content" ObjectID="_1420047416" r:id="rId144"/>
              </w:object>
            </w:r>
            <w:r w:rsidRPr="00271A1D">
              <w:t xml:space="preserve"> (kbps) *</w:t>
            </w:r>
            <w:r w:rsidRPr="00271A1D">
              <w:br/>
            </w:r>
            <w:r w:rsidRPr="00271A1D">
              <w:rPr>
                <w:position w:val="-10"/>
              </w:rPr>
              <w:object w:dxaOrig="540" w:dyaOrig="320">
                <v:shape id="_x0000_i1152" type="#_x0000_t75" style="width:27pt;height:15.75pt" o:ole="" fillcolor="window">
                  <v:imagedata r:id="rId18" o:title=""/>
                </v:shape>
                <o:OLEObject Type="Embed" ProgID="Equation.DSMT4" ShapeID="_x0000_i1152" DrawAspect="Content" ObjectID="_1420047417" r:id="rId145"/>
              </w:object>
            </w:r>
            <w:r w:rsidRPr="00271A1D">
              <w:t>= 5.6 dB</w:t>
            </w:r>
          </w:p>
        </w:tc>
      </w:tr>
      <w:tr w:rsidR="006651F9" w:rsidRPr="00271A1D">
        <w:trPr>
          <w:cantSplit/>
          <w:jc w:val="center"/>
        </w:trPr>
        <w:tc>
          <w:tcPr>
            <w:tcW w:w="991" w:type="dxa"/>
            <w:vMerge w:val="restart"/>
            <w:shd w:val="clear" w:color="auto" w:fill="auto"/>
            <w:vAlign w:val="center"/>
          </w:tcPr>
          <w:p w:rsidR="006651F9" w:rsidRPr="00271A1D" w:rsidRDefault="006651F9" w:rsidP="00206243">
            <w:pPr>
              <w:pStyle w:val="TAC"/>
            </w:pPr>
            <w:r w:rsidRPr="00271A1D">
              <w:t>5</w:t>
            </w:r>
          </w:p>
        </w:tc>
        <w:tc>
          <w:tcPr>
            <w:tcW w:w="1323" w:type="dxa"/>
            <w:vMerge w:val="restart"/>
            <w:shd w:val="clear" w:color="auto" w:fill="auto"/>
            <w:vAlign w:val="center"/>
          </w:tcPr>
          <w:p w:rsidR="006651F9" w:rsidRPr="00271A1D" w:rsidRDefault="006651F9" w:rsidP="00206243">
            <w:pPr>
              <w:pStyle w:val="TAC"/>
            </w:pPr>
            <w:r w:rsidRPr="00271A1D">
              <w:t>PB3</w:t>
            </w:r>
          </w:p>
        </w:tc>
        <w:tc>
          <w:tcPr>
            <w:tcW w:w="1926" w:type="dxa"/>
            <w:vAlign w:val="center"/>
          </w:tcPr>
          <w:p w:rsidR="006651F9" w:rsidRPr="00271A1D" w:rsidRDefault="006651F9" w:rsidP="00206243">
            <w:pPr>
              <w:pStyle w:val="TAC"/>
              <w:rPr>
                <w:bCs/>
              </w:rPr>
            </w:pPr>
            <w:r w:rsidRPr="00271A1D">
              <w:rPr>
                <w:bCs/>
              </w:rPr>
              <w:t>-5.9</w:t>
            </w:r>
          </w:p>
        </w:tc>
        <w:tc>
          <w:tcPr>
            <w:tcW w:w="3269" w:type="dxa"/>
          </w:tcPr>
          <w:p w:rsidR="006651F9" w:rsidRPr="00271A1D" w:rsidRDefault="006651F9" w:rsidP="00206243">
            <w:pPr>
              <w:pStyle w:val="TAC"/>
            </w:pPr>
            <w:r w:rsidRPr="00271A1D">
              <w:t>779</w:t>
            </w:r>
          </w:p>
        </w:tc>
      </w:tr>
      <w:tr w:rsidR="006651F9" w:rsidRPr="00271A1D">
        <w:trPr>
          <w:cantSplit/>
          <w:jc w:val="center"/>
        </w:trPr>
        <w:tc>
          <w:tcPr>
            <w:tcW w:w="991" w:type="dxa"/>
            <w:vMerge/>
            <w:shd w:val="clear" w:color="auto" w:fill="auto"/>
            <w:vAlign w:val="center"/>
          </w:tcPr>
          <w:p w:rsidR="006651F9" w:rsidRPr="00271A1D" w:rsidRDefault="006651F9" w:rsidP="00206243">
            <w:pPr>
              <w:pStyle w:val="TAC"/>
            </w:pPr>
          </w:p>
        </w:tc>
        <w:tc>
          <w:tcPr>
            <w:tcW w:w="1323" w:type="dxa"/>
            <w:vMerge/>
            <w:shd w:val="clear" w:color="auto" w:fill="auto"/>
            <w:vAlign w:val="center"/>
          </w:tcPr>
          <w:p w:rsidR="006651F9" w:rsidRPr="00271A1D" w:rsidRDefault="006651F9" w:rsidP="00206243">
            <w:pPr>
              <w:pStyle w:val="TAC"/>
            </w:pPr>
          </w:p>
        </w:tc>
        <w:tc>
          <w:tcPr>
            <w:tcW w:w="1926" w:type="dxa"/>
          </w:tcPr>
          <w:p w:rsidR="006651F9" w:rsidRPr="00271A1D" w:rsidRDefault="006651F9" w:rsidP="00206243">
            <w:pPr>
              <w:pStyle w:val="TAC"/>
              <w:rPr>
                <w:bCs/>
              </w:rPr>
            </w:pPr>
            <w:r w:rsidRPr="00271A1D">
              <w:t>-2.9</w:t>
            </w:r>
          </w:p>
        </w:tc>
        <w:tc>
          <w:tcPr>
            <w:tcW w:w="3269" w:type="dxa"/>
          </w:tcPr>
          <w:p w:rsidR="006651F9" w:rsidRPr="00271A1D" w:rsidRDefault="006651F9" w:rsidP="00206243">
            <w:pPr>
              <w:pStyle w:val="TAC"/>
            </w:pPr>
            <w:r w:rsidRPr="00271A1D">
              <w:t>1688</w:t>
            </w:r>
          </w:p>
        </w:tc>
      </w:tr>
      <w:tr w:rsidR="006651F9" w:rsidRPr="00271A1D">
        <w:trPr>
          <w:cantSplit/>
          <w:jc w:val="center"/>
        </w:trPr>
        <w:tc>
          <w:tcPr>
            <w:tcW w:w="7509" w:type="dxa"/>
            <w:gridSpan w:val="4"/>
            <w:shd w:val="clear" w:color="auto" w:fill="auto"/>
            <w:vAlign w:val="center"/>
          </w:tcPr>
          <w:p w:rsidR="006651F9" w:rsidRPr="00271A1D" w:rsidRDefault="006651F9" w:rsidP="00206243">
            <w:pPr>
              <w:pStyle w:val="TAN"/>
            </w:pPr>
            <w:r w:rsidRPr="00271A1D">
              <w:t>*NOTE 1:</w:t>
            </w:r>
            <w:r w:rsidRPr="00271A1D">
              <w:tab/>
              <w:t>The reference value R is for the Fixed Reference Channel (FRC) H-Set 6.</w:t>
            </w:r>
          </w:p>
          <w:p w:rsidR="006651F9" w:rsidRPr="00271A1D" w:rsidRDefault="006651F9" w:rsidP="00206243">
            <w:pPr>
              <w:pStyle w:val="TAN"/>
            </w:pPr>
            <w:r w:rsidRPr="00271A1D">
              <w:t>*NOTE 2:</w:t>
            </w:r>
            <w:r w:rsidRPr="00271A1D">
              <w:tab/>
              <w:t>For Fixed Reference Channel (FRC) H-Set 6C the reference values for R should be scaled (multiplied by 4.0). The throughput on each cell should be Reference value R.</w:t>
            </w:r>
          </w:p>
        </w:tc>
      </w:tr>
    </w:tbl>
    <w:p w:rsidR="006651F9" w:rsidRPr="00271A1D" w:rsidRDefault="006651F9" w:rsidP="006651F9"/>
    <w:p w:rsidR="006651F9" w:rsidRPr="00271A1D" w:rsidRDefault="006651F9" w:rsidP="006651F9">
      <w:pPr>
        <w:pStyle w:val="TH"/>
      </w:pPr>
      <w:r w:rsidRPr="00271A1D">
        <w:t>Table 9.2.1GD.15: Test Parameters for Testing QPSK FRCs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0"/>
        <w:gridCol w:w="1698"/>
        <w:gridCol w:w="900"/>
        <w:gridCol w:w="900"/>
        <w:gridCol w:w="900"/>
        <w:gridCol w:w="900"/>
      </w:tblGrid>
      <w:tr w:rsidR="006651F9" w:rsidRPr="00271A1D">
        <w:trPr>
          <w:cantSplit/>
          <w:jc w:val="center"/>
        </w:trPr>
        <w:tc>
          <w:tcPr>
            <w:tcW w:w="2160" w:type="dxa"/>
          </w:tcPr>
          <w:p w:rsidR="006651F9" w:rsidRPr="00271A1D" w:rsidRDefault="006651F9" w:rsidP="00206243">
            <w:pPr>
              <w:pStyle w:val="TAC"/>
            </w:pPr>
            <w:r w:rsidRPr="00271A1D">
              <w:rPr>
                <w:rFonts w:eastAsia="?? ??"/>
              </w:rPr>
              <w:t>Parameter</w:t>
            </w:r>
          </w:p>
        </w:tc>
        <w:tc>
          <w:tcPr>
            <w:tcW w:w="1698" w:type="dxa"/>
            <w:tcBorders>
              <w:right w:val="nil"/>
            </w:tcBorders>
          </w:tcPr>
          <w:p w:rsidR="006651F9" w:rsidRPr="00271A1D" w:rsidRDefault="006651F9" w:rsidP="00206243">
            <w:pPr>
              <w:pStyle w:val="TAC"/>
              <w:rPr>
                <w:rFonts w:eastAsia="?? ??"/>
              </w:rPr>
            </w:pPr>
            <w:r w:rsidRPr="00271A1D">
              <w:rPr>
                <w:rFonts w:eastAsia="?? ??"/>
              </w:rPr>
              <w:t>Unit</w:t>
            </w:r>
          </w:p>
        </w:tc>
        <w:tc>
          <w:tcPr>
            <w:tcW w:w="900" w:type="dxa"/>
            <w:tcBorders>
              <w:left w:val="single" w:sz="4" w:space="0" w:color="auto"/>
              <w:right w:val="single" w:sz="4" w:space="0" w:color="auto"/>
            </w:tcBorders>
          </w:tcPr>
          <w:p w:rsidR="006651F9" w:rsidRPr="00271A1D" w:rsidRDefault="006651F9" w:rsidP="00206243">
            <w:pPr>
              <w:pStyle w:val="TAC"/>
              <w:rPr>
                <w:rFonts w:eastAsia="?? ??"/>
              </w:rPr>
            </w:pPr>
            <w:r w:rsidRPr="00271A1D">
              <w:rPr>
                <w:rFonts w:eastAsia="?? ??"/>
              </w:rPr>
              <w:t>Test 1</w:t>
            </w:r>
          </w:p>
        </w:tc>
        <w:tc>
          <w:tcPr>
            <w:tcW w:w="900" w:type="dxa"/>
            <w:tcBorders>
              <w:left w:val="single" w:sz="4" w:space="0" w:color="auto"/>
              <w:right w:val="single" w:sz="4" w:space="0" w:color="auto"/>
            </w:tcBorders>
          </w:tcPr>
          <w:p w:rsidR="006651F9" w:rsidRPr="00271A1D" w:rsidRDefault="006651F9" w:rsidP="00206243">
            <w:pPr>
              <w:pStyle w:val="TAC"/>
              <w:rPr>
                <w:rFonts w:eastAsia="?? ??"/>
              </w:rPr>
            </w:pPr>
            <w:r w:rsidRPr="00271A1D">
              <w:rPr>
                <w:rFonts w:eastAsia="?? ??"/>
              </w:rPr>
              <w:t>Test 2</w:t>
            </w:r>
          </w:p>
        </w:tc>
        <w:tc>
          <w:tcPr>
            <w:tcW w:w="900" w:type="dxa"/>
            <w:tcBorders>
              <w:left w:val="single" w:sz="4" w:space="0" w:color="auto"/>
              <w:right w:val="single" w:sz="4" w:space="0" w:color="auto"/>
            </w:tcBorders>
          </w:tcPr>
          <w:p w:rsidR="006651F9" w:rsidRPr="00271A1D" w:rsidRDefault="006651F9" w:rsidP="00206243">
            <w:pPr>
              <w:pStyle w:val="TAC"/>
              <w:rPr>
                <w:rFonts w:eastAsia="?? ??"/>
              </w:rPr>
            </w:pPr>
            <w:r w:rsidRPr="00271A1D">
              <w:rPr>
                <w:rFonts w:eastAsia="?? ??"/>
              </w:rPr>
              <w:t>Test 3</w:t>
            </w:r>
          </w:p>
        </w:tc>
        <w:tc>
          <w:tcPr>
            <w:tcW w:w="900" w:type="dxa"/>
            <w:tcBorders>
              <w:left w:val="single" w:sz="4" w:space="0" w:color="auto"/>
              <w:right w:val="single" w:sz="4" w:space="0" w:color="auto"/>
            </w:tcBorders>
          </w:tcPr>
          <w:p w:rsidR="006651F9" w:rsidRPr="00271A1D" w:rsidRDefault="006651F9" w:rsidP="00206243">
            <w:pPr>
              <w:pStyle w:val="TAC"/>
              <w:rPr>
                <w:rFonts w:eastAsia="?? ??"/>
              </w:rPr>
            </w:pPr>
            <w:r w:rsidRPr="00271A1D">
              <w:rPr>
                <w:rFonts w:eastAsia="?? ??"/>
              </w:rPr>
              <w:t>Test 4</w:t>
            </w:r>
          </w:p>
        </w:tc>
      </w:tr>
      <w:tr w:rsidR="006651F9" w:rsidRPr="00271A1D">
        <w:trPr>
          <w:cantSplit/>
          <w:jc w:val="center"/>
        </w:trPr>
        <w:tc>
          <w:tcPr>
            <w:tcW w:w="2160" w:type="dxa"/>
            <w:vAlign w:val="center"/>
          </w:tcPr>
          <w:p w:rsidR="006651F9" w:rsidRPr="00271A1D" w:rsidRDefault="006651F9" w:rsidP="00206243">
            <w:pPr>
              <w:pStyle w:val="TAC"/>
              <w:rPr>
                <w:position w:val="-10"/>
              </w:rPr>
            </w:pPr>
            <w:r w:rsidRPr="00271A1D">
              <w:t>Phase reference</w:t>
            </w:r>
          </w:p>
        </w:tc>
        <w:tc>
          <w:tcPr>
            <w:tcW w:w="1698" w:type="dxa"/>
            <w:tcBorders>
              <w:right w:val="nil"/>
            </w:tcBorders>
            <w:vAlign w:val="center"/>
          </w:tcPr>
          <w:p w:rsidR="006651F9" w:rsidRPr="00271A1D" w:rsidRDefault="006651F9" w:rsidP="00206243">
            <w:pPr>
              <w:pStyle w:val="TAC"/>
              <w:rPr>
                <w:rFonts w:eastAsia="?? ??"/>
              </w:rPr>
            </w:pPr>
          </w:p>
        </w:tc>
        <w:tc>
          <w:tcPr>
            <w:tcW w:w="3600" w:type="dxa"/>
            <w:gridSpan w:val="4"/>
            <w:tcBorders>
              <w:left w:val="single" w:sz="4" w:space="0" w:color="auto"/>
              <w:right w:val="single" w:sz="4" w:space="0" w:color="auto"/>
            </w:tcBorders>
            <w:vAlign w:val="center"/>
          </w:tcPr>
          <w:p w:rsidR="006651F9" w:rsidRPr="00271A1D" w:rsidRDefault="006651F9" w:rsidP="00206243">
            <w:pPr>
              <w:pStyle w:val="TAC"/>
              <w:rPr>
                <w:rFonts w:eastAsia="?? ??"/>
              </w:rPr>
            </w:pPr>
            <w:r w:rsidRPr="00271A1D">
              <w:t>P-CPICH</w:t>
            </w:r>
          </w:p>
        </w:tc>
      </w:tr>
      <w:tr w:rsidR="006651F9" w:rsidRPr="00271A1D">
        <w:trPr>
          <w:cantSplit/>
          <w:jc w:val="center"/>
        </w:trPr>
        <w:tc>
          <w:tcPr>
            <w:tcW w:w="2160" w:type="dxa"/>
            <w:vAlign w:val="center"/>
          </w:tcPr>
          <w:p w:rsidR="006651F9" w:rsidRPr="00271A1D" w:rsidRDefault="00E460B8" w:rsidP="00206243">
            <w:pPr>
              <w:pStyle w:val="TAC"/>
              <w:rPr>
                <w:position w:val="-10"/>
              </w:rPr>
            </w:pPr>
            <w:r>
              <w:rPr>
                <w:noProof/>
                <w:position w:val="-10"/>
                <w:lang w:val="en-US"/>
              </w:rPr>
              <w:drawing>
                <wp:inline distT="0" distB="0" distL="0" distR="0">
                  <wp:extent cx="200025" cy="190500"/>
                  <wp:effectExtent l="0" t="0" r="9525" b="0"/>
                  <wp:docPr id="152"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698" w:type="dxa"/>
            <w:tcBorders>
              <w:right w:val="nil"/>
            </w:tcBorders>
            <w:vAlign w:val="center"/>
          </w:tcPr>
          <w:p w:rsidR="006651F9" w:rsidRPr="00271A1D" w:rsidRDefault="006651F9" w:rsidP="00206243">
            <w:pPr>
              <w:pStyle w:val="TAC"/>
              <w:rPr>
                <w:rFonts w:eastAsia="?? ??"/>
              </w:rPr>
            </w:pPr>
            <w:r w:rsidRPr="00271A1D">
              <w:rPr>
                <w:rFonts w:eastAsia="?? ??"/>
              </w:rPr>
              <w:t>dBm/3.84 MHz</w:t>
            </w:r>
          </w:p>
        </w:tc>
        <w:tc>
          <w:tcPr>
            <w:tcW w:w="3600" w:type="dxa"/>
            <w:gridSpan w:val="4"/>
            <w:tcBorders>
              <w:left w:val="single" w:sz="4" w:space="0" w:color="auto"/>
              <w:right w:val="single" w:sz="4" w:space="0" w:color="auto"/>
            </w:tcBorders>
            <w:vAlign w:val="center"/>
          </w:tcPr>
          <w:p w:rsidR="006651F9" w:rsidRPr="00271A1D" w:rsidRDefault="006651F9" w:rsidP="00206243">
            <w:pPr>
              <w:pStyle w:val="TAC"/>
              <w:rPr>
                <w:rFonts w:eastAsia="?? ??"/>
              </w:rPr>
            </w:pPr>
            <w:r w:rsidRPr="00271A1D">
              <w:rPr>
                <w:rFonts w:eastAsia="?? ??"/>
              </w:rPr>
              <w:t>-60 (no test tolerance applied)</w:t>
            </w:r>
          </w:p>
        </w:tc>
      </w:tr>
    </w:tbl>
    <w:p w:rsidR="006651F9" w:rsidRPr="00271A1D" w:rsidRDefault="006651F9" w:rsidP="006651F9"/>
    <w:p w:rsidR="006651F9" w:rsidRPr="00271A1D" w:rsidRDefault="006651F9" w:rsidP="006651F9">
      <w:pPr>
        <w:pStyle w:val="TH"/>
      </w:pPr>
      <w:r w:rsidRPr="00271A1D">
        <w:lastRenderedPageBreak/>
        <w:t xml:space="preserve">Table 9.2.1GD.16: Test requirement enhanced requirement type 3 QPSK, </w:t>
      </w:r>
      <w:r w:rsidRPr="00271A1D">
        <w:br/>
        <w:t>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6651F9" w:rsidRPr="00271A1D">
        <w:trPr>
          <w:cantSplit/>
          <w:jc w:val="center"/>
        </w:trPr>
        <w:tc>
          <w:tcPr>
            <w:tcW w:w="959" w:type="dxa"/>
            <w:vMerge w:val="restart"/>
          </w:tcPr>
          <w:p w:rsidR="006651F9" w:rsidRPr="00271A1D" w:rsidRDefault="006651F9" w:rsidP="00206243">
            <w:pPr>
              <w:pStyle w:val="TAH"/>
            </w:pPr>
            <w:r w:rsidRPr="00271A1D">
              <w:t>Test Number</w:t>
            </w:r>
          </w:p>
        </w:tc>
        <w:tc>
          <w:tcPr>
            <w:tcW w:w="1417" w:type="dxa"/>
            <w:vMerge w:val="restart"/>
          </w:tcPr>
          <w:p w:rsidR="006651F9" w:rsidRPr="00271A1D" w:rsidRDefault="006651F9" w:rsidP="00206243">
            <w:pPr>
              <w:pStyle w:val="TAH"/>
            </w:pPr>
            <w:r w:rsidRPr="00271A1D">
              <w:t>Propagation Conditions</w:t>
            </w:r>
          </w:p>
        </w:tc>
        <w:tc>
          <w:tcPr>
            <w:tcW w:w="6663" w:type="dxa"/>
            <w:gridSpan w:val="3"/>
            <w:vAlign w:val="center"/>
          </w:tcPr>
          <w:p w:rsidR="006651F9" w:rsidRPr="00271A1D" w:rsidRDefault="006651F9" w:rsidP="00206243">
            <w:pPr>
              <w:pStyle w:val="TAH"/>
            </w:pPr>
            <w:r w:rsidRPr="00271A1D">
              <w:t xml:space="preserve"> Reference value</w:t>
            </w:r>
          </w:p>
        </w:tc>
      </w:tr>
      <w:tr w:rsidR="006651F9" w:rsidRPr="00271A1D">
        <w:trPr>
          <w:cantSplit/>
          <w:jc w:val="center"/>
        </w:trPr>
        <w:tc>
          <w:tcPr>
            <w:tcW w:w="959" w:type="dxa"/>
            <w:vMerge/>
          </w:tcPr>
          <w:p w:rsidR="006651F9" w:rsidRPr="00271A1D" w:rsidRDefault="006651F9" w:rsidP="00206243">
            <w:pPr>
              <w:pStyle w:val="TAH"/>
            </w:pPr>
          </w:p>
        </w:tc>
        <w:tc>
          <w:tcPr>
            <w:tcW w:w="1417" w:type="dxa"/>
            <w:vMerge/>
          </w:tcPr>
          <w:p w:rsidR="006651F9" w:rsidRPr="00271A1D" w:rsidRDefault="006651F9" w:rsidP="00206243">
            <w:pPr>
              <w:pStyle w:val="TAH"/>
            </w:pPr>
          </w:p>
        </w:tc>
        <w:tc>
          <w:tcPr>
            <w:tcW w:w="2127" w:type="dxa"/>
            <w:vAlign w:val="bottom"/>
          </w:tcPr>
          <w:p w:rsidR="006651F9" w:rsidRPr="00271A1D" w:rsidRDefault="006651F9" w:rsidP="00206243">
            <w:pPr>
              <w:pStyle w:val="TAH"/>
            </w:pPr>
            <w:r w:rsidRPr="00271A1D">
              <w:t>HS-PDSCH</w:t>
            </w:r>
            <w:r w:rsidRPr="00271A1D">
              <w:br/>
            </w:r>
            <w:r w:rsidRPr="00271A1D">
              <w:rPr>
                <w:position w:val="-10"/>
              </w:rPr>
              <w:object w:dxaOrig="540" w:dyaOrig="279">
                <v:shape id="_x0000_i1153" type="#_x0000_t75" style="width:27pt;height:14.25pt" o:ole="" fillcolor="window">
                  <v:imagedata r:id="rId14" o:title=""/>
                </v:shape>
                <o:OLEObject Type="Embed" ProgID="Equation.DSMT4" ShapeID="_x0000_i1153" DrawAspect="Content" ObjectID="_1420047418" r:id="rId146"/>
              </w:object>
            </w:r>
            <w:r w:rsidRPr="00271A1D">
              <w:t xml:space="preserve"> (dB)</w:t>
            </w:r>
          </w:p>
        </w:tc>
        <w:tc>
          <w:tcPr>
            <w:tcW w:w="2409"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54" type="#_x0000_t75" style="width:11.25pt;height:11.25pt" o:ole="" fillcolor="window">
                  <v:imagedata r:id="rId16" o:title=""/>
                </v:shape>
                <o:OLEObject Type="Embed" ProgID="Equation.DSMT4" ShapeID="_x0000_i1154" DrawAspect="Content" ObjectID="_1420047419" r:id="rId147"/>
              </w:object>
            </w:r>
            <w:r w:rsidRPr="00271A1D">
              <w:t xml:space="preserve"> (kbps) *</w:t>
            </w:r>
            <w:r w:rsidRPr="00271A1D">
              <w:br/>
              <w:t xml:space="preserve"> </w:t>
            </w:r>
            <w:r w:rsidRPr="00271A1D">
              <w:rPr>
                <w:position w:val="-10"/>
              </w:rPr>
              <w:object w:dxaOrig="540" w:dyaOrig="320">
                <v:shape id="_x0000_i1155" type="#_x0000_t75" style="width:27pt;height:15.75pt" o:ole="" fillcolor="window">
                  <v:imagedata r:id="rId18" o:title=""/>
                </v:shape>
                <o:OLEObject Type="Embed" ProgID="Equation.DSMT4" ShapeID="_x0000_i1155" DrawAspect="Content" ObjectID="_1420047420" r:id="rId148"/>
              </w:object>
            </w:r>
            <w:r w:rsidRPr="00271A1D">
              <w:t>= 0.6 dB</w:t>
            </w:r>
          </w:p>
        </w:tc>
        <w:tc>
          <w:tcPr>
            <w:tcW w:w="2127" w:type="dxa"/>
            <w:vAlign w:val="center"/>
          </w:tcPr>
          <w:p w:rsidR="006651F9" w:rsidRPr="00271A1D" w:rsidRDefault="006651F9" w:rsidP="00206243">
            <w:pPr>
              <w:pStyle w:val="TAH"/>
            </w:pPr>
            <w:r w:rsidRPr="00271A1D">
              <w:t xml:space="preserve">T-put </w:t>
            </w:r>
            <w:r w:rsidRPr="00271A1D">
              <w:rPr>
                <w:position w:val="-4"/>
              </w:rPr>
              <w:object w:dxaOrig="220" w:dyaOrig="220">
                <v:shape id="_x0000_i1156" type="#_x0000_t75" style="width:11.25pt;height:11.25pt" o:ole="" fillcolor="window">
                  <v:imagedata r:id="rId16" o:title=""/>
                </v:shape>
                <o:OLEObject Type="Embed" ProgID="Equation.DSMT4" ShapeID="_x0000_i1156" DrawAspect="Content" ObjectID="_1420047421" r:id="rId149"/>
              </w:object>
            </w:r>
            <w:r w:rsidRPr="00271A1D">
              <w:t xml:space="preserve"> (kbps) *</w:t>
            </w:r>
            <w:r w:rsidRPr="00271A1D">
              <w:br/>
            </w:r>
            <w:r w:rsidRPr="00271A1D">
              <w:rPr>
                <w:position w:val="-10"/>
              </w:rPr>
              <w:object w:dxaOrig="540" w:dyaOrig="320">
                <v:shape id="_x0000_i1157" type="#_x0000_t75" style="width:27pt;height:15.75pt" o:ole="" fillcolor="window">
                  <v:imagedata r:id="rId18" o:title=""/>
                </v:shape>
                <o:OLEObject Type="Embed" ProgID="Equation.DSMT4" ShapeID="_x0000_i1157" DrawAspect="Content" ObjectID="_1420047422" r:id="rId150"/>
              </w:object>
            </w:r>
            <w:r w:rsidRPr="00271A1D">
              <w:t>= 10.6 dB</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1</w:t>
            </w:r>
          </w:p>
        </w:tc>
        <w:tc>
          <w:tcPr>
            <w:tcW w:w="1417" w:type="dxa"/>
            <w:vMerge w:val="restart"/>
            <w:vAlign w:val="center"/>
          </w:tcPr>
          <w:p w:rsidR="006651F9" w:rsidRPr="00271A1D" w:rsidRDefault="006651F9" w:rsidP="00206243">
            <w:pPr>
              <w:pStyle w:val="TAC"/>
            </w:pPr>
            <w:r w:rsidRPr="00271A1D">
              <w:t>PA3</w:t>
            </w:r>
          </w:p>
        </w:tc>
        <w:tc>
          <w:tcPr>
            <w:tcW w:w="2127" w:type="dxa"/>
            <w:vAlign w:val="center"/>
          </w:tcPr>
          <w:p w:rsidR="006651F9" w:rsidRPr="00271A1D" w:rsidRDefault="006651F9" w:rsidP="00206243">
            <w:pPr>
              <w:pStyle w:val="TAC"/>
            </w:pPr>
            <w:r w:rsidRPr="00271A1D">
              <w:t>-11.9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-8.9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-5.9</w:t>
            </w:r>
          </w:p>
        </w:tc>
        <w:tc>
          <w:tcPr>
            <w:tcW w:w="2409" w:type="dxa"/>
          </w:tcPr>
          <w:p w:rsidR="006651F9" w:rsidRPr="00271A1D" w:rsidRDefault="006651F9" w:rsidP="00206243">
            <w:pPr>
              <w:pStyle w:val="TAC"/>
            </w:pPr>
            <w:r w:rsidRPr="00271A1D">
              <w:t>195</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-2.9</w:t>
            </w:r>
          </w:p>
        </w:tc>
        <w:tc>
          <w:tcPr>
            <w:tcW w:w="2409" w:type="dxa"/>
          </w:tcPr>
          <w:p w:rsidR="006651F9" w:rsidRPr="00271A1D" w:rsidRDefault="006651F9" w:rsidP="00206243">
            <w:pPr>
              <w:pStyle w:val="TAC"/>
            </w:pPr>
            <w:r w:rsidRPr="00271A1D">
              <w:t>329</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2</w:t>
            </w:r>
          </w:p>
        </w:tc>
        <w:tc>
          <w:tcPr>
            <w:tcW w:w="1417" w:type="dxa"/>
            <w:vMerge w:val="restart"/>
            <w:vAlign w:val="center"/>
          </w:tcPr>
          <w:p w:rsidR="006651F9" w:rsidRPr="00271A1D" w:rsidRDefault="006651F9" w:rsidP="00206243">
            <w:pPr>
              <w:pStyle w:val="TAC"/>
            </w:pPr>
            <w:r w:rsidRPr="00271A1D">
              <w:t>PB3</w:t>
            </w:r>
          </w:p>
        </w:tc>
        <w:tc>
          <w:tcPr>
            <w:tcW w:w="2127" w:type="dxa"/>
            <w:vAlign w:val="center"/>
          </w:tcPr>
          <w:p w:rsidR="006651F9" w:rsidRPr="00271A1D" w:rsidRDefault="006651F9" w:rsidP="00206243">
            <w:pPr>
              <w:pStyle w:val="TAC"/>
            </w:pPr>
            <w:r w:rsidRPr="00271A1D">
              <w:t>-8.9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-5.9</w:t>
            </w:r>
          </w:p>
        </w:tc>
        <w:tc>
          <w:tcPr>
            <w:tcW w:w="2409" w:type="dxa"/>
          </w:tcPr>
          <w:p w:rsidR="006651F9" w:rsidRPr="00271A1D" w:rsidRDefault="006651F9" w:rsidP="00206243">
            <w:pPr>
              <w:pStyle w:val="TAC"/>
            </w:pPr>
            <w:r w:rsidRPr="00271A1D">
              <w:t>156</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-2.9</w:t>
            </w:r>
          </w:p>
        </w:tc>
        <w:tc>
          <w:tcPr>
            <w:tcW w:w="2409" w:type="dxa"/>
          </w:tcPr>
          <w:p w:rsidR="006651F9" w:rsidRPr="00271A1D" w:rsidRDefault="006651F9" w:rsidP="00206243">
            <w:pPr>
              <w:pStyle w:val="TAC"/>
            </w:pPr>
            <w:r w:rsidRPr="00271A1D">
              <w:t>263</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3</w:t>
            </w:r>
          </w:p>
        </w:tc>
        <w:tc>
          <w:tcPr>
            <w:tcW w:w="1417" w:type="dxa"/>
            <w:vMerge w:val="restart"/>
            <w:vAlign w:val="center"/>
          </w:tcPr>
          <w:p w:rsidR="006651F9" w:rsidRPr="00271A1D" w:rsidRDefault="006651F9" w:rsidP="00206243">
            <w:pPr>
              <w:pStyle w:val="TAC"/>
            </w:pPr>
            <w:r w:rsidRPr="00271A1D">
              <w:t>VA30</w:t>
            </w:r>
          </w:p>
        </w:tc>
        <w:tc>
          <w:tcPr>
            <w:tcW w:w="2127" w:type="dxa"/>
            <w:vAlign w:val="center"/>
          </w:tcPr>
          <w:p w:rsidR="006651F9" w:rsidRPr="00271A1D" w:rsidRDefault="006651F9" w:rsidP="00206243">
            <w:pPr>
              <w:pStyle w:val="TAC"/>
            </w:pPr>
            <w:r w:rsidRPr="00271A1D">
              <w:t>-8.9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-5.9</w:t>
            </w:r>
          </w:p>
        </w:tc>
        <w:tc>
          <w:tcPr>
            <w:tcW w:w="2409" w:type="dxa"/>
          </w:tcPr>
          <w:p w:rsidR="006651F9" w:rsidRPr="00271A1D" w:rsidRDefault="006651F9" w:rsidP="00206243">
            <w:pPr>
              <w:pStyle w:val="TAC"/>
            </w:pPr>
            <w:r w:rsidRPr="00271A1D">
              <w:t>171</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tcPr>
          <w:p w:rsidR="006651F9" w:rsidRPr="00271A1D" w:rsidRDefault="006651F9" w:rsidP="00206243">
            <w:pPr>
              <w:pStyle w:val="TAC"/>
            </w:pPr>
            <w:r w:rsidRPr="00271A1D">
              <w:t>-2.9</w:t>
            </w:r>
          </w:p>
        </w:tc>
        <w:tc>
          <w:tcPr>
            <w:tcW w:w="2409" w:type="dxa"/>
          </w:tcPr>
          <w:p w:rsidR="006651F9" w:rsidRPr="00271A1D" w:rsidRDefault="006651F9" w:rsidP="00206243">
            <w:pPr>
              <w:pStyle w:val="TAC"/>
            </w:pPr>
            <w:r w:rsidRPr="00271A1D">
              <w:t>273</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restart"/>
            <w:vAlign w:val="center"/>
          </w:tcPr>
          <w:p w:rsidR="006651F9" w:rsidRPr="00271A1D" w:rsidRDefault="006651F9" w:rsidP="00206243">
            <w:pPr>
              <w:pStyle w:val="TAC"/>
            </w:pPr>
            <w:r w:rsidRPr="00271A1D">
              <w:t>4</w:t>
            </w:r>
          </w:p>
        </w:tc>
        <w:tc>
          <w:tcPr>
            <w:tcW w:w="1417" w:type="dxa"/>
            <w:vMerge w:val="restart"/>
            <w:vAlign w:val="center"/>
          </w:tcPr>
          <w:p w:rsidR="006651F9" w:rsidRPr="00271A1D" w:rsidRDefault="006651F9" w:rsidP="00206243">
            <w:pPr>
              <w:pStyle w:val="TAC"/>
            </w:pPr>
            <w:r w:rsidRPr="00271A1D">
              <w:t>VA120</w:t>
            </w:r>
          </w:p>
        </w:tc>
        <w:tc>
          <w:tcPr>
            <w:tcW w:w="2127" w:type="dxa"/>
            <w:vAlign w:val="center"/>
          </w:tcPr>
          <w:p w:rsidR="006651F9" w:rsidRPr="00271A1D" w:rsidRDefault="006651F9" w:rsidP="00206243">
            <w:pPr>
              <w:pStyle w:val="TAC"/>
            </w:pPr>
            <w:r w:rsidRPr="00271A1D">
              <w:t>-8.9</w:t>
            </w:r>
          </w:p>
        </w:tc>
        <w:tc>
          <w:tcPr>
            <w:tcW w:w="2409" w:type="dxa"/>
          </w:tcPr>
          <w:p w:rsidR="006651F9" w:rsidRPr="00271A1D" w:rsidRDefault="006651F9" w:rsidP="00206243">
            <w:pPr>
              <w:pStyle w:val="TAC"/>
            </w:pPr>
            <w:r w:rsidRPr="00271A1D">
              <w:t>N/A</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vAlign w:val="center"/>
          </w:tcPr>
          <w:p w:rsidR="006651F9" w:rsidRPr="00271A1D" w:rsidRDefault="006651F9" w:rsidP="00206243">
            <w:pPr>
              <w:pStyle w:val="TAC"/>
            </w:pPr>
          </w:p>
        </w:tc>
        <w:tc>
          <w:tcPr>
            <w:tcW w:w="1417" w:type="dxa"/>
            <w:vMerge/>
            <w:vAlign w:val="center"/>
          </w:tcPr>
          <w:p w:rsidR="006651F9" w:rsidRPr="00271A1D" w:rsidRDefault="006651F9" w:rsidP="00206243">
            <w:pPr>
              <w:pStyle w:val="TAC"/>
            </w:pPr>
          </w:p>
        </w:tc>
        <w:tc>
          <w:tcPr>
            <w:tcW w:w="2127" w:type="dxa"/>
            <w:vAlign w:val="center"/>
          </w:tcPr>
          <w:p w:rsidR="006651F9" w:rsidRPr="00271A1D" w:rsidRDefault="006651F9" w:rsidP="00206243">
            <w:pPr>
              <w:pStyle w:val="TAC"/>
            </w:pPr>
            <w:r w:rsidRPr="00271A1D">
              <w:t>-5.9</w:t>
            </w:r>
          </w:p>
        </w:tc>
        <w:tc>
          <w:tcPr>
            <w:tcW w:w="2409" w:type="dxa"/>
          </w:tcPr>
          <w:p w:rsidR="006651F9" w:rsidRPr="00271A1D" w:rsidRDefault="006651F9" w:rsidP="00206243">
            <w:pPr>
              <w:pStyle w:val="TAC"/>
            </w:pPr>
            <w:r w:rsidRPr="00271A1D">
              <w:t>168</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59" w:type="dxa"/>
            <w:vMerge/>
          </w:tcPr>
          <w:p w:rsidR="006651F9" w:rsidRPr="00271A1D" w:rsidRDefault="006651F9" w:rsidP="00206243"/>
        </w:tc>
        <w:tc>
          <w:tcPr>
            <w:tcW w:w="1417" w:type="dxa"/>
            <w:vMerge/>
          </w:tcPr>
          <w:p w:rsidR="006651F9" w:rsidRPr="00271A1D" w:rsidRDefault="006651F9" w:rsidP="00206243"/>
        </w:tc>
        <w:tc>
          <w:tcPr>
            <w:tcW w:w="2127" w:type="dxa"/>
          </w:tcPr>
          <w:p w:rsidR="006651F9" w:rsidRPr="00271A1D" w:rsidRDefault="006651F9" w:rsidP="00206243">
            <w:pPr>
              <w:pStyle w:val="TAC"/>
              <w:rPr>
                <w:bCs/>
              </w:rPr>
            </w:pPr>
            <w:r w:rsidRPr="00271A1D">
              <w:t>-2.9</w:t>
            </w:r>
          </w:p>
        </w:tc>
        <w:tc>
          <w:tcPr>
            <w:tcW w:w="2409" w:type="dxa"/>
          </w:tcPr>
          <w:p w:rsidR="006651F9" w:rsidRPr="00271A1D" w:rsidRDefault="006651F9" w:rsidP="00206243">
            <w:pPr>
              <w:pStyle w:val="TAC"/>
            </w:pPr>
            <w:r w:rsidRPr="00271A1D">
              <w:t>263</w:t>
            </w:r>
          </w:p>
        </w:tc>
        <w:tc>
          <w:tcPr>
            <w:tcW w:w="2127" w:type="dxa"/>
          </w:tcPr>
          <w:p w:rsidR="006651F9" w:rsidRPr="00271A1D" w:rsidRDefault="006651F9" w:rsidP="00206243">
            <w:pPr>
              <w:pStyle w:val="TAC"/>
            </w:pPr>
            <w:r w:rsidRPr="00271A1D">
              <w:t>N/A</w:t>
            </w:r>
          </w:p>
        </w:tc>
      </w:tr>
      <w:tr w:rsidR="006651F9" w:rsidRPr="00271A1D">
        <w:trPr>
          <w:cantSplit/>
          <w:jc w:val="center"/>
        </w:trPr>
        <w:tc>
          <w:tcPr>
            <w:tcW w:w="9039" w:type="dxa"/>
            <w:gridSpan w:val="5"/>
          </w:tcPr>
          <w:p w:rsidR="006651F9" w:rsidRPr="00271A1D" w:rsidRDefault="006651F9" w:rsidP="00206243">
            <w:pPr>
              <w:pStyle w:val="TAN"/>
            </w:pPr>
            <w:r w:rsidRPr="00271A1D">
              <w:t>*NOTE 1:</w:t>
            </w:r>
            <w:r w:rsidRPr="00271A1D">
              <w:tab/>
              <w:t>The reference value R is for the Fixed Reference Channel (FRC) H-Set 1.</w:t>
            </w:r>
          </w:p>
          <w:p w:rsidR="006651F9" w:rsidRPr="00271A1D" w:rsidRDefault="006651F9" w:rsidP="00206243">
            <w:pPr>
              <w:pStyle w:val="TAN"/>
            </w:pPr>
            <w:r w:rsidRPr="00271A1D">
              <w:t>*NOTE 2:</w:t>
            </w:r>
            <w:r w:rsidRPr="00271A1D">
              <w:tab/>
              <w:t>For Fixed Reference Channel (FRC) H-Set 3C the reference values for R should be scaled   (multiplied by 12.0). The throughput on each cell should be Reference value R times 3.</w:t>
            </w:r>
          </w:p>
          <w:p w:rsidR="006651F9" w:rsidRPr="00271A1D" w:rsidRDefault="006651F9" w:rsidP="00206243">
            <w:pPr>
              <w:pStyle w:val="TAN"/>
            </w:pPr>
            <w:r w:rsidRPr="00271A1D">
              <w:t>*NOTE 3:</w:t>
            </w:r>
            <w:r w:rsidRPr="00271A1D">
              <w:tab/>
              <w:t xml:space="preserve">For UE supporting enhanced performance requirement type 3 and condition </w:t>
            </w:r>
            <w:r w:rsidRPr="00271A1D">
              <w:rPr>
                <w:position w:val="-10"/>
              </w:rPr>
              <w:object w:dxaOrig="540" w:dyaOrig="320">
                <v:shape id="_x0000_i1158" type="#_x0000_t75" style="width:27pt;height:15.75pt" o:ole="" fillcolor="window">
                  <v:imagedata r:id="rId18" o:title=""/>
                </v:shape>
                <o:OLEObject Type="Embed" ProgID="Equation.DSMT4" ShapeID="_x0000_i1158" DrawAspect="Content" ObjectID="_1420047423" r:id="rId151"/>
              </w:object>
            </w:r>
            <w:r w:rsidRPr="00271A1D">
              <w:t>= 10 dB this is tested using the Fixed Reference Channel (FRC) H-Set 6C.</w:t>
            </w:r>
          </w:p>
        </w:tc>
      </w:tr>
    </w:tbl>
    <w:p w:rsidR="006651F9" w:rsidRDefault="006651F9" w:rsidP="006651F9">
      <w:pPr>
        <w:rPr>
          <w:ins w:id="81" w:author="Qualcomm User" w:date="2013-01-18T01:49:00Z"/>
        </w:rPr>
      </w:pPr>
    </w:p>
    <w:p w:rsidR="009A64FC" w:rsidRPr="0031127E" w:rsidRDefault="009A64FC" w:rsidP="009A64FC">
      <w:pPr>
        <w:rPr>
          <w:ins w:id="82" w:author="Qualcomm User" w:date="2013-01-18T01:49:00Z"/>
          <w:sz w:val="28"/>
          <w:szCs w:val="28"/>
        </w:rPr>
      </w:pPr>
      <w:ins w:id="83" w:author="Qualcomm User" w:date="2013-01-18T01:49:00Z">
        <w:r w:rsidRPr="0031127E">
          <w:rPr>
            <w:sz w:val="28"/>
            <w:szCs w:val="28"/>
          </w:rPr>
          <w:t>[Many Sections are skipped here]</w:t>
        </w:r>
      </w:ins>
    </w:p>
    <w:p w:rsidR="009A64FC" w:rsidRPr="00271A1D" w:rsidRDefault="009A64FC" w:rsidP="006651F9"/>
    <w:p w:rsidR="004902C2" w:rsidRPr="00271A1D" w:rsidRDefault="004902C2" w:rsidP="004902C2">
      <w:pPr>
        <w:pStyle w:val="Heading3"/>
      </w:pPr>
      <w:r w:rsidRPr="00271A1D">
        <w:t>9.2.1HC</w:t>
      </w:r>
      <w:r w:rsidRPr="00271A1D">
        <w:tab/>
        <w:t>Single Link Performance - Enhanced Performance Requirements Type 2 - 64QAM, Fixed Reference Channel (FRC) H-Set 8B</w:t>
      </w:r>
    </w:p>
    <w:p w:rsidR="004902C2" w:rsidRPr="00271A1D" w:rsidDel="000E620C" w:rsidRDefault="00960761" w:rsidP="00960761">
      <w:pPr>
        <w:pStyle w:val="EditorsNote"/>
        <w:rPr>
          <w:del w:id="84" w:author="Qualcomm User" w:date="2013-01-18T16:41:00Z"/>
        </w:rPr>
      </w:pPr>
      <w:del w:id="85" w:author="Qualcomm User" w:date="2013-01-18T16:41:00Z">
        <w:r w:rsidRPr="00271A1D" w:rsidDel="000E620C">
          <w:delText xml:space="preserve">Editor’s </w:delText>
        </w:r>
        <w:r w:rsidR="0098010F" w:rsidRPr="00271A1D" w:rsidDel="000E620C">
          <w:delText xml:space="preserve">note: </w:delText>
        </w:r>
        <w:r w:rsidR="004902C2" w:rsidRPr="00271A1D" w:rsidDel="000E620C">
          <w:delText>This clause is incomplete. The following aspects are either missing or not yet determined</w:delText>
        </w:r>
      </w:del>
    </w:p>
    <w:p w:rsidR="004902C2" w:rsidRPr="00271A1D" w:rsidDel="009945C6" w:rsidRDefault="00960761" w:rsidP="0098010F">
      <w:pPr>
        <w:pStyle w:val="B1"/>
        <w:rPr>
          <w:del w:id="86" w:author="Qualcomm User" w:date="2013-01-16T16:17:00Z"/>
        </w:rPr>
      </w:pPr>
      <w:del w:id="87" w:author="Qualcomm User" w:date="2013-01-18T16:41:00Z">
        <w:r w:rsidRPr="00271A1D" w:rsidDel="000E620C">
          <w:delText>1</w:delText>
        </w:r>
        <w:r w:rsidR="0098010F" w:rsidRPr="00271A1D" w:rsidDel="000E620C">
          <w:delText>.</w:delText>
        </w:r>
      </w:del>
      <w:del w:id="88" w:author="Qualcomm User" w:date="2013-01-16T16:17:00Z">
        <w:r w:rsidR="0098010F" w:rsidRPr="00271A1D" w:rsidDel="009945C6">
          <w:tab/>
        </w:r>
        <w:r w:rsidR="004902C2" w:rsidRPr="00271A1D" w:rsidDel="009945C6">
          <w:delText>Message Contents are FFS.</w:delText>
        </w:r>
      </w:del>
    </w:p>
    <w:p w:rsidR="004902C2" w:rsidRPr="00271A1D" w:rsidDel="000E620C" w:rsidRDefault="00960761" w:rsidP="0098010F">
      <w:pPr>
        <w:pStyle w:val="B1"/>
        <w:rPr>
          <w:del w:id="89" w:author="Qualcomm User" w:date="2013-01-18T16:41:00Z"/>
        </w:rPr>
      </w:pPr>
      <w:del w:id="90" w:author="Qualcomm User" w:date="2013-01-18T16:41:00Z">
        <w:r w:rsidRPr="00271A1D" w:rsidDel="000E620C">
          <w:delText>2</w:delText>
        </w:r>
        <w:r w:rsidR="0098010F" w:rsidRPr="00271A1D" w:rsidDel="000E620C">
          <w:delText>.</w:delText>
        </w:r>
        <w:r w:rsidR="0098010F" w:rsidRPr="00271A1D" w:rsidDel="000E620C">
          <w:tab/>
        </w:r>
        <w:r w:rsidR="004902C2" w:rsidRPr="00271A1D" w:rsidDel="000E620C">
          <w:delText>Test Tolerances are FFS.</w:delText>
        </w:r>
      </w:del>
    </w:p>
    <w:p w:rsidR="004902C2" w:rsidRPr="00271A1D" w:rsidDel="000C25AA" w:rsidRDefault="00960761" w:rsidP="0098010F">
      <w:pPr>
        <w:pStyle w:val="B1"/>
        <w:rPr>
          <w:del w:id="91" w:author="Qualcomm User" w:date="2013-01-11T20:14:00Z"/>
        </w:rPr>
      </w:pPr>
      <w:del w:id="92" w:author="Qualcomm User" w:date="2013-01-11T20:14:00Z">
        <w:r w:rsidRPr="00271A1D" w:rsidDel="000C25AA">
          <w:delText>3</w:delText>
        </w:r>
        <w:r w:rsidR="0098010F" w:rsidRPr="00271A1D" w:rsidDel="000C25AA">
          <w:delText>.</w:delText>
        </w:r>
        <w:r w:rsidR="0098010F" w:rsidRPr="00271A1D" w:rsidDel="000C25AA">
          <w:tab/>
        </w:r>
        <w:r w:rsidR="004902C2" w:rsidRPr="00271A1D" w:rsidDel="000C25AA">
          <w:delText>Call Setup procedure and test procedure needs an update.</w:delText>
        </w:r>
      </w:del>
    </w:p>
    <w:p w:rsidR="004902C2" w:rsidRPr="00271A1D" w:rsidDel="000C25AA" w:rsidRDefault="00960761" w:rsidP="0098010F">
      <w:pPr>
        <w:pStyle w:val="B1"/>
        <w:rPr>
          <w:del w:id="93" w:author="Qualcomm User" w:date="2013-01-11T20:14:00Z"/>
        </w:rPr>
      </w:pPr>
      <w:del w:id="94" w:author="Qualcomm User" w:date="2013-01-11T20:14:00Z">
        <w:r w:rsidRPr="00271A1D" w:rsidDel="000C25AA">
          <w:delText>4</w:delText>
        </w:r>
        <w:r w:rsidR="0098010F" w:rsidRPr="00271A1D" w:rsidDel="000C25AA">
          <w:delText>.</w:delText>
        </w:r>
        <w:r w:rsidR="0098010F" w:rsidRPr="00271A1D" w:rsidDel="000C25AA">
          <w:tab/>
        </w:r>
        <w:r w:rsidR="004902C2" w:rsidRPr="00271A1D" w:rsidDel="000C25AA">
          <w:delText>Update of Annexure is FFS</w:delText>
        </w:r>
      </w:del>
    </w:p>
    <w:p w:rsidR="004902C2" w:rsidRPr="00271A1D" w:rsidRDefault="004902C2" w:rsidP="004902C2">
      <w:pPr>
        <w:pStyle w:val="Heading4"/>
      </w:pPr>
      <w:r w:rsidRPr="00271A1D">
        <w:t>9.2.1HC.1</w:t>
      </w:r>
      <w:r w:rsidRPr="00271A1D">
        <w:tab/>
        <w:t>Definition and applicability</w:t>
      </w:r>
    </w:p>
    <w:p w:rsidR="004902C2" w:rsidRPr="00271A1D" w:rsidRDefault="004902C2" w:rsidP="004902C2">
      <w:r w:rsidRPr="00271A1D">
        <w:t>The receiver single link performance of the High Speed Physical Downlink Shared Channel (HS-DSCH) in different multi-path fading environments are determined by the information bit throughput R.</w:t>
      </w:r>
    </w:p>
    <w:p w:rsidR="004902C2" w:rsidRPr="00271A1D" w:rsidRDefault="004902C2" w:rsidP="004902C2">
      <w:pPr>
        <w:rPr>
          <w:rFonts w:eastAsia="SimSun"/>
        </w:rPr>
      </w:pPr>
      <w:r w:rsidRPr="00271A1D">
        <w:t>The requirements and this test apply for Release 10 and later releases to all types of UTRA for the FDD UE that support 4C-HSDPA and HSDPA UE capability category 29</w:t>
      </w:r>
      <w:r w:rsidR="0080331E" w:rsidRPr="00271A1D">
        <w:t xml:space="preserve"> but not the optional enhanced performance requirements Type 3 or Type 3i</w:t>
      </w:r>
      <w:r w:rsidRPr="00271A1D">
        <w:t>.</w:t>
      </w:r>
    </w:p>
    <w:p w:rsidR="004902C2" w:rsidRPr="00271A1D" w:rsidRDefault="004902C2" w:rsidP="004902C2">
      <w:pPr>
        <w:pStyle w:val="Heading4"/>
      </w:pPr>
      <w:r w:rsidRPr="00271A1D">
        <w:t>9.2.1HC.2</w:t>
      </w:r>
      <w:r w:rsidRPr="00271A1D">
        <w:tab/>
        <w:t>Minimum requirements</w:t>
      </w:r>
    </w:p>
    <w:p w:rsidR="004902C2" w:rsidRPr="00271A1D" w:rsidRDefault="004902C2" w:rsidP="004902C2">
      <w:r w:rsidRPr="00271A1D">
        <w:t>The performance requirements for a particular UE belonging to HS-DSCH category 29 are determined according to the relevant part of Table 9.2.3F.</w:t>
      </w:r>
    </w:p>
    <w:p w:rsidR="004902C2" w:rsidRPr="00271A1D" w:rsidRDefault="004902C2" w:rsidP="004902C2">
      <w:r w:rsidRPr="00271A1D">
        <w:t>During the Fixed Reference Channel (FRC) tests the behaviour of the Node-B emulator in response to the ACK/NACK signalling field of the HS-DPCCH is specified in Table 9.2.4.</w:t>
      </w:r>
    </w:p>
    <w:p w:rsidR="004902C2" w:rsidRPr="00271A1D" w:rsidRDefault="004902C2" w:rsidP="004902C2">
      <w:r w:rsidRPr="00271A1D">
        <w:t>The requirements are specified in terms of minimum information bit throughput R for the DL reference channels H-Set 8B specified in Annex C.8.1.8, with the addition of the relevant parameters in Table 9.2.1HC.1 plus the downlink physical channel setup according to table E.5.1A.</w:t>
      </w:r>
    </w:p>
    <w:p w:rsidR="004902C2" w:rsidRPr="00271A1D" w:rsidRDefault="004902C2" w:rsidP="004902C2">
      <w:r w:rsidRPr="00271A1D">
        <w:lastRenderedPageBreak/>
        <w:t>Using this configuration the throughput shall meet or exceed the minimum requirements specified in tables 9.2.1HC.2.</w:t>
      </w:r>
    </w:p>
    <w:p w:rsidR="004902C2" w:rsidRPr="00271A1D" w:rsidRDefault="004902C2" w:rsidP="004902C2">
      <w:pPr>
        <w:pStyle w:val="TH"/>
      </w:pPr>
      <w:r w:rsidRPr="00271A1D">
        <w:t>Table 9.2.1HC.1: Test Parameters for Testing 64QAM FRCs H-Set 8B</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69"/>
        <w:gridCol w:w="1560"/>
        <w:gridCol w:w="4046"/>
      </w:tblGrid>
      <w:tr w:rsidR="004902C2" w:rsidRPr="00271A1D">
        <w:trPr>
          <w:jc w:val="center"/>
        </w:trPr>
        <w:tc>
          <w:tcPr>
            <w:tcW w:w="2769" w:type="dxa"/>
            <w:tcBorders>
              <w:bottom w:val="single" w:sz="4" w:space="0" w:color="auto"/>
            </w:tcBorders>
          </w:tcPr>
          <w:p w:rsidR="004902C2" w:rsidRPr="00271A1D" w:rsidRDefault="004902C2" w:rsidP="0035578F">
            <w:pPr>
              <w:pStyle w:val="TAH"/>
            </w:pPr>
            <w:r w:rsidRPr="00271A1D">
              <w:t>Parameter</w:t>
            </w:r>
          </w:p>
        </w:tc>
        <w:tc>
          <w:tcPr>
            <w:tcW w:w="1560" w:type="dxa"/>
            <w:tcBorders>
              <w:bottom w:val="single" w:sz="4" w:space="0" w:color="auto"/>
            </w:tcBorders>
          </w:tcPr>
          <w:p w:rsidR="004902C2" w:rsidRPr="00271A1D" w:rsidRDefault="004902C2" w:rsidP="0035578F">
            <w:pPr>
              <w:pStyle w:val="TAH"/>
            </w:pPr>
            <w:r w:rsidRPr="00271A1D">
              <w:t>Unit</w:t>
            </w:r>
          </w:p>
        </w:tc>
        <w:tc>
          <w:tcPr>
            <w:tcW w:w="4046" w:type="dxa"/>
            <w:tcBorders>
              <w:bottom w:val="single" w:sz="4" w:space="0" w:color="auto"/>
            </w:tcBorders>
          </w:tcPr>
          <w:p w:rsidR="004902C2" w:rsidRPr="00271A1D" w:rsidRDefault="004902C2" w:rsidP="0035578F">
            <w:pPr>
              <w:pStyle w:val="TAH"/>
            </w:pPr>
            <w:r w:rsidRPr="00271A1D">
              <w:t>Test 1</w:t>
            </w:r>
          </w:p>
        </w:tc>
      </w:tr>
      <w:tr w:rsidR="004902C2" w:rsidRPr="00271A1D">
        <w:trPr>
          <w:cantSplit/>
          <w:jc w:val="center"/>
        </w:trPr>
        <w:tc>
          <w:tcPr>
            <w:tcW w:w="2769" w:type="dxa"/>
            <w:vAlign w:val="center"/>
          </w:tcPr>
          <w:p w:rsidR="004902C2" w:rsidRPr="00271A1D" w:rsidRDefault="004902C2" w:rsidP="0035578F">
            <w:pPr>
              <w:pStyle w:val="TAC"/>
            </w:pPr>
            <w:r w:rsidRPr="00271A1D">
              <w:t>Phase reference</w:t>
            </w:r>
          </w:p>
        </w:tc>
        <w:tc>
          <w:tcPr>
            <w:tcW w:w="1560" w:type="dxa"/>
            <w:tcBorders>
              <w:right w:val="nil"/>
            </w:tcBorders>
            <w:vAlign w:val="center"/>
          </w:tcPr>
          <w:p w:rsidR="004902C2" w:rsidRPr="00271A1D" w:rsidRDefault="004902C2" w:rsidP="0035578F">
            <w:pPr>
              <w:pStyle w:val="TAC"/>
            </w:pPr>
          </w:p>
        </w:tc>
        <w:tc>
          <w:tcPr>
            <w:tcW w:w="4046" w:type="dxa"/>
            <w:vAlign w:val="center"/>
          </w:tcPr>
          <w:p w:rsidR="004902C2" w:rsidRPr="00271A1D" w:rsidRDefault="004902C2" w:rsidP="0035578F">
            <w:pPr>
              <w:pStyle w:val="TAC"/>
            </w:pPr>
            <w:r w:rsidRPr="00271A1D">
              <w:t>P-CPICH</w:t>
            </w:r>
          </w:p>
        </w:tc>
      </w:tr>
      <w:tr w:rsidR="004902C2" w:rsidRPr="00271A1D">
        <w:trPr>
          <w:cantSplit/>
          <w:jc w:val="center"/>
        </w:trPr>
        <w:tc>
          <w:tcPr>
            <w:tcW w:w="2769" w:type="dxa"/>
            <w:vAlign w:val="center"/>
          </w:tcPr>
          <w:p w:rsidR="004902C2" w:rsidRPr="00271A1D" w:rsidRDefault="00E460B8" w:rsidP="0035578F">
            <w:pPr>
              <w:pStyle w:val="TAC"/>
            </w:pPr>
            <w:r>
              <w:rPr>
                <w:noProof/>
                <w:position w:val="-10"/>
                <w:lang w:val="en-US"/>
              </w:rPr>
              <w:drawing>
                <wp:inline distT="0" distB="0" distL="0" distR="0">
                  <wp:extent cx="200025" cy="190500"/>
                  <wp:effectExtent l="0" t="0" r="9525" b="0"/>
                  <wp:docPr id="15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4902C2" w:rsidRPr="00271A1D" w:rsidRDefault="004902C2" w:rsidP="0035578F">
            <w:pPr>
              <w:pStyle w:val="TAC"/>
              <w:rPr>
                <w:rFonts w:eastAsia="?? ??"/>
              </w:rPr>
            </w:pPr>
            <w:r w:rsidRPr="00271A1D">
              <w:rPr>
                <w:rFonts w:eastAsia="?? ??"/>
              </w:rPr>
              <w:t>dBm/3.84 MHz</w:t>
            </w: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-60</w:t>
            </w:r>
          </w:p>
        </w:tc>
      </w:tr>
      <w:tr w:rsidR="004902C2" w:rsidRPr="00271A1D">
        <w:trPr>
          <w:cantSplit/>
          <w:jc w:val="center"/>
        </w:trPr>
        <w:tc>
          <w:tcPr>
            <w:tcW w:w="2769" w:type="dxa"/>
            <w:vAlign w:val="center"/>
          </w:tcPr>
          <w:p w:rsidR="004902C2" w:rsidRPr="00271A1D" w:rsidRDefault="004902C2" w:rsidP="0035578F">
            <w:pPr>
              <w:pStyle w:val="TAC"/>
            </w:pPr>
            <w:r w:rsidRPr="00271A1D">
              <w:rPr>
                <w:position w:val="-12"/>
              </w:rPr>
              <w:object w:dxaOrig="800" w:dyaOrig="360">
                <v:shape id="_x0000_i1159" type="#_x0000_t75" style="width:37.5pt;height:16.5pt" o:ole="">
                  <v:imagedata r:id="rId152" o:title=""/>
                </v:shape>
                <o:OLEObject Type="Embed" ProgID="Equation.3" ShapeID="_x0000_i1159" DrawAspect="Content" ObjectID="_1420047424" r:id="rId153"/>
              </w:object>
            </w:r>
          </w:p>
        </w:tc>
        <w:tc>
          <w:tcPr>
            <w:tcW w:w="1560" w:type="dxa"/>
            <w:tcBorders>
              <w:right w:val="nil"/>
            </w:tcBorders>
            <w:vAlign w:val="center"/>
          </w:tcPr>
          <w:p w:rsidR="004902C2" w:rsidRPr="00271A1D" w:rsidRDefault="004902C2" w:rsidP="0035578F">
            <w:pPr>
              <w:pStyle w:val="TAC"/>
              <w:rPr>
                <w:rFonts w:eastAsia="?? ??"/>
              </w:rPr>
            </w:pPr>
            <w:r w:rsidRPr="00271A1D">
              <w:rPr>
                <w:rFonts w:eastAsia="?? ??"/>
              </w:rPr>
              <w:t>dB</w:t>
            </w: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-24.4</w:t>
            </w:r>
          </w:p>
        </w:tc>
      </w:tr>
      <w:tr w:rsidR="004902C2" w:rsidRPr="00271A1D">
        <w:trPr>
          <w:cantSplit/>
          <w:jc w:val="center"/>
        </w:trPr>
        <w:tc>
          <w:tcPr>
            <w:tcW w:w="2769" w:type="dxa"/>
            <w:vAlign w:val="center"/>
          </w:tcPr>
          <w:p w:rsidR="004902C2" w:rsidRPr="00271A1D" w:rsidRDefault="004902C2" w:rsidP="0035578F">
            <w:pPr>
              <w:pStyle w:val="TAC"/>
            </w:pPr>
            <w:r w:rsidRPr="00271A1D">
              <w:t>Redundancy and constellation version coding sequence</w:t>
            </w:r>
          </w:p>
        </w:tc>
        <w:tc>
          <w:tcPr>
            <w:tcW w:w="1560" w:type="dxa"/>
            <w:tcBorders>
              <w:right w:val="nil"/>
            </w:tcBorders>
            <w:vAlign w:val="center"/>
          </w:tcPr>
          <w:p w:rsidR="004902C2" w:rsidRPr="00271A1D" w:rsidRDefault="004902C2" w:rsidP="0035578F">
            <w:pPr>
              <w:pStyle w:val="TAC"/>
              <w:rPr>
                <w:rFonts w:eastAsia="?? ??"/>
              </w:rPr>
            </w:pP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{6,2,1,5}</w:t>
            </w:r>
          </w:p>
        </w:tc>
      </w:tr>
      <w:tr w:rsidR="004902C2" w:rsidRPr="00271A1D">
        <w:trPr>
          <w:cantSplit/>
          <w:jc w:val="center"/>
        </w:trPr>
        <w:tc>
          <w:tcPr>
            <w:tcW w:w="2769" w:type="dxa"/>
            <w:vAlign w:val="center"/>
          </w:tcPr>
          <w:p w:rsidR="004902C2" w:rsidRPr="00271A1D" w:rsidRDefault="004902C2" w:rsidP="0035578F">
            <w:pPr>
              <w:pStyle w:val="TAC"/>
            </w:pPr>
            <w:r w:rsidRPr="00271A1D">
              <w:t>Maximum number of HARQ transmission</w:t>
            </w:r>
          </w:p>
        </w:tc>
        <w:tc>
          <w:tcPr>
            <w:tcW w:w="1560" w:type="dxa"/>
            <w:tcBorders>
              <w:right w:val="nil"/>
            </w:tcBorders>
            <w:vAlign w:val="center"/>
          </w:tcPr>
          <w:p w:rsidR="004902C2" w:rsidRPr="00271A1D" w:rsidRDefault="004902C2" w:rsidP="0035578F">
            <w:pPr>
              <w:pStyle w:val="TAC"/>
              <w:rPr>
                <w:rFonts w:eastAsia="?? ??"/>
              </w:rPr>
            </w:pP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4</w:t>
            </w:r>
          </w:p>
        </w:tc>
      </w:tr>
      <w:tr w:rsidR="004902C2" w:rsidRPr="00271A1D">
        <w:trPr>
          <w:cantSplit/>
          <w:jc w:val="center"/>
        </w:trPr>
        <w:tc>
          <w:tcPr>
            <w:tcW w:w="8375" w:type="dxa"/>
            <w:gridSpan w:val="3"/>
            <w:tcBorders>
              <w:right w:val="single" w:sz="4" w:space="0" w:color="auto"/>
            </w:tcBorders>
            <w:vAlign w:val="center"/>
          </w:tcPr>
          <w:p w:rsidR="004902C2" w:rsidRPr="00271A1D" w:rsidRDefault="00FD0B4C" w:rsidP="0035578F">
            <w:pPr>
              <w:pStyle w:val="TAN"/>
              <w:ind w:left="677" w:hanging="677"/>
              <w:rPr>
                <w:rFonts w:eastAsia="?? ??"/>
              </w:rPr>
            </w:pPr>
            <w:r w:rsidRPr="00271A1D">
              <w:t>NOTE:</w:t>
            </w:r>
            <w:r w:rsidR="004902C2" w:rsidRPr="00271A1D">
              <w:tab/>
              <w:t>The HS-SCCH-1 and HS-PDSCH shall be transmitted continuously with consta</w:t>
            </w:r>
            <w:r w:rsidR="00960761" w:rsidRPr="00271A1D">
              <w:t>nt power.</w:t>
            </w:r>
            <w:r w:rsidR="004902C2" w:rsidRPr="00271A1D">
              <w:br/>
              <w:t>HS-SCCH-1 shall only use the identity of the UE under test for those TTI intended for the UE.</w:t>
            </w:r>
          </w:p>
        </w:tc>
      </w:tr>
    </w:tbl>
    <w:p w:rsidR="004902C2" w:rsidRPr="00271A1D" w:rsidRDefault="004902C2" w:rsidP="004902C2"/>
    <w:p w:rsidR="004902C2" w:rsidRPr="00271A1D" w:rsidRDefault="004902C2" w:rsidP="004902C2">
      <w:pPr>
        <w:pStyle w:val="TH"/>
      </w:pPr>
      <w:r w:rsidRPr="00271A1D">
        <w:t xml:space="preserve">Table 9.2.1HC.2: Minimum requirement Enhanced requirement type 2 64QAM, </w:t>
      </w:r>
      <w:r w:rsidR="00FD0B4C" w:rsidRPr="00271A1D">
        <w:br/>
      </w:r>
      <w:r w:rsidRPr="00271A1D">
        <w:t>Fixed Reference Channel (FRC) H-Set 8B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91"/>
        <w:gridCol w:w="1323"/>
        <w:gridCol w:w="1866"/>
        <w:gridCol w:w="3329"/>
      </w:tblGrid>
      <w:tr w:rsidR="004902C2" w:rsidRPr="00271A1D">
        <w:trPr>
          <w:cantSplit/>
          <w:jc w:val="center"/>
        </w:trPr>
        <w:tc>
          <w:tcPr>
            <w:tcW w:w="991" w:type="dxa"/>
            <w:vMerge w:val="restart"/>
            <w:tcBorders>
              <w:top w:val="single" w:sz="4" w:space="0" w:color="auto"/>
              <w:left w:val="single" w:sz="4" w:space="0" w:color="auto"/>
              <w:bottom w:val="single" w:sz="4" w:space="0" w:color="auto"/>
              <w:right w:val="single" w:sz="4" w:space="0" w:color="auto"/>
            </w:tcBorders>
          </w:tcPr>
          <w:p w:rsidR="004902C2" w:rsidRPr="00271A1D" w:rsidRDefault="004902C2" w:rsidP="0035578F">
            <w:pPr>
              <w:pStyle w:val="TAH"/>
            </w:pPr>
            <w:r w:rsidRPr="00271A1D">
              <w:t>Test Number</w:t>
            </w:r>
          </w:p>
        </w:tc>
        <w:tc>
          <w:tcPr>
            <w:tcW w:w="1323" w:type="dxa"/>
            <w:vMerge w:val="restart"/>
            <w:tcBorders>
              <w:top w:val="single" w:sz="4" w:space="0" w:color="auto"/>
              <w:left w:val="single" w:sz="4" w:space="0" w:color="auto"/>
              <w:bottom w:val="single" w:sz="4" w:space="0" w:color="auto"/>
              <w:right w:val="single" w:sz="4" w:space="0" w:color="auto"/>
            </w:tcBorders>
          </w:tcPr>
          <w:p w:rsidR="004902C2" w:rsidRPr="00271A1D" w:rsidRDefault="004902C2" w:rsidP="0035578F">
            <w:pPr>
              <w:pStyle w:val="TAH"/>
            </w:pPr>
            <w:r w:rsidRPr="00271A1D">
              <w:t>Propagation Conditions</w:t>
            </w:r>
          </w:p>
        </w:tc>
        <w:tc>
          <w:tcPr>
            <w:tcW w:w="5195" w:type="dxa"/>
            <w:gridSpan w:val="2"/>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H"/>
            </w:pPr>
            <w:r w:rsidRPr="00271A1D">
              <w:t>Reference value</w:t>
            </w:r>
          </w:p>
        </w:tc>
      </w:tr>
      <w:tr w:rsidR="004902C2" w:rsidRPr="00271A1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spacing w:after="0"/>
              <w:rPr>
                <w:rFonts w:ascii="Arial" w:hAnsi="Arial"/>
                <w:b/>
                <w:sz w:val="18"/>
              </w:rPr>
            </w:pPr>
          </w:p>
        </w:tc>
        <w:tc>
          <w:tcPr>
            <w:tcW w:w="1866" w:type="dxa"/>
            <w:tcBorders>
              <w:top w:val="single" w:sz="4" w:space="0" w:color="auto"/>
              <w:left w:val="single" w:sz="4" w:space="0" w:color="auto"/>
              <w:bottom w:val="single" w:sz="4" w:space="0" w:color="auto"/>
              <w:right w:val="single" w:sz="4" w:space="0" w:color="auto"/>
            </w:tcBorders>
            <w:vAlign w:val="bottom"/>
          </w:tcPr>
          <w:p w:rsidR="004902C2" w:rsidRPr="00271A1D" w:rsidRDefault="004902C2" w:rsidP="0035578F">
            <w:pPr>
              <w:pStyle w:val="TAH"/>
            </w:pPr>
            <w:r w:rsidRPr="00271A1D">
              <w:br/>
            </w:r>
            <w:r w:rsidRPr="00271A1D">
              <w:rPr>
                <w:position w:val="-10"/>
              </w:rPr>
              <w:object w:dxaOrig="540" w:dyaOrig="315">
                <v:shape id="_x0000_i1160" type="#_x0000_t75" style="width:27pt;height:15.75pt" o:ole="" fillcolor="window">
                  <v:imagedata r:id="rId18" o:title=""/>
                </v:shape>
                <o:OLEObject Type="Embed" ProgID="Equation.DSMT4" ShapeID="_x0000_i1160" DrawAspect="Content" ObjectID="_1420047425" r:id="rId154"/>
              </w:object>
            </w:r>
            <w:r w:rsidRPr="00271A1D">
              <w:t xml:space="preserve"> (dB)</w:t>
            </w:r>
          </w:p>
        </w:tc>
        <w:tc>
          <w:tcPr>
            <w:tcW w:w="3329" w:type="dxa"/>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H"/>
            </w:pPr>
            <w:r w:rsidRPr="00271A1D">
              <w:t xml:space="preserve">T-put </w:t>
            </w:r>
            <w:r w:rsidRPr="00271A1D">
              <w:rPr>
                <w:position w:val="-4"/>
              </w:rPr>
              <w:object w:dxaOrig="225" w:dyaOrig="225">
                <v:shape id="_x0000_i1161" type="#_x0000_t75" style="width:11.25pt;height:11.25pt" o:ole="" fillcolor="window">
                  <v:imagedata r:id="rId16" o:title=""/>
                </v:shape>
                <o:OLEObject Type="Embed" ProgID="Equation.DSMT4" ShapeID="_x0000_i1161" DrawAspect="Content" ObjectID="_1420047426" r:id="rId155"/>
              </w:object>
            </w:r>
            <w:r w:rsidRPr="00271A1D">
              <w:t xml:space="preserve"> (kbps) </w:t>
            </w:r>
            <w:r w:rsidRPr="00271A1D">
              <w:br/>
              <w:t>HS-PDSCH</w:t>
            </w:r>
            <w:r w:rsidRPr="00271A1D">
              <w:br/>
            </w:r>
            <w:r w:rsidRPr="00271A1D">
              <w:rPr>
                <w:position w:val="-10"/>
              </w:rPr>
              <w:object w:dxaOrig="540" w:dyaOrig="285">
                <v:shape id="_x0000_i1162" type="#_x0000_t75" style="width:27pt;height:14.25pt" o:ole="" fillcolor="window">
                  <v:imagedata r:id="rId14" o:title=""/>
                </v:shape>
                <o:OLEObject Type="Embed" ProgID="Equation.DSMT4" ShapeID="_x0000_i1162" DrawAspect="Content" ObjectID="_1420047427" r:id="rId156"/>
              </w:object>
            </w:r>
            <w:r w:rsidRPr="00271A1D">
              <w:t>= -2 dB</w:t>
            </w:r>
          </w:p>
        </w:tc>
      </w:tr>
      <w:tr w:rsidR="004902C2" w:rsidRPr="00271A1D">
        <w:trPr>
          <w:cantSplit/>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C"/>
            </w:pPr>
            <w:r w:rsidRPr="00271A1D">
              <w:t>1</w:t>
            </w:r>
          </w:p>
        </w:tc>
        <w:tc>
          <w:tcPr>
            <w:tcW w:w="1323" w:type="dxa"/>
            <w:vMerge w:val="restart"/>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C"/>
            </w:pPr>
            <w:r w:rsidRPr="00271A1D">
              <w:t>PA3</w:t>
            </w:r>
          </w:p>
        </w:tc>
        <w:tc>
          <w:tcPr>
            <w:tcW w:w="1866" w:type="dxa"/>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C"/>
            </w:pPr>
            <w:r w:rsidRPr="00271A1D">
              <w:t>15</w:t>
            </w:r>
          </w:p>
        </w:tc>
        <w:tc>
          <w:tcPr>
            <w:tcW w:w="3329" w:type="dxa"/>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C"/>
            </w:pPr>
            <w:r w:rsidRPr="00271A1D">
              <w:t>4507</w:t>
            </w:r>
          </w:p>
        </w:tc>
      </w:tr>
      <w:tr w:rsidR="004902C2" w:rsidRPr="00271A1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spacing w:after="0"/>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C"/>
            </w:pPr>
            <w:r w:rsidRPr="00271A1D">
              <w:t>18</w:t>
            </w:r>
          </w:p>
        </w:tc>
        <w:tc>
          <w:tcPr>
            <w:tcW w:w="3329" w:type="dxa"/>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C"/>
            </w:pPr>
            <w:r w:rsidRPr="00271A1D">
              <w:t>5736</w:t>
            </w:r>
          </w:p>
        </w:tc>
      </w:tr>
      <w:tr w:rsidR="004902C2" w:rsidRPr="00271A1D">
        <w:trPr>
          <w:cantSplit/>
          <w:jc w:val="center"/>
        </w:trPr>
        <w:tc>
          <w:tcPr>
            <w:tcW w:w="7509" w:type="dxa"/>
            <w:gridSpan w:val="4"/>
            <w:tcBorders>
              <w:top w:val="single" w:sz="4" w:space="0" w:color="auto"/>
              <w:left w:val="single" w:sz="4" w:space="0" w:color="auto"/>
              <w:bottom w:val="single" w:sz="4" w:space="0" w:color="auto"/>
              <w:right w:val="single" w:sz="4" w:space="0" w:color="auto"/>
            </w:tcBorders>
            <w:vAlign w:val="center"/>
          </w:tcPr>
          <w:p w:rsidR="004902C2" w:rsidRPr="00271A1D" w:rsidRDefault="004902C2" w:rsidP="0035578F">
            <w:pPr>
              <w:pStyle w:val="TAN"/>
            </w:pPr>
            <w:r w:rsidRPr="00271A1D">
              <w:t xml:space="preserve">* </w:t>
            </w:r>
            <w:r w:rsidR="00FD0B4C" w:rsidRPr="00271A1D">
              <w:t>NOTES:</w:t>
            </w:r>
            <w:r w:rsidRPr="00271A1D">
              <w:tab/>
              <w:t>1)The reference value R is for the Fixed Reference Channel (FRC) H-Set 8</w:t>
            </w:r>
          </w:p>
          <w:p w:rsidR="004902C2" w:rsidRPr="00271A1D" w:rsidRDefault="004902C2" w:rsidP="0035578F">
            <w:pPr>
              <w:pStyle w:val="TAN"/>
              <w:ind w:left="850" w:firstLine="0"/>
            </w:pPr>
            <w:r w:rsidRPr="00271A1D">
              <w:t>2) For Fixed Reference Channel (FRC) H-Set 8</w:t>
            </w:r>
            <w:r w:rsidRPr="00271A1D">
              <w:rPr>
                <w:lang w:eastAsia="ko-KR"/>
              </w:rPr>
              <w:t>B</w:t>
            </w:r>
            <w:r w:rsidRPr="00271A1D">
              <w:t xml:space="preserve"> the reference values for R</w:t>
            </w:r>
            <w:r w:rsidRPr="00271A1D">
              <w:rPr>
                <w:lang w:eastAsia="ko-KR"/>
              </w:rPr>
              <w:t xml:space="preserve"> </w:t>
            </w:r>
            <w:r w:rsidRPr="00271A1D">
              <w:tab/>
              <w:t xml:space="preserve">should be scaled (multiplied by </w:t>
            </w:r>
            <w:r w:rsidRPr="00271A1D">
              <w:rPr>
                <w:lang w:eastAsia="ko-KR"/>
              </w:rPr>
              <w:t>3</w:t>
            </w:r>
            <w:r w:rsidRPr="00271A1D">
              <w:t>)</w:t>
            </w:r>
          </w:p>
          <w:p w:rsidR="004902C2" w:rsidRPr="00271A1D" w:rsidRDefault="004902C2" w:rsidP="0035578F">
            <w:pPr>
              <w:pStyle w:val="TAN"/>
            </w:pPr>
            <w:r w:rsidRPr="00271A1D">
              <w:rPr>
                <w:lang w:eastAsia="ko-KR"/>
              </w:rPr>
              <w:tab/>
              <w:t>3</w:t>
            </w:r>
            <w:r w:rsidRPr="00271A1D">
              <w:t xml:space="preserve">) When determining Ior/Ioc, the contribution from </w:t>
            </w:r>
            <w:r w:rsidRPr="00271A1D">
              <w:rPr>
                <w:position w:val="-12"/>
              </w:rPr>
              <w:object w:dxaOrig="330" w:dyaOrig="330">
                <v:shape id="_x0000_i1163" type="#_x0000_t75" style="width:16.5pt;height:16.5pt" o:ole="">
                  <v:imagedata r:id="rId157" o:title=""/>
                </v:shape>
                <o:OLEObject Type="Embed" ProgID="Equation.3" ShapeID="_x0000_i1163" DrawAspect="Content" ObjectID="_1420047428" r:id="rId158"/>
              </w:object>
            </w:r>
            <w:r w:rsidR="00960761" w:rsidRPr="00271A1D">
              <w:t xml:space="preserve"> is not included.</w:t>
            </w:r>
          </w:p>
        </w:tc>
      </w:tr>
    </w:tbl>
    <w:p w:rsidR="004902C2" w:rsidRPr="00271A1D" w:rsidRDefault="004902C2" w:rsidP="004902C2"/>
    <w:p w:rsidR="004902C2" w:rsidRPr="00271A1D" w:rsidRDefault="004902C2" w:rsidP="004902C2">
      <w:r w:rsidRPr="00271A1D">
        <w:t>The reference for this requirement is TS 25.101 [1] clause 9.2.1.6.</w:t>
      </w:r>
    </w:p>
    <w:p w:rsidR="004902C2" w:rsidRPr="00271A1D" w:rsidRDefault="004902C2" w:rsidP="004902C2">
      <w:pPr>
        <w:pStyle w:val="Heading4"/>
      </w:pPr>
      <w:r w:rsidRPr="00271A1D">
        <w:t>9.2.1HC.3</w:t>
      </w:r>
      <w:r w:rsidRPr="00271A1D">
        <w:tab/>
        <w:t>Test purpose</w:t>
      </w:r>
    </w:p>
    <w:p w:rsidR="004902C2" w:rsidRPr="00271A1D" w:rsidRDefault="004902C2" w:rsidP="004902C2">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4902C2" w:rsidRPr="00271A1D" w:rsidRDefault="004902C2" w:rsidP="004902C2">
      <w:pPr>
        <w:pStyle w:val="Heading4"/>
      </w:pPr>
      <w:r w:rsidRPr="00271A1D">
        <w:t>9.2.1HC.4</w:t>
      </w:r>
      <w:r w:rsidRPr="00271A1D">
        <w:tab/>
        <w:t>Method of test</w:t>
      </w:r>
    </w:p>
    <w:p w:rsidR="004902C2" w:rsidRPr="00271A1D" w:rsidRDefault="004902C2" w:rsidP="004902C2">
      <w:pPr>
        <w:pStyle w:val="Heading5"/>
      </w:pPr>
      <w:r w:rsidRPr="00271A1D">
        <w:t>9.2.1HC.4.1</w:t>
      </w:r>
      <w:r w:rsidRPr="00271A1D">
        <w:tab/>
        <w:t>Initial conditions</w:t>
      </w:r>
    </w:p>
    <w:p w:rsidR="004902C2" w:rsidRPr="00271A1D" w:rsidRDefault="004902C2" w:rsidP="004902C2">
      <w:r w:rsidRPr="00271A1D">
        <w:t>Test environment: normal; see clauses G.2.1 and G.2.2.</w:t>
      </w:r>
    </w:p>
    <w:p w:rsidR="004902C2" w:rsidRPr="00271A1D" w:rsidRDefault="004902C2" w:rsidP="004902C2">
      <w:r w:rsidRPr="00271A1D">
        <w:t>Frequencies to be tested: mid range; see clause G.2.4.</w:t>
      </w:r>
    </w:p>
    <w:p w:rsidR="004902C2" w:rsidRPr="00271A1D" w:rsidRDefault="004902C2" w:rsidP="00A43934">
      <w:pPr>
        <w:pStyle w:val="B1"/>
      </w:pPr>
      <w:r w:rsidRPr="00271A1D">
        <w:t>1</w:t>
      </w:r>
      <w:r w:rsidR="00A43934" w:rsidRPr="00271A1D">
        <w:t>)</w:t>
      </w:r>
      <w:r w:rsidR="00A43934" w:rsidRPr="00271A1D">
        <w:tab/>
      </w:r>
      <w:r w:rsidRPr="00271A1D">
        <w:t xml:space="preserve">Connect the SS (node B emulator) and fader and AWGN noise source to the UE antenna connector as shown in figure </w:t>
      </w:r>
      <w:del w:id="95" w:author="Qualcomm User" w:date="2013-01-10T08:19:00Z">
        <w:r w:rsidRPr="00271A1D" w:rsidDel="001E5B29">
          <w:delText>FFS</w:delText>
        </w:r>
      </w:del>
      <w:ins w:id="96" w:author="Qualcomm User" w:date="2013-01-10T08:24:00Z">
        <w:r w:rsidR="001E5B29">
          <w:t>A.46</w:t>
        </w:r>
      </w:ins>
      <w:r w:rsidRPr="00271A1D">
        <w:t>.</w:t>
      </w:r>
    </w:p>
    <w:p w:rsidR="004902C2" w:rsidRPr="00271A1D" w:rsidRDefault="004902C2" w:rsidP="00A43934">
      <w:pPr>
        <w:pStyle w:val="B1"/>
      </w:pPr>
      <w:r w:rsidRPr="00271A1D">
        <w:t>2</w:t>
      </w:r>
      <w:r w:rsidR="00A43934" w:rsidRPr="00271A1D">
        <w:t>)</w:t>
      </w:r>
      <w:r w:rsidR="00A43934" w:rsidRPr="00271A1D">
        <w:tab/>
      </w:r>
      <w:r w:rsidRPr="00271A1D">
        <w:t xml:space="preserve">Set up an HSDPA call according to TS 34.108 [3] clause </w:t>
      </w:r>
      <w:del w:id="97" w:author="Qualcomm User" w:date="2013-01-10T08:14:00Z">
        <w:r w:rsidRPr="00271A1D" w:rsidDel="006B2861">
          <w:delText xml:space="preserve">FFS </w:delText>
        </w:r>
      </w:del>
      <w:ins w:id="98" w:author="Qualcomm User" w:date="2013-01-10T08:14:00Z">
        <w:r w:rsidR="006B2861">
          <w:t>7.3.16</w:t>
        </w:r>
        <w:r w:rsidR="006B2861" w:rsidRPr="00271A1D">
          <w:t xml:space="preserve"> </w:t>
        </w:r>
      </w:ins>
      <w:r w:rsidRPr="00271A1D">
        <w:t xml:space="preserve">and with levels according to table </w:t>
      </w:r>
      <w:del w:id="99" w:author="Qualcomm User" w:date="2013-01-10T08:25:00Z">
        <w:r w:rsidRPr="00271A1D" w:rsidDel="001E5B29">
          <w:delText>FFS</w:delText>
        </w:r>
      </w:del>
      <w:ins w:id="100" w:author="Qualcomm User" w:date="2013-01-10T08:25:00Z">
        <w:r w:rsidR="001E5B29">
          <w:t>E.5.</w:t>
        </w:r>
      </w:ins>
      <w:ins w:id="101" w:author="Qualcomm User" w:date="2013-01-10T08:27:00Z">
        <w:r w:rsidR="001E5B29">
          <w:t>0</w:t>
        </w:r>
      </w:ins>
      <w:r w:rsidRPr="00271A1D">
        <w:t>.</w:t>
      </w:r>
    </w:p>
    <w:p w:rsidR="004902C2" w:rsidRPr="00271A1D" w:rsidRDefault="004902C2" w:rsidP="00A43934">
      <w:pPr>
        <w:pStyle w:val="B1"/>
      </w:pPr>
      <w:r w:rsidRPr="00271A1D">
        <w:t>3</w:t>
      </w:r>
      <w:r w:rsidR="00A43934" w:rsidRPr="00271A1D">
        <w:t>)</w:t>
      </w:r>
      <w:r w:rsidR="00A43934" w:rsidRPr="00271A1D">
        <w:tab/>
      </w:r>
      <w:r w:rsidRPr="00271A1D">
        <w:t>Set the node B emulator behaviour according to table 9.2.4. Set the test parameters for test 1 according to table 9.2.1HC.1 and levels according to tables 9.2.1HC.3 and 9.2.1HC.4 as appropriate on serving HS-DSCH cell and secondary serving HS-DSCH cells. The configuration of the downlink channels is defined in table E.5.1A and is to be applied to serving HS-DSCH cell. For secondary serving HS-DSCH cells set up P-CPICH, HS-PDSCH and HS-SCCH channels only per table E.5.1A.</w:t>
      </w:r>
    </w:p>
    <w:p w:rsidR="004902C2" w:rsidRPr="00271A1D" w:rsidRDefault="004902C2" w:rsidP="00A43934">
      <w:pPr>
        <w:pStyle w:val="B1"/>
      </w:pPr>
      <w:r w:rsidRPr="00271A1D">
        <w:t>4</w:t>
      </w:r>
      <w:r w:rsidR="00A43934" w:rsidRPr="00271A1D">
        <w:t>)</w:t>
      </w:r>
      <w:r w:rsidR="00A43934" w:rsidRPr="00271A1D">
        <w:tab/>
      </w:r>
      <w:r w:rsidRPr="00271A1D">
        <w:t xml:space="preserve">The information bit data shall be pseudo random and not repeated before 10 different information bit payload blocks are processed. (e.g. Fixed reference Channel Definition H-set 8 (64 QAM): The information bit payload block is 26600 bits long. Hence the PRBSequence must be at least 26600 * 10 bits long.) Use a PRBS from ITU-T O.153 Ref [27]. </w:t>
      </w:r>
    </w:p>
    <w:p w:rsidR="004902C2" w:rsidRPr="00271A1D" w:rsidRDefault="004902C2" w:rsidP="00A43934">
      <w:pPr>
        <w:pStyle w:val="B1"/>
      </w:pPr>
      <w:r w:rsidRPr="00271A1D">
        <w:lastRenderedPageBreak/>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4902C2" w:rsidRPr="00271A1D" w:rsidRDefault="004902C2" w:rsidP="00A43934">
      <w:pPr>
        <w:pStyle w:val="B1"/>
      </w:pPr>
      <w:r w:rsidRPr="00271A1D">
        <w:t>6</w:t>
      </w:r>
      <w:r w:rsidR="00A43934" w:rsidRPr="00271A1D">
        <w:t>)</w:t>
      </w:r>
      <w:r w:rsidR="00A43934" w:rsidRPr="00271A1D">
        <w:tab/>
      </w:r>
      <w:r w:rsidRPr="00271A1D">
        <w:t>Setup the fading simulator with fading conditions as described in table D.2.2.1.A.</w:t>
      </w:r>
    </w:p>
    <w:p w:rsidR="004902C2" w:rsidRPr="00271A1D" w:rsidRDefault="004902C2" w:rsidP="004902C2">
      <w:pPr>
        <w:pStyle w:val="TH"/>
      </w:pPr>
      <w:r w:rsidRPr="00271A1D">
        <w:t xml:space="preserve">Table 9.2.1HC.2A </w:t>
      </w:r>
      <w:r w:rsidRPr="00271A1D">
        <w:rPr>
          <w:rFonts w:cs="Arial"/>
        </w:rPr>
        <w:t xml:space="preserve">Specific Message Contents for </w:t>
      </w:r>
      <w:r w:rsidRPr="00271A1D">
        <w:t>Testing 64QAM FRCs H-Set 8B</w:t>
      </w:r>
    </w:p>
    <w:p w:rsidR="009945C6" w:rsidRPr="00271A1D" w:rsidRDefault="009945C6" w:rsidP="009945C6">
      <w:pPr>
        <w:pStyle w:val="H6"/>
        <w:rPr>
          <w:ins w:id="102" w:author="Qualcomm User" w:date="2013-01-16T16:19:00Z"/>
        </w:rPr>
      </w:pPr>
      <w:ins w:id="103" w:author="Qualcomm User" w:date="2013-01-16T16:19:00Z">
        <w:r w:rsidRPr="00271A1D">
          <w:t>Contents of RRC CONNECTION SETUP message: UM (Transition to CELL_DCH)</w:t>
        </w:r>
      </w:ins>
    </w:p>
    <w:tbl>
      <w:tblPr>
        <w:tblW w:w="9135" w:type="dxa"/>
        <w:jc w:val="center"/>
        <w:tblLayout w:type="fixed"/>
        <w:tblCellMar>
          <w:left w:w="28" w:type="dxa"/>
        </w:tblCellMar>
        <w:tblLook w:val="04A0" w:firstRow="1" w:lastRow="0" w:firstColumn="1" w:lastColumn="0" w:noHBand="0" w:noVBand="1"/>
      </w:tblPr>
      <w:tblGrid>
        <w:gridCol w:w="4852"/>
        <w:gridCol w:w="2975"/>
        <w:gridCol w:w="1308"/>
      </w:tblGrid>
      <w:tr w:rsidR="009945C6" w:rsidRPr="00271A1D" w:rsidTr="00755AB6">
        <w:trPr>
          <w:tblHeader/>
          <w:jc w:val="center"/>
          <w:ins w:id="104" w:author="Qualcomm User" w:date="2013-01-16T16:19:00Z"/>
        </w:trPr>
        <w:tc>
          <w:tcPr>
            <w:tcW w:w="4854"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105" w:author="Qualcomm User" w:date="2013-01-16T16:19:00Z"/>
              </w:rPr>
            </w:pPr>
            <w:ins w:id="106" w:author="Qualcomm User" w:date="2013-01-16T16:19: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107" w:author="Qualcomm User" w:date="2013-01-16T16:19:00Z"/>
              </w:rPr>
            </w:pPr>
            <w:ins w:id="108" w:author="Qualcomm User" w:date="2013-01-16T16:19:00Z">
              <w:r w:rsidRPr="00271A1D">
                <w:t>Value/remark</w:t>
              </w:r>
            </w:ins>
          </w:p>
        </w:tc>
        <w:tc>
          <w:tcPr>
            <w:tcW w:w="1309"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109" w:author="Qualcomm User" w:date="2013-01-16T16:19:00Z"/>
              </w:rPr>
            </w:pPr>
            <w:ins w:id="110" w:author="Qualcomm User" w:date="2013-01-16T16:19:00Z">
              <w:r w:rsidRPr="00271A1D">
                <w:t>Version</w:t>
              </w:r>
            </w:ins>
          </w:p>
        </w:tc>
      </w:tr>
      <w:tr w:rsidR="009945C6" w:rsidRPr="00271A1D" w:rsidTr="00755AB6">
        <w:trPr>
          <w:tblHeader/>
          <w:jc w:val="center"/>
          <w:ins w:id="111" w:author="Qualcomm User" w:date="2013-01-16T16:19:00Z"/>
        </w:trPr>
        <w:tc>
          <w:tcPr>
            <w:tcW w:w="4854"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12" w:author="Qualcomm User" w:date="2013-01-16T16:19:00Z"/>
              </w:rPr>
            </w:pPr>
            <w:ins w:id="113" w:author="Qualcomm User" w:date="2013-01-16T16:19:00Z">
              <w:r w:rsidRPr="00271A1D">
                <w:t>Downlink information for per radio links list</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14" w:author="Qualcomm User" w:date="2013-01-16T16:19:00Z"/>
              </w:rPr>
            </w:pPr>
          </w:p>
        </w:tc>
        <w:tc>
          <w:tcPr>
            <w:tcW w:w="1309"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15" w:author="Qualcomm User" w:date="2013-01-16T16:19:00Z"/>
              </w:rPr>
            </w:pPr>
          </w:p>
        </w:tc>
      </w:tr>
      <w:tr w:rsidR="009945C6" w:rsidRPr="00271A1D" w:rsidTr="00755AB6">
        <w:trPr>
          <w:tblHeader/>
          <w:jc w:val="center"/>
          <w:ins w:id="116" w:author="Qualcomm User" w:date="2013-01-16T16:19: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117" w:author="Qualcomm User" w:date="2013-01-16T16:19:00Z"/>
              </w:rPr>
            </w:pPr>
            <w:ins w:id="118" w:author="Qualcomm User" w:date="2013-01-16T16:19:00Z">
              <w:r w:rsidRPr="00271A1D">
                <w:t xml:space="preserve">  - Downlink information for each radio links</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19" w:author="Qualcomm User" w:date="2013-01-16T16:19: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120" w:author="Qualcomm User" w:date="2013-01-16T16:19:00Z"/>
              </w:rPr>
            </w:pPr>
          </w:p>
        </w:tc>
      </w:tr>
      <w:tr w:rsidR="009945C6" w:rsidRPr="00271A1D" w:rsidTr="00755AB6">
        <w:trPr>
          <w:tblHeader/>
          <w:jc w:val="center"/>
          <w:ins w:id="121" w:author="Qualcomm User" w:date="2013-01-16T16:19: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122" w:author="Qualcomm User" w:date="2013-01-16T16:19:00Z"/>
              </w:rPr>
            </w:pPr>
            <w:ins w:id="123" w:author="Qualcomm User" w:date="2013-01-16T16:19:00Z">
              <w:r w:rsidRPr="00271A1D">
                <w:t xml:space="preserve">        - Downlink DPCH info for each RL</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24" w:author="Qualcomm User" w:date="2013-01-16T16:19: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125" w:author="Qualcomm User" w:date="2013-01-16T16:19:00Z"/>
              </w:rPr>
            </w:pPr>
          </w:p>
        </w:tc>
      </w:tr>
      <w:tr w:rsidR="009945C6" w:rsidRPr="00271A1D" w:rsidTr="00755AB6">
        <w:trPr>
          <w:tblHeader/>
          <w:jc w:val="center"/>
          <w:ins w:id="126" w:author="Qualcomm User" w:date="2013-01-16T16:19: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127" w:author="Qualcomm User" w:date="2013-01-16T16:19:00Z"/>
              </w:rPr>
            </w:pPr>
            <w:ins w:id="128" w:author="Qualcomm User" w:date="2013-01-16T16:19:00Z">
              <w:r w:rsidRPr="00271A1D">
                <w:t xml:space="preserve">          - DL channelisation code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29" w:author="Qualcomm User" w:date="2013-01-16T16:19: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130" w:author="Qualcomm User" w:date="2013-01-16T16:19:00Z"/>
              </w:rPr>
            </w:pPr>
          </w:p>
        </w:tc>
      </w:tr>
      <w:tr w:rsidR="009945C6" w:rsidRPr="00271A1D" w:rsidTr="00755AB6">
        <w:trPr>
          <w:tblHeader/>
          <w:jc w:val="center"/>
          <w:ins w:id="131" w:author="Qualcomm User" w:date="2013-01-16T16:19:00Z"/>
        </w:trPr>
        <w:tc>
          <w:tcPr>
            <w:tcW w:w="4854"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32" w:author="Qualcomm User" w:date="2013-01-16T16:19:00Z"/>
              </w:rPr>
            </w:pPr>
            <w:ins w:id="133" w:author="Qualcomm User" w:date="2013-01-16T16:19: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34" w:author="Qualcomm User" w:date="2013-01-16T16:19:00Z"/>
              </w:rPr>
            </w:pPr>
            <w:ins w:id="135" w:author="Qualcomm User" w:date="2013-01-16T16:19:00Z">
              <w:r w:rsidRPr="00271A1D">
                <w:t>14</w:t>
              </w:r>
            </w:ins>
          </w:p>
        </w:tc>
        <w:tc>
          <w:tcPr>
            <w:tcW w:w="1309"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36" w:author="Qualcomm User" w:date="2013-01-16T16:19:00Z"/>
              </w:rPr>
            </w:pPr>
          </w:p>
        </w:tc>
      </w:tr>
    </w:tbl>
    <w:p w:rsidR="009945C6" w:rsidRPr="00271A1D" w:rsidRDefault="009945C6" w:rsidP="009945C6">
      <w:pPr>
        <w:rPr>
          <w:ins w:id="137" w:author="Qualcomm User" w:date="2013-01-16T16:19:00Z"/>
        </w:rPr>
      </w:pPr>
    </w:p>
    <w:p w:rsidR="009945C6" w:rsidRPr="00271A1D" w:rsidRDefault="009945C6" w:rsidP="009945C6">
      <w:pPr>
        <w:pStyle w:val="H6"/>
        <w:rPr>
          <w:ins w:id="138" w:author="Qualcomm User" w:date="2013-01-16T16:19:00Z"/>
        </w:rPr>
      </w:pPr>
      <w:ins w:id="139" w:author="Qualcomm User" w:date="2013-01-16T16:19:00Z">
        <w:r w:rsidRPr="00271A1D">
          <w:t>Contents of RADIO BEARER SETUP message: AM or UM (Test Loop Mode1)</w:t>
        </w:r>
      </w:ins>
    </w:p>
    <w:tbl>
      <w:tblPr>
        <w:tblW w:w="9135" w:type="dxa"/>
        <w:jc w:val="center"/>
        <w:tblLayout w:type="fixed"/>
        <w:tblCellMar>
          <w:left w:w="28" w:type="dxa"/>
        </w:tblCellMar>
        <w:tblLook w:val="04A0" w:firstRow="1" w:lastRow="0" w:firstColumn="1" w:lastColumn="0" w:noHBand="0" w:noVBand="1"/>
      </w:tblPr>
      <w:tblGrid>
        <w:gridCol w:w="4852"/>
        <w:gridCol w:w="2975"/>
        <w:gridCol w:w="1308"/>
      </w:tblGrid>
      <w:tr w:rsidR="009945C6" w:rsidRPr="00271A1D" w:rsidTr="00755AB6">
        <w:trPr>
          <w:tblHeader/>
          <w:jc w:val="center"/>
          <w:ins w:id="140" w:author="Qualcomm User" w:date="2013-01-16T16:19:00Z"/>
        </w:trPr>
        <w:tc>
          <w:tcPr>
            <w:tcW w:w="4854"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keepNext w:val="0"/>
              <w:keepLines w:val="0"/>
              <w:rPr>
                <w:ins w:id="141" w:author="Qualcomm User" w:date="2013-01-16T16:19:00Z"/>
              </w:rPr>
            </w:pPr>
            <w:ins w:id="142" w:author="Qualcomm User" w:date="2013-01-16T16:19: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keepNext w:val="0"/>
              <w:keepLines w:val="0"/>
              <w:rPr>
                <w:ins w:id="143" w:author="Qualcomm User" w:date="2013-01-16T16:19:00Z"/>
              </w:rPr>
            </w:pPr>
            <w:ins w:id="144" w:author="Qualcomm User" w:date="2013-01-16T16:19:00Z">
              <w:r w:rsidRPr="00271A1D">
                <w:t>Value/remark</w:t>
              </w:r>
            </w:ins>
          </w:p>
        </w:tc>
        <w:tc>
          <w:tcPr>
            <w:tcW w:w="1309"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keepNext w:val="0"/>
              <w:keepLines w:val="0"/>
              <w:rPr>
                <w:ins w:id="145" w:author="Qualcomm User" w:date="2013-01-16T16:19:00Z"/>
              </w:rPr>
            </w:pPr>
            <w:ins w:id="146" w:author="Qualcomm User" w:date="2013-01-16T16:19:00Z">
              <w:r w:rsidRPr="00271A1D">
                <w:t>Version</w:t>
              </w:r>
            </w:ins>
          </w:p>
        </w:tc>
      </w:tr>
      <w:tr w:rsidR="009945C6" w:rsidRPr="00271A1D" w:rsidTr="00755AB6">
        <w:trPr>
          <w:tblHeader/>
          <w:jc w:val="center"/>
          <w:ins w:id="147" w:author="Qualcomm User" w:date="2013-01-16T16:19:00Z"/>
        </w:trPr>
        <w:tc>
          <w:tcPr>
            <w:tcW w:w="4854"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48" w:author="Qualcomm User" w:date="2013-01-16T16:19:00Z"/>
              </w:rPr>
            </w:pPr>
            <w:ins w:id="149" w:author="Qualcomm User" w:date="2013-01-16T16:19:00Z">
              <w:r w:rsidRPr="00271A1D">
                <w:t>Downlink information per radio link list</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50" w:author="Qualcomm User" w:date="2013-01-16T16:19:00Z"/>
              </w:rPr>
            </w:pPr>
          </w:p>
        </w:tc>
        <w:tc>
          <w:tcPr>
            <w:tcW w:w="1309"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51" w:author="Qualcomm User" w:date="2013-01-16T16:19:00Z"/>
              </w:rPr>
            </w:pPr>
          </w:p>
        </w:tc>
      </w:tr>
      <w:tr w:rsidR="009945C6" w:rsidRPr="00271A1D" w:rsidTr="00755AB6">
        <w:trPr>
          <w:tblHeader/>
          <w:jc w:val="center"/>
          <w:ins w:id="152" w:author="Qualcomm User" w:date="2013-01-16T16:19: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153" w:author="Qualcomm User" w:date="2013-01-16T16:19:00Z"/>
              </w:rPr>
            </w:pPr>
            <w:ins w:id="154" w:author="Qualcomm User" w:date="2013-01-16T16:19:00Z">
              <w:r w:rsidRPr="00271A1D">
                <w:t xml:space="preserve">   - Downlink information for each radio link</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55" w:author="Qualcomm User" w:date="2013-01-16T16:19: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156" w:author="Qualcomm User" w:date="2013-01-16T16:19:00Z"/>
              </w:rPr>
            </w:pPr>
          </w:p>
        </w:tc>
      </w:tr>
      <w:tr w:rsidR="009945C6" w:rsidRPr="00271A1D" w:rsidTr="00755AB6">
        <w:trPr>
          <w:tblHeader/>
          <w:jc w:val="center"/>
          <w:ins w:id="157" w:author="Qualcomm User" w:date="2013-01-16T16:19: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158" w:author="Qualcomm User" w:date="2013-01-16T16:19:00Z"/>
              </w:rPr>
            </w:pPr>
            <w:ins w:id="159" w:author="Qualcomm User" w:date="2013-01-16T16:19:00Z">
              <w:r w:rsidRPr="00271A1D">
                <w:t xml:space="preserve">        - Downlink DPCH info for each RL</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60" w:author="Qualcomm User" w:date="2013-01-16T16:19: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161" w:author="Qualcomm User" w:date="2013-01-16T16:19:00Z"/>
              </w:rPr>
            </w:pPr>
          </w:p>
        </w:tc>
      </w:tr>
      <w:tr w:rsidR="009945C6" w:rsidRPr="00271A1D" w:rsidTr="00755AB6">
        <w:trPr>
          <w:tblHeader/>
          <w:jc w:val="center"/>
          <w:ins w:id="162" w:author="Qualcomm User" w:date="2013-01-16T16:19: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163" w:author="Qualcomm User" w:date="2013-01-16T16:19:00Z"/>
              </w:rPr>
            </w:pPr>
            <w:ins w:id="164" w:author="Qualcomm User" w:date="2013-01-16T16:19:00Z">
              <w:r w:rsidRPr="00271A1D">
                <w:t xml:space="preserve">          - DL channelisation code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65" w:author="Qualcomm User" w:date="2013-01-16T16:19: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166" w:author="Qualcomm User" w:date="2013-01-16T16:19:00Z"/>
              </w:rPr>
            </w:pPr>
          </w:p>
        </w:tc>
      </w:tr>
      <w:tr w:rsidR="009945C6" w:rsidRPr="00271A1D" w:rsidTr="00755AB6">
        <w:trPr>
          <w:tblHeader/>
          <w:jc w:val="center"/>
          <w:ins w:id="167" w:author="Qualcomm User" w:date="2013-01-16T16:19:00Z"/>
        </w:trPr>
        <w:tc>
          <w:tcPr>
            <w:tcW w:w="4854"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68" w:author="Qualcomm User" w:date="2013-01-16T16:19:00Z"/>
              </w:rPr>
            </w:pPr>
            <w:ins w:id="169" w:author="Qualcomm User" w:date="2013-01-16T16:19: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70" w:author="Qualcomm User" w:date="2013-01-16T16:19:00Z"/>
              </w:rPr>
            </w:pPr>
            <w:ins w:id="171" w:author="Qualcomm User" w:date="2013-01-16T16:19:00Z">
              <w:r w:rsidRPr="00271A1D">
                <w:t>7</w:t>
              </w:r>
            </w:ins>
          </w:p>
        </w:tc>
        <w:tc>
          <w:tcPr>
            <w:tcW w:w="1309"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72" w:author="Qualcomm User" w:date="2013-01-16T16:19:00Z"/>
              </w:rPr>
            </w:pPr>
          </w:p>
        </w:tc>
      </w:tr>
    </w:tbl>
    <w:p w:rsidR="009945C6" w:rsidRPr="00271A1D" w:rsidRDefault="009945C6" w:rsidP="009945C6">
      <w:pPr>
        <w:rPr>
          <w:ins w:id="173" w:author="Qualcomm User" w:date="2013-01-16T16:19:00Z"/>
        </w:rPr>
      </w:pPr>
    </w:p>
    <w:p w:rsidR="009945C6" w:rsidRPr="00271A1D" w:rsidRDefault="009945C6" w:rsidP="009945C6">
      <w:pPr>
        <w:pStyle w:val="H6"/>
        <w:rPr>
          <w:ins w:id="174" w:author="Qualcomm User" w:date="2013-01-16T16:19:00Z"/>
        </w:rPr>
      </w:pPr>
      <w:ins w:id="175" w:author="Qualcomm User" w:date="2013-01-16T16:19:00Z">
        <w:r w:rsidRPr="00271A1D">
          <w:t>Contents of RADIO BEARER SETUP message: AM or UM (DC-HSDPA)</w:t>
        </w:r>
      </w:ins>
    </w:p>
    <w:tbl>
      <w:tblPr>
        <w:tblW w:w="9149" w:type="dxa"/>
        <w:jc w:val="center"/>
        <w:tblInd w:w="76" w:type="dxa"/>
        <w:tblLayout w:type="fixed"/>
        <w:tblCellMar>
          <w:left w:w="28" w:type="dxa"/>
        </w:tblCellMar>
        <w:tblLook w:val="04A0" w:firstRow="1" w:lastRow="0" w:firstColumn="1" w:lastColumn="0" w:noHBand="0" w:noVBand="1"/>
      </w:tblPr>
      <w:tblGrid>
        <w:gridCol w:w="4857"/>
        <w:gridCol w:w="2977"/>
        <w:gridCol w:w="1275"/>
        <w:gridCol w:w="40"/>
      </w:tblGrid>
      <w:tr w:rsidR="009945C6" w:rsidRPr="00271A1D" w:rsidTr="00755AB6">
        <w:trPr>
          <w:gridAfter w:val="1"/>
          <w:wAfter w:w="40" w:type="dxa"/>
          <w:tblHeader/>
          <w:jc w:val="center"/>
          <w:ins w:id="176" w:author="Qualcomm User" w:date="2013-01-16T16:19:00Z"/>
        </w:trPr>
        <w:tc>
          <w:tcPr>
            <w:tcW w:w="485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177" w:author="Qualcomm User" w:date="2013-01-16T16:19:00Z"/>
              </w:rPr>
            </w:pPr>
            <w:ins w:id="178" w:author="Qualcomm User" w:date="2013-01-16T16:19: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179" w:author="Qualcomm User" w:date="2013-01-16T16:19:00Z"/>
              </w:rPr>
            </w:pPr>
            <w:ins w:id="180" w:author="Qualcomm User" w:date="2013-01-16T16:19:00Z">
              <w:r w:rsidRPr="00271A1D">
                <w:t>Value/remark</w:t>
              </w:r>
            </w:ins>
          </w:p>
        </w:tc>
        <w:tc>
          <w:tcPr>
            <w:tcW w:w="1275"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181" w:author="Qualcomm User" w:date="2013-01-16T16:19:00Z"/>
              </w:rPr>
            </w:pPr>
            <w:ins w:id="182" w:author="Qualcomm User" w:date="2013-01-16T16:19:00Z">
              <w:r w:rsidRPr="00271A1D">
                <w:t>Version</w:t>
              </w:r>
            </w:ins>
          </w:p>
        </w:tc>
      </w:tr>
      <w:tr w:rsidR="009945C6" w:rsidRPr="00271A1D" w:rsidTr="00755AB6">
        <w:trPr>
          <w:gridAfter w:val="1"/>
          <w:wAfter w:w="40" w:type="dxa"/>
          <w:tblHeader/>
          <w:jc w:val="center"/>
          <w:ins w:id="183" w:author="Qualcomm User" w:date="2013-01-16T16:19:00Z"/>
        </w:trPr>
        <w:tc>
          <w:tcPr>
            <w:tcW w:w="485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84" w:author="Qualcomm User" w:date="2013-01-16T16:19:00Z"/>
              </w:rPr>
            </w:pPr>
            <w:ins w:id="185" w:author="Qualcomm User" w:date="2013-01-16T16:19:00Z">
              <w:r w:rsidRPr="00271A1D">
                <w:t>Downlink HS-PDSCH Information</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86" w:author="Qualcomm User" w:date="2013-01-16T16:19:00Z"/>
              </w:rPr>
            </w:pPr>
          </w:p>
        </w:tc>
        <w:tc>
          <w:tcPr>
            <w:tcW w:w="1275"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187" w:author="Qualcomm User" w:date="2013-01-16T16:19:00Z"/>
              </w:rPr>
            </w:pPr>
          </w:p>
        </w:tc>
      </w:tr>
      <w:tr w:rsidR="009945C6" w:rsidRPr="00271A1D" w:rsidTr="00755AB6">
        <w:trPr>
          <w:gridAfter w:val="1"/>
          <w:wAfter w:w="40" w:type="dxa"/>
          <w:tblHeader/>
          <w:jc w:val="center"/>
          <w:ins w:id="188" w:author="Qualcomm User" w:date="2013-01-16T16:19: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189" w:author="Qualcomm User" w:date="2013-01-16T16:19:00Z"/>
              </w:rPr>
            </w:pPr>
            <w:ins w:id="190" w:author="Qualcomm User" w:date="2013-01-16T16:19:00Z">
              <w:r w:rsidRPr="00271A1D">
                <w:t xml:space="preserve">    - </w:t>
              </w:r>
              <w:r w:rsidRPr="00271A1D">
                <w:rPr>
                  <w:rFonts w:cs="Arial"/>
                </w:rPr>
                <w:t>CHOICE mode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191" w:author="Qualcomm User" w:date="2013-01-16T16:19:00Z"/>
              </w:rPr>
            </w:pPr>
            <w:ins w:id="192" w:author="Qualcomm User" w:date="2013-01-16T16:19:00Z">
              <w:r w:rsidRPr="00271A1D">
                <w:t>FDD</w:t>
              </w:r>
            </w:ins>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193" w:author="Qualcomm User" w:date="2013-01-16T16:19:00Z"/>
              </w:rPr>
            </w:pPr>
          </w:p>
        </w:tc>
      </w:tr>
      <w:tr w:rsidR="009945C6" w:rsidRPr="00271A1D" w:rsidTr="00755AB6">
        <w:trPr>
          <w:gridAfter w:val="1"/>
          <w:wAfter w:w="40" w:type="dxa"/>
          <w:tblHeader/>
          <w:jc w:val="center"/>
          <w:ins w:id="194" w:author="Qualcomm User" w:date="2013-01-16T16:19: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95" w:author="Qualcomm User" w:date="2013-01-16T16:19:00Z"/>
              </w:rPr>
            </w:pPr>
            <w:ins w:id="196" w:author="Qualcomm User" w:date="2013-01-16T16:19:00Z">
              <w:r w:rsidRPr="00271A1D">
                <w:rPr>
                  <w:rFonts w:cs="Arial"/>
                </w:rPr>
                <w:t xml:space="preserve">        - Downlink 64QAM configured</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97" w:author="Qualcomm User" w:date="2013-01-16T16:19:00Z"/>
              </w:rPr>
            </w:pPr>
            <w:ins w:id="198" w:author="Qualcomm User" w:date="2013-01-16T16:19:00Z">
              <w:r w:rsidRPr="00271A1D">
                <w:rPr>
                  <w:rFonts w:cs="Arial"/>
                </w:rPr>
                <w:t>TRUE</w:t>
              </w:r>
            </w:ins>
          </w:p>
        </w:tc>
        <w:tc>
          <w:tcPr>
            <w:tcW w:w="1275"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199" w:author="Qualcomm User" w:date="2013-01-16T16:19:00Z"/>
              </w:rPr>
            </w:pPr>
            <w:ins w:id="200" w:author="Qualcomm User" w:date="2013-01-16T16:19:00Z">
              <w:r w:rsidRPr="00271A1D">
                <w:t>Rel-7</w:t>
              </w:r>
            </w:ins>
          </w:p>
        </w:tc>
      </w:tr>
      <w:tr w:rsidR="009945C6" w:rsidRPr="00271A1D" w:rsidTr="00755AB6">
        <w:trPr>
          <w:gridAfter w:val="1"/>
          <w:wAfter w:w="40" w:type="dxa"/>
          <w:tblHeader/>
          <w:jc w:val="center"/>
          <w:ins w:id="201" w:author="Qualcomm User" w:date="2013-01-16T16:19:00Z"/>
        </w:trPr>
        <w:tc>
          <w:tcPr>
            <w:tcW w:w="485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202" w:author="Qualcomm User" w:date="2013-01-16T16:19:00Z"/>
              </w:rPr>
            </w:pPr>
            <w:ins w:id="203" w:author="Qualcomm User" w:date="2013-01-16T16:19:00Z">
              <w:r w:rsidRPr="00271A1D">
                <w:t>Downlink information per radio link list</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204" w:author="Qualcomm User" w:date="2013-01-16T16:19:00Z"/>
              </w:rPr>
            </w:pPr>
          </w:p>
        </w:tc>
        <w:tc>
          <w:tcPr>
            <w:tcW w:w="1275"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205" w:author="Qualcomm User" w:date="2013-01-16T16:19:00Z"/>
              </w:rPr>
            </w:pPr>
          </w:p>
        </w:tc>
      </w:tr>
      <w:tr w:rsidR="009945C6" w:rsidRPr="00271A1D" w:rsidTr="00755AB6">
        <w:trPr>
          <w:gridAfter w:val="1"/>
          <w:wAfter w:w="40" w:type="dxa"/>
          <w:tblHeader/>
          <w:jc w:val="center"/>
          <w:ins w:id="206" w:author="Qualcomm User" w:date="2013-01-16T16:19: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207" w:author="Qualcomm User" w:date="2013-01-16T16:19:00Z"/>
              </w:rPr>
            </w:pPr>
            <w:ins w:id="208" w:author="Qualcomm User" w:date="2013-01-16T16:19:00Z">
              <w:r w:rsidRPr="00271A1D">
                <w:t xml:space="preserve">   - Downlink information for each radio link</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209" w:author="Qualcomm User" w:date="2013-01-16T16:19:00Z"/>
              </w:rPr>
            </w:pPr>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210" w:author="Qualcomm User" w:date="2013-01-16T16:19:00Z"/>
              </w:rPr>
            </w:pPr>
          </w:p>
        </w:tc>
      </w:tr>
      <w:tr w:rsidR="009945C6" w:rsidRPr="00271A1D" w:rsidTr="00755AB6">
        <w:trPr>
          <w:gridAfter w:val="1"/>
          <w:wAfter w:w="40" w:type="dxa"/>
          <w:tblHeader/>
          <w:jc w:val="center"/>
          <w:ins w:id="211" w:author="Qualcomm User" w:date="2013-01-16T16:19: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212" w:author="Qualcomm User" w:date="2013-01-16T16:19:00Z"/>
              </w:rPr>
            </w:pPr>
            <w:ins w:id="213" w:author="Qualcomm User" w:date="2013-01-16T16:19:00Z">
              <w:r w:rsidRPr="00271A1D">
                <w:t xml:space="preserve">        - Downlink DPCH info for each RL</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214" w:author="Qualcomm User" w:date="2013-01-16T16:19:00Z"/>
              </w:rPr>
            </w:pPr>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215" w:author="Qualcomm User" w:date="2013-01-16T16:19:00Z"/>
              </w:rPr>
            </w:pPr>
          </w:p>
        </w:tc>
      </w:tr>
      <w:tr w:rsidR="009945C6" w:rsidRPr="00271A1D" w:rsidTr="00755AB6">
        <w:trPr>
          <w:gridAfter w:val="1"/>
          <w:wAfter w:w="40" w:type="dxa"/>
          <w:tblHeader/>
          <w:jc w:val="center"/>
          <w:ins w:id="216" w:author="Qualcomm User" w:date="2013-01-16T16:19: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217" w:author="Qualcomm User" w:date="2013-01-16T16:19:00Z"/>
              </w:rPr>
            </w:pPr>
            <w:ins w:id="218" w:author="Qualcomm User" w:date="2013-01-16T16:19:00Z">
              <w:r w:rsidRPr="00271A1D">
                <w:t xml:space="preserve">          - DL channelisation code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219" w:author="Qualcomm User" w:date="2013-01-16T16:19:00Z"/>
              </w:rPr>
            </w:pPr>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220" w:author="Qualcomm User" w:date="2013-01-16T16:19:00Z"/>
              </w:rPr>
            </w:pPr>
          </w:p>
        </w:tc>
      </w:tr>
      <w:tr w:rsidR="009945C6" w:rsidRPr="00271A1D" w:rsidTr="00755AB6">
        <w:trPr>
          <w:gridAfter w:val="1"/>
          <w:wAfter w:w="40" w:type="dxa"/>
          <w:tblHeader/>
          <w:jc w:val="center"/>
          <w:ins w:id="221" w:author="Qualcomm User" w:date="2013-01-16T16:19: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22" w:author="Qualcomm User" w:date="2013-01-16T16:19:00Z"/>
              </w:rPr>
            </w:pPr>
            <w:ins w:id="223" w:author="Qualcomm User" w:date="2013-01-16T16:19: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24" w:author="Qualcomm User" w:date="2013-01-16T16:19:00Z"/>
              </w:rPr>
            </w:pPr>
            <w:ins w:id="225" w:author="Qualcomm User" w:date="2013-01-16T16:19:00Z">
              <w:r w:rsidRPr="00271A1D">
                <w:t>7</w:t>
              </w:r>
            </w:ins>
          </w:p>
        </w:tc>
        <w:tc>
          <w:tcPr>
            <w:tcW w:w="1275"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26" w:author="Qualcomm User" w:date="2013-01-16T16:19:00Z"/>
              </w:rPr>
            </w:pPr>
          </w:p>
        </w:tc>
      </w:tr>
      <w:tr w:rsidR="009945C6" w:rsidRPr="00271A1D" w:rsidTr="00755AB6">
        <w:trPr>
          <w:tblHeader/>
          <w:jc w:val="center"/>
          <w:ins w:id="227" w:author="Qualcomm User" w:date="2013-01-16T16:19: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28" w:author="Qualcomm User" w:date="2013-01-16T16:19:00Z"/>
              </w:rPr>
            </w:pPr>
            <w:ins w:id="229" w:author="Qualcomm User" w:date="2013-01-16T16:19:00Z">
              <w:r w:rsidRPr="00271A1D">
                <w:t>Downlink secondary cell info FDD</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30" w:author="Qualcomm User" w:date="2013-01-16T16:19:00Z"/>
              </w:rPr>
            </w:pPr>
          </w:p>
        </w:tc>
        <w:tc>
          <w:tcPr>
            <w:tcW w:w="1315" w:type="dxa"/>
            <w:gridSpan w:val="2"/>
            <w:tcBorders>
              <w:top w:val="nil"/>
              <w:left w:val="single" w:sz="6" w:space="0" w:color="auto"/>
              <w:bottom w:val="single" w:sz="6" w:space="0" w:color="auto"/>
              <w:right w:val="single" w:sz="6" w:space="0" w:color="auto"/>
            </w:tcBorders>
          </w:tcPr>
          <w:p w:rsidR="009945C6" w:rsidRPr="00271A1D" w:rsidRDefault="009945C6" w:rsidP="00755AB6">
            <w:pPr>
              <w:pStyle w:val="TAL"/>
              <w:rPr>
                <w:ins w:id="231" w:author="Qualcomm User" w:date="2013-01-16T16:19:00Z"/>
              </w:rPr>
            </w:pPr>
            <w:ins w:id="232" w:author="Qualcomm User" w:date="2013-01-16T16:19:00Z">
              <w:r w:rsidRPr="00271A1D">
                <w:t>Rel-8</w:t>
              </w:r>
            </w:ins>
          </w:p>
        </w:tc>
      </w:tr>
      <w:tr w:rsidR="009945C6" w:rsidRPr="00271A1D" w:rsidTr="00755AB6">
        <w:trPr>
          <w:tblHeader/>
          <w:jc w:val="center"/>
          <w:ins w:id="233" w:author="Qualcomm User" w:date="2013-01-16T16:19: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34" w:author="Qualcomm User" w:date="2013-01-16T16:19:00Z"/>
              </w:rPr>
            </w:pPr>
            <w:ins w:id="235" w:author="Qualcomm User" w:date="2013-01-16T16:19:00Z">
              <w:r w:rsidRPr="00271A1D">
                <w:t xml:space="preserve">   - CHOICE Configuration info</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36" w:author="Qualcomm User" w:date="2013-01-16T16:19:00Z"/>
              </w:rPr>
            </w:pPr>
            <w:ins w:id="237" w:author="Qualcomm User" w:date="2013-01-16T16:19:00Z">
              <w:r w:rsidRPr="00271A1D">
                <w:t>New configuration</w:t>
              </w:r>
            </w:ins>
          </w:p>
        </w:tc>
        <w:tc>
          <w:tcPr>
            <w:tcW w:w="1315" w:type="dxa"/>
            <w:gridSpan w:val="2"/>
            <w:tcBorders>
              <w:top w:val="nil"/>
              <w:left w:val="single" w:sz="6" w:space="0" w:color="auto"/>
              <w:bottom w:val="single" w:sz="6" w:space="0" w:color="auto"/>
              <w:right w:val="single" w:sz="6" w:space="0" w:color="auto"/>
            </w:tcBorders>
          </w:tcPr>
          <w:p w:rsidR="009945C6" w:rsidRPr="00271A1D" w:rsidRDefault="009945C6" w:rsidP="00755AB6">
            <w:pPr>
              <w:pStyle w:val="TAL"/>
              <w:rPr>
                <w:ins w:id="238" w:author="Qualcomm User" w:date="2013-01-16T16:19:00Z"/>
              </w:rPr>
            </w:pPr>
          </w:p>
        </w:tc>
      </w:tr>
      <w:tr w:rsidR="009945C6" w:rsidRPr="00271A1D" w:rsidTr="00755AB6">
        <w:trPr>
          <w:tblHeader/>
          <w:jc w:val="center"/>
          <w:ins w:id="239" w:author="Qualcomm User" w:date="2013-01-16T16:19: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40" w:author="Qualcomm User" w:date="2013-01-16T16:19:00Z"/>
              </w:rPr>
            </w:pPr>
            <w:ins w:id="241" w:author="Qualcomm User" w:date="2013-01-16T16:19:00Z">
              <w:r w:rsidRPr="00271A1D">
                <w:t xml:space="preserve">        - Downlink 64QAM configured</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242" w:author="Qualcomm User" w:date="2013-01-16T16:19:00Z"/>
              </w:rPr>
            </w:pPr>
            <w:ins w:id="243" w:author="Qualcomm User" w:date="2013-01-16T16:19:00Z">
              <w:r w:rsidRPr="00271A1D">
                <w:t>TRUE</w:t>
              </w:r>
            </w:ins>
          </w:p>
        </w:tc>
        <w:tc>
          <w:tcPr>
            <w:tcW w:w="1315" w:type="dxa"/>
            <w:gridSpan w:val="2"/>
            <w:tcBorders>
              <w:top w:val="nil"/>
              <w:left w:val="single" w:sz="6" w:space="0" w:color="auto"/>
              <w:bottom w:val="single" w:sz="6" w:space="0" w:color="auto"/>
              <w:right w:val="single" w:sz="6" w:space="0" w:color="auto"/>
            </w:tcBorders>
          </w:tcPr>
          <w:p w:rsidR="009945C6" w:rsidRPr="00271A1D" w:rsidRDefault="009945C6" w:rsidP="00755AB6">
            <w:pPr>
              <w:pStyle w:val="TAL"/>
              <w:rPr>
                <w:ins w:id="244" w:author="Qualcomm User" w:date="2013-01-16T16:19:00Z"/>
              </w:rPr>
            </w:pPr>
          </w:p>
        </w:tc>
      </w:tr>
    </w:tbl>
    <w:p w:rsidR="009945C6" w:rsidRPr="00271A1D" w:rsidRDefault="009945C6" w:rsidP="009945C6">
      <w:pPr>
        <w:rPr>
          <w:ins w:id="245" w:author="Qualcomm User" w:date="2013-01-16T16:19:00Z"/>
        </w:rPr>
      </w:pPr>
    </w:p>
    <w:p w:rsidR="004902C2" w:rsidRPr="00271A1D" w:rsidDel="009945C6" w:rsidRDefault="004902C2" w:rsidP="004902C2">
      <w:pPr>
        <w:pStyle w:val="TH"/>
        <w:rPr>
          <w:del w:id="246" w:author="Qualcomm User" w:date="2013-01-16T16:19:00Z"/>
          <w:rFonts w:cs="Arial"/>
          <w:sz w:val="18"/>
        </w:rPr>
      </w:pPr>
      <w:del w:id="247" w:author="Qualcomm User" w:date="2013-01-16T16:19:00Z">
        <w:r w:rsidRPr="00271A1D" w:rsidDel="009945C6">
          <w:delText>FFS</w:delText>
        </w:r>
      </w:del>
    </w:p>
    <w:p w:rsidR="004902C2" w:rsidRPr="00271A1D" w:rsidRDefault="004902C2" w:rsidP="004902C2">
      <w:pPr>
        <w:pStyle w:val="Heading5"/>
      </w:pPr>
      <w:r w:rsidRPr="00271A1D">
        <w:t>9.2.1HC.4.2</w:t>
      </w:r>
      <w:r w:rsidRPr="00271A1D">
        <w:tab/>
        <w:t>Procedure</w:t>
      </w:r>
    </w:p>
    <w:p w:rsidR="004902C2" w:rsidRPr="00271A1D" w:rsidRDefault="004902C2" w:rsidP="00A43934">
      <w:pPr>
        <w:pStyle w:val="B1"/>
      </w:pPr>
      <w:r w:rsidRPr="00271A1D">
        <w:t>1</w:t>
      </w:r>
      <w:r w:rsidR="00A43934" w:rsidRPr="00271A1D">
        <w:t>)</w:t>
      </w:r>
      <w:r w:rsidR="00A43934" w:rsidRPr="00271A1D">
        <w:tab/>
      </w:r>
      <w:r w:rsidRPr="00271A1D">
        <w:t xml:space="preserve">Once the HSDPA connection is setup, change levels according to Tables E.5.6 to E.5.8B as specified by table E.5.9 and start transmitting HSDPA Data on serving cell and on all secondary </w:t>
      </w:r>
      <w:r w:rsidR="000D5A1A" w:rsidRPr="00271A1D">
        <w:t>serving</w:t>
      </w:r>
      <w:r w:rsidRPr="00271A1D">
        <w:t xml:space="preserve"> cells. For secondary serving HS-DSCH cells only P-CPICH, HS-PDSCH and HS-SCCH are configured.</w:t>
      </w:r>
    </w:p>
    <w:p w:rsidR="004902C2" w:rsidRPr="00271A1D" w:rsidRDefault="004902C2"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9.2.1HC.3 and 9.2.1HC.4 count the number of  NACK, ACK and statDTX on the UL HS-DPCCH during the test interval on both the cells and  decide pass or fail according to Annex  F.6.3  table F.6.3.5.2.7 Throughput shall be measured per cell and compared to requirements in table F.6.3.5.2.7.</w:t>
      </w:r>
    </w:p>
    <w:p w:rsidR="004902C2" w:rsidRPr="00271A1D" w:rsidRDefault="004902C2" w:rsidP="004902C2">
      <w:pPr>
        <w:pStyle w:val="Heading5"/>
      </w:pPr>
      <w:r w:rsidRPr="00271A1D">
        <w:t>9.2.1HC.5</w:t>
      </w:r>
      <w:r w:rsidRPr="00271A1D">
        <w:tab/>
        <w:t>Test Requirements</w:t>
      </w:r>
    </w:p>
    <w:p w:rsidR="004902C2" w:rsidRPr="00271A1D" w:rsidRDefault="004902C2" w:rsidP="004902C2">
      <w:r w:rsidRPr="00271A1D">
        <w:t>Tables 9.2.1HC.3 and 9.2.1HC.4 define the primary level settings including test tolerance for all relevant throughput tests to be applied to the serving and secondary serving cells. The pass / fail decision for throughput is done according to Annex F.6.3.</w:t>
      </w:r>
    </w:p>
    <w:p w:rsidR="004902C2" w:rsidRPr="00271A1D" w:rsidRDefault="004902C2" w:rsidP="004902C2">
      <w:r w:rsidRPr="00271A1D">
        <w:t>Tables E.5.6 to E.5.8B define the secondary and subsequently ranked level settings including test tolerance to be applied to serving cell and secondary serving cells. As those level settings are not uniform for the throughput tests in this clause, Table E.5.9 indicates which levels are applied, when the primary level settings (Ec/Ior and Ior/Ioc) and propagation conditions (PA3) vary.</w:t>
      </w:r>
    </w:p>
    <w:p w:rsidR="004902C2" w:rsidRPr="00271A1D" w:rsidRDefault="004902C2" w:rsidP="004902C2">
      <w:pPr>
        <w:pStyle w:val="TH"/>
      </w:pPr>
      <w:r w:rsidRPr="00271A1D">
        <w:lastRenderedPageBreak/>
        <w:t>Table 9.2.1HC.3: Test Parameters for Testing 64QAM FRCs H-Set 8B</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8"/>
        <w:gridCol w:w="1417"/>
        <w:gridCol w:w="3660"/>
      </w:tblGrid>
      <w:tr w:rsidR="004902C2" w:rsidRPr="00271A1D">
        <w:trPr>
          <w:jc w:val="center"/>
        </w:trPr>
        <w:tc>
          <w:tcPr>
            <w:tcW w:w="2808" w:type="dxa"/>
            <w:tcBorders>
              <w:bottom w:val="single" w:sz="4" w:space="0" w:color="auto"/>
            </w:tcBorders>
          </w:tcPr>
          <w:p w:rsidR="004902C2" w:rsidRPr="00271A1D" w:rsidRDefault="004902C2" w:rsidP="0035578F">
            <w:pPr>
              <w:pStyle w:val="TAH"/>
            </w:pPr>
            <w:r w:rsidRPr="00271A1D">
              <w:t>Parameter</w:t>
            </w:r>
          </w:p>
        </w:tc>
        <w:tc>
          <w:tcPr>
            <w:tcW w:w="1417" w:type="dxa"/>
            <w:tcBorders>
              <w:bottom w:val="single" w:sz="4" w:space="0" w:color="auto"/>
            </w:tcBorders>
          </w:tcPr>
          <w:p w:rsidR="004902C2" w:rsidRPr="00271A1D" w:rsidRDefault="004902C2" w:rsidP="0035578F">
            <w:pPr>
              <w:pStyle w:val="TAH"/>
            </w:pPr>
            <w:r w:rsidRPr="00271A1D">
              <w:t>Unit</w:t>
            </w:r>
          </w:p>
        </w:tc>
        <w:tc>
          <w:tcPr>
            <w:tcW w:w="3660" w:type="dxa"/>
            <w:tcBorders>
              <w:bottom w:val="single" w:sz="4" w:space="0" w:color="auto"/>
            </w:tcBorders>
          </w:tcPr>
          <w:p w:rsidR="004902C2" w:rsidRPr="00271A1D" w:rsidRDefault="004902C2" w:rsidP="0035578F">
            <w:pPr>
              <w:pStyle w:val="TAH"/>
            </w:pPr>
            <w:r w:rsidRPr="00271A1D">
              <w:t>Test 1</w:t>
            </w:r>
          </w:p>
        </w:tc>
      </w:tr>
      <w:tr w:rsidR="004902C2" w:rsidRPr="00271A1D">
        <w:trPr>
          <w:cantSplit/>
          <w:jc w:val="center"/>
        </w:trPr>
        <w:tc>
          <w:tcPr>
            <w:tcW w:w="2808" w:type="dxa"/>
            <w:vAlign w:val="center"/>
          </w:tcPr>
          <w:p w:rsidR="004902C2" w:rsidRPr="00271A1D" w:rsidRDefault="004902C2" w:rsidP="0035578F">
            <w:pPr>
              <w:pStyle w:val="TAC"/>
            </w:pPr>
            <w:r w:rsidRPr="00271A1D">
              <w:t>Phase reference</w:t>
            </w:r>
          </w:p>
        </w:tc>
        <w:tc>
          <w:tcPr>
            <w:tcW w:w="1417" w:type="dxa"/>
            <w:tcBorders>
              <w:right w:val="nil"/>
            </w:tcBorders>
            <w:vAlign w:val="center"/>
          </w:tcPr>
          <w:p w:rsidR="004902C2" w:rsidRPr="00271A1D" w:rsidRDefault="004902C2" w:rsidP="0035578F">
            <w:pPr>
              <w:pStyle w:val="TAC"/>
            </w:pPr>
          </w:p>
        </w:tc>
        <w:tc>
          <w:tcPr>
            <w:tcW w:w="3660" w:type="dxa"/>
            <w:vAlign w:val="center"/>
          </w:tcPr>
          <w:p w:rsidR="004902C2" w:rsidRPr="00271A1D" w:rsidRDefault="004902C2" w:rsidP="0035578F">
            <w:pPr>
              <w:pStyle w:val="TAC"/>
            </w:pPr>
            <w:r w:rsidRPr="00271A1D">
              <w:t>P-CPICH</w:t>
            </w:r>
          </w:p>
        </w:tc>
      </w:tr>
      <w:tr w:rsidR="004902C2" w:rsidRPr="00271A1D">
        <w:trPr>
          <w:cantSplit/>
          <w:jc w:val="center"/>
        </w:trPr>
        <w:tc>
          <w:tcPr>
            <w:tcW w:w="2808" w:type="dxa"/>
            <w:vAlign w:val="center"/>
          </w:tcPr>
          <w:p w:rsidR="004902C2" w:rsidRPr="00271A1D" w:rsidRDefault="00E460B8" w:rsidP="0035578F">
            <w:pPr>
              <w:pStyle w:val="TAC"/>
            </w:pPr>
            <w:r>
              <w:rPr>
                <w:noProof/>
                <w:position w:val="-10"/>
                <w:lang w:val="en-US"/>
              </w:rPr>
              <w:drawing>
                <wp:inline distT="0" distB="0" distL="0" distR="0">
                  <wp:extent cx="200025" cy="190500"/>
                  <wp:effectExtent l="0" t="0" r="9525" b="0"/>
                  <wp:docPr id="16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17" w:type="dxa"/>
            <w:tcBorders>
              <w:right w:val="nil"/>
            </w:tcBorders>
            <w:vAlign w:val="center"/>
          </w:tcPr>
          <w:p w:rsidR="004902C2" w:rsidRPr="00271A1D" w:rsidRDefault="004902C2" w:rsidP="0035578F">
            <w:pPr>
              <w:pStyle w:val="TAC"/>
              <w:rPr>
                <w:rFonts w:eastAsia="?? ??"/>
              </w:rPr>
            </w:pPr>
            <w:r w:rsidRPr="00271A1D">
              <w:rPr>
                <w:rFonts w:eastAsia="?? ??"/>
              </w:rPr>
              <w:t>dBm/3.84 MHz</w:t>
            </w:r>
          </w:p>
        </w:tc>
        <w:tc>
          <w:tcPr>
            <w:tcW w:w="3660"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-60  (no test tolerance applied)</w:t>
            </w:r>
          </w:p>
        </w:tc>
      </w:tr>
      <w:tr w:rsidR="004902C2" w:rsidRPr="00271A1D">
        <w:trPr>
          <w:cantSplit/>
          <w:jc w:val="center"/>
        </w:trPr>
        <w:tc>
          <w:tcPr>
            <w:tcW w:w="2808" w:type="dxa"/>
            <w:vAlign w:val="center"/>
          </w:tcPr>
          <w:p w:rsidR="004902C2" w:rsidRPr="00271A1D" w:rsidRDefault="004902C2" w:rsidP="0035578F">
            <w:pPr>
              <w:pStyle w:val="TAC"/>
            </w:pPr>
            <w:r w:rsidRPr="00271A1D">
              <w:rPr>
                <w:position w:val="-12"/>
              </w:rPr>
              <w:object w:dxaOrig="800" w:dyaOrig="360">
                <v:shape id="_x0000_i1164" type="#_x0000_t75" style="width:37.5pt;height:16.5pt" o:ole="">
                  <v:imagedata r:id="rId152" o:title=""/>
                </v:shape>
                <o:OLEObject Type="Embed" ProgID="Equation.3" ShapeID="_x0000_i1164" DrawAspect="Content" ObjectID="_1420047429" r:id="rId159"/>
              </w:object>
            </w:r>
          </w:p>
        </w:tc>
        <w:tc>
          <w:tcPr>
            <w:tcW w:w="1417" w:type="dxa"/>
            <w:tcBorders>
              <w:right w:val="nil"/>
            </w:tcBorders>
            <w:vAlign w:val="center"/>
          </w:tcPr>
          <w:p w:rsidR="004902C2" w:rsidRPr="00271A1D" w:rsidRDefault="004902C2" w:rsidP="0035578F">
            <w:pPr>
              <w:pStyle w:val="TAC"/>
              <w:rPr>
                <w:rFonts w:eastAsia="?? ??"/>
              </w:rPr>
            </w:pPr>
            <w:r w:rsidRPr="00271A1D">
              <w:rPr>
                <w:rFonts w:eastAsia="?? ??"/>
              </w:rPr>
              <w:t>dB</w:t>
            </w:r>
          </w:p>
        </w:tc>
        <w:tc>
          <w:tcPr>
            <w:tcW w:w="3660"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 xml:space="preserve">-24.4    (no test tolerance applied)   </w:t>
            </w:r>
          </w:p>
        </w:tc>
      </w:tr>
    </w:tbl>
    <w:p w:rsidR="004902C2" w:rsidRPr="00271A1D" w:rsidRDefault="004902C2" w:rsidP="004902C2"/>
    <w:p w:rsidR="004902C2" w:rsidRPr="00271A1D" w:rsidRDefault="004902C2" w:rsidP="004902C2">
      <w:pPr>
        <w:pStyle w:val="TH"/>
      </w:pPr>
      <w:r w:rsidRPr="00271A1D">
        <w:t xml:space="preserve">Table 9.2.1HC.4: Test requirement Enhanced requirement type 2 64QAM, </w:t>
      </w:r>
      <w:r w:rsidR="00FD0B4C" w:rsidRPr="00271A1D">
        <w:br/>
      </w:r>
      <w:r w:rsidRPr="00271A1D">
        <w:t>Fixed Reference Channel (FRC) H-Set 8B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97"/>
        <w:gridCol w:w="1323"/>
        <w:gridCol w:w="2114"/>
        <w:gridCol w:w="2313"/>
      </w:tblGrid>
      <w:tr w:rsidR="004902C2" w:rsidRPr="00271A1D">
        <w:trPr>
          <w:cantSplit/>
          <w:jc w:val="center"/>
        </w:trPr>
        <w:tc>
          <w:tcPr>
            <w:tcW w:w="1297" w:type="dxa"/>
            <w:vMerge w:val="restart"/>
          </w:tcPr>
          <w:p w:rsidR="004902C2" w:rsidRPr="00271A1D" w:rsidRDefault="004902C2" w:rsidP="0035578F">
            <w:pPr>
              <w:pStyle w:val="TAH"/>
            </w:pPr>
            <w:r w:rsidRPr="00271A1D">
              <w:t>Test Number</w:t>
            </w:r>
          </w:p>
        </w:tc>
        <w:tc>
          <w:tcPr>
            <w:tcW w:w="1323" w:type="dxa"/>
            <w:vMerge w:val="restart"/>
          </w:tcPr>
          <w:p w:rsidR="004902C2" w:rsidRPr="00271A1D" w:rsidRDefault="004902C2" w:rsidP="0035578F">
            <w:pPr>
              <w:pStyle w:val="TAH"/>
            </w:pPr>
            <w:r w:rsidRPr="00271A1D">
              <w:t>Propagation Conditions</w:t>
            </w:r>
          </w:p>
        </w:tc>
        <w:tc>
          <w:tcPr>
            <w:tcW w:w="4427" w:type="dxa"/>
            <w:gridSpan w:val="2"/>
            <w:vAlign w:val="center"/>
          </w:tcPr>
          <w:p w:rsidR="004902C2" w:rsidRPr="00271A1D" w:rsidRDefault="004902C2" w:rsidP="0035578F">
            <w:pPr>
              <w:pStyle w:val="TAH"/>
            </w:pPr>
            <w:r w:rsidRPr="00271A1D">
              <w:t>Reference value</w:t>
            </w:r>
          </w:p>
        </w:tc>
      </w:tr>
      <w:tr w:rsidR="004902C2" w:rsidRPr="00271A1D">
        <w:trPr>
          <w:cantSplit/>
          <w:jc w:val="center"/>
        </w:trPr>
        <w:tc>
          <w:tcPr>
            <w:tcW w:w="1297" w:type="dxa"/>
            <w:vMerge/>
          </w:tcPr>
          <w:p w:rsidR="004902C2" w:rsidRPr="00271A1D" w:rsidRDefault="004902C2" w:rsidP="0035578F">
            <w:pPr>
              <w:pStyle w:val="TAH"/>
            </w:pPr>
          </w:p>
        </w:tc>
        <w:tc>
          <w:tcPr>
            <w:tcW w:w="1323" w:type="dxa"/>
            <w:vMerge/>
          </w:tcPr>
          <w:p w:rsidR="004902C2" w:rsidRPr="00271A1D" w:rsidRDefault="004902C2" w:rsidP="0035578F">
            <w:pPr>
              <w:pStyle w:val="TAH"/>
            </w:pPr>
          </w:p>
        </w:tc>
        <w:tc>
          <w:tcPr>
            <w:tcW w:w="2114" w:type="dxa"/>
            <w:vAlign w:val="bottom"/>
          </w:tcPr>
          <w:p w:rsidR="004902C2" w:rsidRPr="00271A1D" w:rsidRDefault="004902C2" w:rsidP="0035578F">
            <w:pPr>
              <w:pStyle w:val="TAH"/>
            </w:pPr>
            <w:r w:rsidRPr="00271A1D">
              <w:br/>
            </w:r>
            <w:r w:rsidRPr="00271A1D">
              <w:rPr>
                <w:position w:val="-10"/>
              </w:rPr>
              <w:object w:dxaOrig="540" w:dyaOrig="320">
                <v:shape id="_x0000_i1165" type="#_x0000_t75" style="width:27pt;height:15.75pt" o:ole="" fillcolor="window">
                  <v:imagedata r:id="rId18" o:title=""/>
                </v:shape>
                <o:OLEObject Type="Embed" ProgID="Equation.DSMT4" ShapeID="_x0000_i1165" DrawAspect="Content" ObjectID="_1420047430" r:id="rId160"/>
              </w:object>
            </w:r>
            <w:r w:rsidRPr="00271A1D">
              <w:t xml:space="preserve"> (dB) *</w:t>
            </w:r>
          </w:p>
        </w:tc>
        <w:tc>
          <w:tcPr>
            <w:tcW w:w="2313" w:type="dxa"/>
            <w:vAlign w:val="center"/>
          </w:tcPr>
          <w:p w:rsidR="004902C2" w:rsidRPr="00271A1D" w:rsidRDefault="004902C2" w:rsidP="0035578F">
            <w:pPr>
              <w:pStyle w:val="TAH"/>
            </w:pPr>
            <w:r w:rsidRPr="00271A1D">
              <w:t xml:space="preserve">T-put </w:t>
            </w:r>
            <w:r w:rsidRPr="00271A1D">
              <w:rPr>
                <w:position w:val="-4"/>
              </w:rPr>
              <w:object w:dxaOrig="220" w:dyaOrig="220">
                <v:shape id="_x0000_i1166" type="#_x0000_t75" style="width:11.25pt;height:11.25pt" o:ole="" fillcolor="window">
                  <v:imagedata r:id="rId16" o:title=""/>
                </v:shape>
                <o:OLEObject Type="Embed" ProgID="Equation.DSMT4" ShapeID="_x0000_i1166" DrawAspect="Content" ObjectID="_1420047431" r:id="rId161"/>
              </w:object>
            </w:r>
            <w:r w:rsidRPr="00271A1D">
              <w:t xml:space="preserve"> (kbps) </w:t>
            </w:r>
            <w:r w:rsidRPr="00271A1D">
              <w:br/>
              <w:t>HS-PDSCH</w:t>
            </w:r>
            <w:r w:rsidRPr="00271A1D">
              <w:br/>
            </w:r>
            <w:r w:rsidRPr="00271A1D">
              <w:rPr>
                <w:position w:val="-10"/>
              </w:rPr>
              <w:object w:dxaOrig="540" w:dyaOrig="279">
                <v:shape id="_x0000_i1167" type="#_x0000_t75" style="width:27pt;height:14.25pt" o:ole="" fillcolor="window">
                  <v:imagedata r:id="rId14" o:title=""/>
                </v:shape>
                <o:OLEObject Type="Embed" ProgID="Equation.DSMT4" ShapeID="_x0000_i1167" DrawAspect="Content" ObjectID="_1420047432" r:id="rId162"/>
              </w:object>
            </w:r>
            <w:r w:rsidRPr="00271A1D">
              <w:t xml:space="preserve">= -1.9 dB  </w:t>
            </w:r>
          </w:p>
        </w:tc>
      </w:tr>
      <w:tr w:rsidR="004902C2" w:rsidRPr="00271A1D">
        <w:trPr>
          <w:cantSplit/>
          <w:jc w:val="center"/>
        </w:trPr>
        <w:tc>
          <w:tcPr>
            <w:tcW w:w="1297" w:type="dxa"/>
            <w:vMerge w:val="restart"/>
            <w:vAlign w:val="center"/>
          </w:tcPr>
          <w:p w:rsidR="004902C2" w:rsidRPr="00271A1D" w:rsidRDefault="004902C2" w:rsidP="0035578F">
            <w:pPr>
              <w:pStyle w:val="TAC"/>
            </w:pPr>
            <w:r w:rsidRPr="00271A1D">
              <w:t>1</w:t>
            </w:r>
          </w:p>
        </w:tc>
        <w:tc>
          <w:tcPr>
            <w:tcW w:w="1323" w:type="dxa"/>
            <w:vMerge w:val="restart"/>
            <w:vAlign w:val="center"/>
          </w:tcPr>
          <w:p w:rsidR="004902C2" w:rsidRPr="00271A1D" w:rsidRDefault="004902C2" w:rsidP="0035578F">
            <w:pPr>
              <w:pStyle w:val="TAC"/>
            </w:pPr>
            <w:r w:rsidRPr="00271A1D">
              <w:t>PA3</w:t>
            </w:r>
          </w:p>
        </w:tc>
        <w:tc>
          <w:tcPr>
            <w:tcW w:w="2114" w:type="dxa"/>
            <w:vAlign w:val="center"/>
          </w:tcPr>
          <w:p w:rsidR="004902C2" w:rsidRPr="00271A1D" w:rsidRDefault="004902C2" w:rsidP="0035578F">
            <w:pPr>
              <w:pStyle w:val="TAC"/>
            </w:pPr>
            <w:r w:rsidRPr="00271A1D">
              <w:t>15.6</w:t>
            </w:r>
          </w:p>
        </w:tc>
        <w:tc>
          <w:tcPr>
            <w:tcW w:w="2313" w:type="dxa"/>
            <w:vAlign w:val="center"/>
          </w:tcPr>
          <w:p w:rsidR="004902C2" w:rsidRPr="00271A1D" w:rsidRDefault="004902C2" w:rsidP="0035578F">
            <w:pPr>
              <w:pStyle w:val="TAC"/>
            </w:pPr>
            <w:r w:rsidRPr="00271A1D">
              <w:t>4507</w:t>
            </w:r>
          </w:p>
        </w:tc>
      </w:tr>
      <w:tr w:rsidR="004902C2" w:rsidRPr="00271A1D">
        <w:trPr>
          <w:cantSplit/>
          <w:jc w:val="center"/>
        </w:trPr>
        <w:tc>
          <w:tcPr>
            <w:tcW w:w="1297" w:type="dxa"/>
            <w:vMerge/>
            <w:vAlign w:val="center"/>
          </w:tcPr>
          <w:p w:rsidR="004902C2" w:rsidRPr="00271A1D" w:rsidRDefault="004902C2" w:rsidP="0035578F">
            <w:pPr>
              <w:pStyle w:val="TAC"/>
            </w:pPr>
          </w:p>
        </w:tc>
        <w:tc>
          <w:tcPr>
            <w:tcW w:w="1323" w:type="dxa"/>
            <w:vMerge/>
            <w:vAlign w:val="center"/>
          </w:tcPr>
          <w:p w:rsidR="004902C2" w:rsidRPr="00271A1D" w:rsidRDefault="004902C2" w:rsidP="0035578F">
            <w:pPr>
              <w:pStyle w:val="TAC"/>
            </w:pPr>
          </w:p>
        </w:tc>
        <w:tc>
          <w:tcPr>
            <w:tcW w:w="2114" w:type="dxa"/>
            <w:vAlign w:val="center"/>
          </w:tcPr>
          <w:p w:rsidR="004902C2" w:rsidRPr="00271A1D" w:rsidRDefault="004902C2" w:rsidP="0035578F">
            <w:pPr>
              <w:pStyle w:val="TAC"/>
            </w:pPr>
            <w:r w:rsidRPr="00271A1D">
              <w:t>18.6</w:t>
            </w:r>
          </w:p>
        </w:tc>
        <w:tc>
          <w:tcPr>
            <w:tcW w:w="2313" w:type="dxa"/>
            <w:vAlign w:val="center"/>
          </w:tcPr>
          <w:p w:rsidR="004902C2" w:rsidRPr="00271A1D" w:rsidRDefault="004902C2" w:rsidP="0035578F">
            <w:pPr>
              <w:pStyle w:val="TAC"/>
            </w:pPr>
            <w:r w:rsidRPr="00271A1D">
              <w:t>5736</w:t>
            </w:r>
          </w:p>
        </w:tc>
      </w:tr>
      <w:tr w:rsidR="004902C2" w:rsidRPr="00271A1D">
        <w:trPr>
          <w:cantSplit/>
          <w:jc w:val="center"/>
        </w:trPr>
        <w:tc>
          <w:tcPr>
            <w:tcW w:w="7047" w:type="dxa"/>
            <w:gridSpan w:val="4"/>
            <w:vAlign w:val="center"/>
          </w:tcPr>
          <w:p w:rsidR="004902C2" w:rsidRPr="00271A1D" w:rsidRDefault="004902C2" w:rsidP="0035578F">
            <w:pPr>
              <w:pStyle w:val="TAN"/>
            </w:pPr>
            <w:r w:rsidRPr="00271A1D">
              <w:t>*</w:t>
            </w:r>
            <w:r w:rsidR="00A43934" w:rsidRPr="00271A1D">
              <w:t>NOTE 1:</w:t>
            </w:r>
            <w:r w:rsidRPr="00271A1D">
              <w:tab/>
              <w:t xml:space="preserve">When determining Ior/Ioc, the contribution from </w:t>
            </w:r>
            <w:r w:rsidRPr="00271A1D">
              <w:rPr>
                <w:position w:val="-12"/>
              </w:rPr>
              <w:object w:dxaOrig="360" w:dyaOrig="360">
                <v:shape id="_x0000_i1168" type="#_x0000_t75" style="width:16.5pt;height:16.5pt" o:ole="">
                  <v:imagedata r:id="rId157" o:title=""/>
                </v:shape>
                <o:OLEObject Type="Embed" ProgID="Equation.3" ShapeID="_x0000_i1168" DrawAspect="Content" ObjectID="_1420047433" r:id="rId163"/>
              </w:object>
            </w:r>
            <w:r w:rsidRPr="00271A1D">
              <w:t xml:space="preserve"> is not included.</w:t>
            </w:r>
          </w:p>
          <w:p w:rsidR="004902C2" w:rsidRPr="00271A1D" w:rsidRDefault="004902C2" w:rsidP="0035578F">
            <w:pPr>
              <w:pStyle w:val="TAN"/>
            </w:pPr>
            <w:r w:rsidRPr="00271A1D">
              <w:t>*</w:t>
            </w:r>
            <w:r w:rsidR="00A43934" w:rsidRPr="00271A1D">
              <w:t>NOTE 2:</w:t>
            </w:r>
            <w:r w:rsidRPr="00271A1D">
              <w:tab/>
              <w:t>The reference value R is for the Fixed Reference Channel (FRC) H-Set 8</w:t>
            </w:r>
          </w:p>
          <w:p w:rsidR="004902C2" w:rsidRPr="00271A1D" w:rsidRDefault="004902C2" w:rsidP="0035578F">
            <w:pPr>
              <w:pStyle w:val="TAN"/>
            </w:pPr>
            <w:r w:rsidRPr="00271A1D">
              <w:t>*</w:t>
            </w:r>
            <w:r w:rsidR="00A43934" w:rsidRPr="00271A1D">
              <w:t>NOTE 3:</w:t>
            </w:r>
            <w:r w:rsidRPr="00271A1D">
              <w:tab/>
              <w:t>For Fixed Reference Channel (FRC) H-Set 8B the reference values for R should be scaled (multiplied by 3.0). The throughput on each cell should be Reference value R</w:t>
            </w:r>
          </w:p>
        </w:tc>
      </w:tr>
    </w:tbl>
    <w:p w:rsidR="004902C2" w:rsidRPr="00271A1D" w:rsidRDefault="004902C2" w:rsidP="004902C2"/>
    <w:p w:rsidR="004902C2" w:rsidRPr="00271A1D" w:rsidRDefault="004902C2" w:rsidP="004902C2">
      <w:pPr>
        <w:pStyle w:val="Heading3"/>
      </w:pPr>
      <w:r w:rsidRPr="00271A1D">
        <w:t>9.2.1HD</w:t>
      </w:r>
      <w:r w:rsidRPr="00271A1D">
        <w:tab/>
        <w:t xml:space="preserve">Single Link Performance - Enhanced Performance Requirements Type 2 - 64QAM, Fixed Reference Channel (FRC) H-Set 8C </w:t>
      </w:r>
    </w:p>
    <w:p w:rsidR="004902C2" w:rsidRPr="00271A1D" w:rsidDel="000E620C" w:rsidRDefault="004902C2" w:rsidP="004902C2">
      <w:pPr>
        <w:pStyle w:val="EditorsNote"/>
        <w:rPr>
          <w:del w:id="248" w:author="Qualcomm User" w:date="2013-01-18T16:41:00Z"/>
        </w:rPr>
      </w:pPr>
      <w:del w:id="249" w:author="Qualcomm User" w:date="2013-01-18T16:41:00Z">
        <w:r w:rsidRPr="00271A1D" w:rsidDel="000E620C">
          <w:delText xml:space="preserve">Editor’s </w:delText>
        </w:r>
        <w:r w:rsidR="0098010F" w:rsidRPr="00271A1D" w:rsidDel="000E620C">
          <w:delText>note</w:delText>
        </w:r>
        <w:r w:rsidR="00FD0B4C" w:rsidRPr="00271A1D" w:rsidDel="000E620C">
          <w:delText>:</w:delText>
        </w:r>
        <w:r w:rsidRPr="00271A1D" w:rsidDel="000E620C">
          <w:delText xml:space="preserve"> This clause is incomplete. The following aspects are either missing or not yet determined</w:delText>
        </w:r>
      </w:del>
    </w:p>
    <w:p w:rsidR="004902C2" w:rsidRPr="00271A1D" w:rsidDel="009945C6" w:rsidRDefault="004902C2" w:rsidP="004902C2">
      <w:pPr>
        <w:pStyle w:val="EditorsNote"/>
        <w:ind w:left="1419"/>
        <w:rPr>
          <w:del w:id="250" w:author="Qualcomm User" w:date="2013-01-16T16:17:00Z"/>
        </w:rPr>
      </w:pPr>
      <w:del w:id="251" w:author="Qualcomm User" w:date="2013-01-16T16:19:00Z">
        <w:r w:rsidRPr="00271A1D" w:rsidDel="009945C6">
          <w:delText>1.</w:delText>
        </w:r>
        <w:r w:rsidRPr="00271A1D" w:rsidDel="009945C6">
          <w:tab/>
        </w:r>
      </w:del>
      <w:del w:id="252" w:author="Qualcomm User" w:date="2013-01-16T16:17:00Z">
        <w:r w:rsidRPr="00271A1D" w:rsidDel="009945C6">
          <w:delText>Message Contents are FFS.</w:delText>
        </w:r>
      </w:del>
    </w:p>
    <w:p w:rsidR="004902C2" w:rsidRPr="00271A1D" w:rsidDel="000E620C" w:rsidRDefault="004902C2" w:rsidP="004902C2">
      <w:pPr>
        <w:pStyle w:val="EditorsNote"/>
        <w:ind w:left="1419"/>
        <w:rPr>
          <w:del w:id="253" w:author="Qualcomm User" w:date="2013-01-18T16:41:00Z"/>
        </w:rPr>
      </w:pPr>
      <w:del w:id="254" w:author="Qualcomm User" w:date="2013-01-18T16:41:00Z">
        <w:r w:rsidRPr="00271A1D" w:rsidDel="000E620C">
          <w:delText>2.</w:delText>
        </w:r>
        <w:r w:rsidRPr="00271A1D" w:rsidDel="000E620C">
          <w:tab/>
          <w:delText>Test Tolerances are FFS.</w:delText>
        </w:r>
      </w:del>
    </w:p>
    <w:p w:rsidR="004902C2" w:rsidRPr="00271A1D" w:rsidDel="000C25AA" w:rsidRDefault="004902C2" w:rsidP="004902C2">
      <w:pPr>
        <w:pStyle w:val="EditorsNote"/>
        <w:ind w:left="1419"/>
        <w:rPr>
          <w:del w:id="255" w:author="Qualcomm User" w:date="2013-01-11T20:14:00Z"/>
        </w:rPr>
      </w:pPr>
      <w:del w:id="256" w:author="Qualcomm User" w:date="2013-01-11T20:14:00Z">
        <w:r w:rsidRPr="00271A1D" w:rsidDel="000C25AA">
          <w:delText>3.</w:delText>
        </w:r>
        <w:r w:rsidRPr="00271A1D" w:rsidDel="000C25AA">
          <w:tab/>
          <w:delText>Call Setup procedure and test procedure needs an update.</w:delText>
        </w:r>
      </w:del>
    </w:p>
    <w:p w:rsidR="004902C2" w:rsidRPr="00271A1D" w:rsidDel="000C25AA" w:rsidRDefault="004902C2" w:rsidP="004902C2">
      <w:pPr>
        <w:pStyle w:val="EditorsNote"/>
        <w:ind w:left="1419"/>
        <w:rPr>
          <w:del w:id="257" w:author="Qualcomm User" w:date="2013-01-11T20:14:00Z"/>
        </w:rPr>
      </w:pPr>
      <w:del w:id="258" w:author="Qualcomm User" w:date="2013-01-11T20:14:00Z">
        <w:r w:rsidRPr="00271A1D" w:rsidDel="000C25AA">
          <w:delText>4.</w:delText>
        </w:r>
        <w:r w:rsidRPr="00271A1D" w:rsidDel="000C25AA">
          <w:tab/>
          <w:delText>Update of Annexure is FFS</w:delText>
        </w:r>
      </w:del>
    </w:p>
    <w:p w:rsidR="004902C2" w:rsidRPr="00271A1D" w:rsidRDefault="004902C2" w:rsidP="004902C2">
      <w:pPr>
        <w:pStyle w:val="Heading4"/>
      </w:pPr>
      <w:r w:rsidRPr="00271A1D">
        <w:t>9.2.1HD.1</w:t>
      </w:r>
      <w:r w:rsidRPr="00271A1D">
        <w:tab/>
        <w:t>Definition and applicability</w:t>
      </w:r>
    </w:p>
    <w:p w:rsidR="004902C2" w:rsidRPr="00271A1D" w:rsidRDefault="004902C2" w:rsidP="004902C2">
      <w:r w:rsidRPr="00271A1D">
        <w:t>The receiver single link performance of the High Speed Physical Downlink Shared Channel (HS-DSCH) in different multi-path fading environments are determined by the information bit throughput R.</w:t>
      </w:r>
    </w:p>
    <w:p w:rsidR="004902C2" w:rsidRPr="00271A1D" w:rsidRDefault="004902C2" w:rsidP="004902C2">
      <w:pPr>
        <w:rPr>
          <w:rFonts w:eastAsia="SimSun"/>
        </w:rPr>
      </w:pPr>
      <w:r w:rsidRPr="00271A1D">
        <w:t>The requirements and this test apply for Release 10 and later releases to all types of UTRA for the FDD UE that support 4C-HSDPA and HSDPA UE capability category 31</w:t>
      </w:r>
      <w:r w:rsidR="0080331E" w:rsidRPr="00271A1D">
        <w:t xml:space="preserve"> but not the optional enhanced performance requirements Type 3 or Type 3i</w:t>
      </w:r>
      <w:r w:rsidRPr="00271A1D">
        <w:t>.</w:t>
      </w:r>
    </w:p>
    <w:p w:rsidR="004902C2" w:rsidRPr="00271A1D" w:rsidRDefault="004902C2" w:rsidP="004902C2">
      <w:pPr>
        <w:pStyle w:val="Heading4"/>
      </w:pPr>
      <w:r w:rsidRPr="00271A1D">
        <w:t>9.2.1HD.2</w:t>
      </w:r>
      <w:r w:rsidRPr="00271A1D">
        <w:tab/>
        <w:t>Minimum requirements</w:t>
      </w:r>
    </w:p>
    <w:p w:rsidR="004902C2" w:rsidRPr="00271A1D" w:rsidRDefault="004902C2" w:rsidP="004902C2">
      <w:r w:rsidRPr="00271A1D">
        <w:t>The performance requirements for a particular UE belonging to HS-DSCH category 31 are determined according to the relevant part of Table 9.2.3F.</w:t>
      </w:r>
    </w:p>
    <w:p w:rsidR="004902C2" w:rsidRPr="00271A1D" w:rsidRDefault="004902C2" w:rsidP="004902C2">
      <w:r w:rsidRPr="00271A1D">
        <w:t>During the Fixed Reference Channel (FRC) tests the behaviour of the Node-B emulator in response to the ACK/NACK signalling field of the HS-DPCCH is specified in Table 9.2.4.</w:t>
      </w:r>
    </w:p>
    <w:p w:rsidR="004902C2" w:rsidRPr="00271A1D" w:rsidRDefault="004902C2" w:rsidP="004902C2">
      <w:r w:rsidRPr="00271A1D">
        <w:t>The requirements are specified in terms of minimum information bit throughput R for the DL reference channels H-Set 8C specified in Annex C.8.1.8, with the addition of the relevant parameters in Table 9.2.1HD.1 plus the downlink physical channel setup according to table E.5.1A.</w:t>
      </w:r>
    </w:p>
    <w:p w:rsidR="004902C2" w:rsidRPr="00271A1D" w:rsidRDefault="004902C2" w:rsidP="004902C2">
      <w:r w:rsidRPr="00271A1D">
        <w:t>Using this configuration the throughput shall meet or exceed the minimum requirements specified in tables 9.2.1HD.2.</w:t>
      </w:r>
    </w:p>
    <w:p w:rsidR="004902C2" w:rsidRPr="00271A1D" w:rsidRDefault="004902C2" w:rsidP="004902C2">
      <w:pPr>
        <w:pStyle w:val="TH"/>
      </w:pPr>
      <w:r w:rsidRPr="00271A1D">
        <w:lastRenderedPageBreak/>
        <w:t>Table 9.2.1HD.1: Test Parameters for Testing 64QAM FRCs H-Set 8C</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69"/>
        <w:gridCol w:w="1560"/>
        <w:gridCol w:w="4046"/>
      </w:tblGrid>
      <w:tr w:rsidR="004902C2" w:rsidRPr="00271A1D">
        <w:trPr>
          <w:jc w:val="center"/>
        </w:trPr>
        <w:tc>
          <w:tcPr>
            <w:tcW w:w="2769" w:type="dxa"/>
            <w:tcBorders>
              <w:bottom w:val="single" w:sz="4" w:space="0" w:color="auto"/>
            </w:tcBorders>
          </w:tcPr>
          <w:p w:rsidR="004902C2" w:rsidRPr="00271A1D" w:rsidRDefault="004902C2" w:rsidP="0035578F">
            <w:pPr>
              <w:pStyle w:val="TAH"/>
            </w:pPr>
            <w:r w:rsidRPr="00271A1D">
              <w:t>Parameter</w:t>
            </w:r>
          </w:p>
        </w:tc>
        <w:tc>
          <w:tcPr>
            <w:tcW w:w="1560" w:type="dxa"/>
            <w:tcBorders>
              <w:bottom w:val="single" w:sz="4" w:space="0" w:color="auto"/>
            </w:tcBorders>
          </w:tcPr>
          <w:p w:rsidR="004902C2" w:rsidRPr="00271A1D" w:rsidRDefault="004902C2" w:rsidP="0035578F">
            <w:pPr>
              <w:pStyle w:val="TAH"/>
            </w:pPr>
            <w:r w:rsidRPr="00271A1D">
              <w:t>Unit</w:t>
            </w:r>
          </w:p>
        </w:tc>
        <w:tc>
          <w:tcPr>
            <w:tcW w:w="4046" w:type="dxa"/>
            <w:tcBorders>
              <w:bottom w:val="single" w:sz="4" w:space="0" w:color="auto"/>
            </w:tcBorders>
          </w:tcPr>
          <w:p w:rsidR="004902C2" w:rsidRPr="00271A1D" w:rsidRDefault="004902C2" w:rsidP="0035578F">
            <w:pPr>
              <w:pStyle w:val="TAH"/>
            </w:pPr>
            <w:r w:rsidRPr="00271A1D">
              <w:t>Test 1</w:t>
            </w:r>
          </w:p>
        </w:tc>
      </w:tr>
      <w:tr w:rsidR="004902C2" w:rsidRPr="00271A1D">
        <w:trPr>
          <w:cantSplit/>
          <w:jc w:val="center"/>
        </w:trPr>
        <w:tc>
          <w:tcPr>
            <w:tcW w:w="2769" w:type="dxa"/>
            <w:vAlign w:val="center"/>
          </w:tcPr>
          <w:p w:rsidR="004902C2" w:rsidRPr="00271A1D" w:rsidRDefault="004902C2" w:rsidP="0035578F">
            <w:pPr>
              <w:pStyle w:val="TAC"/>
            </w:pPr>
            <w:r w:rsidRPr="00271A1D">
              <w:t>Phase reference</w:t>
            </w:r>
          </w:p>
        </w:tc>
        <w:tc>
          <w:tcPr>
            <w:tcW w:w="1560" w:type="dxa"/>
            <w:tcBorders>
              <w:right w:val="nil"/>
            </w:tcBorders>
            <w:vAlign w:val="center"/>
          </w:tcPr>
          <w:p w:rsidR="004902C2" w:rsidRPr="00271A1D" w:rsidRDefault="004902C2" w:rsidP="0035578F">
            <w:pPr>
              <w:pStyle w:val="TAC"/>
            </w:pPr>
          </w:p>
        </w:tc>
        <w:tc>
          <w:tcPr>
            <w:tcW w:w="4046" w:type="dxa"/>
            <w:vAlign w:val="center"/>
          </w:tcPr>
          <w:p w:rsidR="004902C2" w:rsidRPr="00271A1D" w:rsidRDefault="004902C2" w:rsidP="0035578F">
            <w:pPr>
              <w:pStyle w:val="TAC"/>
            </w:pPr>
            <w:r w:rsidRPr="00271A1D">
              <w:t>P-CPICH</w:t>
            </w:r>
          </w:p>
        </w:tc>
      </w:tr>
      <w:tr w:rsidR="004902C2" w:rsidRPr="00271A1D">
        <w:trPr>
          <w:cantSplit/>
          <w:jc w:val="center"/>
        </w:trPr>
        <w:tc>
          <w:tcPr>
            <w:tcW w:w="2769" w:type="dxa"/>
            <w:vAlign w:val="center"/>
          </w:tcPr>
          <w:p w:rsidR="004902C2" w:rsidRPr="00271A1D" w:rsidRDefault="00E460B8" w:rsidP="0035578F">
            <w:pPr>
              <w:pStyle w:val="TAC"/>
            </w:pPr>
            <w:r>
              <w:rPr>
                <w:noProof/>
                <w:position w:val="-10"/>
                <w:lang w:val="en-US"/>
              </w:rPr>
              <w:drawing>
                <wp:inline distT="0" distB="0" distL="0" distR="0">
                  <wp:extent cx="200025" cy="190500"/>
                  <wp:effectExtent l="0" t="0" r="9525" b="0"/>
                  <wp:docPr id="17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4902C2" w:rsidRPr="00271A1D" w:rsidRDefault="004902C2" w:rsidP="0035578F">
            <w:pPr>
              <w:pStyle w:val="TAC"/>
              <w:rPr>
                <w:rFonts w:eastAsia="?? ??"/>
              </w:rPr>
            </w:pPr>
            <w:r w:rsidRPr="00271A1D">
              <w:rPr>
                <w:rFonts w:eastAsia="?? ??"/>
              </w:rPr>
              <w:t>dBm/3.84 MHz</w:t>
            </w: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-60</w:t>
            </w:r>
          </w:p>
        </w:tc>
      </w:tr>
      <w:tr w:rsidR="004902C2" w:rsidRPr="00271A1D">
        <w:trPr>
          <w:cantSplit/>
          <w:jc w:val="center"/>
        </w:trPr>
        <w:tc>
          <w:tcPr>
            <w:tcW w:w="2769" w:type="dxa"/>
            <w:vAlign w:val="center"/>
          </w:tcPr>
          <w:p w:rsidR="004902C2" w:rsidRPr="00271A1D" w:rsidRDefault="004902C2" w:rsidP="0035578F">
            <w:pPr>
              <w:pStyle w:val="TAC"/>
            </w:pPr>
            <w:r w:rsidRPr="00271A1D">
              <w:rPr>
                <w:position w:val="-12"/>
              </w:rPr>
              <w:object w:dxaOrig="800" w:dyaOrig="360">
                <v:shape id="_x0000_i1169" type="#_x0000_t75" style="width:37.5pt;height:16.5pt" o:ole="">
                  <v:imagedata r:id="rId152" o:title=""/>
                </v:shape>
                <o:OLEObject Type="Embed" ProgID="Equation.3" ShapeID="_x0000_i1169" DrawAspect="Content" ObjectID="_1420047434" r:id="rId164"/>
              </w:object>
            </w:r>
          </w:p>
        </w:tc>
        <w:tc>
          <w:tcPr>
            <w:tcW w:w="1560" w:type="dxa"/>
            <w:tcBorders>
              <w:right w:val="nil"/>
            </w:tcBorders>
            <w:vAlign w:val="center"/>
          </w:tcPr>
          <w:p w:rsidR="004902C2" w:rsidRPr="00271A1D" w:rsidRDefault="004902C2" w:rsidP="0035578F">
            <w:pPr>
              <w:pStyle w:val="TAC"/>
              <w:rPr>
                <w:rFonts w:eastAsia="?? ??"/>
              </w:rPr>
            </w:pPr>
            <w:r w:rsidRPr="00271A1D">
              <w:rPr>
                <w:rFonts w:eastAsia="?? ??"/>
              </w:rPr>
              <w:t>dB</w:t>
            </w: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-24.4</w:t>
            </w:r>
          </w:p>
        </w:tc>
      </w:tr>
      <w:tr w:rsidR="004902C2" w:rsidRPr="00271A1D">
        <w:trPr>
          <w:cantSplit/>
          <w:jc w:val="center"/>
        </w:trPr>
        <w:tc>
          <w:tcPr>
            <w:tcW w:w="2769" w:type="dxa"/>
            <w:vAlign w:val="center"/>
          </w:tcPr>
          <w:p w:rsidR="004902C2" w:rsidRPr="00271A1D" w:rsidRDefault="004902C2" w:rsidP="0035578F">
            <w:pPr>
              <w:pStyle w:val="TAC"/>
            </w:pPr>
            <w:r w:rsidRPr="00271A1D">
              <w:t>Redundancy and constellation version coding sequence</w:t>
            </w:r>
          </w:p>
        </w:tc>
        <w:tc>
          <w:tcPr>
            <w:tcW w:w="1560" w:type="dxa"/>
            <w:tcBorders>
              <w:right w:val="nil"/>
            </w:tcBorders>
            <w:vAlign w:val="center"/>
          </w:tcPr>
          <w:p w:rsidR="004902C2" w:rsidRPr="00271A1D" w:rsidRDefault="004902C2" w:rsidP="0035578F">
            <w:pPr>
              <w:pStyle w:val="TAC"/>
              <w:rPr>
                <w:rFonts w:eastAsia="?? ??"/>
              </w:rPr>
            </w:pP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{6,2,1,5}</w:t>
            </w:r>
          </w:p>
        </w:tc>
      </w:tr>
      <w:tr w:rsidR="004902C2" w:rsidRPr="00271A1D">
        <w:trPr>
          <w:cantSplit/>
          <w:jc w:val="center"/>
        </w:trPr>
        <w:tc>
          <w:tcPr>
            <w:tcW w:w="2769" w:type="dxa"/>
            <w:vAlign w:val="center"/>
          </w:tcPr>
          <w:p w:rsidR="004902C2" w:rsidRPr="00271A1D" w:rsidRDefault="004902C2" w:rsidP="0035578F">
            <w:pPr>
              <w:pStyle w:val="TAC"/>
            </w:pPr>
            <w:r w:rsidRPr="00271A1D">
              <w:t>Maximum number of HARQ transmission</w:t>
            </w:r>
          </w:p>
        </w:tc>
        <w:tc>
          <w:tcPr>
            <w:tcW w:w="1560" w:type="dxa"/>
            <w:tcBorders>
              <w:right w:val="nil"/>
            </w:tcBorders>
            <w:vAlign w:val="center"/>
          </w:tcPr>
          <w:p w:rsidR="004902C2" w:rsidRPr="00271A1D" w:rsidRDefault="004902C2" w:rsidP="0035578F">
            <w:pPr>
              <w:pStyle w:val="TAC"/>
              <w:rPr>
                <w:rFonts w:eastAsia="?? ??"/>
              </w:rPr>
            </w:pPr>
          </w:p>
        </w:tc>
        <w:tc>
          <w:tcPr>
            <w:tcW w:w="4046"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4</w:t>
            </w:r>
          </w:p>
        </w:tc>
      </w:tr>
      <w:tr w:rsidR="004902C2" w:rsidRPr="00271A1D">
        <w:trPr>
          <w:cantSplit/>
          <w:jc w:val="center"/>
        </w:trPr>
        <w:tc>
          <w:tcPr>
            <w:tcW w:w="8375" w:type="dxa"/>
            <w:gridSpan w:val="3"/>
            <w:tcBorders>
              <w:right w:val="single" w:sz="4" w:space="0" w:color="auto"/>
            </w:tcBorders>
            <w:vAlign w:val="center"/>
          </w:tcPr>
          <w:p w:rsidR="004902C2" w:rsidRPr="00271A1D" w:rsidRDefault="00FD0B4C" w:rsidP="0035578F">
            <w:pPr>
              <w:pStyle w:val="TAN"/>
              <w:ind w:left="677" w:hanging="677"/>
              <w:rPr>
                <w:rFonts w:eastAsia="?? ??"/>
              </w:rPr>
            </w:pPr>
            <w:r w:rsidRPr="00271A1D">
              <w:t>NOTE:</w:t>
            </w:r>
            <w:r w:rsidR="004902C2" w:rsidRPr="00271A1D">
              <w:tab/>
              <w:t>The HS-SCCH-1 and HS-PDSCH shall be transmitted continuously with constant power.</w:t>
            </w:r>
            <w:r w:rsidR="004902C2" w:rsidRPr="00271A1D">
              <w:br/>
              <w:t>HS-SCCH-1 shall only use the identity of the UE under test for those TTI intended for the UE.</w:t>
            </w:r>
          </w:p>
        </w:tc>
      </w:tr>
    </w:tbl>
    <w:p w:rsidR="004902C2" w:rsidRPr="00271A1D" w:rsidRDefault="004902C2" w:rsidP="004902C2"/>
    <w:p w:rsidR="004902C2" w:rsidRPr="00271A1D" w:rsidRDefault="004902C2" w:rsidP="004902C2">
      <w:pPr>
        <w:pStyle w:val="TH"/>
      </w:pPr>
      <w:r w:rsidRPr="00271A1D">
        <w:t xml:space="preserve">Table 9.2.1HD.2: Minimum requirement Enhanced requirement type 2 64QAM, </w:t>
      </w:r>
      <w:r w:rsidR="00FD0B4C" w:rsidRPr="00271A1D">
        <w:br/>
      </w:r>
      <w:r w:rsidRPr="00271A1D">
        <w:t>Fixed Reference Channel (FRC) H-Set 8C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76"/>
        <w:gridCol w:w="1323"/>
        <w:gridCol w:w="2114"/>
        <w:gridCol w:w="2161"/>
      </w:tblGrid>
      <w:tr w:rsidR="004902C2" w:rsidRPr="00271A1D">
        <w:trPr>
          <w:cantSplit/>
          <w:jc w:val="center"/>
        </w:trPr>
        <w:tc>
          <w:tcPr>
            <w:tcW w:w="1476" w:type="dxa"/>
            <w:vMerge w:val="restart"/>
          </w:tcPr>
          <w:p w:rsidR="004902C2" w:rsidRPr="00271A1D" w:rsidRDefault="004902C2" w:rsidP="0035578F">
            <w:pPr>
              <w:pStyle w:val="TAH"/>
            </w:pPr>
            <w:r w:rsidRPr="00271A1D">
              <w:t>Test Number</w:t>
            </w:r>
          </w:p>
        </w:tc>
        <w:tc>
          <w:tcPr>
            <w:tcW w:w="1323" w:type="dxa"/>
            <w:vMerge w:val="restart"/>
          </w:tcPr>
          <w:p w:rsidR="004902C2" w:rsidRPr="00271A1D" w:rsidRDefault="004902C2" w:rsidP="0035578F">
            <w:pPr>
              <w:pStyle w:val="TAH"/>
            </w:pPr>
            <w:r w:rsidRPr="00271A1D">
              <w:t>Propagation Conditions</w:t>
            </w:r>
          </w:p>
        </w:tc>
        <w:tc>
          <w:tcPr>
            <w:tcW w:w="4275" w:type="dxa"/>
            <w:gridSpan w:val="2"/>
            <w:vAlign w:val="center"/>
          </w:tcPr>
          <w:p w:rsidR="004902C2" w:rsidRPr="00271A1D" w:rsidRDefault="004902C2" w:rsidP="0035578F">
            <w:pPr>
              <w:pStyle w:val="TAH"/>
            </w:pPr>
            <w:r w:rsidRPr="00271A1D">
              <w:t>Reference value</w:t>
            </w:r>
          </w:p>
        </w:tc>
      </w:tr>
      <w:tr w:rsidR="004902C2" w:rsidRPr="00271A1D">
        <w:trPr>
          <w:cantSplit/>
          <w:jc w:val="center"/>
        </w:trPr>
        <w:tc>
          <w:tcPr>
            <w:tcW w:w="1476" w:type="dxa"/>
            <w:vMerge/>
          </w:tcPr>
          <w:p w:rsidR="004902C2" w:rsidRPr="00271A1D" w:rsidRDefault="004902C2" w:rsidP="0035578F">
            <w:pPr>
              <w:pStyle w:val="TAH"/>
            </w:pPr>
          </w:p>
        </w:tc>
        <w:tc>
          <w:tcPr>
            <w:tcW w:w="1323" w:type="dxa"/>
            <w:vMerge/>
          </w:tcPr>
          <w:p w:rsidR="004902C2" w:rsidRPr="00271A1D" w:rsidRDefault="004902C2" w:rsidP="0035578F">
            <w:pPr>
              <w:pStyle w:val="TAH"/>
            </w:pPr>
          </w:p>
        </w:tc>
        <w:tc>
          <w:tcPr>
            <w:tcW w:w="2114" w:type="dxa"/>
            <w:vAlign w:val="bottom"/>
          </w:tcPr>
          <w:p w:rsidR="004902C2" w:rsidRPr="00271A1D" w:rsidRDefault="004902C2" w:rsidP="0035578F">
            <w:pPr>
              <w:pStyle w:val="TAH"/>
            </w:pPr>
            <w:r w:rsidRPr="00271A1D">
              <w:br/>
            </w:r>
            <w:r w:rsidRPr="00271A1D">
              <w:rPr>
                <w:position w:val="-10"/>
              </w:rPr>
              <w:object w:dxaOrig="540" w:dyaOrig="320">
                <v:shape id="_x0000_i1170" type="#_x0000_t75" style="width:27pt;height:15.75pt" o:ole="" fillcolor="window">
                  <v:imagedata r:id="rId18" o:title=""/>
                </v:shape>
                <o:OLEObject Type="Embed" ProgID="Equation.DSMT4" ShapeID="_x0000_i1170" DrawAspect="Content" ObjectID="_1420047435" r:id="rId165"/>
              </w:object>
            </w:r>
            <w:r w:rsidRPr="00271A1D">
              <w:t xml:space="preserve"> (dB) *</w:t>
            </w:r>
          </w:p>
        </w:tc>
        <w:tc>
          <w:tcPr>
            <w:tcW w:w="2161" w:type="dxa"/>
            <w:vAlign w:val="center"/>
          </w:tcPr>
          <w:p w:rsidR="004902C2" w:rsidRPr="00271A1D" w:rsidRDefault="004902C2" w:rsidP="0035578F">
            <w:pPr>
              <w:pStyle w:val="TAH"/>
            </w:pPr>
            <w:r w:rsidRPr="00271A1D">
              <w:t xml:space="preserve">T-put </w:t>
            </w:r>
            <w:r w:rsidRPr="00271A1D">
              <w:rPr>
                <w:position w:val="-4"/>
              </w:rPr>
              <w:object w:dxaOrig="220" w:dyaOrig="220">
                <v:shape id="_x0000_i1171" type="#_x0000_t75" style="width:11.25pt;height:11.25pt" o:ole="" fillcolor="window">
                  <v:imagedata r:id="rId16" o:title=""/>
                </v:shape>
                <o:OLEObject Type="Embed" ProgID="Equation.DSMT4" ShapeID="_x0000_i1171" DrawAspect="Content" ObjectID="_1420047436" r:id="rId166"/>
              </w:object>
            </w:r>
            <w:r w:rsidRPr="00271A1D">
              <w:t xml:space="preserve"> (kbps) </w:t>
            </w:r>
            <w:r w:rsidRPr="00271A1D">
              <w:br/>
              <w:t>HS-PDSCH</w:t>
            </w:r>
            <w:r w:rsidRPr="00271A1D">
              <w:br/>
            </w:r>
            <w:r w:rsidRPr="00271A1D">
              <w:rPr>
                <w:position w:val="-10"/>
              </w:rPr>
              <w:object w:dxaOrig="540" w:dyaOrig="279">
                <v:shape id="_x0000_i1172" type="#_x0000_t75" style="width:27pt;height:14.25pt" o:ole="" fillcolor="window">
                  <v:imagedata r:id="rId14" o:title=""/>
                </v:shape>
                <o:OLEObject Type="Embed" ProgID="Equation.DSMT4" ShapeID="_x0000_i1172" DrawAspect="Content" ObjectID="_1420047437" r:id="rId167"/>
              </w:object>
            </w:r>
            <w:r w:rsidRPr="00271A1D">
              <w:t>= -2 dB</w:t>
            </w:r>
          </w:p>
        </w:tc>
      </w:tr>
      <w:tr w:rsidR="004902C2" w:rsidRPr="00271A1D">
        <w:trPr>
          <w:cantSplit/>
          <w:jc w:val="center"/>
        </w:trPr>
        <w:tc>
          <w:tcPr>
            <w:tcW w:w="1476" w:type="dxa"/>
            <w:vMerge w:val="restart"/>
            <w:vAlign w:val="center"/>
          </w:tcPr>
          <w:p w:rsidR="004902C2" w:rsidRPr="00271A1D" w:rsidRDefault="004902C2" w:rsidP="0035578F">
            <w:pPr>
              <w:pStyle w:val="TAC"/>
            </w:pPr>
            <w:r w:rsidRPr="00271A1D">
              <w:t>1</w:t>
            </w:r>
          </w:p>
        </w:tc>
        <w:tc>
          <w:tcPr>
            <w:tcW w:w="1323" w:type="dxa"/>
            <w:vMerge w:val="restart"/>
            <w:vAlign w:val="center"/>
          </w:tcPr>
          <w:p w:rsidR="004902C2" w:rsidRPr="00271A1D" w:rsidRDefault="004902C2" w:rsidP="0035578F">
            <w:pPr>
              <w:pStyle w:val="TAC"/>
            </w:pPr>
            <w:r w:rsidRPr="00271A1D">
              <w:t>PA3</w:t>
            </w:r>
          </w:p>
        </w:tc>
        <w:tc>
          <w:tcPr>
            <w:tcW w:w="2114" w:type="dxa"/>
            <w:vAlign w:val="center"/>
          </w:tcPr>
          <w:p w:rsidR="004902C2" w:rsidRPr="00271A1D" w:rsidRDefault="004902C2" w:rsidP="0035578F">
            <w:pPr>
              <w:pStyle w:val="TAC"/>
            </w:pPr>
            <w:r w:rsidRPr="00271A1D">
              <w:t>15</w:t>
            </w:r>
          </w:p>
        </w:tc>
        <w:tc>
          <w:tcPr>
            <w:tcW w:w="2161" w:type="dxa"/>
            <w:vAlign w:val="center"/>
          </w:tcPr>
          <w:p w:rsidR="004902C2" w:rsidRPr="00271A1D" w:rsidRDefault="004902C2" w:rsidP="0035578F">
            <w:pPr>
              <w:pStyle w:val="TAC"/>
            </w:pPr>
            <w:r w:rsidRPr="00271A1D">
              <w:t>4507</w:t>
            </w:r>
          </w:p>
        </w:tc>
      </w:tr>
      <w:tr w:rsidR="004902C2" w:rsidRPr="00271A1D">
        <w:trPr>
          <w:cantSplit/>
          <w:jc w:val="center"/>
        </w:trPr>
        <w:tc>
          <w:tcPr>
            <w:tcW w:w="1476" w:type="dxa"/>
            <w:vMerge/>
            <w:vAlign w:val="center"/>
          </w:tcPr>
          <w:p w:rsidR="004902C2" w:rsidRPr="00271A1D" w:rsidRDefault="004902C2" w:rsidP="0035578F">
            <w:pPr>
              <w:pStyle w:val="TAC"/>
            </w:pPr>
          </w:p>
        </w:tc>
        <w:tc>
          <w:tcPr>
            <w:tcW w:w="1323" w:type="dxa"/>
            <w:vMerge/>
            <w:vAlign w:val="center"/>
          </w:tcPr>
          <w:p w:rsidR="004902C2" w:rsidRPr="00271A1D" w:rsidRDefault="004902C2" w:rsidP="0035578F">
            <w:pPr>
              <w:pStyle w:val="TAC"/>
            </w:pPr>
          </w:p>
        </w:tc>
        <w:tc>
          <w:tcPr>
            <w:tcW w:w="2114" w:type="dxa"/>
            <w:vAlign w:val="center"/>
          </w:tcPr>
          <w:p w:rsidR="004902C2" w:rsidRPr="00271A1D" w:rsidRDefault="004902C2" w:rsidP="0035578F">
            <w:pPr>
              <w:pStyle w:val="TAC"/>
            </w:pPr>
            <w:r w:rsidRPr="00271A1D">
              <w:t>18</w:t>
            </w:r>
          </w:p>
        </w:tc>
        <w:tc>
          <w:tcPr>
            <w:tcW w:w="2161" w:type="dxa"/>
            <w:vAlign w:val="center"/>
          </w:tcPr>
          <w:p w:rsidR="004902C2" w:rsidRPr="00271A1D" w:rsidRDefault="004902C2" w:rsidP="0035578F">
            <w:pPr>
              <w:pStyle w:val="TAC"/>
            </w:pPr>
            <w:r w:rsidRPr="00271A1D">
              <w:t>5736</w:t>
            </w:r>
          </w:p>
        </w:tc>
      </w:tr>
      <w:tr w:rsidR="004902C2" w:rsidRPr="00271A1D">
        <w:trPr>
          <w:cantSplit/>
          <w:jc w:val="center"/>
        </w:trPr>
        <w:tc>
          <w:tcPr>
            <w:tcW w:w="7074" w:type="dxa"/>
            <w:gridSpan w:val="4"/>
            <w:vAlign w:val="center"/>
          </w:tcPr>
          <w:p w:rsidR="004902C2" w:rsidRPr="00271A1D" w:rsidRDefault="004902C2" w:rsidP="0035578F">
            <w:pPr>
              <w:pStyle w:val="TAN"/>
            </w:pPr>
            <w:r w:rsidRPr="00271A1D">
              <w:t>*</w:t>
            </w:r>
            <w:r w:rsidR="00A43934" w:rsidRPr="00271A1D">
              <w:t>NOTE 1:</w:t>
            </w:r>
            <w:r w:rsidRPr="00271A1D">
              <w:tab/>
              <w:t xml:space="preserve">When determining Ior/Ioc, the contribution from </w:t>
            </w:r>
            <w:r w:rsidRPr="00271A1D">
              <w:rPr>
                <w:position w:val="-12"/>
              </w:rPr>
              <w:object w:dxaOrig="360" w:dyaOrig="360">
                <v:shape id="_x0000_i1173" type="#_x0000_t75" style="width:16.5pt;height:16.5pt" o:ole="">
                  <v:imagedata r:id="rId157" o:title=""/>
                </v:shape>
                <o:OLEObject Type="Embed" ProgID="Equation.3" ShapeID="_x0000_i1173" DrawAspect="Content" ObjectID="_1420047438" r:id="rId168"/>
              </w:object>
            </w:r>
            <w:r w:rsidRPr="00271A1D">
              <w:t xml:space="preserve"> is not included.</w:t>
            </w:r>
          </w:p>
          <w:p w:rsidR="004902C2" w:rsidRPr="00271A1D" w:rsidRDefault="004902C2" w:rsidP="0035578F">
            <w:pPr>
              <w:pStyle w:val="TAN"/>
            </w:pPr>
            <w:r w:rsidRPr="00271A1D">
              <w:t>*</w:t>
            </w:r>
            <w:r w:rsidR="00A43934" w:rsidRPr="00271A1D">
              <w:t>NOTE 2:</w:t>
            </w:r>
            <w:r w:rsidRPr="00271A1D">
              <w:tab/>
              <w:t>The reference value R is for the Fixed Reference Channel (FRC) H-Set 8</w:t>
            </w:r>
          </w:p>
          <w:p w:rsidR="004902C2" w:rsidRPr="00271A1D" w:rsidRDefault="004902C2" w:rsidP="0035578F">
            <w:pPr>
              <w:pStyle w:val="TAN"/>
            </w:pPr>
            <w:r w:rsidRPr="00271A1D">
              <w:t>*</w:t>
            </w:r>
            <w:r w:rsidR="00A43934" w:rsidRPr="00271A1D">
              <w:t>NOTE 3:</w:t>
            </w:r>
            <w:r w:rsidRPr="00271A1D">
              <w:tab/>
              <w:t>For Fixed Reference Channel (FRC) H-Set 8C the reference values for R should be scaled (multiplied by 4)</w:t>
            </w:r>
          </w:p>
        </w:tc>
      </w:tr>
    </w:tbl>
    <w:p w:rsidR="004902C2" w:rsidRPr="00271A1D" w:rsidRDefault="004902C2" w:rsidP="004902C2"/>
    <w:p w:rsidR="004902C2" w:rsidRPr="00271A1D" w:rsidRDefault="004902C2" w:rsidP="004902C2">
      <w:r w:rsidRPr="00271A1D">
        <w:t>The reference for this requirement is TS 25.101 [1] clause 9.2.1.6.</w:t>
      </w:r>
    </w:p>
    <w:p w:rsidR="004902C2" w:rsidRPr="00271A1D" w:rsidRDefault="004902C2" w:rsidP="004902C2">
      <w:pPr>
        <w:pStyle w:val="Heading4"/>
      </w:pPr>
      <w:r w:rsidRPr="00271A1D">
        <w:t>9.2.1HD.3</w:t>
      </w:r>
      <w:r w:rsidRPr="00271A1D">
        <w:tab/>
        <w:t>Test purpose</w:t>
      </w:r>
    </w:p>
    <w:p w:rsidR="004902C2" w:rsidRPr="00271A1D" w:rsidRDefault="004902C2" w:rsidP="004902C2">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4902C2" w:rsidRPr="00271A1D" w:rsidRDefault="004902C2" w:rsidP="004902C2">
      <w:pPr>
        <w:pStyle w:val="Heading4"/>
      </w:pPr>
      <w:r w:rsidRPr="00271A1D">
        <w:t>9.2.1HD.4</w:t>
      </w:r>
      <w:r w:rsidRPr="00271A1D">
        <w:tab/>
        <w:t>Method of test</w:t>
      </w:r>
    </w:p>
    <w:p w:rsidR="004902C2" w:rsidRPr="00271A1D" w:rsidRDefault="004902C2" w:rsidP="004902C2">
      <w:pPr>
        <w:pStyle w:val="Heading5"/>
      </w:pPr>
      <w:r w:rsidRPr="00271A1D">
        <w:t>9.2.1HD.4.1</w:t>
      </w:r>
      <w:r w:rsidRPr="00271A1D">
        <w:tab/>
        <w:t>Initial conditions</w:t>
      </w:r>
    </w:p>
    <w:p w:rsidR="004902C2" w:rsidRPr="00271A1D" w:rsidRDefault="004902C2" w:rsidP="004902C2">
      <w:r w:rsidRPr="00271A1D">
        <w:t>Test environment: normal; see clauses G.2.1 and G.2.2.</w:t>
      </w:r>
    </w:p>
    <w:p w:rsidR="004902C2" w:rsidRPr="00271A1D" w:rsidRDefault="004902C2" w:rsidP="004902C2">
      <w:r w:rsidRPr="00271A1D">
        <w:t>Frequencies to be tested: mid range; see clause G.2.4.</w:t>
      </w:r>
    </w:p>
    <w:p w:rsidR="004902C2" w:rsidRPr="00271A1D" w:rsidRDefault="004902C2" w:rsidP="00A43934">
      <w:pPr>
        <w:pStyle w:val="B1"/>
      </w:pPr>
      <w:r w:rsidRPr="00271A1D">
        <w:t>1</w:t>
      </w:r>
      <w:r w:rsidR="00A43934" w:rsidRPr="00271A1D">
        <w:t>)</w:t>
      </w:r>
      <w:r w:rsidR="00A43934" w:rsidRPr="00271A1D">
        <w:tab/>
      </w:r>
      <w:r w:rsidRPr="00271A1D">
        <w:t xml:space="preserve">Connect the SS (node B emulator) and fader and AWGN noise source to the UE antenna connector as shown in figure </w:t>
      </w:r>
      <w:del w:id="259" w:author="Qualcomm User" w:date="2013-01-10T08:27:00Z">
        <w:r w:rsidRPr="00271A1D" w:rsidDel="001E5B29">
          <w:delText>FFS</w:delText>
        </w:r>
      </w:del>
      <w:ins w:id="260" w:author="Qualcomm User" w:date="2013-01-10T08:27:00Z">
        <w:r w:rsidR="001E5B29">
          <w:t>A.46</w:t>
        </w:r>
      </w:ins>
      <w:r w:rsidRPr="00271A1D">
        <w:t>.</w:t>
      </w:r>
    </w:p>
    <w:p w:rsidR="004902C2" w:rsidRPr="00271A1D" w:rsidRDefault="004902C2" w:rsidP="00A43934">
      <w:pPr>
        <w:pStyle w:val="B1"/>
      </w:pPr>
      <w:r w:rsidRPr="00271A1D">
        <w:t>2</w:t>
      </w:r>
      <w:r w:rsidR="00A43934" w:rsidRPr="00271A1D">
        <w:t>)</w:t>
      </w:r>
      <w:r w:rsidR="00A43934" w:rsidRPr="00271A1D">
        <w:tab/>
      </w:r>
      <w:r w:rsidRPr="00271A1D">
        <w:t xml:space="preserve">Set up an HSDPA call according to TS 34.108 [3] clause </w:t>
      </w:r>
      <w:del w:id="261" w:author="Qualcomm User" w:date="2013-01-10T08:15:00Z">
        <w:r w:rsidRPr="00271A1D" w:rsidDel="006B2861">
          <w:delText xml:space="preserve">FFS </w:delText>
        </w:r>
      </w:del>
      <w:ins w:id="262" w:author="Qualcomm User" w:date="2013-01-10T08:15:00Z">
        <w:r w:rsidR="006B2861">
          <w:t>7.3.16</w:t>
        </w:r>
        <w:r w:rsidR="006B2861" w:rsidRPr="00271A1D">
          <w:t xml:space="preserve"> </w:t>
        </w:r>
      </w:ins>
      <w:r w:rsidRPr="00271A1D">
        <w:t xml:space="preserve">and with levels according to table </w:t>
      </w:r>
      <w:del w:id="263" w:author="Qualcomm User" w:date="2013-01-10T08:27:00Z">
        <w:r w:rsidRPr="00271A1D" w:rsidDel="001E5B29">
          <w:delText>FFS</w:delText>
        </w:r>
      </w:del>
      <w:ins w:id="264" w:author="Qualcomm User" w:date="2013-01-10T08:27:00Z">
        <w:r w:rsidR="001E5B29">
          <w:t>E.5.0</w:t>
        </w:r>
      </w:ins>
      <w:r w:rsidRPr="00271A1D">
        <w:t>.</w:t>
      </w:r>
    </w:p>
    <w:p w:rsidR="004902C2" w:rsidRPr="00271A1D" w:rsidRDefault="004902C2" w:rsidP="00A43934">
      <w:pPr>
        <w:pStyle w:val="B1"/>
      </w:pPr>
      <w:r w:rsidRPr="00271A1D">
        <w:t>3</w:t>
      </w:r>
      <w:r w:rsidR="00A43934" w:rsidRPr="00271A1D">
        <w:t>)</w:t>
      </w:r>
      <w:r w:rsidR="00A43934" w:rsidRPr="00271A1D">
        <w:tab/>
      </w:r>
      <w:r w:rsidRPr="00271A1D">
        <w:t>Set the node B emulator behaviour according to table 9.2.4. Set the test parameters for test 1 according to table 9.2.1HD.1 and levels according to tables 9.2.1HD.3 and 9.2.1HD.4 as appropriate on serving HS-DSCH cell and secondary serving HS-DSCH cells. The configuration of the downlink channels is defined in table E.5.1A and is to be applied to serving HS-DSCH cell. For secondary serving HS-DSCH cells set up P-CPICH, HS-PDSCH and HS-SCCH channels only per table E.5.1A.</w:t>
      </w:r>
    </w:p>
    <w:p w:rsidR="004902C2" w:rsidRPr="00271A1D" w:rsidRDefault="004902C2" w:rsidP="00A43934">
      <w:pPr>
        <w:pStyle w:val="B1"/>
      </w:pPr>
      <w:r w:rsidRPr="00271A1D">
        <w:t>4</w:t>
      </w:r>
      <w:r w:rsidR="00A43934" w:rsidRPr="00271A1D">
        <w:t>)</w:t>
      </w:r>
      <w:r w:rsidR="00A43934" w:rsidRPr="00271A1D">
        <w:tab/>
      </w:r>
      <w:r w:rsidRPr="00271A1D">
        <w:t xml:space="preserve">The information bit data shall be pseudo random and not repeated before 10 different information bit payload blocks are processed. (e.g. Fixed reference Channel Definition H-set 8 (64 QAM): The information bit payload block is 26600 bits long. Hence the PRBSequence must be at least 26600 * 10 bits long.) Use a PRBS from ITU-T O.153 Ref [27]. </w:t>
      </w:r>
    </w:p>
    <w:p w:rsidR="004902C2" w:rsidRPr="00271A1D" w:rsidRDefault="004902C2"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4902C2" w:rsidRDefault="004902C2" w:rsidP="00A43934">
      <w:pPr>
        <w:pStyle w:val="B1"/>
        <w:rPr>
          <w:ins w:id="265" w:author="Qualcomm User" w:date="2013-01-16T16:22:00Z"/>
        </w:rPr>
      </w:pPr>
      <w:r w:rsidRPr="00271A1D">
        <w:lastRenderedPageBreak/>
        <w:t>6</w:t>
      </w:r>
      <w:r w:rsidR="00A43934" w:rsidRPr="00271A1D">
        <w:t>)</w:t>
      </w:r>
      <w:r w:rsidR="00A43934" w:rsidRPr="00271A1D">
        <w:tab/>
      </w:r>
      <w:r w:rsidRPr="00271A1D">
        <w:t>Setup the fading simulator with fading conditions as described in table D.2.2.1.A.</w:t>
      </w:r>
    </w:p>
    <w:p w:rsidR="009945C6" w:rsidRPr="00271A1D" w:rsidRDefault="009945C6" w:rsidP="009945C6">
      <w:pPr>
        <w:pStyle w:val="TH"/>
        <w:rPr>
          <w:ins w:id="266" w:author="Qualcomm User" w:date="2013-01-16T16:22:00Z"/>
        </w:rPr>
      </w:pPr>
      <w:ins w:id="267" w:author="Qualcomm User" w:date="2013-01-16T16:22:00Z">
        <w:r w:rsidRPr="00271A1D">
          <w:t>Table 9.2.1H</w:t>
        </w:r>
      </w:ins>
      <w:ins w:id="268" w:author="Qualcomm User" w:date="2013-01-16T16:23:00Z">
        <w:r>
          <w:t>D</w:t>
        </w:r>
      </w:ins>
      <w:ins w:id="269" w:author="Qualcomm User" w:date="2013-01-16T16:22:00Z">
        <w:r w:rsidRPr="00271A1D">
          <w:t xml:space="preserve">.2A </w:t>
        </w:r>
        <w:r w:rsidRPr="00271A1D">
          <w:rPr>
            <w:rFonts w:cs="Arial"/>
          </w:rPr>
          <w:t xml:space="preserve">Specific Message Contents for </w:t>
        </w:r>
        <w:r w:rsidRPr="00271A1D">
          <w:t>Testing 64QAM FRCs H-Set 8</w:t>
        </w:r>
      </w:ins>
      <w:ins w:id="270" w:author="Qualcomm User" w:date="2013-01-16T16:24:00Z">
        <w:r>
          <w:t>C</w:t>
        </w:r>
      </w:ins>
    </w:p>
    <w:p w:rsidR="009945C6" w:rsidRPr="00271A1D" w:rsidRDefault="009945C6" w:rsidP="009945C6">
      <w:pPr>
        <w:pStyle w:val="H6"/>
        <w:rPr>
          <w:ins w:id="271" w:author="Qualcomm User" w:date="2013-01-16T16:20:00Z"/>
        </w:rPr>
      </w:pPr>
      <w:ins w:id="272" w:author="Qualcomm User" w:date="2013-01-16T16:20:00Z">
        <w:r w:rsidRPr="00271A1D">
          <w:t>Contents of RRC CONNECTION SETUP message: UM (Transition to CELL_DCH)</w:t>
        </w:r>
      </w:ins>
    </w:p>
    <w:tbl>
      <w:tblPr>
        <w:tblW w:w="9135" w:type="dxa"/>
        <w:jc w:val="center"/>
        <w:tblLayout w:type="fixed"/>
        <w:tblCellMar>
          <w:left w:w="28" w:type="dxa"/>
        </w:tblCellMar>
        <w:tblLook w:val="04A0" w:firstRow="1" w:lastRow="0" w:firstColumn="1" w:lastColumn="0" w:noHBand="0" w:noVBand="1"/>
      </w:tblPr>
      <w:tblGrid>
        <w:gridCol w:w="4852"/>
        <w:gridCol w:w="2975"/>
        <w:gridCol w:w="1308"/>
      </w:tblGrid>
      <w:tr w:rsidR="009945C6" w:rsidRPr="00271A1D" w:rsidTr="00755AB6">
        <w:trPr>
          <w:tblHeader/>
          <w:jc w:val="center"/>
          <w:ins w:id="273" w:author="Qualcomm User" w:date="2013-01-16T16:20:00Z"/>
        </w:trPr>
        <w:tc>
          <w:tcPr>
            <w:tcW w:w="4854"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274" w:author="Qualcomm User" w:date="2013-01-16T16:20:00Z"/>
              </w:rPr>
            </w:pPr>
            <w:ins w:id="275" w:author="Qualcomm User" w:date="2013-01-16T16:20: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276" w:author="Qualcomm User" w:date="2013-01-16T16:20:00Z"/>
              </w:rPr>
            </w:pPr>
            <w:ins w:id="277" w:author="Qualcomm User" w:date="2013-01-16T16:20:00Z">
              <w:r w:rsidRPr="00271A1D">
                <w:t>Value/remark</w:t>
              </w:r>
            </w:ins>
          </w:p>
        </w:tc>
        <w:tc>
          <w:tcPr>
            <w:tcW w:w="1309"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278" w:author="Qualcomm User" w:date="2013-01-16T16:20:00Z"/>
              </w:rPr>
            </w:pPr>
            <w:ins w:id="279" w:author="Qualcomm User" w:date="2013-01-16T16:20:00Z">
              <w:r w:rsidRPr="00271A1D">
                <w:t>Version</w:t>
              </w:r>
            </w:ins>
          </w:p>
        </w:tc>
      </w:tr>
      <w:tr w:rsidR="009945C6" w:rsidRPr="00271A1D" w:rsidTr="00755AB6">
        <w:trPr>
          <w:tblHeader/>
          <w:jc w:val="center"/>
          <w:ins w:id="280" w:author="Qualcomm User" w:date="2013-01-16T16:20:00Z"/>
        </w:trPr>
        <w:tc>
          <w:tcPr>
            <w:tcW w:w="4854"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281" w:author="Qualcomm User" w:date="2013-01-16T16:20:00Z"/>
              </w:rPr>
            </w:pPr>
            <w:ins w:id="282" w:author="Qualcomm User" w:date="2013-01-16T16:20:00Z">
              <w:r w:rsidRPr="00271A1D">
                <w:t>Downlink information for per radio links list</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283" w:author="Qualcomm User" w:date="2013-01-16T16:20:00Z"/>
              </w:rPr>
            </w:pPr>
          </w:p>
        </w:tc>
        <w:tc>
          <w:tcPr>
            <w:tcW w:w="1309"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284" w:author="Qualcomm User" w:date="2013-01-16T16:20:00Z"/>
              </w:rPr>
            </w:pPr>
          </w:p>
        </w:tc>
      </w:tr>
      <w:tr w:rsidR="009945C6" w:rsidRPr="00271A1D" w:rsidTr="00755AB6">
        <w:trPr>
          <w:tblHeader/>
          <w:jc w:val="center"/>
          <w:ins w:id="285" w:author="Qualcomm User" w:date="2013-01-16T16:20: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286" w:author="Qualcomm User" w:date="2013-01-16T16:20:00Z"/>
              </w:rPr>
            </w:pPr>
            <w:ins w:id="287" w:author="Qualcomm User" w:date="2013-01-16T16:20:00Z">
              <w:r w:rsidRPr="00271A1D">
                <w:t xml:space="preserve">  - Downlink information for each radio links</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288" w:author="Qualcomm User" w:date="2013-01-16T16:20: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289" w:author="Qualcomm User" w:date="2013-01-16T16:20:00Z"/>
              </w:rPr>
            </w:pPr>
          </w:p>
        </w:tc>
      </w:tr>
      <w:tr w:rsidR="009945C6" w:rsidRPr="00271A1D" w:rsidTr="00755AB6">
        <w:trPr>
          <w:tblHeader/>
          <w:jc w:val="center"/>
          <w:ins w:id="290" w:author="Qualcomm User" w:date="2013-01-16T16:20: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291" w:author="Qualcomm User" w:date="2013-01-16T16:20:00Z"/>
              </w:rPr>
            </w:pPr>
            <w:ins w:id="292" w:author="Qualcomm User" w:date="2013-01-16T16:20:00Z">
              <w:r w:rsidRPr="00271A1D">
                <w:t xml:space="preserve">        - Downlink DPCH info for each RL</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293" w:author="Qualcomm User" w:date="2013-01-16T16:20: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294" w:author="Qualcomm User" w:date="2013-01-16T16:20:00Z"/>
              </w:rPr>
            </w:pPr>
          </w:p>
        </w:tc>
      </w:tr>
      <w:tr w:rsidR="009945C6" w:rsidRPr="00271A1D" w:rsidTr="00755AB6">
        <w:trPr>
          <w:tblHeader/>
          <w:jc w:val="center"/>
          <w:ins w:id="295" w:author="Qualcomm User" w:date="2013-01-16T16:20: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296" w:author="Qualcomm User" w:date="2013-01-16T16:20:00Z"/>
              </w:rPr>
            </w:pPr>
            <w:ins w:id="297" w:author="Qualcomm User" w:date="2013-01-16T16:20:00Z">
              <w:r w:rsidRPr="00271A1D">
                <w:t xml:space="preserve">          - DL channelisation code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298" w:author="Qualcomm User" w:date="2013-01-16T16:20: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299" w:author="Qualcomm User" w:date="2013-01-16T16:20:00Z"/>
              </w:rPr>
            </w:pPr>
          </w:p>
        </w:tc>
      </w:tr>
      <w:tr w:rsidR="009945C6" w:rsidRPr="00271A1D" w:rsidTr="00755AB6">
        <w:trPr>
          <w:tblHeader/>
          <w:jc w:val="center"/>
          <w:ins w:id="300" w:author="Qualcomm User" w:date="2013-01-16T16:20:00Z"/>
        </w:trPr>
        <w:tc>
          <w:tcPr>
            <w:tcW w:w="4854"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01" w:author="Qualcomm User" w:date="2013-01-16T16:20:00Z"/>
              </w:rPr>
            </w:pPr>
            <w:ins w:id="302" w:author="Qualcomm User" w:date="2013-01-16T16:20: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03" w:author="Qualcomm User" w:date="2013-01-16T16:20:00Z"/>
              </w:rPr>
            </w:pPr>
            <w:ins w:id="304" w:author="Qualcomm User" w:date="2013-01-16T16:20:00Z">
              <w:r w:rsidRPr="00271A1D">
                <w:t>14</w:t>
              </w:r>
            </w:ins>
          </w:p>
        </w:tc>
        <w:tc>
          <w:tcPr>
            <w:tcW w:w="1309"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05" w:author="Qualcomm User" w:date="2013-01-16T16:20:00Z"/>
              </w:rPr>
            </w:pPr>
          </w:p>
        </w:tc>
      </w:tr>
    </w:tbl>
    <w:p w:rsidR="009945C6" w:rsidRPr="00271A1D" w:rsidRDefault="009945C6" w:rsidP="009945C6">
      <w:pPr>
        <w:rPr>
          <w:ins w:id="306" w:author="Qualcomm User" w:date="2013-01-16T16:20:00Z"/>
        </w:rPr>
      </w:pPr>
    </w:p>
    <w:p w:rsidR="009945C6" w:rsidRPr="00271A1D" w:rsidRDefault="009945C6" w:rsidP="009945C6">
      <w:pPr>
        <w:pStyle w:val="H6"/>
        <w:rPr>
          <w:ins w:id="307" w:author="Qualcomm User" w:date="2013-01-16T16:20:00Z"/>
        </w:rPr>
      </w:pPr>
      <w:ins w:id="308" w:author="Qualcomm User" w:date="2013-01-16T16:20:00Z">
        <w:r w:rsidRPr="00271A1D">
          <w:t>Contents of RADIO BEARER SETUP message: AM or UM (Test Loop Mode1)</w:t>
        </w:r>
      </w:ins>
    </w:p>
    <w:tbl>
      <w:tblPr>
        <w:tblW w:w="9135" w:type="dxa"/>
        <w:jc w:val="center"/>
        <w:tblLayout w:type="fixed"/>
        <w:tblCellMar>
          <w:left w:w="28" w:type="dxa"/>
        </w:tblCellMar>
        <w:tblLook w:val="04A0" w:firstRow="1" w:lastRow="0" w:firstColumn="1" w:lastColumn="0" w:noHBand="0" w:noVBand="1"/>
      </w:tblPr>
      <w:tblGrid>
        <w:gridCol w:w="4852"/>
        <w:gridCol w:w="2975"/>
        <w:gridCol w:w="1308"/>
      </w:tblGrid>
      <w:tr w:rsidR="009945C6" w:rsidRPr="00271A1D" w:rsidTr="00755AB6">
        <w:trPr>
          <w:tblHeader/>
          <w:jc w:val="center"/>
          <w:ins w:id="309" w:author="Qualcomm User" w:date="2013-01-16T16:20:00Z"/>
        </w:trPr>
        <w:tc>
          <w:tcPr>
            <w:tcW w:w="4854"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keepNext w:val="0"/>
              <w:keepLines w:val="0"/>
              <w:rPr>
                <w:ins w:id="310" w:author="Qualcomm User" w:date="2013-01-16T16:20:00Z"/>
              </w:rPr>
            </w:pPr>
            <w:ins w:id="311" w:author="Qualcomm User" w:date="2013-01-16T16:20: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keepNext w:val="0"/>
              <w:keepLines w:val="0"/>
              <w:rPr>
                <w:ins w:id="312" w:author="Qualcomm User" w:date="2013-01-16T16:20:00Z"/>
              </w:rPr>
            </w:pPr>
            <w:ins w:id="313" w:author="Qualcomm User" w:date="2013-01-16T16:20:00Z">
              <w:r w:rsidRPr="00271A1D">
                <w:t>Value/remark</w:t>
              </w:r>
            </w:ins>
          </w:p>
        </w:tc>
        <w:tc>
          <w:tcPr>
            <w:tcW w:w="1309"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keepNext w:val="0"/>
              <w:keepLines w:val="0"/>
              <w:rPr>
                <w:ins w:id="314" w:author="Qualcomm User" w:date="2013-01-16T16:20:00Z"/>
              </w:rPr>
            </w:pPr>
            <w:ins w:id="315" w:author="Qualcomm User" w:date="2013-01-16T16:20:00Z">
              <w:r w:rsidRPr="00271A1D">
                <w:t>Version</w:t>
              </w:r>
            </w:ins>
          </w:p>
        </w:tc>
      </w:tr>
      <w:tr w:rsidR="009945C6" w:rsidRPr="00271A1D" w:rsidTr="00755AB6">
        <w:trPr>
          <w:tblHeader/>
          <w:jc w:val="center"/>
          <w:ins w:id="316" w:author="Qualcomm User" w:date="2013-01-16T16:20:00Z"/>
        </w:trPr>
        <w:tc>
          <w:tcPr>
            <w:tcW w:w="4854"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17" w:author="Qualcomm User" w:date="2013-01-16T16:20:00Z"/>
              </w:rPr>
            </w:pPr>
            <w:ins w:id="318" w:author="Qualcomm User" w:date="2013-01-16T16:20:00Z">
              <w:r w:rsidRPr="00271A1D">
                <w:t>Downlink information per radio link list</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19" w:author="Qualcomm User" w:date="2013-01-16T16:20:00Z"/>
              </w:rPr>
            </w:pPr>
          </w:p>
        </w:tc>
        <w:tc>
          <w:tcPr>
            <w:tcW w:w="1309"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20" w:author="Qualcomm User" w:date="2013-01-16T16:20:00Z"/>
              </w:rPr>
            </w:pPr>
          </w:p>
        </w:tc>
      </w:tr>
      <w:tr w:rsidR="009945C6" w:rsidRPr="00271A1D" w:rsidTr="00755AB6">
        <w:trPr>
          <w:tblHeader/>
          <w:jc w:val="center"/>
          <w:ins w:id="321" w:author="Qualcomm User" w:date="2013-01-16T16:20: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322" w:author="Qualcomm User" w:date="2013-01-16T16:20:00Z"/>
              </w:rPr>
            </w:pPr>
            <w:ins w:id="323" w:author="Qualcomm User" w:date="2013-01-16T16:20:00Z">
              <w:r w:rsidRPr="00271A1D">
                <w:t xml:space="preserve">   - Downlink information for each radio link</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24" w:author="Qualcomm User" w:date="2013-01-16T16:20: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325" w:author="Qualcomm User" w:date="2013-01-16T16:20:00Z"/>
              </w:rPr>
            </w:pPr>
          </w:p>
        </w:tc>
      </w:tr>
      <w:tr w:rsidR="009945C6" w:rsidRPr="00271A1D" w:rsidTr="00755AB6">
        <w:trPr>
          <w:tblHeader/>
          <w:jc w:val="center"/>
          <w:ins w:id="326" w:author="Qualcomm User" w:date="2013-01-16T16:20: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327" w:author="Qualcomm User" w:date="2013-01-16T16:20:00Z"/>
              </w:rPr>
            </w:pPr>
            <w:ins w:id="328" w:author="Qualcomm User" w:date="2013-01-16T16:20:00Z">
              <w:r w:rsidRPr="00271A1D">
                <w:t xml:space="preserve">        - Downlink DPCH info for each RL</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29" w:author="Qualcomm User" w:date="2013-01-16T16:20: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330" w:author="Qualcomm User" w:date="2013-01-16T16:20:00Z"/>
              </w:rPr>
            </w:pPr>
          </w:p>
        </w:tc>
      </w:tr>
      <w:tr w:rsidR="009945C6" w:rsidRPr="00271A1D" w:rsidTr="00755AB6">
        <w:trPr>
          <w:tblHeader/>
          <w:jc w:val="center"/>
          <w:ins w:id="331" w:author="Qualcomm User" w:date="2013-01-16T16:20:00Z"/>
        </w:trPr>
        <w:tc>
          <w:tcPr>
            <w:tcW w:w="4854" w:type="dxa"/>
            <w:tcBorders>
              <w:top w:val="nil"/>
              <w:left w:val="single" w:sz="6" w:space="0" w:color="auto"/>
              <w:bottom w:val="nil"/>
              <w:right w:val="single" w:sz="6" w:space="0" w:color="auto"/>
            </w:tcBorders>
          </w:tcPr>
          <w:p w:rsidR="009945C6" w:rsidRPr="00271A1D" w:rsidRDefault="009945C6" w:rsidP="00755AB6">
            <w:pPr>
              <w:pStyle w:val="TAL"/>
              <w:rPr>
                <w:ins w:id="332" w:author="Qualcomm User" w:date="2013-01-16T16:20:00Z"/>
              </w:rPr>
            </w:pPr>
            <w:ins w:id="333" w:author="Qualcomm User" w:date="2013-01-16T16:20:00Z">
              <w:r w:rsidRPr="00271A1D">
                <w:t xml:space="preserve">          - DL channelisation code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34" w:author="Qualcomm User" w:date="2013-01-16T16:20:00Z"/>
              </w:rPr>
            </w:pPr>
          </w:p>
        </w:tc>
        <w:tc>
          <w:tcPr>
            <w:tcW w:w="1309" w:type="dxa"/>
            <w:tcBorders>
              <w:top w:val="nil"/>
              <w:left w:val="single" w:sz="6" w:space="0" w:color="auto"/>
              <w:bottom w:val="nil"/>
              <w:right w:val="single" w:sz="6" w:space="0" w:color="auto"/>
            </w:tcBorders>
          </w:tcPr>
          <w:p w:rsidR="009945C6" w:rsidRPr="00271A1D" w:rsidRDefault="009945C6" w:rsidP="00755AB6">
            <w:pPr>
              <w:pStyle w:val="TAL"/>
              <w:rPr>
                <w:ins w:id="335" w:author="Qualcomm User" w:date="2013-01-16T16:20:00Z"/>
              </w:rPr>
            </w:pPr>
          </w:p>
        </w:tc>
      </w:tr>
      <w:tr w:rsidR="009945C6" w:rsidRPr="00271A1D" w:rsidTr="00755AB6">
        <w:trPr>
          <w:tblHeader/>
          <w:jc w:val="center"/>
          <w:ins w:id="336" w:author="Qualcomm User" w:date="2013-01-16T16:20:00Z"/>
        </w:trPr>
        <w:tc>
          <w:tcPr>
            <w:tcW w:w="4854"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37" w:author="Qualcomm User" w:date="2013-01-16T16:20:00Z"/>
              </w:rPr>
            </w:pPr>
            <w:ins w:id="338" w:author="Qualcomm User" w:date="2013-01-16T16:20: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39" w:author="Qualcomm User" w:date="2013-01-16T16:20:00Z"/>
              </w:rPr>
            </w:pPr>
            <w:ins w:id="340" w:author="Qualcomm User" w:date="2013-01-16T16:20:00Z">
              <w:r w:rsidRPr="00271A1D">
                <w:t>7</w:t>
              </w:r>
            </w:ins>
          </w:p>
        </w:tc>
        <w:tc>
          <w:tcPr>
            <w:tcW w:w="1309"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41" w:author="Qualcomm User" w:date="2013-01-16T16:20:00Z"/>
              </w:rPr>
            </w:pPr>
          </w:p>
        </w:tc>
      </w:tr>
    </w:tbl>
    <w:p w:rsidR="009945C6" w:rsidRPr="00271A1D" w:rsidRDefault="009945C6" w:rsidP="009945C6">
      <w:pPr>
        <w:rPr>
          <w:ins w:id="342" w:author="Qualcomm User" w:date="2013-01-16T16:20:00Z"/>
        </w:rPr>
      </w:pPr>
    </w:p>
    <w:p w:rsidR="009945C6" w:rsidRPr="00271A1D" w:rsidRDefault="009945C6" w:rsidP="009945C6">
      <w:pPr>
        <w:pStyle w:val="H6"/>
        <w:rPr>
          <w:ins w:id="343" w:author="Qualcomm User" w:date="2013-01-16T16:20:00Z"/>
        </w:rPr>
      </w:pPr>
      <w:ins w:id="344" w:author="Qualcomm User" w:date="2013-01-16T16:20:00Z">
        <w:r w:rsidRPr="00271A1D">
          <w:t>Contents of RADIO BEARER SETUP message: AM or UM (DC-HSDPA)</w:t>
        </w:r>
      </w:ins>
    </w:p>
    <w:tbl>
      <w:tblPr>
        <w:tblW w:w="9149" w:type="dxa"/>
        <w:jc w:val="center"/>
        <w:tblInd w:w="76" w:type="dxa"/>
        <w:tblLayout w:type="fixed"/>
        <w:tblCellMar>
          <w:left w:w="28" w:type="dxa"/>
        </w:tblCellMar>
        <w:tblLook w:val="04A0" w:firstRow="1" w:lastRow="0" w:firstColumn="1" w:lastColumn="0" w:noHBand="0" w:noVBand="1"/>
      </w:tblPr>
      <w:tblGrid>
        <w:gridCol w:w="4857"/>
        <w:gridCol w:w="2977"/>
        <w:gridCol w:w="1275"/>
        <w:gridCol w:w="40"/>
      </w:tblGrid>
      <w:tr w:rsidR="009945C6" w:rsidRPr="00271A1D" w:rsidTr="00755AB6">
        <w:trPr>
          <w:gridAfter w:val="1"/>
          <w:wAfter w:w="40" w:type="dxa"/>
          <w:tblHeader/>
          <w:jc w:val="center"/>
          <w:ins w:id="345" w:author="Qualcomm User" w:date="2013-01-16T16:20:00Z"/>
        </w:trPr>
        <w:tc>
          <w:tcPr>
            <w:tcW w:w="485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346" w:author="Qualcomm User" w:date="2013-01-16T16:20:00Z"/>
              </w:rPr>
            </w:pPr>
            <w:ins w:id="347" w:author="Qualcomm User" w:date="2013-01-16T16:20:00Z">
              <w:r w:rsidRPr="00271A1D">
                <w:t>Information Element</w:t>
              </w:r>
            </w:ins>
          </w:p>
        </w:tc>
        <w:tc>
          <w:tcPr>
            <w:tcW w:w="2977"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348" w:author="Qualcomm User" w:date="2013-01-16T16:20:00Z"/>
              </w:rPr>
            </w:pPr>
            <w:ins w:id="349" w:author="Qualcomm User" w:date="2013-01-16T16:20:00Z">
              <w:r w:rsidRPr="00271A1D">
                <w:t>Value/remark</w:t>
              </w:r>
            </w:ins>
          </w:p>
        </w:tc>
        <w:tc>
          <w:tcPr>
            <w:tcW w:w="1275" w:type="dxa"/>
            <w:tcBorders>
              <w:top w:val="single" w:sz="6" w:space="0" w:color="auto"/>
              <w:left w:val="single" w:sz="6" w:space="0" w:color="auto"/>
              <w:bottom w:val="single" w:sz="6" w:space="0" w:color="auto"/>
              <w:right w:val="single" w:sz="6" w:space="0" w:color="auto"/>
            </w:tcBorders>
          </w:tcPr>
          <w:p w:rsidR="009945C6" w:rsidRPr="00271A1D" w:rsidRDefault="009945C6" w:rsidP="00755AB6">
            <w:pPr>
              <w:pStyle w:val="TAH"/>
              <w:rPr>
                <w:ins w:id="350" w:author="Qualcomm User" w:date="2013-01-16T16:20:00Z"/>
              </w:rPr>
            </w:pPr>
            <w:ins w:id="351" w:author="Qualcomm User" w:date="2013-01-16T16:20:00Z">
              <w:r w:rsidRPr="00271A1D">
                <w:t>Version</w:t>
              </w:r>
            </w:ins>
          </w:p>
        </w:tc>
      </w:tr>
      <w:tr w:rsidR="009945C6" w:rsidRPr="00271A1D" w:rsidTr="00755AB6">
        <w:trPr>
          <w:gridAfter w:val="1"/>
          <w:wAfter w:w="40" w:type="dxa"/>
          <w:tblHeader/>
          <w:jc w:val="center"/>
          <w:ins w:id="352" w:author="Qualcomm User" w:date="2013-01-16T16:20:00Z"/>
        </w:trPr>
        <w:tc>
          <w:tcPr>
            <w:tcW w:w="485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53" w:author="Qualcomm User" w:date="2013-01-16T16:20:00Z"/>
              </w:rPr>
            </w:pPr>
            <w:ins w:id="354" w:author="Qualcomm User" w:date="2013-01-16T16:20:00Z">
              <w:r w:rsidRPr="00271A1D">
                <w:t>Downlink HS-PDSCH Information</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55" w:author="Qualcomm User" w:date="2013-01-16T16:20:00Z"/>
              </w:rPr>
            </w:pPr>
          </w:p>
        </w:tc>
        <w:tc>
          <w:tcPr>
            <w:tcW w:w="1275"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56" w:author="Qualcomm User" w:date="2013-01-16T16:20:00Z"/>
              </w:rPr>
            </w:pPr>
          </w:p>
        </w:tc>
      </w:tr>
      <w:tr w:rsidR="009945C6" w:rsidRPr="00271A1D" w:rsidTr="00755AB6">
        <w:trPr>
          <w:gridAfter w:val="1"/>
          <w:wAfter w:w="40" w:type="dxa"/>
          <w:tblHeader/>
          <w:jc w:val="center"/>
          <w:ins w:id="357" w:author="Qualcomm User" w:date="2013-01-16T16:20: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358" w:author="Qualcomm User" w:date="2013-01-16T16:20:00Z"/>
              </w:rPr>
            </w:pPr>
            <w:ins w:id="359" w:author="Qualcomm User" w:date="2013-01-16T16:20:00Z">
              <w:r w:rsidRPr="00271A1D">
                <w:t xml:space="preserve">    - </w:t>
              </w:r>
              <w:r w:rsidRPr="00271A1D">
                <w:rPr>
                  <w:rFonts w:cs="Arial"/>
                </w:rPr>
                <w:t>CHOICE mode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60" w:author="Qualcomm User" w:date="2013-01-16T16:20:00Z"/>
              </w:rPr>
            </w:pPr>
            <w:ins w:id="361" w:author="Qualcomm User" w:date="2013-01-16T16:20:00Z">
              <w:r w:rsidRPr="00271A1D">
                <w:t>FDD</w:t>
              </w:r>
            </w:ins>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362" w:author="Qualcomm User" w:date="2013-01-16T16:20:00Z"/>
              </w:rPr>
            </w:pPr>
          </w:p>
        </w:tc>
      </w:tr>
      <w:tr w:rsidR="009945C6" w:rsidRPr="00271A1D" w:rsidTr="00755AB6">
        <w:trPr>
          <w:gridAfter w:val="1"/>
          <w:wAfter w:w="40" w:type="dxa"/>
          <w:tblHeader/>
          <w:jc w:val="center"/>
          <w:ins w:id="363" w:author="Qualcomm User" w:date="2013-01-16T16:20: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64" w:author="Qualcomm User" w:date="2013-01-16T16:20:00Z"/>
              </w:rPr>
            </w:pPr>
            <w:ins w:id="365" w:author="Qualcomm User" w:date="2013-01-16T16:20:00Z">
              <w:r w:rsidRPr="00271A1D">
                <w:rPr>
                  <w:rFonts w:cs="Arial"/>
                </w:rPr>
                <w:t xml:space="preserve">        - Downlink 64QAM configured</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66" w:author="Qualcomm User" w:date="2013-01-16T16:20:00Z"/>
              </w:rPr>
            </w:pPr>
            <w:ins w:id="367" w:author="Qualcomm User" w:date="2013-01-16T16:20:00Z">
              <w:r w:rsidRPr="00271A1D">
                <w:rPr>
                  <w:rFonts w:cs="Arial"/>
                </w:rPr>
                <w:t>TRUE</w:t>
              </w:r>
            </w:ins>
          </w:p>
        </w:tc>
        <w:tc>
          <w:tcPr>
            <w:tcW w:w="1275"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68" w:author="Qualcomm User" w:date="2013-01-16T16:20:00Z"/>
              </w:rPr>
            </w:pPr>
            <w:ins w:id="369" w:author="Qualcomm User" w:date="2013-01-16T16:20:00Z">
              <w:r w:rsidRPr="00271A1D">
                <w:t>Rel-7</w:t>
              </w:r>
            </w:ins>
          </w:p>
        </w:tc>
      </w:tr>
      <w:tr w:rsidR="009945C6" w:rsidRPr="00271A1D" w:rsidTr="00755AB6">
        <w:trPr>
          <w:gridAfter w:val="1"/>
          <w:wAfter w:w="40" w:type="dxa"/>
          <w:tblHeader/>
          <w:jc w:val="center"/>
          <w:ins w:id="370" w:author="Qualcomm User" w:date="2013-01-16T16:20:00Z"/>
        </w:trPr>
        <w:tc>
          <w:tcPr>
            <w:tcW w:w="485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71" w:author="Qualcomm User" w:date="2013-01-16T16:20:00Z"/>
              </w:rPr>
            </w:pPr>
            <w:ins w:id="372" w:author="Qualcomm User" w:date="2013-01-16T16:20:00Z">
              <w:r w:rsidRPr="00271A1D">
                <w:t>Downlink information per radio link list</w:t>
              </w:r>
            </w:ins>
          </w:p>
        </w:tc>
        <w:tc>
          <w:tcPr>
            <w:tcW w:w="2977"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73" w:author="Qualcomm User" w:date="2013-01-16T16:20:00Z"/>
              </w:rPr>
            </w:pPr>
          </w:p>
        </w:tc>
        <w:tc>
          <w:tcPr>
            <w:tcW w:w="1275" w:type="dxa"/>
            <w:tcBorders>
              <w:top w:val="single" w:sz="6" w:space="0" w:color="auto"/>
              <w:left w:val="single" w:sz="6" w:space="0" w:color="auto"/>
              <w:bottom w:val="nil"/>
              <w:right w:val="single" w:sz="6" w:space="0" w:color="auto"/>
            </w:tcBorders>
          </w:tcPr>
          <w:p w:rsidR="009945C6" w:rsidRPr="00271A1D" w:rsidRDefault="009945C6" w:rsidP="00755AB6">
            <w:pPr>
              <w:pStyle w:val="TAL"/>
              <w:rPr>
                <w:ins w:id="374" w:author="Qualcomm User" w:date="2013-01-16T16:20:00Z"/>
              </w:rPr>
            </w:pPr>
          </w:p>
        </w:tc>
      </w:tr>
      <w:tr w:rsidR="009945C6" w:rsidRPr="00271A1D" w:rsidTr="00755AB6">
        <w:trPr>
          <w:gridAfter w:val="1"/>
          <w:wAfter w:w="40" w:type="dxa"/>
          <w:tblHeader/>
          <w:jc w:val="center"/>
          <w:ins w:id="375" w:author="Qualcomm User" w:date="2013-01-16T16:20: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376" w:author="Qualcomm User" w:date="2013-01-16T16:20:00Z"/>
              </w:rPr>
            </w:pPr>
            <w:ins w:id="377" w:author="Qualcomm User" w:date="2013-01-16T16:20:00Z">
              <w:r w:rsidRPr="00271A1D">
                <w:t xml:space="preserve">   - Downlink information for each radio link</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78" w:author="Qualcomm User" w:date="2013-01-16T16:20:00Z"/>
              </w:rPr>
            </w:pPr>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379" w:author="Qualcomm User" w:date="2013-01-16T16:20:00Z"/>
              </w:rPr>
            </w:pPr>
          </w:p>
        </w:tc>
      </w:tr>
      <w:tr w:rsidR="009945C6" w:rsidRPr="00271A1D" w:rsidTr="00755AB6">
        <w:trPr>
          <w:gridAfter w:val="1"/>
          <w:wAfter w:w="40" w:type="dxa"/>
          <w:tblHeader/>
          <w:jc w:val="center"/>
          <w:ins w:id="380" w:author="Qualcomm User" w:date="2013-01-16T16:20: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381" w:author="Qualcomm User" w:date="2013-01-16T16:20:00Z"/>
              </w:rPr>
            </w:pPr>
            <w:ins w:id="382" w:author="Qualcomm User" w:date="2013-01-16T16:20:00Z">
              <w:r w:rsidRPr="00271A1D">
                <w:t xml:space="preserve">        - Downlink DPCH info for each RL</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83" w:author="Qualcomm User" w:date="2013-01-16T16:20:00Z"/>
              </w:rPr>
            </w:pPr>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384" w:author="Qualcomm User" w:date="2013-01-16T16:20:00Z"/>
              </w:rPr>
            </w:pPr>
          </w:p>
        </w:tc>
      </w:tr>
      <w:tr w:rsidR="009945C6" w:rsidRPr="00271A1D" w:rsidTr="00755AB6">
        <w:trPr>
          <w:gridAfter w:val="1"/>
          <w:wAfter w:w="40" w:type="dxa"/>
          <w:tblHeader/>
          <w:jc w:val="center"/>
          <w:ins w:id="385" w:author="Qualcomm User" w:date="2013-01-16T16:20:00Z"/>
        </w:trPr>
        <w:tc>
          <w:tcPr>
            <w:tcW w:w="4857" w:type="dxa"/>
            <w:tcBorders>
              <w:top w:val="nil"/>
              <w:left w:val="single" w:sz="6" w:space="0" w:color="auto"/>
              <w:bottom w:val="nil"/>
              <w:right w:val="single" w:sz="6" w:space="0" w:color="auto"/>
            </w:tcBorders>
          </w:tcPr>
          <w:p w:rsidR="009945C6" w:rsidRPr="00271A1D" w:rsidRDefault="009945C6" w:rsidP="00755AB6">
            <w:pPr>
              <w:pStyle w:val="TAL"/>
              <w:rPr>
                <w:ins w:id="386" w:author="Qualcomm User" w:date="2013-01-16T16:20:00Z"/>
              </w:rPr>
            </w:pPr>
            <w:ins w:id="387" w:author="Qualcomm User" w:date="2013-01-16T16:20:00Z">
              <w:r w:rsidRPr="00271A1D">
                <w:t xml:space="preserve">          - DL channelisation code</w:t>
              </w:r>
            </w:ins>
          </w:p>
        </w:tc>
        <w:tc>
          <w:tcPr>
            <w:tcW w:w="2977" w:type="dxa"/>
            <w:tcBorders>
              <w:top w:val="nil"/>
              <w:left w:val="single" w:sz="6" w:space="0" w:color="auto"/>
              <w:bottom w:val="nil"/>
              <w:right w:val="single" w:sz="6" w:space="0" w:color="auto"/>
            </w:tcBorders>
          </w:tcPr>
          <w:p w:rsidR="009945C6" w:rsidRPr="00271A1D" w:rsidRDefault="009945C6" w:rsidP="00755AB6">
            <w:pPr>
              <w:pStyle w:val="TAL"/>
              <w:rPr>
                <w:ins w:id="388" w:author="Qualcomm User" w:date="2013-01-16T16:20:00Z"/>
              </w:rPr>
            </w:pPr>
          </w:p>
        </w:tc>
        <w:tc>
          <w:tcPr>
            <w:tcW w:w="1275" w:type="dxa"/>
            <w:tcBorders>
              <w:top w:val="nil"/>
              <w:left w:val="single" w:sz="6" w:space="0" w:color="auto"/>
              <w:bottom w:val="nil"/>
              <w:right w:val="single" w:sz="6" w:space="0" w:color="auto"/>
            </w:tcBorders>
          </w:tcPr>
          <w:p w:rsidR="009945C6" w:rsidRPr="00271A1D" w:rsidRDefault="009945C6" w:rsidP="00755AB6">
            <w:pPr>
              <w:pStyle w:val="TAL"/>
              <w:rPr>
                <w:ins w:id="389" w:author="Qualcomm User" w:date="2013-01-16T16:20:00Z"/>
              </w:rPr>
            </w:pPr>
          </w:p>
        </w:tc>
      </w:tr>
      <w:tr w:rsidR="009945C6" w:rsidRPr="00271A1D" w:rsidTr="00755AB6">
        <w:trPr>
          <w:gridAfter w:val="1"/>
          <w:wAfter w:w="40" w:type="dxa"/>
          <w:tblHeader/>
          <w:jc w:val="center"/>
          <w:ins w:id="390" w:author="Qualcomm User" w:date="2013-01-16T16:20: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91" w:author="Qualcomm User" w:date="2013-01-16T16:20:00Z"/>
              </w:rPr>
            </w:pPr>
            <w:ins w:id="392" w:author="Qualcomm User" w:date="2013-01-16T16:20:00Z">
              <w:r w:rsidRPr="00271A1D">
                <w:t xml:space="preserve">           - Code number</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93" w:author="Qualcomm User" w:date="2013-01-16T16:20:00Z"/>
              </w:rPr>
            </w:pPr>
            <w:ins w:id="394" w:author="Qualcomm User" w:date="2013-01-16T16:20:00Z">
              <w:r w:rsidRPr="00271A1D">
                <w:t>7</w:t>
              </w:r>
            </w:ins>
          </w:p>
        </w:tc>
        <w:tc>
          <w:tcPr>
            <w:tcW w:w="1275"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95" w:author="Qualcomm User" w:date="2013-01-16T16:20:00Z"/>
              </w:rPr>
            </w:pPr>
          </w:p>
        </w:tc>
      </w:tr>
      <w:tr w:rsidR="009945C6" w:rsidRPr="00271A1D" w:rsidTr="00755AB6">
        <w:trPr>
          <w:tblHeader/>
          <w:jc w:val="center"/>
          <w:ins w:id="396" w:author="Qualcomm User" w:date="2013-01-16T16:20: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97" w:author="Qualcomm User" w:date="2013-01-16T16:20:00Z"/>
              </w:rPr>
            </w:pPr>
            <w:ins w:id="398" w:author="Qualcomm User" w:date="2013-01-16T16:20:00Z">
              <w:r w:rsidRPr="00271A1D">
                <w:t>Downlink secondary cell info FDD</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399" w:author="Qualcomm User" w:date="2013-01-16T16:20:00Z"/>
              </w:rPr>
            </w:pPr>
          </w:p>
        </w:tc>
        <w:tc>
          <w:tcPr>
            <w:tcW w:w="1315" w:type="dxa"/>
            <w:gridSpan w:val="2"/>
            <w:tcBorders>
              <w:top w:val="nil"/>
              <w:left w:val="single" w:sz="6" w:space="0" w:color="auto"/>
              <w:bottom w:val="single" w:sz="6" w:space="0" w:color="auto"/>
              <w:right w:val="single" w:sz="6" w:space="0" w:color="auto"/>
            </w:tcBorders>
          </w:tcPr>
          <w:p w:rsidR="009945C6" w:rsidRPr="00271A1D" w:rsidRDefault="009945C6" w:rsidP="00755AB6">
            <w:pPr>
              <w:pStyle w:val="TAL"/>
              <w:rPr>
                <w:ins w:id="400" w:author="Qualcomm User" w:date="2013-01-16T16:20:00Z"/>
              </w:rPr>
            </w:pPr>
            <w:ins w:id="401" w:author="Qualcomm User" w:date="2013-01-16T16:20:00Z">
              <w:r w:rsidRPr="00271A1D">
                <w:t>Rel-8</w:t>
              </w:r>
            </w:ins>
          </w:p>
        </w:tc>
      </w:tr>
      <w:tr w:rsidR="009945C6" w:rsidRPr="00271A1D" w:rsidTr="00755AB6">
        <w:trPr>
          <w:tblHeader/>
          <w:jc w:val="center"/>
          <w:ins w:id="402" w:author="Qualcomm User" w:date="2013-01-16T16:20: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403" w:author="Qualcomm User" w:date="2013-01-16T16:20:00Z"/>
              </w:rPr>
            </w:pPr>
            <w:ins w:id="404" w:author="Qualcomm User" w:date="2013-01-16T16:20:00Z">
              <w:r w:rsidRPr="00271A1D">
                <w:t xml:space="preserve">   - CHOICE Configuration info</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405" w:author="Qualcomm User" w:date="2013-01-16T16:20:00Z"/>
              </w:rPr>
            </w:pPr>
            <w:ins w:id="406" w:author="Qualcomm User" w:date="2013-01-16T16:20:00Z">
              <w:r w:rsidRPr="00271A1D">
                <w:t>New configuration</w:t>
              </w:r>
            </w:ins>
          </w:p>
        </w:tc>
        <w:tc>
          <w:tcPr>
            <w:tcW w:w="1315" w:type="dxa"/>
            <w:gridSpan w:val="2"/>
            <w:tcBorders>
              <w:top w:val="nil"/>
              <w:left w:val="single" w:sz="6" w:space="0" w:color="auto"/>
              <w:bottom w:val="single" w:sz="6" w:space="0" w:color="auto"/>
              <w:right w:val="single" w:sz="6" w:space="0" w:color="auto"/>
            </w:tcBorders>
          </w:tcPr>
          <w:p w:rsidR="009945C6" w:rsidRPr="00271A1D" w:rsidRDefault="009945C6" w:rsidP="00755AB6">
            <w:pPr>
              <w:pStyle w:val="TAL"/>
              <w:rPr>
                <w:ins w:id="407" w:author="Qualcomm User" w:date="2013-01-16T16:20:00Z"/>
              </w:rPr>
            </w:pPr>
          </w:p>
        </w:tc>
      </w:tr>
      <w:tr w:rsidR="009945C6" w:rsidRPr="00271A1D" w:rsidTr="00755AB6">
        <w:trPr>
          <w:tblHeader/>
          <w:jc w:val="center"/>
          <w:ins w:id="408" w:author="Qualcomm User" w:date="2013-01-16T16:20:00Z"/>
        </w:trPr>
        <w:tc>
          <w:tcPr>
            <w:tcW w:w="485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409" w:author="Qualcomm User" w:date="2013-01-16T16:20:00Z"/>
              </w:rPr>
            </w:pPr>
            <w:ins w:id="410" w:author="Qualcomm User" w:date="2013-01-16T16:20:00Z">
              <w:r w:rsidRPr="00271A1D">
                <w:t xml:space="preserve">        - Downlink 64QAM configured</w:t>
              </w:r>
            </w:ins>
          </w:p>
        </w:tc>
        <w:tc>
          <w:tcPr>
            <w:tcW w:w="2977" w:type="dxa"/>
            <w:tcBorders>
              <w:top w:val="nil"/>
              <w:left w:val="single" w:sz="6" w:space="0" w:color="auto"/>
              <w:bottom w:val="single" w:sz="6" w:space="0" w:color="auto"/>
              <w:right w:val="single" w:sz="6" w:space="0" w:color="auto"/>
            </w:tcBorders>
          </w:tcPr>
          <w:p w:rsidR="009945C6" w:rsidRPr="00271A1D" w:rsidRDefault="009945C6" w:rsidP="00755AB6">
            <w:pPr>
              <w:pStyle w:val="TAL"/>
              <w:rPr>
                <w:ins w:id="411" w:author="Qualcomm User" w:date="2013-01-16T16:20:00Z"/>
              </w:rPr>
            </w:pPr>
            <w:ins w:id="412" w:author="Qualcomm User" w:date="2013-01-16T16:20:00Z">
              <w:r w:rsidRPr="00271A1D">
                <w:t>TRUE</w:t>
              </w:r>
            </w:ins>
          </w:p>
        </w:tc>
        <w:tc>
          <w:tcPr>
            <w:tcW w:w="1315" w:type="dxa"/>
            <w:gridSpan w:val="2"/>
            <w:tcBorders>
              <w:top w:val="nil"/>
              <w:left w:val="single" w:sz="6" w:space="0" w:color="auto"/>
              <w:bottom w:val="single" w:sz="6" w:space="0" w:color="auto"/>
              <w:right w:val="single" w:sz="6" w:space="0" w:color="auto"/>
            </w:tcBorders>
          </w:tcPr>
          <w:p w:rsidR="009945C6" w:rsidRPr="00271A1D" w:rsidRDefault="009945C6" w:rsidP="00755AB6">
            <w:pPr>
              <w:pStyle w:val="TAL"/>
              <w:rPr>
                <w:ins w:id="413" w:author="Qualcomm User" w:date="2013-01-16T16:20:00Z"/>
              </w:rPr>
            </w:pPr>
          </w:p>
        </w:tc>
      </w:tr>
    </w:tbl>
    <w:p w:rsidR="009945C6" w:rsidRPr="00271A1D" w:rsidRDefault="009945C6" w:rsidP="009945C6">
      <w:pPr>
        <w:rPr>
          <w:ins w:id="414" w:author="Qualcomm User" w:date="2013-01-16T16:20:00Z"/>
        </w:rPr>
      </w:pPr>
    </w:p>
    <w:p w:rsidR="009945C6" w:rsidRPr="00271A1D" w:rsidRDefault="009945C6" w:rsidP="00A43934">
      <w:pPr>
        <w:pStyle w:val="B1"/>
      </w:pPr>
    </w:p>
    <w:p w:rsidR="004902C2" w:rsidRPr="00271A1D" w:rsidRDefault="004902C2" w:rsidP="004902C2">
      <w:pPr>
        <w:pStyle w:val="Heading5"/>
      </w:pPr>
      <w:r w:rsidRPr="00271A1D">
        <w:t>9.2.1HD.4.2</w:t>
      </w:r>
      <w:r w:rsidRPr="00271A1D">
        <w:tab/>
        <w:t>Procedure</w:t>
      </w:r>
    </w:p>
    <w:p w:rsidR="004902C2" w:rsidRPr="00271A1D" w:rsidRDefault="004902C2" w:rsidP="00A43934">
      <w:pPr>
        <w:pStyle w:val="B1"/>
      </w:pPr>
      <w:r w:rsidRPr="00271A1D">
        <w:t>1</w:t>
      </w:r>
      <w:r w:rsidR="00A43934" w:rsidRPr="00271A1D">
        <w:t>)</w:t>
      </w:r>
      <w:r w:rsidR="00A43934" w:rsidRPr="00271A1D">
        <w:tab/>
      </w:r>
      <w:r w:rsidRPr="00271A1D">
        <w:t>Once the HSDPA connection is setup, change levels according to Tables E.5.6 to E.5.8B as specified by table E.5.9 and start transmitting HSDPA Data on both serving cells For secondary serving HS-DSCH cells only P-CPICH, HS-PDSCH and HS-SCCH are configured.</w:t>
      </w:r>
    </w:p>
    <w:p w:rsidR="004902C2" w:rsidRPr="00271A1D" w:rsidRDefault="004902C2"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9.2.1HD.3 and 9.2.1HD.4 count the number of  NACK, ACK and statDTX on the UL HS-DPCCH during the test interval on both the cells and  decide pass or fail according to Annex  F.6.3  table F.6.3.5.2.7. Throughput shall be measured per cell and compared to requirements in table F.6.3.5.2.7.</w:t>
      </w:r>
    </w:p>
    <w:p w:rsidR="004902C2" w:rsidRPr="00271A1D" w:rsidRDefault="004902C2" w:rsidP="004902C2">
      <w:pPr>
        <w:pStyle w:val="Heading5"/>
      </w:pPr>
      <w:r w:rsidRPr="00271A1D">
        <w:t>9.2.1HD.5</w:t>
      </w:r>
      <w:r w:rsidRPr="00271A1D">
        <w:tab/>
        <w:t>Test Requirements</w:t>
      </w:r>
    </w:p>
    <w:p w:rsidR="004902C2" w:rsidRPr="00271A1D" w:rsidRDefault="004902C2" w:rsidP="004902C2">
      <w:r w:rsidRPr="00271A1D">
        <w:t>Tables 9.2.1HD.3 and 9.2.1HD.4 define the primary level settings including test tolerance for all relevant throughput tests to be applied to both serving cells. The pass / fail decision for throughput is done according to Annex F.6.3.</w:t>
      </w:r>
    </w:p>
    <w:p w:rsidR="004902C2" w:rsidRPr="00271A1D" w:rsidRDefault="004902C2" w:rsidP="004902C2">
      <w:r w:rsidRPr="00271A1D">
        <w:t>Tables E.5.6 to E.5.8B define the secondary and subsequently ranked level settings including test tolerance to be applied to serving and secondary serving cells. As those level settings are not uniform for the throughput tests in this clause, Table E.5.9 indicates which levels are applied, when the primary level settings (Ec/Ior and Ior/Ioc) and propagation conditions (PA3) vary.</w:t>
      </w:r>
    </w:p>
    <w:p w:rsidR="004902C2" w:rsidRPr="00271A1D" w:rsidRDefault="004902C2" w:rsidP="004902C2">
      <w:pPr>
        <w:pStyle w:val="TH"/>
      </w:pPr>
      <w:r w:rsidRPr="00271A1D">
        <w:lastRenderedPageBreak/>
        <w:t>Table 9.2.1HD.3: Test Parameters for Testing 64QAM FRCs H-Set 8C</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8"/>
        <w:gridCol w:w="1417"/>
        <w:gridCol w:w="3660"/>
      </w:tblGrid>
      <w:tr w:rsidR="004902C2" w:rsidRPr="00271A1D">
        <w:trPr>
          <w:jc w:val="center"/>
        </w:trPr>
        <w:tc>
          <w:tcPr>
            <w:tcW w:w="2808" w:type="dxa"/>
            <w:tcBorders>
              <w:bottom w:val="single" w:sz="4" w:space="0" w:color="auto"/>
            </w:tcBorders>
          </w:tcPr>
          <w:p w:rsidR="004902C2" w:rsidRPr="00271A1D" w:rsidRDefault="004902C2" w:rsidP="0035578F">
            <w:pPr>
              <w:pStyle w:val="TAH"/>
            </w:pPr>
            <w:r w:rsidRPr="00271A1D">
              <w:t>Parameter</w:t>
            </w:r>
          </w:p>
        </w:tc>
        <w:tc>
          <w:tcPr>
            <w:tcW w:w="1417" w:type="dxa"/>
            <w:tcBorders>
              <w:bottom w:val="single" w:sz="4" w:space="0" w:color="auto"/>
            </w:tcBorders>
          </w:tcPr>
          <w:p w:rsidR="004902C2" w:rsidRPr="00271A1D" w:rsidRDefault="004902C2" w:rsidP="0035578F">
            <w:pPr>
              <w:pStyle w:val="TAH"/>
            </w:pPr>
            <w:r w:rsidRPr="00271A1D">
              <w:t>Unit</w:t>
            </w:r>
          </w:p>
        </w:tc>
        <w:tc>
          <w:tcPr>
            <w:tcW w:w="3660" w:type="dxa"/>
            <w:tcBorders>
              <w:bottom w:val="single" w:sz="4" w:space="0" w:color="auto"/>
            </w:tcBorders>
          </w:tcPr>
          <w:p w:rsidR="004902C2" w:rsidRPr="00271A1D" w:rsidRDefault="004902C2" w:rsidP="0035578F">
            <w:pPr>
              <w:pStyle w:val="TAH"/>
            </w:pPr>
            <w:r w:rsidRPr="00271A1D">
              <w:t>Test 1</w:t>
            </w:r>
          </w:p>
        </w:tc>
      </w:tr>
      <w:tr w:rsidR="004902C2" w:rsidRPr="00271A1D">
        <w:trPr>
          <w:cantSplit/>
          <w:jc w:val="center"/>
        </w:trPr>
        <w:tc>
          <w:tcPr>
            <w:tcW w:w="2808" w:type="dxa"/>
            <w:vAlign w:val="center"/>
          </w:tcPr>
          <w:p w:rsidR="004902C2" w:rsidRPr="00271A1D" w:rsidRDefault="004902C2" w:rsidP="0035578F">
            <w:pPr>
              <w:pStyle w:val="TAC"/>
            </w:pPr>
            <w:r w:rsidRPr="00271A1D">
              <w:t>Phase reference</w:t>
            </w:r>
          </w:p>
        </w:tc>
        <w:tc>
          <w:tcPr>
            <w:tcW w:w="1417" w:type="dxa"/>
            <w:tcBorders>
              <w:right w:val="nil"/>
            </w:tcBorders>
            <w:vAlign w:val="center"/>
          </w:tcPr>
          <w:p w:rsidR="004902C2" w:rsidRPr="00271A1D" w:rsidRDefault="004902C2" w:rsidP="0035578F">
            <w:pPr>
              <w:pStyle w:val="TAC"/>
            </w:pPr>
          </w:p>
        </w:tc>
        <w:tc>
          <w:tcPr>
            <w:tcW w:w="3660" w:type="dxa"/>
            <w:vAlign w:val="center"/>
          </w:tcPr>
          <w:p w:rsidR="004902C2" w:rsidRPr="00271A1D" w:rsidRDefault="004902C2" w:rsidP="0035578F">
            <w:pPr>
              <w:pStyle w:val="TAC"/>
            </w:pPr>
            <w:r w:rsidRPr="00271A1D">
              <w:t>P-CPICH</w:t>
            </w:r>
          </w:p>
        </w:tc>
      </w:tr>
      <w:tr w:rsidR="004902C2" w:rsidRPr="00271A1D">
        <w:trPr>
          <w:cantSplit/>
          <w:jc w:val="center"/>
        </w:trPr>
        <w:tc>
          <w:tcPr>
            <w:tcW w:w="2808" w:type="dxa"/>
            <w:vAlign w:val="center"/>
          </w:tcPr>
          <w:p w:rsidR="004902C2" w:rsidRPr="00271A1D" w:rsidRDefault="00E460B8" w:rsidP="0035578F">
            <w:pPr>
              <w:pStyle w:val="TAC"/>
            </w:pPr>
            <w:r>
              <w:rPr>
                <w:noProof/>
                <w:position w:val="-10"/>
                <w:lang w:val="en-US"/>
              </w:rPr>
              <w:drawing>
                <wp:inline distT="0" distB="0" distL="0" distR="0">
                  <wp:extent cx="200025" cy="190500"/>
                  <wp:effectExtent l="0" t="0" r="9525" b="0"/>
                  <wp:docPr id="177"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17" w:type="dxa"/>
            <w:tcBorders>
              <w:right w:val="nil"/>
            </w:tcBorders>
            <w:vAlign w:val="center"/>
          </w:tcPr>
          <w:p w:rsidR="004902C2" w:rsidRPr="00271A1D" w:rsidRDefault="004902C2" w:rsidP="0035578F">
            <w:pPr>
              <w:pStyle w:val="TAC"/>
              <w:rPr>
                <w:rFonts w:eastAsia="?? ??"/>
              </w:rPr>
            </w:pPr>
            <w:r w:rsidRPr="00271A1D">
              <w:rPr>
                <w:rFonts w:eastAsia="?? ??"/>
              </w:rPr>
              <w:t>dBm/3.84 MHz</w:t>
            </w:r>
          </w:p>
        </w:tc>
        <w:tc>
          <w:tcPr>
            <w:tcW w:w="3660"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-60 (no test tolerance applied)</w:t>
            </w:r>
          </w:p>
        </w:tc>
      </w:tr>
      <w:tr w:rsidR="004902C2" w:rsidRPr="00271A1D">
        <w:trPr>
          <w:cantSplit/>
          <w:jc w:val="center"/>
        </w:trPr>
        <w:tc>
          <w:tcPr>
            <w:tcW w:w="2808" w:type="dxa"/>
            <w:vAlign w:val="center"/>
          </w:tcPr>
          <w:p w:rsidR="004902C2" w:rsidRPr="00271A1D" w:rsidRDefault="004902C2" w:rsidP="0035578F">
            <w:pPr>
              <w:pStyle w:val="TAC"/>
            </w:pPr>
            <w:r w:rsidRPr="00271A1D">
              <w:rPr>
                <w:position w:val="-12"/>
              </w:rPr>
              <w:object w:dxaOrig="800" w:dyaOrig="360">
                <v:shape id="_x0000_i1174" type="#_x0000_t75" style="width:37.5pt;height:16.5pt" o:ole="">
                  <v:imagedata r:id="rId152" o:title=""/>
                </v:shape>
                <o:OLEObject Type="Embed" ProgID="Equation.3" ShapeID="_x0000_i1174" DrawAspect="Content" ObjectID="_1420047439" r:id="rId169"/>
              </w:object>
            </w:r>
          </w:p>
        </w:tc>
        <w:tc>
          <w:tcPr>
            <w:tcW w:w="1417" w:type="dxa"/>
            <w:tcBorders>
              <w:right w:val="nil"/>
            </w:tcBorders>
            <w:vAlign w:val="center"/>
          </w:tcPr>
          <w:p w:rsidR="004902C2" w:rsidRPr="00271A1D" w:rsidRDefault="004902C2" w:rsidP="0035578F">
            <w:pPr>
              <w:pStyle w:val="TAC"/>
              <w:rPr>
                <w:rFonts w:eastAsia="?? ??"/>
              </w:rPr>
            </w:pPr>
            <w:r w:rsidRPr="00271A1D">
              <w:rPr>
                <w:rFonts w:eastAsia="?? ??"/>
              </w:rPr>
              <w:t>dB</w:t>
            </w:r>
          </w:p>
        </w:tc>
        <w:tc>
          <w:tcPr>
            <w:tcW w:w="3660" w:type="dxa"/>
            <w:tcBorders>
              <w:left w:val="single" w:sz="4" w:space="0" w:color="auto"/>
              <w:right w:val="single" w:sz="4" w:space="0" w:color="auto"/>
            </w:tcBorders>
            <w:vAlign w:val="center"/>
          </w:tcPr>
          <w:p w:rsidR="004902C2" w:rsidRPr="00271A1D" w:rsidRDefault="004902C2" w:rsidP="0035578F">
            <w:pPr>
              <w:pStyle w:val="TAC"/>
              <w:rPr>
                <w:rFonts w:eastAsia="?? ??"/>
              </w:rPr>
            </w:pPr>
            <w:r w:rsidRPr="00271A1D">
              <w:rPr>
                <w:rFonts w:eastAsia="?? ??"/>
              </w:rPr>
              <w:t>-24.4 (no test tolerance applied)</w:t>
            </w:r>
          </w:p>
        </w:tc>
      </w:tr>
    </w:tbl>
    <w:p w:rsidR="004902C2" w:rsidRPr="00271A1D" w:rsidRDefault="004902C2" w:rsidP="004902C2"/>
    <w:p w:rsidR="004902C2" w:rsidRPr="00271A1D" w:rsidRDefault="004902C2" w:rsidP="004902C2">
      <w:pPr>
        <w:pStyle w:val="TH"/>
      </w:pPr>
      <w:r w:rsidRPr="00271A1D">
        <w:t xml:space="preserve">Table 9.2.1HD.4: Test requirement Enhanced requirement type 2 64QAM, </w:t>
      </w:r>
      <w:r w:rsidR="00FD0B4C" w:rsidRPr="00271A1D">
        <w:br/>
      </w:r>
      <w:r w:rsidRPr="00271A1D">
        <w:t>Fixed Reference Channel (FRC) H-Set 8C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97"/>
        <w:gridCol w:w="1323"/>
        <w:gridCol w:w="2114"/>
        <w:gridCol w:w="2313"/>
      </w:tblGrid>
      <w:tr w:rsidR="004902C2" w:rsidRPr="00271A1D">
        <w:trPr>
          <w:cantSplit/>
          <w:jc w:val="center"/>
        </w:trPr>
        <w:tc>
          <w:tcPr>
            <w:tcW w:w="1297" w:type="dxa"/>
            <w:vMerge w:val="restart"/>
          </w:tcPr>
          <w:p w:rsidR="004902C2" w:rsidRPr="00271A1D" w:rsidRDefault="004902C2" w:rsidP="0035578F">
            <w:pPr>
              <w:pStyle w:val="TAH"/>
            </w:pPr>
            <w:r w:rsidRPr="00271A1D">
              <w:t>Test Number</w:t>
            </w:r>
          </w:p>
        </w:tc>
        <w:tc>
          <w:tcPr>
            <w:tcW w:w="1323" w:type="dxa"/>
            <w:vMerge w:val="restart"/>
          </w:tcPr>
          <w:p w:rsidR="004902C2" w:rsidRPr="00271A1D" w:rsidRDefault="004902C2" w:rsidP="0035578F">
            <w:pPr>
              <w:pStyle w:val="TAH"/>
            </w:pPr>
            <w:r w:rsidRPr="00271A1D">
              <w:t>Propagation Conditions</w:t>
            </w:r>
          </w:p>
        </w:tc>
        <w:tc>
          <w:tcPr>
            <w:tcW w:w="4427" w:type="dxa"/>
            <w:gridSpan w:val="2"/>
            <w:vAlign w:val="center"/>
          </w:tcPr>
          <w:p w:rsidR="004902C2" w:rsidRPr="00271A1D" w:rsidRDefault="004902C2" w:rsidP="0035578F">
            <w:pPr>
              <w:pStyle w:val="TAH"/>
            </w:pPr>
            <w:r w:rsidRPr="00271A1D">
              <w:t>Reference value</w:t>
            </w:r>
          </w:p>
        </w:tc>
      </w:tr>
      <w:tr w:rsidR="004902C2" w:rsidRPr="00271A1D">
        <w:trPr>
          <w:cantSplit/>
          <w:jc w:val="center"/>
        </w:trPr>
        <w:tc>
          <w:tcPr>
            <w:tcW w:w="1297" w:type="dxa"/>
            <w:vMerge/>
          </w:tcPr>
          <w:p w:rsidR="004902C2" w:rsidRPr="00271A1D" w:rsidRDefault="004902C2" w:rsidP="0035578F">
            <w:pPr>
              <w:pStyle w:val="TAH"/>
            </w:pPr>
          </w:p>
        </w:tc>
        <w:tc>
          <w:tcPr>
            <w:tcW w:w="1323" w:type="dxa"/>
            <w:vMerge/>
          </w:tcPr>
          <w:p w:rsidR="004902C2" w:rsidRPr="00271A1D" w:rsidRDefault="004902C2" w:rsidP="0035578F">
            <w:pPr>
              <w:pStyle w:val="TAH"/>
            </w:pPr>
          </w:p>
        </w:tc>
        <w:tc>
          <w:tcPr>
            <w:tcW w:w="2114" w:type="dxa"/>
            <w:vAlign w:val="bottom"/>
          </w:tcPr>
          <w:p w:rsidR="004902C2" w:rsidRPr="00271A1D" w:rsidRDefault="004902C2" w:rsidP="0035578F">
            <w:pPr>
              <w:pStyle w:val="TAH"/>
            </w:pPr>
            <w:r w:rsidRPr="00271A1D">
              <w:br/>
            </w:r>
            <w:r w:rsidRPr="00271A1D">
              <w:rPr>
                <w:position w:val="-10"/>
              </w:rPr>
              <w:object w:dxaOrig="540" w:dyaOrig="320">
                <v:shape id="_x0000_i1175" type="#_x0000_t75" style="width:27pt;height:15.75pt" o:ole="" fillcolor="window">
                  <v:imagedata r:id="rId18" o:title=""/>
                </v:shape>
                <o:OLEObject Type="Embed" ProgID="Equation.DSMT4" ShapeID="_x0000_i1175" DrawAspect="Content" ObjectID="_1420047440" r:id="rId170"/>
              </w:object>
            </w:r>
            <w:r w:rsidRPr="00271A1D">
              <w:t xml:space="preserve"> (dB) *</w:t>
            </w:r>
          </w:p>
        </w:tc>
        <w:tc>
          <w:tcPr>
            <w:tcW w:w="2313" w:type="dxa"/>
            <w:vAlign w:val="center"/>
          </w:tcPr>
          <w:p w:rsidR="004902C2" w:rsidRPr="00271A1D" w:rsidRDefault="004902C2" w:rsidP="0035578F">
            <w:pPr>
              <w:pStyle w:val="TAH"/>
            </w:pPr>
            <w:r w:rsidRPr="00271A1D">
              <w:t xml:space="preserve">T-put </w:t>
            </w:r>
            <w:r w:rsidRPr="00271A1D">
              <w:rPr>
                <w:position w:val="-4"/>
              </w:rPr>
              <w:object w:dxaOrig="220" w:dyaOrig="220">
                <v:shape id="_x0000_i1176" type="#_x0000_t75" style="width:11.25pt;height:11.25pt" o:ole="" fillcolor="window">
                  <v:imagedata r:id="rId16" o:title=""/>
                </v:shape>
                <o:OLEObject Type="Embed" ProgID="Equation.DSMT4" ShapeID="_x0000_i1176" DrawAspect="Content" ObjectID="_1420047441" r:id="rId171"/>
              </w:object>
            </w:r>
            <w:r w:rsidRPr="00271A1D">
              <w:t xml:space="preserve"> (kbps) </w:t>
            </w:r>
            <w:r w:rsidRPr="00271A1D">
              <w:br/>
              <w:t>HS-PDSCH</w:t>
            </w:r>
            <w:r w:rsidRPr="00271A1D">
              <w:br/>
            </w:r>
            <w:r w:rsidRPr="00271A1D">
              <w:rPr>
                <w:position w:val="-10"/>
              </w:rPr>
              <w:object w:dxaOrig="540" w:dyaOrig="279">
                <v:shape id="_x0000_i1177" type="#_x0000_t75" style="width:27pt;height:14.25pt" o:ole="" fillcolor="window">
                  <v:imagedata r:id="rId14" o:title=""/>
                </v:shape>
                <o:OLEObject Type="Embed" ProgID="Equation.DSMT4" ShapeID="_x0000_i1177" DrawAspect="Content" ObjectID="_1420047442" r:id="rId172"/>
              </w:object>
            </w:r>
            <w:r w:rsidRPr="00271A1D">
              <w:t xml:space="preserve">= -1.9 dB  </w:t>
            </w:r>
          </w:p>
        </w:tc>
      </w:tr>
      <w:tr w:rsidR="004902C2" w:rsidRPr="00271A1D">
        <w:trPr>
          <w:cantSplit/>
          <w:jc w:val="center"/>
        </w:trPr>
        <w:tc>
          <w:tcPr>
            <w:tcW w:w="1297" w:type="dxa"/>
            <w:vMerge w:val="restart"/>
            <w:vAlign w:val="center"/>
          </w:tcPr>
          <w:p w:rsidR="004902C2" w:rsidRPr="00271A1D" w:rsidRDefault="004902C2" w:rsidP="0035578F">
            <w:pPr>
              <w:pStyle w:val="TAC"/>
            </w:pPr>
            <w:r w:rsidRPr="00271A1D">
              <w:t>1</w:t>
            </w:r>
          </w:p>
        </w:tc>
        <w:tc>
          <w:tcPr>
            <w:tcW w:w="1323" w:type="dxa"/>
            <w:vMerge w:val="restart"/>
            <w:vAlign w:val="center"/>
          </w:tcPr>
          <w:p w:rsidR="004902C2" w:rsidRPr="00271A1D" w:rsidRDefault="004902C2" w:rsidP="0035578F">
            <w:pPr>
              <w:pStyle w:val="TAC"/>
            </w:pPr>
            <w:r w:rsidRPr="00271A1D">
              <w:t>PA3</w:t>
            </w:r>
          </w:p>
        </w:tc>
        <w:tc>
          <w:tcPr>
            <w:tcW w:w="2114" w:type="dxa"/>
            <w:vAlign w:val="center"/>
          </w:tcPr>
          <w:p w:rsidR="004902C2" w:rsidRPr="00271A1D" w:rsidRDefault="004902C2" w:rsidP="0035578F">
            <w:pPr>
              <w:pStyle w:val="TAC"/>
            </w:pPr>
            <w:r w:rsidRPr="00271A1D">
              <w:t>15.6</w:t>
            </w:r>
          </w:p>
        </w:tc>
        <w:tc>
          <w:tcPr>
            <w:tcW w:w="2313" w:type="dxa"/>
            <w:vAlign w:val="center"/>
          </w:tcPr>
          <w:p w:rsidR="004902C2" w:rsidRPr="00271A1D" w:rsidRDefault="004902C2" w:rsidP="0035578F">
            <w:pPr>
              <w:pStyle w:val="TAC"/>
            </w:pPr>
            <w:r w:rsidRPr="00271A1D">
              <w:t>4507</w:t>
            </w:r>
          </w:p>
        </w:tc>
      </w:tr>
      <w:tr w:rsidR="004902C2" w:rsidRPr="00271A1D">
        <w:trPr>
          <w:cantSplit/>
          <w:jc w:val="center"/>
        </w:trPr>
        <w:tc>
          <w:tcPr>
            <w:tcW w:w="1297" w:type="dxa"/>
            <w:vMerge/>
            <w:vAlign w:val="center"/>
          </w:tcPr>
          <w:p w:rsidR="004902C2" w:rsidRPr="00271A1D" w:rsidRDefault="004902C2" w:rsidP="0035578F">
            <w:pPr>
              <w:pStyle w:val="TAC"/>
            </w:pPr>
          </w:p>
        </w:tc>
        <w:tc>
          <w:tcPr>
            <w:tcW w:w="1323" w:type="dxa"/>
            <w:vMerge/>
            <w:vAlign w:val="center"/>
          </w:tcPr>
          <w:p w:rsidR="004902C2" w:rsidRPr="00271A1D" w:rsidRDefault="004902C2" w:rsidP="0035578F">
            <w:pPr>
              <w:pStyle w:val="TAC"/>
            </w:pPr>
          </w:p>
        </w:tc>
        <w:tc>
          <w:tcPr>
            <w:tcW w:w="2114" w:type="dxa"/>
            <w:vAlign w:val="center"/>
          </w:tcPr>
          <w:p w:rsidR="004902C2" w:rsidRPr="00271A1D" w:rsidRDefault="004902C2" w:rsidP="0035578F">
            <w:pPr>
              <w:pStyle w:val="TAC"/>
            </w:pPr>
            <w:r w:rsidRPr="00271A1D">
              <w:t>18.6</w:t>
            </w:r>
          </w:p>
        </w:tc>
        <w:tc>
          <w:tcPr>
            <w:tcW w:w="2313" w:type="dxa"/>
            <w:vAlign w:val="center"/>
          </w:tcPr>
          <w:p w:rsidR="004902C2" w:rsidRPr="00271A1D" w:rsidRDefault="004902C2" w:rsidP="0035578F">
            <w:pPr>
              <w:pStyle w:val="TAC"/>
            </w:pPr>
            <w:r w:rsidRPr="00271A1D">
              <w:t>5736</w:t>
            </w:r>
          </w:p>
        </w:tc>
      </w:tr>
      <w:tr w:rsidR="004902C2" w:rsidRPr="00271A1D">
        <w:trPr>
          <w:cantSplit/>
          <w:jc w:val="center"/>
        </w:trPr>
        <w:tc>
          <w:tcPr>
            <w:tcW w:w="7047" w:type="dxa"/>
            <w:gridSpan w:val="4"/>
            <w:vAlign w:val="center"/>
          </w:tcPr>
          <w:p w:rsidR="004902C2" w:rsidRPr="00271A1D" w:rsidRDefault="004902C2" w:rsidP="0035578F">
            <w:pPr>
              <w:pStyle w:val="TAN"/>
            </w:pPr>
            <w:r w:rsidRPr="00271A1D">
              <w:t>*</w:t>
            </w:r>
            <w:r w:rsidR="00A43934" w:rsidRPr="00271A1D">
              <w:t>NOTE 1:</w:t>
            </w:r>
            <w:r w:rsidRPr="00271A1D">
              <w:tab/>
              <w:t xml:space="preserve">When determining Ior/Ioc, the contribution from </w:t>
            </w:r>
            <w:r w:rsidRPr="00271A1D">
              <w:rPr>
                <w:position w:val="-12"/>
              </w:rPr>
              <w:object w:dxaOrig="360" w:dyaOrig="360">
                <v:shape id="_x0000_i1178" type="#_x0000_t75" style="width:16.5pt;height:16.5pt" o:ole="">
                  <v:imagedata r:id="rId157" o:title=""/>
                </v:shape>
                <o:OLEObject Type="Embed" ProgID="Equation.3" ShapeID="_x0000_i1178" DrawAspect="Content" ObjectID="_1420047443" r:id="rId173"/>
              </w:object>
            </w:r>
            <w:r w:rsidRPr="00271A1D">
              <w:t xml:space="preserve"> is not included.</w:t>
            </w:r>
          </w:p>
          <w:p w:rsidR="004902C2" w:rsidRPr="00271A1D" w:rsidRDefault="004902C2" w:rsidP="0035578F">
            <w:pPr>
              <w:pStyle w:val="TAN"/>
            </w:pPr>
            <w:r w:rsidRPr="00271A1D">
              <w:t>*</w:t>
            </w:r>
            <w:r w:rsidR="00A43934" w:rsidRPr="00271A1D">
              <w:t>NOTE 2:</w:t>
            </w:r>
            <w:r w:rsidRPr="00271A1D">
              <w:tab/>
              <w:t>The reference value R is for the Fixed Reference Channel (FRC) H-Set 8</w:t>
            </w:r>
          </w:p>
          <w:p w:rsidR="004902C2" w:rsidRPr="00271A1D" w:rsidRDefault="004902C2" w:rsidP="0035578F">
            <w:pPr>
              <w:pStyle w:val="TAN"/>
            </w:pPr>
            <w:r w:rsidRPr="00271A1D">
              <w:t>*</w:t>
            </w:r>
            <w:r w:rsidR="00A43934" w:rsidRPr="00271A1D">
              <w:t>NOTE 3:</w:t>
            </w:r>
            <w:r w:rsidRPr="00271A1D">
              <w:tab/>
              <w:t>For Fixed Reference Channel (FRC) H-Set 8C the reference values for R should be scaled (multiplied by 4). The throughput on each cell should be Reference value R</w:t>
            </w:r>
          </w:p>
        </w:tc>
      </w:tr>
    </w:tbl>
    <w:p w:rsidR="00AA2649" w:rsidRDefault="009A64FC" w:rsidP="00501878">
      <w:pPr>
        <w:tabs>
          <w:tab w:val="left" w:pos="2265"/>
        </w:tabs>
      </w:pPr>
      <w:r>
        <w:tab/>
      </w:r>
    </w:p>
    <w:p w:rsidR="009A64FC" w:rsidRPr="0031127E" w:rsidRDefault="009A64FC" w:rsidP="009A64FC">
      <w:pPr>
        <w:rPr>
          <w:ins w:id="415" w:author="Qualcomm User" w:date="2013-01-18T01:49:00Z"/>
          <w:sz w:val="28"/>
          <w:szCs w:val="28"/>
        </w:rPr>
      </w:pPr>
      <w:ins w:id="416" w:author="Qualcomm User" w:date="2013-01-18T01:49:00Z">
        <w:r w:rsidRPr="0031127E">
          <w:rPr>
            <w:sz w:val="28"/>
            <w:szCs w:val="28"/>
          </w:rPr>
          <w:t>[Many Sections are skipped here]</w:t>
        </w:r>
      </w:ins>
    </w:p>
    <w:p w:rsidR="009A64FC" w:rsidRPr="00271A1D" w:rsidRDefault="009A64FC" w:rsidP="00501878">
      <w:pPr>
        <w:tabs>
          <w:tab w:val="left" w:pos="2265"/>
        </w:tabs>
      </w:pPr>
    </w:p>
    <w:p w:rsidR="00F96E56" w:rsidRPr="00271A1D" w:rsidRDefault="00F96E56" w:rsidP="00F96E56">
      <w:pPr>
        <w:pStyle w:val="Heading3"/>
      </w:pPr>
      <w:r w:rsidRPr="00271A1D">
        <w:t>9.2.1LC</w:t>
      </w:r>
      <w:r w:rsidRPr="00271A1D">
        <w:tab/>
        <w:t>Enhanced Performance Requirements Type 3i - QPSK, Fixed Reference Channel (FRC) H-Set 6B</w:t>
      </w:r>
    </w:p>
    <w:p w:rsidR="00F96E56" w:rsidRPr="00271A1D" w:rsidRDefault="00F96E56" w:rsidP="0098010F">
      <w:pPr>
        <w:pStyle w:val="B1"/>
      </w:pPr>
      <w:r w:rsidRPr="00271A1D">
        <w:t>1</w:t>
      </w:r>
      <w:r w:rsidR="0098010F" w:rsidRPr="00271A1D">
        <w:t>.</w:t>
      </w:r>
      <w:r w:rsidR="0098010F" w:rsidRPr="00271A1D">
        <w:tab/>
      </w:r>
      <w:del w:id="417" w:author="Qualcomm User" w:date="2013-01-18T01:41:00Z">
        <w:r w:rsidRPr="00271A1D" w:rsidDel="00E2205F">
          <w:delText>Message Contents are FFS.</w:delText>
        </w:r>
      </w:del>
    </w:p>
    <w:p w:rsidR="00F96E56" w:rsidRDefault="00F96E56" w:rsidP="0098010F">
      <w:pPr>
        <w:pStyle w:val="B1"/>
        <w:rPr>
          <w:ins w:id="418" w:author="Qualcomm User" w:date="2013-01-11T20:29:00Z"/>
        </w:rPr>
      </w:pPr>
      <w:r w:rsidRPr="00271A1D">
        <w:t>2</w:t>
      </w:r>
      <w:r w:rsidR="0098010F" w:rsidRPr="00271A1D">
        <w:t>.</w:t>
      </w:r>
      <w:r w:rsidR="0098010F" w:rsidRPr="00271A1D">
        <w:tab/>
      </w:r>
      <w:del w:id="419" w:author="Qualcomm User" w:date="2013-01-18T16:41:00Z">
        <w:r w:rsidRPr="00271A1D" w:rsidDel="000E620C">
          <w:delText>Test Tolerances are FFS.</w:delText>
        </w:r>
      </w:del>
    </w:p>
    <w:p w:rsidR="005A1242" w:rsidRPr="00271A1D" w:rsidDel="00D8630D" w:rsidRDefault="005A1242" w:rsidP="0098010F">
      <w:pPr>
        <w:pStyle w:val="B1"/>
        <w:rPr>
          <w:del w:id="420" w:author="Qualcomm User" w:date="2013-01-18T01:41:00Z"/>
        </w:rPr>
      </w:pPr>
    </w:p>
    <w:p w:rsidR="00F96E56" w:rsidRPr="00271A1D" w:rsidRDefault="00F96E56" w:rsidP="00F96E56">
      <w:pPr>
        <w:pStyle w:val="Heading4"/>
        <w:rPr>
          <w:rFonts w:cs="Arial"/>
          <w:szCs w:val="24"/>
        </w:rPr>
      </w:pPr>
      <w:r w:rsidRPr="00271A1D">
        <w:rPr>
          <w:rFonts w:cs="Arial"/>
          <w:szCs w:val="24"/>
        </w:rPr>
        <w:t>9.2.1LC.1</w:t>
      </w:r>
      <w:r w:rsidRPr="00271A1D">
        <w:rPr>
          <w:rFonts w:cs="Arial"/>
          <w:szCs w:val="24"/>
        </w:rPr>
        <w:tab/>
        <w:t>Definition and applicability</w:t>
      </w:r>
    </w:p>
    <w:p w:rsidR="00F96E56" w:rsidRPr="00271A1D" w:rsidRDefault="00F96E56" w:rsidP="00F96E56">
      <w:r w:rsidRPr="00271A1D">
        <w:t>The receiver single link performance of the High Speed Physical Downlink Shared Channel (HS-DSCH) in different multi-path fading environments are determined by the information bit throughput R.</w:t>
      </w:r>
    </w:p>
    <w:p w:rsidR="00F96E56" w:rsidRPr="00271A1D" w:rsidRDefault="00F96E56" w:rsidP="00F96E56">
      <w:r w:rsidRPr="00271A1D">
        <w:t xml:space="preserve">The requirements and this test apply for Release 10 and later releases to all types of UTRA for the FDD UE that support </w:t>
      </w:r>
      <w:r w:rsidRPr="00271A1D">
        <w:rPr>
          <w:noProof/>
        </w:rPr>
        <w:t xml:space="preserve">4C-HSDPA and HSDPA UE capability categories 29 </w:t>
      </w:r>
      <w:r w:rsidRPr="00271A1D">
        <w:t>or 30 and support the optional enhanced performance requirements type 3i.</w:t>
      </w:r>
    </w:p>
    <w:p w:rsidR="00F96E56" w:rsidRPr="00271A1D" w:rsidRDefault="00F96E56" w:rsidP="00F96E56">
      <w:pPr>
        <w:pStyle w:val="Heading4"/>
        <w:rPr>
          <w:rFonts w:cs="Arial"/>
          <w:szCs w:val="24"/>
        </w:rPr>
      </w:pPr>
      <w:r w:rsidRPr="00271A1D">
        <w:rPr>
          <w:rFonts w:cs="Arial"/>
          <w:szCs w:val="24"/>
        </w:rPr>
        <w:t>9.2.1LC.2</w:t>
      </w:r>
      <w:r w:rsidRPr="00271A1D">
        <w:rPr>
          <w:rFonts w:cs="Arial"/>
          <w:szCs w:val="24"/>
        </w:rPr>
        <w:tab/>
        <w:t>Minimum requirements</w:t>
      </w:r>
    </w:p>
    <w:p w:rsidR="00F96E56" w:rsidRPr="00271A1D" w:rsidRDefault="00F96E56" w:rsidP="00F96E56">
      <w:r w:rsidRPr="00271A1D">
        <w:t>The performance requirements for a particular UE belonging to HS-DSCH category 29-30 and supporting the optional enhanced performance requirements type 3i are determined according to the relevant part of Table 9.2.3G.</w:t>
      </w:r>
    </w:p>
    <w:p w:rsidR="00F96E56" w:rsidRPr="00271A1D" w:rsidRDefault="00F96E56" w:rsidP="00F96E56">
      <w:r w:rsidRPr="00271A1D">
        <w:t>During the Fixed Reference Channel (FRC) tests the behaviour of the Node-B emulator in response to the ACK/NACK signalling field of the HS-DPCCH is specified in Table 9.2.4.</w:t>
      </w:r>
    </w:p>
    <w:p w:rsidR="00F96E56" w:rsidRPr="00271A1D" w:rsidRDefault="00F96E56" w:rsidP="00F96E56">
      <w:r w:rsidRPr="00271A1D">
        <w:t>The requirements are specified in terms of a minimum information bit throughput R for the DL reference channel H-Set 6B specified in Annex C.8.1.8 with the addition of the relevant parameters in Table 9.2.1LC.1 and the downlink physical channel setup according to table E.5.1A.</w:t>
      </w:r>
    </w:p>
    <w:p w:rsidR="00F96E56" w:rsidRPr="00271A1D" w:rsidRDefault="00F96E56" w:rsidP="00F96E56">
      <w:r w:rsidRPr="00271A1D">
        <w:t>Using this configuration the throughput shall meet or exceed the minimum requirements specified in tables 9.2.1LC.2.</w:t>
      </w:r>
    </w:p>
    <w:p w:rsidR="00F96E56" w:rsidRPr="00271A1D" w:rsidRDefault="00F96E56" w:rsidP="00F96E56">
      <w:pPr>
        <w:pStyle w:val="TH"/>
      </w:pPr>
      <w:r w:rsidRPr="00271A1D">
        <w:lastRenderedPageBreak/>
        <w:t>Table 9.2.1LC.1: Test Parameters for Testing QPSK FRCs H-Set 6B</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79"/>
        <w:gridCol w:w="2179"/>
        <w:gridCol w:w="1260"/>
        <w:gridCol w:w="1466"/>
      </w:tblGrid>
      <w:tr w:rsidR="00F96E56" w:rsidRPr="00271A1D">
        <w:trPr>
          <w:jc w:val="center"/>
        </w:trPr>
        <w:tc>
          <w:tcPr>
            <w:tcW w:w="2179" w:type="dxa"/>
            <w:tcBorders>
              <w:bottom w:val="single" w:sz="4" w:space="0" w:color="auto"/>
            </w:tcBorders>
          </w:tcPr>
          <w:p w:rsidR="00F96E56" w:rsidRPr="00271A1D" w:rsidRDefault="00F96E56" w:rsidP="00F96E56">
            <w:pPr>
              <w:pStyle w:val="TAH"/>
              <w:rPr>
                <w:rFonts w:eastAsia="?? ??"/>
              </w:rPr>
            </w:pPr>
            <w:r w:rsidRPr="00271A1D">
              <w:rPr>
                <w:rFonts w:eastAsia="?? ??"/>
              </w:rPr>
              <w:t>Parameter</w:t>
            </w:r>
          </w:p>
        </w:tc>
        <w:tc>
          <w:tcPr>
            <w:tcW w:w="2179" w:type="dxa"/>
            <w:tcBorders>
              <w:bottom w:val="single" w:sz="4" w:space="0" w:color="auto"/>
            </w:tcBorders>
          </w:tcPr>
          <w:p w:rsidR="00F96E56" w:rsidRPr="00271A1D" w:rsidRDefault="00F96E56" w:rsidP="00F96E56">
            <w:pPr>
              <w:pStyle w:val="TAH"/>
              <w:rPr>
                <w:rFonts w:eastAsia="?? ??"/>
              </w:rPr>
            </w:pPr>
            <w:r w:rsidRPr="00271A1D">
              <w:rPr>
                <w:rFonts w:eastAsia="?? ??"/>
              </w:rPr>
              <w:t>Unit</w:t>
            </w:r>
          </w:p>
        </w:tc>
        <w:tc>
          <w:tcPr>
            <w:tcW w:w="1260" w:type="dxa"/>
            <w:tcBorders>
              <w:bottom w:val="single" w:sz="4" w:space="0" w:color="auto"/>
            </w:tcBorders>
          </w:tcPr>
          <w:p w:rsidR="00F96E56" w:rsidRPr="00271A1D" w:rsidRDefault="00F96E56" w:rsidP="00F96E56">
            <w:pPr>
              <w:pStyle w:val="TAH"/>
              <w:rPr>
                <w:rFonts w:eastAsia="?? ??"/>
              </w:rPr>
            </w:pPr>
            <w:r w:rsidRPr="00271A1D">
              <w:rPr>
                <w:rFonts w:eastAsia="?? ??"/>
              </w:rPr>
              <w:t>Test 1</w:t>
            </w:r>
          </w:p>
        </w:tc>
        <w:tc>
          <w:tcPr>
            <w:tcW w:w="1466" w:type="dxa"/>
            <w:tcBorders>
              <w:bottom w:val="single" w:sz="4" w:space="0" w:color="auto"/>
            </w:tcBorders>
          </w:tcPr>
          <w:p w:rsidR="00F96E56" w:rsidRPr="00271A1D" w:rsidRDefault="00F96E56" w:rsidP="00F96E56">
            <w:pPr>
              <w:pStyle w:val="TAH"/>
              <w:rPr>
                <w:rFonts w:eastAsia="?? ??"/>
              </w:rPr>
            </w:pPr>
            <w:r w:rsidRPr="00271A1D">
              <w:rPr>
                <w:rFonts w:eastAsia="?? ??"/>
              </w:rPr>
              <w:t>Test 2</w:t>
            </w:r>
          </w:p>
        </w:tc>
      </w:tr>
      <w:tr w:rsidR="00F96E56" w:rsidRPr="00271A1D">
        <w:trPr>
          <w:cantSplit/>
          <w:jc w:val="center"/>
        </w:trPr>
        <w:tc>
          <w:tcPr>
            <w:tcW w:w="2179" w:type="dxa"/>
            <w:vAlign w:val="center"/>
          </w:tcPr>
          <w:p w:rsidR="00F96E56" w:rsidRPr="00271A1D" w:rsidRDefault="00F96E56" w:rsidP="00F96E56">
            <w:pPr>
              <w:pStyle w:val="TAC"/>
            </w:pPr>
            <w:r w:rsidRPr="00271A1D">
              <w:t>Phase reference</w:t>
            </w:r>
          </w:p>
        </w:tc>
        <w:tc>
          <w:tcPr>
            <w:tcW w:w="2179" w:type="dxa"/>
            <w:tcBorders>
              <w:right w:val="nil"/>
            </w:tcBorders>
            <w:vAlign w:val="center"/>
          </w:tcPr>
          <w:p w:rsidR="00F96E56" w:rsidRPr="00271A1D" w:rsidRDefault="00F96E56" w:rsidP="00F96E56">
            <w:pPr>
              <w:pStyle w:val="TAC"/>
            </w:pPr>
          </w:p>
        </w:tc>
        <w:tc>
          <w:tcPr>
            <w:tcW w:w="2726" w:type="dxa"/>
            <w:gridSpan w:val="2"/>
            <w:vAlign w:val="center"/>
          </w:tcPr>
          <w:p w:rsidR="00F96E56" w:rsidRPr="00271A1D" w:rsidRDefault="00F96E56" w:rsidP="00F96E56">
            <w:pPr>
              <w:pStyle w:val="TAC"/>
            </w:pPr>
            <w:r w:rsidRPr="00271A1D">
              <w:t>P-CPICH</w:t>
            </w:r>
          </w:p>
        </w:tc>
      </w:tr>
      <w:tr w:rsidR="00F96E56" w:rsidRPr="00271A1D">
        <w:trPr>
          <w:cantSplit/>
          <w:jc w:val="center"/>
        </w:trPr>
        <w:tc>
          <w:tcPr>
            <w:tcW w:w="2179" w:type="dxa"/>
            <w:vAlign w:val="center"/>
          </w:tcPr>
          <w:p w:rsidR="00F96E56" w:rsidRPr="00271A1D" w:rsidRDefault="00E460B8" w:rsidP="00F96E56">
            <w:pPr>
              <w:pStyle w:val="TAC"/>
            </w:pPr>
            <w:r>
              <w:rPr>
                <w:noProof/>
                <w:position w:val="-10"/>
                <w:lang w:val="en-US"/>
              </w:rPr>
              <w:drawing>
                <wp:inline distT="0" distB="0" distL="0" distR="0">
                  <wp:extent cx="200025" cy="190500"/>
                  <wp:effectExtent l="0" t="0" r="9525" b="0"/>
                  <wp:docPr id="18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179" w:type="dxa"/>
            <w:tcBorders>
              <w:right w:val="nil"/>
            </w:tcBorders>
            <w:vAlign w:val="center"/>
          </w:tcPr>
          <w:p w:rsidR="00F96E56" w:rsidRPr="00271A1D" w:rsidRDefault="00F96E56" w:rsidP="00F96E56">
            <w:pPr>
              <w:pStyle w:val="TAC"/>
              <w:rPr>
                <w:rFonts w:eastAsia="?? ??"/>
              </w:rPr>
            </w:pPr>
            <w:r w:rsidRPr="00271A1D">
              <w:rPr>
                <w:rFonts w:eastAsia="?? ??"/>
              </w:rPr>
              <w:t>dBm/3.84 MHz</w:t>
            </w:r>
          </w:p>
        </w:tc>
        <w:tc>
          <w:tcPr>
            <w:tcW w:w="2726"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-60</w:t>
            </w:r>
          </w:p>
        </w:tc>
      </w:tr>
      <w:tr w:rsidR="00F96E56" w:rsidRPr="00271A1D">
        <w:trPr>
          <w:cantSplit/>
          <w:jc w:val="center"/>
        </w:trPr>
        <w:tc>
          <w:tcPr>
            <w:tcW w:w="2179" w:type="dxa"/>
            <w:vAlign w:val="center"/>
          </w:tcPr>
          <w:p w:rsidR="00F96E56" w:rsidRPr="00271A1D" w:rsidRDefault="00F96E56" w:rsidP="00F96E56">
            <w:pPr>
              <w:pStyle w:val="TAC"/>
            </w:pPr>
            <w:r w:rsidRPr="00271A1D">
              <w:t>Redundancy and constellation version coding sequence</w:t>
            </w:r>
          </w:p>
        </w:tc>
        <w:tc>
          <w:tcPr>
            <w:tcW w:w="2179" w:type="dxa"/>
            <w:tcBorders>
              <w:right w:val="nil"/>
            </w:tcBorders>
            <w:vAlign w:val="center"/>
          </w:tcPr>
          <w:p w:rsidR="00F96E56" w:rsidRPr="00271A1D" w:rsidRDefault="00F96E56" w:rsidP="00F96E56">
            <w:pPr>
              <w:pStyle w:val="TAC"/>
              <w:rPr>
                <w:rFonts w:eastAsia="?? ??"/>
              </w:rPr>
            </w:pPr>
          </w:p>
        </w:tc>
        <w:tc>
          <w:tcPr>
            <w:tcW w:w="2726"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{0,2, 5, 6}</w:t>
            </w:r>
          </w:p>
        </w:tc>
      </w:tr>
      <w:tr w:rsidR="00F96E56" w:rsidRPr="00271A1D">
        <w:trPr>
          <w:cantSplit/>
          <w:jc w:val="center"/>
        </w:trPr>
        <w:tc>
          <w:tcPr>
            <w:tcW w:w="2179" w:type="dxa"/>
            <w:vAlign w:val="center"/>
          </w:tcPr>
          <w:p w:rsidR="00F96E56" w:rsidRPr="00271A1D" w:rsidRDefault="00F96E56" w:rsidP="00F96E56">
            <w:pPr>
              <w:pStyle w:val="TAC"/>
            </w:pPr>
            <w:r w:rsidRPr="00271A1D">
              <w:t>Maximum number of HARQ transmission</w:t>
            </w:r>
          </w:p>
        </w:tc>
        <w:tc>
          <w:tcPr>
            <w:tcW w:w="2179" w:type="dxa"/>
            <w:tcBorders>
              <w:right w:val="nil"/>
            </w:tcBorders>
            <w:vAlign w:val="center"/>
          </w:tcPr>
          <w:p w:rsidR="00F96E56" w:rsidRPr="00271A1D" w:rsidRDefault="00F96E56" w:rsidP="00F96E56">
            <w:pPr>
              <w:pStyle w:val="TAC"/>
              <w:rPr>
                <w:rFonts w:eastAsia="?? ??"/>
              </w:rPr>
            </w:pPr>
          </w:p>
        </w:tc>
        <w:tc>
          <w:tcPr>
            <w:tcW w:w="2726"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4</w:t>
            </w:r>
          </w:p>
        </w:tc>
      </w:tr>
      <w:tr w:rsidR="00F96E56" w:rsidRPr="00271A1D">
        <w:trPr>
          <w:cantSplit/>
          <w:jc w:val="center"/>
        </w:trPr>
        <w:tc>
          <w:tcPr>
            <w:tcW w:w="7084" w:type="dxa"/>
            <w:gridSpan w:val="4"/>
            <w:tcBorders>
              <w:right w:val="single" w:sz="4" w:space="0" w:color="auto"/>
            </w:tcBorders>
            <w:vAlign w:val="center"/>
          </w:tcPr>
          <w:p w:rsidR="00F96E56" w:rsidRPr="00271A1D" w:rsidRDefault="00FD0B4C" w:rsidP="00F96E56">
            <w:pPr>
              <w:pStyle w:val="TAN"/>
            </w:pPr>
            <w:r w:rsidRPr="00271A1D">
              <w:t>NOTE:</w:t>
            </w:r>
            <w:r w:rsidR="00F96E56" w:rsidRPr="00271A1D">
              <w:tab/>
              <w:t>The HS-SCCH-1 and HS-PDSCH shall be transmitted continuously with constant power. HS-SCCH-1 shall only use the identity of the UE under test for those TTI intended for the UE.</w:t>
            </w:r>
          </w:p>
        </w:tc>
      </w:tr>
    </w:tbl>
    <w:p w:rsidR="00F96E56" w:rsidRPr="00271A1D" w:rsidRDefault="00F96E56" w:rsidP="00F96E56"/>
    <w:p w:rsidR="00F96E56" w:rsidRPr="00271A1D" w:rsidRDefault="00F96E56" w:rsidP="00F96E56">
      <w:pPr>
        <w:pStyle w:val="TH"/>
      </w:pPr>
      <w:r w:rsidRPr="00271A1D">
        <w:t>Table 9.2.1LC.2: Minimum requirement Enhanced requirement type 3i QPSK</w:t>
      </w:r>
      <w:r w:rsidR="0098010F" w:rsidRPr="00271A1D">
        <w:t>,</w:t>
      </w:r>
      <w:r w:rsidR="0098010F" w:rsidRPr="00271A1D">
        <w:br/>
        <w:t>Fixed</w:t>
      </w:r>
      <w:r w:rsidRPr="00271A1D">
        <w:t xml:space="preserve">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F96E56" w:rsidRPr="00271A1D">
        <w:trPr>
          <w:cantSplit/>
          <w:jc w:val="center"/>
        </w:trPr>
        <w:tc>
          <w:tcPr>
            <w:tcW w:w="991" w:type="dxa"/>
            <w:vMerge w:val="restart"/>
          </w:tcPr>
          <w:p w:rsidR="00F96E56" w:rsidRPr="00271A1D" w:rsidRDefault="00F96E56" w:rsidP="00F96E56">
            <w:pPr>
              <w:pStyle w:val="TAH"/>
            </w:pPr>
            <w:r w:rsidRPr="00271A1D">
              <w:t>Test Number</w:t>
            </w:r>
          </w:p>
        </w:tc>
        <w:tc>
          <w:tcPr>
            <w:tcW w:w="1323" w:type="dxa"/>
            <w:vMerge w:val="restart"/>
          </w:tcPr>
          <w:p w:rsidR="00F96E56" w:rsidRPr="00271A1D" w:rsidRDefault="00F96E56" w:rsidP="00F96E56">
            <w:pPr>
              <w:pStyle w:val="TAH"/>
            </w:pPr>
            <w:r w:rsidRPr="00271A1D">
              <w:t>Propagation Conditions</w:t>
            </w:r>
          </w:p>
        </w:tc>
        <w:tc>
          <w:tcPr>
            <w:tcW w:w="5195" w:type="dxa"/>
            <w:gridSpan w:val="2"/>
            <w:vAlign w:val="center"/>
          </w:tcPr>
          <w:p w:rsidR="00F96E56" w:rsidRPr="00271A1D" w:rsidRDefault="00F96E56" w:rsidP="00F96E56">
            <w:pPr>
              <w:pStyle w:val="TAH"/>
            </w:pPr>
            <w:r w:rsidRPr="00271A1D">
              <w:t>Reference value</w:t>
            </w:r>
          </w:p>
        </w:tc>
      </w:tr>
      <w:tr w:rsidR="00F96E56" w:rsidRPr="00271A1D">
        <w:trPr>
          <w:cantSplit/>
          <w:jc w:val="center"/>
        </w:trPr>
        <w:tc>
          <w:tcPr>
            <w:tcW w:w="991" w:type="dxa"/>
            <w:vMerge/>
          </w:tcPr>
          <w:p w:rsidR="00F96E56" w:rsidRPr="00271A1D" w:rsidRDefault="00F96E56" w:rsidP="00F96E56">
            <w:pPr>
              <w:pStyle w:val="TAH"/>
            </w:pPr>
          </w:p>
        </w:tc>
        <w:tc>
          <w:tcPr>
            <w:tcW w:w="1323" w:type="dxa"/>
            <w:vMerge/>
          </w:tcPr>
          <w:p w:rsidR="00F96E56" w:rsidRPr="00271A1D" w:rsidRDefault="00F96E56" w:rsidP="00F96E56">
            <w:pPr>
              <w:pStyle w:val="TAH"/>
            </w:pPr>
          </w:p>
        </w:tc>
        <w:tc>
          <w:tcPr>
            <w:tcW w:w="1926" w:type="dxa"/>
            <w:vAlign w:val="bottom"/>
          </w:tcPr>
          <w:p w:rsidR="00F96E56" w:rsidRPr="00271A1D" w:rsidRDefault="00F96E56" w:rsidP="00F96E56">
            <w:pPr>
              <w:pStyle w:val="TAH"/>
            </w:pPr>
            <w:r w:rsidRPr="00271A1D">
              <w:t>HS-PDSCH</w:t>
            </w:r>
            <w:r w:rsidRPr="00271A1D">
              <w:br/>
            </w:r>
            <w:r w:rsidRPr="00271A1D">
              <w:rPr>
                <w:position w:val="-10"/>
              </w:rPr>
              <w:object w:dxaOrig="540" w:dyaOrig="279">
                <v:shape id="_x0000_i1179" type="#_x0000_t75" style="width:27pt;height:14.25pt" o:ole="" fillcolor="window">
                  <v:imagedata r:id="rId14" o:title=""/>
                </v:shape>
                <o:OLEObject Type="Embed" ProgID="Equation.DSMT4" ShapeID="_x0000_i1179" DrawAspect="Content" ObjectID="_1420047444" r:id="rId174"/>
              </w:object>
            </w:r>
            <w:r w:rsidRPr="00271A1D">
              <w:t xml:space="preserve"> (dB)</w:t>
            </w:r>
          </w:p>
        </w:tc>
        <w:tc>
          <w:tcPr>
            <w:tcW w:w="3269" w:type="dxa"/>
            <w:vAlign w:val="center"/>
          </w:tcPr>
          <w:p w:rsidR="00F96E56" w:rsidRPr="00271A1D" w:rsidRDefault="00F96E56" w:rsidP="00F96E56">
            <w:pPr>
              <w:pStyle w:val="TAH"/>
            </w:pPr>
            <w:r w:rsidRPr="00271A1D">
              <w:t xml:space="preserve">T-put </w:t>
            </w:r>
            <w:r w:rsidRPr="00271A1D">
              <w:rPr>
                <w:position w:val="-4"/>
              </w:rPr>
              <w:object w:dxaOrig="220" w:dyaOrig="220">
                <v:shape id="_x0000_i1180" type="#_x0000_t75" style="width:11.25pt;height:11.25pt" o:ole="" fillcolor="window">
                  <v:imagedata r:id="rId16" o:title=""/>
                </v:shape>
                <o:OLEObject Type="Embed" ProgID="Equation.DSMT4" ShapeID="_x0000_i1180" DrawAspect="Content" ObjectID="_1420047445" r:id="rId175"/>
              </w:object>
            </w:r>
            <w:r w:rsidRPr="00271A1D">
              <w:t xml:space="preserve"> (kbps) *</w:t>
            </w:r>
            <w:r w:rsidRPr="00271A1D">
              <w:br/>
            </w:r>
            <w:r w:rsidRPr="00271A1D">
              <w:rPr>
                <w:position w:val="-10"/>
              </w:rPr>
              <w:object w:dxaOrig="620" w:dyaOrig="320">
                <v:shape id="_x0000_i1181" type="#_x0000_t75" style="width:30.75pt;height:15.75pt" o:ole="" fillcolor="window">
                  <v:imagedata r:id="rId176" o:title=""/>
                </v:shape>
                <o:OLEObject Type="Embed" ProgID="Equation.DSMT4" ShapeID="_x0000_i1181" DrawAspect="Content" ObjectID="_1420047446" r:id="rId177"/>
              </w:object>
            </w:r>
            <w:r w:rsidRPr="00271A1D">
              <w:t>= 0 dB</w:t>
            </w:r>
          </w:p>
          <w:p w:rsidR="00F96E56" w:rsidRPr="00271A1D" w:rsidRDefault="00F96E56" w:rsidP="00F96E56">
            <w:pPr>
              <w:pStyle w:val="TAH"/>
            </w:pPr>
            <w:r w:rsidRPr="00271A1D">
              <w:t>DIP1 = -2.75 dB</w:t>
            </w:r>
          </w:p>
          <w:p w:rsidR="00F96E56" w:rsidRPr="00271A1D" w:rsidRDefault="00F96E56" w:rsidP="00F96E56">
            <w:pPr>
              <w:pStyle w:val="TAH"/>
            </w:pPr>
            <w:r w:rsidRPr="00271A1D">
              <w:t>DIP2 = -7.64 dB</w:t>
            </w:r>
          </w:p>
          <w:p w:rsidR="00F96E56" w:rsidRPr="00271A1D" w:rsidRDefault="00F96E56" w:rsidP="00F96E56">
            <w:pPr>
              <w:pStyle w:val="TAH"/>
            </w:pPr>
            <w:r w:rsidRPr="00271A1D">
              <w:t>(Note 1)</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1</w:t>
            </w:r>
          </w:p>
        </w:tc>
        <w:tc>
          <w:tcPr>
            <w:tcW w:w="1323" w:type="dxa"/>
            <w:vMerge w:val="restart"/>
            <w:shd w:val="clear" w:color="auto" w:fill="auto"/>
            <w:vAlign w:val="center"/>
          </w:tcPr>
          <w:p w:rsidR="00F96E56" w:rsidRPr="00271A1D" w:rsidRDefault="00F96E56" w:rsidP="00F96E56">
            <w:pPr>
              <w:pStyle w:val="TAC"/>
            </w:pPr>
            <w:r w:rsidRPr="00271A1D">
              <w:t>PB3</w:t>
            </w:r>
          </w:p>
        </w:tc>
        <w:tc>
          <w:tcPr>
            <w:tcW w:w="1926" w:type="dxa"/>
            <w:vAlign w:val="center"/>
          </w:tcPr>
          <w:p w:rsidR="00F96E56" w:rsidRPr="00271A1D" w:rsidRDefault="00F96E56" w:rsidP="00F96E56">
            <w:pPr>
              <w:pStyle w:val="TAC"/>
              <w:rPr>
                <w:bCs/>
              </w:rPr>
            </w:pPr>
            <w:r w:rsidRPr="00271A1D">
              <w:rPr>
                <w:bCs/>
              </w:rPr>
              <w:t>-6</w:t>
            </w:r>
          </w:p>
        </w:tc>
        <w:tc>
          <w:tcPr>
            <w:tcW w:w="3269" w:type="dxa"/>
          </w:tcPr>
          <w:p w:rsidR="00F96E56" w:rsidRPr="00271A1D" w:rsidRDefault="00F96E56" w:rsidP="00F96E56">
            <w:pPr>
              <w:pStyle w:val="TAC"/>
            </w:pPr>
            <w:r w:rsidRPr="00271A1D">
              <w:t>691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rPr>
                <w:bCs/>
              </w:rPr>
            </w:pPr>
            <w:r w:rsidRPr="00271A1D">
              <w:t>-3</w:t>
            </w:r>
          </w:p>
        </w:tc>
        <w:tc>
          <w:tcPr>
            <w:tcW w:w="3269" w:type="dxa"/>
          </w:tcPr>
          <w:p w:rsidR="00F96E56" w:rsidRPr="00271A1D" w:rsidRDefault="00F96E56" w:rsidP="00F96E56">
            <w:pPr>
              <w:pStyle w:val="TAC"/>
            </w:pPr>
            <w:r w:rsidRPr="00271A1D">
              <w:t>1359</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2</w:t>
            </w:r>
          </w:p>
        </w:tc>
        <w:tc>
          <w:tcPr>
            <w:tcW w:w="1323" w:type="dxa"/>
            <w:vMerge w:val="restart"/>
            <w:shd w:val="clear" w:color="auto" w:fill="auto"/>
            <w:vAlign w:val="center"/>
          </w:tcPr>
          <w:p w:rsidR="00F96E56" w:rsidRPr="00271A1D" w:rsidRDefault="00F96E56" w:rsidP="00F96E56">
            <w:pPr>
              <w:pStyle w:val="TAC"/>
            </w:pPr>
            <w:r w:rsidRPr="00271A1D">
              <w:t>VA30</w:t>
            </w:r>
          </w:p>
        </w:tc>
        <w:tc>
          <w:tcPr>
            <w:tcW w:w="1926" w:type="dxa"/>
          </w:tcPr>
          <w:p w:rsidR="00F96E56" w:rsidRPr="00271A1D" w:rsidRDefault="00F96E56" w:rsidP="00F96E56">
            <w:pPr>
              <w:pStyle w:val="TAC"/>
            </w:pPr>
            <w:r w:rsidRPr="00271A1D">
              <w:t>-6</w:t>
            </w:r>
          </w:p>
        </w:tc>
        <w:tc>
          <w:tcPr>
            <w:tcW w:w="3269" w:type="dxa"/>
          </w:tcPr>
          <w:p w:rsidR="00F96E56" w:rsidRPr="00271A1D" w:rsidRDefault="00F96E56" w:rsidP="00F96E56">
            <w:pPr>
              <w:pStyle w:val="TAC"/>
            </w:pPr>
            <w:r w:rsidRPr="00271A1D">
              <w:t>661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pPr>
            <w:r w:rsidRPr="00271A1D">
              <w:t>-3</w:t>
            </w:r>
          </w:p>
        </w:tc>
        <w:tc>
          <w:tcPr>
            <w:tcW w:w="3269" w:type="dxa"/>
          </w:tcPr>
          <w:p w:rsidR="00F96E56" w:rsidRPr="00271A1D" w:rsidRDefault="00F96E56" w:rsidP="00F96E56">
            <w:pPr>
              <w:pStyle w:val="TAC"/>
            </w:pPr>
            <w:r w:rsidRPr="00271A1D">
              <w:t>1327</w:t>
            </w:r>
          </w:p>
        </w:tc>
      </w:tr>
      <w:tr w:rsidR="00F96E56" w:rsidRPr="00271A1D">
        <w:trPr>
          <w:cantSplit/>
          <w:jc w:val="center"/>
        </w:trPr>
        <w:tc>
          <w:tcPr>
            <w:tcW w:w="7509" w:type="dxa"/>
            <w:gridSpan w:val="4"/>
            <w:shd w:val="clear" w:color="auto" w:fill="auto"/>
            <w:vAlign w:val="center"/>
          </w:tcPr>
          <w:p w:rsidR="00F96E56" w:rsidRPr="00271A1D" w:rsidRDefault="00A43934" w:rsidP="00F96E56">
            <w:pPr>
              <w:pStyle w:val="TAN"/>
            </w:pPr>
            <w:r w:rsidRPr="00271A1D">
              <w:t>NOTE 1:</w:t>
            </w:r>
            <w:r w:rsidR="00F96E56" w:rsidRPr="00271A1D">
              <w:t xml:space="preserve"> I</w:t>
            </w:r>
            <w:r w:rsidR="00F96E56" w:rsidRPr="00271A1D">
              <w:rPr>
                <w:vertAlign w:val="subscript"/>
              </w:rPr>
              <w:t>oc</w:t>
            </w:r>
            <w:r w:rsidR="00F96E56" w:rsidRPr="00271A1D">
              <w:t>/I</w:t>
            </w:r>
            <w:r w:rsidR="00F96E56" w:rsidRPr="00271A1D">
              <w:rPr>
                <w:vertAlign w:val="subscript"/>
              </w:rPr>
              <w:t>oc</w:t>
            </w:r>
            <w:r w:rsidR="00F96E56" w:rsidRPr="00271A1D">
              <w:t>’ is computed based on the relations shown in E.5E. (Information only I</w:t>
            </w:r>
            <w:r w:rsidR="00F96E56" w:rsidRPr="00271A1D">
              <w:rPr>
                <w:vertAlign w:val="subscript"/>
              </w:rPr>
              <w:t>oc</w:t>
            </w:r>
            <w:r w:rsidR="00F96E56" w:rsidRPr="00271A1D">
              <w:t>/I</w:t>
            </w:r>
            <w:r w:rsidR="00F96E56" w:rsidRPr="00271A1D">
              <w:rPr>
                <w:vertAlign w:val="subscript"/>
              </w:rPr>
              <w:t>oc</w:t>
            </w:r>
            <w:r w:rsidR="00F96E56" w:rsidRPr="00271A1D">
              <w:t>’ = -5.27 dB)</w:t>
            </w:r>
          </w:p>
          <w:p w:rsidR="00F96E56" w:rsidRPr="00271A1D" w:rsidRDefault="00A43934" w:rsidP="00F96E56">
            <w:pPr>
              <w:pStyle w:val="TAN"/>
            </w:pPr>
            <w:r w:rsidRPr="00271A1D">
              <w:t>NOTE 2:</w:t>
            </w:r>
            <w:r w:rsidR="00F96E56" w:rsidRPr="00271A1D">
              <w:t xml:space="preserve"> The reference value R is for the Fixed Reference Channel (FRC) H-Set 6</w:t>
            </w:r>
          </w:p>
          <w:p w:rsidR="00F96E56" w:rsidRPr="00271A1D" w:rsidRDefault="00A43934" w:rsidP="00F96E56">
            <w:pPr>
              <w:pStyle w:val="TAN"/>
            </w:pPr>
            <w:r w:rsidRPr="00271A1D">
              <w:t>NOTE 3:</w:t>
            </w:r>
            <w:r w:rsidR="00F96E56" w:rsidRPr="00271A1D">
              <w:t xml:space="preserve"> For FRC H-Set 6B the reference value should be scaled (multiplied by 3.0)</w:t>
            </w:r>
          </w:p>
        </w:tc>
      </w:tr>
    </w:tbl>
    <w:p w:rsidR="00F96E56" w:rsidRPr="00271A1D" w:rsidRDefault="00F96E56" w:rsidP="00F96E56"/>
    <w:p w:rsidR="00F96E56" w:rsidRPr="00271A1D" w:rsidRDefault="00F96E56" w:rsidP="00F96E56">
      <w:r w:rsidRPr="00271A1D">
        <w:t>For DC-HSDPA, DB-DC-HSDPA or 4C-HSDPA tests which require more than 8 independent faders, the resulting propagation channel</w:t>
      </w:r>
      <w:r w:rsidRPr="00271A1D">
        <w:rPr>
          <w:lang w:eastAsia="ko-KR"/>
        </w:rPr>
        <w:t>(s)</w:t>
      </w:r>
      <w:r w:rsidRPr="00271A1D">
        <w:t xml:space="preserve"> shall be generated by considering a number of independent faders needed for one carrier and connecting them to the signal of randomly chosen carrier</w:t>
      </w:r>
      <w:r w:rsidRPr="00271A1D">
        <w:rPr>
          <w:lang w:eastAsia="ko-KR"/>
        </w:rPr>
        <w:t>(s)</w:t>
      </w:r>
      <w:r w:rsidRPr="00271A1D">
        <w:t xml:space="preserve">. </w:t>
      </w:r>
      <w:r w:rsidRPr="00271A1D">
        <w:rPr>
          <w:lang w:eastAsia="ko-KR"/>
        </w:rPr>
        <w:t xml:space="preserve">The maximum number of channel faders on the test will be less than or equal to 8. </w:t>
      </w:r>
      <w:r w:rsidRPr="00271A1D">
        <w:t>The remaining carrier</w:t>
      </w:r>
      <w:r w:rsidRPr="00271A1D">
        <w:rPr>
          <w:lang w:eastAsia="ko-KR"/>
        </w:rPr>
        <w:t>(</w:t>
      </w:r>
      <w:r w:rsidRPr="00271A1D">
        <w:t>s</w:t>
      </w:r>
      <w:r w:rsidRPr="00271A1D">
        <w:rPr>
          <w:lang w:eastAsia="ko-KR"/>
        </w:rPr>
        <w:t>)</w:t>
      </w:r>
      <w:r w:rsidRPr="00271A1D">
        <w:t xml:space="preserve"> </w:t>
      </w:r>
      <w:r w:rsidRPr="00271A1D">
        <w:rPr>
          <w:lang w:eastAsia="ko-KR"/>
        </w:rPr>
        <w:t>shall</w:t>
      </w:r>
      <w:r w:rsidRPr="00271A1D">
        <w:t xml:space="preserve"> be connected without </w:t>
      </w:r>
      <w:r w:rsidRPr="00271A1D">
        <w:rPr>
          <w:lang w:eastAsia="ko-KR"/>
        </w:rPr>
        <w:t xml:space="preserve">a </w:t>
      </w:r>
      <w:r w:rsidRPr="00271A1D">
        <w:t>channel fader</w:t>
      </w:r>
      <w:r w:rsidRPr="00271A1D">
        <w:rPr>
          <w:lang w:eastAsia="ko-KR"/>
        </w:rPr>
        <w:t xml:space="preserve"> but with AWGN</w:t>
      </w:r>
      <w:r w:rsidRPr="00271A1D">
        <w:t xml:space="preserve">. The </w:t>
      </w:r>
      <w:r w:rsidRPr="00271A1D">
        <w:rPr>
          <w:lang w:eastAsia="ko-KR"/>
        </w:rPr>
        <w:t>throughput shall be collected</w:t>
      </w:r>
      <w:r w:rsidRPr="00271A1D">
        <w:t xml:space="preserve"> </w:t>
      </w:r>
      <w:r w:rsidRPr="00271A1D">
        <w:rPr>
          <w:lang w:eastAsia="ko-KR"/>
        </w:rPr>
        <w:t xml:space="preserve">only </w:t>
      </w:r>
      <w:r w:rsidRPr="00271A1D">
        <w:t>for th</w:t>
      </w:r>
      <w:r w:rsidRPr="00271A1D">
        <w:rPr>
          <w:lang w:eastAsia="ko-KR"/>
        </w:rPr>
        <w:t>e</w:t>
      </w:r>
      <w:r w:rsidRPr="00271A1D">
        <w:t xml:space="preserve"> carrier</w:t>
      </w:r>
      <w:r w:rsidRPr="00271A1D">
        <w:rPr>
          <w:lang w:eastAsia="ko-KR"/>
        </w:rPr>
        <w:t>(s) connected to channel faders</w:t>
      </w:r>
      <w:r w:rsidRPr="00271A1D">
        <w:t>.</w:t>
      </w:r>
    </w:p>
    <w:p w:rsidR="00F96E56" w:rsidRPr="00271A1D" w:rsidRDefault="00F96E56" w:rsidP="00F96E56">
      <w:pPr>
        <w:rPr>
          <w:lang w:eastAsia="ko-KR"/>
        </w:rPr>
      </w:pPr>
      <w:r w:rsidRPr="00271A1D">
        <w:t xml:space="preserve">The test </w:t>
      </w:r>
      <w:r w:rsidRPr="00271A1D">
        <w:rPr>
          <w:lang w:eastAsia="ko-KR"/>
        </w:rPr>
        <w:t>shall</w:t>
      </w:r>
      <w:r w:rsidRPr="00271A1D">
        <w:t xml:space="preserve"> be repeated </w:t>
      </w:r>
      <w:r w:rsidRPr="00271A1D">
        <w:rPr>
          <w:lang w:eastAsia="ko-KR"/>
        </w:rPr>
        <w:t xml:space="preserve">by choosing carrier(s) excluding already chosen carrier(s) </w:t>
      </w:r>
      <w:r w:rsidRPr="00271A1D">
        <w:t xml:space="preserve">until </w:t>
      </w:r>
      <w:r w:rsidRPr="00271A1D">
        <w:rPr>
          <w:lang w:eastAsia="ko-KR"/>
        </w:rPr>
        <w:t>all the</w:t>
      </w:r>
      <w:r w:rsidRPr="00271A1D">
        <w:t xml:space="preserve"> carrier</w:t>
      </w:r>
      <w:r w:rsidRPr="00271A1D">
        <w:rPr>
          <w:lang w:eastAsia="ko-KR"/>
        </w:rPr>
        <w:t>(s)</w:t>
      </w:r>
      <w:r w:rsidRPr="00271A1D">
        <w:t xml:space="preserve"> </w:t>
      </w:r>
      <w:r w:rsidRPr="00271A1D">
        <w:rPr>
          <w:lang w:eastAsia="ko-KR"/>
        </w:rPr>
        <w:t>are</w:t>
      </w:r>
      <w:r w:rsidRPr="00271A1D">
        <w:t xml:space="preserve"> tested under fading conditions.</w:t>
      </w:r>
      <w:r w:rsidRPr="00271A1D">
        <w:rPr>
          <w:lang w:eastAsia="ko-KR"/>
        </w:rPr>
        <w:t xml:space="preserve"> The sum of all the collected throughputs from each carrier shall be compared against the reference value in the requirements.</w:t>
      </w:r>
    </w:p>
    <w:p w:rsidR="00F96E56" w:rsidRPr="00271A1D" w:rsidRDefault="00F96E56" w:rsidP="00F96E56">
      <w:r w:rsidRPr="00271A1D">
        <w:t xml:space="preserve">All supported carriers </w:t>
      </w:r>
      <w:r w:rsidRPr="00271A1D">
        <w:rPr>
          <w:lang w:eastAsia="ko-KR"/>
        </w:rPr>
        <w:t>shall</w:t>
      </w:r>
      <w:r w:rsidRPr="00271A1D">
        <w:t xml:space="preserve"> be configured and activated during the test.</w:t>
      </w:r>
    </w:p>
    <w:p w:rsidR="00F96E56" w:rsidRPr="00271A1D" w:rsidRDefault="00F96E56" w:rsidP="00F96E56">
      <w:r w:rsidRPr="00271A1D">
        <w:t>The reference for this requirement is TS 25.101 [1] clauses 9.2.1.4 and C.5.4.</w:t>
      </w:r>
    </w:p>
    <w:p w:rsidR="00F96E56" w:rsidRPr="00271A1D" w:rsidRDefault="00F96E56" w:rsidP="00F96E56">
      <w:pPr>
        <w:pStyle w:val="Heading4"/>
        <w:rPr>
          <w:rFonts w:cs="Arial"/>
          <w:szCs w:val="24"/>
        </w:rPr>
      </w:pPr>
      <w:r w:rsidRPr="00271A1D">
        <w:rPr>
          <w:rFonts w:cs="Arial"/>
          <w:szCs w:val="24"/>
        </w:rPr>
        <w:t>9.2.1LC.3</w:t>
      </w:r>
      <w:r w:rsidRPr="00271A1D">
        <w:rPr>
          <w:rFonts w:cs="Arial"/>
          <w:szCs w:val="24"/>
        </w:rPr>
        <w:tab/>
        <w:t>Test purpose</w:t>
      </w:r>
    </w:p>
    <w:p w:rsidR="00F96E56" w:rsidRPr="00271A1D" w:rsidRDefault="00F96E56" w:rsidP="00F96E56">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F96E56" w:rsidRPr="00271A1D" w:rsidRDefault="00F96E56" w:rsidP="00F96E56">
      <w:pPr>
        <w:pStyle w:val="Heading4"/>
      </w:pPr>
      <w:r w:rsidRPr="00271A1D">
        <w:t>9.2.1LC.4</w:t>
      </w:r>
      <w:r w:rsidRPr="00271A1D">
        <w:tab/>
        <w:t>Method of test</w:t>
      </w:r>
    </w:p>
    <w:p w:rsidR="00F96E56" w:rsidRPr="00271A1D" w:rsidRDefault="00F96E56" w:rsidP="00F96E56">
      <w:pPr>
        <w:pStyle w:val="H6"/>
      </w:pPr>
      <w:r w:rsidRPr="00271A1D">
        <w:t>9.2.1LC.4.1</w:t>
      </w:r>
      <w:r w:rsidRPr="00271A1D">
        <w:tab/>
        <w:t>Initial conditions</w:t>
      </w:r>
    </w:p>
    <w:p w:rsidR="00F96E56" w:rsidRPr="00271A1D" w:rsidRDefault="00F96E56" w:rsidP="00F96E56">
      <w:r w:rsidRPr="00271A1D">
        <w:t>Test environment: normal; see clauses G.2.1 and G.2.2.</w:t>
      </w:r>
    </w:p>
    <w:p w:rsidR="00F96E56" w:rsidRPr="00271A1D" w:rsidRDefault="00F96E56" w:rsidP="00F96E56">
      <w:r w:rsidRPr="00271A1D">
        <w:t>Frequencies to be tested: mid range; see clause G.2.4.</w:t>
      </w:r>
    </w:p>
    <w:p w:rsidR="00F96E56" w:rsidRPr="00271A1D" w:rsidRDefault="00F96E56" w:rsidP="00A43934">
      <w:pPr>
        <w:pStyle w:val="B1"/>
      </w:pPr>
      <w:r w:rsidRPr="00271A1D">
        <w:t>1</w:t>
      </w:r>
      <w:r w:rsidR="00A43934" w:rsidRPr="00271A1D">
        <w:t>)</w:t>
      </w:r>
      <w:r w:rsidR="00A43934" w:rsidRPr="00271A1D">
        <w:tab/>
      </w:r>
      <w:r w:rsidRPr="00271A1D">
        <w:t xml:space="preserve">Connect the SS (node B emulator) and fader and AWGN noise source to the UE antenna connector as shown in figure </w:t>
      </w:r>
      <w:del w:id="421" w:author="Qualcomm User" w:date="2013-01-18T20:42:00Z">
        <w:r w:rsidRPr="00271A1D" w:rsidDel="0054707B">
          <w:delText>FFS</w:delText>
        </w:r>
      </w:del>
      <w:ins w:id="422" w:author="Qualcomm User" w:date="2013-01-18T20:42:00Z">
        <w:r w:rsidR="0054707B">
          <w:t>A.45</w:t>
        </w:r>
      </w:ins>
      <w:r w:rsidRPr="00271A1D">
        <w:t xml:space="preserve">. </w:t>
      </w:r>
    </w:p>
    <w:p w:rsidR="00F96E56" w:rsidRPr="00271A1D" w:rsidRDefault="00F96E56" w:rsidP="00A43934">
      <w:pPr>
        <w:pStyle w:val="B1"/>
      </w:pPr>
      <w:r w:rsidRPr="00271A1D">
        <w:lastRenderedPageBreak/>
        <w:t>2</w:t>
      </w:r>
      <w:r w:rsidR="00A43934" w:rsidRPr="00271A1D">
        <w:t>)</w:t>
      </w:r>
      <w:r w:rsidR="00A43934" w:rsidRPr="00271A1D">
        <w:tab/>
      </w:r>
      <w:r w:rsidRPr="00271A1D">
        <w:t>Set up an HSDPA call according to TS 34.108 [3] clause 7.3.16 with levels according to table E.5.0.</w:t>
      </w:r>
    </w:p>
    <w:p w:rsidR="00F96E56" w:rsidRPr="00271A1D" w:rsidRDefault="00F96E56" w:rsidP="00A43934">
      <w:pPr>
        <w:pStyle w:val="B1"/>
      </w:pPr>
      <w:r w:rsidRPr="00271A1D">
        <w:t>3</w:t>
      </w:r>
      <w:r w:rsidR="00A43934" w:rsidRPr="00271A1D">
        <w:t>)</w:t>
      </w:r>
      <w:r w:rsidR="00A43934" w:rsidRPr="00271A1D">
        <w:tab/>
      </w:r>
      <w:r w:rsidRPr="00271A1D">
        <w:t>Set the node B emulator behaviour according to table 9.2.4. Set the test parameters for test 1-2 according to table  9.2.1LC.1 and levels according to tables  9.2.1LC.4 to 9.2.1LC.5 as appropriate for the serving HS-DSCH cell and all the secondary serving HS-DSCH cell. The configuration of the downlink channels is defined as per E.5E and table E.5.1 for the serving HS-DSCH cell and for all the  secondary serving HS-DSCH cell setup P-CPICH, HS-PDSCH and HS-SCCH channels as per E.5E and table E.5.1</w:t>
      </w:r>
    </w:p>
    <w:p w:rsidR="00F96E56" w:rsidRPr="00271A1D" w:rsidRDefault="00F96E56"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(QPSK): The information bit payload block is 6438 bits long. Hence the PRBSequence must be at least 6438 * 10 bits long. ) Use a PRBS from ITU-T O.153 Ref [27]</w:t>
      </w:r>
    </w:p>
    <w:p w:rsidR="00F96E56" w:rsidRPr="00271A1D" w:rsidRDefault="00F96E56"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F96E56" w:rsidRPr="00271A1D" w:rsidRDefault="00F96E56" w:rsidP="00A43934">
      <w:pPr>
        <w:pStyle w:val="B1"/>
      </w:pPr>
      <w:r w:rsidRPr="00271A1D">
        <w:t>6</w:t>
      </w:r>
      <w:r w:rsidR="00A43934" w:rsidRPr="00271A1D">
        <w:t>)</w:t>
      </w:r>
      <w:r w:rsidR="00A43934" w:rsidRPr="00271A1D">
        <w:tab/>
      </w:r>
      <w:r w:rsidRPr="00271A1D">
        <w:t xml:space="preserve">Setup the fading simulator with fading conditions as described in table D.2.2.1A. </w:t>
      </w:r>
    </w:p>
    <w:p w:rsidR="00F96E56" w:rsidRPr="00271A1D" w:rsidRDefault="00F96E56" w:rsidP="00F96E56">
      <w:pPr>
        <w:pStyle w:val="H6"/>
      </w:pPr>
      <w:r w:rsidRPr="00271A1D">
        <w:t>9.2.1LC.4.2</w:t>
      </w:r>
      <w:r w:rsidRPr="00271A1D">
        <w:tab/>
        <w:t>Procedure</w:t>
      </w:r>
    </w:p>
    <w:p w:rsidR="00F96E56" w:rsidRPr="00271A1D" w:rsidRDefault="00F96E56" w:rsidP="00A43934">
      <w:pPr>
        <w:pStyle w:val="B1"/>
      </w:pPr>
      <w:r w:rsidRPr="00271A1D">
        <w:t>1</w:t>
      </w:r>
      <w:r w:rsidR="00A43934" w:rsidRPr="00271A1D">
        <w:t>)</w:t>
      </w:r>
      <w:r w:rsidR="00A43934" w:rsidRPr="00271A1D">
        <w:tab/>
      </w:r>
      <w:r w:rsidRPr="00271A1D">
        <w:t>Once the HSDPA connection is setup, change levels according to Table E.5.6 to E.5.8B as specified by  table E.5.9 and start transmitting HSDPA Data on all the serving cells. For secondary serving HS-DSCH cells only P-CPICH, HS-PDSCH and HS-SCCH are configured.</w:t>
      </w:r>
    </w:p>
    <w:p w:rsidR="00F96E56" w:rsidRPr="00271A1D" w:rsidRDefault="00F96E56"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9.2.1LC.4 to 9.2.1LC.5 count the number of NACK, ACK and statDTX on the UL HS-DPCCH during the test interval on primary cell and all the secondary cells and decide pass or fail according to Annex F.6.3 table F.6.3.5.2.7D.Throughput is measured per cell in 3 part tests according to table 9.2.1LC.3.</w:t>
      </w:r>
    </w:p>
    <w:p w:rsidR="00F96E56" w:rsidRPr="00271A1D" w:rsidRDefault="00F96E56" w:rsidP="00F96E56">
      <w:pPr>
        <w:pStyle w:val="TH"/>
      </w:pPr>
      <w:r w:rsidRPr="00271A1D">
        <w:t>Table 9.2.1LC.3: Part test configuration</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2160"/>
        <w:gridCol w:w="2279"/>
        <w:gridCol w:w="2279"/>
      </w:tblGrid>
      <w:tr w:rsidR="00F96E56" w:rsidRPr="00271A1D">
        <w:trPr>
          <w:jc w:val="center"/>
        </w:trPr>
        <w:tc>
          <w:tcPr>
            <w:tcW w:w="1847" w:type="dxa"/>
            <w:tcBorders>
              <w:bottom w:val="single" w:sz="4" w:space="0" w:color="auto"/>
            </w:tcBorders>
          </w:tcPr>
          <w:p w:rsidR="00F96E56" w:rsidRPr="00271A1D" w:rsidRDefault="00F96E56" w:rsidP="00F96E56">
            <w:pPr>
              <w:pStyle w:val="TAH"/>
              <w:rPr>
                <w:rFonts w:eastAsia="?? ??"/>
              </w:rPr>
            </w:pPr>
          </w:p>
        </w:tc>
        <w:tc>
          <w:tcPr>
            <w:tcW w:w="2160" w:type="dxa"/>
            <w:tcBorders>
              <w:bottom w:val="single" w:sz="4" w:space="0" w:color="auto"/>
            </w:tcBorders>
          </w:tcPr>
          <w:p w:rsidR="00F96E56" w:rsidRPr="00271A1D" w:rsidRDefault="00F96E56" w:rsidP="00F96E56">
            <w:pPr>
              <w:pStyle w:val="TAH"/>
              <w:rPr>
                <w:rFonts w:eastAsia="?? ??"/>
              </w:rPr>
            </w:pPr>
            <w:r w:rsidRPr="00271A1D">
              <w:rPr>
                <w:rFonts w:eastAsia="?? ??"/>
              </w:rPr>
              <w:t>Part test 1</w:t>
            </w:r>
          </w:p>
        </w:tc>
        <w:tc>
          <w:tcPr>
            <w:tcW w:w="2279" w:type="dxa"/>
            <w:tcBorders>
              <w:bottom w:val="single" w:sz="4" w:space="0" w:color="auto"/>
            </w:tcBorders>
          </w:tcPr>
          <w:p w:rsidR="00F96E56" w:rsidRPr="00271A1D" w:rsidRDefault="00F96E56" w:rsidP="00F96E56">
            <w:pPr>
              <w:pStyle w:val="TAH"/>
              <w:rPr>
                <w:rFonts w:eastAsia="?? ??"/>
              </w:rPr>
            </w:pPr>
            <w:r w:rsidRPr="00271A1D">
              <w:rPr>
                <w:rFonts w:eastAsia="?? ??"/>
              </w:rPr>
              <w:t>Part test 2</w:t>
            </w:r>
          </w:p>
        </w:tc>
        <w:tc>
          <w:tcPr>
            <w:tcW w:w="2279" w:type="dxa"/>
            <w:tcBorders>
              <w:bottom w:val="single" w:sz="4" w:space="0" w:color="auto"/>
            </w:tcBorders>
          </w:tcPr>
          <w:p w:rsidR="00F96E56" w:rsidRPr="00271A1D" w:rsidRDefault="00F96E56" w:rsidP="00F96E56">
            <w:pPr>
              <w:pStyle w:val="TAH"/>
              <w:rPr>
                <w:rFonts w:eastAsia="?? ??"/>
              </w:rPr>
            </w:pPr>
            <w:r w:rsidRPr="00271A1D">
              <w:rPr>
                <w:rFonts w:eastAsia="?? ??"/>
              </w:rPr>
              <w:t>Part test 3</w:t>
            </w:r>
          </w:p>
        </w:tc>
      </w:tr>
      <w:tr w:rsidR="00F96E56" w:rsidRPr="00271A1D">
        <w:trPr>
          <w:cantSplit/>
          <w:jc w:val="center"/>
        </w:trPr>
        <w:tc>
          <w:tcPr>
            <w:tcW w:w="1847" w:type="dxa"/>
            <w:vAlign w:val="center"/>
          </w:tcPr>
          <w:p w:rsidR="00F96E56" w:rsidRPr="00271A1D" w:rsidRDefault="00F96E56" w:rsidP="00F96E56">
            <w:pPr>
              <w:pStyle w:val="TAC"/>
            </w:pPr>
            <w:r w:rsidRPr="00271A1D">
              <w:t>Serving cell, freq. 1</w:t>
            </w:r>
          </w:p>
        </w:tc>
        <w:tc>
          <w:tcPr>
            <w:tcW w:w="2160" w:type="dxa"/>
            <w:tcBorders>
              <w:right w:val="nil"/>
            </w:tcBorders>
          </w:tcPr>
          <w:p w:rsidR="00F96E56" w:rsidRPr="00271A1D" w:rsidRDefault="00F96E56" w:rsidP="00F96E56">
            <w:pPr>
              <w:pStyle w:val="TAL"/>
            </w:pPr>
            <w:r w:rsidRPr="00271A1D">
              <w:t>SS signal faded according to Fig A.43.</w:t>
            </w:r>
          </w:p>
          <w:p w:rsidR="00F96E56" w:rsidRPr="00271A1D" w:rsidRDefault="00F96E56" w:rsidP="00F96E56">
            <w:pPr>
              <w:pStyle w:val="TAL"/>
            </w:pPr>
            <w:r w:rsidRPr="00271A1D">
              <w:t>Throughput measured and compared against table F.6.3.5.2.7D</w:t>
            </w:r>
          </w:p>
        </w:tc>
        <w:tc>
          <w:tcPr>
            <w:tcW w:w="2279" w:type="dxa"/>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c>
          <w:tcPr>
            <w:tcW w:w="2279" w:type="dxa"/>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r>
      <w:tr w:rsidR="00F96E56" w:rsidRPr="00271A1D">
        <w:trPr>
          <w:cantSplit/>
          <w:jc w:val="center"/>
        </w:trPr>
        <w:tc>
          <w:tcPr>
            <w:tcW w:w="1847" w:type="dxa"/>
            <w:vAlign w:val="center"/>
          </w:tcPr>
          <w:p w:rsidR="00F96E56" w:rsidRPr="00271A1D" w:rsidRDefault="00F96E56" w:rsidP="00F96E56">
            <w:pPr>
              <w:pStyle w:val="TAC"/>
            </w:pPr>
            <w:r w:rsidRPr="00271A1D">
              <w:t>Secondary serving cell, freq. 2</w:t>
            </w:r>
          </w:p>
        </w:tc>
        <w:tc>
          <w:tcPr>
            <w:tcW w:w="2160" w:type="dxa"/>
            <w:tcBorders>
              <w:right w:val="nil"/>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279" w:type="dxa"/>
            <w:tcBorders>
              <w:left w:val="single" w:sz="4" w:space="0" w:color="auto"/>
              <w:right w:val="single" w:sz="4" w:space="0" w:color="auto"/>
            </w:tcBorders>
          </w:tcPr>
          <w:p w:rsidR="00F96E56" w:rsidRPr="00271A1D" w:rsidRDefault="00F96E56" w:rsidP="00F96E56">
            <w:pPr>
              <w:pStyle w:val="TAL"/>
              <w:rPr>
                <w:rFonts w:eastAsia="?? ??"/>
              </w:rPr>
            </w:pPr>
            <w:r w:rsidRPr="00271A1D">
              <w:t>SS signal faded according to Fig A.43.</w:t>
            </w:r>
          </w:p>
          <w:p w:rsidR="00F96E56" w:rsidRPr="00271A1D" w:rsidRDefault="00F96E56" w:rsidP="00F96E56">
            <w:pPr>
              <w:pStyle w:val="TAL"/>
              <w:rPr>
                <w:rFonts w:eastAsia="?? ??"/>
              </w:rPr>
            </w:pPr>
            <w:r w:rsidRPr="00271A1D">
              <w:t>Throughput measured and compared against table F.6.3.5.2.7D</w:t>
            </w:r>
          </w:p>
        </w:tc>
        <w:tc>
          <w:tcPr>
            <w:tcW w:w="2279"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r>
      <w:tr w:rsidR="00F96E56" w:rsidRPr="00271A1D">
        <w:trPr>
          <w:cantSplit/>
          <w:jc w:val="center"/>
        </w:trPr>
        <w:tc>
          <w:tcPr>
            <w:tcW w:w="1847" w:type="dxa"/>
            <w:vAlign w:val="center"/>
          </w:tcPr>
          <w:p w:rsidR="00F96E56" w:rsidRPr="00271A1D" w:rsidRDefault="00F96E56" w:rsidP="00F96E56">
            <w:pPr>
              <w:pStyle w:val="TAC"/>
            </w:pPr>
            <w:r w:rsidRPr="00271A1D">
              <w:t>Secondary serving cell, freq. 3</w:t>
            </w:r>
          </w:p>
        </w:tc>
        <w:tc>
          <w:tcPr>
            <w:tcW w:w="2160" w:type="dxa"/>
            <w:tcBorders>
              <w:right w:val="nil"/>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279"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279" w:type="dxa"/>
            <w:tcBorders>
              <w:left w:val="single" w:sz="4" w:space="0" w:color="auto"/>
              <w:right w:val="single" w:sz="4" w:space="0" w:color="auto"/>
            </w:tcBorders>
          </w:tcPr>
          <w:p w:rsidR="00F96E56" w:rsidRPr="00271A1D" w:rsidRDefault="00F96E56" w:rsidP="00F96E56">
            <w:pPr>
              <w:pStyle w:val="TAL"/>
              <w:rPr>
                <w:rFonts w:eastAsia="?? ??"/>
              </w:rPr>
            </w:pPr>
            <w:r w:rsidRPr="00271A1D">
              <w:t>SS signal faded according to Fig A.43.</w:t>
            </w:r>
          </w:p>
          <w:p w:rsidR="00F96E56" w:rsidRPr="00271A1D" w:rsidRDefault="00F96E56" w:rsidP="00F96E56">
            <w:pPr>
              <w:pStyle w:val="TAL"/>
              <w:rPr>
                <w:rFonts w:eastAsia="?? ??"/>
              </w:rPr>
            </w:pPr>
            <w:r w:rsidRPr="00271A1D">
              <w:t>Throughput measured and compared against table F.6.3.5.2.7D</w:t>
            </w:r>
          </w:p>
        </w:tc>
      </w:tr>
    </w:tbl>
    <w:p w:rsidR="00F96E56" w:rsidRPr="00271A1D" w:rsidRDefault="00F96E56" w:rsidP="00F96E56"/>
    <w:p w:rsidR="00F96E56" w:rsidRPr="00271A1D" w:rsidRDefault="00F96E56" w:rsidP="00A43934">
      <w:pPr>
        <w:pStyle w:val="B1"/>
      </w:pPr>
      <w:r w:rsidRPr="00271A1D">
        <w:t>3</w:t>
      </w:r>
      <w:r w:rsidR="00A43934" w:rsidRPr="00271A1D">
        <w:t>)</w:t>
      </w:r>
      <w:r w:rsidR="00A43934" w:rsidRPr="00271A1D">
        <w:tab/>
      </w:r>
      <w:r w:rsidRPr="00271A1D">
        <w:t>To swap from one part test to another part test, terminate the call and  repeat the test,  starting from initial conditions step 1 with the other part test connection in A.43.</w:t>
      </w:r>
    </w:p>
    <w:p w:rsidR="00F96E56" w:rsidRPr="00271A1D" w:rsidRDefault="00F96E56" w:rsidP="00F96E56">
      <w:pPr>
        <w:pStyle w:val="Heading4"/>
        <w:rPr>
          <w:rFonts w:cs="Arial"/>
          <w:szCs w:val="24"/>
        </w:rPr>
      </w:pPr>
      <w:r w:rsidRPr="00271A1D">
        <w:rPr>
          <w:rFonts w:cs="Arial"/>
          <w:szCs w:val="24"/>
        </w:rPr>
        <w:t>9.2.1LC.5</w:t>
      </w:r>
      <w:r w:rsidRPr="00271A1D">
        <w:rPr>
          <w:rFonts w:cs="Arial"/>
          <w:szCs w:val="24"/>
        </w:rPr>
        <w:tab/>
        <w:t>Test Requirements</w:t>
      </w:r>
    </w:p>
    <w:p w:rsidR="00F96E56" w:rsidRPr="00271A1D" w:rsidRDefault="00F96E56" w:rsidP="00F96E56">
      <w:r w:rsidRPr="00271A1D">
        <w:t>Tables 9.2.1LC.4 to 9.2.1LC.5 define the primary level settings including test tolerance for all relevant throughput tests. The pass / fail decision for throughput is done according to Annex F.6.3, where the test time is applicable per part test. The sum of all the collected throughputs from each carrier shall be compared against the reference value in the test requirements, including note 3.</w:t>
      </w:r>
    </w:p>
    <w:p w:rsidR="00F96E56" w:rsidRPr="00271A1D" w:rsidRDefault="00F96E56" w:rsidP="00F96E56">
      <w:r w:rsidRPr="00271A1D">
        <w:t>Table E.5.6 to E.5.8B define the secondary and subsequently ranked level settings including test tolerance to be applied on all the serving cells. As those level settings are not uniform for the throughput tests in this clause, Table E.5.9 indicates which levels are applied, when the primary level settings (Ec/Ior and Ior/Ioc) and propagation conditions (PB3, VA30) vary.</w:t>
      </w:r>
    </w:p>
    <w:p w:rsidR="00F96E56" w:rsidRPr="00271A1D" w:rsidRDefault="00F96E56" w:rsidP="00F96E56">
      <w:pPr>
        <w:pStyle w:val="TH"/>
      </w:pPr>
      <w:r w:rsidRPr="00271A1D">
        <w:lastRenderedPageBreak/>
        <w:t>Table 9.2.1LC.4: Test Parameters for Testing QPSK FRCs H-Set 6B</w:t>
      </w:r>
    </w:p>
    <w:tbl>
      <w:tblPr>
        <w:tblW w:w="6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1985"/>
        <w:gridCol w:w="798"/>
        <w:gridCol w:w="1094"/>
      </w:tblGrid>
      <w:tr w:rsidR="00F96E56" w:rsidRPr="00271A1D">
        <w:trPr>
          <w:jc w:val="center"/>
        </w:trPr>
        <w:tc>
          <w:tcPr>
            <w:tcW w:w="2409" w:type="dxa"/>
            <w:tcBorders>
              <w:bottom w:val="single" w:sz="4" w:space="0" w:color="auto"/>
            </w:tcBorders>
          </w:tcPr>
          <w:p w:rsidR="00F96E56" w:rsidRPr="00271A1D" w:rsidRDefault="00F96E56" w:rsidP="00F96E56">
            <w:pPr>
              <w:pStyle w:val="TAH"/>
              <w:rPr>
                <w:rFonts w:eastAsia="?? ??"/>
              </w:rPr>
            </w:pPr>
            <w:r w:rsidRPr="00271A1D">
              <w:rPr>
                <w:rFonts w:eastAsia="?? ??"/>
              </w:rPr>
              <w:t>Parameter</w:t>
            </w:r>
          </w:p>
        </w:tc>
        <w:tc>
          <w:tcPr>
            <w:tcW w:w="1985" w:type="dxa"/>
            <w:tcBorders>
              <w:bottom w:val="single" w:sz="4" w:space="0" w:color="auto"/>
            </w:tcBorders>
          </w:tcPr>
          <w:p w:rsidR="00F96E56" w:rsidRPr="00271A1D" w:rsidRDefault="00F96E56" w:rsidP="00F96E56">
            <w:pPr>
              <w:pStyle w:val="TAH"/>
              <w:rPr>
                <w:rFonts w:eastAsia="?? ??"/>
              </w:rPr>
            </w:pPr>
            <w:r w:rsidRPr="00271A1D">
              <w:rPr>
                <w:rFonts w:eastAsia="?? ??"/>
              </w:rPr>
              <w:t>Unit</w:t>
            </w:r>
          </w:p>
        </w:tc>
        <w:tc>
          <w:tcPr>
            <w:tcW w:w="798" w:type="dxa"/>
            <w:tcBorders>
              <w:bottom w:val="single" w:sz="4" w:space="0" w:color="auto"/>
            </w:tcBorders>
          </w:tcPr>
          <w:p w:rsidR="00F96E56" w:rsidRPr="00271A1D" w:rsidRDefault="00F96E56" w:rsidP="00F96E56">
            <w:pPr>
              <w:pStyle w:val="TAH"/>
              <w:rPr>
                <w:rFonts w:eastAsia="?? ??"/>
              </w:rPr>
            </w:pPr>
            <w:r w:rsidRPr="00271A1D">
              <w:rPr>
                <w:rFonts w:eastAsia="?? ??"/>
              </w:rPr>
              <w:t>Test 1</w:t>
            </w:r>
          </w:p>
        </w:tc>
        <w:tc>
          <w:tcPr>
            <w:tcW w:w="1094" w:type="dxa"/>
            <w:tcBorders>
              <w:bottom w:val="single" w:sz="4" w:space="0" w:color="auto"/>
            </w:tcBorders>
          </w:tcPr>
          <w:p w:rsidR="00F96E56" w:rsidRPr="00271A1D" w:rsidRDefault="00F96E56" w:rsidP="00F96E56">
            <w:pPr>
              <w:pStyle w:val="TAH"/>
              <w:rPr>
                <w:rFonts w:eastAsia="?? ??"/>
              </w:rPr>
            </w:pPr>
            <w:r w:rsidRPr="00271A1D">
              <w:rPr>
                <w:rFonts w:eastAsia="?? ??"/>
              </w:rPr>
              <w:t>Test 2</w:t>
            </w:r>
          </w:p>
        </w:tc>
      </w:tr>
      <w:tr w:rsidR="00F96E56" w:rsidRPr="00271A1D">
        <w:trPr>
          <w:cantSplit/>
          <w:jc w:val="center"/>
        </w:trPr>
        <w:tc>
          <w:tcPr>
            <w:tcW w:w="2409" w:type="dxa"/>
            <w:vAlign w:val="center"/>
          </w:tcPr>
          <w:p w:rsidR="00F96E56" w:rsidRPr="00271A1D" w:rsidRDefault="00F96E56" w:rsidP="00F96E56">
            <w:pPr>
              <w:pStyle w:val="TAC"/>
            </w:pPr>
            <w:r w:rsidRPr="00271A1D">
              <w:t>Phase reference</w:t>
            </w:r>
          </w:p>
        </w:tc>
        <w:tc>
          <w:tcPr>
            <w:tcW w:w="1985" w:type="dxa"/>
            <w:tcBorders>
              <w:right w:val="nil"/>
            </w:tcBorders>
            <w:vAlign w:val="center"/>
          </w:tcPr>
          <w:p w:rsidR="00F96E56" w:rsidRPr="00271A1D" w:rsidRDefault="00F96E56" w:rsidP="00F96E56">
            <w:pPr>
              <w:pStyle w:val="TAC"/>
            </w:pPr>
          </w:p>
        </w:tc>
        <w:tc>
          <w:tcPr>
            <w:tcW w:w="1892" w:type="dxa"/>
            <w:gridSpan w:val="2"/>
            <w:vAlign w:val="center"/>
          </w:tcPr>
          <w:p w:rsidR="00F96E56" w:rsidRPr="00271A1D" w:rsidRDefault="00F96E56" w:rsidP="00F96E56">
            <w:pPr>
              <w:pStyle w:val="TAC"/>
            </w:pPr>
            <w:r w:rsidRPr="00271A1D">
              <w:t>P-CPICH</w:t>
            </w:r>
          </w:p>
        </w:tc>
      </w:tr>
      <w:tr w:rsidR="00F96E56" w:rsidRPr="00271A1D">
        <w:trPr>
          <w:cantSplit/>
          <w:jc w:val="center"/>
        </w:trPr>
        <w:tc>
          <w:tcPr>
            <w:tcW w:w="2409" w:type="dxa"/>
            <w:vAlign w:val="center"/>
          </w:tcPr>
          <w:p w:rsidR="00F96E56" w:rsidRPr="00271A1D" w:rsidRDefault="00E460B8" w:rsidP="00F96E56">
            <w:pPr>
              <w:pStyle w:val="TAC"/>
            </w:pPr>
            <w:r>
              <w:rPr>
                <w:noProof/>
                <w:position w:val="-10"/>
                <w:lang w:val="en-US"/>
              </w:rPr>
              <w:drawing>
                <wp:inline distT="0" distB="0" distL="0" distR="0" wp14:anchorId="0EA5E76D" wp14:editId="0DABE6E4">
                  <wp:extent cx="200025" cy="190500"/>
                  <wp:effectExtent l="0" t="0" r="9525" b="0"/>
                  <wp:docPr id="18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5" w:type="dxa"/>
            <w:tcBorders>
              <w:right w:val="nil"/>
            </w:tcBorders>
            <w:vAlign w:val="center"/>
          </w:tcPr>
          <w:p w:rsidR="00F96E56" w:rsidRPr="00271A1D" w:rsidRDefault="00F96E56" w:rsidP="00F96E56">
            <w:pPr>
              <w:pStyle w:val="TAC"/>
              <w:rPr>
                <w:rFonts w:eastAsia="?? ??"/>
              </w:rPr>
            </w:pPr>
            <w:r w:rsidRPr="00271A1D">
              <w:rPr>
                <w:rFonts w:eastAsia="?? ??"/>
              </w:rPr>
              <w:t>dBm/3.84 MHz</w:t>
            </w:r>
          </w:p>
        </w:tc>
        <w:tc>
          <w:tcPr>
            <w:tcW w:w="1892"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-60 (no test tolerance applied)</w:t>
            </w:r>
          </w:p>
        </w:tc>
      </w:tr>
    </w:tbl>
    <w:p w:rsidR="00F96E56" w:rsidRPr="00271A1D" w:rsidRDefault="00F96E56" w:rsidP="00F96E56"/>
    <w:p w:rsidR="00F96E56" w:rsidRPr="00271A1D" w:rsidRDefault="00F96E56" w:rsidP="00F96E56">
      <w:pPr>
        <w:pStyle w:val="TH"/>
      </w:pPr>
      <w:r w:rsidRPr="00271A1D">
        <w:t xml:space="preserve">Table 9.2.1LC.5: Test requirement enhanced requirement type 3i QPSK at </w:t>
      </w:r>
      <w:r w:rsidRPr="00271A1D">
        <w:rPr>
          <w:position w:val="-10"/>
        </w:rPr>
        <w:object w:dxaOrig="620" w:dyaOrig="320">
          <v:shape id="_x0000_i1182" type="#_x0000_t75" style="width:30.75pt;height:15.75pt" o:ole="" fillcolor="window">
            <v:imagedata r:id="rId176" o:title=""/>
          </v:shape>
          <o:OLEObject Type="Embed" ProgID="Equation.DSMT4" ShapeID="_x0000_i1182" DrawAspect="Content" ObjectID="_1420047447" r:id="rId178"/>
        </w:object>
      </w:r>
      <w:r w:rsidRPr="00271A1D">
        <w:t>= 0 dB</w:t>
      </w:r>
      <w:r w:rsidR="0098010F" w:rsidRPr="00271A1D">
        <w:t>,</w:t>
      </w:r>
      <w:r w:rsidR="0098010F" w:rsidRPr="00271A1D">
        <w:br/>
        <w:t>Fixed</w:t>
      </w:r>
      <w:r w:rsidRPr="00271A1D">
        <w:t xml:space="preserve">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F96E56" w:rsidRPr="00271A1D">
        <w:trPr>
          <w:cantSplit/>
          <w:jc w:val="center"/>
        </w:trPr>
        <w:tc>
          <w:tcPr>
            <w:tcW w:w="991" w:type="dxa"/>
            <w:vMerge w:val="restart"/>
          </w:tcPr>
          <w:p w:rsidR="00F96E56" w:rsidRPr="00271A1D" w:rsidRDefault="00F96E56" w:rsidP="00F96E56">
            <w:pPr>
              <w:pStyle w:val="TAH"/>
            </w:pPr>
            <w:r w:rsidRPr="00271A1D">
              <w:t>Test Number</w:t>
            </w:r>
          </w:p>
        </w:tc>
        <w:tc>
          <w:tcPr>
            <w:tcW w:w="1323" w:type="dxa"/>
            <w:vMerge w:val="restart"/>
          </w:tcPr>
          <w:p w:rsidR="00F96E56" w:rsidRPr="00271A1D" w:rsidRDefault="00F96E56" w:rsidP="00F96E56">
            <w:pPr>
              <w:pStyle w:val="TAH"/>
            </w:pPr>
            <w:r w:rsidRPr="00271A1D">
              <w:t>Propagation Conditions</w:t>
            </w:r>
          </w:p>
        </w:tc>
        <w:tc>
          <w:tcPr>
            <w:tcW w:w="5195" w:type="dxa"/>
            <w:gridSpan w:val="2"/>
            <w:vAlign w:val="center"/>
          </w:tcPr>
          <w:p w:rsidR="00F96E56" w:rsidRPr="00271A1D" w:rsidRDefault="00F96E56" w:rsidP="00F96E56">
            <w:pPr>
              <w:pStyle w:val="TAH"/>
            </w:pPr>
            <w:r w:rsidRPr="00271A1D">
              <w:t>Reference value</w:t>
            </w:r>
          </w:p>
        </w:tc>
      </w:tr>
      <w:tr w:rsidR="00F96E56" w:rsidRPr="00271A1D">
        <w:trPr>
          <w:cantSplit/>
          <w:jc w:val="center"/>
        </w:trPr>
        <w:tc>
          <w:tcPr>
            <w:tcW w:w="991" w:type="dxa"/>
            <w:vMerge/>
          </w:tcPr>
          <w:p w:rsidR="00F96E56" w:rsidRPr="00271A1D" w:rsidRDefault="00F96E56" w:rsidP="00F96E56">
            <w:pPr>
              <w:pStyle w:val="TAH"/>
            </w:pPr>
          </w:p>
        </w:tc>
        <w:tc>
          <w:tcPr>
            <w:tcW w:w="1323" w:type="dxa"/>
            <w:vMerge/>
          </w:tcPr>
          <w:p w:rsidR="00F96E56" w:rsidRPr="00271A1D" w:rsidRDefault="00F96E56" w:rsidP="00F96E56">
            <w:pPr>
              <w:pStyle w:val="TAH"/>
            </w:pPr>
          </w:p>
        </w:tc>
        <w:tc>
          <w:tcPr>
            <w:tcW w:w="1926" w:type="dxa"/>
            <w:vAlign w:val="bottom"/>
          </w:tcPr>
          <w:p w:rsidR="00F96E56" w:rsidRPr="00271A1D" w:rsidRDefault="00F96E56" w:rsidP="00F96E56">
            <w:pPr>
              <w:pStyle w:val="TAH"/>
            </w:pPr>
            <w:r w:rsidRPr="00271A1D">
              <w:t>HS-PDSCH</w:t>
            </w:r>
            <w:r w:rsidRPr="00271A1D">
              <w:br/>
            </w:r>
            <w:r w:rsidRPr="00271A1D">
              <w:rPr>
                <w:position w:val="-10"/>
              </w:rPr>
              <w:object w:dxaOrig="540" w:dyaOrig="279">
                <v:shape id="_x0000_i1183" type="#_x0000_t75" style="width:27pt;height:14.25pt" o:ole="" fillcolor="window">
                  <v:imagedata r:id="rId14" o:title=""/>
                </v:shape>
                <o:OLEObject Type="Embed" ProgID="Equation.DSMT4" ShapeID="_x0000_i1183" DrawAspect="Content" ObjectID="_1420047448" r:id="rId179"/>
              </w:object>
            </w:r>
            <w:r w:rsidRPr="00271A1D">
              <w:t xml:space="preserve"> (dB)</w:t>
            </w:r>
          </w:p>
        </w:tc>
        <w:tc>
          <w:tcPr>
            <w:tcW w:w="3269" w:type="dxa"/>
            <w:vAlign w:val="center"/>
          </w:tcPr>
          <w:p w:rsidR="00F96E56" w:rsidRPr="00271A1D" w:rsidRDefault="00F96E56" w:rsidP="00F96E56">
            <w:pPr>
              <w:pStyle w:val="TAH"/>
            </w:pPr>
            <w:r w:rsidRPr="00271A1D">
              <w:t xml:space="preserve">T-put </w:t>
            </w:r>
            <w:r w:rsidRPr="00271A1D">
              <w:rPr>
                <w:position w:val="-4"/>
              </w:rPr>
              <w:object w:dxaOrig="220" w:dyaOrig="220">
                <v:shape id="_x0000_i1184" type="#_x0000_t75" style="width:11.25pt;height:11.25pt" o:ole="" fillcolor="window">
                  <v:imagedata r:id="rId16" o:title=""/>
                </v:shape>
                <o:OLEObject Type="Embed" ProgID="Equation.DSMT4" ShapeID="_x0000_i1184" DrawAspect="Content" ObjectID="_1420047449" r:id="rId180"/>
              </w:object>
            </w:r>
            <w:r w:rsidRPr="00271A1D">
              <w:t xml:space="preserve"> (kbps) *</w:t>
            </w:r>
            <w:r w:rsidRPr="00271A1D">
              <w:br/>
            </w:r>
            <w:r w:rsidRPr="00271A1D">
              <w:rPr>
                <w:position w:val="-10"/>
              </w:rPr>
              <w:object w:dxaOrig="620" w:dyaOrig="320">
                <v:shape id="_x0000_i1185" type="#_x0000_t75" style="width:30.75pt;height:15.75pt" o:ole="" fillcolor="window">
                  <v:imagedata r:id="rId176" o:title=""/>
                </v:shape>
                <o:OLEObject Type="Embed" ProgID="Equation.DSMT4" ShapeID="_x0000_i1185" DrawAspect="Content" ObjectID="_1420047450" r:id="rId181"/>
              </w:object>
            </w:r>
            <w:r w:rsidRPr="00271A1D">
              <w:t>= 0.76 dB</w:t>
            </w:r>
          </w:p>
          <w:p w:rsidR="00F96E56" w:rsidRPr="00271A1D" w:rsidRDefault="00F96E56" w:rsidP="00F96E56">
            <w:pPr>
              <w:pStyle w:val="TAH"/>
            </w:pPr>
            <w:r w:rsidRPr="00271A1D">
              <w:t>DIP1 = -2.58 dB</w:t>
            </w:r>
          </w:p>
          <w:p w:rsidR="00F96E56" w:rsidRPr="00271A1D" w:rsidRDefault="00F96E56" w:rsidP="00F96E56">
            <w:pPr>
              <w:pStyle w:val="TAH"/>
            </w:pPr>
            <w:r w:rsidRPr="00271A1D">
              <w:t>DIP2 = -7.47 dB</w:t>
            </w:r>
          </w:p>
          <w:p w:rsidR="00F96E56" w:rsidRPr="00271A1D" w:rsidRDefault="00F96E56" w:rsidP="00F96E56">
            <w:pPr>
              <w:pStyle w:val="TAH"/>
            </w:pPr>
            <w:r w:rsidRPr="00271A1D">
              <w:t>(Note 1)</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1</w:t>
            </w:r>
          </w:p>
        </w:tc>
        <w:tc>
          <w:tcPr>
            <w:tcW w:w="1323" w:type="dxa"/>
            <w:vMerge w:val="restart"/>
            <w:shd w:val="clear" w:color="auto" w:fill="auto"/>
            <w:vAlign w:val="center"/>
          </w:tcPr>
          <w:p w:rsidR="00F96E56" w:rsidRPr="00271A1D" w:rsidRDefault="00F96E56" w:rsidP="00F96E56">
            <w:pPr>
              <w:pStyle w:val="TAC"/>
            </w:pPr>
            <w:r w:rsidRPr="00271A1D">
              <w:t>PB3</w:t>
            </w:r>
          </w:p>
        </w:tc>
        <w:tc>
          <w:tcPr>
            <w:tcW w:w="1926" w:type="dxa"/>
            <w:vAlign w:val="center"/>
          </w:tcPr>
          <w:p w:rsidR="00F96E56" w:rsidRPr="00271A1D" w:rsidRDefault="00F96E56" w:rsidP="00F96E56">
            <w:pPr>
              <w:pStyle w:val="TAC"/>
              <w:rPr>
                <w:bCs/>
              </w:rPr>
            </w:pPr>
            <w:r w:rsidRPr="00271A1D">
              <w:rPr>
                <w:bCs/>
              </w:rPr>
              <w:t>-5.9</w:t>
            </w:r>
          </w:p>
        </w:tc>
        <w:tc>
          <w:tcPr>
            <w:tcW w:w="3269" w:type="dxa"/>
          </w:tcPr>
          <w:p w:rsidR="00F96E56" w:rsidRPr="00271A1D" w:rsidRDefault="00F96E56" w:rsidP="00F96E56">
            <w:pPr>
              <w:pStyle w:val="TAC"/>
            </w:pPr>
            <w:r w:rsidRPr="00271A1D">
              <w:t>691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rPr>
                <w:bCs/>
              </w:rPr>
            </w:pPr>
            <w:r w:rsidRPr="00271A1D">
              <w:t>-2.9</w:t>
            </w:r>
          </w:p>
        </w:tc>
        <w:tc>
          <w:tcPr>
            <w:tcW w:w="3269" w:type="dxa"/>
          </w:tcPr>
          <w:p w:rsidR="00F96E56" w:rsidRPr="00271A1D" w:rsidRDefault="00F96E56" w:rsidP="00F96E56">
            <w:pPr>
              <w:pStyle w:val="TAC"/>
            </w:pPr>
            <w:r w:rsidRPr="00271A1D">
              <w:t>1359</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2</w:t>
            </w:r>
          </w:p>
        </w:tc>
        <w:tc>
          <w:tcPr>
            <w:tcW w:w="1323" w:type="dxa"/>
            <w:vMerge w:val="restart"/>
            <w:shd w:val="clear" w:color="auto" w:fill="auto"/>
            <w:vAlign w:val="center"/>
          </w:tcPr>
          <w:p w:rsidR="00F96E56" w:rsidRPr="00271A1D" w:rsidRDefault="00F96E56" w:rsidP="00F96E56">
            <w:pPr>
              <w:pStyle w:val="TAC"/>
            </w:pPr>
            <w:r w:rsidRPr="00271A1D">
              <w:t>VA30</w:t>
            </w:r>
          </w:p>
        </w:tc>
        <w:tc>
          <w:tcPr>
            <w:tcW w:w="1926" w:type="dxa"/>
          </w:tcPr>
          <w:p w:rsidR="00F96E56" w:rsidRPr="00271A1D" w:rsidRDefault="00F96E56" w:rsidP="00F96E56">
            <w:pPr>
              <w:pStyle w:val="TAC"/>
            </w:pPr>
            <w:r w:rsidRPr="00271A1D">
              <w:t>-5.9</w:t>
            </w:r>
          </w:p>
        </w:tc>
        <w:tc>
          <w:tcPr>
            <w:tcW w:w="3269" w:type="dxa"/>
          </w:tcPr>
          <w:p w:rsidR="00F96E56" w:rsidRPr="00271A1D" w:rsidRDefault="00F96E56" w:rsidP="00F96E56">
            <w:pPr>
              <w:pStyle w:val="TAC"/>
            </w:pPr>
            <w:r w:rsidRPr="00271A1D">
              <w:t>661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pPr>
            <w:r w:rsidRPr="00271A1D">
              <w:t>-2.9</w:t>
            </w:r>
          </w:p>
        </w:tc>
        <w:tc>
          <w:tcPr>
            <w:tcW w:w="3269" w:type="dxa"/>
          </w:tcPr>
          <w:p w:rsidR="00F96E56" w:rsidRPr="00271A1D" w:rsidRDefault="00F96E56" w:rsidP="00F96E56">
            <w:pPr>
              <w:pStyle w:val="TAC"/>
            </w:pPr>
            <w:r w:rsidRPr="00271A1D">
              <w:t>1327</w:t>
            </w:r>
          </w:p>
        </w:tc>
      </w:tr>
      <w:tr w:rsidR="00F96E56" w:rsidRPr="00271A1D">
        <w:trPr>
          <w:cantSplit/>
          <w:jc w:val="center"/>
        </w:trPr>
        <w:tc>
          <w:tcPr>
            <w:tcW w:w="7509" w:type="dxa"/>
            <w:gridSpan w:val="4"/>
            <w:shd w:val="clear" w:color="auto" w:fill="auto"/>
            <w:vAlign w:val="center"/>
          </w:tcPr>
          <w:p w:rsidR="00F96E56" w:rsidRPr="00271A1D" w:rsidRDefault="00A43934" w:rsidP="00F96E56">
            <w:pPr>
              <w:pStyle w:val="TAN"/>
            </w:pPr>
            <w:r w:rsidRPr="00271A1D">
              <w:t>NOTE 1:</w:t>
            </w:r>
            <w:r w:rsidR="00F96E56" w:rsidRPr="00271A1D">
              <w:t xml:space="preserve"> I</w:t>
            </w:r>
            <w:r w:rsidR="00F96E56" w:rsidRPr="00271A1D">
              <w:rPr>
                <w:vertAlign w:val="subscript"/>
              </w:rPr>
              <w:t>oc</w:t>
            </w:r>
            <w:r w:rsidR="00F96E56" w:rsidRPr="00271A1D">
              <w:t>/I</w:t>
            </w:r>
            <w:r w:rsidR="00F96E56" w:rsidRPr="00271A1D">
              <w:rPr>
                <w:vertAlign w:val="subscript"/>
              </w:rPr>
              <w:t>oc</w:t>
            </w:r>
            <w:r w:rsidR="00F96E56" w:rsidRPr="00271A1D">
              <w:t>’ is computed based on the relations shown in E.5E.</w:t>
            </w:r>
          </w:p>
          <w:p w:rsidR="00F96E56" w:rsidRPr="00271A1D" w:rsidRDefault="00A43934" w:rsidP="00F96E56">
            <w:pPr>
              <w:pStyle w:val="TAN"/>
            </w:pPr>
            <w:r w:rsidRPr="00271A1D">
              <w:t>NOTE 2:</w:t>
            </w:r>
            <w:r w:rsidR="00F96E56" w:rsidRPr="00271A1D">
              <w:t xml:space="preserve"> The reference value R is for the Fixed Reference Channel (FRC) H-Set 6</w:t>
            </w:r>
          </w:p>
          <w:p w:rsidR="00F96E56" w:rsidRPr="00271A1D" w:rsidRDefault="00A43934" w:rsidP="00F96E56">
            <w:pPr>
              <w:pStyle w:val="TAN"/>
            </w:pPr>
            <w:r w:rsidRPr="00271A1D">
              <w:t>NOTE 3:</w:t>
            </w:r>
            <w:r w:rsidR="00F96E56" w:rsidRPr="00271A1D">
              <w:t xml:space="preserve"> For FRC H-Set 6B the reference value should be scaled (multiplied by 3.0)</w:t>
            </w:r>
          </w:p>
        </w:tc>
      </w:tr>
    </w:tbl>
    <w:p w:rsidR="00F96E56" w:rsidRPr="00271A1D" w:rsidRDefault="00F96E56" w:rsidP="00F96E56"/>
    <w:p w:rsidR="00F96E56" w:rsidRPr="00271A1D" w:rsidRDefault="00F96E56" w:rsidP="00F96E56">
      <w:pPr>
        <w:pStyle w:val="Heading3"/>
      </w:pPr>
      <w:bookmarkStart w:id="423" w:name="_GoBack"/>
      <w:bookmarkEnd w:id="423"/>
      <w:r w:rsidRPr="00271A1D">
        <w:t>9.2.1LD</w:t>
      </w:r>
      <w:r w:rsidRPr="00271A1D">
        <w:tab/>
        <w:t>Enhanced Performance Requirements Type 3i - QPSK, Fixed Reference Channel (FRC) H-Set 6C</w:t>
      </w:r>
    </w:p>
    <w:p w:rsidR="00F96E56" w:rsidRPr="00271A1D" w:rsidDel="00E2205F" w:rsidRDefault="00F96E56" w:rsidP="0098010F">
      <w:pPr>
        <w:pStyle w:val="B1"/>
        <w:rPr>
          <w:del w:id="424" w:author="Qualcomm User" w:date="2013-01-18T01:41:00Z"/>
        </w:rPr>
      </w:pPr>
      <w:r w:rsidRPr="00271A1D">
        <w:t>1</w:t>
      </w:r>
      <w:r w:rsidR="0098010F" w:rsidRPr="00271A1D">
        <w:t>.</w:t>
      </w:r>
      <w:r w:rsidR="0098010F" w:rsidRPr="00271A1D">
        <w:tab/>
      </w:r>
      <w:del w:id="425" w:author="Qualcomm User" w:date="2013-01-18T01:41:00Z">
        <w:r w:rsidRPr="00271A1D" w:rsidDel="00E2205F">
          <w:delText>Message Contents are FFS.</w:delText>
        </w:r>
      </w:del>
    </w:p>
    <w:p w:rsidR="00F96E56" w:rsidRPr="00271A1D" w:rsidRDefault="00F96E56" w:rsidP="0098010F">
      <w:pPr>
        <w:pStyle w:val="B1"/>
      </w:pPr>
      <w:del w:id="426" w:author="Qualcomm User" w:date="2013-01-18T16:42:00Z">
        <w:r w:rsidRPr="00271A1D" w:rsidDel="000E620C">
          <w:delText>2</w:delText>
        </w:r>
        <w:r w:rsidR="0098010F" w:rsidRPr="00271A1D" w:rsidDel="000E620C">
          <w:delText>.</w:delText>
        </w:r>
        <w:r w:rsidR="0098010F" w:rsidRPr="00271A1D" w:rsidDel="000E620C">
          <w:tab/>
        </w:r>
        <w:r w:rsidRPr="00271A1D" w:rsidDel="000E620C">
          <w:delText>Test Tolerances are FFS</w:delText>
        </w:r>
      </w:del>
      <w:r w:rsidRPr="00271A1D">
        <w:t>.</w:t>
      </w:r>
    </w:p>
    <w:p w:rsidR="00F96E56" w:rsidDel="00A54EC3" w:rsidRDefault="00F96E56" w:rsidP="0098010F">
      <w:pPr>
        <w:pStyle w:val="B1"/>
        <w:rPr>
          <w:del w:id="427" w:author="Qualcomm User" w:date="2013-01-11T20:14:00Z"/>
        </w:rPr>
      </w:pPr>
      <w:del w:id="428" w:author="Qualcomm User" w:date="2013-01-11T20:14:00Z">
        <w:r w:rsidRPr="00271A1D" w:rsidDel="000C25AA">
          <w:delText>3</w:delText>
        </w:r>
        <w:r w:rsidR="0098010F" w:rsidRPr="00271A1D" w:rsidDel="000C25AA">
          <w:delText>.</w:delText>
        </w:r>
        <w:r w:rsidR="0098010F" w:rsidRPr="00271A1D" w:rsidDel="000C25AA">
          <w:tab/>
        </w:r>
        <w:r w:rsidRPr="00271A1D" w:rsidDel="000C25AA">
          <w:delText>Update of Annexure is FFS</w:delText>
        </w:r>
      </w:del>
    </w:p>
    <w:p w:rsidR="00A54EC3" w:rsidRPr="00271A1D" w:rsidRDefault="00A54EC3" w:rsidP="00E2205F">
      <w:pPr>
        <w:pStyle w:val="B1"/>
        <w:ind w:left="0" w:firstLine="0"/>
        <w:rPr>
          <w:ins w:id="429" w:author="Qualcomm User" w:date="2013-01-11T20:30:00Z"/>
        </w:rPr>
      </w:pPr>
    </w:p>
    <w:p w:rsidR="00F96E56" w:rsidRPr="00271A1D" w:rsidRDefault="00F96E56" w:rsidP="00F96E56">
      <w:pPr>
        <w:pStyle w:val="Heading4"/>
        <w:rPr>
          <w:rFonts w:cs="Arial"/>
          <w:szCs w:val="24"/>
        </w:rPr>
      </w:pPr>
      <w:r w:rsidRPr="00271A1D">
        <w:rPr>
          <w:rFonts w:cs="Arial"/>
          <w:szCs w:val="24"/>
        </w:rPr>
        <w:t>9.2.1LD.1</w:t>
      </w:r>
      <w:r w:rsidRPr="00271A1D">
        <w:rPr>
          <w:rFonts w:cs="Arial"/>
          <w:szCs w:val="24"/>
        </w:rPr>
        <w:tab/>
        <w:t>Definition and applicability</w:t>
      </w:r>
    </w:p>
    <w:p w:rsidR="00F96E56" w:rsidRPr="00271A1D" w:rsidRDefault="00F96E56" w:rsidP="00F96E56">
      <w:r w:rsidRPr="00271A1D">
        <w:t>The receiver single link performance of the High Speed Physical Downlink Shared Channel (HS-DSCH) in different multi-path fading environments are determined by the information bit throughput R.</w:t>
      </w:r>
    </w:p>
    <w:p w:rsidR="00F96E56" w:rsidRPr="00271A1D" w:rsidRDefault="00F96E56" w:rsidP="00F96E56">
      <w:r w:rsidRPr="00271A1D">
        <w:t xml:space="preserve">The requirements and this test apply for Release 10 and later releases to all types of UTRA for the FDD UE that support </w:t>
      </w:r>
      <w:r w:rsidRPr="00271A1D">
        <w:rPr>
          <w:noProof/>
        </w:rPr>
        <w:t xml:space="preserve">4C-HSDPA and HSDPA UE capability categories 29 or </w:t>
      </w:r>
      <w:r w:rsidRPr="00271A1D">
        <w:t>30 and support the optional enhanced performance requirements type 3i.</w:t>
      </w:r>
    </w:p>
    <w:p w:rsidR="00F96E56" w:rsidRPr="00271A1D" w:rsidRDefault="00F96E56" w:rsidP="00F96E56">
      <w:pPr>
        <w:pStyle w:val="Heading4"/>
        <w:rPr>
          <w:rFonts w:cs="Arial"/>
          <w:szCs w:val="24"/>
        </w:rPr>
      </w:pPr>
      <w:r w:rsidRPr="00271A1D">
        <w:rPr>
          <w:rFonts w:cs="Arial"/>
          <w:szCs w:val="24"/>
        </w:rPr>
        <w:t>9.2.1LD.2</w:t>
      </w:r>
      <w:r w:rsidRPr="00271A1D">
        <w:rPr>
          <w:rFonts w:cs="Arial"/>
          <w:szCs w:val="24"/>
        </w:rPr>
        <w:tab/>
        <w:t>Minimum requirements</w:t>
      </w:r>
    </w:p>
    <w:p w:rsidR="00F96E56" w:rsidRPr="00271A1D" w:rsidRDefault="00F96E56" w:rsidP="00F96E56">
      <w:r w:rsidRPr="00271A1D">
        <w:t>The performance requirements for a particular UE belonging to HS-DSCH category 31-32 and supporting the optional enhanced performance requirements type 3i are determined according to the relevant part of Table 9.2.3G.</w:t>
      </w:r>
    </w:p>
    <w:p w:rsidR="00F96E56" w:rsidRPr="00271A1D" w:rsidRDefault="00F96E56" w:rsidP="00F96E56">
      <w:r w:rsidRPr="00271A1D">
        <w:t>During the Fixed Reference Channel (FRC) tests the behaviour of the Node-B emulator in response to the ACK/NACK signalling field of the HS-DPCCH is specified in Table 9.2.4.</w:t>
      </w:r>
    </w:p>
    <w:p w:rsidR="00F96E56" w:rsidRPr="00271A1D" w:rsidRDefault="00F96E56" w:rsidP="00F96E56">
      <w:r w:rsidRPr="00271A1D">
        <w:t>The requirements are specified in terms of a minimum information bit throughput R for the DL reference channel H-Set 6C specified in Annex C.8.1.8 with the addition of the relevant parameters in Table 9.2.1LD.1 and the downlink physical channel setup according to table E.5.1A.</w:t>
      </w:r>
    </w:p>
    <w:p w:rsidR="00F96E56" w:rsidRPr="00271A1D" w:rsidRDefault="00F96E56" w:rsidP="00F96E56">
      <w:r w:rsidRPr="00271A1D">
        <w:t>Using this configuration the throughput shall meet or exceed the minimum requirements specified in tables 9.2.1LD.2.</w:t>
      </w:r>
    </w:p>
    <w:p w:rsidR="00F96E56" w:rsidRPr="00271A1D" w:rsidRDefault="00F96E56" w:rsidP="00F96E56">
      <w:pPr>
        <w:pStyle w:val="TH"/>
      </w:pPr>
      <w:r w:rsidRPr="00271A1D">
        <w:lastRenderedPageBreak/>
        <w:t>Table 9.2.1LD.1: Test Parameters for Testing QPSK FRCs H-Set 6C</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79"/>
        <w:gridCol w:w="2179"/>
        <w:gridCol w:w="1260"/>
        <w:gridCol w:w="1466"/>
      </w:tblGrid>
      <w:tr w:rsidR="00F96E56" w:rsidRPr="00271A1D">
        <w:trPr>
          <w:jc w:val="center"/>
        </w:trPr>
        <w:tc>
          <w:tcPr>
            <w:tcW w:w="2179" w:type="dxa"/>
            <w:tcBorders>
              <w:bottom w:val="single" w:sz="4" w:space="0" w:color="auto"/>
            </w:tcBorders>
          </w:tcPr>
          <w:p w:rsidR="00F96E56" w:rsidRPr="00271A1D" w:rsidRDefault="00F96E56" w:rsidP="00F96E56">
            <w:pPr>
              <w:pStyle w:val="TAH"/>
              <w:rPr>
                <w:rFonts w:eastAsia="?? ??"/>
              </w:rPr>
            </w:pPr>
            <w:r w:rsidRPr="00271A1D">
              <w:rPr>
                <w:rFonts w:eastAsia="?? ??"/>
              </w:rPr>
              <w:t>Parameter</w:t>
            </w:r>
          </w:p>
        </w:tc>
        <w:tc>
          <w:tcPr>
            <w:tcW w:w="2179" w:type="dxa"/>
            <w:tcBorders>
              <w:bottom w:val="single" w:sz="4" w:space="0" w:color="auto"/>
            </w:tcBorders>
          </w:tcPr>
          <w:p w:rsidR="00F96E56" w:rsidRPr="00271A1D" w:rsidRDefault="00F96E56" w:rsidP="00F96E56">
            <w:pPr>
              <w:pStyle w:val="TAH"/>
              <w:rPr>
                <w:rFonts w:eastAsia="?? ??"/>
              </w:rPr>
            </w:pPr>
            <w:r w:rsidRPr="00271A1D">
              <w:rPr>
                <w:rFonts w:eastAsia="?? ??"/>
              </w:rPr>
              <w:t>Unit</w:t>
            </w:r>
          </w:p>
        </w:tc>
        <w:tc>
          <w:tcPr>
            <w:tcW w:w="1260" w:type="dxa"/>
            <w:tcBorders>
              <w:bottom w:val="single" w:sz="4" w:space="0" w:color="auto"/>
            </w:tcBorders>
          </w:tcPr>
          <w:p w:rsidR="00F96E56" w:rsidRPr="00271A1D" w:rsidRDefault="00F96E56" w:rsidP="00F96E56">
            <w:pPr>
              <w:pStyle w:val="TAH"/>
              <w:rPr>
                <w:rFonts w:eastAsia="?? ??"/>
              </w:rPr>
            </w:pPr>
            <w:r w:rsidRPr="00271A1D">
              <w:rPr>
                <w:rFonts w:eastAsia="?? ??"/>
              </w:rPr>
              <w:t>Test 1</w:t>
            </w:r>
          </w:p>
        </w:tc>
        <w:tc>
          <w:tcPr>
            <w:tcW w:w="1466" w:type="dxa"/>
            <w:tcBorders>
              <w:bottom w:val="single" w:sz="4" w:space="0" w:color="auto"/>
            </w:tcBorders>
          </w:tcPr>
          <w:p w:rsidR="00F96E56" w:rsidRPr="00271A1D" w:rsidRDefault="00F96E56" w:rsidP="00F96E56">
            <w:pPr>
              <w:pStyle w:val="TAH"/>
              <w:rPr>
                <w:rFonts w:eastAsia="?? ??"/>
              </w:rPr>
            </w:pPr>
            <w:r w:rsidRPr="00271A1D">
              <w:rPr>
                <w:rFonts w:eastAsia="?? ??"/>
              </w:rPr>
              <w:t>Test 2</w:t>
            </w:r>
          </w:p>
        </w:tc>
      </w:tr>
      <w:tr w:rsidR="00F96E56" w:rsidRPr="00271A1D">
        <w:trPr>
          <w:cantSplit/>
          <w:jc w:val="center"/>
        </w:trPr>
        <w:tc>
          <w:tcPr>
            <w:tcW w:w="2179" w:type="dxa"/>
            <w:vAlign w:val="center"/>
          </w:tcPr>
          <w:p w:rsidR="00F96E56" w:rsidRPr="00271A1D" w:rsidRDefault="00F96E56" w:rsidP="00F96E56">
            <w:pPr>
              <w:pStyle w:val="TAC"/>
            </w:pPr>
            <w:r w:rsidRPr="00271A1D">
              <w:t>Phase reference</w:t>
            </w:r>
          </w:p>
        </w:tc>
        <w:tc>
          <w:tcPr>
            <w:tcW w:w="2179" w:type="dxa"/>
            <w:tcBorders>
              <w:right w:val="nil"/>
            </w:tcBorders>
            <w:vAlign w:val="center"/>
          </w:tcPr>
          <w:p w:rsidR="00F96E56" w:rsidRPr="00271A1D" w:rsidRDefault="00F96E56" w:rsidP="00F96E56">
            <w:pPr>
              <w:pStyle w:val="TAC"/>
            </w:pPr>
          </w:p>
        </w:tc>
        <w:tc>
          <w:tcPr>
            <w:tcW w:w="2726" w:type="dxa"/>
            <w:gridSpan w:val="2"/>
            <w:vAlign w:val="center"/>
          </w:tcPr>
          <w:p w:rsidR="00F96E56" w:rsidRPr="00271A1D" w:rsidRDefault="00F96E56" w:rsidP="00F96E56">
            <w:pPr>
              <w:pStyle w:val="TAC"/>
            </w:pPr>
            <w:r w:rsidRPr="00271A1D">
              <w:t>P-CPICH</w:t>
            </w:r>
          </w:p>
        </w:tc>
      </w:tr>
      <w:tr w:rsidR="00F96E56" w:rsidRPr="00271A1D">
        <w:trPr>
          <w:cantSplit/>
          <w:jc w:val="center"/>
        </w:trPr>
        <w:tc>
          <w:tcPr>
            <w:tcW w:w="2179" w:type="dxa"/>
            <w:vAlign w:val="center"/>
          </w:tcPr>
          <w:p w:rsidR="00F96E56" w:rsidRPr="00271A1D" w:rsidRDefault="00E460B8" w:rsidP="00F96E56">
            <w:pPr>
              <w:pStyle w:val="TAC"/>
            </w:pPr>
            <w:r>
              <w:rPr>
                <w:noProof/>
                <w:position w:val="-10"/>
                <w:lang w:val="en-US"/>
              </w:rPr>
              <w:drawing>
                <wp:inline distT="0" distB="0" distL="0" distR="0" wp14:anchorId="16C56557" wp14:editId="2DCD6A09">
                  <wp:extent cx="200025" cy="190500"/>
                  <wp:effectExtent l="0" t="0" r="9525" b="0"/>
                  <wp:docPr id="19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179" w:type="dxa"/>
            <w:tcBorders>
              <w:right w:val="nil"/>
            </w:tcBorders>
            <w:vAlign w:val="center"/>
          </w:tcPr>
          <w:p w:rsidR="00F96E56" w:rsidRPr="00271A1D" w:rsidRDefault="00F96E56" w:rsidP="00F96E56">
            <w:pPr>
              <w:pStyle w:val="TAC"/>
              <w:rPr>
                <w:rFonts w:eastAsia="?? ??"/>
              </w:rPr>
            </w:pPr>
            <w:r w:rsidRPr="00271A1D">
              <w:rPr>
                <w:rFonts w:eastAsia="?? ??"/>
              </w:rPr>
              <w:t>dBm/3.84 MHz</w:t>
            </w:r>
          </w:p>
        </w:tc>
        <w:tc>
          <w:tcPr>
            <w:tcW w:w="2726"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-60</w:t>
            </w:r>
          </w:p>
        </w:tc>
      </w:tr>
      <w:tr w:rsidR="00F96E56" w:rsidRPr="00271A1D">
        <w:trPr>
          <w:cantSplit/>
          <w:jc w:val="center"/>
        </w:trPr>
        <w:tc>
          <w:tcPr>
            <w:tcW w:w="2179" w:type="dxa"/>
            <w:vAlign w:val="center"/>
          </w:tcPr>
          <w:p w:rsidR="00F96E56" w:rsidRPr="00271A1D" w:rsidRDefault="00F96E56" w:rsidP="00F96E56">
            <w:pPr>
              <w:pStyle w:val="TAC"/>
            </w:pPr>
            <w:r w:rsidRPr="00271A1D">
              <w:t>Redundancy and constellation version coding sequence</w:t>
            </w:r>
          </w:p>
        </w:tc>
        <w:tc>
          <w:tcPr>
            <w:tcW w:w="2179" w:type="dxa"/>
            <w:tcBorders>
              <w:right w:val="nil"/>
            </w:tcBorders>
            <w:vAlign w:val="center"/>
          </w:tcPr>
          <w:p w:rsidR="00F96E56" w:rsidRPr="00271A1D" w:rsidRDefault="00F96E56" w:rsidP="00F96E56">
            <w:pPr>
              <w:pStyle w:val="TAC"/>
              <w:rPr>
                <w:rFonts w:eastAsia="?? ??"/>
              </w:rPr>
            </w:pPr>
          </w:p>
        </w:tc>
        <w:tc>
          <w:tcPr>
            <w:tcW w:w="2726"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{0,2, 5, 6}</w:t>
            </w:r>
          </w:p>
        </w:tc>
      </w:tr>
      <w:tr w:rsidR="00F96E56" w:rsidRPr="00271A1D">
        <w:trPr>
          <w:cantSplit/>
          <w:jc w:val="center"/>
        </w:trPr>
        <w:tc>
          <w:tcPr>
            <w:tcW w:w="2179" w:type="dxa"/>
            <w:vAlign w:val="center"/>
          </w:tcPr>
          <w:p w:rsidR="00F96E56" w:rsidRPr="00271A1D" w:rsidRDefault="00F96E56" w:rsidP="00F96E56">
            <w:pPr>
              <w:pStyle w:val="TAC"/>
            </w:pPr>
            <w:r w:rsidRPr="00271A1D">
              <w:t>Maximum number of HARQ transmission</w:t>
            </w:r>
          </w:p>
        </w:tc>
        <w:tc>
          <w:tcPr>
            <w:tcW w:w="2179" w:type="dxa"/>
            <w:tcBorders>
              <w:right w:val="nil"/>
            </w:tcBorders>
            <w:vAlign w:val="center"/>
          </w:tcPr>
          <w:p w:rsidR="00F96E56" w:rsidRPr="00271A1D" w:rsidRDefault="00F96E56" w:rsidP="00F96E56">
            <w:pPr>
              <w:pStyle w:val="TAC"/>
              <w:rPr>
                <w:rFonts w:eastAsia="?? ??"/>
              </w:rPr>
            </w:pPr>
          </w:p>
        </w:tc>
        <w:tc>
          <w:tcPr>
            <w:tcW w:w="2726"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4</w:t>
            </w:r>
          </w:p>
        </w:tc>
      </w:tr>
      <w:tr w:rsidR="00F96E56" w:rsidRPr="00271A1D">
        <w:trPr>
          <w:cantSplit/>
          <w:jc w:val="center"/>
        </w:trPr>
        <w:tc>
          <w:tcPr>
            <w:tcW w:w="7084" w:type="dxa"/>
            <w:gridSpan w:val="4"/>
            <w:tcBorders>
              <w:right w:val="single" w:sz="4" w:space="0" w:color="auto"/>
            </w:tcBorders>
            <w:vAlign w:val="center"/>
          </w:tcPr>
          <w:p w:rsidR="00F96E56" w:rsidRPr="00271A1D" w:rsidRDefault="00FD0B4C" w:rsidP="00F96E56">
            <w:pPr>
              <w:pStyle w:val="TAN"/>
            </w:pPr>
            <w:r w:rsidRPr="00271A1D">
              <w:t>NOTE:</w:t>
            </w:r>
            <w:r w:rsidR="00F96E56" w:rsidRPr="00271A1D">
              <w:tab/>
              <w:t>The HS-SCCH-1 and HS-PDSCH shall be transmitted continuously with constant power. HS-SCCH-1 shall only use the identity of the UE under test for those TTI intended for the UE.</w:t>
            </w:r>
          </w:p>
        </w:tc>
      </w:tr>
    </w:tbl>
    <w:p w:rsidR="00F96E56" w:rsidRPr="00271A1D" w:rsidRDefault="00F96E56" w:rsidP="00F96E56"/>
    <w:p w:rsidR="00F96E56" w:rsidRPr="00271A1D" w:rsidRDefault="00F96E56" w:rsidP="00F96E56">
      <w:pPr>
        <w:pStyle w:val="TH"/>
      </w:pPr>
      <w:r w:rsidRPr="00271A1D">
        <w:t>Table 9.2.1LD.2: Minimum requirement Enhanced requirement type 3i QPSK</w:t>
      </w:r>
      <w:r w:rsidR="0098010F" w:rsidRPr="00271A1D">
        <w:t>,</w:t>
      </w:r>
      <w:r w:rsidR="0098010F" w:rsidRPr="00271A1D">
        <w:br/>
        <w:t>Fixed</w:t>
      </w:r>
      <w:r w:rsidRPr="00271A1D">
        <w:t xml:space="preserve">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F96E56" w:rsidRPr="00271A1D">
        <w:trPr>
          <w:cantSplit/>
          <w:jc w:val="center"/>
        </w:trPr>
        <w:tc>
          <w:tcPr>
            <w:tcW w:w="991" w:type="dxa"/>
            <w:vMerge w:val="restart"/>
          </w:tcPr>
          <w:p w:rsidR="00F96E56" w:rsidRPr="00271A1D" w:rsidRDefault="00F96E56" w:rsidP="00F96E56">
            <w:pPr>
              <w:pStyle w:val="TAH"/>
            </w:pPr>
            <w:r w:rsidRPr="00271A1D">
              <w:t>Test Number</w:t>
            </w:r>
          </w:p>
        </w:tc>
        <w:tc>
          <w:tcPr>
            <w:tcW w:w="1323" w:type="dxa"/>
            <w:vMerge w:val="restart"/>
          </w:tcPr>
          <w:p w:rsidR="00F96E56" w:rsidRPr="00271A1D" w:rsidRDefault="00F96E56" w:rsidP="00F96E56">
            <w:pPr>
              <w:pStyle w:val="TAH"/>
            </w:pPr>
            <w:r w:rsidRPr="00271A1D">
              <w:t>Propagation Conditions</w:t>
            </w:r>
          </w:p>
        </w:tc>
        <w:tc>
          <w:tcPr>
            <w:tcW w:w="5195" w:type="dxa"/>
            <w:gridSpan w:val="2"/>
            <w:vAlign w:val="center"/>
          </w:tcPr>
          <w:p w:rsidR="00F96E56" w:rsidRPr="00271A1D" w:rsidRDefault="00F96E56" w:rsidP="00F96E56">
            <w:pPr>
              <w:pStyle w:val="TAH"/>
            </w:pPr>
            <w:r w:rsidRPr="00271A1D">
              <w:t>Reference value</w:t>
            </w:r>
          </w:p>
        </w:tc>
      </w:tr>
      <w:tr w:rsidR="00F96E56" w:rsidRPr="00271A1D">
        <w:trPr>
          <w:cantSplit/>
          <w:jc w:val="center"/>
        </w:trPr>
        <w:tc>
          <w:tcPr>
            <w:tcW w:w="991" w:type="dxa"/>
            <w:vMerge/>
          </w:tcPr>
          <w:p w:rsidR="00F96E56" w:rsidRPr="00271A1D" w:rsidRDefault="00F96E56" w:rsidP="00F96E56">
            <w:pPr>
              <w:pStyle w:val="TAH"/>
            </w:pPr>
          </w:p>
        </w:tc>
        <w:tc>
          <w:tcPr>
            <w:tcW w:w="1323" w:type="dxa"/>
            <w:vMerge/>
          </w:tcPr>
          <w:p w:rsidR="00F96E56" w:rsidRPr="00271A1D" w:rsidRDefault="00F96E56" w:rsidP="00F96E56">
            <w:pPr>
              <w:pStyle w:val="TAH"/>
            </w:pPr>
          </w:p>
        </w:tc>
        <w:tc>
          <w:tcPr>
            <w:tcW w:w="1926" w:type="dxa"/>
            <w:vAlign w:val="bottom"/>
          </w:tcPr>
          <w:p w:rsidR="00F96E56" w:rsidRPr="00271A1D" w:rsidRDefault="00F96E56" w:rsidP="00F96E56">
            <w:pPr>
              <w:pStyle w:val="TAH"/>
            </w:pPr>
            <w:r w:rsidRPr="00271A1D">
              <w:t>HS-PDSCH</w:t>
            </w:r>
            <w:r w:rsidRPr="00271A1D">
              <w:br/>
            </w:r>
            <w:r w:rsidRPr="00271A1D">
              <w:rPr>
                <w:position w:val="-10"/>
              </w:rPr>
              <w:object w:dxaOrig="540" w:dyaOrig="279">
                <v:shape id="_x0000_i1186" type="#_x0000_t75" style="width:27pt;height:14.25pt" o:ole="" fillcolor="window">
                  <v:imagedata r:id="rId14" o:title=""/>
                </v:shape>
                <o:OLEObject Type="Embed" ProgID="Equation.DSMT4" ShapeID="_x0000_i1186" DrawAspect="Content" ObjectID="_1420047451" r:id="rId182"/>
              </w:object>
            </w:r>
            <w:r w:rsidRPr="00271A1D">
              <w:t xml:space="preserve"> (dB)</w:t>
            </w:r>
          </w:p>
        </w:tc>
        <w:tc>
          <w:tcPr>
            <w:tcW w:w="3269" w:type="dxa"/>
            <w:vAlign w:val="center"/>
          </w:tcPr>
          <w:p w:rsidR="00F96E56" w:rsidRPr="00271A1D" w:rsidRDefault="00F96E56" w:rsidP="00F96E56">
            <w:pPr>
              <w:pStyle w:val="TAH"/>
            </w:pPr>
            <w:r w:rsidRPr="00271A1D">
              <w:t xml:space="preserve">T-put </w:t>
            </w:r>
            <w:r w:rsidRPr="00271A1D">
              <w:rPr>
                <w:position w:val="-4"/>
              </w:rPr>
              <w:object w:dxaOrig="220" w:dyaOrig="220">
                <v:shape id="_x0000_i1187" type="#_x0000_t75" style="width:11.25pt;height:11.25pt" o:ole="" fillcolor="window">
                  <v:imagedata r:id="rId16" o:title=""/>
                </v:shape>
                <o:OLEObject Type="Embed" ProgID="Equation.DSMT4" ShapeID="_x0000_i1187" DrawAspect="Content" ObjectID="_1420047452" r:id="rId183"/>
              </w:object>
            </w:r>
            <w:r w:rsidRPr="00271A1D">
              <w:t xml:space="preserve"> (kbps) *</w:t>
            </w:r>
            <w:r w:rsidRPr="00271A1D">
              <w:br/>
            </w:r>
            <w:r w:rsidRPr="00271A1D">
              <w:rPr>
                <w:position w:val="-10"/>
              </w:rPr>
              <w:object w:dxaOrig="620" w:dyaOrig="320">
                <v:shape id="_x0000_i1188" type="#_x0000_t75" style="width:30.75pt;height:15.75pt" o:ole="" fillcolor="window">
                  <v:imagedata r:id="rId176" o:title=""/>
                </v:shape>
                <o:OLEObject Type="Embed" ProgID="Equation.DSMT4" ShapeID="_x0000_i1188" DrawAspect="Content" ObjectID="_1420047453" r:id="rId184"/>
              </w:object>
            </w:r>
            <w:r w:rsidRPr="00271A1D">
              <w:t>= 0 dB</w:t>
            </w:r>
          </w:p>
          <w:p w:rsidR="00F96E56" w:rsidRPr="00271A1D" w:rsidRDefault="00F96E56" w:rsidP="00F96E56">
            <w:pPr>
              <w:pStyle w:val="TAH"/>
            </w:pPr>
            <w:r w:rsidRPr="00271A1D">
              <w:t>DIP1 = -2.75 dB</w:t>
            </w:r>
          </w:p>
          <w:p w:rsidR="00F96E56" w:rsidRPr="00271A1D" w:rsidRDefault="00F96E56" w:rsidP="00F96E56">
            <w:pPr>
              <w:pStyle w:val="TAH"/>
            </w:pPr>
            <w:r w:rsidRPr="00271A1D">
              <w:t>DIP2 = -7.64 dB</w:t>
            </w:r>
          </w:p>
          <w:p w:rsidR="00F96E56" w:rsidRPr="00271A1D" w:rsidRDefault="00F96E56" w:rsidP="00F96E56">
            <w:pPr>
              <w:pStyle w:val="TAH"/>
            </w:pPr>
            <w:r w:rsidRPr="00271A1D">
              <w:t>(Note 1)</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1</w:t>
            </w:r>
          </w:p>
        </w:tc>
        <w:tc>
          <w:tcPr>
            <w:tcW w:w="1323" w:type="dxa"/>
            <w:vMerge w:val="restart"/>
            <w:shd w:val="clear" w:color="auto" w:fill="auto"/>
            <w:vAlign w:val="center"/>
          </w:tcPr>
          <w:p w:rsidR="00F96E56" w:rsidRPr="00271A1D" w:rsidRDefault="00F96E56" w:rsidP="00F96E56">
            <w:pPr>
              <w:pStyle w:val="TAC"/>
            </w:pPr>
            <w:r w:rsidRPr="00271A1D">
              <w:t>PB3</w:t>
            </w:r>
          </w:p>
        </w:tc>
        <w:tc>
          <w:tcPr>
            <w:tcW w:w="1926" w:type="dxa"/>
            <w:vAlign w:val="center"/>
          </w:tcPr>
          <w:p w:rsidR="00F96E56" w:rsidRPr="00271A1D" w:rsidRDefault="00F96E56" w:rsidP="00F96E56">
            <w:pPr>
              <w:pStyle w:val="TAC"/>
              <w:rPr>
                <w:bCs/>
              </w:rPr>
            </w:pPr>
            <w:r w:rsidRPr="00271A1D">
              <w:rPr>
                <w:bCs/>
              </w:rPr>
              <w:t>-6</w:t>
            </w:r>
          </w:p>
        </w:tc>
        <w:tc>
          <w:tcPr>
            <w:tcW w:w="3269" w:type="dxa"/>
          </w:tcPr>
          <w:p w:rsidR="00F96E56" w:rsidRPr="00271A1D" w:rsidRDefault="00F96E56" w:rsidP="00F96E56">
            <w:pPr>
              <w:pStyle w:val="TAC"/>
            </w:pPr>
            <w:r w:rsidRPr="00271A1D">
              <w:t>691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rPr>
                <w:bCs/>
              </w:rPr>
            </w:pPr>
            <w:r w:rsidRPr="00271A1D">
              <w:t>-3</w:t>
            </w:r>
          </w:p>
        </w:tc>
        <w:tc>
          <w:tcPr>
            <w:tcW w:w="3269" w:type="dxa"/>
          </w:tcPr>
          <w:p w:rsidR="00F96E56" w:rsidRPr="00271A1D" w:rsidRDefault="00F96E56" w:rsidP="00F96E56">
            <w:pPr>
              <w:pStyle w:val="TAC"/>
            </w:pPr>
            <w:r w:rsidRPr="00271A1D">
              <w:t>1359</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2</w:t>
            </w:r>
          </w:p>
        </w:tc>
        <w:tc>
          <w:tcPr>
            <w:tcW w:w="1323" w:type="dxa"/>
            <w:vMerge w:val="restart"/>
            <w:shd w:val="clear" w:color="auto" w:fill="auto"/>
            <w:vAlign w:val="center"/>
          </w:tcPr>
          <w:p w:rsidR="00F96E56" w:rsidRPr="00271A1D" w:rsidRDefault="00F96E56" w:rsidP="00F96E56">
            <w:pPr>
              <w:pStyle w:val="TAC"/>
            </w:pPr>
            <w:r w:rsidRPr="00271A1D">
              <w:t>VA30</w:t>
            </w:r>
          </w:p>
        </w:tc>
        <w:tc>
          <w:tcPr>
            <w:tcW w:w="1926" w:type="dxa"/>
          </w:tcPr>
          <w:p w:rsidR="00F96E56" w:rsidRPr="00271A1D" w:rsidRDefault="00F96E56" w:rsidP="00F96E56">
            <w:pPr>
              <w:pStyle w:val="TAC"/>
            </w:pPr>
            <w:r w:rsidRPr="00271A1D">
              <w:t>-6</w:t>
            </w:r>
          </w:p>
        </w:tc>
        <w:tc>
          <w:tcPr>
            <w:tcW w:w="3269" w:type="dxa"/>
          </w:tcPr>
          <w:p w:rsidR="00F96E56" w:rsidRPr="00271A1D" w:rsidRDefault="00F96E56" w:rsidP="00F96E56">
            <w:pPr>
              <w:pStyle w:val="TAC"/>
            </w:pPr>
            <w:r w:rsidRPr="00271A1D">
              <w:t>661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pPr>
            <w:r w:rsidRPr="00271A1D">
              <w:t>-3</w:t>
            </w:r>
          </w:p>
        </w:tc>
        <w:tc>
          <w:tcPr>
            <w:tcW w:w="3269" w:type="dxa"/>
          </w:tcPr>
          <w:p w:rsidR="00F96E56" w:rsidRPr="00271A1D" w:rsidRDefault="00F96E56" w:rsidP="00F96E56">
            <w:pPr>
              <w:pStyle w:val="TAC"/>
            </w:pPr>
            <w:r w:rsidRPr="00271A1D">
              <w:t>1327</w:t>
            </w:r>
          </w:p>
        </w:tc>
      </w:tr>
      <w:tr w:rsidR="00F96E56" w:rsidRPr="00271A1D">
        <w:trPr>
          <w:cantSplit/>
          <w:jc w:val="center"/>
        </w:trPr>
        <w:tc>
          <w:tcPr>
            <w:tcW w:w="7509" w:type="dxa"/>
            <w:gridSpan w:val="4"/>
            <w:shd w:val="clear" w:color="auto" w:fill="auto"/>
            <w:vAlign w:val="center"/>
          </w:tcPr>
          <w:p w:rsidR="00F96E56" w:rsidRPr="00271A1D" w:rsidRDefault="00A43934" w:rsidP="00F96E56">
            <w:pPr>
              <w:pStyle w:val="TAN"/>
            </w:pPr>
            <w:r w:rsidRPr="00271A1D">
              <w:t>NOTE 1:</w:t>
            </w:r>
            <w:r w:rsidR="00F96E56" w:rsidRPr="00271A1D">
              <w:t xml:space="preserve"> I</w:t>
            </w:r>
            <w:r w:rsidR="00F96E56" w:rsidRPr="00271A1D">
              <w:rPr>
                <w:vertAlign w:val="subscript"/>
              </w:rPr>
              <w:t>oc</w:t>
            </w:r>
            <w:r w:rsidR="00F96E56" w:rsidRPr="00271A1D">
              <w:t>/I</w:t>
            </w:r>
            <w:r w:rsidR="00F96E56" w:rsidRPr="00271A1D">
              <w:rPr>
                <w:vertAlign w:val="subscript"/>
              </w:rPr>
              <w:t>oc</w:t>
            </w:r>
            <w:r w:rsidR="00F96E56" w:rsidRPr="00271A1D">
              <w:t>’ is computed based on the relations shown in E.5E. (Information only I</w:t>
            </w:r>
            <w:r w:rsidR="00F96E56" w:rsidRPr="00271A1D">
              <w:rPr>
                <w:vertAlign w:val="subscript"/>
              </w:rPr>
              <w:t>oc</w:t>
            </w:r>
            <w:r w:rsidR="00F96E56" w:rsidRPr="00271A1D">
              <w:t>/I</w:t>
            </w:r>
            <w:r w:rsidR="00F96E56" w:rsidRPr="00271A1D">
              <w:rPr>
                <w:vertAlign w:val="subscript"/>
              </w:rPr>
              <w:t>oc</w:t>
            </w:r>
            <w:r w:rsidR="00F96E56" w:rsidRPr="00271A1D">
              <w:t>’ = -5.27 dB).</w:t>
            </w:r>
          </w:p>
          <w:p w:rsidR="00F96E56" w:rsidRPr="00271A1D" w:rsidRDefault="00A43934" w:rsidP="00F96E56">
            <w:pPr>
              <w:pStyle w:val="TAN"/>
            </w:pPr>
            <w:r w:rsidRPr="00271A1D">
              <w:t>NOTE 2:</w:t>
            </w:r>
            <w:r w:rsidR="00F96E56" w:rsidRPr="00271A1D">
              <w:t xml:space="preserve"> The reference value R is for the Fixed Reference Channel (FRC) H-Set 6.</w:t>
            </w:r>
          </w:p>
          <w:p w:rsidR="00F96E56" w:rsidRPr="00271A1D" w:rsidRDefault="00A43934" w:rsidP="00F96E56">
            <w:pPr>
              <w:pStyle w:val="TAN"/>
            </w:pPr>
            <w:r w:rsidRPr="00271A1D">
              <w:t>NOTE 3:</w:t>
            </w:r>
            <w:r w:rsidR="00F96E56" w:rsidRPr="00271A1D">
              <w:t xml:space="preserve"> For FRC H-Set 6C the reference value should be scaled (multiplied by 4.0).</w:t>
            </w:r>
          </w:p>
        </w:tc>
      </w:tr>
    </w:tbl>
    <w:p w:rsidR="00F96E56" w:rsidRPr="00271A1D" w:rsidRDefault="00F96E56" w:rsidP="00F96E56"/>
    <w:p w:rsidR="00F96E56" w:rsidRPr="00271A1D" w:rsidRDefault="00F96E56" w:rsidP="00F96E56">
      <w:r w:rsidRPr="00271A1D">
        <w:t>For DC-HSDPA, DB-DC-HSDPA or 4C-HSDPA tests which require more than 8 independent faders, the resulting propagation channel</w:t>
      </w:r>
      <w:r w:rsidRPr="00271A1D">
        <w:rPr>
          <w:lang w:eastAsia="ko-KR"/>
        </w:rPr>
        <w:t>(s)</w:t>
      </w:r>
      <w:r w:rsidRPr="00271A1D">
        <w:t xml:space="preserve"> shall be generated by considering a number of independent faders needed for one carrier and connecting them to the signal of randomly chosen carrier</w:t>
      </w:r>
      <w:r w:rsidRPr="00271A1D">
        <w:rPr>
          <w:lang w:eastAsia="ko-KR"/>
        </w:rPr>
        <w:t>(s)</w:t>
      </w:r>
      <w:r w:rsidRPr="00271A1D">
        <w:t xml:space="preserve">. </w:t>
      </w:r>
      <w:r w:rsidRPr="00271A1D">
        <w:rPr>
          <w:lang w:eastAsia="ko-KR"/>
        </w:rPr>
        <w:t xml:space="preserve">The maximum number of channel faders on the test will be less than or equal to 8. </w:t>
      </w:r>
      <w:r w:rsidRPr="00271A1D">
        <w:t>The remaining carrier</w:t>
      </w:r>
      <w:r w:rsidRPr="00271A1D">
        <w:rPr>
          <w:lang w:eastAsia="ko-KR"/>
        </w:rPr>
        <w:t>(</w:t>
      </w:r>
      <w:r w:rsidRPr="00271A1D">
        <w:t>s</w:t>
      </w:r>
      <w:r w:rsidRPr="00271A1D">
        <w:rPr>
          <w:lang w:eastAsia="ko-KR"/>
        </w:rPr>
        <w:t>)</w:t>
      </w:r>
      <w:r w:rsidRPr="00271A1D">
        <w:t xml:space="preserve"> </w:t>
      </w:r>
      <w:r w:rsidRPr="00271A1D">
        <w:rPr>
          <w:lang w:eastAsia="ko-KR"/>
        </w:rPr>
        <w:t>shall</w:t>
      </w:r>
      <w:r w:rsidRPr="00271A1D">
        <w:t xml:space="preserve"> be connected without </w:t>
      </w:r>
      <w:r w:rsidRPr="00271A1D">
        <w:rPr>
          <w:lang w:eastAsia="ko-KR"/>
        </w:rPr>
        <w:t xml:space="preserve">a </w:t>
      </w:r>
      <w:r w:rsidRPr="00271A1D">
        <w:t>channel fader</w:t>
      </w:r>
      <w:r w:rsidRPr="00271A1D">
        <w:rPr>
          <w:lang w:eastAsia="ko-KR"/>
        </w:rPr>
        <w:t xml:space="preserve"> but with AWGN</w:t>
      </w:r>
      <w:r w:rsidRPr="00271A1D">
        <w:t xml:space="preserve">. The </w:t>
      </w:r>
      <w:r w:rsidRPr="00271A1D">
        <w:rPr>
          <w:lang w:eastAsia="ko-KR"/>
        </w:rPr>
        <w:t>throughput shall be collected</w:t>
      </w:r>
      <w:r w:rsidRPr="00271A1D">
        <w:t xml:space="preserve"> </w:t>
      </w:r>
      <w:r w:rsidRPr="00271A1D">
        <w:rPr>
          <w:lang w:eastAsia="ko-KR"/>
        </w:rPr>
        <w:t xml:space="preserve">only </w:t>
      </w:r>
      <w:r w:rsidRPr="00271A1D">
        <w:t>for th</w:t>
      </w:r>
      <w:r w:rsidRPr="00271A1D">
        <w:rPr>
          <w:lang w:eastAsia="ko-KR"/>
        </w:rPr>
        <w:t>e</w:t>
      </w:r>
      <w:r w:rsidRPr="00271A1D">
        <w:t xml:space="preserve"> carrier</w:t>
      </w:r>
      <w:r w:rsidRPr="00271A1D">
        <w:rPr>
          <w:lang w:eastAsia="ko-KR"/>
        </w:rPr>
        <w:t>(s) connected to channel faders</w:t>
      </w:r>
      <w:r w:rsidRPr="00271A1D">
        <w:t>.</w:t>
      </w:r>
    </w:p>
    <w:p w:rsidR="00F96E56" w:rsidRPr="00271A1D" w:rsidRDefault="00F96E56" w:rsidP="00F96E56">
      <w:pPr>
        <w:rPr>
          <w:lang w:eastAsia="ko-KR"/>
        </w:rPr>
      </w:pPr>
      <w:r w:rsidRPr="00271A1D">
        <w:t xml:space="preserve">The test </w:t>
      </w:r>
      <w:r w:rsidRPr="00271A1D">
        <w:rPr>
          <w:lang w:eastAsia="ko-KR"/>
        </w:rPr>
        <w:t>shall</w:t>
      </w:r>
      <w:r w:rsidRPr="00271A1D">
        <w:t xml:space="preserve"> be repeated </w:t>
      </w:r>
      <w:r w:rsidRPr="00271A1D">
        <w:rPr>
          <w:lang w:eastAsia="ko-KR"/>
        </w:rPr>
        <w:t xml:space="preserve">by choosing carrier(s) excluding already chosen carrier(s) </w:t>
      </w:r>
      <w:r w:rsidRPr="00271A1D">
        <w:t xml:space="preserve">until </w:t>
      </w:r>
      <w:r w:rsidRPr="00271A1D">
        <w:rPr>
          <w:lang w:eastAsia="ko-KR"/>
        </w:rPr>
        <w:t>all the</w:t>
      </w:r>
      <w:r w:rsidRPr="00271A1D">
        <w:t xml:space="preserve"> carrier</w:t>
      </w:r>
      <w:r w:rsidRPr="00271A1D">
        <w:rPr>
          <w:lang w:eastAsia="ko-KR"/>
        </w:rPr>
        <w:t>(s)</w:t>
      </w:r>
      <w:r w:rsidRPr="00271A1D">
        <w:t xml:space="preserve"> </w:t>
      </w:r>
      <w:r w:rsidRPr="00271A1D">
        <w:rPr>
          <w:lang w:eastAsia="ko-KR"/>
        </w:rPr>
        <w:t>are</w:t>
      </w:r>
      <w:r w:rsidRPr="00271A1D">
        <w:t xml:space="preserve"> tested under fading conditions.</w:t>
      </w:r>
      <w:r w:rsidRPr="00271A1D">
        <w:rPr>
          <w:lang w:eastAsia="ko-KR"/>
        </w:rPr>
        <w:t xml:space="preserve"> The sum of all the collected throughputs from each carrier shall be compared against the reference value in the requirements.</w:t>
      </w:r>
    </w:p>
    <w:p w:rsidR="00F96E56" w:rsidRPr="00271A1D" w:rsidRDefault="00F96E56" w:rsidP="00F96E56">
      <w:r w:rsidRPr="00271A1D">
        <w:t xml:space="preserve">All supported carriers </w:t>
      </w:r>
      <w:r w:rsidRPr="00271A1D">
        <w:rPr>
          <w:lang w:eastAsia="ko-KR"/>
        </w:rPr>
        <w:t>shall</w:t>
      </w:r>
      <w:r w:rsidRPr="00271A1D">
        <w:t xml:space="preserve"> be configured and activated during the test.</w:t>
      </w:r>
    </w:p>
    <w:p w:rsidR="00F96E56" w:rsidRPr="00271A1D" w:rsidRDefault="00F96E56" w:rsidP="00F96E56">
      <w:r w:rsidRPr="00271A1D">
        <w:t>The reference for this requirement is TS 25.101 [1] clauses 9.2.1.4 and C.5.4.</w:t>
      </w:r>
    </w:p>
    <w:p w:rsidR="00F96E56" w:rsidRPr="00271A1D" w:rsidRDefault="00F96E56" w:rsidP="00F96E56">
      <w:pPr>
        <w:pStyle w:val="Heading4"/>
        <w:rPr>
          <w:rFonts w:cs="Arial"/>
          <w:szCs w:val="24"/>
        </w:rPr>
      </w:pPr>
      <w:r w:rsidRPr="00271A1D">
        <w:rPr>
          <w:rFonts w:cs="Arial"/>
          <w:szCs w:val="24"/>
        </w:rPr>
        <w:t>9.2.1LD.3</w:t>
      </w:r>
      <w:r w:rsidRPr="00271A1D">
        <w:rPr>
          <w:rFonts w:cs="Arial"/>
          <w:szCs w:val="24"/>
        </w:rPr>
        <w:tab/>
        <w:t>Test purpose</w:t>
      </w:r>
    </w:p>
    <w:p w:rsidR="00F96E56" w:rsidRPr="00271A1D" w:rsidRDefault="00F96E56" w:rsidP="00F96E56">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F96E56" w:rsidRPr="00271A1D" w:rsidRDefault="00F96E56" w:rsidP="00F96E56">
      <w:pPr>
        <w:pStyle w:val="Heading4"/>
      </w:pPr>
      <w:r w:rsidRPr="00271A1D">
        <w:t>9.2.1LD.4</w:t>
      </w:r>
      <w:r w:rsidRPr="00271A1D">
        <w:tab/>
        <w:t>Method of test</w:t>
      </w:r>
    </w:p>
    <w:p w:rsidR="00F96E56" w:rsidRPr="00271A1D" w:rsidRDefault="00F96E56" w:rsidP="00F96E56">
      <w:pPr>
        <w:pStyle w:val="H6"/>
      </w:pPr>
      <w:r w:rsidRPr="00271A1D">
        <w:t>9.2.1LD.4.1</w:t>
      </w:r>
      <w:r w:rsidRPr="00271A1D">
        <w:tab/>
        <w:t>Initial conditions</w:t>
      </w:r>
    </w:p>
    <w:p w:rsidR="00F96E56" w:rsidRPr="00271A1D" w:rsidRDefault="00F96E56" w:rsidP="00F96E56">
      <w:r w:rsidRPr="00271A1D">
        <w:t>Test environment: normal; see clauses G.2.1 and G.2.2.</w:t>
      </w:r>
    </w:p>
    <w:p w:rsidR="00F96E56" w:rsidRPr="00271A1D" w:rsidRDefault="00F96E56" w:rsidP="00F96E56">
      <w:r w:rsidRPr="00271A1D">
        <w:t>Frequencies to be tested: mid range; see clause G.2.4.</w:t>
      </w:r>
    </w:p>
    <w:p w:rsidR="00F96E56" w:rsidRPr="00271A1D" w:rsidRDefault="00F96E56" w:rsidP="00A43934">
      <w:pPr>
        <w:pStyle w:val="B1"/>
      </w:pPr>
      <w:r w:rsidRPr="00271A1D">
        <w:t>1</w:t>
      </w:r>
      <w:r w:rsidR="00A43934" w:rsidRPr="00271A1D">
        <w:t>)</w:t>
      </w:r>
      <w:r w:rsidR="00A43934" w:rsidRPr="00271A1D">
        <w:tab/>
      </w:r>
      <w:r w:rsidRPr="00271A1D">
        <w:t xml:space="preserve">Connect the SS (node B emulator) and fader and AWGN noise source to the UE antenna connector as shown in figure </w:t>
      </w:r>
      <w:del w:id="430" w:author="Qualcomm User" w:date="2013-01-18T20:42:00Z">
        <w:r w:rsidRPr="00271A1D" w:rsidDel="0054707B">
          <w:delText>FFS</w:delText>
        </w:r>
      </w:del>
      <w:ins w:id="431" w:author="Qualcomm User" w:date="2013-01-18T20:42:00Z">
        <w:r w:rsidR="0054707B">
          <w:t>A.45</w:t>
        </w:r>
      </w:ins>
      <w:r w:rsidRPr="00271A1D">
        <w:t xml:space="preserve">. </w:t>
      </w:r>
    </w:p>
    <w:p w:rsidR="00F96E56" w:rsidRPr="00271A1D" w:rsidRDefault="00F96E56" w:rsidP="00A43934">
      <w:pPr>
        <w:pStyle w:val="B1"/>
      </w:pPr>
      <w:r w:rsidRPr="00271A1D">
        <w:lastRenderedPageBreak/>
        <w:t>2</w:t>
      </w:r>
      <w:r w:rsidR="00A43934" w:rsidRPr="00271A1D">
        <w:t>)</w:t>
      </w:r>
      <w:r w:rsidR="00A43934" w:rsidRPr="00271A1D">
        <w:tab/>
      </w:r>
      <w:r w:rsidRPr="00271A1D">
        <w:t>Set up an HSDPA call according to TS 34.108 [3] clause 7.3.16 with levels according to table E.5.0.</w:t>
      </w:r>
    </w:p>
    <w:p w:rsidR="00F96E56" w:rsidRPr="00271A1D" w:rsidRDefault="00F96E56"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 1-2 according to table  9.2.1LD.1 and levels according to tables  9.2.1LD.4 to 9.2.1LD.5 as appropriate for the serving HS-DSCH cell and all the secondary serving HS-DSCH cells. The configuration of the downlink channels is defined as per E.5E and table E.5.1 for the serving HS-DSCH cell. For all the secondary serving HS-DSCH cell setup P-CPICH, HS-PDSCH and HS-SCCH channels as per </w:t>
      </w:r>
      <w:ins w:id="432" w:author="Qualcomm User" w:date="2013-01-11T20:38:00Z">
        <w:r w:rsidR="00A54EC3">
          <w:t xml:space="preserve">E.5.E and </w:t>
        </w:r>
      </w:ins>
      <w:r w:rsidRPr="00271A1D">
        <w:t>table E.5.1A</w:t>
      </w:r>
    </w:p>
    <w:p w:rsidR="00F96E56" w:rsidRPr="00271A1D" w:rsidRDefault="00F96E56"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(QPSK): The information bit payload block is 6438 bits long. Hence the PRBSequence must be at least 6438 * 10 bits long. ) Use a PRBS from ITU-T O.153 Ref [27]</w:t>
      </w:r>
    </w:p>
    <w:p w:rsidR="00F96E56" w:rsidRPr="00271A1D" w:rsidRDefault="00F96E56"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F96E56" w:rsidRPr="00271A1D" w:rsidRDefault="00F96E56" w:rsidP="00A43934">
      <w:pPr>
        <w:pStyle w:val="B1"/>
      </w:pPr>
      <w:r w:rsidRPr="00271A1D">
        <w:t>6</w:t>
      </w:r>
      <w:r w:rsidR="00A43934" w:rsidRPr="00271A1D">
        <w:t>)</w:t>
      </w:r>
      <w:r w:rsidR="00A43934" w:rsidRPr="00271A1D">
        <w:tab/>
      </w:r>
      <w:r w:rsidRPr="00271A1D">
        <w:t xml:space="preserve">Setup the fading simulator with fading conditions as described in table D.2.2.1A. </w:t>
      </w:r>
    </w:p>
    <w:p w:rsidR="00F96E56" w:rsidRPr="00271A1D" w:rsidRDefault="00F96E56" w:rsidP="00F96E56">
      <w:pPr>
        <w:pStyle w:val="H6"/>
      </w:pPr>
      <w:r w:rsidRPr="00271A1D">
        <w:t>9.2.1LD.4.2</w:t>
      </w:r>
      <w:r w:rsidRPr="00271A1D">
        <w:tab/>
        <w:t>Procedure</w:t>
      </w:r>
    </w:p>
    <w:p w:rsidR="00F96E56" w:rsidRPr="00271A1D" w:rsidRDefault="00F96E56" w:rsidP="00A43934">
      <w:pPr>
        <w:pStyle w:val="B1"/>
      </w:pPr>
      <w:r w:rsidRPr="00271A1D">
        <w:t>1</w:t>
      </w:r>
      <w:r w:rsidR="00A43934" w:rsidRPr="00271A1D">
        <w:t>)</w:t>
      </w:r>
      <w:r w:rsidR="00A43934" w:rsidRPr="00271A1D">
        <w:tab/>
      </w:r>
      <w:r w:rsidRPr="00271A1D">
        <w:t>Once the HSDPA connection is setup, change levels according to Table E.5.6 to E.5.8B as specified by  table E.5.9 and start transmitting HSDPA Data on both the serving cells. For secondary serving HS-DSCH cells only P-CPICH, HS-PDSCH and HS-SCCH are configured.</w:t>
      </w:r>
    </w:p>
    <w:p w:rsidR="00F96E56" w:rsidRPr="00271A1D" w:rsidRDefault="00F96E56" w:rsidP="00A43934">
      <w:pPr>
        <w:pStyle w:val="B1"/>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in tables 9.2.1LD.4 to 9.2.1LD.5 count the number of NACK, ACK and statDTX on the UL HS-DPCCH during the test interval on primary cell and all the secondary cells and decide pass or fail according to Annex F.6.3 table F.6.3.5.2.7D.Throughput is measured per cell in 4 part tests according to table 9.2.1LD.3 </w:t>
      </w:r>
    </w:p>
    <w:p w:rsidR="00F96E56" w:rsidRPr="00271A1D" w:rsidRDefault="00F96E56" w:rsidP="00F96E56">
      <w:pPr>
        <w:pStyle w:val="TH"/>
      </w:pPr>
      <w:r w:rsidRPr="00271A1D">
        <w:t>Table 9.2.1LD.3: Part test configuration</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1983"/>
        <w:gridCol w:w="2093"/>
        <w:gridCol w:w="2093"/>
        <w:gridCol w:w="2093"/>
      </w:tblGrid>
      <w:tr w:rsidR="00F96E56" w:rsidRPr="00271A1D">
        <w:trPr>
          <w:jc w:val="center"/>
        </w:trPr>
        <w:tc>
          <w:tcPr>
            <w:tcW w:w="1696" w:type="dxa"/>
            <w:tcBorders>
              <w:bottom w:val="single" w:sz="4" w:space="0" w:color="auto"/>
            </w:tcBorders>
          </w:tcPr>
          <w:p w:rsidR="00F96E56" w:rsidRPr="00271A1D" w:rsidRDefault="00F96E56" w:rsidP="00F96E56">
            <w:pPr>
              <w:pStyle w:val="TAH"/>
              <w:rPr>
                <w:rFonts w:eastAsia="?? ??"/>
              </w:rPr>
            </w:pPr>
          </w:p>
        </w:tc>
        <w:tc>
          <w:tcPr>
            <w:tcW w:w="1983" w:type="dxa"/>
            <w:tcBorders>
              <w:bottom w:val="single" w:sz="4" w:space="0" w:color="auto"/>
            </w:tcBorders>
          </w:tcPr>
          <w:p w:rsidR="00F96E56" w:rsidRPr="00271A1D" w:rsidRDefault="00F96E56" w:rsidP="00F96E56">
            <w:pPr>
              <w:pStyle w:val="TAH"/>
              <w:rPr>
                <w:rFonts w:eastAsia="?? ??"/>
              </w:rPr>
            </w:pPr>
            <w:r w:rsidRPr="00271A1D">
              <w:rPr>
                <w:rFonts w:eastAsia="?? ??"/>
              </w:rPr>
              <w:t>Part test 1</w:t>
            </w:r>
          </w:p>
        </w:tc>
        <w:tc>
          <w:tcPr>
            <w:tcW w:w="2093" w:type="dxa"/>
            <w:tcBorders>
              <w:bottom w:val="single" w:sz="4" w:space="0" w:color="auto"/>
            </w:tcBorders>
          </w:tcPr>
          <w:p w:rsidR="00F96E56" w:rsidRPr="00271A1D" w:rsidRDefault="00F96E56" w:rsidP="00F96E56">
            <w:pPr>
              <w:pStyle w:val="TAH"/>
              <w:rPr>
                <w:rFonts w:eastAsia="?? ??"/>
              </w:rPr>
            </w:pPr>
            <w:r w:rsidRPr="00271A1D">
              <w:rPr>
                <w:rFonts w:eastAsia="?? ??"/>
              </w:rPr>
              <w:t>Part test 2</w:t>
            </w:r>
          </w:p>
        </w:tc>
        <w:tc>
          <w:tcPr>
            <w:tcW w:w="2093" w:type="dxa"/>
            <w:tcBorders>
              <w:bottom w:val="single" w:sz="4" w:space="0" w:color="auto"/>
            </w:tcBorders>
          </w:tcPr>
          <w:p w:rsidR="00F96E56" w:rsidRPr="00271A1D" w:rsidRDefault="00F96E56" w:rsidP="00F96E56">
            <w:pPr>
              <w:pStyle w:val="TAH"/>
              <w:rPr>
                <w:rFonts w:eastAsia="?? ??"/>
              </w:rPr>
            </w:pPr>
            <w:r w:rsidRPr="00271A1D">
              <w:rPr>
                <w:rFonts w:eastAsia="?? ??"/>
              </w:rPr>
              <w:t>Part test 3</w:t>
            </w:r>
          </w:p>
        </w:tc>
        <w:tc>
          <w:tcPr>
            <w:tcW w:w="2093" w:type="dxa"/>
            <w:tcBorders>
              <w:bottom w:val="single" w:sz="4" w:space="0" w:color="auto"/>
            </w:tcBorders>
          </w:tcPr>
          <w:p w:rsidR="00F96E56" w:rsidRPr="00271A1D" w:rsidRDefault="00F96E56" w:rsidP="00F96E56">
            <w:pPr>
              <w:pStyle w:val="TAH"/>
              <w:rPr>
                <w:rFonts w:eastAsia="?? ??"/>
              </w:rPr>
            </w:pPr>
            <w:r w:rsidRPr="00271A1D">
              <w:rPr>
                <w:rFonts w:eastAsia="?? ??"/>
              </w:rPr>
              <w:t>Part test 4</w:t>
            </w:r>
          </w:p>
        </w:tc>
      </w:tr>
      <w:tr w:rsidR="00F96E56" w:rsidRPr="00271A1D">
        <w:trPr>
          <w:cantSplit/>
          <w:jc w:val="center"/>
        </w:trPr>
        <w:tc>
          <w:tcPr>
            <w:tcW w:w="1696" w:type="dxa"/>
            <w:vAlign w:val="center"/>
          </w:tcPr>
          <w:p w:rsidR="00F96E56" w:rsidRPr="00271A1D" w:rsidRDefault="00F96E56" w:rsidP="00F96E56">
            <w:pPr>
              <w:pStyle w:val="TAL"/>
            </w:pPr>
            <w:r w:rsidRPr="00271A1D">
              <w:t>Serving cell, freq. 1</w:t>
            </w:r>
          </w:p>
        </w:tc>
        <w:tc>
          <w:tcPr>
            <w:tcW w:w="1983" w:type="dxa"/>
            <w:tcBorders>
              <w:right w:val="nil"/>
            </w:tcBorders>
          </w:tcPr>
          <w:p w:rsidR="00F96E56" w:rsidRPr="00271A1D" w:rsidRDefault="00F96E56" w:rsidP="00F96E56">
            <w:pPr>
              <w:pStyle w:val="TAL"/>
            </w:pPr>
            <w:r w:rsidRPr="00271A1D">
              <w:t>SS signal faded according to Fig A.43.</w:t>
            </w:r>
          </w:p>
          <w:p w:rsidR="00F96E56" w:rsidRPr="00271A1D" w:rsidRDefault="00F96E56" w:rsidP="00F96E56">
            <w:pPr>
              <w:pStyle w:val="TAL"/>
            </w:pPr>
            <w:r w:rsidRPr="00271A1D">
              <w:t>Throughput measured and compared against table F.6.3.5.2.7D</w:t>
            </w:r>
          </w:p>
        </w:tc>
        <w:tc>
          <w:tcPr>
            <w:tcW w:w="2093" w:type="dxa"/>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c>
          <w:tcPr>
            <w:tcW w:w="2093" w:type="dxa"/>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c>
          <w:tcPr>
            <w:tcW w:w="2093" w:type="dxa"/>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r>
      <w:tr w:rsidR="00F96E56" w:rsidRPr="00271A1D">
        <w:trPr>
          <w:cantSplit/>
          <w:jc w:val="center"/>
        </w:trPr>
        <w:tc>
          <w:tcPr>
            <w:tcW w:w="1696" w:type="dxa"/>
            <w:vAlign w:val="center"/>
          </w:tcPr>
          <w:p w:rsidR="00F96E56" w:rsidRPr="00271A1D" w:rsidRDefault="00F96E56" w:rsidP="00F96E56">
            <w:pPr>
              <w:pStyle w:val="TAL"/>
            </w:pPr>
            <w:r w:rsidRPr="00271A1D">
              <w:t>Secondary serving cell, freq. 2</w:t>
            </w:r>
          </w:p>
        </w:tc>
        <w:tc>
          <w:tcPr>
            <w:tcW w:w="1983" w:type="dxa"/>
            <w:tcBorders>
              <w:right w:val="nil"/>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rPr>
                <w:rFonts w:eastAsia="?? ??"/>
              </w:rPr>
            </w:pPr>
            <w:r w:rsidRPr="00271A1D">
              <w:t>SS signal faded according to Fig A.43.</w:t>
            </w:r>
          </w:p>
          <w:p w:rsidR="00F96E56" w:rsidRPr="00271A1D" w:rsidRDefault="00F96E56" w:rsidP="00F96E56">
            <w:pPr>
              <w:pStyle w:val="TAL"/>
              <w:rPr>
                <w:rFonts w:eastAsia="?? ??"/>
              </w:rPr>
            </w:pPr>
            <w:r w:rsidRPr="00271A1D">
              <w:t>Throughput measured and compared against table F.6.3.5.2.7D</w:t>
            </w:r>
          </w:p>
        </w:tc>
        <w:tc>
          <w:tcPr>
            <w:tcW w:w="2093"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pPr>
            <w:r w:rsidRPr="00271A1D">
              <w:t>ignored</w:t>
            </w:r>
          </w:p>
        </w:tc>
      </w:tr>
      <w:tr w:rsidR="00F96E56" w:rsidRPr="00271A1D">
        <w:trPr>
          <w:cantSplit/>
          <w:jc w:val="center"/>
        </w:trPr>
        <w:tc>
          <w:tcPr>
            <w:tcW w:w="1696" w:type="dxa"/>
            <w:vAlign w:val="center"/>
          </w:tcPr>
          <w:p w:rsidR="00F96E56" w:rsidRPr="00271A1D" w:rsidRDefault="00F96E56" w:rsidP="00F96E56">
            <w:pPr>
              <w:pStyle w:val="TAL"/>
            </w:pPr>
            <w:r w:rsidRPr="00271A1D">
              <w:t>Secondary serving cell, freq. 3</w:t>
            </w:r>
          </w:p>
        </w:tc>
        <w:tc>
          <w:tcPr>
            <w:tcW w:w="1983" w:type="dxa"/>
            <w:tcBorders>
              <w:right w:val="nil"/>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rPr>
                <w:rFonts w:eastAsia="?? ??"/>
              </w:rPr>
            </w:pPr>
            <w:r w:rsidRPr="00271A1D">
              <w:t>SS signal faded according to Fig A.43.</w:t>
            </w:r>
          </w:p>
          <w:p w:rsidR="00F96E56" w:rsidRPr="00271A1D" w:rsidRDefault="00F96E56" w:rsidP="00F96E56">
            <w:pPr>
              <w:pStyle w:val="TAL"/>
              <w:rPr>
                <w:rFonts w:eastAsia="?? ??"/>
              </w:rPr>
            </w:pPr>
            <w:r w:rsidRPr="00271A1D">
              <w:t>Throughput measured and compared against table F.6.3.5.2.7D</w:t>
            </w:r>
          </w:p>
        </w:tc>
        <w:tc>
          <w:tcPr>
            <w:tcW w:w="2093"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r>
      <w:tr w:rsidR="00F96E56" w:rsidRPr="00271A1D">
        <w:trPr>
          <w:cantSplit/>
          <w:jc w:val="center"/>
        </w:trPr>
        <w:tc>
          <w:tcPr>
            <w:tcW w:w="1696" w:type="dxa"/>
            <w:vAlign w:val="center"/>
          </w:tcPr>
          <w:p w:rsidR="00F96E56" w:rsidRPr="00271A1D" w:rsidRDefault="00F96E56" w:rsidP="00F96E56">
            <w:pPr>
              <w:pStyle w:val="TAL"/>
            </w:pPr>
            <w:r w:rsidRPr="00271A1D">
              <w:t>Secondary serving cell, freq. 4</w:t>
            </w:r>
          </w:p>
        </w:tc>
        <w:tc>
          <w:tcPr>
            <w:tcW w:w="1983" w:type="dxa"/>
            <w:tcBorders>
              <w:right w:val="nil"/>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pPr>
            <w:r w:rsidRPr="00271A1D">
              <w:t>SS signal delayed according to Fig A.43.</w:t>
            </w:r>
          </w:p>
          <w:p w:rsidR="00F96E56" w:rsidRPr="00271A1D" w:rsidRDefault="00F96E56" w:rsidP="00F96E56">
            <w:pPr>
              <w:pStyle w:val="TAL"/>
            </w:pPr>
            <w:r w:rsidRPr="00271A1D">
              <w:t>Throughput</w:t>
            </w:r>
          </w:p>
          <w:p w:rsidR="00F96E56" w:rsidRPr="00271A1D" w:rsidRDefault="00F96E56" w:rsidP="00F96E56">
            <w:pPr>
              <w:pStyle w:val="TAL"/>
              <w:rPr>
                <w:rFonts w:eastAsia="?? ??"/>
              </w:rPr>
            </w:pPr>
            <w:r w:rsidRPr="00271A1D">
              <w:t>ignored</w:t>
            </w:r>
          </w:p>
        </w:tc>
        <w:tc>
          <w:tcPr>
            <w:tcW w:w="2093" w:type="dxa"/>
            <w:tcBorders>
              <w:left w:val="single" w:sz="4" w:space="0" w:color="auto"/>
              <w:right w:val="single" w:sz="4" w:space="0" w:color="auto"/>
            </w:tcBorders>
          </w:tcPr>
          <w:p w:rsidR="00F96E56" w:rsidRPr="00271A1D" w:rsidRDefault="00F96E56" w:rsidP="00F96E56">
            <w:pPr>
              <w:pStyle w:val="TAL"/>
              <w:rPr>
                <w:rFonts w:eastAsia="?? ??"/>
              </w:rPr>
            </w:pPr>
            <w:r w:rsidRPr="00271A1D">
              <w:t>SS signal faded according to Fig A.43.</w:t>
            </w:r>
          </w:p>
          <w:p w:rsidR="00F96E56" w:rsidRPr="00271A1D" w:rsidRDefault="00F96E56" w:rsidP="00F96E56">
            <w:pPr>
              <w:pStyle w:val="TAL"/>
              <w:rPr>
                <w:rFonts w:eastAsia="?? ??"/>
              </w:rPr>
            </w:pPr>
            <w:r w:rsidRPr="00271A1D">
              <w:t>Throughput measured and compared against table F.6.3.5.2.7D</w:t>
            </w:r>
          </w:p>
        </w:tc>
      </w:tr>
    </w:tbl>
    <w:p w:rsidR="00F96E56" w:rsidRPr="00271A1D" w:rsidRDefault="00F96E56" w:rsidP="00F96E56"/>
    <w:p w:rsidR="00F96E56" w:rsidRPr="00271A1D" w:rsidRDefault="00F96E56" w:rsidP="00A43934">
      <w:pPr>
        <w:pStyle w:val="B1"/>
      </w:pPr>
      <w:r w:rsidRPr="00271A1D">
        <w:t>3</w:t>
      </w:r>
      <w:r w:rsidR="00A43934" w:rsidRPr="00271A1D">
        <w:t>)</w:t>
      </w:r>
      <w:r w:rsidR="00A43934" w:rsidRPr="00271A1D">
        <w:tab/>
      </w:r>
      <w:r w:rsidRPr="00271A1D">
        <w:t xml:space="preserve">To swap from one part test  to another part test , terminate the call and  repeat the test,  starting from initial conditions step 1 with the other part test connection in </w:t>
      </w:r>
      <w:del w:id="433" w:author="Qualcomm User" w:date="2013-01-18T20:42:00Z">
        <w:r w:rsidRPr="00271A1D" w:rsidDel="0054707B">
          <w:delText>FFS</w:delText>
        </w:r>
      </w:del>
      <w:ins w:id="434" w:author="Qualcomm User" w:date="2013-01-18T20:42:00Z">
        <w:r w:rsidR="0054707B">
          <w:t>A.43</w:t>
        </w:r>
      </w:ins>
      <w:r w:rsidRPr="00271A1D">
        <w:t>.</w:t>
      </w:r>
    </w:p>
    <w:p w:rsidR="00F96E56" w:rsidRPr="00271A1D" w:rsidRDefault="00F96E56" w:rsidP="00F96E56">
      <w:pPr>
        <w:pStyle w:val="Heading4"/>
        <w:rPr>
          <w:rFonts w:cs="Arial"/>
          <w:szCs w:val="24"/>
        </w:rPr>
      </w:pPr>
      <w:r w:rsidRPr="00271A1D">
        <w:rPr>
          <w:rFonts w:cs="Arial"/>
          <w:szCs w:val="24"/>
        </w:rPr>
        <w:t>9.2.1LD.5</w:t>
      </w:r>
      <w:r w:rsidRPr="00271A1D">
        <w:rPr>
          <w:rFonts w:cs="Arial"/>
          <w:szCs w:val="24"/>
        </w:rPr>
        <w:tab/>
        <w:t>Test Requirements</w:t>
      </w:r>
    </w:p>
    <w:p w:rsidR="00F96E56" w:rsidRPr="00271A1D" w:rsidRDefault="00F96E56" w:rsidP="00F96E56">
      <w:r w:rsidRPr="00271A1D">
        <w:t>Tables 9.2.1LD.4 to 9.2.1LD.5 define the primary level settings including test tolerance for all relevant throughput tests. The pass / fail decision for throughput is done according to Annex F.6.3, where the test time is applicable per part test. The sum of all the collected throughputs from each carrier shall be compared against the reference value in the test requirements, including note 3</w:t>
      </w:r>
    </w:p>
    <w:p w:rsidR="00F96E56" w:rsidRPr="00271A1D" w:rsidRDefault="00F96E56" w:rsidP="00F96E56">
      <w:r w:rsidRPr="00271A1D">
        <w:lastRenderedPageBreak/>
        <w:t>Table E.5.6 to E.5.8B define the secondary and subsequently ranked level settings including test tolerance to be applied on all the serving cells. As those level settings are not uniform for the throughput tests in this clause, Table E.5.9 indicates which levels are applied, when the primary level settings (Ec/Ior and Ior/Ioc) and propagation conditions (PB3, VA30) vary.</w:t>
      </w:r>
    </w:p>
    <w:p w:rsidR="00F96E56" w:rsidRPr="00271A1D" w:rsidRDefault="00F96E56" w:rsidP="00F96E56">
      <w:pPr>
        <w:pStyle w:val="TH"/>
      </w:pPr>
      <w:r w:rsidRPr="00271A1D">
        <w:t>Table 9.2.1LD.4: Test Parameters for Testing QPSK FRCs H-Set 6C</w:t>
      </w:r>
    </w:p>
    <w:tbl>
      <w:tblPr>
        <w:tblW w:w="6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1985"/>
        <w:gridCol w:w="798"/>
        <w:gridCol w:w="1094"/>
      </w:tblGrid>
      <w:tr w:rsidR="00F96E56" w:rsidRPr="00271A1D">
        <w:trPr>
          <w:jc w:val="center"/>
        </w:trPr>
        <w:tc>
          <w:tcPr>
            <w:tcW w:w="2409" w:type="dxa"/>
            <w:tcBorders>
              <w:bottom w:val="single" w:sz="4" w:space="0" w:color="auto"/>
            </w:tcBorders>
          </w:tcPr>
          <w:p w:rsidR="00F96E56" w:rsidRPr="00271A1D" w:rsidRDefault="00F96E56" w:rsidP="00F96E56">
            <w:pPr>
              <w:pStyle w:val="TAH"/>
              <w:rPr>
                <w:rFonts w:eastAsia="?? ??"/>
              </w:rPr>
            </w:pPr>
            <w:r w:rsidRPr="00271A1D">
              <w:rPr>
                <w:rFonts w:eastAsia="?? ??"/>
              </w:rPr>
              <w:t>Parameter</w:t>
            </w:r>
          </w:p>
        </w:tc>
        <w:tc>
          <w:tcPr>
            <w:tcW w:w="1985" w:type="dxa"/>
            <w:tcBorders>
              <w:bottom w:val="single" w:sz="4" w:space="0" w:color="auto"/>
            </w:tcBorders>
          </w:tcPr>
          <w:p w:rsidR="00F96E56" w:rsidRPr="00271A1D" w:rsidRDefault="00F96E56" w:rsidP="00F96E56">
            <w:pPr>
              <w:pStyle w:val="TAH"/>
              <w:rPr>
                <w:rFonts w:eastAsia="?? ??"/>
              </w:rPr>
            </w:pPr>
            <w:r w:rsidRPr="00271A1D">
              <w:rPr>
                <w:rFonts w:eastAsia="?? ??"/>
              </w:rPr>
              <w:t>Unit</w:t>
            </w:r>
          </w:p>
        </w:tc>
        <w:tc>
          <w:tcPr>
            <w:tcW w:w="798" w:type="dxa"/>
            <w:tcBorders>
              <w:bottom w:val="single" w:sz="4" w:space="0" w:color="auto"/>
            </w:tcBorders>
          </w:tcPr>
          <w:p w:rsidR="00F96E56" w:rsidRPr="00271A1D" w:rsidRDefault="00F96E56" w:rsidP="00F96E56">
            <w:pPr>
              <w:pStyle w:val="TAH"/>
              <w:rPr>
                <w:rFonts w:eastAsia="?? ??"/>
              </w:rPr>
            </w:pPr>
            <w:r w:rsidRPr="00271A1D">
              <w:rPr>
                <w:rFonts w:eastAsia="?? ??"/>
              </w:rPr>
              <w:t>Test 1</w:t>
            </w:r>
          </w:p>
        </w:tc>
        <w:tc>
          <w:tcPr>
            <w:tcW w:w="1094" w:type="dxa"/>
            <w:tcBorders>
              <w:bottom w:val="single" w:sz="4" w:space="0" w:color="auto"/>
            </w:tcBorders>
          </w:tcPr>
          <w:p w:rsidR="00F96E56" w:rsidRPr="00271A1D" w:rsidRDefault="00F96E56" w:rsidP="00F96E56">
            <w:pPr>
              <w:pStyle w:val="TAH"/>
              <w:rPr>
                <w:rFonts w:eastAsia="?? ??"/>
              </w:rPr>
            </w:pPr>
            <w:r w:rsidRPr="00271A1D">
              <w:rPr>
                <w:rFonts w:eastAsia="?? ??"/>
              </w:rPr>
              <w:t>Test 2</w:t>
            </w:r>
          </w:p>
        </w:tc>
      </w:tr>
      <w:tr w:rsidR="00F96E56" w:rsidRPr="00271A1D">
        <w:trPr>
          <w:cantSplit/>
          <w:jc w:val="center"/>
        </w:trPr>
        <w:tc>
          <w:tcPr>
            <w:tcW w:w="2409" w:type="dxa"/>
            <w:vAlign w:val="center"/>
          </w:tcPr>
          <w:p w:rsidR="00F96E56" w:rsidRPr="00271A1D" w:rsidRDefault="00F96E56" w:rsidP="00F96E56">
            <w:pPr>
              <w:pStyle w:val="TAC"/>
            </w:pPr>
            <w:r w:rsidRPr="00271A1D">
              <w:t>Phase reference</w:t>
            </w:r>
          </w:p>
        </w:tc>
        <w:tc>
          <w:tcPr>
            <w:tcW w:w="1985" w:type="dxa"/>
            <w:tcBorders>
              <w:right w:val="nil"/>
            </w:tcBorders>
            <w:vAlign w:val="center"/>
          </w:tcPr>
          <w:p w:rsidR="00F96E56" w:rsidRPr="00271A1D" w:rsidRDefault="00F96E56" w:rsidP="00F96E56">
            <w:pPr>
              <w:pStyle w:val="TAC"/>
            </w:pPr>
          </w:p>
        </w:tc>
        <w:tc>
          <w:tcPr>
            <w:tcW w:w="1892" w:type="dxa"/>
            <w:gridSpan w:val="2"/>
            <w:vAlign w:val="center"/>
          </w:tcPr>
          <w:p w:rsidR="00F96E56" w:rsidRPr="00271A1D" w:rsidRDefault="00F96E56" w:rsidP="00F96E56">
            <w:pPr>
              <w:pStyle w:val="TAC"/>
            </w:pPr>
            <w:r w:rsidRPr="00271A1D">
              <w:t>P-CPICH</w:t>
            </w:r>
          </w:p>
        </w:tc>
      </w:tr>
      <w:tr w:rsidR="00F96E56" w:rsidRPr="00271A1D">
        <w:trPr>
          <w:cantSplit/>
          <w:jc w:val="center"/>
        </w:trPr>
        <w:tc>
          <w:tcPr>
            <w:tcW w:w="2409" w:type="dxa"/>
            <w:vAlign w:val="center"/>
          </w:tcPr>
          <w:p w:rsidR="00F96E56" w:rsidRPr="00271A1D" w:rsidRDefault="00E460B8" w:rsidP="00F96E56">
            <w:pPr>
              <w:pStyle w:val="TAC"/>
            </w:pPr>
            <w:r>
              <w:rPr>
                <w:noProof/>
                <w:position w:val="-10"/>
                <w:lang w:val="en-US"/>
              </w:rPr>
              <w:drawing>
                <wp:inline distT="0" distB="0" distL="0" distR="0" wp14:anchorId="3C69B449" wp14:editId="3E362644">
                  <wp:extent cx="200025" cy="190500"/>
                  <wp:effectExtent l="0" t="0" r="9525" b="0"/>
                  <wp:docPr id="19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5" w:type="dxa"/>
            <w:tcBorders>
              <w:right w:val="nil"/>
            </w:tcBorders>
            <w:vAlign w:val="center"/>
          </w:tcPr>
          <w:p w:rsidR="00F96E56" w:rsidRPr="00271A1D" w:rsidRDefault="00F96E56" w:rsidP="00F96E56">
            <w:pPr>
              <w:pStyle w:val="TAC"/>
              <w:rPr>
                <w:rFonts w:eastAsia="?? ??"/>
              </w:rPr>
            </w:pPr>
            <w:r w:rsidRPr="00271A1D">
              <w:rPr>
                <w:rFonts w:eastAsia="?? ??"/>
              </w:rPr>
              <w:t>dBm/3.84 MHz</w:t>
            </w:r>
          </w:p>
        </w:tc>
        <w:tc>
          <w:tcPr>
            <w:tcW w:w="1892" w:type="dxa"/>
            <w:gridSpan w:val="2"/>
            <w:tcBorders>
              <w:left w:val="single" w:sz="4" w:space="0" w:color="auto"/>
              <w:right w:val="single" w:sz="4" w:space="0" w:color="auto"/>
            </w:tcBorders>
            <w:vAlign w:val="center"/>
          </w:tcPr>
          <w:p w:rsidR="00F96E56" w:rsidRPr="00271A1D" w:rsidRDefault="00F96E56" w:rsidP="00F96E56">
            <w:pPr>
              <w:pStyle w:val="TAC"/>
              <w:rPr>
                <w:rFonts w:eastAsia="?? ??"/>
              </w:rPr>
            </w:pPr>
            <w:r w:rsidRPr="00271A1D">
              <w:rPr>
                <w:rFonts w:eastAsia="?? ??"/>
              </w:rPr>
              <w:t>-60 (no test tolerance applied)</w:t>
            </w:r>
          </w:p>
        </w:tc>
      </w:tr>
    </w:tbl>
    <w:p w:rsidR="00F96E56" w:rsidRPr="00271A1D" w:rsidRDefault="00F96E56" w:rsidP="00F96E56"/>
    <w:p w:rsidR="00F96E56" w:rsidRPr="00271A1D" w:rsidRDefault="00F96E56" w:rsidP="00F96E56">
      <w:pPr>
        <w:pStyle w:val="TH"/>
      </w:pPr>
      <w:r w:rsidRPr="00271A1D">
        <w:t xml:space="preserve">Table 9.2.1LD.5: Test requirement enhanced requirement type 3i QPSK at </w:t>
      </w:r>
      <w:r w:rsidRPr="00271A1D">
        <w:rPr>
          <w:position w:val="-10"/>
        </w:rPr>
        <w:object w:dxaOrig="620" w:dyaOrig="320">
          <v:shape id="_x0000_i1189" type="#_x0000_t75" style="width:30.75pt;height:15.75pt" o:ole="" fillcolor="window">
            <v:imagedata r:id="rId176" o:title=""/>
          </v:shape>
          <o:OLEObject Type="Embed" ProgID="Equation.DSMT4" ShapeID="_x0000_i1189" DrawAspect="Content" ObjectID="_1420047454" r:id="rId185"/>
        </w:object>
      </w:r>
      <w:r w:rsidRPr="00271A1D">
        <w:t>= 0 dB</w:t>
      </w:r>
      <w:r w:rsidR="0098010F" w:rsidRPr="00271A1D">
        <w:t>,</w:t>
      </w:r>
      <w:r w:rsidR="0098010F" w:rsidRPr="00271A1D">
        <w:br/>
        <w:t>Fixed</w:t>
      </w:r>
      <w:r w:rsidRPr="00271A1D">
        <w:t xml:space="preserve">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F96E56" w:rsidRPr="00271A1D">
        <w:trPr>
          <w:cantSplit/>
          <w:jc w:val="center"/>
        </w:trPr>
        <w:tc>
          <w:tcPr>
            <w:tcW w:w="991" w:type="dxa"/>
            <w:vMerge w:val="restart"/>
          </w:tcPr>
          <w:p w:rsidR="00F96E56" w:rsidRPr="00271A1D" w:rsidRDefault="00F96E56" w:rsidP="00F96E56">
            <w:pPr>
              <w:pStyle w:val="TAH"/>
            </w:pPr>
            <w:r w:rsidRPr="00271A1D">
              <w:t>Test Number</w:t>
            </w:r>
          </w:p>
        </w:tc>
        <w:tc>
          <w:tcPr>
            <w:tcW w:w="1323" w:type="dxa"/>
            <w:vMerge w:val="restart"/>
          </w:tcPr>
          <w:p w:rsidR="00F96E56" w:rsidRPr="00271A1D" w:rsidRDefault="00F96E56" w:rsidP="00F96E56">
            <w:pPr>
              <w:pStyle w:val="TAH"/>
            </w:pPr>
            <w:r w:rsidRPr="00271A1D">
              <w:t>Propagation Conditions</w:t>
            </w:r>
          </w:p>
        </w:tc>
        <w:tc>
          <w:tcPr>
            <w:tcW w:w="5195" w:type="dxa"/>
            <w:gridSpan w:val="2"/>
            <w:vAlign w:val="center"/>
          </w:tcPr>
          <w:p w:rsidR="00F96E56" w:rsidRPr="00271A1D" w:rsidRDefault="00F96E56" w:rsidP="00F96E56">
            <w:pPr>
              <w:pStyle w:val="TAH"/>
            </w:pPr>
            <w:r w:rsidRPr="00271A1D">
              <w:t>Reference value</w:t>
            </w:r>
          </w:p>
        </w:tc>
      </w:tr>
      <w:tr w:rsidR="00F96E56" w:rsidRPr="00271A1D">
        <w:trPr>
          <w:cantSplit/>
          <w:jc w:val="center"/>
        </w:trPr>
        <w:tc>
          <w:tcPr>
            <w:tcW w:w="991" w:type="dxa"/>
            <w:vMerge/>
          </w:tcPr>
          <w:p w:rsidR="00F96E56" w:rsidRPr="00271A1D" w:rsidRDefault="00F96E56" w:rsidP="00F96E56">
            <w:pPr>
              <w:pStyle w:val="TAH"/>
            </w:pPr>
          </w:p>
        </w:tc>
        <w:tc>
          <w:tcPr>
            <w:tcW w:w="1323" w:type="dxa"/>
            <w:vMerge/>
          </w:tcPr>
          <w:p w:rsidR="00F96E56" w:rsidRPr="00271A1D" w:rsidRDefault="00F96E56" w:rsidP="00F96E56">
            <w:pPr>
              <w:pStyle w:val="TAH"/>
            </w:pPr>
          </w:p>
        </w:tc>
        <w:tc>
          <w:tcPr>
            <w:tcW w:w="1926" w:type="dxa"/>
            <w:vAlign w:val="bottom"/>
          </w:tcPr>
          <w:p w:rsidR="00F96E56" w:rsidRPr="00271A1D" w:rsidRDefault="00F96E56" w:rsidP="00F96E56">
            <w:pPr>
              <w:pStyle w:val="TAH"/>
            </w:pPr>
            <w:r w:rsidRPr="00271A1D">
              <w:t>HS-PDSCH</w:t>
            </w:r>
            <w:r w:rsidRPr="00271A1D">
              <w:br/>
            </w:r>
            <w:r w:rsidRPr="00271A1D">
              <w:rPr>
                <w:position w:val="-10"/>
              </w:rPr>
              <w:object w:dxaOrig="540" w:dyaOrig="279">
                <v:shape id="_x0000_i1190" type="#_x0000_t75" style="width:27pt;height:14.25pt" o:ole="" fillcolor="window">
                  <v:imagedata r:id="rId14" o:title=""/>
                </v:shape>
                <o:OLEObject Type="Embed" ProgID="Equation.DSMT4" ShapeID="_x0000_i1190" DrawAspect="Content" ObjectID="_1420047455" r:id="rId186"/>
              </w:object>
            </w:r>
            <w:r w:rsidRPr="00271A1D">
              <w:t xml:space="preserve"> (dB)</w:t>
            </w:r>
          </w:p>
        </w:tc>
        <w:tc>
          <w:tcPr>
            <w:tcW w:w="3269" w:type="dxa"/>
            <w:vAlign w:val="center"/>
          </w:tcPr>
          <w:p w:rsidR="00F96E56" w:rsidRPr="00271A1D" w:rsidRDefault="00F96E56" w:rsidP="00F96E56">
            <w:pPr>
              <w:pStyle w:val="TAH"/>
            </w:pPr>
            <w:r w:rsidRPr="00271A1D">
              <w:t xml:space="preserve">T-put </w:t>
            </w:r>
            <w:r w:rsidRPr="00271A1D">
              <w:rPr>
                <w:position w:val="-4"/>
              </w:rPr>
              <w:object w:dxaOrig="220" w:dyaOrig="220">
                <v:shape id="_x0000_i1191" type="#_x0000_t75" style="width:11.25pt;height:11.25pt" o:ole="" fillcolor="window">
                  <v:imagedata r:id="rId16" o:title=""/>
                </v:shape>
                <o:OLEObject Type="Embed" ProgID="Equation.DSMT4" ShapeID="_x0000_i1191" DrawAspect="Content" ObjectID="_1420047456" r:id="rId187"/>
              </w:object>
            </w:r>
            <w:r w:rsidRPr="00271A1D">
              <w:t xml:space="preserve"> (kbps) *</w:t>
            </w:r>
            <w:r w:rsidRPr="00271A1D">
              <w:br/>
            </w:r>
            <w:r w:rsidRPr="00271A1D">
              <w:rPr>
                <w:position w:val="-10"/>
              </w:rPr>
              <w:object w:dxaOrig="620" w:dyaOrig="320">
                <v:shape id="_x0000_i1192" type="#_x0000_t75" style="width:30.75pt;height:15.75pt" o:ole="" fillcolor="window">
                  <v:imagedata r:id="rId176" o:title=""/>
                </v:shape>
                <o:OLEObject Type="Embed" ProgID="Equation.DSMT4" ShapeID="_x0000_i1192" DrawAspect="Content" ObjectID="_1420047457" r:id="rId188"/>
              </w:object>
            </w:r>
            <w:r w:rsidRPr="00271A1D">
              <w:t>= 0.76 dB</w:t>
            </w:r>
          </w:p>
          <w:p w:rsidR="00F96E56" w:rsidRPr="00271A1D" w:rsidRDefault="00F96E56" w:rsidP="00F96E56">
            <w:pPr>
              <w:pStyle w:val="TAH"/>
            </w:pPr>
            <w:r w:rsidRPr="00271A1D">
              <w:t>DIP1 = -2.58 dB</w:t>
            </w:r>
          </w:p>
          <w:p w:rsidR="00F96E56" w:rsidRPr="00271A1D" w:rsidRDefault="00F96E56" w:rsidP="00F96E56">
            <w:pPr>
              <w:pStyle w:val="TAH"/>
            </w:pPr>
            <w:r w:rsidRPr="00271A1D">
              <w:t>DIP2 = -7.47 dB</w:t>
            </w:r>
          </w:p>
          <w:p w:rsidR="00F96E56" w:rsidRPr="00271A1D" w:rsidRDefault="00F96E56" w:rsidP="00F96E56">
            <w:pPr>
              <w:pStyle w:val="TAH"/>
            </w:pPr>
            <w:r w:rsidRPr="00271A1D">
              <w:t>(Note 1)</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1</w:t>
            </w:r>
          </w:p>
        </w:tc>
        <w:tc>
          <w:tcPr>
            <w:tcW w:w="1323" w:type="dxa"/>
            <w:vMerge w:val="restart"/>
            <w:shd w:val="clear" w:color="auto" w:fill="auto"/>
            <w:vAlign w:val="center"/>
          </w:tcPr>
          <w:p w:rsidR="00F96E56" w:rsidRPr="00271A1D" w:rsidRDefault="00F96E56" w:rsidP="00F96E56">
            <w:pPr>
              <w:pStyle w:val="TAC"/>
            </w:pPr>
            <w:r w:rsidRPr="00271A1D">
              <w:t>PB3</w:t>
            </w:r>
          </w:p>
        </w:tc>
        <w:tc>
          <w:tcPr>
            <w:tcW w:w="1926" w:type="dxa"/>
            <w:vAlign w:val="center"/>
          </w:tcPr>
          <w:p w:rsidR="00F96E56" w:rsidRPr="00271A1D" w:rsidRDefault="00F96E56" w:rsidP="00F96E56">
            <w:pPr>
              <w:pStyle w:val="TAC"/>
              <w:rPr>
                <w:bCs/>
              </w:rPr>
            </w:pPr>
            <w:r w:rsidRPr="00271A1D">
              <w:rPr>
                <w:bCs/>
              </w:rPr>
              <w:t>-5.9</w:t>
            </w:r>
          </w:p>
        </w:tc>
        <w:tc>
          <w:tcPr>
            <w:tcW w:w="3269" w:type="dxa"/>
          </w:tcPr>
          <w:p w:rsidR="00F96E56" w:rsidRPr="00271A1D" w:rsidRDefault="00F96E56" w:rsidP="00F96E56">
            <w:pPr>
              <w:pStyle w:val="TAC"/>
            </w:pPr>
            <w:r w:rsidRPr="00271A1D">
              <w:t>691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rPr>
                <w:bCs/>
              </w:rPr>
            </w:pPr>
            <w:r w:rsidRPr="00271A1D">
              <w:t>-2.9</w:t>
            </w:r>
          </w:p>
        </w:tc>
        <w:tc>
          <w:tcPr>
            <w:tcW w:w="3269" w:type="dxa"/>
          </w:tcPr>
          <w:p w:rsidR="00F96E56" w:rsidRPr="00271A1D" w:rsidRDefault="00F96E56" w:rsidP="00F96E56">
            <w:pPr>
              <w:pStyle w:val="TAC"/>
            </w:pPr>
            <w:r w:rsidRPr="00271A1D">
              <w:t>1359</w:t>
            </w:r>
          </w:p>
        </w:tc>
      </w:tr>
      <w:tr w:rsidR="00F96E56" w:rsidRPr="00271A1D">
        <w:trPr>
          <w:cantSplit/>
          <w:jc w:val="center"/>
        </w:trPr>
        <w:tc>
          <w:tcPr>
            <w:tcW w:w="991" w:type="dxa"/>
            <w:vMerge w:val="restart"/>
            <w:shd w:val="clear" w:color="auto" w:fill="auto"/>
            <w:vAlign w:val="center"/>
          </w:tcPr>
          <w:p w:rsidR="00F96E56" w:rsidRPr="00271A1D" w:rsidRDefault="00F96E56" w:rsidP="00F96E56">
            <w:pPr>
              <w:pStyle w:val="TAC"/>
            </w:pPr>
            <w:r w:rsidRPr="00271A1D">
              <w:t>2</w:t>
            </w:r>
          </w:p>
        </w:tc>
        <w:tc>
          <w:tcPr>
            <w:tcW w:w="1323" w:type="dxa"/>
            <w:vMerge w:val="restart"/>
            <w:shd w:val="clear" w:color="auto" w:fill="auto"/>
            <w:vAlign w:val="center"/>
          </w:tcPr>
          <w:p w:rsidR="00F96E56" w:rsidRPr="00271A1D" w:rsidRDefault="00F96E56" w:rsidP="00F96E56">
            <w:pPr>
              <w:pStyle w:val="TAC"/>
            </w:pPr>
            <w:r w:rsidRPr="00271A1D">
              <w:t>VA30</w:t>
            </w:r>
          </w:p>
        </w:tc>
        <w:tc>
          <w:tcPr>
            <w:tcW w:w="1926" w:type="dxa"/>
          </w:tcPr>
          <w:p w:rsidR="00F96E56" w:rsidRPr="00271A1D" w:rsidRDefault="00F96E56" w:rsidP="00F96E56">
            <w:pPr>
              <w:pStyle w:val="TAC"/>
            </w:pPr>
            <w:r w:rsidRPr="00271A1D">
              <w:t>-5.9</w:t>
            </w:r>
          </w:p>
        </w:tc>
        <w:tc>
          <w:tcPr>
            <w:tcW w:w="3269" w:type="dxa"/>
          </w:tcPr>
          <w:p w:rsidR="00F96E56" w:rsidRPr="00271A1D" w:rsidRDefault="00F96E56" w:rsidP="00F96E56">
            <w:pPr>
              <w:pStyle w:val="TAC"/>
            </w:pPr>
            <w:r w:rsidRPr="00271A1D">
              <w:t>661</w:t>
            </w:r>
          </w:p>
        </w:tc>
      </w:tr>
      <w:tr w:rsidR="00F96E56" w:rsidRPr="00271A1D">
        <w:trPr>
          <w:cantSplit/>
          <w:jc w:val="center"/>
        </w:trPr>
        <w:tc>
          <w:tcPr>
            <w:tcW w:w="991" w:type="dxa"/>
            <w:vMerge/>
            <w:shd w:val="clear" w:color="auto" w:fill="auto"/>
            <w:vAlign w:val="center"/>
          </w:tcPr>
          <w:p w:rsidR="00F96E56" w:rsidRPr="00271A1D" w:rsidRDefault="00F96E56" w:rsidP="00F96E56">
            <w:pPr>
              <w:pStyle w:val="TAC"/>
            </w:pPr>
          </w:p>
        </w:tc>
        <w:tc>
          <w:tcPr>
            <w:tcW w:w="1323" w:type="dxa"/>
            <w:vMerge/>
            <w:shd w:val="clear" w:color="auto" w:fill="auto"/>
            <w:vAlign w:val="center"/>
          </w:tcPr>
          <w:p w:rsidR="00F96E56" w:rsidRPr="00271A1D" w:rsidRDefault="00F96E56" w:rsidP="00F96E56">
            <w:pPr>
              <w:pStyle w:val="TAC"/>
            </w:pPr>
          </w:p>
        </w:tc>
        <w:tc>
          <w:tcPr>
            <w:tcW w:w="1926" w:type="dxa"/>
          </w:tcPr>
          <w:p w:rsidR="00F96E56" w:rsidRPr="00271A1D" w:rsidRDefault="00F96E56" w:rsidP="00F96E56">
            <w:pPr>
              <w:pStyle w:val="TAC"/>
            </w:pPr>
            <w:r w:rsidRPr="00271A1D">
              <w:t>-2.9</w:t>
            </w:r>
          </w:p>
        </w:tc>
        <w:tc>
          <w:tcPr>
            <w:tcW w:w="3269" w:type="dxa"/>
          </w:tcPr>
          <w:p w:rsidR="00F96E56" w:rsidRPr="00271A1D" w:rsidRDefault="00F96E56" w:rsidP="00F96E56">
            <w:pPr>
              <w:pStyle w:val="TAC"/>
            </w:pPr>
            <w:r w:rsidRPr="00271A1D">
              <w:t>1327</w:t>
            </w:r>
          </w:p>
        </w:tc>
      </w:tr>
      <w:tr w:rsidR="00F96E56" w:rsidRPr="00271A1D">
        <w:trPr>
          <w:cantSplit/>
          <w:jc w:val="center"/>
        </w:trPr>
        <w:tc>
          <w:tcPr>
            <w:tcW w:w="7509" w:type="dxa"/>
            <w:gridSpan w:val="4"/>
            <w:shd w:val="clear" w:color="auto" w:fill="auto"/>
            <w:vAlign w:val="center"/>
          </w:tcPr>
          <w:p w:rsidR="00F96E56" w:rsidRPr="00271A1D" w:rsidRDefault="00A43934" w:rsidP="00F96E56">
            <w:pPr>
              <w:pStyle w:val="TAN"/>
            </w:pPr>
            <w:r w:rsidRPr="00271A1D">
              <w:t>NOTE 1:</w:t>
            </w:r>
            <w:r w:rsidR="00F96E56" w:rsidRPr="00271A1D">
              <w:t xml:space="preserve"> I</w:t>
            </w:r>
            <w:r w:rsidR="00F96E56" w:rsidRPr="00271A1D">
              <w:rPr>
                <w:vertAlign w:val="subscript"/>
              </w:rPr>
              <w:t>oc</w:t>
            </w:r>
            <w:r w:rsidR="00F96E56" w:rsidRPr="00271A1D">
              <w:t>/I</w:t>
            </w:r>
            <w:r w:rsidR="00F96E56" w:rsidRPr="00271A1D">
              <w:rPr>
                <w:vertAlign w:val="subscript"/>
              </w:rPr>
              <w:t>oc</w:t>
            </w:r>
            <w:r w:rsidR="00F96E56" w:rsidRPr="00271A1D">
              <w:t xml:space="preserve">’ is computed based </w:t>
            </w:r>
            <w:r w:rsidR="00FB7A03" w:rsidRPr="00271A1D">
              <w:t>on the relations shown in E.5E.</w:t>
            </w:r>
          </w:p>
          <w:p w:rsidR="00F96E56" w:rsidRPr="00271A1D" w:rsidRDefault="00A43934" w:rsidP="00F96E56">
            <w:pPr>
              <w:pStyle w:val="TAN"/>
            </w:pPr>
            <w:r w:rsidRPr="00271A1D">
              <w:t>NOTE 2:</w:t>
            </w:r>
            <w:r w:rsidR="00F96E56" w:rsidRPr="00271A1D">
              <w:t xml:space="preserve"> The reference value R is for the Fixed Reference Channel (FRC) H-Set 6</w:t>
            </w:r>
            <w:r w:rsidR="00FB7A03" w:rsidRPr="00271A1D">
              <w:t>.</w:t>
            </w:r>
          </w:p>
          <w:p w:rsidR="00F96E56" w:rsidRPr="00271A1D" w:rsidRDefault="00A43934" w:rsidP="00F96E56">
            <w:pPr>
              <w:pStyle w:val="TAN"/>
            </w:pPr>
            <w:r w:rsidRPr="00271A1D">
              <w:t>NOTE 3:</w:t>
            </w:r>
            <w:r w:rsidR="00F96E56" w:rsidRPr="00271A1D">
              <w:t xml:space="preserve"> For FRC H-Set 6C the reference value should be scaled (multiplied by 4.0)</w:t>
            </w:r>
          </w:p>
        </w:tc>
      </w:tr>
    </w:tbl>
    <w:p w:rsidR="00D0553B" w:rsidRDefault="00D0553B" w:rsidP="00F96E56"/>
    <w:p w:rsidR="00501878" w:rsidRPr="0031127E" w:rsidRDefault="00501878" w:rsidP="00501878">
      <w:pPr>
        <w:rPr>
          <w:ins w:id="435" w:author="Qualcomm User" w:date="2013-01-18T17:37:00Z"/>
          <w:sz w:val="28"/>
          <w:szCs w:val="28"/>
        </w:rPr>
      </w:pPr>
      <w:ins w:id="436" w:author="Qualcomm User" w:date="2013-01-18T17:37:00Z">
        <w:r w:rsidRPr="0031127E">
          <w:rPr>
            <w:sz w:val="28"/>
            <w:szCs w:val="28"/>
          </w:rPr>
          <w:t>[Many Sections are skipped here]</w:t>
        </w:r>
      </w:ins>
    </w:p>
    <w:p w:rsidR="00501878" w:rsidRDefault="00501878" w:rsidP="00501878">
      <w:pPr>
        <w:keepNext/>
        <w:keepLines/>
        <w:spacing w:before="120"/>
        <w:ind w:left="1134" w:hanging="1134"/>
        <w:outlineLvl w:val="2"/>
        <w:rPr>
          <w:rFonts w:ascii="Arial" w:eastAsia="‚c‚e‚o“Á‘¾ƒSƒVƒbƒN‘Ì" w:hAnsi="Arial"/>
          <w:sz w:val="28"/>
        </w:rPr>
      </w:pPr>
    </w:p>
    <w:p w:rsidR="00501878" w:rsidRPr="00501878" w:rsidRDefault="00501878" w:rsidP="00501878">
      <w:pPr>
        <w:keepNext/>
        <w:keepLines/>
        <w:spacing w:before="120"/>
        <w:ind w:left="1134" w:hanging="1134"/>
        <w:outlineLvl w:val="2"/>
        <w:rPr>
          <w:rFonts w:ascii="Arial" w:eastAsia="‚c‚e‚o“Á‘¾ƒSƒVƒbƒN‘Ì" w:hAnsi="Arial"/>
          <w:sz w:val="28"/>
        </w:rPr>
      </w:pPr>
      <w:r w:rsidRPr="00501878">
        <w:rPr>
          <w:rFonts w:ascii="Arial" w:eastAsia="‚c‚e‚o“Á‘¾ƒSƒVƒbƒN‘Ì" w:hAnsi="Arial"/>
          <w:sz w:val="28"/>
        </w:rPr>
        <w:t>9.3.1BB</w:t>
      </w:r>
      <w:r w:rsidRPr="00501878">
        <w:rPr>
          <w:rFonts w:ascii="Arial" w:eastAsia="‚c‚e‚o“Á‘¾ƒSƒVƒbƒN‘Ì" w:hAnsi="Arial"/>
          <w:sz w:val="28"/>
        </w:rPr>
        <w:tab/>
        <w:t>Single Link Performance - AWGN Propagation Conditions, 4C-HSDPA requirements (3 Carriers)</w:t>
      </w:r>
    </w:p>
    <w:p w:rsidR="00501878" w:rsidRPr="00501878" w:rsidDel="00501878" w:rsidRDefault="00501878" w:rsidP="00501878">
      <w:pPr>
        <w:keepLines/>
        <w:ind w:left="1135" w:hanging="851"/>
        <w:rPr>
          <w:del w:id="437" w:author="Qualcomm User" w:date="2013-01-18T17:37:00Z"/>
          <w:color w:val="FF0000"/>
        </w:rPr>
      </w:pPr>
      <w:del w:id="438" w:author="Qualcomm User" w:date="2013-01-18T17:37:00Z">
        <w:r w:rsidRPr="00501878" w:rsidDel="00501878">
          <w:rPr>
            <w:color w:val="FF0000"/>
          </w:rPr>
          <w:delText>Editor’s note: This clause is incomplete. The following aspects are either missing or not yet determined</w:delText>
        </w:r>
      </w:del>
    </w:p>
    <w:p w:rsidR="00501878" w:rsidRPr="00501878" w:rsidDel="00501878" w:rsidRDefault="00501878" w:rsidP="00501878">
      <w:pPr>
        <w:keepLines/>
        <w:numPr>
          <w:ilvl w:val="0"/>
          <w:numId w:val="27"/>
        </w:numPr>
        <w:rPr>
          <w:del w:id="439" w:author="Qualcomm User" w:date="2013-01-18T17:37:00Z"/>
          <w:color w:val="FF0000"/>
        </w:rPr>
      </w:pPr>
      <w:del w:id="440" w:author="Qualcomm User" w:date="2013-01-18T17:37:00Z">
        <w:r w:rsidRPr="00501878" w:rsidDel="00501878">
          <w:rPr>
            <w:color w:val="FF0000"/>
          </w:rPr>
          <w:delText>Message Contents are FFS.</w:delText>
        </w:r>
      </w:del>
    </w:p>
    <w:p w:rsidR="00501878" w:rsidRPr="00501878" w:rsidDel="00501878" w:rsidRDefault="00501878" w:rsidP="00501878">
      <w:pPr>
        <w:keepLines/>
        <w:numPr>
          <w:ilvl w:val="0"/>
          <w:numId w:val="27"/>
        </w:numPr>
        <w:rPr>
          <w:del w:id="441" w:author="Qualcomm User" w:date="2013-01-18T17:37:00Z"/>
          <w:color w:val="FF0000"/>
        </w:rPr>
      </w:pPr>
      <w:del w:id="442" w:author="Qualcomm User" w:date="2013-01-18T17:37:00Z">
        <w:r w:rsidRPr="00501878" w:rsidDel="00501878">
          <w:rPr>
            <w:color w:val="FF0000"/>
          </w:rPr>
          <w:delText>Test Tolerances are FFS.</w:delText>
        </w:r>
      </w:del>
    </w:p>
    <w:p w:rsidR="00501878" w:rsidRPr="00501878" w:rsidDel="00501878" w:rsidRDefault="00501878" w:rsidP="00501878">
      <w:pPr>
        <w:keepLines/>
        <w:numPr>
          <w:ilvl w:val="0"/>
          <w:numId w:val="27"/>
        </w:numPr>
        <w:rPr>
          <w:del w:id="443" w:author="Qualcomm User" w:date="2013-01-18T17:37:00Z"/>
          <w:color w:val="FF0000"/>
        </w:rPr>
      </w:pPr>
      <w:del w:id="444" w:author="Qualcomm User" w:date="2013-01-18T17:37:00Z">
        <w:r w:rsidRPr="00501878" w:rsidDel="00501878">
          <w:rPr>
            <w:color w:val="FF0000"/>
          </w:rPr>
          <w:delText>Call Setup procedure is FFS.</w:delText>
        </w:r>
      </w:del>
    </w:p>
    <w:p w:rsidR="00501878" w:rsidRPr="00501878" w:rsidDel="00501878" w:rsidRDefault="00501878" w:rsidP="00501878">
      <w:pPr>
        <w:keepLines/>
        <w:numPr>
          <w:ilvl w:val="0"/>
          <w:numId w:val="27"/>
        </w:numPr>
        <w:rPr>
          <w:del w:id="445" w:author="Qualcomm User" w:date="2013-01-18T17:37:00Z"/>
          <w:color w:val="FF0000"/>
        </w:rPr>
      </w:pPr>
      <w:del w:id="446" w:author="Qualcomm User" w:date="2013-01-18T17:37:00Z">
        <w:r w:rsidRPr="00501878" w:rsidDel="00501878">
          <w:rPr>
            <w:color w:val="FF0000"/>
          </w:rPr>
          <w:delText>Update of Annexure is FFS</w:delText>
        </w:r>
      </w:del>
    </w:p>
    <w:p w:rsidR="00501878" w:rsidRPr="00501878" w:rsidDel="00501878" w:rsidRDefault="00501878" w:rsidP="00501878">
      <w:pPr>
        <w:keepLines/>
        <w:numPr>
          <w:ilvl w:val="0"/>
          <w:numId w:val="27"/>
        </w:numPr>
        <w:rPr>
          <w:del w:id="447" w:author="Qualcomm User" w:date="2013-01-18T17:37:00Z"/>
          <w:color w:val="FF0000"/>
        </w:rPr>
      </w:pPr>
      <w:del w:id="448" w:author="Qualcomm User" w:date="2013-01-18T17:37:00Z">
        <w:r w:rsidRPr="00501878" w:rsidDel="00501878">
          <w:rPr>
            <w:color w:val="FF0000"/>
          </w:rPr>
          <w:delText>Corresponding CR to TS 34.121-2 is missing</w:delText>
        </w:r>
      </w:del>
    </w:p>
    <w:p w:rsidR="00501878" w:rsidRPr="00501878" w:rsidRDefault="00501878" w:rsidP="00501878">
      <w:pPr>
        <w:keepNext/>
        <w:keepLines/>
        <w:spacing w:before="120"/>
        <w:ind w:left="1418" w:hanging="1418"/>
        <w:outlineLvl w:val="3"/>
        <w:rPr>
          <w:rFonts w:ascii="Arial" w:hAnsi="Arial"/>
          <w:snapToGrid w:val="0"/>
          <w:kern w:val="2"/>
          <w:sz w:val="24"/>
        </w:rPr>
      </w:pPr>
      <w:r w:rsidRPr="00501878">
        <w:rPr>
          <w:rFonts w:ascii="Arial" w:hAnsi="Arial"/>
          <w:snapToGrid w:val="0"/>
          <w:kern w:val="2"/>
          <w:sz w:val="24"/>
        </w:rPr>
        <w:t>9.3.1BB.1</w:t>
      </w:r>
      <w:r w:rsidRPr="00501878">
        <w:rPr>
          <w:rFonts w:ascii="Arial" w:hAnsi="Arial"/>
          <w:snapToGrid w:val="0"/>
          <w:kern w:val="2"/>
          <w:sz w:val="24"/>
        </w:rPr>
        <w:tab/>
        <w:t>Definition and applicability</w:t>
      </w:r>
    </w:p>
    <w:p w:rsidR="00501878" w:rsidRPr="00501878" w:rsidRDefault="00501878" w:rsidP="00501878">
      <w:r w:rsidRPr="00501878">
        <w:t xml:space="preserve">The reporting accuracy of channel quality indicator (CQI) under AWGN environments is determined by the reporting variance and the BLER performance using the transport format indicated by the reported CQI median. </w:t>
      </w:r>
    </w:p>
    <w:p w:rsidR="00501878" w:rsidRPr="00501878" w:rsidRDefault="00501878" w:rsidP="00501878">
      <w:pPr>
        <w:rPr>
          <w:rFonts w:eastAsia="SimSun"/>
        </w:rPr>
      </w:pPr>
      <w:r w:rsidRPr="00501878">
        <w:t>The requirements and this test apply for Release 10 and later releases to all types of UTRA for the FDD UE that support 4C-HSDPA UE capability categories 29 and 30</w:t>
      </w:r>
      <w:r w:rsidRPr="00501878">
        <w:rPr>
          <w:rFonts w:eastAsia="SimSun"/>
        </w:rPr>
        <w:t>.</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9.3.1BB.2</w:t>
      </w:r>
      <w:r w:rsidRPr="00501878">
        <w:rPr>
          <w:rFonts w:ascii="Arial" w:hAnsi="Arial"/>
          <w:sz w:val="24"/>
        </w:rPr>
        <w:tab/>
        <w:t>Minimum requirements</w:t>
      </w:r>
    </w:p>
    <w:p w:rsidR="00501878" w:rsidRPr="00501878" w:rsidRDefault="00501878" w:rsidP="00501878">
      <w:r w:rsidRPr="00501878">
        <w:t xml:space="preserve">For the parameters specified in Table 9.3.1BB.1, and using the downlink physical channels specified in table E.5.1, with both primary and secondary cells configured, for each of the serving cells, the reported CQI value for the cell shall be in the range of +/-2 of the cell-specific reported median more than 90% of the time. If the HS-PDSCH BLER, for any of the cells, using the transport format indicated by cell-specific median CQI is less than or equal to 0.1, the BLER for this </w:t>
      </w:r>
      <w:r w:rsidRPr="00501878">
        <w:lastRenderedPageBreak/>
        <w:t>cell using the transport format indicated by the (cell-specific median CQI +2) shall be greater than 0.1. If the HS-PDSCH BLER, for any of the cells, using the transport format indicated by the cell-specific median CQI is greater than 0.1, the BLER for this cell  using transport format indicated by (cell-specific median CQI -1) shall be less than or equal to 0.1.</w:t>
      </w:r>
    </w:p>
    <w:p w:rsidR="00501878" w:rsidRPr="00501878" w:rsidRDefault="00501878" w:rsidP="00501878">
      <w:pPr>
        <w:keepNext/>
        <w:keepLines/>
        <w:spacing w:before="60"/>
        <w:jc w:val="center"/>
        <w:rPr>
          <w:rFonts w:ascii="Arial" w:hAnsi="Arial"/>
          <w:b/>
        </w:rPr>
      </w:pPr>
      <w:r w:rsidRPr="00501878">
        <w:rPr>
          <w:rFonts w:ascii="Arial" w:hAnsi="Arial"/>
          <w:b/>
        </w:rPr>
        <w:t>Table 9.3.1BB.1: Test Parameters for CQI test in AWGN - single link</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2"/>
        <w:gridCol w:w="17"/>
        <w:gridCol w:w="1541"/>
        <w:gridCol w:w="3689"/>
      </w:tblGrid>
      <w:tr w:rsidR="00501878" w:rsidRPr="00501878" w:rsidTr="00926BA3">
        <w:trPr>
          <w:cantSplit/>
          <w:jc w:val="center"/>
        </w:trPr>
        <w:tc>
          <w:tcPr>
            <w:tcW w:w="2242" w:type="dxa"/>
            <w:tcBorders>
              <w:bottom w:val="single" w:sz="4" w:space="0" w:color="auto"/>
            </w:tcBorders>
          </w:tcPr>
          <w:p w:rsidR="00501878" w:rsidRPr="00501878" w:rsidRDefault="00501878" w:rsidP="00501878">
            <w:pPr>
              <w:keepNext/>
              <w:keepLines/>
              <w:spacing w:after="0"/>
              <w:jc w:val="center"/>
              <w:rPr>
                <w:rFonts w:ascii="Arial" w:eastAsia="?? ??" w:hAnsi="Arial"/>
                <w:b/>
                <w:sz w:val="18"/>
              </w:rPr>
            </w:pPr>
            <w:r w:rsidRPr="00501878">
              <w:rPr>
                <w:rFonts w:ascii="Arial" w:eastAsia="?? ??" w:hAnsi="Arial"/>
                <w:b/>
                <w:sz w:val="18"/>
              </w:rPr>
              <w:t>Parameter</w:t>
            </w:r>
          </w:p>
        </w:tc>
        <w:tc>
          <w:tcPr>
            <w:tcW w:w="1558" w:type="dxa"/>
            <w:gridSpan w:val="2"/>
            <w:tcBorders>
              <w:bottom w:val="single" w:sz="4" w:space="0" w:color="auto"/>
            </w:tcBorders>
          </w:tcPr>
          <w:p w:rsidR="00501878" w:rsidRPr="00501878" w:rsidRDefault="00501878" w:rsidP="00501878">
            <w:pPr>
              <w:keepNext/>
              <w:keepLines/>
              <w:spacing w:after="0"/>
              <w:jc w:val="center"/>
              <w:rPr>
                <w:rFonts w:ascii="Arial" w:eastAsia="?? ??" w:hAnsi="Arial"/>
                <w:b/>
                <w:sz w:val="18"/>
              </w:rPr>
            </w:pPr>
            <w:r w:rsidRPr="00501878">
              <w:rPr>
                <w:rFonts w:ascii="Arial" w:eastAsia="?? ??" w:hAnsi="Arial"/>
                <w:b/>
                <w:sz w:val="18"/>
              </w:rPr>
              <w:t>Unit</w:t>
            </w:r>
          </w:p>
        </w:tc>
        <w:tc>
          <w:tcPr>
            <w:tcW w:w="3689" w:type="dxa"/>
            <w:tcBorders>
              <w:bottom w:val="single" w:sz="4" w:space="0" w:color="auto"/>
            </w:tcBorders>
          </w:tcPr>
          <w:p w:rsidR="00501878" w:rsidRPr="00501878" w:rsidRDefault="00501878" w:rsidP="00501878">
            <w:pPr>
              <w:keepNext/>
              <w:keepLines/>
              <w:spacing w:after="0"/>
              <w:jc w:val="center"/>
              <w:rPr>
                <w:rFonts w:ascii="Arial" w:hAnsi="Arial"/>
                <w:b/>
                <w:sz w:val="18"/>
              </w:rPr>
            </w:pPr>
            <w:r w:rsidRPr="00501878">
              <w:rPr>
                <w:rFonts w:ascii="Arial" w:eastAsia="?? ??" w:hAnsi="Arial"/>
                <w:b/>
                <w:sz w:val="18"/>
              </w:rPr>
              <w:t>Test 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sz w:val="18"/>
                <w:lang w:val="en-US"/>
              </w:rPr>
              <w:drawing>
                <wp:inline distT="0" distB="0" distL="0" distR="0" wp14:anchorId="3E66DF10" wp14:editId="0B8832EC">
                  <wp:extent cx="504825" cy="228600"/>
                  <wp:effectExtent l="0" t="0" r="9525" b="0"/>
                  <wp:docPr id="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position w:val="-10"/>
                <w:sz w:val="18"/>
              </w:rPr>
            </w:pPr>
            <w:r w:rsidRPr="00501878">
              <w:rPr>
                <w:rFonts w:ascii="Arial" w:hAnsi="Arial"/>
                <w:noProof/>
                <w:sz w:val="18"/>
                <w:lang w:val="en-US"/>
              </w:rPr>
              <w:drawing>
                <wp:inline distT="0" distB="0" distL="0" distR="0" wp14:anchorId="03162D81" wp14:editId="04DC4FF6">
                  <wp:extent cx="533400" cy="228600"/>
                  <wp:effectExtent l="0" t="0" r="0"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dB</w:t>
            </w:r>
          </w:p>
        </w:tc>
        <w:tc>
          <w:tcPr>
            <w:tcW w:w="3689"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position w:val="-10"/>
                <w:sz w:val="18"/>
                <w:lang w:val="en-US"/>
              </w:rPr>
              <w:drawing>
                <wp:inline distT="0" distB="0" distL="0" distR="0" wp14:anchorId="12F43649" wp14:editId="3DD3558B">
                  <wp:extent cx="200025" cy="190500"/>
                  <wp:effectExtent l="0" t="0" r="9525" b="0"/>
                  <wp:docPr id="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eastAsia="?? ??" w:hAnsi="Arial"/>
                <w:sz w:val="18"/>
              </w:rPr>
              <w:t>dBm/3.84 MHz</w:t>
            </w:r>
          </w:p>
        </w:tc>
        <w:tc>
          <w:tcPr>
            <w:tcW w:w="3689"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-60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Phase reference</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P-CPICH</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HS-PDSCH</w:t>
            </w:r>
            <w:r w:rsidRPr="00501878">
              <w:rPr>
                <w:rFonts w:ascii="Arial" w:hAnsi="Arial"/>
                <w:noProof/>
                <w:position w:val="-10"/>
                <w:sz w:val="18"/>
                <w:lang w:val="en-US"/>
              </w:rPr>
              <w:drawing>
                <wp:inline distT="0" distB="0" distL="0" distR="0" wp14:anchorId="6F858794" wp14:editId="70AF2542">
                  <wp:extent cx="342900" cy="1714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-3</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HS-SCCH_1 </w:t>
            </w:r>
            <w:r w:rsidRPr="00501878">
              <w:rPr>
                <w:rFonts w:ascii="Arial" w:hAnsi="Arial"/>
                <w:noProof/>
                <w:position w:val="-10"/>
                <w:sz w:val="18"/>
                <w:lang w:val="en-US"/>
              </w:rPr>
              <w:drawing>
                <wp:inline distT="0" distB="0" distL="0" distR="0" wp14:anchorId="0A3555C8" wp14:editId="3B28966C">
                  <wp:extent cx="342900" cy="1714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DPCH </w:t>
            </w:r>
            <w:r w:rsidRPr="00501878">
              <w:rPr>
                <w:rFonts w:ascii="Arial" w:hAnsi="Arial"/>
                <w:noProof/>
                <w:position w:val="-10"/>
                <w:sz w:val="18"/>
                <w:lang w:val="en-US"/>
              </w:rPr>
              <w:drawing>
                <wp:inline distT="0" distB="0" distL="0" distR="0" wp14:anchorId="1F1F92FD" wp14:editId="1956C104">
                  <wp:extent cx="342900"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Maximum number of </w:t>
            </w:r>
          </w:p>
          <w:p w:rsidR="00501878" w:rsidRPr="00501878" w:rsidRDefault="00501878" w:rsidP="00501878">
            <w:pPr>
              <w:keepNext/>
              <w:keepLines/>
              <w:spacing w:after="0"/>
              <w:jc w:val="center"/>
              <w:rPr>
                <w:rFonts w:ascii="Arial" w:hAnsi="Arial"/>
                <w:sz w:val="18"/>
              </w:rPr>
            </w:pPr>
            <w:r w:rsidRPr="00501878">
              <w:rPr>
                <w:rFonts w:ascii="Arial" w:hAnsi="Arial"/>
                <w:sz w:val="18"/>
              </w:rPr>
              <w:t>H-ARQ transmission</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Number of HS-SCCH set to be monitored</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feedback cycle</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ms</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2</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repetition factor</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HS-SCCH-1 signalling pattern</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To incorporate inter-TTI=3 the six sub-frame HS-SCCH-1 signalling pattern shall be “…XOOXOO…”, where “X” indicates TTI in which the HS-SCCH-1 uses the identity of the UE under test, and “O” indicates TTI in which the HS-SCCH-1 uses a different UE identity.</w:t>
            </w:r>
          </w:p>
        </w:tc>
      </w:tr>
      <w:tr w:rsidR="00501878" w:rsidRPr="00501878" w:rsidTr="00926BA3">
        <w:trPr>
          <w:cantSplit/>
          <w:jc w:val="center"/>
        </w:trPr>
        <w:tc>
          <w:tcPr>
            <w:tcW w:w="7489" w:type="dxa"/>
            <w:gridSpan w:val="4"/>
            <w:tcBorders>
              <w:right w:val="single" w:sz="4" w:space="0" w:color="auto"/>
            </w:tcBorders>
            <w:vAlign w:val="center"/>
          </w:tcPr>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1:</w:t>
            </w:r>
            <w:r w:rsidRPr="00501878">
              <w:rPr>
                <w:rFonts w:ascii="Arial" w:hAnsi="Arial"/>
                <w:sz w:val="18"/>
              </w:rPr>
              <w:tab/>
              <w:t>Measurement power offset “</w:t>
            </w:r>
            <w:r w:rsidRPr="00501878">
              <w:rPr>
                <w:rFonts w:ascii="Arial" w:hAnsi="Arial"/>
                <w:sz w:val="18"/>
              </w:rPr>
              <w:sym w:font="Symbol" w:char="F047"/>
            </w:r>
            <w:r w:rsidRPr="00501878">
              <w:rPr>
                <w:rFonts w:ascii="Arial" w:hAnsi="Arial"/>
                <w:sz w:val="18"/>
              </w:rPr>
              <w:t>” is configured by RRC accordingly and as defined in 25.331 [8]</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2:</w:t>
            </w:r>
            <w:r w:rsidRPr="00501878">
              <w:rPr>
                <w:rFonts w:ascii="Arial" w:hAnsi="Arial"/>
                <w:sz w:val="18"/>
              </w:rPr>
              <w:tab/>
              <w:t>TF for HS-PDSCH is configured according to the reported CQI statistics. TF based on median CQI, median CQI -1, median CQI+2 are used. Other physical channel parameters are configured according to the CQI mapping table described in TS25.214 [5]</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3:</w:t>
            </w:r>
            <w:r w:rsidRPr="00501878">
              <w:rPr>
                <w:rFonts w:ascii="Arial" w:hAnsi="Arial"/>
                <w:sz w:val="18"/>
              </w:rPr>
              <w:tab/>
              <w:t>HS-PDSCH Ec/Ior is decreased according to reference power adjustment Δ described in TS 25.214 [5]</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4:</w:t>
            </w:r>
            <w:r w:rsidRPr="00501878">
              <w:rPr>
                <w:rFonts w:ascii="Arial" w:hAnsi="Arial"/>
                <w:sz w:val="18"/>
              </w:rPr>
              <w:tab/>
              <w:t>For any given transport format the power of the HS-SCCH and HS-PDSCH shall be transmitted continuously with constant power.</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5:</w:t>
            </w:r>
            <w:r w:rsidRPr="00501878">
              <w:rPr>
                <w:rFonts w:ascii="Arial" w:hAnsi="Arial"/>
                <w:sz w:val="18"/>
              </w:rPr>
              <w:tab/>
              <w:t xml:space="preserve">The UE shall be configured in </w:t>
            </w:r>
            <w:r w:rsidRPr="00501878">
              <w:rPr>
                <w:rFonts w:ascii="Arial" w:hAnsi="Arial"/>
                <w:sz w:val="18"/>
                <w:lang w:eastAsia="zh-CN"/>
              </w:rPr>
              <w:t>non-</w:t>
            </w:r>
            <w:r w:rsidRPr="00501878">
              <w:rPr>
                <w:rFonts w:ascii="Arial" w:hAnsi="Arial"/>
                <w:sz w:val="18"/>
              </w:rPr>
              <w:t>64QAM/non-MIMO mode and use appropriate CQI tables according to TS 25.214 [5].</w:t>
            </w:r>
          </w:p>
        </w:tc>
      </w:tr>
    </w:tbl>
    <w:p w:rsidR="00501878" w:rsidRPr="00501878" w:rsidRDefault="00501878" w:rsidP="00501878"/>
    <w:p w:rsidR="00501878" w:rsidRPr="00501878" w:rsidRDefault="00501878" w:rsidP="00501878">
      <w:r w:rsidRPr="00501878">
        <w:t>The reference for this requirement is TS 25.101 [1] clause 9.3.1.1.3.</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9.3.1BB.3</w:t>
      </w:r>
      <w:r w:rsidRPr="00501878">
        <w:rPr>
          <w:rFonts w:ascii="Arial" w:hAnsi="Arial"/>
          <w:sz w:val="24"/>
        </w:rPr>
        <w:tab/>
        <w:t>Test purpose</w:t>
      </w:r>
    </w:p>
    <w:p w:rsidR="00501878" w:rsidRPr="00501878" w:rsidRDefault="00501878" w:rsidP="00501878">
      <w:r w:rsidRPr="00501878">
        <w:t>To verify that the variance of the CQI reports when using TF based on CQI 16 on each of the serving cells is within the limits defined and that a BLER of 10% falls between the TF based on cell specific Median CQI-1 and the TF based on cell specific Median CQI TF or between the TF based on cell specific Median CQI and the TF based on cell specific Median CQI+2.</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9.3.1BB.4</w:t>
      </w:r>
      <w:r w:rsidRPr="00501878">
        <w:rPr>
          <w:rFonts w:ascii="Arial" w:hAnsi="Arial"/>
          <w:sz w:val="24"/>
        </w:rPr>
        <w:tab/>
        <w:t>Method of test</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9.3.1BB.4.1</w:t>
      </w:r>
      <w:r w:rsidRPr="00501878">
        <w:rPr>
          <w:rFonts w:ascii="Arial" w:hAnsi="Arial"/>
          <w:sz w:val="22"/>
        </w:rPr>
        <w:tab/>
        <w:t>Initial conditions</w:t>
      </w:r>
    </w:p>
    <w:p w:rsidR="00501878" w:rsidRPr="00501878" w:rsidRDefault="00501878" w:rsidP="00501878">
      <w:r w:rsidRPr="00501878">
        <w:t>Test environment: normal; see clauses G.2.1 and G.2.2.</w:t>
      </w:r>
    </w:p>
    <w:p w:rsidR="00501878" w:rsidRPr="00501878" w:rsidRDefault="00501878" w:rsidP="00501878">
      <w:r w:rsidRPr="00501878">
        <w:t>Frequencies to be tested: mid range; see clause G.2.4.</w:t>
      </w:r>
    </w:p>
    <w:p w:rsidR="00501878" w:rsidRPr="00501878" w:rsidRDefault="00501878" w:rsidP="00501878">
      <w:pPr>
        <w:ind w:left="568" w:hanging="284"/>
      </w:pPr>
      <w:r w:rsidRPr="00501878">
        <w:t>1.</w:t>
      </w:r>
      <w:r w:rsidRPr="00501878">
        <w:tab/>
        <w:t>Connect the SS and an AWGN noise source to the UE antenna connector as shown in figure</w:t>
      </w:r>
      <w:del w:id="449" w:author="Qualcomm User" w:date="2013-01-18T17:37:00Z">
        <w:r w:rsidRPr="00501878" w:rsidDel="00501878">
          <w:delText xml:space="preserve"> TBD</w:delText>
        </w:r>
      </w:del>
      <w:ins w:id="450" w:author="Qualcomm User" w:date="2013-01-18T17:37:00Z">
        <w:r>
          <w:t>A.46</w:t>
        </w:r>
      </w:ins>
      <w:r w:rsidRPr="00501878">
        <w:t>.</w:t>
      </w:r>
    </w:p>
    <w:p w:rsidR="00501878" w:rsidRPr="00501878" w:rsidRDefault="00501878" w:rsidP="00501878">
      <w:pPr>
        <w:ind w:left="568" w:hanging="284"/>
      </w:pPr>
      <w:r w:rsidRPr="00501878">
        <w:t>2.</w:t>
      </w:r>
      <w:r w:rsidRPr="00501878">
        <w:tab/>
        <w:t xml:space="preserve">Set Ack/Nack handling at the SS for each cell such that regardless of the response from the UE (Ack, Nack or DTX) new data is sent each time, this is because HARQ transmissions are set to one, i.e. no re-transmission of </w:t>
      </w:r>
      <w:r w:rsidRPr="00501878">
        <w:lastRenderedPageBreak/>
        <w:t>failed blocks. The sending of new data means that for each HARQ process the new data indicator bit in the HS-SCCH toggles for consecutive transmissions.</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9.3.1BB.4.2</w:t>
      </w:r>
      <w:r w:rsidRPr="00501878">
        <w:rPr>
          <w:rFonts w:ascii="Arial" w:hAnsi="Arial"/>
          <w:sz w:val="22"/>
        </w:rPr>
        <w:tab/>
        <w:t>Procedure</w:t>
      </w:r>
    </w:p>
    <w:p w:rsidR="00501878" w:rsidRPr="00501878" w:rsidRDefault="00501878" w:rsidP="00501878">
      <w:pPr>
        <w:ind w:left="568" w:hanging="284"/>
      </w:pPr>
      <w:r w:rsidRPr="00501878">
        <w:t>1)</w:t>
      </w:r>
      <w:r w:rsidRPr="00501878">
        <w:tab/>
        <w:t xml:space="preserve">Set up an HSDPA call according to TS 34.108 [3] clause </w:t>
      </w:r>
      <w:del w:id="451" w:author="Qualcomm User" w:date="2013-01-18T17:37:00Z">
        <w:r w:rsidRPr="00501878" w:rsidDel="00501878">
          <w:delText xml:space="preserve">FFS </w:delText>
        </w:r>
      </w:del>
      <w:ins w:id="452" w:author="Qualcomm User" w:date="2013-01-18T17:37:00Z">
        <w:r>
          <w:t>7.3.16</w:t>
        </w:r>
        <w:r w:rsidRPr="00501878">
          <w:t xml:space="preserve"> </w:t>
        </w:r>
      </w:ins>
      <w:r w:rsidRPr="00501878">
        <w:t>with levels according to table E.5.0, and with the exceptions for information elements listed in table 9.3.1BB.2.</w:t>
      </w:r>
    </w:p>
    <w:p w:rsidR="00501878" w:rsidRPr="00501878" w:rsidRDefault="00501878" w:rsidP="00501878">
      <w:pPr>
        <w:keepNext/>
        <w:keepLines/>
        <w:spacing w:before="60"/>
        <w:jc w:val="center"/>
        <w:rPr>
          <w:rFonts w:ascii="Arial" w:hAnsi="Arial"/>
          <w:b/>
          <w:lang w:eastAsia="ja-JP"/>
        </w:rPr>
      </w:pPr>
      <w:r w:rsidRPr="00501878">
        <w:rPr>
          <w:rFonts w:ascii="Arial" w:hAnsi="Arial"/>
          <w:b/>
        </w:rPr>
        <w:t>Table 9.3.1BB.2:</w:t>
      </w:r>
      <w:r w:rsidRPr="00501878">
        <w:rPr>
          <w:rFonts w:ascii="Arial" w:hAnsi="Arial" w:cs="Arial"/>
          <w:b/>
        </w:rPr>
        <w:t xml:space="preserve"> Specific Message Contents for</w:t>
      </w:r>
      <w:r w:rsidRPr="00501878">
        <w:rPr>
          <w:rFonts w:ascii="Arial" w:hAnsi="Arial" w:cs="Arial"/>
          <w:b/>
          <w:lang w:eastAsia="ja-JP"/>
        </w:rPr>
        <w:t xml:space="preserve"> </w:t>
      </w:r>
      <w:r w:rsidRPr="00501878">
        <w:rPr>
          <w:rFonts w:ascii="Arial" w:hAnsi="Arial"/>
          <w:b/>
        </w:rPr>
        <w:t>CQI test in AWGN - single link</w:t>
      </w:r>
    </w:p>
    <w:p w:rsidR="00501878" w:rsidRPr="00501878" w:rsidRDefault="00501878" w:rsidP="00501878">
      <w:pPr>
        <w:keepNext/>
        <w:keepLines/>
        <w:spacing w:before="120"/>
        <w:ind w:left="1985" w:hanging="1985"/>
        <w:rPr>
          <w:rFonts w:ascii="Arial" w:hAnsi="Arial"/>
        </w:rPr>
      </w:pPr>
      <w:r w:rsidRPr="00501878">
        <w:rPr>
          <w:rFonts w:ascii="Arial" w:hAnsi="Arial"/>
        </w:rPr>
        <w:t>Contents of RRC CONNECTION SETUP message: UM (Transition to CELL_DCH)</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for per radio links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links</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14</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RDefault="00501878" w:rsidP="00501878">
      <w:pPr>
        <w:keepNext/>
        <w:keepLines/>
        <w:spacing w:before="120"/>
        <w:ind w:left="1985" w:hanging="1985"/>
        <w:rPr>
          <w:rFonts w:ascii="Arial" w:hAnsi="Arial"/>
        </w:rPr>
      </w:pPr>
      <w:r w:rsidRPr="00501878">
        <w:rPr>
          <w:rFonts w:ascii="Arial" w:hAnsi="Arial"/>
        </w:rPr>
        <w:t>Contents of RADIO BEARER SETUP message: AM or UM (Test Loop Mode1)</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per radio link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7</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Del="00501878" w:rsidRDefault="00501878" w:rsidP="00501878">
      <w:pPr>
        <w:keepNext/>
        <w:keepLines/>
        <w:spacing w:before="120"/>
        <w:ind w:left="1985" w:hanging="1985"/>
        <w:rPr>
          <w:del w:id="453" w:author="Qualcomm User" w:date="2013-01-18T17:38:00Z"/>
          <w:rFonts w:ascii="Arial" w:hAnsi="Arial"/>
        </w:rPr>
      </w:pPr>
      <w:del w:id="454" w:author="Qualcomm User" w:date="2013-01-18T17:38:00Z">
        <w:r w:rsidRPr="00501878" w:rsidDel="00501878">
          <w:rPr>
            <w:rFonts w:ascii="Arial" w:hAnsi="Arial"/>
          </w:rPr>
          <w:delText>Contents of RADIO BEARER SETUP message: AM or UM (</w:delText>
        </w:r>
        <w:r w:rsidRPr="00501878" w:rsidDel="00501878">
          <w:rPr>
            <w:rFonts w:ascii="Arial" w:hAnsi="Arial"/>
            <w:lang w:eastAsia="ja-JP"/>
          </w:rPr>
          <w:delText>4C-</w:delText>
        </w:r>
        <w:r w:rsidRPr="00501878" w:rsidDel="00501878">
          <w:rPr>
            <w:rFonts w:ascii="Arial" w:hAnsi="Arial"/>
          </w:rPr>
          <w:delText>HSDPA)</w:delText>
        </w:r>
      </w:del>
    </w:p>
    <w:p w:rsidR="00501878" w:rsidRPr="00501878" w:rsidDel="00501878" w:rsidRDefault="00501878" w:rsidP="00501878">
      <w:pPr>
        <w:rPr>
          <w:del w:id="455" w:author="Qualcomm User" w:date="2013-01-18T17:38:00Z"/>
        </w:rPr>
      </w:pPr>
      <w:del w:id="456" w:author="Qualcomm User" w:date="2013-01-18T17:38:00Z">
        <w:r w:rsidRPr="00501878" w:rsidDel="00501878">
          <w:delText>FFS</w:delText>
        </w:r>
      </w:del>
    </w:p>
    <w:p w:rsidR="00501878" w:rsidRPr="00501878" w:rsidRDefault="00501878" w:rsidP="00501878">
      <w:pPr>
        <w:ind w:left="568" w:hanging="284"/>
      </w:pPr>
      <w:r w:rsidRPr="00501878">
        <w:t>2)</w:t>
      </w:r>
      <w:r w:rsidRPr="00501878">
        <w:tab/>
        <w:t>Set test conditions according to test 1 in table 9.3.1BB.1 for both serving HS-DSCH cell and the secondary serving HS-DSCH cells. The configuration of the downlink channels is defined in table E.5.1 for  serving HS-DSCH cell, and for secondary serving HS-DSCH cells set up P-CPICH, HS-PDSCH and HS-SCCH channels only per table E.5.1.</w:t>
      </w:r>
    </w:p>
    <w:p w:rsidR="00501878" w:rsidRPr="00501878" w:rsidRDefault="00501878" w:rsidP="00501878">
      <w:pPr>
        <w:keepLines/>
        <w:ind w:left="1135" w:hanging="851"/>
      </w:pPr>
      <w:r w:rsidRPr="00501878">
        <w:t>NOTE 1:</w:t>
      </w:r>
      <w:r w:rsidRPr="00501878">
        <w:tab/>
        <w:t>The following part of the procedure will test if the UE reports a limited range of CQI values under the predefined channel conditions.</w:t>
      </w:r>
    </w:p>
    <w:p w:rsidR="00501878" w:rsidRPr="00501878" w:rsidRDefault="00501878" w:rsidP="00501878">
      <w:pPr>
        <w:ind w:left="568" w:hanging="284"/>
      </w:pPr>
      <w:r w:rsidRPr="00501878">
        <w:t>3)</w:t>
      </w:r>
      <w:r w:rsidRPr="00501878">
        <w:tab/>
        <w:t>The SS shall send the TF according to CQI value 16 on each of the serving HS-DSCH cell and keep it regardless of the CQI value sent by the UE. Continue transmission of the HS-PDSCH until 2000 composite CQI reports have been gathered. In this process the SS collects composite  CQI reports every 2 ms.</w:t>
      </w:r>
    </w:p>
    <w:p w:rsidR="00501878" w:rsidRPr="00501878" w:rsidRDefault="00501878" w:rsidP="00501878">
      <w:pPr>
        <w:ind w:left="568" w:hanging="284"/>
      </w:pPr>
      <w:r w:rsidRPr="00501878">
        <w:t>4)</w:t>
      </w:r>
      <w:r w:rsidRPr="00501878">
        <w:tab/>
        <w:t>Set up a relative frequency distribution for each of the  reported cell specific CQI-values. Calculate the cell specific median value for each cell (Median CQI is the CQI that is at or crosses 50% distribution from the lower CQI side). This CQI-value is declared as  Median CQI value of that cell.</w:t>
      </w:r>
    </w:p>
    <w:p w:rsidR="00501878" w:rsidRPr="00501878" w:rsidRDefault="00501878" w:rsidP="00501878">
      <w:pPr>
        <w:ind w:left="568" w:hanging="284"/>
      </w:pPr>
      <w:r w:rsidRPr="00501878">
        <w:t>5)</w:t>
      </w:r>
      <w:r w:rsidRPr="00501878">
        <w:tab/>
        <w:t>If 1800 or more of the cell specific CQI values are in the range (cell specific Median CQI - 2) ≤ (cell specific Median CQI) ≤ (cell specific Median CQI + 2) for each cell then continue with step 6), otherwise fail the UE.</w:t>
      </w:r>
    </w:p>
    <w:p w:rsidR="00501878" w:rsidRPr="00501878" w:rsidRDefault="00501878" w:rsidP="00501878">
      <w:pPr>
        <w:keepLines/>
        <w:ind w:left="1135" w:hanging="851"/>
      </w:pPr>
      <w:r w:rsidRPr="00501878">
        <w:t>NOTE:</w:t>
      </w:r>
      <w:r w:rsidRPr="00501878">
        <w:tab/>
        <w:t>The following  part of the procedure will test if BLER versus CQI has the correct sense.</w:t>
      </w:r>
    </w:p>
    <w:p w:rsidR="00501878" w:rsidRPr="00501878" w:rsidRDefault="00501878" w:rsidP="00501878">
      <w:pPr>
        <w:ind w:left="568" w:hanging="284"/>
      </w:pPr>
      <w:r w:rsidRPr="00501878">
        <w:t>6)</w:t>
      </w:r>
      <w:r w:rsidRPr="00501878">
        <w:tab/>
        <w:t>The SS shall transmit the TF according to the  cell specific median-CQI value on each of the cell and shall not react to the UE’s composite CQI reports. For any HSDPA block transmitted by the SS, record the associated ACK, NACK and statDTX responses on each of the cell. The responses are then filtered as follows: for the sequence of responses for each HARQ process, discard all the statDTX responses. If the number of consecutive discarded statDTX for any one process is an odd number including one, also discard the next response for that HARQ process regardless whether it is an ACK or NACK. Continue to gather data until the number of filtered ACK+NACK responses on each of the cell reaches 1000.</w:t>
      </w:r>
    </w:p>
    <w:p w:rsidR="00501878" w:rsidRPr="00501878" w:rsidRDefault="00501878" w:rsidP="00501878">
      <w:pPr>
        <w:ind w:left="568" w:hanging="284"/>
      </w:pPr>
      <w:r w:rsidRPr="00501878">
        <w:t>Based on the ratio (NACK/ACK + NACK) for each of the cell, follow the below condition:</w:t>
      </w:r>
    </w:p>
    <w:p w:rsidR="00501878" w:rsidRPr="00501878" w:rsidRDefault="00501878" w:rsidP="00501878">
      <w:pPr>
        <w:ind w:left="568" w:hanging="284"/>
      </w:pPr>
      <w:r w:rsidRPr="00501878">
        <w:t>If  (NACK/ACK+NACk) &lt; 0.1 Goto step 7</w:t>
      </w:r>
    </w:p>
    <w:p w:rsidR="00501878" w:rsidRPr="00501878" w:rsidRDefault="00501878" w:rsidP="00501878">
      <w:pPr>
        <w:ind w:left="568" w:hanging="284"/>
      </w:pPr>
      <w:r w:rsidRPr="00501878">
        <w:lastRenderedPageBreak/>
        <w:t>Else Goto step 8</w:t>
      </w:r>
    </w:p>
    <w:p w:rsidR="00501878" w:rsidRPr="00501878" w:rsidRDefault="00501878" w:rsidP="00501878">
      <w:pPr>
        <w:ind w:left="568" w:hanging="284"/>
      </w:pPr>
      <w:r w:rsidRPr="00501878">
        <w:t>7)</w:t>
      </w:r>
      <w:r w:rsidRPr="00501878">
        <w:tab/>
        <w:t>The SS shall transmit the TF according to the  cell specific median-CQI+2 value and shall not react to the UE’s composite CQIreports. For any HSDPA block, transmitted by the SS on any of the serving cell, record and filter the ACK, NACK and statDTX responses as in step 6 until 1000 filtered ACK+NACK responses are gathered for that cell.</w:t>
      </w:r>
    </w:p>
    <w:p w:rsidR="00501878" w:rsidRPr="00501878" w:rsidRDefault="00501878" w:rsidP="00501878">
      <w:pPr>
        <w:ind w:left="568" w:hanging="284"/>
      </w:pPr>
      <w:r w:rsidRPr="00501878">
        <w:tab/>
        <w:t xml:space="preserve">If the ratio (NACK /ACK + NACK ) </w:t>
      </w:r>
      <w:r w:rsidRPr="00501878">
        <w:sym w:font="Symbol" w:char="F0B3"/>
      </w:r>
      <w:r w:rsidRPr="00501878">
        <w:t xml:space="preserve"> 0.1</w:t>
      </w:r>
    </w:p>
    <w:p w:rsidR="00501878" w:rsidRPr="00501878" w:rsidRDefault="00501878" w:rsidP="00501878">
      <w:pPr>
        <w:ind w:left="568" w:hanging="284"/>
      </w:pPr>
      <w:r w:rsidRPr="00501878">
        <w:tab/>
        <w:t>then pass the UE, otherwise fail the UE</w:t>
      </w:r>
    </w:p>
    <w:p w:rsidR="00501878" w:rsidRPr="00501878" w:rsidRDefault="00501878" w:rsidP="00501878">
      <w:pPr>
        <w:ind w:left="568" w:hanging="284"/>
      </w:pPr>
      <w:r w:rsidRPr="00501878">
        <w:t>8)</w:t>
      </w:r>
      <w:r w:rsidRPr="00501878">
        <w:tab/>
        <w:t>The SS shall transmit the TF according to the  cell specific median-CQI-1 value and shall not react to the UE’s composite CQI value. For any HSDPA block, transmitted by the SS on any of the serving cell, record and filter the ACK, NACK and statDTX responses as in step 6 until 1000 filtered ACK+NACK responses are gathered for that cell.</w:t>
      </w:r>
    </w:p>
    <w:p w:rsidR="00501878" w:rsidRPr="00501878" w:rsidRDefault="00501878" w:rsidP="00501878">
      <w:pPr>
        <w:ind w:left="568" w:hanging="284"/>
      </w:pPr>
      <w:r w:rsidRPr="00501878">
        <w:tab/>
        <w:t>If the ratio ( NACK / ACK + NACK) &lt; 0.1</w:t>
      </w:r>
    </w:p>
    <w:p w:rsidR="00501878" w:rsidRPr="00501878" w:rsidRDefault="00501878" w:rsidP="00501878">
      <w:pPr>
        <w:ind w:left="568" w:hanging="284"/>
      </w:pPr>
      <w:r w:rsidRPr="00501878">
        <w:tab/>
        <w:t>then pass the UE, otherwise fail the UE.</w:t>
      </w:r>
    </w:p>
    <w:p w:rsidR="00501878" w:rsidRPr="00501878" w:rsidRDefault="00501878" w:rsidP="00501878">
      <w:pPr>
        <w:keepLines/>
        <w:ind w:left="1135" w:hanging="851"/>
      </w:pPr>
      <w:r w:rsidRPr="00501878">
        <w:t>NOTE 2:</w:t>
      </w:r>
      <w:r w:rsidRPr="00501878">
        <w:tab/>
        <w:t>The statistical selectivity based on 1000 samples is not sufficient to distinguish between BLER &lt; 0.1 and &gt; 0.1. However, it is assumed that the difference between</w:t>
      </w:r>
      <w:r w:rsidRPr="00501878">
        <w:br/>
        <w:t>[true BLER on Median CQI - true BLER on (Median CQI + 2)] and</w:t>
      </w:r>
      <w:r w:rsidRPr="00501878">
        <w:br/>
        <w:t>[true BLER on Median CQI - true BLER on (Median CQI - 1)]</w:t>
      </w:r>
      <w:r w:rsidRPr="00501878">
        <w:br/>
        <w:t>is large enough to exceed the statistical uncertainty and hence the measurement can indicate the correct sense of BLER.</w:t>
      </w:r>
    </w:p>
    <w:p w:rsidR="00501878" w:rsidRPr="00501878" w:rsidRDefault="00501878" w:rsidP="00501878">
      <w:pPr>
        <w:ind w:left="568" w:hanging="284"/>
      </w:pPr>
      <w:r w:rsidRPr="00501878">
        <w:t>9)</w:t>
      </w:r>
      <w:r w:rsidRPr="00501878">
        <w:tab/>
        <w:t>The test case is considered pass only if steps 5-8 are satisfied for all 3 cells.</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9.3.1BB.5</w:t>
      </w:r>
      <w:r w:rsidRPr="00501878">
        <w:rPr>
          <w:rFonts w:ascii="Arial" w:hAnsi="Arial"/>
          <w:sz w:val="24"/>
        </w:rPr>
        <w:tab/>
        <w:t>Test Requirements</w:t>
      </w:r>
    </w:p>
    <w:p w:rsidR="00501878" w:rsidRPr="00501878" w:rsidRDefault="00501878" w:rsidP="00501878">
      <w:r w:rsidRPr="00501878">
        <w:t>The pass fail decision is as specified in the test procedure in clause 9.3.1BB.4.2.</w:t>
      </w:r>
    </w:p>
    <w:p w:rsidR="00501878" w:rsidRPr="00501878" w:rsidRDefault="00501878" w:rsidP="00501878">
      <w:r w:rsidRPr="00501878">
        <w:t>There are no parameters in the test setup or measurement process whose variation impacts the results so there are no applicable test tolerances for this test.</w:t>
      </w:r>
    </w:p>
    <w:p w:rsidR="00501878" w:rsidRPr="00501878" w:rsidRDefault="00501878" w:rsidP="00501878">
      <w:pPr>
        <w:keepNext/>
        <w:keepLines/>
        <w:spacing w:before="120"/>
        <w:ind w:left="1134" w:hanging="1134"/>
        <w:outlineLvl w:val="2"/>
        <w:rPr>
          <w:rFonts w:ascii="Arial" w:eastAsia="‚c‚e‚o“Á‘¾ƒSƒVƒbƒN‘Ì" w:hAnsi="Arial"/>
          <w:sz w:val="28"/>
        </w:rPr>
      </w:pPr>
      <w:r w:rsidRPr="00501878">
        <w:rPr>
          <w:rFonts w:ascii="Arial" w:eastAsia="‚c‚e‚o“Á‘¾ƒSƒVƒbƒN‘Ì" w:hAnsi="Arial"/>
          <w:sz w:val="28"/>
        </w:rPr>
        <w:t>9.3.1BC</w:t>
      </w:r>
      <w:r w:rsidRPr="00501878">
        <w:rPr>
          <w:rFonts w:ascii="Arial" w:eastAsia="‚c‚e‚o“Á‘¾ƒSƒVƒbƒN‘Ì" w:hAnsi="Arial"/>
          <w:sz w:val="28"/>
        </w:rPr>
        <w:tab/>
        <w:t>Single Link Performance - AWGN Propagation Conditions, 4C-HSDPA requirements</w:t>
      </w:r>
    </w:p>
    <w:p w:rsidR="00501878" w:rsidRPr="00501878" w:rsidDel="00501878" w:rsidRDefault="00501878" w:rsidP="00501878">
      <w:pPr>
        <w:keepLines/>
        <w:ind w:left="1135" w:hanging="851"/>
        <w:rPr>
          <w:del w:id="457" w:author="Qualcomm User" w:date="2013-01-18T17:38:00Z"/>
          <w:color w:val="FF0000"/>
        </w:rPr>
      </w:pPr>
      <w:del w:id="458" w:author="Qualcomm User" w:date="2013-01-18T17:38:00Z">
        <w:r w:rsidRPr="00501878" w:rsidDel="00501878">
          <w:rPr>
            <w:color w:val="FF0000"/>
          </w:rPr>
          <w:delText>Editor’s note: This clause is incomplete. The following aspects are either missing or not yet determined:</w:delText>
        </w:r>
      </w:del>
    </w:p>
    <w:p w:rsidR="00501878" w:rsidRPr="00501878" w:rsidDel="00501878" w:rsidRDefault="00501878" w:rsidP="00501878">
      <w:pPr>
        <w:keepLines/>
        <w:numPr>
          <w:ilvl w:val="0"/>
          <w:numId w:val="29"/>
        </w:numPr>
        <w:rPr>
          <w:del w:id="459" w:author="Qualcomm User" w:date="2013-01-18T17:38:00Z"/>
          <w:color w:val="FF0000"/>
        </w:rPr>
      </w:pPr>
      <w:del w:id="460" w:author="Qualcomm User" w:date="2013-01-18T17:38:00Z">
        <w:r w:rsidRPr="00501878" w:rsidDel="00501878">
          <w:rPr>
            <w:color w:val="FF0000"/>
          </w:rPr>
          <w:delText>Message Contents are FFS.</w:delText>
        </w:r>
      </w:del>
    </w:p>
    <w:p w:rsidR="00501878" w:rsidRPr="00501878" w:rsidDel="00501878" w:rsidRDefault="00501878" w:rsidP="00501878">
      <w:pPr>
        <w:keepLines/>
        <w:numPr>
          <w:ilvl w:val="0"/>
          <w:numId w:val="29"/>
        </w:numPr>
        <w:rPr>
          <w:del w:id="461" w:author="Qualcomm User" w:date="2013-01-18T17:38:00Z"/>
          <w:color w:val="FF0000"/>
        </w:rPr>
      </w:pPr>
      <w:del w:id="462" w:author="Qualcomm User" w:date="2013-01-18T17:38:00Z">
        <w:r w:rsidRPr="00501878" w:rsidDel="00501878">
          <w:rPr>
            <w:color w:val="FF0000"/>
          </w:rPr>
          <w:delText>Test Tolerances are FFS.</w:delText>
        </w:r>
      </w:del>
    </w:p>
    <w:p w:rsidR="00501878" w:rsidRPr="00501878" w:rsidDel="00501878" w:rsidRDefault="00501878" w:rsidP="00501878">
      <w:pPr>
        <w:keepLines/>
        <w:numPr>
          <w:ilvl w:val="0"/>
          <w:numId w:val="29"/>
        </w:numPr>
        <w:rPr>
          <w:del w:id="463" w:author="Qualcomm User" w:date="2013-01-18T17:38:00Z"/>
          <w:color w:val="FF0000"/>
        </w:rPr>
      </w:pPr>
      <w:del w:id="464" w:author="Qualcomm User" w:date="2013-01-18T17:38:00Z">
        <w:r w:rsidRPr="00501878" w:rsidDel="00501878">
          <w:rPr>
            <w:color w:val="FF0000"/>
          </w:rPr>
          <w:delText>Call Setup procedure needs an update.</w:delText>
        </w:r>
      </w:del>
    </w:p>
    <w:p w:rsidR="00501878" w:rsidRPr="00501878" w:rsidDel="00501878" w:rsidRDefault="00501878" w:rsidP="00501878">
      <w:pPr>
        <w:keepLines/>
        <w:numPr>
          <w:ilvl w:val="0"/>
          <w:numId w:val="29"/>
        </w:numPr>
        <w:rPr>
          <w:del w:id="465" w:author="Qualcomm User" w:date="2013-01-18T17:38:00Z"/>
          <w:color w:val="FF0000"/>
        </w:rPr>
      </w:pPr>
      <w:del w:id="466" w:author="Qualcomm User" w:date="2013-01-18T17:38:00Z">
        <w:r w:rsidRPr="00501878" w:rsidDel="00501878">
          <w:rPr>
            <w:color w:val="FF0000"/>
          </w:rPr>
          <w:delText>Update of Annexure is FFS</w:delText>
        </w:r>
      </w:del>
    </w:p>
    <w:p w:rsidR="00501878" w:rsidRPr="00501878" w:rsidDel="00501878" w:rsidRDefault="00501878" w:rsidP="00501878">
      <w:pPr>
        <w:keepLines/>
        <w:numPr>
          <w:ilvl w:val="0"/>
          <w:numId w:val="29"/>
        </w:numPr>
        <w:rPr>
          <w:del w:id="467" w:author="Qualcomm User" w:date="2013-01-18T17:38:00Z"/>
          <w:color w:val="FF0000"/>
        </w:rPr>
      </w:pPr>
      <w:del w:id="468" w:author="Qualcomm User" w:date="2013-01-18T17:38:00Z">
        <w:r w:rsidRPr="00501878" w:rsidDel="00501878">
          <w:rPr>
            <w:color w:val="FF0000"/>
          </w:rPr>
          <w:delText>Corresponding CR to TS 34.121-2 is missing</w:delText>
        </w:r>
      </w:del>
    </w:p>
    <w:p w:rsidR="00501878" w:rsidRPr="00501878" w:rsidRDefault="00501878" w:rsidP="00501878">
      <w:pPr>
        <w:keepNext/>
        <w:keepLines/>
        <w:spacing w:before="120"/>
        <w:ind w:left="1418" w:hanging="1418"/>
        <w:outlineLvl w:val="3"/>
        <w:rPr>
          <w:rFonts w:ascii="Arial" w:hAnsi="Arial"/>
          <w:snapToGrid w:val="0"/>
          <w:kern w:val="2"/>
          <w:sz w:val="24"/>
        </w:rPr>
      </w:pPr>
      <w:r w:rsidRPr="00501878">
        <w:rPr>
          <w:rFonts w:ascii="Arial" w:hAnsi="Arial"/>
          <w:snapToGrid w:val="0"/>
          <w:kern w:val="2"/>
          <w:sz w:val="24"/>
        </w:rPr>
        <w:t>9.3.1BC.1</w:t>
      </w:r>
      <w:r w:rsidRPr="00501878">
        <w:rPr>
          <w:rFonts w:ascii="Arial" w:hAnsi="Arial"/>
          <w:snapToGrid w:val="0"/>
          <w:kern w:val="2"/>
          <w:sz w:val="24"/>
        </w:rPr>
        <w:tab/>
        <w:t>Definition and applicability</w:t>
      </w:r>
    </w:p>
    <w:p w:rsidR="00501878" w:rsidRPr="00501878" w:rsidRDefault="00501878" w:rsidP="00501878">
      <w:r w:rsidRPr="00501878">
        <w:t>The reporting accuracy of channel quality indicator (CQI) under AWGN environments is determined by the reporting variance and the BLER performance using the transport format indicated by the reported CQI median.</w:t>
      </w:r>
    </w:p>
    <w:p w:rsidR="00501878" w:rsidRPr="00501878" w:rsidRDefault="00501878" w:rsidP="00501878">
      <w:pPr>
        <w:rPr>
          <w:rFonts w:eastAsia="SimSun"/>
        </w:rPr>
      </w:pPr>
      <w:r w:rsidRPr="00501878">
        <w:t>The requirements and this test apply for Release 10 and later releases to all types of UTRA for the FDD UE that support 4C-HSDPA UE capability categories 31 and 32</w:t>
      </w:r>
      <w:r w:rsidRPr="00501878">
        <w:rPr>
          <w:rFonts w:eastAsia="SimSun"/>
        </w:rPr>
        <w:t>.</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9.3.1BC.2</w:t>
      </w:r>
      <w:r w:rsidRPr="00501878">
        <w:rPr>
          <w:rFonts w:ascii="Arial" w:hAnsi="Arial"/>
          <w:sz w:val="24"/>
        </w:rPr>
        <w:tab/>
        <w:t>Minimum requirements</w:t>
      </w:r>
    </w:p>
    <w:p w:rsidR="00501878" w:rsidRPr="00501878" w:rsidRDefault="00501878" w:rsidP="00501878">
      <w:r w:rsidRPr="00501878">
        <w:t xml:space="preserve">For the parameters specified in Table 9.3.1BC.1, and using the downlink physical channels specified in table E.5.1, with both primary and secondary cells configured, for each of the serving cells, the reported CQI value for the cell shall be in the range of +/-2 of the cell-specific reported median more than 90% of the time. If the HS-PDSCH BLER, for any of the cells, using the transport format indicated by cell-specific median CQI is less than or equal to 0.1, the BLER for this </w:t>
      </w:r>
      <w:r w:rsidRPr="00501878">
        <w:lastRenderedPageBreak/>
        <w:t>cell using the transport format indicated by the (cell-specific median CQI +2) shall be greater than 0.1. If the HS-PDSCH BLER, for any of the cells, using the transport format indicated by the cell-specific median CQI is greater than 0.1, the BLER for this cell  using transport format indicated by (cell-specific median CQI -1) shall be less than or equal to 0.1.</w:t>
      </w:r>
    </w:p>
    <w:p w:rsidR="00501878" w:rsidRPr="00501878" w:rsidRDefault="00501878" w:rsidP="00501878">
      <w:pPr>
        <w:keepNext/>
        <w:keepLines/>
        <w:spacing w:before="60"/>
        <w:jc w:val="center"/>
        <w:rPr>
          <w:rFonts w:ascii="Arial" w:hAnsi="Arial"/>
          <w:b/>
        </w:rPr>
      </w:pPr>
      <w:r w:rsidRPr="00501878">
        <w:rPr>
          <w:rFonts w:ascii="Arial" w:hAnsi="Arial"/>
          <w:b/>
        </w:rPr>
        <w:t>Table 9.3.1BC.1: Test Parameters for CQI test in AWGN - single link</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2"/>
        <w:gridCol w:w="17"/>
        <w:gridCol w:w="1541"/>
        <w:gridCol w:w="3689"/>
      </w:tblGrid>
      <w:tr w:rsidR="00501878" w:rsidRPr="00501878" w:rsidTr="00926BA3">
        <w:trPr>
          <w:cantSplit/>
          <w:jc w:val="center"/>
        </w:trPr>
        <w:tc>
          <w:tcPr>
            <w:tcW w:w="2242" w:type="dxa"/>
            <w:tcBorders>
              <w:bottom w:val="single" w:sz="4" w:space="0" w:color="auto"/>
            </w:tcBorders>
          </w:tcPr>
          <w:p w:rsidR="00501878" w:rsidRPr="00501878" w:rsidRDefault="00501878" w:rsidP="00501878">
            <w:pPr>
              <w:keepNext/>
              <w:keepLines/>
              <w:spacing w:after="0"/>
              <w:jc w:val="center"/>
              <w:rPr>
                <w:rFonts w:ascii="Arial" w:eastAsia="?? ??" w:hAnsi="Arial"/>
                <w:b/>
                <w:sz w:val="18"/>
              </w:rPr>
            </w:pPr>
            <w:r w:rsidRPr="00501878">
              <w:rPr>
                <w:rFonts w:ascii="Arial" w:eastAsia="?? ??" w:hAnsi="Arial"/>
                <w:b/>
                <w:sz w:val="18"/>
              </w:rPr>
              <w:t>Parameter</w:t>
            </w:r>
          </w:p>
        </w:tc>
        <w:tc>
          <w:tcPr>
            <w:tcW w:w="1558" w:type="dxa"/>
            <w:gridSpan w:val="2"/>
            <w:tcBorders>
              <w:bottom w:val="single" w:sz="4" w:space="0" w:color="auto"/>
            </w:tcBorders>
          </w:tcPr>
          <w:p w:rsidR="00501878" w:rsidRPr="00501878" w:rsidRDefault="00501878" w:rsidP="00501878">
            <w:pPr>
              <w:keepNext/>
              <w:keepLines/>
              <w:spacing w:after="0"/>
              <w:jc w:val="center"/>
              <w:rPr>
                <w:rFonts w:ascii="Arial" w:eastAsia="?? ??" w:hAnsi="Arial"/>
                <w:b/>
                <w:sz w:val="18"/>
              </w:rPr>
            </w:pPr>
            <w:r w:rsidRPr="00501878">
              <w:rPr>
                <w:rFonts w:ascii="Arial" w:eastAsia="?? ??" w:hAnsi="Arial"/>
                <w:b/>
                <w:sz w:val="18"/>
              </w:rPr>
              <w:t>Unit</w:t>
            </w:r>
          </w:p>
        </w:tc>
        <w:tc>
          <w:tcPr>
            <w:tcW w:w="3689" w:type="dxa"/>
            <w:tcBorders>
              <w:bottom w:val="single" w:sz="4" w:space="0" w:color="auto"/>
            </w:tcBorders>
          </w:tcPr>
          <w:p w:rsidR="00501878" w:rsidRPr="00501878" w:rsidRDefault="00501878" w:rsidP="00501878">
            <w:pPr>
              <w:keepNext/>
              <w:keepLines/>
              <w:spacing w:after="0"/>
              <w:jc w:val="center"/>
              <w:rPr>
                <w:rFonts w:ascii="Arial" w:hAnsi="Arial"/>
                <w:b/>
                <w:sz w:val="18"/>
              </w:rPr>
            </w:pPr>
            <w:r w:rsidRPr="00501878">
              <w:rPr>
                <w:rFonts w:ascii="Arial" w:eastAsia="?? ??" w:hAnsi="Arial"/>
                <w:b/>
                <w:sz w:val="18"/>
              </w:rPr>
              <w:t>Test 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sz w:val="18"/>
                <w:lang w:val="en-US"/>
              </w:rPr>
              <w:drawing>
                <wp:inline distT="0" distB="0" distL="0" distR="0" wp14:anchorId="30376669" wp14:editId="58608736">
                  <wp:extent cx="504825" cy="228600"/>
                  <wp:effectExtent l="0" t="0" r="9525" b="0"/>
                  <wp:docPr id="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position w:val="-10"/>
                <w:sz w:val="18"/>
              </w:rPr>
            </w:pPr>
            <w:r w:rsidRPr="00501878">
              <w:rPr>
                <w:rFonts w:ascii="Arial" w:hAnsi="Arial"/>
                <w:noProof/>
                <w:sz w:val="18"/>
                <w:lang w:val="en-US"/>
              </w:rPr>
              <w:drawing>
                <wp:inline distT="0" distB="0" distL="0" distR="0" wp14:anchorId="0A2FFDE2" wp14:editId="6E2B83B7">
                  <wp:extent cx="533400" cy="228600"/>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dB</w:t>
            </w:r>
          </w:p>
        </w:tc>
        <w:tc>
          <w:tcPr>
            <w:tcW w:w="3689"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position w:val="-10"/>
                <w:sz w:val="18"/>
                <w:lang w:val="en-US"/>
              </w:rPr>
              <w:drawing>
                <wp:inline distT="0" distB="0" distL="0" distR="0" wp14:anchorId="166901AA" wp14:editId="557185BD">
                  <wp:extent cx="200025" cy="190500"/>
                  <wp:effectExtent l="0" t="0" r="9525" b="0"/>
                  <wp:docPr id="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eastAsia="?? ??" w:hAnsi="Arial"/>
                <w:sz w:val="18"/>
              </w:rPr>
              <w:t>dBm/3.84 MHz</w:t>
            </w:r>
          </w:p>
        </w:tc>
        <w:tc>
          <w:tcPr>
            <w:tcW w:w="3689"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-60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Phase reference</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P-CPICH</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HS-PDSCH</w:t>
            </w:r>
            <w:r w:rsidRPr="00501878">
              <w:rPr>
                <w:rFonts w:ascii="Arial" w:hAnsi="Arial"/>
                <w:noProof/>
                <w:position w:val="-10"/>
                <w:sz w:val="18"/>
                <w:lang w:val="en-US"/>
              </w:rPr>
              <w:drawing>
                <wp:inline distT="0" distB="0" distL="0" distR="0" wp14:anchorId="7F24793A" wp14:editId="354B908B">
                  <wp:extent cx="342900"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-3</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HS-SCCH_1 </w:t>
            </w:r>
            <w:r w:rsidRPr="00501878">
              <w:rPr>
                <w:rFonts w:ascii="Arial" w:hAnsi="Arial"/>
                <w:noProof/>
                <w:position w:val="-10"/>
                <w:sz w:val="18"/>
                <w:lang w:val="en-US"/>
              </w:rPr>
              <w:drawing>
                <wp:inline distT="0" distB="0" distL="0" distR="0" wp14:anchorId="2EF502AF" wp14:editId="0874B36B">
                  <wp:extent cx="342900" cy="1714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DPCH </w:t>
            </w:r>
            <w:r w:rsidRPr="00501878">
              <w:rPr>
                <w:rFonts w:ascii="Arial" w:hAnsi="Arial"/>
                <w:noProof/>
                <w:position w:val="-10"/>
                <w:sz w:val="18"/>
                <w:lang w:val="en-US"/>
              </w:rPr>
              <w:drawing>
                <wp:inline distT="0" distB="0" distL="0" distR="0" wp14:anchorId="0013BA0F" wp14:editId="0FD58F0B">
                  <wp:extent cx="342900" cy="171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-10</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Maximum number of </w:t>
            </w:r>
          </w:p>
          <w:p w:rsidR="00501878" w:rsidRPr="00501878" w:rsidRDefault="00501878" w:rsidP="00501878">
            <w:pPr>
              <w:keepNext/>
              <w:keepLines/>
              <w:spacing w:after="0"/>
              <w:jc w:val="center"/>
              <w:rPr>
                <w:rFonts w:ascii="Arial" w:hAnsi="Arial"/>
                <w:sz w:val="18"/>
              </w:rPr>
            </w:pPr>
            <w:r w:rsidRPr="00501878">
              <w:rPr>
                <w:rFonts w:ascii="Arial" w:hAnsi="Arial"/>
                <w:sz w:val="18"/>
              </w:rPr>
              <w:t>H-ARQ transmission</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Number of HS-SCCH set to be monitored</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feedback cycle</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ms</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2</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repetition factor</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259" w:type="dxa"/>
            <w:gridSpan w:val="2"/>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HS-SCCH-1 signalling pattern</w:t>
            </w:r>
          </w:p>
        </w:tc>
        <w:tc>
          <w:tcPr>
            <w:tcW w:w="1541"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689"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To incorporate inter-TTI=3 the six sub-frame HS-SCCH-1 signalling pattern shall be “…XOOXOO…”, where “X” indicates TTI in which the HS-SCCH-1 uses the identity of the UE under test, and “O” indicates TTI in which the HS-SCCH-1 uses a different UE identity.</w:t>
            </w:r>
          </w:p>
        </w:tc>
      </w:tr>
      <w:tr w:rsidR="00501878" w:rsidRPr="00501878" w:rsidTr="00926BA3">
        <w:trPr>
          <w:cantSplit/>
          <w:jc w:val="center"/>
        </w:trPr>
        <w:tc>
          <w:tcPr>
            <w:tcW w:w="7489" w:type="dxa"/>
            <w:gridSpan w:val="4"/>
            <w:tcBorders>
              <w:right w:val="single" w:sz="4" w:space="0" w:color="auto"/>
            </w:tcBorders>
            <w:vAlign w:val="center"/>
          </w:tcPr>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1:</w:t>
            </w:r>
            <w:r w:rsidRPr="00501878">
              <w:rPr>
                <w:rFonts w:ascii="Arial" w:hAnsi="Arial"/>
                <w:sz w:val="18"/>
              </w:rPr>
              <w:tab/>
              <w:t>Measurement power offset “</w:t>
            </w:r>
            <w:r w:rsidRPr="00501878">
              <w:rPr>
                <w:rFonts w:ascii="Arial" w:hAnsi="Arial"/>
                <w:sz w:val="18"/>
              </w:rPr>
              <w:sym w:font="Symbol" w:char="F047"/>
            </w:r>
            <w:r w:rsidRPr="00501878">
              <w:rPr>
                <w:rFonts w:ascii="Arial" w:hAnsi="Arial"/>
                <w:sz w:val="18"/>
              </w:rPr>
              <w:t>” is configured by RRC accordingly and as defined in 25.331 [8]</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2:</w:t>
            </w:r>
            <w:r w:rsidRPr="00501878">
              <w:rPr>
                <w:rFonts w:ascii="Arial" w:hAnsi="Arial"/>
                <w:sz w:val="18"/>
              </w:rPr>
              <w:tab/>
              <w:t>TF for HS-PDSCH is configured according to the reported CQI statistics. TF based on median CQI, median CQI -1, median CQI+2 are used. Other physical channel parameters are configured according to the CQI mapping table described in TS25.214 [5]</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3:</w:t>
            </w:r>
            <w:r w:rsidRPr="00501878">
              <w:rPr>
                <w:rFonts w:ascii="Arial" w:hAnsi="Arial"/>
                <w:sz w:val="18"/>
              </w:rPr>
              <w:tab/>
              <w:t>HS-PDSCH Ec/Ior is decreased according to reference power adjustment Δ described in TS 25.214 [5]</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4:</w:t>
            </w:r>
            <w:r w:rsidRPr="00501878">
              <w:rPr>
                <w:rFonts w:ascii="Arial" w:hAnsi="Arial"/>
                <w:sz w:val="18"/>
              </w:rPr>
              <w:tab/>
              <w:t>For any given transport format the power of the HS-SCCH and HS-PDSCH shall be transmitted continuously with constant power.</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5:</w:t>
            </w:r>
            <w:r w:rsidRPr="00501878">
              <w:rPr>
                <w:rFonts w:ascii="Arial" w:hAnsi="Arial"/>
                <w:sz w:val="18"/>
              </w:rPr>
              <w:tab/>
              <w:t xml:space="preserve">The UE shall be configured in </w:t>
            </w:r>
            <w:r w:rsidRPr="00501878">
              <w:rPr>
                <w:rFonts w:ascii="Arial" w:hAnsi="Arial"/>
                <w:sz w:val="18"/>
                <w:lang w:eastAsia="zh-CN"/>
              </w:rPr>
              <w:t>non-</w:t>
            </w:r>
            <w:r w:rsidRPr="00501878">
              <w:rPr>
                <w:rFonts w:ascii="Arial" w:hAnsi="Arial"/>
                <w:sz w:val="18"/>
              </w:rPr>
              <w:t>64QAM/non-MIMO mode and use appropriate CQI tables according to TS 25.214 [5].</w:t>
            </w:r>
          </w:p>
        </w:tc>
      </w:tr>
    </w:tbl>
    <w:p w:rsidR="00501878" w:rsidRPr="00501878" w:rsidRDefault="00501878" w:rsidP="00501878"/>
    <w:p w:rsidR="00501878" w:rsidRPr="00501878" w:rsidRDefault="00501878" w:rsidP="00501878">
      <w:r w:rsidRPr="00501878">
        <w:t>The reference for this requirement is TS 25.101 [1] clause 9.3.1.1.3.</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9.3.1BC.3</w:t>
      </w:r>
      <w:r w:rsidRPr="00501878">
        <w:rPr>
          <w:rFonts w:ascii="Arial" w:hAnsi="Arial"/>
          <w:sz w:val="24"/>
        </w:rPr>
        <w:tab/>
        <w:t>Test purpose</w:t>
      </w:r>
    </w:p>
    <w:p w:rsidR="00501878" w:rsidRPr="00501878" w:rsidRDefault="00501878" w:rsidP="00501878">
      <w:r w:rsidRPr="00501878">
        <w:t>To verify that the variance of the CQI reports when using TF based on CQI 16 on each of the serving cells is within the limits defined and that a BLER of 10% falls between the TF based on cell specific Median CQI-1 and the TF based on cell specific Median CQI TF or between the TF based on cell specific Median CQI and the TF based on cell specific Median CQI+2.</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9.3.1BC.4</w:t>
      </w:r>
      <w:r w:rsidRPr="00501878">
        <w:rPr>
          <w:rFonts w:ascii="Arial" w:hAnsi="Arial"/>
          <w:sz w:val="24"/>
        </w:rPr>
        <w:tab/>
        <w:t>Method of test</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9.3.1BC.4.1</w:t>
      </w:r>
      <w:r w:rsidRPr="00501878">
        <w:rPr>
          <w:rFonts w:ascii="Arial" w:hAnsi="Arial"/>
          <w:sz w:val="22"/>
        </w:rPr>
        <w:tab/>
        <w:t>Initial conditions</w:t>
      </w:r>
    </w:p>
    <w:p w:rsidR="00501878" w:rsidRPr="00501878" w:rsidRDefault="00501878" w:rsidP="00501878">
      <w:r w:rsidRPr="00501878">
        <w:t>Test environment: normal; see clauses G.2.1 and G.2.2.</w:t>
      </w:r>
    </w:p>
    <w:p w:rsidR="00501878" w:rsidRPr="00501878" w:rsidRDefault="00501878" w:rsidP="00501878">
      <w:r w:rsidRPr="00501878">
        <w:t>Frequencies to be tested: mid range; see clause G.2.4.</w:t>
      </w:r>
    </w:p>
    <w:p w:rsidR="00501878" w:rsidRPr="00501878" w:rsidRDefault="00501878" w:rsidP="00501878">
      <w:pPr>
        <w:ind w:left="568" w:hanging="284"/>
      </w:pPr>
      <w:r w:rsidRPr="00501878">
        <w:t>1.</w:t>
      </w:r>
      <w:r w:rsidRPr="00501878">
        <w:tab/>
        <w:t>Connect the SS and an AWGN noise source to the UE antenna connector as shown in figure</w:t>
      </w:r>
      <w:del w:id="469" w:author="Qualcomm User" w:date="2013-01-18T17:38:00Z">
        <w:r w:rsidRPr="00501878" w:rsidDel="00501878">
          <w:delText xml:space="preserve"> TBD</w:delText>
        </w:r>
      </w:del>
      <w:ins w:id="470" w:author="Qualcomm User" w:date="2013-01-18T17:38:00Z">
        <w:r>
          <w:t>A.46</w:t>
        </w:r>
      </w:ins>
      <w:r w:rsidRPr="00501878">
        <w:t>.</w:t>
      </w:r>
    </w:p>
    <w:p w:rsidR="00501878" w:rsidRPr="00501878" w:rsidRDefault="00501878" w:rsidP="00501878">
      <w:pPr>
        <w:ind w:left="568" w:hanging="284"/>
      </w:pPr>
      <w:r w:rsidRPr="00501878">
        <w:t>2.</w:t>
      </w:r>
      <w:r w:rsidRPr="00501878">
        <w:tab/>
        <w:t xml:space="preserve">Set Ack/Nack handling at the SS for each cell such that regardless of the response from the UE (Ack, Nack or DTX) new data is sent each time, this is because HARQ transmissions are set to one, i.e. no re-transmission of </w:t>
      </w:r>
      <w:r w:rsidRPr="00501878">
        <w:lastRenderedPageBreak/>
        <w:t>failed blocks. The sending of new data means that for each HARQ process the new data indicator bit in the HS-SCCH toggles for consecutive transmissions.</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9.3.1BC.4.2</w:t>
      </w:r>
      <w:r w:rsidRPr="00501878">
        <w:rPr>
          <w:rFonts w:ascii="Arial" w:hAnsi="Arial"/>
          <w:sz w:val="22"/>
        </w:rPr>
        <w:tab/>
        <w:t>Procedure</w:t>
      </w:r>
    </w:p>
    <w:p w:rsidR="00501878" w:rsidRPr="00501878" w:rsidRDefault="00501878" w:rsidP="00501878">
      <w:pPr>
        <w:ind w:left="568" w:hanging="284"/>
      </w:pPr>
      <w:r w:rsidRPr="00501878">
        <w:t>1)</w:t>
      </w:r>
      <w:r w:rsidRPr="00501878">
        <w:tab/>
        <w:t xml:space="preserve">Set up an HSDPA call according to TS 34.108 [3] clause </w:t>
      </w:r>
      <w:del w:id="471" w:author="Qualcomm User" w:date="2013-01-18T17:38:00Z">
        <w:r w:rsidRPr="00501878" w:rsidDel="00501878">
          <w:delText xml:space="preserve">FFS </w:delText>
        </w:r>
      </w:del>
      <w:ins w:id="472" w:author="Qualcomm User" w:date="2013-01-18T17:38:00Z">
        <w:r>
          <w:t>7.3.16</w:t>
        </w:r>
        <w:r w:rsidRPr="00501878">
          <w:t xml:space="preserve"> </w:t>
        </w:r>
      </w:ins>
      <w:r w:rsidRPr="00501878">
        <w:t>with levels according to table E.5.0, and with the exceptions for information elements listed in table 9.3.1BC.2.</w:t>
      </w:r>
    </w:p>
    <w:p w:rsidR="00501878" w:rsidRPr="00501878" w:rsidRDefault="00501878" w:rsidP="00501878">
      <w:pPr>
        <w:keepNext/>
        <w:keepLines/>
        <w:spacing w:before="60"/>
        <w:jc w:val="center"/>
        <w:rPr>
          <w:rFonts w:ascii="Arial" w:hAnsi="Arial"/>
          <w:b/>
          <w:lang w:eastAsia="ja-JP"/>
        </w:rPr>
      </w:pPr>
      <w:r w:rsidRPr="00501878">
        <w:rPr>
          <w:rFonts w:ascii="Arial" w:hAnsi="Arial"/>
          <w:b/>
        </w:rPr>
        <w:t>Table 9.3.1BC.2:</w:t>
      </w:r>
      <w:r w:rsidRPr="00501878">
        <w:rPr>
          <w:rFonts w:ascii="Arial" w:hAnsi="Arial" w:cs="Arial"/>
          <w:b/>
        </w:rPr>
        <w:t xml:space="preserve"> Specific Message Contents for</w:t>
      </w:r>
      <w:r w:rsidRPr="00501878">
        <w:rPr>
          <w:rFonts w:ascii="Arial" w:hAnsi="Arial" w:cs="Arial"/>
          <w:b/>
          <w:lang w:eastAsia="ja-JP"/>
        </w:rPr>
        <w:t xml:space="preserve"> </w:t>
      </w:r>
      <w:r w:rsidRPr="00501878">
        <w:rPr>
          <w:rFonts w:ascii="Arial" w:hAnsi="Arial"/>
          <w:b/>
        </w:rPr>
        <w:t>CQI test in AWGN - single link</w:t>
      </w:r>
    </w:p>
    <w:p w:rsidR="00501878" w:rsidRPr="00501878" w:rsidRDefault="00501878" w:rsidP="00501878">
      <w:pPr>
        <w:keepNext/>
        <w:keepLines/>
        <w:spacing w:before="120"/>
        <w:ind w:left="1985" w:hanging="1985"/>
        <w:rPr>
          <w:rFonts w:ascii="Arial" w:hAnsi="Arial"/>
        </w:rPr>
      </w:pPr>
      <w:r w:rsidRPr="00501878">
        <w:rPr>
          <w:rFonts w:ascii="Arial" w:hAnsi="Arial"/>
        </w:rPr>
        <w:t>Contents of RRC CONNECTION SETUP message: UM (Transition to CELL_DCH)</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for per radio links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links</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14</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RDefault="00501878" w:rsidP="00501878">
      <w:pPr>
        <w:keepNext/>
        <w:keepLines/>
        <w:spacing w:before="120"/>
        <w:ind w:left="1985" w:hanging="1985"/>
        <w:rPr>
          <w:rFonts w:ascii="Arial" w:hAnsi="Arial"/>
        </w:rPr>
      </w:pPr>
      <w:r w:rsidRPr="00501878">
        <w:rPr>
          <w:rFonts w:ascii="Arial" w:hAnsi="Arial"/>
        </w:rPr>
        <w:t>Contents of RADIO BEARER SETUP message: AM or UM (Test Loop Mode1)</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per radio link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7</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Del="00501878" w:rsidRDefault="00501878" w:rsidP="00501878">
      <w:pPr>
        <w:keepNext/>
        <w:keepLines/>
        <w:spacing w:before="120"/>
        <w:ind w:left="1985" w:hanging="1985"/>
        <w:rPr>
          <w:del w:id="473" w:author="Qualcomm User" w:date="2013-01-18T17:38:00Z"/>
          <w:rFonts w:ascii="Arial" w:hAnsi="Arial"/>
        </w:rPr>
      </w:pPr>
      <w:del w:id="474" w:author="Qualcomm User" w:date="2013-01-18T17:38:00Z">
        <w:r w:rsidRPr="00501878" w:rsidDel="00501878">
          <w:rPr>
            <w:rFonts w:ascii="Arial" w:hAnsi="Arial"/>
          </w:rPr>
          <w:delText>Contents of RADIO BEARER SETUP message: AM or UM (</w:delText>
        </w:r>
        <w:r w:rsidRPr="00501878" w:rsidDel="00501878">
          <w:rPr>
            <w:rFonts w:ascii="Arial" w:hAnsi="Arial"/>
            <w:lang w:eastAsia="ja-JP"/>
          </w:rPr>
          <w:delText>4C-</w:delText>
        </w:r>
        <w:r w:rsidRPr="00501878" w:rsidDel="00501878">
          <w:rPr>
            <w:rFonts w:ascii="Arial" w:hAnsi="Arial"/>
          </w:rPr>
          <w:delText>HSDPA)</w:delText>
        </w:r>
      </w:del>
    </w:p>
    <w:p w:rsidR="00501878" w:rsidRPr="00501878" w:rsidDel="00501878" w:rsidRDefault="00501878" w:rsidP="00501878">
      <w:pPr>
        <w:rPr>
          <w:del w:id="475" w:author="Qualcomm User" w:date="2013-01-18T17:38:00Z"/>
        </w:rPr>
      </w:pPr>
      <w:del w:id="476" w:author="Qualcomm User" w:date="2013-01-18T17:38:00Z">
        <w:r w:rsidRPr="00501878" w:rsidDel="00501878">
          <w:delText>FFS</w:delText>
        </w:r>
      </w:del>
    </w:p>
    <w:p w:rsidR="00501878" w:rsidRPr="00501878" w:rsidRDefault="00501878" w:rsidP="00501878">
      <w:pPr>
        <w:ind w:left="568" w:hanging="284"/>
      </w:pPr>
      <w:r w:rsidRPr="00501878">
        <w:t>2)</w:t>
      </w:r>
      <w:r w:rsidRPr="00501878">
        <w:tab/>
        <w:t>Set test conditions according to test 1 in table 9.3.1BC.1 for both serving HS-DSCH cell and the secondary serving HS-DSCH cells. The configuration of the downlink channels is defined in table E.5.1 for  serving HS-DSCH cell, and for secondary serving HS-DSCH cells set up P-CPICH, HS-PDSCH and HS-SCCH channels only per table E.5.1.</w:t>
      </w:r>
    </w:p>
    <w:p w:rsidR="00501878" w:rsidRPr="00501878" w:rsidRDefault="00501878" w:rsidP="00501878">
      <w:pPr>
        <w:keepLines/>
        <w:ind w:left="1135" w:hanging="851"/>
      </w:pPr>
      <w:r w:rsidRPr="00501878">
        <w:t>NOTE 1:</w:t>
      </w:r>
      <w:r w:rsidRPr="00501878">
        <w:tab/>
        <w:t>The following part of the procedure will test if the UE reports a limited range of CQI values under the predefined channel conditions.</w:t>
      </w:r>
    </w:p>
    <w:p w:rsidR="00501878" w:rsidRPr="00501878" w:rsidRDefault="00501878" w:rsidP="00501878">
      <w:pPr>
        <w:ind w:left="568" w:hanging="284"/>
      </w:pPr>
      <w:r w:rsidRPr="00501878">
        <w:t>3)</w:t>
      </w:r>
      <w:r w:rsidRPr="00501878">
        <w:tab/>
        <w:t>The SS shall send the TF according to CQI value 16 on each of the serving HS-DSCH cell and keep it regardless of the CQI value sent by the UE. Continue transmission of the HS-PDSCH until 2000 composite CQI reports have been gathered. In this process the SS collects composite  CQI reports every 2 ms.</w:t>
      </w:r>
    </w:p>
    <w:p w:rsidR="00501878" w:rsidRPr="00501878" w:rsidRDefault="00501878" w:rsidP="00501878">
      <w:pPr>
        <w:ind w:left="568" w:hanging="284"/>
      </w:pPr>
      <w:r w:rsidRPr="00501878">
        <w:t>4)</w:t>
      </w:r>
      <w:r w:rsidRPr="00501878">
        <w:tab/>
        <w:t>Set up a relative frequency distribution for each of the  reported cell specific CQI-values. Calculate the cell specific median value for each cell (Median CQI is the CQI that is at or crosses 50% distribution from the lower CQI side). This CQI-value is declared as  Median CQI value of that cell.</w:t>
      </w:r>
    </w:p>
    <w:p w:rsidR="00501878" w:rsidRPr="00501878" w:rsidRDefault="00501878" w:rsidP="00501878">
      <w:pPr>
        <w:ind w:left="568" w:hanging="284"/>
      </w:pPr>
      <w:r w:rsidRPr="00501878">
        <w:t>5)</w:t>
      </w:r>
      <w:r w:rsidRPr="00501878">
        <w:tab/>
        <w:t>If 1800 or more of the cell specific CQI values are in the range (cell specific Median CQI - 2) ≤ (cell specific Median CQI) ≤ (cell specific Median CQI + 2) for each cell then continue with step 6), otherwise fail the UE.</w:t>
      </w:r>
    </w:p>
    <w:p w:rsidR="00501878" w:rsidRPr="00501878" w:rsidRDefault="00501878" w:rsidP="00501878">
      <w:pPr>
        <w:keepLines/>
        <w:ind w:left="1135" w:hanging="851"/>
      </w:pPr>
      <w:r w:rsidRPr="00501878">
        <w:t>NOTE 2:</w:t>
      </w:r>
      <w:r w:rsidRPr="00501878">
        <w:tab/>
        <w:t>The following  part of the procedure will test if BLER versus CQI has the correct sense.</w:t>
      </w:r>
    </w:p>
    <w:p w:rsidR="00501878" w:rsidRPr="00501878" w:rsidRDefault="00501878" w:rsidP="00501878">
      <w:pPr>
        <w:ind w:left="568" w:hanging="284"/>
      </w:pPr>
      <w:r w:rsidRPr="00501878">
        <w:t>6)</w:t>
      </w:r>
      <w:r w:rsidRPr="00501878">
        <w:tab/>
        <w:t>The SS shall transmit the TF according to the  cell specific median-CQI value on each of the cell and shall not react to the UE’s composite CQI reports. For any HSDPA block transmitted by the SS, record the associated ACK, NACK and statDTX responses on each of the cell. The responses are then filtered as follows: for the sequence of responses for each HARQ process, discard all the statDTX responses. If the number of consecutive discarded statDTX for any one process is an odd number including one, also discard the next response for that HARQ process regardless whether it is an ACK or NACK. Continue to gather data until the number of filtered ACK+NACK responses on each of the cell reaches 1000.</w:t>
      </w:r>
    </w:p>
    <w:p w:rsidR="00501878" w:rsidRPr="00501878" w:rsidRDefault="00501878" w:rsidP="00501878">
      <w:pPr>
        <w:ind w:left="568" w:hanging="284"/>
      </w:pPr>
      <w:r w:rsidRPr="00501878">
        <w:t>Based on the ratio (NACK/ACK + NACK) for each of the cell, follow the below condition:</w:t>
      </w:r>
    </w:p>
    <w:p w:rsidR="00501878" w:rsidRPr="00501878" w:rsidRDefault="00501878" w:rsidP="00501878">
      <w:pPr>
        <w:ind w:left="568" w:hanging="284"/>
      </w:pPr>
      <w:r w:rsidRPr="00501878">
        <w:t>If (NACK/ACK+NACk) &lt; 0.1 Goto step 7</w:t>
      </w:r>
    </w:p>
    <w:p w:rsidR="00501878" w:rsidRPr="00501878" w:rsidRDefault="00501878" w:rsidP="00501878">
      <w:pPr>
        <w:ind w:left="568" w:hanging="284"/>
      </w:pPr>
      <w:r w:rsidRPr="00501878">
        <w:lastRenderedPageBreak/>
        <w:t>Else Goto step 8</w:t>
      </w:r>
    </w:p>
    <w:p w:rsidR="00501878" w:rsidRPr="00501878" w:rsidRDefault="00501878" w:rsidP="00501878">
      <w:pPr>
        <w:ind w:left="568" w:hanging="284"/>
      </w:pPr>
      <w:r w:rsidRPr="00501878">
        <w:t>7)</w:t>
      </w:r>
      <w:r w:rsidRPr="00501878">
        <w:tab/>
        <w:t>The SS shall transmit the TF according to the  cell specific median-CQI+2 value and shall not react to the UE’s composite CQIreports. For any HSDPA block, transmitted by the SS on any of the serving cell, record and filter the ACK, NACK and statDTX responses as in step 6 until 1000 filtered ACK+NACK responses are gathered for that cell.</w:t>
      </w:r>
    </w:p>
    <w:p w:rsidR="00501878" w:rsidRPr="00501878" w:rsidRDefault="00501878" w:rsidP="00501878">
      <w:pPr>
        <w:ind w:left="568" w:hanging="284"/>
      </w:pPr>
      <w:r w:rsidRPr="00501878">
        <w:tab/>
        <w:t xml:space="preserve">If the ratio (NACK /ACK + NACK ) </w:t>
      </w:r>
      <w:r w:rsidRPr="00501878">
        <w:sym w:font="Symbol" w:char="F0B3"/>
      </w:r>
      <w:r w:rsidRPr="00501878">
        <w:t xml:space="preserve"> 0.1</w:t>
      </w:r>
    </w:p>
    <w:p w:rsidR="00501878" w:rsidRPr="00501878" w:rsidRDefault="00501878" w:rsidP="00501878">
      <w:pPr>
        <w:ind w:left="568" w:hanging="284"/>
      </w:pPr>
      <w:r w:rsidRPr="00501878">
        <w:tab/>
        <w:t>then pass the UE, otherwise fail the UE</w:t>
      </w:r>
    </w:p>
    <w:p w:rsidR="00501878" w:rsidRPr="00501878" w:rsidRDefault="00501878" w:rsidP="00501878">
      <w:pPr>
        <w:ind w:left="568" w:hanging="284"/>
      </w:pPr>
      <w:r w:rsidRPr="00501878">
        <w:t>8)</w:t>
      </w:r>
      <w:r w:rsidRPr="00501878">
        <w:tab/>
        <w:t>The SS shall transmit the TF according to the  cell specific median-CQI-1 value and shall not react to the UE’s composite CQI value. For any HSDPA block, transmitted by the SS on any of the serving cell, record and filter the ACK, NACK and statDTX responses as in step 6 until 1000 filtered ACK+NACK responses are gathered for that cell.</w:t>
      </w:r>
    </w:p>
    <w:p w:rsidR="00501878" w:rsidRPr="00501878" w:rsidRDefault="00501878" w:rsidP="00501878">
      <w:pPr>
        <w:ind w:left="568" w:hanging="284"/>
      </w:pPr>
      <w:r w:rsidRPr="00501878">
        <w:tab/>
        <w:t>If the ratio ( NACK / ACK + NACK) &lt; 0.1</w:t>
      </w:r>
    </w:p>
    <w:p w:rsidR="00501878" w:rsidRPr="00501878" w:rsidRDefault="00501878" w:rsidP="00501878">
      <w:pPr>
        <w:ind w:left="568" w:hanging="284"/>
      </w:pPr>
      <w:r w:rsidRPr="00501878">
        <w:tab/>
        <w:t>then pass the UE, otherwise fail the UE.</w:t>
      </w:r>
    </w:p>
    <w:p w:rsidR="00501878" w:rsidRPr="00501878" w:rsidRDefault="00501878" w:rsidP="00501878">
      <w:pPr>
        <w:keepLines/>
        <w:ind w:left="1135" w:hanging="851"/>
      </w:pPr>
      <w:r w:rsidRPr="00501878">
        <w:t>NOTE 3:</w:t>
      </w:r>
      <w:r w:rsidRPr="00501878">
        <w:tab/>
        <w:t>The statistical selectivity based on 1000 samples is not sufficient to distinguish between BLER &lt; 0.1 and &gt; 0.1. However, it is assumed that the difference between</w:t>
      </w:r>
      <w:r w:rsidRPr="00501878">
        <w:br/>
        <w:t>[true BLER on Median CQI - true BLER on (Median CQI + 2)] and</w:t>
      </w:r>
      <w:r w:rsidRPr="00501878">
        <w:br/>
        <w:t>[true BLER on Median CQI - true BLER on (Median CQI - 1)]</w:t>
      </w:r>
      <w:r w:rsidRPr="00501878">
        <w:br/>
        <w:t>is large enough to exceed the statistical uncertainty and hence the measurement can indicate the correct sense of BLER.</w:t>
      </w:r>
    </w:p>
    <w:p w:rsidR="00501878" w:rsidRPr="00501878" w:rsidRDefault="00501878" w:rsidP="00501878">
      <w:pPr>
        <w:ind w:left="568" w:hanging="284"/>
      </w:pPr>
      <w:r w:rsidRPr="00501878">
        <w:t>9)</w:t>
      </w:r>
      <w:r w:rsidRPr="00501878">
        <w:tab/>
        <w:t>The test case is considered pass only if steps 5-8 are satisfied for all 4 cells.</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9.3.1BC.5</w:t>
      </w:r>
      <w:r w:rsidRPr="00501878">
        <w:rPr>
          <w:rFonts w:ascii="Arial" w:hAnsi="Arial"/>
          <w:sz w:val="24"/>
        </w:rPr>
        <w:tab/>
        <w:t>Test Requirements</w:t>
      </w:r>
    </w:p>
    <w:p w:rsidR="00501878" w:rsidRPr="00501878" w:rsidRDefault="00501878" w:rsidP="00501878">
      <w:r w:rsidRPr="00501878">
        <w:t>The pass fail decision is as specified in the test procedure in clause 9.3.1BC.4.2.</w:t>
      </w:r>
    </w:p>
    <w:p w:rsidR="00501878" w:rsidRDefault="00501878" w:rsidP="00501878">
      <w:pPr>
        <w:rPr>
          <w:ins w:id="477" w:author="Qualcomm User" w:date="2013-01-18T17:38:00Z"/>
        </w:rPr>
      </w:pPr>
      <w:r w:rsidRPr="00501878">
        <w:t>There are no parameters in the test setup or measurement process whose variation impacts the results so there are no applicable test tolerances for this test.</w:t>
      </w:r>
    </w:p>
    <w:p w:rsidR="00501878" w:rsidRPr="0031127E" w:rsidRDefault="00501878" w:rsidP="00501878">
      <w:pPr>
        <w:rPr>
          <w:ins w:id="478" w:author="Qualcomm User" w:date="2013-01-18T17:38:00Z"/>
          <w:sz w:val="28"/>
          <w:szCs w:val="28"/>
        </w:rPr>
      </w:pPr>
      <w:ins w:id="479" w:author="Qualcomm User" w:date="2013-01-18T17:38:00Z">
        <w:r w:rsidRPr="0031127E">
          <w:rPr>
            <w:sz w:val="28"/>
            <w:szCs w:val="28"/>
          </w:rPr>
          <w:t>[Many Sections are skipped here]</w:t>
        </w:r>
      </w:ins>
    </w:p>
    <w:p w:rsidR="00501878" w:rsidRPr="00501878" w:rsidRDefault="00501878" w:rsidP="00501878">
      <w:pPr>
        <w:rPr>
          <w:rFonts w:eastAsia="‚c‚e‚o“Á‘¾ƒSƒVƒbƒN‘Ì"/>
        </w:rPr>
      </w:pPr>
    </w:p>
    <w:p w:rsidR="00501878" w:rsidRPr="00501878" w:rsidRDefault="00501878" w:rsidP="00501878">
      <w:pPr>
        <w:keepNext/>
        <w:keepLines/>
        <w:spacing w:before="120"/>
        <w:ind w:left="1134" w:hanging="1134"/>
        <w:outlineLvl w:val="2"/>
        <w:rPr>
          <w:rFonts w:ascii="Arial" w:eastAsia="‚c‚e‚o“Á‘¾ƒSƒVƒbƒN‘Ì" w:hAnsi="Arial"/>
          <w:sz w:val="28"/>
        </w:rPr>
      </w:pPr>
      <w:r w:rsidRPr="00501878">
        <w:rPr>
          <w:rFonts w:ascii="Arial" w:eastAsia="‚c‚e‚o“Á‘¾ƒSƒVƒbƒN‘Ì" w:hAnsi="Arial"/>
          <w:sz w:val="28"/>
        </w:rPr>
        <w:t>9.3.2AB</w:t>
      </w:r>
      <w:r w:rsidRPr="00501878">
        <w:rPr>
          <w:rFonts w:ascii="Arial" w:eastAsia="‚c‚e‚o“Á‘¾ƒSƒVƒbƒN‘Ì" w:hAnsi="Arial"/>
          <w:sz w:val="28"/>
        </w:rPr>
        <w:tab/>
        <w:t>Single Link Performance - Fading Propagation Conditions, 4C-HSDPA requirements(3 Carriers)</w:t>
      </w:r>
    </w:p>
    <w:p w:rsidR="00501878" w:rsidRPr="00501878" w:rsidDel="00501878" w:rsidRDefault="00501878" w:rsidP="00501878">
      <w:pPr>
        <w:keepLines/>
        <w:ind w:left="1135" w:hanging="851"/>
        <w:rPr>
          <w:del w:id="480" w:author="Qualcomm User" w:date="2013-01-18T17:38:00Z"/>
          <w:color w:val="FF0000"/>
        </w:rPr>
      </w:pPr>
      <w:del w:id="481" w:author="Qualcomm User" w:date="2013-01-18T17:38:00Z">
        <w:r w:rsidRPr="00501878" w:rsidDel="00501878">
          <w:rPr>
            <w:color w:val="FF0000"/>
          </w:rPr>
          <w:delText>Editor’s note: This clause is incomplete. The following aspects are either missing or not yet determined:</w:delText>
        </w:r>
      </w:del>
    </w:p>
    <w:p w:rsidR="00501878" w:rsidRPr="00501878" w:rsidDel="00501878" w:rsidRDefault="00501878" w:rsidP="00501878">
      <w:pPr>
        <w:keepLines/>
        <w:numPr>
          <w:ilvl w:val="0"/>
          <w:numId w:val="28"/>
        </w:numPr>
        <w:rPr>
          <w:del w:id="482" w:author="Qualcomm User" w:date="2013-01-18T17:38:00Z"/>
          <w:color w:val="FF0000"/>
        </w:rPr>
      </w:pPr>
      <w:del w:id="483" w:author="Qualcomm User" w:date="2013-01-18T17:38:00Z">
        <w:r w:rsidRPr="00501878" w:rsidDel="00501878">
          <w:rPr>
            <w:color w:val="FF0000"/>
          </w:rPr>
          <w:delText>Message Contents are FFS.</w:delText>
        </w:r>
      </w:del>
    </w:p>
    <w:p w:rsidR="00501878" w:rsidRPr="00501878" w:rsidDel="00501878" w:rsidRDefault="00501878" w:rsidP="00501878">
      <w:pPr>
        <w:keepLines/>
        <w:numPr>
          <w:ilvl w:val="0"/>
          <w:numId w:val="28"/>
        </w:numPr>
        <w:rPr>
          <w:del w:id="484" w:author="Qualcomm User" w:date="2013-01-18T17:38:00Z"/>
          <w:color w:val="FF0000"/>
        </w:rPr>
      </w:pPr>
      <w:del w:id="485" w:author="Qualcomm User" w:date="2013-01-18T17:38:00Z">
        <w:r w:rsidRPr="00501878" w:rsidDel="00501878">
          <w:rPr>
            <w:color w:val="FF0000"/>
          </w:rPr>
          <w:delText>Test Tolerances are FFS.</w:delText>
        </w:r>
      </w:del>
    </w:p>
    <w:p w:rsidR="00501878" w:rsidRPr="00501878" w:rsidDel="00501878" w:rsidRDefault="00501878" w:rsidP="00501878">
      <w:pPr>
        <w:keepLines/>
        <w:numPr>
          <w:ilvl w:val="0"/>
          <w:numId w:val="28"/>
        </w:numPr>
        <w:rPr>
          <w:del w:id="486" w:author="Qualcomm User" w:date="2013-01-18T17:38:00Z"/>
          <w:color w:val="FF0000"/>
        </w:rPr>
      </w:pPr>
      <w:del w:id="487" w:author="Qualcomm User" w:date="2013-01-18T17:38:00Z">
        <w:r w:rsidRPr="00501878" w:rsidDel="00501878">
          <w:rPr>
            <w:color w:val="FF0000"/>
          </w:rPr>
          <w:delText>Call Setup procedure needs an update.</w:delText>
        </w:r>
      </w:del>
    </w:p>
    <w:p w:rsidR="00501878" w:rsidRPr="00501878" w:rsidDel="00501878" w:rsidRDefault="00501878" w:rsidP="00501878">
      <w:pPr>
        <w:keepLines/>
        <w:numPr>
          <w:ilvl w:val="0"/>
          <w:numId w:val="28"/>
        </w:numPr>
        <w:rPr>
          <w:del w:id="488" w:author="Qualcomm User" w:date="2013-01-18T17:38:00Z"/>
          <w:color w:val="FF0000"/>
        </w:rPr>
      </w:pPr>
      <w:del w:id="489" w:author="Qualcomm User" w:date="2013-01-18T17:38:00Z">
        <w:r w:rsidRPr="00501878" w:rsidDel="00501878">
          <w:rPr>
            <w:color w:val="FF0000"/>
          </w:rPr>
          <w:delText>Update of Annexure is FFS</w:delText>
        </w:r>
      </w:del>
    </w:p>
    <w:p w:rsidR="00501878" w:rsidRPr="00501878" w:rsidDel="00501878" w:rsidRDefault="00501878" w:rsidP="00501878">
      <w:pPr>
        <w:keepLines/>
        <w:numPr>
          <w:ilvl w:val="0"/>
          <w:numId w:val="28"/>
        </w:numPr>
        <w:rPr>
          <w:del w:id="490" w:author="Qualcomm User" w:date="2013-01-18T17:38:00Z"/>
          <w:color w:val="FF0000"/>
        </w:rPr>
      </w:pPr>
      <w:del w:id="491" w:author="Qualcomm User" w:date="2013-01-18T17:38:00Z">
        <w:r w:rsidRPr="00501878" w:rsidDel="00501878">
          <w:rPr>
            <w:color w:val="FF0000"/>
          </w:rPr>
          <w:delText>Corresponding CR to TS 34.121-2 is missing</w:delText>
        </w:r>
      </w:del>
    </w:p>
    <w:p w:rsidR="00501878" w:rsidRPr="00501878" w:rsidRDefault="00501878" w:rsidP="00501878">
      <w:pPr>
        <w:keepNext/>
        <w:keepLines/>
        <w:spacing w:before="120"/>
        <w:ind w:left="1418" w:hanging="1418"/>
        <w:outlineLvl w:val="3"/>
        <w:rPr>
          <w:rFonts w:ascii="Arial" w:hAnsi="Arial"/>
          <w:snapToGrid w:val="0"/>
          <w:kern w:val="2"/>
          <w:sz w:val="24"/>
        </w:rPr>
      </w:pPr>
      <w:r w:rsidRPr="00501878">
        <w:rPr>
          <w:rFonts w:ascii="Arial" w:hAnsi="Arial"/>
          <w:snapToGrid w:val="0"/>
          <w:kern w:val="2"/>
          <w:sz w:val="24"/>
        </w:rPr>
        <w:t>9.3.2AB.1</w:t>
      </w:r>
      <w:r w:rsidRPr="00501878">
        <w:rPr>
          <w:rFonts w:ascii="Arial" w:hAnsi="Arial"/>
          <w:snapToGrid w:val="0"/>
          <w:kern w:val="2"/>
          <w:sz w:val="24"/>
        </w:rPr>
        <w:tab/>
        <w:t>Definition and applicability</w:t>
      </w:r>
    </w:p>
    <w:p w:rsidR="00501878" w:rsidRPr="00501878" w:rsidRDefault="00501878" w:rsidP="00501878">
      <w:r w:rsidRPr="00501878">
        <w:t>The reporting accuracy of the channel quality indicator (CQI) under fading environments is determined by the BLER performance using the transport format indicated by the reported CQI median.</w:t>
      </w:r>
    </w:p>
    <w:p w:rsidR="00501878" w:rsidRPr="00501878" w:rsidRDefault="00501878" w:rsidP="00501878">
      <w:pPr>
        <w:rPr>
          <w:rFonts w:eastAsia="SimSun"/>
        </w:rPr>
      </w:pPr>
      <w:r w:rsidRPr="00501878">
        <w:t>The requirements and this test apply for Release 10 and later releases to all types of UTRA for the FDD UE that support 4C-HSDPA UE capability categories 29 and 30</w:t>
      </w:r>
      <w:r w:rsidRPr="00501878">
        <w:rPr>
          <w:rFonts w:eastAsia="SimSun"/>
        </w:rPr>
        <w:t>.</w:t>
      </w:r>
    </w:p>
    <w:p w:rsidR="00501878" w:rsidRPr="00501878" w:rsidRDefault="00501878" w:rsidP="00501878">
      <w:pPr>
        <w:keepNext/>
        <w:keepLines/>
        <w:spacing w:before="120"/>
        <w:ind w:left="1418" w:hanging="1418"/>
        <w:outlineLvl w:val="3"/>
        <w:rPr>
          <w:rFonts w:ascii="Arial" w:hAnsi="Arial"/>
          <w:snapToGrid w:val="0"/>
          <w:kern w:val="2"/>
          <w:sz w:val="24"/>
        </w:rPr>
      </w:pPr>
      <w:r w:rsidRPr="00501878">
        <w:rPr>
          <w:rFonts w:ascii="Arial" w:hAnsi="Arial"/>
          <w:snapToGrid w:val="0"/>
          <w:kern w:val="2"/>
          <w:sz w:val="24"/>
        </w:rPr>
        <w:lastRenderedPageBreak/>
        <w:t>9.3.2AB.2</w:t>
      </w:r>
      <w:r w:rsidRPr="00501878">
        <w:rPr>
          <w:rFonts w:ascii="Arial" w:hAnsi="Arial"/>
          <w:snapToGrid w:val="0"/>
          <w:kern w:val="2"/>
          <w:sz w:val="24"/>
        </w:rPr>
        <w:tab/>
        <w:t>Minimum requirements</w:t>
      </w:r>
    </w:p>
    <w:p w:rsidR="00501878" w:rsidRPr="00501878" w:rsidRDefault="00501878" w:rsidP="00501878">
      <w:r w:rsidRPr="00501878">
        <w:t>For the parameters specified in Table 9.3.2AB.1  and using the downlink physical channels specified in table E.5.1, with both primary and secondary serving cells configured, for each of the serving cells, the requirements are specified in terms of maximum BLERs at particular reported  CQIs when transmitting a cell specific fixed transport format given by the cell specific CQI median as shown in Table 9.3.2AB.2. The BLER at a particular reported CQI for a specific serving cell is obtained by associating a particular CQI reference measurement period with the HS-PDSCH subframe transmitted from this serving cell overlapping with the end of this CQI reference measurement period and calculating the fraction of erroneous HS-PDSCH subframes.</w:t>
      </w:r>
    </w:p>
    <w:p w:rsidR="00501878" w:rsidRPr="00501878" w:rsidRDefault="00501878" w:rsidP="00501878">
      <w:pPr>
        <w:keepNext/>
        <w:keepLines/>
        <w:spacing w:before="60"/>
        <w:jc w:val="center"/>
        <w:rPr>
          <w:rFonts w:ascii="Arial" w:hAnsi="Arial"/>
          <w:b/>
        </w:rPr>
      </w:pPr>
      <w:r w:rsidRPr="00501878">
        <w:rPr>
          <w:rFonts w:ascii="Arial" w:hAnsi="Arial"/>
          <w:b/>
        </w:rPr>
        <w:t>Table 9.3.2AB.1: Test Parameters for CQI test in fading - single link</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13"/>
        <w:gridCol w:w="1464"/>
        <w:gridCol w:w="1631"/>
        <w:gridCol w:w="1620"/>
      </w:tblGrid>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Parameter</w:t>
            </w:r>
          </w:p>
        </w:tc>
        <w:tc>
          <w:tcPr>
            <w:tcW w:w="1464" w:type="dxa"/>
            <w:tcBorders>
              <w:right w:val="nil"/>
            </w:tcBorders>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Unit</w:t>
            </w:r>
          </w:p>
        </w:tc>
        <w:tc>
          <w:tcPr>
            <w:tcW w:w="1631"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 1</w:t>
            </w:r>
          </w:p>
        </w:tc>
        <w:tc>
          <w:tcPr>
            <w:tcW w:w="1620"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 2</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HS-PDSCH</w:t>
            </w:r>
            <w:r w:rsidRPr="00501878">
              <w:rPr>
                <w:rFonts w:ascii="Arial" w:hAnsi="Arial"/>
                <w:noProof/>
                <w:position w:val="-10"/>
                <w:sz w:val="18"/>
                <w:lang w:val="en-US"/>
              </w:rPr>
              <w:drawing>
                <wp:inline distT="0" distB="0" distL="0" distR="0" wp14:anchorId="02D15EA6" wp14:editId="3528C253">
                  <wp:extent cx="342900" cy="180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dB</w:t>
            </w:r>
          </w:p>
        </w:tc>
        <w:tc>
          <w:tcPr>
            <w:tcW w:w="1631"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-8</w:t>
            </w:r>
          </w:p>
        </w:tc>
        <w:tc>
          <w:tcPr>
            <w:tcW w:w="1620"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-4</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position w:val="-10"/>
                <w:sz w:val="18"/>
                <w:lang w:val="en-US"/>
              </w:rPr>
              <w:drawing>
                <wp:inline distT="0" distB="0" distL="0" distR="0" wp14:anchorId="21602526" wp14:editId="007DEEF0">
                  <wp:extent cx="342900" cy="2095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1631"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0</w:t>
            </w:r>
          </w:p>
        </w:tc>
        <w:tc>
          <w:tcPr>
            <w:tcW w:w="1620"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5</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position w:val="-10"/>
                <w:sz w:val="18"/>
                <w:lang w:val="en-US"/>
              </w:rPr>
              <w:drawing>
                <wp:inline distT="0" distB="0" distL="0" distR="0" wp14:anchorId="09EFE50C" wp14:editId="5332A752">
                  <wp:extent cx="200025" cy="190500"/>
                  <wp:effectExtent l="0" t="0" r="9525" b="0"/>
                  <wp:docPr id="5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eastAsia="?? ??" w:hAnsi="Arial"/>
                <w:sz w:val="18"/>
              </w:rPr>
              <w:t>dBm/3.84 MHz</w:t>
            </w:r>
          </w:p>
        </w:tc>
        <w:tc>
          <w:tcPr>
            <w:tcW w:w="3251" w:type="dxa"/>
            <w:gridSpan w:val="2"/>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-60</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Phase reference</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P-CPICH</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HS-SCCH_1 </w:t>
            </w:r>
            <w:r w:rsidRPr="00501878">
              <w:rPr>
                <w:rFonts w:ascii="Arial" w:hAnsi="Arial"/>
                <w:noProof/>
                <w:position w:val="-10"/>
                <w:sz w:val="18"/>
                <w:lang w:val="en-US"/>
              </w:rPr>
              <w:drawing>
                <wp:inline distT="0" distB="0" distL="0" distR="0" wp14:anchorId="44EB8FB3" wp14:editId="1BF48CFD">
                  <wp:extent cx="34290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-8.5</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DPCH </w:t>
            </w:r>
            <w:r w:rsidRPr="00501878">
              <w:rPr>
                <w:rFonts w:ascii="Arial" w:hAnsi="Arial"/>
                <w:noProof/>
                <w:position w:val="-10"/>
                <w:sz w:val="18"/>
                <w:lang w:val="en-US"/>
              </w:rPr>
              <w:drawing>
                <wp:inline distT="0" distB="0" distL="0" distR="0" wp14:anchorId="2675212F" wp14:editId="7686BDDF">
                  <wp:extent cx="34290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-6</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Maximum number of </w:t>
            </w:r>
          </w:p>
          <w:p w:rsidR="00501878" w:rsidRPr="00501878" w:rsidRDefault="00501878" w:rsidP="00501878">
            <w:pPr>
              <w:keepNext/>
              <w:keepLines/>
              <w:spacing w:after="0"/>
              <w:jc w:val="center"/>
              <w:rPr>
                <w:rFonts w:ascii="Arial" w:hAnsi="Arial"/>
                <w:sz w:val="18"/>
              </w:rPr>
            </w:pPr>
            <w:r w:rsidRPr="00501878">
              <w:rPr>
                <w:rFonts w:ascii="Arial" w:hAnsi="Arial"/>
                <w:sz w:val="18"/>
              </w:rPr>
              <w:t>H-ARQ transmission</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Number of HS-SCCH set to be monitored</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feedback cycle</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ms</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2</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repetition factor</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HS-SCCH-1 signalling pattern</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To incorporate inter-TTI=3 the six sub-frame HS-SCCH-1 signalling pattern shall be “…XOOXOO…”, where “X” indicates TTI in which the HS-SCCH-1 uses the identity of the UE under test, and “O” indicates TTI in which the HS-SCCH-1 uses a different UE identity.</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Propagation Channel</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Case 8</w:t>
            </w:r>
          </w:p>
        </w:tc>
      </w:tr>
      <w:tr w:rsidR="00501878" w:rsidRPr="00501878" w:rsidTr="00926BA3">
        <w:trPr>
          <w:cantSplit/>
          <w:jc w:val="center"/>
        </w:trPr>
        <w:tc>
          <w:tcPr>
            <w:tcW w:w="7028" w:type="dxa"/>
            <w:gridSpan w:val="4"/>
            <w:tcBorders>
              <w:right w:val="single" w:sz="4" w:space="0" w:color="auto"/>
            </w:tcBorders>
          </w:tcPr>
          <w:p w:rsidR="00501878" w:rsidRPr="00501878" w:rsidRDefault="00501878" w:rsidP="00501878">
            <w:pPr>
              <w:keepNext/>
              <w:keepLines/>
              <w:spacing w:after="0"/>
              <w:ind w:left="851" w:hanging="851"/>
              <w:rPr>
                <w:rFonts w:ascii="Arial" w:hAnsi="Arial"/>
                <w:sz w:val="18"/>
              </w:rPr>
            </w:pPr>
            <w:r w:rsidRPr="00501878">
              <w:rPr>
                <w:rFonts w:ascii="Arial" w:hAnsi="Arial"/>
                <w:sz w:val="18"/>
              </w:rPr>
              <w:t>Note1:</w:t>
            </w:r>
            <w:r w:rsidRPr="00501878">
              <w:rPr>
                <w:rFonts w:ascii="Arial" w:hAnsi="Arial"/>
                <w:sz w:val="18"/>
              </w:rPr>
              <w:tab/>
              <w:t>Measurement power offset “</w:t>
            </w:r>
            <w:r w:rsidRPr="00501878">
              <w:rPr>
                <w:rFonts w:ascii="Arial" w:hAnsi="Arial"/>
                <w:sz w:val="18"/>
              </w:rPr>
              <w:sym w:font="Symbol" w:char="F047"/>
            </w:r>
            <w:r w:rsidRPr="00501878">
              <w:rPr>
                <w:rFonts w:ascii="Arial" w:hAnsi="Arial"/>
                <w:sz w:val="18"/>
              </w:rPr>
              <w:t>” is configured by RRC accordingly and as defined in 25.331 [8]</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Note2:</w:t>
            </w:r>
            <w:r w:rsidRPr="00501878">
              <w:rPr>
                <w:rFonts w:ascii="Arial" w:hAnsi="Arial"/>
                <w:sz w:val="18"/>
              </w:rPr>
              <w:tab/>
              <w:t xml:space="preserve">TF for HS-PDSCH is configured according to the reported CQI statistics. TF based on median CQI is used.  Other physical channel parameters are configured according to the CQI mapping table described in TS25.214 [5]. </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3:</w:t>
            </w:r>
            <w:r w:rsidRPr="00501878">
              <w:rPr>
                <w:rFonts w:ascii="Arial" w:hAnsi="Arial"/>
                <w:sz w:val="18"/>
              </w:rPr>
              <w:tab/>
              <w:t>HS-PDSCH Ec/Ior is decreased according to reference power adjustment Δ described in TS 25.214 [5].</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4:</w:t>
            </w:r>
            <w:r w:rsidRPr="00501878">
              <w:rPr>
                <w:rFonts w:ascii="Arial" w:hAnsi="Arial"/>
                <w:sz w:val="18"/>
              </w:rPr>
              <w:tab/>
              <w:t>For any given transport format the power of the HS-SCCH and HS-PDSCH shall be transmitted continuously with constant power.</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5:</w:t>
            </w:r>
            <w:r w:rsidRPr="00501878">
              <w:rPr>
                <w:rFonts w:ascii="Arial" w:hAnsi="Arial"/>
                <w:sz w:val="18"/>
              </w:rPr>
              <w:tab/>
              <w:t>The UE shall be configured in non-64QAM/ non-MIMO mode and use appropriate CQI tables according to TS 25.214 [5].</w:t>
            </w:r>
          </w:p>
        </w:tc>
      </w:tr>
    </w:tbl>
    <w:p w:rsidR="00501878" w:rsidRPr="00501878" w:rsidRDefault="00501878" w:rsidP="00501878"/>
    <w:p w:rsidR="00501878" w:rsidRPr="00501878" w:rsidRDefault="00501878" w:rsidP="00501878">
      <w:pPr>
        <w:keepNext/>
        <w:keepLines/>
        <w:spacing w:before="60"/>
        <w:jc w:val="center"/>
        <w:rPr>
          <w:rFonts w:ascii="Arial" w:hAnsi="Arial"/>
          <w:b/>
        </w:rPr>
      </w:pPr>
      <w:r w:rsidRPr="00501878">
        <w:rPr>
          <w:rFonts w:ascii="Arial" w:hAnsi="Arial"/>
          <w:b/>
        </w:rPr>
        <w:t>Table 9.3.2AB.2: Minimum requirement for CQI test in fading - single link</w:t>
      </w:r>
    </w:p>
    <w:tbl>
      <w:tblPr>
        <w:tblW w:w="5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440"/>
        <w:gridCol w:w="1538"/>
      </w:tblGrid>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Reported CQI</w:t>
            </w:r>
          </w:p>
        </w:tc>
        <w:tc>
          <w:tcPr>
            <w:tcW w:w="2978" w:type="dxa"/>
            <w:gridSpan w:val="2"/>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Maximum BLER</w:t>
            </w:r>
          </w:p>
        </w:tc>
      </w:tr>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b/>
                <w:sz w:val="18"/>
              </w:rPr>
            </w:pPr>
          </w:p>
        </w:tc>
        <w:tc>
          <w:tcPr>
            <w:tcW w:w="1440" w:type="dxa"/>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 1</w:t>
            </w:r>
          </w:p>
        </w:tc>
        <w:tc>
          <w:tcPr>
            <w:tcW w:w="1538" w:type="dxa"/>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Test2</w:t>
            </w:r>
          </w:p>
        </w:tc>
      </w:tr>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median</w:t>
            </w:r>
          </w:p>
        </w:tc>
        <w:tc>
          <w:tcPr>
            <w:tcW w:w="1440" w:type="dxa"/>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60%</w:t>
            </w:r>
          </w:p>
        </w:tc>
        <w:tc>
          <w:tcPr>
            <w:tcW w:w="1538" w:type="dxa"/>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60%</w:t>
            </w:r>
          </w:p>
        </w:tc>
      </w:tr>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median + 3</w:t>
            </w:r>
          </w:p>
        </w:tc>
        <w:tc>
          <w:tcPr>
            <w:tcW w:w="1440"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15%</w:t>
            </w:r>
          </w:p>
        </w:tc>
        <w:tc>
          <w:tcPr>
            <w:tcW w:w="1538"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15%</w:t>
            </w:r>
          </w:p>
        </w:tc>
      </w:tr>
    </w:tbl>
    <w:p w:rsidR="00501878" w:rsidRPr="00501878" w:rsidRDefault="00501878" w:rsidP="00501878"/>
    <w:p w:rsidR="00501878" w:rsidRPr="00501878" w:rsidRDefault="00501878" w:rsidP="00501878">
      <w:r w:rsidRPr="00501878">
        <w:t>The reference for this requirement is TS 25.101 [1] clause 9.3.1.2.3.</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9.3.2AB.3</w:t>
      </w:r>
      <w:r w:rsidRPr="00501878">
        <w:rPr>
          <w:rFonts w:ascii="Arial" w:hAnsi="Arial"/>
          <w:sz w:val="24"/>
        </w:rPr>
        <w:tab/>
        <w:t>Test purpose</w:t>
      </w:r>
    </w:p>
    <w:p w:rsidR="00501878" w:rsidRPr="00501878" w:rsidRDefault="00501878" w:rsidP="00501878">
      <w:r w:rsidRPr="00501878">
        <w:t xml:space="preserve">To verify that when using the TF based on the cell specific Median CQI the BLER for blocks associated with composite CQI reports of cell specific Median CQI is </w:t>
      </w:r>
      <w:r w:rsidRPr="00501878">
        <w:sym w:font="Symbol" w:char="F0A3"/>
      </w:r>
      <w:r w:rsidRPr="00501878">
        <w:t xml:space="preserve"> 60% and that the BLER for blocks associated with composite CQI reports of cell specific Median CQI+3 is </w:t>
      </w:r>
      <w:r w:rsidRPr="00501878">
        <w:sym w:font="Symbol" w:char="F0A3"/>
      </w:r>
      <w:r w:rsidRPr="00501878">
        <w:t xml:space="preserve"> 15%.</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lastRenderedPageBreak/>
        <w:t>9.3.2AB.4</w:t>
      </w:r>
      <w:r w:rsidRPr="00501878">
        <w:rPr>
          <w:rFonts w:ascii="Arial" w:hAnsi="Arial"/>
          <w:sz w:val="24"/>
        </w:rPr>
        <w:tab/>
        <w:t>Method of test</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9.3.2AB.4.1</w:t>
      </w:r>
      <w:r w:rsidRPr="00501878">
        <w:rPr>
          <w:rFonts w:ascii="Arial" w:hAnsi="Arial"/>
          <w:sz w:val="22"/>
        </w:rPr>
        <w:tab/>
        <w:t>Initial conditions</w:t>
      </w:r>
    </w:p>
    <w:p w:rsidR="00501878" w:rsidRPr="00501878" w:rsidRDefault="00501878" w:rsidP="00501878">
      <w:r w:rsidRPr="00501878">
        <w:t>Test environment: normal; see clauses G.2.1 and G.2.2.</w:t>
      </w:r>
    </w:p>
    <w:p w:rsidR="00501878" w:rsidRPr="00501878" w:rsidRDefault="00501878" w:rsidP="00501878">
      <w:r w:rsidRPr="00501878">
        <w:t>Frequencies to be tested: mid range; see clause G.2.4.</w:t>
      </w:r>
    </w:p>
    <w:p w:rsidR="00501878" w:rsidRPr="00501878" w:rsidRDefault="00501878" w:rsidP="00501878">
      <w:pPr>
        <w:ind w:left="568" w:hanging="284"/>
      </w:pPr>
      <w:r w:rsidRPr="00501878">
        <w:t>1)</w:t>
      </w:r>
      <w:r w:rsidRPr="00501878">
        <w:tab/>
        <w:t>Connect SS, multipath fading simulator and an AWGN noise source to the UE antenna connector as shown in figure </w:t>
      </w:r>
      <w:del w:id="492" w:author="Qualcomm User" w:date="2013-01-18T17:39:00Z">
        <w:r w:rsidRPr="00501878" w:rsidDel="00501878">
          <w:delText>TBD</w:delText>
        </w:r>
      </w:del>
      <w:ins w:id="493" w:author="Qualcomm User" w:date="2013-01-18T17:39:00Z">
        <w:r>
          <w:t>A.46</w:t>
        </w:r>
      </w:ins>
      <w:r w:rsidRPr="00501878">
        <w:t>.</w:t>
      </w:r>
    </w:p>
    <w:p w:rsidR="00501878" w:rsidRPr="00501878" w:rsidRDefault="00501878" w:rsidP="00501878">
      <w:pPr>
        <w:ind w:left="568" w:hanging="284"/>
      </w:pPr>
      <w:r w:rsidRPr="00501878">
        <w:t>2)</w:t>
      </w:r>
      <w:r w:rsidRPr="00501878">
        <w:tab/>
        <w:t>Set Ack/Nack handling at the SS on each cell such that regardless of the response from the UE (Ack, Nack or DTX) new data is sent each time, this is because HARQ transmissions are set to one, i.e. no re-transmission of failed blocks. The sending of new data means that for each HARQ process the new data indicator bit in the HS-SCCH toggles for consecutive transmissions.</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9.3.2AB.4.2</w:t>
      </w:r>
      <w:r w:rsidRPr="00501878">
        <w:rPr>
          <w:rFonts w:ascii="Arial" w:hAnsi="Arial"/>
          <w:sz w:val="22"/>
        </w:rPr>
        <w:tab/>
        <w:t>Procedure</w:t>
      </w:r>
    </w:p>
    <w:p w:rsidR="00501878" w:rsidRPr="00501878" w:rsidRDefault="00501878" w:rsidP="00501878">
      <w:pPr>
        <w:ind w:left="568" w:hanging="284"/>
      </w:pPr>
      <w:r w:rsidRPr="00501878">
        <w:t>1)</w:t>
      </w:r>
      <w:r w:rsidRPr="00501878">
        <w:tab/>
        <w:t xml:space="preserve">Set up an HSDPA call according to TS 34.108 [3] clause </w:t>
      </w:r>
      <w:del w:id="494" w:author="Qualcomm User" w:date="2013-01-18T17:39:00Z">
        <w:r w:rsidRPr="00501878" w:rsidDel="00501878">
          <w:delText xml:space="preserve">FFS </w:delText>
        </w:r>
      </w:del>
      <w:ins w:id="495" w:author="Qualcomm User" w:date="2013-01-18T17:39:00Z">
        <w:r>
          <w:t>7.3.16</w:t>
        </w:r>
        <w:r w:rsidRPr="00501878">
          <w:t xml:space="preserve"> </w:t>
        </w:r>
      </w:ins>
      <w:r w:rsidRPr="00501878">
        <w:t>with levels according to table E.5.0, and with the exceptions for information elements listed in table 9.3.2AB.3.</w:t>
      </w:r>
    </w:p>
    <w:p w:rsidR="00501878" w:rsidRPr="00501878" w:rsidRDefault="00501878" w:rsidP="00501878">
      <w:pPr>
        <w:ind w:left="568" w:hanging="284"/>
      </w:pPr>
      <w:r w:rsidRPr="00501878">
        <w:t>2)</w:t>
      </w:r>
      <w:r w:rsidRPr="00501878">
        <w:tab/>
        <w:t>Set test conditions according to test 1 in table 9.3.2AB.1 on both the serving HS-DSCH cell and the secondary serving HS-DSCH cells. The configuration of the downlink channels is defined in table E.5.1 for serving S_DSCH cell. For secondary serving cells set up P-CPICH, HS-PDSCH and HS-SCCH channels only per table E.5.1.</w:t>
      </w:r>
    </w:p>
    <w:p w:rsidR="00501878" w:rsidRPr="00501878" w:rsidRDefault="00501878" w:rsidP="00501878">
      <w:pPr>
        <w:keepNext/>
        <w:keepLines/>
        <w:spacing w:before="120"/>
        <w:ind w:left="1985" w:hanging="1985"/>
        <w:rPr>
          <w:rFonts w:ascii="Arial" w:hAnsi="Arial"/>
        </w:rPr>
      </w:pPr>
      <w:r w:rsidRPr="00501878">
        <w:rPr>
          <w:rFonts w:ascii="Arial" w:hAnsi="Arial"/>
        </w:rPr>
        <w:t>Contents of RRC CONNECTION SETUP message: UM (Transition to CELL_DCH)</w:t>
      </w:r>
    </w:p>
    <w:p w:rsidR="00501878" w:rsidRPr="00501878" w:rsidRDefault="00501878" w:rsidP="00501878">
      <w:pPr>
        <w:keepNext/>
        <w:keepLines/>
        <w:spacing w:before="60"/>
        <w:jc w:val="center"/>
        <w:rPr>
          <w:rFonts w:ascii="Arial" w:hAnsi="Arial"/>
          <w:b/>
          <w:lang w:eastAsia="ja-JP"/>
        </w:rPr>
      </w:pPr>
      <w:r w:rsidRPr="00501878">
        <w:rPr>
          <w:rFonts w:ascii="Arial" w:hAnsi="Arial"/>
          <w:b/>
        </w:rPr>
        <w:t>Table 9.3.2AB.3:</w:t>
      </w:r>
      <w:r w:rsidRPr="00501878">
        <w:rPr>
          <w:rFonts w:ascii="Arial" w:hAnsi="Arial" w:cs="Arial"/>
          <w:b/>
        </w:rPr>
        <w:t xml:space="preserve"> Specific Message Contents for</w:t>
      </w:r>
      <w:r w:rsidRPr="00501878">
        <w:rPr>
          <w:rFonts w:ascii="Arial" w:hAnsi="Arial" w:cs="Arial"/>
          <w:b/>
          <w:lang w:eastAsia="ja-JP"/>
        </w:rPr>
        <w:t xml:space="preserve"> </w:t>
      </w:r>
      <w:r w:rsidRPr="00501878">
        <w:rPr>
          <w:rFonts w:ascii="Arial" w:hAnsi="Arial"/>
          <w:b/>
        </w:rPr>
        <w:t>CQI test in fading - single link</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for per radio links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links</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14</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RDefault="00501878" w:rsidP="00501878">
      <w:pPr>
        <w:keepNext/>
        <w:keepLines/>
        <w:spacing w:before="120"/>
        <w:ind w:left="1985" w:hanging="1985"/>
        <w:rPr>
          <w:rFonts w:ascii="Arial" w:hAnsi="Arial"/>
        </w:rPr>
      </w:pPr>
      <w:r w:rsidRPr="00501878">
        <w:rPr>
          <w:rFonts w:ascii="Arial" w:hAnsi="Arial"/>
        </w:rPr>
        <w:t>Contents of RADIO BEARER SETUP message: AM or UM (Test Loop Mode1)</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per radio link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7</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RDefault="00501878" w:rsidP="00501878">
      <w:pPr>
        <w:keepNext/>
        <w:keepLines/>
        <w:spacing w:before="120"/>
        <w:ind w:left="1985" w:hanging="1985"/>
        <w:rPr>
          <w:rFonts w:ascii="Arial" w:hAnsi="Arial"/>
        </w:rPr>
      </w:pPr>
      <w:r w:rsidRPr="00501878">
        <w:rPr>
          <w:rFonts w:ascii="Arial" w:hAnsi="Arial"/>
        </w:rPr>
        <w:t>Contents of RADIO BEARER SETUP message: AM or UM (</w:t>
      </w:r>
      <w:r w:rsidRPr="00501878">
        <w:rPr>
          <w:rFonts w:ascii="Arial" w:hAnsi="Arial"/>
          <w:lang w:eastAsia="ja-JP"/>
        </w:rPr>
        <w:t>4C-</w:t>
      </w:r>
      <w:r w:rsidRPr="00501878">
        <w:rPr>
          <w:rFonts w:ascii="Arial" w:hAnsi="Arial"/>
        </w:rPr>
        <w:t>HSDPA)</w:t>
      </w:r>
    </w:p>
    <w:p w:rsidR="00501878" w:rsidRPr="00501878" w:rsidRDefault="00501878" w:rsidP="00501878">
      <w:r w:rsidRPr="00501878">
        <w:t>FFS</w:t>
      </w:r>
    </w:p>
    <w:p w:rsidR="00501878" w:rsidRPr="00501878" w:rsidRDefault="00501878" w:rsidP="00501878">
      <w:pPr>
        <w:ind w:left="568" w:hanging="284"/>
      </w:pPr>
      <w:r w:rsidRPr="00501878">
        <w:t>2)</w:t>
      </w:r>
      <w:r w:rsidRPr="00501878">
        <w:tab/>
        <w:t>The SS shall send TF according to CQI value 16 on each of the serving cell and keep it regardless of the  CQI value sent by the UE. Continue transmission of the HS-PDSCH until 8200 composite CQI reports have been gathered. In this process the SS collects composite CQI reports every 2 ms.</w:t>
      </w:r>
    </w:p>
    <w:p w:rsidR="00501878" w:rsidRPr="00501878" w:rsidRDefault="00501878" w:rsidP="00501878">
      <w:pPr>
        <w:ind w:left="568" w:hanging="284"/>
      </w:pPr>
      <w:r w:rsidRPr="00501878">
        <w:t>3)</w:t>
      </w:r>
      <w:r w:rsidRPr="00501878">
        <w:tab/>
        <w:t>Set up a relative frequency distribution for each of the cell specific  reported CQI values. Calculate the cell specific median value for each cell (Median CQI is the CQI that is at or crosses 50% distribution from the lower CQI side). This CQI-value is declared as Median CQI value for that serving cell.</w:t>
      </w:r>
    </w:p>
    <w:p w:rsidR="00501878" w:rsidRPr="00501878" w:rsidRDefault="00501878" w:rsidP="00501878">
      <w:pPr>
        <w:ind w:left="568" w:hanging="284"/>
      </w:pPr>
      <w:r w:rsidRPr="00501878">
        <w:t>4)</w:t>
      </w:r>
      <w:r w:rsidRPr="00501878">
        <w:tab/>
        <w:t>The SS shall transmit the TF according to the cell specific median-CQI value and shall not react to the UE’s reported CQI value on each cell. For any HSDPA block transmitted by the SS, record the ACK, NACK and statDTX responses on each cell, and associate with each response the CQI report that corresponds to the CQI evaluation period in which the end of the HS-PDSCH is received. (See figure 9.3.2AB.4 below.)</w:t>
      </w:r>
      <w:r w:rsidRPr="00501878">
        <w:br/>
      </w:r>
      <w:r w:rsidRPr="00501878">
        <w:br/>
        <w:t xml:space="preserve">The responses are then filtered as follows: for the sequence of responses for each HARQ process, discard all the </w:t>
      </w:r>
      <w:r w:rsidRPr="00501878">
        <w:lastRenderedPageBreak/>
        <w:t>statDTX responses. If the number of consecutive discarded statDTX for any one process is an odd number including one, also discard the next response for that HARQ process regardless whether it is an ACK or NACK. Continue to gather and filter responses until 1000 filtered responses for each serving cell with CQI = Median CQI and 1000 filtered responses with CQI = Median CQI + 3 have been collected.</w:t>
      </w:r>
    </w:p>
    <w:p w:rsidR="00501878" w:rsidRPr="00501878" w:rsidRDefault="00501878" w:rsidP="00501878">
      <w:pPr>
        <w:ind w:left="568" w:hanging="284"/>
      </w:pPr>
      <w:r w:rsidRPr="00501878">
        <w:t>5)</w:t>
      </w:r>
      <w:r w:rsidRPr="00501878">
        <w:tab/>
        <w:t>Measure BLER as described below.</w:t>
      </w:r>
    </w:p>
    <w:p w:rsidR="00501878" w:rsidRPr="00501878" w:rsidRDefault="00501878" w:rsidP="00501878">
      <w:r w:rsidRPr="00501878">
        <w:t>In the test there are two BLER requirements to be tested:</w:t>
      </w:r>
    </w:p>
    <w:p w:rsidR="00501878" w:rsidRPr="00501878" w:rsidRDefault="00501878" w:rsidP="00501878">
      <w:r w:rsidRPr="00501878">
        <w:t xml:space="preserve">R1: HSDPA block with corresponding reported cell specific CQI = cell specific Median CQI BLER </w:t>
      </w:r>
      <w:r w:rsidRPr="00501878">
        <w:sym w:font="Symbol" w:char="F0A3"/>
      </w:r>
      <w:r w:rsidRPr="00501878">
        <w:t xml:space="preserve"> 60%</w:t>
      </w:r>
    </w:p>
    <w:p w:rsidR="00501878" w:rsidRPr="00501878" w:rsidRDefault="00501878" w:rsidP="00501878">
      <w:r w:rsidRPr="00501878">
        <w:t>R2: HSDPA block with corresponding reported cell specific CQI = cell specific Median CQI + 3</w:t>
      </w:r>
      <w:r w:rsidRPr="00501878">
        <w:tab/>
        <w:t xml:space="preserve">BLER </w:t>
      </w:r>
      <w:r w:rsidRPr="00501878">
        <w:sym w:font="Symbol" w:char="F0A3"/>
      </w:r>
      <w:r w:rsidRPr="00501878">
        <w:t xml:space="preserve"> 15%</w:t>
      </w:r>
    </w:p>
    <w:p w:rsidR="00501878" w:rsidRPr="00501878" w:rsidRDefault="00501878" w:rsidP="00501878">
      <w:pPr>
        <w:keepNext/>
        <w:keepLines/>
        <w:spacing w:before="60"/>
        <w:jc w:val="center"/>
        <w:rPr>
          <w:rFonts w:ascii="Arial" w:hAnsi="Arial"/>
          <w:b/>
        </w:rPr>
      </w:pPr>
      <w:r w:rsidRPr="00501878">
        <w:rPr>
          <w:rFonts w:ascii="Arial" w:hAnsi="Arial"/>
          <w:b/>
          <w:noProof/>
          <w:lang w:val="en-US"/>
        </w:rPr>
        <w:drawing>
          <wp:inline distT="0" distB="0" distL="0" distR="0" wp14:anchorId="1C048DE6" wp14:editId="75C46D78">
            <wp:extent cx="5810250" cy="26955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3" cstate="print">
                      <a:extLst>
                        <a:ext uri="{28A0092B-C50C-407E-A947-70E740481C1C}">
                          <a14:useLocalDpi xmlns:a14="http://schemas.microsoft.com/office/drawing/2010/main" val="0"/>
                        </a:ext>
                      </a:extLst>
                    </a:blip>
                    <a:srcRect l="1312" t="14696" r="3297" b="17635"/>
                    <a:stretch>
                      <a:fillRect/>
                    </a:stretch>
                  </pic:blipFill>
                  <pic:spPr bwMode="auto">
                    <a:xfrm>
                      <a:off x="0" y="0"/>
                      <a:ext cx="5810250" cy="2695575"/>
                    </a:xfrm>
                    <a:prstGeom prst="rect">
                      <a:avLst/>
                    </a:prstGeom>
                    <a:noFill/>
                    <a:ln>
                      <a:noFill/>
                    </a:ln>
                  </pic:spPr>
                </pic:pic>
              </a:graphicData>
            </a:graphic>
          </wp:inline>
        </w:drawing>
      </w:r>
    </w:p>
    <w:p w:rsidR="00501878" w:rsidRPr="00501878" w:rsidRDefault="00501878" w:rsidP="00501878">
      <w:pPr>
        <w:keepLines/>
        <w:spacing w:after="240"/>
        <w:jc w:val="center"/>
        <w:rPr>
          <w:rFonts w:ascii="Arial" w:hAnsi="Arial"/>
          <w:b/>
        </w:rPr>
      </w:pPr>
      <w:r w:rsidRPr="00501878">
        <w:rPr>
          <w:rFonts w:ascii="Arial" w:hAnsi="Arial"/>
          <w:b/>
        </w:rPr>
        <w:t>Figure 9.3.2AB.4: Combination of ACK/NACK message and the CQI report for BLER calculation</w:t>
      </w:r>
    </w:p>
    <w:p w:rsidR="00501878" w:rsidRPr="00501878" w:rsidRDefault="00501878" w:rsidP="00501878"/>
    <w:p w:rsidR="00501878" w:rsidRPr="00501878" w:rsidRDefault="00501878" w:rsidP="00501878">
      <w:r w:rsidRPr="00501878">
        <w:t>For each set of samples R1 and R2 the BLER = (NACK) / (ACK + NACK)</w:t>
      </w:r>
    </w:p>
    <w:p w:rsidR="00501878" w:rsidRPr="00501878" w:rsidRDefault="00501878" w:rsidP="00501878">
      <w:r w:rsidRPr="00501878">
        <w:t>Repeat the same procedure with test conditions according to the test 2 of table 9.3.2AB.1.</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9.3.2AB.5</w:t>
      </w:r>
      <w:r w:rsidRPr="00501878">
        <w:rPr>
          <w:rFonts w:ascii="Arial" w:hAnsi="Arial"/>
          <w:sz w:val="24"/>
        </w:rPr>
        <w:tab/>
        <w:t>Test Requirements</w:t>
      </w:r>
    </w:p>
    <w:p w:rsidR="00501878" w:rsidRPr="00501878" w:rsidRDefault="00501878" w:rsidP="00501878">
      <w:r w:rsidRPr="00501878">
        <w:t>The measured BLER shall not exceed values specified in table 9.3.2AB.2 for each of the serving cells.</w:t>
      </w:r>
    </w:p>
    <w:p w:rsidR="00501878" w:rsidRPr="00501878" w:rsidRDefault="00501878" w:rsidP="00501878">
      <w:r w:rsidRPr="00501878">
        <w:t>There are no parameters in the test setup or measurement process whose variation impacts the results so there are no applicable test tolerances for this test.</w:t>
      </w:r>
    </w:p>
    <w:p w:rsidR="00501878" w:rsidRPr="00501878" w:rsidRDefault="00501878" w:rsidP="00501878">
      <w:pPr>
        <w:keepNext/>
        <w:keepLines/>
        <w:spacing w:before="120"/>
        <w:ind w:left="1134" w:hanging="1134"/>
        <w:outlineLvl w:val="2"/>
        <w:rPr>
          <w:rFonts w:ascii="Arial" w:eastAsia="‚c‚e‚o“Á‘¾ƒSƒVƒbƒN‘Ì" w:hAnsi="Arial"/>
          <w:sz w:val="28"/>
        </w:rPr>
      </w:pPr>
      <w:r w:rsidRPr="00501878">
        <w:rPr>
          <w:rFonts w:ascii="Arial" w:eastAsia="‚c‚e‚o“Á‘¾ƒSƒVƒbƒN‘Ì" w:hAnsi="Arial"/>
          <w:sz w:val="28"/>
        </w:rPr>
        <w:t>9.3.2AC</w:t>
      </w:r>
      <w:r w:rsidRPr="00501878">
        <w:rPr>
          <w:rFonts w:ascii="Arial" w:eastAsia="‚c‚e‚o“Á‘¾ƒSƒVƒbƒN‘Ì" w:hAnsi="Arial"/>
          <w:sz w:val="28"/>
        </w:rPr>
        <w:tab/>
        <w:t>Single Link Performance - Fading Propagation Conditions, 4C-HSDPA requirements</w:t>
      </w:r>
    </w:p>
    <w:p w:rsidR="00501878" w:rsidRPr="00501878" w:rsidDel="00501878" w:rsidRDefault="00501878" w:rsidP="00501878">
      <w:pPr>
        <w:keepLines/>
        <w:ind w:left="1135" w:hanging="851"/>
        <w:rPr>
          <w:del w:id="496" w:author="Qualcomm User" w:date="2013-01-18T17:39:00Z"/>
          <w:color w:val="FF0000"/>
        </w:rPr>
      </w:pPr>
      <w:del w:id="497" w:author="Qualcomm User" w:date="2013-01-18T17:39:00Z">
        <w:r w:rsidRPr="00501878" w:rsidDel="00501878">
          <w:rPr>
            <w:color w:val="FF0000"/>
          </w:rPr>
          <w:delText>Editor’s note: This clause is incomplete. The following aspects are either missing or not yet determined:</w:delText>
        </w:r>
      </w:del>
    </w:p>
    <w:p w:rsidR="00501878" w:rsidRPr="00501878" w:rsidDel="00501878" w:rsidRDefault="00501878" w:rsidP="00501878">
      <w:pPr>
        <w:keepLines/>
        <w:numPr>
          <w:ilvl w:val="0"/>
          <w:numId w:val="30"/>
        </w:numPr>
        <w:rPr>
          <w:del w:id="498" w:author="Qualcomm User" w:date="2013-01-18T17:39:00Z"/>
          <w:color w:val="FF0000"/>
        </w:rPr>
      </w:pPr>
      <w:del w:id="499" w:author="Qualcomm User" w:date="2013-01-18T17:39:00Z">
        <w:r w:rsidRPr="00501878" w:rsidDel="00501878">
          <w:rPr>
            <w:color w:val="FF0000"/>
          </w:rPr>
          <w:delText>Message Contents are FFS.</w:delText>
        </w:r>
      </w:del>
    </w:p>
    <w:p w:rsidR="00501878" w:rsidRPr="00501878" w:rsidDel="00501878" w:rsidRDefault="00501878" w:rsidP="00501878">
      <w:pPr>
        <w:keepLines/>
        <w:numPr>
          <w:ilvl w:val="0"/>
          <w:numId w:val="30"/>
        </w:numPr>
        <w:rPr>
          <w:del w:id="500" w:author="Qualcomm User" w:date="2013-01-18T17:39:00Z"/>
          <w:color w:val="FF0000"/>
        </w:rPr>
      </w:pPr>
      <w:del w:id="501" w:author="Qualcomm User" w:date="2013-01-18T17:39:00Z">
        <w:r w:rsidRPr="00501878" w:rsidDel="00501878">
          <w:rPr>
            <w:color w:val="FF0000"/>
          </w:rPr>
          <w:delText>Test Tolerances are FFS.</w:delText>
        </w:r>
      </w:del>
    </w:p>
    <w:p w:rsidR="00501878" w:rsidRPr="00501878" w:rsidDel="00501878" w:rsidRDefault="00501878" w:rsidP="00501878">
      <w:pPr>
        <w:keepLines/>
        <w:numPr>
          <w:ilvl w:val="0"/>
          <w:numId w:val="30"/>
        </w:numPr>
        <w:rPr>
          <w:del w:id="502" w:author="Qualcomm User" w:date="2013-01-18T17:39:00Z"/>
          <w:color w:val="FF0000"/>
        </w:rPr>
      </w:pPr>
      <w:del w:id="503" w:author="Qualcomm User" w:date="2013-01-18T17:39:00Z">
        <w:r w:rsidRPr="00501878" w:rsidDel="00501878">
          <w:rPr>
            <w:color w:val="FF0000"/>
          </w:rPr>
          <w:delText>Call Setup procedure needs an update.</w:delText>
        </w:r>
      </w:del>
    </w:p>
    <w:p w:rsidR="00501878" w:rsidRPr="00501878" w:rsidDel="00501878" w:rsidRDefault="00501878" w:rsidP="00501878">
      <w:pPr>
        <w:keepLines/>
        <w:numPr>
          <w:ilvl w:val="0"/>
          <w:numId w:val="30"/>
        </w:numPr>
        <w:rPr>
          <w:del w:id="504" w:author="Qualcomm User" w:date="2013-01-18T17:39:00Z"/>
          <w:color w:val="FF0000"/>
        </w:rPr>
      </w:pPr>
      <w:del w:id="505" w:author="Qualcomm User" w:date="2013-01-18T17:39:00Z">
        <w:r w:rsidRPr="00501878" w:rsidDel="00501878">
          <w:rPr>
            <w:color w:val="FF0000"/>
          </w:rPr>
          <w:delText>Update of Annexure is FFS</w:delText>
        </w:r>
      </w:del>
    </w:p>
    <w:p w:rsidR="00501878" w:rsidRPr="00501878" w:rsidDel="00501878" w:rsidRDefault="00501878" w:rsidP="00501878">
      <w:pPr>
        <w:keepLines/>
        <w:numPr>
          <w:ilvl w:val="0"/>
          <w:numId w:val="30"/>
        </w:numPr>
        <w:rPr>
          <w:del w:id="506" w:author="Qualcomm User" w:date="2013-01-18T17:39:00Z"/>
          <w:color w:val="FF0000"/>
        </w:rPr>
      </w:pPr>
      <w:del w:id="507" w:author="Qualcomm User" w:date="2013-01-18T17:39:00Z">
        <w:r w:rsidRPr="00501878" w:rsidDel="00501878">
          <w:rPr>
            <w:color w:val="FF0000"/>
          </w:rPr>
          <w:delText>Corresponding CR to TS 34.121-2 is missing</w:delText>
        </w:r>
      </w:del>
    </w:p>
    <w:p w:rsidR="00501878" w:rsidRPr="00501878" w:rsidRDefault="00501878" w:rsidP="00501878">
      <w:pPr>
        <w:keepNext/>
        <w:keepLines/>
        <w:spacing w:before="120"/>
        <w:ind w:left="1418" w:hanging="1418"/>
        <w:outlineLvl w:val="3"/>
        <w:rPr>
          <w:rFonts w:ascii="Arial" w:hAnsi="Arial"/>
          <w:snapToGrid w:val="0"/>
          <w:kern w:val="2"/>
          <w:sz w:val="24"/>
        </w:rPr>
      </w:pPr>
      <w:r w:rsidRPr="00501878">
        <w:rPr>
          <w:rFonts w:ascii="Arial" w:hAnsi="Arial"/>
          <w:snapToGrid w:val="0"/>
          <w:kern w:val="2"/>
          <w:sz w:val="24"/>
        </w:rPr>
        <w:lastRenderedPageBreak/>
        <w:t>9.3.2AC.1</w:t>
      </w:r>
      <w:r w:rsidRPr="00501878">
        <w:rPr>
          <w:rFonts w:ascii="Arial" w:hAnsi="Arial"/>
          <w:snapToGrid w:val="0"/>
          <w:kern w:val="2"/>
          <w:sz w:val="24"/>
        </w:rPr>
        <w:tab/>
        <w:t>Definition and applicability</w:t>
      </w:r>
    </w:p>
    <w:p w:rsidR="00501878" w:rsidRPr="00501878" w:rsidRDefault="00501878" w:rsidP="00501878">
      <w:r w:rsidRPr="00501878">
        <w:t>The reporting accuracy of the channel quality indicator (CQI) under fading environments is determined by the BLER performance using the transport format indicated by the reported CQI median.</w:t>
      </w:r>
    </w:p>
    <w:p w:rsidR="00501878" w:rsidRPr="00501878" w:rsidRDefault="00501878" w:rsidP="00501878">
      <w:pPr>
        <w:rPr>
          <w:rFonts w:eastAsia="SimSun"/>
        </w:rPr>
      </w:pPr>
      <w:r w:rsidRPr="00501878">
        <w:t>The requirements and this test apply for Release 9 and later releases to all types of UTRA for the FDD UE that support 4C-HSDPA UE capability categories 31 and 32</w:t>
      </w:r>
      <w:r w:rsidRPr="00501878">
        <w:rPr>
          <w:rFonts w:eastAsia="SimSun"/>
        </w:rPr>
        <w:t>.</w:t>
      </w:r>
    </w:p>
    <w:p w:rsidR="00501878" w:rsidRPr="00501878" w:rsidRDefault="00501878" w:rsidP="00501878">
      <w:pPr>
        <w:keepNext/>
        <w:keepLines/>
        <w:spacing w:before="120"/>
        <w:ind w:left="1418" w:hanging="1418"/>
        <w:outlineLvl w:val="3"/>
        <w:rPr>
          <w:rFonts w:ascii="Arial" w:hAnsi="Arial"/>
          <w:snapToGrid w:val="0"/>
          <w:kern w:val="2"/>
          <w:sz w:val="24"/>
        </w:rPr>
      </w:pPr>
      <w:r w:rsidRPr="00501878">
        <w:rPr>
          <w:rFonts w:ascii="Arial" w:hAnsi="Arial"/>
          <w:snapToGrid w:val="0"/>
          <w:kern w:val="2"/>
          <w:sz w:val="24"/>
        </w:rPr>
        <w:t>9.3.2AC.2</w:t>
      </w:r>
      <w:r w:rsidRPr="00501878">
        <w:rPr>
          <w:rFonts w:ascii="Arial" w:hAnsi="Arial"/>
          <w:snapToGrid w:val="0"/>
          <w:kern w:val="2"/>
          <w:sz w:val="24"/>
        </w:rPr>
        <w:tab/>
        <w:t>Minimum requirements</w:t>
      </w:r>
    </w:p>
    <w:p w:rsidR="00501878" w:rsidRPr="00501878" w:rsidRDefault="00501878" w:rsidP="00501878">
      <w:r w:rsidRPr="00501878">
        <w:t>For the parameters specified in Table 9.3.2AC.1  and using the downlink physical channels specified in table E.5.1, with both primary and secondary serving cells configured, for each of the serving cells, the requirements are specified in terms of maximum BLERs at particular reported  CQIs when transmitting a cell specific fixed transport format given by the cell specific CQI median as shown in Table 9.3.2AC.2. The BLER at a particular reported CQI for a specific serving cell is obtained by associating a particular CQI reference measurement period with the HS-PDSCH subframe transmitted from this serving cell overlapping with the end of this CQI reference measurement period and calculating the fraction of erroneous HS-PDSCH subframes.</w:t>
      </w:r>
    </w:p>
    <w:p w:rsidR="00501878" w:rsidRPr="00501878" w:rsidRDefault="00501878" w:rsidP="00501878">
      <w:pPr>
        <w:keepNext/>
        <w:keepLines/>
        <w:spacing w:before="60"/>
        <w:jc w:val="center"/>
        <w:rPr>
          <w:rFonts w:ascii="Arial" w:hAnsi="Arial"/>
          <w:b/>
        </w:rPr>
      </w:pPr>
      <w:r w:rsidRPr="00501878">
        <w:rPr>
          <w:rFonts w:ascii="Arial" w:hAnsi="Arial"/>
          <w:b/>
        </w:rPr>
        <w:t>Table 9.3.2AC.1: Test Parameters for CQI test in fading - single link</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13"/>
        <w:gridCol w:w="1464"/>
        <w:gridCol w:w="1631"/>
        <w:gridCol w:w="1620"/>
      </w:tblGrid>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Parameter</w:t>
            </w:r>
          </w:p>
        </w:tc>
        <w:tc>
          <w:tcPr>
            <w:tcW w:w="1464" w:type="dxa"/>
            <w:tcBorders>
              <w:right w:val="nil"/>
            </w:tcBorders>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Unit</w:t>
            </w:r>
          </w:p>
        </w:tc>
        <w:tc>
          <w:tcPr>
            <w:tcW w:w="1631"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 1</w:t>
            </w:r>
          </w:p>
        </w:tc>
        <w:tc>
          <w:tcPr>
            <w:tcW w:w="1620"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 2</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HS-PDSCH</w:t>
            </w:r>
            <w:r w:rsidRPr="00501878">
              <w:rPr>
                <w:rFonts w:ascii="Arial" w:hAnsi="Arial"/>
                <w:noProof/>
                <w:position w:val="-10"/>
                <w:sz w:val="18"/>
                <w:lang w:val="en-US"/>
              </w:rPr>
              <w:drawing>
                <wp:inline distT="0" distB="0" distL="0" distR="0" wp14:anchorId="29A5F77E" wp14:editId="5F146EAB">
                  <wp:extent cx="342900"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dB</w:t>
            </w:r>
          </w:p>
        </w:tc>
        <w:tc>
          <w:tcPr>
            <w:tcW w:w="1631"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-8</w:t>
            </w:r>
          </w:p>
        </w:tc>
        <w:tc>
          <w:tcPr>
            <w:tcW w:w="1620"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-4</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position w:val="-10"/>
                <w:sz w:val="18"/>
                <w:lang w:val="en-US"/>
              </w:rPr>
              <w:drawing>
                <wp:inline distT="0" distB="0" distL="0" distR="0" wp14:anchorId="36BB50DC" wp14:editId="4B19CBE2">
                  <wp:extent cx="342900" cy="2095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1631" w:type="dxa"/>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0</w:t>
            </w:r>
          </w:p>
        </w:tc>
        <w:tc>
          <w:tcPr>
            <w:tcW w:w="1620" w:type="dxa"/>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5</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noProof/>
                <w:position w:val="-10"/>
                <w:sz w:val="18"/>
                <w:lang w:val="en-US"/>
              </w:rPr>
              <w:drawing>
                <wp:inline distT="0" distB="0" distL="0" distR="0" wp14:anchorId="4702D9ED" wp14:editId="536F370F">
                  <wp:extent cx="200025" cy="190500"/>
                  <wp:effectExtent l="0" t="0" r="9525" b="0"/>
                  <wp:docPr id="5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eastAsia="?? ??" w:hAnsi="Arial"/>
                <w:sz w:val="18"/>
              </w:rPr>
              <w:t>dBm/3.84 MHz</w:t>
            </w:r>
          </w:p>
        </w:tc>
        <w:tc>
          <w:tcPr>
            <w:tcW w:w="3251" w:type="dxa"/>
            <w:gridSpan w:val="2"/>
            <w:tcBorders>
              <w:left w:val="single" w:sz="4" w:space="0" w:color="auto"/>
              <w:bottom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-60</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Phase reference</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P-CPICH</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HS-SCCH_1 </w:t>
            </w:r>
            <w:r w:rsidRPr="00501878">
              <w:rPr>
                <w:rFonts w:ascii="Arial" w:hAnsi="Arial"/>
                <w:noProof/>
                <w:position w:val="-10"/>
                <w:sz w:val="18"/>
                <w:lang w:val="en-US"/>
              </w:rPr>
              <w:drawing>
                <wp:inline distT="0" distB="0" distL="0" distR="0" wp14:anchorId="7A31A202" wp14:editId="5D211E9C">
                  <wp:extent cx="342900"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-8.5</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DPCH </w:t>
            </w:r>
            <w:r w:rsidRPr="00501878">
              <w:rPr>
                <w:rFonts w:ascii="Arial" w:hAnsi="Arial"/>
                <w:noProof/>
                <w:position w:val="-10"/>
                <w:sz w:val="18"/>
                <w:lang w:val="en-US"/>
              </w:rPr>
              <w:drawing>
                <wp:inline distT="0" distB="0" distL="0" distR="0" wp14:anchorId="6D10C4B9" wp14:editId="3757E458">
                  <wp:extent cx="34290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dB</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-6</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 xml:space="preserve">Maximum number of </w:t>
            </w:r>
          </w:p>
          <w:p w:rsidR="00501878" w:rsidRPr="00501878" w:rsidRDefault="00501878" w:rsidP="00501878">
            <w:pPr>
              <w:keepNext/>
              <w:keepLines/>
              <w:spacing w:after="0"/>
              <w:jc w:val="center"/>
              <w:rPr>
                <w:rFonts w:ascii="Arial" w:hAnsi="Arial"/>
                <w:sz w:val="18"/>
              </w:rPr>
            </w:pPr>
            <w:r w:rsidRPr="00501878">
              <w:rPr>
                <w:rFonts w:ascii="Arial" w:hAnsi="Arial"/>
                <w:sz w:val="18"/>
              </w:rPr>
              <w:t>H-ARQ transmission</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Number of HS-SCCH set to be monitored</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feedback cycle</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ms</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2</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repetition factor</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HS-SCCH-1 signalling pattern</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w:t>
            </w: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To incorporate inter-TTI=3 the six sub-frame HS-SCCH-1 signalling pattern shall be “…XOOXOO…”, where “X” indicates TTI in which the HS-SCCH-1 uses the identity of the UE under test, and “O” indicates TTI in which the HS-SCCH-1 uses a different UE identity.</w:t>
            </w:r>
          </w:p>
        </w:tc>
      </w:tr>
      <w:tr w:rsidR="00501878" w:rsidRPr="00501878" w:rsidTr="00926BA3">
        <w:trPr>
          <w:cantSplit/>
          <w:jc w:val="center"/>
        </w:trPr>
        <w:tc>
          <w:tcPr>
            <w:tcW w:w="2313"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Propagation Channel</w:t>
            </w:r>
          </w:p>
        </w:tc>
        <w:tc>
          <w:tcPr>
            <w:tcW w:w="1464" w:type="dxa"/>
            <w:tcBorders>
              <w:right w:val="nil"/>
            </w:tcBorders>
            <w:vAlign w:val="center"/>
          </w:tcPr>
          <w:p w:rsidR="00501878" w:rsidRPr="00501878" w:rsidRDefault="00501878" w:rsidP="00501878">
            <w:pPr>
              <w:keepNext/>
              <w:keepLines/>
              <w:spacing w:after="0"/>
              <w:jc w:val="center"/>
              <w:rPr>
                <w:rFonts w:ascii="Arial" w:hAnsi="Arial"/>
                <w:sz w:val="18"/>
              </w:rPr>
            </w:pPr>
          </w:p>
        </w:tc>
        <w:tc>
          <w:tcPr>
            <w:tcW w:w="3251" w:type="dxa"/>
            <w:gridSpan w:val="2"/>
            <w:tcBorders>
              <w:left w:val="single" w:sz="4" w:space="0" w:color="auto"/>
              <w:right w:val="single" w:sz="4" w:space="0" w:color="auto"/>
            </w:tcBorders>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Case 8</w:t>
            </w:r>
          </w:p>
        </w:tc>
      </w:tr>
      <w:tr w:rsidR="00501878" w:rsidRPr="00501878" w:rsidTr="00926BA3">
        <w:trPr>
          <w:cantSplit/>
          <w:jc w:val="center"/>
        </w:trPr>
        <w:tc>
          <w:tcPr>
            <w:tcW w:w="7028" w:type="dxa"/>
            <w:gridSpan w:val="4"/>
            <w:tcBorders>
              <w:right w:val="single" w:sz="4" w:space="0" w:color="auto"/>
            </w:tcBorders>
          </w:tcPr>
          <w:p w:rsidR="00501878" w:rsidRPr="00501878" w:rsidRDefault="00501878" w:rsidP="00501878">
            <w:pPr>
              <w:keepNext/>
              <w:keepLines/>
              <w:spacing w:after="0"/>
              <w:ind w:left="851" w:hanging="851"/>
              <w:rPr>
                <w:rFonts w:ascii="Arial" w:hAnsi="Arial"/>
                <w:sz w:val="18"/>
              </w:rPr>
            </w:pPr>
            <w:r w:rsidRPr="00501878">
              <w:rPr>
                <w:rFonts w:ascii="Arial" w:hAnsi="Arial"/>
                <w:sz w:val="18"/>
              </w:rPr>
              <w:t>Note1:</w:t>
            </w:r>
            <w:r w:rsidRPr="00501878">
              <w:rPr>
                <w:rFonts w:ascii="Arial" w:hAnsi="Arial"/>
                <w:sz w:val="18"/>
              </w:rPr>
              <w:tab/>
              <w:t>Measurement power offset “</w:t>
            </w:r>
            <w:r w:rsidRPr="00501878">
              <w:rPr>
                <w:rFonts w:ascii="Arial" w:hAnsi="Arial"/>
                <w:sz w:val="18"/>
              </w:rPr>
              <w:sym w:font="Symbol" w:char="F047"/>
            </w:r>
            <w:r w:rsidRPr="00501878">
              <w:rPr>
                <w:rFonts w:ascii="Arial" w:hAnsi="Arial"/>
                <w:sz w:val="18"/>
              </w:rPr>
              <w:t>” is configured by RRC accordingly and as defined in 25.331 [8]</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Note2:</w:t>
            </w:r>
            <w:r w:rsidRPr="00501878">
              <w:rPr>
                <w:rFonts w:ascii="Arial" w:hAnsi="Arial"/>
                <w:sz w:val="18"/>
              </w:rPr>
              <w:tab/>
              <w:t xml:space="preserve">TF for HS-PDSCH is configured according to the reported CQI statistics. TF based on median CQI is used.  Other physical channel parameters are configured according to the CQI mapping table described in TS25.214 [5]. </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3:</w:t>
            </w:r>
            <w:r w:rsidRPr="00501878">
              <w:rPr>
                <w:rFonts w:ascii="Arial" w:hAnsi="Arial"/>
                <w:sz w:val="18"/>
              </w:rPr>
              <w:tab/>
              <w:t>HS-PDSCH Ec/Ior is decreased according to reference power adjustment Δ described in TS 25.214 [5].</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4:</w:t>
            </w:r>
            <w:r w:rsidRPr="00501878">
              <w:rPr>
                <w:rFonts w:ascii="Arial" w:hAnsi="Arial"/>
                <w:sz w:val="18"/>
              </w:rPr>
              <w:tab/>
              <w:t>For any given transport format the power of the HS-SCCH and HS-PDSCH shall be transmitted continuously with constant power.</w:t>
            </w:r>
          </w:p>
          <w:p w:rsidR="00501878" w:rsidRPr="00501878" w:rsidRDefault="00501878" w:rsidP="00501878">
            <w:pPr>
              <w:keepNext/>
              <w:keepLines/>
              <w:spacing w:after="0"/>
              <w:ind w:left="851" w:hanging="851"/>
              <w:rPr>
                <w:rFonts w:ascii="Arial" w:hAnsi="Arial"/>
                <w:sz w:val="18"/>
              </w:rPr>
            </w:pPr>
            <w:r w:rsidRPr="00501878">
              <w:rPr>
                <w:rFonts w:ascii="Arial" w:hAnsi="Arial"/>
                <w:sz w:val="18"/>
              </w:rPr>
              <w:t>NOTE 5:</w:t>
            </w:r>
            <w:r w:rsidRPr="00501878">
              <w:rPr>
                <w:rFonts w:ascii="Arial" w:hAnsi="Arial"/>
                <w:sz w:val="18"/>
              </w:rPr>
              <w:tab/>
              <w:t>The UE shall be configured in non-64QAM/ non-MIMO mode and use appropriate CQI tables according to TS 25.214 [5].</w:t>
            </w:r>
          </w:p>
        </w:tc>
      </w:tr>
    </w:tbl>
    <w:p w:rsidR="00501878" w:rsidRPr="00501878" w:rsidRDefault="00501878" w:rsidP="00501878"/>
    <w:p w:rsidR="00501878" w:rsidRPr="00501878" w:rsidRDefault="00501878" w:rsidP="00501878">
      <w:pPr>
        <w:keepNext/>
        <w:keepLines/>
        <w:spacing w:before="60"/>
        <w:jc w:val="center"/>
        <w:rPr>
          <w:rFonts w:ascii="Arial" w:hAnsi="Arial"/>
          <w:b/>
        </w:rPr>
      </w:pPr>
      <w:r w:rsidRPr="00501878">
        <w:rPr>
          <w:rFonts w:ascii="Arial" w:hAnsi="Arial"/>
          <w:b/>
        </w:rPr>
        <w:t>Table 9.3.2AC.2: Minimum requirement for CQI test in fading - single link</w:t>
      </w:r>
    </w:p>
    <w:tbl>
      <w:tblPr>
        <w:tblW w:w="5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440"/>
        <w:gridCol w:w="1538"/>
      </w:tblGrid>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Reported CQI</w:t>
            </w:r>
          </w:p>
        </w:tc>
        <w:tc>
          <w:tcPr>
            <w:tcW w:w="2978" w:type="dxa"/>
            <w:gridSpan w:val="2"/>
            <w:vAlign w:val="center"/>
          </w:tcPr>
          <w:p w:rsidR="00501878" w:rsidRPr="00501878" w:rsidRDefault="00501878" w:rsidP="00501878">
            <w:pPr>
              <w:keepNext/>
              <w:keepLines/>
              <w:spacing w:after="0"/>
              <w:jc w:val="center"/>
              <w:rPr>
                <w:rFonts w:ascii="Arial" w:hAnsi="Arial"/>
                <w:b/>
                <w:sz w:val="18"/>
              </w:rPr>
            </w:pPr>
            <w:r w:rsidRPr="00501878">
              <w:rPr>
                <w:rFonts w:ascii="Arial" w:hAnsi="Arial"/>
                <w:b/>
                <w:sz w:val="18"/>
              </w:rPr>
              <w:t>Maximum BLER</w:t>
            </w:r>
          </w:p>
        </w:tc>
      </w:tr>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b/>
                <w:sz w:val="18"/>
              </w:rPr>
            </w:pPr>
          </w:p>
        </w:tc>
        <w:tc>
          <w:tcPr>
            <w:tcW w:w="1440" w:type="dxa"/>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 1</w:t>
            </w:r>
          </w:p>
        </w:tc>
        <w:tc>
          <w:tcPr>
            <w:tcW w:w="1538" w:type="dxa"/>
          </w:tcPr>
          <w:p w:rsidR="00501878" w:rsidRPr="00501878" w:rsidRDefault="00501878" w:rsidP="00501878">
            <w:pPr>
              <w:keepNext/>
              <w:keepLines/>
              <w:spacing w:after="0"/>
              <w:jc w:val="center"/>
              <w:rPr>
                <w:rFonts w:ascii="Arial" w:hAnsi="Arial"/>
                <w:b/>
                <w:sz w:val="18"/>
              </w:rPr>
            </w:pPr>
            <w:r w:rsidRPr="00501878">
              <w:rPr>
                <w:rFonts w:ascii="Arial" w:hAnsi="Arial"/>
                <w:b/>
                <w:sz w:val="18"/>
              </w:rPr>
              <w:t>Test2</w:t>
            </w:r>
          </w:p>
        </w:tc>
      </w:tr>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median</w:t>
            </w:r>
          </w:p>
        </w:tc>
        <w:tc>
          <w:tcPr>
            <w:tcW w:w="1440" w:type="dxa"/>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60%</w:t>
            </w:r>
          </w:p>
        </w:tc>
        <w:tc>
          <w:tcPr>
            <w:tcW w:w="1538" w:type="dxa"/>
            <w:vAlign w:val="center"/>
          </w:tcPr>
          <w:p w:rsidR="00501878" w:rsidRPr="00501878" w:rsidRDefault="00501878" w:rsidP="00501878">
            <w:pPr>
              <w:keepNext/>
              <w:keepLines/>
              <w:spacing w:after="0"/>
              <w:jc w:val="center"/>
              <w:rPr>
                <w:rFonts w:ascii="Arial" w:eastAsia="?? ??" w:hAnsi="Arial"/>
                <w:sz w:val="18"/>
              </w:rPr>
            </w:pPr>
            <w:r w:rsidRPr="00501878">
              <w:rPr>
                <w:rFonts w:ascii="Arial" w:eastAsia="?? ??" w:hAnsi="Arial"/>
                <w:sz w:val="18"/>
              </w:rPr>
              <w:t>60%</w:t>
            </w:r>
          </w:p>
        </w:tc>
      </w:tr>
      <w:tr w:rsidR="00501878" w:rsidRPr="00501878" w:rsidTr="00926BA3">
        <w:trPr>
          <w:cantSplit/>
          <w:jc w:val="center"/>
        </w:trPr>
        <w:tc>
          <w:tcPr>
            <w:tcW w:w="2340"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CQI median + 3</w:t>
            </w:r>
          </w:p>
        </w:tc>
        <w:tc>
          <w:tcPr>
            <w:tcW w:w="1440"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15%</w:t>
            </w:r>
          </w:p>
        </w:tc>
        <w:tc>
          <w:tcPr>
            <w:tcW w:w="1538" w:type="dxa"/>
            <w:vAlign w:val="center"/>
          </w:tcPr>
          <w:p w:rsidR="00501878" w:rsidRPr="00501878" w:rsidRDefault="00501878" w:rsidP="00501878">
            <w:pPr>
              <w:keepNext/>
              <w:keepLines/>
              <w:spacing w:after="0"/>
              <w:jc w:val="center"/>
              <w:rPr>
                <w:rFonts w:ascii="Arial" w:hAnsi="Arial"/>
                <w:sz w:val="18"/>
              </w:rPr>
            </w:pPr>
            <w:r w:rsidRPr="00501878">
              <w:rPr>
                <w:rFonts w:ascii="Arial" w:hAnsi="Arial"/>
                <w:sz w:val="18"/>
              </w:rPr>
              <w:t>15%</w:t>
            </w:r>
          </w:p>
        </w:tc>
      </w:tr>
    </w:tbl>
    <w:p w:rsidR="00501878" w:rsidRPr="00501878" w:rsidRDefault="00501878" w:rsidP="00501878"/>
    <w:p w:rsidR="00501878" w:rsidRPr="00501878" w:rsidRDefault="00501878" w:rsidP="00501878">
      <w:r w:rsidRPr="00501878">
        <w:t>The reference for this requirement is TS 25.101 [1] clause 9.3.1.2.3.</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lastRenderedPageBreak/>
        <w:t>9.3.2AC.3</w:t>
      </w:r>
      <w:r w:rsidRPr="00501878">
        <w:rPr>
          <w:rFonts w:ascii="Arial" w:hAnsi="Arial"/>
          <w:sz w:val="24"/>
        </w:rPr>
        <w:tab/>
        <w:t>Test purpose</w:t>
      </w:r>
    </w:p>
    <w:p w:rsidR="00501878" w:rsidRPr="00501878" w:rsidRDefault="00501878" w:rsidP="00501878">
      <w:r w:rsidRPr="00501878">
        <w:t xml:space="preserve">To verify that when using the TF based on the cell specific Median CQI the BLER for blocks associated with composite CQI reports of cell specific Median CQI is </w:t>
      </w:r>
      <w:r w:rsidRPr="00501878">
        <w:sym w:font="Symbol" w:char="F0A3"/>
      </w:r>
      <w:r w:rsidRPr="00501878">
        <w:t xml:space="preserve"> 60% and that the BLER for blocks associated with composite CQI reports of cell specific Median CQI+3 is </w:t>
      </w:r>
      <w:r w:rsidRPr="00501878">
        <w:sym w:font="Symbol" w:char="F0A3"/>
      </w:r>
      <w:r w:rsidRPr="00501878">
        <w:t xml:space="preserve"> 15%.</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9.3.2AC.4</w:t>
      </w:r>
      <w:r w:rsidRPr="00501878">
        <w:rPr>
          <w:rFonts w:ascii="Arial" w:hAnsi="Arial"/>
          <w:sz w:val="24"/>
        </w:rPr>
        <w:tab/>
        <w:t>Method of test</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9.3.2AC.4.1</w:t>
      </w:r>
      <w:r w:rsidRPr="00501878">
        <w:rPr>
          <w:rFonts w:ascii="Arial" w:hAnsi="Arial"/>
          <w:sz w:val="22"/>
        </w:rPr>
        <w:tab/>
        <w:t>Initial conditions</w:t>
      </w:r>
    </w:p>
    <w:p w:rsidR="00501878" w:rsidRPr="00501878" w:rsidRDefault="00501878" w:rsidP="00501878">
      <w:r w:rsidRPr="00501878">
        <w:t>Test environment: normal; see clauses G.2.1 and G.2.2.</w:t>
      </w:r>
    </w:p>
    <w:p w:rsidR="00501878" w:rsidRPr="00501878" w:rsidRDefault="00501878" w:rsidP="00501878">
      <w:r w:rsidRPr="00501878">
        <w:t>Frequencies to be tested: mid range; see clause G.2.4.</w:t>
      </w:r>
    </w:p>
    <w:p w:rsidR="00501878" w:rsidRPr="00501878" w:rsidRDefault="00501878" w:rsidP="00501878">
      <w:pPr>
        <w:ind w:left="568" w:hanging="284"/>
      </w:pPr>
      <w:r w:rsidRPr="00501878">
        <w:t>1)</w:t>
      </w:r>
      <w:r w:rsidRPr="00501878">
        <w:tab/>
        <w:t>Connect SS, multipath fading simulator and an AWGN noise source to the UE antenna connector as shown in figure </w:t>
      </w:r>
      <w:del w:id="508" w:author="Qualcomm User" w:date="2013-01-18T17:39:00Z">
        <w:r w:rsidRPr="00501878" w:rsidDel="00501878">
          <w:delText>TBD</w:delText>
        </w:r>
      </w:del>
      <w:ins w:id="509" w:author="Qualcomm User" w:date="2013-01-18T17:39:00Z">
        <w:r>
          <w:t>A.46</w:t>
        </w:r>
      </w:ins>
      <w:r w:rsidRPr="00501878">
        <w:t>.</w:t>
      </w:r>
    </w:p>
    <w:p w:rsidR="00501878" w:rsidRPr="00501878" w:rsidRDefault="00501878" w:rsidP="00501878">
      <w:pPr>
        <w:ind w:left="568" w:hanging="284"/>
      </w:pPr>
      <w:r w:rsidRPr="00501878">
        <w:t>2)</w:t>
      </w:r>
      <w:r w:rsidRPr="00501878">
        <w:tab/>
        <w:t>Set Ack/Nack handling at the SS on each cell such that regardless of the response from the UE (Ack, Nack or DTX) new data is sent each time, this is because HARQ transmissions are set to one, i.e. no re-transmission of failed blocks. The sending of new data means that for each HARQ process the new data indicator bit in the HS-SCCH toggles for consecutive transmissions.</w:t>
      </w:r>
    </w:p>
    <w:p w:rsidR="00501878" w:rsidRPr="00501878" w:rsidRDefault="00501878" w:rsidP="00501878">
      <w:pPr>
        <w:keepNext/>
        <w:keepLines/>
        <w:spacing w:before="120"/>
        <w:ind w:left="1701" w:hanging="1701"/>
        <w:outlineLvl w:val="4"/>
        <w:rPr>
          <w:rFonts w:ascii="Arial" w:hAnsi="Arial"/>
          <w:sz w:val="22"/>
        </w:rPr>
      </w:pPr>
      <w:r w:rsidRPr="00501878">
        <w:rPr>
          <w:rFonts w:ascii="Arial" w:hAnsi="Arial"/>
          <w:sz w:val="22"/>
        </w:rPr>
        <w:t>9.3.2AC.4.2</w:t>
      </w:r>
      <w:r w:rsidRPr="00501878">
        <w:rPr>
          <w:rFonts w:ascii="Arial" w:hAnsi="Arial"/>
          <w:sz w:val="22"/>
        </w:rPr>
        <w:tab/>
        <w:t>Procedure</w:t>
      </w:r>
    </w:p>
    <w:p w:rsidR="00501878" w:rsidRPr="00501878" w:rsidRDefault="00501878" w:rsidP="00501878">
      <w:pPr>
        <w:ind w:left="568" w:hanging="284"/>
      </w:pPr>
      <w:r w:rsidRPr="00501878">
        <w:t>1)</w:t>
      </w:r>
      <w:r w:rsidRPr="00501878">
        <w:tab/>
        <w:t xml:space="preserve">Set up an HSDPA call according to TS 34.108 [3] clause </w:t>
      </w:r>
      <w:del w:id="510" w:author="Qualcomm User" w:date="2013-01-18T17:39:00Z">
        <w:r w:rsidRPr="00501878" w:rsidDel="00501878">
          <w:delText xml:space="preserve">FFS </w:delText>
        </w:r>
      </w:del>
      <w:ins w:id="511" w:author="Qualcomm User" w:date="2013-01-18T17:39:00Z">
        <w:r>
          <w:t xml:space="preserve">7.3.16 </w:t>
        </w:r>
      </w:ins>
      <w:r w:rsidRPr="00501878">
        <w:t>with levels according to table E.5.0, and with the exceptions for information elements listed in table 9.3.2AC.3.</w:t>
      </w:r>
    </w:p>
    <w:p w:rsidR="00501878" w:rsidRPr="00501878" w:rsidRDefault="00501878" w:rsidP="00501878">
      <w:pPr>
        <w:ind w:left="568" w:hanging="284"/>
      </w:pPr>
      <w:r w:rsidRPr="00501878">
        <w:t>2)</w:t>
      </w:r>
      <w:r w:rsidRPr="00501878">
        <w:tab/>
        <w:t>Set test conditions according to test 1 in table 9.3.2AC.1 on both the serving HS-DSCH cell and the secondary serving HS-DSCH cells. The configuration of the downlink channels is defined in table E.5.1 for serving S_DSCH cell. For secondary serving cells set up P-CPICH, HS-PDSCH and HS-SCCH channels only per table E.5.1.</w:t>
      </w:r>
    </w:p>
    <w:p w:rsidR="00501878" w:rsidRPr="00501878" w:rsidRDefault="00501878" w:rsidP="00501878">
      <w:pPr>
        <w:keepNext/>
        <w:keepLines/>
        <w:spacing w:before="60"/>
        <w:jc w:val="center"/>
        <w:rPr>
          <w:rFonts w:ascii="Arial" w:hAnsi="Arial"/>
          <w:b/>
          <w:lang w:eastAsia="ja-JP"/>
        </w:rPr>
      </w:pPr>
      <w:r w:rsidRPr="00501878">
        <w:rPr>
          <w:rFonts w:ascii="Arial" w:hAnsi="Arial"/>
          <w:b/>
        </w:rPr>
        <w:t>Table 9.3.2AC.3:</w:t>
      </w:r>
      <w:r w:rsidRPr="00501878">
        <w:rPr>
          <w:rFonts w:ascii="Arial" w:hAnsi="Arial" w:cs="Arial"/>
          <w:b/>
        </w:rPr>
        <w:t xml:space="preserve"> Specific Message Contents for</w:t>
      </w:r>
      <w:r w:rsidRPr="00501878">
        <w:rPr>
          <w:rFonts w:ascii="Arial" w:hAnsi="Arial" w:cs="Arial"/>
          <w:b/>
          <w:lang w:eastAsia="ja-JP"/>
        </w:rPr>
        <w:t xml:space="preserve"> </w:t>
      </w:r>
      <w:r w:rsidRPr="00501878">
        <w:rPr>
          <w:rFonts w:ascii="Arial" w:hAnsi="Arial"/>
          <w:b/>
        </w:rPr>
        <w:t>CQI test in fading - single link</w:t>
      </w:r>
    </w:p>
    <w:p w:rsidR="00501878" w:rsidRPr="00501878" w:rsidRDefault="00501878" w:rsidP="00501878">
      <w:pPr>
        <w:keepNext/>
        <w:keepLines/>
        <w:spacing w:before="120"/>
        <w:ind w:left="1985" w:hanging="1985"/>
        <w:rPr>
          <w:rFonts w:ascii="Arial" w:hAnsi="Arial"/>
        </w:rPr>
      </w:pPr>
      <w:r w:rsidRPr="00501878">
        <w:rPr>
          <w:rFonts w:ascii="Arial" w:hAnsi="Arial"/>
        </w:rPr>
        <w:t>Contents of RRC CONNECTION SETUP message: UM (Transition to CELL_DCH)</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for per radio links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links</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14</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RDefault="00501878" w:rsidP="00501878">
      <w:pPr>
        <w:keepNext/>
        <w:keepLines/>
        <w:spacing w:before="120"/>
        <w:ind w:left="1985" w:hanging="1985"/>
        <w:rPr>
          <w:rFonts w:ascii="Arial" w:hAnsi="Arial"/>
        </w:rPr>
      </w:pPr>
      <w:r w:rsidRPr="00501878">
        <w:rPr>
          <w:rFonts w:ascii="Arial" w:hAnsi="Arial"/>
        </w:rPr>
        <w:t>Contents of RADIO BEARER SETUP message: AM or UM (Test Loop Mode1)</w:t>
      </w:r>
    </w:p>
    <w:tbl>
      <w:tblPr>
        <w:tblW w:w="9140" w:type="dxa"/>
        <w:jc w:val="center"/>
        <w:tblLayout w:type="fixed"/>
        <w:tblCellMar>
          <w:left w:w="28" w:type="dxa"/>
        </w:tblCellMar>
        <w:tblLook w:val="0000" w:firstRow="0" w:lastRow="0" w:firstColumn="0" w:lastColumn="0" w:noHBand="0" w:noVBand="0"/>
      </w:tblPr>
      <w:tblGrid>
        <w:gridCol w:w="4428"/>
        <w:gridCol w:w="3403"/>
        <w:gridCol w:w="1309"/>
      </w:tblGrid>
      <w:tr w:rsidR="00501878" w:rsidRPr="00501878" w:rsidTr="00926BA3">
        <w:trPr>
          <w:tblHeader/>
          <w:jc w:val="center"/>
        </w:trPr>
        <w:tc>
          <w:tcPr>
            <w:tcW w:w="4428"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Information Element</w:t>
            </w:r>
          </w:p>
        </w:tc>
        <w:tc>
          <w:tcPr>
            <w:tcW w:w="3403"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Value/remark</w:t>
            </w:r>
          </w:p>
        </w:tc>
        <w:tc>
          <w:tcPr>
            <w:tcW w:w="1309" w:type="dxa"/>
            <w:tcBorders>
              <w:top w:val="single" w:sz="6" w:space="0" w:color="auto"/>
              <w:left w:val="single" w:sz="6" w:space="0" w:color="auto"/>
              <w:bottom w:val="single" w:sz="6" w:space="0" w:color="auto"/>
              <w:right w:val="single" w:sz="6" w:space="0" w:color="auto"/>
            </w:tcBorders>
          </w:tcPr>
          <w:p w:rsidR="00501878" w:rsidRPr="00501878" w:rsidRDefault="00501878" w:rsidP="00501878">
            <w:pPr>
              <w:keepNext/>
              <w:keepLines/>
              <w:spacing w:after="0"/>
              <w:jc w:val="center"/>
              <w:rPr>
                <w:rFonts w:ascii="Arial" w:hAnsi="Arial"/>
                <w:b/>
                <w:sz w:val="18"/>
              </w:rPr>
            </w:pPr>
            <w:r w:rsidRPr="00501878">
              <w:rPr>
                <w:rFonts w:ascii="Arial" w:hAnsi="Arial"/>
                <w:b/>
                <w:sz w:val="18"/>
              </w:rPr>
              <w:t>Version</w:t>
            </w:r>
          </w:p>
        </w:tc>
      </w:tr>
      <w:tr w:rsidR="00501878" w:rsidRPr="00501878" w:rsidTr="00926BA3">
        <w:trPr>
          <w:tblHeader/>
          <w:jc w:val="center"/>
        </w:trPr>
        <w:tc>
          <w:tcPr>
            <w:tcW w:w="4428"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Downlink information per radio link list</w:t>
            </w:r>
          </w:p>
        </w:tc>
        <w:tc>
          <w:tcPr>
            <w:tcW w:w="3403"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top w:val="single" w:sz="6" w:space="0" w:color="auto"/>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information for each radio link</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Downlink DPCH info for each RL</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DL channelisation code</w:t>
            </w:r>
          </w:p>
        </w:tc>
        <w:tc>
          <w:tcPr>
            <w:tcW w:w="3403"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c>
          <w:tcPr>
            <w:tcW w:w="1309" w:type="dxa"/>
            <w:tcBorders>
              <w:left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r w:rsidR="00501878" w:rsidRPr="00501878" w:rsidTr="00926BA3">
        <w:trPr>
          <w:tblHeader/>
          <w:jc w:val="center"/>
        </w:trPr>
        <w:tc>
          <w:tcPr>
            <w:tcW w:w="4428"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 xml:space="preserve">           - Code number</w:t>
            </w:r>
          </w:p>
        </w:tc>
        <w:tc>
          <w:tcPr>
            <w:tcW w:w="3403"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r w:rsidRPr="00501878">
              <w:rPr>
                <w:rFonts w:ascii="Arial" w:hAnsi="Arial"/>
                <w:sz w:val="18"/>
              </w:rPr>
              <w:t>7</w:t>
            </w:r>
          </w:p>
        </w:tc>
        <w:tc>
          <w:tcPr>
            <w:tcW w:w="1309" w:type="dxa"/>
            <w:tcBorders>
              <w:left w:val="single" w:sz="6" w:space="0" w:color="auto"/>
              <w:bottom w:val="single" w:sz="6" w:space="0" w:color="auto"/>
              <w:right w:val="single" w:sz="6" w:space="0" w:color="auto"/>
            </w:tcBorders>
          </w:tcPr>
          <w:p w:rsidR="00501878" w:rsidRPr="00501878" w:rsidRDefault="00501878" w:rsidP="00501878">
            <w:pPr>
              <w:keepNext/>
              <w:keepLines/>
              <w:spacing w:after="0"/>
              <w:rPr>
                <w:rFonts w:ascii="Arial" w:hAnsi="Arial"/>
                <w:sz w:val="18"/>
              </w:rPr>
            </w:pPr>
          </w:p>
        </w:tc>
      </w:tr>
    </w:tbl>
    <w:p w:rsidR="00501878" w:rsidRPr="00501878" w:rsidRDefault="00501878" w:rsidP="00501878"/>
    <w:p w:rsidR="00501878" w:rsidRPr="00501878" w:rsidRDefault="00501878" w:rsidP="00501878">
      <w:pPr>
        <w:keepNext/>
        <w:keepLines/>
        <w:spacing w:before="120"/>
        <w:ind w:left="1985" w:hanging="1985"/>
        <w:rPr>
          <w:rFonts w:ascii="Arial" w:hAnsi="Arial"/>
        </w:rPr>
      </w:pPr>
      <w:r w:rsidRPr="00501878">
        <w:rPr>
          <w:rFonts w:ascii="Arial" w:hAnsi="Arial"/>
        </w:rPr>
        <w:t>Contents of RADIO BEARER SETUP message: AM or UM (</w:t>
      </w:r>
      <w:r w:rsidRPr="00501878">
        <w:rPr>
          <w:rFonts w:ascii="Arial" w:hAnsi="Arial"/>
          <w:lang w:eastAsia="ja-JP"/>
        </w:rPr>
        <w:t>4C-</w:t>
      </w:r>
      <w:r w:rsidRPr="00501878">
        <w:rPr>
          <w:rFonts w:ascii="Arial" w:hAnsi="Arial"/>
        </w:rPr>
        <w:t>HSDPA)</w:t>
      </w:r>
    </w:p>
    <w:p w:rsidR="00501878" w:rsidRPr="00501878" w:rsidRDefault="00501878" w:rsidP="00501878">
      <w:r w:rsidRPr="00501878">
        <w:t>FFS</w:t>
      </w:r>
    </w:p>
    <w:p w:rsidR="00501878" w:rsidRPr="00501878" w:rsidRDefault="00501878" w:rsidP="00501878">
      <w:pPr>
        <w:ind w:left="568" w:hanging="284"/>
      </w:pPr>
      <w:r w:rsidRPr="00501878">
        <w:t>2)</w:t>
      </w:r>
      <w:r w:rsidRPr="00501878">
        <w:tab/>
        <w:t>The SS shall send TF according to CQI value 16 on each of the serving cell and keep it regardless of the  CQI value sent by the UE. Continue transmission of the HS-PDSCH until 8200 composite CQI reports have been gathered. In this process the SS collects composite CQI reports every 2 ms.</w:t>
      </w:r>
    </w:p>
    <w:p w:rsidR="00501878" w:rsidRPr="00501878" w:rsidRDefault="00501878" w:rsidP="00501878">
      <w:pPr>
        <w:ind w:left="568" w:hanging="284"/>
      </w:pPr>
      <w:r w:rsidRPr="00501878">
        <w:t>3)</w:t>
      </w:r>
      <w:r w:rsidRPr="00501878">
        <w:tab/>
        <w:t>Set up a relative frequency distribution for each of the cell specific  reported CQI values. Calculate the cell specific median value for each cell (Median CQI is the CQI that is at or crosses 50% distribution from the lower CQI side). This CQI-value is declared as Median CQI value for that serving cell.</w:t>
      </w:r>
    </w:p>
    <w:p w:rsidR="00501878" w:rsidRPr="00501878" w:rsidRDefault="00501878" w:rsidP="00501878">
      <w:pPr>
        <w:ind w:left="568" w:hanging="284"/>
      </w:pPr>
      <w:r w:rsidRPr="00501878">
        <w:lastRenderedPageBreak/>
        <w:t>4)</w:t>
      </w:r>
      <w:r w:rsidRPr="00501878">
        <w:tab/>
        <w:t>The SS shall transmit the TF according to the cell specific median-CQI value and shall not react to the UE’s reported CQI value on each cell. For any HSDPA block transmitted by the SS, record the ACK, NACK and statDTX responses on each cell, and associate with each response the CQI report that corresponds to the CQI evaluation period in which the end of the HS-PDSCH is received. (See figure 9.3.2AC.4 below.)</w:t>
      </w:r>
      <w:r w:rsidRPr="00501878">
        <w:br/>
        <w:t>The responses are then filtered as follows: for the sequence of responses for each HARQ process, discard all the statDTX responses. If the number of consecutive discarded statDTX for any one process is an odd number including one, also discard the next response for that HARQ process regardless whether it is an ACK or NACK. Continue to gather and filter responses until 1000 filtered responses for each serving cell with CQI = Median CQI and 1000 filtered responses with CQI = Median CQI + 3 have been collected.</w:t>
      </w:r>
    </w:p>
    <w:p w:rsidR="00501878" w:rsidRPr="00501878" w:rsidRDefault="00501878" w:rsidP="00501878">
      <w:pPr>
        <w:ind w:left="568" w:hanging="284"/>
      </w:pPr>
      <w:r w:rsidRPr="00501878">
        <w:t>5)</w:t>
      </w:r>
      <w:r w:rsidRPr="00501878">
        <w:tab/>
        <w:t>Measure BLER as described below.</w:t>
      </w:r>
    </w:p>
    <w:p w:rsidR="00501878" w:rsidRPr="00501878" w:rsidRDefault="00501878" w:rsidP="00501878">
      <w:r w:rsidRPr="00501878">
        <w:t>In the test there are two BLER requirements to be tested:</w:t>
      </w:r>
    </w:p>
    <w:p w:rsidR="00501878" w:rsidRPr="00501878" w:rsidRDefault="00501878" w:rsidP="00501878">
      <w:r w:rsidRPr="00501878">
        <w:t xml:space="preserve">R1: HSDPA block with corresponding reported cell specific CQI = cell specific Median CQI BLER </w:t>
      </w:r>
      <w:r w:rsidRPr="00501878">
        <w:sym w:font="Symbol" w:char="F0A3"/>
      </w:r>
      <w:r w:rsidRPr="00501878">
        <w:t xml:space="preserve"> 60%</w:t>
      </w:r>
    </w:p>
    <w:p w:rsidR="00501878" w:rsidRPr="00501878" w:rsidRDefault="00501878" w:rsidP="00501878">
      <w:r w:rsidRPr="00501878">
        <w:t>R2: HSDPA block with corresponding reported cell specific CQI = cell specific Median CQI + 3</w:t>
      </w:r>
      <w:r w:rsidRPr="00501878">
        <w:tab/>
        <w:t xml:space="preserve">BLER </w:t>
      </w:r>
      <w:r w:rsidRPr="00501878">
        <w:sym w:font="Symbol" w:char="F0A3"/>
      </w:r>
      <w:r w:rsidRPr="00501878">
        <w:t xml:space="preserve"> 15%</w:t>
      </w:r>
    </w:p>
    <w:p w:rsidR="00501878" w:rsidRPr="00501878" w:rsidRDefault="00501878" w:rsidP="00501878">
      <w:pPr>
        <w:keepNext/>
        <w:keepLines/>
        <w:spacing w:before="60"/>
        <w:jc w:val="center"/>
        <w:rPr>
          <w:rFonts w:ascii="Arial" w:hAnsi="Arial"/>
          <w:b/>
        </w:rPr>
      </w:pPr>
      <w:r w:rsidRPr="00501878">
        <w:rPr>
          <w:rFonts w:ascii="Arial" w:hAnsi="Arial"/>
          <w:b/>
          <w:noProof/>
          <w:lang w:val="en-US"/>
        </w:rPr>
        <w:drawing>
          <wp:inline distT="0" distB="0" distL="0" distR="0" wp14:anchorId="7535AD93" wp14:editId="2750E8A0">
            <wp:extent cx="5810250" cy="26955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3" cstate="print">
                      <a:extLst>
                        <a:ext uri="{28A0092B-C50C-407E-A947-70E740481C1C}">
                          <a14:useLocalDpi xmlns:a14="http://schemas.microsoft.com/office/drawing/2010/main" val="0"/>
                        </a:ext>
                      </a:extLst>
                    </a:blip>
                    <a:srcRect l="1312" t="14696" r="3297" b="17635"/>
                    <a:stretch>
                      <a:fillRect/>
                    </a:stretch>
                  </pic:blipFill>
                  <pic:spPr bwMode="auto">
                    <a:xfrm>
                      <a:off x="0" y="0"/>
                      <a:ext cx="5810250" cy="2695575"/>
                    </a:xfrm>
                    <a:prstGeom prst="rect">
                      <a:avLst/>
                    </a:prstGeom>
                    <a:noFill/>
                    <a:ln>
                      <a:noFill/>
                    </a:ln>
                  </pic:spPr>
                </pic:pic>
              </a:graphicData>
            </a:graphic>
          </wp:inline>
        </w:drawing>
      </w:r>
    </w:p>
    <w:p w:rsidR="00501878" w:rsidRPr="00501878" w:rsidRDefault="00501878" w:rsidP="00501878">
      <w:pPr>
        <w:keepLines/>
        <w:spacing w:after="240"/>
        <w:jc w:val="center"/>
        <w:rPr>
          <w:rFonts w:ascii="Arial" w:hAnsi="Arial"/>
          <w:b/>
        </w:rPr>
      </w:pPr>
      <w:r w:rsidRPr="00501878">
        <w:rPr>
          <w:rFonts w:ascii="Arial" w:hAnsi="Arial"/>
          <w:b/>
        </w:rPr>
        <w:t>Figure 9.3.2AC.4: Combination of ACK/NACK message and the CQI report for BLER calculation</w:t>
      </w:r>
    </w:p>
    <w:p w:rsidR="00501878" w:rsidRPr="00501878" w:rsidRDefault="00501878" w:rsidP="00501878"/>
    <w:p w:rsidR="00501878" w:rsidRPr="00501878" w:rsidRDefault="00501878" w:rsidP="00501878">
      <w:r w:rsidRPr="00501878">
        <w:t>For each set of samples R1 and R2 the BLER = (NACK) / (ACK + NACK)</w:t>
      </w:r>
    </w:p>
    <w:p w:rsidR="00501878" w:rsidRPr="00501878" w:rsidRDefault="00501878" w:rsidP="00501878">
      <w:r w:rsidRPr="00501878">
        <w:t>Repeat the same procedure with test conditions according to the test 2 of table 9.3.2AC.1.</w:t>
      </w:r>
    </w:p>
    <w:p w:rsidR="00501878" w:rsidRPr="00501878" w:rsidRDefault="00501878" w:rsidP="00501878">
      <w:pPr>
        <w:keepNext/>
        <w:keepLines/>
        <w:spacing w:before="120"/>
        <w:ind w:left="1418" w:hanging="1418"/>
        <w:outlineLvl w:val="3"/>
        <w:rPr>
          <w:rFonts w:ascii="Arial" w:hAnsi="Arial"/>
          <w:sz w:val="24"/>
        </w:rPr>
      </w:pPr>
      <w:r w:rsidRPr="00501878">
        <w:rPr>
          <w:rFonts w:ascii="Arial" w:hAnsi="Arial"/>
          <w:sz w:val="24"/>
        </w:rPr>
        <w:t>9.3.2AC.5</w:t>
      </w:r>
      <w:r w:rsidRPr="00501878">
        <w:rPr>
          <w:rFonts w:ascii="Arial" w:hAnsi="Arial"/>
          <w:sz w:val="24"/>
        </w:rPr>
        <w:tab/>
        <w:t>Test Requirements</w:t>
      </w:r>
    </w:p>
    <w:p w:rsidR="00501878" w:rsidRPr="00501878" w:rsidRDefault="00501878" w:rsidP="00501878">
      <w:r w:rsidRPr="00501878">
        <w:t>The measured BLER shall not exceed values specified in table 9.3.2AC.2 for each of the serving cells.</w:t>
      </w:r>
    </w:p>
    <w:p w:rsidR="00501878" w:rsidRPr="00501878" w:rsidRDefault="00501878" w:rsidP="00501878">
      <w:pPr>
        <w:rPr>
          <w:sz w:val="28"/>
          <w:szCs w:val="28"/>
        </w:rPr>
      </w:pPr>
      <w:r w:rsidRPr="00501878">
        <w:t>There are no parameters in the test setup or measurement process whose variation impacts the results so there are no applicable test tolerances for this test.</w:t>
      </w:r>
    </w:p>
    <w:p w:rsidR="00501878" w:rsidRPr="00A2666B" w:rsidRDefault="00501878" w:rsidP="00501878">
      <w:pPr>
        <w:rPr>
          <w:ins w:id="512" w:author="Qualcomm User" w:date="2013-01-18T17:39:00Z"/>
          <w:sz w:val="28"/>
          <w:szCs w:val="28"/>
        </w:rPr>
      </w:pPr>
      <w:ins w:id="513" w:author="Qualcomm User" w:date="2013-01-18T17:39:00Z">
        <w:r w:rsidRPr="00A2666B">
          <w:rPr>
            <w:sz w:val="28"/>
            <w:szCs w:val="28"/>
          </w:rPr>
          <w:t>[End of modifications]</w:t>
        </w:r>
      </w:ins>
    </w:p>
    <w:p w:rsidR="00501878" w:rsidRPr="00271A1D" w:rsidRDefault="00501878" w:rsidP="00F96E56"/>
    <w:sectPr w:rsidR="00501878" w:rsidRPr="00271A1D" w:rsidSect="00751D04">
      <w:headerReference w:type="even" r:id="rId194"/>
      <w:headerReference w:type="default" r:id="rId195"/>
      <w:footerReference w:type="default" r:id="rId196"/>
      <w:footnotePr>
        <w:numRestart w:val="eachSect"/>
      </w:footnotePr>
      <w:pgSz w:w="11907" w:h="16840" w:code="9"/>
      <w:pgMar w:top="1416" w:right="1133" w:bottom="1133" w:left="1133" w:header="850" w:footer="340" w:gutter="0"/>
      <w:pgNumType w:start="946"/>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w:t>
      </w:r>
      <w:hyperlink r:id="rId1" w:history="1">
        <w:r>
          <w:rPr>
            <w:rStyle w:val="Hyperlink"/>
            <w:rFonts w:eastAsia="SimSun"/>
          </w:rPr>
          <w:t>Document numbers</w:t>
        </w:r>
      </w:hyperlink>
      <w:r>
        <w:t xml:space="preserve"> are allocated by the Working Group Secretary.   Use the format of document number specified by the </w:t>
      </w:r>
      <w:hyperlink r:id="rId2" w:history="1">
        <w:r w:rsidRPr="00BB5DFC">
          <w:rPr>
            <w:rStyle w:val="Hyperlink"/>
            <w:rFonts w:eastAsia="SimSun"/>
          </w:rPr>
          <w:t>3GPP Working Procedures</w:t>
        </w:r>
      </w:hyperlink>
      <w:r>
        <w:t>.</w:t>
      </w:r>
    </w:p>
  </w:comment>
  <w:comment w:id="1"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specification number in this box. For example, 04.08 or 31.102. Do not prefix the number with anything . i.e. do not use "TS", "GSM" or "3GPP" etc.</w:t>
      </w:r>
    </w:p>
  </w:comment>
  <w:comment w:id="2"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CR number here. This number is allocated by the 3GPP support team.  It consists of at least four digits, padded with leading zeros if necessary.</w:t>
      </w:r>
    </w:p>
  </w:comment>
  <w:comment w:id="3"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revision number of the CR here. If it is the first version, use a "-".</w:t>
      </w:r>
    </w:p>
  </w:comment>
  <w:comment w:id="4"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Fonts w:eastAsia="SimSun"/>
          </w:rPr>
          <w:t>http://www.3gpp.org/specs/specs.htm</w:t>
        </w:r>
      </w:hyperlink>
      <w:r>
        <w:t>.</w:t>
      </w:r>
    </w:p>
  </w:comment>
  <w:comment w:id="6"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For help on how to fill out a field, place the mouse pointer over the special symbol closest to the field in question.</w:t>
      </w:r>
    </w:p>
  </w:comment>
  <w:comment w:id="7"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Mark appropriate boxes with an X.</w:t>
      </w:r>
    </w:p>
  </w:comment>
  <w:comment w:id="8"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SIM / USIM / ISIM applications.</w:t>
      </w:r>
    </w:p>
  </w:comment>
  <w:comment w:id="9"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1-11T11:53:00Z" w:initials="H">
    <w:p w:rsidR="008366AD" w:rsidRDefault="008366AD" w:rsidP="008366AD">
      <w:pPr>
        <w:pStyle w:val="CommentText"/>
      </w:pPr>
      <w:r>
        <w:t>One or more organizations (3GPP Individual Members) which drafted the CR and are presenting it to the Working Group.</w:t>
      </w:r>
    </w:p>
  </w:comment>
  <w:comment w:id="11" w:author="Explanation of field" w:date="2013-01-11T11:53:00Z" w:initials="H">
    <w:p w:rsidR="008366AD" w:rsidRDefault="008366AD" w:rsidP="008366AD">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br/>
      </w:r>
      <w:r>
        <w:tab/>
        <w:t xml:space="preserve">n = digit identifying the Working Group; for CRs drafted during the TSG meeting itself, use "P". </w:t>
      </w:r>
      <w:r>
        <w:br/>
        <w:t>Examples: "C4", "R5", "G3new", "SP".</w:t>
      </w:r>
    </w:p>
  </w:comment>
  <w:comment w:id="12"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Fonts w:eastAsia="SimSun"/>
          </w:rPr>
          <w:t>http://www.3gpp.org/ftp/Specs/html-info/WI-List.htm</w:t>
        </w:r>
      </w:hyperlink>
      <w:r>
        <w:t xml:space="preserve"> .</w:t>
      </w:r>
    </w:p>
  </w:comment>
  <w:comment w:id="13"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4"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single letter corresponding to the most appropriate category listed. For more detailed help on interpreting these categories, see Technical Report </w:t>
      </w:r>
      <w:hyperlink r:id="rId6" w:history="1">
        <w:r>
          <w:rPr>
            <w:rStyle w:val="Hyperlink"/>
            <w:rFonts w:eastAsia="SimSun"/>
          </w:rPr>
          <w:t>21.900</w:t>
        </w:r>
      </w:hyperlink>
      <w:r>
        <w:t xml:space="preserve"> "TSG working methods".</w:t>
      </w:r>
    </w:p>
  </w:comment>
  <w:comment w:id="15"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single release code from the list below.</w:t>
      </w:r>
    </w:p>
  </w:comment>
  <w:comment w:id="16"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text which explains why the change is necessary.</w:t>
      </w:r>
    </w:p>
  </w:comment>
  <w:comment w:id="17"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text which describes the most important components of the change. i.e. How the change is made.</w:t>
      </w:r>
    </w:p>
  </w:comment>
  <w:comment w:id="18"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number of each clause which contains changes.   Be as specific as possible (ie list each subclause, not just the umbrella clause).</w:t>
      </w:r>
    </w:p>
  </w:comment>
  <w:comment w:id="20"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Tick "yes" box if any other specifications are affected by this change.  Else tick "no".  You MUST fill in one or the other.</w:t>
      </w:r>
    </w:p>
  </w:comment>
  <w:comment w:id="21"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1-11T11:53:00Z" w:initials="H">
    <w:p w:rsidR="008366AD" w:rsidRDefault="008366AD" w:rsidP="008366A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DD5" w:rsidRDefault="004B0DD5">
      <w:r>
        <w:separator/>
      </w:r>
    </w:p>
  </w:endnote>
  <w:endnote w:type="continuationSeparator" w:id="0">
    <w:p w:rsidR="004B0DD5" w:rsidRDefault="004B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DD5" w:rsidRDefault="004B0DD5">
      <w:r>
        <w:separator/>
      </w:r>
    </w:p>
  </w:footnote>
  <w:footnote w:type="continuationSeparator" w:id="0">
    <w:p w:rsidR="004B0DD5" w:rsidRDefault="004B0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72B1D" w:rsidRDefault="00B72B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rsidP="00823686">
    <w:pPr>
      <w:pStyle w:val="Header"/>
      <w:tabs>
        <w:tab w:val="left" w:pos="4125"/>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2662DE8"/>
    <w:multiLevelType w:val="hybridMultilevel"/>
    <w:tmpl w:val="99BC509C"/>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8">
    <w:nsid w:val="0B4A55F3"/>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0BFE538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1B93059F"/>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C4534F7"/>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1D0215B2"/>
    <w:multiLevelType w:val="hybridMultilevel"/>
    <w:tmpl w:val="6ECE6CFE"/>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E6F41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26AF4A86"/>
    <w:multiLevelType w:val="hybridMultilevel"/>
    <w:tmpl w:val="6EF2CDE0"/>
    <w:lvl w:ilvl="0" w:tplc="7CF2C0D2">
      <w:start w:val="1"/>
      <w:numFmt w:val="bullet"/>
      <w:pStyle w:val="CRCoverPage"/>
      <w:lvlText w:val=""/>
      <w:lvlJc w:val="left"/>
      <w:pPr>
        <w:tabs>
          <w:tab w:val="num" w:pos="1180"/>
        </w:tabs>
        <w:ind w:left="118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5">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2CB546F3"/>
    <w:multiLevelType w:val="hybridMultilevel"/>
    <w:tmpl w:val="12B4BFE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nsid w:val="3A9D54C4"/>
    <w:multiLevelType w:val="hybridMultilevel"/>
    <w:tmpl w:val="6F489E5E"/>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18">
    <w:nsid w:val="4169094B"/>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43F3093A"/>
    <w:multiLevelType w:val="hybridMultilevel"/>
    <w:tmpl w:val="77CEA2CE"/>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nsid w:val="4940572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4B7F1B0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53D42588"/>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571471FC"/>
    <w:multiLevelType w:val="hybridMultilevel"/>
    <w:tmpl w:val="73B6A302"/>
    <w:lvl w:ilvl="0" w:tplc="529E0162">
      <w:start w:val="6"/>
      <w:numFmt w:val="bullet"/>
      <w:lvlText w:val="-"/>
      <w:lvlJc w:val="left"/>
      <w:pPr>
        <w:ind w:left="495" w:hanging="360"/>
      </w:pPr>
      <w:rPr>
        <w:rFonts w:ascii="Arial" w:eastAsia="Times New Roman" w:hAnsi="Arial" w:cs="Arial"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4">
    <w:nsid w:val="57E5276E"/>
    <w:multiLevelType w:val="hybridMultilevel"/>
    <w:tmpl w:val="C0109A1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nsid w:val="588070CA"/>
    <w:multiLevelType w:val="hybridMultilevel"/>
    <w:tmpl w:val="8C82F54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65FD6BB0"/>
    <w:multiLevelType w:val="hybridMultilevel"/>
    <w:tmpl w:val="168C599A"/>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7">
    <w:nsid w:val="661F79FA"/>
    <w:multiLevelType w:val="hybridMultilevel"/>
    <w:tmpl w:val="706EC90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783E32A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7ED6331A"/>
    <w:multiLevelType w:val="hybridMultilevel"/>
    <w:tmpl w:val="70FE2DCA"/>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num w:numId="1">
    <w:abstractNumId w:val="15"/>
  </w:num>
  <w:num w:numId="2">
    <w:abstractNumId w:val="12"/>
  </w:num>
  <w:num w:numId="3">
    <w:abstractNumId w:val="18"/>
  </w:num>
  <w:num w:numId="4">
    <w:abstractNumId w:val="9"/>
  </w:num>
  <w:num w:numId="5">
    <w:abstractNumId w:val="13"/>
  </w:num>
  <w:num w:numId="6">
    <w:abstractNumId w:val="22"/>
  </w:num>
  <w:num w:numId="7">
    <w:abstractNumId w:val="23"/>
  </w:num>
  <w:num w:numId="8">
    <w:abstractNumId w:val="20"/>
  </w:num>
  <w:num w:numId="9">
    <w:abstractNumId w:val="28"/>
  </w:num>
  <w:num w:numId="10">
    <w:abstractNumId w:val="11"/>
  </w:num>
  <w:num w:numId="11">
    <w:abstractNumId w:val="10"/>
  </w:num>
  <w:num w:numId="12">
    <w:abstractNumId w:val="21"/>
  </w:num>
  <w:num w:numId="13">
    <w:abstractNumId w:val="8"/>
  </w:num>
  <w:num w:numId="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6"/>
  </w:num>
  <w:num w:numId="17">
    <w:abstractNumId w:val="19"/>
  </w:num>
  <w:num w:numId="18">
    <w:abstractNumId w:val="25"/>
  </w:num>
  <w:num w:numId="19">
    <w:abstractNumId w:val="24"/>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29"/>
  </w:num>
  <w:num w:numId="28">
    <w:abstractNumId w:val="17"/>
  </w:num>
  <w:num w:numId="29">
    <w:abstractNumId w:val="7"/>
  </w:num>
  <w:num w:numId="30">
    <w:abstractNumId w:val="26"/>
  </w:num>
  <w:num w:numId="3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fr-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0,0,0,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E4F"/>
    <w:rsid w:val="00007728"/>
    <w:rsid w:val="00011324"/>
    <w:rsid w:val="00012FA3"/>
    <w:rsid w:val="000154AE"/>
    <w:rsid w:val="000163BB"/>
    <w:rsid w:val="00025705"/>
    <w:rsid w:val="00033C26"/>
    <w:rsid w:val="0003569B"/>
    <w:rsid w:val="00043A8B"/>
    <w:rsid w:val="00047267"/>
    <w:rsid w:val="00050C38"/>
    <w:rsid w:val="00056D81"/>
    <w:rsid w:val="00067546"/>
    <w:rsid w:val="000704A0"/>
    <w:rsid w:val="00072526"/>
    <w:rsid w:val="000741C2"/>
    <w:rsid w:val="00094B3B"/>
    <w:rsid w:val="000963FA"/>
    <w:rsid w:val="000B4096"/>
    <w:rsid w:val="000B7BD5"/>
    <w:rsid w:val="000C25AA"/>
    <w:rsid w:val="000D5A1A"/>
    <w:rsid w:val="000D64F1"/>
    <w:rsid w:val="000E620C"/>
    <w:rsid w:val="000E6E90"/>
    <w:rsid w:val="000E7C04"/>
    <w:rsid w:val="000F6C84"/>
    <w:rsid w:val="00101C18"/>
    <w:rsid w:val="001046B0"/>
    <w:rsid w:val="00111EA1"/>
    <w:rsid w:val="00120B04"/>
    <w:rsid w:val="0012679F"/>
    <w:rsid w:val="00127CCB"/>
    <w:rsid w:val="00131E28"/>
    <w:rsid w:val="001328B0"/>
    <w:rsid w:val="00145173"/>
    <w:rsid w:val="00145EE2"/>
    <w:rsid w:val="00162BF7"/>
    <w:rsid w:val="001754DB"/>
    <w:rsid w:val="00177972"/>
    <w:rsid w:val="0018124F"/>
    <w:rsid w:val="00190C18"/>
    <w:rsid w:val="0019316D"/>
    <w:rsid w:val="00196DFE"/>
    <w:rsid w:val="001A5843"/>
    <w:rsid w:val="001B1B75"/>
    <w:rsid w:val="001B3BCB"/>
    <w:rsid w:val="001C580F"/>
    <w:rsid w:val="001E5B29"/>
    <w:rsid w:val="001F3E83"/>
    <w:rsid w:val="002052C4"/>
    <w:rsid w:val="002060C9"/>
    <w:rsid w:val="00206243"/>
    <w:rsid w:val="00210A5D"/>
    <w:rsid w:val="00212E2F"/>
    <w:rsid w:val="00214D69"/>
    <w:rsid w:val="00217308"/>
    <w:rsid w:val="00226878"/>
    <w:rsid w:val="00230AB2"/>
    <w:rsid w:val="002329E8"/>
    <w:rsid w:val="00235957"/>
    <w:rsid w:val="00237500"/>
    <w:rsid w:val="00242243"/>
    <w:rsid w:val="002424A3"/>
    <w:rsid w:val="0025188B"/>
    <w:rsid w:val="00255751"/>
    <w:rsid w:val="00256425"/>
    <w:rsid w:val="002650E2"/>
    <w:rsid w:val="00267E3E"/>
    <w:rsid w:val="002704E7"/>
    <w:rsid w:val="00271A1D"/>
    <w:rsid w:val="002A7CF0"/>
    <w:rsid w:val="002B28A2"/>
    <w:rsid w:val="002B58C1"/>
    <w:rsid w:val="002C65A2"/>
    <w:rsid w:val="002D3375"/>
    <w:rsid w:val="002D554A"/>
    <w:rsid w:val="002D6977"/>
    <w:rsid w:val="002E7752"/>
    <w:rsid w:val="00303CC2"/>
    <w:rsid w:val="0031127E"/>
    <w:rsid w:val="003175F1"/>
    <w:rsid w:val="00323276"/>
    <w:rsid w:val="00324474"/>
    <w:rsid w:val="003246F9"/>
    <w:rsid w:val="00331A24"/>
    <w:rsid w:val="00337422"/>
    <w:rsid w:val="003426A3"/>
    <w:rsid w:val="00343876"/>
    <w:rsid w:val="00343D4D"/>
    <w:rsid w:val="00344D12"/>
    <w:rsid w:val="00344FCD"/>
    <w:rsid w:val="00350D0D"/>
    <w:rsid w:val="0035578F"/>
    <w:rsid w:val="0036406D"/>
    <w:rsid w:val="0037459F"/>
    <w:rsid w:val="00380D30"/>
    <w:rsid w:val="0038798D"/>
    <w:rsid w:val="00390FB4"/>
    <w:rsid w:val="003A687F"/>
    <w:rsid w:val="003A76A0"/>
    <w:rsid w:val="003C2BC3"/>
    <w:rsid w:val="003C35F8"/>
    <w:rsid w:val="003D0F0C"/>
    <w:rsid w:val="003D2540"/>
    <w:rsid w:val="00403B25"/>
    <w:rsid w:val="0040704F"/>
    <w:rsid w:val="00407347"/>
    <w:rsid w:val="00415A70"/>
    <w:rsid w:val="00423C31"/>
    <w:rsid w:val="00427EBC"/>
    <w:rsid w:val="00431FDE"/>
    <w:rsid w:val="0043212E"/>
    <w:rsid w:val="0044285C"/>
    <w:rsid w:val="004436A8"/>
    <w:rsid w:val="004515F2"/>
    <w:rsid w:val="00457DBE"/>
    <w:rsid w:val="004707D6"/>
    <w:rsid w:val="0047648E"/>
    <w:rsid w:val="004824EE"/>
    <w:rsid w:val="004902C2"/>
    <w:rsid w:val="004926ED"/>
    <w:rsid w:val="004A0508"/>
    <w:rsid w:val="004A1DE6"/>
    <w:rsid w:val="004A74CF"/>
    <w:rsid w:val="004B0DD5"/>
    <w:rsid w:val="004B5CD5"/>
    <w:rsid w:val="004B7972"/>
    <w:rsid w:val="004C1CD6"/>
    <w:rsid w:val="004D403B"/>
    <w:rsid w:val="004D4194"/>
    <w:rsid w:val="004D4FDF"/>
    <w:rsid w:val="004E1082"/>
    <w:rsid w:val="004E2515"/>
    <w:rsid w:val="004E4F02"/>
    <w:rsid w:val="004F0720"/>
    <w:rsid w:val="004F08AB"/>
    <w:rsid w:val="00501878"/>
    <w:rsid w:val="0050587E"/>
    <w:rsid w:val="00505944"/>
    <w:rsid w:val="0050596E"/>
    <w:rsid w:val="0051062D"/>
    <w:rsid w:val="00524FD8"/>
    <w:rsid w:val="005279D9"/>
    <w:rsid w:val="0054707B"/>
    <w:rsid w:val="00550690"/>
    <w:rsid w:val="005609DB"/>
    <w:rsid w:val="00570520"/>
    <w:rsid w:val="00574234"/>
    <w:rsid w:val="005754C1"/>
    <w:rsid w:val="00577EF6"/>
    <w:rsid w:val="00586179"/>
    <w:rsid w:val="0059201F"/>
    <w:rsid w:val="005A0324"/>
    <w:rsid w:val="005A1242"/>
    <w:rsid w:val="005A54F4"/>
    <w:rsid w:val="005A72B3"/>
    <w:rsid w:val="005B18B5"/>
    <w:rsid w:val="005D2AE0"/>
    <w:rsid w:val="005D74C1"/>
    <w:rsid w:val="005E2598"/>
    <w:rsid w:val="005F6B9A"/>
    <w:rsid w:val="00602E86"/>
    <w:rsid w:val="00606096"/>
    <w:rsid w:val="006105AD"/>
    <w:rsid w:val="00610F3B"/>
    <w:rsid w:val="00611752"/>
    <w:rsid w:val="00612611"/>
    <w:rsid w:val="00613F46"/>
    <w:rsid w:val="00614272"/>
    <w:rsid w:val="00622CB3"/>
    <w:rsid w:val="00624467"/>
    <w:rsid w:val="00631EFC"/>
    <w:rsid w:val="00633E32"/>
    <w:rsid w:val="0063646F"/>
    <w:rsid w:val="00637ACA"/>
    <w:rsid w:val="00645029"/>
    <w:rsid w:val="00651502"/>
    <w:rsid w:val="00652743"/>
    <w:rsid w:val="00660183"/>
    <w:rsid w:val="00664C9D"/>
    <w:rsid w:val="006651F9"/>
    <w:rsid w:val="00667524"/>
    <w:rsid w:val="00674909"/>
    <w:rsid w:val="006905EF"/>
    <w:rsid w:val="006A5339"/>
    <w:rsid w:val="006A76E9"/>
    <w:rsid w:val="006B08DA"/>
    <w:rsid w:val="006B2148"/>
    <w:rsid w:val="006B2861"/>
    <w:rsid w:val="006C29AF"/>
    <w:rsid w:val="006C51D7"/>
    <w:rsid w:val="006D50C6"/>
    <w:rsid w:val="006F09E8"/>
    <w:rsid w:val="006F13C2"/>
    <w:rsid w:val="006F4833"/>
    <w:rsid w:val="006F62E4"/>
    <w:rsid w:val="00705175"/>
    <w:rsid w:val="00711F68"/>
    <w:rsid w:val="00714841"/>
    <w:rsid w:val="00724B83"/>
    <w:rsid w:val="00726231"/>
    <w:rsid w:val="00731EC6"/>
    <w:rsid w:val="00751932"/>
    <w:rsid w:val="00751D04"/>
    <w:rsid w:val="00755AB6"/>
    <w:rsid w:val="00761E09"/>
    <w:rsid w:val="00762990"/>
    <w:rsid w:val="007653C9"/>
    <w:rsid w:val="00776AEC"/>
    <w:rsid w:val="0078793D"/>
    <w:rsid w:val="00792200"/>
    <w:rsid w:val="007979E2"/>
    <w:rsid w:val="007B0C9D"/>
    <w:rsid w:val="007C5E9E"/>
    <w:rsid w:val="007C786F"/>
    <w:rsid w:val="007D57FA"/>
    <w:rsid w:val="007E1F70"/>
    <w:rsid w:val="007F2D39"/>
    <w:rsid w:val="007F32E9"/>
    <w:rsid w:val="007F337A"/>
    <w:rsid w:val="0080331E"/>
    <w:rsid w:val="008052DB"/>
    <w:rsid w:val="00816001"/>
    <w:rsid w:val="00823686"/>
    <w:rsid w:val="008254BA"/>
    <w:rsid w:val="0082587F"/>
    <w:rsid w:val="00832CD3"/>
    <w:rsid w:val="008366AD"/>
    <w:rsid w:val="00842547"/>
    <w:rsid w:val="0084730A"/>
    <w:rsid w:val="008521CA"/>
    <w:rsid w:val="00863B6E"/>
    <w:rsid w:val="00863B7D"/>
    <w:rsid w:val="00871CD1"/>
    <w:rsid w:val="00872863"/>
    <w:rsid w:val="008778EE"/>
    <w:rsid w:val="008929D5"/>
    <w:rsid w:val="00897B9D"/>
    <w:rsid w:val="008A2330"/>
    <w:rsid w:val="008B73F1"/>
    <w:rsid w:val="008C0A7E"/>
    <w:rsid w:val="008C3AE5"/>
    <w:rsid w:val="008C4523"/>
    <w:rsid w:val="008D18BE"/>
    <w:rsid w:val="008D1E64"/>
    <w:rsid w:val="008D4E4F"/>
    <w:rsid w:val="008D6194"/>
    <w:rsid w:val="008E69E4"/>
    <w:rsid w:val="008F155A"/>
    <w:rsid w:val="008F3D3F"/>
    <w:rsid w:val="00906037"/>
    <w:rsid w:val="009247BE"/>
    <w:rsid w:val="00925610"/>
    <w:rsid w:val="00930176"/>
    <w:rsid w:val="00960761"/>
    <w:rsid w:val="00966537"/>
    <w:rsid w:val="00973BCD"/>
    <w:rsid w:val="0098010F"/>
    <w:rsid w:val="0098116B"/>
    <w:rsid w:val="009945C6"/>
    <w:rsid w:val="009A38F8"/>
    <w:rsid w:val="009A64FC"/>
    <w:rsid w:val="009B34A4"/>
    <w:rsid w:val="009C352A"/>
    <w:rsid w:val="009D0AF9"/>
    <w:rsid w:val="009E230A"/>
    <w:rsid w:val="009E6E0B"/>
    <w:rsid w:val="009F4B8B"/>
    <w:rsid w:val="00A10255"/>
    <w:rsid w:val="00A15C73"/>
    <w:rsid w:val="00A3309E"/>
    <w:rsid w:val="00A3741F"/>
    <w:rsid w:val="00A43934"/>
    <w:rsid w:val="00A54EC3"/>
    <w:rsid w:val="00A61282"/>
    <w:rsid w:val="00A62991"/>
    <w:rsid w:val="00A71AA5"/>
    <w:rsid w:val="00A742EE"/>
    <w:rsid w:val="00A75E27"/>
    <w:rsid w:val="00A84639"/>
    <w:rsid w:val="00A847C6"/>
    <w:rsid w:val="00A84CCD"/>
    <w:rsid w:val="00A90A0D"/>
    <w:rsid w:val="00A90B62"/>
    <w:rsid w:val="00A960AF"/>
    <w:rsid w:val="00AA2649"/>
    <w:rsid w:val="00AB3AE6"/>
    <w:rsid w:val="00AC3D9B"/>
    <w:rsid w:val="00AC4A39"/>
    <w:rsid w:val="00AC532B"/>
    <w:rsid w:val="00AD340B"/>
    <w:rsid w:val="00AD7250"/>
    <w:rsid w:val="00AE1325"/>
    <w:rsid w:val="00AE7377"/>
    <w:rsid w:val="00AF4B26"/>
    <w:rsid w:val="00B0719F"/>
    <w:rsid w:val="00B11DE7"/>
    <w:rsid w:val="00B327F3"/>
    <w:rsid w:val="00B32DF0"/>
    <w:rsid w:val="00B3711B"/>
    <w:rsid w:val="00B5369B"/>
    <w:rsid w:val="00B554E8"/>
    <w:rsid w:val="00B56C54"/>
    <w:rsid w:val="00B60753"/>
    <w:rsid w:val="00B62137"/>
    <w:rsid w:val="00B72B1D"/>
    <w:rsid w:val="00B84B9E"/>
    <w:rsid w:val="00B93828"/>
    <w:rsid w:val="00B9736B"/>
    <w:rsid w:val="00BB48AB"/>
    <w:rsid w:val="00BB49F7"/>
    <w:rsid w:val="00BC19B8"/>
    <w:rsid w:val="00BD3170"/>
    <w:rsid w:val="00BD6CE4"/>
    <w:rsid w:val="00BE62C2"/>
    <w:rsid w:val="00BE6D84"/>
    <w:rsid w:val="00BF2B76"/>
    <w:rsid w:val="00C00CA9"/>
    <w:rsid w:val="00C255C0"/>
    <w:rsid w:val="00C27581"/>
    <w:rsid w:val="00C27F6E"/>
    <w:rsid w:val="00C44172"/>
    <w:rsid w:val="00C52458"/>
    <w:rsid w:val="00C530D9"/>
    <w:rsid w:val="00C5335B"/>
    <w:rsid w:val="00C5411F"/>
    <w:rsid w:val="00C54A2D"/>
    <w:rsid w:val="00C61251"/>
    <w:rsid w:val="00C61885"/>
    <w:rsid w:val="00C73A4A"/>
    <w:rsid w:val="00C81771"/>
    <w:rsid w:val="00C9270B"/>
    <w:rsid w:val="00CB1852"/>
    <w:rsid w:val="00CB622C"/>
    <w:rsid w:val="00CD3AEB"/>
    <w:rsid w:val="00CD5B6D"/>
    <w:rsid w:val="00CE7793"/>
    <w:rsid w:val="00D0553B"/>
    <w:rsid w:val="00D12F5B"/>
    <w:rsid w:val="00D15BFF"/>
    <w:rsid w:val="00D22F23"/>
    <w:rsid w:val="00D26A8A"/>
    <w:rsid w:val="00D44C79"/>
    <w:rsid w:val="00D50AAF"/>
    <w:rsid w:val="00D5196F"/>
    <w:rsid w:val="00D6205C"/>
    <w:rsid w:val="00D74327"/>
    <w:rsid w:val="00D8566F"/>
    <w:rsid w:val="00D8630D"/>
    <w:rsid w:val="00D96920"/>
    <w:rsid w:val="00D97DEA"/>
    <w:rsid w:val="00DA1169"/>
    <w:rsid w:val="00DA1FE2"/>
    <w:rsid w:val="00DA5AB1"/>
    <w:rsid w:val="00DB60CC"/>
    <w:rsid w:val="00DD3A98"/>
    <w:rsid w:val="00DE1E11"/>
    <w:rsid w:val="00DE2D24"/>
    <w:rsid w:val="00DE615C"/>
    <w:rsid w:val="00DE698D"/>
    <w:rsid w:val="00DF4EC9"/>
    <w:rsid w:val="00E05441"/>
    <w:rsid w:val="00E117BA"/>
    <w:rsid w:val="00E140F2"/>
    <w:rsid w:val="00E2205F"/>
    <w:rsid w:val="00E23879"/>
    <w:rsid w:val="00E25236"/>
    <w:rsid w:val="00E310C9"/>
    <w:rsid w:val="00E32955"/>
    <w:rsid w:val="00E35618"/>
    <w:rsid w:val="00E41BF8"/>
    <w:rsid w:val="00E460B8"/>
    <w:rsid w:val="00E50901"/>
    <w:rsid w:val="00E53C32"/>
    <w:rsid w:val="00E5555D"/>
    <w:rsid w:val="00E60E62"/>
    <w:rsid w:val="00E6619E"/>
    <w:rsid w:val="00E70CBF"/>
    <w:rsid w:val="00E744B7"/>
    <w:rsid w:val="00E83B9F"/>
    <w:rsid w:val="00E90535"/>
    <w:rsid w:val="00E9527C"/>
    <w:rsid w:val="00EA3A0A"/>
    <w:rsid w:val="00EA764B"/>
    <w:rsid w:val="00EB4B42"/>
    <w:rsid w:val="00EC0F10"/>
    <w:rsid w:val="00EE5B48"/>
    <w:rsid w:val="00EF3C52"/>
    <w:rsid w:val="00EF7AAF"/>
    <w:rsid w:val="00F01CF0"/>
    <w:rsid w:val="00F038A7"/>
    <w:rsid w:val="00F1585D"/>
    <w:rsid w:val="00F2526A"/>
    <w:rsid w:val="00F34DF7"/>
    <w:rsid w:val="00F41043"/>
    <w:rsid w:val="00F4491B"/>
    <w:rsid w:val="00F71F3C"/>
    <w:rsid w:val="00F8084E"/>
    <w:rsid w:val="00F90B6B"/>
    <w:rsid w:val="00F92D30"/>
    <w:rsid w:val="00F96E56"/>
    <w:rsid w:val="00FA2C32"/>
    <w:rsid w:val="00FA43B7"/>
    <w:rsid w:val="00FB455E"/>
    <w:rsid w:val="00FB55A9"/>
    <w:rsid w:val="00FB7A03"/>
    <w:rsid w:val="00FC411D"/>
    <w:rsid w:val="00FD0B4C"/>
    <w:rsid w:val="00FD1BA4"/>
    <w:rsid w:val="00FD59AA"/>
    <w:rsid w:val="00FF0663"/>
    <w:rsid w:val="00FF0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AEB"/>
    <w:pPr>
      <w:overflowPunct w:val="0"/>
      <w:autoSpaceDE w:val="0"/>
      <w:autoSpaceDN w:val="0"/>
      <w:adjustRightInd w:val="0"/>
      <w:spacing w:after="180"/>
      <w:textAlignment w:val="baseline"/>
    </w:pPr>
    <w:rPr>
      <w:lang w:val="en-GB"/>
    </w:rPr>
  </w:style>
  <w:style w:type="paragraph" w:styleId="Heading1">
    <w:name w:val="heading 1"/>
    <w:next w:val="Normal"/>
    <w:qFormat/>
    <w:rsid w:val="00CD3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AEB"/>
    <w:pPr>
      <w:pBdr>
        <w:top w:val="none" w:sz="0" w:space="0" w:color="auto"/>
      </w:pBdr>
      <w:spacing w:before="180"/>
      <w:outlineLvl w:val="1"/>
    </w:pPr>
    <w:rPr>
      <w:sz w:val="32"/>
    </w:rPr>
  </w:style>
  <w:style w:type="paragraph" w:styleId="Heading3">
    <w:name w:val="heading 3"/>
    <w:basedOn w:val="Heading2"/>
    <w:next w:val="Normal"/>
    <w:link w:val="Heading3Char1"/>
    <w:qFormat/>
    <w:rsid w:val="00CD3AEB"/>
    <w:pPr>
      <w:spacing w:before="120"/>
      <w:outlineLvl w:val="2"/>
    </w:pPr>
    <w:rPr>
      <w:sz w:val="28"/>
    </w:rPr>
  </w:style>
  <w:style w:type="paragraph" w:styleId="Heading4">
    <w:name w:val="heading 4"/>
    <w:basedOn w:val="Heading3"/>
    <w:next w:val="Normal"/>
    <w:link w:val="Heading4Char"/>
    <w:qFormat/>
    <w:rsid w:val="00CD3AEB"/>
    <w:pPr>
      <w:ind w:left="1418" w:hanging="1418"/>
      <w:outlineLvl w:val="3"/>
    </w:pPr>
    <w:rPr>
      <w:sz w:val="24"/>
    </w:rPr>
  </w:style>
  <w:style w:type="paragraph" w:styleId="Heading5">
    <w:name w:val="heading 5"/>
    <w:basedOn w:val="Heading4"/>
    <w:next w:val="Normal"/>
    <w:link w:val="Heading5Char"/>
    <w:qFormat/>
    <w:rsid w:val="00CD3AEB"/>
    <w:pPr>
      <w:ind w:left="1701" w:hanging="1701"/>
      <w:outlineLvl w:val="4"/>
    </w:pPr>
    <w:rPr>
      <w:sz w:val="22"/>
    </w:rPr>
  </w:style>
  <w:style w:type="paragraph" w:styleId="Heading6">
    <w:name w:val="heading 6"/>
    <w:basedOn w:val="H6"/>
    <w:next w:val="Normal"/>
    <w:qFormat/>
    <w:rsid w:val="00CD3AEB"/>
    <w:pPr>
      <w:outlineLvl w:val="5"/>
    </w:pPr>
  </w:style>
  <w:style w:type="paragraph" w:styleId="Heading7">
    <w:name w:val="heading 7"/>
    <w:basedOn w:val="H6"/>
    <w:next w:val="Normal"/>
    <w:qFormat/>
    <w:rsid w:val="00CD3AEB"/>
    <w:pPr>
      <w:outlineLvl w:val="6"/>
    </w:pPr>
  </w:style>
  <w:style w:type="paragraph" w:styleId="Heading8">
    <w:name w:val="heading 8"/>
    <w:basedOn w:val="Heading1"/>
    <w:next w:val="Normal"/>
    <w:qFormat/>
    <w:rsid w:val="00CD3AEB"/>
    <w:pPr>
      <w:ind w:left="0" w:firstLine="0"/>
      <w:outlineLvl w:val="7"/>
    </w:pPr>
  </w:style>
  <w:style w:type="paragraph" w:styleId="Heading9">
    <w:name w:val="heading 9"/>
    <w:basedOn w:val="Heading8"/>
    <w:next w:val="Normal"/>
    <w:qFormat/>
    <w:rsid w:val="00CD3A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link w:val="Heading3"/>
    <w:locked/>
    <w:rPr>
      <w:rFonts w:ascii="Arial" w:hAnsi="Arial"/>
      <w:sz w:val="28"/>
      <w:lang w:val="en-GB"/>
    </w:rPr>
  </w:style>
  <w:style w:type="character" w:customStyle="1" w:styleId="Heading4Char">
    <w:name w:val="Heading 4 Char"/>
    <w:link w:val="Heading4"/>
    <w:locked/>
    <w:rPr>
      <w:rFonts w:ascii="Arial" w:hAnsi="Arial"/>
      <w:sz w:val="24"/>
      <w:lang w:val="en-GB"/>
    </w:rPr>
  </w:style>
  <w:style w:type="character" w:customStyle="1" w:styleId="Heading5Char">
    <w:name w:val="Heading 5 Char"/>
    <w:link w:val="Heading5"/>
    <w:locked/>
    <w:rPr>
      <w:rFonts w:ascii="Arial" w:hAnsi="Arial"/>
      <w:sz w:val="22"/>
      <w:lang w:val="en-GB"/>
    </w:rPr>
  </w:style>
  <w:style w:type="paragraph" w:customStyle="1" w:styleId="H6">
    <w:name w:val="H6"/>
    <w:basedOn w:val="Heading5"/>
    <w:next w:val="Normal"/>
    <w:link w:val="H6Char"/>
    <w:rsid w:val="00CD3AEB"/>
    <w:pPr>
      <w:ind w:left="1985" w:hanging="1985"/>
      <w:outlineLvl w:val="9"/>
    </w:pPr>
    <w:rPr>
      <w:sz w:val="20"/>
    </w:rPr>
  </w:style>
  <w:style w:type="character" w:customStyle="1" w:styleId="H6Char">
    <w:name w:val="H6 Char"/>
    <w:link w:val="H6"/>
    <w:rPr>
      <w:rFonts w:ascii="Arial" w:hAnsi="Arial"/>
      <w:lang w:val="en-GB"/>
    </w:rPr>
  </w:style>
  <w:style w:type="paragraph" w:customStyle="1" w:styleId="B1">
    <w:name w:val="B1"/>
    <w:basedOn w:val="List"/>
    <w:rsid w:val="00CD3AEB"/>
  </w:style>
  <w:style w:type="paragraph" w:styleId="List">
    <w:name w:val="List"/>
    <w:basedOn w:val="Normal"/>
    <w:rsid w:val="00CD3AEB"/>
    <w:pPr>
      <w:ind w:left="568" w:hanging="284"/>
    </w:pPr>
  </w:style>
  <w:style w:type="paragraph" w:styleId="TOC8">
    <w:name w:val="toc 8"/>
    <w:basedOn w:val="TOC1"/>
    <w:semiHidden/>
    <w:rsid w:val="00CD3AEB"/>
    <w:pPr>
      <w:spacing w:before="180"/>
      <w:ind w:left="2693" w:hanging="2693"/>
    </w:pPr>
    <w:rPr>
      <w:b/>
    </w:rPr>
  </w:style>
  <w:style w:type="paragraph" w:styleId="TOC1">
    <w:name w:val="toc 1"/>
    <w:semiHidden/>
    <w:rsid w:val="00CD3A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AEB"/>
    <w:pPr>
      <w:keepLines/>
      <w:tabs>
        <w:tab w:val="center" w:pos="4536"/>
        <w:tab w:val="right" w:pos="9072"/>
      </w:tabs>
    </w:pPr>
    <w:rPr>
      <w:noProof/>
    </w:rPr>
  </w:style>
  <w:style w:type="character" w:customStyle="1" w:styleId="ZGSM">
    <w:name w:val="ZGSM"/>
    <w:rsid w:val="00CD3AEB"/>
  </w:style>
  <w:style w:type="paragraph" w:styleId="Header">
    <w:name w:val="header"/>
    <w:rsid w:val="00CD3A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A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AEB"/>
    <w:pPr>
      <w:ind w:left="1701" w:hanging="1701"/>
    </w:pPr>
  </w:style>
  <w:style w:type="paragraph" w:styleId="TOC4">
    <w:name w:val="toc 4"/>
    <w:basedOn w:val="TOC3"/>
    <w:semiHidden/>
    <w:rsid w:val="00CD3AEB"/>
    <w:pPr>
      <w:ind w:left="1418" w:hanging="1418"/>
    </w:pPr>
  </w:style>
  <w:style w:type="paragraph" w:styleId="TOC3">
    <w:name w:val="toc 3"/>
    <w:basedOn w:val="TOC2"/>
    <w:semiHidden/>
    <w:rsid w:val="00CD3AEB"/>
    <w:pPr>
      <w:ind w:left="1134" w:hanging="1134"/>
    </w:pPr>
  </w:style>
  <w:style w:type="paragraph" w:styleId="TOC2">
    <w:name w:val="toc 2"/>
    <w:basedOn w:val="TOC1"/>
    <w:semiHidden/>
    <w:rsid w:val="00CD3AEB"/>
    <w:pPr>
      <w:spacing w:before="0"/>
      <w:ind w:left="851" w:hanging="851"/>
    </w:pPr>
    <w:rPr>
      <w:sz w:val="20"/>
    </w:rPr>
  </w:style>
  <w:style w:type="paragraph" w:styleId="Index1">
    <w:name w:val="index 1"/>
    <w:basedOn w:val="Normal"/>
    <w:semiHidden/>
    <w:rsid w:val="00CD3AEB"/>
    <w:pPr>
      <w:keepLines/>
    </w:pPr>
  </w:style>
  <w:style w:type="paragraph" w:styleId="Index2">
    <w:name w:val="index 2"/>
    <w:basedOn w:val="Index1"/>
    <w:semiHidden/>
    <w:rsid w:val="00CD3AEB"/>
    <w:pPr>
      <w:ind w:left="284"/>
    </w:pPr>
  </w:style>
  <w:style w:type="paragraph" w:customStyle="1" w:styleId="TT">
    <w:name w:val="TT"/>
    <w:basedOn w:val="Heading1"/>
    <w:next w:val="Normal"/>
    <w:rsid w:val="00CD3AEB"/>
    <w:pPr>
      <w:outlineLvl w:val="9"/>
    </w:pPr>
  </w:style>
  <w:style w:type="paragraph" w:styleId="Footer">
    <w:name w:val="footer"/>
    <w:basedOn w:val="Header"/>
    <w:rsid w:val="00CD3AEB"/>
    <w:pPr>
      <w:jc w:val="center"/>
    </w:pPr>
    <w:rPr>
      <w:i/>
    </w:rPr>
  </w:style>
  <w:style w:type="character" w:styleId="FootnoteReference">
    <w:name w:val="footnote reference"/>
    <w:semiHidden/>
    <w:rsid w:val="00CD3AEB"/>
    <w:rPr>
      <w:b/>
      <w:position w:val="6"/>
      <w:sz w:val="16"/>
    </w:rPr>
  </w:style>
  <w:style w:type="paragraph" w:styleId="FootnoteText">
    <w:name w:val="footnote text"/>
    <w:basedOn w:val="Normal"/>
    <w:semiHidden/>
    <w:rsid w:val="00CD3AEB"/>
    <w:pPr>
      <w:keepLines/>
      <w:ind w:left="454" w:hanging="454"/>
    </w:pPr>
    <w:rPr>
      <w:sz w:val="16"/>
    </w:rPr>
  </w:style>
  <w:style w:type="paragraph" w:customStyle="1" w:styleId="NF">
    <w:name w:val="NF"/>
    <w:basedOn w:val="NO"/>
    <w:rsid w:val="00CD3AEB"/>
    <w:pPr>
      <w:keepNext/>
      <w:spacing w:after="0"/>
    </w:pPr>
    <w:rPr>
      <w:rFonts w:ascii="Arial" w:hAnsi="Arial"/>
      <w:sz w:val="18"/>
    </w:rPr>
  </w:style>
  <w:style w:type="paragraph" w:customStyle="1" w:styleId="NO">
    <w:name w:val="NO"/>
    <w:basedOn w:val="Normal"/>
    <w:link w:val="NOChar"/>
    <w:rsid w:val="00CD3AEB"/>
    <w:pPr>
      <w:keepLines/>
      <w:ind w:left="1135" w:hanging="851"/>
    </w:pPr>
  </w:style>
  <w:style w:type="character" w:customStyle="1" w:styleId="NOChar">
    <w:name w:val="NO Char"/>
    <w:link w:val="NO"/>
    <w:rPr>
      <w:lang w:val="en-GB"/>
    </w:rPr>
  </w:style>
  <w:style w:type="paragraph" w:customStyle="1" w:styleId="PL">
    <w:name w:val="PL"/>
    <w:link w:val="PLChar"/>
    <w:rsid w:val="00CD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locked/>
    <w:rPr>
      <w:rFonts w:ascii="Courier New" w:hAnsi="Courier New"/>
      <w:noProof/>
      <w:sz w:val="16"/>
      <w:lang w:val="en-GB" w:eastAsia="en-US" w:bidi="ar-SA"/>
    </w:rPr>
  </w:style>
  <w:style w:type="paragraph" w:customStyle="1" w:styleId="TAR">
    <w:name w:val="TAR"/>
    <w:basedOn w:val="TAL"/>
    <w:rsid w:val="00CD3AEB"/>
    <w:pPr>
      <w:jc w:val="right"/>
    </w:pPr>
  </w:style>
  <w:style w:type="paragraph" w:customStyle="1" w:styleId="TAL">
    <w:name w:val="TAL"/>
    <w:basedOn w:val="Normal"/>
    <w:link w:val="TALChar"/>
    <w:rsid w:val="00CD3AEB"/>
    <w:pPr>
      <w:keepNext/>
      <w:keepLines/>
      <w:spacing w:after="0"/>
    </w:pPr>
    <w:rPr>
      <w:rFonts w:ascii="Arial" w:hAnsi="Arial"/>
      <w:sz w:val="18"/>
    </w:rPr>
  </w:style>
  <w:style w:type="character" w:customStyle="1" w:styleId="TALChar">
    <w:name w:val="TAL Char"/>
    <w:link w:val="TAL"/>
    <w:rPr>
      <w:rFonts w:ascii="Arial" w:hAnsi="Arial"/>
      <w:sz w:val="18"/>
      <w:lang w:val="en-GB"/>
    </w:rPr>
  </w:style>
  <w:style w:type="paragraph" w:styleId="ListNumber2">
    <w:name w:val="List Number 2"/>
    <w:basedOn w:val="ListNumber"/>
    <w:rsid w:val="00CD3AEB"/>
    <w:pPr>
      <w:ind w:left="851"/>
    </w:pPr>
  </w:style>
  <w:style w:type="paragraph" w:styleId="ListNumber">
    <w:name w:val="List Number"/>
    <w:basedOn w:val="List"/>
    <w:rsid w:val="00CD3AEB"/>
  </w:style>
  <w:style w:type="paragraph" w:customStyle="1" w:styleId="TAH">
    <w:name w:val="TAH"/>
    <w:basedOn w:val="TAC"/>
    <w:link w:val="TAHCar"/>
    <w:rsid w:val="00CD3AEB"/>
    <w:rPr>
      <w:b/>
    </w:rPr>
  </w:style>
  <w:style w:type="paragraph" w:customStyle="1" w:styleId="TAC">
    <w:name w:val="TAC"/>
    <w:basedOn w:val="TAL"/>
    <w:link w:val="TACChar"/>
    <w:rsid w:val="00CD3AEB"/>
    <w:pPr>
      <w:jc w:val="center"/>
    </w:pPr>
  </w:style>
  <w:style w:type="character" w:customStyle="1" w:styleId="TACChar">
    <w:name w:val="TAC Char"/>
    <w:link w:val="TAC"/>
    <w:rPr>
      <w:rFonts w:ascii="Arial" w:hAnsi="Arial"/>
      <w:sz w:val="18"/>
      <w:lang w:val="en-GB"/>
    </w:rPr>
  </w:style>
  <w:style w:type="character" w:customStyle="1" w:styleId="TAHCar">
    <w:name w:val="TAH Car"/>
    <w:link w:val="TAH"/>
    <w:rsid w:val="000D64F1"/>
    <w:rPr>
      <w:rFonts w:ascii="Arial" w:hAnsi="Arial"/>
      <w:b/>
      <w:sz w:val="18"/>
      <w:lang w:val="en-GB" w:eastAsia="en-US"/>
    </w:rPr>
  </w:style>
  <w:style w:type="character" w:customStyle="1" w:styleId="TACCar">
    <w:name w:val="TAC Car"/>
    <w:rsid w:val="000D64F1"/>
    <w:rPr>
      <w:rFonts w:ascii="Arial" w:hAnsi="Arial"/>
      <w:sz w:val="18"/>
      <w:lang w:val="en-GB" w:eastAsia="en-US"/>
    </w:rPr>
  </w:style>
  <w:style w:type="paragraph" w:customStyle="1" w:styleId="LD">
    <w:name w:val="LD"/>
    <w:rsid w:val="00CD3A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AEB"/>
    <w:pPr>
      <w:keepLines/>
      <w:ind w:left="1702" w:hanging="1418"/>
    </w:pPr>
  </w:style>
  <w:style w:type="paragraph" w:customStyle="1" w:styleId="FP">
    <w:name w:val="FP"/>
    <w:basedOn w:val="Normal"/>
    <w:rsid w:val="00CD3AEB"/>
    <w:pPr>
      <w:spacing w:after="0"/>
    </w:pPr>
  </w:style>
  <w:style w:type="paragraph" w:customStyle="1" w:styleId="NW">
    <w:name w:val="NW"/>
    <w:basedOn w:val="NO"/>
    <w:rsid w:val="00CD3AEB"/>
    <w:pPr>
      <w:spacing w:after="0"/>
    </w:pPr>
  </w:style>
  <w:style w:type="paragraph" w:customStyle="1" w:styleId="EW">
    <w:name w:val="EW"/>
    <w:basedOn w:val="EX"/>
    <w:rsid w:val="00CD3AEB"/>
    <w:pPr>
      <w:spacing w:after="0"/>
    </w:pPr>
  </w:style>
  <w:style w:type="paragraph" w:styleId="TOC9">
    <w:name w:val="toc 9"/>
    <w:basedOn w:val="TOC8"/>
    <w:rsid w:val="00CD3AEB"/>
    <w:pPr>
      <w:ind w:left="1418" w:hanging="1418"/>
    </w:pPr>
  </w:style>
  <w:style w:type="paragraph" w:styleId="TOC6">
    <w:name w:val="toc 6"/>
    <w:basedOn w:val="TOC5"/>
    <w:next w:val="Normal"/>
    <w:semiHidden/>
    <w:rsid w:val="00CD3AEB"/>
    <w:pPr>
      <w:ind w:left="1985" w:hanging="1985"/>
    </w:pPr>
  </w:style>
  <w:style w:type="paragraph" w:styleId="TOC7">
    <w:name w:val="toc 7"/>
    <w:basedOn w:val="TOC6"/>
    <w:next w:val="Normal"/>
    <w:semiHidden/>
    <w:rsid w:val="00CD3AEB"/>
    <w:pPr>
      <w:ind w:left="2268" w:hanging="2268"/>
    </w:pPr>
  </w:style>
  <w:style w:type="paragraph" w:styleId="ListBullet2">
    <w:name w:val="List Bullet 2"/>
    <w:basedOn w:val="ListBullet"/>
    <w:rsid w:val="00CD3AEB"/>
    <w:pPr>
      <w:ind w:left="851"/>
    </w:pPr>
  </w:style>
  <w:style w:type="paragraph" w:styleId="ListBullet">
    <w:name w:val="List Bullet"/>
    <w:basedOn w:val="List"/>
    <w:rsid w:val="00CD3AEB"/>
  </w:style>
  <w:style w:type="paragraph" w:customStyle="1" w:styleId="EditorsNote">
    <w:name w:val="Editor's Note"/>
    <w:basedOn w:val="NO"/>
    <w:rsid w:val="00CD3AEB"/>
    <w:rPr>
      <w:color w:val="FF0000"/>
    </w:rPr>
  </w:style>
  <w:style w:type="paragraph" w:customStyle="1" w:styleId="TH">
    <w:name w:val="TH"/>
    <w:basedOn w:val="Normal"/>
    <w:link w:val="THChar"/>
    <w:rsid w:val="00CD3AEB"/>
    <w:pPr>
      <w:keepNext/>
      <w:keepLines/>
      <w:spacing w:before="60"/>
      <w:jc w:val="center"/>
    </w:pPr>
    <w:rPr>
      <w:rFonts w:ascii="Arial" w:hAnsi="Arial"/>
      <w:b/>
    </w:rPr>
  </w:style>
  <w:style w:type="character" w:customStyle="1" w:styleId="THChar">
    <w:name w:val="TH Char"/>
    <w:link w:val="TH"/>
    <w:rPr>
      <w:rFonts w:ascii="Arial" w:hAnsi="Arial"/>
      <w:b/>
      <w:lang w:val="en-GB"/>
    </w:rPr>
  </w:style>
  <w:style w:type="paragraph" w:customStyle="1" w:styleId="ZA">
    <w:name w:val="ZA"/>
    <w:rsid w:val="00CD3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AEB"/>
    <w:pPr>
      <w:ind w:left="851" w:hanging="851"/>
    </w:pPr>
  </w:style>
  <w:style w:type="character" w:customStyle="1" w:styleId="TANChar">
    <w:name w:val="TAN Char"/>
    <w:basedOn w:val="TALChar"/>
    <w:link w:val="TAN"/>
    <w:rsid w:val="00A90A0D"/>
    <w:rPr>
      <w:rFonts w:ascii="Arial" w:hAnsi="Arial"/>
      <w:sz w:val="18"/>
      <w:lang w:val="en-GB"/>
    </w:rPr>
  </w:style>
  <w:style w:type="paragraph" w:customStyle="1" w:styleId="ZH">
    <w:name w:val="ZH"/>
    <w:rsid w:val="00CD3A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CD3AEB"/>
    <w:pPr>
      <w:keepNext w:val="0"/>
      <w:spacing w:before="0" w:after="240"/>
    </w:pPr>
  </w:style>
  <w:style w:type="character" w:customStyle="1" w:styleId="TFChar">
    <w:name w:val="TF Char"/>
    <w:basedOn w:val="THChar"/>
    <w:link w:val="TF"/>
    <w:rPr>
      <w:rFonts w:ascii="Arial" w:hAnsi="Arial"/>
      <w:b/>
      <w:lang w:val="en-GB"/>
    </w:rPr>
  </w:style>
  <w:style w:type="paragraph" w:customStyle="1" w:styleId="ZG">
    <w:name w:val="ZG"/>
    <w:rsid w:val="00CD3A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AEB"/>
    <w:pPr>
      <w:ind w:left="1135"/>
    </w:pPr>
  </w:style>
  <w:style w:type="paragraph" w:styleId="List2">
    <w:name w:val="List 2"/>
    <w:basedOn w:val="List"/>
    <w:rsid w:val="00CD3AEB"/>
    <w:pPr>
      <w:ind w:left="851"/>
    </w:pPr>
  </w:style>
  <w:style w:type="paragraph" w:styleId="List3">
    <w:name w:val="List 3"/>
    <w:basedOn w:val="List2"/>
    <w:rsid w:val="00CD3AEB"/>
    <w:pPr>
      <w:ind w:left="1135"/>
    </w:pPr>
  </w:style>
  <w:style w:type="paragraph" w:styleId="List4">
    <w:name w:val="List 4"/>
    <w:basedOn w:val="List3"/>
    <w:rsid w:val="00CD3AEB"/>
    <w:pPr>
      <w:ind w:left="1418"/>
    </w:pPr>
  </w:style>
  <w:style w:type="paragraph" w:styleId="List5">
    <w:name w:val="List 5"/>
    <w:basedOn w:val="List4"/>
    <w:rsid w:val="00CD3AEB"/>
    <w:pPr>
      <w:ind w:left="1702"/>
    </w:pPr>
  </w:style>
  <w:style w:type="paragraph" w:styleId="ListBullet4">
    <w:name w:val="List Bullet 4"/>
    <w:basedOn w:val="ListBullet3"/>
    <w:rsid w:val="00CD3AEB"/>
    <w:pPr>
      <w:ind w:left="1418"/>
    </w:pPr>
  </w:style>
  <w:style w:type="paragraph" w:styleId="ListBullet5">
    <w:name w:val="List Bullet 5"/>
    <w:basedOn w:val="ListBullet4"/>
    <w:rsid w:val="00CD3AEB"/>
    <w:pPr>
      <w:ind w:left="1702"/>
    </w:pPr>
  </w:style>
  <w:style w:type="paragraph" w:customStyle="1" w:styleId="B2">
    <w:name w:val="B2"/>
    <w:basedOn w:val="List2"/>
    <w:link w:val="B2Char1"/>
    <w:rsid w:val="00CD3AEB"/>
  </w:style>
  <w:style w:type="character" w:customStyle="1" w:styleId="B2Char1">
    <w:name w:val="B2 Char1"/>
    <w:link w:val="B2"/>
    <w:rsid w:val="00F038A7"/>
    <w:rPr>
      <w:lang w:val="en-GB"/>
    </w:rPr>
  </w:style>
  <w:style w:type="paragraph" w:customStyle="1" w:styleId="B3">
    <w:name w:val="B3"/>
    <w:basedOn w:val="List3"/>
    <w:rsid w:val="00CD3AEB"/>
  </w:style>
  <w:style w:type="paragraph" w:customStyle="1" w:styleId="B4">
    <w:name w:val="B4"/>
    <w:basedOn w:val="List4"/>
    <w:rsid w:val="00CD3AEB"/>
  </w:style>
  <w:style w:type="paragraph" w:customStyle="1" w:styleId="B5">
    <w:name w:val="B5"/>
    <w:basedOn w:val="List5"/>
    <w:rsid w:val="00CD3AEB"/>
  </w:style>
  <w:style w:type="paragraph" w:customStyle="1" w:styleId="ZTD">
    <w:name w:val="ZTD"/>
    <w:basedOn w:val="ZB"/>
    <w:rsid w:val="00CD3AEB"/>
    <w:pPr>
      <w:framePr w:hRule="auto" w:wrap="notBeside" w:y="852"/>
    </w:pPr>
    <w:rPr>
      <w:i w:val="0"/>
      <w:sz w:val="40"/>
    </w:rPr>
  </w:style>
  <w:style w:type="paragraph" w:customStyle="1" w:styleId="ZV">
    <w:name w:val="ZV"/>
    <w:basedOn w:val="ZU"/>
    <w:rsid w:val="00CD3A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A71AA5"/>
    <w:rPr>
      <w:lang w:val="en-GB" w:eastAsia="en-GB" w:bidi="ar-SA"/>
    </w:r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1800"/>
      </w:tabs>
      <w:ind w:left="1800" w:hanging="360"/>
    </w:pPr>
    <w:rPr>
      <w:rFonts w:eastAsia="MS Mincho"/>
    </w:rPr>
  </w:style>
  <w:style w:type="paragraph" w:styleId="ListNumber3">
    <w:name w:val="List Number 3"/>
    <w:basedOn w:val="Normal"/>
    <w:pPr>
      <w:tabs>
        <w:tab w:val="num" w:pos="926"/>
      </w:tabs>
      <w:ind w:left="926" w:hanging="360"/>
    </w:pPr>
    <w:rPr>
      <w:rFonts w:eastAsia="MS Mincho"/>
    </w:rPr>
  </w:style>
  <w:style w:type="paragraph" w:styleId="ListNumber4">
    <w:name w:val="List Number 4"/>
    <w:basedOn w:val="Normal"/>
    <w:pPr>
      <w:tabs>
        <w:tab w:val="num" w:pos="1209"/>
      </w:tabs>
      <w:ind w:left="1209" w:hanging="360"/>
    </w:pPr>
    <w:rPr>
      <w:rFonts w:eastAsia="MS Mincho"/>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CD3AEB"/>
    <w:pPr>
      <w:keepNext/>
      <w:keepLines/>
      <w:spacing w:before="60"/>
      <w:jc w:val="center"/>
    </w:pPr>
    <w:rPr>
      <w:rFonts w:ascii="Arial" w:hAnsi="Arial"/>
      <w:b/>
    </w:rPr>
  </w:style>
  <w:style w:type="paragraph" w:styleId="BodyTextIndent">
    <w:name w:val="Body Text Indent"/>
    <w:basedOn w:val="Normal"/>
    <w:pPr>
      <w:spacing w:after="120"/>
      <w:ind w:left="283"/>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qFormat/>
    <w:rPr>
      <w:b/>
      <w:bCs/>
    </w:rPr>
  </w:style>
  <w:style w:type="character" w:customStyle="1" w:styleId="Heading3Char">
    <w:name w:val="Heading 3 Char"/>
    <w:semiHidden/>
    <w:locked/>
    <w:rPr>
      <w:rFonts w:ascii="Cambria" w:hAnsi="Cambria" w:cs="Times New Roman"/>
      <w:b/>
      <w:bCs/>
      <w:sz w:val="26"/>
      <w:szCs w:val="26"/>
      <w:lang w:val="en-GB" w:eastAsia="x-none"/>
    </w:rPr>
  </w:style>
  <w:style w:type="paragraph" w:styleId="ListParagraph">
    <w:name w:val="List Paragraph"/>
    <w:basedOn w:val="Normal"/>
    <w:qFormat/>
    <w:pPr>
      <w:ind w:left="720"/>
      <w:contextualSpacing/>
    </w:pPr>
    <w:rPr>
      <w:rFonts w:eastAsia="Calibri"/>
    </w:rPr>
  </w:style>
  <w:style w:type="paragraph" w:customStyle="1" w:styleId="CRCoverPage">
    <w:name w:val="CR Cover Page"/>
    <w:link w:val="CRCoverPageChar"/>
    <w:rsid w:val="008366AD"/>
    <w:pPr>
      <w:numPr>
        <w:numId w:val="31"/>
      </w:numPr>
      <w:spacing w:after="120"/>
    </w:pPr>
    <w:rPr>
      <w:rFonts w:ascii="Arial" w:eastAsia="MS Mincho" w:hAnsi="Arial"/>
      <w:lang w:val="en-GB"/>
    </w:rPr>
  </w:style>
  <w:style w:type="character" w:customStyle="1" w:styleId="CRCoverPageChar">
    <w:name w:val="CR Cover Page Char"/>
    <w:link w:val="CRCoverPage"/>
    <w:rsid w:val="008366AD"/>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AEB"/>
    <w:pPr>
      <w:overflowPunct w:val="0"/>
      <w:autoSpaceDE w:val="0"/>
      <w:autoSpaceDN w:val="0"/>
      <w:adjustRightInd w:val="0"/>
      <w:spacing w:after="180"/>
      <w:textAlignment w:val="baseline"/>
    </w:pPr>
    <w:rPr>
      <w:lang w:val="en-GB"/>
    </w:rPr>
  </w:style>
  <w:style w:type="paragraph" w:styleId="Heading1">
    <w:name w:val="heading 1"/>
    <w:next w:val="Normal"/>
    <w:qFormat/>
    <w:rsid w:val="00CD3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AEB"/>
    <w:pPr>
      <w:pBdr>
        <w:top w:val="none" w:sz="0" w:space="0" w:color="auto"/>
      </w:pBdr>
      <w:spacing w:before="180"/>
      <w:outlineLvl w:val="1"/>
    </w:pPr>
    <w:rPr>
      <w:sz w:val="32"/>
    </w:rPr>
  </w:style>
  <w:style w:type="paragraph" w:styleId="Heading3">
    <w:name w:val="heading 3"/>
    <w:basedOn w:val="Heading2"/>
    <w:next w:val="Normal"/>
    <w:link w:val="Heading3Char1"/>
    <w:qFormat/>
    <w:rsid w:val="00CD3AEB"/>
    <w:pPr>
      <w:spacing w:before="120"/>
      <w:outlineLvl w:val="2"/>
    </w:pPr>
    <w:rPr>
      <w:sz w:val="28"/>
    </w:rPr>
  </w:style>
  <w:style w:type="paragraph" w:styleId="Heading4">
    <w:name w:val="heading 4"/>
    <w:basedOn w:val="Heading3"/>
    <w:next w:val="Normal"/>
    <w:link w:val="Heading4Char"/>
    <w:qFormat/>
    <w:rsid w:val="00CD3AEB"/>
    <w:pPr>
      <w:ind w:left="1418" w:hanging="1418"/>
      <w:outlineLvl w:val="3"/>
    </w:pPr>
    <w:rPr>
      <w:sz w:val="24"/>
    </w:rPr>
  </w:style>
  <w:style w:type="paragraph" w:styleId="Heading5">
    <w:name w:val="heading 5"/>
    <w:basedOn w:val="Heading4"/>
    <w:next w:val="Normal"/>
    <w:link w:val="Heading5Char"/>
    <w:qFormat/>
    <w:rsid w:val="00CD3AEB"/>
    <w:pPr>
      <w:ind w:left="1701" w:hanging="1701"/>
      <w:outlineLvl w:val="4"/>
    </w:pPr>
    <w:rPr>
      <w:sz w:val="22"/>
    </w:rPr>
  </w:style>
  <w:style w:type="paragraph" w:styleId="Heading6">
    <w:name w:val="heading 6"/>
    <w:basedOn w:val="H6"/>
    <w:next w:val="Normal"/>
    <w:qFormat/>
    <w:rsid w:val="00CD3AEB"/>
    <w:pPr>
      <w:outlineLvl w:val="5"/>
    </w:pPr>
  </w:style>
  <w:style w:type="paragraph" w:styleId="Heading7">
    <w:name w:val="heading 7"/>
    <w:basedOn w:val="H6"/>
    <w:next w:val="Normal"/>
    <w:qFormat/>
    <w:rsid w:val="00CD3AEB"/>
    <w:pPr>
      <w:outlineLvl w:val="6"/>
    </w:pPr>
  </w:style>
  <w:style w:type="paragraph" w:styleId="Heading8">
    <w:name w:val="heading 8"/>
    <w:basedOn w:val="Heading1"/>
    <w:next w:val="Normal"/>
    <w:qFormat/>
    <w:rsid w:val="00CD3AEB"/>
    <w:pPr>
      <w:ind w:left="0" w:firstLine="0"/>
      <w:outlineLvl w:val="7"/>
    </w:pPr>
  </w:style>
  <w:style w:type="paragraph" w:styleId="Heading9">
    <w:name w:val="heading 9"/>
    <w:basedOn w:val="Heading8"/>
    <w:next w:val="Normal"/>
    <w:qFormat/>
    <w:rsid w:val="00CD3A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link w:val="Heading3"/>
    <w:locked/>
    <w:rPr>
      <w:rFonts w:ascii="Arial" w:hAnsi="Arial"/>
      <w:sz w:val="28"/>
      <w:lang w:val="en-GB"/>
    </w:rPr>
  </w:style>
  <w:style w:type="character" w:customStyle="1" w:styleId="Heading4Char">
    <w:name w:val="Heading 4 Char"/>
    <w:link w:val="Heading4"/>
    <w:locked/>
    <w:rPr>
      <w:rFonts w:ascii="Arial" w:hAnsi="Arial"/>
      <w:sz w:val="24"/>
      <w:lang w:val="en-GB"/>
    </w:rPr>
  </w:style>
  <w:style w:type="character" w:customStyle="1" w:styleId="Heading5Char">
    <w:name w:val="Heading 5 Char"/>
    <w:link w:val="Heading5"/>
    <w:locked/>
    <w:rPr>
      <w:rFonts w:ascii="Arial" w:hAnsi="Arial"/>
      <w:sz w:val="22"/>
      <w:lang w:val="en-GB"/>
    </w:rPr>
  </w:style>
  <w:style w:type="paragraph" w:customStyle="1" w:styleId="H6">
    <w:name w:val="H6"/>
    <w:basedOn w:val="Heading5"/>
    <w:next w:val="Normal"/>
    <w:link w:val="H6Char"/>
    <w:rsid w:val="00CD3AEB"/>
    <w:pPr>
      <w:ind w:left="1985" w:hanging="1985"/>
      <w:outlineLvl w:val="9"/>
    </w:pPr>
    <w:rPr>
      <w:sz w:val="20"/>
    </w:rPr>
  </w:style>
  <w:style w:type="character" w:customStyle="1" w:styleId="H6Char">
    <w:name w:val="H6 Char"/>
    <w:link w:val="H6"/>
    <w:rPr>
      <w:rFonts w:ascii="Arial" w:hAnsi="Arial"/>
      <w:lang w:val="en-GB"/>
    </w:rPr>
  </w:style>
  <w:style w:type="paragraph" w:customStyle="1" w:styleId="B1">
    <w:name w:val="B1"/>
    <w:basedOn w:val="List"/>
    <w:rsid w:val="00CD3AEB"/>
  </w:style>
  <w:style w:type="paragraph" w:styleId="List">
    <w:name w:val="List"/>
    <w:basedOn w:val="Normal"/>
    <w:rsid w:val="00CD3AEB"/>
    <w:pPr>
      <w:ind w:left="568" w:hanging="284"/>
    </w:pPr>
  </w:style>
  <w:style w:type="paragraph" w:styleId="TOC8">
    <w:name w:val="toc 8"/>
    <w:basedOn w:val="TOC1"/>
    <w:semiHidden/>
    <w:rsid w:val="00CD3AEB"/>
    <w:pPr>
      <w:spacing w:before="180"/>
      <w:ind w:left="2693" w:hanging="2693"/>
    </w:pPr>
    <w:rPr>
      <w:b/>
    </w:rPr>
  </w:style>
  <w:style w:type="paragraph" w:styleId="TOC1">
    <w:name w:val="toc 1"/>
    <w:semiHidden/>
    <w:rsid w:val="00CD3A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AEB"/>
    <w:pPr>
      <w:keepLines/>
      <w:tabs>
        <w:tab w:val="center" w:pos="4536"/>
        <w:tab w:val="right" w:pos="9072"/>
      </w:tabs>
    </w:pPr>
    <w:rPr>
      <w:noProof/>
    </w:rPr>
  </w:style>
  <w:style w:type="character" w:customStyle="1" w:styleId="ZGSM">
    <w:name w:val="ZGSM"/>
    <w:rsid w:val="00CD3AEB"/>
  </w:style>
  <w:style w:type="paragraph" w:styleId="Header">
    <w:name w:val="header"/>
    <w:rsid w:val="00CD3A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A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AEB"/>
    <w:pPr>
      <w:ind w:left="1701" w:hanging="1701"/>
    </w:pPr>
  </w:style>
  <w:style w:type="paragraph" w:styleId="TOC4">
    <w:name w:val="toc 4"/>
    <w:basedOn w:val="TOC3"/>
    <w:semiHidden/>
    <w:rsid w:val="00CD3AEB"/>
    <w:pPr>
      <w:ind w:left="1418" w:hanging="1418"/>
    </w:pPr>
  </w:style>
  <w:style w:type="paragraph" w:styleId="TOC3">
    <w:name w:val="toc 3"/>
    <w:basedOn w:val="TOC2"/>
    <w:semiHidden/>
    <w:rsid w:val="00CD3AEB"/>
    <w:pPr>
      <w:ind w:left="1134" w:hanging="1134"/>
    </w:pPr>
  </w:style>
  <w:style w:type="paragraph" w:styleId="TOC2">
    <w:name w:val="toc 2"/>
    <w:basedOn w:val="TOC1"/>
    <w:semiHidden/>
    <w:rsid w:val="00CD3AEB"/>
    <w:pPr>
      <w:spacing w:before="0"/>
      <w:ind w:left="851" w:hanging="851"/>
    </w:pPr>
    <w:rPr>
      <w:sz w:val="20"/>
    </w:rPr>
  </w:style>
  <w:style w:type="paragraph" w:styleId="Index1">
    <w:name w:val="index 1"/>
    <w:basedOn w:val="Normal"/>
    <w:semiHidden/>
    <w:rsid w:val="00CD3AEB"/>
    <w:pPr>
      <w:keepLines/>
    </w:pPr>
  </w:style>
  <w:style w:type="paragraph" w:styleId="Index2">
    <w:name w:val="index 2"/>
    <w:basedOn w:val="Index1"/>
    <w:semiHidden/>
    <w:rsid w:val="00CD3AEB"/>
    <w:pPr>
      <w:ind w:left="284"/>
    </w:pPr>
  </w:style>
  <w:style w:type="paragraph" w:customStyle="1" w:styleId="TT">
    <w:name w:val="TT"/>
    <w:basedOn w:val="Heading1"/>
    <w:next w:val="Normal"/>
    <w:rsid w:val="00CD3AEB"/>
    <w:pPr>
      <w:outlineLvl w:val="9"/>
    </w:pPr>
  </w:style>
  <w:style w:type="paragraph" w:styleId="Footer">
    <w:name w:val="footer"/>
    <w:basedOn w:val="Header"/>
    <w:rsid w:val="00CD3AEB"/>
    <w:pPr>
      <w:jc w:val="center"/>
    </w:pPr>
    <w:rPr>
      <w:i/>
    </w:rPr>
  </w:style>
  <w:style w:type="character" w:styleId="FootnoteReference">
    <w:name w:val="footnote reference"/>
    <w:semiHidden/>
    <w:rsid w:val="00CD3AEB"/>
    <w:rPr>
      <w:b/>
      <w:position w:val="6"/>
      <w:sz w:val="16"/>
    </w:rPr>
  </w:style>
  <w:style w:type="paragraph" w:styleId="FootnoteText">
    <w:name w:val="footnote text"/>
    <w:basedOn w:val="Normal"/>
    <w:semiHidden/>
    <w:rsid w:val="00CD3AEB"/>
    <w:pPr>
      <w:keepLines/>
      <w:ind w:left="454" w:hanging="454"/>
    </w:pPr>
    <w:rPr>
      <w:sz w:val="16"/>
    </w:rPr>
  </w:style>
  <w:style w:type="paragraph" w:customStyle="1" w:styleId="NF">
    <w:name w:val="NF"/>
    <w:basedOn w:val="NO"/>
    <w:rsid w:val="00CD3AEB"/>
    <w:pPr>
      <w:keepNext/>
      <w:spacing w:after="0"/>
    </w:pPr>
    <w:rPr>
      <w:rFonts w:ascii="Arial" w:hAnsi="Arial"/>
      <w:sz w:val="18"/>
    </w:rPr>
  </w:style>
  <w:style w:type="paragraph" w:customStyle="1" w:styleId="NO">
    <w:name w:val="NO"/>
    <w:basedOn w:val="Normal"/>
    <w:link w:val="NOChar"/>
    <w:rsid w:val="00CD3AEB"/>
    <w:pPr>
      <w:keepLines/>
      <w:ind w:left="1135" w:hanging="851"/>
    </w:pPr>
  </w:style>
  <w:style w:type="character" w:customStyle="1" w:styleId="NOChar">
    <w:name w:val="NO Char"/>
    <w:link w:val="NO"/>
    <w:rPr>
      <w:lang w:val="en-GB"/>
    </w:rPr>
  </w:style>
  <w:style w:type="paragraph" w:customStyle="1" w:styleId="PL">
    <w:name w:val="PL"/>
    <w:link w:val="PLChar"/>
    <w:rsid w:val="00CD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locked/>
    <w:rPr>
      <w:rFonts w:ascii="Courier New" w:hAnsi="Courier New"/>
      <w:noProof/>
      <w:sz w:val="16"/>
      <w:lang w:val="en-GB" w:eastAsia="en-US" w:bidi="ar-SA"/>
    </w:rPr>
  </w:style>
  <w:style w:type="paragraph" w:customStyle="1" w:styleId="TAR">
    <w:name w:val="TAR"/>
    <w:basedOn w:val="TAL"/>
    <w:rsid w:val="00CD3AEB"/>
    <w:pPr>
      <w:jc w:val="right"/>
    </w:pPr>
  </w:style>
  <w:style w:type="paragraph" w:customStyle="1" w:styleId="TAL">
    <w:name w:val="TAL"/>
    <w:basedOn w:val="Normal"/>
    <w:link w:val="TALChar"/>
    <w:rsid w:val="00CD3AEB"/>
    <w:pPr>
      <w:keepNext/>
      <w:keepLines/>
      <w:spacing w:after="0"/>
    </w:pPr>
    <w:rPr>
      <w:rFonts w:ascii="Arial" w:hAnsi="Arial"/>
      <w:sz w:val="18"/>
    </w:rPr>
  </w:style>
  <w:style w:type="character" w:customStyle="1" w:styleId="TALChar">
    <w:name w:val="TAL Char"/>
    <w:link w:val="TAL"/>
    <w:rPr>
      <w:rFonts w:ascii="Arial" w:hAnsi="Arial"/>
      <w:sz w:val="18"/>
      <w:lang w:val="en-GB"/>
    </w:rPr>
  </w:style>
  <w:style w:type="paragraph" w:styleId="ListNumber2">
    <w:name w:val="List Number 2"/>
    <w:basedOn w:val="ListNumber"/>
    <w:rsid w:val="00CD3AEB"/>
    <w:pPr>
      <w:ind w:left="851"/>
    </w:pPr>
  </w:style>
  <w:style w:type="paragraph" w:styleId="ListNumber">
    <w:name w:val="List Number"/>
    <w:basedOn w:val="List"/>
    <w:rsid w:val="00CD3AEB"/>
  </w:style>
  <w:style w:type="paragraph" w:customStyle="1" w:styleId="TAH">
    <w:name w:val="TAH"/>
    <w:basedOn w:val="TAC"/>
    <w:link w:val="TAHCar"/>
    <w:rsid w:val="00CD3AEB"/>
    <w:rPr>
      <w:b/>
    </w:rPr>
  </w:style>
  <w:style w:type="paragraph" w:customStyle="1" w:styleId="TAC">
    <w:name w:val="TAC"/>
    <w:basedOn w:val="TAL"/>
    <w:link w:val="TACChar"/>
    <w:rsid w:val="00CD3AEB"/>
    <w:pPr>
      <w:jc w:val="center"/>
    </w:pPr>
  </w:style>
  <w:style w:type="character" w:customStyle="1" w:styleId="TACChar">
    <w:name w:val="TAC Char"/>
    <w:link w:val="TAC"/>
    <w:rPr>
      <w:rFonts w:ascii="Arial" w:hAnsi="Arial"/>
      <w:sz w:val="18"/>
      <w:lang w:val="en-GB"/>
    </w:rPr>
  </w:style>
  <w:style w:type="character" w:customStyle="1" w:styleId="TAHCar">
    <w:name w:val="TAH Car"/>
    <w:link w:val="TAH"/>
    <w:rsid w:val="000D64F1"/>
    <w:rPr>
      <w:rFonts w:ascii="Arial" w:hAnsi="Arial"/>
      <w:b/>
      <w:sz w:val="18"/>
      <w:lang w:val="en-GB" w:eastAsia="en-US"/>
    </w:rPr>
  </w:style>
  <w:style w:type="character" w:customStyle="1" w:styleId="TACCar">
    <w:name w:val="TAC Car"/>
    <w:rsid w:val="000D64F1"/>
    <w:rPr>
      <w:rFonts w:ascii="Arial" w:hAnsi="Arial"/>
      <w:sz w:val="18"/>
      <w:lang w:val="en-GB" w:eastAsia="en-US"/>
    </w:rPr>
  </w:style>
  <w:style w:type="paragraph" w:customStyle="1" w:styleId="LD">
    <w:name w:val="LD"/>
    <w:rsid w:val="00CD3A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AEB"/>
    <w:pPr>
      <w:keepLines/>
      <w:ind w:left="1702" w:hanging="1418"/>
    </w:pPr>
  </w:style>
  <w:style w:type="paragraph" w:customStyle="1" w:styleId="FP">
    <w:name w:val="FP"/>
    <w:basedOn w:val="Normal"/>
    <w:rsid w:val="00CD3AEB"/>
    <w:pPr>
      <w:spacing w:after="0"/>
    </w:pPr>
  </w:style>
  <w:style w:type="paragraph" w:customStyle="1" w:styleId="NW">
    <w:name w:val="NW"/>
    <w:basedOn w:val="NO"/>
    <w:rsid w:val="00CD3AEB"/>
    <w:pPr>
      <w:spacing w:after="0"/>
    </w:pPr>
  </w:style>
  <w:style w:type="paragraph" w:customStyle="1" w:styleId="EW">
    <w:name w:val="EW"/>
    <w:basedOn w:val="EX"/>
    <w:rsid w:val="00CD3AEB"/>
    <w:pPr>
      <w:spacing w:after="0"/>
    </w:pPr>
  </w:style>
  <w:style w:type="paragraph" w:styleId="TOC9">
    <w:name w:val="toc 9"/>
    <w:basedOn w:val="TOC8"/>
    <w:rsid w:val="00CD3AEB"/>
    <w:pPr>
      <w:ind w:left="1418" w:hanging="1418"/>
    </w:pPr>
  </w:style>
  <w:style w:type="paragraph" w:styleId="TOC6">
    <w:name w:val="toc 6"/>
    <w:basedOn w:val="TOC5"/>
    <w:next w:val="Normal"/>
    <w:semiHidden/>
    <w:rsid w:val="00CD3AEB"/>
    <w:pPr>
      <w:ind w:left="1985" w:hanging="1985"/>
    </w:pPr>
  </w:style>
  <w:style w:type="paragraph" w:styleId="TOC7">
    <w:name w:val="toc 7"/>
    <w:basedOn w:val="TOC6"/>
    <w:next w:val="Normal"/>
    <w:semiHidden/>
    <w:rsid w:val="00CD3AEB"/>
    <w:pPr>
      <w:ind w:left="2268" w:hanging="2268"/>
    </w:pPr>
  </w:style>
  <w:style w:type="paragraph" w:styleId="ListBullet2">
    <w:name w:val="List Bullet 2"/>
    <w:basedOn w:val="ListBullet"/>
    <w:rsid w:val="00CD3AEB"/>
    <w:pPr>
      <w:ind w:left="851"/>
    </w:pPr>
  </w:style>
  <w:style w:type="paragraph" w:styleId="ListBullet">
    <w:name w:val="List Bullet"/>
    <w:basedOn w:val="List"/>
    <w:rsid w:val="00CD3AEB"/>
  </w:style>
  <w:style w:type="paragraph" w:customStyle="1" w:styleId="EditorsNote">
    <w:name w:val="Editor's Note"/>
    <w:basedOn w:val="NO"/>
    <w:rsid w:val="00CD3AEB"/>
    <w:rPr>
      <w:color w:val="FF0000"/>
    </w:rPr>
  </w:style>
  <w:style w:type="paragraph" w:customStyle="1" w:styleId="TH">
    <w:name w:val="TH"/>
    <w:basedOn w:val="Normal"/>
    <w:link w:val="THChar"/>
    <w:rsid w:val="00CD3AEB"/>
    <w:pPr>
      <w:keepNext/>
      <w:keepLines/>
      <w:spacing w:before="60"/>
      <w:jc w:val="center"/>
    </w:pPr>
    <w:rPr>
      <w:rFonts w:ascii="Arial" w:hAnsi="Arial"/>
      <w:b/>
    </w:rPr>
  </w:style>
  <w:style w:type="character" w:customStyle="1" w:styleId="THChar">
    <w:name w:val="TH Char"/>
    <w:link w:val="TH"/>
    <w:rPr>
      <w:rFonts w:ascii="Arial" w:hAnsi="Arial"/>
      <w:b/>
      <w:lang w:val="en-GB"/>
    </w:rPr>
  </w:style>
  <w:style w:type="paragraph" w:customStyle="1" w:styleId="ZA">
    <w:name w:val="ZA"/>
    <w:rsid w:val="00CD3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AEB"/>
    <w:pPr>
      <w:ind w:left="851" w:hanging="851"/>
    </w:pPr>
  </w:style>
  <w:style w:type="character" w:customStyle="1" w:styleId="TANChar">
    <w:name w:val="TAN Char"/>
    <w:basedOn w:val="TALChar"/>
    <w:link w:val="TAN"/>
    <w:rsid w:val="00A90A0D"/>
    <w:rPr>
      <w:rFonts w:ascii="Arial" w:hAnsi="Arial"/>
      <w:sz w:val="18"/>
      <w:lang w:val="en-GB"/>
    </w:rPr>
  </w:style>
  <w:style w:type="paragraph" w:customStyle="1" w:styleId="ZH">
    <w:name w:val="ZH"/>
    <w:rsid w:val="00CD3A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CD3AEB"/>
    <w:pPr>
      <w:keepNext w:val="0"/>
      <w:spacing w:before="0" w:after="240"/>
    </w:pPr>
  </w:style>
  <w:style w:type="character" w:customStyle="1" w:styleId="TFChar">
    <w:name w:val="TF Char"/>
    <w:basedOn w:val="THChar"/>
    <w:link w:val="TF"/>
    <w:rPr>
      <w:rFonts w:ascii="Arial" w:hAnsi="Arial"/>
      <w:b/>
      <w:lang w:val="en-GB"/>
    </w:rPr>
  </w:style>
  <w:style w:type="paragraph" w:customStyle="1" w:styleId="ZG">
    <w:name w:val="ZG"/>
    <w:rsid w:val="00CD3A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AEB"/>
    <w:pPr>
      <w:ind w:left="1135"/>
    </w:pPr>
  </w:style>
  <w:style w:type="paragraph" w:styleId="List2">
    <w:name w:val="List 2"/>
    <w:basedOn w:val="List"/>
    <w:rsid w:val="00CD3AEB"/>
    <w:pPr>
      <w:ind w:left="851"/>
    </w:pPr>
  </w:style>
  <w:style w:type="paragraph" w:styleId="List3">
    <w:name w:val="List 3"/>
    <w:basedOn w:val="List2"/>
    <w:rsid w:val="00CD3AEB"/>
    <w:pPr>
      <w:ind w:left="1135"/>
    </w:pPr>
  </w:style>
  <w:style w:type="paragraph" w:styleId="List4">
    <w:name w:val="List 4"/>
    <w:basedOn w:val="List3"/>
    <w:rsid w:val="00CD3AEB"/>
    <w:pPr>
      <w:ind w:left="1418"/>
    </w:pPr>
  </w:style>
  <w:style w:type="paragraph" w:styleId="List5">
    <w:name w:val="List 5"/>
    <w:basedOn w:val="List4"/>
    <w:rsid w:val="00CD3AEB"/>
    <w:pPr>
      <w:ind w:left="1702"/>
    </w:pPr>
  </w:style>
  <w:style w:type="paragraph" w:styleId="ListBullet4">
    <w:name w:val="List Bullet 4"/>
    <w:basedOn w:val="ListBullet3"/>
    <w:rsid w:val="00CD3AEB"/>
    <w:pPr>
      <w:ind w:left="1418"/>
    </w:pPr>
  </w:style>
  <w:style w:type="paragraph" w:styleId="ListBullet5">
    <w:name w:val="List Bullet 5"/>
    <w:basedOn w:val="ListBullet4"/>
    <w:rsid w:val="00CD3AEB"/>
    <w:pPr>
      <w:ind w:left="1702"/>
    </w:pPr>
  </w:style>
  <w:style w:type="paragraph" w:customStyle="1" w:styleId="B2">
    <w:name w:val="B2"/>
    <w:basedOn w:val="List2"/>
    <w:link w:val="B2Char1"/>
    <w:rsid w:val="00CD3AEB"/>
  </w:style>
  <w:style w:type="character" w:customStyle="1" w:styleId="B2Char1">
    <w:name w:val="B2 Char1"/>
    <w:link w:val="B2"/>
    <w:rsid w:val="00F038A7"/>
    <w:rPr>
      <w:lang w:val="en-GB"/>
    </w:rPr>
  </w:style>
  <w:style w:type="paragraph" w:customStyle="1" w:styleId="B3">
    <w:name w:val="B3"/>
    <w:basedOn w:val="List3"/>
    <w:rsid w:val="00CD3AEB"/>
  </w:style>
  <w:style w:type="paragraph" w:customStyle="1" w:styleId="B4">
    <w:name w:val="B4"/>
    <w:basedOn w:val="List4"/>
    <w:rsid w:val="00CD3AEB"/>
  </w:style>
  <w:style w:type="paragraph" w:customStyle="1" w:styleId="B5">
    <w:name w:val="B5"/>
    <w:basedOn w:val="List5"/>
    <w:rsid w:val="00CD3AEB"/>
  </w:style>
  <w:style w:type="paragraph" w:customStyle="1" w:styleId="ZTD">
    <w:name w:val="ZTD"/>
    <w:basedOn w:val="ZB"/>
    <w:rsid w:val="00CD3AEB"/>
    <w:pPr>
      <w:framePr w:hRule="auto" w:wrap="notBeside" w:y="852"/>
    </w:pPr>
    <w:rPr>
      <w:i w:val="0"/>
      <w:sz w:val="40"/>
    </w:rPr>
  </w:style>
  <w:style w:type="paragraph" w:customStyle="1" w:styleId="ZV">
    <w:name w:val="ZV"/>
    <w:basedOn w:val="ZU"/>
    <w:rsid w:val="00CD3A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A71AA5"/>
    <w:rPr>
      <w:lang w:val="en-GB" w:eastAsia="en-GB" w:bidi="ar-SA"/>
    </w:r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1800"/>
      </w:tabs>
      <w:ind w:left="1800" w:hanging="360"/>
    </w:pPr>
    <w:rPr>
      <w:rFonts w:eastAsia="MS Mincho"/>
    </w:rPr>
  </w:style>
  <w:style w:type="paragraph" w:styleId="ListNumber3">
    <w:name w:val="List Number 3"/>
    <w:basedOn w:val="Normal"/>
    <w:pPr>
      <w:tabs>
        <w:tab w:val="num" w:pos="926"/>
      </w:tabs>
      <w:ind w:left="926" w:hanging="360"/>
    </w:pPr>
    <w:rPr>
      <w:rFonts w:eastAsia="MS Mincho"/>
    </w:rPr>
  </w:style>
  <w:style w:type="paragraph" w:styleId="ListNumber4">
    <w:name w:val="List Number 4"/>
    <w:basedOn w:val="Normal"/>
    <w:pPr>
      <w:tabs>
        <w:tab w:val="num" w:pos="1209"/>
      </w:tabs>
      <w:ind w:left="1209" w:hanging="360"/>
    </w:pPr>
    <w:rPr>
      <w:rFonts w:eastAsia="MS Mincho"/>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CD3AEB"/>
    <w:pPr>
      <w:keepNext/>
      <w:keepLines/>
      <w:spacing w:before="60"/>
      <w:jc w:val="center"/>
    </w:pPr>
    <w:rPr>
      <w:rFonts w:ascii="Arial" w:hAnsi="Arial"/>
      <w:b/>
    </w:rPr>
  </w:style>
  <w:style w:type="paragraph" w:styleId="BodyTextIndent">
    <w:name w:val="Body Text Indent"/>
    <w:basedOn w:val="Normal"/>
    <w:pPr>
      <w:spacing w:after="120"/>
      <w:ind w:left="283"/>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qFormat/>
    <w:rPr>
      <w:b/>
      <w:bCs/>
    </w:rPr>
  </w:style>
  <w:style w:type="character" w:customStyle="1" w:styleId="Heading3Char">
    <w:name w:val="Heading 3 Char"/>
    <w:semiHidden/>
    <w:locked/>
    <w:rPr>
      <w:rFonts w:ascii="Cambria" w:hAnsi="Cambria" w:cs="Times New Roman"/>
      <w:b/>
      <w:bCs/>
      <w:sz w:val="26"/>
      <w:szCs w:val="26"/>
      <w:lang w:val="en-GB" w:eastAsia="x-none"/>
    </w:rPr>
  </w:style>
  <w:style w:type="paragraph" w:styleId="ListParagraph">
    <w:name w:val="List Paragraph"/>
    <w:basedOn w:val="Normal"/>
    <w:qFormat/>
    <w:pPr>
      <w:ind w:left="720"/>
      <w:contextualSpacing/>
    </w:pPr>
    <w:rPr>
      <w:rFonts w:eastAsia="Calibri"/>
    </w:rPr>
  </w:style>
  <w:style w:type="paragraph" w:customStyle="1" w:styleId="CRCoverPage">
    <w:name w:val="CR Cover Page"/>
    <w:link w:val="CRCoverPageChar"/>
    <w:rsid w:val="008366AD"/>
    <w:pPr>
      <w:numPr>
        <w:numId w:val="31"/>
      </w:numPr>
      <w:spacing w:after="120"/>
    </w:pPr>
    <w:rPr>
      <w:rFonts w:ascii="Arial" w:eastAsia="MS Mincho" w:hAnsi="Arial"/>
      <w:lang w:val="en-GB"/>
    </w:rPr>
  </w:style>
  <w:style w:type="character" w:customStyle="1" w:styleId="CRCoverPageChar">
    <w:name w:val="CR Cover Page Char"/>
    <w:link w:val="CRCoverPage"/>
    <w:rsid w:val="008366A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100.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oleObject" Target="embeddings/oleObject121.bin"/><Relationship Id="rId154" Type="http://schemas.openxmlformats.org/officeDocument/2006/relationships/oleObject" Target="embeddings/oleObject136.bin"/><Relationship Id="rId159" Type="http://schemas.openxmlformats.org/officeDocument/2006/relationships/oleObject" Target="embeddings/oleObject140.bin"/><Relationship Id="rId175" Type="http://schemas.openxmlformats.org/officeDocument/2006/relationships/oleObject" Target="embeddings/oleObject156.bin"/><Relationship Id="rId170" Type="http://schemas.openxmlformats.org/officeDocument/2006/relationships/oleObject" Target="embeddings/oleObject151.bin"/><Relationship Id="rId191" Type="http://schemas.openxmlformats.org/officeDocument/2006/relationships/image" Target="media/image11.wmf"/><Relationship Id="rId196" Type="http://schemas.openxmlformats.org/officeDocument/2006/relationships/footer" Target="footer1.xml"/><Relationship Id="rId16" Type="http://schemas.openxmlformats.org/officeDocument/2006/relationships/image" Target="media/image3.wmf"/><Relationship Id="rId107" Type="http://schemas.openxmlformats.org/officeDocument/2006/relationships/oleObject" Target="embeddings/oleObject90.bin"/><Relationship Id="rId11" Type="http://schemas.openxmlformats.org/officeDocument/2006/relationships/hyperlink" Target="http://www.3gpp.org/Change-Requests" TargetMode="External"/><Relationship Id="rId32" Type="http://schemas.openxmlformats.org/officeDocument/2006/relationships/oleObject" Target="embeddings/oleObject16.bin"/><Relationship Id="rId37" Type="http://schemas.openxmlformats.org/officeDocument/2006/relationships/image" Target="media/image5.wmf"/><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5.bin"/><Relationship Id="rId123" Type="http://schemas.openxmlformats.org/officeDocument/2006/relationships/oleObject" Target="embeddings/oleObject106.bin"/><Relationship Id="rId128" Type="http://schemas.openxmlformats.org/officeDocument/2006/relationships/oleObject" Target="embeddings/oleObject111.bin"/><Relationship Id="rId144" Type="http://schemas.openxmlformats.org/officeDocument/2006/relationships/oleObject" Target="embeddings/oleObject127.bin"/><Relationship Id="rId149" Type="http://schemas.openxmlformats.org/officeDocument/2006/relationships/oleObject" Target="embeddings/oleObject132.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160" Type="http://schemas.openxmlformats.org/officeDocument/2006/relationships/oleObject" Target="embeddings/oleObject141.bin"/><Relationship Id="rId165" Type="http://schemas.openxmlformats.org/officeDocument/2006/relationships/oleObject" Target="embeddings/oleObject146.bin"/><Relationship Id="rId181" Type="http://schemas.openxmlformats.org/officeDocument/2006/relationships/oleObject" Target="embeddings/oleObject161.bin"/><Relationship Id="rId186" Type="http://schemas.openxmlformats.org/officeDocument/2006/relationships/oleObject" Target="embeddings/oleObject166.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oleObject" Target="embeddings/oleObject122.bin"/><Relationship Id="rId80" Type="http://schemas.openxmlformats.org/officeDocument/2006/relationships/oleObject" Target="embeddings/oleObject63.bin"/><Relationship Id="rId85" Type="http://schemas.openxmlformats.org/officeDocument/2006/relationships/oleObject" Target="embeddings/oleObject68.bin"/><Relationship Id="rId150" Type="http://schemas.openxmlformats.org/officeDocument/2006/relationships/oleObject" Target="embeddings/oleObject133.bin"/><Relationship Id="rId155" Type="http://schemas.openxmlformats.org/officeDocument/2006/relationships/oleObject" Target="embeddings/oleObject137.bin"/><Relationship Id="rId171" Type="http://schemas.openxmlformats.org/officeDocument/2006/relationships/oleObject" Target="embeddings/oleObject152.bin"/><Relationship Id="rId176" Type="http://schemas.openxmlformats.org/officeDocument/2006/relationships/image" Target="media/image8.wmf"/><Relationship Id="rId192" Type="http://schemas.openxmlformats.org/officeDocument/2006/relationships/image" Target="media/image12.wmf"/><Relationship Id="rId197" Type="http://schemas.openxmlformats.org/officeDocument/2006/relationships/fontTable" Target="fontTable.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7.bin"/><Relationship Id="rId38" Type="http://schemas.openxmlformats.org/officeDocument/2006/relationships/oleObject" Target="embeddings/oleObject21.bin"/><Relationship Id="rId59" Type="http://schemas.openxmlformats.org/officeDocument/2006/relationships/oleObject" Target="embeddings/oleObject42.bin"/><Relationship Id="rId103" Type="http://schemas.openxmlformats.org/officeDocument/2006/relationships/oleObject" Target="embeddings/oleObject86.bin"/><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oleObject" Target="embeddings/oleObject112.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4.bin"/><Relationship Id="rId96" Type="http://schemas.openxmlformats.org/officeDocument/2006/relationships/oleObject" Target="embeddings/oleObject79.bin"/><Relationship Id="rId140" Type="http://schemas.openxmlformats.org/officeDocument/2006/relationships/oleObject" Target="embeddings/oleObject123.bin"/><Relationship Id="rId145" Type="http://schemas.openxmlformats.org/officeDocument/2006/relationships/oleObject" Target="embeddings/oleObject128.bin"/><Relationship Id="rId161" Type="http://schemas.openxmlformats.org/officeDocument/2006/relationships/oleObject" Target="embeddings/oleObject142.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2.bin"/><Relationship Id="rId114" Type="http://schemas.openxmlformats.org/officeDocument/2006/relationships/oleObject" Target="embeddings/oleObject97.bin"/><Relationship Id="rId119" Type="http://schemas.openxmlformats.org/officeDocument/2006/relationships/oleObject" Target="embeddings/oleObject102.bin"/><Relationship Id="rId44" Type="http://schemas.openxmlformats.org/officeDocument/2006/relationships/oleObject" Target="embeddings/oleObject27.bin"/><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oleObject" Target="embeddings/oleObject113.bin"/><Relationship Id="rId135" Type="http://schemas.openxmlformats.org/officeDocument/2006/relationships/oleObject" Target="embeddings/oleObject118.bin"/><Relationship Id="rId151" Type="http://schemas.openxmlformats.org/officeDocument/2006/relationships/oleObject" Target="embeddings/oleObject134.bin"/><Relationship Id="rId156" Type="http://schemas.openxmlformats.org/officeDocument/2006/relationships/oleObject" Target="embeddings/oleObject138.bin"/><Relationship Id="rId177" Type="http://schemas.openxmlformats.org/officeDocument/2006/relationships/oleObject" Target="embeddings/oleObject157.bin"/><Relationship Id="rId198" Type="http://schemas.openxmlformats.org/officeDocument/2006/relationships/theme" Target="theme/theme1.xml"/><Relationship Id="rId172" Type="http://schemas.openxmlformats.org/officeDocument/2006/relationships/oleObject" Target="embeddings/oleObject153.bin"/><Relationship Id="rId193" Type="http://schemas.openxmlformats.org/officeDocument/2006/relationships/image" Target="media/image13.wmf"/><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oleObject" Target="embeddings/oleObject92.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oleObject" Target="embeddings/oleObject87.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24.bin"/><Relationship Id="rId146" Type="http://schemas.openxmlformats.org/officeDocument/2006/relationships/oleObject" Target="embeddings/oleObject129.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162" Type="http://schemas.openxmlformats.org/officeDocument/2006/relationships/oleObject" Target="embeddings/oleObject143.bin"/><Relationship Id="rId183" Type="http://schemas.openxmlformats.org/officeDocument/2006/relationships/oleObject" Target="embeddings/oleObject163.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157" Type="http://schemas.openxmlformats.org/officeDocument/2006/relationships/image" Target="media/image7.wmf"/><Relationship Id="rId178" Type="http://schemas.openxmlformats.org/officeDocument/2006/relationships/oleObject" Target="embeddings/oleObject158.bin"/><Relationship Id="rId61" Type="http://schemas.openxmlformats.org/officeDocument/2006/relationships/oleObject" Target="embeddings/oleObject44.bin"/><Relationship Id="rId82" Type="http://schemas.openxmlformats.org/officeDocument/2006/relationships/oleObject" Target="embeddings/oleObject65.bin"/><Relationship Id="rId152" Type="http://schemas.openxmlformats.org/officeDocument/2006/relationships/image" Target="media/image6.wmf"/><Relationship Id="rId173" Type="http://schemas.openxmlformats.org/officeDocument/2006/relationships/oleObject" Target="embeddings/oleObject154.bin"/><Relationship Id="rId194"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3.bin"/><Relationship Id="rId105" Type="http://schemas.openxmlformats.org/officeDocument/2006/relationships/oleObject" Target="embeddings/oleObject88.bin"/><Relationship Id="rId126" Type="http://schemas.openxmlformats.org/officeDocument/2006/relationships/oleObject" Target="embeddings/oleObject109.bin"/><Relationship Id="rId147" Type="http://schemas.openxmlformats.org/officeDocument/2006/relationships/oleObject" Target="embeddings/oleObject130.bin"/><Relationship Id="rId168" Type="http://schemas.openxmlformats.org/officeDocument/2006/relationships/oleObject" Target="embeddings/oleObject149.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1.bin"/><Relationship Id="rId121" Type="http://schemas.openxmlformats.org/officeDocument/2006/relationships/oleObject" Target="embeddings/oleObject104.bin"/><Relationship Id="rId142" Type="http://schemas.openxmlformats.org/officeDocument/2006/relationships/oleObject" Target="embeddings/oleObject125.bin"/><Relationship Id="rId163" Type="http://schemas.openxmlformats.org/officeDocument/2006/relationships/oleObject" Target="embeddings/oleObject144.bin"/><Relationship Id="rId184" Type="http://schemas.openxmlformats.org/officeDocument/2006/relationships/oleObject" Target="embeddings/oleObject164.bin"/><Relationship Id="rId189" Type="http://schemas.openxmlformats.org/officeDocument/2006/relationships/image" Target="media/image9.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39.bin"/><Relationship Id="rId20" Type="http://schemas.openxmlformats.org/officeDocument/2006/relationships/oleObject" Target="embeddings/oleObject4.bin"/><Relationship Id="rId41" Type="http://schemas.openxmlformats.org/officeDocument/2006/relationships/oleObject" Target="embeddings/oleObject24.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oleObject" Target="embeddings/oleObject71.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5.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header" Target="header2.xml"/><Relationship Id="rId190" Type="http://schemas.openxmlformats.org/officeDocument/2006/relationships/image" Target="media/image10.wmf"/><Relationship Id="rId15" Type="http://schemas.openxmlformats.org/officeDocument/2006/relationships/oleObject" Target="embeddings/oleObject1.bin"/><Relationship Id="rId36" Type="http://schemas.openxmlformats.org/officeDocument/2006/relationships/oleObject" Target="embeddings/oleObject20.bin"/><Relationship Id="rId57" Type="http://schemas.openxmlformats.org/officeDocument/2006/relationships/oleObject" Target="embeddings/oleObject40.bin"/><Relationship Id="rId106" Type="http://schemas.openxmlformats.org/officeDocument/2006/relationships/oleObject" Target="embeddings/oleObject89.bin"/><Relationship Id="rId127" Type="http://schemas.openxmlformats.org/officeDocument/2006/relationships/oleObject" Target="embeddings/oleObject110.bin"/><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122" Type="http://schemas.openxmlformats.org/officeDocument/2006/relationships/oleObject" Target="embeddings/oleObject105.bin"/><Relationship Id="rId143" Type="http://schemas.openxmlformats.org/officeDocument/2006/relationships/oleObject" Target="embeddings/oleObject126.bin"/><Relationship Id="rId148" Type="http://schemas.openxmlformats.org/officeDocument/2006/relationships/oleObject" Target="embeddings/oleObject131.bin"/><Relationship Id="rId164" Type="http://schemas.openxmlformats.org/officeDocument/2006/relationships/oleObject" Target="embeddings/oleObject145.bin"/><Relationship Id="rId169" Type="http://schemas.openxmlformats.org/officeDocument/2006/relationships/oleObject" Target="embeddings/oleObject150.bin"/><Relationship Id="rId185" Type="http://schemas.openxmlformats.org/officeDocument/2006/relationships/oleObject" Target="embeddings/oleObject165.bin"/><Relationship Id="rId4" Type="http://schemas.microsoft.com/office/2007/relationships/stylesWithEffects" Target="stylesWithEffects.xml"/><Relationship Id="rId9" Type="http://schemas.openxmlformats.org/officeDocument/2006/relationships/comments" Target="comments.xml"/><Relationship Id="rId180" Type="http://schemas.openxmlformats.org/officeDocument/2006/relationships/oleObject" Target="embeddings/oleObject160.bin"/><Relationship Id="rId26"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2EEE0-89CE-4C05-861E-A8ABAD38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47</Pages>
  <Words>17929</Words>
  <Characters>102198</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34.121-1</vt:lpstr>
    </vt:vector>
  </TitlesOfParts>
  <Company>3GPP ETSI MCC</Company>
  <LinksUpToDate>false</LinksUpToDate>
  <CharactersWithSpaces>119888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34.121-1</dc:title>
  <dc:subject>User Equipment (UE) conformance specification; Radio transmission and reception (FDD); Part 1: Conformance specification</dc:subject>
  <dc:creator>3GPP  TSG RAN WG5</dc:creator>
  <cp:keywords>Testing, UMTS</cp:keywords>
  <cp:lastModifiedBy>Qualcomm User</cp:lastModifiedBy>
  <cp:revision>12</cp:revision>
  <cp:lastPrinted>2001-10-01T06:33:00Z</cp:lastPrinted>
  <dcterms:created xsi:type="dcterms:W3CDTF">2013-01-17T20:06:00Z</dcterms:created>
  <dcterms:modified xsi:type="dcterms:W3CDTF">2013-01-18T15:13:00Z</dcterms:modified>
</cp:coreProperties>
</file>