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3124EE">
        <w:rPr>
          <w:rFonts w:ascii="Arial" w:hAnsi="Arial" w:cs="Arial"/>
          <w:b/>
          <w:noProof/>
          <w:sz w:val="24"/>
          <w:lang w:val="de-DE"/>
        </w:rPr>
        <w:t>TSG-RAN WG4 NR AH Meeting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>R4-</w:t>
      </w:r>
      <w:bookmarkStart w:id="0" w:name="_GoBack"/>
      <w:bookmarkEnd w:id="0"/>
      <w:r w:rsidRPr="00DE1042">
        <w:rPr>
          <w:rFonts w:ascii="Arial" w:hAnsi="Arial" w:cs="Arial"/>
          <w:b/>
          <w:noProof/>
          <w:sz w:val="24"/>
          <w:lang w:val="de-DE"/>
        </w:rPr>
        <w:t>1</w:t>
      </w:r>
      <w:r>
        <w:rPr>
          <w:rFonts w:ascii="Arial" w:hAnsi="Arial" w:cs="Arial"/>
          <w:b/>
          <w:noProof/>
          <w:sz w:val="24"/>
          <w:lang w:val="de-DE"/>
        </w:rPr>
        <w:t>7</w:t>
      </w:r>
      <w:r w:rsidR="003124EE">
        <w:rPr>
          <w:rFonts w:ascii="Arial" w:hAnsi="Arial" w:cs="Arial"/>
          <w:b/>
          <w:noProof/>
          <w:sz w:val="24"/>
          <w:lang w:val="de-DE"/>
        </w:rPr>
        <w:t>00083</w:t>
      </w:r>
    </w:p>
    <w:p w:rsidR="00936AFB" w:rsidRPr="00BC0258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 xml:space="preserve">Spokane, </w:t>
      </w:r>
      <w:r w:rsidR="003124EE">
        <w:rPr>
          <w:rFonts w:ascii="Arial" w:hAnsi="Arial" w:cs="Arial"/>
          <w:b/>
          <w:noProof/>
          <w:sz w:val="24"/>
          <w:lang w:eastAsia="ja-JP"/>
        </w:rPr>
        <w:t xml:space="preserve">Washington, </w:t>
      </w:r>
      <w:r>
        <w:rPr>
          <w:rFonts w:ascii="Arial" w:hAnsi="Arial" w:cs="Arial"/>
          <w:b/>
          <w:noProof/>
          <w:sz w:val="24"/>
          <w:lang w:eastAsia="ja-JP"/>
        </w:rPr>
        <w:t>USA</w:t>
      </w:r>
      <w:r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17 – 19 Jan,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501A5C">
        <w:rPr>
          <w:rFonts w:ascii="Arial" w:hAnsi="Arial" w:cs="Arial"/>
          <w:sz w:val="24"/>
          <w:lang w:eastAsia="ja-JP"/>
        </w:rPr>
        <w:t xml:space="preserve">On </w:t>
      </w:r>
      <w:r w:rsidR="00772866">
        <w:rPr>
          <w:rFonts w:ascii="Arial" w:hAnsi="Arial" w:cs="Arial"/>
          <w:sz w:val="24"/>
          <w:lang w:eastAsia="ja-JP"/>
        </w:rPr>
        <w:t>emissions</w:t>
      </w:r>
      <w:r w:rsidR="00501A5C">
        <w:rPr>
          <w:rFonts w:ascii="Arial" w:hAnsi="Arial" w:cs="Arial"/>
          <w:sz w:val="24"/>
          <w:lang w:eastAsia="ja-JP"/>
        </w:rPr>
        <w:t xml:space="preserve"> c</w:t>
      </w:r>
      <w:r w:rsidR="00EA79F5">
        <w:rPr>
          <w:rFonts w:ascii="Arial" w:hAnsi="Arial" w:cs="Arial"/>
          <w:sz w:val="24"/>
          <w:lang w:eastAsia="ja-JP"/>
        </w:rPr>
        <w:t xml:space="preserve">onsideration </w:t>
      </w:r>
      <w:r w:rsidR="00501A5C">
        <w:rPr>
          <w:rFonts w:ascii="Arial" w:hAnsi="Arial" w:cs="Arial"/>
          <w:sz w:val="24"/>
          <w:lang w:eastAsia="ja-JP"/>
        </w:rPr>
        <w:t xml:space="preserve">in </w:t>
      </w:r>
      <w:proofErr w:type="spellStart"/>
      <w:r w:rsidR="00501A5C">
        <w:rPr>
          <w:rFonts w:ascii="Arial" w:hAnsi="Arial" w:cs="Arial"/>
          <w:sz w:val="24"/>
          <w:lang w:eastAsia="ja-JP"/>
        </w:rPr>
        <w:t>UE</w:t>
      </w:r>
      <w:proofErr w:type="spellEnd"/>
      <w:r w:rsidR="00501A5C">
        <w:rPr>
          <w:rFonts w:ascii="Arial" w:hAnsi="Arial" w:cs="Arial"/>
          <w:sz w:val="24"/>
          <w:lang w:eastAsia="ja-JP"/>
        </w:rPr>
        <w:t xml:space="preserve"> RF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EA79F5">
        <w:rPr>
          <w:rFonts w:ascii="Arial" w:hAnsi="Arial" w:cs="Arial"/>
          <w:sz w:val="24"/>
          <w:lang w:eastAsia="ja-JP"/>
        </w:rPr>
        <w:t>3.5.4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 w:hint="eastAsia"/>
          <w:sz w:val="24"/>
          <w:lang w:eastAsia="ja-JP"/>
        </w:rPr>
        <w:t>Discussion</w:t>
      </w:r>
    </w:p>
    <w:p w:rsidR="00936AFB" w:rsidRPr="003403AF" w:rsidRDefault="00936AFB" w:rsidP="00936AFB">
      <w:pPr>
        <w:pStyle w:val="Heading1"/>
      </w:pPr>
      <w:r>
        <w:t>1</w:t>
      </w:r>
      <w:r>
        <w:tab/>
        <w:t>Introduction</w:t>
      </w:r>
    </w:p>
    <w:p w:rsidR="00BD6915" w:rsidRDefault="00BD6915" w:rsidP="00BD6915">
      <w:r>
        <w:t>In previous meeting</w:t>
      </w:r>
      <w:r w:rsidR="00680C67">
        <w:t xml:space="preserve">, </w:t>
      </w:r>
      <w:r w:rsidR="00F54A30">
        <w:t>there was a discussion how to define unwanted emissions [1] and the following proposals were made.</w:t>
      </w:r>
    </w:p>
    <w:p w:rsidR="00F54A30" w:rsidRDefault="00F54A30" w:rsidP="00BD6915"/>
    <w:p w:rsidR="00F54A30" w:rsidRPr="00A55B4A" w:rsidRDefault="00A55B4A" w:rsidP="00FC2443">
      <w:pPr>
        <w:spacing w:after="120"/>
        <w:ind w:left="284" w:firstLine="1"/>
        <w:rPr>
          <w:b/>
          <w:i/>
        </w:rPr>
      </w:pPr>
      <w:r>
        <w:rPr>
          <w:b/>
          <w:i/>
        </w:rPr>
        <w:t>Proposal</w:t>
      </w:r>
      <w:r w:rsidR="00F54A30" w:rsidRPr="00A55B4A">
        <w:rPr>
          <w:b/>
          <w:i/>
        </w:rPr>
        <w:t xml:space="preserve"> 1:</w:t>
      </w:r>
      <w:r>
        <w:rPr>
          <w:b/>
          <w:i/>
        </w:rPr>
        <w:t xml:space="preserve"> </w:t>
      </w:r>
      <w:r w:rsidR="00F54A30" w:rsidRPr="00FC2443">
        <w:rPr>
          <w:b/>
          <w:i/>
        </w:rPr>
        <w:t xml:space="preserve">The emissions in the out-of-band domain for BS and </w:t>
      </w:r>
      <w:proofErr w:type="spellStart"/>
      <w:r w:rsidR="00F54A30" w:rsidRPr="00FC2443">
        <w:rPr>
          <w:b/>
          <w:i/>
        </w:rPr>
        <w:t>UE</w:t>
      </w:r>
      <w:proofErr w:type="spellEnd"/>
      <w:r w:rsidR="00F54A30" w:rsidRPr="00FC2443">
        <w:rPr>
          <w:b/>
          <w:i/>
        </w:rPr>
        <w:t xml:space="preserve"> should be specified using a “transmission centric” mask, where emission limits are set in relation to the offset from the channel edge.</w:t>
      </w:r>
    </w:p>
    <w:p w:rsidR="00F54A30" w:rsidRDefault="00A55B4A" w:rsidP="00FC2443">
      <w:pPr>
        <w:spacing w:after="120"/>
        <w:ind w:left="284" w:firstLine="1"/>
        <w:rPr>
          <w:b/>
          <w:i/>
        </w:rPr>
      </w:pPr>
      <w:r>
        <w:rPr>
          <w:b/>
          <w:i/>
        </w:rPr>
        <w:t>Proposal</w:t>
      </w:r>
      <w:r w:rsidR="00F54A30" w:rsidRPr="00A55B4A">
        <w:rPr>
          <w:b/>
          <w:i/>
        </w:rPr>
        <w:t xml:space="preserve"> 2:</w:t>
      </w:r>
      <w:r>
        <w:rPr>
          <w:b/>
          <w:i/>
        </w:rPr>
        <w:t xml:space="preserve"> </w:t>
      </w:r>
      <w:r w:rsidR="00F54A30" w:rsidRPr="00FC2443">
        <w:rPr>
          <w:b/>
          <w:i/>
        </w:rPr>
        <w:t>The emissions limits should have the new limits in FCC Title 47, §30.203 [2] as a baseline.</w:t>
      </w:r>
    </w:p>
    <w:p w:rsidR="00810441" w:rsidRPr="00810441" w:rsidRDefault="00810441" w:rsidP="00810441">
      <w:pPr>
        <w:spacing w:after="120"/>
        <w:ind w:left="284" w:firstLine="1"/>
        <w:rPr>
          <w:b/>
          <w:i/>
        </w:rPr>
      </w:pPr>
      <w:r>
        <w:rPr>
          <w:b/>
          <w:i/>
        </w:rPr>
        <w:t>Proposal</w:t>
      </w:r>
      <w:r w:rsidRPr="00810441">
        <w:rPr>
          <w:b/>
          <w:i/>
        </w:rPr>
        <w:t xml:space="preserve"> 3:</w:t>
      </w:r>
      <w:r>
        <w:rPr>
          <w:b/>
          <w:i/>
        </w:rPr>
        <w:t xml:space="preserve"> </w:t>
      </w:r>
      <w:r w:rsidRPr="00810441">
        <w:rPr>
          <w:b/>
          <w:i/>
        </w:rPr>
        <w:t xml:space="preserve">The emissions in the out-of-band domain should reflect also the expected </w:t>
      </w:r>
      <w:proofErr w:type="spellStart"/>
      <w:r w:rsidRPr="00810441">
        <w:rPr>
          <w:b/>
          <w:i/>
        </w:rPr>
        <w:t>ACLR</w:t>
      </w:r>
      <w:proofErr w:type="spellEnd"/>
      <w:r w:rsidRPr="00810441">
        <w:rPr>
          <w:b/>
          <w:i/>
        </w:rPr>
        <w:t xml:space="preserve"> performance by having a relative component corresponding to the </w:t>
      </w:r>
      <w:proofErr w:type="spellStart"/>
      <w:r w:rsidRPr="00810441">
        <w:rPr>
          <w:b/>
          <w:i/>
        </w:rPr>
        <w:t>ACLR</w:t>
      </w:r>
      <w:proofErr w:type="spellEnd"/>
      <w:r w:rsidRPr="00810441">
        <w:rPr>
          <w:b/>
          <w:i/>
        </w:rPr>
        <w:t xml:space="preserve"> in the two first adjacent channels.</w:t>
      </w:r>
    </w:p>
    <w:p w:rsidR="00810441" w:rsidRPr="00810441" w:rsidRDefault="00810441" w:rsidP="00810441">
      <w:pPr>
        <w:spacing w:after="120"/>
        <w:ind w:left="284" w:firstLine="1"/>
        <w:rPr>
          <w:b/>
          <w:i/>
        </w:rPr>
      </w:pPr>
      <w:r>
        <w:rPr>
          <w:b/>
          <w:i/>
        </w:rPr>
        <w:t>Proposal</w:t>
      </w:r>
      <w:r w:rsidRPr="00810441">
        <w:rPr>
          <w:b/>
          <w:i/>
        </w:rPr>
        <w:t xml:space="preserve"> 4:</w:t>
      </w:r>
      <w:r w:rsidRPr="00810441">
        <w:rPr>
          <w:b/>
          <w:i/>
        </w:rPr>
        <w:tab/>
        <w:t xml:space="preserve">An absolute level should limit the spectrum mask (as well as </w:t>
      </w:r>
      <w:proofErr w:type="spellStart"/>
      <w:r w:rsidRPr="00810441">
        <w:rPr>
          <w:b/>
          <w:i/>
        </w:rPr>
        <w:t>ACLR</w:t>
      </w:r>
      <w:proofErr w:type="spellEnd"/>
      <w:r w:rsidRPr="00810441">
        <w:rPr>
          <w:b/>
          <w:i/>
        </w:rPr>
        <w:t xml:space="preserve">) for lower output </w:t>
      </w:r>
      <w:proofErr w:type="gramStart"/>
      <w:r w:rsidRPr="00810441">
        <w:rPr>
          <w:b/>
          <w:i/>
        </w:rPr>
        <w:t>power</w:t>
      </w:r>
      <w:proofErr w:type="gramEnd"/>
      <w:r w:rsidRPr="00810441">
        <w:rPr>
          <w:b/>
          <w:i/>
        </w:rPr>
        <w:t xml:space="preserve"> levels.</w:t>
      </w:r>
    </w:p>
    <w:p w:rsidR="00810441" w:rsidRPr="00810441" w:rsidRDefault="00810441" w:rsidP="00810441">
      <w:pPr>
        <w:spacing w:after="120"/>
        <w:ind w:left="284" w:firstLine="1"/>
        <w:rPr>
          <w:b/>
          <w:i/>
        </w:rPr>
      </w:pPr>
      <w:r>
        <w:rPr>
          <w:b/>
          <w:i/>
        </w:rPr>
        <w:t>Proposal</w:t>
      </w:r>
      <w:r w:rsidRPr="00810441">
        <w:rPr>
          <w:b/>
          <w:i/>
        </w:rPr>
        <w:t xml:space="preserve"> 5:</w:t>
      </w:r>
      <w:r w:rsidRPr="00810441">
        <w:rPr>
          <w:b/>
          <w:i/>
        </w:rPr>
        <w:tab/>
        <w:t xml:space="preserve">The border between out-of-band and spurious domain should be set in line with </w:t>
      </w:r>
      <w:proofErr w:type="spellStart"/>
      <w:r w:rsidRPr="00810441">
        <w:rPr>
          <w:b/>
          <w:i/>
        </w:rPr>
        <w:t>ITU</w:t>
      </w:r>
      <w:proofErr w:type="spellEnd"/>
      <w:r w:rsidRPr="00810441">
        <w:rPr>
          <w:b/>
          <w:i/>
        </w:rPr>
        <w:t>-R regulation in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ITU</w:t>
      </w:r>
      <w:proofErr w:type="spellEnd"/>
      <w:r>
        <w:rPr>
          <w:b/>
          <w:i/>
        </w:rPr>
        <w:t xml:space="preserve">-R Recommendations </w:t>
      </w:r>
      <w:proofErr w:type="spellStart"/>
      <w:r>
        <w:rPr>
          <w:b/>
          <w:i/>
        </w:rPr>
        <w:t>SM.329</w:t>
      </w:r>
      <w:proofErr w:type="spellEnd"/>
      <w:r>
        <w:rPr>
          <w:b/>
          <w:i/>
        </w:rPr>
        <w:t xml:space="preserve"> [3] and </w:t>
      </w:r>
      <w:proofErr w:type="spellStart"/>
      <w:r>
        <w:rPr>
          <w:b/>
          <w:i/>
        </w:rPr>
        <w:t>SM.1539</w:t>
      </w:r>
      <w:proofErr w:type="spellEnd"/>
      <w:r>
        <w:rPr>
          <w:b/>
          <w:i/>
        </w:rPr>
        <w:t xml:space="preserve"> [4</w:t>
      </w:r>
      <w:r w:rsidRPr="00810441">
        <w:rPr>
          <w:b/>
          <w:i/>
        </w:rPr>
        <w:t>].</w:t>
      </w:r>
    </w:p>
    <w:p w:rsidR="00160BC1" w:rsidRDefault="00160BC1" w:rsidP="00BD6915"/>
    <w:p w:rsidR="00BD6915" w:rsidRDefault="00F54A30" w:rsidP="00BD6915">
      <w:r>
        <w:t>In this contribution, we would like to share our view.</w:t>
      </w:r>
    </w:p>
    <w:p w:rsidR="00936AFB" w:rsidRPr="003403AF" w:rsidRDefault="00936AFB" w:rsidP="00936AFB">
      <w:pPr>
        <w:pStyle w:val="Heading1"/>
      </w:pPr>
      <w:r>
        <w:t>2</w:t>
      </w:r>
      <w:r>
        <w:tab/>
        <w:t>Discussion</w:t>
      </w:r>
    </w:p>
    <w:p w:rsidR="00F54A30" w:rsidRDefault="00751EA1" w:rsidP="000F7E79">
      <w:r>
        <w:t xml:space="preserve">Spectrum control is one of most challenging issue in radio systems and each levels are defined by an absolute levels at a specific frequency range. Since NR is also a part of radio system, it would be good to follow </w:t>
      </w:r>
      <w:proofErr w:type="gramStart"/>
      <w:r>
        <w:t>an</w:t>
      </w:r>
      <w:proofErr w:type="gramEnd"/>
      <w:r>
        <w:t xml:space="preserve"> unified rule to avoid a potential misreading.</w:t>
      </w:r>
    </w:p>
    <w:p w:rsidR="00751EA1" w:rsidRDefault="00751EA1" w:rsidP="000F7E79"/>
    <w:p w:rsidR="00751EA1" w:rsidRPr="00DD23AE" w:rsidRDefault="00751EA1" w:rsidP="000F7E79">
      <w:pPr>
        <w:rPr>
          <w:b/>
        </w:rPr>
      </w:pPr>
      <w:r w:rsidRPr="00DD23AE">
        <w:rPr>
          <w:b/>
          <w:i/>
        </w:rPr>
        <w:t>Proposal 1</w:t>
      </w:r>
      <w:r w:rsidRPr="00DD23AE">
        <w:rPr>
          <w:b/>
        </w:rPr>
        <w:t xml:space="preserve">: The emission requirement should follow </w:t>
      </w:r>
      <w:r w:rsidR="00DD23AE" w:rsidRPr="00DD23AE">
        <w:rPr>
          <w:b/>
        </w:rPr>
        <w:t>the existing way in which emission limits are defined by an absolute value with a specific frequency range.</w:t>
      </w:r>
    </w:p>
    <w:p w:rsidR="00751EA1" w:rsidRDefault="00751EA1" w:rsidP="000F7E79"/>
    <w:p w:rsidR="00DD23AE" w:rsidRDefault="00DD23AE" w:rsidP="000F7E79">
      <w:pPr>
        <w:rPr>
          <w:lang w:val="en-US"/>
        </w:rPr>
      </w:pPr>
      <w:r w:rsidRPr="00DD23AE">
        <w:rPr>
          <w:b/>
          <w:i/>
        </w:rPr>
        <w:t>Proposal 2</w:t>
      </w:r>
      <w:r w:rsidRPr="00DD23AE">
        <w:rPr>
          <w:b/>
        </w:rPr>
        <w:t xml:space="preserve">: The emissions limits from FCC Title 47, </w:t>
      </w:r>
      <w:r w:rsidRPr="00DD23AE">
        <w:rPr>
          <w:b/>
          <w:lang w:val="en-US"/>
        </w:rPr>
        <w:t>§30.203 [2] should be a starting point.</w:t>
      </w:r>
    </w:p>
    <w:p w:rsidR="00DD23AE" w:rsidRDefault="00DD23AE" w:rsidP="000F7E79">
      <w:pPr>
        <w:rPr>
          <w:lang w:val="en-US"/>
        </w:rPr>
      </w:pPr>
    </w:p>
    <w:p w:rsidR="00996E09" w:rsidRDefault="00996E09" w:rsidP="000F7E79">
      <w:pPr>
        <w:rPr>
          <w:lang w:val="en-US"/>
        </w:rPr>
      </w:pPr>
      <w:r>
        <w:rPr>
          <w:lang w:val="en-US"/>
        </w:rPr>
        <w:t xml:space="preserve">When measuring emissions, </w:t>
      </w:r>
      <w:proofErr w:type="spellStart"/>
      <w:r>
        <w:rPr>
          <w:lang w:val="en-US"/>
        </w:rPr>
        <w:t>TRP</w:t>
      </w:r>
      <w:proofErr w:type="spellEnd"/>
      <w:r>
        <w:rPr>
          <w:lang w:val="en-US"/>
        </w:rPr>
        <w:t xml:space="preserve"> would be more meaningful since it cover</w:t>
      </w:r>
      <w:r w:rsidR="00423E5C">
        <w:rPr>
          <w:lang w:val="en-US"/>
        </w:rPr>
        <w:t>s</w:t>
      </w:r>
      <w:r>
        <w:rPr>
          <w:lang w:val="en-US"/>
        </w:rPr>
        <w:t xml:space="preserve"> all the radiation. Depending on the detail setup, the </w:t>
      </w:r>
      <w:r w:rsidR="00423E5C">
        <w:rPr>
          <w:lang w:val="en-US"/>
        </w:rPr>
        <w:t>measurement</w:t>
      </w:r>
      <w:r>
        <w:rPr>
          <w:lang w:val="en-US"/>
        </w:rPr>
        <w:t xml:space="preserve"> </w:t>
      </w:r>
      <w:r w:rsidR="00423E5C">
        <w:rPr>
          <w:lang w:val="en-US"/>
        </w:rPr>
        <w:t>could</w:t>
      </w:r>
      <w:r>
        <w:rPr>
          <w:lang w:val="en-US"/>
        </w:rPr>
        <w:t xml:space="preserve"> be different. So it would be important </w:t>
      </w:r>
      <w:r w:rsidR="00423E5C">
        <w:rPr>
          <w:lang w:val="en-US"/>
        </w:rPr>
        <w:t xml:space="preserve">to have an agreement on </w:t>
      </w:r>
      <w:r>
        <w:rPr>
          <w:lang w:val="en-US"/>
        </w:rPr>
        <w:t>how to setup emission</w:t>
      </w:r>
      <w:r w:rsidR="00EA34E3">
        <w:rPr>
          <w:lang w:val="en-US"/>
        </w:rPr>
        <w:t>s measurement.</w:t>
      </w:r>
    </w:p>
    <w:p w:rsidR="00EA34E3" w:rsidRDefault="00EA34E3" w:rsidP="000F7E79">
      <w:pPr>
        <w:rPr>
          <w:lang w:val="en-US"/>
        </w:rPr>
      </w:pPr>
    </w:p>
    <w:p w:rsidR="00996E09" w:rsidRPr="00996E09" w:rsidRDefault="00996E09" w:rsidP="000F7E79">
      <w:pPr>
        <w:rPr>
          <w:b/>
          <w:lang w:val="en-US"/>
        </w:rPr>
      </w:pPr>
      <w:r w:rsidRPr="00996E09">
        <w:rPr>
          <w:b/>
          <w:i/>
          <w:lang w:val="en-US"/>
        </w:rPr>
        <w:t>Proposal 3</w:t>
      </w:r>
      <w:r w:rsidRPr="00996E09">
        <w:rPr>
          <w:b/>
          <w:lang w:val="en-US"/>
        </w:rPr>
        <w:t xml:space="preserve">: For emissions measurement, </w:t>
      </w:r>
      <w:proofErr w:type="spellStart"/>
      <w:r w:rsidRPr="00996E09">
        <w:rPr>
          <w:b/>
          <w:lang w:val="en-US"/>
        </w:rPr>
        <w:t>TRP</w:t>
      </w:r>
      <w:proofErr w:type="spellEnd"/>
      <w:r w:rsidRPr="00996E09">
        <w:rPr>
          <w:b/>
          <w:lang w:val="en-US"/>
        </w:rPr>
        <w:t xml:space="preserve"> should be used rather than </w:t>
      </w:r>
      <w:proofErr w:type="spellStart"/>
      <w:r w:rsidRPr="00996E09">
        <w:rPr>
          <w:b/>
          <w:lang w:val="en-US"/>
        </w:rPr>
        <w:t>EIRP</w:t>
      </w:r>
      <w:proofErr w:type="spellEnd"/>
      <w:r w:rsidRPr="00996E09">
        <w:rPr>
          <w:b/>
          <w:lang w:val="en-US"/>
        </w:rPr>
        <w:t>.</w:t>
      </w:r>
      <w:r>
        <w:rPr>
          <w:b/>
          <w:lang w:val="en-US"/>
        </w:rPr>
        <w:t xml:space="preserve"> Detail setup should be studied further.</w:t>
      </w:r>
    </w:p>
    <w:p w:rsidR="00996E09" w:rsidRDefault="00996E09" w:rsidP="000F7E79">
      <w:pPr>
        <w:rPr>
          <w:lang w:val="en-US"/>
        </w:rPr>
      </w:pPr>
    </w:p>
    <w:p w:rsidR="00DD23AE" w:rsidRDefault="00423E5C" w:rsidP="000F7E79">
      <w:r>
        <w:lastRenderedPageBreak/>
        <w:t xml:space="preserve">In </w:t>
      </w:r>
      <w:proofErr w:type="spellStart"/>
      <w:r>
        <w:t>ITU</w:t>
      </w:r>
      <w:proofErr w:type="spellEnd"/>
      <w:r>
        <w:t xml:space="preserve">-R recommendation </w:t>
      </w:r>
      <w:r w:rsidR="00160BC1">
        <w:t>[3</w:t>
      </w:r>
      <w:r w:rsidR="00A1473D">
        <w:t xml:space="preserve">], Category A </w:t>
      </w:r>
      <w:r>
        <w:t xml:space="preserve">requirement </w:t>
      </w:r>
      <w:r w:rsidR="00A1473D">
        <w:t>aligns with FCC limits. However, Category B has more stringent requirement, i.e. -</w:t>
      </w:r>
      <w:proofErr w:type="spellStart"/>
      <w:r w:rsidR="00A1473D">
        <w:t>30dBm</w:t>
      </w:r>
      <w:proofErr w:type="spellEnd"/>
      <w:r w:rsidR="00A1473D">
        <w:t>/</w:t>
      </w:r>
      <w:proofErr w:type="spellStart"/>
      <w:r w:rsidR="00A1473D">
        <w:t>MHz.</w:t>
      </w:r>
      <w:proofErr w:type="spellEnd"/>
      <w:r w:rsidR="00A1473D">
        <w:t xml:space="preserve"> We believe Category B requirement is </w:t>
      </w:r>
      <w:r w:rsidR="00996E09">
        <w:t>very challenging</w:t>
      </w:r>
      <w:r w:rsidR="00A1473D">
        <w:t xml:space="preserve"> in </w:t>
      </w:r>
      <w:proofErr w:type="spellStart"/>
      <w:r w:rsidR="00A1473D">
        <w:t>UE</w:t>
      </w:r>
      <w:proofErr w:type="spellEnd"/>
      <w:r w:rsidR="00A1473D">
        <w:t xml:space="preserve"> at this mome</w:t>
      </w:r>
      <w:r w:rsidR="00A55B4A">
        <w:t>nt even with post PA filtering.</w:t>
      </w:r>
    </w:p>
    <w:p w:rsidR="00A1473D" w:rsidRDefault="00A1473D" w:rsidP="000F7E79"/>
    <w:p w:rsidR="00A1473D" w:rsidRPr="00A55B4A" w:rsidRDefault="00A55B4A" w:rsidP="000F7E79">
      <w:pPr>
        <w:rPr>
          <w:b/>
        </w:rPr>
      </w:pPr>
      <w:r w:rsidRPr="00A55B4A">
        <w:rPr>
          <w:b/>
          <w:i/>
        </w:rPr>
        <w:t>Observation 1</w:t>
      </w:r>
      <w:r w:rsidRPr="00A55B4A">
        <w:rPr>
          <w:b/>
        </w:rPr>
        <w:t>: General emission requirement of -</w:t>
      </w:r>
      <w:proofErr w:type="spellStart"/>
      <w:r w:rsidRPr="00A55B4A">
        <w:rPr>
          <w:b/>
        </w:rPr>
        <w:t>30dBm</w:t>
      </w:r>
      <w:proofErr w:type="spellEnd"/>
      <w:r w:rsidRPr="00A55B4A">
        <w:rPr>
          <w:b/>
        </w:rPr>
        <w:t xml:space="preserve">/MHz is very challenging </w:t>
      </w:r>
      <w:r w:rsidR="00767D47">
        <w:rPr>
          <w:b/>
        </w:rPr>
        <w:t xml:space="preserve">and not feasible </w:t>
      </w:r>
      <w:r>
        <w:rPr>
          <w:b/>
        </w:rPr>
        <w:t xml:space="preserve">at this moment. </w:t>
      </w:r>
    </w:p>
    <w:p w:rsidR="00A55B4A" w:rsidRDefault="00A55B4A" w:rsidP="000F7E79"/>
    <w:p w:rsidR="00936AFB" w:rsidRPr="003403AF" w:rsidRDefault="00936AFB" w:rsidP="00936AFB">
      <w:pPr>
        <w:pStyle w:val="Heading1"/>
      </w:pPr>
      <w:r>
        <w:t>3</w:t>
      </w:r>
      <w:r>
        <w:tab/>
        <w:t>Conclusions</w:t>
      </w:r>
    </w:p>
    <w:p w:rsidR="00910122" w:rsidRDefault="00810441">
      <w:r>
        <w:t>In this contribution, we made the following proposals and observation.</w:t>
      </w:r>
    </w:p>
    <w:p w:rsidR="00810441" w:rsidRDefault="00810441"/>
    <w:p w:rsidR="00810441" w:rsidRPr="00810441" w:rsidRDefault="00810441" w:rsidP="00810441">
      <w:pPr>
        <w:overflowPunct w:val="0"/>
        <w:autoSpaceDE w:val="0"/>
        <w:autoSpaceDN w:val="0"/>
        <w:adjustRightInd w:val="0"/>
        <w:spacing w:after="120"/>
        <w:ind w:left="284" w:firstLine="1"/>
        <w:textAlignment w:val="baseline"/>
        <w:rPr>
          <w:b/>
          <w:i/>
          <w:sz w:val="20"/>
          <w:szCs w:val="20"/>
          <w:lang w:eastAsia="ja-JP"/>
        </w:rPr>
      </w:pPr>
      <w:r w:rsidRPr="00810441">
        <w:rPr>
          <w:b/>
          <w:i/>
          <w:sz w:val="20"/>
          <w:szCs w:val="20"/>
          <w:lang w:eastAsia="ja-JP"/>
        </w:rPr>
        <w:t>Proposal 1: The emission requirement should follow the existing way in which emission limits are defined by an absolute value with a specific frequency range.</w:t>
      </w:r>
    </w:p>
    <w:p w:rsidR="00810441" w:rsidRPr="00810441" w:rsidRDefault="00810441" w:rsidP="00810441">
      <w:pPr>
        <w:overflowPunct w:val="0"/>
        <w:autoSpaceDE w:val="0"/>
        <w:autoSpaceDN w:val="0"/>
        <w:adjustRightInd w:val="0"/>
        <w:spacing w:after="120"/>
        <w:ind w:left="284" w:firstLine="1"/>
        <w:textAlignment w:val="baseline"/>
        <w:rPr>
          <w:b/>
          <w:i/>
          <w:sz w:val="20"/>
          <w:szCs w:val="20"/>
          <w:lang w:eastAsia="ja-JP"/>
        </w:rPr>
      </w:pPr>
      <w:r w:rsidRPr="00810441">
        <w:rPr>
          <w:b/>
          <w:i/>
          <w:sz w:val="20"/>
          <w:szCs w:val="20"/>
          <w:lang w:eastAsia="ja-JP"/>
        </w:rPr>
        <w:t>Proposal 2: The emissions limits from FCC Title 47, §30.203 [2] should be a starting point.</w:t>
      </w:r>
    </w:p>
    <w:p w:rsidR="00810441" w:rsidRPr="00810441" w:rsidRDefault="00810441" w:rsidP="00810441">
      <w:pPr>
        <w:overflowPunct w:val="0"/>
        <w:autoSpaceDE w:val="0"/>
        <w:autoSpaceDN w:val="0"/>
        <w:adjustRightInd w:val="0"/>
        <w:spacing w:after="120"/>
        <w:ind w:left="284" w:firstLine="1"/>
        <w:textAlignment w:val="baseline"/>
        <w:rPr>
          <w:b/>
          <w:i/>
          <w:sz w:val="20"/>
          <w:szCs w:val="20"/>
          <w:lang w:eastAsia="ja-JP"/>
        </w:rPr>
      </w:pPr>
      <w:r w:rsidRPr="00810441">
        <w:rPr>
          <w:b/>
          <w:i/>
          <w:sz w:val="20"/>
          <w:szCs w:val="20"/>
          <w:lang w:eastAsia="ja-JP"/>
        </w:rPr>
        <w:t xml:space="preserve">Proposal 3: For emissions measurement, </w:t>
      </w:r>
      <w:proofErr w:type="spellStart"/>
      <w:r w:rsidRPr="00810441">
        <w:rPr>
          <w:b/>
          <w:i/>
          <w:sz w:val="20"/>
          <w:szCs w:val="20"/>
          <w:lang w:eastAsia="ja-JP"/>
        </w:rPr>
        <w:t>TRP</w:t>
      </w:r>
      <w:proofErr w:type="spellEnd"/>
      <w:r w:rsidRPr="00810441">
        <w:rPr>
          <w:b/>
          <w:i/>
          <w:sz w:val="20"/>
          <w:szCs w:val="20"/>
          <w:lang w:eastAsia="ja-JP"/>
        </w:rPr>
        <w:t xml:space="preserve"> should be used rather than </w:t>
      </w:r>
      <w:proofErr w:type="spellStart"/>
      <w:r w:rsidRPr="00810441">
        <w:rPr>
          <w:b/>
          <w:i/>
          <w:sz w:val="20"/>
          <w:szCs w:val="20"/>
          <w:lang w:eastAsia="ja-JP"/>
        </w:rPr>
        <w:t>EIRP</w:t>
      </w:r>
      <w:proofErr w:type="spellEnd"/>
      <w:r w:rsidRPr="00810441">
        <w:rPr>
          <w:b/>
          <w:i/>
          <w:sz w:val="20"/>
          <w:szCs w:val="20"/>
          <w:lang w:eastAsia="ja-JP"/>
        </w:rPr>
        <w:t>. Detail setup should be studied further.</w:t>
      </w:r>
    </w:p>
    <w:p w:rsidR="00810441" w:rsidRPr="00810441" w:rsidRDefault="00810441" w:rsidP="00810441">
      <w:pPr>
        <w:overflowPunct w:val="0"/>
        <w:autoSpaceDE w:val="0"/>
        <w:autoSpaceDN w:val="0"/>
        <w:adjustRightInd w:val="0"/>
        <w:spacing w:after="120"/>
        <w:ind w:left="284" w:firstLine="1"/>
        <w:textAlignment w:val="baseline"/>
        <w:rPr>
          <w:b/>
          <w:i/>
          <w:sz w:val="20"/>
          <w:szCs w:val="20"/>
          <w:lang w:eastAsia="ja-JP"/>
        </w:rPr>
      </w:pPr>
      <w:r w:rsidRPr="00810441">
        <w:rPr>
          <w:b/>
          <w:i/>
          <w:sz w:val="20"/>
          <w:szCs w:val="20"/>
          <w:lang w:eastAsia="ja-JP"/>
        </w:rPr>
        <w:t>Observation 1: General emission requirement of -</w:t>
      </w:r>
      <w:proofErr w:type="spellStart"/>
      <w:r w:rsidRPr="00810441">
        <w:rPr>
          <w:b/>
          <w:i/>
          <w:sz w:val="20"/>
          <w:szCs w:val="20"/>
          <w:lang w:eastAsia="ja-JP"/>
        </w:rPr>
        <w:t>30dBm</w:t>
      </w:r>
      <w:proofErr w:type="spellEnd"/>
      <w:r w:rsidRPr="00810441">
        <w:rPr>
          <w:b/>
          <w:i/>
          <w:sz w:val="20"/>
          <w:szCs w:val="20"/>
          <w:lang w:eastAsia="ja-JP"/>
        </w:rPr>
        <w:t xml:space="preserve">/MHz is very challenging </w:t>
      </w:r>
      <w:r w:rsidR="00767D47">
        <w:rPr>
          <w:b/>
          <w:i/>
          <w:sz w:val="20"/>
          <w:szCs w:val="20"/>
          <w:lang w:eastAsia="ja-JP"/>
        </w:rPr>
        <w:t xml:space="preserve">and not feasible </w:t>
      </w:r>
      <w:r w:rsidRPr="00810441">
        <w:rPr>
          <w:b/>
          <w:i/>
          <w:sz w:val="20"/>
          <w:szCs w:val="20"/>
          <w:lang w:eastAsia="ja-JP"/>
        </w:rPr>
        <w:t xml:space="preserve">at this moment. </w:t>
      </w:r>
    </w:p>
    <w:p w:rsidR="00810441" w:rsidRDefault="00810441"/>
    <w:p w:rsidR="00936AFB" w:rsidRPr="003403AF" w:rsidRDefault="00936AFB" w:rsidP="00936AFB">
      <w:pPr>
        <w:pStyle w:val="Heading1"/>
      </w:pPr>
      <w:r>
        <w:t>4</w:t>
      </w:r>
      <w:r>
        <w:tab/>
        <w:t>Reference</w:t>
      </w:r>
    </w:p>
    <w:p w:rsidR="00190B4F" w:rsidRDefault="00190B4F"/>
    <w:p w:rsidR="00F54A30" w:rsidRDefault="00F54A30" w:rsidP="00F54A30">
      <w:pPr>
        <w:pStyle w:val="EX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proofErr w:type="spellStart"/>
      <w:r>
        <w:rPr>
          <w:lang w:val="en-US"/>
        </w:rPr>
        <w:t>R4</w:t>
      </w:r>
      <w:proofErr w:type="spellEnd"/>
      <w:r>
        <w:rPr>
          <w:lang w:val="en-US"/>
        </w:rPr>
        <w:t xml:space="preserve">-1609627, “NR unwanted emissions for BS and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”, Ericsson</w:t>
      </w:r>
    </w:p>
    <w:p w:rsidR="00F54A30" w:rsidRDefault="00F54A30" w:rsidP="00F54A30">
      <w:pPr>
        <w:pStyle w:val="EX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3B19BC">
        <w:rPr>
          <w:lang w:val="en-US"/>
        </w:rPr>
        <w:t>FCC Report and Order and Further Notice of Proposed Rulemaking, “Use of Spectrum Bands Above 24 GHz For Mobile Radio Services…”, FCC 16-89, July 14, 2016.</w:t>
      </w:r>
    </w:p>
    <w:p w:rsidR="00810441" w:rsidRPr="003B19BC" w:rsidRDefault="00810441" w:rsidP="00810441">
      <w:pPr>
        <w:pStyle w:val="EX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3B19BC">
        <w:rPr>
          <w:lang w:val="en-US"/>
        </w:rPr>
        <w:t xml:space="preserve">Recommendation </w:t>
      </w:r>
      <w:proofErr w:type="spellStart"/>
      <w:r w:rsidRPr="003B19BC">
        <w:rPr>
          <w:lang w:val="en-US"/>
        </w:rPr>
        <w:t>ITU</w:t>
      </w:r>
      <w:proofErr w:type="spellEnd"/>
      <w:r w:rsidRPr="003B19BC">
        <w:rPr>
          <w:lang w:val="en-US"/>
        </w:rPr>
        <w:t xml:space="preserve">-R </w:t>
      </w:r>
      <w:proofErr w:type="spellStart"/>
      <w:r w:rsidRPr="003B19BC">
        <w:rPr>
          <w:lang w:val="en-US"/>
        </w:rPr>
        <w:t>SM.329</w:t>
      </w:r>
      <w:proofErr w:type="spellEnd"/>
      <w:r w:rsidRPr="003B19BC">
        <w:rPr>
          <w:lang w:val="en-US"/>
        </w:rPr>
        <w:t>-12, “Unwanted emissions in the spurious domain”</w:t>
      </w:r>
    </w:p>
    <w:p w:rsidR="00810441" w:rsidRPr="003B19BC" w:rsidRDefault="00810441" w:rsidP="00810441">
      <w:pPr>
        <w:pStyle w:val="EX"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3B19BC">
        <w:rPr>
          <w:lang w:val="en-US"/>
        </w:rPr>
        <w:t xml:space="preserve">Recommendation </w:t>
      </w:r>
      <w:proofErr w:type="spellStart"/>
      <w:r w:rsidRPr="003B19BC">
        <w:rPr>
          <w:lang w:val="en-US"/>
        </w:rPr>
        <w:t>ITU</w:t>
      </w:r>
      <w:proofErr w:type="spellEnd"/>
      <w:r w:rsidRPr="003B19BC">
        <w:rPr>
          <w:lang w:val="en-US"/>
        </w:rPr>
        <w:t xml:space="preserve">-R </w:t>
      </w:r>
      <w:proofErr w:type="spellStart"/>
      <w:r w:rsidRPr="003B19BC">
        <w:rPr>
          <w:lang w:val="en-US"/>
        </w:rPr>
        <w:t>SM.1539</w:t>
      </w:r>
      <w:proofErr w:type="spellEnd"/>
      <w:r w:rsidRPr="003B19BC">
        <w:rPr>
          <w:lang w:val="en-US"/>
        </w:rPr>
        <w:t xml:space="preserve">-1, “Variation of the boundary between the out-of-band and spurious domains required for the application of Recommendations </w:t>
      </w:r>
      <w:proofErr w:type="spellStart"/>
      <w:r w:rsidRPr="003B19BC">
        <w:rPr>
          <w:lang w:val="en-US"/>
        </w:rPr>
        <w:t>ITU</w:t>
      </w:r>
      <w:proofErr w:type="spellEnd"/>
      <w:r w:rsidRPr="003B19BC">
        <w:rPr>
          <w:lang w:val="en-US"/>
        </w:rPr>
        <w:t xml:space="preserve">-R </w:t>
      </w:r>
      <w:proofErr w:type="spellStart"/>
      <w:r w:rsidRPr="003B19BC">
        <w:rPr>
          <w:lang w:val="en-US"/>
        </w:rPr>
        <w:t>SM.1541</w:t>
      </w:r>
      <w:proofErr w:type="spellEnd"/>
      <w:r w:rsidRPr="003B19BC">
        <w:rPr>
          <w:lang w:val="en-US"/>
        </w:rPr>
        <w:t xml:space="preserve"> and </w:t>
      </w:r>
      <w:proofErr w:type="spellStart"/>
      <w:r w:rsidRPr="003B19BC">
        <w:rPr>
          <w:lang w:val="en-US"/>
        </w:rPr>
        <w:t>ITU</w:t>
      </w:r>
      <w:proofErr w:type="spellEnd"/>
      <w:r w:rsidRPr="003B19BC">
        <w:rPr>
          <w:lang w:val="en-US"/>
        </w:rPr>
        <w:t xml:space="preserve">-R </w:t>
      </w:r>
      <w:proofErr w:type="spellStart"/>
      <w:r w:rsidRPr="003B19BC">
        <w:rPr>
          <w:lang w:val="en-US"/>
        </w:rPr>
        <w:t>SM.329</w:t>
      </w:r>
      <w:proofErr w:type="spellEnd"/>
      <w:r w:rsidRPr="003B19BC">
        <w:rPr>
          <w:lang w:val="en-US"/>
        </w:rPr>
        <w:t>”.</w:t>
      </w:r>
    </w:p>
    <w:p w:rsidR="00F54A30" w:rsidRPr="00F54A30" w:rsidRDefault="00F54A30">
      <w:pPr>
        <w:rPr>
          <w:lang w:val="en-US"/>
        </w:rPr>
      </w:pPr>
    </w:p>
    <w:sectPr w:rsidR="00F54A30" w:rsidRPr="00F54A30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A51BA"/>
    <w:rsid w:val="000E151A"/>
    <w:rsid w:val="000F7E79"/>
    <w:rsid w:val="001165CE"/>
    <w:rsid w:val="00160BC1"/>
    <w:rsid w:val="00190B4F"/>
    <w:rsid w:val="001C70A8"/>
    <w:rsid w:val="00206BD7"/>
    <w:rsid w:val="00285D3E"/>
    <w:rsid w:val="002917BE"/>
    <w:rsid w:val="00293C3B"/>
    <w:rsid w:val="002A15D3"/>
    <w:rsid w:val="002B1D9D"/>
    <w:rsid w:val="003124EE"/>
    <w:rsid w:val="0034530C"/>
    <w:rsid w:val="00423E5C"/>
    <w:rsid w:val="004256EB"/>
    <w:rsid w:val="00466D7C"/>
    <w:rsid w:val="0049472C"/>
    <w:rsid w:val="004E66F6"/>
    <w:rsid w:val="004F20D8"/>
    <w:rsid w:val="00501A5C"/>
    <w:rsid w:val="00512FAC"/>
    <w:rsid w:val="0058038E"/>
    <w:rsid w:val="005E1F80"/>
    <w:rsid w:val="005E6416"/>
    <w:rsid w:val="00680C67"/>
    <w:rsid w:val="00733976"/>
    <w:rsid w:val="00751EA1"/>
    <w:rsid w:val="0076402E"/>
    <w:rsid w:val="00767D47"/>
    <w:rsid w:val="00772866"/>
    <w:rsid w:val="007C2563"/>
    <w:rsid w:val="007D609F"/>
    <w:rsid w:val="00810441"/>
    <w:rsid w:val="0087684A"/>
    <w:rsid w:val="00886FA5"/>
    <w:rsid w:val="00910122"/>
    <w:rsid w:val="00912522"/>
    <w:rsid w:val="00936AFB"/>
    <w:rsid w:val="00996E09"/>
    <w:rsid w:val="009C34E1"/>
    <w:rsid w:val="009F5140"/>
    <w:rsid w:val="00A1473D"/>
    <w:rsid w:val="00A22C12"/>
    <w:rsid w:val="00A32281"/>
    <w:rsid w:val="00A55B4A"/>
    <w:rsid w:val="00A7120E"/>
    <w:rsid w:val="00A910EC"/>
    <w:rsid w:val="00AE6FAA"/>
    <w:rsid w:val="00B14FC5"/>
    <w:rsid w:val="00BC2768"/>
    <w:rsid w:val="00BD6915"/>
    <w:rsid w:val="00BE23F0"/>
    <w:rsid w:val="00BF4D25"/>
    <w:rsid w:val="00C67AB5"/>
    <w:rsid w:val="00C70988"/>
    <w:rsid w:val="00C801DF"/>
    <w:rsid w:val="00CB3D00"/>
    <w:rsid w:val="00D30C01"/>
    <w:rsid w:val="00DD23AE"/>
    <w:rsid w:val="00E608F8"/>
    <w:rsid w:val="00E77343"/>
    <w:rsid w:val="00EA34E3"/>
    <w:rsid w:val="00EA79F5"/>
    <w:rsid w:val="00ED53ED"/>
    <w:rsid w:val="00F54A30"/>
    <w:rsid w:val="00F55C0D"/>
    <w:rsid w:val="00F8056C"/>
    <w:rsid w:val="00FA20A2"/>
    <w:rsid w:val="00FC2443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54A30"/>
    <w:pPr>
      <w:spacing w:after="120"/>
    </w:pPr>
    <w:rPr>
      <w:rFonts w:eastAsia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54A3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X">
    <w:name w:val="EX"/>
    <w:basedOn w:val="Normal"/>
    <w:rsid w:val="00F54A30"/>
    <w:pPr>
      <w:keepLines/>
      <w:spacing w:after="180"/>
      <w:ind w:left="1702" w:hanging="1418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5</cp:revision>
  <dcterms:created xsi:type="dcterms:W3CDTF">2017-01-06T00:02:00Z</dcterms:created>
  <dcterms:modified xsi:type="dcterms:W3CDTF">2017-01-06T01:55:00Z</dcterms:modified>
</cp:coreProperties>
</file>