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4516" w14:textId="512CEE2D" w:rsidR="001E41F3" w:rsidRDefault="001E41F3">
      <w:pPr>
        <w:pStyle w:val="CRCoverPage"/>
        <w:tabs>
          <w:tab w:val="right" w:pos="9639"/>
        </w:tabs>
        <w:spacing w:after="0"/>
        <w:rPr>
          <w:b/>
          <w:i/>
          <w:noProof/>
          <w:sz w:val="28"/>
        </w:rPr>
      </w:pPr>
      <w:r>
        <w:rPr>
          <w:b/>
          <w:noProof/>
          <w:sz w:val="24"/>
        </w:rPr>
        <w:t>3GPP TSG-</w:t>
      </w:r>
      <w:r w:rsidR="00B52F07">
        <w:rPr>
          <w:b/>
          <w:noProof/>
          <w:sz w:val="24"/>
        </w:rPr>
        <w:t>RAN WG4</w:t>
      </w:r>
      <w:r w:rsidR="00C66BA2">
        <w:rPr>
          <w:b/>
          <w:noProof/>
          <w:sz w:val="24"/>
        </w:rPr>
        <w:t xml:space="preserve"> </w:t>
      </w:r>
      <w:r>
        <w:rPr>
          <w:b/>
          <w:noProof/>
          <w:sz w:val="24"/>
        </w:rPr>
        <w:t>Meeting #</w:t>
      </w:r>
      <w:r w:rsidR="00B52F07">
        <w:rPr>
          <w:b/>
          <w:noProof/>
          <w:sz w:val="24"/>
        </w:rPr>
        <w:t xml:space="preserve"> 99-e</w:t>
      </w:r>
      <w:r>
        <w:rPr>
          <w:b/>
          <w:i/>
          <w:noProof/>
          <w:sz w:val="28"/>
        </w:rPr>
        <w:tab/>
      </w:r>
      <w:r w:rsidR="005B4863">
        <w:rPr>
          <w:b/>
          <w:i/>
          <w:noProof/>
          <w:sz w:val="28"/>
        </w:rPr>
        <w:t>R4-21</w:t>
      </w:r>
      <w:r w:rsidR="007C686A">
        <w:rPr>
          <w:b/>
          <w:i/>
          <w:noProof/>
          <w:sz w:val="28"/>
        </w:rPr>
        <w:t>08335</w:t>
      </w:r>
    </w:p>
    <w:p w14:paraId="6979261F" w14:textId="5AD07AE8" w:rsidR="001E41F3" w:rsidRDefault="00B52F07" w:rsidP="005E2C44">
      <w:pPr>
        <w:pStyle w:val="CRCoverPage"/>
        <w:outlineLvl w:val="0"/>
        <w:rPr>
          <w:b/>
          <w:noProof/>
          <w:sz w:val="24"/>
        </w:rPr>
      </w:pPr>
      <w:r>
        <w:rPr>
          <w:b/>
          <w:noProof/>
          <w:sz w:val="24"/>
        </w:rPr>
        <w:t>Electronic Meeting</w:t>
      </w:r>
      <w:r w:rsidR="001E41F3">
        <w:rPr>
          <w:b/>
          <w:noProof/>
          <w:sz w:val="24"/>
        </w:rPr>
        <w:t xml:space="preserve">, </w:t>
      </w:r>
      <w:r>
        <w:rPr>
          <w:b/>
          <w:noProof/>
          <w:sz w:val="24"/>
        </w:rPr>
        <w:t>19</w:t>
      </w:r>
      <w:r w:rsidRPr="00B52F07">
        <w:rPr>
          <w:b/>
          <w:noProof/>
          <w:sz w:val="24"/>
          <w:vertAlign w:val="superscript"/>
        </w:rPr>
        <w:t>th</w:t>
      </w:r>
      <w:r>
        <w:rPr>
          <w:b/>
          <w:noProof/>
          <w:sz w:val="24"/>
        </w:rPr>
        <w:t xml:space="preserve"> –</w:t>
      </w:r>
      <w:r w:rsidR="00547111">
        <w:rPr>
          <w:b/>
          <w:noProof/>
          <w:sz w:val="24"/>
        </w:rPr>
        <w:t xml:space="preserve"> </w:t>
      </w:r>
      <w:r>
        <w:rPr>
          <w:b/>
          <w:noProof/>
          <w:sz w:val="24"/>
        </w:rPr>
        <w:t>27</w:t>
      </w:r>
      <w:r w:rsidRPr="00B52F07">
        <w:rPr>
          <w:b/>
          <w:noProof/>
          <w:sz w:val="24"/>
          <w:vertAlign w:val="superscript"/>
        </w:rPr>
        <w:t>th</w:t>
      </w:r>
      <w:r>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77777777" w:rsidR="001E41F3" w:rsidRDefault="001E41F3">
            <w:pPr>
              <w:pStyle w:val="CRCoverPage"/>
              <w:spacing w:after="0"/>
              <w:jc w:val="center"/>
              <w:rPr>
                <w:noProof/>
              </w:rPr>
            </w:pPr>
            <w:r>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5D545C69" w:rsidR="001E41F3" w:rsidRPr="00410371" w:rsidRDefault="00B52F07" w:rsidP="00E13F3D">
            <w:pPr>
              <w:pStyle w:val="CRCoverPage"/>
              <w:spacing w:after="0"/>
              <w:jc w:val="right"/>
              <w:rPr>
                <w:b/>
                <w:noProof/>
                <w:sz w:val="28"/>
              </w:rPr>
            </w:pPr>
            <w:r>
              <w:t>38.133</w:t>
            </w:r>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3CF07133" w:rsidR="001E41F3" w:rsidRPr="00410371" w:rsidRDefault="009842CF" w:rsidP="00547111">
            <w:pPr>
              <w:pStyle w:val="CRCoverPage"/>
              <w:spacing w:after="0"/>
              <w:rPr>
                <w:noProof/>
              </w:rPr>
            </w:pPr>
            <w:r>
              <w:t>1877</w:t>
            </w:r>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3CDA6972" w:rsidR="001E41F3" w:rsidRPr="00410371" w:rsidRDefault="00B10B3D" w:rsidP="00E13F3D">
            <w:pPr>
              <w:pStyle w:val="CRCoverPage"/>
              <w:spacing w:after="0"/>
              <w:jc w:val="center"/>
              <w:rPr>
                <w:b/>
                <w:noProof/>
              </w:rPr>
            </w:pPr>
            <w:r>
              <w:rPr>
                <w:b/>
                <w:noProof/>
              </w:rPr>
              <w:t>1</w:t>
            </w:r>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0A211993" w:rsidR="001E41F3" w:rsidRPr="00410371" w:rsidRDefault="005B4863">
            <w:pPr>
              <w:pStyle w:val="CRCoverPage"/>
              <w:spacing w:after="0"/>
              <w:jc w:val="center"/>
              <w:rPr>
                <w:noProof/>
                <w:sz w:val="28"/>
              </w:rPr>
            </w:pPr>
            <w:r>
              <w:t>16.7.0</w:t>
            </w:r>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0B07F871" w:rsidR="00F25D98" w:rsidRDefault="00B52F07" w:rsidP="001E41F3">
            <w:pPr>
              <w:pStyle w:val="CRCoverPage"/>
              <w:spacing w:after="0"/>
              <w:jc w:val="center"/>
              <w:rPr>
                <w:b/>
                <w:caps/>
                <w:noProof/>
              </w:rPr>
            </w:pPr>
            <w:r>
              <w:rPr>
                <w:b/>
                <w:caps/>
                <w:noProof/>
              </w:rPr>
              <w:t>X</w:t>
            </w: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41F77B2F" w:rsidR="001E41F3" w:rsidRDefault="00B52F07">
            <w:pPr>
              <w:pStyle w:val="CRCoverPage"/>
              <w:spacing w:after="0"/>
              <w:ind w:left="100"/>
              <w:rPr>
                <w:noProof/>
              </w:rPr>
            </w:pPr>
            <w:r w:rsidRPr="00B52F07">
              <w:t>CR on Rel-16 HST NR UE measurement requirements</w:t>
            </w:r>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53726B47" w:rsidR="001E41F3" w:rsidRDefault="00B52F07">
            <w:pPr>
              <w:pStyle w:val="CRCoverPage"/>
              <w:spacing w:after="0"/>
              <w:ind w:left="100"/>
              <w:rPr>
                <w:noProof/>
              </w:rPr>
            </w:pPr>
            <w:r>
              <w:t>Intel</w:t>
            </w:r>
            <w:r w:rsidR="00974A07">
              <w:t xml:space="preserve"> Corporation</w:t>
            </w:r>
            <w:r w:rsidR="00182DA4">
              <w:t>, Apple</w:t>
            </w:r>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0C90EAB7" w:rsidR="001E41F3" w:rsidRDefault="00B52F07" w:rsidP="00547111">
            <w:pPr>
              <w:pStyle w:val="CRCoverPage"/>
              <w:spacing w:after="0"/>
              <w:ind w:left="100"/>
              <w:rPr>
                <w:noProof/>
              </w:rPr>
            </w:pPr>
            <w:r>
              <w:t>R4</w:t>
            </w:r>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6511A574" w:rsidR="001E41F3" w:rsidRDefault="005534CE">
            <w:pPr>
              <w:pStyle w:val="CRCoverPage"/>
              <w:spacing w:after="0"/>
              <w:ind w:left="100"/>
              <w:rPr>
                <w:noProof/>
              </w:rPr>
            </w:pPr>
            <w:r>
              <w:t>NR_HST-Core</w:t>
            </w:r>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695F4D82" w:rsidR="001E41F3" w:rsidRDefault="00B52F07">
            <w:pPr>
              <w:pStyle w:val="CRCoverPage"/>
              <w:spacing w:after="0"/>
              <w:ind w:left="100"/>
              <w:rPr>
                <w:noProof/>
              </w:rPr>
            </w:pPr>
            <w:r>
              <w:t>2021-05-</w:t>
            </w:r>
            <w:r w:rsidR="00B10B3D">
              <w:t>24</w:t>
            </w:r>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4B013EBD" w:rsidR="001E41F3" w:rsidRDefault="00B52F07" w:rsidP="00D24991">
            <w:pPr>
              <w:pStyle w:val="CRCoverPage"/>
              <w:spacing w:after="0"/>
              <w:ind w:left="100" w:right="-609"/>
              <w:rPr>
                <w:b/>
                <w:noProof/>
              </w:rPr>
            </w:pPr>
            <w:r>
              <w:t>F</w:t>
            </w:r>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3C79CA95" w:rsidR="001E41F3" w:rsidRDefault="00B52F07">
            <w:pPr>
              <w:pStyle w:val="CRCoverPage"/>
              <w:spacing w:after="0"/>
              <w:ind w:left="100"/>
              <w:rPr>
                <w:noProof/>
              </w:rPr>
            </w:pPr>
            <w:r>
              <w:t>Rel-16</w:t>
            </w:r>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E553FA" w14:textId="77777777" w:rsidR="001E41F3" w:rsidRDefault="00CB67AB">
            <w:pPr>
              <w:pStyle w:val="CRCoverPage"/>
              <w:spacing w:after="0"/>
              <w:ind w:left="100"/>
              <w:rPr>
                <w:noProof/>
              </w:rPr>
            </w:pPr>
            <w:r>
              <w:rPr>
                <w:noProof/>
              </w:rPr>
              <w:t>In RAN4#98-bis-e it was agreed to introduce two UE capabilities to allow independent support of intra-NR HST measurement and inter-RAT NR-LTE HST measurement. However, existing NR-LTE inter-RAT HST measurement requirements are still linked with existing network indicator.</w:t>
            </w:r>
          </w:p>
          <w:p w14:paraId="449887EA" w14:textId="77777777" w:rsidR="00C83D8E" w:rsidRDefault="00C83D8E" w:rsidP="00C83D8E">
            <w:pPr>
              <w:pStyle w:val="CRCoverPage"/>
              <w:spacing w:after="0"/>
              <w:ind w:left="100"/>
              <w:rPr>
                <w:noProof/>
              </w:rPr>
            </w:pPr>
            <w:r>
              <w:rPr>
                <w:noProof/>
              </w:rPr>
              <w:t>Two additional UE feature groups 10-4 and 10-5 are added for NR support for high speed train scenario in [R4-2105854].</w:t>
            </w:r>
          </w:p>
          <w:p w14:paraId="2AA30270" w14:textId="77777777" w:rsidR="00C83D8E" w:rsidRDefault="00C83D8E" w:rsidP="00C83D8E">
            <w:pPr>
              <w:pStyle w:val="CRCoverPage"/>
              <w:spacing w:after="0"/>
              <w:ind w:left="100"/>
              <w:rPr>
                <w:noProof/>
              </w:rPr>
            </w:pPr>
            <w:r>
              <w:rPr>
                <w:noProof/>
              </w:rPr>
              <w:t>•</w:t>
            </w:r>
            <w:r>
              <w:rPr>
                <w:noProof/>
              </w:rPr>
              <w:tab/>
              <w:t xml:space="preserve">10-4) Support of intra-NR HST RRM measurement with speed up to 500km/h </w:t>
            </w:r>
          </w:p>
          <w:p w14:paraId="4AA141C7" w14:textId="77777777" w:rsidR="00C83D8E" w:rsidRDefault="00C83D8E" w:rsidP="00C83D8E">
            <w:pPr>
              <w:pStyle w:val="CRCoverPage"/>
              <w:spacing w:after="0"/>
              <w:ind w:left="100"/>
              <w:rPr>
                <w:noProof/>
              </w:rPr>
            </w:pPr>
            <w:r>
              <w:rPr>
                <w:noProof/>
              </w:rPr>
              <w:t>•</w:t>
            </w:r>
            <w:r>
              <w:rPr>
                <w:noProof/>
              </w:rPr>
              <w:tab/>
              <w:t>10-5) Support of NR-LTE inter-RAT RRM measurement with speed up to 500km/h</w:t>
            </w:r>
          </w:p>
          <w:p w14:paraId="3D01D3A6" w14:textId="276546E3" w:rsidR="00C83D8E" w:rsidRDefault="00C83D8E" w:rsidP="00C83D8E">
            <w:pPr>
              <w:pStyle w:val="CRCoverPage"/>
              <w:spacing w:after="0"/>
              <w:ind w:left="100"/>
              <w:rPr>
                <w:noProof/>
              </w:rPr>
            </w:pPr>
            <w:r>
              <w:rPr>
                <w:noProof/>
              </w:rPr>
              <w:t>When UE reports 10-4 as “supported”, 10-5 is not reported (i.e., inter-RAT NR-LTE HST RRM is not supported) and if network indicates highSpeedMeasFlag-r16 as “true”, then UE is not required to meet the specified connected or idle mode measurement requirements for R16 HST inter-RAT NR-LTE enhancement.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75B5A2" w14:textId="487D4A12" w:rsidR="001E41F3" w:rsidRDefault="00270CB5">
            <w:pPr>
              <w:pStyle w:val="CRCoverPage"/>
              <w:spacing w:after="0"/>
              <w:ind w:left="100"/>
              <w:rPr>
                <w:noProof/>
              </w:rPr>
            </w:pPr>
            <w:r>
              <w:rPr>
                <w:noProof/>
              </w:rPr>
              <w:t xml:space="preserve">Clarify respectively in Idle and Conneceted modes </w:t>
            </w:r>
            <w:r w:rsidR="00FB02FE" w:rsidRPr="00FB02FE">
              <w:rPr>
                <w:noProof/>
              </w:rPr>
              <w:t>existing HST RRM requirements only apply for UE which inidicates the support of corresponding feature</w:t>
            </w:r>
            <w:r>
              <w:rPr>
                <w:noProof/>
              </w:rPr>
              <w:t>.</w:t>
            </w:r>
            <w:r w:rsidR="00B403F8">
              <w:rPr>
                <w:noProof/>
              </w:rPr>
              <w:t xml:space="preserve"> Otherwise the UE is not required to meet the corresponding requirements.</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4CE7CC25" w:rsidR="001E41F3" w:rsidRDefault="00182DA4">
            <w:pPr>
              <w:pStyle w:val="CRCoverPage"/>
              <w:spacing w:after="0"/>
              <w:ind w:left="100"/>
              <w:rPr>
                <w:noProof/>
              </w:rPr>
            </w:pPr>
            <w:r w:rsidRPr="00182DA4">
              <w:rPr>
                <w:noProof/>
              </w:rPr>
              <w:t>Applicability of HST RRM requirements would still be incorrect.</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4087E7DB" w:rsidR="001E41F3" w:rsidRDefault="00FD05C5">
            <w:pPr>
              <w:pStyle w:val="CRCoverPage"/>
              <w:spacing w:after="0"/>
              <w:ind w:left="100"/>
              <w:rPr>
                <w:noProof/>
              </w:rPr>
            </w:pPr>
            <w:r>
              <w:rPr>
                <w:noProof/>
              </w:rPr>
              <w:t xml:space="preserve">4.2.2.3, </w:t>
            </w:r>
            <w:r w:rsidR="00187565">
              <w:rPr>
                <w:noProof/>
              </w:rPr>
              <w:t xml:space="preserve">4.2.2.5, </w:t>
            </w:r>
            <w:r>
              <w:rPr>
                <w:noProof/>
              </w:rPr>
              <w:t xml:space="preserve">9.2.5, 9.2.6, </w:t>
            </w:r>
            <w:r w:rsidR="000048C3">
              <w:rPr>
                <w:noProof/>
              </w:rPr>
              <w:t>9.4.1</w:t>
            </w:r>
            <w:r>
              <w:rPr>
                <w:noProof/>
              </w:rPr>
              <w:t>,</w:t>
            </w:r>
            <w:r w:rsidR="003E6F8A">
              <w:rPr>
                <w:noProof/>
              </w:rPr>
              <w:t xml:space="preserve"> </w:t>
            </w:r>
            <w:r>
              <w:rPr>
                <w:noProof/>
              </w:rPr>
              <w:t>9.4.2, 9.4.3</w:t>
            </w:r>
            <w:r w:rsidR="003E6F8A">
              <w:rPr>
                <w:noProof/>
              </w:rPr>
              <w:t>, 9.5.4</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447FBEF0" w:rsidR="001E41F3" w:rsidRDefault="005B4863">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77777777" w:rsidR="001E41F3" w:rsidRDefault="00145D43">
            <w:pPr>
              <w:pStyle w:val="CRCoverPage"/>
              <w:spacing w:after="0"/>
              <w:ind w:left="99"/>
              <w:rPr>
                <w:noProof/>
              </w:rPr>
            </w:pPr>
            <w:r>
              <w:rPr>
                <w:noProof/>
              </w:rPr>
              <w:t xml:space="preserve">TS/TR ... CR ... </w:t>
            </w: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51ED5FE3" w:rsidR="001E41F3" w:rsidRDefault="00703E6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36FE396A"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4E65FE81" w:rsidR="001E41F3" w:rsidRDefault="00145D43">
            <w:pPr>
              <w:pStyle w:val="CRCoverPage"/>
              <w:spacing w:after="0"/>
              <w:ind w:left="99"/>
              <w:rPr>
                <w:noProof/>
              </w:rPr>
            </w:pPr>
            <w:r>
              <w:rPr>
                <w:noProof/>
              </w:rPr>
              <w:t>TS</w:t>
            </w:r>
            <w:r w:rsidR="00703E64">
              <w:rPr>
                <w:noProof/>
              </w:rPr>
              <w:t xml:space="preserve"> 38.533</w:t>
            </w:r>
            <w:r>
              <w:rPr>
                <w:noProof/>
              </w:rPr>
              <w:t xml:space="preserve"> </w:t>
            </w: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3CCC591" w:rsidR="001E41F3" w:rsidRDefault="005B4863">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77777777"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1BDB3230" w14:textId="77777777" w:rsidR="000C0CAC" w:rsidRPr="000C0CAC" w:rsidRDefault="000C0CAC" w:rsidP="000C0CAC">
      <w:pPr>
        <w:pStyle w:val="Heading2"/>
        <w:rPr>
          <w:rStyle w:val="BookTitle"/>
          <w:color w:val="FF0000"/>
          <w:lang w:val="en-US"/>
        </w:rPr>
      </w:pPr>
      <w:r>
        <w:rPr>
          <w:rStyle w:val="BookTitle"/>
          <w:color w:val="FF0000"/>
        </w:rPr>
        <w:lastRenderedPageBreak/>
        <w:t>&lt;</w:t>
      </w:r>
      <w:r w:rsidRPr="00187565">
        <w:rPr>
          <w:rStyle w:val="BookTitle"/>
          <w:color w:val="FF0000"/>
        </w:rPr>
        <w:t>&lt;Start of Change1&gt;</w:t>
      </w:r>
      <w:r>
        <w:rPr>
          <w:rStyle w:val="BookTitle"/>
          <w:color w:val="FF0000"/>
        </w:rPr>
        <w:t>&gt;</w:t>
      </w:r>
    </w:p>
    <w:p w14:paraId="142F9C2D" w14:textId="39FA432C" w:rsidR="000C0CAC" w:rsidRDefault="000C0CAC" w:rsidP="000C0CAC">
      <w:pPr>
        <w:pStyle w:val="Heading4"/>
        <w:rPr>
          <w:rFonts w:eastAsia="SimSun"/>
          <w:lang w:val="en-US" w:eastAsia="zh-CN"/>
        </w:rPr>
      </w:pPr>
      <w:r>
        <w:rPr>
          <w:rFonts w:eastAsia="SimSun"/>
          <w:lang w:val="en-US" w:eastAsia="zh-CN"/>
        </w:rPr>
        <w:t>4.2.2.3</w:t>
      </w:r>
      <w:r>
        <w:rPr>
          <w:rFonts w:eastAsia="SimSun"/>
          <w:lang w:val="en-US" w:eastAsia="zh-CN"/>
        </w:rPr>
        <w:tab/>
        <w:t>Measurements of intra-frequency NR cells</w:t>
      </w:r>
    </w:p>
    <w:p w14:paraId="01871BE1" w14:textId="77777777" w:rsidR="000C0CAC" w:rsidRDefault="000C0CAC" w:rsidP="000C0CAC">
      <w:pPr>
        <w:rPr>
          <w:rFonts w:eastAsia="SimSun"/>
        </w:rPr>
      </w:pPr>
      <w:r>
        <w:t xml:space="preserve">The UE shall be able to identify new intra-frequency cells and perform </w:t>
      </w:r>
      <w:r>
        <w:rPr>
          <w:lang w:eastAsia="zh-CN"/>
        </w:rPr>
        <w:t>SS</w:t>
      </w:r>
      <w:r>
        <w:t xml:space="preserve">-RSRP and </w:t>
      </w:r>
      <w:r>
        <w:rPr>
          <w:lang w:eastAsia="zh-CN"/>
        </w:rPr>
        <w:t>SS-</w:t>
      </w:r>
      <w:r>
        <w:t xml:space="preserve">RSRQ measurements of </w:t>
      </w:r>
      <w:r>
        <w:rPr>
          <w:lang w:eastAsia="zh-CN"/>
        </w:rPr>
        <w:t xml:space="preserve">the </w:t>
      </w:r>
      <w:r>
        <w:t>identified intra-frequency cells without an explicit intra-frequency neighbour list containing physical layer cell identities.</w:t>
      </w:r>
    </w:p>
    <w:p w14:paraId="37453CB0" w14:textId="77777777" w:rsidR="000C0CAC" w:rsidRDefault="000C0CAC" w:rsidP="000C0CAC">
      <w:r>
        <w:t>The UE shall be able to evaluate whether a newly detectable intra-frequency cell meets the reselection criteria defined in TS3</w:t>
      </w:r>
      <w:r>
        <w:rPr>
          <w:lang w:eastAsia="zh-CN"/>
        </w:rPr>
        <w:t>8</w:t>
      </w:r>
      <w:r>
        <w:t>.304 [1] within T</w:t>
      </w:r>
      <w:r>
        <w:rPr>
          <w:vertAlign w:val="subscript"/>
        </w:rPr>
        <w:t>detect,</w:t>
      </w:r>
      <w:r>
        <w:rPr>
          <w:vertAlign w:val="subscript"/>
          <w:lang w:eastAsia="zh-CN"/>
        </w:rPr>
        <w:t>NR</w:t>
      </w:r>
      <w:r>
        <w:rPr>
          <w:vertAlign w:val="subscript"/>
        </w:rPr>
        <w:t>_Intra</w:t>
      </w:r>
      <w:r>
        <w:rPr>
          <w:i/>
          <w:vertAlign w:val="subscript"/>
        </w:rPr>
        <w:t xml:space="preserve"> </w:t>
      </w:r>
      <w:r>
        <w:t>when that Treselection= 0</w:t>
      </w:r>
      <w:r>
        <w:rPr>
          <w:i/>
          <w:vertAlign w:val="subscript"/>
        </w:rPr>
        <w:t xml:space="preserve"> </w:t>
      </w:r>
      <w:r>
        <w:t xml:space="preserve">. An intra frequency cell is considered to be detectable according to the conditions defined in Annex </w:t>
      </w:r>
      <w:r>
        <w:rPr>
          <w:lang w:eastAsia="zh-CN"/>
        </w:rPr>
        <w:t>B.1.2</w:t>
      </w:r>
      <w:r>
        <w:t xml:space="preserve"> for a corresponding Band.</w:t>
      </w:r>
    </w:p>
    <w:p w14:paraId="7635FD62" w14:textId="77777777" w:rsidR="000C0CAC" w:rsidRDefault="000C0CAC" w:rsidP="000C0CAC">
      <w:pPr>
        <w:rPr>
          <w:rFonts w:cs="v4.2.0"/>
        </w:rPr>
      </w:pPr>
      <w:bookmarkStart w:id="2" w:name="_Hlk45202889"/>
      <w:r>
        <w:rPr>
          <w:rFonts w:cs="v4.2.0"/>
        </w:rPr>
        <w:t xml:space="preserve">The UE shall measure </w:t>
      </w:r>
      <w:r>
        <w:rPr>
          <w:rFonts w:cs="v4.2.0"/>
          <w:lang w:eastAsia="zh-CN"/>
        </w:rPr>
        <w:t>SS-</w:t>
      </w:r>
      <w:r>
        <w:rPr>
          <w:rFonts w:cs="v4.2.0"/>
        </w:rPr>
        <w:t xml:space="preserve">RSRP and </w:t>
      </w:r>
      <w:r>
        <w:rPr>
          <w:rFonts w:cs="v4.2.0"/>
          <w:lang w:eastAsia="zh-CN"/>
        </w:rPr>
        <w:t>SS-</w:t>
      </w:r>
      <w:r>
        <w:rPr>
          <w:rFonts w:cs="v4.2.0"/>
        </w:rPr>
        <w:t>RSRQ at least every T</w:t>
      </w:r>
      <w:r>
        <w:rPr>
          <w:rFonts w:cs="v4.2.0"/>
          <w:vertAlign w:val="subscript"/>
        </w:rPr>
        <w:t>measure,NR_Intra</w:t>
      </w:r>
      <w:r>
        <w:rPr>
          <w:rFonts w:cs="v4.2.0"/>
        </w:rPr>
        <w:t xml:space="preserve"> (see table 4.2.2.3-1 or table 4.2.2.3-2) for intra-frequency cells that are identified and measured according to the measurement rules.</w:t>
      </w:r>
    </w:p>
    <w:bookmarkEnd w:id="2"/>
    <w:p w14:paraId="10468EEB" w14:textId="77777777" w:rsidR="000C0CAC" w:rsidRDefault="000C0CAC" w:rsidP="000C0CAC">
      <w:pPr>
        <w:rPr>
          <w:rFonts w:cs="v4.2.0"/>
          <w:lang w:eastAsia="zh-CN"/>
        </w:rPr>
      </w:pPr>
      <w:r>
        <w:rPr>
          <w:rFonts w:cs="v4.2.0"/>
        </w:rPr>
        <w:t xml:space="preserve">The UE shall filter </w:t>
      </w:r>
      <w:r>
        <w:rPr>
          <w:rFonts w:cs="v4.2.0"/>
          <w:lang w:eastAsia="zh-CN"/>
        </w:rPr>
        <w:t>SS-</w:t>
      </w:r>
      <w:r>
        <w:rPr>
          <w:rFonts w:cs="v4.2.0"/>
        </w:rPr>
        <w:t xml:space="preserve">RSRP and </w:t>
      </w:r>
      <w:r>
        <w:rPr>
          <w:rFonts w:cs="v4.2.0"/>
          <w:lang w:eastAsia="zh-CN"/>
        </w:rPr>
        <w:t>SS-</w:t>
      </w:r>
      <w:r>
        <w:rPr>
          <w:rFonts w:cs="v4.2.0"/>
        </w:rPr>
        <w:t>RSRQ measurements of each measured intra-frequency cell using at least 2 measurements. Within the set of measurements used for the filtering, at least two measurements shall be spaced by at least T</w:t>
      </w:r>
      <w:r>
        <w:rPr>
          <w:rFonts w:cs="v4.2.0"/>
          <w:vertAlign w:val="subscript"/>
        </w:rPr>
        <w:t>measure,NR_Intra</w:t>
      </w:r>
      <w:r>
        <w:rPr>
          <w:rFonts w:cs="v4.2.0"/>
        </w:rPr>
        <w:t>/2</w:t>
      </w:r>
      <w:r>
        <w:rPr>
          <w:rFonts w:cs="v4.2.0"/>
          <w:lang w:eastAsia="zh-CN"/>
        </w:rPr>
        <w:t>.</w:t>
      </w:r>
    </w:p>
    <w:p w14:paraId="7DE579A6" w14:textId="77777777" w:rsidR="000C0CAC" w:rsidRDefault="000C0CAC" w:rsidP="000C0CAC">
      <w:pPr>
        <w:rPr>
          <w:lang w:eastAsia="zh-CN"/>
        </w:rPr>
      </w:pPr>
      <w:r>
        <w:t xml:space="preserve">The UE shall not consider a </w:t>
      </w:r>
      <w:r>
        <w:rPr>
          <w:lang w:eastAsia="zh-CN"/>
        </w:rPr>
        <w:t>NR</w:t>
      </w:r>
      <w:r>
        <w:t xml:space="preserve"> neighbour cell in cell reselection, if it is indicated as not allowed in the measurement control system information of the serving cell.</w:t>
      </w:r>
    </w:p>
    <w:p w14:paraId="6778E2EB" w14:textId="77777777" w:rsidR="000C0CAC" w:rsidRDefault="000C0CAC" w:rsidP="000C0CAC">
      <w:pPr>
        <w:rPr>
          <w:rFonts w:cs="v4.2.0"/>
        </w:rPr>
      </w:pPr>
      <w:r>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t>in TS3</w:t>
      </w:r>
      <w:r>
        <w:rPr>
          <w:lang w:eastAsia="zh-CN"/>
        </w:rPr>
        <w:t>8</w:t>
      </w:r>
      <w:r>
        <w:t xml:space="preserve">.304 </w:t>
      </w:r>
      <w:r>
        <w:rPr>
          <w:rFonts w:cs="v4.2.0"/>
        </w:rPr>
        <w:t>[1] within T</w:t>
      </w:r>
      <w:r>
        <w:rPr>
          <w:rFonts w:cs="v4.2.0"/>
          <w:vertAlign w:val="subscript"/>
        </w:rPr>
        <w:t>evaluate,</w:t>
      </w:r>
      <w:r>
        <w:rPr>
          <w:rFonts w:cs="v4.2.0"/>
          <w:vertAlign w:val="subscript"/>
          <w:lang w:eastAsia="zh-CN"/>
        </w:rPr>
        <w:t>NR</w:t>
      </w:r>
      <w:r>
        <w:rPr>
          <w:rFonts w:cs="v4.2.0"/>
          <w:vertAlign w:val="subscript"/>
        </w:rPr>
        <w:t>_Intra</w:t>
      </w:r>
      <w:r>
        <w:rPr>
          <w:rFonts w:cs="v4.2.0"/>
        </w:rPr>
        <w:t xml:space="preserve"> when T</w:t>
      </w:r>
      <w:r>
        <w:rPr>
          <w:rFonts w:cs="v4.2.0"/>
          <w:vertAlign w:val="subscript"/>
        </w:rPr>
        <w:t>reselection</w:t>
      </w:r>
      <w:r>
        <w:rPr>
          <w:rFonts w:cs="v4.2.0"/>
        </w:rPr>
        <w:t xml:space="preserve"> = 0</w:t>
      </w:r>
      <w:r>
        <w:rPr>
          <w:rFonts w:cs="v4.2.0"/>
          <w:i/>
          <w:vertAlign w:val="subscript"/>
        </w:rPr>
        <w:t xml:space="preserve"> </w:t>
      </w:r>
      <w:r>
        <w:rPr>
          <w:rFonts w:cs="v4.2.0"/>
        </w:rPr>
        <w:t>as specified in table 4.2.2.3-1 or table 4.2.2.3-2 provided that:</w:t>
      </w:r>
    </w:p>
    <w:p w14:paraId="23A636E7" w14:textId="77777777" w:rsidR="000C0CAC" w:rsidRDefault="000C0CAC" w:rsidP="000C0CAC">
      <w:pPr>
        <w:ind w:left="568" w:hanging="284"/>
      </w:pPr>
      <w:r>
        <w:t xml:space="preserve">when </w:t>
      </w:r>
      <w:r>
        <w:rPr>
          <w:i/>
        </w:rPr>
        <w:t>rangeToBestCell</w:t>
      </w:r>
      <w:r>
        <w:t xml:space="preserve"> is not configured:</w:t>
      </w:r>
    </w:p>
    <w:p w14:paraId="3A94F41D" w14:textId="77777777" w:rsidR="000C0CAC" w:rsidRDefault="000C0CAC" w:rsidP="000C0CAC">
      <w:pPr>
        <w:pStyle w:val="B1"/>
      </w:pPr>
      <w:r>
        <w:t>-</w:t>
      </w:r>
      <w:r>
        <w:tab/>
        <w:t xml:space="preserve">the cell is at least </w:t>
      </w:r>
      <w:r>
        <w:rPr>
          <w:lang w:eastAsia="zh-CN"/>
        </w:rPr>
        <w:t>3</w:t>
      </w:r>
      <w:r>
        <w:t>dB better ranked in FR1 or 4.5dB better ranked in FR2.</w:t>
      </w:r>
    </w:p>
    <w:p w14:paraId="7F65DF36" w14:textId="77777777" w:rsidR="000C0CAC" w:rsidRDefault="000C0CAC" w:rsidP="000C0CAC">
      <w:pPr>
        <w:pStyle w:val="B1"/>
      </w:pPr>
      <w:r>
        <w:rPr>
          <w:lang w:eastAsia="zh-CN"/>
        </w:rPr>
        <w:t xml:space="preserve">when </w:t>
      </w:r>
      <w:r>
        <w:rPr>
          <w:i/>
        </w:rPr>
        <w:t>rangeToBestCell</w:t>
      </w:r>
      <w:r>
        <w:t xml:space="preserve"> is configured:</w:t>
      </w:r>
    </w:p>
    <w:p w14:paraId="0231234A" w14:textId="77777777" w:rsidR="000C0CAC" w:rsidRDefault="000C0CAC" w:rsidP="000C0CAC">
      <w:pPr>
        <w:pStyle w:val="B1"/>
      </w:pPr>
      <w:r>
        <w:t>-</w:t>
      </w:r>
      <w:r>
        <w:tab/>
        <w:t xml:space="preserve">the cell has the highest number of beams above the threshold </w:t>
      </w:r>
      <w:r>
        <w:rPr>
          <w:i/>
        </w:rPr>
        <w:t>absThreshSS-BlocksConsolidation</w:t>
      </w:r>
      <w:r>
        <w:t xml:space="preserve"> among all detected cells whose cell-ranking criterion R value in TS3</w:t>
      </w:r>
      <w:r>
        <w:rPr>
          <w:lang w:eastAsia="zh-CN"/>
        </w:rPr>
        <w:t>8</w:t>
      </w:r>
      <w:r>
        <w:t xml:space="preserve">.304 [1] is within </w:t>
      </w:r>
      <w:r>
        <w:rPr>
          <w:i/>
        </w:rPr>
        <w:t>rangeToBestCell</w:t>
      </w:r>
      <w:r>
        <w:t xml:space="preserve"> of the cell-ranking criterion </w:t>
      </w:r>
      <w:r>
        <w:rPr>
          <w:rFonts w:cs="v4.2.0"/>
        </w:rPr>
        <w:t xml:space="preserve">R value </w:t>
      </w:r>
      <w:r>
        <w:t>of the highest ranked cell.</w:t>
      </w:r>
      <w:r>
        <w:rPr>
          <w:rFonts w:cs="v4.2.0"/>
        </w:rPr>
        <w:t xml:space="preserve"> </w:t>
      </w:r>
    </w:p>
    <w:p w14:paraId="32238D59" w14:textId="77777777" w:rsidR="000C0CAC" w:rsidRDefault="000C0CAC" w:rsidP="000C0CAC">
      <w:pPr>
        <w:pStyle w:val="B2"/>
      </w:pPr>
      <w:r>
        <w:t>-</w:t>
      </w:r>
      <w:r>
        <w:tab/>
        <w:t xml:space="preserve">if there are multiple such cells, the cell has the highest rank among them. </w:t>
      </w:r>
    </w:p>
    <w:p w14:paraId="18F26368" w14:textId="77777777" w:rsidR="000C0CAC" w:rsidRDefault="000C0CAC" w:rsidP="000C0CAC">
      <w:pPr>
        <w:pStyle w:val="B3"/>
      </w:pPr>
      <w:r>
        <w:t>-</w:t>
      </w:r>
      <w:r>
        <w:tab/>
        <w:t>the cell is at least 3dB better ranked in FR1 or 4.5dB better ranked in FR2 if the current serving cell is among them.</w:t>
      </w:r>
    </w:p>
    <w:p w14:paraId="25DC4F9F" w14:textId="77777777" w:rsidR="000C0CAC" w:rsidRDefault="000C0CAC" w:rsidP="000C0CAC">
      <w:pPr>
        <w:rPr>
          <w:rFonts w:cs="v4.2.0"/>
        </w:rPr>
      </w:pPr>
      <w:r>
        <w:rPr>
          <w:rFonts w:cs="v4.2.0"/>
        </w:rPr>
        <w:t>When evaluating cells for reselection, the SSB side conditions apply to both serving and non-serving intra-frequency cells.</w:t>
      </w:r>
    </w:p>
    <w:p w14:paraId="0FE73B24" w14:textId="77777777" w:rsidR="000C0CAC" w:rsidRDefault="000C0CAC" w:rsidP="000C0CAC">
      <w:pPr>
        <w:rPr>
          <w:rFonts w:cs="v4.2.0"/>
          <w:lang w:eastAsia="zh-CN"/>
        </w:rPr>
      </w:pPr>
      <w:r>
        <w:rPr>
          <w:rFonts w:cs="v4.2.0"/>
          <w:lang w:eastAsia="zh-CN"/>
        </w:rPr>
        <w:t>If T</w:t>
      </w:r>
      <w:r>
        <w:rPr>
          <w:rFonts w:cs="v4.2.0"/>
          <w:vertAlign w:val="subscript"/>
          <w:lang w:eastAsia="zh-CN"/>
        </w:rPr>
        <w:t>reselection</w:t>
      </w:r>
      <w:r>
        <w:rPr>
          <w:rFonts w:cs="v4.2.0"/>
          <w:lang w:eastAsia="zh-CN"/>
        </w:rPr>
        <w:t xml:space="preserve"> timer has a non zero value and the intra-frequency</w:t>
      </w:r>
      <w:r>
        <w:rPr>
          <w:rFonts w:cs="v3.7.0"/>
        </w:rPr>
        <w:t xml:space="preserve"> cell is satisfied with the reselection criteria which are defined in TS38.304 [1], </w:t>
      </w:r>
      <w:r>
        <w:rPr>
          <w:rFonts w:cs="v4.2.0"/>
          <w:lang w:eastAsia="zh-CN"/>
        </w:rPr>
        <w:t>the UE shall evaluate this intra-frequency cell for the T</w:t>
      </w:r>
      <w:r>
        <w:rPr>
          <w:rFonts w:cs="v4.2.0"/>
          <w:vertAlign w:val="subscript"/>
          <w:lang w:eastAsia="zh-CN"/>
        </w:rPr>
        <w:t>reselection</w:t>
      </w:r>
      <w:r>
        <w:rPr>
          <w:rFonts w:cs="v4.2.0"/>
          <w:lang w:eastAsia="zh-CN"/>
        </w:rPr>
        <w:t xml:space="preserve"> time. If this cell remains satisfied with the reselection criteria within this duration, then the UE shall reselect that cell.</w:t>
      </w:r>
    </w:p>
    <w:p w14:paraId="34D48648" w14:textId="59D6E15C" w:rsidR="000C0CAC" w:rsidRDefault="000C0CAC" w:rsidP="000C0CAC">
      <w:pPr>
        <w:rPr>
          <w:ins w:id="3" w:author="Zhang, Meng" w:date="2021-05-24T09:47:00Z"/>
          <w:rFonts w:cs="v4.2.0"/>
          <w:lang w:eastAsia="zh-CN"/>
        </w:rPr>
      </w:pPr>
      <w:r>
        <w:rPr>
          <w:rFonts w:cs="v4.2.0"/>
          <w:lang w:eastAsia="zh-CN"/>
        </w:rPr>
        <w:t xml:space="preserve">For UE not configured with </w:t>
      </w:r>
      <w:r>
        <w:rPr>
          <w:rFonts w:cs="v4.2.0"/>
          <w:i/>
          <w:iCs/>
          <w:lang w:eastAsia="zh-CN"/>
        </w:rPr>
        <w:t>highSpeedMeasFlag-r16</w:t>
      </w:r>
      <w:r>
        <w:rPr>
          <w:rFonts w:cs="v4.2.0"/>
          <w:lang w:eastAsia="zh-CN"/>
        </w:rPr>
        <w:t xml:space="preserve">, </w:t>
      </w:r>
      <w:r>
        <w:t>T</w:t>
      </w:r>
      <w:r>
        <w:rPr>
          <w:vertAlign w:val="subscript"/>
        </w:rPr>
        <w:t>detect,NR_Intra,</w:t>
      </w:r>
      <w:r>
        <w:t xml:space="preserve"> T</w:t>
      </w:r>
      <w:r>
        <w:rPr>
          <w:vertAlign w:val="subscript"/>
        </w:rPr>
        <w:t>measure,NR_Intra</w:t>
      </w:r>
      <w:r>
        <w:t xml:space="preserve"> and T</w:t>
      </w:r>
      <w:r>
        <w:rPr>
          <w:vertAlign w:val="subscript"/>
        </w:rPr>
        <w:t>evaluate, NR_intra</w:t>
      </w:r>
      <w:r>
        <w:rPr>
          <w:rFonts w:cs="v4.2.0"/>
          <w:lang w:eastAsia="zh-CN"/>
        </w:rPr>
        <w:t xml:space="preserve"> are specified in Table 4.2.2.3-1. For UE configured with </w:t>
      </w:r>
      <w:r>
        <w:rPr>
          <w:rFonts w:cs="v4.2.0"/>
          <w:i/>
          <w:iCs/>
          <w:lang w:eastAsia="zh-CN"/>
        </w:rPr>
        <w:t>highSpeedMeasFlag-r16</w:t>
      </w:r>
      <w:r>
        <w:rPr>
          <w:rFonts w:cs="v4.2.0"/>
          <w:lang w:eastAsia="zh-CN"/>
        </w:rPr>
        <w:t xml:space="preserve">, </w:t>
      </w:r>
      <w:r>
        <w:t>T</w:t>
      </w:r>
      <w:r>
        <w:rPr>
          <w:vertAlign w:val="subscript"/>
        </w:rPr>
        <w:t>detect,NR_Intra,</w:t>
      </w:r>
      <w:r>
        <w:t xml:space="preserve"> T</w:t>
      </w:r>
      <w:r>
        <w:rPr>
          <w:vertAlign w:val="subscript"/>
        </w:rPr>
        <w:t>measure,NR_Intra</w:t>
      </w:r>
      <w:r>
        <w:t xml:space="preserve"> and T</w:t>
      </w:r>
      <w:r>
        <w:rPr>
          <w:vertAlign w:val="subscript"/>
        </w:rPr>
        <w:t>evaluate, NR_intra</w:t>
      </w:r>
      <w:r>
        <w:rPr>
          <w:rFonts w:cs="v4.2.0"/>
          <w:lang w:eastAsia="zh-CN"/>
        </w:rPr>
        <w:t xml:space="preserve"> are specified in Table 4.2.2.3-2.</w:t>
      </w:r>
    </w:p>
    <w:p w14:paraId="7531375A" w14:textId="5FDBDAE5" w:rsidR="003E5477" w:rsidRDefault="003E5477" w:rsidP="003E5477">
      <w:pPr>
        <w:rPr>
          <w:ins w:id="4" w:author="Zhang, Meng" w:date="2021-05-24T09:47:00Z"/>
          <w:rFonts w:eastAsia="SimSun"/>
        </w:rPr>
      </w:pPr>
      <w:ins w:id="5" w:author="Zhang, Meng" w:date="2021-05-24T09:47:00Z">
        <w:r>
          <w:rPr>
            <w:rFonts w:eastAsia="SimSun"/>
          </w:rPr>
          <w:t xml:space="preserve">The requirements in Table 4.2.2.3-2 apply only when the UE supports </w:t>
        </w:r>
        <w:r>
          <w:rPr>
            <w:i/>
            <w:iCs/>
          </w:rPr>
          <w:t xml:space="preserve">measurementEnhancement-r16 </w:t>
        </w:r>
        <w:r>
          <w:t>or</w:t>
        </w:r>
        <w:r>
          <w:rPr>
            <w:i/>
            <w:iCs/>
          </w:rPr>
          <w:t xml:space="preserve"> </w:t>
        </w:r>
        <w:r>
          <w:rPr>
            <w:rFonts w:eastAsia="SimSun"/>
          </w:rPr>
          <w:t>[</w:t>
        </w:r>
        <w:r w:rsidRPr="0079181A">
          <w:rPr>
            <w:rFonts w:eastAsia="SimSun"/>
            <w:i/>
            <w:iCs/>
          </w:rPr>
          <w:t>int</w:t>
        </w:r>
      </w:ins>
      <w:ins w:id="6" w:author="Zhang, Meng" w:date="2021-05-24T09:48:00Z">
        <w:r>
          <w:rPr>
            <w:rFonts w:eastAsia="SimSun"/>
            <w:i/>
            <w:iCs/>
          </w:rPr>
          <w:t>ra</w:t>
        </w:r>
      </w:ins>
      <w:ins w:id="7" w:author="Zhang, Meng" w:date="2021-05-24T09:47:00Z">
        <w:r w:rsidRPr="0079181A">
          <w:rPr>
            <w:rFonts w:eastAsia="SimSun"/>
            <w:i/>
            <w:iCs/>
          </w:rPr>
          <w:t>RAT</w:t>
        </w:r>
        <w:r>
          <w:rPr>
            <w:i/>
            <w:iCs/>
            <w:lang w:val="en-US"/>
          </w:rPr>
          <w:t>-M</w:t>
        </w:r>
        <w:r>
          <w:rPr>
            <w:i/>
            <w:iCs/>
          </w:rPr>
          <w:t>easurementEnhancement-r16</w:t>
        </w:r>
        <w:r>
          <w:rPr>
            <w:rFonts w:eastAsia="SimSun"/>
          </w:rPr>
          <w:t xml:space="preserve">]. For UE not supporting either </w:t>
        </w:r>
        <w:r>
          <w:rPr>
            <w:i/>
            <w:iCs/>
          </w:rPr>
          <w:t xml:space="preserve">measurementEnhancement-r16 </w:t>
        </w:r>
        <w:r>
          <w:t>or</w:t>
        </w:r>
        <w:r>
          <w:rPr>
            <w:i/>
            <w:iCs/>
          </w:rPr>
          <w:t xml:space="preserve"> </w:t>
        </w:r>
        <w:r>
          <w:rPr>
            <w:rFonts w:eastAsia="SimSun"/>
          </w:rPr>
          <w:t>[</w:t>
        </w:r>
        <w:r w:rsidRPr="0079181A">
          <w:rPr>
            <w:rFonts w:eastAsia="SimSun"/>
            <w:i/>
            <w:iCs/>
          </w:rPr>
          <w:t>int</w:t>
        </w:r>
      </w:ins>
      <w:ins w:id="8" w:author="Zhang, Meng" w:date="2021-05-24T09:48:00Z">
        <w:r>
          <w:rPr>
            <w:rFonts w:eastAsia="SimSun"/>
            <w:i/>
            <w:iCs/>
          </w:rPr>
          <w:t>ra</w:t>
        </w:r>
      </w:ins>
      <w:ins w:id="9" w:author="Zhang, Meng" w:date="2021-05-24T09:47:00Z">
        <w:r w:rsidRPr="0079181A">
          <w:rPr>
            <w:rFonts w:eastAsia="SimSun"/>
            <w:i/>
            <w:iCs/>
          </w:rPr>
          <w:t>RAT</w:t>
        </w:r>
        <w:r>
          <w:rPr>
            <w:i/>
            <w:iCs/>
            <w:lang w:val="en-US"/>
          </w:rPr>
          <w:t>-M</w:t>
        </w:r>
        <w:r>
          <w:rPr>
            <w:i/>
            <w:iCs/>
          </w:rPr>
          <w:t>easurementEnhancement-r16</w:t>
        </w:r>
        <w:r>
          <w:rPr>
            <w:rFonts w:eastAsia="SimSun"/>
          </w:rPr>
          <w:t>], the UE is not required to meet the requirements specified in Table 4.2.2.</w:t>
        </w:r>
      </w:ins>
      <w:ins w:id="10" w:author="Zhang, Meng" w:date="2021-05-24T09:49:00Z">
        <w:r w:rsidR="0069597C">
          <w:rPr>
            <w:rFonts w:eastAsia="SimSun"/>
          </w:rPr>
          <w:t>3</w:t>
        </w:r>
      </w:ins>
      <w:ins w:id="11" w:author="Zhang, Meng" w:date="2021-05-24T09:47:00Z">
        <w:r>
          <w:rPr>
            <w:rFonts w:eastAsia="SimSun"/>
          </w:rPr>
          <w:t>-2.</w:t>
        </w:r>
      </w:ins>
    </w:p>
    <w:p w14:paraId="239062F6" w14:textId="309F0A34" w:rsidR="003E5477" w:rsidRDefault="003E5477" w:rsidP="003E5477">
      <w:pPr>
        <w:rPr>
          <w:rFonts w:eastAsia="DengXian" w:cs="v4.2.0"/>
          <w:lang w:eastAsia="zh-CN"/>
        </w:rPr>
      </w:pPr>
      <w:ins w:id="12" w:author="Zhang, Meng" w:date="2021-05-24T09:47:00Z">
        <w:r w:rsidRPr="001E5A8D">
          <w:rPr>
            <w:rFonts w:eastAsia="SimSun"/>
            <w:i/>
            <w:iCs/>
          </w:rPr>
          <w:t>Editor’s note: the exact signal</w:t>
        </w:r>
        <w:r>
          <w:rPr>
            <w:rFonts w:eastAsia="SimSun"/>
            <w:i/>
            <w:iCs/>
          </w:rPr>
          <w:t>l</w:t>
        </w:r>
        <w:r w:rsidRPr="001E5A8D">
          <w:rPr>
            <w:rFonts w:eastAsia="SimSun"/>
            <w:i/>
            <w:iCs/>
          </w:rPr>
          <w:t>ing name</w:t>
        </w:r>
        <w:r>
          <w:rPr>
            <w:rFonts w:eastAsia="SimSun"/>
            <w:i/>
            <w:iCs/>
          </w:rPr>
          <w:t>s</w:t>
        </w:r>
        <w:r w:rsidRPr="001E5A8D">
          <w:rPr>
            <w:rFonts w:eastAsia="SimSun"/>
            <w:i/>
            <w:iCs/>
          </w:rPr>
          <w:t xml:space="preserve"> in the</w:t>
        </w:r>
        <w:r>
          <w:rPr>
            <w:rFonts w:eastAsia="SimSun"/>
            <w:i/>
            <w:iCs/>
          </w:rPr>
          <w:t xml:space="preserve"> above</w:t>
        </w:r>
        <w:r w:rsidRPr="001E5A8D">
          <w:rPr>
            <w:rFonts w:eastAsia="SimSun"/>
            <w:i/>
            <w:iCs/>
          </w:rPr>
          <w:t xml:space="preserve"> </w:t>
        </w:r>
      </w:ins>
      <w:ins w:id="13" w:author="Zhang, Meng" w:date="2021-05-24T09:53:00Z">
        <w:r w:rsidR="00AF6529">
          <w:rPr>
            <w:rFonts w:eastAsia="SimSun"/>
            <w:i/>
            <w:iCs/>
          </w:rPr>
          <w:t>paragraph and in Table 4.2.2.3-2</w:t>
        </w:r>
      </w:ins>
      <w:ins w:id="14" w:author="Zhang, Meng" w:date="2021-05-24T09:47:00Z">
        <w:r>
          <w:rPr>
            <w:rFonts w:eastAsia="SimSun"/>
            <w:i/>
            <w:iCs/>
          </w:rPr>
          <w:t xml:space="preserve"> are</w:t>
        </w:r>
        <w:r w:rsidRPr="001E5A8D">
          <w:rPr>
            <w:rFonts w:eastAsia="SimSun"/>
            <w:i/>
            <w:iCs/>
          </w:rPr>
          <w:t xml:space="preserve"> subject to RAN2 definitions and the brackets shall be replaced by the correct signalling names according to RAN2 specification.</w:t>
        </w:r>
      </w:ins>
    </w:p>
    <w:p w14:paraId="58304675" w14:textId="77777777" w:rsidR="000C0CAC" w:rsidRDefault="000C0CAC" w:rsidP="000C0CAC">
      <w:pPr>
        <w:pStyle w:val="TH"/>
        <w:rPr>
          <w:rFonts w:eastAsia="SimSun"/>
          <w:lang w:val="en-US"/>
        </w:rPr>
      </w:pPr>
      <w:r>
        <w:rPr>
          <w:lang w:val="en-US"/>
        </w:rPr>
        <w:t>Table 4.2.2.3-1: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0C0CAC" w14:paraId="2E46923E" w14:textId="77777777" w:rsidTr="000C0CAC">
        <w:trPr>
          <w:cantSplit/>
          <w:trHeight w:val="308"/>
          <w:jc w:val="center"/>
        </w:trPr>
        <w:tc>
          <w:tcPr>
            <w:tcW w:w="604" w:type="pct"/>
            <w:tcBorders>
              <w:top w:val="single" w:sz="4" w:space="0" w:color="auto"/>
              <w:left w:val="single" w:sz="4" w:space="0" w:color="auto"/>
              <w:bottom w:val="nil"/>
              <w:right w:val="single" w:sz="4" w:space="0" w:color="auto"/>
            </w:tcBorders>
            <w:hideMark/>
          </w:tcPr>
          <w:p w14:paraId="4F0BC939" w14:textId="77777777" w:rsidR="000C0CAC" w:rsidRDefault="000C0CAC">
            <w:pPr>
              <w:pStyle w:val="TAH"/>
            </w:pPr>
            <w: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2337DEE" w14:textId="77777777" w:rsidR="000C0CAC" w:rsidRDefault="000C0CAC">
            <w:pPr>
              <w:pStyle w:val="TAH"/>
            </w:pPr>
            <w:r>
              <w:t>Scaling Factor (N1)</w:t>
            </w:r>
          </w:p>
        </w:tc>
        <w:tc>
          <w:tcPr>
            <w:tcW w:w="1111" w:type="pct"/>
            <w:tcBorders>
              <w:top w:val="single" w:sz="4" w:space="0" w:color="auto"/>
              <w:left w:val="single" w:sz="4" w:space="0" w:color="auto"/>
              <w:bottom w:val="nil"/>
              <w:right w:val="single" w:sz="4" w:space="0" w:color="auto"/>
            </w:tcBorders>
            <w:hideMark/>
          </w:tcPr>
          <w:p w14:paraId="5C72CE5A" w14:textId="77777777" w:rsidR="000C0CAC" w:rsidRDefault="000C0CAC">
            <w:pPr>
              <w:pStyle w:val="TAH"/>
            </w:pPr>
            <w:r>
              <w:t>T</w:t>
            </w:r>
            <w:r>
              <w:rPr>
                <w:vertAlign w:val="subscript"/>
              </w:rPr>
              <w:t>detect,NR_Intra</w:t>
            </w:r>
            <w:r>
              <w:t xml:space="preserve"> [s] (number of DRX cycles)</w:t>
            </w:r>
          </w:p>
        </w:tc>
        <w:tc>
          <w:tcPr>
            <w:tcW w:w="1112" w:type="pct"/>
            <w:tcBorders>
              <w:top w:val="single" w:sz="4" w:space="0" w:color="auto"/>
              <w:left w:val="single" w:sz="4" w:space="0" w:color="auto"/>
              <w:bottom w:val="nil"/>
              <w:right w:val="single" w:sz="4" w:space="0" w:color="auto"/>
            </w:tcBorders>
            <w:hideMark/>
          </w:tcPr>
          <w:p w14:paraId="3B634A0F" w14:textId="77777777" w:rsidR="000C0CAC" w:rsidRDefault="000C0CAC">
            <w:pPr>
              <w:pStyle w:val="TAH"/>
            </w:pPr>
            <w:r>
              <w:t>T</w:t>
            </w:r>
            <w:r>
              <w:rPr>
                <w:vertAlign w:val="subscript"/>
              </w:rPr>
              <w:t>measure,NR_Intra</w:t>
            </w:r>
            <w:r>
              <w:t xml:space="preserve"> [s] (number of DRX cycles)</w:t>
            </w:r>
          </w:p>
        </w:tc>
        <w:tc>
          <w:tcPr>
            <w:tcW w:w="1112" w:type="pct"/>
            <w:tcBorders>
              <w:top w:val="single" w:sz="4" w:space="0" w:color="auto"/>
              <w:left w:val="single" w:sz="4" w:space="0" w:color="auto"/>
              <w:bottom w:val="nil"/>
              <w:right w:val="single" w:sz="4" w:space="0" w:color="auto"/>
            </w:tcBorders>
            <w:hideMark/>
          </w:tcPr>
          <w:p w14:paraId="6B1CE27C" w14:textId="77777777" w:rsidR="000C0CAC" w:rsidRDefault="000C0CAC">
            <w:pPr>
              <w:pStyle w:val="TAH"/>
              <w:rPr>
                <w:vertAlign w:val="subscript"/>
              </w:rPr>
            </w:pPr>
            <w:r>
              <w:t>T</w:t>
            </w:r>
            <w:r>
              <w:rPr>
                <w:vertAlign w:val="subscript"/>
              </w:rPr>
              <w:t>evaluate,NR_</w:t>
            </w:r>
            <w:r>
              <w:rPr>
                <w:rFonts w:cs="v4.2.0"/>
                <w:vertAlign w:val="subscript"/>
              </w:rPr>
              <w:t>Intra</w:t>
            </w:r>
          </w:p>
          <w:p w14:paraId="4E29A25C" w14:textId="77777777" w:rsidR="000C0CAC" w:rsidRDefault="000C0CAC">
            <w:pPr>
              <w:pStyle w:val="TAH"/>
            </w:pPr>
            <w:r>
              <w:t>[s] (number of DRX cycles)</w:t>
            </w:r>
          </w:p>
        </w:tc>
      </w:tr>
      <w:tr w:rsidR="000C0CAC" w14:paraId="5C05435F" w14:textId="77777777" w:rsidTr="000C0CAC">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646520CC" w14:textId="77777777" w:rsidR="000C0CAC" w:rsidRDefault="000C0CAC"/>
        </w:tc>
        <w:tc>
          <w:tcPr>
            <w:tcW w:w="530" w:type="pct"/>
            <w:tcBorders>
              <w:top w:val="single" w:sz="4" w:space="0" w:color="auto"/>
              <w:left w:val="single" w:sz="4" w:space="0" w:color="auto"/>
              <w:bottom w:val="single" w:sz="4" w:space="0" w:color="auto"/>
              <w:right w:val="single" w:sz="4" w:space="0" w:color="auto"/>
            </w:tcBorders>
            <w:hideMark/>
          </w:tcPr>
          <w:p w14:paraId="16A82EDE" w14:textId="77777777" w:rsidR="000C0CAC" w:rsidRDefault="000C0CAC">
            <w:pPr>
              <w:pStyle w:val="TAH"/>
            </w:pPr>
            <w:r>
              <w:t>FR1</w:t>
            </w:r>
          </w:p>
        </w:tc>
        <w:tc>
          <w:tcPr>
            <w:tcW w:w="530" w:type="pct"/>
            <w:tcBorders>
              <w:top w:val="single" w:sz="4" w:space="0" w:color="auto"/>
              <w:left w:val="single" w:sz="4" w:space="0" w:color="auto"/>
              <w:bottom w:val="single" w:sz="4" w:space="0" w:color="auto"/>
              <w:right w:val="single" w:sz="4" w:space="0" w:color="auto"/>
            </w:tcBorders>
            <w:hideMark/>
          </w:tcPr>
          <w:p w14:paraId="4D1ABEAF" w14:textId="77777777" w:rsidR="000C0CAC" w:rsidRDefault="000C0CAC">
            <w:pPr>
              <w:pStyle w:val="TAH"/>
              <w:rPr>
                <w:vertAlign w:val="superscript"/>
              </w:rPr>
            </w:pPr>
            <w:r>
              <w:t>FR2</w:t>
            </w:r>
            <w:r>
              <w:rPr>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161216B8" w14:textId="77777777" w:rsidR="000C0CAC" w:rsidRDefault="000C0CAC">
            <w:pPr>
              <w:rPr>
                <w:vertAlign w:val="superscript"/>
              </w:rPr>
            </w:pPr>
          </w:p>
        </w:tc>
        <w:tc>
          <w:tcPr>
            <w:tcW w:w="0" w:type="auto"/>
            <w:tcBorders>
              <w:top w:val="nil"/>
              <w:left w:val="single" w:sz="4" w:space="0" w:color="auto"/>
              <w:bottom w:val="single" w:sz="4" w:space="0" w:color="auto"/>
              <w:right w:val="single" w:sz="4" w:space="0" w:color="auto"/>
            </w:tcBorders>
            <w:vAlign w:val="center"/>
            <w:hideMark/>
          </w:tcPr>
          <w:p w14:paraId="4EFE4DD6" w14:textId="77777777" w:rsidR="000C0CAC" w:rsidRDefault="000C0CAC">
            <w:pPr>
              <w:spacing w:after="0"/>
              <w:rPr>
                <w:rFonts w:ascii="CG Times (WN)" w:hAnsi="CG Times (WN)"/>
                <w:lang w:val="en-US" w:eastAsia="zh-CN"/>
              </w:rPr>
            </w:pPr>
          </w:p>
        </w:tc>
        <w:tc>
          <w:tcPr>
            <w:tcW w:w="0" w:type="auto"/>
            <w:tcBorders>
              <w:top w:val="nil"/>
              <w:left w:val="single" w:sz="4" w:space="0" w:color="auto"/>
              <w:bottom w:val="single" w:sz="4" w:space="0" w:color="auto"/>
              <w:right w:val="single" w:sz="4" w:space="0" w:color="auto"/>
            </w:tcBorders>
            <w:vAlign w:val="center"/>
            <w:hideMark/>
          </w:tcPr>
          <w:p w14:paraId="0CFCDF0A" w14:textId="77777777" w:rsidR="000C0CAC" w:rsidRDefault="000C0CAC">
            <w:pPr>
              <w:spacing w:after="0"/>
              <w:rPr>
                <w:rFonts w:ascii="CG Times (WN)" w:hAnsi="CG Times (WN)"/>
                <w:lang w:val="en-US" w:eastAsia="zh-CN"/>
              </w:rPr>
            </w:pPr>
          </w:p>
        </w:tc>
      </w:tr>
      <w:tr w:rsidR="000C0CAC" w14:paraId="71E6D117" w14:textId="77777777" w:rsidTr="000C0CAC">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0F66AF4" w14:textId="77777777" w:rsidR="000C0CAC" w:rsidRDefault="000C0CAC">
            <w:pPr>
              <w:pStyle w:val="TAC"/>
            </w:pPr>
            <w:r>
              <w:lastRenderedPageBreak/>
              <w:t>0.32</w:t>
            </w:r>
          </w:p>
        </w:tc>
        <w:tc>
          <w:tcPr>
            <w:tcW w:w="530" w:type="pct"/>
            <w:tcBorders>
              <w:top w:val="single" w:sz="4" w:space="0" w:color="auto"/>
              <w:left w:val="single" w:sz="4" w:space="0" w:color="auto"/>
              <w:bottom w:val="nil"/>
              <w:right w:val="single" w:sz="4" w:space="0" w:color="auto"/>
            </w:tcBorders>
            <w:vAlign w:val="center"/>
            <w:hideMark/>
          </w:tcPr>
          <w:p w14:paraId="1871EB82" w14:textId="77777777" w:rsidR="000C0CAC" w:rsidRDefault="000C0CAC">
            <w:pPr>
              <w:pStyle w:val="TAC"/>
            </w:pPr>
            <w:r>
              <w:t>1</w:t>
            </w:r>
          </w:p>
        </w:tc>
        <w:tc>
          <w:tcPr>
            <w:tcW w:w="530" w:type="pct"/>
            <w:tcBorders>
              <w:top w:val="single" w:sz="4" w:space="0" w:color="auto"/>
              <w:left w:val="single" w:sz="4" w:space="0" w:color="auto"/>
              <w:bottom w:val="single" w:sz="4" w:space="0" w:color="auto"/>
              <w:right w:val="single" w:sz="4" w:space="0" w:color="auto"/>
            </w:tcBorders>
            <w:hideMark/>
          </w:tcPr>
          <w:p w14:paraId="65649E09" w14:textId="77777777" w:rsidR="000C0CAC" w:rsidRDefault="000C0CAC">
            <w:pPr>
              <w:pStyle w:val="TAC"/>
            </w:pPr>
            <w:r>
              <w:t>8</w:t>
            </w:r>
          </w:p>
        </w:tc>
        <w:tc>
          <w:tcPr>
            <w:tcW w:w="1111" w:type="pct"/>
            <w:tcBorders>
              <w:top w:val="single" w:sz="4" w:space="0" w:color="auto"/>
              <w:left w:val="single" w:sz="4" w:space="0" w:color="auto"/>
              <w:bottom w:val="single" w:sz="4" w:space="0" w:color="auto"/>
              <w:right w:val="single" w:sz="4" w:space="0" w:color="auto"/>
            </w:tcBorders>
            <w:hideMark/>
          </w:tcPr>
          <w:p w14:paraId="600FA7DE" w14:textId="77777777" w:rsidR="000C0CAC" w:rsidRDefault="000C0CAC">
            <w:pPr>
              <w:pStyle w:val="TAC"/>
            </w:pPr>
            <w:r>
              <w:t xml:space="preserve">11.52 x N1 </w:t>
            </w:r>
            <w:r>
              <w:rPr>
                <w:rFonts w:cs="Arial"/>
                <w:lang w:eastAsia="zh-CN"/>
              </w:rPr>
              <w:t xml:space="preserve">x M2 </w:t>
            </w:r>
            <w:r>
              <w:t>(36 x N1</w:t>
            </w:r>
            <w:r>
              <w:rPr>
                <w:rFonts w:cs="Arial"/>
                <w:lang w:eastAsia="zh-CN"/>
              </w:rPr>
              <w:t xml:space="preserve"> x M2</w:t>
            </w:r>
            <w:r>
              <w:t>)</w:t>
            </w:r>
          </w:p>
        </w:tc>
        <w:tc>
          <w:tcPr>
            <w:tcW w:w="1112" w:type="pct"/>
            <w:tcBorders>
              <w:top w:val="single" w:sz="4" w:space="0" w:color="auto"/>
              <w:left w:val="single" w:sz="4" w:space="0" w:color="auto"/>
              <w:bottom w:val="single" w:sz="4" w:space="0" w:color="auto"/>
              <w:right w:val="single" w:sz="4" w:space="0" w:color="auto"/>
            </w:tcBorders>
            <w:hideMark/>
          </w:tcPr>
          <w:p w14:paraId="53A7DF5E" w14:textId="77777777" w:rsidR="000C0CAC" w:rsidRDefault="000C0CAC">
            <w:pPr>
              <w:pStyle w:val="TAC"/>
            </w:pPr>
            <w:r>
              <w:t xml:space="preserve">1.28 x N1 </w:t>
            </w:r>
            <w:r>
              <w:rPr>
                <w:rFonts w:cs="Arial"/>
                <w:lang w:eastAsia="zh-CN"/>
              </w:rPr>
              <w:t>x M2</w:t>
            </w:r>
            <w:r>
              <w:rPr>
                <w:rFonts w:cs="Arial"/>
                <w:snapToGrid w:val="0"/>
              </w:rPr>
              <w:t xml:space="preserve"> </w:t>
            </w:r>
            <w:r>
              <w:t>(4 x N1</w:t>
            </w:r>
            <w:r>
              <w:rPr>
                <w:rFonts w:cs="Arial"/>
                <w:lang w:eastAsia="zh-CN"/>
              </w:rPr>
              <w:t xml:space="preserve"> x M2</w:t>
            </w:r>
            <w:r>
              <w:t>)</w:t>
            </w:r>
          </w:p>
        </w:tc>
        <w:tc>
          <w:tcPr>
            <w:tcW w:w="1112" w:type="pct"/>
            <w:tcBorders>
              <w:top w:val="single" w:sz="4" w:space="0" w:color="auto"/>
              <w:left w:val="single" w:sz="4" w:space="0" w:color="auto"/>
              <w:bottom w:val="single" w:sz="4" w:space="0" w:color="auto"/>
              <w:right w:val="single" w:sz="4" w:space="0" w:color="auto"/>
            </w:tcBorders>
            <w:hideMark/>
          </w:tcPr>
          <w:p w14:paraId="6A30EC51" w14:textId="77777777" w:rsidR="000C0CAC" w:rsidRDefault="000C0CAC">
            <w:pPr>
              <w:pStyle w:val="TAC"/>
            </w:pPr>
            <w:r>
              <w:t xml:space="preserve">5.12 x N1 </w:t>
            </w:r>
            <w:r>
              <w:rPr>
                <w:rFonts w:cs="Arial"/>
                <w:lang w:eastAsia="zh-CN"/>
              </w:rPr>
              <w:t>x M2</w:t>
            </w:r>
            <w:r>
              <w:rPr>
                <w:rFonts w:cs="Arial"/>
                <w:snapToGrid w:val="0"/>
              </w:rPr>
              <w:t xml:space="preserve"> </w:t>
            </w:r>
            <w:r>
              <w:t>(16 x N1</w:t>
            </w:r>
            <w:r>
              <w:rPr>
                <w:rFonts w:cs="Arial"/>
                <w:lang w:eastAsia="zh-CN"/>
              </w:rPr>
              <w:t xml:space="preserve"> x M2</w:t>
            </w:r>
            <w:r>
              <w:t>)</w:t>
            </w:r>
          </w:p>
        </w:tc>
      </w:tr>
      <w:tr w:rsidR="000C0CAC" w14:paraId="28822988" w14:textId="77777777" w:rsidTr="000C0CAC">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3EF04E40" w14:textId="77777777" w:rsidR="000C0CAC" w:rsidRDefault="000C0CAC">
            <w:pPr>
              <w:pStyle w:val="TAC"/>
            </w:pPr>
            <w:r>
              <w:t>0.64</w:t>
            </w:r>
          </w:p>
        </w:tc>
        <w:tc>
          <w:tcPr>
            <w:tcW w:w="0" w:type="auto"/>
            <w:tcBorders>
              <w:top w:val="nil"/>
              <w:left w:val="single" w:sz="4" w:space="0" w:color="auto"/>
              <w:bottom w:val="nil"/>
              <w:right w:val="single" w:sz="4" w:space="0" w:color="auto"/>
            </w:tcBorders>
            <w:vAlign w:val="center"/>
            <w:hideMark/>
          </w:tcPr>
          <w:p w14:paraId="23F6C07F" w14:textId="77777777" w:rsidR="000C0CAC" w:rsidRDefault="000C0CAC"/>
        </w:tc>
        <w:tc>
          <w:tcPr>
            <w:tcW w:w="530" w:type="pct"/>
            <w:tcBorders>
              <w:top w:val="single" w:sz="4" w:space="0" w:color="auto"/>
              <w:left w:val="single" w:sz="4" w:space="0" w:color="auto"/>
              <w:bottom w:val="single" w:sz="4" w:space="0" w:color="auto"/>
              <w:right w:val="single" w:sz="4" w:space="0" w:color="auto"/>
            </w:tcBorders>
            <w:hideMark/>
          </w:tcPr>
          <w:p w14:paraId="4C439A68" w14:textId="77777777" w:rsidR="000C0CAC" w:rsidRDefault="000C0CAC">
            <w:pPr>
              <w:pStyle w:val="TAC"/>
            </w:pPr>
            <w:r>
              <w:t>5</w:t>
            </w:r>
          </w:p>
        </w:tc>
        <w:tc>
          <w:tcPr>
            <w:tcW w:w="1111" w:type="pct"/>
            <w:tcBorders>
              <w:top w:val="single" w:sz="4" w:space="0" w:color="auto"/>
              <w:left w:val="single" w:sz="4" w:space="0" w:color="auto"/>
              <w:bottom w:val="single" w:sz="4" w:space="0" w:color="auto"/>
              <w:right w:val="single" w:sz="4" w:space="0" w:color="auto"/>
            </w:tcBorders>
            <w:hideMark/>
          </w:tcPr>
          <w:p w14:paraId="5887728E" w14:textId="77777777" w:rsidR="000C0CAC" w:rsidRDefault="000C0CAC">
            <w:pPr>
              <w:pStyle w:val="TAC"/>
            </w:pPr>
            <w: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5F428534" w14:textId="77777777" w:rsidR="000C0CAC" w:rsidRDefault="000C0CAC">
            <w:pPr>
              <w:pStyle w:val="TAC"/>
            </w:pPr>
            <w:r>
              <w:t>1.28 x N1 (2 x N1)</w:t>
            </w:r>
          </w:p>
        </w:tc>
        <w:tc>
          <w:tcPr>
            <w:tcW w:w="1112" w:type="pct"/>
            <w:tcBorders>
              <w:top w:val="single" w:sz="4" w:space="0" w:color="auto"/>
              <w:left w:val="single" w:sz="4" w:space="0" w:color="auto"/>
              <w:bottom w:val="single" w:sz="4" w:space="0" w:color="auto"/>
              <w:right w:val="single" w:sz="4" w:space="0" w:color="auto"/>
            </w:tcBorders>
            <w:hideMark/>
          </w:tcPr>
          <w:p w14:paraId="15FD1102" w14:textId="77777777" w:rsidR="000C0CAC" w:rsidRDefault="000C0CAC">
            <w:pPr>
              <w:pStyle w:val="TAC"/>
            </w:pPr>
            <w:r>
              <w:t>5.12 x N1 (8 x N1)</w:t>
            </w:r>
          </w:p>
        </w:tc>
      </w:tr>
      <w:tr w:rsidR="000C0CAC" w14:paraId="6893B54F" w14:textId="77777777" w:rsidTr="000C0CAC">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24801BE7" w14:textId="77777777" w:rsidR="000C0CAC" w:rsidRDefault="000C0CAC">
            <w:pPr>
              <w:pStyle w:val="TAC"/>
            </w:pPr>
            <w:r>
              <w:t>1.28</w:t>
            </w:r>
          </w:p>
        </w:tc>
        <w:tc>
          <w:tcPr>
            <w:tcW w:w="0" w:type="auto"/>
            <w:tcBorders>
              <w:top w:val="nil"/>
              <w:left w:val="single" w:sz="4" w:space="0" w:color="auto"/>
              <w:bottom w:val="nil"/>
              <w:right w:val="single" w:sz="4" w:space="0" w:color="auto"/>
            </w:tcBorders>
            <w:vAlign w:val="center"/>
            <w:hideMark/>
          </w:tcPr>
          <w:p w14:paraId="61BB2A0F" w14:textId="77777777" w:rsidR="000C0CAC" w:rsidRDefault="000C0CAC"/>
        </w:tc>
        <w:tc>
          <w:tcPr>
            <w:tcW w:w="530" w:type="pct"/>
            <w:tcBorders>
              <w:top w:val="single" w:sz="4" w:space="0" w:color="auto"/>
              <w:left w:val="single" w:sz="4" w:space="0" w:color="auto"/>
              <w:bottom w:val="single" w:sz="4" w:space="0" w:color="auto"/>
              <w:right w:val="single" w:sz="4" w:space="0" w:color="auto"/>
            </w:tcBorders>
            <w:hideMark/>
          </w:tcPr>
          <w:p w14:paraId="644963AE" w14:textId="77777777" w:rsidR="000C0CAC" w:rsidRDefault="000C0CAC">
            <w:pPr>
              <w:pStyle w:val="TAC"/>
            </w:pPr>
            <w:r>
              <w:t>4</w:t>
            </w:r>
          </w:p>
        </w:tc>
        <w:tc>
          <w:tcPr>
            <w:tcW w:w="1111" w:type="pct"/>
            <w:tcBorders>
              <w:top w:val="single" w:sz="4" w:space="0" w:color="auto"/>
              <w:left w:val="single" w:sz="4" w:space="0" w:color="auto"/>
              <w:bottom w:val="single" w:sz="4" w:space="0" w:color="auto"/>
              <w:right w:val="single" w:sz="4" w:space="0" w:color="auto"/>
            </w:tcBorders>
            <w:hideMark/>
          </w:tcPr>
          <w:p w14:paraId="6E81E911" w14:textId="77777777" w:rsidR="000C0CAC" w:rsidRDefault="000C0CAC">
            <w:pPr>
              <w:pStyle w:val="TAC"/>
            </w:pPr>
            <w:r>
              <w:t>32 x N1 (25 x N1)</w:t>
            </w:r>
          </w:p>
        </w:tc>
        <w:tc>
          <w:tcPr>
            <w:tcW w:w="1112" w:type="pct"/>
            <w:tcBorders>
              <w:top w:val="single" w:sz="4" w:space="0" w:color="auto"/>
              <w:left w:val="single" w:sz="4" w:space="0" w:color="auto"/>
              <w:bottom w:val="single" w:sz="4" w:space="0" w:color="auto"/>
              <w:right w:val="single" w:sz="4" w:space="0" w:color="auto"/>
            </w:tcBorders>
            <w:hideMark/>
          </w:tcPr>
          <w:p w14:paraId="08D72FBC" w14:textId="77777777" w:rsidR="000C0CAC" w:rsidRDefault="000C0CAC">
            <w:pPr>
              <w:pStyle w:val="TAC"/>
            </w:pPr>
            <w:r>
              <w:t>1.28 x N1 (1 x N1)</w:t>
            </w:r>
          </w:p>
        </w:tc>
        <w:tc>
          <w:tcPr>
            <w:tcW w:w="1112" w:type="pct"/>
            <w:tcBorders>
              <w:top w:val="single" w:sz="4" w:space="0" w:color="auto"/>
              <w:left w:val="single" w:sz="4" w:space="0" w:color="auto"/>
              <w:bottom w:val="single" w:sz="4" w:space="0" w:color="auto"/>
              <w:right w:val="single" w:sz="4" w:space="0" w:color="auto"/>
            </w:tcBorders>
            <w:hideMark/>
          </w:tcPr>
          <w:p w14:paraId="424EEAD5" w14:textId="77777777" w:rsidR="000C0CAC" w:rsidRDefault="000C0CAC">
            <w:pPr>
              <w:pStyle w:val="TAC"/>
            </w:pPr>
            <w:r>
              <w:t>6.4 x N1 (5 x N1)</w:t>
            </w:r>
          </w:p>
        </w:tc>
      </w:tr>
      <w:tr w:rsidR="000C0CAC" w14:paraId="08E75C62" w14:textId="77777777" w:rsidTr="000C0CAC">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59F7FEE" w14:textId="77777777" w:rsidR="000C0CAC" w:rsidRDefault="000C0CAC">
            <w:pPr>
              <w:pStyle w:val="TAC"/>
            </w:pPr>
            <w:r>
              <w:t>2.56</w:t>
            </w:r>
          </w:p>
        </w:tc>
        <w:tc>
          <w:tcPr>
            <w:tcW w:w="0" w:type="auto"/>
            <w:tcBorders>
              <w:top w:val="nil"/>
              <w:left w:val="single" w:sz="4" w:space="0" w:color="auto"/>
              <w:bottom w:val="single" w:sz="4" w:space="0" w:color="auto"/>
              <w:right w:val="single" w:sz="4" w:space="0" w:color="auto"/>
            </w:tcBorders>
            <w:vAlign w:val="center"/>
            <w:hideMark/>
          </w:tcPr>
          <w:p w14:paraId="52FB73F9" w14:textId="77777777" w:rsidR="000C0CAC" w:rsidRDefault="000C0CAC"/>
        </w:tc>
        <w:tc>
          <w:tcPr>
            <w:tcW w:w="530" w:type="pct"/>
            <w:tcBorders>
              <w:top w:val="single" w:sz="4" w:space="0" w:color="auto"/>
              <w:left w:val="single" w:sz="4" w:space="0" w:color="auto"/>
              <w:bottom w:val="single" w:sz="4" w:space="0" w:color="auto"/>
              <w:right w:val="single" w:sz="4" w:space="0" w:color="auto"/>
            </w:tcBorders>
            <w:hideMark/>
          </w:tcPr>
          <w:p w14:paraId="139CFF3C" w14:textId="77777777" w:rsidR="000C0CAC" w:rsidRDefault="000C0CAC">
            <w:pPr>
              <w:pStyle w:val="TAC"/>
              <w:rPr>
                <w:rFonts w:cs="Arial"/>
                <w:lang w:eastAsia="zh-CN"/>
              </w:rPr>
            </w:pPr>
            <w:r>
              <w:rPr>
                <w:rFonts w:cs="Arial"/>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08F86A3B" w14:textId="77777777" w:rsidR="000C0CAC" w:rsidRDefault="000C0CAC">
            <w:pPr>
              <w:pStyle w:val="TAC"/>
            </w:pPr>
            <w:r>
              <w:rPr>
                <w:rFonts w:cs="Arial"/>
                <w:lang w:eastAsia="zh-CN"/>
              </w:rPr>
              <w:t>58.88</w:t>
            </w:r>
            <w: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3D100D36" w14:textId="77777777" w:rsidR="000C0CAC" w:rsidRDefault="000C0CAC">
            <w:pPr>
              <w:pStyle w:val="TAC"/>
            </w:pPr>
            <w:r>
              <w:t>2.56 x N1 (1 x N1)</w:t>
            </w:r>
          </w:p>
        </w:tc>
        <w:tc>
          <w:tcPr>
            <w:tcW w:w="1112" w:type="pct"/>
            <w:tcBorders>
              <w:top w:val="single" w:sz="4" w:space="0" w:color="auto"/>
              <w:left w:val="single" w:sz="4" w:space="0" w:color="auto"/>
              <w:bottom w:val="single" w:sz="4" w:space="0" w:color="auto"/>
              <w:right w:val="single" w:sz="4" w:space="0" w:color="auto"/>
            </w:tcBorders>
            <w:hideMark/>
          </w:tcPr>
          <w:p w14:paraId="2BD797CD" w14:textId="77777777" w:rsidR="000C0CAC" w:rsidRDefault="000C0CAC">
            <w:pPr>
              <w:pStyle w:val="TAC"/>
            </w:pPr>
            <w:r>
              <w:t>7.68 x N1 (3 x N1)</w:t>
            </w:r>
          </w:p>
        </w:tc>
      </w:tr>
      <w:tr w:rsidR="000C0CAC" w14:paraId="3FAA1056" w14:textId="77777777" w:rsidTr="000C0CAC">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2ECFC4F7" w14:textId="77777777" w:rsidR="000C0CAC" w:rsidRDefault="000C0CAC">
            <w:pPr>
              <w:pStyle w:val="TAN"/>
              <w:rPr>
                <w:snapToGrid w:val="0"/>
                <w:lang w:eastAsia="zh-CN"/>
              </w:rPr>
            </w:pPr>
            <w:r>
              <w:rPr>
                <w:snapToGrid w:val="0"/>
                <w:lang w:eastAsia="zh-CN"/>
              </w:rPr>
              <w:t>Note 1</w:t>
            </w:r>
            <w:r>
              <w:t>:</w:t>
            </w:r>
            <w:r>
              <w:rPr>
                <w:lang w:val="en-US"/>
              </w:rPr>
              <w:tab/>
            </w:r>
            <w:r>
              <w:t xml:space="preserve">Applies for UE supporting power class </w:t>
            </w:r>
            <w:r>
              <w:rPr>
                <w:lang w:eastAsia="zh-CN"/>
              </w:rPr>
              <w:t>2&amp;3&amp;4</w:t>
            </w:r>
            <w:r>
              <w:t>. For UE supporting power class 1, N1 = 8 for all DRX cycle length.</w:t>
            </w:r>
          </w:p>
          <w:p w14:paraId="73C3F565" w14:textId="77777777" w:rsidR="000C0CAC" w:rsidRDefault="000C0CAC">
            <w:pPr>
              <w:pStyle w:val="TAN"/>
            </w:pPr>
            <w:r>
              <w:rPr>
                <w:snapToGrid w:val="0"/>
                <w:lang w:eastAsia="zh-CN"/>
              </w:rPr>
              <w:t>Note 2:</w:t>
            </w:r>
            <w:r>
              <w:rPr>
                <w:lang w:val="en-US"/>
              </w:rPr>
              <w:tab/>
            </w:r>
            <w:r>
              <w:rPr>
                <w:snapToGrid w:val="0"/>
                <w:lang w:eastAsia="zh-CN"/>
              </w:rPr>
              <w:t>M2 = 1.5 if SMTC periodicity</w:t>
            </w:r>
            <w:r>
              <w:t xml:space="preserve"> </w:t>
            </w:r>
            <w:r>
              <w:rPr>
                <w:snapToGrid w:val="0"/>
                <w:lang w:eastAsia="zh-CN"/>
              </w:rPr>
              <w:t>of measured intra-frequency cell &gt; 20 ms; otherwise M2=1.</w:t>
            </w:r>
            <w:r>
              <w:t xml:space="preserve"> </w:t>
            </w:r>
            <w:r>
              <w:rPr>
                <w:snapToGrid w:val="0"/>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Pr>
                <w:snapToGrid w:val="0"/>
                <w:vertAlign w:val="subscript"/>
                <w:lang w:eastAsia="zh-CN"/>
              </w:rPr>
              <w:t xml:space="preserve">detect, NR_intra </w:t>
            </w:r>
            <w:r>
              <w:rPr>
                <w:snapToGrid w:val="0"/>
                <w:lang w:eastAsia="zh-CN"/>
              </w:rPr>
              <w:t>is expected.</w:t>
            </w:r>
          </w:p>
        </w:tc>
      </w:tr>
    </w:tbl>
    <w:p w14:paraId="7A419BC4" w14:textId="77777777" w:rsidR="000C0CAC" w:rsidRDefault="000C0CAC" w:rsidP="000C0CAC">
      <w:pPr>
        <w:rPr>
          <w:lang w:val="en-US" w:eastAsia="zh-CN"/>
        </w:rPr>
      </w:pPr>
    </w:p>
    <w:p w14:paraId="4B400B66" w14:textId="77777777" w:rsidR="003E5EAB" w:rsidRDefault="003E5EAB" w:rsidP="003E5EAB">
      <w:pPr>
        <w:pStyle w:val="TH"/>
      </w:pPr>
      <w:r>
        <w:t>Table 4.2.2.3-2: T</w:t>
      </w:r>
      <w:r>
        <w:rPr>
          <w:vertAlign w:val="subscript"/>
        </w:rPr>
        <w:t>detect,NR_Intra,</w:t>
      </w:r>
      <w:r>
        <w:t xml:space="preserve"> T</w:t>
      </w:r>
      <w:r>
        <w:rPr>
          <w:vertAlign w:val="subscript"/>
        </w:rPr>
        <w:t>measure,NR_Intra</w:t>
      </w:r>
      <w:r>
        <w:t xml:space="preserve"> and T</w:t>
      </w:r>
      <w:r>
        <w:rPr>
          <w:vertAlign w:val="subscript"/>
        </w:rPr>
        <w:t xml:space="preserve">evaluate,NR_Intra </w:t>
      </w:r>
      <w:r>
        <w:t xml:space="preserve">for UE configured with </w:t>
      </w:r>
      <w:r>
        <w:rPr>
          <w:rFonts w:cs="v4.2.0"/>
          <w:bCs/>
          <w:i/>
          <w:iCs/>
          <w:lang w:eastAsia="zh-CN"/>
        </w:rPr>
        <w:t>highSpeedMeasFlag-r16</w:t>
      </w:r>
      <w:r>
        <w:t xml:space="preserve"> (Frequency range FR1)</w:t>
      </w:r>
    </w:p>
    <w:tbl>
      <w:tblPr>
        <w:tblW w:w="3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8"/>
      </w:tblGrid>
      <w:tr w:rsidR="00EC0A50" w14:paraId="2190D4BB" w14:textId="77777777" w:rsidTr="00EC0A50">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3023453" w14:textId="77777777" w:rsidR="00EC0A50" w:rsidRDefault="00EC0A50">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69E4B84" w14:textId="77777777" w:rsidR="00EC0A50" w:rsidRDefault="00EC0A50">
            <w:pPr>
              <w:pStyle w:val="TAH"/>
            </w:pPr>
            <w:r>
              <w:t>T</w:t>
            </w:r>
            <w:r>
              <w:rPr>
                <w:vertAlign w:val="subscript"/>
              </w:rPr>
              <w:t>detect,NR_Intra</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C3C810" w14:textId="77777777" w:rsidR="00EC0A50" w:rsidRDefault="00EC0A50">
            <w:pPr>
              <w:pStyle w:val="TAH"/>
            </w:pPr>
            <w:r>
              <w:t>T</w:t>
            </w:r>
            <w:r>
              <w:rPr>
                <w:vertAlign w:val="subscript"/>
              </w:rPr>
              <w:t>measure,NR_Intra</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EDF0818" w14:textId="77777777" w:rsidR="00EC0A50" w:rsidRDefault="00EC0A50">
            <w:pPr>
              <w:pStyle w:val="TAH"/>
              <w:rPr>
                <w:vertAlign w:val="subscript"/>
              </w:rPr>
            </w:pPr>
            <w:r>
              <w:t>T</w:t>
            </w:r>
            <w:r>
              <w:rPr>
                <w:vertAlign w:val="subscript"/>
              </w:rPr>
              <w:t>evaluate,NR_</w:t>
            </w:r>
            <w:r>
              <w:rPr>
                <w:rFonts w:cs="v4.2.0"/>
                <w:vertAlign w:val="subscript"/>
              </w:rPr>
              <w:t>Intra</w:t>
            </w:r>
          </w:p>
          <w:p w14:paraId="4D466B57" w14:textId="77777777" w:rsidR="00EC0A50" w:rsidRDefault="00EC0A50">
            <w:pPr>
              <w:pStyle w:val="TAH"/>
            </w:pPr>
            <w:r>
              <w:t>[s] (number of DRX cycles)</w:t>
            </w:r>
          </w:p>
        </w:tc>
      </w:tr>
      <w:tr w:rsidR="00EC0A50" w14:paraId="3DF3CB11" w14:textId="77777777" w:rsidTr="00EC0A50">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DC188" w14:textId="77777777" w:rsidR="00EC0A50" w:rsidRDefault="00EC0A50">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64FB3" w14:textId="77777777" w:rsidR="00EC0A50" w:rsidRDefault="00EC0A50">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C894D" w14:textId="77777777" w:rsidR="00EC0A50" w:rsidRDefault="00EC0A50">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C31CD" w14:textId="77777777" w:rsidR="00EC0A50" w:rsidRDefault="00EC0A50">
            <w:pPr>
              <w:spacing w:after="0"/>
              <w:rPr>
                <w:rFonts w:ascii="Arial" w:hAnsi="Arial"/>
                <w:b/>
                <w:sz w:val="18"/>
              </w:rPr>
            </w:pPr>
          </w:p>
        </w:tc>
      </w:tr>
      <w:tr w:rsidR="00EC0A50" w14:paraId="3A3BA6FA" w14:textId="77777777" w:rsidTr="00EC0A5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CC21FFF" w14:textId="77777777" w:rsidR="00EC0A50" w:rsidRDefault="00EC0A50">
            <w:pPr>
              <w:pStyle w:val="TAC"/>
            </w:pPr>
            <w:r>
              <w:t>0.32</w:t>
            </w:r>
          </w:p>
        </w:tc>
        <w:tc>
          <w:tcPr>
            <w:tcW w:w="1411" w:type="pct"/>
            <w:tcBorders>
              <w:top w:val="single" w:sz="4" w:space="0" w:color="auto"/>
              <w:left w:val="single" w:sz="4" w:space="0" w:color="auto"/>
              <w:bottom w:val="single" w:sz="4" w:space="0" w:color="auto"/>
              <w:right w:val="single" w:sz="4" w:space="0" w:color="auto"/>
            </w:tcBorders>
            <w:hideMark/>
          </w:tcPr>
          <w:p w14:paraId="4E5244CA" w14:textId="77777777" w:rsidR="00EC0A50" w:rsidRDefault="00EC0A50">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525DA57" w14:textId="77777777" w:rsidR="00EC0A50" w:rsidRDefault="00EC0A50">
            <w:pPr>
              <w:pStyle w:val="TAC"/>
            </w:pPr>
            <w:r>
              <w:t>0.32 x M3 (1 x M3)</w:t>
            </w:r>
          </w:p>
        </w:tc>
        <w:tc>
          <w:tcPr>
            <w:tcW w:w="1412" w:type="pct"/>
            <w:tcBorders>
              <w:top w:val="single" w:sz="4" w:space="0" w:color="auto"/>
              <w:left w:val="single" w:sz="4" w:space="0" w:color="auto"/>
              <w:bottom w:val="single" w:sz="4" w:space="0" w:color="auto"/>
              <w:right w:val="single" w:sz="4" w:space="0" w:color="auto"/>
            </w:tcBorders>
            <w:hideMark/>
          </w:tcPr>
          <w:p w14:paraId="58361717" w14:textId="77777777" w:rsidR="00EC0A50" w:rsidRDefault="00EC0A50">
            <w:pPr>
              <w:pStyle w:val="TAC"/>
            </w:pPr>
            <w:r>
              <w:t>0.96 x M4 (3 x M4)</w:t>
            </w:r>
          </w:p>
        </w:tc>
      </w:tr>
      <w:tr w:rsidR="00EC0A50" w14:paraId="64C7108A" w14:textId="77777777" w:rsidTr="00EC0A5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D819B4A" w14:textId="77777777" w:rsidR="00EC0A50" w:rsidRDefault="00EC0A50">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102F30E4" w14:textId="77777777" w:rsidR="00EC0A50" w:rsidRDefault="00EC0A50">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7D73477B" w14:textId="77777777" w:rsidR="00EC0A50" w:rsidRDefault="00EC0A50">
            <w:pPr>
              <w:pStyle w:val="TAC"/>
            </w:pPr>
            <w:r>
              <w:t>0.64 (1)</w:t>
            </w:r>
          </w:p>
        </w:tc>
        <w:tc>
          <w:tcPr>
            <w:tcW w:w="1412" w:type="pct"/>
            <w:tcBorders>
              <w:top w:val="single" w:sz="4" w:space="0" w:color="auto"/>
              <w:left w:val="single" w:sz="4" w:space="0" w:color="auto"/>
              <w:bottom w:val="single" w:sz="4" w:space="0" w:color="auto"/>
              <w:right w:val="single" w:sz="4" w:space="0" w:color="auto"/>
            </w:tcBorders>
            <w:hideMark/>
          </w:tcPr>
          <w:p w14:paraId="4A8A43C7" w14:textId="77777777" w:rsidR="00EC0A50" w:rsidRDefault="00EC0A50">
            <w:pPr>
              <w:pStyle w:val="TAC"/>
            </w:pPr>
            <w:r>
              <w:t>1.92 (3)</w:t>
            </w:r>
          </w:p>
        </w:tc>
      </w:tr>
      <w:tr w:rsidR="00EC0A50" w14:paraId="55F84876" w14:textId="77777777" w:rsidTr="00EC0A5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3D279B1" w14:textId="77777777" w:rsidR="00EC0A50" w:rsidRDefault="00EC0A50">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C9342EE" w14:textId="77777777" w:rsidR="00EC0A50" w:rsidRDefault="00EC0A50">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387B972D" w14:textId="77777777" w:rsidR="00EC0A50" w:rsidRDefault="00EC0A50">
            <w:pPr>
              <w:pStyle w:val="TAC"/>
            </w:pPr>
            <w:r>
              <w:t>1.28 (1)</w:t>
            </w:r>
          </w:p>
        </w:tc>
        <w:tc>
          <w:tcPr>
            <w:tcW w:w="1412" w:type="pct"/>
            <w:tcBorders>
              <w:top w:val="single" w:sz="4" w:space="0" w:color="auto"/>
              <w:left w:val="single" w:sz="4" w:space="0" w:color="auto"/>
              <w:bottom w:val="single" w:sz="4" w:space="0" w:color="auto"/>
              <w:right w:val="single" w:sz="4" w:space="0" w:color="auto"/>
            </w:tcBorders>
            <w:hideMark/>
          </w:tcPr>
          <w:p w14:paraId="786376C8" w14:textId="77777777" w:rsidR="00EC0A50" w:rsidRDefault="00EC0A50">
            <w:pPr>
              <w:pStyle w:val="TAC"/>
            </w:pPr>
            <w:r>
              <w:t>3.84 (3)</w:t>
            </w:r>
          </w:p>
        </w:tc>
      </w:tr>
      <w:tr w:rsidR="00EC0A50" w14:paraId="710E2C29" w14:textId="77777777" w:rsidTr="00EC0A5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100C503" w14:textId="77777777" w:rsidR="00EC0A50" w:rsidRDefault="00EC0A50">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0592DE62" w14:textId="77777777" w:rsidR="00EC0A50" w:rsidRDefault="00EC0A50">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6E6A045B" w14:textId="77777777" w:rsidR="00EC0A50" w:rsidRDefault="00EC0A50">
            <w:pPr>
              <w:pStyle w:val="TAC"/>
            </w:pPr>
            <w:r>
              <w:t>2.56 (1)</w:t>
            </w:r>
          </w:p>
        </w:tc>
        <w:tc>
          <w:tcPr>
            <w:tcW w:w="1412" w:type="pct"/>
            <w:tcBorders>
              <w:top w:val="single" w:sz="4" w:space="0" w:color="auto"/>
              <w:left w:val="single" w:sz="4" w:space="0" w:color="auto"/>
              <w:bottom w:val="single" w:sz="4" w:space="0" w:color="auto"/>
              <w:right w:val="single" w:sz="4" w:space="0" w:color="auto"/>
            </w:tcBorders>
            <w:hideMark/>
          </w:tcPr>
          <w:p w14:paraId="7435FE15" w14:textId="77777777" w:rsidR="00EC0A50" w:rsidRDefault="00EC0A50">
            <w:pPr>
              <w:pStyle w:val="TAC"/>
            </w:pPr>
            <w:r>
              <w:t>7.68 (3)</w:t>
            </w:r>
          </w:p>
        </w:tc>
      </w:tr>
      <w:tr w:rsidR="00EC0A50" w14:paraId="122877F3" w14:textId="77777777" w:rsidTr="00EC0A5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7C10D8A" w14:textId="77777777" w:rsidR="00EC0A50" w:rsidRDefault="00EC0A50">
            <w:pPr>
              <w:pStyle w:val="TAN"/>
              <w:rPr>
                <w:ins w:id="15" w:author="Qiming Li" w:date="2021-05-10T11:13:00Z"/>
                <w:rFonts w:eastAsia="DengXian"/>
                <w:lang w:eastAsia="zh-CN"/>
              </w:rPr>
            </w:pPr>
            <w:r>
              <w:rPr>
                <w:rFonts w:eastAsia="DengXian"/>
                <w:lang w:eastAsia="zh-CN"/>
              </w:rPr>
              <w:t>Note 1:</w:t>
            </w:r>
            <w:r>
              <w:rPr>
                <w:lang w:val="en-US"/>
              </w:rPr>
              <w:tab/>
            </w:r>
            <w:r>
              <w:rPr>
                <w:rFonts w:eastAsia="DengXian"/>
                <w:lang w:eastAsia="zh-CN"/>
              </w:rPr>
              <w:t>when SMTC &lt; = 40 ms, M2 = M3 = M4 = 1; and when SMTC &gt; 40 ms, M2 = 1.5, M3 = M4 = 2</w:t>
            </w:r>
          </w:p>
          <w:p w14:paraId="54314FA8" w14:textId="01C82700" w:rsidR="00EC0A50" w:rsidRDefault="00EC0A50">
            <w:pPr>
              <w:pStyle w:val="TAN"/>
              <w:rPr>
                <w:rFonts w:eastAsia="DengXian"/>
                <w:lang w:eastAsia="zh-CN"/>
              </w:rPr>
            </w:pPr>
            <w:ins w:id="16" w:author="Qiming Li" w:date="2021-05-10T11:13:00Z">
              <w:r>
                <w:rPr>
                  <w:rFonts w:eastAsia="DengXian"/>
                  <w:lang w:eastAsia="zh-CN"/>
                </w:rPr>
                <w:t xml:space="preserve">Note 2:     </w:t>
              </w:r>
              <w:r w:rsidRPr="00FE7368">
                <w:rPr>
                  <w:rFonts w:eastAsiaTheme="minorEastAsia"/>
                  <w:lang w:val="en-US" w:eastAsia="zh-CN"/>
                </w:rPr>
                <w:t xml:space="preserve">When </w:t>
              </w:r>
              <w:r w:rsidRPr="00FE7368">
                <w:rPr>
                  <w:rFonts w:eastAsiaTheme="minorEastAsia"/>
                  <w:i/>
                  <w:iCs/>
                  <w:lang w:val="en-US" w:eastAsia="zh-CN"/>
                </w:rPr>
                <w:t>highSpeedMeasFlag-r16</w:t>
              </w:r>
              <w:r w:rsidRPr="00FE7368">
                <w:rPr>
                  <w:rFonts w:eastAsiaTheme="minorEastAsia"/>
                  <w:lang w:val="en-US" w:eastAsia="zh-CN"/>
                </w:rPr>
                <w:t xml:space="preserve"> is configured, the requirements apply only to </w:t>
              </w:r>
              <w:r w:rsidRPr="00FE7368">
                <w:t xml:space="preserve">UE supporting either </w:t>
              </w:r>
              <w:r w:rsidRPr="00FE7368">
                <w:rPr>
                  <w:i/>
                  <w:iCs/>
                </w:rPr>
                <w:t xml:space="preserve">measurementEnhancement-r16 </w:t>
              </w:r>
              <w:r>
                <w:t>or</w:t>
              </w:r>
              <w:r>
                <w:rPr>
                  <w:i/>
                  <w:iCs/>
                </w:rPr>
                <w:t xml:space="preserve"> </w:t>
              </w:r>
            </w:ins>
            <w:ins w:id="17" w:author="Zhang, Meng" w:date="2021-05-24T09:40:00Z">
              <w:r w:rsidR="00FE7368">
                <w:rPr>
                  <w:i/>
                  <w:iCs/>
                </w:rPr>
                <w:t>[</w:t>
              </w:r>
            </w:ins>
            <w:ins w:id="18" w:author="Qiming Li" w:date="2021-05-10T11:13:00Z">
              <w:r>
                <w:rPr>
                  <w:i/>
                  <w:iCs/>
                </w:rPr>
                <w:t>intraRAT-</w:t>
              </w:r>
              <w:r>
                <w:rPr>
                  <w:i/>
                  <w:iCs/>
                  <w:lang w:val="en-US"/>
                </w:rPr>
                <w:t>M</w:t>
              </w:r>
              <w:r>
                <w:rPr>
                  <w:i/>
                  <w:iCs/>
                </w:rPr>
                <w:t>easurementEnhancement-r16</w:t>
              </w:r>
            </w:ins>
            <w:ins w:id="19" w:author="Zhang, Meng" w:date="2021-05-24T09:40:00Z">
              <w:r w:rsidR="00FE7368">
                <w:rPr>
                  <w:i/>
                  <w:iCs/>
                </w:rPr>
                <w:t>]</w:t>
              </w:r>
            </w:ins>
            <w:ins w:id="20" w:author="Qiming Li" w:date="2021-05-10T11:13:00Z">
              <w:r>
                <w:rPr>
                  <w:i/>
                  <w:iCs/>
                </w:rPr>
                <w:t>.</w:t>
              </w:r>
            </w:ins>
            <w:ins w:id="21" w:author="Zhang, Meng" w:date="2021-05-24T09:40:00Z">
              <w:r w:rsidR="00FE7368" w:rsidRPr="001E5A8D">
                <w:rPr>
                  <w:rFonts w:eastAsia="SimSun"/>
                  <w:i/>
                  <w:iCs/>
                </w:rPr>
                <w:t xml:space="preserve"> </w:t>
              </w:r>
            </w:ins>
          </w:p>
        </w:tc>
      </w:tr>
    </w:tbl>
    <w:p w14:paraId="0409EF1B" w14:textId="3BB7ABB6" w:rsidR="000C0CAC" w:rsidRPr="000C0CAC" w:rsidRDefault="000C0CAC" w:rsidP="00187565">
      <w:pPr>
        <w:pStyle w:val="Heading2"/>
        <w:rPr>
          <w:rStyle w:val="BookTitle"/>
          <w:color w:val="FF0000"/>
          <w:lang w:val="en-US"/>
        </w:rPr>
      </w:pPr>
      <w:r>
        <w:rPr>
          <w:rStyle w:val="BookTitle"/>
          <w:color w:val="FF0000"/>
        </w:rPr>
        <w:t>&lt;</w:t>
      </w:r>
      <w:r w:rsidRPr="00187565">
        <w:rPr>
          <w:rStyle w:val="BookTitle"/>
          <w:color w:val="FF0000"/>
        </w:rPr>
        <w:t>&lt;</w:t>
      </w:r>
      <w:r>
        <w:rPr>
          <w:rStyle w:val="BookTitle"/>
          <w:color w:val="FF0000"/>
        </w:rPr>
        <w:t>End</w:t>
      </w:r>
      <w:r w:rsidRPr="00187565">
        <w:rPr>
          <w:rStyle w:val="BookTitle"/>
          <w:color w:val="FF0000"/>
        </w:rPr>
        <w:t xml:space="preserve"> of Change1&gt;</w:t>
      </w:r>
      <w:r>
        <w:rPr>
          <w:rStyle w:val="BookTitle"/>
          <w:color w:val="FF0000"/>
        </w:rPr>
        <w:t>&gt;</w:t>
      </w:r>
    </w:p>
    <w:p w14:paraId="7F9F2DE1" w14:textId="1087336D" w:rsidR="001E41F3" w:rsidRDefault="00187565" w:rsidP="00187565">
      <w:pPr>
        <w:pStyle w:val="Heading2"/>
        <w:rPr>
          <w:rStyle w:val="BookTitle"/>
          <w:color w:val="FF0000"/>
        </w:rPr>
      </w:pPr>
      <w:r>
        <w:rPr>
          <w:rStyle w:val="BookTitle"/>
          <w:color w:val="FF0000"/>
        </w:rPr>
        <w:t>&lt;</w:t>
      </w:r>
      <w:r w:rsidRPr="00187565">
        <w:rPr>
          <w:rStyle w:val="BookTitle"/>
          <w:color w:val="FF0000"/>
        </w:rPr>
        <w:t>&lt;Start of Change</w:t>
      </w:r>
      <w:r w:rsidR="00597478">
        <w:rPr>
          <w:rStyle w:val="BookTitle"/>
          <w:color w:val="FF0000"/>
        </w:rPr>
        <w:t>2</w:t>
      </w:r>
      <w:r w:rsidRPr="00187565">
        <w:rPr>
          <w:rStyle w:val="BookTitle"/>
          <w:color w:val="FF0000"/>
        </w:rPr>
        <w:t>&gt;</w:t>
      </w:r>
      <w:r>
        <w:rPr>
          <w:rStyle w:val="BookTitle"/>
          <w:color w:val="FF0000"/>
        </w:rPr>
        <w:t>&gt;</w:t>
      </w:r>
    </w:p>
    <w:p w14:paraId="7DAA0A46" w14:textId="77777777" w:rsidR="00187565" w:rsidRPr="00187565" w:rsidRDefault="00187565" w:rsidP="00187565">
      <w:pPr>
        <w:keepNext/>
        <w:keepLines/>
        <w:spacing w:before="120"/>
        <w:ind w:left="1418" w:hanging="1418"/>
        <w:outlineLvl w:val="3"/>
        <w:rPr>
          <w:rFonts w:ascii="Arial" w:eastAsia="SimSun" w:hAnsi="Arial"/>
          <w:sz w:val="24"/>
          <w:lang w:val="en-US" w:eastAsia="zh-CN"/>
        </w:rPr>
      </w:pPr>
      <w:bookmarkStart w:id="22" w:name="_Toc5952539"/>
      <w:r w:rsidRPr="00187565">
        <w:rPr>
          <w:rFonts w:ascii="Arial" w:eastAsia="SimSun" w:hAnsi="Arial"/>
          <w:sz w:val="24"/>
          <w:lang w:val="en-US" w:eastAsia="zh-CN"/>
        </w:rPr>
        <w:t>4.2.2.5</w:t>
      </w:r>
      <w:r w:rsidRPr="00187565">
        <w:rPr>
          <w:rFonts w:ascii="Arial" w:eastAsia="SimSun" w:hAnsi="Arial"/>
          <w:sz w:val="24"/>
          <w:lang w:val="en-US" w:eastAsia="zh-CN"/>
        </w:rPr>
        <w:tab/>
        <w:t>Measurements of inter-RAT E-UTRAN cells</w:t>
      </w:r>
      <w:bookmarkEnd w:id="22"/>
    </w:p>
    <w:p w14:paraId="7F590D6C" w14:textId="77777777" w:rsidR="00187565" w:rsidRPr="00187565" w:rsidRDefault="00187565" w:rsidP="00187565">
      <w:pPr>
        <w:rPr>
          <w:rFonts w:eastAsia="SimSun"/>
        </w:rPr>
      </w:pPr>
      <w:r w:rsidRPr="00187565">
        <w:rPr>
          <w:rFonts w:eastAsia="SimSun"/>
        </w:rPr>
        <w:t>If Srxlev &gt; S</w:t>
      </w:r>
      <w:r w:rsidRPr="00187565">
        <w:rPr>
          <w:rFonts w:eastAsia="SimSun"/>
          <w:vertAlign w:val="subscript"/>
        </w:rPr>
        <w:t>nonIntraSearchP</w:t>
      </w:r>
      <w:r w:rsidRPr="00187565">
        <w:rPr>
          <w:rFonts w:eastAsia="SimSun"/>
        </w:rPr>
        <w:t xml:space="preserve"> and Squal &gt; S</w:t>
      </w:r>
      <w:r w:rsidRPr="00187565">
        <w:rPr>
          <w:rFonts w:eastAsia="SimSun"/>
          <w:vertAlign w:val="subscript"/>
        </w:rPr>
        <w:t>nonIntraSearchQ</w:t>
      </w:r>
      <w:r w:rsidRPr="00187565" w:rsidDel="00937E5B">
        <w:rPr>
          <w:rFonts w:eastAsia="SimSun"/>
        </w:rPr>
        <w:t xml:space="preserve"> </w:t>
      </w:r>
      <w:r w:rsidRPr="00187565">
        <w:rPr>
          <w:rFonts w:eastAsia="SimSun"/>
        </w:rPr>
        <w:t>then the UE shall search for inter-RAT E-UTRAN layers of higher priority at least every T</w:t>
      </w:r>
      <w:r w:rsidRPr="00187565">
        <w:rPr>
          <w:rFonts w:eastAsia="SimSun"/>
          <w:vertAlign w:val="subscript"/>
        </w:rPr>
        <w:t xml:space="preserve">higher_priority_search </w:t>
      </w:r>
      <w:r w:rsidRPr="00187565">
        <w:rPr>
          <w:rFonts w:eastAsia="SimSun"/>
        </w:rPr>
        <w:t>where T</w:t>
      </w:r>
      <w:r w:rsidRPr="00187565">
        <w:rPr>
          <w:rFonts w:eastAsia="SimSun"/>
          <w:vertAlign w:val="subscript"/>
        </w:rPr>
        <w:t>higher_priority_search</w:t>
      </w:r>
      <w:r w:rsidRPr="00187565">
        <w:rPr>
          <w:rFonts w:eastAsia="SimSun"/>
        </w:rPr>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187565">
          <w:rPr>
            <w:rFonts w:eastAsia="SimSun"/>
          </w:rPr>
          <w:t>4.2.2.</w:t>
        </w:r>
      </w:smartTag>
    </w:p>
    <w:p w14:paraId="1664DAF4" w14:textId="77777777" w:rsidR="00187565" w:rsidRPr="00187565" w:rsidRDefault="00187565" w:rsidP="00187565">
      <w:pPr>
        <w:rPr>
          <w:rFonts w:eastAsia="SimSun"/>
        </w:rPr>
      </w:pPr>
      <w:r w:rsidRPr="00187565">
        <w:rPr>
          <w:rFonts w:eastAsia="SimSun"/>
        </w:rPr>
        <w:t xml:space="preserve">If Srxlev </w:t>
      </w:r>
      <w:r w:rsidRPr="00187565">
        <w:rPr>
          <w:rFonts w:eastAsia="SimSun" w:hint="eastAsia"/>
        </w:rPr>
        <w:t>≤</w:t>
      </w:r>
      <w:r w:rsidRPr="00187565">
        <w:rPr>
          <w:rFonts w:eastAsia="SimSun"/>
        </w:rPr>
        <w:t xml:space="preserve"> S</w:t>
      </w:r>
      <w:r w:rsidRPr="00187565">
        <w:rPr>
          <w:rFonts w:eastAsia="SimSun"/>
          <w:vertAlign w:val="subscript"/>
        </w:rPr>
        <w:t>nonIntraSearchP</w:t>
      </w:r>
      <w:r w:rsidRPr="00187565">
        <w:rPr>
          <w:rFonts w:eastAsia="SimSun"/>
        </w:rPr>
        <w:t xml:space="preserve"> or Squal </w:t>
      </w:r>
      <w:r w:rsidRPr="00187565">
        <w:rPr>
          <w:rFonts w:eastAsia="SimSun" w:hint="eastAsia"/>
        </w:rPr>
        <w:t>≤</w:t>
      </w:r>
      <w:r w:rsidRPr="00187565">
        <w:rPr>
          <w:rFonts w:eastAsia="SimSun"/>
        </w:rPr>
        <w:t xml:space="preserve"> S</w:t>
      </w:r>
      <w:r w:rsidRPr="00187565">
        <w:rPr>
          <w:rFonts w:eastAsia="SimSun"/>
          <w:vertAlign w:val="subscript"/>
        </w:rPr>
        <w:t xml:space="preserve">nonIntraSearchQ </w:t>
      </w:r>
      <w:r w:rsidRPr="00187565">
        <w:rPr>
          <w:rFonts w:eastAsia="SimSun"/>
        </w:rPr>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363079B7" w14:textId="7D013BB1" w:rsidR="00187565" w:rsidRDefault="00187565" w:rsidP="00187565">
      <w:pPr>
        <w:rPr>
          <w:rFonts w:eastAsia="SimSun"/>
        </w:rPr>
      </w:pPr>
      <w:r w:rsidRPr="00187565">
        <w:rPr>
          <w:rFonts w:eastAsia="SimSun"/>
        </w:rPr>
        <w:t>The requirements in this clause apply for inter-RAT E-UTRAN FDD measurements and E-UTRA TDD measurements</w:t>
      </w:r>
      <w:r w:rsidRPr="00187565">
        <w:rPr>
          <w:rFonts w:eastAsia="SimSun"/>
          <w:lang w:eastAsia="zh-CN"/>
        </w:rPr>
        <w:t xml:space="preserve">. </w:t>
      </w:r>
      <w:r w:rsidRPr="00187565">
        <w:rPr>
          <w:rFonts w:eastAsia="SimSun"/>
        </w:rPr>
        <w:t xml:space="preserve">When the measurement rules indicate that </w:t>
      </w:r>
      <w:r w:rsidRPr="00187565">
        <w:rPr>
          <w:rFonts w:eastAsia="SimSun"/>
          <w:lang w:val="en-US" w:eastAsia="zh-CN"/>
        </w:rPr>
        <w:t>inter-RAT E-UTRAN</w:t>
      </w:r>
      <w:r w:rsidRPr="00187565">
        <w:rPr>
          <w:rFonts w:eastAsia="SimSun"/>
        </w:rPr>
        <w:t xml:space="preserve"> cells are to be measured, the UE shall measure </w:t>
      </w:r>
      <w:r w:rsidRPr="00187565">
        <w:rPr>
          <w:rFonts w:eastAsia="SimSun"/>
          <w:lang w:eastAsia="zh-CN"/>
        </w:rPr>
        <w:t>RSRP and RSRQ</w:t>
      </w:r>
      <w:r w:rsidRPr="00187565">
        <w:rPr>
          <w:rFonts w:eastAsia="SimSun"/>
        </w:rPr>
        <w:t xml:space="preserve"> of detected </w:t>
      </w:r>
      <w:r w:rsidRPr="00187565">
        <w:rPr>
          <w:rFonts w:eastAsia="SimSun"/>
          <w:lang w:eastAsia="zh-CN"/>
        </w:rPr>
        <w:t>E-</w:t>
      </w:r>
      <w:r w:rsidRPr="00187565">
        <w:rPr>
          <w:rFonts w:eastAsia="SimSun"/>
        </w:rPr>
        <w:t>UTRA cells in the neighbour frequency list at the minimum measurement rate specified in this clause.</w:t>
      </w:r>
    </w:p>
    <w:p w14:paraId="7CBA285C" w14:textId="7D8BA9D3" w:rsidR="00187565" w:rsidRPr="00187565" w:rsidRDefault="00187565" w:rsidP="00187565">
      <w:pPr>
        <w:rPr>
          <w:rFonts w:eastAsia="SimSun"/>
        </w:rPr>
      </w:pPr>
      <w:r w:rsidRPr="00187565">
        <w:rPr>
          <w:rFonts w:eastAsia="SimSun"/>
        </w:rPr>
        <w:t>The parameter N</w:t>
      </w:r>
      <w:r w:rsidRPr="00187565">
        <w:rPr>
          <w:rFonts w:eastAsia="SimSun"/>
          <w:vertAlign w:val="subscript"/>
          <w:lang w:eastAsia="zh-CN"/>
        </w:rPr>
        <w:t>E</w:t>
      </w:r>
      <w:r w:rsidRPr="00187565">
        <w:rPr>
          <w:rFonts w:eastAsia="SimSun"/>
          <w:vertAlign w:val="subscript"/>
        </w:rPr>
        <w:t>UTRA_carrier</w:t>
      </w:r>
      <w:r w:rsidRPr="00187565">
        <w:rPr>
          <w:rFonts w:eastAsia="SimSun"/>
        </w:rPr>
        <w:t xml:space="preserve"> is the total number of configured E-UTRA carriers </w:t>
      </w:r>
      <w:r w:rsidRPr="00187565">
        <w:rPr>
          <w:rFonts w:eastAsia="SimSun"/>
          <w:szCs w:val="24"/>
          <w:lang w:eastAsia="zh-CN"/>
        </w:rPr>
        <w:t>indicated to meet non high speed requirements</w:t>
      </w:r>
      <w:r w:rsidRPr="00187565">
        <w:rPr>
          <w:rFonts w:eastAsia="SimSun"/>
        </w:rPr>
        <w:t xml:space="preserve"> in the neighbour frequency list. The parameter N</w:t>
      </w:r>
      <w:r w:rsidRPr="00187565">
        <w:rPr>
          <w:rFonts w:eastAsia="SimSun"/>
          <w:vertAlign w:val="subscript"/>
          <w:lang w:eastAsia="zh-CN"/>
        </w:rPr>
        <w:t>E</w:t>
      </w:r>
      <w:r w:rsidRPr="00187565">
        <w:rPr>
          <w:rFonts w:eastAsia="SimSun"/>
          <w:vertAlign w:val="subscript"/>
        </w:rPr>
        <w:t>UTRA_carrier_HST</w:t>
      </w:r>
      <w:r w:rsidRPr="00187565">
        <w:rPr>
          <w:rFonts w:eastAsia="SimSun"/>
        </w:rPr>
        <w:t xml:space="preserve"> is the total number of configured E-UTRA carriers </w:t>
      </w:r>
      <w:r w:rsidRPr="00187565">
        <w:rPr>
          <w:rFonts w:eastAsia="SimSun"/>
          <w:szCs w:val="24"/>
          <w:lang w:eastAsia="zh-CN"/>
        </w:rPr>
        <w:t>indicated to meet high speed requirements</w:t>
      </w:r>
      <w:r w:rsidRPr="00187565">
        <w:rPr>
          <w:rFonts w:eastAsia="SimSun"/>
        </w:rPr>
        <w:t xml:space="preserve"> in the neighbour frequency list. If Srxlev </w:t>
      </w:r>
      <w:r w:rsidRPr="00187565">
        <w:rPr>
          <w:rFonts w:eastAsia="SimSun" w:hint="eastAsia"/>
        </w:rPr>
        <w:t>≤</w:t>
      </w:r>
      <w:r w:rsidRPr="00187565">
        <w:rPr>
          <w:rFonts w:eastAsia="SimSun"/>
        </w:rPr>
        <w:t xml:space="preserve"> S</w:t>
      </w:r>
      <w:r w:rsidRPr="00187565">
        <w:rPr>
          <w:rFonts w:eastAsia="SimSun"/>
          <w:vertAlign w:val="subscript"/>
        </w:rPr>
        <w:t>nonIntraSearchP</w:t>
      </w:r>
      <w:r w:rsidRPr="00187565">
        <w:rPr>
          <w:rFonts w:eastAsia="SimSun"/>
        </w:rPr>
        <w:t xml:space="preserve"> or Squal </w:t>
      </w:r>
      <w:r w:rsidRPr="00187565">
        <w:rPr>
          <w:rFonts w:eastAsia="SimSun" w:hint="eastAsia"/>
        </w:rPr>
        <w:t>≤</w:t>
      </w:r>
      <w:r w:rsidRPr="00187565">
        <w:rPr>
          <w:rFonts w:eastAsia="SimSun"/>
        </w:rPr>
        <w:t xml:space="preserve"> S</w:t>
      </w:r>
      <w:r w:rsidRPr="00187565">
        <w:rPr>
          <w:rFonts w:eastAsia="SimSun"/>
          <w:vertAlign w:val="subscript"/>
        </w:rPr>
        <w:t>nonIntraSearchQ</w:t>
      </w:r>
      <w:r w:rsidRPr="00187565">
        <w:rPr>
          <w:rFonts w:eastAsia="SimSun"/>
        </w:rPr>
        <w:t>, an inter-RAT E-UTRAN layer is indicated to meet high speed requirements if highSpeedMeasFlag-r16 is configured and the carrier to be measured is configured with highSpeedEUTRACarrier-r16</w:t>
      </w:r>
      <w:ins w:id="23" w:author="Zhang, Meng" w:date="2021-05-24T09:52:00Z">
        <w:r w:rsidR="001E3F76" w:rsidRPr="001E3F76">
          <w:t xml:space="preserve"> </w:t>
        </w:r>
        <w:r w:rsidR="001E3F76">
          <w:t xml:space="preserve">and UE supports </w:t>
        </w:r>
        <w:r w:rsidR="001E3F76">
          <w:rPr>
            <w:szCs w:val="22"/>
          </w:rPr>
          <w:t>the enhanced inter-RAT E-UTRAN measurement requirements</w:t>
        </w:r>
      </w:ins>
      <w:r w:rsidRPr="00187565">
        <w:rPr>
          <w:rFonts w:eastAsia="SimSun"/>
        </w:rPr>
        <w:t>. If Srxlev &gt; S</w:t>
      </w:r>
      <w:r w:rsidRPr="00187565">
        <w:rPr>
          <w:rFonts w:eastAsia="SimSun"/>
          <w:vertAlign w:val="subscript"/>
        </w:rPr>
        <w:t>nonIntraSearchP</w:t>
      </w:r>
      <w:r w:rsidRPr="00187565">
        <w:rPr>
          <w:rFonts w:eastAsia="SimSun"/>
        </w:rPr>
        <w:t xml:space="preserve"> and Squal &gt; S</w:t>
      </w:r>
      <w:r w:rsidRPr="00187565">
        <w:rPr>
          <w:rFonts w:eastAsia="SimSun"/>
          <w:vertAlign w:val="subscript"/>
        </w:rPr>
        <w:t>nonIntraSearchQ</w:t>
      </w:r>
      <w:r w:rsidRPr="00187565">
        <w:rPr>
          <w:rFonts w:eastAsia="SimSun"/>
        </w:rPr>
        <w:t>, UE is required to meet non high speed requirements no matter whether highSpeedMeasFlag-r16 or highSpeedEUTRACarrier-r16 is configured or not.</w:t>
      </w:r>
    </w:p>
    <w:p w14:paraId="0CAB4B2F" w14:textId="77777777" w:rsidR="00187565" w:rsidRPr="00187565" w:rsidRDefault="00187565" w:rsidP="00187565">
      <w:pPr>
        <w:rPr>
          <w:rFonts w:eastAsia="SimSun" w:cs="v4.2.0"/>
        </w:rPr>
      </w:pPr>
      <w:r w:rsidRPr="00187565">
        <w:rPr>
          <w:rFonts w:eastAsia="SimSun" w:cs="v4.2.0"/>
        </w:rPr>
        <w:t xml:space="preserve">The parameter </w:t>
      </w:r>
      <w:r w:rsidRPr="00187565">
        <w:rPr>
          <w:rFonts w:eastAsia="SimSun"/>
        </w:rPr>
        <w:t>N</w:t>
      </w:r>
      <w:r w:rsidRPr="00187565">
        <w:rPr>
          <w:rFonts w:eastAsia="SimSun"/>
          <w:vertAlign w:val="subscript"/>
          <w:lang w:eastAsia="zh-CN"/>
        </w:rPr>
        <w:t>E</w:t>
      </w:r>
      <w:r w:rsidRPr="00187565">
        <w:rPr>
          <w:rFonts w:eastAsia="SimSun"/>
          <w:vertAlign w:val="subscript"/>
        </w:rPr>
        <w:t>UTRA_carrier</w:t>
      </w:r>
      <w:r w:rsidRPr="00187565">
        <w:rPr>
          <w:rFonts w:eastAsia="SimSun" w:cs="v4.2.0"/>
        </w:rPr>
        <w:t xml:space="preserve"> for a UE configured with idle mode DC measurements (while T331 is running), is the combined number of </w:t>
      </w:r>
      <w:r w:rsidRPr="00187565">
        <w:rPr>
          <w:rFonts w:eastAsia="SimSun"/>
        </w:rPr>
        <w:t>configured E-UTRA carriers</w:t>
      </w:r>
      <w:r w:rsidRPr="00187565">
        <w:rPr>
          <w:rFonts w:eastAsia="SimSun" w:cs="v4.2.0"/>
        </w:rPr>
        <w:t xml:space="preserve"> </w:t>
      </w:r>
      <w:r w:rsidRPr="00187565">
        <w:rPr>
          <w:rFonts w:eastAsia="SimSun"/>
        </w:rPr>
        <w:t>in the neighbour frequency list</w:t>
      </w:r>
      <w:r w:rsidRPr="00187565">
        <w:rPr>
          <w:rFonts w:eastAsia="SimSun" w:cs="v4.2.0"/>
        </w:rPr>
        <w:t xml:space="preserve"> and E-UTRA </w:t>
      </w:r>
      <w:r w:rsidRPr="00187565">
        <w:rPr>
          <w:rFonts w:eastAsia="SimSun"/>
        </w:rPr>
        <w:t>carriers configured for idle mode DC measurements, excluding the configured E-UTRA carriers indicated to meet high speed requirements in the neighbour frequency list.</w:t>
      </w:r>
      <w:r w:rsidRPr="00187565">
        <w:rPr>
          <w:rFonts w:eastAsia="SimSun" w:cs="v4.2.0"/>
        </w:rPr>
        <w:t xml:space="preserve"> </w:t>
      </w:r>
    </w:p>
    <w:p w14:paraId="227003FF" w14:textId="77777777" w:rsidR="00187565" w:rsidRPr="00187565" w:rsidRDefault="00187565" w:rsidP="00187565">
      <w:pPr>
        <w:keepLines/>
        <w:ind w:left="1135" w:hanging="851"/>
        <w:rPr>
          <w:rFonts w:eastAsia="SimSun" w:cs="v4.2.0"/>
        </w:rPr>
      </w:pPr>
      <w:r w:rsidRPr="00187565">
        <w:rPr>
          <w:rFonts w:eastAsia="SimSun"/>
        </w:rPr>
        <w:lastRenderedPageBreak/>
        <w:t>Note:</w:t>
      </w:r>
      <w:r w:rsidRPr="00187565">
        <w:rPr>
          <w:rFonts w:eastAsia="SimSun"/>
          <w:lang w:val="en-US" w:eastAsia="zh-CN"/>
        </w:rPr>
        <w:tab/>
      </w:r>
      <w:r w:rsidRPr="00187565">
        <w:rPr>
          <w:rFonts w:eastAsia="SimSun"/>
        </w:rPr>
        <w:t>combined total number means that if a carrier is a high priority carrier and additionally a carrier configured for idle mode CA/DC measurements, it only counts as one carrier.</w:t>
      </w:r>
    </w:p>
    <w:p w14:paraId="3E5610C6" w14:textId="77777777" w:rsidR="00187565" w:rsidRPr="00187565" w:rsidRDefault="00187565" w:rsidP="00187565">
      <w:pPr>
        <w:rPr>
          <w:rFonts w:eastAsia="SimSun"/>
        </w:rPr>
      </w:pPr>
      <w:r w:rsidRPr="00187565">
        <w:rPr>
          <w:rFonts w:eastAsia="SimSun"/>
        </w:rPr>
        <w:t xml:space="preserve">The UE shall filter </w:t>
      </w:r>
      <w:r w:rsidRPr="00187565">
        <w:rPr>
          <w:rFonts w:eastAsia="SimSun"/>
          <w:lang w:eastAsia="zh-CN"/>
        </w:rPr>
        <w:t>RSRP and RSRQ</w:t>
      </w:r>
      <w:r w:rsidRPr="00187565">
        <w:rPr>
          <w:rFonts w:eastAsia="SimSun"/>
        </w:rPr>
        <w:t xml:space="preserve"> measurements of each measured </w:t>
      </w:r>
      <w:r w:rsidRPr="00187565">
        <w:rPr>
          <w:rFonts w:eastAsia="SimSun"/>
          <w:lang w:eastAsia="zh-CN"/>
        </w:rPr>
        <w:t>E-</w:t>
      </w:r>
      <w:r w:rsidRPr="00187565">
        <w:rPr>
          <w:rFonts w:eastAsia="SimSun"/>
        </w:rPr>
        <w:t>UTRA cell using at least 2 measurements. Within the set of measurements used for the filtering, at least two measurements shall be spaced by at least half the minimum specified measurement period.</w:t>
      </w:r>
    </w:p>
    <w:p w14:paraId="06CE4C2F" w14:textId="77777777" w:rsidR="00187565" w:rsidRPr="00187565" w:rsidRDefault="00187565" w:rsidP="00187565">
      <w:pPr>
        <w:jc w:val="both"/>
        <w:rPr>
          <w:rFonts w:eastAsia="SimSun" w:cs="v4.2.0"/>
        </w:rPr>
      </w:pPr>
      <w:r w:rsidRPr="00187565">
        <w:rPr>
          <w:rFonts w:eastAsia="SimSun" w:cs="v4.2.0"/>
        </w:rPr>
        <w:t>An inter-RAT E-UTRA cell is considered to be detectable provided the following conditions are fulfilled:</w:t>
      </w:r>
    </w:p>
    <w:p w14:paraId="334D48CB" w14:textId="77777777" w:rsidR="00187565" w:rsidRPr="00187565" w:rsidRDefault="00187565" w:rsidP="00187565">
      <w:pPr>
        <w:ind w:left="568" w:hanging="284"/>
        <w:rPr>
          <w:rFonts w:eastAsia="SimSun"/>
        </w:rPr>
      </w:pPr>
      <w:r w:rsidRPr="00187565">
        <w:rPr>
          <w:rFonts w:eastAsia="SimSun"/>
        </w:rPr>
        <w:t>-</w:t>
      </w:r>
      <w:r w:rsidRPr="00187565">
        <w:rPr>
          <w:rFonts w:eastAsia="SimSun"/>
        </w:rPr>
        <w:tab/>
        <w:t>the same conditions as for inter-frequency RSRP measurements specified in TS 36.133 [15, Annex B.1.2] are fulfilled for a corresponding Band, and</w:t>
      </w:r>
    </w:p>
    <w:p w14:paraId="36EE638C" w14:textId="77777777" w:rsidR="00187565" w:rsidRPr="00187565" w:rsidRDefault="00187565" w:rsidP="00187565">
      <w:pPr>
        <w:ind w:left="568" w:hanging="284"/>
        <w:rPr>
          <w:rFonts w:eastAsia="SimSun"/>
        </w:rPr>
      </w:pPr>
      <w:r w:rsidRPr="00187565">
        <w:rPr>
          <w:rFonts w:eastAsia="SimSun"/>
        </w:rPr>
        <w:t>-</w:t>
      </w:r>
      <w:r w:rsidRPr="00187565">
        <w:rPr>
          <w:rFonts w:eastAsia="SimSun"/>
        </w:rPr>
        <w:tab/>
        <w:t>the same conditions as for inter-frequency RSRQ measurements specified in TS 36.133 [15, Annex B.1.2] are fulfilled for a corresponding Band.</w:t>
      </w:r>
    </w:p>
    <w:p w14:paraId="726DB67E" w14:textId="77777777" w:rsidR="00187565" w:rsidRPr="00187565" w:rsidRDefault="00187565" w:rsidP="00187565">
      <w:pPr>
        <w:ind w:left="568" w:hanging="284"/>
        <w:rPr>
          <w:rFonts w:eastAsia="SimSun" w:cs="v4.2.0"/>
        </w:rPr>
      </w:pPr>
      <w:r w:rsidRPr="00187565">
        <w:rPr>
          <w:rFonts w:eastAsia="SimSun"/>
        </w:rPr>
        <w:t>-</w:t>
      </w:r>
      <w:r w:rsidRPr="00187565">
        <w:rPr>
          <w:rFonts w:eastAsia="SimSun"/>
        </w:rPr>
        <w:tab/>
        <w:t>SCH conditions specified in TS 36.133 [15, Annex B.1.2] are fulfilled for a corresponding Band</w:t>
      </w:r>
    </w:p>
    <w:p w14:paraId="75FEE84C" w14:textId="77777777" w:rsidR="00187565" w:rsidRPr="00187565" w:rsidRDefault="00187565" w:rsidP="00187565">
      <w:pPr>
        <w:rPr>
          <w:rFonts w:eastAsia="SimSun" w:cs="v4.2.0"/>
        </w:rPr>
      </w:pPr>
      <w:r w:rsidRPr="00187565">
        <w:rPr>
          <w:rFonts w:eastAsia="SimSun" w:cs="v4.2.0"/>
        </w:rPr>
        <w:t>The UE shall be able to evaluate whether a newly detectable</w:t>
      </w:r>
      <w:r w:rsidRPr="00187565">
        <w:rPr>
          <w:rFonts w:eastAsia="SimSun"/>
          <w:lang w:val="en-US" w:eastAsia="zh-CN"/>
        </w:rPr>
        <w:t xml:space="preserve"> inter-RAT E-UTRAN</w:t>
      </w:r>
      <w:r w:rsidRPr="00187565">
        <w:rPr>
          <w:rFonts w:eastAsia="SimSun" w:cs="v4.2.0"/>
        </w:rPr>
        <w:t xml:space="preserve"> cell meets the reselection criteria defined in TS3</w:t>
      </w:r>
      <w:r w:rsidRPr="00187565">
        <w:rPr>
          <w:rFonts w:eastAsia="SimSun" w:cs="v4.2.0"/>
          <w:lang w:eastAsia="zh-CN"/>
        </w:rPr>
        <w:t>8</w:t>
      </w:r>
      <w:r w:rsidRPr="00187565">
        <w:rPr>
          <w:rFonts w:eastAsia="SimSun" w:cs="v4.2.0"/>
        </w:rPr>
        <w:t xml:space="preserve">.304 [1] within </w:t>
      </w:r>
      <w:r w:rsidRPr="00187565">
        <w:rPr>
          <w:rFonts w:eastAsia="SimSun"/>
        </w:rPr>
        <w:t>N</w:t>
      </w:r>
      <w:r w:rsidRPr="00187565">
        <w:rPr>
          <w:rFonts w:eastAsia="SimSun"/>
          <w:vertAlign w:val="subscript"/>
        </w:rPr>
        <w:t>EUTRA_carrier_HST</w:t>
      </w:r>
      <w:r w:rsidRPr="00187565">
        <w:rPr>
          <w:rFonts w:eastAsia="SimSun"/>
        </w:rPr>
        <w:t xml:space="preserve"> * T</w:t>
      </w:r>
      <w:r w:rsidRPr="00187565">
        <w:rPr>
          <w:rFonts w:eastAsia="SimSun"/>
          <w:vertAlign w:val="subscript"/>
        </w:rPr>
        <w:t>detect,EUTRAN_HST</w:t>
      </w:r>
      <w:r w:rsidRPr="00187565">
        <w:rPr>
          <w:rFonts w:eastAsia="SimSun"/>
        </w:rPr>
        <w:t xml:space="preserve"> + N</w:t>
      </w:r>
      <w:r w:rsidRPr="00187565">
        <w:rPr>
          <w:rFonts w:eastAsia="SimSun"/>
          <w:vertAlign w:val="subscript"/>
        </w:rPr>
        <w:t>EUTRA_carrier</w:t>
      </w:r>
      <w:r w:rsidRPr="00187565">
        <w:rPr>
          <w:rFonts w:eastAsia="SimSun"/>
        </w:rPr>
        <w:t xml:space="preserve">  * T</w:t>
      </w:r>
      <w:r w:rsidRPr="00187565">
        <w:rPr>
          <w:rFonts w:eastAsia="SimSun"/>
          <w:vertAlign w:val="subscript"/>
        </w:rPr>
        <w:t>detect,EUTRAN</w:t>
      </w:r>
      <w:r w:rsidRPr="00187565">
        <w:rPr>
          <w:rFonts w:eastAsia="SimSun" w:cs="v4.2.0"/>
        </w:rPr>
        <w:t xml:space="preserve"> </w:t>
      </w:r>
      <w:r w:rsidRPr="00187565">
        <w:rPr>
          <w:rFonts w:eastAsia="SimSun"/>
        </w:rPr>
        <w:t xml:space="preserve">when Srxlev </w:t>
      </w:r>
      <w:r w:rsidRPr="00187565">
        <w:rPr>
          <w:rFonts w:eastAsia="SimSun" w:hint="eastAsia"/>
        </w:rPr>
        <w:t>≤</w:t>
      </w:r>
      <w:r w:rsidRPr="00187565">
        <w:rPr>
          <w:rFonts w:eastAsia="SimSun"/>
        </w:rPr>
        <w:t xml:space="preserve"> S</w:t>
      </w:r>
      <w:r w:rsidRPr="00187565">
        <w:rPr>
          <w:rFonts w:eastAsia="SimSun"/>
          <w:vertAlign w:val="subscript"/>
        </w:rPr>
        <w:t>nonIntraSearchP</w:t>
      </w:r>
      <w:r w:rsidRPr="00187565">
        <w:rPr>
          <w:rFonts w:eastAsia="SimSun"/>
        </w:rPr>
        <w:t xml:space="preserve"> or Squal </w:t>
      </w:r>
      <w:r w:rsidRPr="00187565">
        <w:rPr>
          <w:rFonts w:eastAsia="SimSun" w:hint="eastAsia"/>
        </w:rPr>
        <w:t>≤</w:t>
      </w:r>
      <w:r w:rsidRPr="00187565">
        <w:rPr>
          <w:rFonts w:eastAsia="SimSun"/>
        </w:rPr>
        <w:t xml:space="preserve"> S</w:t>
      </w:r>
      <w:r w:rsidRPr="00187565">
        <w:rPr>
          <w:rFonts w:eastAsia="SimSun"/>
          <w:vertAlign w:val="subscript"/>
        </w:rPr>
        <w:t>nonIntraSearchQ</w:t>
      </w:r>
      <w:r w:rsidRPr="00187565">
        <w:rPr>
          <w:rFonts w:eastAsia="SimSun"/>
        </w:rPr>
        <w:t xml:space="preserve"> </w:t>
      </w:r>
      <w:r w:rsidRPr="00187565">
        <w:rPr>
          <w:rFonts w:eastAsia="SimSun" w:cs="v4.2.0"/>
        </w:rPr>
        <w:t xml:space="preserve">when </w:t>
      </w:r>
      <w:r w:rsidRPr="00187565">
        <w:rPr>
          <w:rFonts w:eastAsia="SimSun"/>
        </w:rPr>
        <w:t>T</w:t>
      </w:r>
      <w:r w:rsidRPr="00187565">
        <w:rPr>
          <w:rFonts w:eastAsia="SimSun"/>
          <w:vertAlign w:val="subscript"/>
        </w:rPr>
        <w:t>reselection</w:t>
      </w:r>
      <w:r w:rsidRPr="00187565">
        <w:rPr>
          <w:rFonts w:eastAsia="SimSun" w:cs="v4.2.0"/>
        </w:rPr>
        <w:t xml:space="preserve"> = 0</w:t>
      </w:r>
      <w:r w:rsidRPr="00187565">
        <w:rPr>
          <w:rFonts w:eastAsia="SimSun"/>
        </w:rPr>
        <w:t xml:space="preserve"> </w:t>
      </w:r>
      <w:r w:rsidRPr="00187565">
        <w:rPr>
          <w:rFonts w:eastAsia="SimSun" w:cs="v4.2.0"/>
        </w:rPr>
        <w:t>provided that the reselection criteria is met by a margin of</w:t>
      </w:r>
      <w:r w:rsidRPr="00187565">
        <w:rPr>
          <w:rFonts w:eastAsia="SimSun" w:cs="v4.2.0"/>
          <w:lang w:eastAsia="zh-CN"/>
        </w:rPr>
        <w:t xml:space="preserve"> </w:t>
      </w:r>
      <w:r w:rsidRPr="00187565">
        <w:rPr>
          <w:rFonts w:eastAsia="SimSun" w:cs="v4.2.0"/>
        </w:rPr>
        <w:t>at least 6dB for RSRP reselections based on absolute priorities or 4dB for RSRQ reselections based on absolute priorities</w:t>
      </w:r>
      <w:r w:rsidRPr="00187565">
        <w:rPr>
          <w:rFonts w:eastAsia="SimSun" w:cs="v4.2.0"/>
          <w:lang w:eastAsia="zh-CN"/>
        </w:rPr>
        <w:t>.</w:t>
      </w:r>
    </w:p>
    <w:p w14:paraId="4F22946F" w14:textId="77777777" w:rsidR="00187565" w:rsidRPr="00187565" w:rsidRDefault="00187565" w:rsidP="00187565">
      <w:pPr>
        <w:rPr>
          <w:rFonts w:eastAsia="SimSun" w:cs="v4.2.0"/>
        </w:rPr>
      </w:pPr>
      <w:r w:rsidRPr="00187565">
        <w:rPr>
          <w:rFonts w:eastAsia="SimSun" w:cs="v4.2.0"/>
        </w:rPr>
        <w:t xml:space="preserve">Cells which have been detected shall be measured at least every </w:t>
      </w:r>
      <w:r w:rsidRPr="00187565">
        <w:rPr>
          <w:rFonts w:eastAsia="SimSun"/>
        </w:rPr>
        <w:t>N</w:t>
      </w:r>
      <w:r w:rsidRPr="00187565">
        <w:rPr>
          <w:rFonts w:eastAsia="SimSun"/>
          <w:vertAlign w:val="subscript"/>
        </w:rPr>
        <w:t>EUTRA_carrier_HST</w:t>
      </w:r>
      <w:r w:rsidRPr="00187565">
        <w:rPr>
          <w:rFonts w:eastAsia="SimSun"/>
        </w:rPr>
        <w:t xml:space="preserve"> * T</w:t>
      </w:r>
      <w:r w:rsidRPr="00187565">
        <w:rPr>
          <w:rFonts w:eastAsia="SimSun"/>
          <w:vertAlign w:val="subscript"/>
        </w:rPr>
        <w:t>measure,EUTRAN_HST</w:t>
      </w:r>
      <w:r w:rsidRPr="00187565">
        <w:rPr>
          <w:rFonts w:eastAsia="SimSun"/>
        </w:rPr>
        <w:t xml:space="preserve"> + N</w:t>
      </w:r>
      <w:r w:rsidRPr="00187565">
        <w:rPr>
          <w:rFonts w:eastAsia="SimSun"/>
          <w:vertAlign w:val="subscript"/>
        </w:rPr>
        <w:t>EUTRA_carrier</w:t>
      </w:r>
      <w:r w:rsidRPr="00187565">
        <w:rPr>
          <w:rFonts w:eastAsia="SimSun"/>
        </w:rPr>
        <w:t xml:space="preserve">  * T</w:t>
      </w:r>
      <w:r w:rsidRPr="00187565">
        <w:rPr>
          <w:rFonts w:eastAsia="SimSun"/>
          <w:vertAlign w:val="subscript"/>
        </w:rPr>
        <w:t>measure,EUTRAN</w:t>
      </w:r>
      <w:r w:rsidRPr="00187565">
        <w:rPr>
          <w:rFonts w:eastAsia="SimSun" w:cs="v4.2.0"/>
        </w:rPr>
        <w:t xml:space="preserve"> when </w:t>
      </w:r>
      <w:r w:rsidRPr="00187565">
        <w:rPr>
          <w:rFonts w:eastAsia="SimSun"/>
        </w:rPr>
        <w:t xml:space="preserve">Srxlev </w:t>
      </w:r>
      <w:r w:rsidRPr="00187565">
        <w:rPr>
          <w:rFonts w:eastAsia="SimSun" w:hint="eastAsia"/>
        </w:rPr>
        <w:t>≤</w:t>
      </w:r>
      <w:r w:rsidRPr="00187565">
        <w:rPr>
          <w:rFonts w:eastAsia="SimSun"/>
        </w:rPr>
        <w:t xml:space="preserve"> S</w:t>
      </w:r>
      <w:r w:rsidRPr="00187565">
        <w:rPr>
          <w:rFonts w:eastAsia="SimSun"/>
          <w:vertAlign w:val="subscript"/>
        </w:rPr>
        <w:t>nonIntraSearchP</w:t>
      </w:r>
      <w:r w:rsidRPr="00187565">
        <w:rPr>
          <w:rFonts w:eastAsia="SimSun"/>
        </w:rPr>
        <w:t xml:space="preserve"> or Squal </w:t>
      </w:r>
      <w:r w:rsidRPr="00187565">
        <w:rPr>
          <w:rFonts w:eastAsia="SimSun" w:hint="eastAsia"/>
        </w:rPr>
        <w:t>≤</w:t>
      </w:r>
      <w:r w:rsidRPr="00187565">
        <w:rPr>
          <w:rFonts w:eastAsia="SimSun"/>
        </w:rPr>
        <w:t xml:space="preserve"> S</w:t>
      </w:r>
      <w:r w:rsidRPr="00187565">
        <w:rPr>
          <w:rFonts w:eastAsia="SimSun"/>
          <w:vertAlign w:val="subscript"/>
        </w:rPr>
        <w:t>nonIntraSearchQ</w:t>
      </w:r>
      <w:r w:rsidRPr="00187565">
        <w:rPr>
          <w:rFonts w:eastAsia="SimSun" w:cs="v4.2.0"/>
        </w:rPr>
        <w:t>.</w:t>
      </w:r>
    </w:p>
    <w:p w14:paraId="7CA544A8" w14:textId="77777777" w:rsidR="00187565" w:rsidRPr="00187565" w:rsidRDefault="00187565" w:rsidP="00187565">
      <w:pPr>
        <w:rPr>
          <w:rFonts w:eastAsia="SimSun"/>
        </w:rPr>
      </w:pPr>
      <w:r w:rsidRPr="00187565">
        <w:rPr>
          <w:rFonts w:eastAsia="SimSun"/>
        </w:rPr>
        <w:t xml:space="preserve">When higher priority cells are found by the higher priority search, they shall be measured at least every </w:t>
      </w:r>
      <w:r w:rsidRPr="00187565">
        <w:rPr>
          <w:rFonts w:eastAsia="SimSun" w:cs="v4.2.0"/>
        </w:rPr>
        <w:t>T</w:t>
      </w:r>
      <w:r w:rsidRPr="00187565">
        <w:rPr>
          <w:rFonts w:eastAsia="SimSun" w:cs="v4.2.0"/>
          <w:vertAlign w:val="subscript"/>
        </w:rPr>
        <w:t>measure,</w:t>
      </w:r>
      <w:r w:rsidRPr="00187565">
        <w:rPr>
          <w:rFonts w:eastAsia="SimSun" w:cs="v4.2.0"/>
          <w:vertAlign w:val="subscript"/>
          <w:lang w:eastAsia="zh-CN"/>
        </w:rPr>
        <w:t>E</w:t>
      </w:r>
      <w:r w:rsidRPr="00187565">
        <w:rPr>
          <w:rFonts w:eastAsia="SimSun" w:cs="v4.2.0"/>
          <w:vertAlign w:val="subscript"/>
        </w:rPr>
        <w:t>UTRAN</w:t>
      </w:r>
      <w:r w:rsidRPr="00187565">
        <w:rPr>
          <w:rFonts w:eastAsia="SimSun"/>
        </w:rP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p>
    <w:p w14:paraId="6B47D52B" w14:textId="77777777" w:rsidR="00187565" w:rsidRPr="00187565" w:rsidRDefault="00187565" w:rsidP="00187565">
      <w:pPr>
        <w:rPr>
          <w:rFonts w:eastAsia="SimSun"/>
        </w:rPr>
      </w:pPr>
      <w:r w:rsidRPr="00187565">
        <w:rPr>
          <w:rFonts w:eastAsia="SimSun"/>
        </w:rPr>
        <w:t>If the UE detects on an inter-RAT E-UTRAN carrier a cell whose physical identity is indicated as not allowed for that carrier in the measurement control system information of the serving cell, the UE is not required to perform measurements on that cell.</w:t>
      </w:r>
    </w:p>
    <w:p w14:paraId="3DC9C171" w14:textId="77777777" w:rsidR="00187565" w:rsidRPr="00187565" w:rsidRDefault="00187565" w:rsidP="00187565">
      <w:pPr>
        <w:rPr>
          <w:rFonts w:eastAsia="SimSun" w:cs="v4.2.0"/>
        </w:rPr>
      </w:pPr>
      <w:r w:rsidRPr="00187565">
        <w:rPr>
          <w:rFonts w:eastAsia="SimSun"/>
        </w:rPr>
        <w:t xml:space="preserve">The UE shall not consider an </w:t>
      </w:r>
      <w:r w:rsidRPr="00187565">
        <w:rPr>
          <w:rFonts w:eastAsia="SimSun"/>
          <w:lang w:val="en-US" w:eastAsia="zh-CN"/>
        </w:rPr>
        <w:t xml:space="preserve">inter-RAT </w:t>
      </w:r>
      <w:r w:rsidRPr="00187565">
        <w:rPr>
          <w:rFonts w:eastAsia="SimSun"/>
        </w:rPr>
        <w:t>E-UTRA cell in cell reselection, if it is indicated as not allowed in the measurement control system information of the serving cell.</w:t>
      </w:r>
    </w:p>
    <w:p w14:paraId="000ED868" w14:textId="77777777" w:rsidR="00187565" w:rsidRPr="00187565" w:rsidRDefault="00187565" w:rsidP="00187565">
      <w:pPr>
        <w:rPr>
          <w:rFonts w:eastAsia="SimSun" w:cs="v4.2.0"/>
          <w:lang w:eastAsia="zh-CN"/>
        </w:rPr>
      </w:pPr>
      <w:r w:rsidRPr="00187565">
        <w:rPr>
          <w:rFonts w:eastAsia="SimSun" w:cs="v4.2.0"/>
        </w:rPr>
        <w:t xml:space="preserve">For a cell that has been already detected, but that has not been reselected to, the filtering shall be such that the UE shall be capable of evaluating that an already identified </w:t>
      </w:r>
      <w:r w:rsidRPr="00187565">
        <w:rPr>
          <w:rFonts w:eastAsia="SimSun" w:cs="v4.2.0"/>
          <w:lang w:eastAsia="zh-CN"/>
        </w:rPr>
        <w:t>inter-RAT E-</w:t>
      </w:r>
      <w:r w:rsidRPr="00187565">
        <w:rPr>
          <w:rFonts w:eastAsia="SimSun" w:cs="v4.2.0"/>
        </w:rPr>
        <w:t>UTRA cell has met reselection criterion defined in TS 3</w:t>
      </w:r>
      <w:r w:rsidRPr="00187565">
        <w:rPr>
          <w:rFonts w:eastAsia="SimSun" w:cs="v4.2.0"/>
          <w:lang w:eastAsia="zh-CN"/>
        </w:rPr>
        <w:t>8</w:t>
      </w:r>
      <w:r w:rsidRPr="00187565">
        <w:rPr>
          <w:rFonts w:eastAsia="SimSun" w:cs="v4.2.0"/>
        </w:rPr>
        <w:t xml:space="preserve">.304 [1] within </w:t>
      </w:r>
      <w:r w:rsidRPr="00187565">
        <w:rPr>
          <w:rFonts w:eastAsia="SimSun"/>
        </w:rPr>
        <w:t>N</w:t>
      </w:r>
      <w:r w:rsidRPr="00187565">
        <w:rPr>
          <w:rFonts w:eastAsia="SimSun"/>
          <w:vertAlign w:val="subscript"/>
        </w:rPr>
        <w:t>EUTRA_carrier_HST</w:t>
      </w:r>
      <w:r w:rsidRPr="00187565">
        <w:rPr>
          <w:rFonts w:eastAsia="SimSun"/>
        </w:rPr>
        <w:t xml:space="preserve"> * T</w:t>
      </w:r>
      <w:r w:rsidRPr="00187565">
        <w:rPr>
          <w:rFonts w:eastAsia="SimSun"/>
          <w:vertAlign w:val="subscript"/>
        </w:rPr>
        <w:t>evaluate,EUTRAN_HST</w:t>
      </w:r>
      <w:r w:rsidRPr="00187565">
        <w:rPr>
          <w:rFonts w:eastAsia="SimSun"/>
        </w:rPr>
        <w:t xml:space="preserve"> + N</w:t>
      </w:r>
      <w:r w:rsidRPr="00187565">
        <w:rPr>
          <w:rFonts w:eastAsia="SimSun"/>
          <w:vertAlign w:val="subscript"/>
        </w:rPr>
        <w:t>EUTRA_carrier</w:t>
      </w:r>
      <w:r w:rsidRPr="00187565">
        <w:rPr>
          <w:rFonts w:eastAsia="SimSun"/>
        </w:rPr>
        <w:t xml:space="preserve">  * T</w:t>
      </w:r>
      <w:r w:rsidRPr="00187565">
        <w:rPr>
          <w:rFonts w:eastAsia="SimSun"/>
          <w:vertAlign w:val="subscript"/>
        </w:rPr>
        <w:t xml:space="preserve"> evaluate,EUTRAN</w:t>
      </w:r>
      <w:r w:rsidRPr="00187565">
        <w:rPr>
          <w:rFonts w:eastAsia="SimSun" w:cs="v4.2.0"/>
        </w:rPr>
        <w:t xml:space="preserve"> when T</w:t>
      </w:r>
      <w:r w:rsidRPr="00187565">
        <w:rPr>
          <w:rFonts w:eastAsia="SimSun" w:cs="v4.2.0"/>
          <w:vertAlign w:val="subscript"/>
        </w:rPr>
        <w:t>reselection</w:t>
      </w:r>
      <w:r w:rsidRPr="00187565">
        <w:rPr>
          <w:rFonts w:eastAsia="SimSun" w:cs="v4.2.0"/>
        </w:rPr>
        <w:t xml:space="preserve"> = 0</w:t>
      </w:r>
      <w:r w:rsidRPr="00187565">
        <w:rPr>
          <w:rFonts w:eastAsia="SimSun" w:cs="v4.2.0"/>
          <w:i/>
          <w:vertAlign w:val="subscript"/>
        </w:rPr>
        <w:t xml:space="preserve"> </w:t>
      </w:r>
      <w:r w:rsidRPr="00187565">
        <w:rPr>
          <w:rFonts w:eastAsia="SimSun" w:cs="v4.2.0"/>
        </w:rPr>
        <w:t>as speficied in table 4.2.2.5-1 and 4.2.2.5-2 provided that the reselection criteria is met by a margin of at least 6dB for RSRP reselections based on absolute priorities or 4dB for RSRQ reselections based on absolute priorities.</w:t>
      </w:r>
    </w:p>
    <w:p w14:paraId="5490C4C7" w14:textId="77777777" w:rsidR="00187565" w:rsidRPr="00187565" w:rsidRDefault="00187565" w:rsidP="00187565">
      <w:pPr>
        <w:rPr>
          <w:rFonts w:eastAsia="SimSun" w:cs="v4.2.0"/>
        </w:rPr>
      </w:pPr>
      <w:r w:rsidRPr="00187565">
        <w:rPr>
          <w:rFonts w:eastAsia="SimSun" w:cs="v3.7.0"/>
        </w:rPr>
        <w:t xml:space="preserve">If </w:t>
      </w:r>
      <w:r w:rsidRPr="00187565">
        <w:rPr>
          <w:rFonts w:eastAsia="SimSun" w:cs="v4.2.0"/>
        </w:rPr>
        <w:t>T</w:t>
      </w:r>
      <w:r w:rsidRPr="00187565">
        <w:rPr>
          <w:rFonts w:eastAsia="SimSun" w:cs="v4.2.0"/>
          <w:vertAlign w:val="subscript"/>
        </w:rPr>
        <w:t>reselection</w:t>
      </w:r>
      <w:r w:rsidRPr="00187565">
        <w:rPr>
          <w:rFonts w:eastAsia="SimSun" w:cs="v3.7.0"/>
        </w:rPr>
        <w:t xml:space="preserve"> timer has a non zero value and the </w:t>
      </w:r>
      <w:r w:rsidRPr="00187565">
        <w:rPr>
          <w:rFonts w:eastAsia="SimSun" w:cs="v4.2.0"/>
          <w:lang w:eastAsia="zh-CN"/>
        </w:rPr>
        <w:t>inter-RAT E-</w:t>
      </w:r>
      <w:r w:rsidRPr="00187565">
        <w:rPr>
          <w:rFonts w:eastAsia="SimSun" w:cs="v4.2.0"/>
        </w:rPr>
        <w:t>UTRA</w:t>
      </w:r>
      <w:r w:rsidRPr="00187565">
        <w:rPr>
          <w:rFonts w:eastAsia="SimSun" w:cs="v3.7.0"/>
        </w:rPr>
        <w:t xml:space="preserve"> cell is satisfied with the reselection criteria which are defined in </w:t>
      </w:r>
      <w:r w:rsidRPr="00187565">
        <w:rPr>
          <w:rFonts w:eastAsia="SimSun"/>
        </w:rPr>
        <w:t>TS 38.304</w:t>
      </w:r>
      <w:r w:rsidRPr="00187565">
        <w:rPr>
          <w:rFonts w:eastAsia="SimSun" w:cs="v4.2.0"/>
        </w:rPr>
        <w:t> </w:t>
      </w:r>
      <w:r w:rsidRPr="00187565">
        <w:rPr>
          <w:rFonts w:eastAsia="SimSun" w:cs="v3.7.0"/>
        </w:rPr>
        <w:t xml:space="preserve">[1], the UE shall evaluate this </w:t>
      </w:r>
      <w:r w:rsidRPr="00187565">
        <w:rPr>
          <w:rFonts w:eastAsia="SimSun" w:cs="v3.7.0"/>
          <w:lang w:eastAsia="zh-CN"/>
        </w:rPr>
        <w:t>E-</w:t>
      </w:r>
      <w:r w:rsidRPr="00187565">
        <w:rPr>
          <w:rFonts w:eastAsia="SimSun" w:cs="v3.7.0"/>
        </w:rPr>
        <w:t xml:space="preserve">UTRA cell for the </w:t>
      </w:r>
      <w:r w:rsidRPr="00187565">
        <w:rPr>
          <w:rFonts w:eastAsia="SimSun" w:cs="v4.2.0"/>
        </w:rPr>
        <w:t>T</w:t>
      </w:r>
      <w:r w:rsidRPr="00187565">
        <w:rPr>
          <w:rFonts w:eastAsia="SimSun" w:cs="v4.2.0"/>
          <w:vertAlign w:val="subscript"/>
        </w:rPr>
        <w:t>reselection</w:t>
      </w:r>
      <w:r w:rsidRPr="00187565">
        <w:rPr>
          <w:rFonts w:eastAsia="SimSun" w:cs="v3.7.0"/>
        </w:rPr>
        <w:t xml:space="preserve"> time. If this cell remains satisfied with the reselection criteria within this duration, then the UE shall reselect that cell.</w:t>
      </w:r>
    </w:p>
    <w:p w14:paraId="50D9EC92" w14:textId="77777777" w:rsidR="00187565" w:rsidRPr="00187565" w:rsidRDefault="00187565" w:rsidP="00187565">
      <w:pPr>
        <w:keepNext/>
        <w:keepLines/>
        <w:spacing w:before="60"/>
        <w:jc w:val="center"/>
        <w:rPr>
          <w:rFonts w:ascii="Arial" w:eastAsia="SimSun" w:hAnsi="Arial" w:cs="v4.2.0"/>
          <w:b/>
          <w:vertAlign w:val="subscript"/>
          <w:lang w:eastAsia="zh-CN"/>
        </w:rPr>
      </w:pPr>
      <w:r w:rsidRPr="00187565">
        <w:rPr>
          <w:rFonts w:ascii="Arial" w:eastAsia="SimSun" w:hAnsi="Arial"/>
          <w:b/>
          <w:snapToGrid w:val="0"/>
        </w:rPr>
        <w:t xml:space="preserve">Table 4.2.2.5-1: </w:t>
      </w:r>
      <w:r w:rsidRPr="00187565">
        <w:rPr>
          <w:rFonts w:ascii="Arial" w:eastAsia="SimSun" w:hAnsi="Arial"/>
          <w:b/>
        </w:rPr>
        <w:t>T</w:t>
      </w:r>
      <w:r w:rsidRPr="00187565">
        <w:rPr>
          <w:rFonts w:ascii="Arial" w:eastAsia="SimSun" w:hAnsi="Arial"/>
          <w:b/>
          <w:vertAlign w:val="subscript"/>
        </w:rPr>
        <w:t>detect,</w:t>
      </w:r>
      <w:r w:rsidRPr="00187565">
        <w:rPr>
          <w:rFonts w:ascii="Arial" w:eastAsia="SimSun" w:hAnsi="Arial"/>
          <w:b/>
          <w:vertAlign w:val="subscript"/>
          <w:lang w:eastAsia="zh-CN"/>
        </w:rPr>
        <w:t>E</w:t>
      </w:r>
      <w:r w:rsidRPr="00187565">
        <w:rPr>
          <w:rFonts w:ascii="Arial" w:eastAsia="SimSun" w:hAnsi="Arial"/>
          <w:b/>
          <w:vertAlign w:val="subscript"/>
        </w:rPr>
        <w:t>UTRAN</w:t>
      </w:r>
      <w:r w:rsidRPr="00187565">
        <w:rPr>
          <w:rFonts w:ascii="Arial" w:eastAsia="SimSun" w:hAnsi="Arial"/>
          <w:b/>
          <w:snapToGrid w:val="0"/>
        </w:rPr>
        <w:t xml:space="preserve">, </w:t>
      </w:r>
      <w:r w:rsidRPr="00187565">
        <w:rPr>
          <w:rFonts w:ascii="Arial" w:eastAsia="SimSun" w:hAnsi="Arial"/>
          <w:b/>
        </w:rPr>
        <w:t>T</w:t>
      </w:r>
      <w:r w:rsidRPr="00187565">
        <w:rPr>
          <w:rFonts w:ascii="Arial" w:eastAsia="SimSun" w:hAnsi="Arial"/>
          <w:b/>
          <w:vertAlign w:val="subscript"/>
        </w:rPr>
        <w:t>measure,</w:t>
      </w:r>
      <w:r w:rsidRPr="00187565">
        <w:rPr>
          <w:rFonts w:ascii="Arial" w:eastAsia="SimSun" w:hAnsi="Arial"/>
          <w:b/>
          <w:vertAlign w:val="subscript"/>
          <w:lang w:eastAsia="zh-CN"/>
        </w:rPr>
        <w:t>E</w:t>
      </w:r>
      <w:r w:rsidRPr="00187565">
        <w:rPr>
          <w:rFonts w:ascii="Arial" w:eastAsia="SimSun" w:hAnsi="Arial"/>
          <w:b/>
          <w:vertAlign w:val="subscript"/>
        </w:rPr>
        <w:t>UTRAN,</w:t>
      </w:r>
      <w:r w:rsidRPr="00187565">
        <w:rPr>
          <w:rFonts w:ascii="Arial" w:eastAsia="SimSun" w:hAnsi="Arial"/>
          <w:b/>
        </w:rPr>
        <w:t xml:space="preserve"> and </w:t>
      </w:r>
      <w:r w:rsidRPr="00187565">
        <w:rPr>
          <w:rFonts w:ascii="Arial" w:eastAsia="SimSun" w:hAnsi="Arial" w:cs="v4.2.0"/>
          <w:b/>
        </w:rPr>
        <w:t>T</w:t>
      </w:r>
      <w:r w:rsidRPr="00187565">
        <w:rPr>
          <w:rFonts w:ascii="Arial" w:eastAsia="SimSun" w:hAnsi="Arial" w:cs="v4.2.0"/>
          <w:b/>
          <w:vertAlign w:val="subscript"/>
        </w:rPr>
        <w:t>evaluate,</w:t>
      </w:r>
      <w:r w:rsidRPr="00187565">
        <w:rPr>
          <w:rFonts w:ascii="Arial" w:eastAsia="SimSun" w:hAnsi="Arial" w:cs="v4.2.0"/>
          <w:b/>
          <w:vertAlign w:val="subscript"/>
          <w:lang w:eastAsia="zh-CN"/>
        </w:rPr>
        <w:t>E</w:t>
      </w:r>
      <w:r w:rsidRPr="00187565">
        <w:rPr>
          <w:rFonts w:ascii="Arial" w:eastAsia="SimSun"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187565" w:rsidRPr="00187565" w14:paraId="690A960C" w14:textId="77777777" w:rsidTr="007647D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3558231" w14:textId="77777777" w:rsidR="00187565" w:rsidRPr="00187565" w:rsidRDefault="00187565" w:rsidP="00187565">
            <w:pPr>
              <w:keepNext/>
              <w:keepLines/>
              <w:spacing w:after="0"/>
              <w:jc w:val="center"/>
              <w:rPr>
                <w:rFonts w:ascii="Arial" w:eastAsia="SimSun" w:hAnsi="Arial" w:cs="Arial"/>
                <w:b/>
                <w:snapToGrid w:val="0"/>
                <w:sz w:val="18"/>
              </w:rPr>
            </w:pPr>
            <w:r w:rsidRPr="00187565">
              <w:rPr>
                <w:rFonts w:ascii="Arial" w:eastAsia="SimSun"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127073E3" w14:textId="77777777" w:rsidR="00187565" w:rsidRPr="00187565" w:rsidRDefault="00187565" w:rsidP="00187565">
            <w:pPr>
              <w:keepNext/>
              <w:keepLines/>
              <w:spacing w:after="0"/>
              <w:jc w:val="center"/>
              <w:rPr>
                <w:rFonts w:ascii="Arial" w:eastAsia="SimSun" w:hAnsi="Arial" w:cs="Arial"/>
                <w:b/>
                <w:sz w:val="18"/>
              </w:rPr>
            </w:pPr>
            <w:r w:rsidRPr="00187565">
              <w:rPr>
                <w:rFonts w:ascii="Arial" w:eastAsia="SimSun" w:hAnsi="Arial"/>
                <w:b/>
                <w:sz w:val="18"/>
              </w:rPr>
              <w:t>T</w:t>
            </w:r>
            <w:r w:rsidRPr="00187565">
              <w:rPr>
                <w:rFonts w:ascii="Arial" w:eastAsia="SimSun" w:hAnsi="Arial"/>
                <w:b/>
                <w:sz w:val="18"/>
                <w:vertAlign w:val="subscript"/>
              </w:rPr>
              <w:t>detect,EUTRAN</w:t>
            </w:r>
            <w:r w:rsidRPr="00187565">
              <w:rPr>
                <w:rFonts w:ascii="Arial" w:eastAsia="SimSun"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7F1A7605" w14:textId="77777777" w:rsidR="00187565" w:rsidRPr="00187565" w:rsidRDefault="00187565" w:rsidP="00187565">
            <w:pPr>
              <w:keepNext/>
              <w:keepLines/>
              <w:spacing w:after="0"/>
              <w:jc w:val="center"/>
              <w:rPr>
                <w:rFonts w:ascii="Arial" w:eastAsia="SimSun" w:hAnsi="Arial" w:cs="Arial"/>
                <w:b/>
                <w:snapToGrid w:val="0"/>
                <w:sz w:val="18"/>
              </w:rPr>
            </w:pPr>
            <w:r w:rsidRPr="00187565">
              <w:rPr>
                <w:rFonts w:ascii="Arial" w:eastAsia="SimSun" w:hAnsi="Arial"/>
                <w:b/>
                <w:sz w:val="18"/>
              </w:rPr>
              <w:t>T</w:t>
            </w:r>
            <w:r w:rsidRPr="00187565">
              <w:rPr>
                <w:rFonts w:ascii="Arial" w:eastAsia="SimSun" w:hAnsi="Arial"/>
                <w:b/>
                <w:sz w:val="18"/>
                <w:vertAlign w:val="subscript"/>
              </w:rPr>
              <w:t>measure,EUTRAN</w:t>
            </w:r>
            <w:r w:rsidRPr="00187565">
              <w:rPr>
                <w:rFonts w:ascii="Arial" w:eastAsia="SimSun"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352EA49D" w14:textId="77777777" w:rsidR="00187565" w:rsidRPr="00187565" w:rsidRDefault="00187565" w:rsidP="00187565">
            <w:pPr>
              <w:keepNext/>
              <w:keepLines/>
              <w:spacing w:after="0"/>
              <w:jc w:val="center"/>
              <w:rPr>
                <w:rFonts w:ascii="Arial" w:eastAsia="SimSun" w:hAnsi="Arial" w:cs="Arial"/>
                <w:b/>
                <w:sz w:val="18"/>
                <w:vertAlign w:val="subscript"/>
                <w:lang w:eastAsia="zh-CN"/>
              </w:rPr>
            </w:pPr>
            <w:r w:rsidRPr="00187565">
              <w:rPr>
                <w:rFonts w:ascii="Arial" w:eastAsia="SimSun" w:hAnsi="Arial"/>
                <w:b/>
                <w:sz w:val="18"/>
              </w:rPr>
              <w:t>T</w:t>
            </w:r>
            <w:r w:rsidRPr="00187565">
              <w:rPr>
                <w:rFonts w:ascii="Arial" w:eastAsia="SimSun" w:hAnsi="Arial"/>
                <w:b/>
                <w:sz w:val="18"/>
                <w:vertAlign w:val="subscript"/>
              </w:rPr>
              <w:t>evaluate,EUTRAN</w:t>
            </w:r>
          </w:p>
          <w:p w14:paraId="596DEC2E" w14:textId="77777777" w:rsidR="00187565" w:rsidRPr="00187565" w:rsidRDefault="00187565" w:rsidP="00187565">
            <w:pPr>
              <w:keepNext/>
              <w:keepLines/>
              <w:spacing w:after="0"/>
              <w:jc w:val="center"/>
              <w:rPr>
                <w:rFonts w:ascii="Arial" w:eastAsia="SimSun" w:hAnsi="Arial" w:cs="Arial"/>
                <w:b/>
                <w:sz w:val="18"/>
              </w:rPr>
            </w:pPr>
            <w:r w:rsidRPr="00187565">
              <w:rPr>
                <w:rFonts w:ascii="Arial" w:eastAsia="SimSun" w:hAnsi="Arial" w:cs="Arial"/>
                <w:b/>
                <w:sz w:val="18"/>
              </w:rPr>
              <w:t>[s] (number of DRX cycles)</w:t>
            </w:r>
          </w:p>
        </w:tc>
      </w:tr>
      <w:tr w:rsidR="00187565" w:rsidRPr="00187565" w14:paraId="317EE05B" w14:textId="77777777" w:rsidTr="007647D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62B356E"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2ADAC74"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6BBDC2C4"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69E5D73B"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5.12 (16)</w:t>
            </w:r>
          </w:p>
        </w:tc>
      </w:tr>
      <w:tr w:rsidR="00187565" w:rsidRPr="00187565" w14:paraId="24AAEEA1" w14:textId="77777777" w:rsidTr="007647D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6B71C871"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07237889"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76D3DF61"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392D949C"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5.12 (8)</w:t>
            </w:r>
          </w:p>
        </w:tc>
      </w:tr>
      <w:tr w:rsidR="00187565" w:rsidRPr="00187565" w14:paraId="2DEC601E" w14:textId="77777777" w:rsidTr="007647D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C9154AE"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7E6A67E8"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5321212C"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3902726C"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6.4 (5)</w:t>
            </w:r>
          </w:p>
        </w:tc>
      </w:tr>
      <w:tr w:rsidR="00187565" w:rsidRPr="00187565" w14:paraId="029E526B" w14:textId="77777777" w:rsidTr="007647D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6030324B"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34064774"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6FF00FAB"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67960DDA" w14:textId="77777777" w:rsidR="00187565" w:rsidRPr="00187565" w:rsidRDefault="00187565" w:rsidP="00187565">
            <w:pPr>
              <w:keepNext/>
              <w:keepLines/>
              <w:spacing w:after="0"/>
              <w:jc w:val="center"/>
              <w:rPr>
                <w:rFonts w:ascii="Arial" w:eastAsia="SimSun" w:hAnsi="Arial"/>
                <w:snapToGrid w:val="0"/>
                <w:sz w:val="18"/>
              </w:rPr>
            </w:pPr>
            <w:r w:rsidRPr="00187565">
              <w:rPr>
                <w:rFonts w:ascii="Arial" w:eastAsia="SimSun" w:hAnsi="Arial"/>
                <w:sz w:val="18"/>
              </w:rPr>
              <w:t>7.68 (3)</w:t>
            </w:r>
          </w:p>
        </w:tc>
      </w:tr>
    </w:tbl>
    <w:p w14:paraId="0ECC8DC5" w14:textId="77777777" w:rsidR="00187565" w:rsidRPr="00187565" w:rsidRDefault="00187565" w:rsidP="00187565">
      <w:pPr>
        <w:rPr>
          <w:rFonts w:eastAsia="SimSun"/>
        </w:rPr>
      </w:pPr>
    </w:p>
    <w:p w14:paraId="58676934" w14:textId="77777777" w:rsidR="00187565" w:rsidRPr="00187565" w:rsidRDefault="00187565" w:rsidP="00187565">
      <w:pPr>
        <w:keepNext/>
        <w:keepLines/>
        <w:spacing w:before="60"/>
        <w:jc w:val="center"/>
        <w:rPr>
          <w:rFonts w:ascii="Arial" w:eastAsia="SimSun" w:hAnsi="Arial"/>
          <w:b/>
        </w:rPr>
      </w:pPr>
      <w:r w:rsidRPr="00187565">
        <w:rPr>
          <w:rFonts w:ascii="Arial" w:eastAsia="SimSun" w:hAnsi="Arial"/>
          <w:b/>
        </w:rPr>
        <w:lastRenderedPageBreak/>
        <w:t xml:space="preserve">Table 4.2.2.5-2: </w:t>
      </w:r>
      <w:r w:rsidRPr="00187565">
        <w:rPr>
          <w:rFonts w:ascii="Arial" w:eastAsia="SimSun" w:hAnsi="Arial" w:cs="Arial"/>
          <w:b/>
        </w:rPr>
        <w:t>T</w:t>
      </w:r>
      <w:r w:rsidRPr="00187565">
        <w:rPr>
          <w:rFonts w:ascii="Arial" w:eastAsia="SimSun" w:hAnsi="Arial" w:cs="Arial"/>
          <w:b/>
          <w:vertAlign w:val="subscript"/>
        </w:rPr>
        <w:t>detect,</w:t>
      </w:r>
      <w:r w:rsidRPr="00187565">
        <w:rPr>
          <w:rFonts w:ascii="Arial" w:eastAsia="SimSun" w:hAnsi="Arial" w:cs="Arial"/>
          <w:b/>
          <w:vertAlign w:val="subscript"/>
          <w:lang w:eastAsia="zh-CN"/>
        </w:rPr>
        <w:t>E</w:t>
      </w:r>
      <w:r w:rsidRPr="00187565">
        <w:rPr>
          <w:rFonts w:ascii="Arial" w:eastAsia="SimSun" w:hAnsi="Arial" w:cs="Arial"/>
          <w:b/>
          <w:vertAlign w:val="subscript"/>
        </w:rPr>
        <w:t>UTRAN_HST</w:t>
      </w:r>
      <w:r w:rsidRPr="00187565">
        <w:rPr>
          <w:rFonts w:ascii="Arial" w:eastAsia="SimSun" w:hAnsi="Arial" w:cs="Arial"/>
          <w:b/>
          <w:snapToGrid w:val="0"/>
        </w:rPr>
        <w:t xml:space="preserve">, </w:t>
      </w:r>
      <w:r w:rsidRPr="00187565">
        <w:rPr>
          <w:rFonts w:ascii="Arial" w:eastAsia="SimSun" w:hAnsi="Arial" w:cs="Arial"/>
          <w:b/>
        </w:rPr>
        <w:t>T</w:t>
      </w:r>
      <w:r w:rsidRPr="00187565">
        <w:rPr>
          <w:rFonts w:ascii="Arial" w:eastAsia="SimSun" w:hAnsi="Arial" w:cs="Arial"/>
          <w:b/>
          <w:vertAlign w:val="subscript"/>
        </w:rPr>
        <w:t>measure,</w:t>
      </w:r>
      <w:r w:rsidRPr="00187565">
        <w:rPr>
          <w:rFonts w:ascii="Arial" w:eastAsia="SimSun" w:hAnsi="Arial" w:cs="Arial"/>
          <w:b/>
          <w:vertAlign w:val="subscript"/>
          <w:lang w:eastAsia="zh-CN"/>
        </w:rPr>
        <w:t>E</w:t>
      </w:r>
      <w:r w:rsidRPr="00187565">
        <w:rPr>
          <w:rFonts w:ascii="Arial" w:eastAsia="SimSun" w:hAnsi="Arial" w:cs="Arial"/>
          <w:b/>
          <w:vertAlign w:val="subscript"/>
        </w:rPr>
        <w:t>UTRAN_HST,</w:t>
      </w:r>
      <w:r w:rsidRPr="00187565">
        <w:rPr>
          <w:rFonts w:ascii="Arial" w:eastAsia="SimSun" w:hAnsi="Arial" w:cs="Arial"/>
          <w:b/>
        </w:rPr>
        <w:t xml:space="preserve"> and T</w:t>
      </w:r>
      <w:r w:rsidRPr="00187565">
        <w:rPr>
          <w:rFonts w:ascii="Arial" w:eastAsia="SimSun" w:hAnsi="Arial" w:cs="Arial"/>
          <w:b/>
          <w:vertAlign w:val="subscript"/>
        </w:rPr>
        <w:t>evaluate,</w:t>
      </w:r>
      <w:r w:rsidRPr="00187565">
        <w:rPr>
          <w:rFonts w:ascii="Arial" w:eastAsia="SimSun" w:hAnsi="Arial" w:cs="Arial"/>
          <w:b/>
          <w:vertAlign w:val="subscript"/>
          <w:lang w:eastAsia="zh-CN"/>
        </w:rPr>
        <w:t>E</w:t>
      </w:r>
      <w:r w:rsidRPr="00187565">
        <w:rPr>
          <w:rFonts w:ascii="Arial" w:eastAsia="SimSun" w:hAnsi="Arial" w:cs="Arial"/>
          <w:b/>
          <w:vertAlign w:val="subscript"/>
        </w:rPr>
        <w:t>UTRAN_HST</w:t>
      </w:r>
      <w:r w:rsidRPr="00187565">
        <w:rPr>
          <w:rFonts w:ascii="Arial" w:eastAsia="SimSun"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187565" w:rsidRPr="00187565" w14:paraId="755EC55E" w14:textId="77777777" w:rsidTr="007647D6">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123BC7EF" w14:textId="77777777" w:rsidR="00187565" w:rsidRPr="00187565" w:rsidRDefault="00187565" w:rsidP="00187565">
            <w:pPr>
              <w:keepNext/>
              <w:keepLines/>
              <w:spacing w:after="0"/>
              <w:jc w:val="center"/>
              <w:rPr>
                <w:rFonts w:ascii="Arial" w:eastAsia="SimSun" w:hAnsi="Arial"/>
                <w:b/>
                <w:sz w:val="18"/>
              </w:rPr>
            </w:pPr>
            <w:r w:rsidRPr="00187565">
              <w:rPr>
                <w:rFonts w:ascii="Arial" w:eastAsia="SimSun"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1A71DFB6" w14:textId="77777777" w:rsidR="00187565" w:rsidRPr="00187565" w:rsidRDefault="00187565" w:rsidP="00187565">
            <w:pPr>
              <w:keepNext/>
              <w:keepLines/>
              <w:spacing w:after="0"/>
              <w:jc w:val="center"/>
              <w:rPr>
                <w:rFonts w:ascii="Arial" w:eastAsia="SimSun" w:hAnsi="Arial"/>
                <w:b/>
                <w:sz w:val="18"/>
              </w:rPr>
            </w:pPr>
            <w:r w:rsidRPr="00187565">
              <w:rPr>
                <w:rFonts w:ascii="Arial" w:eastAsia="SimSun" w:hAnsi="Arial"/>
                <w:b/>
                <w:sz w:val="18"/>
              </w:rPr>
              <w:t>T</w:t>
            </w:r>
            <w:r w:rsidRPr="00187565">
              <w:rPr>
                <w:rFonts w:ascii="Arial" w:eastAsia="SimSun" w:hAnsi="Arial"/>
                <w:b/>
                <w:sz w:val="18"/>
                <w:vertAlign w:val="subscript"/>
              </w:rPr>
              <w:t>detect,EURAN_HST</w:t>
            </w:r>
            <w:r w:rsidRPr="00187565">
              <w:rPr>
                <w:rFonts w:ascii="Arial" w:eastAsia="SimSun"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1DA01253" w14:textId="77777777" w:rsidR="00187565" w:rsidRPr="00187565" w:rsidRDefault="00187565" w:rsidP="00187565">
            <w:pPr>
              <w:keepNext/>
              <w:keepLines/>
              <w:spacing w:after="0"/>
              <w:jc w:val="center"/>
              <w:rPr>
                <w:rFonts w:ascii="Arial" w:eastAsia="SimSun" w:hAnsi="Arial"/>
                <w:b/>
                <w:sz w:val="18"/>
              </w:rPr>
            </w:pPr>
            <w:r w:rsidRPr="00187565">
              <w:rPr>
                <w:rFonts w:ascii="Arial" w:eastAsia="SimSun" w:hAnsi="Arial"/>
                <w:b/>
                <w:sz w:val="18"/>
              </w:rPr>
              <w:t>T</w:t>
            </w:r>
            <w:r w:rsidRPr="00187565">
              <w:rPr>
                <w:rFonts w:ascii="Arial" w:eastAsia="SimSun" w:hAnsi="Arial"/>
                <w:b/>
                <w:sz w:val="18"/>
                <w:vertAlign w:val="subscript"/>
              </w:rPr>
              <w:t>measure,EUTRAN_HST</w:t>
            </w:r>
            <w:r w:rsidRPr="00187565">
              <w:rPr>
                <w:rFonts w:ascii="Arial" w:eastAsia="SimSun"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20EBBF63" w14:textId="77777777" w:rsidR="00187565" w:rsidRPr="00187565" w:rsidRDefault="00187565" w:rsidP="00187565">
            <w:pPr>
              <w:keepNext/>
              <w:keepLines/>
              <w:spacing w:after="0"/>
              <w:jc w:val="center"/>
              <w:rPr>
                <w:rFonts w:ascii="Arial" w:eastAsia="SimSun" w:hAnsi="Arial"/>
                <w:b/>
                <w:sz w:val="18"/>
                <w:vertAlign w:val="subscript"/>
              </w:rPr>
            </w:pPr>
            <w:r w:rsidRPr="00187565">
              <w:rPr>
                <w:rFonts w:ascii="Arial" w:eastAsia="SimSun" w:hAnsi="Arial"/>
                <w:b/>
                <w:sz w:val="18"/>
              </w:rPr>
              <w:t>T</w:t>
            </w:r>
            <w:r w:rsidRPr="00187565">
              <w:rPr>
                <w:rFonts w:ascii="Arial" w:eastAsia="SimSun" w:hAnsi="Arial"/>
                <w:b/>
                <w:sz w:val="18"/>
                <w:vertAlign w:val="subscript"/>
              </w:rPr>
              <w:t>evaluate,EUTRAN_HST</w:t>
            </w:r>
          </w:p>
          <w:p w14:paraId="0F1A0C83" w14:textId="77777777" w:rsidR="00187565" w:rsidRPr="00187565" w:rsidRDefault="00187565" w:rsidP="00187565">
            <w:pPr>
              <w:keepNext/>
              <w:keepLines/>
              <w:spacing w:after="0"/>
              <w:jc w:val="center"/>
              <w:rPr>
                <w:rFonts w:ascii="Arial" w:eastAsia="SimSun" w:hAnsi="Arial"/>
                <w:b/>
                <w:sz w:val="18"/>
              </w:rPr>
            </w:pPr>
            <w:r w:rsidRPr="00187565">
              <w:rPr>
                <w:rFonts w:ascii="Arial" w:eastAsia="SimSun" w:hAnsi="Arial"/>
                <w:b/>
                <w:sz w:val="18"/>
              </w:rPr>
              <w:t>[s] (number of DRX cycles)</w:t>
            </w:r>
          </w:p>
        </w:tc>
      </w:tr>
      <w:tr w:rsidR="00187565" w:rsidRPr="00187565" w14:paraId="62298197" w14:textId="77777777" w:rsidTr="007647D6">
        <w:trPr>
          <w:cantSplit/>
          <w:trHeight w:val="315"/>
          <w:jc w:val="center"/>
        </w:trPr>
        <w:tc>
          <w:tcPr>
            <w:tcW w:w="767" w:type="pct"/>
            <w:tcBorders>
              <w:top w:val="nil"/>
              <w:left w:val="single" w:sz="4" w:space="0" w:color="auto"/>
              <w:right w:val="single" w:sz="4" w:space="0" w:color="auto"/>
            </w:tcBorders>
            <w:shd w:val="clear" w:color="auto" w:fill="auto"/>
          </w:tcPr>
          <w:p w14:paraId="4FC6A7CD" w14:textId="77777777" w:rsidR="00187565" w:rsidRPr="00187565" w:rsidRDefault="00187565" w:rsidP="00187565">
            <w:pPr>
              <w:keepNext/>
              <w:keepLines/>
              <w:spacing w:after="0"/>
              <w:jc w:val="center"/>
              <w:rPr>
                <w:rFonts w:ascii="Arial" w:eastAsia="SimSun" w:hAnsi="Arial"/>
                <w:b/>
                <w:sz w:val="18"/>
              </w:rPr>
            </w:pPr>
          </w:p>
        </w:tc>
        <w:tc>
          <w:tcPr>
            <w:tcW w:w="1411" w:type="pct"/>
            <w:vMerge/>
            <w:tcBorders>
              <w:left w:val="single" w:sz="4" w:space="0" w:color="auto"/>
              <w:bottom w:val="single" w:sz="4" w:space="0" w:color="auto"/>
              <w:right w:val="single" w:sz="4" w:space="0" w:color="auto"/>
            </w:tcBorders>
          </w:tcPr>
          <w:p w14:paraId="132038AB" w14:textId="77777777" w:rsidR="00187565" w:rsidRPr="00187565" w:rsidRDefault="00187565" w:rsidP="00187565">
            <w:pPr>
              <w:keepNext/>
              <w:keepLines/>
              <w:spacing w:after="0"/>
              <w:jc w:val="center"/>
              <w:rPr>
                <w:rFonts w:ascii="Arial" w:eastAsia="SimSun" w:hAnsi="Arial"/>
                <w:b/>
                <w:sz w:val="18"/>
              </w:rPr>
            </w:pPr>
          </w:p>
        </w:tc>
        <w:tc>
          <w:tcPr>
            <w:tcW w:w="1411" w:type="pct"/>
            <w:vMerge/>
            <w:tcBorders>
              <w:left w:val="single" w:sz="4" w:space="0" w:color="auto"/>
              <w:bottom w:val="single" w:sz="4" w:space="0" w:color="auto"/>
              <w:right w:val="single" w:sz="4" w:space="0" w:color="auto"/>
            </w:tcBorders>
          </w:tcPr>
          <w:p w14:paraId="562ABFC0" w14:textId="77777777" w:rsidR="00187565" w:rsidRPr="00187565" w:rsidRDefault="00187565" w:rsidP="00187565">
            <w:pPr>
              <w:keepNext/>
              <w:keepLines/>
              <w:spacing w:after="0"/>
              <w:jc w:val="center"/>
              <w:rPr>
                <w:rFonts w:ascii="Arial" w:eastAsia="SimSun" w:hAnsi="Arial"/>
                <w:b/>
                <w:sz w:val="18"/>
              </w:rPr>
            </w:pPr>
          </w:p>
        </w:tc>
        <w:tc>
          <w:tcPr>
            <w:tcW w:w="1411" w:type="pct"/>
            <w:vMerge/>
            <w:tcBorders>
              <w:left w:val="single" w:sz="4" w:space="0" w:color="auto"/>
              <w:bottom w:val="single" w:sz="4" w:space="0" w:color="auto"/>
              <w:right w:val="single" w:sz="4" w:space="0" w:color="auto"/>
            </w:tcBorders>
          </w:tcPr>
          <w:p w14:paraId="410B1B77" w14:textId="77777777" w:rsidR="00187565" w:rsidRPr="00187565" w:rsidRDefault="00187565" w:rsidP="00187565">
            <w:pPr>
              <w:keepNext/>
              <w:keepLines/>
              <w:spacing w:after="0"/>
              <w:jc w:val="center"/>
              <w:rPr>
                <w:rFonts w:ascii="Arial" w:eastAsia="SimSun" w:hAnsi="Arial"/>
                <w:b/>
                <w:sz w:val="18"/>
              </w:rPr>
            </w:pPr>
          </w:p>
        </w:tc>
      </w:tr>
      <w:tr w:rsidR="00187565" w:rsidRPr="00187565" w14:paraId="435D2C46" w14:textId="77777777" w:rsidTr="007647D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6D5D6421"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32D743DE"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4.16</w:t>
            </w:r>
            <w:r w:rsidRPr="00187565">
              <w:rPr>
                <w:rFonts w:ascii="Arial" w:eastAsia="SimSun" w:hAnsi="Arial" w:cs="Arial"/>
                <w:sz w:val="18"/>
                <w:lang w:eastAsia="zh-CN"/>
              </w:rPr>
              <w:t xml:space="preserve"> </w:t>
            </w:r>
            <w:r w:rsidRPr="00187565">
              <w:rPr>
                <w:rFonts w:ascii="Arial" w:eastAsia="SimSun"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07537B7C"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0.64</w:t>
            </w:r>
            <w:r w:rsidRPr="00187565">
              <w:rPr>
                <w:rFonts w:ascii="Arial" w:eastAsia="SimSun" w:hAnsi="Arial" w:cs="Arial"/>
                <w:snapToGrid w:val="0"/>
                <w:sz w:val="18"/>
              </w:rPr>
              <w:t xml:space="preserve"> </w:t>
            </w:r>
            <w:r w:rsidRPr="00187565">
              <w:rPr>
                <w:rFonts w:ascii="Arial" w:eastAsia="SimSun"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28B503BD"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0.96</w:t>
            </w:r>
            <w:r w:rsidRPr="00187565">
              <w:rPr>
                <w:rFonts w:ascii="Arial" w:eastAsia="SimSun" w:hAnsi="Arial" w:cs="Arial"/>
                <w:snapToGrid w:val="0"/>
                <w:sz w:val="18"/>
              </w:rPr>
              <w:t xml:space="preserve"> </w:t>
            </w:r>
            <w:r w:rsidRPr="00187565">
              <w:rPr>
                <w:rFonts w:ascii="Arial" w:eastAsia="SimSun" w:hAnsi="Arial"/>
                <w:sz w:val="18"/>
              </w:rPr>
              <w:t>(3)</w:t>
            </w:r>
          </w:p>
        </w:tc>
      </w:tr>
      <w:tr w:rsidR="00187565" w:rsidRPr="00187565" w14:paraId="6D706D81" w14:textId="77777777" w:rsidTr="007647D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68783F43"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81FD244"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27D26E3F"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EDC1DCF"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1.92 (3)</w:t>
            </w:r>
          </w:p>
        </w:tc>
      </w:tr>
      <w:tr w:rsidR="00187565" w:rsidRPr="00187565" w14:paraId="241502B6" w14:textId="77777777" w:rsidTr="007647D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D25EFDE"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36FD0D3"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73AAD277"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B5918B0"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3.84 (3)</w:t>
            </w:r>
          </w:p>
        </w:tc>
      </w:tr>
      <w:tr w:rsidR="00187565" w:rsidRPr="00187565" w14:paraId="7377D675" w14:textId="77777777" w:rsidTr="007647D6">
        <w:trPr>
          <w:cantSplit/>
          <w:jc w:val="center"/>
        </w:trPr>
        <w:tc>
          <w:tcPr>
            <w:tcW w:w="767" w:type="pct"/>
            <w:tcBorders>
              <w:top w:val="single" w:sz="4" w:space="0" w:color="auto"/>
              <w:left w:val="single" w:sz="4" w:space="0" w:color="auto"/>
              <w:bottom w:val="single" w:sz="4" w:space="0" w:color="auto"/>
              <w:right w:val="single" w:sz="4" w:space="0" w:color="auto"/>
            </w:tcBorders>
          </w:tcPr>
          <w:p w14:paraId="5515D3D0"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hint="eastAsia"/>
                <w:sz w:val="18"/>
                <w:lang w:eastAsia="zh-CN"/>
              </w:rPr>
              <w:t>2.</w:t>
            </w:r>
            <w:r w:rsidRPr="00187565">
              <w:rPr>
                <w:rFonts w:ascii="Arial" w:eastAsia="SimSun"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416BA848"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5A23A434"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245F34C3" w14:textId="77777777" w:rsidR="00187565" w:rsidRPr="00187565" w:rsidRDefault="00187565" w:rsidP="00187565">
            <w:pPr>
              <w:keepNext/>
              <w:keepLines/>
              <w:spacing w:after="0"/>
              <w:jc w:val="center"/>
              <w:rPr>
                <w:rFonts w:ascii="Arial" w:eastAsia="SimSun" w:hAnsi="Arial"/>
                <w:sz w:val="18"/>
              </w:rPr>
            </w:pPr>
            <w:r w:rsidRPr="00187565">
              <w:rPr>
                <w:rFonts w:ascii="Arial" w:eastAsia="SimSun" w:hAnsi="Arial"/>
                <w:sz w:val="18"/>
              </w:rPr>
              <w:t>7.68 (3)</w:t>
            </w:r>
          </w:p>
        </w:tc>
      </w:tr>
      <w:tr w:rsidR="00135BCC" w:rsidRPr="00187565" w14:paraId="53D4496F" w14:textId="77777777" w:rsidTr="00135BCC">
        <w:trPr>
          <w:cantSplit/>
          <w:jc w:val="center"/>
          <w:ins w:id="24" w:author="Zhang, Meng" w:date="2021-05-24T09:54:00Z"/>
        </w:trPr>
        <w:tc>
          <w:tcPr>
            <w:tcW w:w="5000" w:type="pct"/>
            <w:gridSpan w:val="4"/>
            <w:tcBorders>
              <w:top w:val="single" w:sz="4" w:space="0" w:color="auto"/>
              <w:left w:val="single" w:sz="4" w:space="0" w:color="auto"/>
              <w:bottom w:val="single" w:sz="4" w:space="0" w:color="auto"/>
              <w:right w:val="single" w:sz="4" w:space="0" w:color="auto"/>
            </w:tcBorders>
          </w:tcPr>
          <w:p w14:paraId="0F9B4C8C" w14:textId="3B2072C3" w:rsidR="00135BCC" w:rsidRPr="00737C4A" w:rsidRDefault="00737C4A" w:rsidP="00737C4A">
            <w:pPr>
              <w:pStyle w:val="TAN"/>
              <w:rPr>
                <w:ins w:id="25" w:author="Zhang, Meng" w:date="2021-05-24T09:54:00Z"/>
                <w:rFonts w:eastAsia="DengXian"/>
                <w:lang w:eastAsia="zh-CN"/>
              </w:rPr>
            </w:pPr>
            <w:ins w:id="26" w:author="Qiming Li" w:date="2021-05-10T11:20:00Z">
              <w:r>
                <w:rPr>
                  <w:rFonts w:eastAsia="DengXian"/>
                  <w:lang w:eastAsia="zh-CN"/>
                </w:rPr>
                <w:t xml:space="preserve">Note 1:     </w:t>
              </w:r>
              <w:r w:rsidRPr="00737C4A">
                <w:rPr>
                  <w:rFonts w:eastAsia="DengXian"/>
                  <w:lang w:eastAsia="zh-CN"/>
                </w:rPr>
                <w:t xml:space="preserve">When highSpeedMeasFlag-r16 is configured, the requirements apply only to UE supporting either </w:t>
              </w:r>
              <w:r w:rsidRPr="005B7E39">
                <w:rPr>
                  <w:rFonts w:eastAsia="DengXian"/>
                  <w:i/>
                  <w:iCs/>
                  <w:lang w:eastAsia="zh-CN"/>
                </w:rPr>
                <w:t>measurementEnhancement-r16</w:t>
              </w:r>
              <w:r w:rsidRPr="00737C4A">
                <w:rPr>
                  <w:rFonts w:eastAsia="DengXian"/>
                  <w:lang w:eastAsia="zh-CN"/>
                </w:rPr>
                <w:t xml:space="preserve"> or </w:t>
              </w:r>
            </w:ins>
            <w:ins w:id="27" w:author="Zhang, Meng" w:date="2021-05-24T09:55:00Z">
              <w:r w:rsidR="005B7E39" w:rsidRPr="00E910D8">
                <w:rPr>
                  <w:rFonts w:eastAsia="DengXian"/>
                  <w:i/>
                  <w:iCs/>
                  <w:lang w:eastAsia="zh-CN"/>
                </w:rPr>
                <w:t>[</w:t>
              </w:r>
            </w:ins>
            <w:ins w:id="28" w:author="Qiming Li" w:date="2021-05-10T11:20:00Z">
              <w:r w:rsidRPr="00E910D8">
                <w:rPr>
                  <w:rFonts w:eastAsia="DengXian"/>
                  <w:i/>
                  <w:iCs/>
                  <w:lang w:eastAsia="zh-CN"/>
                </w:rPr>
                <w:t>int</w:t>
              </w:r>
            </w:ins>
            <w:ins w:id="29" w:author="Qiming Li" w:date="2021-05-11T08:49:00Z">
              <w:r w:rsidRPr="00E910D8">
                <w:rPr>
                  <w:rFonts w:eastAsia="DengXian"/>
                  <w:i/>
                  <w:iCs/>
                  <w:lang w:eastAsia="zh-CN"/>
                </w:rPr>
                <w:t>er</w:t>
              </w:r>
            </w:ins>
            <w:ins w:id="30" w:author="Qiming Li" w:date="2021-05-10T11:20:00Z">
              <w:r w:rsidRPr="00E910D8">
                <w:rPr>
                  <w:rFonts w:eastAsia="DengXian"/>
                  <w:i/>
                  <w:iCs/>
                  <w:lang w:eastAsia="zh-CN"/>
                </w:rPr>
                <w:t>RAT-MeasurementEnhancement-r16</w:t>
              </w:r>
            </w:ins>
            <w:ins w:id="31" w:author="Zhang, Meng" w:date="2021-05-24T09:55:00Z">
              <w:r w:rsidR="005B7E39" w:rsidRPr="00E910D8">
                <w:rPr>
                  <w:rFonts w:eastAsia="DengXian"/>
                  <w:i/>
                  <w:iCs/>
                  <w:lang w:eastAsia="zh-CN"/>
                </w:rPr>
                <w:t>]</w:t>
              </w:r>
            </w:ins>
            <w:ins w:id="32" w:author="Qiming Li" w:date="2021-05-10T11:20:00Z">
              <w:r w:rsidRPr="00737C4A">
                <w:rPr>
                  <w:rFonts w:eastAsia="DengXian"/>
                  <w:lang w:eastAsia="zh-CN"/>
                </w:rPr>
                <w:t>.</w:t>
              </w:r>
            </w:ins>
          </w:p>
        </w:tc>
      </w:tr>
    </w:tbl>
    <w:p w14:paraId="1BAD3D3B" w14:textId="03FAF004" w:rsidR="00187565" w:rsidRDefault="00187565" w:rsidP="00187565">
      <w:pPr>
        <w:rPr>
          <w:ins w:id="33" w:author="Intel" w:date="2021-05-04T22:15:00Z"/>
        </w:rPr>
      </w:pPr>
    </w:p>
    <w:p w14:paraId="5DD96D3B" w14:textId="032B3F2D" w:rsidR="00E23A93" w:rsidRDefault="00E23A93" w:rsidP="00E23A93">
      <w:pPr>
        <w:rPr>
          <w:ins w:id="34" w:author="Intel" w:date="2021-05-04T22:15:00Z"/>
          <w:rFonts w:eastAsia="SimSun"/>
        </w:rPr>
      </w:pPr>
      <w:ins w:id="35" w:author="Intel" w:date="2021-05-04T22:15:00Z">
        <w:r>
          <w:rPr>
            <w:rFonts w:eastAsia="SimSun"/>
          </w:rPr>
          <w:t xml:space="preserve">The requirements in Table 4.2.2.5-2 apply only when the UE supports </w:t>
        </w:r>
      </w:ins>
      <w:ins w:id="36" w:author="Zhang, Meng" w:date="2021-05-24T09:37:00Z">
        <w:r w:rsidR="00B56A41">
          <w:rPr>
            <w:i/>
            <w:iCs/>
          </w:rPr>
          <w:t xml:space="preserve">measurementEnhancement-r16 </w:t>
        </w:r>
        <w:r w:rsidR="00B56A41">
          <w:t>or</w:t>
        </w:r>
        <w:r w:rsidR="00B56A41">
          <w:rPr>
            <w:i/>
            <w:iCs/>
          </w:rPr>
          <w:t xml:space="preserve"> </w:t>
        </w:r>
      </w:ins>
      <w:ins w:id="37" w:author="Intel" w:date="2021-05-04T22:15:00Z">
        <w:r>
          <w:rPr>
            <w:rFonts w:eastAsia="SimSun"/>
          </w:rPr>
          <w:t>[</w:t>
        </w:r>
        <w:del w:id="38" w:author="Zhang, Meng" w:date="2021-05-24T09:36:00Z">
          <w:r w:rsidDel="005F71CF">
            <w:rPr>
              <w:rFonts w:eastAsia="SimSun"/>
            </w:rPr>
            <w:delText>t</w:delText>
          </w:r>
          <w:r w:rsidRPr="001E5A8D" w:rsidDel="005F71CF">
            <w:rPr>
              <w:rFonts w:eastAsia="SimSun"/>
            </w:rPr>
            <w:delText>he enhanced NR-E-UTRAN inter-RAT RRM requirements to support high speed up to 500 km/h</w:delText>
          </w:r>
        </w:del>
      </w:ins>
      <w:ins w:id="39" w:author="Zhang, Meng" w:date="2021-05-24T09:36:00Z">
        <w:r w:rsidR="005F71CF" w:rsidRPr="00E910D8">
          <w:rPr>
            <w:rFonts w:eastAsia="SimSun"/>
            <w:i/>
            <w:iCs/>
          </w:rPr>
          <w:t>interRAT</w:t>
        </w:r>
      </w:ins>
      <w:ins w:id="40" w:author="Zhang, Meng" w:date="2021-05-24T09:37:00Z">
        <w:r w:rsidR="003B39E0">
          <w:rPr>
            <w:i/>
            <w:iCs/>
            <w:lang w:val="en-US"/>
          </w:rPr>
          <w:t>-</w:t>
        </w:r>
        <w:r w:rsidR="00B56A41">
          <w:rPr>
            <w:i/>
            <w:iCs/>
            <w:lang w:val="en-US"/>
          </w:rPr>
          <w:t>M</w:t>
        </w:r>
        <w:r w:rsidR="00B56A41">
          <w:rPr>
            <w:i/>
            <w:iCs/>
          </w:rPr>
          <w:t>easurementEnhancement-r16</w:t>
        </w:r>
      </w:ins>
      <w:ins w:id="41" w:author="Intel" w:date="2021-05-04T22:15:00Z">
        <w:r>
          <w:rPr>
            <w:rFonts w:eastAsia="SimSun"/>
          </w:rPr>
          <w:t xml:space="preserve">]. For UE </w:t>
        </w:r>
        <w:del w:id="42" w:author="Zhang, Meng" w:date="2021-05-24T09:39:00Z">
          <w:r w:rsidDel="001D0007">
            <w:rPr>
              <w:rFonts w:eastAsia="SimSun"/>
            </w:rPr>
            <w:delText xml:space="preserve">indicating support of </w:delText>
          </w:r>
          <w:r w:rsidRPr="001E5A8D" w:rsidDel="001D0007">
            <w:rPr>
              <w:rFonts w:eastAsia="SimSun"/>
              <w:i/>
              <w:iCs/>
            </w:rPr>
            <w:delText>HighSpeedParameters-r16</w:delText>
          </w:r>
          <w:r w:rsidDel="001D0007">
            <w:rPr>
              <w:rFonts w:eastAsia="SimSun"/>
            </w:rPr>
            <w:delText xml:space="preserve">, but </w:delText>
          </w:r>
        </w:del>
        <w:r>
          <w:rPr>
            <w:rFonts w:eastAsia="SimSun"/>
          </w:rPr>
          <w:t xml:space="preserve">not supporting </w:t>
        </w:r>
      </w:ins>
      <w:ins w:id="43" w:author="Zhang, Meng" w:date="2021-05-24T09:39:00Z">
        <w:r w:rsidR="001D0007">
          <w:rPr>
            <w:rFonts w:eastAsia="SimSun"/>
          </w:rPr>
          <w:t xml:space="preserve">either </w:t>
        </w:r>
        <w:r w:rsidR="001D0007">
          <w:rPr>
            <w:i/>
            <w:iCs/>
          </w:rPr>
          <w:t xml:space="preserve">measurementEnhancement-r16 </w:t>
        </w:r>
        <w:r w:rsidR="001D0007">
          <w:t>or</w:t>
        </w:r>
        <w:r w:rsidR="001D0007">
          <w:rPr>
            <w:i/>
            <w:iCs/>
          </w:rPr>
          <w:t xml:space="preserve"> </w:t>
        </w:r>
        <w:r w:rsidR="001D0007">
          <w:rPr>
            <w:rFonts w:eastAsia="SimSun"/>
          </w:rPr>
          <w:t>[</w:t>
        </w:r>
        <w:r w:rsidR="001D0007" w:rsidRPr="0079181A">
          <w:rPr>
            <w:rFonts w:eastAsia="SimSun"/>
            <w:i/>
            <w:iCs/>
          </w:rPr>
          <w:t>interRAT</w:t>
        </w:r>
        <w:r w:rsidR="001D0007">
          <w:rPr>
            <w:i/>
            <w:iCs/>
            <w:lang w:val="en-US"/>
          </w:rPr>
          <w:t>-M</w:t>
        </w:r>
        <w:r w:rsidR="001D0007">
          <w:rPr>
            <w:i/>
            <w:iCs/>
          </w:rPr>
          <w:t>easurementEnhancement-r16</w:t>
        </w:r>
        <w:r w:rsidR="001D0007">
          <w:rPr>
            <w:rFonts w:eastAsia="SimSun"/>
          </w:rPr>
          <w:t>]</w:t>
        </w:r>
      </w:ins>
      <w:ins w:id="44" w:author="Intel" w:date="2021-05-04T22:15:00Z">
        <w:del w:id="45" w:author="Zhang, Meng" w:date="2021-05-24T09:39:00Z">
          <w:r w:rsidDel="001D0007">
            <w:rPr>
              <w:rFonts w:eastAsia="SimSun"/>
            </w:rPr>
            <w:delText>[t</w:delText>
          </w:r>
          <w:r w:rsidRPr="001E5A8D" w:rsidDel="001D0007">
            <w:rPr>
              <w:rFonts w:eastAsia="SimSun"/>
            </w:rPr>
            <w:delText>he enhanced NR-E-UTRAN inter-RAT RRM requirements to support high speed up to 500 km/h</w:delText>
          </w:r>
          <w:r w:rsidDel="001D0007">
            <w:rPr>
              <w:rFonts w:eastAsia="SimSun"/>
            </w:rPr>
            <w:delText>]</w:delText>
          </w:r>
        </w:del>
        <w:r>
          <w:rPr>
            <w:rFonts w:eastAsia="SimSun"/>
          </w:rPr>
          <w:t>, the UE is not required to meet the requirements specified in Table 4.2.2.5-2.</w:t>
        </w:r>
      </w:ins>
    </w:p>
    <w:p w14:paraId="794062FF" w14:textId="5D186CFF" w:rsidR="00E23A93" w:rsidRPr="001E5A8D" w:rsidRDefault="00E23A93" w:rsidP="00E23A93">
      <w:pPr>
        <w:rPr>
          <w:ins w:id="46" w:author="Intel" w:date="2021-05-04T22:15:00Z"/>
          <w:rFonts w:eastAsia="SimSun" w:cs="v4.2.0"/>
          <w:i/>
          <w:iCs/>
        </w:rPr>
      </w:pPr>
      <w:ins w:id="47" w:author="Intel" w:date="2021-05-04T22:15:00Z">
        <w:r w:rsidRPr="001E5A8D">
          <w:rPr>
            <w:rFonts w:eastAsia="SimSun"/>
            <w:i/>
            <w:iCs/>
          </w:rPr>
          <w:t>Editor’s note: the exact signal</w:t>
        </w:r>
      </w:ins>
      <w:ins w:id="48" w:author="Intel" w:date="2021-05-04T22:16:00Z">
        <w:r w:rsidR="002A363C">
          <w:rPr>
            <w:rFonts w:eastAsia="SimSun"/>
            <w:i/>
            <w:iCs/>
          </w:rPr>
          <w:t>l</w:t>
        </w:r>
      </w:ins>
      <w:ins w:id="49" w:author="Intel" w:date="2021-05-04T22:15:00Z">
        <w:r w:rsidRPr="001E5A8D">
          <w:rPr>
            <w:rFonts w:eastAsia="SimSun"/>
            <w:i/>
            <w:iCs/>
          </w:rPr>
          <w:t>ing name</w:t>
        </w:r>
        <w:r>
          <w:rPr>
            <w:rFonts w:eastAsia="SimSun"/>
            <w:i/>
            <w:iCs/>
          </w:rPr>
          <w:t>s</w:t>
        </w:r>
        <w:r w:rsidRPr="001E5A8D">
          <w:rPr>
            <w:rFonts w:eastAsia="SimSun"/>
            <w:i/>
            <w:iCs/>
          </w:rPr>
          <w:t xml:space="preserve"> in the</w:t>
        </w:r>
        <w:r>
          <w:rPr>
            <w:rFonts w:eastAsia="SimSun"/>
            <w:i/>
            <w:iCs/>
          </w:rPr>
          <w:t xml:space="preserve"> above</w:t>
        </w:r>
        <w:r w:rsidRPr="001E5A8D">
          <w:rPr>
            <w:rFonts w:eastAsia="SimSun"/>
            <w:i/>
            <w:iCs/>
          </w:rPr>
          <w:t xml:space="preserve"> brackets</w:t>
        </w:r>
        <w:r>
          <w:rPr>
            <w:rFonts w:eastAsia="SimSun"/>
            <w:i/>
            <w:iCs/>
          </w:rPr>
          <w:t xml:space="preserve"> are</w:t>
        </w:r>
        <w:r w:rsidRPr="001E5A8D">
          <w:rPr>
            <w:rFonts w:eastAsia="SimSun"/>
            <w:i/>
            <w:iCs/>
          </w:rPr>
          <w:t xml:space="preserve"> subject to RAN2 definitions and the brackets shall be replaced by the correct signalling names according to RAN2 specification.</w:t>
        </w:r>
      </w:ins>
    </w:p>
    <w:p w14:paraId="4CD68C83" w14:textId="77777777" w:rsidR="00E23A93" w:rsidRPr="00187565" w:rsidRDefault="00E23A93" w:rsidP="00187565"/>
    <w:p w14:paraId="34C9BB35" w14:textId="235208FA" w:rsidR="00187565" w:rsidRDefault="00187565" w:rsidP="00187565">
      <w:pPr>
        <w:pStyle w:val="Heading2"/>
        <w:rPr>
          <w:rStyle w:val="BookTitle"/>
          <w:color w:val="FF0000"/>
        </w:rPr>
      </w:pPr>
      <w:r>
        <w:rPr>
          <w:rStyle w:val="BookTitle"/>
          <w:color w:val="FF0000"/>
        </w:rPr>
        <w:t>&lt;</w:t>
      </w:r>
      <w:r w:rsidRPr="00187565">
        <w:rPr>
          <w:rStyle w:val="BookTitle"/>
          <w:color w:val="FF0000"/>
        </w:rPr>
        <w:t>&lt;</w:t>
      </w:r>
      <w:r>
        <w:rPr>
          <w:rStyle w:val="BookTitle"/>
          <w:color w:val="FF0000"/>
        </w:rPr>
        <w:t>End</w:t>
      </w:r>
      <w:r w:rsidRPr="00187565">
        <w:rPr>
          <w:rStyle w:val="BookTitle"/>
          <w:color w:val="FF0000"/>
        </w:rPr>
        <w:t xml:space="preserve"> of Change</w:t>
      </w:r>
      <w:r w:rsidR="00294CDC">
        <w:rPr>
          <w:rStyle w:val="BookTitle"/>
          <w:color w:val="FF0000"/>
        </w:rPr>
        <w:t>2</w:t>
      </w:r>
      <w:r w:rsidRPr="00187565">
        <w:rPr>
          <w:rStyle w:val="BookTitle"/>
          <w:color w:val="FF0000"/>
        </w:rPr>
        <w:t>&gt;</w:t>
      </w:r>
      <w:r>
        <w:rPr>
          <w:rStyle w:val="BookTitle"/>
          <w:color w:val="FF0000"/>
        </w:rPr>
        <w:t>&gt;</w:t>
      </w:r>
    </w:p>
    <w:p w14:paraId="2ACA183E" w14:textId="33FD06D7" w:rsidR="00187565" w:rsidRDefault="00187565" w:rsidP="00187565">
      <w:pPr>
        <w:pStyle w:val="Heading2"/>
        <w:rPr>
          <w:rStyle w:val="BookTitle"/>
          <w:color w:val="FF0000"/>
        </w:rPr>
      </w:pPr>
      <w:r>
        <w:rPr>
          <w:rStyle w:val="BookTitle"/>
          <w:color w:val="FF0000"/>
        </w:rPr>
        <w:t>&lt;</w:t>
      </w:r>
      <w:r w:rsidRPr="00187565">
        <w:rPr>
          <w:rStyle w:val="BookTitle"/>
          <w:color w:val="FF0000"/>
        </w:rPr>
        <w:t>&lt;Start of Change</w:t>
      </w:r>
      <w:r w:rsidR="00294CDC">
        <w:rPr>
          <w:rStyle w:val="BookTitle"/>
          <w:color w:val="FF0000"/>
        </w:rPr>
        <w:t>3</w:t>
      </w:r>
      <w:r w:rsidRPr="00187565">
        <w:rPr>
          <w:rStyle w:val="BookTitle"/>
          <w:color w:val="FF0000"/>
        </w:rPr>
        <w:t>&gt;</w:t>
      </w:r>
      <w:r>
        <w:rPr>
          <w:rStyle w:val="BookTitle"/>
          <w:color w:val="FF0000"/>
        </w:rPr>
        <w:t>&gt;</w:t>
      </w:r>
    </w:p>
    <w:p w14:paraId="19D573D0" w14:textId="77777777" w:rsidR="005D1789" w:rsidRDefault="005D1789" w:rsidP="005D1789">
      <w:pPr>
        <w:pStyle w:val="Heading3"/>
        <w:rPr>
          <w:rFonts w:eastAsia="SimSun"/>
        </w:rPr>
      </w:pPr>
      <w:r>
        <w:rPr>
          <w:rFonts w:eastAsia="SimSun"/>
        </w:rPr>
        <w:t>9.2.5</w:t>
      </w:r>
      <w:r>
        <w:rPr>
          <w:rFonts w:eastAsia="SimSun"/>
        </w:rPr>
        <w:tab/>
        <w:t>Intrafrequency measurements without measurement gaps</w:t>
      </w:r>
    </w:p>
    <w:p w14:paraId="2CC8B83F" w14:textId="77777777" w:rsidR="005D1789" w:rsidRDefault="005D1789" w:rsidP="005D1789">
      <w:pPr>
        <w:pStyle w:val="Heading4"/>
        <w:rPr>
          <w:rFonts w:eastAsia="SimSun"/>
        </w:rPr>
      </w:pPr>
      <w:r>
        <w:rPr>
          <w:rFonts w:eastAsia="SimSun"/>
        </w:rPr>
        <w:t>9.2.5.1</w:t>
      </w:r>
      <w:r>
        <w:rPr>
          <w:rFonts w:eastAsia="SimSun"/>
        </w:rPr>
        <w:tab/>
        <w:t>Intrafrequency cell identification</w:t>
      </w:r>
    </w:p>
    <w:p w14:paraId="2B511FE1" w14:textId="77777777" w:rsidR="005D1789" w:rsidRDefault="005D1789" w:rsidP="005D1789">
      <w:pPr>
        <w:rPr>
          <w:rFonts w:eastAsia="SimSun" w:cs="v4.2.0"/>
        </w:rPr>
      </w:pPr>
      <w:r>
        <w:rPr>
          <w:rFonts w:cs="v4.2.0"/>
        </w:rPr>
        <w:t>The UE shall be able to identify a new detectable intra-frequency cell within T</w:t>
      </w:r>
      <w:r>
        <w:rPr>
          <w:rFonts w:cs="v4.2.0"/>
          <w:vertAlign w:val="subscript"/>
        </w:rPr>
        <w:t>identify_intra_without_</w:t>
      </w:r>
      <w:r>
        <w:rPr>
          <w:rFonts w:eastAsia="Malgun Gothic" w:cs="v4.2.0"/>
          <w:vertAlign w:val="subscript"/>
          <w:lang w:eastAsia="ko-KR"/>
        </w:rPr>
        <w:t>index</w:t>
      </w:r>
      <w:r>
        <w:rPr>
          <w:rFonts w:cs="v4.2.0"/>
        </w:rPr>
        <w:t xml:space="preserve"> </w:t>
      </w:r>
      <w:r>
        <w:t>if the UE is not indicated to report SSB based RRM measurement result with the associated SSB index(</w:t>
      </w:r>
      <w:r>
        <w:rPr>
          <w:i/>
        </w:rPr>
        <w:t xml:space="preserve">reportQuantityRsIndexes </w:t>
      </w:r>
      <w:r>
        <w:rPr>
          <w:lang w:eastAsia="ko-KR"/>
        </w:rPr>
        <w:t>or</w:t>
      </w:r>
      <w:r>
        <w:rPr>
          <w:i/>
          <w:lang w:eastAsia="ko-KR"/>
        </w:rPr>
        <w:t xml:space="preserve"> maxNrofRSIndexesToReport </w:t>
      </w:r>
      <w:r>
        <w:rPr>
          <w:lang w:eastAsia="ko-KR"/>
        </w:rPr>
        <w:t xml:space="preserve">is not </w:t>
      </w:r>
      <w:r>
        <w:t>configured)</w:t>
      </w:r>
      <w:r>
        <w:rPr>
          <w:rFonts w:cs="v4.2.0"/>
        </w:rPr>
        <w:t>, or the UE is indicated that the neighbour cell is synchronous with the serving cell (</w:t>
      </w:r>
      <w:r>
        <w:rPr>
          <w:i/>
          <w:iCs/>
          <w:lang w:val="en-US"/>
        </w:rPr>
        <w:t>deriveSSB-IndexFromCell</w:t>
      </w:r>
      <w:r>
        <w:rPr>
          <w:rFonts w:cs="v4.2.0"/>
        </w:rPr>
        <w:t xml:space="preserve"> is enabled). Otherwise UE shall be able to identify a new detectable intra frequency cell within T</w:t>
      </w:r>
      <w:r>
        <w:rPr>
          <w:rFonts w:cs="v4.2.0"/>
          <w:vertAlign w:val="subscript"/>
        </w:rPr>
        <w:t>identify_intra_with_index</w:t>
      </w:r>
      <w:r>
        <w:rPr>
          <w:lang w:eastAsia="zh-CN"/>
        </w:rPr>
        <w:t>. The UE shall be able to identify a new detectable intra frequency SS block of an already detected cell within</w:t>
      </w:r>
      <w:r>
        <w:t xml:space="preserve"> T</w:t>
      </w:r>
      <w:r>
        <w:rPr>
          <w:vertAlign w:val="subscript"/>
        </w:rPr>
        <w:t>identify_intra_without_index</w:t>
      </w:r>
      <w:r>
        <w:rPr>
          <w:vertAlign w:val="subscript"/>
          <w:lang w:eastAsia="zh-CN"/>
        </w:rPr>
        <w:t>.</w:t>
      </w:r>
      <w:r>
        <w:rPr>
          <w:lang w:val="en-US"/>
        </w:rPr>
        <w:t xml:space="preserve"> It is assumed that </w:t>
      </w:r>
      <w:r>
        <w:rPr>
          <w:i/>
          <w:iCs/>
          <w:lang w:val="en-US"/>
        </w:rPr>
        <w:t>deriveSSB-IndexFromCell</w:t>
      </w:r>
      <w:r>
        <w:rPr>
          <w:iCs/>
          <w:lang w:val="en-US"/>
        </w:rPr>
        <w:t xml:space="preserve"> </w:t>
      </w:r>
      <w:r>
        <w:rPr>
          <w:lang w:val="en-US"/>
        </w:rPr>
        <w:t xml:space="preserve">is always enabled for </w:t>
      </w:r>
      <w:r>
        <w:rPr>
          <w:lang w:val="en-US" w:eastAsia="zh-CN"/>
        </w:rPr>
        <w:t xml:space="preserve">FR1 TDD and </w:t>
      </w:r>
      <w:r>
        <w:rPr>
          <w:lang w:val="en-US"/>
        </w:rPr>
        <w:t>FR2.</w:t>
      </w:r>
    </w:p>
    <w:p w14:paraId="6240D028" w14:textId="77777777" w:rsidR="005D1789" w:rsidRDefault="005D1789" w:rsidP="005D1789">
      <w:pPr>
        <w:jc w:val="center"/>
      </w:pPr>
      <w:r>
        <w:t>T</w:t>
      </w:r>
      <w:r>
        <w:rPr>
          <w:vertAlign w:val="subscript"/>
        </w:rPr>
        <w:t xml:space="preserve">identify_intra_without_index </w:t>
      </w:r>
      <w:r>
        <w:t>= (T</w:t>
      </w:r>
      <w:r>
        <w:rPr>
          <w:vertAlign w:val="subscript"/>
        </w:rPr>
        <w:t>PSS/SSS_sync_intra</w:t>
      </w:r>
      <w:r>
        <w:t xml:space="preserve"> + T</w:t>
      </w:r>
      <w:r>
        <w:rPr>
          <w:vertAlign w:val="subscript"/>
        </w:rPr>
        <w:t xml:space="preserve"> SSB_measurement_period_intra</w:t>
      </w:r>
      <w:r>
        <w:t>) ms</w:t>
      </w:r>
    </w:p>
    <w:p w14:paraId="6B7E6B11" w14:textId="77777777" w:rsidR="005D1789" w:rsidRDefault="005D1789" w:rsidP="005D1789">
      <w:pPr>
        <w:jc w:val="center"/>
        <w:rPr>
          <w:lang w:val="en-US"/>
        </w:rPr>
      </w:pPr>
      <w:r>
        <w:t>T</w:t>
      </w:r>
      <w:r>
        <w:rPr>
          <w:vertAlign w:val="subscript"/>
        </w:rPr>
        <w:t xml:space="preserve">identify_intra_with_index </w:t>
      </w:r>
      <w:r>
        <w:t>= (T</w:t>
      </w:r>
      <w:r>
        <w:rPr>
          <w:vertAlign w:val="subscript"/>
        </w:rPr>
        <w:t>PSS/SSS_sync_intra</w:t>
      </w:r>
      <w:r>
        <w:t xml:space="preserve"> + T</w:t>
      </w:r>
      <w:r>
        <w:rPr>
          <w:vertAlign w:val="subscript"/>
        </w:rPr>
        <w:t xml:space="preserve"> SSB_measurement_period_intra </w:t>
      </w:r>
      <w:r>
        <w:t>+ T</w:t>
      </w:r>
      <w:r>
        <w:rPr>
          <w:vertAlign w:val="subscript"/>
        </w:rPr>
        <w:t>SSB_time_index_intra</w:t>
      </w:r>
      <w:r>
        <w:t>) ms</w:t>
      </w:r>
    </w:p>
    <w:p w14:paraId="6BDE5187" w14:textId="77777777" w:rsidR="005D1789" w:rsidRDefault="005D1789" w:rsidP="005D1789">
      <w:pPr>
        <w:rPr>
          <w:lang w:val="en-US"/>
        </w:rPr>
      </w:pPr>
      <w:r>
        <w:rPr>
          <w:lang w:val="en-US"/>
        </w:rPr>
        <w:t>Where:</w:t>
      </w:r>
    </w:p>
    <w:p w14:paraId="4AEA86AD" w14:textId="77777777" w:rsidR="005D1789" w:rsidRDefault="005D1789" w:rsidP="005D1789">
      <w:pPr>
        <w:pStyle w:val="B1"/>
      </w:pPr>
      <w:r>
        <w:rPr>
          <w:lang w:val="en-US"/>
        </w:rPr>
        <w:tab/>
      </w:r>
      <w:r>
        <w:t>T</w:t>
      </w:r>
      <w:r>
        <w:rPr>
          <w:vertAlign w:val="subscript"/>
        </w:rPr>
        <w:t>PSS/SSS_sync_intra</w:t>
      </w:r>
      <w:r>
        <w:t>: it is the time period used in PSS/SSS detection given in table 9.2.5.1-1, 9.2.5.1-2, 9.2.5.1-4 (deactivated SCell) or 9.2.5.1-5 (deactivated SCell)</w:t>
      </w:r>
    </w:p>
    <w:p w14:paraId="223D8493" w14:textId="77777777" w:rsidR="005D1789" w:rsidRDefault="005D1789" w:rsidP="005D1789">
      <w:pPr>
        <w:pStyle w:val="B1"/>
      </w:pPr>
      <w:r>
        <w:tab/>
        <w:t>T</w:t>
      </w:r>
      <w:r>
        <w:rPr>
          <w:vertAlign w:val="subscript"/>
        </w:rPr>
        <w:t>SSB_time_index_intra</w:t>
      </w:r>
      <w:r>
        <w:t>: it is the time period used to acquire the index of the SSB being measured given in table 9.2.5.1-3 or 9.2.5.1-6 (deactivated SCell)</w:t>
      </w:r>
    </w:p>
    <w:p w14:paraId="2D13BA32" w14:textId="77777777" w:rsidR="005D1789" w:rsidRDefault="005D1789" w:rsidP="005D1789">
      <w:pPr>
        <w:pStyle w:val="B1"/>
      </w:pPr>
      <w:r>
        <w:tab/>
        <w:t>T</w:t>
      </w:r>
      <w:r>
        <w:rPr>
          <w:vertAlign w:val="subscript"/>
        </w:rPr>
        <w:t xml:space="preserve"> SSB_measurement_period_intra</w:t>
      </w:r>
      <w:r>
        <w:t>: equal to a measurement period of SSB based measurement given in table 9.2.5.2-1, table 9.2.5.2-2 table 9.2.5.2-3 (deactivated SCell) or 9.2.5.2-4(deactivated SCell)</w:t>
      </w:r>
    </w:p>
    <w:p w14:paraId="68DACBE1" w14:textId="77777777" w:rsidR="005D1789" w:rsidRDefault="005D1789" w:rsidP="005D1789">
      <w:pPr>
        <w:pStyle w:val="B1"/>
      </w:pPr>
      <w:r>
        <w:tab/>
        <w:t>CSSF</w:t>
      </w:r>
      <w:r>
        <w:rPr>
          <w:vertAlign w:val="subscript"/>
        </w:rPr>
        <w:t>intra</w:t>
      </w:r>
      <w:r>
        <w:t>: it is a carrier specific scaling factor and is determined</w:t>
      </w:r>
    </w:p>
    <w:p w14:paraId="2CCC6E07" w14:textId="77777777" w:rsidR="005D1789" w:rsidRDefault="005D1789" w:rsidP="005D1789">
      <w:pPr>
        <w:pStyle w:val="B1"/>
        <w:rPr>
          <w:rFonts w:ascii="Arial" w:hAnsi="Arial"/>
        </w:rPr>
      </w:pPr>
      <w:r>
        <w:tab/>
        <w:t>according to CSSF</w:t>
      </w:r>
      <w:r>
        <w:rPr>
          <w:vertAlign w:val="subscript"/>
        </w:rPr>
        <w:t xml:space="preserve">outside_gap,i </w:t>
      </w:r>
      <w:r>
        <w:t>in clause 9.1.5.1 for measurement conducted outside measurement gaps, i.e. when intra-frequency SMTC is fully non overlapping or partially overlapping with measurement gaps,  or according to CSSF</w:t>
      </w:r>
      <w:r>
        <w:rPr>
          <w:vertAlign w:val="subscript"/>
        </w:rPr>
        <w:t xml:space="preserve">within_gap,i </w:t>
      </w:r>
      <w:r>
        <w:t>in clause 9.1.5.2 for measurement conducted within measurement gaps, i.e. when intra-frequency SMTC is fully overlapping with measurement gaps.</w:t>
      </w:r>
    </w:p>
    <w:p w14:paraId="39A5BC9D" w14:textId="77777777" w:rsidR="005D1789" w:rsidRDefault="005D1789" w:rsidP="005D1789">
      <w:pPr>
        <w:pStyle w:val="B1"/>
        <w:rPr>
          <w:rFonts w:ascii="Arial" w:hAnsi="Arial"/>
          <w:sz w:val="18"/>
        </w:rPr>
      </w:pPr>
      <w:r>
        <w:tab/>
        <w:t xml:space="preserve">if the high layer in TS 38.331 [2] signalling of </w:t>
      </w:r>
      <w:r>
        <w:rPr>
          <w:i/>
        </w:rPr>
        <w:t>smtc2</w:t>
      </w:r>
      <w:r>
        <w:t xml:space="preserve"> is configured, the assumed periodicity of intra-frequency SMTC occasions corresponds to the value of higher layer parameter </w:t>
      </w:r>
      <w:r>
        <w:rPr>
          <w:i/>
        </w:rPr>
        <w:t>smtc2</w:t>
      </w:r>
      <w:r>
        <w:t>; Otherwise the assumed periodicity of intra-frequency SMTC occasions corresponds to the value of higher layer parameter</w:t>
      </w:r>
      <w:r>
        <w:rPr>
          <w:i/>
        </w:rPr>
        <w:t xml:space="preserve"> smtc1</w:t>
      </w:r>
      <w:r>
        <w:t>.</w:t>
      </w:r>
    </w:p>
    <w:p w14:paraId="2641A41C" w14:textId="77777777" w:rsidR="005D1789" w:rsidRDefault="005D1789" w:rsidP="005D1789">
      <w:pPr>
        <w:pStyle w:val="B1"/>
      </w:pPr>
      <w:r>
        <w:tab/>
        <w:t>M</w:t>
      </w:r>
      <w:r>
        <w:rPr>
          <w:vertAlign w:val="subscript"/>
        </w:rPr>
        <w:t>pss/sss_sync_w/o_gaps</w:t>
      </w:r>
      <w:r>
        <w:t xml:space="preserve"> : For a UE supporting FR2 power class 1, M</w:t>
      </w:r>
      <w:r>
        <w:rPr>
          <w:vertAlign w:val="subscript"/>
        </w:rPr>
        <w:t>pss/sss_sync_w/o_gaps</w:t>
      </w:r>
      <w:r>
        <w:t xml:space="preserve"> =40. For a UE supporting power class 2, M</w:t>
      </w:r>
      <w:r>
        <w:rPr>
          <w:vertAlign w:val="subscript"/>
        </w:rPr>
        <w:t>pss/sss_sync_w/o_gaps</w:t>
      </w:r>
      <w:r>
        <w:t xml:space="preserve"> =24.  For a UE supporting FR2 power class 3, M</w:t>
      </w:r>
      <w:r>
        <w:rPr>
          <w:vertAlign w:val="subscript"/>
        </w:rPr>
        <w:t>pss/sss_sync_w/o_gaps</w:t>
      </w:r>
      <w:r>
        <w:t xml:space="preserve"> =24. For a UE supporting FR2 power class 4, M</w:t>
      </w:r>
      <w:r>
        <w:rPr>
          <w:vertAlign w:val="subscript"/>
        </w:rPr>
        <w:t>pss/sss_sync_w/o_gaps</w:t>
      </w:r>
      <w:r>
        <w:t xml:space="preserve"> =24</w:t>
      </w:r>
    </w:p>
    <w:p w14:paraId="3F418E2E" w14:textId="77777777" w:rsidR="005D1789" w:rsidRDefault="005D1789" w:rsidP="005D1789">
      <w:pPr>
        <w:pStyle w:val="B1"/>
      </w:pPr>
      <w:r>
        <w:tab/>
        <w:t>M</w:t>
      </w:r>
      <w:r>
        <w:rPr>
          <w:vertAlign w:val="subscript"/>
        </w:rPr>
        <w:t>meas_period_w/o_gaps</w:t>
      </w:r>
      <w:r>
        <w:t xml:space="preserve"> : For a UE supporting power class 1, M</w:t>
      </w:r>
      <w:r>
        <w:rPr>
          <w:vertAlign w:val="subscript"/>
        </w:rPr>
        <w:t>meas_period_w/o_gaps</w:t>
      </w:r>
      <w:r>
        <w:t xml:space="preserve"> =40. For a UE supporting FR2 power class 2, M</w:t>
      </w:r>
      <w:r>
        <w:rPr>
          <w:vertAlign w:val="subscript"/>
        </w:rPr>
        <w:t>meas_period_w/o_gaps</w:t>
      </w:r>
      <w:r>
        <w:t xml:space="preserve"> =24. For a UE supporting power class 3, M</w:t>
      </w:r>
      <w:r>
        <w:rPr>
          <w:vertAlign w:val="subscript"/>
        </w:rPr>
        <w:t>meas_period_w/o_gaps</w:t>
      </w:r>
      <w:r>
        <w:t xml:space="preserve"> =24. For a UE supporting power class 4, M</w:t>
      </w:r>
      <w:r>
        <w:rPr>
          <w:vertAlign w:val="subscript"/>
        </w:rPr>
        <w:t>meas_period_w/o_gaps</w:t>
      </w:r>
      <w:r>
        <w:t xml:space="preserve"> =24.</w:t>
      </w:r>
      <w:r>
        <w:tab/>
      </w:r>
    </w:p>
    <w:p w14:paraId="50F8438A" w14:textId="77777777" w:rsidR="005D1789" w:rsidRDefault="005D1789" w:rsidP="005D1789">
      <w:pPr>
        <w:pStyle w:val="B1"/>
      </w:pPr>
      <w:r>
        <w:tab/>
        <w:t>When intra-frequency SMTC is fully non overlapping with measurement gaps or intra-frequency SMTC is fully overlapping with MGs, Kp=1</w:t>
      </w:r>
    </w:p>
    <w:p w14:paraId="5F43F440" w14:textId="77777777" w:rsidR="005D1789" w:rsidRDefault="005D1789" w:rsidP="005D1789">
      <w:pPr>
        <w:pStyle w:val="B1"/>
        <w:rPr>
          <w:lang w:val="en-US"/>
        </w:rPr>
      </w:pPr>
      <w:r>
        <w:tab/>
        <w:t xml:space="preserve">When intra-frequency SMTC is partially overlapping with measurement gaps, Kp = </w:t>
      </w:r>
      <w:r>
        <w:rPr>
          <w:lang w:val="en-US"/>
        </w:rPr>
        <w:t>1/(1- (SMTC period /MGRP)), where SMTC period &lt; MGRP</w:t>
      </w:r>
    </w:p>
    <w:p w14:paraId="4CFE2366" w14:textId="77777777" w:rsidR="005D1789" w:rsidRDefault="005D1789" w:rsidP="005D1789">
      <w:pPr>
        <w:pStyle w:val="B1"/>
        <w:rPr>
          <w:vertAlign w:val="subscript"/>
        </w:rPr>
      </w:pPr>
      <w:r>
        <w:rPr>
          <w:lang w:val="en-US"/>
        </w:rPr>
        <w:tab/>
        <w:t xml:space="preserve">If the higher layer signaling in TS38.331 [2] </w:t>
      </w:r>
      <w:r>
        <w:t xml:space="preserve">signalling of </w:t>
      </w:r>
      <w:r>
        <w:rPr>
          <w:i/>
        </w:rPr>
        <w:t>smtc2</w:t>
      </w:r>
      <w:r>
        <w:t xml:space="preserve"> is present and smtc1 is fully overlapping with measurement gaps and smtc2 is partially overlapping with measurement gaps, requirements are not specified for T</w:t>
      </w:r>
      <w:r>
        <w:rPr>
          <w:vertAlign w:val="subscript"/>
        </w:rPr>
        <w:t xml:space="preserve">identify_intra_without_index </w:t>
      </w:r>
      <w:r>
        <w:t>or T</w:t>
      </w:r>
      <w:r>
        <w:rPr>
          <w:vertAlign w:val="subscript"/>
        </w:rPr>
        <w:t>identify_intra_with_index</w:t>
      </w:r>
    </w:p>
    <w:p w14:paraId="4CA0EC53" w14:textId="77777777" w:rsidR="005D1789" w:rsidRDefault="005D1789" w:rsidP="005D1789">
      <w:pPr>
        <w:pStyle w:val="B1"/>
        <w:rPr>
          <w:lang w:val="en-US" w:eastAsia="zh-CN"/>
        </w:rPr>
      </w:pPr>
      <w:r>
        <w:tab/>
      </w:r>
      <w:r>
        <w:rPr>
          <w:lang w:val="en-US"/>
        </w:rPr>
        <w:t>For FR2</w:t>
      </w:r>
      <w:r>
        <w:rPr>
          <w:lang w:val="en-US" w:eastAsia="zh-CN"/>
        </w:rPr>
        <w:t>,</w:t>
      </w:r>
    </w:p>
    <w:p w14:paraId="5497180C" w14:textId="77777777" w:rsidR="005D1789" w:rsidRDefault="005D1789" w:rsidP="005D1789">
      <w:pPr>
        <w:pStyle w:val="B2"/>
        <w:rPr>
          <w:lang w:val="en-US" w:eastAsia="zh-CN"/>
        </w:rPr>
      </w:pPr>
      <w:r>
        <w:tab/>
      </w:r>
      <w:r>
        <w:rPr>
          <w:lang w:val="en-US"/>
        </w:rPr>
        <w:t>K</w:t>
      </w:r>
      <w:r>
        <w:rPr>
          <w:vertAlign w:val="subscript"/>
          <w:lang w:val="en-US"/>
        </w:rPr>
        <w:t>layer1_measurement</w:t>
      </w:r>
      <w:r>
        <w:rPr>
          <w:lang w:val="en-US"/>
        </w:rPr>
        <w:t xml:space="preserve">=1, </w:t>
      </w:r>
    </w:p>
    <w:p w14:paraId="438273C7" w14:textId="77777777" w:rsidR="005D1789" w:rsidRDefault="005D1789" w:rsidP="005D1789">
      <w:pPr>
        <w:pStyle w:val="B3"/>
        <w:rPr>
          <w:lang w:val="en-US"/>
        </w:rPr>
      </w:pPr>
      <w:r>
        <w:rPr>
          <w:lang w:val="en-US"/>
        </w:rPr>
        <w:t>-</w:t>
      </w:r>
      <w:r>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EA076F3" w14:textId="77777777" w:rsidR="005D1789" w:rsidRDefault="005D1789" w:rsidP="005D1789">
      <w:pPr>
        <w:pStyle w:val="B3"/>
        <w:rPr>
          <w:lang w:val="en-US"/>
        </w:rPr>
      </w:pPr>
      <w:r>
        <w:rPr>
          <w:lang w:val="en-US"/>
        </w:rPr>
        <w:t>-</w:t>
      </w:r>
      <w:r>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Pr>
          <w:i/>
          <w:lang w:val="en-US"/>
        </w:rPr>
        <w:t xml:space="preserve">SSB-ToMeasure </w:t>
      </w:r>
      <w:r>
        <w:rPr>
          <w:lang w:val="en-US"/>
        </w:rPr>
        <w:t>and</w:t>
      </w:r>
      <w:r>
        <w:rPr>
          <w:i/>
          <w:lang w:val="en-US"/>
        </w:rPr>
        <w:t xml:space="preserve"> SS-RSSI-Measurement </w:t>
      </w:r>
      <w:r>
        <w:rPr>
          <w:lang w:val="en-US"/>
        </w:rPr>
        <w:t xml:space="preserve">are configured, where SSB symbols are indicated by </w:t>
      </w:r>
      <w:r>
        <w:t>the union set of</w:t>
      </w:r>
      <w:r>
        <w:rPr>
          <w:rStyle w:val="apple-converted-space"/>
        </w:rPr>
        <w:t> </w:t>
      </w:r>
      <w:r>
        <w:rPr>
          <w:i/>
          <w:iCs/>
        </w:rPr>
        <w:t>SSB-ToMeasure</w:t>
      </w:r>
      <w:r>
        <w:t> from all the configured measurement objects on the same serving carrier which can be merged.</w:t>
      </w:r>
      <w:r>
        <w:rPr>
          <w:i/>
          <w:lang w:val="en-US"/>
        </w:rPr>
        <w:t xml:space="preserve"> </w:t>
      </w:r>
      <w:r>
        <w:rPr>
          <w:lang w:val="en-US"/>
        </w:rPr>
        <w:t xml:space="preserve">and RSSI symbols are indicated by </w:t>
      </w:r>
      <w:r>
        <w:rPr>
          <w:i/>
          <w:lang w:val="en-US"/>
        </w:rPr>
        <w:t>SS-RSSI-Measurement</w:t>
      </w:r>
      <w:r>
        <w:rPr>
          <w:lang w:val="en-US"/>
        </w:rPr>
        <w:t>;</w:t>
      </w:r>
    </w:p>
    <w:p w14:paraId="6D004A6D" w14:textId="77777777" w:rsidR="005D1789" w:rsidRDefault="005D1789" w:rsidP="005D1789">
      <w:pPr>
        <w:pStyle w:val="B3"/>
        <w:rPr>
          <w:lang w:val="en-US"/>
        </w:rPr>
      </w:pPr>
      <w:r>
        <w:tab/>
      </w:r>
      <w:r>
        <w:rPr>
          <w:lang w:val="en-US"/>
        </w:rPr>
        <w:t>K</w:t>
      </w:r>
      <w:r>
        <w:rPr>
          <w:vertAlign w:val="subscript"/>
          <w:lang w:val="en-US"/>
        </w:rPr>
        <w:t>layer1_measurement</w:t>
      </w:r>
      <w:r>
        <w:rPr>
          <w:lang w:val="en-US"/>
        </w:rPr>
        <w:t>=1.5, otherwise.</w:t>
      </w:r>
    </w:p>
    <w:p w14:paraId="3F342511" w14:textId="77777777" w:rsidR="005D1789" w:rsidRDefault="005D1789" w:rsidP="005D1789">
      <w:pPr>
        <w:pStyle w:val="B2"/>
        <w:rPr>
          <w:lang w:val="en-US"/>
        </w:rPr>
      </w:pPr>
      <w:r>
        <w:rPr>
          <w:lang w:val="en-US"/>
        </w:rPr>
        <w:tab/>
        <w:t xml:space="preserve">If the above-mentioned reference signal configured for L1-RSRP measurement is aperiodic CSI-RS </w:t>
      </w:r>
      <w:r>
        <w:t>resource</w:t>
      </w:r>
      <w:r>
        <w:rPr>
          <w:lang w:val="en-US"/>
        </w:rPr>
        <w:t xml:space="preserve">, </w:t>
      </w:r>
      <w:r>
        <w:t>longer cell identification delay would be expected.</w:t>
      </w:r>
    </w:p>
    <w:p w14:paraId="4E7EE58D" w14:textId="77777777" w:rsidR="005D1789" w:rsidRDefault="005D1789" w:rsidP="005D1789">
      <w:pPr>
        <w:pStyle w:val="B1"/>
      </w:pPr>
      <w:r>
        <w:tab/>
        <w:t>If SCG DRX is in use, intrafrequency cell identification requirements specified in Table 9.2.5.1-1, Table 9.2.5.1-2, Table 9.2.5.1-3, Table 9.2.5.1-4, Table 9.2.5.1-5 and Table 9.2.5.1-6 shall depend on the SCG DRX cycle. O</w:t>
      </w:r>
      <w:r>
        <w:rPr>
          <w:lang w:eastAsia="zh-CN"/>
        </w:rPr>
        <w:t>therwise</w:t>
      </w:r>
      <w:r>
        <w:t>,</w:t>
      </w:r>
      <w:r>
        <w:rPr>
          <w:lang w:eastAsia="zh-CN"/>
        </w:rPr>
        <w:t xml:space="preserve"> the requirements </w:t>
      </w:r>
      <w:r>
        <w:t>for when DRX is not in use shall apply.</w:t>
      </w:r>
    </w:p>
    <w:p w14:paraId="75392D08" w14:textId="77777777" w:rsidR="005D1789" w:rsidRDefault="005D1789" w:rsidP="005D1789">
      <w:pPr>
        <w:pStyle w:val="TH"/>
      </w:pPr>
      <w: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06CA8A6C"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2D8191CE"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5EC35617" w14:textId="77777777" w:rsidR="005D1789" w:rsidRDefault="005D1789" w:rsidP="0079181A">
            <w:pPr>
              <w:pStyle w:val="TAH"/>
            </w:pPr>
            <w:r>
              <w:t>T</w:t>
            </w:r>
            <w:r>
              <w:rPr>
                <w:vertAlign w:val="subscript"/>
              </w:rPr>
              <w:t>PSS/SSS_sync_intra</w:t>
            </w:r>
          </w:p>
        </w:tc>
      </w:tr>
      <w:tr w:rsidR="005D1789" w14:paraId="7D33EF2E"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232D1173"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130335CF" w14:textId="77777777" w:rsidR="005D1789" w:rsidRDefault="005D1789" w:rsidP="0079181A">
            <w:pPr>
              <w:pStyle w:val="TAC"/>
            </w:pPr>
            <w:r>
              <w:t>max( 600ms, ceil( 5 x K</w:t>
            </w:r>
            <w:r>
              <w:rPr>
                <w:vertAlign w:val="subscript"/>
              </w:rPr>
              <w:t>p</w:t>
            </w:r>
            <w:r>
              <w:t>) x SMTC period )</w:t>
            </w:r>
            <w:r>
              <w:rPr>
                <w:vertAlign w:val="superscript"/>
              </w:rPr>
              <w:t>Note 1</w:t>
            </w:r>
            <w:r>
              <w:t xml:space="preserve"> x CSSF</w:t>
            </w:r>
            <w:r>
              <w:rPr>
                <w:vertAlign w:val="subscript"/>
              </w:rPr>
              <w:t>intra</w:t>
            </w:r>
          </w:p>
        </w:tc>
      </w:tr>
      <w:tr w:rsidR="005D1789" w14:paraId="7B212754"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4C6BC5A0"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896629" w14:textId="77777777" w:rsidR="005D1789" w:rsidRDefault="005D1789" w:rsidP="0079181A">
            <w:pPr>
              <w:pStyle w:val="TAC"/>
              <w:rPr>
                <w:b/>
              </w:rPr>
            </w:pPr>
            <w:r>
              <w:t>max( 600ms, ceil(</w:t>
            </w:r>
            <w:r>
              <w:rPr>
                <w:rFonts w:eastAsiaTheme="minorEastAsia"/>
                <w:lang w:eastAsia="zh-CN"/>
              </w:rPr>
              <w:t>M2</w:t>
            </w:r>
            <w:r>
              <w:rPr>
                <w:rFonts w:eastAsiaTheme="minorEastAsia"/>
                <w:vertAlign w:val="superscript"/>
                <w:lang w:eastAsia="zh-CN"/>
              </w:rPr>
              <w:t xml:space="preserve"> Note 2</w:t>
            </w:r>
            <w:r>
              <w:t>x 5 x K</w:t>
            </w:r>
            <w:r>
              <w:rPr>
                <w:vertAlign w:val="subscript"/>
              </w:rPr>
              <w:t>p</w:t>
            </w:r>
            <w:r>
              <w:t>) x max(SMTC period,DRX cycle)) x CSSF</w:t>
            </w:r>
            <w:r>
              <w:rPr>
                <w:vertAlign w:val="subscript"/>
              </w:rPr>
              <w:t>intra</w:t>
            </w:r>
          </w:p>
        </w:tc>
      </w:tr>
      <w:tr w:rsidR="005D1789" w14:paraId="718F731F"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41EECC0F" w14:textId="77777777" w:rsidR="005D1789" w:rsidRDefault="005D1789" w:rsidP="0079181A">
            <w:pPr>
              <w:pStyle w:val="TAC"/>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1172FBF" w14:textId="77777777" w:rsidR="005D1789" w:rsidRDefault="005D1789" w:rsidP="0079181A">
            <w:pPr>
              <w:pStyle w:val="TAC"/>
              <w:rPr>
                <w:b/>
              </w:rPr>
            </w:pPr>
            <w:r>
              <w:t>ceil(5 x K</w:t>
            </w:r>
            <w:r>
              <w:rPr>
                <w:vertAlign w:val="subscript"/>
              </w:rPr>
              <w:t>p</w:t>
            </w:r>
            <w:r>
              <w:t>) x DRX cycle x CSSF</w:t>
            </w:r>
            <w:r>
              <w:rPr>
                <w:vertAlign w:val="subscript"/>
              </w:rPr>
              <w:t>intra</w:t>
            </w:r>
          </w:p>
        </w:tc>
      </w:tr>
      <w:tr w:rsidR="005D1789" w14:paraId="4459687D" w14:textId="77777777" w:rsidTr="0079181A">
        <w:tc>
          <w:tcPr>
            <w:tcW w:w="9241" w:type="dxa"/>
            <w:gridSpan w:val="2"/>
            <w:tcBorders>
              <w:top w:val="single" w:sz="4" w:space="0" w:color="auto"/>
              <w:left w:val="single" w:sz="4" w:space="0" w:color="auto"/>
              <w:bottom w:val="single" w:sz="4" w:space="0" w:color="auto"/>
              <w:right w:val="single" w:sz="4" w:space="0" w:color="auto"/>
            </w:tcBorders>
            <w:hideMark/>
          </w:tcPr>
          <w:p w14:paraId="27406A12" w14:textId="77777777" w:rsidR="005D1789" w:rsidRDefault="005D1789" w:rsidP="0079181A">
            <w:pPr>
              <w:pStyle w:val="TAN"/>
            </w:pPr>
            <w:r>
              <w:t>NOTE 1:</w:t>
            </w:r>
            <w:r>
              <w:tab/>
              <w:t>If different SMTC periodicities are configured for different cells, the SMTC period in the requirement is the one used by the cell being identified</w:t>
            </w:r>
          </w:p>
          <w:p w14:paraId="6D31F2A7" w14:textId="77777777" w:rsidR="005D1789" w:rsidRPr="00294CDC" w:rsidRDefault="005D1789" w:rsidP="0079181A">
            <w:pPr>
              <w:pStyle w:val="TAN"/>
              <w:rPr>
                <w:i/>
                <w:iCs/>
              </w:rPr>
            </w:pPr>
            <w:r>
              <w:t>NOTE 2:</w:t>
            </w:r>
            <w:r>
              <w:tab/>
              <w:t xml:space="preserve">When </w:t>
            </w:r>
            <w:r>
              <w:rPr>
                <w:i/>
                <w:iCs/>
              </w:rPr>
              <w:t>highSpeedMeasFlag-r16</w:t>
            </w:r>
            <w:r>
              <w:rPr>
                <w:rFonts w:eastAsiaTheme="minorEastAsia"/>
                <w:lang w:eastAsia="zh-CN"/>
              </w:rPr>
              <w:t xml:space="preserve"> is</w:t>
            </w:r>
            <w:r>
              <w:t xml:space="preserve"> not configured, M2 = 1.5; When </w:t>
            </w:r>
            <w:r>
              <w:rPr>
                <w:i/>
                <w:iCs/>
              </w:rPr>
              <w:t>highSpeedMeasFlag-r16</w:t>
            </w:r>
            <w:r>
              <w:rPr>
                <w:rFonts w:eastAsiaTheme="minorEastAsia"/>
                <w:lang w:eastAsia="zh-CN"/>
              </w:rPr>
              <w:t xml:space="preserve"> is</w:t>
            </w:r>
            <w:r>
              <w:t xml:space="preserve"> configured, M2 = 1.5 if SMTC periodicity &gt; 40 ms;</w:t>
            </w:r>
            <w:ins w:id="50" w:author="Qiming Li" w:date="2021-05-08T15:55:00Z">
              <w:r>
                <w:t xml:space="preserve"> </w:t>
              </w:r>
            </w:ins>
            <w:del w:id="51" w:author="Qiming Li" w:date="2021-05-08T15:55:00Z">
              <w:r>
                <w:delText>,</w:delText>
              </w:r>
            </w:del>
            <w:r>
              <w:t>otherwise M2=1.</w:t>
            </w:r>
          </w:p>
          <w:p w14:paraId="3036E0C3" w14:textId="14CDA472" w:rsidR="005D1789" w:rsidRDefault="005D1789" w:rsidP="0079181A">
            <w:pPr>
              <w:pStyle w:val="TAN"/>
            </w:pPr>
            <w:r>
              <w:t xml:space="preserve">NOTE 3: </w:t>
            </w:r>
            <w:r>
              <w:tab/>
            </w:r>
            <w:r w:rsidRPr="00E57A91">
              <w:rPr>
                <w:rFonts w:eastAsiaTheme="minorEastAsia"/>
                <w:lang w:val="en-US" w:eastAsia="zh-CN"/>
              </w:rPr>
              <w:t xml:space="preserve">When </w:t>
            </w:r>
            <w:r w:rsidRPr="00E57A91">
              <w:rPr>
                <w:rFonts w:eastAsiaTheme="minorEastAsia"/>
                <w:i/>
                <w:iCs/>
                <w:lang w:val="en-US" w:eastAsia="zh-CN"/>
              </w:rPr>
              <w:t>highSpeedMeasFlag-r16</w:t>
            </w:r>
            <w:r w:rsidRPr="00E57A91">
              <w:rPr>
                <w:rFonts w:eastAsiaTheme="minorEastAsia"/>
                <w:lang w:val="en-US" w:eastAsia="zh-CN"/>
              </w:rPr>
              <w:t xml:space="preserve"> is configured, the requirements apply only to </w:t>
            </w:r>
            <w:ins w:id="52" w:author="Qiming Li" w:date="2021-05-08T15:58:00Z">
              <w:r w:rsidRPr="00E57A91">
                <w:t xml:space="preserve">UE supporting either </w:t>
              </w:r>
              <w:r w:rsidRPr="00E57A91">
                <w:rPr>
                  <w:i/>
                  <w:iCs/>
                </w:rPr>
                <w:t xml:space="preserve">measurementEnhancement-r16 </w:t>
              </w:r>
              <w:r w:rsidRPr="00E57A91">
                <w:t>or</w:t>
              </w:r>
              <w:r w:rsidRPr="00E57A91">
                <w:rPr>
                  <w:i/>
                  <w:iCs/>
                </w:rPr>
                <w:t xml:space="preserve"> </w:t>
              </w:r>
            </w:ins>
            <w:ins w:id="53" w:author="Zhang, Meng" w:date="2021-05-24T10:04:00Z">
              <w:r w:rsidR="00E57A91" w:rsidRPr="00E57A91">
                <w:rPr>
                  <w:i/>
                  <w:iCs/>
                </w:rPr>
                <w:t>[</w:t>
              </w:r>
            </w:ins>
            <w:ins w:id="54" w:author="Qiming Li" w:date="2021-05-08T15:58:00Z">
              <w:r w:rsidRPr="00E57A91">
                <w:rPr>
                  <w:i/>
                  <w:iCs/>
                </w:rPr>
                <w:t>intraRAT-</w:t>
              </w:r>
              <w:r w:rsidRPr="00E57A91">
                <w:rPr>
                  <w:i/>
                  <w:iCs/>
                  <w:lang w:val="en-US"/>
                </w:rPr>
                <w:t>M</w:t>
              </w:r>
              <w:r w:rsidRPr="00BF1D60">
                <w:rPr>
                  <w:i/>
                  <w:iCs/>
                </w:rPr>
                <w:t>easurementEnhancement-r16</w:t>
              </w:r>
            </w:ins>
            <w:ins w:id="55" w:author="Zhang, Meng" w:date="2021-05-24T10:04:00Z">
              <w:r w:rsidR="00E57A91" w:rsidRPr="00BF1D60">
                <w:rPr>
                  <w:i/>
                  <w:iCs/>
                </w:rPr>
                <w:t>]</w:t>
              </w:r>
            </w:ins>
            <w:ins w:id="56" w:author="Qiming Li" w:date="2021-05-08T15:58:00Z">
              <w:r w:rsidRPr="00BF1D60">
                <w:t xml:space="preserve"> on </w:t>
              </w:r>
            </w:ins>
            <w:r w:rsidRPr="00E57A91">
              <w:rPr>
                <w:rFonts w:eastAsiaTheme="minorEastAsia"/>
                <w:lang w:val="en-US" w:eastAsia="zh-CN"/>
              </w:rPr>
              <w:t>measurements of the primary component carrier and do not apply to measurements of a secondary component carrier with active SCell</w:t>
            </w:r>
            <w:r w:rsidRPr="00E57A91">
              <w:t>.</w:t>
            </w:r>
          </w:p>
        </w:tc>
      </w:tr>
    </w:tbl>
    <w:p w14:paraId="350A6079" w14:textId="77777777" w:rsidR="005D1789" w:rsidRDefault="005D1789" w:rsidP="005D1789"/>
    <w:p w14:paraId="6A23CC5C" w14:textId="77777777" w:rsidR="005D1789" w:rsidRDefault="005D1789" w:rsidP="005D1789">
      <w:pPr>
        <w:pStyle w:val="TH"/>
      </w:pPr>
      <w: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7E535CE3"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7A63CD6B"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61CC8691" w14:textId="77777777" w:rsidR="005D1789" w:rsidRDefault="005D1789" w:rsidP="0079181A">
            <w:pPr>
              <w:pStyle w:val="TAH"/>
            </w:pPr>
            <w:r>
              <w:t>T</w:t>
            </w:r>
            <w:r>
              <w:rPr>
                <w:vertAlign w:val="subscript"/>
              </w:rPr>
              <w:t>PSS/SSS_sync_intra</w:t>
            </w:r>
          </w:p>
        </w:tc>
      </w:tr>
      <w:tr w:rsidR="005D1789" w14:paraId="6584AF4B"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5F1F661A"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529CD42D" w14:textId="77777777" w:rsidR="005D1789" w:rsidRDefault="005D1789" w:rsidP="0079181A">
            <w:pPr>
              <w:pStyle w:val="TAC"/>
            </w:pPr>
            <w:r>
              <w:t>max(600ms, ceil(M</w:t>
            </w:r>
            <w:r>
              <w:rPr>
                <w:vertAlign w:val="subscript"/>
              </w:rPr>
              <w:t>pss/sss_sync_w/o_gaps</w:t>
            </w:r>
            <w:r>
              <w:t xml:space="preserve">  x K</w:t>
            </w:r>
            <w:r>
              <w:rPr>
                <w:vertAlign w:val="subscript"/>
              </w:rPr>
              <w:t>p</w:t>
            </w:r>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CSSF</w:t>
            </w:r>
            <w:r>
              <w:rPr>
                <w:vertAlign w:val="subscript"/>
              </w:rPr>
              <w:t>intra</w:t>
            </w:r>
          </w:p>
        </w:tc>
      </w:tr>
      <w:tr w:rsidR="005D1789" w14:paraId="305DAC3F" w14:textId="77777777" w:rsidTr="0079181A">
        <w:trPr>
          <w:trHeight w:val="245"/>
        </w:trPr>
        <w:tc>
          <w:tcPr>
            <w:tcW w:w="4620" w:type="dxa"/>
            <w:tcBorders>
              <w:top w:val="single" w:sz="4" w:space="0" w:color="auto"/>
              <w:left w:val="single" w:sz="4" w:space="0" w:color="auto"/>
              <w:bottom w:val="single" w:sz="4" w:space="0" w:color="auto"/>
              <w:right w:val="single" w:sz="4" w:space="0" w:color="auto"/>
            </w:tcBorders>
            <w:hideMark/>
          </w:tcPr>
          <w:p w14:paraId="2E45AE22"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23618AE" w14:textId="77777777" w:rsidR="005D1789" w:rsidRDefault="005D1789" w:rsidP="0079181A">
            <w:pPr>
              <w:pStyle w:val="TAC"/>
              <w:rPr>
                <w:b/>
              </w:rPr>
            </w:pPr>
            <w:r>
              <w:t>max(600ms, ceil(1.5 x M</w:t>
            </w:r>
            <w:r>
              <w:rPr>
                <w:vertAlign w:val="subscript"/>
              </w:rPr>
              <w:t>pss/sss_sync_w/o_gaps</w:t>
            </w:r>
            <w:r>
              <w:t xml:space="preserve">  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p>
        </w:tc>
      </w:tr>
      <w:tr w:rsidR="005D1789" w14:paraId="5348B052"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14A5A8FB" w14:textId="77777777" w:rsidR="005D1789" w:rsidRDefault="005D1789" w:rsidP="0079181A">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507296" w14:textId="77777777" w:rsidR="005D1789" w:rsidRDefault="005D1789" w:rsidP="0079181A">
            <w:pPr>
              <w:pStyle w:val="TAC"/>
              <w:rPr>
                <w:b/>
              </w:rPr>
            </w:pPr>
            <w:r>
              <w:t>ceil(M</w:t>
            </w:r>
            <w:r>
              <w:rPr>
                <w:vertAlign w:val="subscript"/>
              </w:rPr>
              <w:t>pss/sss_sync_w/o_gaps</w:t>
            </w:r>
            <w:r>
              <w:t xml:space="preserve">  x K</w:t>
            </w:r>
            <w:r>
              <w:rPr>
                <w:vertAlign w:val="subscript"/>
              </w:rPr>
              <w:t>p</w:t>
            </w:r>
            <w:r>
              <w:t xml:space="preserve"> x K</w:t>
            </w:r>
            <w:r>
              <w:rPr>
                <w:vertAlign w:val="subscript"/>
                <w:lang w:val="en-US"/>
              </w:rPr>
              <w:t>layer1_measurement</w:t>
            </w:r>
            <w:r>
              <w:t xml:space="preserve">) </w:t>
            </w:r>
            <w:r>
              <w:rPr>
                <w:vertAlign w:val="subscript"/>
              </w:rPr>
              <w:t xml:space="preserve"> </w:t>
            </w:r>
            <w:r>
              <w:t>x DRX cycle x CSSF</w:t>
            </w:r>
            <w:r>
              <w:rPr>
                <w:vertAlign w:val="subscript"/>
              </w:rPr>
              <w:t>intra</w:t>
            </w:r>
          </w:p>
        </w:tc>
      </w:tr>
      <w:tr w:rsidR="005D1789" w14:paraId="0B726510" w14:textId="77777777" w:rsidTr="0079181A">
        <w:tc>
          <w:tcPr>
            <w:tcW w:w="9241" w:type="dxa"/>
            <w:gridSpan w:val="2"/>
            <w:tcBorders>
              <w:top w:val="single" w:sz="4" w:space="0" w:color="auto"/>
              <w:left w:val="single" w:sz="4" w:space="0" w:color="auto"/>
              <w:bottom w:val="single" w:sz="4" w:space="0" w:color="auto"/>
              <w:right w:val="single" w:sz="4" w:space="0" w:color="auto"/>
            </w:tcBorders>
            <w:hideMark/>
          </w:tcPr>
          <w:p w14:paraId="26A10CBD" w14:textId="77777777" w:rsidR="005D1789" w:rsidRDefault="005D1789" w:rsidP="0079181A">
            <w:pPr>
              <w:pStyle w:val="TAN"/>
              <w:rPr>
                <w:i/>
              </w:rPr>
            </w:pPr>
            <w:r>
              <w:t>NOTE 1:</w:t>
            </w:r>
            <w:r>
              <w:tab/>
              <w:t>If different SMTC periodicities are configured for different cells, the SMTC period in the requirement is the one used by the cell being identified</w:t>
            </w:r>
          </w:p>
        </w:tc>
      </w:tr>
    </w:tbl>
    <w:p w14:paraId="3E9BC558" w14:textId="77777777" w:rsidR="005D1789" w:rsidRDefault="005D1789" w:rsidP="005D1789"/>
    <w:p w14:paraId="78EE9316" w14:textId="77777777" w:rsidR="005D1789" w:rsidRDefault="005D1789" w:rsidP="005D1789">
      <w:pPr>
        <w:keepNext/>
        <w:keepLines/>
        <w:spacing w:before="60"/>
        <w:jc w:val="center"/>
      </w:pPr>
      <w:r>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14B394B5"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738DB630"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1E9351BD" w14:textId="77777777" w:rsidR="005D1789" w:rsidRDefault="005D1789" w:rsidP="0079181A">
            <w:pPr>
              <w:pStyle w:val="TAH"/>
            </w:pPr>
            <w:r>
              <w:t>T</w:t>
            </w:r>
            <w:r>
              <w:rPr>
                <w:vertAlign w:val="subscript"/>
              </w:rPr>
              <w:t>SSB_time_index_intra</w:t>
            </w:r>
          </w:p>
        </w:tc>
      </w:tr>
      <w:tr w:rsidR="005D1789" w14:paraId="3F072E20"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485C9D73"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24111960" w14:textId="77777777" w:rsidR="005D1789" w:rsidRDefault="005D1789" w:rsidP="0079181A">
            <w:pPr>
              <w:pStyle w:val="TAC"/>
            </w:pPr>
            <w:r>
              <w:t>max(120ms, ceil( 3 x K</w:t>
            </w:r>
            <w:r>
              <w:rPr>
                <w:vertAlign w:val="subscript"/>
              </w:rPr>
              <w:t xml:space="preserve">p </w:t>
            </w:r>
            <w:r>
              <w:t>)</w:t>
            </w:r>
            <w:r>
              <w:rPr>
                <w:vertAlign w:val="subscript"/>
              </w:rPr>
              <w:t xml:space="preserve"> </w:t>
            </w:r>
            <w:r>
              <w:t>x SMTC period)</w:t>
            </w:r>
            <w:r>
              <w:rPr>
                <w:vertAlign w:val="superscript"/>
              </w:rPr>
              <w:t>Note 1</w:t>
            </w:r>
            <w:r>
              <w:t xml:space="preserve"> x CSSF</w:t>
            </w:r>
            <w:r>
              <w:rPr>
                <w:vertAlign w:val="subscript"/>
              </w:rPr>
              <w:t>intra</w:t>
            </w:r>
          </w:p>
        </w:tc>
      </w:tr>
      <w:tr w:rsidR="005D1789" w14:paraId="1864FBDD"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11814896"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7CA567F" w14:textId="77777777" w:rsidR="005D1789" w:rsidRDefault="005D1789" w:rsidP="0079181A">
            <w:pPr>
              <w:pStyle w:val="TAC"/>
              <w:rPr>
                <w:b/>
              </w:rPr>
            </w:pPr>
            <w:r>
              <w:t>max(120ms, ceil (</w:t>
            </w:r>
            <w:r>
              <w:rPr>
                <w:rFonts w:eastAsiaTheme="minorEastAsia"/>
                <w:lang w:eastAsia="zh-CN"/>
              </w:rPr>
              <w:t>M2</w:t>
            </w:r>
            <w:r>
              <w:rPr>
                <w:rFonts w:eastAsiaTheme="minorEastAsia"/>
                <w:vertAlign w:val="superscript"/>
                <w:lang w:eastAsia="zh-CN"/>
              </w:rPr>
              <w:t xml:space="preserve"> Note 2</w:t>
            </w:r>
            <w:r>
              <w:t xml:space="preserve"> x 3 x K</w:t>
            </w:r>
            <w:r>
              <w:rPr>
                <w:vertAlign w:val="subscript"/>
              </w:rPr>
              <w:t>p</w:t>
            </w:r>
            <w:r>
              <w:t>) x max(SMTC period,DRX cycle)) x CSSF</w:t>
            </w:r>
            <w:r>
              <w:rPr>
                <w:vertAlign w:val="subscript"/>
              </w:rPr>
              <w:t>intra</w:t>
            </w:r>
          </w:p>
        </w:tc>
      </w:tr>
      <w:tr w:rsidR="005D1789" w14:paraId="2E8129D3"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751F09D3" w14:textId="77777777" w:rsidR="005D1789" w:rsidRDefault="005D1789" w:rsidP="0079181A">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2C8DADD" w14:textId="77777777" w:rsidR="005D1789" w:rsidRDefault="005D1789" w:rsidP="0079181A">
            <w:pPr>
              <w:pStyle w:val="TAC"/>
              <w:rPr>
                <w:b/>
              </w:rPr>
            </w:pPr>
            <w:r>
              <w:t>Ceil(3 x K</w:t>
            </w:r>
            <w:r>
              <w:rPr>
                <w:vertAlign w:val="subscript"/>
              </w:rPr>
              <w:t>p</w:t>
            </w:r>
            <w:r>
              <w:t>) x DRX cycle x CSSF</w:t>
            </w:r>
            <w:r>
              <w:rPr>
                <w:vertAlign w:val="subscript"/>
              </w:rPr>
              <w:t>intra</w:t>
            </w:r>
          </w:p>
        </w:tc>
      </w:tr>
      <w:tr w:rsidR="005D1789" w14:paraId="49373559" w14:textId="77777777" w:rsidTr="0079181A">
        <w:tc>
          <w:tcPr>
            <w:tcW w:w="9241" w:type="dxa"/>
            <w:gridSpan w:val="2"/>
            <w:tcBorders>
              <w:top w:val="single" w:sz="4" w:space="0" w:color="auto"/>
              <w:left w:val="single" w:sz="4" w:space="0" w:color="auto"/>
              <w:bottom w:val="single" w:sz="4" w:space="0" w:color="auto"/>
              <w:right w:val="single" w:sz="4" w:space="0" w:color="auto"/>
            </w:tcBorders>
            <w:hideMark/>
          </w:tcPr>
          <w:p w14:paraId="2C2E5FD1" w14:textId="77777777" w:rsidR="005D1789" w:rsidRDefault="005D1789" w:rsidP="0079181A">
            <w:pPr>
              <w:pStyle w:val="TAN"/>
            </w:pPr>
            <w:r>
              <w:rPr>
                <w:lang w:eastAsia="ko-KR"/>
              </w:rPr>
              <w:t>NOTE</w:t>
            </w:r>
            <w:r>
              <w:t xml:space="preserve"> 1:</w:t>
            </w:r>
            <w:r>
              <w:tab/>
              <w:t>If different SMTC periodicities are configured for different cells, the SMTC period in the requirement is the one used by the cell being identified</w:t>
            </w:r>
          </w:p>
          <w:p w14:paraId="0A1E9871" w14:textId="77777777" w:rsidR="005D1789" w:rsidRDefault="005D1789" w:rsidP="0079181A">
            <w:pPr>
              <w:pStyle w:val="TAN"/>
            </w:pPr>
            <w:r>
              <w:t>NOTE 2:</w:t>
            </w:r>
            <w:r>
              <w:tab/>
              <w:t xml:space="preserve">When </w:t>
            </w:r>
            <w:r>
              <w:rPr>
                <w:i/>
                <w:iCs/>
              </w:rPr>
              <w:t>highSpeedMeasFlag-r16</w:t>
            </w:r>
            <w:r>
              <w:rPr>
                <w:rFonts w:eastAsiaTheme="minorEastAsia"/>
                <w:lang w:eastAsia="zh-CN"/>
              </w:rPr>
              <w:t xml:space="preserve"> is</w:t>
            </w:r>
            <w:r>
              <w:t xml:space="preserve"> not configured, M2 = 1.5; When </w:t>
            </w:r>
            <w:r>
              <w:rPr>
                <w:i/>
                <w:iCs/>
              </w:rPr>
              <w:t>highSpeedMeasFlag-r16</w:t>
            </w:r>
            <w:r>
              <w:rPr>
                <w:rFonts w:eastAsiaTheme="minorEastAsia"/>
                <w:lang w:eastAsia="zh-CN"/>
              </w:rPr>
              <w:t xml:space="preserve"> is</w:t>
            </w:r>
            <w:r>
              <w:t xml:space="preserve"> configured, M2 = 1.5 if SMTC periodicity &gt; 40 ms;,otherwise M2=1</w:t>
            </w:r>
          </w:p>
          <w:p w14:paraId="52CACD6A" w14:textId="1655D829" w:rsidR="005D1789" w:rsidRDefault="005D1789" w:rsidP="0079181A">
            <w:pPr>
              <w:pStyle w:val="TAN"/>
            </w:pPr>
            <w:r>
              <w:t>NOTE 3:</w:t>
            </w:r>
            <w:r>
              <w:tab/>
            </w:r>
            <w:r w:rsidRPr="00BF1D60">
              <w:rPr>
                <w:rFonts w:eastAsiaTheme="minorEastAsia"/>
                <w:lang w:val="en-US" w:eastAsia="zh-CN"/>
              </w:rPr>
              <w:t xml:space="preserve">When </w:t>
            </w:r>
            <w:r w:rsidRPr="00BF1D60">
              <w:rPr>
                <w:rFonts w:eastAsiaTheme="minorEastAsia"/>
                <w:i/>
                <w:iCs/>
                <w:lang w:val="en-US" w:eastAsia="zh-CN"/>
              </w:rPr>
              <w:t>highSpeedMeasFlag-r16</w:t>
            </w:r>
            <w:r w:rsidRPr="00BF1D60">
              <w:rPr>
                <w:rFonts w:eastAsiaTheme="minorEastAsia"/>
                <w:lang w:val="en-US" w:eastAsia="zh-CN"/>
              </w:rPr>
              <w:t xml:space="preserve"> is configured, the requirements apply only to </w:t>
            </w:r>
            <w:ins w:id="57" w:author="Qiming Li" w:date="2021-05-08T15:59:00Z">
              <w:r w:rsidRPr="00BF1D60">
                <w:t xml:space="preserve">UE supporting either </w:t>
              </w:r>
              <w:r w:rsidRPr="00BF1D60">
                <w:rPr>
                  <w:i/>
                  <w:iCs/>
                </w:rPr>
                <w:t xml:space="preserve">measurementEnhancement-r16 </w:t>
              </w:r>
              <w:r w:rsidRPr="00BF1D60">
                <w:t>or</w:t>
              </w:r>
              <w:r w:rsidRPr="00BF1D60">
                <w:rPr>
                  <w:i/>
                  <w:iCs/>
                </w:rPr>
                <w:t xml:space="preserve"> </w:t>
              </w:r>
            </w:ins>
            <w:ins w:id="58" w:author="Zhang, Meng" w:date="2021-05-24T10:05:00Z">
              <w:r w:rsidR="00BF1D60">
                <w:rPr>
                  <w:i/>
                  <w:iCs/>
                </w:rPr>
                <w:t>[</w:t>
              </w:r>
            </w:ins>
            <w:ins w:id="59" w:author="Qiming Li" w:date="2021-05-08T15:59:00Z">
              <w:r w:rsidRPr="00BF1D60">
                <w:rPr>
                  <w:i/>
                  <w:iCs/>
                </w:rPr>
                <w:t>intraRAT-</w:t>
              </w:r>
              <w:r w:rsidRPr="00BF1D60">
                <w:rPr>
                  <w:i/>
                  <w:iCs/>
                  <w:lang w:val="en-US"/>
                </w:rPr>
                <w:t>M</w:t>
              </w:r>
              <w:r w:rsidRPr="00BF1D60">
                <w:rPr>
                  <w:i/>
                  <w:iCs/>
                </w:rPr>
                <w:t>easurementEnhancement-r16</w:t>
              </w:r>
            </w:ins>
            <w:ins w:id="60" w:author="Zhang, Meng" w:date="2021-05-24T10:05:00Z">
              <w:r w:rsidR="00BF1D60">
                <w:rPr>
                  <w:i/>
                  <w:iCs/>
                </w:rPr>
                <w:t>]</w:t>
              </w:r>
            </w:ins>
            <w:ins w:id="61" w:author="Qiming Li" w:date="2021-05-08T15:59:00Z">
              <w:r w:rsidRPr="00BF1D60">
                <w:t xml:space="preserve"> on </w:t>
              </w:r>
            </w:ins>
            <w:r w:rsidRPr="00BF1D60">
              <w:rPr>
                <w:rFonts w:eastAsiaTheme="minorEastAsia"/>
                <w:lang w:val="en-US" w:eastAsia="zh-CN"/>
              </w:rPr>
              <w:t>measurements of the primary component carrier and do not apply to measurements of a secondary component carrier with active SCell</w:t>
            </w:r>
            <w:r w:rsidRPr="00BF1D60">
              <w:t>.</w:t>
            </w:r>
          </w:p>
        </w:tc>
      </w:tr>
    </w:tbl>
    <w:p w14:paraId="66066900" w14:textId="77777777" w:rsidR="005D1789" w:rsidRDefault="005D1789" w:rsidP="005D1789"/>
    <w:p w14:paraId="1EF724C1" w14:textId="77777777" w:rsidR="005D1789" w:rsidRDefault="005D1789" w:rsidP="005D1789">
      <w:pPr>
        <w:keepNext/>
        <w:keepLines/>
        <w:spacing w:before="60"/>
        <w:jc w:val="center"/>
      </w:pPr>
      <w:r>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0C23B467"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0A49CE58"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4C7DAB5C" w14:textId="77777777" w:rsidR="005D1789" w:rsidRDefault="005D1789" w:rsidP="0079181A">
            <w:pPr>
              <w:pStyle w:val="TAH"/>
            </w:pPr>
            <w:r>
              <w:t>T</w:t>
            </w:r>
            <w:r>
              <w:rPr>
                <w:vertAlign w:val="subscript"/>
              </w:rPr>
              <w:t>PSS/SSS_sync_intra</w:t>
            </w:r>
          </w:p>
        </w:tc>
      </w:tr>
      <w:tr w:rsidR="005D1789" w14:paraId="61B76965"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50CC8DF0"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526E04B5" w14:textId="77777777" w:rsidR="005D1789" w:rsidRDefault="005D1789" w:rsidP="0079181A">
            <w:pPr>
              <w:pStyle w:val="TAC"/>
            </w:pPr>
            <w:r>
              <w:t>5 x measCycleSCell x CSSF</w:t>
            </w:r>
            <w:r>
              <w:rPr>
                <w:vertAlign w:val="subscript"/>
              </w:rPr>
              <w:t>intra</w:t>
            </w:r>
          </w:p>
        </w:tc>
      </w:tr>
      <w:tr w:rsidR="005D1789" w14:paraId="47F79437"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54533922"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7C3A758" w14:textId="77777777" w:rsidR="005D1789" w:rsidRDefault="005D1789" w:rsidP="0079181A">
            <w:pPr>
              <w:pStyle w:val="TAC"/>
              <w:rPr>
                <w:b/>
              </w:rPr>
            </w:pPr>
            <w:r>
              <w:t xml:space="preserve"> 5 x max(measCycleSCell, 1.5xDRX cycle) x CSSF</w:t>
            </w:r>
            <w:r>
              <w:rPr>
                <w:vertAlign w:val="subscript"/>
              </w:rPr>
              <w:t>intra</w:t>
            </w:r>
          </w:p>
        </w:tc>
      </w:tr>
      <w:tr w:rsidR="005D1789" w14:paraId="63363396"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7FFDD320" w14:textId="77777777" w:rsidR="005D1789" w:rsidRDefault="005D1789" w:rsidP="0079181A">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79967F6" w14:textId="77777777" w:rsidR="005D1789" w:rsidRDefault="005D1789" w:rsidP="0079181A">
            <w:pPr>
              <w:pStyle w:val="TAC"/>
            </w:pPr>
            <w:r>
              <w:t>5 x max(measCycleSCell, DRX cycle) x CSSF</w:t>
            </w:r>
            <w:r>
              <w:rPr>
                <w:vertAlign w:val="subscript"/>
              </w:rPr>
              <w:t>intra</w:t>
            </w:r>
          </w:p>
        </w:tc>
      </w:tr>
    </w:tbl>
    <w:p w14:paraId="3165FEEC" w14:textId="77777777" w:rsidR="005D1789" w:rsidRDefault="005D1789" w:rsidP="005D1789"/>
    <w:p w14:paraId="30F1801F" w14:textId="77777777" w:rsidR="005D1789" w:rsidRDefault="005D1789" w:rsidP="005D1789">
      <w:pPr>
        <w:keepNext/>
        <w:keepLines/>
        <w:spacing w:before="60"/>
        <w:jc w:val="center"/>
      </w:pPr>
      <w:r>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494B2E5D"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3BCCFDAD"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422CBC93" w14:textId="77777777" w:rsidR="005D1789" w:rsidRDefault="005D1789" w:rsidP="0079181A">
            <w:pPr>
              <w:pStyle w:val="TAH"/>
            </w:pPr>
            <w:r>
              <w:t>T</w:t>
            </w:r>
            <w:r>
              <w:rPr>
                <w:vertAlign w:val="subscript"/>
              </w:rPr>
              <w:t>PSS/SSS_sync_intra</w:t>
            </w:r>
          </w:p>
        </w:tc>
      </w:tr>
      <w:tr w:rsidR="005D1789" w14:paraId="639040DA"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643E9341"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4FA40CEA" w14:textId="77777777" w:rsidR="005D1789" w:rsidRDefault="005D1789" w:rsidP="0079181A">
            <w:pPr>
              <w:pStyle w:val="TAC"/>
              <w:rPr>
                <w:rFonts w:cs="Arial"/>
              </w:rPr>
            </w:pPr>
            <w:r>
              <w:rPr>
                <w:rFonts w:cs="Arial"/>
              </w:rPr>
              <w:t>M</w:t>
            </w:r>
            <w:r>
              <w:rPr>
                <w:rFonts w:cs="Arial"/>
                <w:vertAlign w:val="subscript"/>
              </w:rPr>
              <w:t>pss/sss_sync_w/o_gaps</w:t>
            </w:r>
            <w:r>
              <w:rPr>
                <w:rFonts w:cs="Arial"/>
              </w:rPr>
              <w:t xml:space="preserve"> x measCycleSCell x CSSF</w:t>
            </w:r>
            <w:r>
              <w:rPr>
                <w:rFonts w:cs="Arial"/>
                <w:vertAlign w:val="subscript"/>
              </w:rPr>
              <w:t>intra</w:t>
            </w:r>
          </w:p>
        </w:tc>
      </w:tr>
      <w:tr w:rsidR="005D1789" w14:paraId="085A159F"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3014CEDA"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9504B00" w14:textId="77777777" w:rsidR="005D1789" w:rsidRDefault="005D1789" w:rsidP="0079181A">
            <w:pPr>
              <w:pStyle w:val="TAC"/>
              <w:rPr>
                <w:rFonts w:cs="Arial"/>
                <w:b/>
              </w:rPr>
            </w:pPr>
            <w:r>
              <w:t xml:space="preserve"> </w:t>
            </w:r>
            <w:r>
              <w:rPr>
                <w:rFonts w:cs="Arial"/>
              </w:rPr>
              <w:t>M</w:t>
            </w:r>
            <w:r>
              <w:rPr>
                <w:rFonts w:cs="Arial"/>
                <w:vertAlign w:val="subscript"/>
              </w:rPr>
              <w:t>pss/sss_sync_w/o_gaps</w:t>
            </w:r>
            <w:r>
              <w:rPr>
                <w:rFonts w:cs="Arial"/>
              </w:rPr>
              <w:t xml:space="preserve"> x max(measCycleSCell, 1.5xDRX cycle) x CSSF</w:t>
            </w:r>
            <w:r>
              <w:rPr>
                <w:rFonts w:cs="Arial"/>
                <w:vertAlign w:val="subscript"/>
              </w:rPr>
              <w:t>intra</w:t>
            </w:r>
          </w:p>
        </w:tc>
      </w:tr>
      <w:tr w:rsidR="005D1789" w14:paraId="62BB3715"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02FC2758" w14:textId="77777777" w:rsidR="005D1789" w:rsidRDefault="005D1789" w:rsidP="0079181A">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E7DFF63" w14:textId="77777777" w:rsidR="005D1789" w:rsidRDefault="005D1789" w:rsidP="0079181A">
            <w:pPr>
              <w:pStyle w:val="TAC"/>
              <w:rPr>
                <w:rFonts w:cs="Arial"/>
              </w:rPr>
            </w:pPr>
            <w:r>
              <w:rPr>
                <w:rFonts w:cs="Arial"/>
              </w:rPr>
              <w:t>M</w:t>
            </w:r>
            <w:r>
              <w:rPr>
                <w:rFonts w:cs="Arial"/>
                <w:vertAlign w:val="subscript"/>
              </w:rPr>
              <w:t>pss/sss_sync_w/o_gaps</w:t>
            </w:r>
            <w:r>
              <w:rPr>
                <w:rFonts w:cs="Arial"/>
              </w:rPr>
              <w:t xml:space="preserve"> x max(measCycleSCell, DRX cycle) x CSSF</w:t>
            </w:r>
            <w:r>
              <w:rPr>
                <w:rFonts w:cs="Arial"/>
                <w:vertAlign w:val="subscript"/>
              </w:rPr>
              <w:t>intra</w:t>
            </w:r>
          </w:p>
        </w:tc>
      </w:tr>
    </w:tbl>
    <w:p w14:paraId="433D015D" w14:textId="77777777" w:rsidR="005D1789" w:rsidRDefault="005D1789" w:rsidP="005D1789"/>
    <w:p w14:paraId="166A135F" w14:textId="77777777" w:rsidR="005D1789" w:rsidRDefault="005D1789" w:rsidP="005D1789">
      <w:pPr>
        <w:keepNext/>
        <w:keepLines/>
        <w:spacing w:before="60"/>
        <w:jc w:val="center"/>
      </w:pPr>
      <w:r>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3AB0789D"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7E75DB08"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A60B29A" w14:textId="77777777" w:rsidR="005D1789" w:rsidRDefault="005D1789" w:rsidP="0079181A">
            <w:pPr>
              <w:pStyle w:val="TAH"/>
            </w:pPr>
            <w:r>
              <w:t>T</w:t>
            </w:r>
            <w:r>
              <w:rPr>
                <w:vertAlign w:val="subscript"/>
              </w:rPr>
              <w:t>SSB_time_index_intra</w:t>
            </w:r>
          </w:p>
        </w:tc>
      </w:tr>
      <w:tr w:rsidR="005D1789" w14:paraId="1CDDE62D"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1F10017E"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44160C2D" w14:textId="77777777" w:rsidR="005D1789" w:rsidRDefault="005D1789" w:rsidP="0079181A">
            <w:pPr>
              <w:pStyle w:val="TAC"/>
            </w:pPr>
            <w:r>
              <w:t>3 x measCycleSCell x CSSF</w:t>
            </w:r>
            <w:r>
              <w:rPr>
                <w:vertAlign w:val="subscript"/>
              </w:rPr>
              <w:t>intra</w:t>
            </w:r>
          </w:p>
        </w:tc>
      </w:tr>
      <w:tr w:rsidR="005D1789" w14:paraId="6819EA9E"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07D41F4C"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FC15D01" w14:textId="77777777" w:rsidR="005D1789" w:rsidRDefault="005D1789" w:rsidP="0079181A">
            <w:pPr>
              <w:pStyle w:val="TAC"/>
              <w:rPr>
                <w:b/>
              </w:rPr>
            </w:pPr>
            <w:r>
              <w:t xml:space="preserve"> 3 x max(measCycleSCell, 1.5xDRX cycle) x CSSF</w:t>
            </w:r>
            <w:r>
              <w:rPr>
                <w:vertAlign w:val="subscript"/>
              </w:rPr>
              <w:t>intra</w:t>
            </w:r>
          </w:p>
        </w:tc>
      </w:tr>
      <w:tr w:rsidR="005D1789" w14:paraId="76F4EDF0"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454AA7F5" w14:textId="77777777" w:rsidR="005D1789" w:rsidRDefault="005D1789" w:rsidP="0079181A">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C1A45CF" w14:textId="77777777" w:rsidR="005D1789" w:rsidRDefault="005D1789" w:rsidP="0079181A">
            <w:pPr>
              <w:pStyle w:val="TAC"/>
            </w:pPr>
            <w:r>
              <w:t>3 x max(measCycleSCell, DRX cycle) x CSSF</w:t>
            </w:r>
            <w:r>
              <w:rPr>
                <w:vertAlign w:val="subscript"/>
              </w:rPr>
              <w:t>intra</w:t>
            </w:r>
          </w:p>
        </w:tc>
      </w:tr>
    </w:tbl>
    <w:p w14:paraId="2D5904ED" w14:textId="77777777" w:rsidR="005D1789" w:rsidRDefault="005D1789" w:rsidP="005D1789"/>
    <w:p w14:paraId="4B1ED1F0" w14:textId="77777777" w:rsidR="005D1789" w:rsidRDefault="005D1789" w:rsidP="005D1789">
      <w:pPr>
        <w:pStyle w:val="TH"/>
      </w:pPr>
      <w:r>
        <w:t>Table 9.2.5.1-7: Void</w:t>
      </w:r>
    </w:p>
    <w:p w14:paraId="7868B5DB" w14:textId="77777777" w:rsidR="005D1789" w:rsidRDefault="005D1789" w:rsidP="005D1789">
      <w:pPr>
        <w:pStyle w:val="TH"/>
        <w:rPr>
          <w:lang w:eastAsia="zh-CN"/>
        </w:rPr>
      </w:pPr>
      <w:r>
        <w:t>Table 9.2.5.1-8: Void</w:t>
      </w:r>
    </w:p>
    <w:p w14:paraId="6415924F" w14:textId="77777777" w:rsidR="005D1789" w:rsidRDefault="005D1789" w:rsidP="005D1789">
      <w:pPr>
        <w:pStyle w:val="Heading4"/>
        <w:rPr>
          <w:rFonts w:eastAsia="SimSun"/>
        </w:rPr>
      </w:pPr>
      <w:r>
        <w:rPr>
          <w:rFonts w:eastAsia="SimSun"/>
        </w:rPr>
        <w:t>9.2.5.2</w:t>
      </w:r>
      <w:r>
        <w:rPr>
          <w:rFonts w:eastAsia="SimSun"/>
        </w:rPr>
        <w:tab/>
        <w:t>Measurement period</w:t>
      </w:r>
    </w:p>
    <w:p w14:paraId="2A9AD55D" w14:textId="77777777" w:rsidR="005D1789" w:rsidRDefault="005D1789" w:rsidP="005D1789">
      <w:pPr>
        <w:rPr>
          <w:rFonts w:eastAsiaTheme="minorEastAsia"/>
          <w:lang w:val="en-US" w:eastAsia="zh-CN"/>
        </w:rPr>
      </w:pPr>
      <w:r>
        <w:t>The measurement period for intrafrequency measurements without gaps is as shown in table 9.2.5.2-1, 9.2.5.2-2, 9.2.5.2-3 (deactivated SCell) or 9.2.5.2-4(deactivated SCell).</w:t>
      </w:r>
      <w:r>
        <w:rPr>
          <w:lang w:val="en-US"/>
        </w:rPr>
        <w:t xml:space="preserve"> </w:t>
      </w:r>
      <w:r>
        <w:rPr>
          <w:rFonts w:eastAsia="DengXian" w:cs="v4.2.0"/>
          <w:lang w:eastAsia="zh-CN"/>
        </w:rPr>
        <w:t>When</w:t>
      </w:r>
      <w:r>
        <w:rPr>
          <w:rFonts w:cs="v4.2.0"/>
          <w:lang w:eastAsia="zh-CN"/>
        </w:rPr>
        <w:t xml:space="preserve"> </w:t>
      </w:r>
      <w:r>
        <w:rPr>
          <w:i/>
          <w:iCs/>
        </w:rPr>
        <w:t>highSpeedMeasFlag-r16</w:t>
      </w:r>
      <w:r>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Pr>
          <w:rFonts w:eastAsia="DengXian"/>
          <w:lang w:eastAsia="zh-CN"/>
        </w:rPr>
        <w:t>2</w:t>
      </w:r>
      <w:r>
        <w:t>-</w:t>
      </w:r>
      <w:r>
        <w:rPr>
          <w:rFonts w:eastAsia="DengXian"/>
          <w:lang w:eastAsia="zh-CN"/>
        </w:rPr>
        <w:t>5</w:t>
      </w:r>
      <w:r>
        <w:rPr>
          <w:rFonts w:cs="v4.2.0"/>
          <w:lang w:eastAsia="zh-CN"/>
        </w:rPr>
        <w:t>.</w:t>
      </w:r>
    </w:p>
    <w:p w14:paraId="10F82382" w14:textId="77777777" w:rsidR="005D1789" w:rsidRDefault="005D1789" w:rsidP="005D1789">
      <w:pPr>
        <w:rPr>
          <w:rFonts w:ascii="Arial" w:eastAsia="SimSun" w:hAnsi="Arial"/>
          <w:b/>
          <w:sz w:val="18"/>
        </w:rPr>
      </w:pPr>
      <w:r>
        <w:rPr>
          <w:lang w:val="en-US"/>
        </w:rPr>
        <w:t xml:space="preserve">If the higher layer signaling in TS38.331 [2] </w:t>
      </w:r>
      <w:r>
        <w:t xml:space="preserve">signalling of </w:t>
      </w:r>
      <w:r>
        <w:rPr>
          <w:i/>
        </w:rPr>
        <w:t>smtc2</w:t>
      </w:r>
      <w:r>
        <w:t xml:space="preserve"> is present and smtc1 is fully overlapping with measurement gaps and smtc2 is partially overlapping with measurement gaps, requirements are not specified for </w:t>
      </w:r>
      <w:r>
        <w:rPr>
          <w:rFonts w:ascii="Arial" w:hAnsi="Arial"/>
          <w:sz w:val="18"/>
        </w:rPr>
        <w:t>T</w:t>
      </w:r>
      <w:r>
        <w:rPr>
          <w:rFonts w:ascii="Arial" w:hAnsi="Arial"/>
          <w:sz w:val="18"/>
          <w:vertAlign w:val="subscript"/>
        </w:rPr>
        <w:t>SSB_measurement_period_intra</w:t>
      </w:r>
    </w:p>
    <w:p w14:paraId="1A76FA16" w14:textId="77777777" w:rsidR="005D1789" w:rsidRDefault="005D1789" w:rsidP="005D1789">
      <w:r>
        <w:t>If SCG DRX is in use, intrafrequency measurement period requirements specified in Table 9.2.5.2-1, Table 9.2.5.2-2, Table 9.2.5.2-3 and Table 9.2.5.2-4 shall depend on the SCG DRX cycle. O</w:t>
      </w:r>
      <w:r>
        <w:rPr>
          <w:lang w:eastAsia="zh-CN"/>
        </w:rPr>
        <w:t>therwise</w:t>
      </w:r>
      <w:r>
        <w:t>,</w:t>
      </w:r>
      <w:r>
        <w:rPr>
          <w:lang w:eastAsia="zh-CN"/>
        </w:rPr>
        <w:t xml:space="preserve"> the requirements </w:t>
      </w:r>
      <w:r>
        <w:t>for when DRX is not in use shall apply.</w:t>
      </w:r>
    </w:p>
    <w:p w14:paraId="6164D8E2" w14:textId="77777777" w:rsidR="005D1789" w:rsidRDefault="005D1789" w:rsidP="005D1789">
      <w:pPr>
        <w:pStyle w:val="TH"/>
      </w:pPr>
      <w:r>
        <w:t>Table 9.2.5.2-1: Measurement period for intra-frequency measurements without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0D361705"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74E14D76"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2658F46" w14:textId="77777777" w:rsidR="005D1789" w:rsidRDefault="005D1789" w:rsidP="0079181A">
            <w:pPr>
              <w:pStyle w:val="TAH"/>
            </w:pPr>
            <w:r>
              <w:t>T</w:t>
            </w:r>
            <w:r>
              <w:rPr>
                <w:vertAlign w:val="subscript"/>
              </w:rPr>
              <w:t xml:space="preserve"> SSB_measurement_period_intra</w:t>
            </w:r>
            <w:r>
              <w:t xml:space="preserve">  </w:t>
            </w:r>
          </w:p>
        </w:tc>
      </w:tr>
      <w:tr w:rsidR="005D1789" w14:paraId="28AD68B1"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6F1DE332"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68A1F7D4" w14:textId="77777777" w:rsidR="005D1789" w:rsidRDefault="005D1789" w:rsidP="0079181A">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5D1789" w14:paraId="704A1D06"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1F961EA0"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1AF2C" w14:textId="77777777" w:rsidR="005D1789" w:rsidRDefault="005D1789" w:rsidP="0079181A">
            <w:pPr>
              <w:pStyle w:val="TAC"/>
              <w:rPr>
                <w:b/>
              </w:rPr>
            </w:pPr>
            <w:r>
              <w:t>max(200ms, ceil(1.5x 5 x K</w:t>
            </w:r>
            <w:r>
              <w:rPr>
                <w:vertAlign w:val="subscript"/>
              </w:rPr>
              <w:t>p</w:t>
            </w:r>
            <w:r>
              <w:t>) x max(SMTC period,DRX cycle)) x CSSF</w:t>
            </w:r>
            <w:r>
              <w:rPr>
                <w:vertAlign w:val="subscript"/>
              </w:rPr>
              <w:t>intra</w:t>
            </w:r>
          </w:p>
        </w:tc>
      </w:tr>
      <w:tr w:rsidR="005D1789" w14:paraId="62993D15"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66485A8D" w14:textId="77777777" w:rsidR="005D1789" w:rsidRDefault="005D1789" w:rsidP="0079181A">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0C6B84E" w14:textId="77777777" w:rsidR="005D1789" w:rsidRDefault="005D1789" w:rsidP="0079181A">
            <w:pPr>
              <w:pStyle w:val="TAC"/>
              <w:rPr>
                <w:b/>
              </w:rPr>
            </w:pPr>
            <w:r>
              <w:t>ceil( 5 x K</w:t>
            </w:r>
            <w:r>
              <w:rPr>
                <w:vertAlign w:val="subscript"/>
              </w:rPr>
              <w:t xml:space="preserve">p </w:t>
            </w:r>
            <w:r>
              <w:t>) x DRX cycle x CSSF</w:t>
            </w:r>
            <w:r>
              <w:rPr>
                <w:vertAlign w:val="subscript"/>
              </w:rPr>
              <w:t>intra</w:t>
            </w:r>
          </w:p>
        </w:tc>
      </w:tr>
      <w:tr w:rsidR="005D1789" w14:paraId="642A26CA" w14:textId="77777777" w:rsidTr="0079181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BC94A0A" w14:textId="77777777" w:rsidR="005D1789" w:rsidRDefault="005D1789" w:rsidP="0079181A">
            <w:pPr>
              <w:pStyle w:val="TAN"/>
            </w:pPr>
            <w:r>
              <w:t>NOTE 1:</w:t>
            </w:r>
            <w:r>
              <w:tab/>
              <w:t>If different SMTC periodicities are configured for different cells, the SMTC period in the requirement is the one used by the cell being identified</w:t>
            </w:r>
          </w:p>
        </w:tc>
      </w:tr>
    </w:tbl>
    <w:p w14:paraId="401F0653" w14:textId="77777777" w:rsidR="005D1789" w:rsidRDefault="005D1789" w:rsidP="005D1789">
      <w:pPr>
        <w:rPr>
          <w:b/>
        </w:rPr>
      </w:pPr>
    </w:p>
    <w:p w14:paraId="01426A0F" w14:textId="77777777" w:rsidR="005D1789" w:rsidRDefault="005D1789" w:rsidP="005D1789">
      <w:pPr>
        <w:pStyle w:val="TH"/>
      </w:pPr>
      <w: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331FC976"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6BEB74FF"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42F459A4" w14:textId="77777777" w:rsidR="005D1789" w:rsidRDefault="005D1789" w:rsidP="0079181A">
            <w:pPr>
              <w:pStyle w:val="TAH"/>
            </w:pPr>
            <w:r>
              <w:t>T</w:t>
            </w:r>
            <w:r>
              <w:rPr>
                <w:vertAlign w:val="subscript"/>
              </w:rPr>
              <w:t xml:space="preserve"> SSB_measurement_period_intra</w:t>
            </w:r>
            <w:r>
              <w:t xml:space="preserve">  </w:t>
            </w:r>
          </w:p>
        </w:tc>
      </w:tr>
      <w:tr w:rsidR="005D1789" w14:paraId="1DE612C1"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65808862"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0EFD139C" w14:textId="77777777" w:rsidR="005D1789" w:rsidRDefault="005D1789" w:rsidP="0079181A">
            <w:pPr>
              <w:pStyle w:val="TAC"/>
            </w:pPr>
            <w:r>
              <w:t>max(400ms, ceil(M</w:t>
            </w:r>
            <w:r>
              <w:rPr>
                <w:vertAlign w:val="subscript"/>
              </w:rPr>
              <w:t>meas_period_w/o_gaps</w:t>
            </w:r>
            <w:r>
              <w:t xml:space="preserve"> x K</w:t>
            </w:r>
            <w:r>
              <w:rPr>
                <w:vertAlign w:val="subscript"/>
              </w:rPr>
              <w:t>p</w:t>
            </w:r>
            <w:r>
              <w:t xml:space="preserve"> x K</w:t>
            </w:r>
            <w:r>
              <w:rPr>
                <w:vertAlign w:val="subscript"/>
                <w:lang w:val="en-US"/>
              </w:rPr>
              <w:t>layer1_measurement</w:t>
            </w:r>
            <w:r>
              <w:t>) x SMTC period)</w:t>
            </w:r>
            <w:r>
              <w:rPr>
                <w:vertAlign w:val="superscript"/>
              </w:rPr>
              <w:t>Note 1</w:t>
            </w:r>
            <w:r>
              <w:t xml:space="preserve"> x CSSF</w:t>
            </w:r>
            <w:r>
              <w:rPr>
                <w:vertAlign w:val="subscript"/>
              </w:rPr>
              <w:t>intra</w:t>
            </w:r>
          </w:p>
        </w:tc>
      </w:tr>
      <w:tr w:rsidR="005D1789" w14:paraId="6F198336"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1E6A29BE"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9D01744" w14:textId="77777777" w:rsidR="005D1789" w:rsidRDefault="005D1789" w:rsidP="0079181A">
            <w:pPr>
              <w:pStyle w:val="TAC"/>
              <w:rPr>
                <w:b/>
              </w:rPr>
            </w:pPr>
            <w:r>
              <w:t>max(400ms, ceil(1.5x M</w:t>
            </w:r>
            <w:r>
              <w:rPr>
                <w:vertAlign w:val="subscript"/>
              </w:rPr>
              <w:t>meas_period_w/o_gaps</w:t>
            </w:r>
            <w:r>
              <w:t xml:space="preserve"> x K</w:t>
            </w:r>
            <w:r>
              <w:rPr>
                <w:vertAlign w:val="subscript"/>
              </w:rPr>
              <w:t>p</w:t>
            </w:r>
            <w:r>
              <w:t xml:space="preserve"> x K</w:t>
            </w:r>
            <w:r>
              <w:rPr>
                <w:vertAlign w:val="subscript"/>
                <w:lang w:val="en-US"/>
              </w:rPr>
              <w:t>layer1_measurement</w:t>
            </w:r>
            <w:r>
              <w:t>) x max(SMTC period,DRX cycle)) x CSSF</w:t>
            </w:r>
            <w:r>
              <w:rPr>
                <w:vertAlign w:val="subscript"/>
              </w:rPr>
              <w:t>intra</w:t>
            </w:r>
            <w:r>
              <w:t xml:space="preserve"> </w:t>
            </w:r>
          </w:p>
        </w:tc>
      </w:tr>
      <w:tr w:rsidR="005D1789" w14:paraId="28A39F5B"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40CBA3F5" w14:textId="77777777" w:rsidR="005D1789" w:rsidRDefault="005D1789" w:rsidP="0079181A">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F5DB2DD" w14:textId="77777777" w:rsidR="005D1789" w:rsidRDefault="005D1789" w:rsidP="0079181A">
            <w:pPr>
              <w:pStyle w:val="TAC"/>
              <w:rPr>
                <w:b/>
              </w:rPr>
            </w:pPr>
            <w:r>
              <w:t>ceil(M</w:t>
            </w:r>
            <w:r>
              <w:rPr>
                <w:vertAlign w:val="subscript"/>
              </w:rPr>
              <w:t>meas_period_w/o_gaps</w:t>
            </w:r>
            <w:r>
              <w:t xml:space="preserve"> xK</w:t>
            </w:r>
            <w:r>
              <w:rPr>
                <w:vertAlign w:val="subscript"/>
              </w:rPr>
              <w:t>p</w:t>
            </w:r>
            <w:r>
              <w:t xml:space="preserve"> x K</w:t>
            </w:r>
            <w:r>
              <w:rPr>
                <w:vertAlign w:val="subscript"/>
                <w:lang w:val="en-US"/>
              </w:rPr>
              <w:t>layer1_measurement</w:t>
            </w:r>
            <w:r>
              <w:t xml:space="preserve"> ) x DRX cycle x CSSF</w:t>
            </w:r>
            <w:r>
              <w:rPr>
                <w:vertAlign w:val="subscript"/>
              </w:rPr>
              <w:t>intra</w:t>
            </w:r>
          </w:p>
        </w:tc>
      </w:tr>
      <w:tr w:rsidR="005D1789" w14:paraId="32B32A0C" w14:textId="77777777" w:rsidTr="0079181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8251C15" w14:textId="77777777" w:rsidR="005D1789" w:rsidRDefault="005D1789" w:rsidP="0079181A">
            <w:pPr>
              <w:pStyle w:val="TAN"/>
            </w:pPr>
            <w:r>
              <w:t>NOTE 1:</w:t>
            </w:r>
            <w:r>
              <w:tab/>
              <w:t>If different SMTC periodicities are configured for different cells, the SMTC period in the requirement is the one used by the cell being identified</w:t>
            </w:r>
          </w:p>
        </w:tc>
      </w:tr>
    </w:tbl>
    <w:p w14:paraId="1E60CEBA" w14:textId="77777777" w:rsidR="005D1789" w:rsidRDefault="005D1789" w:rsidP="005D1789">
      <w:pPr>
        <w:rPr>
          <w:b/>
        </w:rPr>
      </w:pPr>
    </w:p>
    <w:p w14:paraId="02E76A2D" w14:textId="77777777" w:rsidR="005D1789" w:rsidRDefault="005D1789" w:rsidP="005D1789">
      <w:pPr>
        <w:pStyle w:val="TH"/>
      </w:pPr>
      <w: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052072E1"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02E0E118"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82817A9" w14:textId="77777777" w:rsidR="005D1789" w:rsidRDefault="005D1789" w:rsidP="0079181A">
            <w:pPr>
              <w:pStyle w:val="TAH"/>
            </w:pPr>
            <w:r>
              <w:t>T</w:t>
            </w:r>
            <w:r>
              <w:rPr>
                <w:vertAlign w:val="subscript"/>
              </w:rPr>
              <w:t xml:space="preserve"> SSB_measurement_period_intra</w:t>
            </w:r>
            <w:r>
              <w:t xml:space="preserve">  </w:t>
            </w:r>
          </w:p>
        </w:tc>
      </w:tr>
      <w:tr w:rsidR="005D1789" w14:paraId="666D1C91"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48E3CE57"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666FB484" w14:textId="77777777" w:rsidR="005D1789" w:rsidRDefault="005D1789" w:rsidP="0079181A">
            <w:pPr>
              <w:pStyle w:val="TAC"/>
            </w:pPr>
            <w:r>
              <w:t>5 x measCycleSCell x CSSF</w:t>
            </w:r>
            <w:r>
              <w:rPr>
                <w:vertAlign w:val="subscript"/>
              </w:rPr>
              <w:t>intra</w:t>
            </w:r>
          </w:p>
        </w:tc>
      </w:tr>
      <w:tr w:rsidR="005D1789" w14:paraId="37C52E36"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02EDE71B"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BC7B705" w14:textId="77777777" w:rsidR="005D1789" w:rsidRDefault="005D1789" w:rsidP="0079181A">
            <w:pPr>
              <w:pStyle w:val="TAC"/>
              <w:rPr>
                <w:b/>
              </w:rPr>
            </w:pPr>
            <w:r>
              <w:t>5 x max(measCycleSCell, 1.5xDRX cycle) x CSSF</w:t>
            </w:r>
            <w:r>
              <w:rPr>
                <w:vertAlign w:val="subscript"/>
              </w:rPr>
              <w:t>intra</w:t>
            </w:r>
          </w:p>
        </w:tc>
      </w:tr>
      <w:tr w:rsidR="005D1789" w14:paraId="5D001E59"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228A8DAF" w14:textId="77777777" w:rsidR="005D1789" w:rsidRDefault="005D1789" w:rsidP="0079181A">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86A31AA" w14:textId="77777777" w:rsidR="005D1789" w:rsidRDefault="005D1789" w:rsidP="0079181A">
            <w:pPr>
              <w:pStyle w:val="TAC"/>
            </w:pPr>
            <w:r>
              <w:t>5 x max(measCycleSCell, DRX cycle) x CSSF</w:t>
            </w:r>
            <w:r>
              <w:rPr>
                <w:vertAlign w:val="subscript"/>
              </w:rPr>
              <w:t>intra</w:t>
            </w:r>
          </w:p>
        </w:tc>
      </w:tr>
    </w:tbl>
    <w:p w14:paraId="68992322" w14:textId="77777777" w:rsidR="005D1789" w:rsidRDefault="005D1789" w:rsidP="005D1789"/>
    <w:p w14:paraId="55E5B148" w14:textId="77777777" w:rsidR="005D1789" w:rsidRDefault="005D1789" w:rsidP="005D1789">
      <w:pPr>
        <w:keepNext/>
        <w:keepLines/>
        <w:spacing w:before="60"/>
        <w:jc w:val="center"/>
      </w:pPr>
      <w:r>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136CA776"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67CF0081"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B533D8B" w14:textId="77777777" w:rsidR="005D1789" w:rsidRDefault="005D1789" w:rsidP="0079181A">
            <w:pPr>
              <w:pStyle w:val="TAH"/>
            </w:pPr>
            <w:r>
              <w:t>T</w:t>
            </w:r>
            <w:r>
              <w:rPr>
                <w:vertAlign w:val="subscript"/>
              </w:rPr>
              <w:t xml:space="preserve"> SSB_measurement_period_intra</w:t>
            </w:r>
            <w:r>
              <w:t xml:space="preserve">  </w:t>
            </w:r>
          </w:p>
        </w:tc>
      </w:tr>
      <w:tr w:rsidR="005D1789" w14:paraId="07EE6EB7"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4A61028E" w14:textId="77777777" w:rsidR="005D1789" w:rsidRDefault="005D1789" w:rsidP="0079181A">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06ABCD44" w14:textId="77777777" w:rsidR="005D1789" w:rsidRDefault="005D1789" w:rsidP="0079181A">
            <w:pPr>
              <w:pStyle w:val="TAC"/>
            </w:pPr>
            <w:r>
              <w:t>M</w:t>
            </w:r>
            <w:r>
              <w:rPr>
                <w:vertAlign w:val="subscript"/>
              </w:rPr>
              <w:t>meas_period_w/o_gaps</w:t>
            </w:r>
            <w:r>
              <w:t xml:space="preserve"> x measCycleSCell x CSSF</w:t>
            </w:r>
            <w:r>
              <w:rPr>
                <w:vertAlign w:val="subscript"/>
              </w:rPr>
              <w:t>intra</w:t>
            </w:r>
          </w:p>
        </w:tc>
      </w:tr>
      <w:tr w:rsidR="005D1789" w14:paraId="2F4C4CF2"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611A211E" w14:textId="77777777" w:rsidR="005D1789" w:rsidRDefault="005D1789" w:rsidP="0079181A">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2757668" w14:textId="77777777" w:rsidR="005D1789" w:rsidRDefault="005D1789" w:rsidP="0079181A">
            <w:pPr>
              <w:pStyle w:val="TAC"/>
              <w:rPr>
                <w:b/>
              </w:rPr>
            </w:pPr>
            <w:r>
              <w:t xml:space="preserve"> M</w:t>
            </w:r>
            <w:r>
              <w:rPr>
                <w:vertAlign w:val="subscript"/>
              </w:rPr>
              <w:t>meas_period_w/o_gaps</w:t>
            </w:r>
            <w:r>
              <w:t xml:space="preserve"> x max(measCycleSCell, 1.5xDRX cycle) x CSSF</w:t>
            </w:r>
            <w:r>
              <w:rPr>
                <w:vertAlign w:val="subscript"/>
              </w:rPr>
              <w:t>intra</w:t>
            </w:r>
          </w:p>
        </w:tc>
      </w:tr>
      <w:tr w:rsidR="005D1789" w14:paraId="2FAD25E2"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1D30BF9A" w14:textId="77777777" w:rsidR="005D1789" w:rsidRDefault="005D1789" w:rsidP="0079181A">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23328B2" w14:textId="77777777" w:rsidR="005D1789" w:rsidRDefault="005D1789" w:rsidP="0079181A">
            <w:pPr>
              <w:pStyle w:val="TAC"/>
            </w:pPr>
            <w:r>
              <w:t>M</w:t>
            </w:r>
            <w:r>
              <w:rPr>
                <w:vertAlign w:val="subscript"/>
              </w:rPr>
              <w:t>meas_period_w/o_gaps</w:t>
            </w:r>
            <w:r>
              <w:t xml:space="preserve"> x max(measCycleSCell, DRX cycle) x CSSF</w:t>
            </w:r>
            <w:r>
              <w:rPr>
                <w:vertAlign w:val="subscript"/>
              </w:rPr>
              <w:t>intra</w:t>
            </w:r>
          </w:p>
        </w:tc>
      </w:tr>
    </w:tbl>
    <w:p w14:paraId="20931443" w14:textId="77777777" w:rsidR="005D1789" w:rsidRDefault="005D1789" w:rsidP="005D1789">
      <w:pPr>
        <w:rPr>
          <w:rFonts w:eastAsiaTheme="minorEastAsia"/>
          <w:lang w:eastAsia="zh-CN"/>
        </w:rPr>
      </w:pPr>
    </w:p>
    <w:p w14:paraId="457D1AEB" w14:textId="77777777" w:rsidR="005D1789" w:rsidRDefault="005D1789" w:rsidP="005D1789">
      <w:pPr>
        <w:pStyle w:val="TH"/>
        <w:rPr>
          <w:rFonts w:eastAsia="SimSun"/>
          <w:lang w:eastAsia="zh-CN"/>
        </w:rPr>
      </w:pPr>
      <w:r>
        <w:t>Table 9.2.5.2-</w:t>
      </w:r>
      <w:r>
        <w:rPr>
          <w:lang w:eastAsia="zh-CN"/>
        </w:rPr>
        <w:t>5</w:t>
      </w:r>
      <w:r>
        <w:t xml:space="preserve">: </w:t>
      </w:r>
      <w:r>
        <w:rPr>
          <w:sz w:val="18"/>
        </w:rPr>
        <w:t>T</w:t>
      </w:r>
      <w:r>
        <w:rPr>
          <w:sz w:val="18"/>
          <w:vertAlign w:val="subscript"/>
        </w:rPr>
        <w:t xml:space="preserve"> SSB_measurement_period_intra</w:t>
      </w:r>
      <w:r>
        <w:t xml:space="preserve"> When </w:t>
      </w:r>
      <w:r>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7729809B"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6B7E7545" w14:textId="77777777" w:rsidR="005D1789" w:rsidRDefault="005D1789" w:rsidP="0079181A">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6D65D857" w14:textId="77777777" w:rsidR="005D1789" w:rsidRDefault="005D1789" w:rsidP="0079181A">
            <w:pPr>
              <w:pStyle w:val="TAH"/>
            </w:pPr>
            <w:r>
              <w:t>T</w:t>
            </w:r>
            <w:r>
              <w:rPr>
                <w:vertAlign w:val="subscript"/>
              </w:rPr>
              <w:t xml:space="preserve"> SSB_measurement_period_intra</w:t>
            </w:r>
            <w:r>
              <w:t xml:space="preserve">  </w:t>
            </w:r>
          </w:p>
        </w:tc>
      </w:tr>
      <w:tr w:rsidR="005D1789" w14:paraId="0287C32A"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0E37B605" w14:textId="77777777" w:rsidR="005D1789" w:rsidRDefault="005D1789" w:rsidP="0079181A">
            <w:pPr>
              <w:pStyle w:val="TAC"/>
            </w:pPr>
            <w:r>
              <w:t>No DRX</w:t>
            </w:r>
            <w:r>
              <w:rPr>
                <w:rFonts w:eastAsiaTheme="minor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0A4E8D1A" w14:textId="77777777" w:rsidR="005D1789" w:rsidRDefault="005D1789" w:rsidP="0079181A">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5D1789" w14:paraId="0A9F1445"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2D56D5E3" w14:textId="77777777" w:rsidR="005D1789" w:rsidRDefault="005D1789" w:rsidP="0079181A">
            <w:pPr>
              <w:pStyle w:val="TAC"/>
            </w:pPr>
            <w:r>
              <w:t>DRX cycle</w:t>
            </w:r>
            <w:r>
              <w:rPr>
                <w:rFonts w:hint="eastAsia"/>
                <w:lang w:val="en-US"/>
              </w:rPr>
              <w:t>≤</w:t>
            </w:r>
            <w:r>
              <w:t xml:space="preserve"> </w:t>
            </w:r>
            <w:r>
              <w:rPr>
                <w:rFonts w:eastAsiaTheme="minorEastAsia"/>
                <w:lang w:eastAsia="zh-CN"/>
              </w:rPr>
              <w:t>160</w:t>
            </w:r>
            <w:r>
              <w:t>ms</w:t>
            </w:r>
          </w:p>
        </w:tc>
        <w:tc>
          <w:tcPr>
            <w:tcW w:w="4621" w:type="dxa"/>
            <w:tcBorders>
              <w:top w:val="single" w:sz="4" w:space="0" w:color="auto"/>
              <w:left w:val="single" w:sz="4" w:space="0" w:color="auto"/>
              <w:bottom w:val="single" w:sz="4" w:space="0" w:color="auto"/>
              <w:right w:val="single" w:sz="4" w:space="0" w:color="auto"/>
            </w:tcBorders>
            <w:hideMark/>
          </w:tcPr>
          <w:p w14:paraId="77581EB6" w14:textId="77777777" w:rsidR="005D1789" w:rsidRDefault="005D1789" w:rsidP="0079181A">
            <w:pPr>
              <w:pStyle w:val="TAC"/>
              <w:rPr>
                <w:b/>
              </w:rPr>
            </w:pPr>
            <w:r>
              <w:t>max(200ms, ceil(</w:t>
            </w:r>
            <w:r>
              <w:rPr>
                <w:rFonts w:eastAsia="DengXian"/>
                <w:lang w:eastAsia="zh-CN"/>
              </w:rPr>
              <w:t>5</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K</w:t>
            </w:r>
            <w:r>
              <w:rPr>
                <w:vertAlign w:val="subscript"/>
              </w:rPr>
              <w:t>p</w:t>
            </w:r>
            <w:r>
              <w:t>) x max(SMTC period,DRX cycle)) x CSSF</w:t>
            </w:r>
            <w:r>
              <w:rPr>
                <w:vertAlign w:val="subscript"/>
              </w:rPr>
              <w:t>intra</w:t>
            </w:r>
          </w:p>
        </w:tc>
      </w:tr>
      <w:tr w:rsidR="005D1789" w14:paraId="7F5B6BE4"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13D96121" w14:textId="77777777" w:rsidR="005D1789" w:rsidRDefault="005D1789" w:rsidP="0079181A">
            <w:pPr>
              <w:pStyle w:val="TAC"/>
            </w:pPr>
            <w:r>
              <w:rPr>
                <w:rFonts w:eastAsiaTheme="minorEastAsia"/>
                <w:lang w:eastAsia="zh-CN"/>
              </w:rPr>
              <w:t xml:space="preserve">160ms &lt; </w:t>
            </w: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FDC19" w14:textId="77777777" w:rsidR="005D1789" w:rsidRDefault="005D1789" w:rsidP="0079181A">
            <w:pPr>
              <w:pStyle w:val="TAC"/>
            </w:pPr>
            <w:r>
              <w:t>ceil(</w:t>
            </w:r>
            <w:r>
              <w:rPr>
                <w:rFonts w:eastAsia="DengXian"/>
                <w:lang w:eastAsia="zh-CN"/>
              </w:rPr>
              <w:t>4</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K</w:t>
            </w:r>
            <w:r>
              <w:rPr>
                <w:vertAlign w:val="subscript"/>
              </w:rPr>
              <w:t>p</w:t>
            </w:r>
            <w:r>
              <w:t>) x max(SMTC period,DRX cycle)</w:t>
            </w:r>
          </w:p>
        </w:tc>
      </w:tr>
      <w:tr w:rsidR="005D1789" w14:paraId="23C29090" w14:textId="77777777" w:rsidTr="0079181A">
        <w:tc>
          <w:tcPr>
            <w:tcW w:w="4620" w:type="dxa"/>
            <w:tcBorders>
              <w:top w:val="single" w:sz="4" w:space="0" w:color="auto"/>
              <w:left w:val="single" w:sz="4" w:space="0" w:color="auto"/>
              <w:bottom w:val="single" w:sz="4" w:space="0" w:color="auto"/>
              <w:right w:val="single" w:sz="4" w:space="0" w:color="auto"/>
            </w:tcBorders>
            <w:hideMark/>
          </w:tcPr>
          <w:p w14:paraId="71470E99" w14:textId="77777777" w:rsidR="005D1789" w:rsidRDefault="005D1789" w:rsidP="0079181A">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E07FEB0" w14:textId="77777777" w:rsidR="005D1789" w:rsidRDefault="005D1789" w:rsidP="0079181A">
            <w:pPr>
              <w:pStyle w:val="TAC"/>
              <w:rPr>
                <w:rFonts w:eastAsiaTheme="minorEastAsia"/>
                <w:b/>
                <w:lang w:eastAsia="zh-CN"/>
              </w:rPr>
            </w:pPr>
            <w:r>
              <w:t xml:space="preserve">ceil( </w:t>
            </w:r>
            <w:r>
              <w:rPr>
                <w:rFonts w:eastAsia="DengXian"/>
                <w:lang w:eastAsia="zh-CN"/>
              </w:rPr>
              <w:t>Y</w:t>
            </w:r>
            <w:r>
              <w:rPr>
                <w:vertAlign w:val="superscript"/>
              </w:rPr>
              <w:t xml:space="preserve"> Note 3</w:t>
            </w:r>
            <w:r>
              <w:t xml:space="preserve"> x K</w:t>
            </w:r>
            <w:r>
              <w:rPr>
                <w:vertAlign w:val="subscript"/>
              </w:rPr>
              <w:t xml:space="preserve">p </w:t>
            </w:r>
            <w:r>
              <w:t>) x DRX cycle x CSSF</w:t>
            </w:r>
            <w:r>
              <w:rPr>
                <w:vertAlign w:val="subscript"/>
              </w:rPr>
              <w:t>intra</w:t>
            </w:r>
          </w:p>
        </w:tc>
      </w:tr>
      <w:tr w:rsidR="005D1789" w14:paraId="7645592A" w14:textId="77777777" w:rsidTr="0079181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A30A9FE" w14:textId="77777777" w:rsidR="005D1789" w:rsidRDefault="005D1789" w:rsidP="0079181A">
            <w:pPr>
              <w:pStyle w:val="TAN"/>
              <w:rPr>
                <w:rFonts w:eastAsiaTheme="minorEastAsia"/>
                <w:lang w:eastAsia="zh-CN"/>
              </w:rPr>
            </w:pPr>
            <w:r>
              <w:t>NOTE 1:</w:t>
            </w:r>
            <w:r>
              <w:tab/>
              <w:t>If different SMTC periodicities are configured for different cells, the SMTC period in the requirement is the one used by the cell being identified</w:t>
            </w:r>
          </w:p>
          <w:p w14:paraId="37F672A1" w14:textId="77777777" w:rsidR="005D1789" w:rsidRDefault="005D1789" w:rsidP="0079181A">
            <w:pPr>
              <w:pStyle w:val="TAN"/>
              <w:rPr>
                <w:rFonts w:eastAsia="SimSun"/>
                <w:snapToGrid w:val="0"/>
                <w:lang w:eastAsia="zh-CN"/>
              </w:rPr>
            </w:pPr>
            <w:r>
              <w:t xml:space="preserve">NOTE </w:t>
            </w:r>
            <w:r>
              <w:rPr>
                <w:rFonts w:eastAsiaTheme="minorEastAsia"/>
                <w:lang w:eastAsia="zh-CN"/>
              </w:rPr>
              <w:t>2</w:t>
            </w:r>
            <w:r>
              <w:rPr>
                <w:rFonts w:eastAsiaTheme="minorEastAsia"/>
              </w:rPr>
              <w:t>:</w:t>
            </w:r>
            <w:r>
              <w:tab/>
            </w:r>
            <w:r>
              <w:rPr>
                <w:snapToGrid w:val="0"/>
                <w:lang w:eastAsia="zh-CN"/>
              </w:rPr>
              <w:t xml:space="preserve">M2 = 1.5 if SMTC periodicity &gt; </w:t>
            </w:r>
            <w:r>
              <w:rPr>
                <w:rFonts w:eastAsiaTheme="minorEastAsia"/>
                <w:snapToGrid w:val="0"/>
                <w:lang w:eastAsia="zh-CN"/>
              </w:rPr>
              <w:t>4</w:t>
            </w:r>
            <w:r>
              <w:rPr>
                <w:snapToGrid w:val="0"/>
                <w:lang w:eastAsia="zh-CN"/>
              </w:rPr>
              <w:t>0 ms</w:t>
            </w:r>
            <w:r>
              <w:rPr>
                <w:rFonts w:eastAsiaTheme="minorEastAsia"/>
                <w:snapToGrid w:val="0"/>
                <w:lang w:eastAsia="zh-CN"/>
              </w:rPr>
              <w:t>,</w:t>
            </w:r>
            <w:r>
              <w:rPr>
                <w:snapToGrid w:val="0"/>
                <w:lang w:eastAsia="zh-CN"/>
              </w:rPr>
              <w:t xml:space="preserve"> otherwise M2=1</w:t>
            </w:r>
          </w:p>
          <w:p w14:paraId="04985FFC" w14:textId="77777777" w:rsidR="005D1789" w:rsidRDefault="005D1789" w:rsidP="0079181A">
            <w:pPr>
              <w:pStyle w:val="TAN"/>
              <w:rPr>
                <w:rFonts w:eastAsiaTheme="minorEastAsia"/>
                <w:lang w:eastAsia="zh-CN"/>
              </w:rPr>
            </w:pPr>
            <w:r>
              <w:t>NOTE 3:</w:t>
            </w:r>
            <w:r>
              <w:tab/>
            </w:r>
            <w:r>
              <w:rPr>
                <w:rFonts w:eastAsiaTheme="minorEastAsia"/>
                <w:lang w:eastAsia="zh-CN"/>
              </w:rPr>
              <w:t>Y=3 when SMTC &lt;= 40ms, Y=5 when SMTC &gt; 40ms</w:t>
            </w:r>
          </w:p>
          <w:p w14:paraId="64A703B0" w14:textId="4C85C080" w:rsidR="005D1789" w:rsidRDefault="005D1789" w:rsidP="0079181A">
            <w:pPr>
              <w:pStyle w:val="TAN"/>
              <w:rPr>
                <w:rFonts w:eastAsiaTheme="minorEastAsia"/>
                <w:lang w:eastAsia="zh-CN"/>
              </w:rPr>
            </w:pPr>
            <w:r>
              <w:t>NOTE 4:</w:t>
            </w:r>
            <w:r>
              <w:tab/>
            </w:r>
            <w:r w:rsidRPr="006E6C5D">
              <w:rPr>
                <w:rFonts w:eastAsiaTheme="minorEastAsia"/>
                <w:lang w:val="en-US" w:eastAsia="zh-CN"/>
              </w:rPr>
              <w:t xml:space="preserve">When </w:t>
            </w:r>
            <w:r w:rsidRPr="006E6C5D">
              <w:rPr>
                <w:rFonts w:eastAsiaTheme="minorEastAsia"/>
                <w:i/>
                <w:iCs/>
                <w:lang w:val="en-US" w:eastAsia="zh-CN"/>
              </w:rPr>
              <w:t>highSpeedMeasFlag-r16</w:t>
            </w:r>
            <w:r w:rsidRPr="006E6C5D">
              <w:rPr>
                <w:rFonts w:eastAsiaTheme="minorEastAsia"/>
                <w:lang w:val="en-US" w:eastAsia="zh-CN"/>
              </w:rPr>
              <w:t xml:space="preserve"> is configured, the requirements apply only to </w:t>
            </w:r>
            <w:ins w:id="62" w:author="Qiming Li" w:date="2021-05-08T15:59:00Z">
              <w:r w:rsidRPr="006E6C5D">
                <w:t xml:space="preserve">UE supporting either </w:t>
              </w:r>
              <w:r w:rsidRPr="006E6C5D">
                <w:rPr>
                  <w:i/>
                  <w:iCs/>
                </w:rPr>
                <w:t xml:space="preserve">measurementEnhancement-r16 </w:t>
              </w:r>
              <w:r w:rsidRPr="006E6C5D">
                <w:t>or</w:t>
              </w:r>
              <w:r w:rsidRPr="006E6C5D">
                <w:rPr>
                  <w:i/>
                  <w:iCs/>
                </w:rPr>
                <w:t xml:space="preserve"> </w:t>
              </w:r>
            </w:ins>
            <w:ins w:id="63" w:author="Zhang, Meng" w:date="2021-05-24T10:05:00Z">
              <w:r w:rsidR="006E6C5D">
                <w:rPr>
                  <w:i/>
                  <w:iCs/>
                </w:rPr>
                <w:t>[</w:t>
              </w:r>
            </w:ins>
            <w:ins w:id="64" w:author="Qiming Li" w:date="2021-05-08T15:59:00Z">
              <w:r w:rsidRPr="006E6C5D">
                <w:rPr>
                  <w:i/>
                  <w:iCs/>
                </w:rPr>
                <w:t>intraRAT-</w:t>
              </w:r>
              <w:r w:rsidRPr="006E6C5D">
                <w:rPr>
                  <w:i/>
                  <w:iCs/>
                  <w:lang w:val="en-US"/>
                </w:rPr>
                <w:t>M</w:t>
              </w:r>
              <w:r w:rsidRPr="006E6C5D">
                <w:rPr>
                  <w:i/>
                  <w:iCs/>
                </w:rPr>
                <w:t>easurementEnhancement-r16</w:t>
              </w:r>
            </w:ins>
            <w:ins w:id="65" w:author="Zhang, Meng" w:date="2021-05-24T10:05:00Z">
              <w:r w:rsidR="006E6C5D">
                <w:rPr>
                  <w:i/>
                  <w:iCs/>
                </w:rPr>
                <w:t>]</w:t>
              </w:r>
            </w:ins>
            <w:ins w:id="66" w:author="Qiming Li" w:date="2021-05-08T15:59:00Z">
              <w:r w:rsidRPr="006E6C5D">
                <w:t xml:space="preserve"> on </w:t>
              </w:r>
            </w:ins>
            <w:r w:rsidRPr="006E6C5D">
              <w:rPr>
                <w:rFonts w:eastAsiaTheme="minorEastAsia"/>
                <w:lang w:val="en-US" w:eastAsia="zh-CN"/>
              </w:rPr>
              <w:t>measurements of the primary component carrier and do not apply to measurements of a secondary component carrier with active SCell</w:t>
            </w:r>
            <w:r w:rsidRPr="006E6C5D">
              <w:t>.</w:t>
            </w:r>
          </w:p>
        </w:tc>
      </w:tr>
    </w:tbl>
    <w:p w14:paraId="6B4DE238" w14:textId="425F2D68" w:rsidR="00187565" w:rsidRDefault="00187565" w:rsidP="00187565">
      <w:pPr>
        <w:pStyle w:val="Heading2"/>
        <w:rPr>
          <w:rStyle w:val="BookTitle"/>
          <w:color w:val="FF0000"/>
        </w:rPr>
      </w:pPr>
      <w:r>
        <w:rPr>
          <w:rStyle w:val="BookTitle"/>
          <w:color w:val="FF0000"/>
        </w:rPr>
        <w:t>&lt;</w:t>
      </w:r>
      <w:r w:rsidRPr="00187565">
        <w:rPr>
          <w:rStyle w:val="BookTitle"/>
          <w:color w:val="FF0000"/>
        </w:rPr>
        <w:t>&lt;</w:t>
      </w:r>
      <w:r>
        <w:rPr>
          <w:rStyle w:val="BookTitle"/>
          <w:color w:val="FF0000"/>
        </w:rPr>
        <w:t>End</w:t>
      </w:r>
      <w:r w:rsidRPr="00187565">
        <w:rPr>
          <w:rStyle w:val="BookTitle"/>
          <w:color w:val="FF0000"/>
        </w:rPr>
        <w:t xml:space="preserve"> of Change</w:t>
      </w:r>
      <w:r w:rsidR="00294CDC">
        <w:rPr>
          <w:rStyle w:val="BookTitle"/>
          <w:color w:val="FF0000"/>
        </w:rPr>
        <w:t>3</w:t>
      </w:r>
      <w:r w:rsidRPr="00187565">
        <w:rPr>
          <w:rStyle w:val="BookTitle"/>
          <w:color w:val="FF0000"/>
        </w:rPr>
        <w:t>&gt;</w:t>
      </w:r>
      <w:r>
        <w:rPr>
          <w:rStyle w:val="BookTitle"/>
          <w:color w:val="FF0000"/>
        </w:rPr>
        <w:t>&gt;</w:t>
      </w:r>
    </w:p>
    <w:p w14:paraId="5C4BB8AE" w14:textId="22871AAF" w:rsidR="00294CDC" w:rsidRPr="00294CDC" w:rsidRDefault="00294CDC" w:rsidP="00294CDC">
      <w:pPr>
        <w:pStyle w:val="Heading2"/>
        <w:rPr>
          <w:b/>
          <w:bCs/>
          <w:i/>
          <w:iCs/>
          <w:color w:val="FF0000"/>
          <w:spacing w:val="5"/>
        </w:rPr>
      </w:pPr>
      <w:r>
        <w:rPr>
          <w:rStyle w:val="BookTitle"/>
          <w:color w:val="FF0000"/>
        </w:rPr>
        <w:t>&lt;</w:t>
      </w:r>
      <w:r w:rsidRPr="00187565">
        <w:rPr>
          <w:rStyle w:val="BookTitle"/>
          <w:color w:val="FF0000"/>
        </w:rPr>
        <w:t>&lt;Start of Change</w:t>
      </w:r>
      <w:r>
        <w:rPr>
          <w:rStyle w:val="BookTitle"/>
          <w:color w:val="FF0000"/>
        </w:rPr>
        <w:t>4</w:t>
      </w:r>
      <w:r w:rsidRPr="00187565">
        <w:rPr>
          <w:rStyle w:val="BookTitle"/>
          <w:color w:val="FF0000"/>
        </w:rPr>
        <w:t>&gt;</w:t>
      </w:r>
      <w:r>
        <w:rPr>
          <w:rStyle w:val="BookTitle"/>
          <w:color w:val="FF0000"/>
        </w:rPr>
        <w:t>&gt;</w:t>
      </w:r>
    </w:p>
    <w:p w14:paraId="5C15F5B0" w14:textId="77777777" w:rsidR="005D1789" w:rsidRDefault="005D1789" w:rsidP="005D1789">
      <w:pPr>
        <w:pStyle w:val="Heading3"/>
        <w:rPr>
          <w:rFonts w:eastAsia="SimSun"/>
        </w:rPr>
      </w:pPr>
      <w:r>
        <w:rPr>
          <w:rFonts w:eastAsia="SimSun"/>
        </w:rPr>
        <w:t>9.2.6</w:t>
      </w:r>
      <w:r>
        <w:rPr>
          <w:rFonts w:eastAsia="SimSun"/>
        </w:rPr>
        <w:tab/>
        <w:t>Intra-frequency measurements with measurement gaps</w:t>
      </w:r>
    </w:p>
    <w:p w14:paraId="517F3F33" w14:textId="77777777" w:rsidR="005D1789" w:rsidRDefault="005D1789" w:rsidP="005D1789">
      <w:pPr>
        <w:pStyle w:val="Heading4"/>
        <w:rPr>
          <w:rFonts w:eastAsia="SimSun"/>
        </w:rPr>
      </w:pPr>
      <w:r>
        <w:rPr>
          <w:rFonts w:eastAsia="SimSun"/>
        </w:rPr>
        <w:t>9.2.6.1</w:t>
      </w:r>
      <w:r>
        <w:rPr>
          <w:rFonts w:eastAsia="SimSun"/>
        </w:rPr>
        <w:tab/>
        <w:t>Void</w:t>
      </w:r>
    </w:p>
    <w:p w14:paraId="19A86557" w14:textId="77777777" w:rsidR="005D1789" w:rsidRDefault="005D1789" w:rsidP="005D1789">
      <w:pPr>
        <w:pStyle w:val="Heading4"/>
        <w:rPr>
          <w:rFonts w:eastAsia="SimSun"/>
        </w:rPr>
      </w:pPr>
      <w:r>
        <w:rPr>
          <w:rFonts w:eastAsia="SimSun"/>
        </w:rPr>
        <w:t>9.2.6.2</w:t>
      </w:r>
      <w:r>
        <w:rPr>
          <w:rFonts w:eastAsia="SimSun"/>
        </w:rPr>
        <w:tab/>
        <w:t>Intra-frequency cell identification</w:t>
      </w:r>
    </w:p>
    <w:p w14:paraId="6C447DF7" w14:textId="77777777" w:rsidR="005D1789" w:rsidRDefault="005D1789" w:rsidP="005D1789">
      <w:pPr>
        <w:rPr>
          <w:rFonts w:eastAsia="SimSun" w:cs="v4.2.0"/>
        </w:rPr>
      </w:pPr>
      <w:r>
        <w:rPr>
          <w:rFonts w:cs="v4.2.0"/>
        </w:rPr>
        <w:t>The UE shall be able to identify a new detectable intra frequency cell within T</w:t>
      </w:r>
      <w:r>
        <w:rPr>
          <w:rFonts w:cs="v4.2.0"/>
          <w:vertAlign w:val="subscript"/>
        </w:rPr>
        <w:t>identify_intra_without_index</w:t>
      </w:r>
      <w:r>
        <w:rPr>
          <w:rFonts w:cs="v4.2.0"/>
        </w:rPr>
        <w:t xml:space="preserve"> if UE is not indicated to report SSB based RRM measurement result with the associated SSB index </w:t>
      </w:r>
      <w:r>
        <w:t>(</w:t>
      </w:r>
      <w:r>
        <w:rPr>
          <w:i/>
        </w:rPr>
        <w:t xml:space="preserve">reportQuantityRsIndexes </w:t>
      </w:r>
      <w:r>
        <w:rPr>
          <w:lang w:eastAsia="ko-KR"/>
        </w:rPr>
        <w:t>or</w:t>
      </w:r>
      <w:r>
        <w:rPr>
          <w:i/>
          <w:lang w:eastAsia="ko-KR"/>
        </w:rPr>
        <w:t xml:space="preserve"> maxNrofRSIndexesToReport </w:t>
      </w:r>
      <w:r>
        <w:rPr>
          <w:lang w:eastAsia="ko-KR"/>
        </w:rPr>
        <w:t xml:space="preserve">is not </w:t>
      </w:r>
      <w:r>
        <w:t>configured)</w:t>
      </w:r>
      <w:r>
        <w:rPr>
          <w:rFonts w:cs="v4.2.0"/>
        </w:rPr>
        <w:t>, or the UE has been indicated that the neighbour cell is synchronous with the serving cell (</w:t>
      </w:r>
      <w:r>
        <w:rPr>
          <w:i/>
          <w:iCs/>
          <w:lang w:val="en-US"/>
        </w:rPr>
        <w:t>deriveSSB-IndexFromCell</w:t>
      </w:r>
      <w:r>
        <w:rPr>
          <w:rFonts w:cs="v4.2.0"/>
        </w:rPr>
        <w:t xml:space="preserve"> is enabled). Otherwise UE shall be able to identify a new detectable intra frequency cell within T</w:t>
      </w:r>
      <w:r>
        <w:rPr>
          <w:rFonts w:cs="v4.2.0"/>
          <w:vertAlign w:val="subscript"/>
        </w:rPr>
        <w:t>identify_intra_with_index.</w:t>
      </w:r>
      <w:r>
        <w:rPr>
          <w:lang w:eastAsia="zh-CN"/>
        </w:rPr>
        <w:t xml:space="preserve"> The UE shall be able to identify a new detectable intra frequency SS block of an already detected cell within</w:t>
      </w:r>
      <w:r>
        <w:t xml:space="preserve"> T</w:t>
      </w:r>
      <w:r>
        <w:rPr>
          <w:vertAlign w:val="subscript"/>
        </w:rPr>
        <w:t>identify_intra_without_index</w:t>
      </w:r>
      <w:r>
        <w:rPr>
          <w:vertAlign w:val="subscript"/>
          <w:lang w:eastAsia="zh-CN"/>
        </w:rPr>
        <w:t>.</w:t>
      </w:r>
      <w:r>
        <w:rPr>
          <w:lang w:val="en-US"/>
        </w:rPr>
        <w:t xml:space="preserve"> It is assumed that </w:t>
      </w:r>
      <w:r>
        <w:rPr>
          <w:i/>
          <w:iCs/>
          <w:lang w:val="en-US"/>
        </w:rPr>
        <w:t>deriveSSB-IndexFromCell</w:t>
      </w:r>
      <w:r>
        <w:rPr>
          <w:lang w:val="en-US"/>
        </w:rPr>
        <w:t xml:space="preserve"> is always enabled for </w:t>
      </w:r>
      <w:r>
        <w:rPr>
          <w:lang w:val="en-US" w:eastAsia="zh-CN"/>
        </w:rPr>
        <w:t xml:space="preserve">FR1 TDD and </w:t>
      </w:r>
      <w:r>
        <w:rPr>
          <w:lang w:val="en-US"/>
        </w:rPr>
        <w:t>FR2.</w:t>
      </w:r>
    </w:p>
    <w:p w14:paraId="1AA151E3" w14:textId="77777777" w:rsidR="005D1789" w:rsidRDefault="005D1789" w:rsidP="005D1789">
      <w:pPr>
        <w:pStyle w:val="EQ"/>
      </w:pPr>
      <w:r>
        <w:tab/>
        <w:t>T</w:t>
      </w:r>
      <w:r>
        <w:rPr>
          <w:vertAlign w:val="subscript"/>
        </w:rPr>
        <w:t xml:space="preserve">identify_intra_without_index </w:t>
      </w:r>
      <w:r>
        <w:t>= T</w:t>
      </w:r>
      <w:r>
        <w:rPr>
          <w:vertAlign w:val="subscript"/>
        </w:rPr>
        <w:t>PSS/SSS_sync_intra</w:t>
      </w:r>
      <w:r>
        <w:t xml:space="preserve"> + T</w:t>
      </w:r>
      <w:r>
        <w:rPr>
          <w:vertAlign w:val="subscript"/>
        </w:rPr>
        <w:t xml:space="preserve"> SSB_measurement_period_intra</w:t>
      </w:r>
      <w:r>
        <w:t xml:space="preserve">  ms</w:t>
      </w:r>
    </w:p>
    <w:p w14:paraId="39CF2D55" w14:textId="77777777" w:rsidR="005D1789" w:rsidRDefault="005D1789" w:rsidP="005D1789">
      <w:pPr>
        <w:pStyle w:val="EQ"/>
        <w:rPr>
          <w:lang w:val="en-US"/>
        </w:rPr>
      </w:pPr>
      <w:r>
        <w:tab/>
        <w:t>T</w:t>
      </w:r>
      <w:r>
        <w:rPr>
          <w:vertAlign w:val="subscript"/>
        </w:rPr>
        <w:t xml:space="preserve">identify_intra_with_index </w:t>
      </w:r>
      <w:r>
        <w:t>= T</w:t>
      </w:r>
      <w:r>
        <w:rPr>
          <w:vertAlign w:val="subscript"/>
        </w:rPr>
        <w:t>PSS/SSS_sync_ntra</w:t>
      </w:r>
      <w:r>
        <w:t xml:space="preserve"> + T</w:t>
      </w:r>
      <w:r>
        <w:rPr>
          <w:vertAlign w:val="subscript"/>
        </w:rPr>
        <w:t xml:space="preserve"> SSB_measurement_period_intra </w:t>
      </w:r>
      <w:r>
        <w:t>+ T</w:t>
      </w:r>
      <w:r>
        <w:rPr>
          <w:vertAlign w:val="subscript"/>
        </w:rPr>
        <w:t xml:space="preserve">SSB_time_index_intra </w:t>
      </w:r>
      <w:r>
        <w:t>ms</w:t>
      </w:r>
    </w:p>
    <w:p w14:paraId="5C0AF4BD" w14:textId="77777777" w:rsidR="005D1789" w:rsidRDefault="005D1789" w:rsidP="005D1789">
      <w:pPr>
        <w:rPr>
          <w:lang w:val="en-US"/>
        </w:rPr>
      </w:pPr>
      <w:r>
        <w:rPr>
          <w:lang w:val="en-US"/>
        </w:rPr>
        <w:t>Where:</w:t>
      </w:r>
    </w:p>
    <w:p w14:paraId="2B5BCEDA" w14:textId="77777777" w:rsidR="005D1789" w:rsidRDefault="005D1789" w:rsidP="005D1789">
      <w:pPr>
        <w:pStyle w:val="B1"/>
      </w:pPr>
      <w:r>
        <w:rPr>
          <w:lang w:val="en-US"/>
        </w:rPr>
        <w:tab/>
      </w:r>
      <w:r>
        <w:t>T</w:t>
      </w:r>
      <w:r>
        <w:rPr>
          <w:vertAlign w:val="subscript"/>
        </w:rPr>
        <w:t>PSS/SSS_sync_intra</w:t>
      </w:r>
      <w:r>
        <w:t>: it is the time period used in PSS/SSS detection given in table 9.2.6.2-1 or 9.2.6.2-2.</w:t>
      </w:r>
      <w:r>
        <w:rPr>
          <w:rFonts w:cs="v4.2.0"/>
          <w:lang w:eastAsia="zh-CN"/>
        </w:rPr>
        <w:t xml:space="preserve"> </w:t>
      </w:r>
    </w:p>
    <w:p w14:paraId="7C1B5303" w14:textId="77777777" w:rsidR="005D1789" w:rsidRDefault="005D1789" w:rsidP="005D1789">
      <w:pPr>
        <w:pStyle w:val="B1"/>
      </w:pPr>
      <w:r>
        <w:tab/>
        <w:t>T</w:t>
      </w:r>
      <w:r>
        <w:rPr>
          <w:vertAlign w:val="subscript"/>
        </w:rPr>
        <w:t>SSB_time_index_intra</w:t>
      </w:r>
      <w:r>
        <w:t>: it is the time period used to acquire the index of the SSB being measured given in table 9.2.6.2-3.</w:t>
      </w:r>
      <w:r>
        <w:rPr>
          <w:rFonts w:cs="v4.2.0"/>
          <w:lang w:eastAsia="zh-CN"/>
        </w:rPr>
        <w:t xml:space="preserve"> </w:t>
      </w:r>
    </w:p>
    <w:p w14:paraId="3F4CA7C8" w14:textId="77777777" w:rsidR="005D1789" w:rsidRDefault="005D1789" w:rsidP="005D1789">
      <w:pPr>
        <w:pStyle w:val="B1"/>
      </w:pPr>
      <w:r>
        <w:tab/>
        <w:t>T</w:t>
      </w:r>
      <w:r>
        <w:rPr>
          <w:vertAlign w:val="subscript"/>
        </w:rPr>
        <w:t xml:space="preserve"> SSB_measurement_period_intra</w:t>
      </w:r>
      <w:r>
        <w:t>: equal to a measurement period of SSB based measurement given in table 9.2.6.3-1 or 9.2.6.3-2.</w:t>
      </w:r>
    </w:p>
    <w:p w14:paraId="7ACD69B6" w14:textId="77777777" w:rsidR="005D1789" w:rsidRDefault="005D1789" w:rsidP="005D1789">
      <w:pPr>
        <w:pStyle w:val="B1"/>
      </w:pPr>
      <w:r>
        <w:tab/>
        <w:t>CSSF</w:t>
      </w:r>
      <w:r>
        <w:rPr>
          <w:vertAlign w:val="subscript"/>
        </w:rPr>
        <w:t>intra</w:t>
      </w:r>
      <w:r>
        <w:t>: it is a carrier specific scaling factor and is determined according to CSSF</w:t>
      </w:r>
      <w:r>
        <w:rPr>
          <w:vertAlign w:val="subscript"/>
        </w:rPr>
        <w:t xml:space="preserve">within_gap,i </w:t>
      </w:r>
      <w:r>
        <w:t xml:space="preserve">in clause 9.1.5.2 for measurement conducted within measurement gaps. </w:t>
      </w:r>
    </w:p>
    <w:p w14:paraId="355D64F4" w14:textId="77777777" w:rsidR="005D1789" w:rsidRDefault="005D1789" w:rsidP="005D1789">
      <w:pPr>
        <w:pStyle w:val="B1"/>
      </w:pPr>
      <w:r>
        <w:tab/>
        <w:t>M</w:t>
      </w:r>
      <w:r>
        <w:rPr>
          <w:vertAlign w:val="subscript"/>
        </w:rPr>
        <w:t>pss/sss_sync_with_gaps</w:t>
      </w:r>
      <w:r>
        <w:t xml:space="preserve"> : For a UE supporting FR2 power class 1, M</w:t>
      </w:r>
      <w:r>
        <w:rPr>
          <w:vertAlign w:val="subscript"/>
        </w:rPr>
        <w:t>pss/sss_sync with_gaps</w:t>
      </w:r>
      <w:r>
        <w:t>=40. For a UE supporting FR2 power class 2, M</w:t>
      </w:r>
      <w:r>
        <w:rPr>
          <w:vertAlign w:val="subscript"/>
        </w:rPr>
        <w:t>pss/sss_sync with_gaps</w:t>
      </w:r>
      <w:r>
        <w:t xml:space="preserve"> =24.  For a UE supporting FR2 power class 3, M</w:t>
      </w:r>
      <w:r>
        <w:rPr>
          <w:vertAlign w:val="subscript"/>
        </w:rPr>
        <w:t>pss/sss_sync with_gaps</w:t>
      </w:r>
      <w:r>
        <w:t xml:space="preserve"> =24. For a UE supporting power class 4, M</w:t>
      </w:r>
      <w:r>
        <w:rPr>
          <w:vertAlign w:val="subscript"/>
        </w:rPr>
        <w:t>pss/sss_sync with_gaps</w:t>
      </w:r>
      <w:r>
        <w:t xml:space="preserve"> =24</w:t>
      </w:r>
    </w:p>
    <w:p w14:paraId="5AF6A59A" w14:textId="77777777" w:rsidR="005D1789" w:rsidRDefault="005D1789" w:rsidP="005D1789">
      <w:pPr>
        <w:pStyle w:val="B1"/>
      </w:pPr>
      <w:r>
        <w:tab/>
        <w:t>M</w:t>
      </w:r>
      <w:r>
        <w:rPr>
          <w:vertAlign w:val="subscript"/>
        </w:rPr>
        <w:t>meas_period_ with_gaps</w:t>
      </w:r>
      <w:r>
        <w:t>: For a UE supporting power class 1, M</w:t>
      </w:r>
      <w:r>
        <w:rPr>
          <w:vertAlign w:val="subscript"/>
        </w:rPr>
        <w:t>meas_period_ with_gaps</w:t>
      </w:r>
      <w:r>
        <w:t xml:space="preserve"> =40. For a UE supporting power class 2, M</w:t>
      </w:r>
      <w:r>
        <w:rPr>
          <w:vertAlign w:val="subscript"/>
        </w:rPr>
        <w:t>meas_period_ with_gaps</w:t>
      </w:r>
      <w:r>
        <w:t xml:space="preserve"> =24. For a UE supporting power class 3, M</w:t>
      </w:r>
      <w:r>
        <w:rPr>
          <w:vertAlign w:val="subscript"/>
        </w:rPr>
        <w:t>meas_period_ with_gaps</w:t>
      </w:r>
      <w:r>
        <w:t xml:space="preserve"> =24. For a UE supporting power class 4, M</w:t>
      </w:r>
      <w:r>
        <w:rPr>
          <w:vertAlign w:val="subscript"/>
        </w:rPr>
        <w:t>meas_period with_gaps</w:t>
      </w:r>
      <w:r>
        <w:t xml:space="preserve"> =24.</w:t>
      </w:r>
    </w:p>
    <w:p w14:paraId="433BF14B" w14:textId="77777777" w:rsidR="005D1789" w:rsidRDefault="005D1789" w:rsidP="005D1789">
      <w:r>
        <w:rPr>
          <w:lang w:val="en-US"/>
        </w:rPr>
        <w:t xml:space="preserve">If the higher layer signaling in TS 38.331 [2] </w:t>
      </w:r>
      <w:r>
        <w:t xml:space="preserve">of </w:t>
      </w:r>
      <w:r>
        <w:rPr>
          <w:i/>
        </w:rPr>
        <w:t>smtc2</w:t>
      </w:r>
      <w:r>
        <w:t xml:space="preserve"> is present and smtc1 is fully overlapping with measurement gaps and smtc2 is partially overlapping with measurement gaps, requirements are not specified for T</w:t>
      </w:r>
      <w:r>
        <w:rPr>
          <w:vertAlign w:val="subscript"/>
        </w:rPr>
        <w:t xml:space="preserve">identify_intra_without_index </w:t>
      </w:r>
      <w:r>
        <w:t>or T</w:t>
      </w:r>
      <w:r>
        <w:rPr>
          <w:vertAlign w:val="subscript"/>
        </w:rPr>
        <w:t>identify_intra_with_index.</w:t>
      </w:r>
    </w:p>
    <w:p w14:paraId="6DA496BF" w14:textId="77777777" w:rsidR="005D1789" w:rsidRDefault="005D1789" w:rsidP="005D1789">
      <w:r>
        <w:t>If SCG DRX is in use, intrafrequency cell identification requirements specified in Table 9.2.6.2-1, Table 9.2.6.2-2, and Table 9.2.6.2-3 shall depend on the SCG DRX cycle. O</w:t>
      </w:r>
      <w:r>
        <w:rPr>
          <w:lang w:eastAsia="zh-CN"/>
        </w:rPr>
        <w:t>therwise</w:t>
      </w:r>
      <w:r>
        <w:t>,</w:t>
      </w:r>
      <w:r>
        <w:rPr>
          <w:lang w:eastAsia="zh-CN"/>
        </w:rPr>
        <w:t xml:space="preserve"> the requirements </w:t>
      </w:r>
      <w:r>
        <w:t>for when DRX is not in use shall apply.</w:t>
      </w:r>
    </w:p>
    <w:p w14:paraId="5E3808AF" w14:textId="77777777" w:rsidR="005D1789" w:rsidRDefault="005D1789" w:rsidP="005D1789">
      <w:pPr>
        <w:pStyle w:val="TH"/>
      </w:pPr>
      <w: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63AD5EFA"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26B1FF9C" w14:textId="77777777" w:rsidR="005D1789" w:rsidRDefault="005D1789">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15A7DBF1" w14:textId="77777777" w:rsidR="005D1789" w:rsidRDefault="005D1789">
            <w:pPr>
              <w:pStyle w:val="TAH"/>
            </w:pPr>
            <w:r>
              <w:t>T</w:t>
            </w:r>
            <w:r>
              <w:rPr>
                <w:vertAlign w:val="subscript"/>
              </w:rPr>
              <w:t>PSS/SSS_sync_intra</w:t>
            </w:r>
          </w:p>
        </w:tc>
      </w:tr>
      <w:tr w:rsidR="005D1789" w14:paraId="072E30E7"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0D218007" w14:textId="77777777" w:rsidR="005D1789" w:rsidRDefault="005D1789">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593952E6" w14:textId="77777777" w:rsidR="005D1789" w:rsidRDefault="005D1789">
            <w:pPr>
              <w:pStyle w:val="TAC"/>
            </w:pPr>
            <w:r>
              <w:t>max(600ms, 5 x max(MGRP, SMTC period)) x CSSF</w:t>
            </w:r>
            <w:r>
              <w:rPr>
                <w:vertAlign w:val="subscript"/>
              </w:rPr>
              <w:t>intra</w:t>
            </w:r>
          </w:p>
        </w:tc>
      </w:tr>
      <w:tr w:rsidR="005D1789" w14:paraId="024796C5"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1216BE40" w14:textId="77777777" w:rsidR="005D1789" w:rsidRDefault="005D1789">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D8D56CC" w14:textId="77777777" w:rsidR="005D1789" w:rsidRDefault="005D1789">
            <w:pPr>
              <w:pStyle w:val="TAC"/>
              <w:rPr>
                <w:b/>
              </w:rPr>
            </w:pPr>
            <w:r>
              <w:t>max(600ms, ceil(</w:t>
            </w:r>
            <w:r>
              <w:rPr>
                <w:rFonts w:eastAsiaTheme="minorEastAsia"/>
                <w:lang w:eastAsia="zh-CN"/>
              </w:rPr>
              <w:t>M2</w:t>
            </w:r>
            <w:r>
              <w:rPr>
                <w:rFonts w:eastAsiaTheme="minorEastAsia"/>
                <w:vertAlign w:val="superscript"/>
                <w:lang w:eastAsia="zh-CN"/>
              </w:rPr>
              <w:t>Note 1</w:t>
            </w:r>
            <w:r>
              <w:t>x 5) x max(MGRP, SMTC period,DRX cycle)) x CSSF</w:t>
            </w:r>
            <w:r>
              <w:rPr>
                <w:vertAlign w:val="subscript"/>
              </w:rPr>
              <w:t>intra</w:t>
            </w:r>
          </w:p>
        </w:tc>
      </w:tr>
      <w:tr w:rsidR="005D1789" w14:paraId="09524872"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0F6FC20F" w14:textId="77777777" w:rsidR="005D1789" w:rsidRDefault="005D1789">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D747FA9" w14:textId="77777777" w:rsidR="005D1789" w:rsidRDefault="005D1789">
            <w:pPr>
              <w:pStyle w:val="TAC"/>
              <w:rPr>
                <w:b/>
              </w:rPr>
            </w:pPr>
            <w:r>
              <w:t>5 x max(MGRP, DRX cycle) x CSSF</w:t>
            </w:r>
            <w:r>
              <w:rPr>
                <w:vertAlign w:val="subscript"/>
              </w:rPr>
              <w:t>intra</w:t>
            </w:r>
          </w:p>
        </w:tc>
      </w:tr>
      <w:tr w:rsidR="005D1789" w14:paraId="6DEB17AF" w14:textId="77777777" w:rsidTr="005D1789">
        <w:tc>
          <w:tcPr>
            <w:tcW w:w="9241" w:type="dxa"/>
            <w:gridSpan w:val="2"/>
            <w:tcBorders>
              <w:top w:val="single" w:sz="4" w:space="0" w:color="auto"/>
              <w:left w:val="single" w:sz="4" w:space="0" w:color="auto"/>
              <w:bottom w:val="single" w:sz="4" w:space="0" w:color="auto"/>
              <w:right w:val="single" w:sz="4" w:space="0" w:color="auto"/>
            </w:tcBorders>
            <w:hideMark/>
          </w:tcPr>
          <w:p w14:paraId="34B1ECEB" w14:textId="77777777" w:rsidR="005D1789" w:rsidRDefault="005D1789">
            <w:pPr>
              <w:pStyle w:val="TAN"/>
            </w:pPr>
            <w:r>
              <w:t>NOTE 1:</w:t>
            </w:r>
            <w:r>
              <w:rPr>
                <w:rFonts w:cs="Arial"/>
                <w:lang w:eastAsia="ja-JP"/>
              </w:rPr>
              <w:tab/>
            </w:r>
            <w:r>
              <w:t xml:space="preserve">When </w:t>
            </w:r>
            <w:r>
              <w:rPr>
                <w:i/>
                <w:iCs/>
              </w:rPr>
              <w:t>highSpeedMeasFlag-r16</w:t>
            </w:r>
            <w:r>
              <w:rPr>
                <w:rFonts w:eastAsiaTheme="minorEastAsia"/>
                <w:lang w:eastAsia="zh-CN"/>
              </w:rPr>
              <w:t xml:space="preserve"> is</w:t>
            </w:r>
            <w:r>
              <w:t xml:space="preserve"> not configured, M2 = 1.5; When </w:t>
            </w:r>
            <w:r>
              <w:rPr>
                <w:i/>
                <w:iCs/>
              </w:rPr>
              <w:t>highSpeedMeasFlag-r16</w:t>
            </w:r>
            <w:r>
              <w:rPr>
                <w:rFonts w:eastAsiaTheme="minorEastAsia"/>
                <w:lang w:eastAsia="zh-CN"/>
              </w:rPr>
              <w:t xml:space="preserve"> is</w:t>
            </w:r>
            <w:r>
              <w:t xml:space="preserve"> configured, M2 = 1.5 if SMTC periodicity &gt; 40 ms, otherwise M2=1.</w:t>
            </w:r>
          </w:p>
          <w:p w14:paraId="28DAD35B" w14:textId="4DD27F32" w:rsidR="005D1789" w:rsidRDefault="005D1789">
            <w:pPr>
              <w:pStyle w:val="TAN"/>
            </w:pPr>
            <w:r>
              <w:t>NOTE 2:</w:t>
            </w:r>
            <w:r>
              <w:rPr>
                <w:rFonts w:cs="Arial"/>
                <w:lang w:eastAsia="ja-JP"/>
              </w:rPr>
              <w:tab/>
            </w:r>
            <w:r w:rsidRPr="006E6C5D">
              <w:rPr>
                <w:rFonts w:eastAsiaTheme="minorEastAsia"/>
                <w:lang w:val="en-US" w:eastAsia="zh-CN"/>
              </w:rPr>
              <w:t xml:space="preserve">When </w:t>
            </w:r>
            <w:r w:rsidRPr="006E6C5D">
              <w:rPr>
                <w:rFonts w:eastAsiaTheme="minorEastAsia"/>
                <w:i/>
                <w:iCs/>
                <w:lang w:val="en-US" w:eastAsia="zh-CN"/>
              </w:rPr>
              <w:t>highSpeedMeasFlag-r16</w:t>
            </w:r>
            <w:r w:rsidRPr="006E6C5D">
              <w:rPr>
                <w:rFonts w:eastAsiaTheme="minorEastAsia"/>
                <w:lang w:val="en-US" w:eastAsia="zh-CN"/>
              </w:rPr>
              <w:t xml:space="preserve"> is configured, the requirements apply only to </w:t>
            </w:r>
            <w:ins w:id="67" w:author="Qiming Li" w:date="2021-05-08T15:59:00Z">
              <w:r w:rsidRPr="006E6C5D">
                <w:t xml:space="preserve">UE supporting either </w:t>
              </w:r>
              <w:r w:rsidRPr="006E6C5D">
                <w:rPr>
                  <w:i/>
                  <w:iCs/>
                </w:rPr>
                <w:t xml:space="preserve">measurementEnhancement-r16 </w:t>
              </w:r>
              <w:r w:rsidRPr="006E6C5D">
                <w:t>or</w:t>
              </w:r>
              <w:r w:rsidRPr="006E6C5D">
                <w:rPr>
                  <w:i/>
                  <w:iCs/>
                </w:rPr>
                <w:t xml:space="preserve"> </w:t>
              </w:r>
            </w:ins>
            <w:ins w:id="68" w:author="Zhang, Meng" w:date="2021-05-24T10:06:00Z">
              <w:r w:rsidR="006E6C5D">
                <w:rPr>
                  <w:i/>
                  <w:iCs/>
                </w:rPr>
                <w:t>[</w:t>
              </w:r>
            </w:ins>
            <w:ins w:id="69" w:author="Qiming Li" w:date="2021-05-08T15:59:00Z">
              <w:r w:rsidRPr="006E6C5D">
                <w:rPr>
                  <w:i/>
                  <w:iCs/>
                </w:rPr>
                <w:t>intraRAT-</w:t>
              </w:r>
              <w:r w:rsidRPr="006E6C5D">
                <w:rPr>
                  <w:i/>
                  <w:iCs/>
                  <w:lang w:val="en-US"/>
                </w:rPr>
                <w:t>M</w:t>
              </w:r>
              <w:r w:rsidRPr="006E6C5D">
                <w:rPr>
                  <w:i/>
                  <w:iCs/>
                </w:rPr>
                <w:t>easurementEnhancement-r16</w:t>
              </w:r>
            </w:ins>
            <w:ins w:id="70" w:author="Zhang, Meng" w:date="2021-05-24T10:06:00Z">
              <w:r w:rsidR="006E6C5D">
                <w:rPr>
                  <w:i/>
                  <w:iCs/>
                </w:rPr>
                <w:t>]</w:t>
              </w:r>
            </w:ins>
            <w:ins w:id="71" w:author="Qiming Li" w:date="2021-05-08T15:59:00Z">
              <w:r w:rsidRPr="006E6C5D">
                <w:t xml:space="preserve"> on </w:t>
              </w:r>
            </w:ins>
            <w:r w:rsidRPr="006E6C5D">
              <w:rPr>
                <w:rFonts w:eastAsiaTheme="minorEastAsia"/>
                <w:lang w:val="en-US" w:eastAsia="zh-CN"/>
              </w:rPr>
              <w:t>measurements of the primary component carrier and do not apply to measurements of a secondary component carrier with active SCell</w:t>
            </w:r>
            <w:r w:rsidRPr="006E6C5D">
              <w:t>.</w:t>
            </w:r>
          </w:p>
        </w:tc>
      </w:tr>
    </w:tbl>
    <w:p w14:paraId="6EF8754E" w14:textId="77777777" w:rsidR="005D1789" w:rsidRDefault="005D1789" w:rsidP="005D1789"/>
    <w:p w14:paraId="4CB91E5B" w14:textId="77777777" w:rsidR="005D1789" w:rsidRDefault="005D1789" w:rsidP="005D1789">
      <w:pPr>
        <w:keepNext/>
        <w:keepLines/>
        <w:spacing w:before="60"/>
        <w:jc w:val="center"/>
      </w:pPr>
      <w:r>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7333396D"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74CE6DFC" w14:textId="77777777" w:rsidR="005D1789" w:rsidRDefault="005D1789">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2E5E5016" w14:textId="77777777" w:rsidR="005D1789" w:rsidRDefault="005D1789">
            <w:pPr>
              <w:pStyle w:val="TAH"/>
            </w:pPr>
            <w:r>
              <w:t>T</w:t>
            </w:r>
            <w:r>
              <w:rPr>
                <w:vertAlign w:val="subscript"/>
              </w:rPr>
              <w:t>PSS/SSS_sync_intra</w:t>
            </w:r>
          </w:p>
        </w:tc>
      </w:tr>
      <w:tr w:rsidR="005D1789" w14:paraId="111F7A3D"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0F2EF7D9" w14:textId="77777777" w:rsidR="005D1789" w:rsidRDefault="005D1789">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17E6ED04" w14:textId="77777777" w:rsidR="005D1789" w:rsidRDefault="005D1789">
            <w:pPr>
              <w:pStyle w:val="TAC"/>
            </w:pPr>
            <w:r>
              <w:t>max(600ms, M</w:t>
            </w:r>
            <w:r>
              <w:rPr>
                <w:vertAlign w:val="subscript"/>
              </w:rPr>
              <w:t>pss/sss_sync_with_gaps</w:t>
            </w:r>
            <w:r>
              <w:t xml:space="preserve"> x max(MGRP, SMTC period)) x CSSF</w:t>
            </w:r>
            <w:r>
              <w:rPr>
                <w:vertAlign w:val="subscript"/>
              </w:rPr>
              <w:t>intra</w:t>
            </w:r>
          </w:p>
        </w:tc>
      </w:tr>
      <w:tr w:rsidR="005D1789" w14:paraId="5C5F1032"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7FA12A15" w14:textId="77777777" w:rsidR="005D1789" w:rsidRDefault="005D1789">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4D8631C" w14:textId="77777777" w:rsidR="005D1789" w:rsidRDefault="005D1789">
            <w:pPr>
              <w:pStyle w:val="TAC"/>
              <w:rPr>
                <w:b/>
              </w:rPr>
            </w:pPr>
            <w:r>
              <w:t>max(600ms, ceil(1.5x M</w:t>
            </w:r>
            <w:r>
              <w:rPr>
                <w:vertAlign w:val="subscript"/>
              </w:rPr>
              <w:t>pss/sss_sync_with_gaps</w:t>
            </w:r>
            <w:r>
              <w:t>) x max(MGRP, SMTC period, DRX cycle))</w:t>
            </w:r>
            <w:r>
              <w:rPr>
                <w:vertAlign w:val="superscript"/>
              </w:rPr>
              <w:t xml:space="preserve"> </w:t>
            </w:r>
            <w:r>
              <w:t>x CSSF</w:t>
            </w:r>
            <w:r>
              <w:rPr>
                <w:vertAlign w:val="subscript"/>
              </w:rPr>
              <w:t>intra</w:t>
            </w:r>
          </w:p>
        </w:tc>
      </w:tr>
      <w:tr w:rsidR="005D1789" w14:paraId="4252C659"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45FD4500" w14:textId="77777777" w:rsidR="005D1789" w:rsidRDefault="005D1789">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04CEDFD" w14:textId="77777777" w:rsidR="005D1789" w:rsidRDefault="005D1789">
            <w:pPr>
              <w:pStyle w:val="TAC"/>
              <w:rPr>
                <w:b/>
              </w:rPr>
            </w:pPr>
            <w:r>
              <w:t>M</w:t>
            </w:r>
            <w:r>
              <w:rPr>
                <w:vertAlign w:val="subscript"/>
              </w:rPr>
              <w:t>pss/sss_sync_with_gaps</w:t>
            </w:r>
            <w:r>
              <w:t xml:space="preserve"> x max(MGRP, DRX cycle) x CSSF</w:t>
            </w:r>
            <w:r>
              <w:rPr>
                <w:vertAlign w:val="subscript"/>
              </w:rPr>
              <w:t>intra</w:t>
            </w:r>
          </w:p>
        </w:tc>
      </w:tr>
    </w:tbl>
    <w:p w14:paraId="7C900A16" w14:textId="77777777" w:rsidR="005D1789" w:rsidRDefault="005D1789" w:rsidP="005D1789"/>
    <w:p w14:paraId="3CDFF251" w14:textId="77777777" w:rsidR="005D1789" w:rsidRDefault="005D1789" w:rsidP="005D1789">
      <w:pPr>
        <w:pStyle w:val="TH"/>
      </w:pPr>
      <w: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35CC01A9"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765FDEDF" w14:textId="77777777" w:rsidR="005D1789" w:rsidRDefault="005D1789">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56F5FBDC" w14:textId="77777777" w:rsidR="005D1789" w:rsidRDefault="005D1789">
            <w:pPr>
              <w:pStyle w:val="TAH"/>
            </w:pPr>
            <w:r>
              <w:t>T</w:t>
            </w:r>
            <w:r>
              <w:rPr>
                <w:vertAlign w:val="subscript"/>
              </w:rPr>
              <w:t>SSB_time_index_intra</w:t>
            </w:r>
          </w:p>
        </w:tc>
      </w:tr>
      <w:tr w:rsidR="005D1789" w14:paraId="300E59EB"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6E6888F5" w14:textId="77777777" w:rsidR="005D1789" w:rsidRDefault="005D1789">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3B5B13AB" w14:textId="77777777" w:rsidR="005D1789" w:rsidRDefault="005D1789">
            <w:pPr>
              <w:pStyle w:val="TAC"/>
            </w:pPr>
            <w:r>
              <w:t>max(120ms, 3 x max(MGRP, SMTC period)) x CSSF</w:t>
            </w:r>
            <w:r>
              <w:rPr>
                <w:vertAlign w:val="subscript"/>
              </w:rPr>
              <w:t>intra</w:t>
            </w:r>
          </w:p>
        </w:tc>
      </w:tr>
      <w:tr w:rsidR="005D1789" w14:paraId="3EF1DD58"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319C5B32" w14:textId="77777777" w:rsidR="005D1789" w:rsidRDefault="005D1789">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6636A4D" w14:textId="77777777" w:rsidR="005D1789" w:rsidRDefault="005D1789">
            <w:pPr>
              <w:pStyle w:val="TAC"/>
              <w:rPr>
                <w:b/>
              </w:rPr>
            </w:pPr>
            <w:r>
              <w:t>max(120ms, ceil(</w:t>
            </w:r>
            <w:r>
              <w:rPr>
                <w:rFonts w:eastAsiaTheme="minorEastAsia"/>
                <w:lang w:eastAsia="zh-CN"/>
              </w:rPr>
              <w:t>M2</w:t>
            </w:r>
            <w:r>
              <w:rPr>
                <w:rFonts w:eastAsiaTheme="minorEastAsia"/>
                <w:vertAlign w:val="superscript"/>
                <w:lang w:eastAsia="zh-CN"/>
              </w:rPr>
              <w:t>Note 1</w:t>
            </w:r>
            <w:r>
              <w:t>x 3) x max(MGRP, SMTC period,DRX cycle) x CSSF</w:t>
            </w:r>
            <w:r>
              <w:rPr>
                <w:vertAlign w:val="subscript"/>
              </w:rPr>
              <w:t>intra</w:t>
            </w:r>
            <w:r>
              <w:t>)</w:t>
            </w:r>
          </w:p>
        </w:tc>
      </w:tr>
      <w:tr w:rsidR="005D1789" w14:paraId="4231D1C0"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5FC55CD9" w14:textId="77777777" w:rsidR="005D1789" w:rsidRDefault="005D1789">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187CF8B" w14:textId="77777777" w:rsidR="005D1789" w:rsidRDefault="005D1789">
            <w:pPr>
              <w:pStyle w:val="TAC"/>
              <w:rPr>
                <w:b/>
              </w:rPr>
            </w:pPr>
            <w:r>
              <w:t>3 x max(MGRP, DRX cycle) x CSSF</w:t>
            </w:r>
            <w:r>
              <w:rPr>
                <w:vertAlign w:val="subscript"/>
              </w:rPr>
              <w:t>intra</w:t>
            </w:r>
          </w:p>
        </w:tc>
      </w:tr>
      <w:tr w:rsidR="005D1789" w14:paraId="2D12A81B" w14:textId="77777777" w:rsidTr="005D1789">
        <w:tc>
          <w:tcPr>
            <w:tcW w:w="9241" w:type="dxa"/>
            <w:gridSpan w:val="2"/>
            <w:tcBorders>
              <w:top w:val="single" w:sz="4" w:space="0" w:color="auto"/>
              <w:left w:val="single" w:sz="4" w:space="0" w:color="auto"/>
              <w:bottom w:val="single" w:sz="4" w:space="0" w:color="auto"/>
              <w:right w:val="single" w:sz="4" w:space="0" w:color="auto"/>
            </w:tcBorders>
            <w:hideMark/>
          </w:tcPr>
          <w:p w14:paraId="0C488CD1" w14:textId="77777777" w:rsidR="005D1789" w:rsidRDefault="005D1789">
            <w:pPr>
              <w:pStyle w:val="TAN"/>
            </w:pPr>
            <w:r>
              <w:t xml:space="preserve">NOTE </w:t>
            </w:r>
            <w:r>
              <w:rPr>
                <w:rFonts w:eastAsiaTheme="minorEastAsia"/>
                <w:lang w:eastAsia="zh-CN"/>
              </w:rPr>
              <w:t>1</w:t>
            </w:r>
            <w:r>
              <w:t>:</w:t>
            </w:r>
            <w:r>
              <w:rPr>
                <w:rFonts w:cs="Arial"/>
                <w:lang w:eastAsia="ja-JP"/>
              </w:rPr>
              <w:tab/>
            </w:r>
            <w:r>
              <w:t xml:space="preserve">When </w:t>
            </w:r>
            <w:r>
              <w:rPr>
                <w:i/>
                <w:iCs/>
              </w:rPr>
              <w:t>highSpeedMeasFlag-r16</w:t>
            </w:r>
            <w:r>
              <w:rPr>
                <w:rFonts w:eastAsiaTheme="minorEastAsia"/>
                <w:lang w:eastAsia="zh-CN"/>
              </w:rPr>
              <w:t xml:space="preserve"> is</w:t>
            </w:r>
            <w:r>
              <w:t xml:space="preserve"> not configured, M2 = 1.5; When </w:t>
            </w:r>
            <w:r>
              <w:rPr>
                <w:i/>
                <w:iCs/>
              </w:rPr>
              <w:t>highSpeedMeasFlag-r16</w:t>
            </w:r>
            <w:r>
              <w:rPr>
                <w:rFonts w:eastAsiaTheme="minorEastAsia"/>
                <w:lang w:eastAsia="zh-CN"/>
              </w:rPr>
              <w:t xml:space="preserve"> is</w:t>
            </w:r>
            <w:r>
              <w:t xml:space="preserve"> configured, M2 = 1.5 if SMTC periodicity &gt; 40 ms, otherwise M2=1.</w:t>
            </w:r>
          </w:p>
          <w:p w14:paraId="564EEE23" w14:textId="5E70DE3B" w:rsidR="005D1789" w:rsidRDefault="005D1789">
            <w:pPr>
              <w:pStyle w:val="TAN"/>
            </w:pPr>
            <w:r>
              <w:t>NOTE 2:</w:t>
            </w:r>
            <w:r>
              <w:rPr>
                <w:rFonts w:cs="Arial"/>
                <w:lang w:eastAsia="ja-JP"/>
              </w:rPr>
              <w:tab/>
            </w:r>
            <w:r w:rsidRPr="00697665">
              <w:rPr>
                <w:rFonts w:eastAsiaTheme="minorEastAsia"/>
                <w:lang w:val="en-US" w:eastAsia="zh-CN"/>
              </w:rPr>
              <w:t xml:space="preserve">When </w:t>
            </w:r>
            <w:r w:rsidRPr="00697665">
              <w:rPr>
                <w:rFonts w:eastAsiaTheme="minorEastAsia"/>
                <w:i/>
                <w:iCs/>
                <w:lang w:val="en-US" w:eastAsia="zh-CN"/>
              </w:rPr>
              <w:t>highSpeedMeasFlag-r16</w:t>
            </w:r>
            <w:r w:rsidRPr="00697665">
              <w:rPr>
                <w:rFonts w:eastAsiaTheme="minorEastAsia"/>
                <w:lang w:val="en-US" w:eastAsia="zh-CN"/>
              </w:rPr>
              <w:t xml:space="preserve"> is configured, the requirements apply only to </w:t>
            </w:r>
            <w:ins w:id="72" w:author="Qiming Li" w:date="2021-05-08T15:59:00Z">
              <w:r w:rsidRPr="00697665">
                <w:t xml:space="preserve">UE supporting either </w:t>
              </w:r>
              <w:r w:rsidRPr="00697665">
                <w:rPr>
                  <w:i/>
                  <w:iCs/>
                </w:rPr>
                <w:t xml:space="preserve">measurementEnhancement-r16 </w:t>
              </w:r>
              <w:r w:rsidRPr="00697665">
                <w:t>or</w:t>
              </w:r>
              <w:r w:rsidRPr="00697665">
                <w:rPr>
                  <w:i/>
                  <w:iCs/>
                </w:rPr>
                <w:t xml:space="preserve"> </w:t>
              </w:r>
            </w:ins>
            <w:ins w:id="73" w:author="Zhang, Meng" w:date="2021-05-24T10:06:00Z">
              <w:r w:rsidR="00697665">
                <w:rPr>
                  <w:i/>
                  <w:iCs/>
                </w:rPr>
                <w:t>[</w:t>
              </w:r>
            </w:ins>
            <w:ins w:id="74" w:author="Qiming Li" w:date="2021-05-08T15:59:00Z">
              <w:r w:rsidRPr="00697665">
                <w:rPr>
                  <w:i/>
                  <w:iCs/>
                </w:rPr>
                <w:t>intraRAT-</w:t>
              </w:r>
              <w:r w:rsidRPr="00697665">
                <w:rPr>
                  <w:i/>
                  <w:iCs/>
                  <w:lang w:val="en-US"/>
                </w:rPr>
                <w:t>M</w:t>
              </w:r>
              <w:r w:rsidRPr="00697665">
                <w:rPr>
                  <w:i/>
                  <w:iCs/>
                </w:rPr>
                <w:t>easurementEnhancement-r16</w:t>
              </w:r>
            </w:ins>
            <w:ins w:id="75" w:author="Zhang, Meng" w:date="2021-05-24T10:06:00Z">
              <w:r w:rsidR="00697665">
                <w:rPr>
                  <w:i/>
                  <w:iCs/>
                </w:rPr>
                <w:t>]</w:t>
              </w:r>
            </w:ins>
            <w:ins w:id="76" w:author="Qiming Li" w:date="2021-05-08T15:59:00Z">
              <w:r w:rsidRPr="00697665">
                <w:t xml:space="preserve"> on </w:t>
              </w:r>
            </w:ins>
            <w:r w:rsidRPr="00697665">
              <w:rPr>
                <w:rFonts w:eastAsiaTheme="minorEastAsia"/>
                <w:lang w:val="en-US" w:eastAsia="zh-CN"/>
              </w:rPr>
              <w:t>measurements of the primary component carrier and do not apply to measurements of a secondary component carrier with active SCell</w:t>
            </w:r>
            <w:r w:rsidRPr="00697665">
              <w:t>.</w:t>
            </w:r>
          </w:p>
        </w:tc>
      </w:tr>
    </w:tbl>
    <w:p w14:paraId="3FC7E328" w14:textId="77777777" w:rsidR="005D1789" w:rsidRDefault="005D1789" w:rsidP="005D1789"/>
    <w:p w14:paraId="72625D14" w14:textId="77777777" w:rsidR="005D1789" w:rsidRDefault="005D1789" w:rsidP="005D1789">
      <w:pPr>
        <w:pStyle w:val="TH"/>
      </w:pPr>
      <w:r>
        <w:t>Table 9.2.6.2-7: Void</w:t>
      </w:r>
    </w:p>
    <w:p w14:paraId="4299C984" w14:textId="77777777" w:rsidR="005D1789" w:rsidRDefault="005D1789" w:rsidP="005D1789">
      <w:pPr>
        <w:pStyle w:val="TH"/>
      </w:pPr>
      <w:r>
        <w:t>Table 9.2.6.2-8: Void</w:t>
      </w:r>
    </w:p>
    <w:p w14:paraId="20D4B388" w14:textId="77777777" w:rsidR="005D1789" w:rsidRDefault="005D1789" w:rsidP="005D1789">
      <w:pPr>
        <w:pStyle w:val="Heading4"/>
        <w:rPr>
          <w:rFonts w:eastAsia="SimSun"/>
        </w:rPr>
      </w:pPr>
      <w:r>
        <w:rPr>
          <w:rFonts w:eastAsia="SimSun"/>
        </w:rPr>
        <w:t>9.2.6.3</w:t>
      </w:r>
      <w:r>
        <w:rPr>
          <w:rFonts w:eastAsia="SimSun"/>
        </w:rPr>
        <w:tab/>
        <w:t>Intrafrequency Measurement Period</w:t>
      </w:r>
    </w:p>
    <w:p w14:paraId="1AF8356F" w14:textId="77777777" w:rsidR="005D1789" w:rsidRDefault="005D1789" w:rsidP="005D1789">
      <w:pPr>
        <w:rPr>
          <w:rFonts w:eastAsia="SimSun"/>
        </w:rPr>
      </w:pPr>
      <w:r>
        <w:t>The measurement period for FR1 intrafrequency measurements with gaps is as shown in table 9.2.6.3-1.</w:t>
      </w:r>
    </w:p>
    <w:p w14:paraId="3F26B2AC" w14:textId="77777777" w:rsidR="005D1789" w:rsidRDefault="005D1789" w:rsidP="005D1789">
      <w:pPr>
        <w:rPr>
          <w:rFonts w:eastAsiaTheme="minorEastAsia"/>
          <w:lang w:eastAsia="zh-CN"/>
        </w:rPr>
      </w:pPr>
      <w:r>
        <w:t>The measurement period for FR2 intrafrequency measurements with gaps is as shown in table 9.2.6.3-2.</w:t>
      </w:r>
    </w:p>
    <w:p w14:paraId="4AA15809" w14:textId="77777777" w:rsidR="005D1789" w:rsidRDefault="005D1789" w:rsidP="005D1789">
      <w:pPr>
        <w:rPr>
          <w:rFonts w:eastAsia="SimSun"/>
        </w:rPr>
      </w:pPr>
      <w:r>
        <w:rPr>
          <w:rFonts w:eastAsia="DengXian" w:cs="v4.2.0"/>
          <w:lang w:eastAsia="zh-CN"/>
        </w:rPr>
        <w:t>When</w:t>
      </w:r>
      <w:r>
        <w:rPr>
          <w:rFonts w:cs="v4.2.0"/>
          <w:lang w:eastAsia="zh-CN"/>
        </w:rPr>
        <w:t xml:space="preserve"> </w:t>
      </w:r>
      <w:r>
        <w:rPr>
          <w:i/>
          <w:iCs/>
        </w:rPr>
        <w:t>highSpeedMeasFlag-r16</w:t>
      </w:r>
      <w:r>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w:t>
      </w:r>
      <w:r>
        <w:rPr>
          <w:rFonts w:eastAsia="DengXian"/>
          <w:lang w:eastAsia="zh-CN"/>
        </w:rPr>
        <w:t>6</w:t>
      </w:r>
      <w:r>
        <w:t>.</w:t>
      </w:r>
      <w:r>
        <w:rPr>
          <w:rFonts w:eastAsia="DengXian"/>
          <w:lang w:eastAsia="zh-CN"/>
        </w:rPr>
        <w:t>3</w:t>
      </w:r>
      <w:r>
        <w:t>-</w:t>
      </w:r>
      <w:r>
        <w:rPr>
          <w:rFonts w:eastAsia="DengXian"/>
          <w:lang w:eastAsia="zh-CN"/>
        </w:rPr>
        <w:t>3</w:t>
      </w:r>
      <w:r>
        <w:rPr>
          <w:rFonts w:cs="v4.2.0"/>
          <w:lang w:eastAsia="zh-CN"/>
        </w:rPr>
        <w:t>.</w:t>
      </w:r>
    </w:p>
    <w:p w14:paraId="2ABB2C29" w14:textId="77777777" w:rsidR="005D1789" w:rsidRDefault="005D1789" w:rsidP="005D1789">
      <w:r>
        <w:t>If SCG DRX is in use, intrafrequency measurement period requirements specified in Table 9.2.6.3-1and Table 9.2.6.3-2, shall depend on the SCG DRX cycle. O</w:t>
      </w:r>
      <w:r>
        <w:rPr>
          <w:lang w:eastAsia="zh-CN"/>
        </w:rPr>
        <w:t>therwise</w:t>
      </w:r>
      <w:r>
        <w:t>,</w:t>
      </w:r>
      <w:r>
        <w:rPr>
          <w:lang w:eastAsia="zh-CN"/>
        </w:rPr>
        <w:t xml:space="preserve"> the requirements </w:t>
      </w:r>
      <w:r>
        <w:t>for when DRX is not in use shall apply.</w:t>
      </w:r>
    </w:p>
    <w:p w14:paraId="6999E108" w14:textId="77777777" w:rsidR="005D1789" w:rsidRDefault="005D1789" w:rsidP="005D1789">
      <w:pPr>
        <w:rPr>
          <w:rFonts w:eastAsia="?? ??"/>
        </w:rPr>
      </w:pPr>
      <w:r>
        <w:rPr>
          <w:rFonts w:eastAsia="?? ??"/>
        </w:rPr>
        <w:t>For either an FR1 or FR2 serving cell, longer measurement period would be expected during the period T</w:t>
      </w:r>
      <w:r>
        <w:rPr>
          <w:rFonts w:eastAsia="?? ??"/>
          <w:vertAlign w:val="subscript"/>
        </w:rPr>
        <w:t>identify_CGI</w:t>
      </w:r>
      <w:r>
        <w:rPr>
          <w:rFonts w:eastAsia="?? ??"/>
        </w:rPr>
        <w:t xml:space="preserve"> when the UE is requested to decode an NR CGI.</w:t>
      </w:r>
    </w:p>
    <w:p w14:paraId="4F5ADC54" w14:textId="77777777" w:rsidR="005D1789" w:rsidRDefault="005D1789" w:rsidP="005D1789">
      <w:pPr>
        <w:pStyle w:val="TH"/>
        <w:rPr>
          <w:rFonts w:eastAsia="SimSun"/>
        </w:rPr>
      </w:pPr>
      <w: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3EEB16B1"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6BC355FC" w14:textId="77777777" w:rsidR="005D1789" w:rsidRDefault="005D1789">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3FC68BB9" w14:textId="77777777" w:rsidR="005D1789" w:rsidRDefault="005D1789">
            <w:pPr>
              <w:pStyle w:val="TAH"/>
            </w:pPr>
            <w:r>
              <w:t>T</w:t>
            </w:r>
            <w:r>
              <w:rPr>
                <w:vertAlign w:val="subscript"/>
              </w:rPr>
              <w:t xml:space="preserve"> SSB_measurement_period_intra</w:t>
            </w:r>
            <w:r>
              <w:t xml:space="preserve">  </w:t>
            </w:r>
          </w:p>
        </w:tc>
      </w:tr>
      <w:tr w:rsidR="005D1789" w14:paraId="733D6267"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5BD26003" w14:textId="77777777" w:rsidR="005D1789" w:rsidRDefault="005D1789">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30BA3985" w14:textId="77777777" w:rsidR="005D1789" w:rsidRDefault="005D1789">
            <w:pPr>
              <w:pStyle w:val="TAC"/>
            </w:pPr>
            <w:r>
              <w:t>max(200ms, 5 x max(MGRP, SMTC period)) x CSSF</w:t>
            </w:r>
            <w:r>
              <w:rPr>
                <w:vertAlign w:val="subscript"/>
              </w:rPr>
              <w:t>intra</w:t>
            </w:r>
          </w:p>
        </w:tc>
      </w:tr>
      <w:tr w:rsidR="005D1789" w14:paraId="0EB6F4DE"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14F50760" w14:textId="77777777" w:rsidR="005D1789" w:rsidRDefault="005D1789">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728AE64" w14:textId="77777777" w:rsidR="005D1789" w:rsidRDefault="005D1789">
            <w:pPr>
              <w:pStyle w:val="TAC"/>
              <w:rPr>
                <w:b/>
              </w:rPr>
            </w:pPr>
            <w:r>
              <w:t>max(200ms, ceil(1.5x 5) x max(MGRP, SMTC period,DRX cycle))</w:t>
            </w:r>
            <w:r>
              <w:rPr>
                <w:vertAlign w:val="superscript"/>
              </w:rPr>
              <w:t xml:space="preserve"> </w:t>
            </w:r>
            <w:r>
              <w:t>x CSSF</w:t>
            </w:r>
            <w:r>
              <w:rPr>
                <w:vertAlign w:val="subscript"/>
              </w:rPr>
              <w:t>intra</w:t>
            </w:r>
          </w:p>
        </w:tc>
      </w:tr>
      <w:tr w:rsidR="005D1789" w14:paraId="2AFDA162"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1BDCA784" w14:textId="77777777" w:rsidR="005D1789" w:rsidRDefault="005D1789">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1335A3" w14:textId="77777777" w:rsidR="005D1789" w:rsidRDefault="005D1789">
            <w:pPr>
              <w:pStyle w:val="TAC"/>
              <w:rPr>
                <w:b/>
              </w:rPr>
            </w:pPr>
            <w:r>
              <w:t>5 x max(MGRP, DRX cycle) x CSSF</w:t>
            </w:r>
            <w:r>
              <w:rPr>
                <w:vertAlign w:val="subscript"/>
              </w:rPr>
              <w:t>intra</w:t>
            </w:r>
          </w:p>
        </w:tc>
      </w:tr>
    </w:tbl>
    <w:p w14:paraId="5F24E71E" w14:textId="77777777" w:rsidR="005D1789" w:rsidRDefault="005D1789" w:rsidP="005D1789"/>
    <w:p w14:paraId="25C364C8" w14:textId="77777777" w:rsidR="005D1789" w:rsidRDefault="005D1789" w:rsidP="005D1789">
      <w:pPr>
        <w:pStyle w:val="TH"/>
      </w:pPr>
      <w: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7F265FB5"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53FE224C" w14:textId="77777777" w:rsidR="005D1789" w:rsidRDefault="005D1789">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5776AF0D" w14:textId="77777777" w:rsidR="005D1789" w:rsidRDefault="005D1789">
            <w:pPr>
              <w:pStyle w:val="TAH"/>
            </w:pPr>
            <w:r>
              <w:t>T</w:t>
            </w:r>
            <w:r>
              <w:rPr>
                <w:vertAlign w:val="subscript"/>
              </w:rPr>
              <w:t xml:space="preserve"> SSB_measurement_period_intra</w:t>
            </w:r>
            <w:r>
              <w:t xml:space="preserve">  </w:t>
            </w:r>
          </w:p>
        </w:tc>
      </w:tr>
      <w:tr w:rsidR="005D1789" w14:paraId="56DE39E4"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7E32A8B9" w14:textId="77777777" w:rsidR="005D1789" w:rsidRDefault="005D1789">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787FB8B7" w14:textId="77777777" w:rsidR="005D1789" w:rsidRDefault="005D1789">
            <w:pPr>
              <w:pStyle w:val="TAC"/>
            </w:pPr>
            <w:r>
              <w:t>max(400ms, M</w:t>
            </w:r>
            <w:r>
              <w:rPr>
                <w:vertAlign w:val="subscript"/>
              </w:rPr>
              <w:t>meas_period with_gaps</w:t>
            </w:r>
            <w:r>
              <w:t xml:space="preserve">  x max(MGRP, SMTC period)) x CSSF</w:t>
            </w:r>
            <w:r>
              <w:rPr>
                <w:vertAlign w:val="subscript"/>
              </w:rPr>
              <w:t>intra</w:t>
            </w:r>
          </w:p>
        </w:tc>
      </w:tr>
      <w:tr w:rsidR="005D1789" w14:paraId="11C397B7"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265FD1F2" w14:textId="77777777" w:rsidR="005D1789" w:rsidRDefault="005D1789">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05FCE4" w14:textId="77777777" w:rsidR="005D1789" w:rsidRDefault="005D1789">
            <w:pPr>
              <w:pStyle w:val="TAC"/>
              <w:rPr>
                <w:b/>
              </w:rPr>
            </w:pPr>
            <w:r>
              <w:t>max(400ms, ceil(1.5 x M</w:t>
            </w:r>
            <w:r>
              <w:rPr>
                <w:vertAlign w:val="subscript"/>
              </w:rPr>
              <w:t>meas_period with_gaps</w:t>
            </w:r>
            <w:r>
              <w:t>) x max(MGRP, SMTC period, DRX cycle))</w:t>
            </w:r>
            <w:r>
              <w:rPr>
                <w:vertAlign w:val="superscript"/>
              </w:rPr>
              <w:t xml:space="preserve"> Note 1</w:t>
            </w:r>
            <w:r>
              <w:t xml:space="preserve"> x CSSF</w:t>
            </w:r>
            <w:r>
              <w:rPr>
                <w:vertAlign w:val="subscript"/>
              </w:rPr>
              <w:t>intra</w:t>
            </w:r>
          </w:p>
        </w:tc>
      </w:tr>
      <w:tr w:rsidR="005D1789" w14:paraId="6EFB19FF"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179FF5A4" w14:textId="77777777" w:rsidR="005D1789" w:rsidRDefault="005D1789">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E9F43DB" w14:textId="77777777" w:rsidR="005D1789" w:rsidRDefault="005D1789">
            <w:pPr>
              <w:pStyle w:val="TAC"/>
              <w:rPr>
                <w:b/>
              </w:rPr>
            </w:pPr>
            <w:r>
              <w:t>M</w:t>
            </w:r>
            <w:r>
              <w:rPr>
                <w:vertAlign w:val="subscript"/>
              </w:rPr>
              <w:t>meas_period with_gaps</w:t>
            </w:r>
            <w:r>
              <w:t xml:space="preserve">  x max(MGRP, DRX cycle) x CSSF</w:t>
            </w:r>
            <w:r>
              <w:rPr>
                <w:vertAlign w:val="subscript"/>
              </w:rPr>
              <w:t>intra</w:t>
            </w:r>
          </w:p>
        </w:tc>
      </w:tr>
    </w:tbl>
    <w:p w14:paraId="32214C24" w14:textId="77777777" w:rsidR="005D1789" w:rsidRDefault="005D1789" w:rsidP="005D1789">
      <w:pPr>
        <w:rPr>
          <w:rFonts w:eastAsiaTheme="minorEastAsia"/>
          <w:lang w:eastAsia="zh-CN"/>
        </w:rPr>
      </w:pPr>
    </w:p>
    <w:p w14:paraId="4272C856" w14:textId="77777777" w:rsidR="005D1789" w:rsidRDefault="005D1789" w:rsidP="005D1789">
      <w:pPr>
        <w:pStyle w:val="TH"/>
        <w:rPr>
          <w:rFonts w:eastAsia="SimSun"/>
        </w:rPr>
      </w:pPr>
      <w:r>
        <w:t>Table 9.2.6.3-</w:t>
      </w:r>
      <w:r>
        <w:rPr>
          <w:rFonts w:eastAsiaTheme="minorEastAsia"/>
          <w:lang w:eastAsia="zh-CN"/>
        </w:rPr>
        <w:t>3</w:t>
      </w:r>
      <w:r>
        <w:t xml:space="preserve">: Measurement period </w:t>
      </w:r>
      <w:r>
        <w:rPr>
          <w:rFonts w:eastAsia="SimHei"/>
        </w:rPr>
        <w:t>When</w:t>
      </w:r>
      <w:r>
        <w:t xml:space="preserve"> </w:t>
      </w:r>
      <w:r>
        <w:rPr>
          <w:i/>
          <w:iCs/>
        </w:rPr>
        <w:t>highSpeedMeasFlag-r16</w:t>
      </w:r>
      <w:r>
        <w:rPr>
          <w:rFonts w:eastAsia="SimHei"/>
        </w:rPr>
        <w:t xml:space="preserve"> is</w:t>
      </w:r>
      <w: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1789" w14:paraId="1F3667E8"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487C5B1E" w14:textId="77777777" w:rsidR="005D1789" w:rsidRDefault="005D1789">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65C05980" w14:textId="77777777" w:rsidR="005D1789" w:rsidRDefault="005D1789">
            <w:pPr>
              <w:pStyle w:val="TAH"/>
            </w:pPr>
            <w:r>
              <w:t>T</w:t>
            </w:r>
            <w:r>
              <w:rPr>
                <w:vertAlign w:val="subscript"/>
              </w:rPr>
              <w:t xml:space="preserve"> SSB_measurement_period_intra</w:t>
            </w:r>
            <w:r>
              <w:t xml:space="preserve">  </w:t>
            </w:r>
          </w:p>
        </w:tc>
      </w:tr>
      <w:tr w:rsidR="005D1789" w14:paraId="3EE632E4"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053CF20C" w14:textId="77777777" w:rsidR="005D1789" w:rsidRDefault="005D1789">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0E1E63C5" w14:textId="77777777" w:rsidR="005D1789" w:rsidRDefault="005D1789">
            <w:pPr>
              <w:pStyle w:val="TAC"/>
            </w:pPr>
            <w:r>
              <w:t xml:space="preserve">max(200ms, 5 x max(MGRP, SMTC period)) </w:t>
            </w:r>
            <w:r>
              <w:rPr>
                <w:rFonts w:eastAsia="DengXian"/>
                <w:vertAlign w:val="superscript"/>
                <w:lang w:eastAsia="zh-CN"/>
              </w:rPr>
              <w:t>Note 1</w:t>
            </w:r>
            <w:r>
              <w:t xml:space="preserve"> x CSSF</w:t>
            </w:r>
            <w:r>
              <w:rPr>
                <w:vertAlign w:val="subscript"/>
              </w:rPr>
              <w:t>intra</w:t>
            </w:r>
          </w:p>
        </w:tc>
      </w:tr>
      <w:tr w:rsidR="005D1789" w14:paraId="0099AB86"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203B22C1" w14:textId="77777777" w:rsidR="005D1789" w:rsidRDefault="005D1789">
            <w:pPr>
              <w:pStyle w:val="TAC"/>
            </w:pPr>
            <w:r>
              <w:t>DRX cycle</w:t>
            </w:r>
            <w:r>
              <w:rPr>
                <w:rFonts w:hint="eastAsia"/>
                <w:lang w:val="en-US"/>
              </w:rPr>
              <w:t>≤</w:t>
            </w:r>
            <w:r>
              <w:t xml:space="preserve"> </w:t>
            </w:r>
            <w:r>
              <w:rPr>
                <w:rFonts w:eastAsiaTheme="minorEastAsia"/>
                <w:lang w:eastAsia="zh-CN"/>
              </w:rPr>
              <w:t>160</w:t>
            </w:r>
            <w:r>
              <w:t>ms</w:t>
            </w:r>
          </w:p>
        </w:tc>
        <w:tc>
          <w:tcPr>
            <w:tcW w:w="4621" w:type="dxa"/>
            <w:tcBorders>
              <w:top w:val="single" w:sz="4" w:space="0" w:color="auto"/>
              <w:left w:val="single" w:sz="4" w:space="0" w:color="auto"/>
              <w:bottom w:val="single" w:sz="4" w:space="0" w:color="auto"/>
              <w:right w:val="single" w:sz="4" w:space="0" w:color="auto"/>
            </w:tcBorders>
            <w:hideMark/>
          </w:tcPr>
          <w:p w14:paraId="17B11C5C" w14:textId="77777777" w:rsidR="005D1789" w:rsidRDefault="005D1789">
            <w:pPr>
              <w:pStyle w:val="TAC"/>
              <w:rPr>
                <w:b/>
              </w:rPr>
            </w:pPr>
            <w:r>
              <w:t>max(200ms, ceil(</w:t>
            </w:r>
            <w:r>
              <w:rPr>
                <w:rFonts w:eastAsia="DengXian"/>
                <w:lang w:eastAsia="zh-CN"/>
              </w:rPr>
              <w:t>M2</w:t>
            </w:r>
            <w:r>
              <w:rPr>
                <w:rFonts w:eastAsia="DengXian"/>
                <w:vertAlign w:val="superscript"/>
                <w:lang w:eastAsia="zh-CN"/>
              </w:rPr>
              <w:t xml:space="preserve">Note 2 </w:t>
            </w:r>
            <w:r>
              <w:t>x 5) x max(MGRP, SMTC period,DRX cycle)) x CSSF</w:t>
            </w:r>
            <w:r>
              <w:rPr>
                <w:vertAlign w:val="subscript"/>
              </w:rPr>
              <w:t>intra</w:t>
            </w:r>
          </w:p>
        </w:tc>
      </w:tr>
      <w:tr w:rsidR="005D1789" w14:paraId="56223AB1"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2255ECB4" w14:textId="77777777" w:rsidR="005D1789" w:rsidRDefault="005D1789">
            <w:pPr>
              <w:pStyle w:val="TAC"/>
            </w:pPr>
            <w:r>
              <w:rPr>
                <w:rFonts w:eastAsiaTheme="minorEastAsia"/>
                <w:lang w:eastAsia="zh-CN"/>
              </w:rPr>
              <w:t xml:space="preserve">160ms &lt; </w:t>
            </w: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56671A2" w14:textId="77777777" w:rsidR="005D1789" w:rsidRDefault="005D1789">
            <w:pPr>
              <w:pStyle w:val="TAC"/>
            </w:pPr>
            <w:r>
              <w:t>max(200ms, ceil(</w:t>
            </w:r>
            <w:r>
              <w:rPr>
                <w:rFonts w:eastAsia="DengXian"/>
                <w:lang w:eastAsia="zh-CN"/>
              </w:rPr>
              <w:t>M2</w:t>
            </w:r>
            <w:r>
              <w:rPr>
                <w:rFonts w:eastAsia="DengXian"/>
                <w:vertAlign w:val="superscript"/>
                <w:lang w:eastAsia="zh-CN"/>
              </w:rPr>
              <w:t xml:space="preserve">Note 2 </w:t>
            </w:r>
            <w:r>
              <w:t xml:space="preserve">x </w:t>
            </w:r>
            <w:r>
              <w:rPr>
                <w:rFonts w:eastAsia="DengXian"/>
                <w:lang w:eastAsia="zh-CN"/>
              </w:rPr>
              <w:t>4</w:t>
            </w:r>
            <w:r>
              <w:t>) x max(MGRP,</w:t>
            </w:r>
            <w:r>
              <w:rPr>
                <w:rFonts w:eastAsia="DengXian"/>
                <w:lang w:eastAsia="zh-CN"/>
              </w:rPr>
              <w:t xml:space="preserve"> </w:t>
            </w:r>
            <w:r>
              <w:t>DRX cycle)) x CSSF</w:t>
            </w:r>
            <w:r>
              <w:rPr>
                <w:vertAlign w:val="subscript"/>
              </w:rPr>
              <w:t>intra</w:t>
            </w:r>
          </w:p>
        </w:tc>
      </w:tr>
      <w:tr w:rsidR="005D1789" w14:paraId="60C8F841" w14:textId="77777777" w:rsidTr="005D1789">
        <w:tc>
          <w:tcPr>
            <w:tcW w:w="4620" w:type="dxa"/>
            <w:tcBorders>
              <w:top w:val="single" w:sz="4" w:space="0" w:color="auto"/>
              <w:left w:val="single" w:sz="4" w:space="0" w:color="auto"/>
              <w:bottom w:val="single" w:sz="4" w:space="0" w:color="auto"/>
              <w:right w:val="single" w:sz="4" w:space="0" w:color="auto"/>
            </w:tcBorders>
            <w:hideMark/>
          </w:tcPr>
          <w:p w14:paraId="7A326A92" w14:textId="77777777" w:rsidR="005D1789" w:rsidRDefault="005D1789">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2F4DCF" w14:textId="77777777" w:rsidR="005D1789" w:rsidRDefault="005D1789">
            <w:pPr>
              <w:pStyle w:val="TAC"/>
              <w:rPr>
                <w:b/>
              </w:rPr>
            </w:pPr>
            <w:r>
              <w:rPr>
                <w:rFonts w:eastAsia="DengXian"/>
                <w:lang w:eastAsia="zh-CN"/>
              </w:rPr>
              <w:t>Y</w:t>
            </w:r>
            <w:r>
              <w:rPr>
                <w:vertAlign w:val="superscript"/>
              </w:rPr>
              <w:t xml:space="preserve"> Note 3</w:t>
            </w:r>
            <w:r>
              <w:t xml:space="preserve"> x max(MGRP, DRX cycle) x CSSF</w:t>
            </w:r>
            <w:r>
              <w:rPr>
                <w:vertAlign w:val="subscript"/>
              </w:rPr>
              <w:t>intra</w:t>
            </w:r>
          </w:p>
        </w:tc>
      </w:tr>
      <w:tr w:rsidR="005D1789" w14:paraId="79248766" w14:textId="77777777" w:rsidTr="005D1789">
        <w:tc>
          <w:tcPr>
            <w:tcW w:w="9241" w:type="dxa"/>
            <w:gridSpan w:val="2"/>
            <w:tcBorders>
              <w:top w:val="single" w:sz="4" w:space="0" w:color="auto"/>
              <w:left w:val="single" w:sz="4" w:space="0" w:color="auto"/>
              <w:bottom w:val="single" w:sz="4" w:space="0" w:color="auto"/>
              <w:right w:val="single" w:sz="4" w:space="0" w:color="auto"/>
            </w:tcBorders>
            <w:hideMark/>
          </w:tcPr>
          <w:p w14:paraId="18E8D1C6" w14:textId="77777777" w:rsidR="005D1789" w:rsidRDefault="005D1789">
            <w:pPr>
              <w:pStyle w:val="TAN"/>
              <w:rPr>
                <w:rFonts w:eastAsiaTheme="minorEastAsia"/>
                <w:lang w:eastAsia="zh-CN"/>
              </w:rPr>
            </w:pPr>
            <w:r>
              <w:t>NOTE 1:</w:t>
            </w:r>
            <w:r>
              <w:tab/>
              <w:t>If different SMTC periodicities are configured for different cells, the SMTC period in the requirement is the one used by the cell being identified</w:t>
            </w:r>
          </w:p>
          <w:p w14:paraId="36C44B95" w14:textId="77777777" w:rsidR="005D1789" w:rsidRDefault="005D1789">
            <w:pPr>
              <w:pStyle w:val="TAN"/>
              <w:rPr>
                <w:rFonts w:eastAsia="SimSun"/>
                <w:snapToGrid w:val="0"/>
                <w:lang w:eastAsia="zh-CN"/>
              </w:rPr>
            </w:pPr>
            <w:r>
              <w:rPr>
                <w:rFonts w:eastAsiaTheme="minorEastAsia"/>
                <w:lang w:eastAsia="zh-CN"/>
              </w:rPr>
              <w:t>NOTE 2:</w:t>
            </w:r>
            <w:r>
              <w:tab/>
            </w:r>
            <w:r>
              <w:rPr>
                <w:snapToGrid w:val="0"/>
                <w:lang w:eastAsia="zh-CN"/>
              </w:rPr>
              <w:t xml:space="preserve">M2 = 1.5 if SMTC periodicity &gt; </w:t>
            </w:r>
            <w:r>
              <w:rPr>
                <w:rFonts w:eastAsiaTheme="minorEastAsia"/>
                <w:snapToGrid w:val="0"/>
                <w:lang w:eastAsia="zh-CN"/>
              </w:rPr>
              <w:t>4</w:t>
            </w:r>
            <w:r>
              <w:rPr>
                <w:snapToGrid w:val="0"/>
                <w:lang w:eastAsia="zh-CN"/>
              </w:rPr>
              <w:t>0 ms</w:t>
            </w:r>
            <w:r>
              <w:rPr>
                <w:rFonts w:eastAsiaTheme="minorEastAsia"/>
                <w:snapToGrid w:val="0"/>
                <w:lang w:eastAsia="zh-CN"/>
              </w:rPr>
              <w:t>,</w:t>
            </w:r>
            <w:r>
              <w:rPr>
                <w:snapToGrid w:val="0"/>
                <w:lang w:eastAsia="zh-CN"/>
              </w:rPr>
              <w:t xml:space="preserve"> otherwise M2=1</w:t>
            </w:r>
          </w:p>
          <w:p w14:paraId="239464E1" w14:textId="77777777" w:rsidR="005D1789" w:rsidRDefault="005D1789">
            <w:pPr>
              <w:pStyle w:val="TAN"/>
              <w:rPr>
                <w:rFonts w:eastAsiaTheme="minorEastAsia"/>
                <w:lang w:eastAsia="zh-CN"/>
              </w:rPr>
            </w:pPr>
            <w:r>
              <w:t>NOTE 3:</w:t>
            </w:r>
            <w:r>
              <w:tab/>
            </w:r>
            <w:r>
              <w:rPr>
                <w:rFonts w:eastAsiaTheme="minorEastAsia"/>
                <w:lang w:eastAsia="zh-CN"/>
              </w:rPr>
              <w:t>Y=3 when SMTC &lt;= 40ms, Y=5 when SMTC &gt; 40ms</w:t>
            </w:r>
          </w:p>
          <w:p w14:paraId="0EEEC5BC" w14:textId="4BD90F84" w:rsidR="005D1789" w:rsidRDefault="005D1789">
            <w:pPr>
              <w:pStyle w:val="TAN"/>
              <w:rPr>
                <w:rFonts w:eastAsia="SimSun"/>
              </w:rPr>
            </w:pPr>
            <w:r>
              <w:t>NOTE 4:</w:t>
            </w:r>
            <w:r>
              <w:tab/>
            </w:r>
            <w:r w:rsidRPr="00697665">
              <w:rPr>
                <w:rFonts w:eastAsiaTheme="minorEastAsia"/>
                <w:lang w:val="en-US" w:eastAsia="zh-CN"/>
              </w:rPr>
              <w:t xml:space="preserve">When </w:t>
            </w:r>
            <w:r w:rsidRPr="00697665">
              <w:rPr>
                <w:rFonts w:eastAsiaTheme="minorEastAsia"/>
                <w:i/>
                <w:iCs/>
                <w:lang w:val="en-US" w:eastAsia="zh-CN"/>
              </w:rPr>
              <w:t>highSpeedMeasFlag-r16</w:t>
            </w:r>
            <w:r w:rsidRPr="00697665">
              <w:rPr>
                <w:rFonts w:eastAsiaTheme="minorEastAsia"/>
                <w:lang w:val="en-US" w:eastAsia="zh-CN"/>
              </w:rPr>
              <w:t xml:space="preserve"> is configured, the requirements apply only to </w:t>
            </w:r>
            <w:ins w:id="77" w:author="Qiming Li" w:date="2021-05-08T15:59:00Z">
              <w:r w:rsidRPr="00697665">
                <w:t xml:space="preserve">UE supporting either </w:t>
              </w:r>
              <w:r w:rsidRPr="00697665">
                <w:rPr>
                  <w:i/>
                  <w:iCs/>
                </w:rPr>
                <w:t xml:space="preserve">measurementEnhancement-r16 </w:t>
              </w:r>
              <w:r w:rsidRPr="00697665">
                <w:t>or</w:t>
              </w:r>
              <w:r w:rsidRPr="00697665">
                <w:rPr>
                  <w:i/>
                  <w:iCs/>
                </w:rPr>
                <w:t xml:space="preserve"> </w:t>
              </w:r>
            </w:ins>
            <w:ins w:id="78" w:author="Zhang, Meng" w:date="2021-05-24T10:07:00Z">
              <w:r w:rsidR="00697665">
                <w:rPr>
                  <w:i/>
                  <w:iCs/>
                </w:rPr>
                <w:t>[</w:t>
              </w:r>
            </w:ins>
            <w:ins w:id="79" w:author="Qiming Li" w:date="2021-05-08T15:59:00Z">
              <w:r w:rsidRPr="00697665">
                <w:rPr>
                  <w:i/>
                  <w:iCs/>
                </w:rPr>
                <w:t>intraRAT-</w:t>
              </w:r>
              <w:r w:rsidRPr="00697665">
                <w:rPr>
                  <w:i/>
                  <w:iCs/>
                  <w:lang w:val="en-US"/>
                </w:rPr>
                <w:t>M</w:t>
              </w:r>
              <w:r w:rsidRPr="00697665">
                <w:rPr>
                  <w:i/>
                  <w:iCs/>
                </w:rPr>
                <w:t>easurementEnhancement-r16</w:t>
              </w:r>
            </w:ins>
            <w:ins w:id="80" w:author="Zhang, Meng" w:date="2021-05-24T10:07:00Z">
              <w:r w:rsidR="00697665">
                <w:rPr>
                  <w:i/>
                  <w:iCs/>
                </w:rPr>
                <w:t>]</w:t>
              </w:r>
            </w:ins>
            <w:ins w:id="81" w:author="Qiming Li" w:date="2021-05-08T15:59:00Z">
              <w:r w:rsidRPr="00697665">
                <w:t xml:space="preserve"> on </w:t>
              </w:r>
            </w:ins>
            <w:r w:rsidRPr="00697665">
              <w:rPr>
                <w:rFonts w:eastAsiaTheme="minorEastAsia"/>
                <w:lang w:val="en-US" w:eastAsia="zh-CN"/>
              </w:rPr>
              <w:t>measurements of the primary component carrier and do not apply to measurements of a secondary component carrier with active SCell</w:t>
            </w:r>
            <w:r w:rsidRPr="00697665">
              <w:t>.</w:t>
            </w:r>
          </w:p>
        </w:tc>
      </w:tr>
    </w:tbl>
    <w:p w14:paraId="00B4A1E5" w14:textId="0204CC1C" w:rsidR="00294CDC" w:rsidRDefault="00294CDC" w:rsidP="00294CDC">
      <w:pPr>
        <w:pStyle w:val="Heading2"/>
        <w:rPr>
          <w:rStyle w:val="BookTitle"/>
          <w:color w:val="FF0000"/>
        </w:rPr>
      </w:pPr>
      <w:r>
        <w:rPr>
          <w:rStyle w:val="BookTitle"/>
          <w:color w:val="FF0000"/>
        </w:rPr>
        <w:t>&lt;</w:t>
      </w:r>
      <w:r w:rsidRPr="00187565">
        <w:rPr>
          <w:rStyle w:val="BookTitle"/>
          <w:color w:val="FF0000"/>
        </w:rPr>
        <w:t>&lt;</w:t>
      </w:r>
      <w:r>
        <w:rPr>
          <w:rStyle w:val="BookTitle"/>
          <w:color w:val="FF0000"/>
        </w:rPr>
        <w:t>End</w:t>
      </w:r>
      <w:r w:rsidRPr="00187565">
        <w:rPr>
          <w:rStyle w:val="BookTitle"/>
          <w:color w:val="FF0000"/>
        </w:rPr>
        <w:t xml:space="preserve"> of Change</w:t>
      </w:r>
      <w:r>
        <w:rPr>
          <w:rStyle w:val="BookTitle"/>
          <w:color w:val="FF0000"/>
        </w:rPr>
        <w:t>4</w:t>
      </w:r>
      <w:r w:rsidRPr="00187565">
        <w:rPr>
          <w:rStyle w:val="BookTitle"/>
          <w:color w:val="FF0000"/>
        </w:rPr>
        <w:t>&gt;</w:t>
      </w:r>
      <w:r>
        <w:rPr>
          <w:rStyle w:val="BookTitle"/>
          <w:color w:val="FF0000"/>
        </w:rPr>
        <w:t>&gt;</w:t>
      </w:r>
    </w:p>
    <w:p w14:paraId="7B88658D" w14:textId="488159A4" w:rsidR="00294CDC" w:rsidRPr="00294CDC" w:rsidRDefault="00294CDC" w:rsidP="00294CDC">
      <w:pPr>
        <w:pStyle w:val="Heading2"/>
        <w:rPr>
          <w:b/>
          <w:bCs/>
          <w:i/>
          <w:iCs/>
          <w:color w:val="FF0000"/>
          <w:spacing w:val="5"/>
        </w:rPr>
      </w:pPr>
      <w:r>
        <w:rPr>
          <w:rStyle w:val="BookTitle"/>
          <w:color w:val="FF0000"/>
        </w:rPr>
        <w:t>&lt;</w:t>
      </w:r>
      <w:r w:rsidRPr="00187565">
        <w:rPr>
          <w:rStyle w:val="BookTitle"/>
          <w:color w:val="FF0000"/>
        </w:rPr>
        <w:t>&lt;Start of Change</w:t>
      </w:r>
      <w:r>
        <w:rPr>
          <w:rStyle w:val="BookTitle"/>
          <w:color w:val="FF0000"/>
        </w:rPr>
        <w:t>5</w:t>
      </w:r>
      <w:r w:rsidRPr="00187565">
        <w:rPr>
          <w:rStyle w:val="BookTitle"/>
          <w:color w:val="FF0000"/>
        </w:rPr>
        <w:t>&gt;</w:t>
      </w:r>
      <w:r>
        <w:rPr>
          <w:rStyle w:val="BookTitle"/>
          <w:color w:val="FF0000"/>
        </w:rPr>
        <w:t>&gt;</w:t>
      </w:r>
    </w:p>
    <w:p w14:paraId="7D7A5098" w14:textId="77777777" w:rsidR="00181CE8" w:rsidRPr="001F76E7" w:rsidRDefault="00181CE8" w:rsidP="00181CE8">
      <w:pPr>
        <w:keepNext/>
        <w:keepLines/>
        <w:spacing w:before="120"/>
        <w:ind w:left="1134" w:hanging="1134"/>
        <w:outlineLvl w:val="2"/>
        <w:rPr>
          <w:rFonts w:ascii="Arial" w:eastAsia="SimSun" w:hAnsi="Arial"/>
          <w:sz w:val="28"/>
        </w:rPr>
      </w:pPr>
      <w:r w:rsidRPr="001F76E7">
        <w:rPr>
          <w:rFonts w:ascii="Arial" w:eastAsia="SimSun" w:hAnsi="Arial"/>
          <w:sz w:val="28"/>
        </w:rPr>
        <w:t>9.4.1</w:t>
      </w:r>
      <w:r w:rsidRPr="001F76E7">
        <w:rPr>
          <w:rFonts w:ascii="Arial" w:eastAsia="SimSun" w:hAnsi="Arial"/>
          <w:sz w:val="28"/>
        </w:rPr>
        <w:tab/>
        <w:t>Introduction</w:t>
      </w:r>
    </w:p>
    <w:p w14:paraId="5872C3A4" w14:textId="77777777" w:rsidR="00181CE8" w:rsidRPr="001F76E7" w:rsidRDefault="00181CE8" w:rsidP="00181CE8">
      <w:pPr>
        <w:rPr>
          <w:rFonts w:eastAsia="SimSun"/>
        </w:rPr>
      </w:pPr>
      <w:r w:rsidRPr="001F76E7">
        <w:rPr>
          <w:rFonts w:eastAsia="SimSun"/>
        </w:rPr>
        <w:t>The requirements in this clause are specified for NR−E-UTRAN FDD and NR−E-UTRAN TDD measurements and are applicable without an explicit E-UTRAN neighbour cell list containing physical layer cell identities, for a UE:</w:t>
      </w:r>
    </w:p>
    <w:p w14:paraId="45C83E20" w14:textId="77777777" w:rsidR="00181CE8" w:rsidRPr="001F76E7" w:rsidRDefault="00181CE8" w:rsidP="00181CE8">
      <w:pPr>
        <w:ind w:left="568" w:hanging="284"/>
        <w:rPr>
          <w:rFonts w:eastAsia="SimSun"/>
        </w:rPr>
      </w:pPr>
      <w:r w:rsidRPr="001F76E7">
        <w:rPr>
          <w:rFonts w:eastAsia="SimSun"/>
        </w:rPr>
        <w:t>-</w:t>
      </w:r>
      <w:r w:rsidRPr="001F76E7">
        <w:rPr>
          <w:rFonts w:eastAsia="SimSun"/>
        </w:rPr>
        <w:tab/>
        <w:t>in RRC_CONNECTED state, and</w:t>
      </w:r>
    </w:p>
    <w:p w14:paraId="2E041968" w14:textId="77777777" w:rsidR="00181CE8" w:rsidRPr="001F76E7" w:rsidRDefault="00181CE8" w:rsidP="00181CE8">
      <w:pPr>
        <w:ind w:left="568" w:hanging="284"/>
        <w:rPr>
          <w:rFonts w:eastAsia="SimSun"/>
        </w:rPr>
      </w:pPr>
      <w:r w:rsidRPr="001F76E7">
        <w:rPr>
          <w:rFonts w:eastAsia="SimSun"/>
        </w:rPr>
        <w:t>-</w:t>
      </w:r>
      <w:r w:rsidRPr="001F76E7">
        <w:rPr>
          <w:rFonts w:eastAsia="SimSun"/>
        </w:rPr>
        <w:tab/>
        <w:t xml:space="preserve">configured </w:t>
      </w:r>
    </w:p>
    <w:p w14:paraId="6E4F8511" w14:textId="77777777" w:rsidR="00181CE8" w:rsidRPr="001F76E7" w:rsidRDefault="00181CE8" w:rsidP="00181CE8">
      <w:pPr>
        <w:ind w:left="851" w:hanging="284"/>
        <w:rPr>
          <w:rFonts w:eastAsia="SimSun"/>
        </w:rPr>
      </w:pPr>
      <w:r w:rsidRPr="001F76E7">
        <w:rPr>
          <w:rFonts w:eastAsia="SimSun"/>
        </w:rPr>
        <w:t>-</w:t>
      </w:r>
      <w:r w:rsidRPr="001F76E7">
        <w:rPr>
          <w:rFonts w:eastAsia="SimSun"/>
        </w:rPr>
        <w:tab/>
        <w:t>with SA or NR-DC operation mode or configured in NE-DC operation mode by PCell with NR</w:t>
      </w:r>
      <w:r w:rsidRPr="001F76E7">
        <w:rPr>
          <w:rFonts w:eastAsia="MS Mincho"/>
        </w:rPr>
        <w:sym w:font="Symbol" w:char="F02D"/>
      </w:r>
      <w:r w:rsidRPr="001F76E7">
        <w:rPr>
          <w:rFonts w:eastAsia="SimSun"/>
        </w:rPr>
        <w:t>E-UTRAN FDD or TDD measurement (RSRP, RSRQ, RS-SINR, RSTD, or E-CID</w:t>
      </w:r>
      <w:r w:rsidRPr="001F76E7">
        <w:rPr>
          <w:rFonts w:eastAsia="SimSun"/>
          <w:lang w:val="en-US"/>
        </w:rPr>
        <w:t xml:space="preserve"> RSRP and RSRQ</w:t>
      </w:r>
      <w:r w:rsidRPr="001F76E7">
        <w:rPr>
          <w:rFonts w:eastAsia="SimSun"/>
        </w:rPr>
        <w:t>) on E-UTRA non-serving frequency carrier, or</w:t>
      </w:r>
    </w:p>
    <w:p w14:paraId="7BB0D8A7" w14:textId="77777777" w:rsidR="00181CE8" w:rsidRPr="001F76E7" w:rsidRDefault="00181CE8" w:rsidP="00181CE8">
      <w:pPr>
        <w:ind w:left="851" w:hanging="284"/>
        <w:rPr>
          <w:rFonts w:eastAsia="SimSun"/>
          <w:lang w:val="en-US"/>
        </w:rPr>
      </w:pPr>
      <w:r w:rsidRPr="001F76E7">
        <w:rPr>
          <w:rFonts w:eastAsia="SimSun"/>
        </w:rPr>
        <w:t>-</w:t>
      </w:r>
      <w:r w:rsidRPr="001F76E7">
        <w:rPr>
          <w:rFonts w:eastAsia="SimSun"/>
        </w:rPr>
        <w:tab/>
        <w:t>with SA operation mode on NR carrier frequencies with CCA by PCell with NR</w:t>
      </w:r>
      <w:r w:rsidRPr="001F76E7">
        <w:sym w:font="Symbol" w:char="F02D"/>
      </w:r>
      <w:r w:rsidRPr="001F76E7">
        <w:rPr>
          <w:rFonts w:eastAsia="SimSun"/>
        </w:rPr>
        <w:t>E-UTRAN FDD or TDD measurement (RSRP, RSRQ, RS-SINR) on E-UTRA non-serving frequency carrier, and</w:t>
      </w:r>
    </w:p>
    <w:p w14:paraId="4A748C0F" w14:textId="77777777" w:rsidR="00181CE8" w:rsidRPr="001F76E7" w:rsidRDefault="00181CE8" w:rsidP="00181CE8">
      <w:pPr>
        <w:ind w:left="568" w:hanging="284"/>
        <w:rPr>
          <w:rFonts w:eastAsia="SimSun"/>
        </w:rPr>
      </w:pPr>
      <w:r w:rsidRPr="001F76E7">
        <w:rPr>
          <w:rFonts w:eastAsia="SimSun"/>
        </w:rPr>
        <w:t>-</w:t>
      </w:r>
      <w:r w:rsidRPr="001F76E7">
        <w:rPr>
          <w:rFonts w:eastAsia="SimSun"/>
        </w:rPr>
        <w:tab/>
        <w:t>configured with an appropriate measurement gap pattern according to Table 9.1.2-3.</w:t>
      </w:r>
    </w:p>
    <w:p w14:paraId="742DEBFF" w14:textId="77777777" w:rsidR="00181CE8" w:rsidRDefault="00181CE8" w:rsidP="00181CE8">
      <w:pPr>
        <w:rPr>
          <w:ins w:id="82" w:author="Intel" w:date="2021-05-04T22:00:00Z"/>
          <w:rFonts w:eastAsia="SimSun"/>
          <w:noProof/>
        </w:rPr>
      </w:pPr>
      <w:r w:rsidRPr="001F76E7">
        <w:rPr>
          <w:rFonts w:eastAsia="MS Mincho"/>
        </w:rPr>
        <w:t>When the UE is in NE-DC operation mode and an NR</w:t>
      </w:r>
      <w:r w:rsidRPr="001F76E7">
        <w:rPr>
          <w:rFonts w:eastAsia="MS Mincho"/>
        </w:rPr>
        <w:sym w:font="Symbol" w:char="F02D"/>
      </w:r>
      <w:r w:rsidRPr="001F76E7">
        <w:rPr>
          <w:rFonts w:eastAsia="MS Mincho"/>
        </w:rPr>
        <w:t xml:space="preserve">E-UTRAN FDD or TDD measurement </w:t>
      </w:r>
      <w:r w:rsidRPr="001F76E7">
        <w:rPr>
          <w:rFonts w:eastAsia="SimSun"/>
        </w:rPr>
        <w:t>(RSRP, RSRQ, RS-SINR, or E-CID</w:t>
      </w:r>
      <w:r w:rsidRPr="001F76E7">
        <w:rPr>
          <w:rFonts w:eastAsia="SimSun"/>
          <w:lang w:val="en-US"/>
        </w:rPr>
        <w:t xml:space="preserve"> RSRP and RSRQ</w:t>
      </w:r>
      <w:r w:rsidRPr="001F76E7">
        <w:rPr>
          <w:rFonts w:eastAsia="SimSun"/>
        </w:rPr>
        <w:t xml:space="preserve">) </w:t>
      </w:r>
      <w:r w:rsidRPr="001F76E7">
        <w:rPr>
          <w:rFonts w:eastAsia="MS Mincho"/>
        </w:rPr>
        <w:t xml:space="preserve">configured </w:t>
      </w:r>
      <w:r w:rsidRPr="001F76E7">
        <w:rPr>
          <w:rFonts w:eastAsia="SimSun"/>
          <w:noProof/>
        </w:rPr>
        <w:t>by NR PCell is on a E-UTRA serving frequency carrier, then the corresponding E-UTRA intra-frequency measurements requirements specified in clause 8.19 of TS 36.133 [15] shall apply.</w:t>
      </w:r>
    </w:p>
    <w:p w14:paraId="20C37998" w14:textId="1A534CB5" w:rsidR="00181CE8" w:rsidRDefault="00181CE8" w:rsidP="00181CE8">
      <w:pPr>
        <w:rPr>
          <w:ins w:id="83" w:author="Intel" w:date="2021-05-04T22:02:00Z"/>
          <w:rFonts w:eastAsia="SimSun"/>
        </w:rPr>
      </w:pPr>
      <w:ins w:id="84" w:author="Intel" w:date="2021-05-04T22:03:00Z">
        <w:r>
          <w:rPr>
            <w:rFonts w:eastAsia="SimSun"/>
          </w:rPr>
          <w:t>Wh</w:t>
        </w:r>
      </w:ins>
      <w:ins w:id="85" w:author="Intel" w:date="2021-05-04T22:13:00Z">
        <w:r>
          <w:rPr>
            <w:rFonts w:eastAsia="SimSun"/>
          </w:rPr>
          <w:t>e</w:t>
        </w:r>
      </w:ins>
      <w:ins w:id="86" w:author="Intel" w:date="2021-05-04T22:03:00Z">
        <w:r>
          <w:rPr>
            <w:rFonts w:eastAsia="SimSun"/>
          </w:rPr>
          <w:t xml:space="preserve">n </w:t>
        </w:r>
      </w:ins>
      <w:ins w:id="87" w:author="Zhang, Meng" w:date="2021-05-24T10:25:00Z">
        <w:r w:rsidR="00AD5EF5" w:rsidRPr="0079181A">
          <w:rPr>
            <w:rFonts w:eastAsiaTheme="minorEastAsia"/>
            <w:i/>
            <w:iCs/>
            <w:lang w:val="en-US" w:eastAsia="zh-CN"/>
          </w:rPr>
          <w:t>highSpeedMeasFlag-r16</w:t>
        </w:r>
      </w:ins>
      <w:ins w:id="88" w:author="Zhang, Meng" w:date="2021-05-24T10:26:00Z">
        <w:r w:rsidR="0072440E">
          <w:rPr>
            <w:rFonts w:eastAsiaTheme="minorEastAsia"/>
            <w:i/>
            <w:iCs/>
            <w:lang w:val="en-US" w:eastAsia="zh-CN"/>
          </w:rPr>
          <w:t xml:space="preserve"> </w:t>
        </w:r>
      </w:ins>
      <w:ins w:id="89" w:author="Intel" w:date="2021-05-04T22:03:00Z">
        <w:del w:id="90" w:author="Zhang, Meng" w:date="2021-05-24T10:25:00Z">
          <w:r w:rsidDel="00AD5EF5">
            <w:rPr>
              <w:rFonts w:eastAsia="SimSun"/>
            </w:rPr>
            <w:delText>the</w:delText>
          </w:r>
        </w:del>
      </w:ins>
      <w:ins w:id="91" w:author="Intel" w:date="2021-05-04T22:02:00Z">
        <w:del w:id="92" w:author="Zhang, Meng" w:date="2021-05-24T10:25:00Z">
          <w:r w:rsidDel="00AD5EF5">
            <w:rPr>
              <w:rFonts w:eastAsia="SimSun"/>
            </w:rPr>
            <w:delText xml:space="preserve"> UE </w:delText>
          </w:r>
        </w:del>
        <w:del w:id="93" w:author="Zhang, Meng" w:date="2021-05-24T10:11:00Z">
          <w:r w:rsidDel="00623695">
            <w:rPr>
              <w:rFonts w:eastAsia="SimSun"/>
            </w:rPr>
            <w:delText>indicat</w:delText>
          </w:r>
        </w:del>
      </w:ins>
      <w:ins w:id="94" w:author="Intel" w:date="2021-05-04T22:03:00Z">
        <w:del w:id="95" w:author="Zhang, Meng" w:date="2021-05-24T10:11:00Z">
          <w:r w:rsidDel="00623695">
            <w:rPr>
              <w:rFonts w:eastAsia="SimSun"/>
            </w:rPr>
            <w:delText>es</w:delText>
          </w:r>
        </w:del>
      </w:ins>
      <w:ins w:id="96" w:author="Intel" w:date="2021-05-04T22:02:00Z">
        <w:del w:id="97" w:author="Zhang, Meng" w:date="2021-05-24T10:11:00Z">
          <w:r w:rsidDel="00623695">
            <w:rPr>
              <w:rFonts w:eastAsia="SimSun"/>
            </w:rPr>
            <w:delText xml:space="preserve"> support of </w:delText>
          </w:r>
          <w:r w:rsidRPr="001E5A8D" w:rsidDel="00623695">
            <w:rPr>
              <w:rFonts w:eastAsia="SimSun"/>
              <w:i/>
              <w:iCs/>
            </w:rPr>
            <w:delText>HighSpeedParameters-r16</w:delText>
          </w:r>
        </w:del>
      </w:ins>
      <w:ins w:id="98" w:author="Zhang, Meng" w:date="2021-05-24T10:11:00Z">
        <w:r w:rsidR="00623695">
          <w:rPr>
            <w:rFonts w:eastAsia="SimSun"/>
          </w:rPr>
          <w:t>is configured</w:t>
        </w:r>
      </w:ins>
      <w:ins w:id="99" w:author="Intel" w:date="2021-05-04T22:02:00Z">
        <w:del w:id="100" w:author="Zhang, Meng" w:date="2021-05-24T10:26:00Z">
          <w:r w:rsidDel="0072440E">
            <w:rPr>
              <w:rFonts w:eastAsia="SimSun"/>
            </w:rPr>
            <w:delText>,</w:delText>
          </w:r>
        </w:del>
        <w:r>
          <w:rPr>
            <w:rFonts w:eastAsia="SimSun"/>
          </w:rPr>
          <w:t xml:space="preserve"> but </w:t>
        </w:r>
      </w:ins>
      <w:ins w:id="101" w:author="Zhang, Meng" w:date="2021-05-24T10:26:00Z">
        <w:r w:rsidR="00AD5EF5">
          <w:rPr>
            <w:rFonts w:eastAsia="SimSun"/>
          </w:rPr>
          <w:t xml:space="preserve">UE </w:t>
        </w:r>
      </w:ins>
      <w:ins w:id="102" w:author="Intel" w:date="2021-05-04T22:16:00Z">
        <w:r>
          <w:rPr>
            <w:rFonts w:eastAsia="SimSun"/>
          </w:rPr>
          <w:t xml:space="preserve">does </w:t>
        </w:r>
      </w:ins>
      <w:ins w:id="103" w:author="Intel" w:date="2021-05-04T22:02:00Z">
        <w:r>
          <w:rPr>
            <w:rFonts w:eastAsia="SimSun"/>
          </w:rPr>
          <w:t>not support</w:t>
        </w:r>
      </w:ins>
      <w:ins w:id="104" w:author="Zhang, Meng" w:date="2021-05-24T10:13:00Z">
        <w:r w:rsidR="00EC643A">
          <w:rPr>
            <w:rFonts w:eastAsia="SimSun"/>
          </w:rPr>
          <w:t xml:space="preserve"> either </w:t>
        </w:r>
      </w:ins>
      <w:ins w:id="105" w:author="Zhang, Meng" w:date="2021-05-24T10:14:00Z">
        <w:r w:rsidR="00EC643A">
          <w:rPr>
            <w:i/>
            <w:iCs/>
          </w:rPr>
          <w:t>measurementEnhancement-r16</w:t>
        </w:r>
        <w:r w:rsidR="00F566E7">
          <w:rPr>
            <w:i/>
            <w:iCs/>
          </w:rPr>
          <w:t xml:space="preserve"> or</w:t>
        </w:r>
      </w:ins>
      <w:ins w:id="106" w:author="Intel" w:date="2021-05-04T22:02:00Z">
        <w:r>
          <w:rPr>
            <w:rFonts w:eastAsia="SimSun"/>
          </w:rPr>
          <w:t xml:space="preserve"> [</w:t>
        </w:r>
      </w:ins>
      <w:ins w:id="107" w:author="Zhang, Meng" w:date="2021-05-24T10:11:00Z">
        <w:r w:rsidR="008871E2">
          <w:rPr>
            <w:i/>
            <w:iCs/>
          </w:rPr>
          <w:t>interRAT-</w:t>
        </w:r>
        <w:r w:rsidR="008871E2">
          <w:rPr>
            <w:i/>
            <w:iCs/>
            <w:lang w:val="en-US"/>
          </w:rPr>
          <w:t>M</w:t>
        </w:r>
        <w:r w:rsidR="008871E2">
          <w:rPr>
            <w:i/>
            <w:iCs/>
          </w:rPr>
          <w:t>easurementEnhancement-r16</w:t>
        </w:r>
      </w:ins>
      <w:ins w:id="108" w:author="Intel" w:date="2021-05-04T22:02:00Z">
        <w:del w:id="109" w:author="Zhang, Meng" w:date="2021-05-24T10:10:00Z">
          <w:r w:rsidDel="008871E2">
            <w:rPr>
              <w:rFonts w:eastAsia="SimSun"/>
            </w:rPr>
            <w:delText>t</w:delText>
          </w:r>
          <w:r w:rsidRPr="001E5A8D" w:rsidDel="008871E2">
            <w:rPr>
              <w:rFonts w:eastAsia="SimSun"/>
            </w:rPr>
            <w:delText>he enhanced NR-E-UTRAN inter-RAT RRM requirements to support high speed up to 500 km/h</w:delText>
          </w:r>
        </w:del>
        <w:r>
          <w:rPr>
            <w:rFonts w:eastAsia="SimSun"/>
          </w:rPr>
          <w:t xml:space="preserve">], the UE is not required to meet the requirements specified in </w:t>
        </w:r>
      </w:ins>
      <w:ins w:id="110" w:author="Intel" w:date="2021-05-04T22:05:00Z">
        <w:r>
          <w:rPr>
            <w:rFonts w:eastAsia="SimSun"/>
          </w:rPr>
          <w:t>Table 9.4.2.3-2 and Table 9.4.3.3-2</w:t>
        </w:r>
      </w:ins>
      <w:ins w:id="111" w:author="Intel" w:date="2021-05-04T22:02:00Z">
        <w:r>
          <w:rPr>
            <w:rFonts w:eastAsia="SimSun"/>
          </w:rPr>
          <w:t>.</w:t>
        </w:r>
      </w:ins>
    </w:p>
    <w:p w14:paraId="061C7BB0" w14:textId="0BE5934C" w:rsidR="00181CE8" w:rsidRPr="001F76E7" w:rsidRDefault="00181CE8" w:rsidP="00181CE8">
      <w:pPr>
        <w:rPr>
          <w:rFonts w:eastAsia="SimSun"/>
        </w:rPr>
      </w:pPr>
      <w:ins w:id="112" w:author="Intel" w:date="2021-05-04T22:02:00Z">
        <w:r w:rsidRPr="001E5A8D">
          <w:rPr>
            <w:rFonts w:eastAsia="SimSun"/>
            <w:i/>
            <w:iCs/>
          </w:rPr>
          <w:t>Editor’s note: the exact signal</w:t>
        </w:r>
      </w:ins>
      <w:ins w:id="113" w:author="Intel" w:date="2021-05-04T22:16:00Z">
        <w:r>
          <w:rPr>
            <w:rFonts w:eastAsia="SimSun"/>
            <w:i/>
            <w:iCs/>
          </w:rPr>
          <w:t>l</w:t>
        </w:r>
      </w:ins>
      <w:ins w:id="114" w:author="Intel" w:date="2021-05-04T22:02:00Z">
        <w:r w:rsidRPr="001E5A8D">
          <w:rPr>
            <w:rFonts w:eastAsia="SimSun"/>
            <w:i/>
            <w:iCs/>
          </w:rPr>
          <w:t>ing name</w:t>
        </w:r>
        <w:r>
          <w:rPr>
            <w:rFonts w:eastAsia="SimSun"/>
            <w:i/>
            <w:iCs/>
          </w:rPr>
          <w:t>s</w:t>
        </w:r>
        <w:r w:rsidRPr="001E5A8D">
          <w:rPr>
            <w:rFonts w:eastAsia="SimSun"/>
            <w:i/>
            <w:iCs/>
          </w:rPr>
          <w:t xml:space="preserve"> in the</w:t>
        </w:r>
        <w:r>
          <w:rPr>
            <w:rFonts w:eastAsia="SimSun"/>
            <w:i/>
            <w:iCs/>
          </w:rPr>
          <w:t xml:space="preserve"> above</w:t>
        </w:r>
        <w:r w:rsidRPr="001E5A8D">
          <w:rPr>
            <w:rFonts w:eastAsia="SimSun"/>
            <w:i/>
            <w:iCs/>
          </w:rPr>
          <w:t xml:space="preserve"> brackets</w:t>
        </w:r>
        <w:r>
          <w:rPr>
            <w:rFonts w:eastAsia="SimSun"/>
            <w:i/>
            <w:iCs/>
          </w:rPr>
          <w:t xml:space="preserve"> </w:t>
        </w:r>
      </w:ins>
      <w:ins w:id="115" w:author="Zhang, Meng" w:date="2021-05-24T10:12:00Z">
        <w:r w:rsidR="00C873FD">
          <w:rPr>
            <w:rFonts w:eastAsia="SimSun"/>
            <w:i/>
            <w:iCs/>
          </w:rPr>
          <w:t>and in Table 9.4.2.3-2 and Table 9</w:t>
        </w:r>
      </w:ins>
      <w:ins w:id="116" w:author="Zhang, Meng" w:date="2021-05-24T10:13:00Z">
        <w:r w:rsidR="00C873FD">
          <w:rPr>
            <w:rFonts w:eastAsia="SimSun"/>
            <w:i/>
            <w:iCs/>
          </w:rPr>
          <w:t xml:space="preserve">.4.3.3-2 </w:t>
        </w:r>
      </w:ins>
      <w:ins w:id="117" w:author="Intel" w:date="2021-05-04T22:02:00Z">
        <w:r>
          <w:rPr>
            <w:rFonts w:eastAsia="SimSun"/>
            <w:i/>
            <w:iCs/>
          </w:rPr>
          <w:t>are</w:t>
        </w:r>
        <w:r w:rsidRPr="001E5A8D">
          <w:rPr>
            <w:rFonts w:eastAsia="SimSun"/>
            <w:i/>
            <w:iCs/>
          </w:rPr>
          <w:t xml:space="preserve"> subject to RAN2 definitions and the brackets shall be replaced by the correct signalling names according to RAN2 specification.</w:t>
        </w:r>
      </w:ins>
    </w:p>
    <w:p w14:paraId="0DC1BCA6" w14:textId="77777777" w:rsidR="00181CE8" w:rsidRPr="001F76E7" w:rsidRDefault="00181CE8" w:rsidP="00181CE8">
      <w:pPr>
        <w:rPr>
          <w:rFonts w:eastAsia="SimSun"/>
        </w:rPr>
      </w:pPr>
      <w:r w:rsidRPr="001F76E7">
        <w:rPr>
          <w:rFonts w:eastAsia="SimSun"/>
        </w:rPr>
        <w:t xml:space="preserve">Parameter </w:t>
      </w:r>
      <w:r w:rsidRPr="001F76E7">
        <w:rPr>
          <w:rFonts w:eastAsia="SimSun" w:cs="v4.2.0"/>
        </w:rPr>
        <w:t>T</w:t>
      </w:r>
      <w:r w:rsidRPr="001F76E7">
        <w:rPr>
          <w:rFonts w:eastAsia="SimSun" w:cs="v4.2.0"/>
          <w:vertAlign w:val="subscript"/>
        </w:rPr>
        <w:t>Inter1</w:t>
      </w:r>
      <w:r w:rsidRPr="001F76E7">
        <w:rPr>
          <w:rFonts w:eastAsia="SimSun"/>
        </w:rPr>
        <w:t xml:space="preserve"> used in inter-RAT requirements in clause 9.4 is specified in Table 9.4.1-1.</w:t>
      </w:r>
    </w:p>
    <w:p w14:paraId="5C6ED823" w14:textId="77777777" w:rsidR="00181CE8" w:rsidRPr="001F76E7" w:rsidRDefault="00181CE8" w:rsidP="00181CE8">
      <w:pPr>
        <w:keepNext/>
        <w:keepLines/>
        <w:spacing w:before="60"/>
        <w:jc w:val="center"/>
        <w:rPr>
          <w:rFonts w:ascii="Arial" w:eastAsia="SimSun" w:hAnsi="Arial"/>
          <w:b/>
        </w:rPr>
      </w:pPr>
      <w:r w:rsidRPr="001F76E7">
        <w:rPr>
          <w:rFonts w:ascii="Arial" w:eastAsia="SimSun"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181CE8" w:rsidRPr="001F76E7" w14:paraId="29D85AA8" w14:textId="77777777" w:rsidTr="0079181A">
        <w:trPr>
          <w:cantSplit/>
          <w:jc w:val="center"/>
        </w:trPr>
        <w:tc>
          <w:tcPr>
            <w:tcW w:w="1470" w:type="pct"/>
          </w:tcPr>
          <w:p w14:paraId="23669A85" w14:textId="77777777" w:rsidR="00181CE8" w:rsidRPr="001F76E7" w:rsidRDefault="00181CE8" w:rsidP="0079181A">
            <w:pPr>
              <w:keepNext/>
              <w:keepLines/>
              <w:spacing w:after="0"/>
              <w:jc w:val="center"/>
              <w:rPr>
                <w:rFonts w:ascii="Arial" w:eastAsia="SimSun" w:hAnsi="Arial"/>
                <w:b/>
                <w:sz w:val="18"/>
              </w:rPr>
            </w:pPr>
            <w:r w:rsidRPr="001F76E7">
              <w:rPr>
                <w:rFonts w:ascii="Arial" w:eastAsia="SimSun" w:hAnsi="Arial"/>
                <w:b/>
                <w:sz w:val="18"/>
              </w:rPr>
              <w:t>Gap Pattern Id</w:t>
            </w:r>
          </w:p>
        </w:tc>
        <w:tc>
          <w:tcPr>
            <w:tcW w:w="1198" w:type="pct"/>
          </w:tcPr>
          <w:p w14:paraId="3242B80F" w14:textId="77777777" w:rsidR="00181CE8" w:rsidRPr="001F76E7" w:rsidRDefault="00181CE8" w:rsidP="0079181A">
            <w:pPr>
              <w:keepNext/>
              <w:keepLines/>
              <w:spacing w:after="0"/>
              <w:jc w:val="center"/>
              <w:rPr>
                <w:rFonts w:ascii="Arial" w:eastAsia="SimSun" w:hAnsi="Arial"/>
                <w:b/>
                <w:sz w:val="18"/>
              </w:rPr>
            </w:pPr>
            <w:r w:rsidRPr="001F76E7">
              <w:rPr>
                <w:rFonts w:ascii="Arial" w:eastAsia="SimSun" w:hAnsi="Arial"/>
                <w:b/>
                <w:sz w:val="18"/>
              </w:rPr>
              <w:t>MeasurementGap Length (MGL, ms)</w:t>
            </w:r>
          </w:p>
        </w:tc>
        <w:tc>
          <w:tcPr>
            <w:tcW w:w="955" w:type="pct"/>
          </w:tcPr>
          <w:p w14:paraId="449BE5D3" w14:textId="77777777" w:rsidR="00181CE8" w:rsidRPr="001F76E7" w:rsidRDefault="00181CE8" w:rsidP="0079181A">
            <w:pPr>
              <w:keepNext/>
              <w:keepLines/>
              <w:spacing w:after="0"/>
              <w:jc w:val="center"/>
              <w:rPr>
                <w:rFonts w:ascii="Arial" w:eastAsia="SimSun" w:hAnsi="Arial"/>
                <w:b/>
                <w:sz w:val="18"/>
              </w:rPr>
            </w:pPr>
            <w:r w:rsidRPr="001F76E7">
              <w:rPr>
                <w:rFonts w:ascii="Arial" w:eastAsia="SimSun" w:hAnsi="Arial"/>
                <w:b/>
                <w:sz w:val="18"/>
              </w:rPr>
              <w:t>Measurement Gap Repetition Period</w:t>
            </w:r>
          </w:p>
          <w:p w14:paraId="2BCCA958" w14:textId="77777777" w:rsidR="00181CE8" w:rsidRPr="001F76E7" w:rsidRDefault="00181CE8" w:rsidP="0079181A">
            <w:pPr>
              <w:keepNext/>
              <w:keepLines/>
              <w:spacing w:after="0"/>
              <w:jc w:val="center"/>
              <w:rPr>
                <w:rFonts w:ascii="Arial" w:eastAsia="SimSun" w:hAnsi="Arial"/>
                <w:b/>
                <w:sz w:val="18"/>
              </w:rPr>
            </w:pPr>
            <w:r w:rsidRPr="001F76E7">
              <w:rPr>
                <w:rFonts w:ascii="Arial" w:eastAsia="SimSun" w:hAnsi="Arial"/>
                <w:b/>
                <w:sz w:val="18"/>
              </w:rPr>
              <w:t>(MGRP, ms)</w:t>
            </w:r>
          </w:p>
        </w:tc>
        <w:tc>
          <w:tcPr>
            <w:tcW w:w="1377" w:type="pct"/>
          </w:tcPr>
          <w:p w14:paraId="658958B4" w14:textId="77777777" w:rsidR="00181CE8" w:rsidRPr="001F76E7" w:rsidRDefault="00181CE8" w:rsidP="0079181A">
            <w:pPr>
              <w:keepNext/>
              <w:keepLines/>
              <w:spacing w:after="0"/>
              <w:jc w:val="center"/>
              <w:rPr>
                <w:rFonts w:ascii="Arial" w:eastAsia="SimSun" w:hAnsi="Arial"/>
                <w:b/>
                <w:sz w:val="18"/>
              </w:rPr>
            </w:pPr>
            <w:r w:rsidRPr="001F76E7">
              <w:rPr>
                <w:rFonts w:ascii="Arial" w:eastAsia="SimSun" w:hAnsi="Arial"/>
                <w:b/>
                <w:sz w:val="18"/>
              </w:rPr>
              <w:t>Minimum available time for inter-frequency and inter-RAT measurements during 480 ms period</w:t>
            </w:r>
          </w:p>
          <w:p w14:paraId="611CD305" w14:textId="77777777" w:rsidR="00181CE8" w:rsidRPr="001F76E7" w:rsidRDefault="00181CE8" w:rsidP="0079181A">
            <w:pPr>
              <w:keepNext/>
              <w:keepLines/>
              <w:spacing w:after="0"/>
              <w:jc w:val="center"/>
              <w:rPr>
                <w:rFonts w:ascii="Arial" w:eastAsia="SimSun" w:hAnsi="Arial"/>
                <w:b/>
                <w:sz w:val="18"/>
              </w:rPr>
            </w:pPr>
            <w:r w:rsidRPr="001F76E7">
              <w:rPr>
                <w:rFonts w:ascii="Arial" w:eastAsia="SimSun" w:hAnsi="Arial"/>
                <w:b/>
                <w:sz w:val="18"/>
              </w:rPr>
              <w:t>(Tinter1, ms)</w:t>
            </w:r>
          </w:p>
        </w:tc>
      </w:tr>
      <w:tr w:rsidR="00181CE8" w:rsidRPr="001F76E7" w14:paraId="26D7E113" w14:textId="77777777" w:rsidTr="0079181A">
        <w:trPr>
          <w:cantSplit/>
          <w:jc w:val="center"/>
        </w:trPr>
        <w:tc>
          <w:tcPr>
            <w:tcW w:w="1470" w:type="pct"/>
          </w:tcPr>
          <w:p w14:paraId="6C1AB1D3"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0</w:t>
            </w:r>
          </w:p>
        </w:tc>
        <w:tc>
          <w:tcPr>
            <w:tcW w:w="1198" w:type="pct"/>
          </w:tcPr>
          <w:p w14:paraId="5724E0D7"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6</w:t>
            </w:r>
          </w:p>
        </w:tc>
        <w:tc>
          <w:tcPr>
            <w:tcW w:w="955" w:type="pct"/>
          </w:tcPr>
          <w:p w14:paraId="3CD2753E"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40</w:t>
            </w:r>
          </w:p>
        </w:tc>
        <w:tc>
          <w:tcPr>
            <w:tcW w:w="1377" w:type="pct"/>
          </w:tcPr>
          <w:p w14:paraId="70E89CE5"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60</w:t>
            </w:r>
          </w:p>
        </w:tc>
      </w:tr>
      <w:tr w:rsidR="00181CE8" w:rsidRPr="001F76E7" w14:paraId="70B2A430" w14:textId="77777777" w:rsidTr="0079181A">
        <w:trPr>
          <w:cantSplit/>
          <w:jc w:val="center"/>
        </w:trPr>
        <w:tc>
          <w:tcPr>
            <w:tcW w:w="1470" w:type="pct"/>
          </w:tcPr>
          <w:p w14:paraId="42E24E53"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1</w:t>
            </w:r>
          </w:p>
        </w:tc>
        <w:tc>
          <w:tcPr>
            <w:tcW w:w="1198" w:type="pct"/>
          </w:tcPr>
          <w:p w14:paraId="7EE3975F"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6</w:t>
            </w:r>
          </w:p>
        </w:tc>
        <w:tc>
          <w:tcPr>
            <w:tcW w:w="955" w:type="pct"/>
          </w:tcPr>
          <w:p w14:paraId="7C3313D0"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80</w:t>
            </w:r>
          </w:p>
        </w:tc>
        <w:tc>
          <w:tcPr>
            <w:tcW w:w="1377" w:type="pct"/>
          </w:tcPr>
          <w:p w14:paraId="4E8C1FF4"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30</w:t>
            </w:r>
          </w:p>
        </w:tc>
      </w:tr>
      <w:tr w:rsidR="00181CE8" w:rsidRPr="001F76E7" w14:paraId="03D71BE3" w14:textId="77777777" w:rsidTr="0079181A">
        <w:trPr>
          <w:cantSplit/>
          <w:jc w:val="center"/>
        </w:trPr>
        <w:tc>
          <w:tcPr>
            <w:tcW w:w="1470" w:type="pct"/>
          </w:tcPr>
          <w:p w14:paraId="1051A965"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2</w:t>
            </w:r>
          </w:p>
        </w:tc>
        <w:tc>
          <w:tcPr>
            <w:tcW w:w="1198" w:type="pct"/>
          </w:tcPr>
          <w:p w14:paraId="27DC4728"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3</w:t>
            </w:r>
          </w:p>
        </w:tc>
        <w:tc>
          <w:tcPr>
            <w:tcW w:w="955" w:type="pct"/>
          </w:tcPr>
          <w:p w14:paraId="48A29D9A"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40</w:t>
            </w:r>
          </w:p>
        </w:tc>
        <w:tc>
          <w:tcPr>
            <w:tcW w:w="1377" w:type="pct"/>
          </w:tcPr>
          <w:p w14:paraId="2184EF25"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lang w:eastAsia="ko-KR"/>
              </w:rPr>
              <w:t>24</w:t>
            </w:r>
            <w:r w:rsidRPr="001F76E7">
              <w:rPr>
                <w:rFonts w:ascii="Arial" w:eastAsia="SimSun" w:hAnsi="Arial"/>
                <w:sz w:val="18"/>
                <w:vertAlign w:val="superscript"/>
                <w:lang w:eastAsia="ko-KR"/>
              </w:rPr>
              <w:t>Note</w:t>
            </w:r>
            <w:r w:rsidRPr="001F76E7">
              <w:rPr>
                <w:rFonts w:ascii="Arial" w:eastAsia="SimSun" w:hAnsi="Arial"/>
                <w:sz w:val="18"/>
                <w:vertAlign w:val="superscript"/>
              </w:rPr>
              <w:t xml:space="preserve"> 1</w:t>
            </w:r>
          </w:p>
        </w:tc>
      </w:tr>
      <w:tr w:rsidR="00181CE8" w:rsidRPr="001F76E7" w14:paraId="2F07B60D" w14:textId="77777777" w:rsidTr="0079181A">
        <w:trPr>
          <w:cantSplit/>
          <w:jc w:val="center"/>
        </w:trPr>
        <w:tc>
          <w:tcPr>
            <w:tcW w:w="1470" w:type="pct"/>
          </w:tcPr>
          <w:p w14:paraId="6E5584D7"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3</w:t>
            </w:r>
          </w:p>
        </w:tc>
        <w:tc>
          <w:tcPr>
            <w:tcW w:w="1198" w:type="pct"/>
          </w:tcPr>
          <w:p w14:paraId="61D620D8"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3</w:t>
            </w:r>
          </w:p>
        </w:tc>
        <w:tc>
          <w:tcPr>
            <w:tcW w:w="955" w:type="pct"/>
          </w:tcPr>
          <w:p w14:paraId="6EB6D84E"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80</w:t>
            </w:r>
          </w:p>
        </w:tc>
        <w:tc>
          <w:tcPr>
            <w:tcW w:w="1377" w:type="pct"/>
          </w:tcPr>
          <w:p w14:paraId="7795205E"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lang w:eastAsia="ko-KR"/>
              </w:rPr>
              <w:t>12</w:t>
            </w:r>
            <w:r w:rsidRPr="001F76E7">
              <w:rPr>
                <w:rFonts w:ascii="Arial" w:eastAsia="SimSun" w:hAnsi="Arial"/>
                <w:sz w:val="18"/>
                <w:vertAlign w:val="superscript"/>
                <w:lang w:eastAsia="ko-KR"/>
              </w:rPr>
              <w:t>Note</w:t>
            </w:r>
            <w:r w:rsidRPr="001F76E7">
              <w:rPr>
                <w:rFonts w:ascii="Arial" w:eastAsia="SimSun" w:hAnsi="Arial"/>
                <w:sz w:val="18"/>
                <w:vertAlign w:val="superscript"/>
              </w:rPr>
              <w:t xml:space="preserve"> 1</w:t>
            </w:r>
          </w:p>
        </w:tc>
      </w:tr>
      <w:tr w:rsidR="00181CE8" w:rsidRPr="001F76E7" w14:paraId="419DAA12" w14:textId="77777777" w:rsidTr="0079181A">
        <w:trPr>
          <w:cantSplit/>
          <w:jc w:val="center"/>
        </w:trPr>
        <w:tc>
          <w:tcPr>
            <w:tcW w:w="1470" w:type="pct"/>
          </w:tcPr>
          <w:p w14:paraId="55DFECF5"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4</w:t>
            </w:r>
          </w:p>
        </w:tc>
        <w:tc>
          <w:tcPr>
            <w:tcW w:w="1198" w:type="pct"/>
          </w:tcPr>
          <w:p w14:paraId="0A9263D9"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6</w:t>
            </w:r>
          </w:p>
        </w:tc>
        <w:tc>
          <w:tcPr>
            <w:tcW w:w="955" w:type="pct"/>
          </w:tcPr>
          <w:p w14:paraId="2D0D4470"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20</w:t>
            </w:r>
          </w:p>
        </w:tc>
        <w:tc>
          <w:tcPr>
            <w:tcW w:w="1377" w:type="pct"/>
          </w:tcPr>
          <w:p w14:paraId="710756E6" w14:textId="77777777" w:rsidR="00181CE8" w:rsidRPr="001F76E7" w:rsidRDefault="00181CE8" w:rsidP="0079181A">
            <w:pPr>
              <w:keepNext/>
              <w:keepLines/>
              <w:spacing w:after="0"/>
              <w:jc w:val="center"/>
              <w:rPr>
                <w:rFonts w:ascii="Arial" w:eastAsia="SimSun" w:hAnsi="Arial"/>
                <w:sz w:val="18"/>
                <w:lang w:eastAsia="ko-KR"/>
              </w:rPr>
            </w:pPr>
            <w:r w:rsidRPr="001F76E7">
              <w:rPr>
                <w:rFonts w:ascii="Arial" w:eastAsia="SimSun" w:hAnsi="Arial"/>
                <w:sz w:val="18"/>
              </w:rPr>
              <w:t>120</w:t>
            </w:r>
            <w:r w:rsidRPr="001F76E7">
              <w:rPr>
                <w:rFonts w:ascii="Arial" w:eastAsia="SimSun" w:hAnsi="Arial"/>
                <w:sz w:val="18"/>
                <w:vertAlign w:val="superscript"/>
                <w:lang w:eastAsia="ko-KR"/>
              </w:rPr>
              <w:t xml:space="preserve"> Note</w:t>
            </w:r>
            <w:r w:rsidRPr="001F76E7">
              <w:rPr>
                <w:rFonts w:ascii="Arial" w:eastAsia="SimSun" w:hAnsi="Arial"/>
                <w:sz w:val="18"/>
                <w:vertAlign w:val="superscript"/>
              </w:rPr>
              <w:t xml:space="preserve"> 1</w:t>
            </w:r>
          </w:p>
        </w:tc>
      </w:tr>
      <w:tr w:rsidR="00181CE8" w:rsidRPr="001F76E7" w14:paraId="2206A371" w14:textId="77777777" w:rsidTr="0079181A">
        <w:trPr>
          <w:cantSplit/>
          <w:jc w:val="center"/>
        </w:trPr>
        <w:tc>
          <w:tcPr>
            <w:tcW w:w="1470" w:type="pct"/>
          </w:tcPr>
          <w:p w14:paraId="58923966"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6</w:t>
            </w:r>
          </w:p>
        </w:tc>
        <w:tc>
          <w:tcPr>
            <w:tcW w:w="1198" w:type="pct"/>
          </w:tcPr>
          <w:p w14:paraId="7CB0D51E"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4</w:t>
            </w:r>
          </w:p>
        </w:tc>
        <w:tc>
          <w:tcPr>
            <w:tcW w:w="955" w:type="pct"/>
          </w:tcPr>
          <w:p w14:paraId="26ECE2A6"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20</w:t>
            </w:r>
          </w:p>
        </w:tc>
        <w:tc>
          <w:tcPr>
            <w:tcW w:w="1377" w:type="pct"/>
          </w:tcPr>
          <w:p w14:paraId="68BFD2CB" w14:textId="77777777" w:rsidR="00181CE8" w:rsidRPr="001F76E7" w:rsidRDefault="00181CE8" w:rsidP="0079181A">
            <w:pPr>
              <w:keepNext/>
              <w:keepLines/>
              <w:spacing w:after="0"/>
              <w:jc w:val="center"/>
              <w:rPr>
                <w:rFonts w:ascii="Arial" w:eastAsia="SimSun" w:hAnsi="Arial"/>
                <w:sz w:val="18"/>
                <w:lang w:eastAsia="ko-KR"/>
              </w:rPr>
            </w:pPr>
            <w:r w:rsidRPr="001F76E7">
              <w:rPr>
                <w:rFonts w:ascii="Arial" w:eastAsia="SimSun" w:hAnsi="Arial"/>
                <w:sz w:val="18"/>
              </w:rPr>
              <w:t>72</w:t>
            </w:r>
            <w:r w:rsidRPr="001F76E7">
              <w:rPr>
                <w:rFonts w:ascii="Arial" w:eastAsia="SimSun" w:hAnsi="Arial"/>
                <w:sz w:val="18"/>
                <w:vertAlign w:val="superscript"/>
                <w:lang w:eastAsia="ko-KR"/>
              </w:rPr>
              <w:t xml:space="preserve"> Note</w:t>
            </w:r>
            <w:r w:rsidRPr="001F76E7">
              <w:rPr>
                <w:rFonts w:ascii="Arial" w:eastAsia="SimSun" w:hAnsi="Arial"/>
                <w:sz w:val="18"/>
                <w:vertAlign w:val="superscript"/>
              </w:rPr>
              <w:t xml:space="preserve"> 1,3,6</w:t>
            </w:r>
          </w:p>
        </w:tc>
      </w:tr>
      <w:tr w:rsidR="00181CE8" w:rsidRPr="001F76E7" w14:paraId="2B3D2103" w14:textId="77777777" w:rsidTr="0079181A">
        <w:trPr>
          <w:cantSplit/>
          <w:jc w:val="center"/>
        </w:trPr>
        <w:tc>
          <w:tcPr>
            <w:tcW w:w="1470" w:type="pct"/>
          </w:tcPr>
          <w:p w14:paraId="73B8FCE4"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7</w:t>
            </w:r>
          </w:p>
        </w:tc>
        <w:tc>
          <w:tcPr>
            <w:tcW w:w="1198" w:type="pct"/>
          </w:tcPr>
          <w:p w14:paraId="1ACAA4AD"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4</w:t>
            </w:r>
          </w:p>
        </w:tc>
        <w:tc>
          <w:tcPr>
            <w:tcW w:w="955" w:type="pct"/>
          </w:tcPr>
          <w:p w14:paraId="6B1C3F69"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40</w:t>
            </w:r>
          </w:p>
        </w:tc>
        <w:tc>
          <w:tcPr>
            <w:tcW w:w="1377" w:type="pct"/>
          </w:tcPr>
          <w:p w14:paraId="35B992AF" w14:textId="77777777" w:rsidR="00181CE8" w:rsidRPr="001F76E7" w:rsidRDefault="00181CE8" w:rsidP="0079181A">
            <w:pPr>
              <w:keepNext/>
              <w:keepLines/>
              <w:spacing w:after="0"/>
              <w:jc w:val="center"/>
              <w:rPr>
                <w:rFonts w:ascii="Arial" w:eastAsia="SimSun" w:hAnsi="Arial"/>
                <w:sz w:val="18"/>
                <w:lang w:eastAsia="ko-KR"/>
              </w:rPr>
            </w:pPr>
            <w:r w:rsidRPr="001F76E7">
              <w:rPr>
                <w:rFonts w:ascii="Arial" w:eastAsia="SimSun" w:hAnsi="Arial"/>
                <w:sz w:val="18"/>
              </w:rPr>
              <w:t>36</w:t>
            </w:r>
            <w:r w:rsidRPr="001F76E7">
              <w:rPr>
                <w:rFonts w:ascii="Arial" w:eastAsia="SimSun" w:hAnsi="Arial"/>
                <w:sz w:val="18"/>
                <w:vertAlign w:val="superscript"/>
                <w:lang w:eastAsia="ko-KR"/>
              </w:rPr>
              <w:t xml:space="preserve"> Note</w:t>
            </w:r>
            <w:r w:rsidRPr="001F76E7">
              <w:rPr>
                <w:rFonts w:ascii="Arial" w:eastAsia="SimSun" w:hAnsi="Arial"/>
                <w:sz w:val="18"/>
                <w:vertAlign w:val="superscript"/>
              </w:rPr>
              <w:t xml:space="preserve"> 1,4,6</w:t>
            </w:r>
          </w:p>
        </w:tc>
      </w:tr>
      <w:tr w:rsidR="00181CE8" w:rsidRPr="001F76E7" w14:paraId="41C293A6" w14:textId="77777777" w:rsidTr="0079181A">
        <w:trPr>
          <w:cantSplit/>
          <w:jc w:val="center"/>
        </w:trPr>
        <w:tc>
          <w:tcPr>
            <w:tcW w:w="1470" w:type="pct"/>
          </w:tcPr>
          <w:p w14:paraId="632836F8"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8</w:t>
            </w:r>
          </w:p>
        </w:tc>
        <w:tc>
          <w:tcPr>
            <w:tcW w:w="1198" w:type="pct"/>
          </w:tcPr>
          <w:p w14:paraId="18D1C1DB"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4</w:t>
            </w:r>
          </w:p>
        </w:tc>
        <w:tc>
          <w:tcPr>
            <w:tcW w:w="955" w:type="pct"/>
          </w:tcPr>
          <w:p w14:paraId="4206A867"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80</w:t>
            </w:r>
          </w:p>
        </w:tc>
        <w:tc>
          <w:tcPr>
            <w:tcW w:w="1377" w:type="pct"/>
          </w:tcPr>
          <w:p w14:paraId="147759F4" w14:textId="77777777" w:rsidR="00181CE8" w:rsidRPr="001F76E7" w:rsidRDefault="00181CE8" w:rsidP="0079181A">
            <w:pPr>
              <w:keepNext/>
              <w:keepLines/>
              <w:spacing w:after="0"/>
              <w:jc w:val="center"/>
              <w:rPr>
                <w:rFonts w:ascii="Arial" w:eastAsia="SimSun" w:hAnsi="Arial"/>
                <w:sz w:val="18"/>
                <w:lang w:eastAsia="ko-KR"/>
              </w:rPr>
            </w:pPr>
            <w:r w:rsidRPr="001F76E7">
              <w:rPr>
                <w:rFonts w:ascii="Arial" w:eastAsia="SimSun" w:hAnsi="Arial"/>
                <w:sz w:val="18"/>
              </w:rPr>
              <w:t>18</w:t>
            </w:r>
            <w:r w:rsidRPr="001F76E7">
              <w:rPr>
                <w:rFonts w:ascii="Arial" w:eastAsia="SimSun" w:hAnsi="Arial"/>
                <w:sz w:val="18"/>
                <w:vertAlign w:val="superscript"/>
                <w:lang w:eastAsia="ko-KR"/>
              </w:rPr>
              <w:t>Note</w:t>
            </w:r>
            <w:r w:rsidRPr="001F76E7">
              <w:rPr>
                <w:rFonts w:ascii="Arial" w:eastAsia="SimSun" w:hAnsi="Arial"/>
                <w:sz w:val="18"/>
                <w:vertAlign w:val="superscript"/>
              </w:rPr>
              <w:t xml:space="preserve"> 1,5,6</w:t>
            </w:r>
          </w:p>
        </w:tc>
      </w:tr>
      <w:tr w:rsidR="00181CE8" w:rsidRPr="001F76E7" w14:paraId="3230A99C" w14:textId="77777777" w:rsidTr="0079181A">
        <w:trPr>
          <w:cantSplit/>
          <w:jc w:val="center"/>
        </w:trPr>
        <w:tc>
          <w:tcPr>
            <w:tcW w:w="1470" w:type="pct"/>
          </w:tcPr>
          <w:p w14:paraId="60A70F02"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10</w:t>
            </w:r>
          </w:p>
        </w:tc>
        <w:tc>
          <w:tcPr>
            <w:tcW w:w="1198" w:type="pct"/>
          </w:tcPr>
          <w:p w14:paraId="03F7B96A"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3</w:t>
            </w:r>
          </w:p>
        </w:tc>
        <w:tc>
          <w:tcPr>
            <w:tcW w:w="955" w:type="pct"/>
          </w:tcPr>
          <w:p w14:paraId="5190CA62" w14:textId="77777777" w:rsidR="00181CE8" w:rsidRPr="001F76E7" w:rsidRDefault="00181CE8" w:rsidP="0079181A">
            <w:pPr>
              <w:keepNext/>
              <w:keepLines/>
              <w:spacing w:after="0"/>
              <w:jc w:val="center"/>
              <w:rPr>
                <w:rFonts w:ascii="Arial" w:eastAsia="SimSun" w:hAnsi="Arial"/>
                <w:sz w:val="18"/>
              </w:rPr>
            </w:pPr>
            <w:r w:rsidRPr="001F76E7">
              <w:rPr>
                <w:rFonts w:ascii="Arial" w:eastAsia="SimSun" w:hAnsi="Arial"/>
                <w:sz w:val="18"/>
              </w:rPr>
              <w:t>20</w:t>
            </w:r>
          </w:p>
        </w:tc>
        <w:tc>
          <w:tcPr>
            <w:tcW w:w="1377" w:type="pct"/>
          </w:tcPr>
          <w:p w14:paraId="3AB0F841" w14:textId="77777777" w:rsidR="00181CE8" w:rsidRPr="001F76E7" w:rsidRDefault="00181CE8" w:rsidP="0079181A">
            <w:pPr>
              <w:keepNext/>
              <w:keepLines/>
              <w:spacing w:after="0"/>
              <w:jc w:val="center"/>
              <w:rPr>
                <w:rFonts w:ascii="Arial" w:eastAsia="SimSun" w:hAnsi="Arial"/>
                <w:sz w:val="18"/>
                <w:lang w:eastAsia="ko-KR"/>
              </w:rPr>
            </w:pPr>
            <w:r w:rsidRPr="001F76E7">
              <w:rPr>
                <w:rFonts w:ascii="Arial" w:eastAsia="SimSun" w:hAnsi="Arial"/>
                <w:sz w:val="18"/>
              </w:rPr>
              <w:t>48</w:t>
            </w:r>
            <w:r w:rsidRPr="001F76E7">
              <w:rPr>
                <w:rFonts w:ascii="Arial" w:eastAsia="SimSun" w:hAnsi="Arial"/>
                <w:sz w:val="18"/>
                <w:vertAlign w:val="superscript"/>
                <w:lang w:eastAsia="ko-KR"/>
              </w:rPr>
              <w:t xml:space="preserve"> Note</w:t>
            </w:r>
            <w:r w:rsidRPr="001F76E7">
              <w:rPr>
                <w:rFonts w:ascii="Arial" w:eastAsia="SimSun" w:hAnsi="Arial"/>
                <w:sz w:val="18"/>
                <w:vertAlign w:val="superscript"/>
              </w:rPr>
              <w:t xml:space="preserve"> 1</w:t>
            </w:r>
          </w:p>
        </w:tc>
      </w:tr>
      <w:tr w:rsidR="00181CE8" w:rsidRPr="001F76E7" w14:paraId="6D4CADEB" w14:textId="77777777" w:rsidTr="0079181A">
        <w:trPr>
          <w:cantSplit/>
          <w:jc w:val="center"/>
        </w:trPr>
        <w:tc>
          <w:tcPr>
            <w:tcW w:w="5000" w:type="pct"/>
            <w:gridSpan w:val="4"/>
          </w:tcPr>
          <w:p w14:paraId="0FE790E7" w14:textId="77777777" w:rsidR="00181CE8" w:rsidRPr="001F76E7" w:rsidRDefault="00181CE8" w:rsidP="0079181A">
            <w:pPr>
              <w:keepNext/>
              <w:keepLines/>
              <w:spacing w:after="0"/>
              <w:ind w:left="851" w:hanging="851"/>
              <w:rPr>
                <w:rFonts w:ascii="Arial" w:eastAsia="SimSun" w:hAnsi="Arial"/>
                <w:sz w:val="18"/>
              </w:rPr>
            </w:pPr>
            <w:r w:rsidRPr="001F76E7">
              <w:rPr>
                <w:rFonts w:ascii="Arial" w:eastAsia="SimSun" w:hAnsi="Arial"/>
                <w:sz w:val="18"/>
              </w:rPr>
              <w:t>NOTE 1:</w:t>
            </w:r>
            <w:r w:rsidRPr="001F76E7">
              <w:rPr>
                <w:rFonts w:ascii="Arial" w:eastAsia="SimSun" w:hAnsi="Arial"/>
                <w:sz w:val="18"/>
              </w:rPr>
              <w:tab/>
              <w:t>When determining UE requirements using Tinter1 for gap pattern IDs 2</w:t>
            </w:r>
            <w:r w:rsidRPr="001F76E7">
              <w:rPr>
                <w:rFonts w:ascii="Arial" w:eastAsia="SimSun" w:hAnsi="Arial"/>
                <w:sz w:val="18"/>
                <w:lang w:eastAsia="zh-CN"/>
              </w:rPr>
              <w:t xml:space="preserve">, </w:t>
            </w:r>
            <w:r w:rsidRPr="001F76E7">
              <w:rPr>
                <w:rFonts w:ascii="Arial" w:eastAsia="SimSun" w:hAnsi="Arial"/>
                <w:sz w:val="18"/>
              </w:rPr>
              <w:t>3,</w:t>
            </w:r>
            <w:r w:rsidRPr="001F76E7">
              <w:rPr>
                <w:rFonts w:ascii="Arial" w:eastAsia="SimSun" w:hAnsi="Arial"/>
                <w:sz w:val="18"/>
                <w:lang w:eastAsia="zh-CN"/>
              </w:rPr>
              <w:t xml:space="preserve"> </w:t>
            </w:r>
            <w:r w:rsidRPr="001F76E7">
              <w:rPr>
                <w:rFonts w:ascii="Arial" w:eastAsia="SimSun" w:hAnsi="Arial"/>
                <w:sz w:val="18"/>
              </w:rPr>
              <w:t>4</w:t>
            </w:r>
            <w:r w:rsidRPr="001F76E7">
              <w:rPr>
                <w:rFonts w:ascii="Arial" w:eastAsia="SimSun" w:hAnsi="Arial"/>
                <w:sz w:val="18"/>
                <w:lang w:eastAsia="zh-CN"/>
              </w:rPr>
              <w:t>, 6, 7, 8, 10</w:t>
            </w:r>
            <w:r w:rsidRPr="001F76E7">
              <w:rPr>
                <w:rFonts w:ascii="Arial" w:eastAsia="SimSun" w:hAnsi="Arial"/>
                <w:sz w:val="18"/>
              </w:rPr>
              <w:t>, Tinter1 = 60 for gap pattern IDs 2</w:t>
            </w:r>
            <w:r w:rsidRPr="001F76E7">
              <w:rPr>
                <w:rFonts w:ascii="Arial" w:eastAsia="SimSun" w:hAnsi="Arial"/>
                <w:sz w:val="18"/>
                <w:lang w:eastAsia="zh-CN"/>
              </w:rPr>
              <w:t xml:space="preserve">, </w:t>
            </w:r>
            <w:r w:rsidRPr="001F76E7">
              <w:rPr>
                <w:rFonts w:ascii="Arial" w:eastAsia="SimSun" w:hAnsi="Arial"/>
                <w:sz w:val="18"/>
              </w:rPr>
              <w:t xml:space="preserve">4, 6, 7, 10, and Tinter1 = 30 for gap pattern IDs 3 </w:t>
            </w:r>
            <w:r w:rsidRPr="001F76E7">
              <w:rPr>
                <w:rFonts w:ascii="Arial" w:eastAsia="SimSun" w:hAnsi="Arial"/>
                <w:sz w:val="18"/>
                <w:lang w:eastAsia="zh-CN"/>
              </w:rPr>
              <w:t xml:space="preserve">and </w:t>
            </w:r>
            <w:r w:rsidRPr="001F76E7">
              <w:rPr>
                <w:rFonts w:ascii="Arial" w:eastAsia="SimSun" w:hAnsi="Arial"/>
                <w:sz w:val="18"/>
              </w:rPr>
              <w:t>8</w:t>
            </w:r>
            <w:r w:rsidRPr="001F76E7">
              <w:rPr>
                <w:rFonts w:ascii="Arial" w:eastAsia="SimSun" w:hAnsi="Arial"/>
                <w:sz w:val="18"/>
                <w:lang w:eastAsia="zh-CN"/>
              </w:rPr>
              <w:t xml:space="preserve"> </w:t>
            </w:r>
            <w:r w:rsidRPr="001F76E7">
              <w:rPr>
                <w:rFonts w:ascii="Arial" w:eastAsia="SimSun" w:hAnsi="Arial"/>
                <w:sz w:val="18"/>
              </w:rPr>
              <w:t>shall be used.</w:t>
            </w:r>
          </w:p>
          <w:p w14:paraId="41AEAF7B" w14:textId="77777777" w:rsidR="00181CE8" w:rsidRPr="001F76E7" w:rsidRDefault="00181CE8" w:rsidP="0079181A">
            <w:pPr>
              <w:keepNext/>
              <w:keepLines/>
              <w:spacing w:after="0"/>
              <w:ind w:left="851" w:hanging="851"/>
              <w:rPr>
                <w:rFonts w:ascii="Arial" w:eastAsia="SimSun" w:hAnsi="Arial"/>
                <w:sz w:val="18"/>
              </w:rPr>
            </w:pPr>
            <w:r w:rsidRPr="001F76E7">
              <w:rPr>
                <w:rFonts w:ascii="Arial" w:eastAsia="SimSun" w:hAnsi="Arial"/>
                <w:sz w:val="18"/>
              </w:rPr>
              <w:t>NOTE 2:</w:t>
            </w:r>
            <w:r w:rsidRPr="001F76E7">
              <w:rPr>
                <w:rFonts w:ascii="Arial" w:eastAsia="SimSun" w:hAnsi="Arial"/>
                <w:sz w:val="18"/>
              </w:rPr>
              <w:tab/>
              <w:t xml:space="preserve">Measurement gaps pattern configurations applicability </w:t>
            </w:r>
            <w:r w:rsidRPr="001F76E7">
              <w:rPr>
                <w:rFonts w:ascii="Arial" w:eastAsia="SimSun" w:hAnsi="Arial"/>
                <w:sz w:val="18"/>
                <w:lang w:eastAsia="ko-KR"/>
              </w:rPr>
              <w:t>is</w:t>
            </w:r>
            <w:r w:rsidRPr="001F76E7">
              <w:rPr>
                <w:rFonts w:ascii="Arial" w:eastAsia="SimSun" w:hAnsi="Arial"/>
                <w:sz w:val="18"/>
              </w:rPr>
              <w:t xml:space="preserve"> as specified in Table 9.1.2-1.</w:t>
            </w:r>
          </w:p>
          <w:p w14:paraId="658ED90C" w14:textId="77777777" w:rsidR="00181CE8" w:rsidRPr="001F76E7" w:rsidRDefault="00181CE8" w:rsidP="0079181A">
            <w:pPr>
              <w:keepNext/>
              <w:keepLines/>
              <w:spacing w:after="0"/>
              <w:ind w:left="851" w:hanging="851"/>
              <w:rPr>
                <w:rFonts w:ascii="Arial" w:eastAsia="SimSun" w:hAnsi="Arial"/>
                <w:sz w:val="18"/>
                <w:lang w:val="en-US"/>
              </w:rPr>
            </w:pPr>
            <w:r w:rsidRPr="001F76E7">
              <w:rPr>
                <w:rFonts w:ascii="Arial" w:eastAsia="SimSun" w:hAnsi="Arial"/>
                <w:sz w:val="18"/>
                <w:lang w:val="en-US"/>
              </w:rPr>
              <w:t>NOTE 3:</w:t>
            </w:r>
            <w:r w:rsidRPr="001F76E7">
              <w:rPr>
                <w:rFonts w:ascii="Arial" w:eastAsia="SimSun" w:hAnsi="Arial" w:cs="Arial"/>
                <w:sz w:val="18"/>
                <w:lang w:val="en-US"/>
              </w:rPr>
              <w:tab/>
            </w:r>
            <w:r w:rsidRPr="001F76E7">
              <w:rPr>
                <w:rFonts w:ascii="Arial" w:eastAsia="SimSun" w:hAnsi="Arial"/>
                <w:sz w:val="18"/>
                <w:lang w:val="en-US"/>
              </w:rPr>
              <w:t>When this gap pattern is used, the T</w:t>
            </w:r>
            <w:r w:rsidRPr="001F76E7">
              <w:rPr>
                <w:rFonts w:ascii="Arial" w:eastAsia="SimSun" w:hAnsi="Arial"/>
                <w:sz w:val="18"/>
                <w:vertAlign w:val="subscript"/>
                <w:lang w:val="en-US"/>
              </w:rPr>
              <w:t>inter</w:t>
            </w:r>
            <w:r w:rsidRPr="001F76E7">
              <w:rPr>
                <w:rFonts w:ascii="Arial" w:eastAsia="SimSun" w:hAnsi="Arial"/>
                <w:sz w:val="18"/>
                <w:lang w:val="en-US"/>
              </w:rPr>
              <w:t xml:space="preserve"> for E-UTRA inter-frequency measurements is 48 ms corresponding to the first 3 ms of the 4 ms gap.</w:t>
            </w:r>
          </w:p>
          <w:p w14:paraId="3429999F" w14:textId="77777777" w:rsidR="00181CE8" w:rsidRPr="001F76E7" w:rsidRDefault="00181CE8" w:rsidP="0079181A">
            <w:pPr>
              <w:keepNext/>
              <w:keepLines/>
              <w:spacing w:after="0"/>
              <w:ind w:left="851" w:hanging="851"/>
              <w:rPr>
                <w:rFonts w:ascii="Arial" w:eastAsia="SimSun" w:hAnsi="Arial"/>
                <w:sz w:val="18"/>
                <w:lang w:val="en-US" w:eastAsia="zh-CN"/>
              </w:rPr>
            </w:pPr>
            <w:r w:rsidRPr="001F76E7">
              <w:rPr>
                <w:rFonts w:ascii="Arial" w:eastAsia="SimSun" w:hAnsi="Arial"/>
                <w:sz w:val="18"/>
                <w:lang w:val="en-US"/>
              </w:rPr>
              <w:t>NOTE 4:</w:t>
            </w:r>
            <w:r w:rsidRPr="001F76E7">
              <w:rPr>
                <w:rFonts w:ascii="Arial" w:eastAsia="SimSun" w:hAnsi="Arial" w:cs="Arial"/>
                <w:sz w:val="18"/>
                <w:lang w:val="en-US"/>
              </w:rPr>
              <w:tab/>
            </w:r>
            <w:r w:rsidRPr="001F76E7">
              <w:rPr>
                <w:rFonts w:ascii="Arial" w:eastAsia="SimSun" w:hAnsi="Arial"/>
                <w:sz w:val="18"/>
                <w:lang w:val="en-US"/>
              </w:rPr>
              <w:t>When this gap pattern is used, the T</w:t>
            </w:r>
            <w:r w:rsidRPr="001F76E7">
              <w:rPr>
                <w:rFonts w:ascii="Arial" w:eastAsia="SimSun" w:hAnsi="Arial"/>
                <w:sz w:val="18"/>
                <w:vertAlign w:val="subscript"/>
                <w:lang w:val="en-US"/>
              </w:rPr>
              <w:t>inter</w:t>
            </w:r>
            <w:r w:rsidRPr="001F76E7">
              <w:rPr>
                <w:rFonts w:ascii="Arial" w:eastAsia="SimSun" w:hAnsi="Arial"/>
                <w:sz w:val="18"/>
                <w:lang w:val="en-US"/>
              </w:rPr>
              <w:t xml:space="preserve"> for E-UTRA inter-frequency measurements is 24 ms corresponding to the first 3 ms of the 4 ms gap.</w:t>
            </w:r>
          </w:p>
          <w:p w14:paraId="3AF730B2" w14:textId="77777777" w:rsidR="00181CE8" w:rsidRPr="001F76E7" w:rsidRDefault="00181CE8" w:rsidP="0079181A">
            <w:pPr>
              <w:keepNext/>
              <w:keepLines/>
              <w:spacing w:after="0"/>
              <w:ind w:left="851" w:hanging="851"/>
              <w:rPr>
                <w:rFonts w:ascii="Arial" w:eastAsia="SimSun" w:hAnsi="Arial"/>
                <w:sz w:val="18"/>
                <w:lang w:val="en-US" w:eastAsia="zh-CN"/>
              </w:rPr>
            </w:pPr>
            <w:r w:rsidRPr="001F76E7">
              <w:rPr>
                <w:rFonts w:ascii="Arial" w:eastAsia="SimSun" w:hAnsi="Arial"/>
                <w:sz w:val="18"/>
                <w:lang w:val="en-US"/>
              </w:rPr>
              <w:t>NOTE 5:</w:t>
            </w:r>
            <w:r w:rsidRPr="001F76E7">
              <w:rPr>
                <w:rFonts w:ascii="Arial" w:eastAsia="SimSun" w:hAnsi="Arial" w:cs="Arial"/>
                <w:sz w:val="18"/>
                <w:lang w:val="en-US"/>
              </w:rPr>
              <w:tab/>
            </w:r>
            <w:r w:rsidRPr="001F76E7">
              <w:rPr>
                <w:rFonts w:ascii="Arial" w:eastAsia="SimSun" w:hAnsi="Arial"/>
                <w:sz w:val="18"/>
                <w:lang w:val="en-US"/>
              </w:rPr>
              <w:t>When this gap pattern is used, the T</w:t>
            </w:r>
            <w:r w:rsidRPr="001F76E7">
              <w:rPr>
                <w:rFonts w:ascii="Arial" w:eastAsia="SimSun" w:hAnsi="Arial"/>
                <w:sz w:val="18"/>
                <w:vertAlign w:val="subscript"/>
                <w:lang w:val="en-US"/>
              </w:rPr>
              <w:t>inter</w:t>
            </w:r>
            <w:r w:rsidRPr="001F76E7">
              <w:rPr>
                <w:rFonts w:ascii="Arial" w:eastAsia="SimSun" w:hAnsi="Arial"/>
                <w:sz w:val="18"/>
                <w:lang w:val="en-US"/>
              </w:rPr>
              <w:t xml:space="preserve"> for E-UTRA inter-frequency measurements is 12 ms corresponding to the first 3 ms of the 4 ms gap.</w:t>
            </w:r>
          </w:p>
          <w:p w14:paraId="3813DE87" w14:textId="77777777" w:rsidR="00181CE8" w:rsidRPr="001F76E7" w:rsidRDefault="00181CE8" w:rsidP="0079181A">
            <w:pPr>
              <w:keepNext/>
              <w:keepLines/>
              <w:spacing w:after="0"/>
              <w:ind w:left="851" w:hanging="851"/>
              <w:rPr>
                <w:rFonts w:ascii="Arial" w:eastAsia="SimSun" w:hAnsi="Arial"/>
                <w:sz w:val="18"/>
                <w:lang w:eastAsia="zh-CN"/>
              </w:rPr>
            </w:pPr>
            <w:r w:rsidRPr="001F76E7">
              <w:rPr>
                <w:rFonts w:ascii="Arial" w:eastAsia="SimSun" w:hAnsi="Arial"/>
                <w:sz w:val="18"/>
                <w:lang w:val="en-US"/>
              </w:rPr>
              <w:t>NOTE 6:</w:t>
            </w:r>
            <w:r w:rsidRPr="001F76E7">
              <w:rPr>
                <w:rFonts w:ascii="Arial" w:eastAsia="SimSun" w:hAnsi="Arial" w:cs="Arial"/>
                <w:sz w:val="18"/>
                <w:lang w:val="en-US"/>
              </w:rPr>
              <w:tab/>
            </w:r>
            <w:r w:rsidRPr="001F76E7">
              <w:rPr>
                <w:rFonts w:ascii="Arial" w:eastAsia="SimSun" w:hAnsi="Arial"/>
                <w:sz w:val="18"/>
                <w:lang w:val="en-US"/>
              </w:rPr>
              <w:t>This gap pattern is applicable for E-UTRA inter-frequency measurements only if gap based NR measurements are also configured.</w:t>
            </w:r>
          </w:p>
        </w:tc>
      </w:tr>
    </w:tbl>
    <w:p w14:paraId="31B8F826" w14:textId="77777777" w:rsidR="00181CE8" w:rsidRPr="001F76E7" w:rsidRDefault="00181CE8" w:rsidP="00181CE8">
      <w:pPr>
        <w:rPr>
          <w:rFonts w:eastAsia="SimSun"/>
        </w:rPr>
      </w:pPr>
    </w:p>
    <w:p w14:paraId="20149350" w14:textId="77777777" w:rsidR="00181CE8" w:rsidRPr="001F76E7" w:rsidRDefault="00181CE8" w:rsidP="00181CE8">
      <w:pPr>
        <w:rPr>
          <w:rFonts w:eastAsia="SimSun"/>
          <w:iCs/>
          <w:lang w:val="en-US"/>
        </w:rPr>
      </w:pPr>
      <w:r w:rsidRPr="001F76E7">
        <w:rPr>
          <w:rFonts w:eastAsia="SimSun"/>
          <w:iCs/>
          <w:lang w:val="en-US"/>
        </w:rPr>
        <w:t>A UE configured with gap pattern ID 2, 3 or 10 shall be able to detect a target cell, provided that</w:t>
      </w:r>
    </w:p>
    <w:p w14:paraId="50641ECE" w14:textId="77777777" w:rsidR="00181CE8" w:rsidRPr="001F76E7" w:rsidRDefault="00181CE8" w:rsidP="00181CE8">
      <w:pPr>
        <w:ind w:left="568" w:hanging="284"/>
        <w:rPr>
          <w:rFonts w:eastAsia="SimSun"/>
          <w:lang w:val="en-US"/>
        </w:rPr>
      </w:pPr>
      <w:r w:rsidRPr="001F76E7">
        <w:rPr>
          <w:rFonts w:eastAsia="SimSun"/>
          <w:lang w:val="en-US"/>
        </w:rPr>
        <w:t>-</w:t>
      </w:r>
      <w:r w:rsidRPr="001F76E7">
        <w:rPr>
          <w:rFonts w:eastAsia="SimSun"/>
          <w:lang w:val="en-US"/>
        </w:rPr>
        <w:tab/>
        <w:t xml:space="preserve">the E-UTRA subframe #0 or #5 of the target E-UTRAN cell begins not earlier than 500 </w:t>
      </w:r>
      <w:r w:rsidRPr="001F76E7">
        <w:rPr>
          <w:rFonts w:eastAsia="SimSun"/>
          <w:lang w:val="en-US"/>
        </w:rPr>
        <w:sym w:font="Symbol" w:char="F06D"/>
      </w:r>
      <w:r w:rsidRPr="001F76E7">
        <w:rPr>
          <w:rFonts w:eastAsia="SimSun"/>
          <w:lang w:val="en-US"/>
        </w:rPr>
        <w:t xml:space="preserve">s from the start of the measurement gap, and </w:t>
      </w:r>
    </w:p>
    <w:p w14:paraId="2BFEAE43" w14:textId="77777777" w:rsidR="00181CE8" w:rsidRPr="001F76E7" w:rsidRDefault="00181CE8" w:rsidP="00181CE8">
      <w:pPr>
        <w:ind w:left="568" w:hanging="284"/>
        <w:rPr>
          <w:rFonts w:eastAsia="SimSun"/>
          <w:lang w:val="en-US"/>
        </w:rPr>
      </w:pPr>
      <w:r w:rsidRPr="001F76E7">
        <w:rPr>
          <w:rFonts w:eastAsia="SimSun"/>
          <w:lang w:val="en-US"/>
        </w:rPr>
        <w:t>-</w:t>
      </w:r>
      <w:r w:rsidRPr="001F76E7">
        <w:rPr>
          <w:rFonts w:eastAsia="SimSun"/>
          <w:lang w:val="en-US"/>
        </w:rPr>
        <w:tab/>
        <w:t xml:space="preserve">the E-UTRA subframe #0 or #5 of the target E-UTRAN cell ends not later than 500 </w:t>
      </w:r>
      <w:r w:rsidRPr="001F76E7">
        <w:rPr>
          <w:rFonts w:eastAsia="SimSun"/>
          <w:lang w:val="en-US"/>
        </w:rPr>
        <w:sym w:font="Symbol" w:char="F06D"/>
      </w:r>
      <w:r w:rsidRPr="001F76E7">
        <w:rPr>
          <w:rFonts w:eastAsia="SimSun"/>
          <w:lang w:val="en-US"/>
        </w:rPr>
        <w:t xml:space="preserve">s before the end of the measurement gap in case of FDD and not later than 750 </w:t>
      </w:r>
      <w:r w:rsidRPr="001F76E7">
        <w:rPr>
          <w:rFonts w:eastAsia="SimSun"/>
          <w:lang w:val="en-US"/>
        </w:rPr>
        <w:sym w:font="Symbol" w:char="F06D"/>
      </w:r>
      <w:r w:rsidRPr="001F76E7">
        <w:rPr>
          <w:rFonts w:eastAsia="SimSun"/>
          <w:lang w:val="en-US"/>
        </w:rPr>
        <w:t>s before the end of measurement gap in case of TDD.</w:t>
      </w:r>
    </w:p>
    <w:p w14:paraId="6470099E" w14:textId="77777777" w:rsidR="00181CE8" w:rsidRPr="001F76E7" w:rsidRDefault="00181CE8" w:rsidP="00181CE8">
      <w:pPr>
        <w:rPr>
          <w:rFonts w:eastAsia="SimSun"/>
          <w:iCs/>
          <w:lang w:val="en-US"/>
        </w:rPr>
      </w:pPr>
      <w:r w:rsidRPr="001F76E7">
        <w:rPr>
          <w:rFonts w:eastAsia="SimSun"/>
          <w:iCs/>
          <w:lang w:val="en-US"/>
        </w:rPr>
        <w:t>A UE configured with gap pattern ID 6, 7 or 8 shall be able to detect a target cell, provided that</w:t>
      </w:r>
    </w:p>
    <w:p w14:paraId="392DE4F7" w14:textId="77777777" w:rsidR="00181CE8" w:rsidRPr="001F76E7" w:rsidRDefault="00181CE8" w:rsidP="00181CE8">
      <w:pPr>
        <w:ind w:left="568" w:hanging="284"/>
        <w:rPr>
          <w:rFonts w:eastAsia="SimSun"/>
          <w:lang w:val="en-US"/>
        </w:rPr>
      </w:pPr>
      <w:r w:rsidRPr="001F76E7">
        <w:rPr>
          <w:rFonts w:eastAsia="SimSun"/>
          <w:lang w:val="en-US"/>
        </w:rPr>
        <w:t>-</w:t>
      </w:r>
      <w:r w:rsidRPr="001F76E7">
        <w:rPr>
          <w:rFonts w:eastAsia="SimSun"/>
          <w:lang w:val="en-US"/>
        </w:rPr>
        <w:tab/>
        <w:t xml:space="preserve">the E-UTRA subframe #0 or #5 of the target E-UTRAN cell begins not earlier than 500 </w:t>
      </w:r>
      <w:r w:rsidRPr="001F76E7">
        <w:rPr>
          <w:rFonts w:eastAsia="SimSun"/>
          <w:lang w:val="en-US"/>
        </w:rPr>
        <w:sym w:font="Symbol" w:char="F06D"/>
      </w:r>
      <w:r w:rsidRPr="001F76E7">
        <w:rPr>
          <w:rFonts w:eastAsia="SimSun"/>
          <w:lang w:val="en-US"/>
        </w:rPr>
        <w:t>s from the start of the measurement gap, and</w:t>
      </w:r>
    </w:p>
    <w:p w14:paraId="30B5A728" w14:textId="77777777" w:rsidR="00181CE8" w:rsidRPr="001F76E7" w:rsidRDefault="00181CE8" w:rsidP="00181CE8">
      <w:pPr>
        <w:ind w:left="568" w:hanging="284"/>
        <w:rPr>
          <w:rFonts w:eastAsia="SimSun" w:cs="v4.2.0"/>
        </w:rPr>
      </w:pPr>
      <w:r w:rsidRPr="001F76E7">
        <w:rPr>
          <w:rFonts w:eastAsia="SimSun"/>
          <w:lang w:val="en-US"/>
        </w:rPr>
        <w:t>-</w:t>
      </w:r>
      <w:r w:rsidRPr="001F76E7">
        <w:rPr>
          <w:rFonts w:eastAsia="SimSun"/>
          <w:lang w:val="en-US"/>
        </w:rPr>
        <w:tab/>
        <w:t xml:space="preserve">the E-UTRA subframe #0 or #5 of the target E-UTRAN cell ends no later than 1500 </w:t>
      </w:r>
      <w:r w:rsidRPr="001F76E7">
        <w:rPr>
          <w:rFonts w:eastAsia="SimSun"/>
          <w:lang w:val="en-US"/>
        </w:rPr>
        <w:sym w:font="Symbol" w:char="F06D"/>
      </w:r>
      <w:r w:rsidRPr="001F76E7">
        <w:rPr>
          <w:rFonts w:eastAsia="SimSun"/>
          <w:lang w:val="en-US"/>
        </w:rPr>
        <w:t xml:space="preserve">s before the end of the measurement gap in case of FDD and no later than 1750 </w:t>
      </w:r>
      <w:r w:rsidRPr="001F76E7">
        <w:rPr>
          <w:rFonts w:eastAsia="SimSun"/>
          <w:lang w:val="en-US"/>
        </w:rPr>
        <w:sym w:font="Symbol" w:char="F06D"/>
      </w:r>
      <w:r w:rsidRPr="001F76E7">
        <w:rPr>
          <w:rFonts w:eastAsia="SimSun"/>
          <w:lang w:val="en-US"/>
        </w:rPr>
        <w:t>s before the end of measurement gap in case of TDD.</w:t>
      </w:r>
    </w:p>
    <w:p w14:paraId="43DA71B0" w14:textId="77777777" w:rsidR="00181CE8" w:rsidRPr="00187565" w:rsidRDefault="00181CE8" w:rsidP="00181CE8"/>
    <w:p w14:paraId="142F7484" w14:textId="585DC195" w:rsidR="00294CDC" w:rsidRDefault="00294CDC" w:rsidP="00294CDC">
      <w:pPr>
        <w:pStyle w:val="Heading2"/>
        <w:rPr>
          <w:rStyle w:val="BookTitle"/>
          <w:color w:val="FF0000"/>
        </w:rPr>
      </w:pPr>
      <w:r>
        <w:rPr>
          <w:rStyle w:val="BookTitle"/>
          <w:color w:val="FF0000"/>
        </w:rPr>
        <w:t>&lt;</w:t>
      </w:r>
      <w:r w:rsidRPr="00187565">
        <w:rPr>
          <w:rStyle w:val="BookTitle"/>
          <w:color w:val="FF0000"/>
        </w:rPr>
        <w:t>&lt;</w:t>
      </w:r>
      <w:r>
        <w:rPr>
          <w:rStyle w:val="BookTitle"/>
          <w:color w:val="FF0000"/>
        </w:rPr>
        <w:t>End</w:t>
      </w:r>
      <w:r w:rsidRPr="00187565">
        <w:rPr>
          <w:rStyle w:val="BookTitle"/>
          <w:color w:val="FF0000"/>
        </w:rPr>
        <w:t xml:space="preserve"> of Change</w:t>
      </w:r>
      <w:r>
        <w:rPr>
          <w:rStyle w:val="BookTitle"/>
          <w:color w:val="FF0000"/>
        </w:rPr>
        <w:t>5</w:t>
      </w:r>
      <w:r w:rsidRPr="00187565">
        <w:rPr>
          <w:rStyle w:val="BookTitle"/>
          <w:color w:val="FF0000"/>
        </w:rPr>
        <w:t>&gt;</w:t>
      </w:r>
      <w:r>
        <w:rPr>
          <w:rStyle w:val="BookTitle"/>
          <w:color w:val="FF0000"/>
        </w:rPr>
        <w:t>&gt;</w:t>
      </w:r>
    </w:p>
    <w:p w14:paraId="24AC2248" w14:textId="4A5BBFC3" w:rsidR="00294CDC" w:rsidRPr="00294CDC" w:rsidRDefault="00294CDC" w:rsidP="00294CDC">
      <w:pPr>
        <w:pStyle w:val="Heading2"/>
        <w:rPr>
          <w:b/>
          <w:bCs/>
          <w:i/>
          <w:iCs/>
          <w:color w:val="FF0000"/>
          <w:spacing w:val="5"/>
        </w:rPr>
      </w:pPr>
      <w:r>
        <w:rPr>
          <w:rStyle w:val="BookTitle"/>
          <w:color w:val="FF0000"/>
        </w:rPr>
        <w:t>&lt;</w:t>
      </w:r>
      <w:r w:rsidRPr="00187565">
        <w:rPr>
          <w:rStyle w:val="BookTitle"/>
          <w:color w:val="FF0000"/>
        </w:rPr>
        <w:t>&lt;Start of Change</w:t>
      </w:r>
      <w:r>
        <w:rPr>
          <w:rStyle w:val="BookTitle"/>
          <w:color w:val="FF0000"/>
        </w:rPr>
        <w:t>6</w:t>
      </w:r>
      <w:r w:rsidRPr="00187565">
        <w:rPr>
          <w:rStyle w:val="BookTitle"/>
          <w:color w:val="FF0000"/>
        </w:rPr>
        <w:t>&gt;</w:t>
      </w:r>
      <w:r>
        <w:rPr>
          <w:rStyle w:val="BookTitle"/>
          <w:color w:val="FF0000"/>
        </w:rPr>
        <w:t>&gt;</w:t>
      </w:r>
    </w:p>
    <w:p w14:paraId="78845446" w14:textId="77777777" w:rsidR="00D630DF" w:rsidRDefault="00D630DF" w:rsidP="00D630DF">
      <w:pPr>
        <w:pStyle w:val="Heading3"/>
        <w:rPr>
          <w:rFonts w:eastAsia="SimSun"/>
          <w:lang w:val="en-US"/>
        </w:rPr>
      </w:pPr>
      <w:r>
        <w:rPr>
          <w:rFonts w:eastAsia="SimSun"/>
          <w:lang w:val="en-US"/>
        </w:rPr>
        <w:t>9.4.2</w:t>
      </w:r>
      <w:r>
        <w:rPr>
          <w:rFonts w:eastAsia="SimSun"/>
          <w:lang w:val="en-US"/>
        </w:rPr>
        <w:tab/>
        <w:t>NR − E-UTRAN FDD measurements</w:t>
      </w:r>
    </w:p>
    <w:p w14:paraId="07A1E995" w14:textId="77777777" w:rsidR="00D630DF" w:rsidRDefault="00D630DF" w:rsidP="00D630DF">
      <w:pPr>
        <w:pStyle w:val="Heading4"/>
        <w:rPr>
          <w:rFonts w:eastAsia="SimSun"/>
        </w:rPr>
      </w:pPr>
      <w:r>
        <w:rPr>
          <w:rFonts w:eastAsia="SimSun"/>
        </w:rPr>
        <w:t>9.4.2.1</w:t>
      </w:r>
      <w:r>
        <w:rPr>
          <w:rFonts w:eastAsia="SimSun"/>
        </w:rPr>
        <w:tab/>
        <w:t>Introduction</w:t>
      </w:r>
    </w:p>
    <w:p w14:paraId="698ABF2F" w14:textId="77777777" w:rsidR="00D630DF" w:rsidRDefault="00D630DF" w:rsidP="00D630DF">
      <w:pPr>
        <w:rPr>
          <w:rFonts w:eastAsia="SimSun"/>
        </w:rPr>
      </w:pPr>
      <w:r>
        <w:t>The requirements are applicable for NR−E-UTRAN FDD RSRP, RSRQ, and RS-SINR measurements.</w:t>
      </w:r>
    </w:p>
    <w:p w14:paraId="0AD567E9" w14:textId="77777777" w:rsidR="00D630DF" w:rsidRDefault="00D630DF" w:rsidP="00D630DF">
      <w:r>
        <w:t>In the requirements, an E-UTRAN FDD cell is considered to be detectable when:</w:t>
      </w:r>
    </w:p>
    <w:p w14:paraId="38001675" w14:textId="77777777" w:rsidR="00D630DF" w:rsidRDefault="00D630DF" w:rsidP="00D630DF">
      <w:pPr>
        <w:pStyle w:val="B1"/>
      </w:pPr>
      <w:r>
        <w:t>-</w:t>
      </w:r>
      <w:r>
        <w:tab/>
        <w:t>RSRP related conditions in the accuracy requirements in clause 10.2.2 are fulfilled for a corresponding Band, together with the corresponding side conditions in Annex B.2.3 and Annex B.3.3 of TS 36.133 [15],</w:t>
      </w:r>
    </w:p>
    <w:p w14:paraId="766A64E9" w14:textId="77777777" w:rsidR="00D630DF" w:rsidRDefault="00D630DF" w:rsidP="00D630DF">
      <w:pPr>
        <w:pStyle w:val="B1"/>
      </w:pPr>
      <w:r>
        <w:t>-</w:t>
      </w:r>
      <w:r>
        <w:tab/>
        <w:t>RSRQ related conditions in the accuracy requirements in clause 10.2.3 are fulfilled for a corresponding Band, together with the corresponding side conditions in Annex B.2.3 and Annex B.3.3 of TS 36.133 [15],</w:t>
      </w:r>
    </w:p>
    <w:p w14:paraId="6AAE39C0" w14:textId="77777777" w:rsidR="00D630DF" w:rsidRDefault="00D630DF" w:rsidP="00D630DF">
      <w:pPr>
        <w:pStyle w:val="B1"/>
      </w:pPr>
      <w:r>
        <w:t>-</w:t>
      </w:r>
      <w:r>
        <w:tab/>
        <w:t>RS-SINR related conditions in the accuracy requirements in clause 10.2.5 are fulfilled for a corresponding Band, together with the corresponding side conditions in Annex B.2.3 and Annex B.3.19 of TS 36.133 [15].</w:t>
      </w:r>
    </w:p>
    <w:p w14:paraId="38EA6560" w14:textId="77777777" w:rsidR="00D630DF" w:rsidRDefault="00D630DF" w:rsidP="00D630DF">
      <w:pPr>
        <w:pStyle w:val="Heading4"/>
        <w:rPr>
          <w:rFonts w:eastAsia="SimSun"/>
        </w:rPr>
      </w:pPr>
      <w:bookmarkStart w:id="118" w:name="_Hlk4417687"/>
      <w:r>
        <w:rPr>
          <w:rFonts w:eastAsia="SimSun"/>
        </w:rPr>
        <w:t>9.4.2.2</w:t>
      </w:r>
      <w:r>
        <w:rPr>
          <w:rFonts w:eastAsia="SimSun"/>
        </w:rPr>
        <w:tab/>
        <w:t>Requirements when no DRX is used</w:t>
      </w:r>
    </w:p>
    <w:bookmarkEnd w:id="118"/>
    <w:p w14:paraId="133FD990" w14:textId="77777777" w:rsidR="00D630DF" w:rsidRDefault="00D630DF" w:rsidP="00D630DF">
      <w:pPr>
        <w:rPr>
          <w:rFonts w:eastAsia="SimSun" w:cs="v4.2.0"/>
        </w:rPr>
      </w:pPr>
      <w:r>
        <w:rPr>
          <w:rFonts w:cs="v4.2.0"/>
        </w:rPr>
        <w:t>When the UE requires measurement gaps to identify and measure inter-RAT cells and an appropriate measurement gap pattern is scheduled, the UE shall be able to identify a new detectable FDD cell within T</w:t>
      </w:r>
      <w:r>
        <w:rPr>
          <w:rFonts w:cs="v4.2.0"/>
          <w:vertAlign w:val="subscript"/>
        </w:rPr>
        <w:t>Identify, E-UTRAN FDD</w:t>
      </w:r>
      <w:r>
        <w:rPr>
          <w:rFonts w:cs="v4.2.0"/>
        </w:rPr>
        <w:t xml:space="preserve"> according to the following expression:</w:t>
      </w:r>
    </w:p>
    <w:p w14:paraId="138A19F2" w14:textId="77777777" w:rsidR="00D630DF" w:rsidRDefault="00D630DF" w:rsidP="00D630DF">
      <w:pPr>
        <w:pStyle w:val="EQ"/>
        <w:rPr>
          <w:lang w:val="en-US"/>
        </w:rPr>
      </w:pPr>
      <w:r>
        <w:rPr>
          <w:rFonts w:cs="v4.2.0"/>
          <w:noProof w:val="0"/>
          <w:lang w:val="en-US"/>
        </w:rPr>
        <w:tab/>
      </w:r>
      <m:oMath>
        <m:sSub>
          <m:sSubPr>
            <m:ctrlPr>
              <w:rPr>
                <w:rFonts w:ascii="Cambria Math" w:hAnsi="Cambria Math"/>
              </w:rPr>
            </m:ctrlPr>
          </m:sSubPr>
          <m:e>
            <m:r>
              <w:rPr>
                <w:rFonts w:ascii="Cambria Math" w:hAnsi="Cambria Math"/>
                <w:lang w:val="en-US"/>
              </w:rPr>
              <m:t>T</m:t>
            </m:r>
          </m:e>
          <m:sub>
            <m:r>
              <m:rPr>
                <m:sty m:val="p"/>
              </m:rPr>
              <w:rPr>
                <w:rFonts w:ascii="Cambria Math" w:hAnsi="Cambria Math"/>
                <w:lang w:val="en-US"/>
              </w:rPr>
              <m:t>Identify,  E-UTRAN FDD</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rPr>
            </m:ctrlPr>
          </m:fPr>
          <m:num>
            <m:r>
              <m:rPr>
                <m:sty m:val="p"/>
              </m:rPr>
              <w:rPr>
                <w:rFonts w:ascii="Cambria Math" w:hAnsi="Cambria Math"/>
                <w:lang w:val="en-US"/>
              </w:rPr>
              <m:t>480</m:t>
            </m:r>
          </m:num>
          <m:den>
            <m:sSub>
              <m:sSubPr>
                <m:ctrlPr>
                  <w:rPr>
                    <w:rFonts w:ascii="Cambria Math" w:hAnsi="Cambria Math"/>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Pr>
          <w:lang w:val="en-US"/>
        </w:rPr>
        <w:t>,</w:t>
      </w:r>
    </w:p>
    <w:p w14:paraId="341207F8" w14:textId="77777777" w:rsidR="00D630DF" w:rsidRDefault="00D630DF" w:rsidP="00D630DF">
      <w:pPr>
        <w:pStyle w:val="EQ"/>
      </w:pPr>
      <w:r>
        <w:t>where:</w:t>
      </w:r>
    </w:p>
    <w:p w14:paraId="32C891A2" w14:textId="77777777" w:rsidR="00D630DF" w:rsidRDefault="00D630DF" w:rsidP="00D630DF">
      <w:pPr>
        <w:pStyle w:val="B1"/>
      </w:pPr>
      <w:r>
        <w:tab/>
        <w:t>T</w:t>
      </w:r>
      <w:r>
        <w:rPr>
          <w:vertAlign w:val="subscript"/>
        </w:rPr>
        <w:t>BasicIdentify</w:t>
      </w:r>
      <w:r>
        <w:t xml:space="preserve"> = 480 ms,</w:t>
      </w:r>
    </w:p>
    <w:p w14:paraId="5387B3D7" w14:textId="77777777" w:rsidR="00D630DF" w:rsidRDefault="00D630DF" w:rsidP="00D630DF">
      <w:pPr>
        <w:pStyle w:val="B1"/>
      </w:pPr>
      <w:r>
        <w:tab/>
        <w:t>T</w:t>
      </w:r>
      <w:r>
        <w:rPr>
          <w:vertAlign w:val="subscript"/>
        </w:rPr>
        <w:t>Inter1</w:t>
      </w:r>
      <w:r>
        <w:t xml:space="preserve"> </w:t>
      </w:r>
      <w:r>
        <w:rPr>
          <w:lang w:eastAsia="zh-CN"/>
        </w:rPr>
        <w:t>is</w:t>
      </w:r>
      <w:r>
        <w:t xml:space="preserve"> defined in clause 9.4.1,</w:t>
      </w:r>
    </w:p>
    <w:p w14:paraId="180B1D98" w14:textId="77777777" w:rsidR="00D630DF" w:rsidRDefault="00D630DF" w:rsidP="00D630DF">
      <w:pPr>
        <w:pStyle w:val="B1"/>
      </w:pPr>
      <w:r>
        <w:tab/>
        <w:t>CSSF</w:t>
      </w:r>
      <w:r>
        <w:rPr>
          <w:vertAlign w:val="subscript"/>
        </w:rPr>
        <w:t>interRAT</w:t>
      </w:r>
      <w:r>
        <w:t xml:space="preserve"> = CSSF</w:t>
      </w:r>
      <w:r>
        <w:rPr>
          <w:vertAlign w:val="subscript"/>
        </w:rPr>
        <w:t>within_gap,i</w:t>
      </w:r>
      <w:r>
        <w:t xml:space="preserve"> is the scaling factor for the measured inter-RAT E-UTRA carrier </w:t>
      </w:r>
      <w:r>
        <w:rPr>
          <w:i/>
        </w:rPr>
        <w:t>i</w:t>
      </w:r>
      <w:r>
        <w:t xml:space="preserve"> which is calculated as specified in clause </w:t>
      </w:r>
      <w:r>
        <w:rPr>
          <w:rFonts w:cs="Arial"/>
        </w:rPr>
        <w:t>9.1.5.2.</w:t>
      </w:r>
    </w:p>
    <w:p w14:paraId="7D7B0590" w14:textId="77777777" w:rsidR="00D630DF" w:rsidRDefault="00D630DF" w:rsidP="00D630DF">
      <w:pPr>
        <w:rPr>
          <w:rFonts w:cs="v4.2.0"/>
        </w:rPr>
      </w:pPr>
      <w:r>
        <w:rPr>
          <w:rFonts w:cs="v4.2.0"/>
        </w:rPr>
        <w:t>Identification of a cell shall include detection of the cell and additionally performing a single measurement with measurement period of T</w:t>
      </w:r>
      <w:r>
        <w:rPr>
          <w:rFonts w:cs="v4.2.0"/>
          <w:vertAlign w:val="subscript"/>
        </w:rPr>
        <w:t>Measure, E-UTRAN FDD</w:t>
      </w:r>
      <w:r>
        <w:rPr>
          <w:rFonts w:cs="v4.2.0"/>
        </w:rPr>
        <w:t xml:space="preserve"> defined in Table 9.4.2.2-1.</w:t>
      </w:r>
    </w:p>
    <w:p w14:paraId="7391721A" w14:textId="77777777" w:rsidR="00D630DF" w:rsidRDefault="00D630DF" w:rsidP="00D630DF">
      <w:pPr>
        <w:keepNext/>
        <w:keepLines/>
        <w:spacing w:before="60"/>
        <w:jc w:val="center"/>
      </w:pPr>
      <w:r>
        <w:rPr>
          <w:rFonts w:ascii="Arial" w:hAnsi="Arial"/>
          <w:b/>
        </w:rPr>
        <w:t xml:space="preserve">Table 9.4.2.2-1: </w:t>
      </w:r>
      <w:r>
        <w:rPr>
          <w:rFonts w:ascii="Arial" w:hAnsi="Arial"/>
        </w:rPr>
        <w:t>M</w:t>
      </w:r>
      <w:r>
        <w:rPr>
          <w:rFonts w:ascii="Arial" w:hAnsi="Arial"/>
          <w:b/>
        </w:rPr>
        <w:t>easurement period and measurement bandwidth</w:t>
      </w: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3967"/>
        <w:gridCol w:w="1650"/>
      </w:tblGrid>
      <w:tr w:rsidR="00D630DF" w14:paraId="17805B8D" w14:textId="77777777" w:rsidTr="00D630DF">
        <w:trPr>
          <w:cantSplit/>
          <w:trHeight w:val="444"/>
          <w:jc w:val="center"/>
        </w:trPr>
        <w:tc>
          <w:tcPr>
            <w:tcW w:w="1555" w:type="dxa"/>
            <w:tcBorders>
              <w:top w:val="single" w:sz="4" w:space="0" w:color="auto"/>
              <w:left w:val="single" w:sz="4" w:space="0" w:color="auto"/>
              <w:bottom w:val="single" w:sz="4" w:space="0" w:color="auto"/>
              <w:right w:val="single" w:sz="4" w:space="0" w:color="auto"/>
            </w:tcBorders>
            <w:hideMark/>
          </w:tcPr>
          <w:p w14:paraId="2DD334F9" w14:textId="77777777" w:rsidR="00D630DF" w:rsidRDefault="00D630DF">
            <w:pPr>
              <w:keepNext/>
              <w:keepLines/>
              <w:spacing w:after="0"/>
              <w:jc w:val="center"/>
            </w:pPr>
            <w:r>
              <w:rPr>
                <w:rFonts w:ascii="Arial" w:hAnsi="Arial"/>
                <w:b/>
                <w:sz w:val="18"/>
              </w:rPr>
              <w:t>Configuration</w:t>
            </w:r>
          </w:p>
        </w:tc>
        <w:tc>
          <w:tcPr>
            <w:tcW w:w="3970" w:type="dxa"/>
            <w:tcBorders>
              <w:top w:val="single" w:sz="4" w:space="0" w:color="auto"/>
              <w:left w:val="single" w:sz="4" w:space="0" w:color="auto"/>
              <w:bottom w:val="single" w:sz="4" w:space="0" w:color="auto"/>
              <w:right w:val="single" w:sz="4" w:space="0" w:color="auto"/>
            </w:tcBorders>
            <w:hideMark/>
          </w:tcPr>
          <w:p w14:paraId="1AA41318" w14:textId="77777777" w:rsidR="00D630DF" w:rsidRDefault="00D630DF">
            <w:pPr>
              <w:keepNext/>
              <w:keepLines/>
              <w:spacing w:after="0"/>
              <w:jc w:val="center"/>
            </w:pPr>
            <w:r>
              <w:rPr>
                <w:rFonts w:ascii="Arial" w:hAnsi="Arial"/>
                <w:b/>
                <w:sz w:val="18"/>
              </w:rPr>
              <w:t>Physical Layer Measurement period: T</w:t>
            </w:r>
            <w:r>
              <w:rPr>
                <w:rFonts w:ascii="Arial" w:hAnsi="Arial"/>
                <w:b/>
                <w:sz w:val="18"/>
                <w:vertAlign w:val="subscript"/>
              </w:rPr>
              <w:t>Measure, E-UTRAN FDD</w:t>
            </w:r>
            <w:r>
              <w:rPr>
                <w:rFonts w:ascii="Arial" w:hAnsi="Arial"/>
                <w:b/>
                <w:sz w:val="18"/>
              </w:rPr>
              <w:t xml:space="preserve"> [ms] </w:t>
            </w:r>
          </w:p>
        </w:tc>
        <w:tc>
          <w:tcPr>
            <w:tcW w:w="1651" w:type="dxa"/>
            <w:tcBorders>
              <w:top w:val="single" w:sz="4" w:space="0" w:color="auto"/>
              <w:left w:val="single" w:sz="4" w:space="0" w:color="auto"/>
              <w:bottom w:val="single" w:sz="4" w:space="0" w:color="auto"/>
              <w:right w:val="single" w:sz="4" w:space="0" w:color="auto"/>
            </w:tcBorders>
            <w:hideMark/>
          </w:tcPr>
          <w:p w14:paraId="237D4302" w14:textId="77777777" w:rsidR="00D630DF" w:rsidRDefault="00D630DF">
            <w:pPr>
              <w:keepNext/>
              <w:keepLines/>
              <w:spacing w:after="0"/>
              <w:jc w:val="center"/>
            </w:pPr>
            <w:r>
              <w:rPr>
                <w:rFonts w:ascii="Arial" w:hAnsi="Arial"/>
                <w:b/>
                <w:sz w:val="18"/>
              </w:rPr>
              <w:t>Measurement bandwidth [RB]</w:t>
            </w:r>
          </w:p>
        </w:tc>
      </w:tr>
      <w:tr w:rsidR="00D630DF" w14:paraId="5422378D" w14:textId="77777777" w:rsidTr="00D630DF">
        <w:trPr>
          <w:cantSplit/>
          <w:trHeight w:val="291"/>
          <w:jc w:val="center"/>
        </w:trPr>
        <w:tc>
          <w:tcPr>
            <w:tcW w:w="1555" w:type="dxa"/>
            <w:tcBorders>
              <w:top w:val="single" w:sz="4" w:space="0" w:color="auto"/>
              <w:left w:val="single" w:sz="4" w:space="0" w:color="auto"/>
              <w:bottom w:val="single" w:sz="4" w:space="0" w:color="auto"/>
              <w:right w:val="single" w:sz="4" w:space="0" w:color="auto"/>
            </w:tcBorders>
            <w:hideMark/>
          </w:tcPr>
          <w:p w14:paraId="3244F010" w14:textId="77777777" w:rsidR="00D630DF" w:rsidRDefault="00D630DF">
            <w:pPr>
              <w:keepNext/>
              <w:keepLines/>
              <w:spacing w:after="0"/>
              <w:jc w:val="center"/>
            </w:pPr>
            <w:r>
              <w:rPr>
                <w:rFonts w:ascii="Arial" w:hAnsi="Arial"/>
                <w:sz w:val="18"/>
              </w:rPr>
              <w:t>0</w:t>
            </w:r>
          </w:p>
        </w:tc>
        <w:tc>
          <w:tcPr>
            <w:tcW w:w="3970" w:type="dxa"/>
            <w:tcBorders>
              <w:top w:val="single" w:sz="4" w:space="0" w:color="auto"/>
              <w:left w:val="single" w:sz="4" w:space="0" w:color="auto"/>
              <w:bottom w:val="single" w:sz="4" w:space="0" w:color="auto"/>
              <w:right w:val="single" w:sz="4" w:space="0" w:color="auto"/>
            </w:tcBorders>
            <w:hideMark/>
          </w:tcPr>
          <w:p w14:paraId="19BA665D" w14:textId="77777777" w:rsidR="00D630DF" w:rsidRDefault="00D630DF">
            <w:pPr>
              <w:keepNext/>
              <w:keepLines/>
              <w:spacing w:after="0"/>
              <w:jc w:val="center"/>
            </w:pPr>
            <w:r>
              <w:rPr>
                <w:rFonts w:ascii="Arial" w:hAnsi="Arial"/>
                <w:sz w:val="18"/>
              </w:rPr>
              <w:t xml:space="preserve">480 x </w:t>
            </w:r>
            <w:r>
              <w:rPr>
                <w:rFonts w:cs="v4.2.0"/>
              </w:rPr>
              <w:t>CSSF</w:t>
            </w:r>
            <w:r>
              <w:rPr>
                <w:rFonts w:cs="v4.2.0"/>
                <w:vertAlign w:val="subscript"/>
              </w:rPr>
              <w:t>interRAT</w:t>
            </w:r>
          </w:p>
        </w:tc>
        <w:tc>
          <w:tcPr>
            <w:tcW w:w="1651" w:type="dxa"/>
            <w:tcBorders>
              <w:top w:val="single" w:sz="4" w:space="0" w:color="auto"/>
              <w:left w:val="single" w:sz="4" w:space="0" w:color="auto"/>
              <w:bottom w:val="single" w:sz="4" w:space="0" w:color="auto"/>
              <w:right w:val="single" w:sz="4" w:space="0" w:color="auto"/>
            </w:tcBorders>
            <w:hideMark/>
          </w:tcPr>
          <w:p w14:paraId="1EF5BB61" w14:textId="77777777" w:rsidR="00D630DF" w:rsidRDefault="00D630DF">
            <w:pPr>
              <w:keepNext/>
              <w:keepLines/>
              <w:spacing w:after="0"/>
              <w:jc w:val="center"/>
            </w:pPr>
            <w:r>
              <w:rPr>
                <w:rFonts w:ascii="Arial" w:hAnsi="Arial"/>
                <w:sz w:val="18"/>
              </w:rPr>
              <w:t>6</w:t>
            </w:r>
          </w:p>
        </w:tc>
      </w:tr>
      <w:tr w:rsidR="00D630DF" w14:paraId="21758C67" w14:textId="77777777" w:rsidTr="00D630DF">
        <w:trPr>
          <w:cantSplit/>
          <w:trHeight w:val="153"/>
          <w:jc w:val="center"/>
        </w:trPr>
        <w:tc>
          <w:tcPr>
            <w:tcW w:w="1555" w:type="dxa"/>
            <w:tcBorders>
              <w:top w:val="single" w:sz="4" w:space="0" w:color="auto"/>
              <w:left w:val="single" w:sz="4" w:space="0" w:color="auto"/>
              <w:bottom w:val="single" w:sz="4" w:space="0" w:color="auto"/>
              <w:right w:val="single" w:sz="4" w:space="0" w:color="auto"/>
            </w:tcBorders>
            <w:hideMark/>
          </w:tcPr>
          <w:p w14:paraId="3FBA08B8" w14:textId="77777777" w:rsidR="00D630DF" w:rsidRDefault="00D630DF">
            <w:pPr>
              <w:keepNext/>
              <w:keepLines/>
              <w:spacing w:after="0"/>
              <w:jc w:val="center"/>
            </w:pPr>
            <w:r>
              <w:rPr>
                <w:rFonts w:ascii="Arial" w:hAnsi="Arial"/>
                <w:sz w:val="18"/>
              </w:rPr>
              <w:t>1 (Note 1)</w:t>
            </w:r>
          </w:p>
        </w:tc>
        <w:tc>
          <w:tcPr>
            <w:tcW w:w="3970" w:type="dxa"/>
            <w:tcBorders>
              <w:top w:val="single" w:sz="4" w:space="0" w:color="auto"/>
              <w:left w:val="single" w:sz="4" w:space="0" w:color="auto"/>
              <w:bottom w:val="single" w:sz="4" w:space="0" w:color="auto"/>
              <w:right w:val="single" w:sz="4" w:space="0" w:color="auto"/>
            </w:tcBorders>
            <w:hideMark/>
          </w:tcPr>
          <w:p w14:paraId="5EED5548" w14:textId="77777777" w:rsidR="00D630DF" w:rsidRDefault="00D630DF">
            <w:pPr>
              <w:keepNext/>
              <w:keepLines/>
              <w:spacing w:after="0"/>
              <w:jc w:val="center"/>
            </w:pPr>
            <w:r>
              <w:rPr>
                <w:rFonts w:ascii="Arial" w:hAnsi="Arial"/>
                <w:sz w:val="18"/>
              </w:rPr>
              <w:t xml:space="preserve">240 x </w:t>
            </w:r>
            <w:r>
              <w:rPr>
                <w:rFonts w:cs="v4.2.0"/>
              </w:rPr>
              <w:t>CSSF</w:t>
            </w:r>
            <w:r>
              <w:rPr>
                <w:rFonts w:cs="v4.2.0"/>
                <w:vertAlign w:val="subscript"/>
              </w:rPr>
              <w:t>interRAT</w:t>
            </w:r>
          </w:p>
        </w:tc>
        <w:tc>
          <w:tcPr>
            <w:tcW w:w="1651" w:type="dxa"/>
            <w:tcBorders>
              <w:top w:val="single" w:sz="4" w:space="0" w:color="auto"/>
              <w:left w:val="single" w:sz="4" w:space="0" w:color="auto"/>
              <w:bottom w:val="single" w:sz="4" w:space="0" w:color="auto"/>
              <w:right w:val="single" w:sz="4" w:space="0" w:color="auto"/>
            </w:tcBorders>
            <w:hideMark/>
          </w:tcPr>
          <w:p w14:paraId="51ED8E36" w14:textId="77777777" w:rsidR="00D630DF" w:rsidRDefault="00D630DF">
            <w:pPr>
              <w:keepNext/>
              <w:keepLines/>
              <w:spacing w:after="0"/>
              <w:jc w:val="center"/>
            </w:pPr>
            <w:r>
              <w:rPr>
                <w:rFonts w:ascii="Arial" w:hAnsi="Arial"/>
                <w:sz w:val="18"/>
              </w:rPr>
              <w:t>50</w:t>
            </w:r>
          </w:p>
        </w:tc>
      </w:tr>
      <w:tr w:rsidR="00D630DF" w14:paraId="278F9586" w14:textId="77777777" w:rsidTr="00D630DF">
        <w:trPr>
          <w:cantSplit/>
          <w:trHeight w:val="153"/>
          <w:jc w:val="center"/>
        </w:trPr>
        <w:tc>
          <w:tcPr>
            <w:tcW w:w="7176" w:type="dxa"/>
            <w:gridSpan w:val="3"/>
            <w:tcBorders>
              <w:top w:val="single" w:sz="4" w:space="0" w:color="auto"/>
              <w:left w:val="single" w:sz="4" w:space="0" w:color="auto"/>
              <w:bottom w:val="single" w:sz="4" w:space="0" w:color="auto"/>
              <w:right w:val="single" w:sz="4" w:space="0" w:color="auto"/>
            </w:tcBorders>
            <w:hideMark/>
          </w:tcPr>
          <w:p w14:paraId="35981CA4" w14:textId="77777777" w:rsidR="00D630DF" w:rsidRDefault="00D630DF">
            <w:pPr>
              <w:keepNext/>
              <w:keepLines/>
              <w:spacing w:after="0"/>
            </w:pPr>
            <w:r>
              <w:rPr>
                <w:rFonts w:ascii="Arial" w:hAnsi="Arial"/>
                <w:sz w:val="18"/>
              </w:rPr>
              <w:t>NOTE 1:</w:t>
            </w:r>
            <w:r>
              <w:rPr>
                <w:rFonts w:ascii="Arial" w:hAnsi="Arial"/>
                <w:sz w:val="18"/>
              </w:rPr>
              <w:tab/>
              <w:t>This configuration is optional.</w:t>
            </w:r>
          </w:p>
        </w:tc>
      </w:tr>
    </w:tbl>
    <w:p w14:paraId="4A67F644" w14:textId="77777777" w:rsidR="00D630DF" w:rsidRDefault="00D630DF" w:rsidP="00D630DF">
      <w:pPr>
        <w:rPr>
          <w:rFonts w:cs="v4.2.0"/>
        </w:rPr>
      </w:pPr>
    </w:p>
    <w:p w14:paraId="115F7E93" w14:textId="77777777" w:rsidR="00D630DF" w:rsidRDefault="00D630DF" w:rsidP="00D630DF">
      <w:pPr>
        <w:rPr>
          <w:lang w:eastAsia="ko-KR"/>
        </w:rPr>
      </w:pPr>
      <w:r>
        <w:t xml:space="preserve">The UE shall be capable of identifying and performing </w:t>
      </w:r>
      <w:r>
        <w:rPr>
          <w:rFonts w:cs="v4.2.0"/>
        </w:rPr>
        <w:t>NR – E-UTRAN</w:t>
      </w:r>
      <w:r>
        <w:t xml:space="preserve"> FDD RSRP, RSRQ, and RS-SINR measurements of at least 4 identified E-UTRAN FDD cells per E-UTRA FDD carrier frequency layer during each layer 1 measurement period, for up to 7 E-UTRA FDD carrier frequency layers.</w:t>
      </w:r>
    </w:p>
    <w:p w14:paraId="17878826" w14:textId="77777777" w:rsidR="00D630DF" w:rsidRDefault="00D630DF" w:rsidP="00D630DF">
      <w:pPr>
        <w:rPr>
          <w:rFonts w:cs="v4.2.0"/>
        </w:rPr>
      </w:pPr>
      <w:r>
        <w:rPr>
          <w:rFonts w:cs="v4.2.0"/>
        </w:rPr>
        <w:t>If higher layer filtering is used, an additional cell identification delay can be expected.</w:t>
      </w:r>
    </w:p>
    <w:p w14:paraId="457EDCDE" w14:textId="77777777" w:rsidR="00D630DF" w:rsidRDefault="00D630DF" w:rsidP="00D630DF">
      <w:pPr>
        <w:rPr>
          <w:rFonts w:cs="v4.2.0"/>
        </w:rPr>
      </w:pPr>
      <w:r>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2EEBF9EE" w14:textId="77777777" w:rsidR="00D630DF" w:rsidRDefault="00D630DF" w:rsidP="00D630DF">
      <w:pPr>
        <w:pStyle w:val="Heading4"/>
        <w:rPr>
          <w:rFonts w:eastAsia="SimSun"/>
        </w:rPr>
      </w:pPr>
      <w:r>
        <w:rPr>
          <w:rFonts w:eastAsia="SimSun"/>
        </w:rPr>
        <w:t>9.4.2.3</w:t>
      </w:r>
      <w:r>
        <w:rPr>
          <w:rFonts w:eastAsia="SimSun"/>
        </w:rPr>
        <w:tab/>
        <w:t>Requirements when DRX is used</w:t>
      </w:r>
    </w:p>
    <w:p w14:paraId="2DDFEBAA" w14:textId="3C3B236B" w:rsidR="00D630DF" w:rsidRDefault="00D630DF" w:rsidP="00D630DF">
      <w:pPr>
        <w:rPr>
          <w:rFonts w:eastAsia="SimSun"/>
        </w:rPr>
      </w:pPr>
      <w:r>
        <w:rPr>
          <w:noProof/>
        </w:rPr>
        <w:t>When DRX is in use and measurement gaps are configured</w:t>
      </w:r>
      <w:r>
        <w:rPr>
          <w:noProof/>
          <w:lang w:eastAsia="zh-CN"/>
        </w:rPr>
        <w:t>,</w:t>
      </w:r>
      <w:r>
        <w:rPr>
          <w:noProof/>
        </w:rPr>
        <w:t xml:space="preserve"> the UE shall be able to identify a new detectable E-UTRAN FDD cell within T</w:t>
      </w:r>
      <w:r>
        <w:rPr>
          <w:noProof/>
          <w:vertAlign w:val="subscript"/>
        </w:rPr>
        <w:t>Identify, E-UTRAN FDD</w:t>
      </w:r>
      <w:r>
        <w:rPr>
          <w:noProof/>
        </w:rPr>
        <w:t xml:space="preserve"> specified in Table 9.4.2.3-1.</w:t>
      </w:r>
      <w:r>
        <w:t xml:space="preserve"> When </w:t>
      </w:r>
      <w:r>
        <w:rPr>
          <w:i/>
          <w:iCs/>
        </w:rPr>
        <w:t>highSpeedMeasFlag-r16</w:t>
      </w:r>
      <w:r>
        <w:rPr>
          <w:i/>
        </w:rPr>
        <w:t xml:space="preserve"> </w:t>
      </w:r>
      <w:r>
        <w:rPr>
          <w:lang w:eastAsia="zh-CN"/>
        </w:rPr>
        <w:t>is configured</w:t>
      </w:r>
      <w:ins w:id="119" w:author="Zhang, Meng" w:date="2021-05-24T10:15:00Z">
        <w:r w:rsidR="00881DE8" w:rsidRPr="00881DE8">
          <w:t xml:space="preserve"> </w:t>
        </w:r>
        <w:r w:rsidR="00881DE8">
          <w:t xml:space="preserve">and UE supports </w:t>
        </w:r>
        <w:r w:rsidR="00881DE8">
          <w:rPr>
            <w:szCs w:val="22"/>
          </w:rPr>
          <w:t>the enhanced inter-RAT E-UTRAN measurement requirements,</w:t>
        </w:r>
      </w:ins>
      <w:r>
        <w:t xml:space="preserve"> </w:t>
      </w:r>
      <w:r>
        <w:rPr>
          <w:noProof/>
        </w:rPr>
        <w:t>the UE shall be able to identify a new detectable E-UTRAN FDD cell within T</w:t>
      </w:r>
      <w:r>
        <w:rPr>
          <w:noProof/>
          <w:vertAlign w:val="subscript"/>
        </w:rPr>
        <w:t>Identify, E-UTRAN FDD</w:t>
      </w:r>
      <w:r>
        <w:rPr>
          <w:noProof/>
        </w:rPr>
        <w:t xml:space="preserve"> specified in Table 9.4.2.3-2</w:t>
      </w:r>
      <w:r>
        <w:rPr>
          <w:lang w:eastAsia="zh-CN"/>
        </w:rPr>
        <w:t>.</w:t>
      </w:r>
    </w:p>
    <w:p w14:paraId="0260A830" w14:textId="77777777" w:rsidR="00D630DF" w:rsidRDefault="00D630DF" w:rsidP="00D630DF">
      <w:pPr>
        <w:pStyle w:val="TH"/>
      </w:pPr>
      <w:r>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D630DF" w14:paraId="0343CB69"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120DB3B" w14:textId="77777777" w:rsidR="00D630DF" w:rsidRDefault="00D630DF">
            <w:pPr>
              <w:keepNext/>
              <w:keepLines/>
              <w:spacing w:after="0"/>
              <w:jc w:val="center"/>
            </w:pPr>
            <w:r>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74873D33" w14:textId="77777777" w:rsidR="00D630DF" w:rsidRDefault="00D630DF">
            <w:pPr>
              <w:keepNext/>
              <w:keepLines/>
              <w:spacing w:after="0"/>
              <w:jc w:val="center"/>
            </w:pPr>
            <w:r>
              <w:rPr>
                <w:rFonts w:ascii="Arial" w:hAnsi="Arial"/>
                <w:b/>
                <w:sz w:val="18"/>
              </w:rPr>
              <w:t>T</w:t>
            </w:r>
            <w:r>
              <w:rPr>
                <w:rFonts w:ascii="Arial" w:hAnsi="Arial"/>
                <w:b/>
                <w:sz w:val="18"/>
                <w:vertAlign w:val="subscript"/>
              </w:rPr>
              <w:t xml:space="preserve">Identify, E-UTRAN FDD </w:t>
            </w:r>
            <w:r>
              <w:rPr>
                <w:rFonts w:ascii="Arial" w:hAnsi="Arial"/>
                <w:b/>
                <w:sz w:val="18"/>
              </w:rPr>
              <w:t>(s) (DRX cycles)</w:t>
            </w:r>
          </w:p>
        </w:tc>
      </w:tr>
      <w:tr w:rsidR="00D630DF" w14:paraId="654DE539"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tcPr>
          <w:p w14:paraId="5ADF349D" w14:textId="77777777" w:rsidR="00D630DF" w:rsidRDefault="00D630DF">
            <w:pPr>
              <w:pStyle w:val="TAC"/>
            </w:pPr>
          </w:p>
        </w:tc>
        <w:tc>
          <w:tcPr>
            <w:tcW w:w="1797" w:type="pct"/>
            <w:tcBorders>
              <w:top w:val="single" w:sz="4" w:space="0" w:color="auto"/>
              <w:left w:val="single" w:sz="4" w:space="0" w:color="auto"/>
              <w:bottom w:val="single" w:sz="4" w:space="0" w:color="auto"/>
              <w:right w:val="single" w:sz="4" w:space="0" w:color="auto"/>
            </w:tcBorders>
            <w:hideMark/>
          </w:tcPr>
          <w:p w14:paraId="3FF25117" w14:textId="77777777" w:rsidR="00D630DF" w:rsidRDefault="00D630DF">
            <w:pPr>
              <w:pStyle w:val="TAC"/>
            </w:pPr>
            <w: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1DB8F8" w14:textId="77777777" w:rsidR="00D630DF" w:rsidRDefault="00D630DF">
            <w:pPr>
              <w:pStyle w:val="TAC"/>
            </w:pPr>
            <w:r>
              <w:t>Gap period = 80 ms</w:t>
            </w:r>
          </w:p>
        </w:tc>
      </w:tr>
      <w:tr w:rsidR="00D630DF" w14:paraId="3BAD3772"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85FA175" w14:textId="77777777" w:rsidR="00D630DF" w:rsidRDefault="00D630DF">
            <w:pPr>
              <w:pStyle w:val="TAC"/>
            </w:pPr>
            <w:r>
              <w:rPr>
                <w:rFonts w:hint="eastAsia"/>
              </w:rPr>
              <w:t>≤</w:t>
            </w:r>
            <w:r>
              <w:t>0.16</w:t>
            </w:r>
          </w:p>
        </w:tc>
        <w:tc>
          <w:tcPr>
            <w:tcW w:w="1797" w:type="pct"/>
            <w:tcBorders>
              <w:top w:val="single" w:sz="4" w:space="0" w:color="auto"/>
              <w:left w:val="single" w:sz="4" w:space="0" w:color="auto"/>
              <w:bottom w:val="single" w:sz="4" w:space="0" w:color="auto"/>
              <w:right w:val="single" w:sz="4" w:space="0" w:color="auto"/>
            </w:tcBorders>
            <w:hideMark/>
          </w:tcPr>
          <w:p w14:paraId="07C1F8F9" w14:textId="77777777" w:rsidR="00D630DF" w:rsidRDefault="00D630DF">
            <w:pPr>
              <w:pStyle w:val="TAC"/>
            </w:pPr>
            <w: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3779187D" w14:textId="77777777" w:rsidR="00D630DF" w:rsidRDefault="00D630DF">
            <w:pPr>
              <w:pStyle w:val="TAC"/>
            </w:pPr>
            <w:r>
              <w:t>Non-DRX requirements in clause 9.4.2.2 apply</w:t>
            </w:r>
          </w:p>
        </w:tc>
      </w:tr>
      <w:tr w:rsidR="00D630DF" w14:paraId="52160F50"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F34E78D" w14:textId="77777777" w:rsidR="00D630DF" w:rsidRDefault="00D630DF">
            <w:pPr>
              <w:pStyle w:val="TAC"/>
            </w:pPr>
            <w:r>
              <w:t>0.256</w:t>
            </w:r>
          </w:p>
        </w:tc>
        <w:tc>
          <w:tcPr>
            <w:tcW w:w="1797" w:type="pct"/>
            <w:tcBorders>
              <w:top w:val="single" w:sz="4" w:space="0" w:color="auto"/>
              <w:left w:val="single" w:sz="4" w:space="0" w:color="auto"/>
              <w:bottom w:val="single" w:sz="4" w:space="0" w:color="auto"/>
              <w:right w:val="single" w:sz="4" w:space="0" w:color="auto"/>
            </w:tcBorders>
            <w:hideMark/>
          </w:tcPr>
          <w:p w14:paraId="2BA415F1" w14:textId="77777777" w:rsidR="00D630DF" w:rsidRDefault="00D630DF">
            <w:pPr>
              <w:pStyle w:val="TAC"/>
            </w:pPr>
            <w:r>
              <w:t>5.12*</w:t>
            </w:r>
            <w:r>
              <w:rPr>
                <w:rFonts w:cs="v4.2.0"/>
              </w:rPr>
              <w:t xml:space="preserve"> CSSF</w:t>
            </w:r>
            <w:r>
              <w:rPr>
                <w:rFonts w:cs="v4.2.0"/>
                <w:vertAlign w:val="subscript"/>
              </w:rPr>
              <w:t>interRAT</w:t>
            </w:r>
            <w:r>
              <w:t xml:space="preserve"> (20*</w:t>
            </w:r>
            <w:r>
              <w:rPr>
                <w:rFonts w:cs="v4.2.0"/>
              </w:rPr>
              <w:t>CSSF</w:t>
            </w:r>
            <w:r>
              <w:rPr>
                <w:rFonts w:cs="v4.2.0"/>
                <w:vertAlign w:val="subscript"/>
              </w:rPr>
              <w:t>interRAT</w:t>
            </w:r>
            <w:r>
              <w:t>)</w:t>
            </w:r>
          </w:p>
        </w:tc>
        <w:tc>
          <w:tcPr>
            <w:tcW w:w="1790" w:type="pct"/>
            <w:tcBorders>
              <w:top w:val="single" w:sz="4" w:space="0" w:color="auto"/>
              <w:left w:val="single" w:sz="4" w:space="0" w:color="auto"/>
              <w:bottom w:val="single" w:sz="4" w:space="0" w:color="auto"/>
              <w:right w:val="single" w:sz="4" w:space="0" w:color="auto"/>
            </w:tcBorders>
            <w:hideMark/>
          </w:tcPr>
          <w:p w14:paraId="50EA92FF" w14:textId="77777777" w:rsidR="00D630DF" w:rsidRDefault="00D630DF">
            <w:pPr>
              <w:pStyle w:val="TAC"/>
            </w:pPr>
            <w:r>
              <w:t>7.68* CSSF</w:t>
            </w:r>
            <w:r>
              <w:rPr>
                <w:vertAlign w:val="subscript"/>
              </w:rPr>
              <w:t>interRAT</w:t>
            </w:r>
            <w:r>
              <w:t xml:space="preserve"> (30*CSSF</w:t>
            </w:r>
            <w:r>
              <w:rPr>
                <w:vertAlign w:val="subscript"/>
              </w:rPr>
              <w:t>interRAT</w:t>
            </w:r>
            <w:r>
              <w:t>)</w:t>
            </w:r>
          </w:p>
        </w:tc>
      </w:tr>
      <w:tr w:rsidR="00D630DF" w14:paraId="29A9A852"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3563F43" w14:textId="77777777" w:rsidR="00D630DF" w:rsidRDefault="00D630DF">
            <w:pPr>
              <w:pStyle w:val="TAC"/>
            </w:pPr>
            <w:r>
              <w:t>0.32</w:t>
            </w:r>
          </w:p>
        </w:tc>
        <w:tc>
          <w:tcPr>
            <w:tcW w:w="1797" w:type="pct"/>
            <w:tcBorders>
              <w:top w:val="single" w:sz="4" w:space="0" w:color="auto"/>
              <w:left w:val="single" w:sz="4" w:space="0" w:color="auto"/>
              <w:bottom w:val="single" w:sz="4" w:space="0" w:color="auto"/>
              <w:right w:val="single" w:sz="4" w:space="0" w:color="auto"/>
            </w:tcBorders>
            <w:hideMark/>
          </w:tcPr>
          <w:p w14:paraId="0EC5C6F5" w14:textId="77777777" w:rsidR="00D630DF" w:rsidRDefault="00D630DF">
            <w:pPr>
              <w:pStyle w:val="TAC"/>
            </w:pPr>
            <w:r>
              <w:t>6.4* CSSF</w:t>
            </w:r>
            <w:r>
              <w:rPr>
                <w:vertAlign w:val="subscript"/>
              </w:rPr>
              <w:t>interRAT</w:t>
            </w:r>
            <w:r>
              <w:t xml:space="preserve"> (20*CSSF</w:t>
            </w:r>
            <w:r>
              <w:rPr>
                <w:vertAlign w:val="subscript"/>
              </w:rPr>
              <w:t>interRAT</w:t>
            </w:r>
            <w:r>
              <w:t>)</w:t>
            </w:r>
          </w:p>
        </w:tc>
        <w:tc>
          <w:tcPr>
            <w:tcW w:w="1790" w:type="pct"/>
            <w:tcBorders>
              <w:top w:val="single" w:sz="4" w:space="0" w:color="auto"/>
              <w:left w:val="single" w:sz="4" w:space="0" w:color="auto"/>
              <w:bottom w:val="single" w:sz="4" w:space="0" w:color="auto"/>
              <w:right w:val="single" w:sz="4" w:space="0" w:color="auto"/>
            </w:tcBorders>
            <w:hideMark/>
          </w:tcPr>
          <w:p w14:paraId="546E61C5" w14:textId="77777777" w:rsidR="00D630DF" w:rsidRDefault="00D630DF">
            <w:pPr>
              <w:pStyle w:val="TAC"/>
              <w:rPr>
                <w:lang w:val="sv-SE"/>
              </w:rPr>
            </w:pPr>
            <w:r>
              <w:rPr>
                <w:lang w:val="sv-SE"/>
              </w:rPr>
              <w:t>7.68*</w:t>
            </w:r>
            <w:r>
              <w:t xml:space="preserve"> CSSF</w:t>
            </w:r>
            <w:r>
              <w:rPr>
                <w:vertAlign w:val="subscript"/>
              </w:rPr>
              <w:t>interRAT</w:t>
            </w:r>
            <w:r>
              <w:rPr>
                <w:lang w:val="sv-SE"/>
              </w:rPr>
              <w:t xml:space="preserve"> (24*</w:t>
            </w:r>
            <w:r>
              <w:t>CSSF</w:t>
            </w:r>
            <w:r>
              <w:rPr>
                <w:vertAlign w:val="subscript"/>
              </w:rPr>
              <w:t>interRAT</w:t>
            </w:r>
            <w:r>
              <w:rPr>
                <w:lang w:val="sv-SE"/>
              </w:rPr>
              <w:t>)</w:t>
            </w:r>
          </w:p>
        </w:tc>
      </w:tr>
      <w:tr w:rsidR="00D630DF" w14:paraId="00A09B5A"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AB1EE3" w14:textId="77777777" w:rsidR="00D630DF" w:rsidRDefault="00D630DF">
            <w:pPr>
              <w:pStyle w:val="TAC"/>
            </w:pPr>
            <w:r>
              <w:t xml:space="preserve">0.32&lt; DRX-cycle </w:t>
            </w:r>
            <w:r>
              <w:rPr>
                <w:rFonts w:hint="eastAsia"/>
              </w:rPr>
              <w:t>≤</w:t>
            </w:r>
            <w:r>
              <w:t>10.24</w:t>
            </w:r>
          </w:p>
        </w:tc>
        <w:tc>
          <w:tcPr>
            <w:tcW w:w="1797" w:type="pct"/>
            <w:tcBorders>
              <w:top w:val="single" w:sz="4" w:space="0" w:color="auto"/>
              <w:left w:val="single" w:sz="4" w:space="0" w:color="auto"/>
              <w:bottom w:val="single" w:sz="4" w:space="0" w:color="auto"/>
              <w:right w:val="single" w:sz="4" w:space="0" w:color="auto"/>
            </w:tcBorders>
            <w:hideMark/>
          </w:tcPr>
          <w:p w14:paraId="7BCCE724" w14:textId="77777777" w:rsidR="00D630DF" w:rsidRDefault="00D630DF">
            <w:pPr>
              <w:pStyle w:val="TAC"/>
            </w:pPr>
            <w:r>
              <w:t>Note1 (20*</w:t>
            </w:r>
            <w:r>
              <w:rPr>
                <w:rFonts w:cs="v4.2.0"/>
              </w:rPr>
              <w:t>CSSF</w:t>
            </w:r>
            <w:r>
              <w:rPr>
                <w:rFonts w:cs="v4.2.0"/>
                <w:vertAlign w:val="subscript"/>
              </w:rPr>
              <w:t>interRAT</w:t>
            </w:r>
            <w:r>
              <w:t>)</w:t>
            </w:r>
          </w:p>
        </w:tc>
        <w:tc>
          <w:tcPr>
            <w:tcW w:w="1790" w:type="pct"/>
            <w:tcBorders>
              <w:top w:val="single" w:sz="4" w:space="0" w:color="auto"/>
              <w:left w:val="single" w:sz="4" w:space="0" w:color="auto"/>
              <w:bottom w:val="single" w:sz="4" w:space="0" w:color="auto"/>
              <w:right w:val="single" w:sz="4" w:space="0" w:color="auto"/>
            </w:tcBorders>
            <w:hideMark/>
          </w:tcPr>
          <w:p w14:paraId="7ECC59DE" w14:textId="77777777" w:rsidR="00D630DF" w:rsidRDefault="00D630DF">
            <w:pPr>
              <w:pStyle w:val="TAC"/>
            </w:pPr>
            <w:r>
              <w:t>Note1 (20*</w:t>
            </w:r>
            <w:r>
              <w:rPr>
                <w:rFonts w:cs="v4.2.0"/>
              </w:rPr>
              <w:t>CSSF</w:t>
            </w:r>
            <w:r>
              <w:rPr>
                <w:rFonts w:cs="v4.2.0"/>
                <w:vertAlign w:val="subscript"/>
              </w:rPr>
              <w:t>interRAT</w:t>
            </w:r>
            <w:r>
              <w:t>)</w:t>
            </w:r>
          </w:p>
        </w:tc>
      </w:tr>
      <w:tr w:rsidR="00D630DF" w14:paraId="086D464F" w14:textId="77777777" w:rsidTr="00D630D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748F5B" w14:textId="77777777" w:rsidR="00D630DF" w:rsidRDefault="00D630DF">
            <w:pPr>
              <w:keepNext/>
              <w:keepLines/>
              <w:spacing w:after="0"/>
              <w:ind w:left="851" w:hanging="851"/>
            </w:pPr>
            <w:r>
              <w:rPr>
                <w:rFonts w:ascii="Arial" w:hAnsi="Arial"/>
                <w:sz w:val="18"/>
              </w:rPr>
              <w:t>NOTE 1:</w:t>
            </w:r>
            <w:r>
              <w:rPr>
                <w:rFonts w:ascii="Arial" w:hAnsi="Arial"/>
                <w:sz w:val="18"/>
              </w:rPr>
              <w:tab/>
              <w:t>The time depends on the DRX cycle length.</w:t>
            </w:r>
          </w:p>
          <w:p w14:paraId="0EAC70BA" w14:textId="77777777" w:rsidR="00D630DF" w:rsidRDefault="00D630DF">
            <w:pPr>
              <w:keepNext/>
              <w:keepLines/>
              <w:spacing w:after="0"/>
              <w:ind w:left="851" w:hanging="851"/>
            </w:pPr>
            <w:r>
              <w:rPr>
                <w:rFonts w:ascii="Arial" w:hAnsi="Arial"/>
                <w:sz w:val="18"/>
              </w:rPr>
              <w:t>NOTE 2:</w:t>
            </w:r>
            <w:r>
              <w:rPr>
                <w:rFonts w:ascii="Arial" w:hAnsi="Arial"/>
                <w:sz w:val="18"/>
              </w:rPr>
              <w:tab/>
            </w:r>
            <w:r>
              <w:rPr>
                <w:rFonts w:cs="v4.2.0"/>
              </w:rPr>
              <w:t>CSSF</w:t>
            </w:r>
            <w:r>
              <w:rPr>
                <w:rFonts w:cs="v4.2.0"/>
                <w:vertAlign w:val="subscript"/>
              </w:rPr>
              <w:t>interRAT</w:t>
            </w:r>
            <w:r>
              <w:rPr>
                <w:rFonts w:ascii="Arial" w:hAnsi="Arial"/>
                <w:sz w:val="18"/>
              </w:rPr>
              <w:t xml:space="preserve"> is as defined in clause 9.4.2.2.</w:t>
            </w:r>
          </w:p>
        </w:tc>
      </w:tr>
    </w:tbl>
    <w:p w14:paraId="632EFF67" w14:textId="77777777" w:rsidR="00D630DF" w:rsidRDefault="00D630DF" w:rsidP="00D630DF"/>
    <w:p w14:paraId="1D090B8B" w14:textId="77777777" w:rsidR="00D630DF" w:rsidRDefault="00D630DF" w:rsidP="00D630DF">
      <w:pPr>
        <w:pStyle w:val="TH"/>
      </w:pPr>
      <w:r>
        <w:t xml:space="preserve">Table 9.4.2.3-2: Requirement to identify a newly detectable E-UTRAN FDD cell when </w:t>
      </w:r>
      <w:r>
        <w:rPr>
          <w:i/>
        </w:rPr>
        <w:t>highSpeedMeasFlag-r16</w:t>
      </w:r>
      <w: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D630DF" w14:paraId="0A6B6A91"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F0C8BB0" w14:textId="77777777" w:rsidR="00D630DF" w:rsidRDefault="00D630DF">
            <w:pPr>
              <w:pStyle w:val="TAH"/>
            </w:pPr>
            <w: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1F57E7FC" w14:textId="77777777" w:rsidR="00D630DF" w:rsidRDefault="00D630DF">
            <w:pPr>
              <w:pStyle w:val="TAH"/>
            </w:pPr>
            <w:r>
              <w:t>T</w:t>
            </w:r>
            <w:r>
              <w:rPr>
                <w:vertAlign w:val="subscript"/>
              </w:rPr>
              <w:t xml:space="preserve">Identify, E-UTRAN FDD </w:t>
            </w:r>
            <w:r>
              <w:t>(s) (DRX cycles)</w:t>
            </w:r>
          </w:p>
        </w:tc>
      </w:tr>
      <w:tr w:rsidR="00D630DF" w14:paraId="1DCFA7AA"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tcPr>
          <w:p w14:paraId="55E4031B" w14:textId="77777777" w:rsidR="00D630DF" w:rsidRDefault="00D630DF">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2758191F" w14:textId="77777777" w:rsidR="00D630DF" w:rsidRDefault="00D630DF">
            <w:pPr>
              <w:pStyle w:val="TAH"/>
            </w:pPr>
            <w: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79C88CD4" w14:textId="77777777" w:rsidR="00D630DF" w:rsidRDefault="00D630DF">
            <w:pPr>
              <w:pStyle w:val="TAH"/>
            </w:pPr>
            <w:r>
              <w:t>Gap period = 80 ms</w:t>
            </w:r>
          </w:p>
        </w:tc>
      </w:tr>
      <w:tr w:rsidR="00D630DF" w14:paraId="41091F6E"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25FE7F8" w14:textId="77777777" w:rsidR="00D630DF" w:rsidRDefault="00D630DF">
            <w:pPr>
              <w:pStyle w:val="TAC"/>
            </w:pPr>
            <w:r>
              <w:rPr>
                <w:rFonts w:hint="eastAsia"/>
              </w:rPr>
              <w:t>≤</w:t>
            </w:r>
            <w:r>
              <w:t>0.16</w:t>
            </w:r>
          </w:p>
        </w:tc>
        <w:tc>
          <w:tcPr>
            <w:tcW w:w="1797" w:type="pct"/>
            <w:tcBorders>
              <w:top w:val="single" w:sz="4" w:space="0" w:color="auto"/>
              <w:left w:val="single" w:sz="4" w:space="0" w:color="auto"/>
              <w:bottom w:val="single" w:sz="4" w:space="0" w:color="auto"/>
              <w:right w:val="single" w:sz="4" w:space="0" w:color="auto"/>
            </w:tcBorders>
            <w:hideMark/>
          </w:tcPr>
          <w:p w14:paraId="7452EC4F" w14:textId="77777777" w:rsidR="00D630DF" w:rsidRDefault="00D630DF">
            <w:pPr>
              <w:pStyle w:val="TAC"/>
            </w:pPr>
            <w:r>
              <w:t>Non-DRX requirements in clause 9.4.2.2 apply</w:t>
            </w:r>
          </w:p>
        </w:tc>
        <w:tc>
          <w:tcPr>
            <w:tcW w:w="1790" w:type="pct"/>
            <w:tcBorders>
              <w:top w:val="single" w:sz="4" w:space="0" w:color="auto"/>
              <w:left w:val="single" w:sz="4" w:space="0" w:color="auto"/>
              <w:bottom w:val="nil"/>
              <w:right w:val="single" w:sz="4" w:space="0" w:color="auto"/>
            </w:tcBorders>
            <w:hideMark/>
          </w:tcPr>
          <w:p w14:paraId="2C407D06" w14:textId="77777777" w:rsidR="00D630DF" w:rsidRDefault="00D630DF">
            <w:pPr>
              <w:pStyle w:val="TAC"/>
            </w:pPr>
            <w:r>
              <w:t>Non-DRX requirements in clause 9.4.2.2 apply</w:t>
            </w:r>
          </w:p>
        </w:tc>
      </w:tr>
      <w:tr w:rsidR="00D630DF" w14:paraId="33041F8D"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607870B" w14:textId="77777777" w:rsidR="00D630DF" w:rsidRDefault="00D630DF">
            <w:pPr>
              <w:pStyle w:val="TAC"/>
            </w:pPr>
            <w:r>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hideMark/>
          </w:tcPr>
          <w:p w14:paraId="39D480CC" w14:textId="77777777" w:rsidR="00D630DF" w:rsidRDefault="00D630DF">
            <w:pPr>
              <w:pStyle w:val="TAC"/>
            </w:pPr>
            <w:r>
              <w:rPr>
                <w:lang w:eastAsia="zh-CN"/>
              </w:rPr>
              <w:t xml:space="preserve"> Note 1(15*CSSF</w:t>
            </w:r>
            <w:r>
              <w:rPr>
                <w:vertAlign w:val="subscript"/>
                <w:lang w:eastAsia="zh-CN"/>
              </w:rPr>
              <w:t>interRAT</w:t>
            </w:r>
            <w:r>
              <w:t>)</w:t>
            </w:r>
          </w:p>
        </w:tc>
        <w:tc>
          <w:tcPr>
            <w:tcW w:w="1790" w:type="pct"/>
            <w:tcBorders>
              <w:top w:val="nil"/>
              <w:left w:val="single" w:sz="4" w:space="0" w:color="auto"/>
              <w:bottom w:val="nil"/>
              <w:right w:val="single" w:sz="4" w:space="0" w:color="auto"/>
            </w:tcBorders>
          </w:tcPr>
          <w:p w14:paraId="285DD6BF" w14:textId="77777777" w:rsidR="00D630DF" w:rsidRDefault="00D630DF">
            <w:pPr>
              <w:pStyle w:val="TAC"/>
            </w:pPr>
          </w:p>
        </w:tc>
      </w:tr>
      <w:tr w:rsidR="00D630DF" w14:paraId="3EB3E272"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03B269C" w14:textId="77777777" w:rsidR="00D630DF" w:rsidRDefault="00D630DF">
            <w:pPr>
              <w:pStyle w:val="TAC"/>
            </w:pPr>
            <w:r>
              <w:rPr>
                <w:rFonts w:cs="Arial"/>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hideMark/>
          </w:tcPr>
          <w:p w14:paraId="384505F7" w14:textId="77777777" w:rsidR="00D630DF" w:rsidRDefault="00D630DF">
            <w:pPr>
              <w:pStyle w:val="TAC"/>
            </w:pPr>
            <w:r>
              <w:rPr>
                <w:lang w:eastAsia="zh-CN"/>
              </w:rPr>
              <w:t>Note 1(10*CSSF</w:t>
            </w:r>
            <w:r>
              <w:rPr>
                <w:vertAlign w:val="subscript"/>
                <w:lang w:eastAsia="zh-CN"/>
              </w:rPr>
              <w:t>interRAT</w:t>
            </w:r>
            <w:r>
              <w:t>)</w:t>
            </w:r>
          </w:p>
        </w:tc>
        <w:tc>
          <w:tcPr>
            <w:tcW w:w="1790" w:type="pct"/>
            <w:tcBorders>
              <w:top w:val="nil"/>
              <w:left w:val="single" w:sz="4" w:space="0" w:color="auto"/>
              <w:bottom w:val="single" w:sz="4" w:space="0" w:color="auto"/>
              <w:right w:val="single" w:sz="4" w:space="0" w:color="auto"/>
            </w:tcBorders>
          </w:tcPr>
          <w:p w14:paraId="4B029FA9" w14:textId="77777777" w:rsidR="00D630DF" w:rsidRDefault="00D630DF">
            <w:pPr>
              <w:pStyle w:val="TAC"/>
            </w:pPr>
          </w:p>
        </w:tc>
      </w:tr>
      <w:tr w:rsidR="00D630DF" w14:paraId="38C8C7CA"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6031744" w14:textId="77777777" w:rsidR="00D630DF" w:rsidRDefault="00D630DF">
            <w:pPr>
              <w:pStyle w:val="TAC"/>
            </w:pPr>
            <w:r>
              <w:rPr>
                <w:rFonts w:cs="Arial"/>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0FA05C1B" w14:textId="77777777" w:rsidR="00D630DF" w:rsidRDefault="00D630DF">
            <w:pPr>
              <w:pStyle w:val="TAC"/>
            </w:pPr>
            <w:r>
              <w:rPr>
                <w:lang w:eastAsia="zh-CN"/>
              </w:rPr>
              <w:t>Note 1(10*CSSF</w:t>
            </w:r>
            <w:r>
              <w:rPr>
                <w:vertAlign w:val="subscript"/>
                <w:lang w:eastAsia="zh-CN"/>
              </w:rPr>
              <w:t>interRAT</w:t>
            </w:r>
            <w:r>
              <w:t>)</w:t>
            </w:r>
          </w:p>
        </w:tc>
        <w:tc>
          <w:tcPr>
            <w:tcW w:w="1790" w:type="pct"/>
            <w:tcBorders>
              <w:top w:val="single" w:sz="4" w:space="0" w:color="auto"/>
              <w:left w:val="single" w:sz="4" w:space="0" w:color="auto"/>
              <w:bottom w:val="single" w:sz="4" w:space="0" w:color="auto"/>
              <w:right w:val="single" w:sz="4" w:space="0" w:color="auto"/>
            </w:tcBorders>
            <w:hideMark/>
          </w:tcPr>
          <w:p w14:paraId="15FA2777" w14:textId="77777777" w:rsidR="00D630DF" w:rsidRDefault="00D630DF">
            <w:pPr>
              <w:pStyle w:val="TAC"/>
            </w:pPr>
            <w:r>
              <w:rPr>
                <w:lang w:eastAsia="zh-CN"/>
              </w:rPr>
              <w:t>Note 1(10*CSSF</w:t>
            </w:r>
            <w:r>
              <w:rPr>
                <w:vertAlign w:val="subscript"/>
                <w:lang w:eastAsia="zh-CN"/>
              </w:rPr>
              <w:t>interRAT</w:t>
            </w:r>
            <w:r>
              <w:t>)</w:t>
            </w:r>
          </w:p>
        </w:tc>
      </w:tr>
      <w:tr w:rsidR="00D630DF" w14:paraId="75FE4F5B"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9A555C5" w14:textId="77777777" w:rsidR="00D630DF" w:rsidRDefault="00D630DF">
            <w:pPr>
              <w:pStyle w:val="TAC"/>
            </w:pPr>
            <w:r>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26D821B0" w14:textId="77777777" w:rsidR="00D630DF" w:rsidRDefault="00D630DF">
            <w:pPr>
              <w:pStyle w:val="TAC"/>
            </w:pPr>
            <w:r>
              <w:rPr>
                <w:lang w:eastAsia="zh-CN"/>
              </w:rPr>
              <w:t>Note 1(8*CSSF</w:t>
            </w:r>
            <w:r>
              <w:rPr>
                <w:vertAlign w:val="subscript"/>
                <w:lang w:eastAsia="zh-CN"/>
              </w:rPr>
              <w:t>interRAT</w:t>
            </w:r>
            <w:r>
              <w:t>)</w:t>
            </w:r>
          </w:p>
        </w:tc>
        <w:tc>
          <w:tcPr>
            <w:tcW w:w="1790" w:type="pct"/>
            <w:tcBorders>
              <w:top w:val="single" w:sz="4" w:space="0" w:color="auto"/>
              <w:left w:val="single" w:sz="4" w:space="0" w:color="auto"/>
              <w:bottom w:val="single" w:sz="4" w:space="0" w:color="auto"/>
              <w:right w:val="single" w:sz="4" w:space="0" w:color="auto"/>
            </w:tcBorders>
            <w:hideMark/>
          </w:tcPr>
          <w:p w14:paraId="4C911C7A" w14:textId="77777777" w:rsidR="00D630DF" w:rsidRDefault="00D630DF">
            <w:pPr>
              <w:pStyle w:val="TAC"/>
              <w:rPr>
                <w:lang w:val="sv-SE"/>
              </w:rPr>
            </w:pPr>
            <w:r>
              <w:rPr>
                <w:lang w:eastAsia="zh-CN"/>
              </w:rPr>
              <w:t>Note 1(8*CSSF</w:t>
            </w:r>
            <w:r>
              <w:rPr>
                <w:vertAlign w:val="subscript"/>
                <w:lang w:eastAsia="zh-CN"/>
              </w:rPr>
              <w:t>interRAT</w:t>
            </w:r>
            <w:r>
              <w:t>)</w:t>
            </w:r>
          </w:p>
        </w:tc>
      </w:tr>
      <w:tr w:rsidR="00D630DF" w14:paraId="3E9EE6DB" w14:textId="77777777" w:rsidTr="00D630DF">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8374A7F" w14:textId="77777777" w:rsidR="00D630DF" w:rsidRDefault="00D630DF">
            <w:pPr>
              <w:pStyle w:val="TAC"/>
            </w:pPr>
            <w:r>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3C31CE77" w14:textId="77777777" w:rsidR="00D630DF" w:rsidRDefault="00D630DF">
            <w:pPr>
              <w:pStyle w:val="TAC"/>
            </w:pPr>
            <w:r>
              <w:rPr>
                <w:lang w:eastAsia="zh-CN"/>
              </w:rPr>
              <w:t>Note1 (20*CSSF</w:t>
            </w:r>
            <w:r>
              <w:rPr>
                <w:vertAlign w:val="subscript"/>
                <w:lang w:eastAsia="zh-CN"/>
              </w:rPr>
              <w:t>interRAT</w:t>
            </w:r>
            <w:r>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5DCA8D63" w14:textId="77777777" w:rsidR="00D630DF" w:rsidRDefault="00D630DF">
            <w:pPr>
              <w:pStyle w:val="TAC"/>
            </w:pPr>
            <w:r>
              <w:rPr>
                <w:lang w:eastAsia="zh-CN"/>
              </w:rPr>
              <w:t>Note1 (20*CSSF</w:t>
            </w:r>
            <w:r>
              <w:rPr>
                <w:vertAlign w:val="subscript"/>
                <w:lang w:eastAsia="zh-CN"/>
              </w:rPr>
              <w:t>interRAT</w:t>
            </w:r>
            <w:r>
              <w:rPr>
                <w:lang w:eastAsia="zh-CN"/>
              </w:rPr>
              <w:t>)</w:t>
            </w:r>
          </w:p>
        </w:tc>
      </w:tr>
      <w:tr w:rsidR="00D630DF" w14:paraId="54284127" w14:textId="77777777" w:rsidTr="00D630D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10B3BDE" w14:textId="77777777" w:rsidR="00D630DF" w:rsidRDefault="00D630DF">
            <w:pPr>
              <w:pStyle w:val="TAN"/>
            </w:pPr>
            <w:r>
              <w:t>NOTE 1:</w:t>
            </w:r>
            <w:r>
              <w:tab/>
              <w:t>The time depends on the DRX cycle length.</w:t>
            </w:r>
          </w:p>
          <w:p w14:paraId="5704AB75" w14:textId="77777777" w:rsidR="00D630DF" w:rsidRDefault="00D630DF">
            <w:pPr>
              <w:pStyle w:val="TAN"/>
              <w:rPr>
                <w:ins w:id="120" w:author="Qiming Li" w:date="2021-05-08T16:00:00Z"/>
              </w:rPr>
            </w:pPr>
            <w:r>
              <w:t>NOTE 2:</w:t>
            </w:r>
            <w:r>
              <w:tab/>
            </w:r>
            <w:r>
              <w:rPr>
                <w:rFonts w:cs="v4.2.0"/>
              </w:rPr>
              <w:t>CSSF</w:t>
            </w:r>
            <w:r>
              <w:rPr>
                <w:rFonts w:cs="v4.2.0"/>
                <w:vertAlign w:val="subscript"/>
              </w:rPr>
              <w:t>interRAT</w:t>
            </w:r>
            <w:r>
              <w:t xml:space="preserve"> is as defined in clause 9.4.2.2.</w:t>
            </w:r>
          </w:p>
          <w:p w14:paraId="6932926D" w14:textId="16530536" w:rsidR="00D630DF" w:rsidRDefault="00D630DF">
            <w:pPr>
              <w:pStyle w:val="TAN"/>
            </w:pPr>
            <w:ins w:id="121" w:author="Qiming Li" w:date="2021-05-08T16:00:00Z">
              <w:r>
                <w:t>NOTE 3:</w:t>
              </w:r>
              <w:r>
                <w:tab/>
              </w:r>
              <w:r w:rsidRPr="00B84A4C">
                <w:rPr>
                  <w:rFonts w:eastAsiaTheme="minorEastAsia"/>
                  <w:lang w:val="en-US" w:eastAsia="zh-CN"/>
                </w:rPr>
                <w:t xml:space="preserve">When </w:t>
              </w:r>
              <w:r w:rsidRPr="00B84A4C">
                <w:rPr>
                  <w:rFonts w:eastAsiaTheme="minorEastAsia"/>
                  <w:i/>
                  <w:iCs/>
                  <w:lang w:val="en-US" w:eastAsia="zh-CN"/>
                </w:rPr>
                <w:t>highSpeedMeasFlag-r16</w:t>
              </w:r>
              <w:r w:rsidRPr="00B84A4C">
                <w:rPr>
                  <w:rFonts w:eastAsiaTheme="minorEastAsia"/>
                  <w:lang w:val="en-US" w:eastAsia="zh-CN"/>
                </w:rPr>
                <w:t xml:space="preserve"> is configured, the requirements apply only to </w:t>
              </w:r>
              <w:r w:rsidRPr="00B84A4C">
                <w:t xml:space="preserve">UE supporting either </w:t>
              </w:r>
              <w:r w:rsidRPr="00B84A4C">
                <w:rPr>
                  <w:i/>
                  <w:iCs/>
                </w:rPr>
                <w:t xml:space="preserve">measurementEnhancement-r16 </w:t>
              </w:r>
              <w:r w:rsidRPr="001E65B9">
                <w:t>or</w:t>
              </w:r>
              <w:r w:rsidRPr="00BA7C33">
                <w:rPr>
                  <w:i/>
                  <w:iCs/>
                </w:rPr>
                <w:t xml:space="preserve"> </w:t>
              </w:r>
            </w:ins>
            <w:ins w:id="122" w:author="Zhang, Meng" w:date="2021-05-24T10:16:00Z">
              <w:r w:rsidR="001E65B9">
                <w:rPr>
                  <w:i/>
                  <w:iCs/>
                </w:rPr>
                <w:t>[</w:t>
              </w:r>
            </w:ins>
            <w:ins w:id="123" w:author="Qiming Li" w:date="2021-05-08T16:00:00Z">
              <w:r w:rsidRPr="001E65B9">
                <w:rPr>
                  <w:i/>
                  <w:iCs/>
                </w:rPr>
                <w:t>interRAT-</w:t>
              </w:r>
              <w:r w:rsidRPr="001E65B9">
                <w:rPr>
                  <w:i/>
                  <w:iCs/>
                  <w:lang w:val="en-US"/>
                </w:rPr>
                <w:t>M</w:t>
              </w:r>
              <w:r w:rsidRPr="00BA7C33">
                <w:rPr>
                  <w:i/>
                  <w:iCs/>
                </w:rPr>
                <w:t>easurementEnhancement-r16</w:t>
              </w:r>
            </w:ins>
            <w:ins w:id="124" w:author="Zhang, Meng" w:date="2021-05-24T10:16:00Z">
              <w:r w:rsidR="001E65B9">
                <w:rPr>
                  <w:i/>
                  <w:iCs/>
                </w:rPr>
                <w:t>]</w:t>
              </w:r>
            </w:ins>
            <w:ins w:id="125" w:author="Qiming Li" w:date="2021-05-08T16:00:00Z">
              <w:r w:rsidRPr="001E65B9">
                <w:rPr>
                  <w:i/>
                  <w:iCs/>
                </w:rPr>
                <w:t>.</w:t>
              </w:r>
            </w:ins>
          </w:p>
        </w:tc>
      </w:tr>
    </w:tbl>
    <w:p w14:paraId="2758620A" w14:textId="77777777" w:rsidR="00D630DF" w:rsidRDefault="00D630DF" w:rsidP="00D630DF"/>
    <w:p w14:paraId="04B5F08E" w14:textId="77777777" w:rsidR="00D630DF" w:rsidRDefault="00D630DF" w:rsidP="00D630DF">
      <w:pPr>
        <w:rPr>
          <w:lang w:eastAsia="zh-CN"/>
        </w:rPr>
      </w:pPr>
      <w:r>
        <w:t xml:space="preserve">When DRX is in use, the UE shall be capable of performing </w:t>
      </w:r>
      <w:r>
        <w:rPr>
          <w:rFonts w:cs="v4.2.0"/>
        </w:rPr>
        <w:t>NR – E-UTRAN</w:t>
      </w:r>
      <w:r>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Pr>
          <w:rFonts w:cs="v4.2.0"/>
        </w:rPr>
        <w:t>NR – E-UTRAN</w:t>
      </w:r>
      <w:r>
        <w:t xml:space="preserve"> FDD RSRP, RSRQ, and RS-SINR measurements to higher layers with the measurement period </w:t>
      </w:r>
      <w:r>
        <w:rPr>
          <w:rFonts w:cs="Arial"/>
        </w:rPr>
        <w:t>T</w:t>
      </w:r>
      <w:r>
        <w:rPr>
          <w:rFonts w:cs="Arial"/>
          <w:vertAlign w:val="subscript"/>
        </w:rPr>
        <w:t>measure, E-UTRAN FDD</w:t>
      </w:r>
      <w:r>
        <w:t xml:space="preserve"> specified in Table 9.4.2.3-2.</w:t>
      </w:r>
    </w:p>
    <w:p w14:paraId="52DA1FAC" w14:textId="77777777" w:rsidR="00D630DF" w:rsidRDefault="00D630DF" w:rsidP="00D630DF">
      <w:pPr>
        <w:keepNext/>
        <w:keepLines/>
        <w:spacing w:before="60"/>
        <w:jc w:val="center"/>
      </w:pPr>
      <w:r>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D630DF" w14:paraId="2EF4F418" w14:textId="77777777" w:rsidTr="00D630DF">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14FDEA25" w14:textId="77777777" w:rsidR="00D630DF" w:rsidRDefault="00D630DF">
            <w:pPr>
              <w:keepNext/>
              <w:keepLines/>
              <w:spacing w:after="0"/>
              <w:jc w:val="center"/>
            </w:pPr>
            <w:r>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6C0C4D0E" w14:textId="77777777" w:rsidR="00D630DF" w:rsidRDefault="00D630DF">
            <w:pPr>
              <w:keepNext/>
              <w:keepLines/>
              <w:spacing w:after="0"/>
              <w:jc w:val="center"/>
            </w:pPr>
            <w:r>
              <w:rPr>
                <w:rFonts w:ascii="Arial" w:hAnsi="Arial"/>
                <w:b/>
                <w:sz w:val="18"/>
              </w:rPr>
              <w:t>T</w:t>
            </w:r>
            <w:r>
              <w:rPr>
                <w:rFonts w:ascii="Arial" w:hAnsi="Arial"/>
                <w:b/>
                <w:sz w:val="18"/>
                <w:vertAlign w:val="subscript"/>
              </w:rPr>
              <w:t xml:space="preserve">measure, E-UTRAN FDD </w:t>
            </w:r>
            <w:r>
              <w:rPr>
                <w:rFonts w:ascii="Arial" w:hAnsi="Arial"/>
                <w:b/>
                <w:sz w:val="18"/>
              </w:rPr>
              <w:t xml:space="preserve">(s) (DRX cycles) </w:t>
            </w:r>
          </w:p>
        </w:tc>
      </w:tr>
      <w:tr w:rsidR="00D630DF" w14:paraId="111C2555" w14:textId="77777777" w:rsidTr="00D630DF">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64506AD" w14:textId="77777777" w:rsidR="00D630DF" w:rsidRDefault="00D630DF">
            <w:pPr>
              <w:pStyle w:val="TAC"/>
            </w:pPr>
            <w:r>
              <w:rPr>
                <w:rFonts w:hint="eastAsia"/>
              </w:rPr>
              <w:t>≤</w:t>
            </w:r>
            <w:r>
              <w:t>0.08</w:t>
            </w:r>
          </w:p>
        </w:tc>
        <w:tc>
          <w:tcPr>
            <w:tcW w:w="2900" w:type="pct"/>
            <w:tcBorders>
              <w:top w:val="single" w:sz="4" w:space="0" w:color="auto"/>
              <w:left w:val="single" w:sz="4" w:space="0" w:color="auto"/>
              <w:bottom w:val="single" w:sz="4" w:space="0" w:color="auto"/>
              <w:right w:val="single" w:sz="4" w:space="0" w:color="auto"/>
            </w:tcBorders>
            <w:hideMark/>
          </w:tcPr>
          <w:p w14:paraId="211DD90A" w14:textId="77777777" w:rsidR="00D630DF" w:rsidRDefault="00D630DF">
            <w:pPr>
              <w:pStyle w:val="TAC"/>
            </w:pPr>
            <w:r>
              <w:t>Non-DRX requirements in clause 9.4.2.2 apply</w:t>
            </w:r>
          </w:p>
        </w:tc>
      </w:tr>
      <w:tr w:rsidR="00D630DF" w14:paraId="1765734E" w14:textId="77777777" w:rsidTr="00D630DF">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FD0F967" w14:textId="77777777" w:rsidR="00D630DF" w:rsidRDefault="00D630DF">
            <w:pPr>
              <w:pStyle w:val="TAC"/>
            </w:pPr>
            <w:r>
              <w:rPr>
                <w:lang w:val="en-US" w:eastAsia="zh-CN"/>
              </w:rPr>
              <w:t>0.08</w:t>
            </w:r>
            <w:r>
              <w:t xml:space="preserve">&lt; DRX-cycle </w:t>
            </w:r>
            <w:r>
              <w:rPr>
                <w:rFonts w:hint="eastAsia"/>
              </w:rPr>
              <w:t>≤</w:t>
            </w:r>
            <w:r>
              <w:t>10.24</w:t>
            </w:r>
          </w:p>
        </w:tc>
        <w:tc>
          <w:tcPr>
            <w:tcW w:w="2900" w:type="pct"/>
            <w:tcBorders>
              <w:top w:val="single" w:sz="4" w:space="0" w:color="auto"/>
              <w:left w:val="single" w:sz="4" w:space="0" w:color="auto"/>
              <w:bottom w:val="single" w:sz="4" w:space="0" w:color="auto"/>
              <w:right w:val="single" w:sz="4" w:space="0" w:color="auto"/>
            </w:tcBorders>
            <w:hideMark/>
          </w:tcPr>
          <w:p w14:paraId="0EFCE838" w14:textId="77777777" w:rsidR="00D630DF" w:rsidRDefault="00D630DF">
            <w:pPr>
              <w:pStyle w:val="TAC"/>
            </w:pPr>
            <w:r>
              <w:t>Note1 (5*</w:t>
            </w:r>
            <w:r>
              <w:rPr>
                <w:rFonts w:cs="v4.2.0"/>
              </w:rPr>
              <w:t xml:space="preserve"> CSSF</w:t>
            </w:r>
            <w:r>
              <w:rPr>
                <w:rFonts w:cs="v4.2.0"/>
                <w:vertAlign w:val="subscript"/>
              </w:rPr>
              <w:t>interRAT</w:t>
            </w:r>
            <w:r>
              <w:t>)</w:t>
            </w:r>
          </w:p>
        </w:tc>
      </w:tr>
      <w:tr w:rsidR="00D630DF" w14:paraId="299B9F6C" w14:textId="77777777" w:rsidTr="00D630DF">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2A052B56" w14:textId="77777777" w:rsidR="00D630DF" w:rsidRDefault="00D630DF">
            <w:pPr>
              <w:pStyle w:val="TAN"/>
            </w:pPr>
            <w:r>
              <w:t>NOTE 1:</w:t>
            </w:r>
            <w:r>
              <w:tab/>
              <w:t>The time depends on the DRX cycle length.</w:t>
            </w:r>
          </w:p>
          <w:p w14:paraId="235C5E55" w14:textId="77777777" w:rsidR="00D630DF" w:rsidRDefault="00D630DF">
            <w:pPr>
              <w:pStyle w:val="TAN"/>
            </w:pPr>
            <w:r>
              <w:t>NOTE 2:</w:t>
            </w:r>
            <w:r>
              <w:tab/>
            </w:r>
            <w:r>
              <w:rPr>
                <w:rFonts w:cs="v4.2.0"/>
              </w:rPr>
              <w:t>CSSF</w:t>
            </w:r>
            <w:r>
              <w:rPr>
                <w:rFonts w:cs="v4.2.0"/>
                <w:vertAlign w:val="subscript"/>
              </w:rPr>
              <w:t>interRAT</w:t>
            </w:r>
            <w:r>
              <w:t xml:space="preserve"> is as defined in clause 9.4.2.2.</w:t>
            </w:r>
          </w:p>
        </w:tc>
      </w:tr>
    </w:tbl>
    <w:p w14:paraId="523FC315" w14:textId="77777777" w:rsidR="00D630DF" w:rsidRDefault="00D630DF" w:rsidP="00D630DF">
      <w:pPr>
        <w:rPr>
          <w:rFonts w:cs="v4.2.0"/>
        </w:rPr>
      </w:pPr>
    </w:p>
    <w:p w14:paraId="732BD617" w14:textId="77777777" w:rsidR="00D630DF" w:rsidRDefault="00D630DF" w:rsidP="00D630DF">
      <w:pPr>
        <w:rPr>
          <w:rFonts w:cs="v4.2.0"/>
        </w:rPr>
      </w:pPr>
      <w:r>
        <w:rPr>
          <w:rFonts w:cs="v4.2.0"/>
        </w:rPr>
        <w:t>If higher layer filtering is used, an additional cell identification delay can be expected.</w:t>
      </w:r>
    </w:p>
    <w:p w14:paraId="73C12BE9" w14:textId="77777777" w:rsidR="00D630DF" w:rsidRDefault="00D630DF" w:rsidP="00D630DF">
      <w:pPr>
        <w:rPr>
          <w:rFonts w:cs="v4.2.0"/>
        </w:rPr>
      </w:pPr>
      <w:r>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AABF407" w14:textId="5789217C" w:rsidR="00294CDC" w:rsidRDefault="00294CDC" w:rsidP="00294CDC">
      <w:pPr>
        <w:pStyle w:val="Heading2"/>
        <w:rPr>
          <w:rStyle w:val="BookTitle"/>
          <w:color w:val="FF0000"/>
        </w:rPr>
      </w:pPr>
      <w:r>
        <w:rPr>
          <w:rStyle w:val="BookTitle"/>
          <w:color w:val="FF0000"/>
        </w:rPr>
        <w:t>&lt;</w:t>
      </w:r>
      <w:r w:rsidRPr="00187565">
        <w:rPr>
          <w:rStyle w:val="BookTitle"/>
          <w:color w:val="FF0000"/>
        </w:rPr>
        <w:t>&lt;</w:t>
      </w:r>
      <w:r>
        <w:rPr>
          <w:rStyle w:val="BookTitle"/>
          <w:color w:val="FF0000"/>
        </w:rPr>
        <w:t>End</w:t>
      </w:r>
      <w:r w:rsidRPr="00187565">
        <w:rPr>
          <w:rStyle w:val="BookTitle"/>
          <w:color w:val="FF0000"/>
        </w:rPr>
        <w:t xml:space="preserve"> of Change</w:t>
      </w:r>
      <w:r>
        <w:rPr>
          <w:rStyle w:val="BookTitle"/>
          <w:color w:val="FF0000"/>
        </w:rPr>
        <w:t>6</w:t>
      </w:r>
      <w:r w:rsidRPr="00187565">
        <w:rPr>
          <w:rStyle w:val="BookTitle"/>
          <w:color w:val="FF0000"/>
        </w:rPr>
        <w:t>&gt;</w:t>
      </w:r>
      <w:r>
        <w:rPr>
          <w:rStyle w:val="BookTitle"/>
          <w:color w:val="FF0000"/>
        </w:rPr>
        <w:t>&gt;</w:t>
      </w:r>
    </w:p>
    <w:p w14:paraId="31BDA283" w14:textId="38E41EE5" w:rsidR="00294CDC" w:rsidRPr="00294CDC" w:rsidRDefault="00294CDC" w:rsidP="00294CDC">
      <w:pPr>
        <w:pStyle w:val="Heading2"/>
        <w:rPr>
          <w:b/>
          <w:bCs/>
          <w:i/>
          <w:iCs/>
          <w:color w:val="FF0000"/>
          <w:spacing w:val="5"/>
        </w:rPr>
      </w:pPr>
      <w:r>
        <w:rPr>
          <w:rStyle w:val="BookTitle"/>
          <w:color w:val="FF0000"/>
        </w:rPr>
        <w:t>&lt;</w:t>
      </w:r>
      <w:r w:rsidRPr="00187565">
        <w:rPr>
          <w:rStyle w:val="BookTitle"/>
          <w:color w:val="FF0000"/>
        </w:rPr>
        <w:t>&lt;Start of Change</w:t>
      </w:r>
      <w:r>
        <w:rPr>
          <w:rStyle w:val="BookTitle"/>
          <w:color w:val="FF0000"/>
        </w:rPr>
        <w:t>7</w:t>
      </w:r>
      <w:r w:rsidRPr="00187565">
        <w:rPr>
          <w:rStyle w:val="BookTitle"/>
          <w:color w:val="FF0000"/>
        </w:rPr>
        <w:t>&gt;</w:t>
      </w:r>
      <w:r>
        <w:rPr>
          <w:rStyle w:val="BookTitle"/>
          <w:color w:val="FF0000"/>
        </w:rPr>
        <w:t>&gt;</w:t>
      </w:r>
    </w:p>
    <w:p w14:paraId="3BE382C0" w14:textId="77777777" w:rsidR="00513C67" w:rsidRDefault="00513C67" w:rsidP="00513C67">
      <w:pPr>
        <w:pStyle w:val="Heading3"/>
        <w:rPr>
          <w:rFonts w:eastAsia="SimSun"/>
          <w:noProof/>
          <w:lang w:val="en-US"/>
        </w:rPr>
      </w:pPr>
      <w:r>
        <w:rPr>
          <w:rFonts w:eastAsia="SimSun"/>
          <w:lang w:val="en-US"/>
        </w:rPr>
        <w:t>9.4.3</w:t>
      </w:r>
      <w:r>
        <w:rPr>
          <w:rFonts w:eastAsia="SimSun"/>
          <w:lang w:val="en-US"/>
        </w:rPr>
        <w:tab/>
        <w:t>NR − E-UTRAN TDD measurements</w:t>
      </w:r>
    </w:p>
    <w:p w14:paraId="221BCB94" w14:textId="77777777" w:rsidR="00513C67" w:rsidRDefault="00513C67" w:rsidP="00513C67">
      <w:pPr>
        <w:pStyle w:val="Heading4"/>
        <w:rPr>
          <w:rFonts w:eastAsia="SimSun"/>
        </w:rPr>
      </w:pPr>
      <w:r>
        <w:rPr>
          <w:rFonts w:eastAsia="SimSun"/>
        </w:rPr>
        <w:t>9.4.3.1</w:t>
      </w:r>
      <w:r>
        <w:rPr>
          <w:rFonts w:eastAsia="SimSun"/>
        </w:rPr>
        <w:tab/>
        <w:t>Introduction</w:t>
      </w:r>
    </w:p>
    <w:p w14:paraId="1F5DBFB7" w14:textId="77777777" w:rsidR="00513C67" w:rsidRDefault="00513C67" w:rsidP="00513C67">
      <w:pPr>
        <w:rPr>
          <w:rFonts w:eastAsia="SimSun"/>
        </w:rPr>
      </w:pPr>
      <w:r>
        <w:t>The requirements are applicable for NR−E-UTRAN TDD RSRP, RSRQ, and RS-SINR measurements.</w:t>
      </w:r>
    </w:p>
    <w:p w14:paraId="6A9085E0" w14:textId="77777777" w:rsidR="00513C67" w:rsidRDefault="00513C67" w:rsidP="00513C67">
      <w:r>
        <w:t>In the requirements, an E-UTRAN TDD cell is considered to be detectable when:</w:t>
      </w:r>
    </w:p>
    <w:p w14:paraId="456CDDA2" w14:textId="77777777" w:rsidR="00513C67" w:rsidRDefault="00513C67" w:rsidP="00513C67">
      <w:pPr>
        <w:pStyle w:val="B1"/>
      </w:pPr>
      <w:r>
        <w:t>-</w:t>
      </w:r>
      <w:r>
        <w:tab/>
        <w:t>RSRP related conditions in the accuracy requirements in clause 10.2.2 are fulfilled for a corresponding Band, together with the corresponding side conditions in Annex B.2.3 and Annex B.3.3 of TS 36.133 [15],</w:t>
      </w:r>
    </w:p>
    <w:p w14:paraId="7C7F61F8" w14:textId="77777777" w:rsidR="00513C67" w:rsidRDefault="00513C67" w:rsidP="00513C67">
      <w:pPr>
        <w:pStyle w:val="B1"/>
      </w:pPr>
      <w:r>
        <w:t>-</w:t>
      </w:r>
      <w:r>
        <w:tab/>
        <w:t>RSRQ related conditions in the accuracy requirements in clause 10.2.3 are fulfilled for a corresponding Band, together with the corresponding side conditions in Annex B.2.3 and Annex B.3.3 of TS 36.133 [15],</w:t>
      </w:r>
    </w:p>
    <w:p w14:paraId="3DDE6A4B" w14:textId="77777777" w:rsidR="00513C67" w:rsidRDefault="00513C67" w:rsidP="00513C67">
      <w:pPr>
        <w:pStyle w:val="B1"/>
        <w:rPr>
          <w:rFonts w:cs="v4.2.0"/>
        </w:rPr>
      </w:pPr>
      <w:r>
        <w:tab/>
        <w:t>RS-SINR related conditions in the accuracy requirements in clause 10.2.5 are fulfilled for a corresponding Band, together with the corresponding side conditions in Annex B.2.3 and Annex B.3.19 of TS 36.133 [15].</w:t>
      </w:r>
    </w:p>
    <w:p w14:paraId="18A09B30" w14:textId="77777777" w:rsidR="00513C67" w:rsidRDefault="00513C67" w:rsidP="00513C67">
      <w:pPr>
        <w:pStyle w:val="Heading4"/>
        <w:rPr>
          <w:rFonts w:eastAsia="SimSun"/>
        </w:rPr>
      </w:pPr>
      <w:r>
        <w:rPr>
          <w:rFonts w:eastAsia="SimSun"/>
        </w:rPr>
        <w:t>9.4.3.2</w:t>
      </w:r>
      <w:r>
        <w:rPr>
          <w:rFonts w:eastAsia="SimSun"/>
        </w:rPr>
        <w:tab/>
        <w:t>Requirements when no DRX is used</w:t>
      </w:r>
    </w:p>
    <w:p w14:paraId="646E2F0A" w14:textId="77777777" w:rsidR="00513C67" w:rsidRDefault="00513C67" w:rsidP="00513C67">
      <w:pPr>
        <w:rPr>
          <w:rFonts w:eastAsia="SimSun" w:cs="v4.2.0"/>
        </w:rPr>
      </w:pPr>
      <w:r>
        <w:rPr>
          <w:rFonts w:cs="v4.2.0"/>
        </w:rPr>
        <w:t>When the UE requires measurement gaps to identify and measure inter-RAT cells and an appropriate measurement gap pattern is scheduled, the UE shall be able to identify a new detectable TDD cell within T</w:t>
      </w:r>
      <w:r>
        <w:rPr>
          <w:rFonts w:cs="v4.2.0"/>
          <w:vertAlign w:val="subscript"/>
        </w:rPr>
        <w:t>Identify, E-UTRAN TDD</w:t>
      </w:r>
      <w:r>
        <w:rPr>
          <w:rFonts w:cs="v4.2.0"/>
        </w:rPr>
        <w:t xml:space="preserve"> according to the following expression:</w:t>
      </w:r>
    </w:p>
    <w:p w14:paraId="720F9215" w14:textId="77777777" w:rsidR="00513C67" w:rsidRDefault="00513C67" w:rsidP="00513C67">
      <w:pPr>
        <w:pStyle w:val="B1"/>
        <w:rPr>
          <w:rFonts w:cs="v4.2.0"/>
        </w:rPr>
      </w:pPr>
      <w:r>
        <w:rPr>
          <w:lang w:eastAsia="zh-CN"/>
        </w:rPr>
        <w:t>-</w:t>
      </w:r>
      <w:r>
        <w:rPr>
          <w:lang w:eastAsia="zh-CN"/>
        </w:rPr>
        <w:tab/>
        <w:t>When configuration 0 or configuration 1 in Table 9.4.3.2-1 is applied</w:t>
      </w:r>
      <w:r>
        <w:rPr>
          <w:rFonts w:cs="v4.2.0"/>
        </w:rPr>
        <w:t>,</w:t>
      </w:r>
    </w:p>
    <w:p w14:paraId="5A642EB5" w14:textId="77777777" w:rsidR="00513C67" w:rsidRDefault="00513C67" w:rsidP="00513C67">
      <w:pPr>
        <w:pStyle w:val="EQ"/>
        <w:rPr>
          <w:rFonts w:cs="v4.2.0"/>
        </w:rPr>
      </w:pPr>
      <w:r>
        <w:rPr>
          <w:rFonts w:cs="v4.2.0"/>
          <w:lang w:val="en-US"/>
        </w:rPr>
        <w:tab/>
      </w:r>
      <w:r>
        <w:rPr>
          <w:rFonts w:cs="v4.2.0"/>
        </w:rPr>
        <w:t xml:space="preserve"> </w:t>
      </w:r>
      <m:oMath>
        <m:sSub>
          <m:sSubPr>
            <m:ctrlPr>
              <w:rPr>
                <w:rFonts w:ascii="Cambria Math" w:hAnsi="Cambria Math"/>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rPr>
            </m:ctrlPr>
          </m:fPr>
          <m:num>
            <m:r>
              <m:rPr>
                <m:sty m:val="p"/>
              </m:rPr>
              <w:rPr>
                <w:rFonts w:ascii="Cambria Math" w:hAnsi="Cambria Math"/>
                <w:lang w:val="en-US"/>
              </w:rPr>
              <m:t>480</m:t>
            </m:r>
          </m:num>
          <m:den>
            <m:sSub>
              <m:sSubPr>
                <m:ctrlPr>
                  <w:rPr>
                    <w:rFonts w:ascii="Cambria Math" w:hAnsi="Cambria Math"/>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Pr>
          <w:rFonts w:cs="v4.2.0"/>
        </w:rPr>
        <w:t>,</w:t>
      </w:r>
    </w:p>
    <w:p w14:paraId="5060B1FD" w14:textId="77777777" w:rsidR="00513C67" w:rsidRDefault="00513C67" w:rsidP="00513C67">
      <w:pPr>
        <w:ind w:left="568" w:hanging="284"/>
        <w:rPr>
          <w:rFonts w:cs="v4.2.0"/>
        </w:rPr>
      </w:pPr>
      <w:r>
        <w:rPr>
          <w:lang w:eastAsia="zh-CN"/>
        </w:rPr>
        <w:t>-</w:t>
      </w:r>
      <w:r>
        <w:rPr>
          <w:lang w:eastAsia="zh-CN"/>
        </w:rPr>
        <w:tab/>
        <w:t>When configuration 2 or configuration 3 in Table 9.4.3.2-1 is applied</w:t>
      </w:r>
      <w:r>
        <w:rPr>
          <w:rFonts w:cs="v4.2.0"/>
        </w:rPr>
        <w:t>,</w:t>
      </w:r>
    </w:p>
    <w:p w14:paraId="289927C1" w14:textId="77777777" w:rsidR="00513C67" w:rsidRDefault="00513C67" w:rsidP="00513C67">
      <w:pPr>
        <w:pStyle w:val="EQ"/>
        <w:rPr>
          <w:rFonts w:cs="v4.2.0"/>
        </w:rPr>
      </w:pPr>
      <w:r>
        <w:rPr>
          <w:rFonts w:cs="v4.2.0"/>
          <w:noProof w:val="0"/>
          <w:lang w:val="en-US"/>
        </w:rPr>
        <w:tab/>
      </w:r>
      <m:oMath>
        <m:sSub>
          <m:sSubPr>
            <m:ctrlPr>
              <w:rPr>
                <w:rFonts w:ascii="Cambria Math" w:hAnsi="Cambria Math"/>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rPr>
            </m:ctrlPr>
          </m:fPr>
          <m:num>
            <m:r>
              <m:rPr>
                <m:sty m:val="p"/>
              </m:rPr>
              <w:rPr>
                <w:rFonts w:ascii="Cambria Math" w:hAnsi="Cambria Math"/>
                <w:lang w:val="en-US"/>
              </w:rPr>
              <m:t>480</m:t>
            </m:r>
          </m:num>
          <m:den>
            <m:sSub>
              <m:sSubPr>
                <m:ctrlPr>
                  <w:rPr>
                    <w:rFonts w:ascii="Cambria Math" w:hAnsi="Cambria Math"/>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+240∙</m:t>
        </m:r>
        <m:sSub>
          <m:sSubPr>
            <m:ctrlPr>
              <w:rPr>
                <w:rFonts w:ascii="Cambria Math" w:hAnsi="Cambria Math"/>
                <w:i/>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Pr>
          <w:rFonts w:cs="v4.2.0"/>
          <w:lang w:val="en-US"/>
        </w:rPr>
        <w:t>,</w:t>
      </w:r>
    </w:p>
    <w:p w14:paraId="1696DFB9" w14:textId="77777777" w:rsidR="00513C67" w:rsidRDefault="00513C67" w:rsidP="00513C67">
      <w:r>
        <w:t>where:</w:t>
      </w:r>
    </w:p>
    <w:p w14:paraId="3511700F" w14:textId="77777777" w:rsidR="00513C67" w:rsidRDefault="00513C67" w:rsidP="00513C67">
      <w:pPr>
        <w:pStyle w:val="B1"/>
      </w:pPr>
      <w:r>
        <w:tab/>
        <w:t>T</w:t>
      </w:r>
      <w:r>
        <w:rPr>
          <w:vertAlign w:val="subscript"/>
        </w:rPr>
        <w:t>BasicIdentify</w:t>
      </w:r>
      <w:r>
        <w:t xml:space="preserve"> = 480 ms,</w:t>
      </w:r>
    </w:p>
    <w:p w14:paraId="7904BD99" w14:textId="77777777" w:rsidR="00513C67" w:rsidRDefault="00513C67" w:rsidP="00513C67">
      <w:pPr>
        <w:pStyle w:val="B1"/>
      </w:pPr>
      <w:r>
        <w:tab/>
        <w:t>T</w:t>
      </w:r>
      <w:r>
        <w:rPr>
          <w:vertAlign w:val="subscript"/>
        </w:rPr>
        <w:t>Inter1</w:t>
      </w:r>
      <w:r>
        <w:t xml:space="preserve"> </w:t>
      </w:r>
      <w:r>
        <w:rPr>
          <w:lang w:eastAsia="zh-CN"/>
        </w:rPr>
        <w:t>is</w:t>
      </w:r>
      <w:r>
        <w:t xml:space="preserve"> defined in clause 9.4.1,</w:t>
      </w:r>
    </w:p>
    <w:p w14:paraId="45EA81BB" w14:textId="77777777" w:rsidR="00513C67" w:rsidRDefault="00513C67" w:rsidP="00513C67">
      <w:pPr>
        <w:pStyle w:val="B1"/>
      </w:pPr>
      <w:r>
        <w:tab/>
        <w:t>CSSF</w:t>
      </w:r>
      <w:r>
        <w:rPr>
          <w:vertAlign w:val="subscript"/>
        </w:rPr>
        <w:t>interRAT</w:t>
      </w:r>
      <w:r>
        <w:t xml:space="preserve"> = CSSF</w:t>
      </w:r>
      <w:r>
        <w:rPr>
          <w:vertAlign w:val="subscript"/>
        </w:rPr>
        <w:t>within_gap,i</w:t>
      </w:r>
      <w:r>
        <w:t xml:space="preserve"> is the scaling factor for the measured inter-RAT E-UTRA carrier </w:t>
      </w:r>
      <w:r>
        <w:rPr>
          <w:i/>
        </w:rPr>
        <w:t>i</w:t>
      </w:r>
      <w:r>
        <w:t xml:space="preserve"> which is calculated as specified in clause </w:t>
      </w:r>
      <w:r>
        <w:rPr>
          <w:rFonts w:cs="Arial"/>
        </w:rPr>
        <w:t>9.1.5.2.</w:t>
      </w:r>
    </w:p>
    <w:p w14:paraId="507FB32E" w14:textId="77777777" w:rsidR="00513C67" w:rsidRDefault="00513C67" w:rsidP="00513C67">
      <w:pPr>
        <w:rPr>
          <w:rFonts w:cs="v4.2.0"/>
        </w:rPr>
      </w:pPr>
      <w:r>
        <w:rPr>
          <w:rFonts w:cs="v4.2.0"/>
        </w:rPr>
        <w:t>Identification of a cell shall include detection of the cell and additionally performing a single measurement with measurement period of T</w:t>
      </w:r>
      <w:r>
        <w:rPr>
          <w:rFonts w:cs="v4.2.0"/>
          <w:vertAlign w:val="subscript"/>
        </w:rPr>
        <w:t>Measure, E-UTRAN TDD</w:t>
      </w:r>
      <w:r>
        <w:rPr>
          <w:rFonts w:cs="v4.2.0"/>
        </w:rPr>
        <w:t xml:space="preserve"> defined in Table 9.4.3.2-1.</w:t>
      </w:r>
    </w:p>
    <w:p w14:paraId="4E09DA28" w14:textId="77777777" w:rsidR="00513C67" w:rsidRDefault="00513C67" w:rsidP="00513C67">
      <w:pPr>
        <w:pStyle w:val="TH"/>
      </w:pPr>
      <w:r>
        <w:t>Table 9.4.3.2-1: T</w:t>
      </w:r>
      <w:r>
        <w:rPr>
          <w:vertAlign w:val="subscript"/>
        </w:rPr>
        <w:t>Measure, E-UTRAN TDD</w:t>
      </w:r>
      <w:r>
        <w:t xml:space="preserve"> for different configurations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416"/>
        <w:gridCol w:w="1310"/>
        <w:gridCol w:w="1383"/>
        <w:gridCol w:w="993"/>
        <w:gridCol w:w="992"/>
        <w:gridCol w:w="1561"/>
      </w:tblGrid>
      <w:tr w:rsidR="00513C67" w14:paraId="339D60EC" w14:textId="77777777" w:rsidTr="00513C67">
        <w:trPr>
          <w:cantSplit/>
          <w:trHeight w:val="430"/>
          <w:jc w:val="center"/>
        </w:trPr>
        <w:tc>
          <w:tcPr>
            <w:tcW w:w="1451" w:type="dxa"/>
            <w:tcBorders>
              <w:top w:val="single" w:sz="4" w:space="0" w:color="auto"/>
              <w:left w:val="single" w:sz="4" w:space="0" w:color="auto"/>
              <w:bottom w:val="single" w:sz="4" w:space="0" w:color="auto"/>
              <w:right w:val="single" w:sz="4" w:space="0" w:color="auto"/>
            </w:tcBorders>
            <w:hideMark/>
          </w:tcPr>
          <w:p w14:paraId="6B030054" w14:textId="77777777" w:rsidR="00513C67" w:rsidRDefault="00513C67">
            <w:pPr>
              <w:pStyle w:val="TAH"/>
            </w:pPr>
            <w:r>
              <w:t>Configuration</w:t>
            </w:r>
          </w:p>
        </w:tc>
        <w:tc>
          <w:tcPr>
            <w:tcW w:w="1417" w:type="dxa"/>
            <w:tcBorders>
              <w:top w:val="single" w:sz="4" w:space="0" w:color="auto"/>
              <w:left w:val="single" w:sz="4" w:space="0" w:color="auto"/>
              <w:bottom w:val="nil"/>
              <w:right w:val="single" w:sz="4" w:space="0" w:color="auto"/>
            </w:tcBorders>
            <w:hideMark/>
          </w:tcPr>
          <w:p w14:paraId="6D308183" w14:textId="77777777" w:rsidR="00513C67" w:rsidRDefault="00513C67">
            <w:pPr>
              <w:pStyle w:val="TAH"/>
            </w:pPr>
            <w:r>
              <w:t>Measurement bandwidth (RB)</w:t>
            </w:r>
          </w:p>
        </w:tc>
        <w:tc>
          <w:tcPr>
            <w:tcW w:w="2693" w:type="dxa"/>
            <w:gridSpan w:val="2"/>
            <w:tcBorders>
              <w:top w:val="single" w:sz="4" w:space="0" w:color="auto"/>
              <w:left w:val="single" w:sz="4" w:space="0" w:color="auto"/>
              <w:bottom w:val="single" w:sz="4" w:space="0" w:color="auto"/>
              <w:right w:val="single" w:sz="4" w:space="0" w:color="auto"/>
            </w:tcBorders>
            <w:hideMark/>
          </w:tcPr>
          <w:p w14:paraId="78E5671D" w14:textId="77777777" w:rsidR="00513C67" w:rsidRDefault="00513C67">
            <w:pPr>
              <w:pStyle w:val="TAH"/>
            </w:pPr>
            <w:r>
              <w:t>Number of UL/DL sub-frames per half frame (5 ms)</w:t>
            </w:r>
          </w:p>
        </w:tc>
        <w:tc>
          <w:tcPr>
            <w:tcW w:w="1985" w:type="dxa"/>
            <w:gridSpan w:val="2"/>
            <w:tcBorders>
              <w:top w:val="single" w:sz="4" w:space="0" w:color="auto"/>
              <w:left w:val="single" w:sz="4" w:space="0" w:color="auto"/>
              <w:bottom w:val="single" w:sz="4" w:space="0" w:color="auto"/>
              <w:right w:val="single" w:sz="4" w:space="0" w:color="auto"/>
            </w:tcBorders>
          </w:tcPr>
          <w:p w14:paraId="13B1AC5D" w14:textId="77777777" w:rsidR="00513C67" w:rsidRDefault="00513C67">
            <w:pPr>
              <w:pStyle w:val="TAH"/>
            </w:pPr>
            <w:r>
              <w:t>DwPTS</w:t>
            </w:r>
          </w:p>
          <w:p w14:paraId="222E23C2" w14:textId="77777777" w:rsidR="00513C67" w:rsidRDefault="00513C67">
            <w:pPr>
              <w:pStyle w:val="TAH"/>
            </w:pPr>
          </w:p>
        </w:tc>
        <w:tc>
          <w:tcPr>
            <w:tcW w:w="1562" w:type="dxa"/>
            <w:tcBorders>
              <w:top w:val="single" w:sz="4" w:space="0" w:color="auto"/>
              <w:left w:val="single" w:sz="4" w:space="0" w:color="auto"/>
              <w:bottom w:val="single" w:sz="4" w:space="0" w:color="auto"/>
              <w:right w:val="single" w:sz="4" w:space="0" w:color="auto"/>
            </w:tcBorders>
            <w:hideMark/>
          </w:tcPr>
          <w:p w14:paraId="5F1E9740" w14:textId="77777777" w:rsidR="00513C67" w:rsidRDefault="00513C67">
            <w:pPr>
              <w:pStyle w:val="TAH"/>
            </w:pPr>
            <w:r>
              <w:t>T</w:t>
            </w:r>
            <w:r>
              <w:rPr>
                <w:vertAlign w:val="subscript"/>
              </w:rPr>
              <w:t>Measure, E-UTRAN TDD</w:t>
            </w:r>
            <w:r>
              <w:t xml:space="preserve"> (ms)</w:t>
            </w:r>
          </w:p>
        </w:tc>
      </w:tr>
      <w:tr w:rsidR="00513C67" w14:paraId="37DA1535" w14:textId="77777777" w:rsidTr="00513C67">
        <w:trPr>
          <w:cantSplit/>
          <w:jc w:val="center"/>
        </w:trPr>
        <w:tc>
          <w:tcPr>
            <w:tcW w:w="1451" w:type="dxa"/>
            <w:tcBorders>
              <w:top w:val="single" w:sz="4" w:space="0" w:color="auto"/>
              <w:left w:val="single" w:sz="4" w:space="0" w:color="auto"/>
              <w:bottom w:val="single" w:sz="4" w:space="0" w:color="auto"/>
              <w:right w:val="single" w:sz="4" w:space="0" w:color="auto"/>
            </w:tcBorders>
            <w:vAlign w:val="center"/>
          </w:tcPr>
          <w:p w14:paraId="379BFC13" w14:textId="77777777" w:rsidR="00513C67" w:rsidRDefault="00513C67">
            <w:pPr>
              <w:pStyle w:val="TAH"/>
              <w:rPr>
                <w:rFonts w:cs="Arial"/>
                <w:bCs/>
                <w:szCs w:val="18"/>
              </w:rPr>
            </w:pPr>
          </w:p>
        </w:tc>
        <w:tc>
          <w:tcPr>
            <w:tcW w:w="1417" w:type="dxa"/>
            <w:tcBorders>
              <w:top w:val="nil"/>
              <w:left w:val="single" w:sz="4" w:space="0" w:color="auto"/>
              <w:bottom w:val="single" w:sz="4" w:space="0" w:color="auto"/>
              <w:right w:val="single" w:sz="4" w:space="0" w:color="auto"/>
            </w:tcBorders>
            <w:vAlign w:val="center"/>
          </w:tcPr>
          <w:p w14:paraId="76224389" w14:textId="77777777" w:rsidR="00513C67" w:rsidRDefault="00513C67">
            <w:pPr>
              <w:pStyle w:val="TAH"/>
              <w:rPr>
                <w:rFonts w:cs="Arial"/>
                <w:bCs/>
                <w:szCs w:val="18"/>
              </w:rPr>
            </w:pPr>
          </w:p>
        </w:tc>
        <w:tc>
          <w:tcPr>
            <w:tcW w:w="1310" w:type="dxa"/>
            <w:tcBorders>
              <w:top w:val="single" w:sz="4" w:space="0" w:color="auto"/>
              <w:left w:val="single" w:sz="4" w:space="0" w:color="auto"/>
              <w:bottom w:val="single" w:sz="4" w:space="0" w:color="auto"/>
              <w:right w:val="single" w:sz="4" w:space="0" w:color="auto"/>
            </w:tcBorders>
            <w:hideMark/>
          </w:tcPr>
          <w:p w14:paraId="1B85C86C" w14:textId="77777777" w:rsidR="00513C67" w:rsidRDefault="00513C67">
            <w:pPr>
              <w:pStyle w:val="TAH"/>
            </w:pPr>
            <w:r>
              <w:t>DL</w:t>
            </w:r>
          </w:p>
        </w:tc>
        <w:tc>
          <w:tcPr>
            <w:tcW w:w="1383" w:type="dxa"/>
            <w:tcBorders>
              <w:top w:val="single" w:sz="4" w:space="0" w:color="auto"/>
              <w:left w:val="single" w:sz="4" w:space="0" w:color="auto"/>
              <w:bottom w:val="single" w:sz="4" w:space="0" w:color="auto"/>
              <w:right w:val="single" w:sz="4" w:space="0" w:color="auto"/>
            </w:tcBorders>
            <w:hideMark/>
          </w:tcPr>
          <w:p w14:paraId="76668F34" w14:textId="77777777" w:rsidR="00513C67" w:rsidRDefault="00513C67">
            <w:pPr>
              <w:pStyle w:val="TAH"/>
            </w:pPr>
            <w:r>
              <w:t>UL</w:t>
            </w:r>
          </w:p>
        </w:tc>
        <w:tc>
          <w:tcPr>
            <w:tcW w:w="993" w:type="dxa"/>
            <w:tcBorders>
              <w:top w:val="single" w:sz="4" w:space="0" w:color="auto"/>
              <w:left w:val="single" w:sz="4" w:space="0" w:color="auto"/>
              <w:bottom w:val="single" w:sz="4" w:space="0" w:color="auto"/>
              <w:right w:val="single" w:sz="4" w:space="0" w:color="auto"/>
            </w:tcBorders>
            <w:hideMark/>
          </w:tcPr>
          <w:p w14:paraId="5790B207" w14:textId="77777777" w:rsidR="00513C67" w:rsidRDefault="00513C67">
            <w:pPr>
              <w:pStyle w:val="TAH"/>
            </w:pPr>
            <w:r>
              <w:t>Normal CP</w:t>
            </w:r>
          </w:p>
        </w:tc>
        <w:tc>
          <w:tcPr>
            <w:tcW w:w="992" w:type="dxa"/>
            <w:tcBorders>
              <w:top w:val="single" w:sz="4" w:space="0" w:color="auto"/>
              <w:left w:val="single" w:sz="4" w:space="0" w:color="auto"/>
              <w:bottom w:val="single" w:sz="4" w:space="0" w:color="auto"/>
              <w:right w:val="single" w:sz="4" w:space="0" w:color="auto"/>
            </w:tcBorders>
            <w:hideMark/>
          </w:tcPr>
          <w:p w14:paraId="650AA55C" w14:textId="77777777" w:rsidR="00513C67" w:rsidRDefault="00513C67">
            <w:pPr>
              <w:pStyle w:val="TAH"/>
            </w:pPr>
            <w:r>
              <w:t>Extended CP</w:t>
            </w:r>
          </w:p>
        </w:tc>
        <w:tc>
          <w:tcPr>
            <w:tcW w:w="1562" w:type="dxa"/>
            <w:tcBorders>
              <w:top w:val="single" w:sz="4" w:space="0" w:color="auto"/>
              <w:left w:val="single" w:sz="4" w:space="0" w:color="auto"/>
              <w:bottom w:val="single" w:sz="4" w:space="0" w:color="auto"/>
              <w:right w:val="single" w:sz="4" w:space="0" w:color="auto"/>
            </w:tcBorders>
          </w:tcPr>
          <w:p w14:paraId="6476AD0F" w14:textId="77777777" w:rsidR="00513C67" w:rsidRDefault="00513C67">
            <w:pPr>
              <w:pStyle w:val="TAH"/>
            </w:pPr>
          </w:p>
        </w:tc>
      </w:tr>
      <w:tr w:rsidR="00513C67" w14:paraId="7D5EE2C0" w14:textId="77777777" w:rsidTr="00513C67">
        <w:trPr>
          <w:cantSplit/>
          <w:jc w:val="center"/>
        </w:trPr>
        <w:tc>
          <w:tcPr>
            <w:tcW w:w="1451" w:type="dxa"/>
            <w:tcBorders>
              <w:top w:val="single" w:sz="4" w:space="0" w:color="auto"/>
              <w:left w:val="single" w:sz="4" w:space="0" w:color="auto"/>
              <w:bottom w:val="single" w:sz="4" w:space="0" w:color="auto"/>
              <w:right w:val="single" w:sz="4" w:space="0" w:color="auto"/>
            </w:tcBorders>
            <w:hideMark/>
          </w:tcPr>
          <w:p w14:paraId="446C564A" w14:textId="77777777" w:rsidR="00513C67" w:rsidRDefault="00513C67">
            <w:pPr>
              <w:pStyle w:val="TAC"/>
            </w:pPr>
            <w:r>
              <w:t>0</w:t>
            </w:r>
          </w:p>
        </w:tc>
        <w:tc>
          <w:tcPr>
            <w:tcW w:w="1417" w:type="dxa"/>
            <w:tcBorders>
              <w:top w:val="single" w:sz="4" w:space="0" w:color="auto"/>
              <w:left w:val="single" w:sz="4" w:space="0" w:color="auto"/>
              <w:bottom w:val="single" w:sz="4" w:space="0" w:color="auto"/>
              <w:right w:val="single" w:sz="4" w:space="0" w:color="auto"/>
            </w:tcBorders>
            <w:hideMark/>
          </w:tcPr>
          <w:p w14:paraId="0B372C07" w14:textId="77777777" w:rsidR="00513C67" w:rsidRDefault="00513C67">
            <w:pPr>
              <w:pStyle w:val="TAC"/>
            </w:pPr>
            <w:r>
              <w:t>6</w:t>
            </w:r>
          </w:p>
        </w:tc>
        <w:tc>
          <w:tcPr>
            <w:tcW w:w="1310" w:type="dxa"/>
            <w:tcBorders>
              <w:top w:val="single" w:sz="4" w:space="0" w:color="auto"/>
              <w:left w:val="single" w:sz="4" w:space="0" w:color="auto"/>
              <w:bottom w:val="single" w:sz="4" w:space="0" w:color="auto"/>
              <w:right w:val="single" w:sz="4" w:space="0" w:color="auto"/>
            </w:tcBorders>
            <w:hideMark/>
          </w:tcPr>
          <w:p w14:paraId="5EA0C588" w14:textId="77777777" w:rsidR="00513C67" w:rsidRDefault="00513C67">
            <w:pPr>
              <w:pStyle w:val="TAC"/>
            </w:pPr>
            <w:r>
              <w:t>2</w:t>
            </w:r>
          </w:p>
        </w:tc>
        <w:tc>
          <w:tcPr>
            <w:tcW w:w="1383" w:type="dxa"/>
            <w:tcBorders>
              <w:top w:val="single" w:sz="4" w:space="0" w:color="auto"/>
              <w:left w:val="single" w:sz="4" w:space="0" w:color="auto"/>
              <w:bottom w:val="single" w:sz="4" w:space="0" w:color="auto"/>
              <w:right w:val="single" w:sz="4" w:space="0" w:color="auto"/>
            </w:tcBorders>
            <w:hideMark/>
          </w:tcPr>
          <w:p w14:paraId="58C6ED10" w14:textId="77777777" w:rsidR="00513C67" w:rsidRDefault="00513C67">
            <w:pPr>
              <w:pStyle w:val="TAC"/>
            </w:pPr>
            <w:r>
              <w:t>2</w:t>
            </w:r>
          </w:p>
        </w:tc>
        <w:tc>
          <w:tcPr>
            <w:tcW w:w="993" w:type="dxa"/>
            <w:tcBorders>
              <w:top w:val="single" w:sz="4" w:space="0" w:color="auto"/>
              <w:left w:val="single" w:sz="4" w:space="0" w:color="auto"/>
              <w:bottom w:val="single" w:sz="4" w:space="0" w:color="auto"/>
              <w:right w:val="single" w:sz="4" w:space="0" w:color="auto"/>
            </w:tcBorders>
            <w:hideMark/>
          </w:tcPr>
          <w:p w14:paraId="628165E9" w14:textId="653CE07C" w:rsidR="00513C67" w:rsidRDefault="00513C67">
            <w:pPr>
              <w:pStyle w:val="TAC"/>
            </w:pPr>
            <w:r>
              <w:rPr>
                <w:noProof/>
                <w:position w:val="-10"/>
                <w:lang w:val="en-US" w:eastAsia="zh-CN"/>
              </w:rPr>
              <w:drawing>
                <wp:inline distT="0" distB="0" distL="0" distR="0" wp14:anchorId="2454D922" wp14:editId="6B884145">
                  <wp:extent cx="5048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192F9974" w14:textId="43C2EE1C" w:rsidR="00513C67" w:rsidRDefault="00513C67">
            <w:pPr>
              <w:pStyle w:val="TAC"/>
            </w:pPr>
            <w:r>
              <w:rPr>
                <w:noProof/>
                <w:position w:val="-10"/>
                <w:lang w:val="en-US" w:eastAsia="zh-CN"/>
              </w:rPr>
              <w:drawing>
                <wp:inline distT="0" distB="0" distL="0" distR="0" wp14:anchorId="661AB355" wp14:editId="7027D929">
                  <wp:extent cx="48133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330" cy="180975"/>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hideMark/>
          </w:tcPr>
          <w:p w14:paraId="521EA9A4" w14:textId="77777777" w:rsidR="00513C67" w:rsidRDefault="00513C67">
            <w:pPr>
              <w:pStyle w:val="TAC"/>
            </w:pPr>
            <w:r>
              <w:t xml:space="preserve">480 x </w:t>
            </w:r>
            <w:r>
              <w:rPr>
                <w:rFonts w:cs="v4.2.0"/>
              </w:rPr>
              <w:t>CSSF</w:t>
            </w:r>
            <w:r>
              <w:rPr>
                <w:rFonts w:cs="v4.2.0"/>
                <w:vertAlign w:val="subscript"/>
              </w:rPr>
              <w:t>interRAT</w:t>
            </w:r>
          </w:p>
        </w:tc>
      </w:tr>
      <w:tr w:rsidR="00513C67" w14:paraId="238611A5" w14:textId="77777777" w:rsidTr="00513C67">
        <w:trPr>
          <w:cantSplit/>
          <w:jc w:val="center"/>
        </w:trPr>
        <w:tc>
          <w:tcPr>
            <w:tcW w:w="1451" w:type="dxa"/>
            <w:tcBorders>
              <w:top w:val="single" w:sz="4" w:space="0" w:color="auto"/>
              <w:left w:val="single" w:sz="4" w:space="0" w:color="auto"/>
              <w:bottom w:val="single" w:sz="4" w:space="0" w:color="auto"/>
              <w:right w:val="single" w:sz="4" w:space="0" w:color="auto"/>
            </w:tcBorders>
            <w:hideMark/>
          </w:tcPr>
          <w:p w14:paraId="3C2DC85A" w14:textId="77777777" w:rsidR="00513C67" w:rsidRDefault="00513C67">
            <w:pPr>
              <w:pStyle w:val="TAC"/>
            </w:pPr>
            <w:r>
              <w:t>1 (Note 1)</w:t>
            </w:r>
          </w:p>
        </w:tc>
        <w:tc>
          <w:tcPr>
            <w:tcW w:w="1417" w:type="dxa"/>
            <w:tcBorders>
              <w:top w:val="single" w:sz="4" w:space="0" w:color="auto"/>
              <w:left w:val="single" w:sz="4" w:space="0" w:color="auto"/>
              <w:bottom w:val="single" w:sz="4" w:space="0" w:color="auto"/>
              <w:right w:val="single" w:sz="4" w:space="0" w:color="auto"/>
            </w:tcBorders>
            <w:hideMark/>
          </w:tcPr>
          <w:p w14:paraId="436BEE0D" w14:textId="77777777" w:rsidR="00513C67" w:rsidRDefault="00513C67">
            <w:pPr>
              <w:pStyle w:val="TAC"/>
            </w:pPr>
            <w:r>
              <w:t>50</w:t>
            </w:r>
          </w:p>
        </w:tc>
        <w:tc>
          <w:tcPr>
            <w:tcW w:w="1310" w:type="dxa"/>
            <w:tcBorders>
              <w:top w:val="single" w:sz="4" w:space="0" w:color="auto"/>
              <w:left w:val="single" w:sz="4" w:space="0" w:color="auto"/>
              <w:bottom w:val="single" w:sz="4" w:space="0" w:color="auto"/>
              <w:right w:val="single" w:sz="4" w:space="0" w:color="auto"/>
            </w:tcBorders>
            <w:hideMark/>
          </w:tcPr>
          <w:p w14:paraId="1E983BE5" w14:textId="77777777" w:rsidR="00513C67" w:rsidRDefault="00513C67">
            <w:pPr>
              <w:pStyle w:val="TAC"/>
            </w:pPr>
            <w:r>
              <w:t>2</w:t>
            </w:r>
          </w:p>
        </w:tc>
        <w:tc>
          <w:tcPr>
            <w:tcW w:w="1383" w:type="dxa"/>
            <w:tcBorders>
              <w:top w:val="single" w:sz="4" w:space="0" w:color="auto"/>
              <w:left w:val="single" w:sz="4" w:space="0" w:color="auto"/>
              <w:bottom w:val="single" w:sz="4" w:space="0" w:color="auto"/>
              <w:right w:val="single" w:sz="4" w:space="0" w:color="auto"/>
            </w:tcBorders>
            <w:hideMark/>
          </w:tcPr>
          <w:p w14:paraId="513E8B7E" w14:textId="77777777" w:rsidR="00513C67" w:rsidRDefault="00513C67">
            <w:pPr>
              <w:pStyle w:val="TAC"/>
            </w:pPr>
            <w:r>
              <w:t>2</w:t>
            </w:r>
          </w:p>
        </w:tc>
        <w:tc>
          <w:tcPr>
            <w:tcW w:w="993" w:type="dxa"/>
            <w:tcBorders>
              <w:top w:val="single" w:sz="4" w:space="0" w:color="auto"/>
              <w:left w:val="single" w:sz="4" w:space="0" w:color="auto"/>
              <w:bottom w:val="single" w:sz="4" w:space="0" w:color="auto"/>
              <w:right w:val="single" w:sz="4" w:space="0" w:color="auto"/>
            </w:tcBorders>
            <w:hideMark/>
          </w:tcPr>
          <w:p w14:paraId="677A4FAA" w14:textId="653ED13D" w:rsidR="00513C67" w:rsidRDefault="00513C67">
            <w:pPr>
              <w:pStyle w:val="TAC"/>
            </w:pPr>
            <w:r>
              <w:rPr>
                <w:noProof/>
                <w:position w:val="-10"/>
                <w:lang w:val="en-US" w:eastAsia="zh-CN"/>
              </w:rPr>
              <w:drawing>
                <wp:inline distT="0" distB="0" distL="0" distR="0" wp14:anchorId="295EB6BF" wp14:editId="6CE9ED3B">
                  <wp:extent cx="5048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5A4F265D" w14:textId="6C8C4C6B" w:rsidR="00513C67" w:rsidRDefault="00513C67">
            <w:pPr>
              <w:pStyle w:val="TAC"/>
            </w:pPr>
            <w:r>
              <w:rPr>
                <w:noProof/>
                <w:position w:val="-10"/>
                <w:lang w:val="en-US" w:eastAsia="zh-CN"/>
              </w:rPr>
              <w:drawing>
                <wp:inline distT="0" distB="0" distL="0" distR="0" wp14:anchorId="31958252" wp14:editId="00703ACC">
                  <wp:extent cx="48133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330" cy="180975"/>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hideMark/>
          </w:tcPr>
          <w:p w14:paraId="297FB66C" w14:textId="77777777" w:rsidR="00513C67" w:rsidRDefault="00513C67">
            <w:pPr>
              <w:pStyle w:val="TAC"/>
            </w:pPr>
            <w:r>
              <w:t xml:space="preserve">240 x </w:t>
            </w:r>
            <w:r>
              <w:rPr>
                <w:rFonts w:cs="v4.2.0"/>
              </w:rPr>
              <w:t>CSSF</w:t>
            </w:r>
            <w:r>
              <w:rPr>
                <w:rFonts w:cs="v4.2.0"/>
                <w:vertAlign w:val="subscript"/>
              </w:rPr>
              <w:t>interRAT</w:t>
            </w:r>
          </w:p>
        </w:tc>
      </w:tr>
      <w:tr w:rsidR="00513C67" w14:paraId="2133A532" w14:textId="77777777" w:rsidTr="00513C67">
        <w:trPr>
          <w:cantSplit/>
          <w:jc w:val="center"/>
        </w:trPr>
        <w:tc>
          <w:tcPr>
            <w:tcW w:w="1451" w:type="dxa"/>
            <w:tcBorders>
              <w:top w:val="single" w:sz="4" w:space="0" w:color="auto"/>
              <w:left w:val="single" w:sz="4" w:space="0" w:color="auto"/>
              <w:bottom w:val="single" w:sz="4" w:space="0" w:color="auto"/>
              <w:right w:val="single" w:sz="4" w:space="0" w:color="auto"/>
            </w:tcBorders>
            <w:hideMark/>
          </w:tcPr>
          <w:p w14:paraId="695FBA8F" w14:textId="77777777" w:rsidR="00513C67" w:rsidRDefault="00513C67">
            <w:pPr>
              <w:pStyle w:val="TAC"/>
              <w:rPr>
                <w:lang w:eastAsia="zh-CN"/>
              </w:rPr>
            </w:pPr>
            <w:r>
              <w:rPr>
                <w:lang w:eastAsia="zh-CN"/>
              </w:rPr>
              <w:t>2</w:t>
            </w:r>
          </w:p>
        </w:tc>
        <w:tc>
          <w:tcPr>
            <w:tcW w:w="1417" w:type="dxa"/>
            <w:tcBorders>
              <w:top w:val="single" w:sz="4" w:space="0" w:color="auto"/>
              <w:left w:val="single" w:sz="4" w:space="0" w:color="auto"/>
              <w:bottom w:val="single" w:sz="4" w:space="0" w:color="auto"/>
              <w:right w:val="single" w:sz="4" w:space="0" w:color="auto"/>
            </w:tcBorders>
            <w:hideMark/>
          </w:tcPr>
          <w:p w14:paraId="1884F511" w14:textId="77777777" w:rsidR="00513C67" w:rsidRDefault="00513C67">
            <w:pPr>
              <w:pStyle w:val="TAC"/>
              <w:rPr>
                <w:lang w:eastAsia="zh-CN"/>
              </w:rPr>
            </w:pPr>
            <w:r>
              <w:rPr>
                <w:lang w:eastAsia="zh-CN"/>
              </w:rPr>
              <w:t>6</w:t>
            </w:r>
          </w:p>
        </w:tc>
        <w:tc>
          <w:tcPr>
            <w:tcW w:w="1310" w:type="dxa"/>
            <w:tcBorders>
              <w:top w:val="single" w:sz="4" w:space="0" w:color="auto"/>
              <w:left w:val="single" w:sz="4" w:space="0" w:color="auto"/>
              <w:bottom w:val="single" w:sz="4" w:space="0" w:color="auto"/>
              <w:right w:val="single" w:sz="4" w:space="0" w:color="auto"/>
            </w:tcBorders>
            <w:hideMark/>
          </w:tcPr>
          <w:p w14:paraId="3FBA3CFB" w14:textId="77777777" w:rsidR="00513C67" w:rsidRDefault="00513C67">
            <w:pPr>
              <w:pStyle w:val="TAC"/>
              <w:rPr>
                <w:lang w:eastAsia="zh-CN"/>
              </w:rPr>
            </w:pPr>
            <w:r>
              <w:rPr>
                <w:lang w:eastAsia="zh-CN"/>
              </w:rPr>
              <w:t>1</w:t>
            </w:r>
          </w:p>
        </w:tc>
        <w:tc>
          <w:tcPr>
            <w:tcW w:w="1383" w:type="dxa"/>
            <w:tcBorders>
              <w:top w:val="single" w:sz="4" w:space="0" w:color="auto"/>
              <w:left w:val="single" w:sz="4" w:space="0" w:color="auto"/>
              <w:bottom w:val="single" w:sz="4" w:space="0" w:color="auto"/>
              <w:right w:val="single" w:sz="4" w:space="0" w:color="auto"/>
            </w:tcBorders>
            <w:hideMark/>
          </w:tcPr>
          <w:p w14:paraId="66C23EAD" w14:textId="77777777" w:rsidR="00513C67" w:rsidRDefault="00513C67">
            <w:pPr>
              <w:pStyle w:val="TAC"/>
              <w:rPr>
                <w:lang w:eastAsia="zh-CN"/>
              </w:rPr>
            </w:pPr>
            <w:r>
              <w:rPr>
                <w:lang w:eastAsia="zh-CN"/>
              </w:rPr>
              <w:t>3</w:t>
            </w:r>
          </w:p>
        </w:tc>
        <w:tc>
          <w:tcPr>
            <w:tcW w:w="993" w:type="dxa"/>
            <w:tcBorders>
              <w:top w:val="single" w:sz="4" w:space="0" w:color="auto"/>
              <w:left w:val="single" w:sz="4" w:space="0" w:color="auto"/>
              <w:bottom w:val="single" w:sz="4" w:space="0" w:color="auto"/>
              <w:right w:val="single" w:sz="4" w:space="0" w:color="auto"/>
            </w:tcBorders>
            <w:hideMark/>
          </w:tcPr>
          <w:p w14:paraId="44EB565A" w14:textId="431455F5" w:rsidR="00513C67" w:rsidRDefault="00513C67">
            <w:pPr>
              <w:pStyle w:val="TAC"/>
              <w:rPr>
                <w:noProof/>
                <w:position w:val="-10"/>
                <w:lang w:val="en-US" w:eastAsia="zh-CN"/>
              </w:rPr>
            </w:pPr>
            <w:r>
              <w:rPr>
                <w:noProof/>
                <w:position w:val="-10"/>
                <w:lang w:val="en-US" w:eastAsia="zh-CN"/>
              </w:rPr>
              <w:drawing>
                <wp:inline distT="0" distB="0" distL="0" distR="0" wp14:anchorId="4FB561D3" wp14:editId="1F9F733B">
                  <wp:extent cx="50482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135C9CEE" w14:textId="647EC13D" w:rsidR="00513C67" w:rsidRDefault="00513C67">
            <w:pPr>
              <w:pStyle w:val="TAC"/>
              <w:rPr>
                <w:noProof/>
                <w:position w:val="-10"/>
                <w:lang w:val="en-US" w:eastAsia="zh-CN"/>
              </w:rPr>
            </w:pPr>
            <w:r>
              <w:rPr>
                <w:noProof/>
                <w:position w:val="-10"/>
                <w:lang w:val="en-US" w:eastAsia="zh-CN"/>
              </w:rPr>
              <w:drawing>
                <wp:inline distT="0" distB="0" distL="0" distR="0" wp14:anchorId="7C76B3EA" wp14:editId="4DB644EB">
                  <wp:extent cx="48133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330" cy="180975"/>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hideMark/>
          </w:tcPr>
          <w:p w14:paraId="62FD0EF4" w14:textId="77777777" w:rsidR="00513C67" w:rsidRDefault="00513C67">
            <w:pPr>
              <w:pStyle w:val="TAC"/>
              <w:rPr>
                <w:lang w:eastAsia="zh-CN"/>
              </w:rPr>
            </w:pPr>
            <w:r>
              <w:rPr>
                <w:lang w:eastAsia="zh-CN"/>
              </w:rPr>
              <w:t>720</w:t>
            </w:r>
            <w:r>
              <w:t xml:space="preserve"> x </w:t>
            </w:r>
            <w:r>
              <w:rPr>
                <w:rFonts w:cs="v4.2.0"/>
              </w:rPr>
              <w:t>CSSF</w:t>
            </w:r>
            <w:r>
              <w:rPr>
                <w:rFonts w:cs="v4.2.0"/>
                <w:vertAlign w:val="subscript"/>
              </w:rPr>
              <w:t>interRAT</w:t>
            </w:r>
          </w:p>
        </w:tc>
      </w:tr>
      <w:tr w:rsidR="00513C67" w14:paraId="756932B6" w14:textId="77777777" w:rsidTr="00513C67">
        <w:trPr>
          <w:cantSplit/>
          <w:jc w:val="center"/>
        </w:trPr>
        <w:tc>
          <w:tcPr>
            <w:tcW w:w="1451" w:type="dxa"/>
            <w:tcBorders>
              <w:top w:val="single" w:sz="4" w:space="0" w:color="auto"/>
              <w:left w:val="single" w:sz="4" w:space="0" w:color="auto"/>
              <w:bottom w:val="single" w:sz="4" w:space="0" w:color="auto"/>
              <w:right w:val="single" w:sz="4" w:space="0" w:color="auto"/>
            </w:tcBorders>
            <w:hideMark/>
          </w:tcPr>
          <w:p w14:paraId="555540FC" w14:textId="77777777" w:rsidR="00513C67" w:rsidRDefault="00513C67">
            <w:pPr>
              <w:pStyle w:val="TAC"/>
              <w:rPr>
                <w:lang w:eastAsia="zh-CN"/>
              </w:rPr>
            </w:pPr>
            <w:r>
              <w:rPr>
                <w:lang w:eastAsia="zh-CN"/>
              </w:rPr>
              <w:t>3 (Note 1)</w:t>
            </w:r>
          </w:p>
        </w:tc>
        <w:tc>
          <w:tcPr>
            <w:tcW w:w="1417" w:type="dxa"/>
            <w:tcBorders>
              <w:top w:val="single" w:sz="4" w:space="0" w:color="auto"/>
              <w:left w:val="single" w:sz="4" w:space="0" w:color="auto"/>
              <w:bottom w:val="single" w:sz="4" w:space="0" w:color="auto"/>
              <w:right w:val="single" w:sz="4" w:space="0" w:color="auto"/>
            </w:tcBorders>
            <w:hideMark/>
          </w:tcPr>
          <w:p w14:paraId="42AAEAE0" w14:textId="77777777" w:rsidR="00513C67" w:rsidRDefault="00513C67">
            <w:pPr>
              <w:pStyle w:val="TAC"/>
              <w:rPr>
                <w:lang w:eastAsia="zh-CN"/>
              </w:rPr>
            </w:pPr>
            <w:r>
              <w:rPr>
                <w:lang w:eastAsia="zh-CN"/>
              </w:rPr>
              <w:t>50</w:t>
            </w:r>
          </w:p>
        </w:tc>
        <w:tc>
          <w:tcPr>
            <w:tcW w:w="1310" w:type="dxa"/>
            <w:tcBorders>
              <w:top w:val="single" w:sz="4" w:space="0" w:color="auto"/>
              <w:left w:val="single" w:sz="4" w:space="0" w:color="auto"/>
              <w:bottom w:val="single" w:sz="4" w:space="0" w:color="auto"/>
              <w:right w:val="single" w:sz="4" w:space="0" w:color="auto"/>
            </w:tcBorders>
            <w:hideMark/>
          </w:tcPr>
          <w:p w14:paraId="3201595C" w14:textId="77777777" w:rsidR="00513C67" w:rsidRDefault="00513C67">
            <w:pPr>
              <w:pStyle w:val="TAC"/>
              <w:rPr>
                <w:lang w:eastAsia="zh-CN"/>
              </w:rPr>
            </w:pPr>
            <w:r>
              <w:rPr>
                <w:lang w:eastAsia="zh-CN"/>
              </w:rPr>
              <w:t>1</w:t>
            </w:r>
          </w:p>
        </w:tc>
        <w:tc>
          <w:tcPr>
            <w:tcW w:w="1383" w:type="dxa"/>
            <w:tcBorders>
              <w:top w:val="single" w:sz="4" w:space="0" w:color="auto"/>
              <w:left w:val="single" w:sz="4" w:space="0" w:color="auto"/>
              <w:bottom w:val="single" w:sz="4" w:space="0" w:color="auto"/>
              <w:right w:val="single" w:sz="4" w:space="0" w:color="auto"/>
            </w:tcBorders>
            <w:hideMark/>
          </w:tcPr>
          <w:p w14:paraId="78CDEAEC" w14:textId="77777777" w:rsidR="00513C67" w:rsidRDefault="00513C67">
            <w:pPr>
              <w:pStyle w:val="TAC"/>
              <w:rPr>
                <w:lang w:eastAsia="zh-CN"/>
              </w:rPr>
            </w:pPr>
            <w:r>
              <w:rPr>
                <w:lang w:eastAsia="zh-CN"/>
              </w:rPr>
              <w:t>3</w:t>
            </w:r>
          </w:p>
        </w:tc>
        <w:tc>
          <w:tcPr>
            <w:tcW w:w="993" w:type="dxa"/>
            <w:tcBorders>
              <w:top w:val="single" w:sz="4" w:space="0" w:color="auto"/>
              <w:left w:val="single" w:sz="4" w:space="0" w:color="auto"/>
              <w:bottom w:val="single" w:sz="4" w:space="0" w:color="auto"/>
              <w:right w:val="single" w:sz="4" w:space="0" w:color="auto"/>
            </w:tcBorders>
            <w:hideMark/>
          </w:tcPr>
          <w:p w14:paraId="0EBA4B09" w14:textId="3FB671E2" w:rsidR="00513C67" w:rsidRDefault="00513C67">
            <w:pPr>
              <w:pStyle w:val="TAC"/>
              <w:rPr>
                <w:noProof/>
                <w:position w:val="-10"/>
                <w:lang w:val="en-US" w:eastAsia="zh-CN"/>
              </w:rPr>
            </w:pPr>
            <w:r>
              <w:rPr>
                <w:noProof/>
                <w:position w:val="-10"/>
                <w:lang w:val="en-US" w:eastAsia="zh-CN"/>
              </w:rPr>
              <w:drawing>
                <wp:inline distT="0" distB="0" distL="0" distR="0" wp14:anchorId="70E11729" wp14:editId="6124113E">
                  <wp:extent cx="5048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1BDD4FF2" w14:textId="51ACBA43" w:rsidR="00513C67" w:rsidRDefault="00513C67">
            <w:pPr>
              <w:pStyle w:val="TAC"/>
              <w:rPr>
                <w:noProof/>
                <w:position w:val="-10"/>
                <w:lang w:val="en-US" w:eastAsia="zh-CN"/>
              </w:rPr>
            </w:pPr>
            <w:r>
              <w:rPr>
                <w:noProof/>
                <w:position w:val="-10"/>
                <w:lang w:val="en-US" w:eastAsia="zh-CN"/>
              </w:rPr>
              <w:drawing>
                <wp:inline distT="0" distB="0" distL="0" distR="0" wp14:anchorId="0642632E" wp14:editId="1DC2B529">
                  <wp:extent cx="48133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330" cy="180975"/>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hideMark/>
          </w:tcPr>
          <w:p w14:paraId="1450A8D2" w14:textId="77777777" w:rsidR="00513C67" w:rsidRDefault="00513C67">
            <w:pPr>
              <w:pStyle w:val="TAC"/>
            </w:pPr>
            <w:r>
              <w:t xml:space="preserve">480 x </w:t>
            </w:r>
            <w:r>
              <w:rPr>
                <w:rFonts w:cs="v4.2.0"/>
              </w:rPr>
              <w:t>CSSF</w:t>
            </w:r>
            <w:r>
              <w:rPr>
                <w:rFonts w:cs="v4.2.0"/>
                <w:vertAlign w:val="subscript"/>
              </w:rPr>
              <w:t>interRAT</w:t>
            </w:r>
          </w:p>
        </w:tc>
      </w:tr>
      <w:tr w:rsidR="00513C67" w14:paraId="7E0BFB96" w14:textId="77777777" w:rsidTr="00513C67">
        <w:trPr>
          <w:cantSplit/>
          <w:jc w:val="center"/>
        </w:trPr>
        <w:tc>
          <w:tcPr>
            <w:tcW w:w="9108" w:type="dxa"/>
            <w:gridSpan w:val="7"/>
            <w:tcBorders>
              <w:top w:val="single" w:sz="4" w:space="0" w:color="auto"/>
              <w:left w:val="single" w:sz="4" w:space="0" w:color="auto"/>
              <w:bottom w:val="single" w:sz="4" w:space="0" w:color="auto"/>
              <w:right w:val="single" w:sz="4" w:space="0" w:color="auto"/>
            </w:tcBorders>
            <w:hideMark/>
          </w:tcPr>
          <w:p w14:paraId="5FCB79AF" w14:textId="77777777" w:rsidR="00513C67" w:rsidRDefault="00513C67">
            <w:pPr>
              <w:pStyle w:val="TAN"/>
            </w:pPr>
            <w:r>
              <w:t>NOTE 1:</w:t>
            </w:r>
            <w:r>
              <w:tab/>
              <w:t>This configuration is optional.</w:t>
            </w:r>
          </w:p>
          <w:p w14:paraId="1C081B4C" w14:textId="77777777" w:rsidR="00513C67" w:rsidRDefault="00513C67">
            <w:pPr>
              <w:pStyle w:val="TAN"/>
            </w:pPr>
            <w:r>
              <w:t>NOTE 2:</w:t>
            </w:r>
            <w:r>
              <w:rPr>
                <w:rFonts w:cs="Arial"/>
              </w:rPr>
              <w:tab/>
              <w:t>Void</w:t>
            </w:r>
          </w:p>
        </w:tc>
      </w:tr>
    </w:tbl>
    <w:p w14:paraId="2CBFA68D" w14:textId="77777777" w:rsidR="00513C67" w:rsidRDefault="00513C67" w:rsidP="00513C67">
      <w:pPr>
        <w:rPr>
          <w:noProof/>
        </w:rPr>
      </w:pPr>
    </w:p>
    <w:p w14:paraId="4F6528D8" w14:textId="77777777" w:rsidR="00513C67" w:rsidRDefault="00513C67" w:rsidP="00513C67">
      <w:pPr>
        <w:rPr>
          <w:lang w:eastAsia="ko-KR"/>
        </w:rPr>
      </w:pPr>
      <w:r>
        <w:t xml:space="preserve">The UE shall be capable of identifying and performing </w:t>
      </w:r>
      <w:r>
        <w:rPr>
          <w:rFonts w:cs="v4.2.0"/>
        </w:rPr>
        <w:t>NR – E-UTRAN</w:t>
      </w:r>
      <w:r>
        <w:t xml:space="preserve"> TDD RSRP, RSRQ, and RS-SINR measurements of at least 4 identified E-UTRAN TDD cells per E-UTRA TDD carrier frequency layer during each layer 1 measurement period, for up to 7 E-UTRA TDD carrier frequency layers.</w:t>
      </w:r>
    </w:p>
    <w:p w14:paraId="76DCB417" w14:textId="77777777" w:rsidR="00513C67" w:rsidRDefault="00513C67" w:rsidP="00513C67">
      <w:pPr>
        <w:rPr>
          <w:rFonts w:cs="v4.2.0"/>
        </w:rPr>
      </w:pPr>
      <w:r>
        <w:rPr>
          <w:rFonts w:cs="v4.2.0"/>
        </w:rPr>
        <w:t>If higher layer filtering is used, an additional cell identification delay can be expected.</w:t>
      </w:r>
    </w:p>
    <w:p w14:paraId="0BF5DD74" w14:textId="77777777" w:rsidR="00513C67" w:rsidRDefault="00513C67" w:rsidP="00513C67">
      <w:pPr>
        <w:rPr>
          <w:rFonts w:cs="v4.2.0"/>
        </w:rPr>
      </w:pPr>
      <w:r>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723D71CC" w14:textId="77777777" w:rsidR="00513C67" w:rsidRDefault="00513C67" w:rsidP="00513C67">
      <w:pPr>
        <w:pStyle w:val="Heading4"/>
        <w:rPr>
          <w:rFonts w:eastAsia="SimSun"/>
        </w:rPr>
      </w:pPr>
      <w:r>
        <w:rPr>
          <w:rFonts w:eastAsia="SimSun"/>
        </w:rPr>
        <w:t>9.4.3.3</w:t>
      </w:r>
      <w:r>
        <w:rPr>
          <w:rFonts w:eastAsia="SimSun"/>
        </w:rPr>
        <w:tab/>
        <w:t>Requirements when DRX is used</w:t>
      </w:r>
    </w:p>
    <w:p w14:paraId="3A4383F7" w14:textId="5E60D562" w:rsidR="00513C67" w:rsidRDefault="00513C67" w:rsidP="00513C67">
      <w:pPr>
        <w:rPr>
          <w:rFonts w:eastAsia="SimSun"/>
        </w:rPr>
      </w:pPr>
      <w:r>
        <w:rPr>
          <w:noProof/>
        </w:rPr>
        <w:t>When DRX is in use and measurement gaps are configured</w:t>
      </w:r>
      <w:r>
        <w:rPr>
          <w:noProof/>
          <w:lang w:eastAsia="zh-CN"/>
        </w:rPr>
        <w:t>,</w:t>
      </w:r>
      <w:r>
        <w:rPr>
          <w:noProof/>
        </w:rPr>
        <w:t xml:space="preserve"> the UE shall be able to identify a new detectable E-UTRAN TDD cell within T</w:t>
      </w:r>
      <w:r>
        <w:rPr>
          <w:noProof/>
          <w:vertAlign w:val="subscript"/>
        </w:rPr>
        <w:t>Identify, E-UTRAN TDD</w:t>
      </w:r>
      <w:r>
        <w:rPr>
          <w:noProof/>
        </w:rPr>
        <w:t xml:space="preserve"> specified in Table 9.4.3.3-1.</w:t>
      </w:r>
      <w:r>
        <w:t xml:space="preserve"> When </w:t>
      </w:r>
      <w:r>
        <w:rPr>
          <w:i/>
          <w:iCs/>
        </w:rPr>
        <w:t>highSpeedMeasFlag-r16</w:t>
      </w:r>
      <w:r>
        <w:rPr>
          <w:i/>
        </w:rPr>
        <w:t xml:space="preserve"> </w:t>
      </w:r>
      <w:r>
        <w:rPr>
          <w:lang w:eastAsia="zh-CN"/>
        </w:rPr>
        <w:t>is configured</w:t>
      </w:r>
      <w:ins w:id="126" w:author="Zhang, Meng" w:date="2021-05-24T10:17:00Z">
        <w:r w:rsidR="00BA7C33" w:rsidRPr="00BA7C33">
          <w:t xml:space="preserve"> </w:t>
        </w:r>
        <w:r w:rsidR="00BA7C33">
          <w:t xml:space="preserve">and UE supports </w:t>
        </w:r>
        <w:r w:rsidR="00BA7C33">
          <w:rPr>
            <w:szCs w:val="22"/>
          </w:rPr>
          <w:t>the enhanced inter-RAT E-UTRAN measurement requirements,</w:t>
        </w:r>
      </w:ins>
      <w:r>
        <w:t xml:space="preserve"> </w:t>
      </w:r>
      <w:r>
        <w:rPr>
          <w:noProof/>
        </w:rPr>
        <w:t>the UE shall be able to identify a new detectable E-UTRAN TDD cell within T</w:t>
      </w:r>
      <w:r>
        <w:rPr>
          <w:noProof/>
          <w:vertAlign w:val="subscript"/>
        </w:rPr>
        <w:t>Identify, E-UTRAN TDD</w:t>
      </w:r>
      <w:r>
        <w:rPr>
          <w:noProof/>
        </w:rPr>
        <w:t xml:space="preserve"> specified in Table 9.4.3.3-2</w:t>
      </w:r>
      <w:r>
        <w:rPr>
          <w:lang w:eastAsia="zh-CN"/>
        </w:rPr>
        <w:t>.</w:t>
      </w:r>
    </w:p>
    <w:p w14:paraId="4B2A6116" w14:textId="77777777" w:rsidR="00513C67" w:rsidRDefault="00513C67" w:rsidP="00513C67">
      <w:pPr>
        <w:pStyle w:val="TH"/>
      </w:pPr>
      <w: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513C67" w14:paraId="0BE81DBC" w14:textId="77777777" w:rsidTr="00513C67">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3DB7856" w14:textId="77777777" w:rsidR="00513C67" w:rsidRDefault="00513C67">
            <w:pPr>
              <w:pStyle w:val="TAH"/>
            </w:pPr>
            <w: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05A451F0" w14:textId="77777777" w:rsidR="00513C67" w:rsidRDefault="00513C67">
            <w:pPr>
              <w:pStyle w:val="TAH"/>
            </w:pPr>
            <w:r>
              <w:t>T</w:t>
            </w:r>
            <w:r>
              <w:rPr>
                <w:vertAlign w:val="subscript"/>
              </w:rPr>
              <w:t xml:space="preserve">Identify, E-UTRAN TDD </w:t>
            </w:r>
            <w:r>
              <w:t>(s) (DRX cycles)</w:t>
            </w:r>
          </w:p>
        </w:tc>
      </w:tr>
      <w:tr w:rsidR="00513C67" w14:paraId="0D792B61" w14:textId="77777777" w:rsidTr="00513C67">
        <w:trPr>
          <w:cantSplit/>
          <w:jc w:val="center"/>
        </w:trPr>
        <w:tc>
          <w:tcPr>
            <w:tcW w:w="1557" w:type="pct"/>
            <w:tcBorders>
              <w:top w:val="single" w:sz="4" w:space="0" w:color="auto"/>
              <w:left w:val="single" w:sz="4" w:space="0" w:color="auto"/>
              <w:bottom w:val="single" w:sz="4" w:space="0" w:color="auto"/>
              <w:right w:val="single" w:sz="4" w:space="0" w:color="auto"/>
            </w:tcBorders>
          </w:tcPr>
          <w:p w14:paraId="62C97BF4" w14:textId="77777777" w:rsidR="00513C67" w:rsidRDefault="00513C67">
            <w:pPr>
              <w:pStyle w:val="TAC"/>
            </w:pPr>
          </w:p>
        </w:tc>
        <w:tc>
          <w:tcPr>
            <w:tcW w:w="1739" w:type="pct"/>
            <w:tcBorders>
              <w:top w:val="single" w:sz="4" w:space="0" w:color="auto"/>
              <w:left w:val="single" w:sz="4" w:space="0" w:color="auto"/>
              <w:bottom w:val="single" w:sz="4" w:space="0" w:color="auto"/>
              <w:right w:val="single" w:sz="4" w:space="0" w:color="auto"/>
            </w:tcBorders>
            <w:hideMark/>
          </w:tcPr>
          <w:p w14:paraId="66A5247E" w14:textId="77777777" w:rsidR="00513C67" w:rsidRDefault="00513C67">
            <w:pPr>
              <w:pStyle w:val="TAC"/>
            </w:pPr>
            <w: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6875E258" w14:textId="77777777" w:rsidR="00513C67" w:rsidRDefault="00513C67">
            <w:pPr>
              <w:pStyle w:val="TAC"/>
            </w:pPr>
            <w:r>
              <w:t>Gap period = 80 ms</w:t>
            </w:r>
          </w:p>
        </w:tc>
      </w:tr>
      <w:tr w:rsidR="00513C67" w14:paraId="447D8BB4" w14:textId="77777777" w:rsidTr="00513C67">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7C81E0CE" w14:textId="77777777" w:rsidR="00513C67" w:rsidRDefault="00513C67">
            <w:pPr>
              <w:pStyle w:val="TAC"/>
            </w:pPr>
            <w:r>
              <w:rPr>
                <w:rFonts w:hint="eastAsia"/>
              </w:rPr>
              <w:t>≤</w:t>
            </w:r>
            <w:r>
              <w:t>0.16</w:t>
            </w:r>
          </w:p>
        </w:tc>
        <w:tc>
          <w:tcPr>
            <w:tcW w:w="1739" w:type="pct"/>
            <w:tcBorders>
              <w:top w:val="single" w:sz="4" w:space="0" w:color="auto"/>
              <w:left w:val="single" w:sz="4" w:space="0" w:color="auto"/>
              <w:bottom w:val="single" w:sz="4" w:space="0" w:color="auto"/>
              <w:right w:val="single" w:sz="4" w:space="0" w:color="auto"/>
            </w:tcBorders>
            <w:hideMark/>
          </w:tcPr>
          <w:p w14:paraId="1D9A445C" w14:textId="77777777" w:rsidR="00513C67" w:rsidRDefault="00513C67">
            <w:pPr>
              <w:pStyle w:val="TAC"/>
            </w:pPr>
            <w: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423D4B46" w14:textId="77777777" w:rsidR="00513C67" w:rsidRDefault="00513C67">
            <w:pPr>
              <w:pStyle w:val="TAC"/>
            </w:pPr>
            <w:r>
              <w:t>Non-DRX requirements in clause 9.4.3.2 apply</w:t>
            </w:r>
          </w:p>
        </w:tc>
      </w:tr>
      <w:tr w:rsidR="00513C67" w14:paraId="4EDB2100" w14:textId="77777777" w:rsidTr="00513C67">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F6558FA" w14:textId="77777777" w:rsidR="00513C67" w:rsidRDefault="00513C67">
            <w:pPr>
              <w:pStyle w:val="TAC"/>
            </w:pPr>
            <w:r>
              <w:t>0.256</w:t>
            </w:r>
          </w:p>
        </w:tc>
        <w:tc>
          <w:tcPr>
            <w:tcW w:w="1739" w:type="pct"/>
            <w:tcBorders>
              <w:top w:val="single" w:sz="4" w:space="0" w:color="auto"/>
              <w:left w:val="single" w:sz="4" w:space="0" w:color="auto"/>
              <w:bottom w:val="single" w:sz="4" w:space="0" w:color="auto"/>
              <w:right w:val="single" w:sz="4" w:space="0" w:color="auto"/>
            </w:tcBorders>
            <w:hideMark/>
          </w:tcPr>
          <w:p w14:paraId="0E132778" w14:textId="77777777" w:rsidR="00513C67" w:rsidRDefault="00513C67">
            <w:pPr>
              <w:pStyle w:val="TAC"/>
            </w:pPr>
            <w:r>
              <w:t>5.12*</w:t>
            </w:r>
            <w:r>
              <w:rPr>
                <w:rFonts w:cs="v4.2.0"/>
              </w:rPr>
              <w:t xml:space="preserve"> CSSF</w:t>
            </w:r>
            <w:r>
              <w:rPr>
                <w:rFonts w:cs="v4.2.0"/>
                <w:vertAlign w:val="subscript"/>
              </w:rPr>
              <w:t>interRAT</w:t>
            </w:r>
            <w:r>
              <w:t xml:space="preserve"> (20*</w:t>
            </w:r>
            <w:r>
              <w:rPr>
                <w:rFonts w:cs="v4.2.0"/>
              </w:rPr>
              <w:t>CSSF</w:t>
            </w:r>
            <w:r>
              <w:rPr>
                <w:rFonts w:cs="v4.2.0"/>
                <w:vertAlign w:val="subscript"/>
              </w:rPr>
              <w:t>interRAT</w:t>
            </w:r>
            <w:r>
              <w:t>)</w:t>
            </w:r>
          </w:p>
        </w:tc>
        <w:tc>
          <w:tcPr>
            <w:tcW w:w="1704" w:type="pct"/>
            <w:tcBorders>
              <w:top w:val="single" w:sz="4" w:space="0" w:color="auto"/>
              <w:left w:val="single" w:sz="4" w:space="0" w:color="auto"/>
              <w:bottom w:val="single" w:sz="4" w:space="0" w:color="auto"/>
              <w:right w:val="single" w:sz="4" w:space="0" w:color="auto"/>
            </w:tcBorders>
            <w:hideMark/>
          </w:tcPr>
          <w:p w14:paraId="0FDDE65C" w14:textId="77777777" w:rsidR="00513C67" w:rsidRDefault="00513C67">
            <w:pPr>
              <w:pStyle w:val="TAC"/>
            </w:pPr>
            <w:r>
              <w:t>7.68*</w:t>
            </w:r>
            <w:r>
              <w:rPr>
                <w:rFonts w:cs="v4.2.0"/>
              </w:rPr>
              <w:t xml:space="preserve"> CSSF</w:t>
            </w:r>
            <w:r>
              <w:rPr>
                <w:rFonts w:cs="v4.2.0"/>
                <w:vertAlign w:val="subscript"/>
              </w:rPr>
              <w:t>interRAT</w:t>
            </w:r>
            <w:r>
              <w:t xml:space="preserve"> (30*</w:t>
            </w:r>
            <w:r>
              <w:rPr>
                <w:rFonts w:cs="v4.2.0"/>
              </w:rPr>
              <w:t>CSSF</w:t>
            </w:r>
            <w:r>
              <w:rPr>
                <w:rFonts w:cs="v4.2.0"/>
                <w:vertAlign w:val="subscript"/>
              </w:rPr>
              <w:t>interRAT</w:t>
            </w:r>
            <w:r>
              <w:t>)</w:t>
            </w:r>
          </w:p>
        </w:tc>
      </w:tr>
      <w:tr w:rsidR="00513C67" w14:paraId="25A2EC54" w14:textId="77777777" w:rsidTr="00513C67">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78DE513" w14:textId="77777777" w:rsidR="00513C67" w:rsidRDefault="00513C67">
            <w:pPr>
              <w:pStyle w:val="TAC"/>
            </w:pPr>
            <w:r>
              <w:t>0.32</w:t>
            </w:r>
          </w:p>
        </w:tc>
        <w:tc>
          <w:tcPr>
            <w:tcW w:w="1739" w:type="pct"/>
            <w:tcBorders>
              <w:top w:val="single" w:sz="4" w:space="0" w:color="auto"/>
              <w:left w:val="single" w:sz="4" w:space="0" w:color="auto"/>
              <w:bottom w:val="single" w:sz="4" w:space="0" w:color="auto"/>
              <w:right w:val="single" w:sz="4" w:space="0" w:color="auto"/>
            </w:tcBorders>
            <w:hideMark/>
          </w:tcPr>
          <w:p w14:paraId="2999EF35" w14:textId="77777777" w:rsidR="00513C67" w:rsidRDefault="00513C67">
            <w:pPr>
              <w:pStyle w:val="TAC"/>
            </w:pPr>
            <w:r>
              <w:t>6.4*</w:t>
            </w:r>
            <w:r>
              <w:rPr>
                <w:rFonts w:cs="v4.2.0"/>
              </w:rPr>
              <w:t xml:space="preserve"> CSSF</w:t>
            </w:r>
            <w:r>
              <w:rPr>
                <w:rFonts w:cs="v4.2.0"/>
                <w:vertAlign w:val="subscript"/>
              </w:rPr>
              <w:t>interRAT</w:t>
            </w:r>
            <w:r>
              <w:t xml:space="preserve"> (20*</w:t>
            </w:r>
            <w:r>
              <w:rPr>
                <w:rFonts w:cs="v4.2.0"/>
              </w:rPr>
              <w:t>CSSF</w:t>
            </w:r>
            <w:r>
              <w:rPr>
                <w:rFonts w:cs="v4.2.0"/>
                <w:vertAlign w:val="subscript"/>
              </w:rPr>
              <w:t>interRAT</w:t>
            </w:r>
            <w:r>
              <w:t>)</w:t>
            </w:r>
          </w:p>
        </w:tc>
        <w:tc>
          <w:tcPr>
            <w:tcW w:w="1704" w:type="pct"/>
            <w:tcBorders>
              <w:top w:val="single" w:sz="4" w:space="0" w:color="auto"/>
              <w:left w:val="single" w:sz="4" w:space="0" w:color="auto"/>
              <w:bottom w:val="single" w:sz="4" w:space="0" w:color="auto"/>
              <w:right w:val="single" w:sz="4" w:space="0" w:color="auto"/>
            </w:tcBorders>
            <w:hideMark/>
          </w:tcPr>
          <w:p w14:paraId="117A8DE9" w14:textId="77777777" w:rsidR="00513C67" w:rsidRDefault="00513C67">
            <w:pPr>
              <w:pStyle w:val="TAC"/>
              <w:rPr>
                <w:lang w:val="sv-SE"/>
              </w:rPr>
            </w:pPr>
            <w:r>
              <w:rPr>
                <w:lang w:val="sv-SE"/>
              </w:rPr>
              <w:t>7.68*</w:t>
            </w:r>
            <w:r>
              <w:rPr>
                <w:rFonts w:cs="v4.2.0"/>
              </w:rPr>
              <w:t xml:space="preserve"> CSSF</w:t>
            </w:r>
            <w:r>
              <w:rPr>
                <w:rFonts w:cs="v4.2.0"/>
                <w:vertAlign w:val="subscript"/>
              </w:rPr>
              <w:t>interRAT</w:t>
            </w:r>
            <w:r>
              <w:rPr>
                <w:lang w:val="sv-SE"/>
              </w:rPr>
              <w:t xml:space="preserve"> (24*</w:t>
            </w:r>
            <w:r>
              <w:rPr>
                <w:rFonts w:cs="v4.2.0"/>
              </w:rPr>
              <w:t>CSSF</w:t>
            </w:r>
            <w:r>
              <w:rPr>
                <w:rFonts w:cs="v4.2.0"/>
                <w:vertAlign w:val="subscript"/>
              </w:rPr>
              <w:t>interRAT</w:t>
            </w:r>
            <w:r>
              <w:rPr>
                <w:lang w:val="sv-SE"/>
              </w:rPr>
              <w:t>)</w:t>
            </w:r>
          </w:p>
        </w:tc>
      </w:tr>
      <w:tr w:rsidR="00513C67" w14:paraId="0E017D70" w14:textId="77777777" w:rsidTr="00513C67">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76510D55" w14:textId="77777777" w:rsidR="00513C67" w:rsidRDefault="00513C67">
            <w:pPr>
              <w:pStyle w:val="TAC"/>
            </w:pPr>
            <w:r>
              <w:t xml:space="preserve">0.32&lt; DRX-cycle </w:t>
            </w:r>
            <w:r>
              <w:rPr>
                <w:rFonts w:hint="eastAsia"/>
              </w:rPr>
              <w:t>≤</w:t>
            </w:r>
            <w:r>
              <w:t>10.24</w:t>
            </w:r>
          </w:p>
        </w:tc>
        <w:tc>
          <w:tcPr>
            <w:tcW w:w="1739" w:type="pct"/>
            <w:tcBorders>
              <w:top w:val="single" w:sz="4" w:space="0" w:color="auto"/>
              <w:left w:val="single" w:sz="4" w:space="0" w:color="auto"/>
              <w:bottom w:val="single" w:sz="4" w:space="0" w:color="auto"/>
              <w:right w:val="single" w:sz="4" w:space="0" w:color="auto"/>
            </w:tcBorders>
            <w:hideMark/>
          </w:tcPr>
          <w:p w14:paraId="1E796646" w14:textId="77777777" w:rsidR="00513C67" w:rsidRDefault="00513C67">
            <w:pPr>
              <w:pStyle w:val="TAC"/>
            </w:pPr>
            <w:r>
              <w:t>Note1 (20*</w:t>
            </w:r>
            <w:r>
              <w:rPr>
                <w:rFonts w:cs="v4.2.0"/>
              </w:rPr>
              <w:t>CSSF</w:t>
            </w:r>
            <w:r>
              <w:rPr>
                <w:rFonts w:cs="v4.2.0"/>
                <w:vertAlign w:val="subscript"/>
              </w:rPr>
              <w:t>interRAT</w:t>
            </w:r>
            <w:r>
              <w:t>)</w:t>
            </w:r>
          </w:p>
        </w:tc>
        <w:tc>
          <w:tcPr>
            <w:tcW w:w="1704" w:type="pct"/>
            <w:tcBorders>
              <w:top w:val="single" w:sz="4" w:space="0" w:color="auto"/>
              <w:left w:val="single" w:sz="4" w:space="0" w:color="auto"/>
              <w:bottom w:val="single" w:sz="4" w:space="0" w:color="auto"/>
              <w:right w:val="single" w:sz="4" w:space="0" w:color="auto"/>
            </w:tcBorders>
            <w:hideMark/>
          </w:tcPr>
          <w:p w14:paraId="32555097" w14:textId="77777777" w:rsidR="00513C67" w:rsidRDefault="00513C67">
            <w:pPr>
              <w:pStyle w:val="TAC"/>
            </w:pPr>
            <w:r>
              <w:t>Note1 (20*</w:t>
            </w:r>
            <w:r>
              <w:rPr>
                <w:rFonts w:cs="v4.2.0"/>
              </w:rPr>
              <w:t>CSSF</w:t>
            </w:r>
            <w:r>
              <w:rPr>
                <w:rFonts w:cs="v4.2.0"/>
                <w:vertAlign w:val="subscript"/>
              </w:rPr>
              <w:t>interRAT</w:t>
            </w:r>
            <w:r>
              <w:t>)</w:t>
            </w:r>
          </w:p>
        </w:tc>
      </w:tr>
      <w:tr w:rsidR="00513C67" w14:paraId="31828D30" w14:textId="77777777" w:rsidTr="00513C6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35D739" w14:textId="77777777" w:rsidR="00513C67" w:rsidRDefault="00513C67">
            <w:pPr>
              <w:pStyle w:val="TAN"/>
            </w:pPr>
            <w:r>
              <w:t>NOTE 1:</w:t>
            </w:r>
            <w:r>
              <w:tab/>
              <w:t>The time depends on the DRX cycle length.</w:t>
            </w:r>
          </w:p>
          <w:p w14:paraId="2E8EA5FC" w14:textId="77777777" w:rsidR="00513C67" w:rsidRDefault="00513C67">
            <w:pPr>
              <w:pStyle w:val="TAN"/>
            </w:pPr>
            <w:r>
              <w:t>NOTE 2:</w:t>
            </w:r>
            <w:r>
              <w:rPr>
                <w:rFonts w:cs="Arial"/>
              </w:rPr>
              <w:tab/>
            </w:r>
            <w:r>
              <w:rPr>
                <w:rFonts w:cs="v4.2.0"/>
              </w:rPr>
              <w:t xml:space="preserve"> CSSF</w:t>
            </w:r>
            <w:r>
              <w:rPr>
                <w:rFonts w:cs="v4.2.0"/>
                <w:vertAlign w:val="subscript"/>
              </w:rPr>
              <w:t>interRAT</w:t>
            </w:r>
            <w:r>
              <w:t xml:space="preserve"> is as defined in clause 9.4.3.2.</w:t>
            </w:r>
          </w:p>
        </w:tc>
      </w:tr>
    </w:tbl>
    <w:p w14:paraId="786F3FB4" w14:textId="77777777" w:rsidR="00513C67" w:rsidRDefault="00513C67" w:rsidP="00513C67"/>
    <w:p w14:paraId="5EEBD15A" w14:textId="77777777" w:rsidR="00513C67" w:rsidRDefault="00513C67" w:rsidP="00513C67">
      <w:pPr>
        <w:pStyle w:val="TH"/>
      </w:pPr>
      <w:r>
        <w:t xml:space="preserve">Table 9.4.3.3-2: Requirement to identify a newly detectable E-UTRAN TDD cell when </w:t>
      </w:r>
      <w:r>
        <w:rPr>
          <w:i/>
        </w:rPr>
        <w:t>highSpeedMeasFlag-r16</w:t>
      </w:r>
      <w: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513C67" w14:paraId="65F6B60B" w14:textId="77777777" w:rsidTr="00513C67">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7CB585E" w14:textId="77777777" w:rsidR="00513C67" w:rsidRDefault="00513C67">
            <w:pPr>
              <w:pStyle w:val="TAH"/>
            </w:pPr>
            <w: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F09CC7C" w14:textId="77777777" w:rsidR="00513C67" w:rsidRDefault="00513C67">
            <w:pPr>
              <w:pStyle w:val="TAH"/>
            </w:pPr>
            <w:r>
              <w:t>T</w:t>
            </w:r>
            <w:r>
              <w:rPr>
                <w:vertAlign w:val="subscript"/>
              </w:rPr>
              <w:t xml:space="preserve">Identify, E-UTRAN TDD </w:t>
            </w:r>
            <w:r>
              <w:t>(s) (DRX cycles)</w:t>
            </w:r>
          </w:p>
        </w:tc>
      </w:tr>
      <w:tr w:rsidR="00513C67" w14:paraId="138DEBC5" w14:textId="77777777" w:rsidTr="00513C67">
        <w:trPr>
          <w:cantSplit/>
          <w:jc w:val="center"/>
        </w:trPr>
        <w:tc>
          <w:tcPr>
            <w:tcW w:w="1413" w:type="pct"/>
            <w:tcBorders>
              <w:top w:val="single" w:sz="4" w:space="0" w:color="auto"/>
              <w:left w:val="single" w:sz="4" w:space="0" w:color="auto"/>
              <w:bottom w:val="single" w:sz="4" w:space="0" w:color="auto"/>
              <w:right w:val="single" w:sz="4" w:space="0" w:color="auto"/>
            </w:tcBorders>
          </w:tcPr>
          <w:p w14:paraId="44B2ADB8" w14:textId="77777777" w:rsidR="00513C67" w:rsidRDefault="00513C67">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15BF5100" w14:textId="77777777" w:rsidR="00513C67" w:rsidRDefault="00513C67">
            <w:pPr>
              <w:pStyle w:val="TAH"/>
            </w:pPr>
            <w: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679328B7" w14:textId="77777777" w:rsidR="00513C67" w:rsidRDefault="00513C67">
            <w:pPr>
              <w:pStyle w:val="TAH"/>
            </w:pPr>
            <w:r>
              <w:t>Gap period = 80 ms</w:t>
            </w:r>
          </w:p>
        </w:tc>
      </w:tr>
      <w:tr w:rsidR="00513C67" w14:paraId="75475DA8" w14:textId="77777777" w:rsidTr="00513C67">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69A9EA3" w14:textId="77777777" w:rsidR="00513C67" w:rsidRDefault="00513C67">
            <w:pPr>
              <w:pStyle w:val="TAC"/>
            </w:pPr>
            <w:r>
              <w:rPr>
                <w:rFonts w:hint="eastAsia"/>
              </w:rPr>
              <w:t>≤</w:t>
            </w:r>
            <w:r>
              <w:t>0.16</w:t>
            </w:r>
          </w:p>
        </w:tc>
        <w:tc>
          <w:tcPr>
            <w:tcW w:w="1797" w:type="pct"/>
            <w:tcBorders>
              <w:top w:val="single" w:sz="4" w:space="0" w:color="auto"/>
              <w:left w:val="single" w:sz="4" w:space="0" w:color="auto"/>
              <w:bottom w:val="single" w:sz="4" w:space="0" w:color="auto"/>
              <w:right w:val="single" w:sz="4" w:space="0" w:color="auto"/>
            </w:tcBorders>
            <w:hideMark/>
          </w:tcPr>
          <w:p w14:paraId="34C4A44A" w14:textId="77777777" w:rsidR="00513C67" w:rsidRDefault="00513C67">
            <w:pPr>
              <w:pStyle w:val="TAC"/>
            </w:pPr>
            <w:r>
              <w:t>Non-DRX requirements in clause 9.4.3.2 apply</w:t>
            </w:r>
          </w:p>
        </w:tc>
        <w:tc>
          <w:tcPr>
            <w:tcW w:w="1790" w:type="pct"/>
            <w:tcBorders>
              <w:top w:val="single" w:sz="4" w:space="0" w:color="auto"/>
              <w:left w:val="single" w:sz="4" w:space="0" w:color="auto"/>
              <w:bottom w:val="nil"/>
              <w:right w:val="single" w:sz="4" w:space="0" w:color="auto"/>
            </w:tcBorders>
            <w:hideMark/>
          </w:tcPr>
          <w:p w14:paraId="76DF72E3" w14:textId="77777777" w:rsidR="00513C67" w:rsidRDefault="00513C67">
            <w:pPr>
              <w:pStyle w:val="TAC"/>
            </w:pPr>
            <w:r>
              <w:t>Non-DRX requirements in clause 9.4.3.2 apply</w:t>
            </w:r>
          </w:p>
        </w:tc>
      </w:tr>
      <w:tr w:rsidR="00513C67" w14:paraId="5DB3E66E" w14:textId="77777777" w:rsidTr="00513C67">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DE0E526" w14:textId="77777777" w:rsidR="00513C67" w:rsidRDefault="00513C67">
            <w:pPr>
              <w:pStyle w:val="TAC"/>
            </w:pPr>
            <w:r>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hideMark/>
          </w:tcPr>
          <w:p w14:paraId="47C3CB08" w14:textId="77777777" w:rsidR="00513C67" w:rsidRDefault="00513C67">
            <w:pPr>
              <w:pStyle w:val="TAC"/>
            </w:pPr>
            <w:r>
              <w:rPr>
                <w:lang w:eastAsia="zh-CN"/>
              </w:rPr>
              <w:t xml:space="preserve"> Note 1(15*CSSF</w:t>
            </w:r>
            <w:r>
              <w:rPr>
                <w:vertAlign w:val="subscript"/>
                <w:lang w:eastAsia="zh-CN"/>
              </w:rPr>
              <w:t>interRAT</w:t>
            </w:r>
            <w:r>
              <w:t>)</w:t>
            </w:r>
          </w:p>
        </w:tc>
        <w:tc>
          <w:tcPr>
            <w:tcW w:w="1790" w:type="pct"/>
            <w:tcBorders>
              <w:top w:val="nil"/>
              <w:left w:val="single" w:sz="4" w:space="0" w:color="auto"/>
              <w:bottom w:val="nil"/>
              <w:right w:val="single" w:sz="4" w:space="0" w:color="auto"/>
            </w:tcBorders>
          </w:tcPr>
          <w:p w14:paraId="3D50BEC8" w14:textId="77777777" w:rsidR="00513C67" w:rsidRDefault="00513C67">
            <w:pPr>
              <w:pStyle w:val="TAC"/>
            </w:pPr>
          </w:p>
        </w:tc>
      </w:tr>
      <w:tr w:rsidR="00513C67" w14:paraId="047FA205" w14:textId="77777777" w:rsidTr="00513C67">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99BF9C1" w14:textId="77777777" w:rsidR="00513C67" w:rsidRDefault="00513C67">
            <w:pPr>
              <w:pStyle w:val="TAC"/>
            </w:pPr>
            <w:r>
              <w:rPr>
                <w:rFonts w:cs="Arial"/>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hideMark/>
          </w:tcPr>
          <w:p w14:paraId="4FC93B40" w14:textId="77777777" w:rsidR="00513C67" w:rsidRDefault="00513C67">
            <w:pPr>
              <w:pStyle w:val="TAC"/>
            </w:pPr>
            <w:r>
              <w:rPr>
                <w:lang w:eastAsia="zh-CN"/>
              </w:rPr>
              <w:t>Note 1(10*CSSF</w:t>
            </w:r>
            <w:r>
              <w:rPr>
                <w:vertAlign w:val="subscript"/>
                <w:lang w:eastAsia="zh-CN"/>
              </w:rPr>
              <w:t>interRAT</w:t>
            </w:r>
            <w:r>
              <w:t>)</w:t>
            </w:r>
          </w:p>
        </w:tc>
        <w:tc>
          <w:tcPr>
            <w:tcW w:w="1790" w:type="pct"/>
            <w:tcBorders>
              <w:top w:val="nil"/>
              <w:left w:val="single" w:sz="4" w:space="0" w:color="auto"/>
              <w:bottom w:val="single" w:sz="4" w:space="0" w:color="auto"/>
              <w:right w:val="single" w:sz="4" w:space="0" w:color="auto"/>
            </w:tcBorders>
          </w:tcPr>
          <w:p w14:paraId="75F2F3CB" w14:textId="77777777" w:rsidR="00513C67" w:rsidRDefault="00513C67">
            <w:pPr>
              <w:pStyle w:val="TAC"/>
            </w:pPr>
          </w:p>
        </w:tc>
      </w:tr>
      <w:tr w:rsidR="00513C67" w14:paraId="76C35AE4" w14:textId="77777777" w:rsidTr="00513C67">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F774341" w14:textId="77777777" w:rsidR="00513C67" w:rsidRDefault="00513C67">
            <w:pPr>
              <w:pStyle w:val="TAC"/>
            </w:pPr>
            <w:r>
              <w:rPr>
                <w:rFonts w:cs="Arial"/>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0D5BD940" w14:textId="77777777" w:rsidR="00513C67" w:rsidRDefault="00513C67">
            <w:pPr>
              <w:pStyle w:val="TAC"/>
            </w:pPr>
            <w:r>
              <w:rPr>
                <w:lang w:eastAsia="zh-CN"/>
              </w:rPr>
              <w:t>Note 1(10*CSSF</w:t>
            </w:r>
            <w:r>
              <w:rPr>
                <w:vertAlign w:val="subscript"/>
                <w:lang w:eastAsia="zh-CN"/>
              </w:rPr>
              <w:t>interRAT</w:t>
            </w:r>
            <w:r>
              <w:t>)</w:t>
            </w:r>
          </w:p>
        </w:tc>
        <w:tc>
          <w:tcPr>
            <w:tcW w:w="1790" w:type="pct"/>
            <w:tcBorders>
              <w:top w:val="single" w:sz="4" w:space="0" w:color="auto"/>
              <w:left w:val="single" w:sz="4" w:space="0" w:color="auto"/>
              <w:bottom w:val="single" w:sz="4" w:space="0" w:color="auto"/>
              <w:right w:val="single" w:sz="4" w:space="0" w:color="auto"/>
            </w:tcBorders>
            <w:hideMark/>
          </w:tcPr>
          <w:p w14:paraId="17AA2E6A" w14:textId="77777777" w:rsidR="00513C67" w:rsidRDefault="00513C67">
            <w:pPr>
              <w:pStyle w:val="TAC"/>
            </w:pPr>
            <w:r>
              <w:rPr>
                <w:lang w:eastAsia="zh-CN"/>
              </w:rPr>
              <w:t>Note 1(10*CSSF</w:t>
            </w:r>
            <w:r>
              <w:rPr>
                <w:vertAlign w:val="subscript"/>
                <w:lang w:eastAsia="zh-CN"/>
              </w:rPr>
              <w:t>interRAT</w:t>
            </w:r>
            <w:r>
              <w:t>)</w:t>
            </w:r>
          </w:p>
        </w:tc>
      </w:tr>
      <w:tr w:rsidR="00513C67" w14:paraId="5C258FC0" w14:textId="77777777" w:rsidTr="00513C67">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F82DA7C" w14:textId="77777777" w:rsidR="00513C67" w:rsidRDefault="00513C67">
            <w:pPr>
              <w:pStyle w:val="TAC"/>
            </w:pPr>
            <w:r>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1A04920E" w14:textId="77777777" w:rsidR="00513C67" w:rsidRDefault="00513C67">
            <w:pPr>
              <w:pStyle w:val="TAC"/>
            </w:pPr>
            <w:r>
              <w:rPr>
                <w:lang w:eastAsia="zh-CN"/>
              </w:rPr>
              <w:t>Note 1(8*CSSF</w:t>
            </w:r>
            <w:r>
              <w:rPr>
                <w:vertAlign w:val="subscript"/>
                <w:lang w:eastAsia="zh-CN"/>
              </w:rPr>
              <w:t>interRAT</w:t>
            </w:r>
            <w:r>
              <w:t>)</w:t>
            </w:r>
          </w:p>
        </w:tc>
        <w:tc>
          <w:tcPr>
            <w:tcW w:w="1790" w:type="pct"/>
            <w:tcBorders>
              <w:top w:val="single" w:sz="4" w:space="0" w:color="auto"/>
              <w:left w:val="single" w:sz="4" w:space="0" w:color="auto"/>
              <w:bottom w:val="single" w:sz="4" w:space="0" w:color="auto"/>
              <w:right w:val="single" w:sz="4" w:space="0" w:color="auto"/>
            </w:tcBorders>
            <w:hideMark/>
          </w:tcPr>
          <w:p w14:paraId="3C63CFBE" w14:textId="77777777" w:rsidR="00513C67" w:rsidRDefault="00513C67">
            <w:pPr>
              <w:pStyle w:val="TAC"/>
              <w:rPr>
                <w:lang w:val="sv-SE"/>
              </w:rPr>
            </w:pPr>
            <w:r>
              <w:rPr>
                <w:lang w:eastAsia="zh-CN"/>
              </w:rPr>
              <w:t>Note 1(8*CSSF</w:t>
            </w:r>
            <w:r>
              <w:rPr>
                <w:vertAlign w:val="subscript"/>
                <w:lang w:eastAsia="zh-CN"/>
              </w:rPr>
              <w:t>interRAT</w:t>
            </w:r>
            <w:r>
              <w:t>)</w:t>
            </w:r>
          </w:p>
        </w:tc>
      </w:tr>
      <w:tr w:rsidR="00513C67" w14:paraId="40E18FD5" w14:textId="77777777" w:rsidTr="00513C67">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808AFE3" w14:textId="77777777" w:rsidR="00513C67" w:rsidRDefault="00513C67">
            <w:pPr>
              <w:pStyle w:val="TAC"/>
            </w:pPr>
            <w:r>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705069F5" w14:textId="77777777" w:rsidR="00513C67" w:rsidRDefault="00513C67">
            <w:pPr>
              <w:pStyle w:val="TAC"/>
            </w:pPr>
            <w:r>
              <w:rPr>
                <w:lang w:eastAsia="zh-CN"/>
              </w:rPr>
              <w:t>Note1 (20*CSSF</w:t>
            </w:r>
            <w:r>
              <w:rPr>
                <w:vertAlign w:val="subscript"/>
                <w:lang w:eastAsia="zh-CN"/>
              </w:rPr>
              <w:t>interRAT</w:t>
            </w:r>
            <w:r>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57FDDBAE" w14:textId="77777777" w:rsidR="00513C67" w:rsidRDefault="00513C67">
            <w:pPr>
              <w:pStyle w:val="TAC"/>
            </w:pPr>
            <w:r>
              <w:rPr>
                <w:lang w:eastAsia="zh-CN"/>
              </w:rPr>
              <w:t>Note1 (20*CSSF</w:t>
            </w:r>
            <w:r>
              <w:rPr>
                <w:vertAlign w:val="subscript"/>
                <w:lang w:eastAsia="zh-CN"/>
              </w:rPr>
              <w:t>interRAT</w:t>
            </w:r>
            <w:r>
              <w:rPr>
                <w:lang w:eastAsia="zh-CN"/>
              </w:rPr>
              <w:t>)</w:t>
            </w:r>
          </w:p>
        </w:tc>
      </w:tr>
      <w:tr w:rsidR="00513C67" w14:paraId="6751E9B9" w14:textId="77777777" w:rsidTr="00513C6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857AE41" w14:textId="77777777" w:rsidR="00513C67" w:rsidRDefault="00513C67">
            <w:pPr>
              <w:pStyle w:val="TAN"/>
            </w:pPr>
            <w:r>
              <w:t>NOTE 1:</w:t>
            </w:r>
            <w:r>
              <w:tab/>
              <w:t>The time depends on the DRX cycle length.</w:t>
            </w:r>
          </w:p>
          <w:p w14:paraId="46C4BF37" w14:textId="77777777" w:rsidR="00513C67" w:rsidRDefault="00513C67">
            <w:pPr>
              <w:pStyle w:val="TAN"/>
              <w:rPr>
                <w:ins w:id="127" w:author="Qiming Li" w:date="2021-05-08T16:00:00Z"/>
              </w:rPr>
            </w:pPr>
            <w:r>
              <w:t>NOTE 2:</w:t>
            </w:r>
            <w:r>
              <w:tab/>
            </w:r>
            <w:r>
              <w:rPr>
                <w:rFonts w:cs="v4.2.0"/>
              </w:rPr>
              <w:t>CSSF</w:t>
            </w:r>
            <w:r>
              <w:rPr>
                <w:rFonts w:cs="v4.2.0"/>
                <w:vertAlign w:val="subscript"/>
              </w:rPr>
              <w:t>interRAT</w:t>
            </w:r>
            <w:r>
              <w:t xml:space="preserve"> is as defined in clause 9.4.3.2.</w:t>
            </w:r>
          </w:p>
          <w:p w14:paraId="04E88563" w14:textId="7B0F9D35" w:rsidR="00513C67" w:rsidRDefault="00513C67">
            <w:pPr>
              <w:pStyle w:val="TAN"/>
            </w:pPr>
            <w:ins w:id="128" w:author="Qiming Li" w:date="2021-05-08T16:01:00Z">
              <w:r>
                <w:t>NOTE 3:</w:t>
              </w:r>
              <w:r>
                <w:tab/>
              </w:r>
              <w:r w:rsidRPr="000147DF">
                <w:rPr>
                  <w:rFonts w:eastAsiaTheme="minorEastAsia"/>
                  <w:lang w:val="en-US" w:eastAsia="zh-CN"/>
                </w:rPr>
                <w:t xml:space="preserve">When </w:t>
              </w:r>
              <w:r w:rsidRPr="000147DF">
                <w:rPr>
                  <w:rFonts w:eastAsiaTheme="minorEastAsia"/>
                  <w:i/>
                  <w:iCs/>
                  <w:lang w:val="en-US" w:eastAsia="zh-CN"/>
                </w:rPr>
                <w:t>highSpeedMeasFlag-r16</w:t>
              </w:r>
              <w:r w:rsidRPr="000147DF">
                <w:rPr>
                  <w:rFonts w:eastAsiaTheme="minorEastAsia"/>
                  <w:lang w:val="en-US" w:eastAsia="zh-CN"/>
                </w:rPr>
                <w:t xml:space="preserve"> is configured, the requirements apply only to </w:t>
              </w:r>
              <w:r w:rsidRPr="000147DF">
                <w:t xml:space="preserve">UE supporting either </w:t>
              </w:r>
              <w:r w:rsidRPr="000147DF">
                <w:rPr>
                  <w:i/>
                  <w:iCs/>
                </w:rPr>
                <w:t xml:space="preserve">measurementEnhancement-r16 </w:t>
              </w:r>
              <w:r w:rsidRPr="000147DF">
                <w:t>or</w:t>
              </w:r>
              <w:r w:rsidRPr="00354862">
                <w:rPr>
                  <w:i/>
                  <w:iCs/>
                </w:rPr>
                <w:t xml:space="preserve"> </w:t>
              </w:r>
            </w:ins>
            <w:ins w:id="129" w:author="Zhang, Meng" w:date="2021-05-24T10:17:00Z">
              <w:r w:rsidR="000147DF">
                <w:rPr>
                  <w:i/>
                  <w:iCs/>
                </w:rPr>
                <w:t>[</w:t>
              </w:r>
            </w:ins>
            <w:ins w:id="130" w:author="Qiming Li" w:date="2021-05-08T16:01:00Z">
              <w:r w:rsidRPr="000147DF">
                <w:rPr>
                  <w:i/>
                  <w:iCs/>
                </w:rPr>
                <w:t>interRAT-</w:t>
              </w:r>
              <w:r w:rsidRPr="000147DF">
                <w:rPr>
                  <w:i/>
                  <w:iCs/>
                  <w:lang w:val="en-US"/>
                </w:rPr>
                <w:t>M</w:t>
              </w:r>
              <w:r w:rsidRPr="00354862">
                <w:rPr>
                  <w:i/>
                  <w:iCs/>
                </w:rPr>
                <w:t>easurementEnhancement-r16</w:t>
              </w:r>
            </w:ins>
            <w:ins w:id="131" w:author="Zhang, Meng" w:date="2021-05-24T10:17:00Z">
              <w:r w:rsidR="000147DF">
                <w:rPr>
                  <w:i/>
                  <w:iCs/>
                </w:rPr>
                <w:t>]</w:t>
              </w:r>
            </w:ins>
            <w:ins w:id="132" w:author="Qiming Li" w:date="2021-05-08T16:01:00Z">
              <w:r w:rsidRPr="000147DF">
                <w:rPr>
                  <w:i/>
                  <w:iCs/>
                </w:rPr>
                <w:t>.</w:t>
              </w:r>
            </w:ins>
          </w:p>
        </w:tc>
      </w:tr>
    </w:tbl>
    <w:p w14:paraId="4C805857" w14:textId="77777777" w:rsidR="00513C67" w:rsidRDefault="00513C67" w:rsidP="00513C67"/>
    <w:p w14:paraId="72C9DE4A" w14:textId="77777777" w:rsidR="00513C67" w:rsidRDefault="00513C67" w:rsidP="00513C67">
      <w:pPr>
        <w:rPr>
          <w:lang w:eastAsia="zh-CN"/>
        </w:rPr>
      </w:pPr>
      <w:r>
        <w:t xml:space="preserve">When DRX is in use, the UE shall be capable of performing </w:t>
      </w:r>
      <w:r>
        <w:rPr>
          <w:rFonts w:cs="v4.2.0"/>
        </w:rPr>
        <w:t>NR – E-UTRAN</w:t>
      </w:r>
      <w:r>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Pr>
          <w:rFonts w:cs="v4.2.0"/>
        </w:rPr>
        <w:t>NR – E-UTRAN</w:t>
      </w:r>
      <w:r>
        <w:t xml:space="preserve"> TDD RSRP, RSRQ, and RS-SINR measurements to higher layers with the measurement period </w:t>
      </w:r>
      <w:r>
        <w:rPr>
          <w:rFonts w:cs="Arial"/>
        </w:rPr>
        <w:t>T</w:t>
      </w:r>
      <w:r>
        <w:rPr>
          <w:rFonts w:cs="Arial"/>
          <w:vertAlign w:val="subscript"/>
        </w:rPr>
        <w:t>measure, E-UTRAN TDD</w:t>
      </w:r>
      <w:r>
        <w:t xml:space="preserve"> specified in Table 9.4.3.3-2.</w:t>
      </w:r>
    </w:p>
    <w:p w14:paraId="4561B12C" w14:textId="77777777" w:rsidR="00513C67" w:rsidRDefault="00513C67" w:rsidP="00513C67">
      <w:pPr>
        <w:pStyle w:val="TH"/>
      </w:pPr>
      <w:r>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4200"/>
      </w:tblGrid>
      <w:tr w:rsidR="00513C67" w14:paraId="618B4CCA" w14:textId="77777777" w:rsidTr="00513C67">
        <w:trPr>
          <w:cantSplit/>
          <w:jc w:val="center"/>
        </w:trPr>
        <w:tc>
          <w:tcPr>
            <w:tcW w:w="1705" w:type="pct"/>
            <w:tcBorders>
              <w:top w:val="single" w:sz="4" w:space="0" w:color="auto"/>
              <w:left w:val="single" w:sz="4" w:space="0" w:color="auto"/>
              <w:bottom w:val="single" w:sz="4" w:space="0" w:color="auto"/>
              <w:right w:val="single" w:sz="4" w:space="0" w:color="auto"/>
            </w:tcBorders>
            <w:hideMark/>
          </w:tcPr>
          <w:p w14:paraId="4FD6BB3A" w14:textId="77777777" w:rsidR="00513C67" w:rsidRDefault="00513C67">
            <w:pPr>
              <w:pStyle w:val="TAH"/>
            </w:pPr>
            <w:r>
              <w:t>DRX cycle length (s)</w:t>
            </w:r>
          </w:p>
        </w:tc>
        <w:tc>
          <w:tcPr>
            <w:tcW w:w="3295" w:type="pct"/>
            <w:tcBorders>
              <w:top w:val="single" w:sz="4" w:space="0" w:color="auto"/>
              <w:left w:val="single" w:sz="4" w:space="0" w:color="auto"/>
              <w:bottom w:val="single" w:sz="4" w:space="0" w:color="auto"/>
              <w:right w:val="single" w:sz="4" w:space="0" w:color="auto"/>
            </w:tcBorders>
            <w:hideMark/>
          </w:tcPr>
          <w:p w14:paraId="7BD97C87" w14:textId="77777777" w:rsidR="00513C67" w:rsidRDefault="00513C67">
            <w:pPr>
              <w:pStyle w:val="TAH"/>
            </w:pPr>
            <w:r>
              <w:t>T</w:t>
            </w:r>
            <w:r>
              <w:rPr>
                <w:vertAlign w:val="subscript"/>
              </w:rPr>
              <w:t xml:space="preserve">measure, E-UTRAN TDD </w:t>
            </w:r>
            <w:r>
              <w:t>(s) (DRX cycles)</w:t>
            </w:r>
          </w:p>
        </w:tc>
      </w:tr>
      <w:tr w:rsidR="00513C67" w14:paraId="1CD170BA" w14:textId="77777777" w:rsidTr="00513C67">
        <w:trPr>
          <w:cantSplit/>
          <w:trHeight w:val="152"/>
          <w:jc w:val="center"/>
        </w:trPr>
        <w:tc>
          <w:tcPr>
            <w:tcW w:w="1705" w:type="pct"/>
            <w:tcBorders>
              <w:top w:val="single" w:sz="4" w:space="0" w:color="auto"/>
              <w:left w:val="single" w:sz="4" w:space="0" w:color="auto"/>
              <w:bottom w:val="single" w:sz="4" w:space="0" w:color="auto"/>
              <w:right w:val="single" w:sz="4" w:space="0" w:color="auto"/>
            </w:tcBorders>
            <w:hideMark/>
          </w:tcPr>
          <w:p w14:paraId="380DC410" w14:textId="77777777" w:rsidR="00513C67" w:rsidRDefault="00513C67">
            <w:pPr>
              <w:pStyle w:val="TAC"/>
            </w:pPr>
            <w:r>
              <w:rPr>
                <w:rFonts w:hint="eastAsia"/>
              </w:rPr>
              <w:t>≤</w:t>
            </w:r>
            <w:r>
              <w:t>0.08</w:t>
            </w:r>
          </w:p>
        </w:tc>
        <w:tc>
          <w:tcPr>
            <w:tcW w:w="3295" w:type="pct"/>
            <w:tcBorders>
              <w:top w:val="single" w:sz="4" w:space="0" w:color="auto"/>
              <w:left w:val="single" w:sz="4" w:space="0" w:color="auto"/>
              <w:bottom w:val="single" w:sz="4" w:space="0" w:color="auto"/>
              <w:right w:val="single" w:sz="4" w:space="0" w:color="auto"/>
            </w:tcBorders>
            <w:hideMark/>
          </w:tcPr>
          <w:p w14:paraId="03277C1F" w14:textId="77777777" w:rsidR="00513C67" w:rsidRDefault="00513C67">
            <w:pPr>
              <w:pStyle w:val="TAC"/>
            </w:pPr>
            <w:r>
              <w:t>Non-DRX Requirements in clause 9.4.3.2 apply</w:t>
            </w:r>
          </w:p>
        </w:tc>
      </w:tr>
      <w:tr w:rsidR="00513C67" w14:paraId="77E72F78" w14:textId="77777777" w:rsidTr="00513C67">
        <w:trPr>
          <w:cantSplit/>
          <w:trHeight w:val="704"/>
          <w:jc w:val="center"/>
        </w:trPr>
        <w:tc>
          <w:tcPr>
            <w:tcW w:w="1705" w:type="pct"/>
            <w:tcBorders>
              <w:top w:val="single" w:sz="4" w:space="0" w:color="auto"/>
              <w:left w:val="single" w:sz="4" w:space="0" w:color="auto"/>
              <w:bottom w:val="single" w:sz="4" w:space="0" w:color="auto"/>
              <w:right w:val="single" w:sz="4" w:space="0" w:color="auto"/>
            </w:tcBorders>
            <w:hideMark/>
          </w:tcPr>
          <w:p w14:paraId="29DE63A5" w14:textId="77777777" w:rsidR="00513C67" w:rsidRDefault="00513C67">
            <w:pPr>
              <w:pStyle w:val="TAC"/>
            </w:pPr>
            <w:r>
              <w:t>0.128</w:t>
            </w:r>
          </w:p>
        </w:tc>
        <w:tc>
          <w:tcPr>
            <w:tcW w:w="3295" w:type="pct"/>
            <w:tcBorders>
              <w:top w:val="single" w:sz="4" w:space="0" w:color="auto"/>
              <w:left w:val="single" w:sz="4" w:space="0" w:color="auto"/>
              <w:bottom w:val="single" w:sz="4" w:space="0" w:color="auto"/>
              <w:right w:val="single" w:sz="4" w:space="0" w:color="auto"/>
            </w:tcBorders>
            <w:hideMark/>
          </w:tcPr>
          <w:p w14:paraId="53A173C7" w14:textId="77777777" w:rsidR="00513C67" w:rsidRDefault="00513C67">
            <w:pPr>
              <w:pStyle w:val="TAC"/>
            </w:pPr>
            <w:r>
              <w:t xml:space="preserve">For configuration 2 </w:t>
            </w:r>
            <w:r>
              <w:rPr>
                <w:vertAlign w:val="superscript"/>
              </w:rPr>
              <w:t>Note3</w:t>
            </w:r>
            <w:r>
              <w:t>, non-DRX requirements in clause 9.4.3.2 apply,</w:t>
            </w:r>
          </w:p>
          <w:p w14:paraId="73E37407" w14:textId="77777777" w:rsidR="00513C67" w:rsidRDefault="00513C67">
            <w:pPr>
              <w:pStyle w:val="TAC"/>
            </w:pPr>
            <w:r>
              <w:t>Otherwise: Note1 (5*</w:t>
            </w:r>
            <w:r>
              <w:rPr>
                <w:rFonts w:cs="v4.2.0"/>
              </w:rPr>
              <w:t>CSSF</w:t>
            </w:r>
            <w:r>
              <w:rPr>
                <w:rFonts w:cs="v4.2.0"/>
                <w:vertAlign w:val="subscript"/>
              </w:rPr>
              <w:t>interRAT</w:t>
            </w:r>
            <w:r>
              <w:t>)</w:t>
            </w:r>
          </w:p>
        </w:tc>
      </w:tr>
      <w:tr w:rsidR="00513C67" w14:paraId="11B1C79D" w14:textId="77777777" w:rsidTr="00513C67">
        <w:trPr>
          <w:cantSplit/>
          <w:jc w:val="center"/>
        </w:trPr>
        <w:tc>
          <w:tcPr>
            <w:tcW w:w="1705" w:type="pct"/>
            <w:tcBorders>
              <w:top w:val="single" w:sz="4" w:space="0" w:color="auto"/>
              <w:left w:val="single" w:sz="4" w:space="0" w:color="auto"/>
              <w:bottom w:val="single" w:sz="4" w:space="0" w:color="auto"/>
              <w:right w:val="single" w:sz="4" w:space="0" w:color="auto"/>
            </w:tcBorders>
            <w:hideMark/>
          </w:tcPr>
          <w:p w14:paraId="7B150367" w14:textId="77777777" w:rsidR="00513C67" w:rsidRDefault="00513C67">
            <w:pPr>
              <w:pStyle w:val="TAC"/>
            </w:pPr>
            <w:r>
              <w:t>0.128&lt;DRX-cycle</w:t>
            </w:r>
            <w:r>
              <w:rPr>
                <w:rFonts w:hint="eastAsia"/>
              </w:rPr>
              <w:t>≤</w:t>
            </w:r>
            <w:r>
              <w:t>10.24</w:t>
            </w:r>
          </w:p>
        </w:tc>
        <w:tc>
          <w:tcPr>
            <w:tcW w:w="3295" w:type="pct"/>
            <w:tcBorders>
              <w:top w:val="single" w:sz="4" w:space="0" w:color="auto"/>
              <w:left w:val="single" w:sz="4" w:space="0" w:color="auto"/>
              <w:bottom w:val="single" w:sz="4" w:space="0" w:color="auto"/>
              <w:right w:val="single" w:sz="4" w:space="0" w:color="auto"/>
            </w:tcBorders>
            <w:hideMark/>
          </w:tcPr>
          <w:p w14:paraId="70308D83" w14:textId="77777777" w:rsidR="00513C67" w:rsidRDefault="00513C67">
            <w:pPr>
              <w:pStyle w:val="TAC"/>
            </w:pPr>
            <w:r>
              <w:t>Note1 (5*</w:t>
            </w:r>
            <w:r>
              <w:rPr>
                <w:rFonts w:cs="v4.2.0"/>
              </w:rPr>
              <w:t>CSSF</w:t>
            </w:r>
            <w:r>
              <w:rPr>
                <w:rFonts w:cs="v4.2.0"/>
                <w:vertAlign w:val="subscript"/>
              </w:rPr>
              <w:t>interRAT</w:t>
            </w:r>
            <w:r>
              <w:t>)</w:t>
            </w:r>
          </w:p>
        </w:tc>
      </w:tr>
      <w:tr w:rsidR="00513C67" w14:paraId="4AEA4CFC" w14:textId="77777777" w:rsidTr="00513C67">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C439099" w14:textId="77777777" w:rsidR="00513C67" w:rsidRDefault="00513C67">
            <w:pPr>
              <w:pStyle w:val="TAN"/>
            </w:pPr>
            <w:r>
              <w:t>NOTE 1:</w:t>
            </w:r>
            <w:r>
              <w:rPr>
                <w:rFonts w:cs="Arial"/>
              </w:rPr>
              <w:tab/>
            </w:r>
            <w:r>
              <w:t>The time depends on the DRX cycle length.</w:t>
            </w:r>
          </w:p>
          <w:p w14:paraId="770F311E" w14:textId="77777777" w:rsidR="00513C67" w:rsidRDefault="00513C67">
            <w:pPr>
              <w:pStyle w:val="TAN"/>
            </w:pPr>
            <w:r>
              <w:rPr>
                <w:rFonts w:cs="Arial"/>
              </w:rPr>
              <w:t>NOTE 2:</w:t>
            </w:r>
            <w:r>
              <w:rPr>
                <w:rFonts w:cs="Arial"/>
              </w:rPr>
              <w:tab/>
            </w:r>
            <w:r>
              <w:rPr>
                <w:rFonts w:cs="v4.2.0"/>
              </w:rPr>
              <w:t>CSSF</w:t>
            </w:r>
            <w:r>
              <w:rPr>
                <w:rFonts w:cs="v4.2.0"/>
                <w:vertAlign w:val="subscript"/>
              </w:rPr>
              <w:t>interRAT</w:t>
            </w:r>
            <w:r>
              <w:t xml:space="preserve"> is as defined in clause 9.4.3.2.</w:t>
            </w:r>
          </w:p>
          <w:p w14:paraId="1CDC4FB3" w14:textId="77777777" w:rsidR="00513C67" w:rsidRDefault="00513C67">
            <w:pPr>
              <w:pStyle w:val="TAN"/>
              <w:rPr>
                <w:rFonts w:cs="Arial"/>
              </w:rPr>
            </w:pPr>
            <w:r>
              <w:rPr>
                <w:rFonts w:cs="Arial"/>
              </w:rPr>
              <w:t>NOTE 3:</w:t>
            </w:r>
            <w:r>
              <w:rPr>
                <w:rFonts w:cs="Arial"/>
              </w:rPr>
              <w:tab/>
              <w:t>See Table 9.4.3.2-1.</w:t>
            </w:r>
          </w:p>
        </w:tc>
      </w:tr>
    </w:tbl>
    <w:p w14:paraId="199839EA" w14:textId="77777777" w:rsidR="00513C67" w:rsidRDefault="00513C67" w:rsidP="00513C67"/>
    <w:p w14:paraId="7FF27BBA" w14:textId="77777777" w:rsidR="00513C67" w:rsidRDefault="00513C67" w:rsidP="00513C67">
      <w:pPr>
        <w:rPr>
          <w:rFonts w:cs="v4.2.0"/>
        </w:rPr>
      </w:pPr>
      <w:r>
        <w:rPr>
          <w:rFonts w:cs="v4.2.0"/>
        </w:rPr>
        <w:t>If higher layer filtering is used, an additional cell identification delay can be expected.</w:t>
      </w:r>
    </w:p>
    <w:p w14:paraId="148197D8" w14:textId="77777777" w:rsidR="00513C67" w:rsidRDefault="00513C67" w:rsidP="00513C67">
      <w:pPr>
        <w:rPr>
          <w:rFonts w:cs="v4.2.0"/>
        </w:rPr>
      </w:pPr>
      <w:r>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531039B4" w14:textId="700591E8" w:rsidR="00294CDC" w:rsidRDefault="00294CDC" w:rsidP="00294CDC">
      <w:pPr>
        <w:pStyle w:val="Heading2"/>
        <w:rPr>
          <w:rStyle w:val="BookTitle"/>
          <w:color w:val="FF0000"/>
        </w:rPr>
      </w:pPr>
      <w:r>
        <w:rPr>
          <w:rStyle w:val="BookTitle"/>
          <w:color w:val="FF0000"/>
        </w:rPr>
        <w:t>&lt;</w:t>
      </w:r>
      <w:r w:rsidRPr="00187565">
        <w:rPr>
          <w:rStyle w:val="BookTitle"/>
          <w:color w:val="FF0000"/>
        </w:rPr>
        <w:t>&lt;</w:t>
      </w:r>
      <w:r>
        <w:rPr>
          <w:rStyle w:val="BookTitle"/>
          <w:color w:val="FF0000"/>
        </w:rPr>
        <w:t>End</w:t>
      </w:r>
      <w:r w:rsidRPr="00187565">
        <w:rPr>
          <w:rStyle w:val="BookTitle"/>
          <w:color w:val="FF0000"/>
        </w:rPr>
        <w:t xml:space="preserve"> of Change</w:t>
      </w:r>
      <w:r>
        <w:rPr>
          <w:rStyle w:val="BookTitle"/>
          <w:color w:val="FF0000"/>
        </w:rPr>
        <w:t>7</w:t>
      </w:r>
      <w:r w:rsidRPr="00187565">
        <w:rPr>
          <w:rStyle w:val="BookTitle"/>
          <w:color w:val="FF0000"/>
        </w:rPr>
        <w:t>&gt;</w:t>
      </w:r>
      <w:r>
        <w:rPr>
          <w:rStyle w:val="BookTitle"/>
          <w:color w:val="FF0000"/>
        </w:rPr>
        <w:t>&gt;</w:t>
      </w:r>
    </w:p>
    <w:p w14:paraId="30829E7C" w14:textId="51177E24" w:rsidR="00294CDC" w:rsidRPr="00294CDC" w:rsidRDefault="00294CDC" w:rsidP="00294CDC">
      <w:pPr>
        <w:pStyle w:val="Heading2"/>
        <w:rPr>
          <w:b/>
          <w:bCs/>
          <w:i/>
          <w:iCs/>
          <w:color w:val="FF0000"/>
          <w:spacing w:val="5"/>
        </w:rPr>
      </w:pPr>
      <w:r>
        <w:rPr>
          <w:rStyle w:val="BookTitle"/>
          <w:color w:val="FF0000"/>
        </w:rPr>
        <w:t>&lt;</w:t>
      </w:r>
      <w:r w:rsidRPr="00187565">
        <w:rPr>
          <w:rStyle w:val="BookTitle"/>
          <w:color w:val="FF0000"/>
        </w:rPr>
        <w:t>&lt;Start of Change</w:t>
      </w:r>
      <w:r>
        <w:rPr>
          <w:rStyle w:val="BookTitle"/>
          <w:color w:val="FF0000"/>
        </w:rPr>
        <w:t>8</w:t>
      </w:r>
      <w:r w:rsidRPr="00187565">
        <w:rPr>
          <w:rStyle w:val="BookTitle"/>
          <w:color w:val="FF0000"/>
        </w:rPr>
        <w:t>&gt;</w:t>
      </w:r>
      <w:r>
        <w:rPr>
          <w:rStyle w:val="BookTitle"/>
          <w:color w:val="FF0000"/>
        </w:rPr>
        <w:t>&gt;</w:t>
      </w:r>
    </w:p>
    <w:p w14:paraId="74D6BF15" w14:textId="77777777" w:rsidR="00513C67" w:rsidRDefault="00513C67" w:rsidP="00513C67">
      <w:pPr>
        <w:pStyle w:val="Heading3"/>
        <w:ind w:left="0" w:firstLine="0"/>
        <w:rPr>
          <w:rFonts w:eastAsia="SimSun"/>
        </w:rPr>
      </w:pPr>
      <w:r>
        <w:rPr>
          <w:rFonts w:eastAsia="SimSun"/>
        </w:rPr>
        <w:t>9.5.4</w:t>
      </w:r>
      <w:r>
        <w:rPr>
          <w:rFonts w:eastAsia="SimSun"/>
        </w:rPr>
        <w:tab/>
        <w:t>L1-RSRP measurement requirements</w:t>
      </w:r>
    </w:p>
    <w:p w14:paraId="6D6D6C95" w14:textId="77777777" w:rsidR="00513C67" w:rsidRDefault="00513C67" w:rsidP="00513C67">
      <w:pPr>
        <w:pStyle w:val="Heading4"/>
        <w:rPr>
          <w:rFonts w:eastAsia="SimSun"/>
        </w:rPr>
      </w:pPr>
      <w:r>
        <w:rPr>
          <w:rFonts w:eastAsia="SimSun"/>
        </w:rPr>
        <w:t>9.5.4.1</w:t>
      </w:r>
      <w:r>
        <w:rPr>
          <w:rFonts w:eastAsia="SimSun"/>
        </w:rPr>
        <w:tab/>
        <w:t>SSB based L1-RSRP Reporting</w:t>
      </w:r>
    </w:p>
    <w:p w14:paraId="19EB75F6" w14:textId="77777777" w:rsidR="00513C67" w:rsidRDefault="00513C67" w:rsidP="00513C67">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L1-RSRP computation</w:t>
      </w:r>
      <w:r>
        <w:t>, and the UE physical layer shall be capable of reporting L1-RSRP measured over the measurement period of T</w:t>
      </w:r>
      <w:r>
        <w:rPr>
          <w:vertAlign w:val="subscript"/>
        </w:rPr>
        <w:t>L1-RSRP_Measurement_Period_SSB</w:t>
      </w:r>
      <w:r>
        <w:t>.</w:t>
      </w:r>
    </w:p>
    <w:p w14:paraId="79190C25" w14:textId="77777777" w:rsidR="00513C67" w:rsidRDefault="00513C67" w:rsidP="00513C67">
      <w:pPr>
        <w:rPr>
          <w:rFonts w:eastAsia="?? ??"/>
        </w:rPr>
      </w:pPr>
      <w:r>
        <w:rPr>
          <w:rFonts w:eastAsia="?? ??"/>
        </w:rPr>
        <w:t xml:space="preserve">The value of </w:t>
      </w:r>
      <w:r>
        <w:rPr>
          <w:sz w:val="22"/>
        </w:rPr>
        <w:t>T</w:t>
      </w:r>
      <w:r>
        <w:rPr>
          <w:sz w:val="22"/>
          <w:vertAlign w:val="subscript"/>
        </w:rPr>
        <w:t>L1-RSRP</w:t>
      </w:r>
      <w:r>
        <w:rPr>
          <w:vertAlign w:val="subscript"/>
        </w:rPr>
        <w:t>_Measurement_Period_SSB</w:t>
      </w:r>
      <w:r>
        <w:rPr>
          <w:rFonts w:eastAsia="?? ??"/>
        </w:rPr>
        <w:t xml:space="preserve"> is defined in Table 9.5.4.1-1 for FR1 and Table 9.5.4.1-2 for FR2, where </w:t>
      </w:r>
    </w:p>
    <w:p w14:paraId="50F3E6F8" w14:textId="77777777" w:rsidR="00513C67" w:rsidRDefault="00513C67" w:rsidP="00513C67">
      <w:pPr>
        <w:pStyle w:val="B1"/>
        <w:rPr>
          <w:rFonts w:eastAsia="SimSun"/>
        </w:rPr>
      </w:pPr>
      <w:r>
        <w:t>-</w:t>
      </w:r>
      <w:r>
        <w:tab/>
        <w:t xml:space="preserve">M=1 if higher layer parameter </w:t>
      </w:r>
      <w:r>
        <w:rPr>
          <w:i/>
        </w:rPr>
        <w:t>timeRestrictionForChannelMeasurement</w:t>
      </w:r>
      <w:r>
        <w:t xml:space="preserve"> is configured, and M=3 otherwise </w:t>
      </w:r>
    </w:p>
    <w:p w14:paraId="37F097EE" w14:textId="77777777" w:rsidR="00513C67" w:rsidRDefault="00513C67" w:rsidP="00513C67">
      <w:pPr>
        <w:pStyle w:val="B1"/>
      </w:pPr>
      <w:r>
        <w:t>-</w:t>
      </w:r>
      <w:r>
        <w:tab/>
        <w:t>N= 8.</w:t>
      </w:r>
    </w:p>
    <w:p w14:paraId="24014527" w14:textId="77777777" w:rsidR="00513C67" w:rsidRDefault="00513C67" w:rsidP="00513C67">
      <w:pPr>
        <w:rPr>
          <w:rFonts w:eastAsia="?? ??"/>
        </w:rPr>
      </w:pPr>
      <w:r>
        <w:rPr>
          <w:rFonts w:eastAsia="?? ??"/>
        </w:rPr>
        <w:t>For FR1,</w:t>
      </w:r>
    </w:p>
    <w:p w14:paraId="5FC6ABC7" w14:textId="77777777" w:rsidR="00513C67" w:rsidRDefault="00513C67" w:rsidP="00513C67">
      <w:pPr>
        <w:pStyle w:val="B1"/>
        <w:rPr>
          <w:rFonts w:eastAsia="SimSun"/>
        </w:rPr>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in the monitored cell there are measurement gaps configured for intra-frequency, inter-frequency or inter-RAT measurements, which are overlapping with some but not all occasions of the SSB; and</w:t>
      </w:r>
    </w:p>
    <w:p w14:paraId="63B8DD7D" w14:textId="77777777" w:rsidR="00513C67" w:rsidRDefault="00513C67" w:rsidP="00513C67">
      <w:pPr>
        <w:pStyle w:val="B1"/>
      </w:pPr>
      <w:r>
        <w:t>-</w:t>
      </w:r>
      <w:r>
        <w:tab/>
        <w:t>P=1 when in the monitored cell there are no measurement gaps overlapping with any occasion of the SSB.</w:t>
      </w:r>
    </w:p>
    <w:p w14:paraId="4615E957" w14:textId="77777777" w:rsidR="00513C67" w:rsidRDefault="00513C67" w:rsidP="00513C67">
      <w:pPr>
        <w:rPr>
          <w:rFonts w:eastAsia="?? ??"/>
        </w:rPr>
      </w:pPr>
      <w:r>
        <w:rPr>
          <w:rFonts w:eastAsia="?? ??"/>
        </w:rPr>
        <w:t>For FR2,</w:t>
      </w:r>
    </w:p>
    <w:p w14:paraId="51A57BC8" w14:textId="77777777" w:rsidR="00513C67" w:rsidRDefault="00513C67" w:rsidP="00513C67">
      <w:pPr>
        <w:pStyle w:val="B1"/>
        <w:rPr>
          <w:rFonts w:eastAsia="SimSun"/>
        </w:rPr>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not overlapped with measurement gap and SSB is partially overlapped with SMTC occasion (T</w:t>
      </w:r>
      <w:r>
        <w:rPr>
          <w:vertAlign w:val="subscript"/>
        </w:rPr>
        <w:t>SSB</w:t>
      </w:r>
      <w:r>
        <w:t xml:space="preserve"> &lt; T</w:t>
      </w:r>
      <w:r>
        <w:rPr>
          <w:vertAlign w:val="subscript"/>
        </w:rPr>
        <w:t>SMTCperiod</w:t>
      </w:r>
      <w:r>
        <w:t>).</w:t>
      </w:r>
    </w:p>
    <w:p w14:paraId="548A84F1" w14:textId="77777777" w:rsidR="00513C67" w:rsidRDefault="00513C67" w:rsidP="00513C67">
      <w:pPr>
        <w:pStyle w:val="B1"/>
      </w:pPr>
      <w:r>
        <w:t>-</w:t>
      </w:r>
      <w:r>
        <w:tab/>
        <w:t>P is P</w:t>
      </w:r>
      <w:r>
        <w:rPr>
          <w:vertAlign w:val="subscript"/>
        </w:rPr>
        <w:t>sharing factor</w:t>
      </w:r>
      <w:r>
        <w:t>, when SSB is not overlapped with measurement gap and SSB is fully overlapped with SMTC period (T</w:t>
      </w:r>
      <w:r>
        <w:rPr>
          <w:vertAlign w:val="subscript"/>
        </w:rPr>
        <w:t>SSB</w:t>
      </w:r>
      <w:r>
        <w:t xml:space="preserve"> = T</w:t>
      </w:r>
      <w:r>
        <w:rPr>
          <w:vertAlign w:val="subscript"/>
        </w:rPr>
        <w:t>SMTCperiod</w:t>
      </w:r>
      <w:r>
        <w:t>).</w:t>
      </w:r>
    </w:p>
    <w:p w14:paraId="611AF0DC" w14:textId="77777777" w:rsidR="00513C67" w:rsidRDefault="00513C67" w:rsidP="00513C67">
      <w:pPr>
        <w:pStyle w:val="B1"/>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partially overlapped with measurement gap and SSB is partially overlapped with SMTC occasion (T</w:t>
      </w:r>
      <w:r>
        <w:rPr>
          <w:vertAlign w:val="subscript"/>
        </w:rPr>
        <w:t>SSB</w:t>
      </w:r>
      <w:r>
        <w:t xml:space="preserve"> &lt; T</w:t>
      </w:r>
      <w:r>
        <w:rPr>
          <w:vertAlign w:val="subscript"/>
        </w:rPr>
        <w:t>SMTCperiod</w:t>
      </w:r>
      <w:r>
        <w:t>) and SMTC occasion is not overlapped with measurement gap and</w:t>
      </w:r>
    </w:p>
    <w:p w14:paraId="6197038F" w14:textId="77777777" w:rsidR="00513C67" w:rsidRDefault="00513C67" w:rsidP="00513C67">
      <w:pPr>
        <w:pStyle w:val="B2"/>
      </w:pPr>
      <w:r>
        <w:t>-</w:t>
      </w:r>
      <w:r>
        <w:tab/>
        <w:t>T</w:t>
      </w:r>
      <w:r>
        <w:rPr>
          <w:vertAlign w:val="subscript"/>
        </w:rPr>
        <w:t>SMTCperiod</w:t>
      </w:r>
      <w:r>
        <w:t xml:space="preserve"> </w:t>
      </w:r>
      <w:r>
        <w:rPr>
          <w:rFonts w:hint="eastAsia"/>
        </w:rPr>
        <w:t>≠</w:t>
      </w:r>
      <w:r>
        <w:t xml:space="preserve"> MGRP or</w:t>
      </w:r>
    </w:p>
    <w:p w14:paraId="79706468" w14:textId="77777777" w:rsidR="00513C67" w:rsidRDefault="00513C67" w:rsidP="00513C67">
      <w:pPr>
        <w:pStyle w:val="B2"/>
      </w:pPr>
      <w:r>
        <w:t>-</w:t>
      </w:r>
      <w:r>
        <w:tab/>
        <w:t>T</w:t>
      </w:r>
      <w:r>
        <w:rPr>
          <w:vertAlign w:val="subscript"/>
        </w:rPr>
        <w:t>SMTCperiod</w:t>
      </w:r>
      <w:r>
        <w:t xml:space="preserve"> = MGRP and T</w:t>
      </w:r>
      <w:r>
        <w:rPr>
          <w:vertAlign w:val="subscript"/>
        </w:rPr>
        <w:t>SSB</w:t>
      </w:r>
      <w:r>
        <w:t xml:space="preserve"> &lt; 0.5*T</w:t>
      </w:r>
      <w:r>
        <w:rPr>
          <w:vertAlign w:val="subscript"/>
        </w:rPr>
        <w:t>SMTCperiod</w:t>
      </w:r>
    </w:p>
    <w:p w14:paraId="67C8D35A" w14:textId="77777777" w:rsidR="00513C67" w:rsidRDefault="00513C67" w:rsidP="00513C67">
      <w:pPr>
        <w:pStyle w:val="B1"/>
      </w:pPr>
      <w:r>
        <w:t>-</w:t>
      </w:r>
      <w:r>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t>, when SSB is partially overlapped with measurement gap and SSB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0.5*T</w:t>
      </w:r>
      <w:r>
        <w:rPr>
          <w:vertAlign w:val="subscript"/>
        </w:rPr>
        <w:t>SMTCperiod</w:t>
      </w:r>
    </w:p>
    <w:p w14:paraId="1E61215A" w14:textId="77777777" w:rsidR="00513C67" w:rsidRDefault="00513C67" w:rsidP="00513C67">
      <w:pPr>
        <w:pStyle w:val="B1"/>
      </w:pPr>
      <w:r>
        <w:t>-</w:t>
      </w:r>
      <w:r>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min⁡</m:t>
                </m:r>
                <m: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r>
                  <m:rPr>
                    <m:sty m:val="p"/>
                  </m:rPr>
                  <w:rPr>
                    <w:rFonts w:ascii="Cambria Math" w:hAnsi="Cambria Math"/>
                  </w:rPr>
                  <m:t>,MGRP</m:t>
                </m:r>
                <m:r>
                  <w:rPr>
                    <w:rFonts w:ascii="Cambria Math" w:hAnsi="Cambria Math"/>
                  </w:rPr>
                  <m:t>)</m:t>
                </m:r>
              </m:den>
            </m:f>
          </m:den>
        </m:f>
      </m:oMath>
      <w:r>
        <w:t>, when SSB is partially overlapped with measurement gap (T</w:t>
      </w:r>
      <w:r>
        <w:rPr>
          <w:vertAlign w:val="subscript"/>
        </w:rPr>
        <w:t>SSB</w:t>
      </w:r>
      <w:r>
        <w:t xml:space="preserve"> &lt;MGRP) and SSB is partially overlapped with SMTC occasion (T</w:t>
      </w:r>
      <w:r>
        <w:rPr>
          <w:vertAlign w:val="subscript"/>
        </w:rPr>
        <w:t>SSB</w:t>
      </w:r>
      <w:r>
        <w:t xml:space="preserve"> &lt; T</w:t>
      </w:r>
      <w:r>
        <w:rPr>
          <w:vertAlign w:val="subscript"/>
        </w:rPr>
        <w:t>SMTCperiod</w:t>
      </w:r>
      <w:r>
        <w:t>) and SMTC occasion is partially or fully overlapped with measurement gap.</w:t>
      </w:r>
    </w:p>
    <w:p w14:paraId="0F4944A0" w14:textId="77777777" w:rsidR="00513C67" w:rsidRDefault="00513C67" w:rsidP="00513C67">
      <w:pPr>
        <w:pStyle w:val="B1"/>
      </w:pPr>
      <w:r>
        <w:t>-</w:t>
      </w:r>
      <w:r>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SSB is partially overlapped with measurement gap and SSB is fully overlapped with SMTC occasion (T</w:t>
      </w:r>
      <w:r>
        <w:rPr>
          <w:vertAlign w:val="subscript"/>
        </w:rPr>
        <w:t>SSB</w:t>
      </w:r>
      <w:r>
        <w:t xml:space="preserve"> = T</w:t>
      </w:r>
      <w:r>
        <w:rPr>
          <w:vertAlign w:val="subscript"/>
        </w:rPr>
        <w:t>SMTCperiod</w:t>
      </w:r>
      <w:r>
        <w:t>) and SMTC occasion is partially overlapped with measurement gap (T</w:t>
      </w:r>
      <w:r>
        <w:rPr>
          <w:vertAlign w:val="subscript"/>
        </w:rPr>
        <w:t>SMTCperiod</w:t>
      </w:r>
      <w:r>
        <w:t xml:space="preserve"> &lt; MGRP)</w:t>
      </w:r>
    </w:p>
    <w:p w14:paraId="08DA7A2E" w14:textId="77777777" w:rsidR="00513C67" w:rsidRDefault="00513C67" w:rsidP="00513C67">
      <w:pPr>
        <w:pStyle w:val="B1"/>
      </w:pPr>
      <w:r>
        <w:t>-</w:t>
      </w:r>
      <w:r>
        <w:tab/>
        <w:t>P</w:t>
      </w:r>
      <w:r>
        <w:rPr>
          <w:vertAlign w:val="subscript"/>
        </w:rPr>
        <w:t>sharing factor</w:t>
      </w:r>
      <w:r>
        <w:t xml:space="preserve"> = 1, if the SSB configured for L1-RSRP measurement outside measurement gap is</w:t>
      </w:r>
    </w:p>
    <w:p w14:paraId="408DF833" w14:textId="77777777" w:rsidR="00513C67" w:rsidRDefault="00513C67" w:rsidP="00513C67">
      <w:pPr>
        <w:pStyle w:val="B2"/>
      </w:pPr>
      <w:r>
        <w:t>-</w:t>
      </w:r>
      <w:r>
        <w:tab/>
        <w:t xml:space="preserve">not overlapped with the SSB symbols indicated by </w:t>
      </w:r>
      <w:r>
        <w:rPr>
          <w:i/>
        </w:rPr>
        <w:t>SSB-ToMeasure</w:t>
      </w:r>
      <w:r>
        <w:t xml:space="preserve"> and 1 data symbol before each consecutive SSB symbols indicated by </w:t>
      </w:r>
      <w:r>
        <w:rPr>
          <w:i/>
        </w:rPr>
        <w:t>SSB-ToMeasure</w:t>
      </w:r>
      <w:r>
        <w:t xml:space="preserve"> and 1 data symbol after each consecutive SSB symbols indicated by </w:t>
      </w:r>
      <w:r>
        <w:rPr>
          <w:i/>
        </w:rPr>
        <w:t>SSB-ToMeasure</w:t>
      </w:r>
      <w:r>
        <w:t xml:space="preserve">, given that </w:t>
      </w:r>
      <w:r>
        <w:rPr>
          <w:i/>
        </w:rPr>
        <w:t>SSB-ToMeasure</w:t>
      </w:r>
      <w:r>
        <w:t xml:space="preserve"> is configured, </w:t>
      </w:r>
      <w:r>
        <w:rPr>
          <w:lang w:eastAsia="zh-CN"/>
        </w:rPr>
        <w:t xml:space="preserve">where the </w:t>
      </w:r>
      <w:r>
        <w:rPr>
          <w:i/>
        </w:rPr>
        <w:t>SSB-ToMeasure</w:t>
      </w:r>
      <w:r>
        <w:t xml:space="preserve"> is the union set of</w:t>
      </w:r>
      <w:r>
        <w:rPr>
          <w:rStyle w:val="apple-converted-space"/>
        </w:rPr>
        <w:t xml:space="preserve"> </w:t>
      </w:r>
      <w:r>
        <w:rPr>
          <w:i/>
          <w:iCs/>
        </w:rPr>
        <w:t>SSB-ToMeasure</w:t>
      </w:r>
      <w:r>
        <w:t> from all the configured measurement objects merged on the same serving carrier, and,</w:t>
      </w:r>
    </w:p>
    <w:p w14:paraId="21778CED" w14:textId="77777777" w:rsidR="00513C67" w:rsidRDefault="00513C67" w:rsidP="00513C67">
      <w:pPr>
        <w:pStyle w:val="B2"/>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0266361F" w14:textId="77777777" w:rsidR="00513C67" w:rsidRDefault="00513C67" w:rsidP="00513C67">
      <w:pPr>
        <w:pStyle w:val="B1"/>
      </w:pPr>
      <w:r>
        <w:t>-</w:t>
      </w:r>
      <w:r>
        <w:tab/>
        <w:t>P</w:t>
      </w:r>
      <w:r>
        <w:rPr>
          <w:vertAlign w:val="subscript"/>
        </w:rPr>
        <w:t xml:space="preserve">sharing factor </w:t>
      </w:r>
      <w:r>
        <w:rPr>
          <w:lang w:val="en-US"/>
        </w:rPr>
        <w:t>= 3, otherwise.</w:t>
      </w:r>
    </w:p>
    <w:p w14:paraId="2636E475" w14:textId="77777777" w:rsidR="00513C67" w:rsidRDefault="00513C67" w:rsidP="00513C67">
      <w:r>
        <w:t>Where:</w:t>
      </w:r>
    </w:p>
    <w:p w14:paraId="22E721E4" w14:textId="77777777" w:rsidR="00513C67" w:rsidRDefault="00513C67" w:rsidP="00513C67">
      <w:pPr>
        <w:pStyle w:val="B1"/>
      </w:pPr>
      <w:r>
        <w:t>-</w:t>
      </w:r>
      <w:r>
        <w:tab/>
      </w:r>
      <w:r>
        <w:rPr>
          <w:rFonts w:cs="v4.2.0"/>
        </w:rPr>
        <w:t>T</w:t>
      </w:r>
      <w:r>
        <w:rPr>
          <w:rFonts w:cs="v4.2.0"/>
          <w:vertAlign w:val="subscript"/>
        </w:rPr>
        <w:t>SSB</w:t>
      </w:r>
      <w:r>
        <w:t xml:space="preserve"> = ssb-periodicityServingCell</w:t>
      </w:r>
    </w:p>
    <w:p w14:paraId="180BF9F4" w14:textId="77777777" w:rsidR="00513C67" w:rsidRDefault="00513C67" w:rsidP="00513C67">
      <w:pPr>
        <w:pStyle w:val="B1"/>
      </w:pPr>
      <w:r>
        <w:t>-</w:t>
      </w:r>
      <w:r>
        <w:tab/>
        <w:t>T</w:t>
      </w:r>
      <w:r>
        <w:rPr>
          <w:vertAlign w:val="subscript"/>
        </w:rPr>
        <w:t>SMTCperiod</w:t>
      </w:r>
      <w:r>
        <w:t xml:space="preserve"> = the configured SMTC period</w:t>
      </w:r>
    </w:p>
    <w:p w14:paraId="1E80BC1E" w14:textId="77777777" w:rsidR="00513C67" w:rsidRDefault="00513C67" w:rsidP="00513C67">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T</w:t>
      </w:r>
      <w:r>
        <w:rPr>
          <w:vertAlign w:val="subscript"/>
        </w:rPr>
        <w:t>SMTCperiod</w:t>
      </w:r>
      <w:r>
        <w:t xml:space="preserve"> is the shortest SMTC period among all CCs in the same FR2 band, provided the SMTC offset of all CCs in FR2 have the same offset.</w:t>
      </w:r>
    </w:p>
    <w:p w14:paraId="4BBD8066" w14:textId="77777777" w:rsidR="00513C67" w:rsidRDefault="00513C67" w:rsidP="00513C67">
      <w:r>
        <w:t>Longer evaluation period would be expected if the combination of SSB, SMTC occasion and measurement gap configurations does not meet pervious conditions.</w:t>
      </w:r>
    </w:p>
    <w:p w14:paraId="3FF3970E" w14:textId="77777777" w:rsidR="00513C67" w:rsidRDefault="00513C67" w:rsidP="00513C67">
      <w:pPr>
        <w:rPr>
          <w:rFonts w:eastAsia="?? ??"/>
        </w:rPr>
      </w:pPr>
      <w:r>
        <w:rPr>
          <w:rFonts w:eastAsia="?? ??"/>
        </w:rPr>
        <w:t>For either an FR1 or FR2 serving cell, longer evaluation period would be expected during the period T</w:t>
      </w:r>
      <w:r>
        <w:rPr>
          <w:rFonts w:eastAsia="?? ??"/>
          <w:vertAlign w:val="subscript"/>
        </w:rPr>
        <w:t>identify_CGI</w:t>
      </w:r>
      <w:r>
        <w:rPr>
          <w:rFonts w:eastAsia="?? ??"/>
        </w:rPr>
        <w:t xml:space="preserve"> when the UE is requested to decode an NR CGI.</w:t>
      </w:r>
    </w:p>
    <w:p w14:paraId="7EF6D14B" w14:textId="77777777" w:rsidR="00513C67" w:rsidRDefault="00513C67" w:rsidP="00513C67">
      <w:pPr>
        <w:rPr>
          <w:rFonts w:eastAsia="SimSun"/>
        </w:rPr>
      </w:pPr>
      <w:r>
        <w:t>For either an FR1 or FR2 serving cell, longer L1 RSRP measurement period would be expected during the period T</w:t>
      </w:r>
      <w:r>
        <w:rPr>
          <w:vertAlign w:val="subscript"/>
        </w:rPr>
        <w:t>identify_CGI,E-UTRAN</w:t>
      </w:r>
      <w:r>
        <w:t xml:space="preserve"> when the UE is requested to decode an LTE CGI.</w:t>
      </w:r>
    </w:p>
    <w:p w14:paraId="5DC828F3" w14:textId="77777777" w:rsidR="00513C67" w:rsidRDefault="00513C67" w:rsidP="00513C67">
      <w:pPr>
        <w:pStyle w:val="TH"/>
      </w:pPr>
      <w:r>
        <w:t>Table 9.5.4.1-1: Measurement period T</w:t>
      </w:r>
      <w:r>
        <w:rPr>
          <w:vertAlign w:val="subscript"/>
        </w:rPr>
        <w:t>L1-RSRP_Measurement_Period_SSB</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513C67" w14:paraId="19590DAF"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62D7D21C" w14:textId="77777777" w:rsidR="00513C67" w:rsidRDefault="00513C67">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0CA4623A" w14:textId="77777777" w:rsidR="00513C67" w:rsidRDefault="00513C67">
            <w:pPr>
              <w:pStyle w:val="TAH"/>
            </w:pPr>
            <w:r>
              <w:t>T</w:t>
            </w:r>
            <w:r>
              <w:rPr>
                <w:vertAlign w:val="subscript"/>
              </w:rPr>
              <w:t>L1-RSRP_Measurement_Period_SSB</w:t>
            </w:r>
            <w:r>
              <w:t xml:space="preserve"> (ms) </w:t>
            </w:r>
          </w:p>
        </w:tc>
      </w:tr>
      <w:tr w:rsidR="00513C67" w14:paraId="5362DD4B"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6EB869" w14:textId="77777777" w:rsidR="00513C67" w:rsidRDefault="00513C67">
            <w:pPr>
              <w:pStyle w:val="TAC"/>
            </w:pPr>
            <w:r>
              <w:t>non-DRX</w:t>
            </w:r>
          </w:p>
        </w:tc>
        <w:tc>
          <w:tcPr>
            <w:tcW w:w="4582" w:type="dxa"/>
            <w:tcBorders>
              <w:top w:val="single" w:sz="4" w:space="0" w:color="auto"/>
              <w:left w:val="single" w:sz="4" w:space="0" w:color="auto"/>
              <w:bottom w:val="single" w:sz="4" w:space="0" w:color="auto"/>
              <w:right w:val="single" w:sz="4" w:space="0" w:color="auto"/>
            </w:tcBorders>
            <w:hideMark/>
          </w:tcPr>
          <w:p w14:paraId="1AA552B6" w14:textId="77777777" w:rsidR="00513C67" w:rsidRDefault="00513C67">
            <w:pPr>
              <w:pStyle w:val="TAC"/>
            </w:pPr>
            <w:r>
              <w:t>max(T</w:t>
            </w:r>
            <w:r>
              <w:rPr>
                <w:vertAlign w:val="subscript"/>
              </w:rPr>
              <w:t>Report</w:t>
            </w:r>
            <w:r>
              <w:t>, ceil(M*P)*T</w:t>
            </w:r>
            <w:r>
              <w:rPr>
                <w:vertAlign w:val="subscript"/>
              </w:rPr>
              <w:t>SSB</w:t>
            </w:r>
            <w:r>
              <w:t>)</w:t>
            </w:r>
          </w:p>
        </w:tc>
      </w:tr>
      <w:tr w:rsidR="00513C67" w14:paraId="6171431E"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2D06389" w14:textId="77777777" w:rsidR="00513C67" w:rsidRDefault="00513C6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5F8737B7" w14:textId="77777777" w:rsidR="00513C67" w:rsidRDefault="00513C67">
            <w:pPr>
              <w:pStyle w:val="TAC"/>
            </w:pPr>
            <w:r>
              <w:t>max(T</w:t>
            </w:r>
            <w:r>
              <w:rPr>
                <w:vertAlign w:val="subscript"/>
              </w:rPr>
              <w:t>Report</w:t>
            </w:r>
            <w:r>
              <w:t>, ceil(K *M*P)*max(T</w:t>
            </w:r>
            <w:r>
              <w:rPr>
                <w:vertAlign w:val="subscript"/>
              </w:rPr>
              <w:t>DRX</w:t>
            </w:r>
            <w:r>
              <w:t>,T</w:t>
            </w:r>
            <w:r>
              <w:rPr>
                <w:vertAlign w:val="subscript"/>
              </w:rPr>
              <w:t>SSB</w:t>
            </w:r>
            <w:r>
              <w:t>))</w:t>
            </w:r>
          </w:p>
        </w:tc>
      </w:tr>
      <w:tr w:rsidR="00513C67" w14:paraId="36291712"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128B55B" w14:textId="77777777" w:rsidR="00513C67" w:rsidRDefault="00513C6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1C24DA2" w14:textId="77777777" w:rsidR="00513C67" w:rsidRDefault="00513C67">
            <w:pPr>
              <w:pStyle w:val="TAC"/>
            </w:pPr>
            <w:r>
              <w:t>ceil(M*P)*T</w:t>
            </w:r>
            <w:r>
              <w:rPr>
                <w:vertAlign w:val="subscript"/>
              </w:rPr>
              <w:t>DRX</w:t>
            </w:r>
          </w:p>
        </w:tc>
      </w:tr>
      <w:tr w:rsidR="00513C67" w14:paraId="1FDB0D4A" w14:textId="77777777" w:rsidTr="00513C6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66D17F" w14:textId="77777777" w:rsidR="00513C67" w:rsidRDefault="00513C67">
            <w:pPr>
              <w:pStyle w:val="TAN"/>
            </w:pPr>
            <w:r>
              <w:t>Note 1:</w:t>
            </w:r>
            <w:r>
              <w:tab/>
            </w:r>
            <w:r>
              <w:rPr>
                <w:rFonts w:cs="v4.2.0"/>
              </w:rPr>
              <w:t>T</w:t>
            </w:r>
            <w:r>
              <w:rPr>
                <w:rFonts w:cs="v4.2.0"/>
                <w:vertAlign w:val="subscript"/>
              </w:rPr>
              <w:t>SSB</w:t>
            </w:r>
            <w:r>
              <w:t xml:space="preserve"> = ssb-periodicityServingCell is the periodicity of the SSB-Index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p w14:paraId="407FEBAC" w14:textId="77777777" w:rsidR="00513C67" w:rsidRDefault="00513C67">
            <w:pPr>
              <w:pStyle w:val="TAN"/>
              <w:rPr>
                <w:ins w:id="133" w:author="Qiming Li" w:date="2021-05-08T16:03:00Z"/>
              </w:rPr>
            </w:pPr>
            <w:r>
              <w:t>Note 2:</w:t>
            </w:r>
            <w:r>
              <w:tab/>
              <w:t>K = 1 when T</w:t>
            </w:r>
            <w:r>
              <w:rPr>
                <w:vertAlign w:val="subscript"/>
              </w:rPr>
              <w:t>SSB</w:t>
            </w:r>
            <w:r>
              <w:t xml:space="preserve"> ≤ 40 ms and </w:t>
            </w:r>
            <w:r>
              <w:rPr>
                <w:i/>
                <w:iCs/>
              </w:rPr>
              <w:t>highSpeedMeasFlag-r16</w:t>
            </w:r>
            <w:r>
              <w:t xml:space="preserve"> are configured; otherwise K = 1.5.</w:t>
            </w:r>
          </w:p>
          <w:p w14:paraId="06810CF7" w14:textId="6D45F17B" w:rsidR="00513C67" w:rsidRDefault="00513C67">
            <w:pPr>
              <w:pStyle w:val="TAN"/>
            </w:pPr>
            <w:ins w:id="134" w:author="Qiming Li" w:date="2021-05-08T16:03:00Z">
              <w:r>
                <w:t>Note 3:</w:t>
              </w:r>
              <w:r>
                <w:tab/>
              </w:r>
              <w:r w:rsidRPr="00354862">
                <w:rPr>
                  <w:rFonts w:eastAsiaTheme="minorEastAsia"/>
                  <w:lang w:val="en-US" w:eastAsia="zh-CN"/>
                </w:rPr>
                <w:t xml:space="preserve">When </w:t>
              </w:r>
              <w:r w:rsidRPr="00354862">
                <w:rPr>
                  <w:rFonts w:eastAsiaTheme="minorEastAsia"/>
                  <w:i/>
                  <w:iCs/>
                  <w:lang w:val="en-US" w:eastAsia="zh-CN"/>
                </w:rPr>
                <w:t>highSpeedMeasFlag-r16</w:t>
              </w:r>
              <w:r w:rsidRPr="00354862">
                <w:rPr>
                  <w:rFonts w:eastAsiaTheme="minorEastAsia"/>
                  <w:lang w:val="en-US" w:eastAsia="zh-CN"/>
                </w:rPr>
                <w:t xml:space="preserve"> is configured, the requirements apply only to </w:t>
              </w:r>
              <w:r w:rsidRPr="00354862">
                <w:t xml:space="preserve">UE supporting either </w:t>
              </w:r>
              <w:r w:rsidRPr="00354862">
                <w:rPr>
                  <w:i/>
                  <w:iCs/>
                </w:rPr>
                <w:t xml:space="preserve">measurementEnhancement-r16 </w:t>
              </w:r>
              <w:r w:rsidRPr="00354862">
                <w:t>or</w:t>
              </w:r>
              <w:r w:rsidRPr="00354862">
                <w:rPr>
                  <w:i/>
                  <w:iCs/>
                </w:rPr>
                <w:t xml:space="preserve"> </w:t>
              </w:r>
            </w:ins>
            <w:ins w:id="135" w:author="Zhang, Meng" w:date="2021-05-24T10:17:00Z">
              <w:r w:rsidR="00354862">
                <w:rPr>
                  <w:i/>
                  <w:iCs/>
                </w:rPr>
                <w:t>[</w:t>
              </w:r>
            </w:ins>
            <w:ins w:id="136" w:author="Qiming Li" w:date="2021-05-08T16:03:00Z">
              <w:r w:rsidRPr="00354862">
                <w:rPr>
                  <w:i/>
                  <w:iCs/>
                </w:rPr>
                <w:t>intraRAT-</w:t>
              </w:r>
              <w:r w:rsidRPr="00354862">
                <w:rPr>
                  <w:i/>
                  <w:iCs/>
                  <w:lang w:val="en-US"/>
                </w:rPr>
                <w:t>M</w:t>
              </w:r>
              <w:r w:rsidRPr="00354862">
                <w:rPr>
                  <w:i/>
                  <w:iCs/>
                </w:rPr>
                <w:t>easurementEnhancement-r16</w:t>
              </w:r>
            </w:ins>
            <w:ins w:id="137" w:author="Zhang, Meng" w:date="2021-05-24T10:17:00Z">
              <w:r w:rsidR="00354862">
                <w:rPr>
                  <w:i/>
                  <w:iCs/>
                </w:rPr>
                <w:t>]</w:t>
              </w:r>
            </w:ins>
            <w:ins w:id="138" w:author="Qiming Li" w:date="2021-05-08T16:03:00Z">
              <w:r w:rsidRPr="00354862">
                <w:rPr>
                  <w:i/>
                  <w:iCs/>
                </w:rPr>
                <w:t>.</w:t>
              </w:r>
            </w:ins>
          </w:p>
        </w:tc>
      </w:tr>
    </w:tbl>
    <w:p w14:paraId="31999425" w14:textId="77777777" w:rsidR="00513C67" w:rsidRDefault="00513C67" w:rsidP="00513C67">
      <w:pPr>
        <w:rPr>
          <w:rFonts w:eastAsia="?? ??"/>
        </w:rPr>
      </w:pPr>
    </w:p>
    <w:p w14:paraId="6BD5151F" w14:textId="77777777" w:rsidR="00513C67" w:rsidRDefault="00513C67" w:rsidP="00513C67">
      <w:pPr>
        <w:pStyle w:val="TH"/>
        <w:rPr>
          <w:rFonts w:eastAsia="SimSun"/>
        </w:rPr>
      </w:pPr>
      <w:r>
        <w:t>Table 9.5.4.1-2: Measurement period T</w:t>
      </w:r>
      <w:r>
        <w:rPr>
          <w:vertAlign w:val="subscript"/>
        </w:rPr>
        <w:t>L1-RSRP_Measurement_Period_SSB</w:t>
      </w:r>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513C67" w14:paraId="68C1E355" w14:textId="77777777" w:rsidTr="00513C67">
        <w:trPr>
          <w:jc w:val="center"/>
        </w:trPr>
        <w:tc>
          <w:tcPr>
            <w:tcW w:w="2035" w:type="dxa"/>
            <w:tcBorders>
              <w:top w:val="single" w:sz="4" w:space="0" w:color="auto"/>
              <w:left w:val="single" w:sz="4" w:space="0" w:color="auto"/>
              <w:bottom w:val="single" w:sz="4" w:space="0" w:color="auto"/>
              <w:right w:val="single" w:sz="4" w:space="0" w:color="auto"/>
            </w:tcBorders>
            <w:hideMark/>
          </w:tcPr>
          <w:p w14:paraId="6898439D" w14:textId="77777777" w:rsidR="00513C67" w:rsidRDefault="00513C67">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3466D9E5" w14:textId="77777777" w:rsidR="00513C67" w:rsidRDefault="00513C67">
            <w:pPr>
              <w:pStyle w:val="TAH"/>
            </w:pPr>
            <w:r>
              <w:t>T</w:t>
            </w:r>
            <w:r>
              <w:rPr>
                <w:vertAlign w:val="subscript"/>
              </w:rPr>
              <w:t>L1-RSRP_Measurement_Period_SSB</w:t>
            </w:r>
            <w:r>
              <w:t xml:space="preserve"> (ms) </w:t>
            </w:r>
          </w:p>
        </w:tc>
      </w:tr>
      <w:tr w:rsidR="00513C67" w14:paraId="69697E3F" w14:textId="77777777" w:rsidTr="00513C67">
        <w:trPr>
          <w:jc w:val="center"/>
        </w:trPr>
        <w:tc>
          <w:tcPr>
            <w:tcW w:w="2035" w:type="dxa"/>
            <w:tcBorders>
              <w:top w:val="single" w:sz="4" w:space="0" w:color="auto"/>
              <w:left w:val="single" w:sz="4" w:space="0" w:color="auto"/>
              <w:bottom w:val="single" w:sz="4" w:space="0" w:color="auto"/>
              <w:right w:val="single" w:sz="4" w:space="0" w:color="auto"/>
            </w:tcBorders>
            <w:hideMark/>
          </w:tcPr>
          <w:p w14:paraId="713B161B" w14:textId="77777777" w:rsidR="00513C67" w:rsidRDefault="00513C67">
            <w:pPr>
              <w:pStyle w:val="TAC"/>
            </w:pPr>
            <w:r>
              <w:t>non-DRX</w:t>
            </w:r>
          </w:p>
        </w:tc>
        <w:tc>
          <w:tcPr>
            <w:tcW w:w="4582" w:type="dxa"/>
            <w:tcBorders>
              <w:top w:val="single" w:sz="4" w:space="0" w:color="auto"/>
              <w:left w:val="single" w:sz="4" w:space="0" w:color="auto"/>
              <w:bottom w:val="single" w:sz="4" w:space="0" w:color="auto"/>
              <w:right w:val="single" w:sz="4" w:space="0" w:color="auto"/>
            </w:tcBorders>
            <w:hideMark/>
          </w:tcPr>
          <w:p w14:paraId="02CC0F09" w14:textId="77777777" w:rsidR="00513C67" w:rsidRDefault="00513C67">
            <w:pPr>
              <w:pStyle w:val="TAC"/>
            </w:pPr>
            <w:r>
              <w:rPr>
                <w:rFonts w:cs="v4.2.0"/>
              </w:rPr>
              <w:t>max(T</w:t>
            </w:r>
            <w:r>
              <w:rPr>
                <w:rFonts w:cs="v4.2.0"/>
                <w:vertAlign w:val="subscript"/>
              </w:rPr>
              <w:t>Report</w:t>
            </w:r>
            <w:r>
              <w:rPr>
                <w:rFonts w:cs="v4.2.0"/>
              </w:rPr>
              <w:t>, ceil(M*P*N)*T</w:t>
            </w:r>
            <w:r>
              <w:rPr>
                <w:rFonts w:cs="v4.2.0"/>
                <w:vertAlign w:val="subscript"/>
              </w:rPr>
              <w:t>SSB</w:t>
            </w:r>
            <w:r>
              <w:rPr>
                <w:rFonts w:cs="v4.2.0"/>
              </w:rPr>
              <w:t>)</w:t>
            </w:r>
          </w:p>
        </w:tc>
      </w:tr>
      <w:tr w:rsidR="00513C67" w14:paraId="50F32692" w14:textId="77777777" w:rsidTr="00513C67">
        <w:trPr>
          <w:jc w:val="center"/>
        </w:trPr>
        <w:tc>
          <w:tcPr>
            <w:tcW w:w="2035" w:type="dxa"/>
            <w:tcBorders>
              <w:top w:val="single" w:sz="4" w:space="0" w:color="auto"/>
              <w:left w:val="single" w:sz="4" w:space="0" w:color="auto"/>
              <w:bottom w:val="single" w:sz="4" w:space="0" w:color="auto"/>
              <w:right w:val="single" w:sz="4" w:space="0" w:color="auto"/>
            </w:tcBorders>
            <w:hideMark/>
          </w:tcPr>
          <w:p w14:paraId="0F1D16A7" w14:textId="77777777" w:rsidR="00513C67" w:rsidRDefault="00513C6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69FAAE07" w14:textId="77777777" w:rsidR="00513C67" w:rsidRDefault="00513C67">
            <w:pPr>
              <w:pStyle w:val="TAC"/>
            </w:pPr>
            <w:r>
              <w:rPr>
                <w:rFonts w:cs="v4.2.0"/>
              </w:rPr>
              <w:t>max(T</w:t>
            </w:r>
            <w:r>
              <w:rPr>
                <w:rFonts w:cs="v4.2.0"/>
                <w:vertAlign w:val="subscript"/>
              </w:rPr>
              <w:t>Report</w:t>
            </w:r>
            <w:r>
              <w:rPr>
                <w:rFonts w:cs="v4.2.0"/>
              </w:rPr>
              <w:t>, ceil(1.5*M*P*N)*max(T</w:t>
            </w:r>
            <w:r>
              <w:rPr>
                <w:rFonts w:cs="v4.2.0"/>
                <w:vertAlign w:val="subscript"/>
              </w:rPr>
              <w:t>DRX</w:t>
            </w:r>
            <w:r>
              <w:rPr>
                <w:rFonts w:cs="v4.2.0"/>
              </w:rPr>
              <w:t>,T</w:t>
            </w:r>
            <w:r>
              <w:rPr>
                <w:rFonts w:cs="v4.2.0"/>
                <w:vertAlign w:val="subscript"/>
              </w:rPr>
              <w:t>SSB</w:t>
            </w:r>
            <w:r>
              <w:rPr>
                <w:rFonts w:cs="v4.2.0"/>
              </w:rPr>
              <w:t>))</w:t>
            </w:r>
          </w:p>
        </w:tc>
      </w:tr>
      <w:tr w:rsidR="00513C67" w14:paraId="1669F518" w14:textId="77777777" w:rsidTr="00513C67">
        <w:trPr>
          <w:jc w:val="center"/>
        </w:trPr>
        <w:tc>
          <w:tcPr>
            <w:tcW w:w="2035" w:type="dxa"/>
            <w:tcBorders>
              <w:top w:val="single" w:sz="4" w:space="0" w:color="auto"/>
              <w:left w:val="single" w:sz="4" w:space="0" w:color="auto"/>
              <w:bottom w:val="single" w:sz="4" w:space="0" w:color="auto"/>
              <w:right w:val="single" w:sz="4" w:space="0" w:color="auto"/>
            </w:tcBorders>
            <w:hideMark/>
          </w:tcPr>
          <w:p w14:paraId="1B1B9BB0" w14:textId="77777777" w:rsidR="00513C67" w:rsidRDefault="00513C6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D3070F4" w14:textId="77777777" w:rsidR="00513C67" w:rsidRDefault="00513C67">
            <w:pPr>
              <w:pStyle w:val="TAC"/>
            </w:pPr>
            <w:r>
              <w:rPr>
                <w:rFonts w:cs="v4.2.0"/>
              </w:rPr>
              <w:t>ceil(1.5*M*P*N)*T</w:t>
            </w:r>
            <w:r>
              <w:rPr>
                <w:rFonts w:cs="v4.2.0"/>
                <w:vertAlign w:val="subscript"/>
              </w:rPr>
              <w:t>DRX</w:t>
            </w:r>
          </w:p>
        </w:tc>
      </w:tr>
      <w:tr w:rsidR="00513C67" w14:paraId="7A34BF01" w14:textId="77777777" w:rsidTr="00513C67">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9EC52E3" w14:textId="77777777" w:rsidR="00513C67" w:rsidRDefault="00513C67">
            <w:pPr>
              <w:pStyle w:val="TAN"/>
              <w:rPr>
                <w:rFonts w:cs="v4.2.0"/>
              </w:rPr>
            </w:pPr>
            <w:r>
              <w:t>Note:</w:t>
            </w:r>
            <w:r>
              <w:tab/>
            </w:r>
            <w:r>
              <w:rPr>
                <w:rFonts w:cs="v4.2.0"/>
              </w:rPr>
              <w:t>T</w:t>
            </w:r>
            <w:r>
              <w:rPr>
                <w:rFonts w:cs="v4.2.0"/>
                <w:vertAlign w:val="subscript"/>
              </w:rPr>
              <w:t>SSB</w:t>
            </w:r>
            <w:r>
              <w:t xml:space="preserve"> = ssb-periodicityServingCell is the periodicity of the SSB-Index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tc>
      </w:tr>
    </w:tbl>
    <w:p w14:paraId="549082F9" w14:textId="77777777" w:rsidR="00513C67" w:rsidRDefault="00513C67" w:rsidP="00513C67">
      <w:pPr>
        <w:rPr>
          <w:rFonts w:eastAsia="?? ??"/>
        </w:rPr>
      </w:pPr>
    </w:p>
    <w:p w14:paraId="46FD5CCE" w14:textId="77777777" w:rsidR="00513C67" w:rsidRDefault="00513C67" w:rsidP="00513C67">
      <w:pPr>
        <w:pStyle w:val="Heading4"/>
        <w:rPr>
          <w:rFonts w:eastAsia="SimSun"/>
        </w:rPr>
      </w:pPr>
      <w:r>
        <w:rPr>
          <w:rFonts w:eastAsia="SimSun"/>
        </w:rPr>
        <w:t>9.5.4.2</w:t>
      </w:r>
      <w:r>
        <w:rPr>
          <w:rFonts w:eastAsia="SimSun"/>
        </w:rPr>
        <w:tab/>
        <w:t>CSI-RS based L1-RSRP Reporting</w:t>
      </w:r>
    </w:p>
    <w:p w14:paraId="00DE1638" w14:textId="77777777" w:rsidR="00513C67" w:rsidRDefault="00513C67" w:rsidP="00513C67">
      <w:pPr>
        <w:rPr>
          <w:rFonts w:eastAsia="?? ??"/>
        </w:rPr>
      </w:pPr>
      <w:r>
        <w:rPr>
          <w:rFonts w:cs="v4.2.0"/>
        </w:rPr>
        <w:t>The UE shall be capable of performing L1-RSRP</w:t>
      </w:r>
      <w:r>
        <w:rPr>
          <w:rFonts w:eastAsia="?? ??"/>
        </w:rPr>
        <w:t xml:space="preserve"> </w:t>
      </w:r>
      <w:r>
        <w:rPr>
          <w:rFonts w:cs="v4.2.0"/>
        </w:rPr>
        <w:t xml:space="preserve">measurements based </w:t>
      </w:r>
      <w:r>
        <w:rPr>
          <w:rFonts w:eastAsia="?? ??"/>
        </w:rPr>
        <w:t xml:space="preserve">on the configured CSI-RS </w:t>
      </w:r>
      <w:r>
        <w:rPr>
          <w:rFonts w:cs="Arial"/>
        </w:rPr>
        <w:t xml:space="preserve">resource for </w:t>
      </w:r>
      <w:r>
        <w:rPr>
          <w:lang w:val="en-US"/>
        </w:rPr>
        <w:t>L1-RSRP computation</w:t>
      </w:r>
      <w:r>
        <w:rPr>
          <w:rFonts w:cs="v4.2.0"/>
        </w:rPr>
        <w:t xml:space="preserve">, and the UE physical layer shall be capable of reporting L1-RSRP measured over the measurement period of </w:t>
      </w:r>
      <w:r>
        <w:t>T</w:t>
      </w:r>
      <w:r>
        <w:rPr>
          <w:vertAlign w:val="subscript"/>
        </w:rPr>
        <w:t>L1-RSRP_Measurement_Period_CSI-RS</w:t>
      </w:r>
      <w:r>
        <w:rPr>
          <w:rFonts w:cs="v4.2.0"/>
        </w:rPr>
        <w:t>.</w:t>
      </w:r>
    </w:p>
    <w:p w14:paraId="63070B7A" w14:textId="77777777" w:rsidR="00513C67" w:rsidRDefault="00513C67" w:rsidP="00513C67">
      <w:pPr>
        <w:rPr>
          <w:rFonts w:eastAsia="?? ??"/>
        </w:rPr>
      </w:pPr>
      <w:r>
        <w:rPr>
          <w:rFonts w:eastAsia="?? ??"/>
        </w:rPr>
        <w:t xml:space="preserve">The value of </w:t>
      </w:r>
      <w:r>
        <w:t>T</w:t>
      </w:r>
      <w:r>
        <w:rPr>
          <w:vertAlign w:val="subscript"/>
        </w:rPr>
        <w:t>L1-RSRP_Measurement_Period_CSI-RS</w:t>
      </w:r>
      <w:r>
        <w:rPr>
          <w:rFonts w:eastAsia="?? ??"/>
        </w:rPr>
        <w:t xml:space="preserve"> is defined in Table 9.5.4.2-1 for FR1 and in Table 9.5.4.2-2 for FR2, where</w:t>
      </w:r>
    </w:p>
    <w:p w14:paraId="20503CD0" w14:textId="77777777" w:rsidR="00513C67" w:rsidRDefault="00513C67" w:rsidP="00513C67">
      <w:pPr>
        <w:pStyle w:val="B1"/>
        <w:rPr>
          <w:rFonts w:eastAsia="SimSun"/>
        </w:rPr>
      </w:pPr>
      <w:r>
        <w:t>-</w:t>
      </w:r>
      <w:r>
        <w:tab/>
        <w:t xml:space="preserve">For periodic and semi-persistent CSI-RS resources, M=1 if higher layer parameter </w:t>
      </w:r>
      <w:r>
        <w:rPr>
          <w:i/>
        </w:rPr>
        <w:t>timeRestrictionForChannelMeasurement</w:t>
      </w:r>
      <w:r>
        <w:t xml:space="preserve"> is configured, and M=3 otherwise</w:t>
      </w:r>
    </w:p>
    <w:p w14:paraId="4139AF4F" w14:textId="77777777" w:rsidR="00513C67" w:rsidRDefault="00513C67" w:rsidP="00513C67">
      <w:pPr>
        <w:pStyle w:val="B1"/>
      </w:pPr>
      <w:r>
        <w:t>-</w:t>
      </w:r>
      <w:r>
        <w:tab/>
        <w:t xml:space="preserve">For aperiodic CSI-RS resources M=1 </w:t>
      </w:r>
    </w:p>
    <w:p w14:paraId="5D0748EE" w14:textId="77777777" w:rsidR="00513C67" w:rsidRDefault="00513C67" w:rsidP="00513C67">
      <w:pPr>
        <w:pStyle w:val="B1"/>
      </w:pPr>
      <w:r>
        <w:rPr>
          <w:lang w:eastAsia="zh-CN"/>
        </w:rPr>
        <w:t>-</w:t>
      </w:r>
      <w:r>
        <w:rPr>
          <w:lang w:eastAsia="zh-CN"/>
        </w:rPr>
        <w:tab/>
      </w:r>
      <w:r>
        <w:t xml:space="preserve">For periodic CSI-RS resources in a resource set configured with higher layer parameter </w:t>
      </w:r>
      <w:r>
        <w:rPr>
          <w:i/>
        </w:rPr>
        <w:t>repetition</w:t>
      </w:r>
      <w:r>
        <w:t xml:space="preserve"> set to OFF, N=1. </w:t>
      </w:r>
      <w:r>
        <w:rPr>
          <w:lang w:eastAsia="zh-CN"/>
        </w:rPr>
        <w:t>The requirements apply</w:t>
      </w:r>
      <w:r>
        <w:t xml:space="preserve"> if </w:t>
      </w:r>
      <w:r>
        <w:rPr>
          <w:i/>
        </w:rPr>
        <w:t>qcl-InfoPeriodicCSI-RS</w:t>
      </w:r>
      <w:r>
        <w:t xml:space="preserve"> is configured for all the resources in the resource set and </w:t>
      </w:r>
      <w:r>
        <w:rPr>
          <w:lang w:eastAsia="zh-CN"/>
        </w:rPr>
        <w:t xml:space="preserve">for </w:t>
      </w:r>
      <w:r>
        <w:t xml:space="preserve">each resource one RS has </w:t>
      </w:r>
      <w:r>
        <w:rPr>
          <w:lang w:val="en-US" w:eastAsia="ja-JP"/>
        </w:rPr>
        <w:t>QCL-TypeD</w:t>
      </w:r>
      <w:r>
        <w:t xml:space="preserve"> with </w:t>
      </w:r>
    </w:p>
    <w:p w14:paraId="7B85CD7D" w14:textId="77777777" w:rsidR="00513C67" w:rsidRDefault="00513C67" w:rsidP="00513C67">
      <w:pPr>
        <w:pStyle w:val="B2"/>
        <w:rPr>
          <w:lang w:eastAsia="zh-CN"/>
        </w:rPr>
      </w:pPr>
      <w:r>
        <w:rPr>
          <w:lang w:eastAsia="zh-CN"/>
        </w:rPr>
        <w:t>-</w:t>
      </w:r>
      <w:r>
        <w:rPr>
          <w:lang w:eastAsia="zh-CN"/>
        </w:rPr>
        <w:tab/>
        <w:t xml:space="preserve">SSB for L1-RSRP measurement, or </w:t>
      </w:r>
    </w:p>
    <w:p w14:paraId="57293E5A" w14:textId="77777777" w:rsidR="00513C67" w:rsidRDefault="00513C67" w:rsidP="00513C67">
      <w:pPr>
        <w:pStyle w:val="B2"/>
        <w:rPr>
          <w:lang w:eastAsia="zh-CN"/>
        </w:rPr>
      </w:pPr>
      <w:r>
        <w:rPr>
          <w:lang w:eastAsia="zh-CN"/>
        </w:rPr>
        <w:t>-</w:t>
      </w:r>
      <w:r>
        <w:rPr>
          <w:lang w:eastAsia="zh-CN"/>
        </w:rPr>
        <w:tab/>
        <w:t>another CSI-RS in resource set configured with repetition ON.</w:t>
      </w:r>
    </w:p>
    <w:p w14:paraId="6449EBF8" w14:textId="77777777" w:rsidR="00513C67" w:rsidRDefault="00513C67" w:rsidP="00513C67">
      <w:pPr>
        <w:pStyle w:val="B1"/>
      </w:pPr>
      <w:r>
        <w:rPr>
          <w:lang w:eastAsia="zh-CN"/>
        </w:rPr>
        <w:t>-</w:t>
      </w:r>
      <w:r>
        <w:rPr>
          <w:lang w:eastAsia="zh-CN"/>
        </w:rPr>
        <w:tab/>
      </w:r>
      <w:r>
        <w:t xml:space="preserve">For periodic CSI-RS resources in a resource set configured with higher layer parameter </w:t>
      </w:r>
      <w:r>
        <w:rPr>
          <w:i/>
        </w:rPr>
        <w:t>repetition</w:t>
      </w:r>
      <w:r>
        <w:t xml:space="preserve"> set to ON, N=ceil(</w:t>
      </w:r>
      <w:r>
        <w:rPr>
          <w:i/>
        </w:rPr>
        <w:t>maxNumberRxBeam</w:t>
      </w:r>
      <w:r>
        <w:t xml:space="preserve"> / N</w:t>
      </w:r>
      <w:r>
        <w:rPr>
          <w:vertAlign w:val="subscript"/>
        </w:rPr>
        <w:t>res_per_set</w:t>
      </w:r>
      <w:r>
        <w:t>), where N</w:t>
      </w:r>
      <w:r>
        <w:rPr>
          <w:vertAlign w:val="subscript"/>
        </w:rPr>
        <w:t>res_per_set</w:t>
      </w:r>
      <w:r>
        <w:t xml:space="preserve"> is number of resources in the resource set. The requirements apply provided </w:t>
      </w:r>
      <w:r>
        <w:rPr>
          <w:i/>
        </w:rPr>
        <w:t>qcl-InfoPeriodicCSI-RS</w:t>
      </w:r>
      <w:r>
        <w:t xml:space="preserve"> is configured with </w:t>
      </w:r>
      <w:r>
        <w:rPr>
          <w:lang w:val="en-US" w:eastAsia="ja-JP"/>
        </w:rPr>
        <w:t>QCL-TypeD</w:t>
      </w:r>
      <w:r>
        <w:t xml:space="preserve"> for all resources in the resource set.</w:t>
      </w:r>
    </w:p>
    <w:p w14:paraId="02EE6ACE" w14:textId="77777777" w:rsidR="00513C67" w:rsidRDefault="00513C67" w:rsidP="00513C67">
      <w:pPr>
        <w:pStyle w:val="B1"/>
      </w:pPr>
      <w:r>
        <w:rPr>
          <w:lang w:eastAsia="zh-CN"/>
        </w:rPr>
        <w:t>-</w:t>
      </w:r>
      <w:r>
        <w:rPr>
          <w:lang w:eastAsia="zh-CN"/>
        </w:rPr>
        <w:tab/>
      </w:r>
      <w:r>
        <w:t xml:space="preserve">For semi-persistent CSI-RS resources in a resource set configured with higher layer parameter </w:t>
      </w:r>
      <w:r>
        <w:rPr>
          <w:i/>
        </w:rPr>
        <w:t>repetition</w:t>
      </w:r>
      <w:r>
        <w:t xml:space="preserve"> set to OFF, N=1. The requirements apply provided TCI state is provided for all resources in the resource set in the MAC CE activating the resource set and for each resource one RS has </w:t>
      </w:r>
      <w:r>
        <w:rPr>
          <w:lang w:val="en-US" w:eastAsia="ja-JP"/>
        </w:rPr>
        <w:t>QCL-TypeD</w:t>
      </w:r>
      <w:r>
        <w:t xml:space="preserve"> with </w:t>
      </w:r>
    </w:p>
    <w:p w14:paraId="0F840EEC" w14:textId="77777777" w:rsidR="00513C67" w:rsidRDefault="00513C67" w:rsidP="00513C67">
      <w:pPr>
        <w:pStyle w:val="B2"/>
        <w:rPr>
          <w:lang w:eastAsia="zh-CN"/>
        </w:rPr>
      </w:pPr>
      <w:r>
        <w:rPr>
          <w:lang w:eastAsia="zh-CN"/>
        </w:rPr>
        <w:t>-</w:t>
      </w:r>
      <w:r>
        <w:rPr>
          <w:lang w:eastAsia="zh-CN"/>
        </w:rPr>
        <w:tab/>
        <w:t xml:space="preserve">SSB for L1-RSRP measurement, or </w:t>
      </w:r>
    </w:p>
    <w:p w14:paraId="583D1C0C" w14:textId="77777777" w:rsidR="00513C67" w:rsidRDefault="00513C67" w:rsidP="00513C67">
      <w:pPr>
        <w:pStyle w:val="B2"/>
      </w:pPr>
      <w:r>
        <w:rPr>
          <w:lang w:eastAsia="zh-CN"/>
        </w:rPr>
        <w:t>-</w:t>
      </w:r>
      <w:r>
        <w:rPr>
          <w:lang w:eastAsia="zh-CN"/>
        </w:rPr>
        <w:tab/>
        <w:t>another CSI-RS in resource set configured with repetition ON.</w:t>
      </w:r>
    </w:p>
    <w:p w14:paraId="3B69DE90" w14:textId="77777777" w:rsidR="00513C67" w:rsidRDefault="00513C67" w:rsidP="00513C67">
      <w:pPr>
        <w:pStyle w:val="B1"/>
      </w:pPr>
      <w:r>
        <w:rPr>
          <w:lang w:eastAsia="zh-CN"/>
        </w:rPr>
        <w:t>-</w:t>
      </w:r>
      <w:r>
        <w:rPr>
          <w:lang w:eastAsia="zh-CN"/>
        </w:rPr>
        <w:tab/>
      </w:r>
      <w:r>
        <w:t xml:space="preserve">For semi-persistent CSI-RS resources in a resource set configured with higher layer parameter </w:t>
      </w:r>
      <w:r>
        <w:rPr>
          <w:i/>
        </w:rPr>
        <w:t>repetition</w:t>
      </w:r>
      <w:r>
        <w:t xml:space="preserve"> set to ON, N=ceil(</w:t>
      </w:r>
      <w:r>
        <w:rPr>
          <w:i/>
        </w:rPr>
        <w:t>maxNumberRxBeam</w:t>
      </w:r>
      <w:r>
        <w:t xml:space="preserve"> / N</w:t>
      </w:r>
      <w:r>
        <w:rPr>
          <w:vertAlign w:val="subscript"/>
        </w:rPr>
        <w:t>res_per_set</w:t>
      </w:r>
      <w:r>
        <w:t>), where N</w:t>
      </w:r>
      <w:r>
        <w:rPr>
          <w:vertAlign w:val="subscript"/>
        </w:rPr>
        <w:t>res_per_set</w:t>
      </w:r>
      <w:r>
        <w:t xml:space="preserve"> is number of resources in the resource set. The requirements apply provided TCI state is provided with </w:t>
      </w:r>
      <w:r>
        <w:rPr>
          <w:lang w:val="en-US" w:eastAsia="ja-JP"/>
        </w:rPr>
        <w:t>QCL-TypeD</w:t>
      </w:r>
      <w:r>
        <w:t xml:space="preserve"> for all resources in the resource set in the MAC CE activating the resource set.</w:t>
      </w:r>
    </w:p>
    <w:p w14:paraId="678C0ADC" w14:textId="77777777" w:rsidR="00513C67" w:rsidRDefault="00513C67" w:rsidP="00513C67">
      <w:pPr>
        <w:pStyle w:val="B1"/>
      </w:pPr>
      <w:r>
        <w:rPr>
          <w:lang w:eastAsia="zh-CN"/>
        </w:rPr>
        <w:t>-</w:t>
      </w:r>
      <w:r>
        <w:rPr>
          <w:lang w:eastAsia="zh-CN"/>
        </w:rPr>
        <w:tab/>
      </w:r>
      <w:r>
        <w:t xml:space="preserve">For aperiodic CSI-RS resources in a resource set configured with higher layer parameter </w:t>
      </w:r>
      <w:r>
        <w:rPr>
          <w:i/>
        </w:rPr>
        <w:t>repetition</w:t>
      </w:r>
      <w:r>
        <w:t xml:space="preserve"> set to OFF, N=1. The requirements apply provided </w:t>
      </w:r>
      <w:r>
        <w:rPr>
          <w:i/>
        </w:rPr>
        <w:t>qcl-info</w:t>
      </w:r>
      <w:r>
        <w:t xml:space="preserve"> is configured for all resources in the resource set and for each resource one RS has </w:t>
      </w:r>
      <w:r>
        <w:rPr>
          <w:lang w:val="en-US" w:eastAsia="ja-JP"/>
        </w:rPr>
        <w:t>QCL-TypeD</w:t>
      </w:r>
      <w:r>
        <w:t xml:space="preserve"> with </w:t>
      </w:r>
    </w:p>
    <w:p w14:paraId="02897DE1" w14:textId="77777777" w:rsidR="00513C67" w:rsidRDefault="00513C67" w:rsidP="00513C67">
      <w:pPr>
        <w:pStyle w:val="B2"/>
        <w:rPr>
          <w:lang w:eastAsia="zh-CN"/>
        </w:rPr>
      </w:pPr>
      <w:r>
        <w:rPr>
          <w:lang w:eastAsia="zh-CN"/>
        </w:rPr>
        <w:t>-</w:t>
      </w:r>
      <w:r>
        <w:rPr>
          <w:lang w:eastAsia="zh-CN"/>
        </w:rPr>
        <w:tab/>
        <w:t xml:space="preserve">SSB for L1-RSRP measurement, or </w:t>
      </w:r>
    </w:p>
    <w:p w14:paraId="6FAEE00D" w14:textId="77777777" w:rsidR="00513C67" w:rsidRDefault="00513C67" w:rsidP="00513C67">
      <w:pPr>
        <w:pStyle w:val="B2"/>
      </w:pPr>
      <w:r>
        <w:rPr>
          <w:lang w:eastAsia="zh-CN"/>
        </w:rPr>
        <w:t>-</w:t>
      </w:r>
      <w:r>
        <w:rPr>
          <w:lang w:eastAsia="zh-CN"/>
        </w:rPr>
        <w:tab/>
        <w:t>another CSI-RS in resource set configured with repetition ON.</w:t>
      </w:r>
    </w:p>
    <w:p w14:paraId="22D63F39" w14:textId="77777777" w:rsidR="00513C67" w:rsidRDefault="00513C67" w:rsidP="00513C67">
      <w:pPr>
        <w:pStyle w:val="B1"/>
      </w:pPr>
      <w:r>
        <w:rPr>
          <w:lang w:eastAsia="zh-CN"/>
        </w:rPr>
        <w:t>-</w:t>
      </w:r>
      <w:r>
        <w:rPr>
          <w:lang w:eastAsia="zh-CN"/>
        </w:rPr>
        <w:tab/>
      </w:r>
      <w:r>
        <w:t xml:space="preserve">For aperiodic CSI-RS resources in a resource set configured with higher layer parameter </w:t>
      </w:r>
      <w:r>
        <w:rPr>
          <w:i/>
        </w:rPr>
        <w:t>repetition</w:t>
      </w:r>
      <w:r>
        <w:t xml:space="preserve"> set to ON, N=1. UE is not required to meet the accuracy requirements in clause 10.1.19.2 and 10.1.20.2 if number of resources in the resource set is smaller than </w:t>
      </w:r>
      <w:r>
        <w:rPr>
          <w:i/>
        </w:rPr>
        <w:t>maxNumberRxBeam</w:t>
      </w:r>
      <w:r>
        <w:t xml:space="preserve">. The requirements apply provided </w:t>
      </w:r>
      <w:r>
        <w:rPr>
          <w:i/>
        </w:rPr>
        <w:t>qcl-info</w:t>
      </w:r>
      <w:r>
        <w:t xml:space="preserve"> is configured with </w:t>
      </w:r>
      <w:r>
        <w:rPr>
          <w:lang w:val="en-US" w:eastAsia="ja-JP"/>
        </w:rPr>
        <w:t>QCL-TypeD</w:t>
      </w:r>
      <w:r>
        <w:t xml:space="preserve"> for all resources in the resource set.</w:t>
      </w:r>
    </w:p>
    <w:p w14:paraId="104438DD" w14:textId="77777777" w:rsidR="00513C67" w:rsidRDefault="00513C67" w:rsidP="00513C67">
      <w:pPr>
        <w:rPr>
          <w:rFonts w:eastAsia="?? ??"/>
        </w:rPr>
      </w:pPr>
      <w:r>
        <w:rPr>
          <w:rFonts w:eastAsia="?? ??"/>
        </w:rPr>
        <w:t>For FR1,</w:t>
      </w:r>
    </w:p>
    <w:p w14:paraId="244630E2" w14:textId="77777777" w:rsidR="00513C67" w:rsidRDefault="00513C67" w:rsidP="00513C67">
      <w:pPr>
        <w:pStyle w:val="B1"/>
        <w:rPr>
          <w:rFonts w:eastAsia="SimSun"/>
        </w:rPr>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t>, when in the monitored cell there are measurement gaps configured for intra-frequency, inter-frequency or inter-RAT measurements, which are overlapping with some but not all occasions of the CSI-RS; and</w:t>
      </w:r>
    </w:p>
    <w:p w14:paraId="33CE033A" w14:textId="77777777" w:rsidR="00513C67" w:rsidRDefault="00513C67" w:rsidP="00513C67">
      <w:pPr>
        <w:pStyle w:val="B1"/>
      </w:pPr>
      <w:r>
        <w:t>-</w:t>
      </w:r>
      <w:r>
        <w:tab/>
        <w:t>P=1 when in the monitored cell there are no measurement gaps overlapping with any occasion of the CSI-RS.</w:t>
      </w:r>
    </w:p>
    <w:p w14:paraId="015E9999" w14:textId="77777777" w:rsidR="00513C67" w:rsidRDefault="00513C67" w:rsidP="00513C67">
      <w:pPr>
        <w:rPr>
          <w:rFonts w:eastAsia="?? ??"/>
        </w:rPr>
      </w:pPr>
      <w:r>
        <w:rPr>
          <w:rFonts w:eastAsia="?? ??"/>
        </w:rPr>
        <w:t>For FR2,</w:t>
      </w:r>
    </w:p>
    <w:p w14:paraId="253727AC" w14:textId="77777777" w:rsidR="00513C67" w:rsidRDefault="00513C67" w:rsidP="00513C67">
      <w:pPr>
        <w:pStyle w:val="B1"/>
        <w:rPr>
          <w:rFonts w:eastAsia="SimSun"/>
        </w:rPr>
      </w:pPr>
      <w:r>
        <w:t>-</w:t>
      </w:r>
      <w:r>
        <w:tab/>
        <w:t>P=1, when CSI-RS is not overlapped with measurement gap and also not overlapped with SMTC occasion.</w:t>
      </w:r>
    </w:p>
    <w:p w14:paraId="4FF9C7F4" w14:textId="77777777" w:rsidR="00513C67" w:rsidRDefault="00513C67" w:rsidP="00513C67">
      <w:pPr>
        <w:pStyle w:val="B1"/>
      </w:pPr>
      <w:r>
        <w:t>-</w:t>
      </w:r>
      <w:r>
        <w:tab/>
      </w:r>
      <w:r>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t>, when CSI-RS is partially overlapped with measurement gap and CSI-RS is not overlapped with SMTC occasion (T</w:t>
      </w:r>
      <w:r>
        <w:rPr>
          <w:vertAlign w:val="subscript"/>
        </w:rPr>
        <w:t>CSI-RS</w:t>
      </w:r>
      <w:r>
        <w:t xml:space="preserve"> &lt; MGRP)</w:t>
      </w:r>
    </w:p>
    <w:p w14:paraId="3C78B225" w14:textId="77777777" w:rsidR="00513C67" w:rsidRDefault="00513C67" w:rsidP="00513C67">
      <w:pPr>
        <w:pStyle w:val="B1"/>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CSI-RS is not overlapped with measurement gap and CSI-RS is partially overlapped with SMTC occasion (T</w:t>
      </w:r>
      <w:r>
        <w:rPr>
          <w:vertAlign w:val="subscript"/>
        </w:rPr>
        <w:t>CSI-RS</w:t>
      </w:r>
      <w:r>
        <w:t xml:space="preserve"> &lt; T</w:t>
      </w:r>
      <w:r>
        <w:rPr>
          <w:vertAlign w:val="subscript"/>
        </w:rPr>
        <w:t>SMTCperiod</w:t>
      </w:r>
      <w:r>
        <w:t>).</w:t>
      </w:r>
    </w:p>
    <w:p w14:paraId="7D571725" w14:textId="77777777" w:rsidR="00513C67" w:rsidRDefault="00513C67" w:rsidP="00513C67">
      <w:pPr>
        <w:pStyle w:val="B1"/>
      </w:pPr>
      <w:r>
        <w:t>-</w:t>
      </w:r>
      <w:r>
        <w:tab/>
        <w:t>P=P</w:t>
      </w:r>
      <w:r>
        <w:rPr>
          <w:vertAlign w:val="subscript"/>
        </w:rPr>
        <w:t>sharing factor</w:t>
      </w:r>
      <w:r>
        <w:t>, when CSI-RS is not overlapped with measurement gap and CSI-RS is fully overlapped with SMTC occasion (</w:t>
      </w:r>
      <w:r>
        <w:rPr>
          <w:rFonts w:eastAsia="?? ??"/>
        </w:rPr>
        <w:t>T</w:t>
      </w:r>
      <w:r>
        <w:rPr>
          <w:rFonts w:eastAsia="?? ??"/>
          <w:vertAlign w:val="subscript"/>
        </w:rPr>
        <w:t>CSI-RS</w:t>
      </w:r>
      <w:r>
        <w:t xml:space="preserve"> = T</w:t>
      </w:r>
      <w:r>
        <w:rPr>
          <w:vertAlign w:val="subscript"/>
        </w:rPr>
        <w:t>SMTCperiod</w:t>
      </w:r>
      <w:r>
        <w:t>).</w:t>
      </w:r>
    </w:p>
    <w:p w14:paraId="111FE141" w14:textId="77777777" w:rsidR="00513C67" w:rsidRDefault="00513C67" w:rsidP="00513C67">
      <w:pPr>
        <w:pStyle w:val="B1"/>
      </w:pPr>
      <w:r>
        <w:t>-</w:t>
      </w:r>
      <w:r>
        <w:tab/>
        <w:t>P=1, when aperiodic CSI-RS resource is not overlapped with measurement gap</w:t>
      </w:r>
    </w:p>
    <w:p w14:paraId="0F112301" w14:textId="77777777" w:rsidR="00513C67" w:rsidRDefault="00513C67" w:rsidP="00513C67">
      <w:pPr>
        <w:pStyle w:val="B1"/>
      </w:pPr>
      <w:r>
        <w:t>-</w:t>
      </w:r>
      <w:r>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CSI-RS is partially overlapped with measurement gap and CSI-RS is partially overlapped with SMTC occasion (TCSI-RS &lt; T</w:t>
      </w:r>
      <w:r>
        <w:rPr>
          <w:vertAlign w:val="subscript"/>
        </w:rPr>
        <w:t>SMTCperiod</w:t>
      </w:r>
      <w:r>
        <w:t>) and SMTC occasion is not overlapped with measurement gap and</w:t>
      </w:r>
    </w:p>
    <w:p w14:paraId="1F788D2B" w14:textId="77777777" w:rsidR="00513C67" w:rsidRDefault="00513C67" w:rsidP="00513C67">
      <w:pPr>
        <w:pStyle w:val="B2"/>
      </w:pPr>
      <w:r>
        <w:t>-</w:t>
      </w:r>
      <w:r>
        <w:tab/>
        <w:t>T</w:t>
      </w:r>
      <w:r>
        <w:rPr>
          <w:vertAlign w:val="subscript"/>
        </w:rPr>
        <w:t>SMTCperiod</w:t>
      </w:r>
      <w:r>
        <w:t xml:space="preserve"> </w:t>
      </w:r>
      <w:r>
        <w:rPr>
          <w:rFonts w:hint="eastAsia"/>
        </w:rPr>
        <w:t>≠</w:t>
      </w:r>
      <w:r>
        <w:t xml:space="preserve"> MGRP or</w:t>
      </w:r>
    </w:p>
    <w:p w14:paraId="6ECC801D" w14:textId="77777777" w:rsidR="00513C67" w:rsidRDefault="00513C67" w:rsidP="00513C67">
      <w:pPr>
        <w:pStyle w:val="B2"/>
      </w:pPr>
      <w:r>
        <w:t>-</w:t>
      </w:r>
      <w:r>
        <w:tab/>
        <w:t>T</w:t>
      </w:r>
      <w:r>
        <w:rPr>
          <w:vertAlign w:val="subscript"/>
        </w:rPr>
        <w:t>SMTCperiod</w:t>
      </w:r>
      <w:r>
        <w:t xml:space="preserve"> = MGRP and </w:t>
      </w:r>
      <w:r>
        <w:rPr>
          <w:rFonts w:eastAsia="?? ??"/>
        </w:rPr>
        <w:t>T</w:t>
      </w:r>
      <w:r>
        <w:rPr>
          <w:rFonts w:eastAsia="?? ??"/>
          <w:vertAlign w:val="subscript"/>
        </w:rPr>
        <w:t>CSI-RS</w:t>
      </w:r>
      <w:r>
        <w:t xml:space="preserve"> &lt; 0.5*T</w:t>
      </w:r>
      <w:r>
        <w:rPr>
          <w:vertAlign w:val="subscript"/>
        </w:rPr>
        <w:t>SMTCperiod</w:t>
      </w:r>
    </w:p>
    <w:p w14:paraId="365BBC0A" w14:textId="77777777" w:rsidR="00513C67" w:rsidRDefault="00513C67" w:rsidP="00513C67">
      <w:pPr>
        <w:pStyle w:val="B1"/>
      </w:pPr>
      <w:r>
        <w:t>-</w:t>
      </w:r>
      <w:r>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t>, when CSI-RS is partially overlapped with measurement gap and CSI-RS is partially overlapped with SMTC occasion (</w:t>
      </w:r>
      <w:r>
        <w:rPr>
          <w:rFonts w:eastAsia="?? ??"/>
        </w:rPr>
        <w:t>T</w:t>
      </w:r>
      <w:r>
        <w:rPr>
          <w:rFonts w:eastAsia="?? ??"/>
          <w:vertAlign w:val="subscript"/>
        </w:rPr>
        <w:t>CSI-RS</w:t>
      </w:r>
      <w:r>
        <w:t xml:space="preserve"> &lt; T</w:t>
      </w:r>
      <w:r>
        <w:rPr>
          <w:vertAlign w:val="subscript"/>
        </w:rPr>
        <w:t>SMTCperiod</w:t>
      </w:r>
      <w:r>
        <w:t>) and SMTC occasion is not overlapped with measurement gap and T</w:t>
      </w:r>
      <w:r>
        <w:rPr>
          <w:vertAlign w:val="subscript"/>
        </w:rPr>
        <w:t>SMTCperiod</w:t>
      </w:r>
      <w:r>
        <w:t xml:space="preserve"> = MGRP and </w:t>
      </w:r>
      <w:r>
        <w:rPr>
          <w:rFonts w:eastAsia="?? ??"/>
        </w:rPr>
        <w:t>T</w:t>
      </w:r>
      <w:r>
        <w:rPr>
          <w:rFonts w:eastAsia="?? ??"/>
          <w:vertAlign w:val="subscript"/>
        </w:rPr>
        <w:t>CSI-RS</w:t>
      </w:r>
      <w:r>
        <w:t xml:space="preserve"> = 0.5*T</w:t>
      </w:r>
      <w:r>
        <w:rPr>
          <w:vertAlign w:val="subscript"/>
        </w:rPr>
        <w:t>SMTCperiod</w:t>
      </w:r>
    </w:p>
    <w:p w14:paraId="7849ADDC" w14:textId="77777777" w:rsidR="00513C67" w:rsidRDefault="00513C67" w:rsidP="00513C67">
      <w:pPr>
        <w:pStyle w:val="B1"/>
      </w:pPr>
      <w:r>
        <w:t>-</w:t>
      </w:r>
      <w:r>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min⁡</m:t>
                </m:r>
                <m: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r>
                  <m:rPr>
                    <m:sty m:val="p"/>
                  </m:rPr>
                  <w:rPr>
                    <w:rFonts w:ascii="Cambria Math" w:hAnsi="Cambria Math"/>
                  </w:rPr>
                  <m:t>,MGRP</m:t>
                </m:r>
                <m:r>
                  <w:rPr>
                    <w:rFonts w:ascii="Cambria Math" w:hAnsi="Cambria Math"/>
                  </w:rPr>
                  <m:t>)</m:t>
                </m:r>
              </m:den>
            </m:f>
          </m:den>
        </m:f>
      </m:oMath>
      <w:r>
        <w:t>, when CSI-RS is partially overlapped with measurement gap (</w:t>
      </w:r>
      <w:r>
        <w:rPr>
          <w:rFonts w:eastAsia="?? ??"/>
        </w:rPr>
        <w:t>T</w:t>
      </w:r>
      <w:r>
        <w:rPr>
          <w:rFonts w:eastAsia="?? ??"/>
          <w:vertAlign w:val="subscript"/>
        </w:rPr>
        <w:t>CSI-RS</w:t>
      </w:r>
      <w:r>
        <w:t xml:space="preserve"> &lt; MGRP) and CSI-RS is partially overlapped with SMTC occasion (</w:t>
      </w:r>
      <w:r>
        <w:rPr>
          <w:rFonts w:eastAsia="?? ??"/>
        </w:rPr>
        <w:t>T</w:t>
      </w:r>
      <w:r>
        <w:rPr>
          <w:rFonts w:eastAsia="?? ??"/>
          <w:vertAlign w:val="subscript"/>
        </w:rPr>
        <w:t>CSI-RS</w:t>
      </w:r>
      <w:r>
        <w:t xml:space="preserve"> &lt; T</w:t>
      </w:r>
      <w:r>
        <w:rPr>
          <w:vertAlign w:val="subscript"/>
        </w:rPr>
        <w:t>SMTCperiod</w:t>
      </w:r>
      <w:r>
        <w:t>) and SMTC occasion is partially or fully overlapped with measurement gap.</w:t>
      </w:r>
    </w:p>
    <w:p w14:paraId="3D9FD625" w14:textId="77777777" w:rsidR="00513C67" w:rsidRDefault="00513C67" w:rsidP="00513C67">
      <w:pPr>
        <w:pStyle w:val="B1"/>
      </w:pPr>
      <w:r>
        <w:t>-</w:t>
      </w:r>
      <w:r>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t>, when CSI-RS is partially overlapped with measurement gap and CSI-RS is fully overlapped with SMTC occasion (</w:t>
      </w:r>
      <w:r>
        <w:rPr>
          <w:rFonts w:eastAsia="?? ??"/>
        </w:rPr>
        <w:t>T</w:t>
      </w:r>
      <w:r>
        <w:rPr>
          <w:rFonts w:eastAsia="?? ??"/>
          <w:vertAlign w:val="subscript"/>
        </w:rPr>
        <w:t>CSI-RS</w:t>
      </w:r>
      <w:r>
        <w:t xml:space="preserve"> = T</w:t>
      </w:r>
      <w:r>
        <w:rPr>
          <w:vertAlign w:val="subscript"/>
        </w:rPr>
        <w:t>SMTCperiod</w:t>
      </w:r>
      <w:r>
        <w:t>) and SMTC occasion is partially overlapped with measurement gap (T</w:t>
      </w:r>
      <w:r>
        <w:rPr>
          <w:vertAlign w:val="subscript"/>
        </w:rPr>
        <w:t>SMTCperiod</w:t>
      </w:r>
      <w:r>
        <w:t xml:space="preserve"> &lt; MGRP)</w:t>
      </w:r>
    </w:p>
    <w:p w14:paraId="37E721C8" w14:textId="77777777" w:rsidR="00513C67" w:rsidRDefault="00513C67" w:rsidP="00513C67">
      <w:pPr>
        <w:pStyle w:val="B1"/>
      </w:pPr>
      <w:r>
        <w:t>-</w:t>
      </w:r>
      <w:r>
        <w:tab/>
        <w:t>P</w:t>
      </w:r>
      <w:r>
        <w:rPr>
          <w:vertAlign w:val="subscript"/>
        </w:rPr>
        <w:t>sharing factor</w:t>
      </w:r>
      <w:r>
        <w:t xml:space="preserve"> = 1, if the CSI-RS configured for L1-RSRP measurement outside measurement gap is</w:t>
      </w:r>
    </w:p>
    <w:p w14:paraId="3907D56A" w14:textId="77777777" w:rsidR="00513C67" w:rsidRDefault="00513C67" w:rsidP="00513C67">
      <w:pPr>
        <w:pStyle w:val="B2"/>
      </w:pPr>
      <w:r>
        <w:t>-</w:t>
      </w:r>
      <w:r>
        <w:tab/>
        <w:t xml:space="preserve">not overlapped with the SSB symbols indicated by </w:t>
      </w:r>
      <w:r>
        <w:rPr>
          <w:i/>
        </w:rPr>
        <w:t>SSB-ToMeasure</w:t>
      </w:r>
      <w:r>
        <w:t xml:space="preserve"> and 1 data symbol before each consecutive SSB symbols indicated by </w:t>
      </w:r>
      <w:r>
        <w:rPr>
          <w:i/>
        </w:rPr>
        <w:t>SSB-ToMeasure</w:t>
      </w:r>
      <w:r>
        <w:t xml:space="preserve"> and 1 data symbol after each consecutive SSB symbols indicated by </w:t>
      </w:r>
      <w:r>
        <w:rPr>
          <w:i/>
        </w:rPr>
        <w:t>SSB-ToMeasure</w:t>
      </w:r>
      <w:r>
        <w:t xml:space="preserve">, given that </w:t>
      </w:r>
      <w:r>
        <w:rPr>
          <w:i/>
        </w:rPr>
        <w:t>SSB-ToMeasure</w:t>
      </w:r>
      <w:r>
        <w:t xml:space="preserve"> is configured, </w:t>
      </w:r>
      <w:r>
        <w:rPr>
          <w:lang w:eastAsia="zh-CN"/>
        </w:rPr>
        <w:t xml:space="preserve">where the </w:t>
      </w:r>
      <w:r>
        <w:rPr>
          <w:i/>
        </w:rPr>
        <w:t>SSB-ToMeasure</w:t>
      </w:r>
      <w:r>
        <w:t xml:space="preserve"> is the union set of</w:t>
      </w:r>
      <w:r>
        <w:rPr>
          <w:rStyle w:val="apple-converted-space"/>
        </w:rPr>
        <w:t xml:space="preserve"> </w:t>
      </w:r>
      <w:r>
        <w:rPr>
          <w:i/>
          <w:iCs/>
        </w:rPr>
        <w:t>SSB-ToMeasure</w:t>
      </w:r>
      <w:r>
        <w:t> from all the configured measurement objects merged on the same serving carrier, and,</w:t>
      </w:r>
    </w:p>
    <w:p w14:paraId="7C932297" w14:textId="77777777" w:rsidR="00513C67" w:rsidRDefault="00513C67" w:rsidP="00513C67">
      <w:pPr>
        <w:pStyle w:val="B2"/>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33A2E7F4" w14:textId="77777777" w:rsidR="00513C67" w:rsidRDefault="00513C67" w:rsidP="00513C67">
      <w:pPr>
        <w:pStyle w:val="B1"/>
      </w:pPr>
      <w:r>
        <w:t>-</w:t>
      </w:r>
      <w:r>
        <w:tab/>
        <w:t>P</w:t>
      </w:r>
      <w:r>
        <w:rPr>
          <w:vertAlign w:val="subscript"/>
        </w:rPr>
        <w:t xml:space="preserve">sharing factor </w:t>
      </w:r>
      <w:r>
        <w:rPr>
          <w:lang w:val="en-US"/>
        </w:rPr>
        <w:t>= 3, otherwise.</w:t>
      </w:r>
    </w:p>
    <w:p w14:paraId="0BA9411A" w14:textId="77777777" w:rsidR="00513C67" w:rsidRDefault="00513C67" w:rsidP="00513C67">
      <w:r>
        <w:t>Where:</w:t>
      </w:r>
    </w:p>
    <w:p w14:paraId="77334487" w14:textId="77777777" w:rsidR="00513C67" w:rsidRDefault="00513C67" w:rsidP="00513C67">
      <w:pPr>
        <w:pStyle w:val="B1"/>
      </w:pPr>
      <w:r>
        <w:tab/>
        <w:t>T</w:t>
      </w:r>
      <w:r>
        <w:rPr>
          <w:vertAlign w:val="subscript"/>
        </w:rPr>
        <w:t>SMTCperiod</w:t>
      </w:r>
      <w:r>
        <w:t xml:space="preserve"> = the configured SMTC period.</w:t>
      </w:r>
    </w:p>
    <w:p w14:paraId="04D8F731" w14:textId="77777777" w:rsidR="00513C67" w:rsidRDefault="00513C67" w:rsidP="00513C67">
      <w:pPr>
        <w:pStyle w:val="B1"/>
      </w:pPr>
      <w:r>
        <w:tab/>
      </w:r>
      <w:r>
        <w:rPr>
          <w:rFonts w:cs="v4.2.0"/>
        </w:rPr>
        <w:t>T</w:t>
      </w:r>
      <w:r>
        <w:rPr>
          <w:rFonts w:cs="v4.2.0"/>
          <w:vertAlign w:val="subscript"/>
        </w:rPr>
        <w:t>CSI-RS</w:t>
      </w:r>
      <w:r>
        <w:t xml:space="preserve"> = the periodicity of CSI-RS configured for L1-RSRP measurement</w:t>
      </w:r>
    </w:p>
    <w:p w14:paraId="128FC7EE" w14:textId="77777777" w:rsidR="00513C67" w:rsidRDefault="00513C67" w:rsidP="00513C67">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T</w:t>
      </w:r>
      <w:r>
        <w:rPr>
          <w:vertAlign w:val="subscript"/>
        </w:rPr>
        <w:t>SMTCperiod</w:t>
      </w:r>
      <w:r>
        <w:t xml:space="preserve"> is the shortest SMTC period among all CCs in the same FR2 band, provided the SMTC offset of all CCs in FR2 have the same offset.</w:t>
      </w:r>
    </w:p>
    <w:p w14:paraId="30F5A09F" w14:textId="77777777" w:rsidR="00513C67" w:rsidRDefault="00513C67" w:rsidP="00513C67">
      <w:pPr>
        <w:pStyle w:val="NO"/>
        <w:rPr>
          <w:rFonts w:eastAsia="?? ??"/>
        </w:rPr>
      </w:pPr>
      <w:r>
        <w:t>Note:</w:t>
      </w:r>
      <w:r>
        <w:tab/>
        <w:t>The overlap between CSI-RS for L1-RSRP measurement and SMTC means that CSI-RS for L1-RSRP measurement is within the SMTC window duration.</w:t>
      </w:r>
    </w:p>
    <w:p w14:paraId="5A1FBF37" w14:textId="77777777" w:rsidR="00513C67" w:rsidRDefault="00513C67" w:rsidP="00513C67">
      <w:pPr>
        <w:rPr>
          <w:rFonts w:eastAsia="SimSun"/>
        </w:rPr>
      </w:pPr>
      <w:r>
        <w:t>Longer evaluation period would be expected if the combination of CSI-RS, SMTC occasion and measurement gap configurations does not meet pervious conditions.</w:t>
      </w:r>
    </w:p>
    <w:p w14:paraId="0EF77773" w14:textId="77777777" w:rsidR="00513C67" w:rsidRDefault="00513C67" w:rsidP="00513C67">
      <w:pPr>
        <w:rPr>
          <w:rFonts w:eastAsia="?? ??"/>
        </w:rPr>
      </w:pPr>
      <w:r>
        <w:rPr>
          <w:rFonts w:eastAsia="?? ??"/>
        </w:rPr>
        <w:t>For either an FR1 or FR2 serving cell, longer evaluation period would be expected during the period T</w:t>
      </w:r>
      <w:r>
        <w:rPr>
          <w:rFonts w:eastAsia="?? ??"/>
          <w:vertAlign w:val="subscript"/>
        </w:rPr>
        <w:t>identify_CGI</w:t>
      </w:r>
      <w:r>
        <w:rPr>
          <w:rFonts w:eastAsia="?? ??"/>
        </w:rPr>
        <w:t xml:space="preserve"> when the UE is requested to decode an NR CGI.</w:t>
      </w:r>
    </w:p>
    <w:p w14:paraId="46AE41C8" w14:textId="77777777" w:rsidR="00513C67" w:rsidRDefault="00513C67" w:rsidP="00513C67">
      <w:pPr>
        <w:rPr>
          <w:rFonts w:eastAsia="SimSun"/>
        </w:rPr>
      </w:pPr>
      <w:r>
        <w:t>For either an FR1 or FR2 serving cell, longer L1 RSRP measurement period would be expected during the period T</w:t>
      </w:r>
      <w:r>
        <w:rPr>
          <w:vertAlign w:val="subscript"/>
        </w:rPr>
        <w:t>identify_CGI,E-UTRAN</w:t>
      </w:r>
      <w:r>
        <w:t xml:space="preserve"> when the UE is requested to decode an LTE CGI.</w:t>
      </w:r>
    </w:p>
    <w:p w14:paraId="261E68AE" w14:textId="77777777" w:rsidR="00513C67" w:rsidRDefault="00513C67" w:rsidP="00513C67">
      <w:pPr>
        <w:pStyle w:val="TH"/>
      </w:pPr>
      <w:r>
        <w:t>Table 9.5.4.2-1: Measurement period T</w:t>
      </w:r>
      <w:r>
        <w:rPr>
          <w:vertAlign w:val="subscript"/>
        </w:rPr>
        <w:t>L1-RSRP_Measurement_Period_CSI-RS</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513C67" w14:paraId="096D1EC8"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77A29893" w14:textId="77777777" w:rsidR="00513C67" w:rsidRDefault="00513C67">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33C4368A" w14:textId="77777777" w:rsidR="00513C67" w:rsidRDefault="00513C67">
            <w:pPr>
              <w:pStyle w:val="TAH"/>
            </w:pPr>
            <w:r>
              <w:t>T</w:t>
            </w:r>
            <w:r>
              <w:rPr>
                <w:vertAlign w:val="subscript"/>
              </w:rPr>
              <w:t>L1-RSRP_Measurement_Period_CSI-RS</w:t>
            </w:r>
            <w:r>
              <w:t xml:space="preserve"> (ms) </w:t>
            </w:r>
          </w:p>
        </w:tc>
      </w:tr>
      <w:tr w:rsidR="00513C67" w14:paraId="06966E00"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A429F8B" w14:textId="77777777" w:rsidR="00513C67" w:rsidRDefault="00513C67">
            <w:pPr>
              <w:pStyle w:val="TAC"/>
            </w:pPr>
            <w:r>
              <w:t>non-DRX</w:t>
            </w:r>
          </w:p>
        </w:tc>
        <w:tc>
          <w:tcPr>
            <w:tcW w:w="4582" w:type="dxa"/>
            <w:tcBorders>
              <w:top w:val="single" w:sz="4" w:space="0" w:color="auto"/>
              <w:left w:val="single" w:sz="4" w:space="0" w:color="auto"/>
              <w:bottom w:val="single" w:sz="4" w:space="0" w:color="auto"/>
              <w:right w:val="single" w:sz="4" w:space="0" w:color="auto"/>
            </w:tcBorders>
            <w:hideMark/>
          </w:tcPr>
          <w:p w14:paraId="28EF7CE0" w14:textId="77777777" w:rsidR="00513C67" w:rsidRDefault="00513C67">
            <w:pPr>
              <w:pStyle w:val="TAC"/>
            </w:pPr>
            <w:r>
              <w:rPr>
                <w:rFonts w:cs="v4.2.0"/>
              </w:rPr>
              <w:t>max(T</w:t>
            </w:r>
            <w:r>
              <w:rPr>
                <w:rFonts w:cs="v4.2.0"/>
                <w:vertAlign w:val="subscript"/>
              </w:rPr>
              <w:t>Report</w:t>
            </w:r>
            <w:r>
              <w:rPr>
                <w:rFonts w:cs="v4.2.0"/>
              </w:rPr>
              <w:t>, ceil(M*P)*T</w:t>
            </w:r>
            <w:r>
              <w:rPr>
                <w:rFonts w:cs="v4.2.0"/>
                <w:vertAlign w:val="subscript"/>
              </w:rPr>
              <w:t>CSI-RS</w:t>
            </w:r>
            <w:r>
              <w:rPr>
                <w:rFonts w:cs="v4.2.0"/>
              </w:rPr>
              <w:t>)</w:t>
            </w:r>
          </w:p>
        </w:tc>
      </w:tr>
      <w:tr w:rsidR="00513C67" w14:paraId="44EAFEBC"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406BA8F" w14:textId="77777777" w:rsidR="00513C67" w:rsidRDefault="00513C6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212FE182" w14:textId="77777777" w:rsidR="00513C67" w:rsidRDefault="00513C67">
            <w:pPr>
              <w:pStyle w:val="TAC"/>
            </w:pPr>
            <w:r>
              <w:rPr>
                <w:rFonts w:cs="v4.2.0"/>
              </w:rPr>
              <w:t>max(T</w:t>
            </w:r>
            <w:r>
              <w:rPr>
                <w:rFonts w:cs="v4.2.0"/>
                <w:vertAlign w:val="subscript"/>
              </w:rPr>
              <w:t>Report</w:t>
            </w:r>
            <w:r>
              <w:rPr>
                <w:rFonts w:cs="v4.2.0"/>
              </w:rPr>
              <w:t>, ceil(K *M*P)*max(T</w:t>
            </w:r>
            <w:r>
              <w:rPr>
                <w:rFonts w:cs="v4.2.0"/>
                <w:vertAlign w:val="subscript"/>
              </w:rPr>
              <w:t>DRX</w:t>
            </w:r>
            <w:r>
              <w:rPr>
                <w:rFonts w:cs="v4.2.0"/>
              </w:rPr>
              <w:t>,T</w:t>
            </w:r>
            <w:r>
              <w:rPr>
                <w:rFonts w:cs="v4.2.0"/>
                <w:vertAlign w:val="subscript"/>
              </w:rPr>
              <w:t>CSI-RS</w:t>
            </w:r>
            <w:r>
              <w:rPr>
                <w:rFonts w:cs="v4.2.0"/>
              </w:rPr>
              <w:t>))</w:t>
            </w:r>
          </w:p>
        </w:tc>
      </w:tr>
      <w:tr w:rsidR="00513C67" w14:paraId="31FC099F"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63B4938" w14:textId="77777777" w:rsidR="00513C67" w:rsidRDefault="00513C6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B74916F" w14:textId="77777777" w:rsidR="00513C67" w:rsidRDefault="00513C67">
            <w:pPr>
              <w:pStyle w:val="TAC"/>
            </w:pPr>
            <w:r>
              <w:rPr>
                <w:rFonts w:cs="v4.2.0"/>
              </w:rPr>
              <w:t>ceil(M*P)*T</w:t>
            </w:r>
            <w:r>
              <w:rPr>
                <w:rFonts w:cs="v4.2.0"/>
                <w:vertAlign w:val="subscript"/>
              </w:rPr>
              <w:t>DRX</w:t>
            </w:r>
          </w:p>
        </w:tc>
      </w:tr>
      <w:tr w:rsidR="00513C67" w14:paraId="666BC125" w14:textId="77777777" w:rsidTr="00513C6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D09D861" w14:textId="77777777" w:rsidR="00513C67" w:rsidRDefault="00513C67">
            <w:pPr>
              <w:pStyle w:val="TAN"/>
            </w:pPr>
            <w:r>
              <w:t>Note 1:</w:t>
            </w:r>
            <w:r>
              <w:rPr>
                <w:sz w:val="28"/>
              </w:rPr>
              <w:tab/>
            </w:r>
            <w:r>
              <w:rPr>
                <w:rFonts w:cs="v4.2.0"/>
              </w:rPr>
              <w:t>T</w:t>
            </w:r>
            <w:r>
              <w:rPr>
                <w:rFonts w:cs="v4.2.0"/>
                <w:vertAlign w:val="subscript"/>
              </w:rPr>
              <w:t>CSI-RS</w:t>
            </w:r>
            <w:r>
              <w:t xml:space="preserve"> is the periodicity of CSI-RS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p w14:paraId="6DBEBCE1" w14:textId="77777777" w:rsidR="00513C67" w:rsidRDefault="00513C67">
            <w:pPr>
              <w:pStyle w:val="TAN"/>
            </w:pPr>
            <w:r>
              <w:t>Note 2:</w:t>
            </w:r>
            <w:r>
              <w:rPr>
                <w:sz w:val="28"/>
              </w:rPr>
              <w:tab/>
            </w:r>
            <w:r>
              <w:t>the requirements are applicable provided that the CSI-RS resource configured for L1-RSRP measurement is transmitted with Density = 3.</w:t>
            </w:r>
          </w:p>
          <w:p w14:paraId="4960F40E" w14:textId="77777777" w:rsidR="00513C67" w:rsidRDefault="00513C67">
            <w:pPr>
              <w:pStyle w:val="TAN"/>
              <w:rPr>
                <w:ins w:id="139" w:author="Qiming Li" w:date="2021-05-08T16:02:00Z"/>
                <w:rFonts w:cs="v4.2.0"/>
              </w:rPr>
            </w:pPr>
            <w:r>
              <w:rPr>
                <w:rFonts w:cs="v4.2.0"/>
              </w:rPr>
              <w:t>Note 3:</w:t>
            </w:r>
            <w:r>
              <w:rPr>
                <w:rFonts w:cs="v4.2.0"/>
              </w:rPr>
              <w:tab/>
              <w:t>K = 1 when T</w:t>
            </w:r>
            <w:r>
              <w:rPr>
                <w:rFonts w:cs="v4.2.0"/>
                <w:vertAlign w:val="subscript"/>
              </w:rPr>
              <w:t>CSI-RS</w:t>
            </w:r>
            <w:r>
              <w:rPr>
                <w:rFonts w:cs="v4.2.0"/>
              </w:rPr>
              <w:t xml:space="preserve"> ≤ 40 ms and </w:t>
            </w:r>
            <w:r>
              <w:rPr>
                <w:i/>
                <w:iCs/>
              </w:rPr>
              <w:t>highSpeedMeasFlag-r16</w:t>
            </w:r>
            <w:r>
              <w:rPr>
                <w:rFonts w:cs="v4.2.0"/>
              </w:rPr>
              <w:t xml:space="preserve"> are configured; otherwise K = 1.5.</w:t>
            </w:r>
          </w:p>
          <w:p w14:paraId="277FA1B7" w14:textId="39EB5784" w:rsidR="00513C67" w:rsidRDefault="00513C67">
            <w:pPr>
              <w:pStyle w:val="TAN"/>
              <w:rPr>
                <w:rFonts w:cs="v4.2.0"/>
              </w:rPr>
            </w:pPr>
            <w:ins w:id="140" w:author="Qiming Li" w:date="2021-05-08T16:02:00Z">
              <w:r>
                <w:t>Note 4:</w:t>
              </w:r>
              <w:r>
                <w:tab/>
              </w:r>
              <w:r w:rsidRPr="004A44E4">
                <w:rPr>
                  <w:rFonts w:eastAsiaTheme="minorEastAsia"/>
                  <w:lang w:val="en-US" w:eastAsia="zh-CN"/>
                </w:rPr>
                <w:t xml:space="preserve">When </w:t>
              </w:r>
              <w:r w:rsidRPr="004A44E4">
                <w:rPr>
                  <w:rFonts w:eastAsiaTheme="minorEastAsia"/>
                  <w:i/>
                  <w:iCs/>
                  <w:lang w:val="en-US" w:eastAsia="zh-CN"/>
                </w:rPr>
                <w:t>highSpeedMeasFlag-r16</w:t>
              </w:r>
              <w:r w:rsidRPr="004A44E4">
                <w:rPr>
                  <w:rFonts w:eastAsiaTheme="minorEastAsia"/>
                  <w:lang w:val="en-US" w:eastAsia="zh-CN"/>
                </w:rPr>
                <w:t xml:space="preserve"> is configured, the requirements apply only to </w:t>
              </w:r>
              <w:r w:rsidRPr="004A44E4">
                <w:t xml:space="preserve">UE supporting either </w:t>
              </w:r>
              <w:r w:rsidRPr="004A44E4">
                <w:rPr>
                  <w:i/>
                  <w:iCs/>
                </w:rPr>
                <w:t xml:space="preserve">measurementEnhancement-r16 </w:t>
              </w:r>
              <w:r w:rsidRPr="004A44E4">
                <w:t>or</w:t>
              </w:r>
              <w:r w:rsidRPr="004A44E4">
                <w:rPr>
                  <w:i/>
                  <w:iCs/>
                </w:rPr>
                <w:t xml:space="preserve"> </w:t>
              </w:r>
            </w:ins>
            <w:ins w:id="141" w:author="Zhang, Meng" w:date="2021-05-24T10:18:00Z">
              <w:r w:rsidR="004A44E4">
                <w:rPr>
                  <w:i/>
                  <w:iCs/>
                </w:rPr>
                <w:t>[</w:t>
              </w:r>
            </w:ins>
            <w:ins w:id="142" w:author="Qiming Li" w:date="2021-05-08T16:02:00Z">
              <w:r w:rsidRPr="004A44E4">
                <w:rPr>
                  <w:i/>
                  <w:iCs/>
                </w:rPr>
                <w:t>intraRAT-</w:t>
              </w:r>
              <w:r w:rsidRPr="004A44E4">
                <w:rPr>
                  <w:i/>
                  <w:iCs/>
                  <w:lang w:val="en-US"/>
                </w:rPr>
                <w:t>M</w:t>
              </w:r>
              <w:r w:rsidRPr="004A44E4">
                <w:rPr>
                  <w:i/>
                  <w:iCs/>
                </w:rPr>
                <w:t>easurementEnhancement-r16</w:t>
              </w:r>
            </w:ins>
            <w:ins w:id="143" w:author="Zhang, Meng" w:date="2021-05-24T10:18:00Z">
              <w:r w:rsidR="004A44E4">
                <w:rPr>
                  <w:i/>
                  <w:iCs/>
                </w:rPr>
                <w:t>]</w:t>
              </w:r>
            </w:ins>
            <w:ins w:id="144" w:author="Qiming Li" w:date="2021-05-08T16:02:00Z">
              <w:r w:rsidRPr="004A44E4">
                <w:rPr>
                  <w:i/>
                  <w:iCs/>
                </w:rPr>
                <w:t>.</w:t>
              </w:r>
            </w:ins>
          </w:p>
        </w:tc>
      </w:tr>
    </w:tbl>
    <w:p w14:paraId="4EDD9636" w14:textId="77777777" w:rsidR="00513C67" w:rsidRDefault="00513C67" w:rsidP="00513C67">
      <w:pPr>
        <w:rPr>
          <w:rFonts w:eastAsia="?? ??"/>
        </w:rPr>
      </w:pPr>
    </w:p>
    <w:p w14:paraId="25D8736E" w14:textId="77777777" w:rsidR="00513C67" w:rsidRDefault="00513C67" w:rsidP="00513C67">
      <w:pPr>
        <w:pStyle w:val="TH"/>
        <w:rPr>
          <w:rFonts w:eastAsia="SimSun"/>
        </w:rPr>
      </w:pPr>
      <w:r>
        <w:t>Table 9.5.4.2-2: Measurement period T</w:t>
      </w:r>
      <w:r>
        <w:rPr>
          <w:vertAlign w:val="subscript"/>
        </w:rPr>
        <w:t>L1-RSRP_Measurement_Period_CSI-RS</w:t>
      </w:r>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513C67" w14:paraId="32B66BC8"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7BD10651" w14:textId="77777777" w:rsidR="00513C67" w:rsidRDefault="00513C67">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1CEC5CF2" w14:textId="77777777" w:rsidR="00513C67" w:rsidRDefault="00513C67">
            <w:pPr>
              <w:pStyle w:val="TAH"/>
            </w:pPr>
            <w:r>
              <w:t>T</w:t>
            </w:r>
            <w:r>
              <w:rPr>
                <w:vertAlign w:val="subscript"/>
              </w:rPr>
              <w:t>L1-RSRP_Measurement_Period_CSI-RS</w:t>
            </w:r>
            <w:r>
              <w:t xml:space="preserve"> (ms) </w:t>
            </w:r>
          </w:p>
        </w:tc>
      </w:tr>
      <w:tr w:rsidR="00513C67" w14:paraId="5E326343"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B51B685" w14:textId="77777777" w:rsidR="00513C67" w:rsidRDefault="00513C67">
            <w:pPr>
              <w:pStyle w:val="TAC"/>
            </w:pPr>
            <w:r>
              <w:t>non-DRX</w:t>
            </w:r>
          </w:p>
        </w:tc>
        <w:tc>
          <w:tcPr>
            <w:tcW w:w="4582" w:type="dxa"/>
            <w:tcBorders>
              <w:top w:val="single" w:sz="4" w:space="0" w:color="auto"/>
              <w:left w:val="single" w:sz="4" w:space="0" w:color="auto"/>
              <w:bottom w:val="single" w:sz="4" w:space="0" w:color="auto"/>
              <w:right w:val="single" w:sz="4" w:space="0" w:color="auto"/>
            </w:tcBorders>
            <w:hideMark/>
          </w:tcPr>
          <w:p w14:paraId="28D3BE25" w14:textId="77777777" w:rsidR="00513C67" w:rsidRDefault="00513C67">
            <w:pPr>
              <w:pStyle w:val="TAC"/>
            </w:pPr>
            <w:r>
              <w:rPr>
                <w:rFonts w:cs="v4.2.0"/>
              </w:rPr>
              <w:t>max(T</w:t>
            </w:r>
            <w:r>
              <w:rPr>
                <w:rFonts w:cs="v4.2.0"/>
                <w:vertAlign w:val="subscript"/>
              </w:rPr>
              <w:t>Report</w:t>
            </w:r>
            <w:r>
              <w:rPr>
                <w:rFonts w:cs="v4.2.0"/>
              </w:rPr>
              <w:t>, ceil(M*P*N)*T</w:t>
            </w:r>
            <w:r>
              <w:rPr>
                <w:rFonts w:cs="v4.2.0"/>
                <w:vertAlign w:val="subscript"/>
              </w:rPr>
              <w:t>CSI-RS</w:t>
            </w:r>
            <w:r>
              <w:rPr>
                <w:rFonts w:cs="v4.2.0"/>
              </w:rPr>
              <w:t>)</w:t>
            </w:r>
          </w:p>
        </w:tc>
      </w:tr>
      <w:tr w:rsidR="00513C67" w14:paraId="7C6C0E4F"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E16E8AA" w14:textId="77777777" w:rsidR="00513C67" w:rsidRDefault="00513C6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5FE8AE1A" w14:textId="77777777" w:rsidR="00513C67" w:rsidRDefault="00513C67">
            <w:pPr>
              <w:pStyle w:val="TAC"/>
            </w:pPr>
            <w:r>
              <w:rPr>
                <w:rFonts w:cs="v4.2.0"/>
              </w:rPr>
              <w:t>max(T</w:t>
            </w:r>
            <w:r>
              <w:rPr>
                <w:rFonts w:cs="v4.2.0"/>
                <w:vertAlign w:val="subscript"/>
              </w:rPr>
              <w:t>Report</w:t>
            </w:r>
            <w:r>
              <w:rPr>
                <w:rFonts w:cs="v4.2.0"/>
              </w:rPr>
              <w:t>, ceil(1.5*M*P*N)*max(T</w:t>
            </w:r>
            <w:r>
              <w:rPr>
                <w:rFonts w:cs="v4.2.0"/>
                <w:vertAlign w:val="subscript"/>
              </w:rPr>
              <w:t>DRX</w:t>
            </w:r>
            <w:r>
              <w:rPr>
                <w:rFonts w:cs="v4.2.0"/>
              </w:rPr>
              <w:t>,T</w:t>
            </w:r>
            <w:r>
              <w:rPr>
                <w:rFonts w:cs="v4.2.0"/>
                <w:vertAlign w:val="subscript"/>
              </w:rPr>
              <w:t>CSI-RS</w:t>
            </w:r>
            <w:r>
              <w:rPr>
                <w:rFonts w:cs="v4.2.0"/>
              </w:rPr>
              <w:t>))</w:t>
            </w:r>
          </w:p>
        </w:tc>
      </w:tr>
      <w:tr w:rsidR="00513C67" w14:paraId="00A5B1C1" w14:textId="77777777" w:rsidTr="00513C6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DD7FF" w14:textId="77777777" w:rsidR="00513C67" w:rsidRDefault="00513C6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9042FAD" w14:textId="77777777" w:rsidR="00513C67" w:rsidRDefault="00513C67">
            <w:pPr>
              <w:pStyle w:val="TAC"/>
            </w:pPr>
            <w:r>
              <w:rPr>
                <w:rFonts w:cs="v4.2.0"/>
              </w:rPr>
              <w:t>ceil(M*P*N)*T</w:t>
            </w:r>
            <w:r>
              <w:rPr>
                <w:rFonts w:cs="v4.2.0"/>
                <w:vertAlign w:val="subscript"/>
              </w:rPr>
              <w:t>DRX</w:t>
            </w:r>
          </w:p>
        </w:tc>
      </w:tr>
      <w:tr w:rsidR="00513C67" w14:paraId="39A90B81" w14:textId="77777777" w:rsidTr="00513C6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A0EB8A" w14:textId="77777777" w:rsidR="00513C67" w:rsidRDefault="00513C67">
            <w:pPr>
              <w:pStyle w:val="TAN"/>
            </w:pPr>
            <w:r>
              <w:t>Note 1:</w:t>
            </w:r>
            <w:r>
              <w:rPr>
                <w:sz w:val="28"/>
              </w:rPr>
              <w:tab/>
            </w:r>
            <w:r>
              <w:rPr>
                <w:rFonts w:cs="v4.2.0"/>
              </w:rPr>
              <w:t>T</w:t>
            </w:r>
            <w:r>
              <w:rPr>
                <w:rFonts w:cs="v4.2.0"/>
                <w:vertAlign w:val="subscript"/>
              </w:rPr>
              <w:t>CSI-RS</w:t>
            </w:r>
            <w:r>
              <w:t xml:space="preserve"> is the periodicity of CSI-RS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p w14:paraId="0B78F058" w14:textId="77777777" w:rsidR="00513C67" w:rsidRDefault="00513C67">
            <w:pPr>
              <w:pStyle w:val="TAN"/>
            </w:pPr>
            <w:r>
              <w:t>Note 2:</w:t>
            </w:r>
            <w:r>
              <w:rPr>
                <w:sz w:val="28"/>
              </w:rPr>
              <w:tab/>
            </w:r>
            <w:r>
              <w:t>the requirements are applicable provided that the CSI-RS resource configured for L1-RSRP measurement is transmitted with Density = 3.</w:t>
            </w:r>
          </w:p>
        </w:tc>
      </w:tr>
    </w:tbl>
    <w:p w14:paraId="52D6DFA8" w14:textId="77777777" w:rsidR="00513C67" w:rsidRPr="0087688D" w:rsidRDefault="00513C67" w:rsidP="00513C67">
      <w:pPr>
        <w:rPr>
          <w:noProof/>
          <w:lang w:val="en-US"/>
        </w:rPr>
      </w:pPr>
    </w:p>
    <w:p w14:paraId="1E06CAB3" w14:textId="2A20ACB1" w:rsidR="00294CDC" w:rsidRDefault="00294CDC" w:rsidP="00294CDC">
      <w:pPr>
        <w:pStyle w:val="Heading2"/>
        <w:rPr>
          <w:rStyle w:val="BookTitle"/>
          <w:color w:val="FF0000"/>
        </w:rPr>
      </w:pPr>
      <w:r>
        <w:rPr>
          <w:rStyle w:val="BookTitle"/>
          <w:color w:val="FF0000"/>
        </w:rPr>
        <w:t>&lt;</w:t>
      </w:r>
      <w:r w:rsidRPr="00187565">
        <w:rPr>
          <w:rStyle w:val="BookTitle"/>
          <w:color w:val="FF0000"/>
        </w:rPr>
        <w:t>&lt;</w:t>
      </w:r>
      <w:r>
        <w:rPr>
          <w:rStyle w:val="BookTitle"/>
          <w:color w:val="FF0000"/>
        </w:rPr>
        <w:t>End</w:t>
      </w:r>
      <w:r w:rsidRPr="00187565">
        <w:rPr>
          <w:rStyle w:val="BookTitle"/>
          <w:color w:val="FF0000"/>
        </w:rPr>
        <w:t xml:space="preserve"> of Change</w:t>
      </w:r>
      <w:r>
        <w:rPr>
          <w:rStyle w:val="BookTitle"/>
          <w:color w:val="FF0000"/>
        </w:rPr>
        <w:t>8</w:t>
      </w:r>
      <w:r w:rsidRPr="00187565">
        <w:rPr>
          <w:rStyle w:val="BookTitle"/>
          <w:color w:val="FF0000"/>
        </w:rPr>
        <w:t>&gt;</w:t>
      </w:r>
      <w:r>
        <w:rPr>
          <w:rStyle w:val="BookTitle"/>
          <w:color w:val="FF0000"/>
        </w:rPr>
        <w:t>&gt;</w:t>
      </w:r>
    </w:p>
    <w:p w14:paraId="38691206" w14:textId="77777777" w:rsidR="00187565" w:rsidRPr="00187565" w:rsidRDefault="00187565" w:rsidP="00187565"/>
    <w:sectPr w:rsidR="00187565" w:rsidRPr="0018756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3FDDA" w14:textId="77777777" w:rsidR="00A50261" w:rsidRDefault="00A50261">
      <w:r>
        <w:separator/>
      </w:r>
    </w:p>
  </w:endnote>
  <w:endnote w:type="continuationSeparator" w:id="0">
    <w:p w14:paraId="1526EE53" w14:textId="77777777" w:rsidR="00A50261" w:rsidRDefault="00A5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4.2.0">
    <w:altName w:val="Calibri"/>
    <w:charset w:val="00"/>
    <w:family w:val="auto"/>
    <w:pitch w:val="default"/>
  </w:font>
  <w:font w:name="v3.7.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MS Mincho"/>
    <w:panose1 w:val="00000000000000000000"/>
    <w:charset w:val="80"/>
    <w:family w:val="roman"/>
    <w:notTrueType/>
    <w:pitch w:val="fixed"/>
    <w:sig w:usb0="00000000"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7558" w14:textId="77777777" w:rsidR="005B4863" w:rsidRDefault="005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0000" w14:textId="77777777" w:rsidR="005B4863" w:rsidRDefault="005B4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BC19" w14:textId="77777777" w:rsidR="005B4863" w:rsidRDefault="005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59E69" w14:textId="77777777" w:rsidR="00A50261" w:rsidRDefault="00A50261">
      <w:r>
        <w:separator/>
      </w:r>
    </w:p>
  </w:footnote>
  <w:footnote w:type="continuationSeparator" w:id="0">
    <w:p w14:paraId="0D2E21CE" w14:textId="77777777" w:rsidR="00A50261" w:rsidRDefault="00A5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D87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3B49" w14:textId="77777777" w:rsidR="005B4863" w:rsidRDefault="005B4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5A1F" w14:textId="77777777" w:rsidR="005B4863" w:rsidRDefault="005B48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DECE"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C45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2B1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ng, Meng">
    <w15:presenceInfo w15:providerId="None" w15:userId="Zhang, Meng"/>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8C3"/>
    <w:rsid w:val="000147DF"/>
    <w:rsid w:val="00022E4A"/>
    <w:rsid w:val="00043ACE"/>
    <w:rsid w:val="0006439B"/>
    <w:rsid w:val="000A6394"/>
    <w:rsid w:val="000B7FED"/>
    <w:rsid w:val="000C038A"/>
    <w:rsid w:val="000C0CAC"/>
    <w:rsid w:val="000C3ECD"/>
    <w:rsid w:val="000C6598"/>
    <w:rsid w:val="00135BCC"/>
    <w:rsid w:val="00145D43"/>
    <w:rsid w:val="00181CE8"/>
    <w:rsid w:val="00182DA4"/>
    <w:rsid w:val="00187565"/>
    <w:rsid w:val="00192C46"/>
    <w:rsid w:val="001A08B3"/>
    <w:rsid w:val="001A7B60"/>
    <w:rsid w:val="001B52F0"/>
    <w:rsid w:val="001B7A65"/>
    <w:rsid w:val="001D0007"/>
    <w:rsid w:val="001E3F76"/>
    <w:rsid w:val="001E41F3"/>
    <w:rsid w:val="001E5A8D"/>
    <w:rsid w:val="001E65B9"/>
    <w:rsid w:val="001F76E7"/>
    <w:rsid w:val="00254D33"/>
    <w:rsid w:val="0026004D"/>
    <w:rsid w:val="002640DD"/>
    <w:rsid w:val="00270CB5"/>
    <w:rsid w:val="00275D12"/>
    <w:rsid w:val="00284FEB"/>
    <w:rsid w:val="002860C4"/>
    <w:rsid w:val="00294CDC"/>
    <w:rsid w:val="002A363C"/>
    <w:rsid w:val="002B5741"/>
    <w:rsid w:val="00305409"/>
    <w:rsid w:val="003440BD"/>
    <w:rsid w:val="00354862"/>
    <w:rsid w:val="003609EF"/>
    <w:rsid w:val="0036231A"/>
    <w:rsid w:val="00374DD4"/>
    <w:rsid w:val="00376890"/>
    <w:rsid w:val="003B39E0"/>
    <w:rsid w:val="003E1A36"/>
    <w:rsid w:val="003E5477"/>
    <w:rsid w:val="003E5EAB"/>
    <w:rsid w:val="003E6F8A"/>
    <w:rsid w:val="00407283"/>
    <w:rsid w:val="00410371"/>
    <w:rsid w:val="0041049A"/>
    <w:rsid w:val="004242F1"/>
    <w:rsid w:val="004A44E4"/>
    <w:rsid w:val="004B75B7"/>
    <w:rsid w:val="00513C67"/>
    <w:rsid w:val="0051580D"/>
    <w:rsid w:val="00547111"/>
    <w:rsid w:val="005534CE"/>
    <w:rsid w:val="0057465B"/>
    <w:rsid w:val="00592D74"/>
    <w:rsid w:val="00597478"/>
    <w:rsid w:val="005B4863"/>
    <w:rsid w:val="005B7E39"/>
    <w:rsid w:val="005D1789"/>
    <w:rsid w:val="005E2C44"/>
    <w:rsid w:val="005F71CF"/>
    <w:rsid w:val="00621188"/>
    <w:rsid w:val="00623695"/>
    <w:rsid w:val="006257ED"/>
    <w:rsid w:val="00662663"/>
    <w:rsid w:val="00695808"/>
    <w:rsid w:val="0069597C"/>
    <w:rsid w:val="00697665"/>
    <w:rsid w:val="006B46FB"/>
    <w:rsid w:val="006E21FB"/>
    <w:rsid w:val="006E6C5D"/>
    <w:rsid w:val="00703E64"/>
    <w:rsid w:val="0072440E"/>
    <w:rsid w:val="00737C4A"/>
    <w:rsid w:val="00776378"/>
    <w:rsid w:val="00792342"/>
    <w:rsid w:val="007977A8"/>
    <w:rsid w:val="007B512A"/>
    <w:rsid w:val="007C2097"/>
    <w:rsid w:val="007C686A"/>
    <w:rsid w:val="007D1C82"/>
    <w:rsid w:val="007D6A07"/>
    <w:rsid w:val="007F7259"/>
    <w:rsid w:val="008040A8"/>
    <w:rsid w:val="00812E57"/>
    <w:rsid w:val="008279FA"/>
    <w:rsid w:val="00862250"/>
    <w:rsid w:val="008626E7"/>
    <w:rsid w:val="00870EE7"/>
    <w:rsid w:val="0087592D"/>
    <w:rsid w:val="0087688D"/>
    <w:rsid w:val="00881DE8"/>
    <w:rsid w:val="008863B9"/>
    <w:rsid w:val="008871E2"/>
    <w:rsid w:val="008A45A6"/>
    <w:rsid w:val="008F686C"/>
    <w:rsid w:val="009148DE"/>
    <w:rsid w:val="00941E30"/>
    <w:rsid w:val="00974A07"/>
    <w:rsid w:val="009777D9"/>
    <w:rsid w:val="009842CF"/>
    <w:rsid w:val="00991B88"/>
    <w:rsid w:val="009A5753"/>
    <w:rsid w:val="009A579D"/>
    <w:rsid w:val="009C2DA8"/>
    <w:rsid w:val="009E3297"/>
    <w:rsid w:val="009F734F"/>
    <w:rsid w:val="00A246B6"/>
    <w:rsid w:val="00A47E70"/>
    <w:rsid w:val="00A50261"/>
    <w:rsid w:val="00A50CF0"/>
    <w:rsid w:val="00A7671C"/>
    <w:rsid w:val="00AA2CBC"/>
    <w:rsid w:val="00AC5820"/>
    <w:rsid w:val="00AD1CD8"/>
    <w:rsid w:val="00AD3C30"/>
    <w:rsid w:val="00AD5EF5"/>
    <w:rsid w:val="00AF6529"/>
    <w:rsid w:val="00B10B3D"/>
    <w:rsid w:val="00B258BB"/>
    <w:rsid w:val="00B403F8"/>
    <w:rsid w:val="00B52F07"/>
    <w:rsid w:val="00B56A41"/>
    <w:rsid w:val="00B67B97"/>
    <w:rsid w:val="00B84A4C"/>
    <w:rsid w:val="00B968C8"/>
    <w:rsid w:val="00BA3EC5"/>
    <w:rsid w:val="00BA51D9"/>
    <w:rsid w:val="00BA7C33"/>
    <w:rsid w:val="00BB5DFC"/>
    <w:rsid w:val="00BD279D"/>
    <w:rsid w:val="00BD6BB8"/>
    <w:rsid w:val="00BF1D60"/>
    <w:rsid w:val="00C66BA2"/>
    <w:rsid w:val="00C83D8E"/>
    <w:rsid w:val="00C873FD"/>
    <w:rsid w:val="00C95985"/>
    <w:rsid w:val="00CB67AB"/>
    <w:rsid w:val="00CC5026"/>
    <w:rsid w:val="00CC68D0"/>
    <w:rsid w:val="00D03F9A"/>
    <w:rsid w:val="00D06D51"/>
    <w:rsid w:val="00D24991"/>
    <w:rsid w:val="00D50255"/>
    <w:rsid w:val="00D50F49"/>
    <w:rsid w:val="00D630DF"/>
    <w:rsid w:val="00D66520"/>
    <w:rsid w:val="00D979F2"/>
    <w:rsid w:val="00DE34CF"/>
    <w:rsid w:val="00E13F3D"/>
    <w:rsid w:val="00E23A93"/>
    <w:rsid w:val="00E34898"/>
    <w:rsid w:val="00E57A91"/>
    <w:rsid w:val="00E910D8"/>
    <w:rsid w:val="00EA59F9"/>
    <w:rsid w:val="00EB09B7"/>
    <w:rsid w:val="00EC0A50"/>
    <w:rsid w:val="00EC27FA"/>
    <w:rsid w:val="00EC643A"/>
    <w:rsid w:val="00EE7D7C"/>
    <w:rsid w:val="00EF0BBE"/>
    <w:rsid w:val="00F25D98"/>
    <w:rsid w:val="00F300FB"/>
    <w:rsid w:val="00F566E7"/>
    <w:rsid w:val="00FB02FE"/>
    <w:rsid w:val="00FB6386"/>
    <w:rsid w:val="00FD05C5"/>
    <w:rsid w:val="00FE736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styleId="BookTitle">
    <w:name w:val="Book Title"/>
    <w:basedOn w:val="DefaultParagraphFont"/>
    <w:uiPriority w:val="33"/>
    <w:qFormat/>
    <w:rsid w:val="00187565"/>
    <w:rPr>
      <w:b/>
      <w:bCs/>
      <w:i/>
      <w:iCs/>
      <w:spacing w:val="5"/>
    </w:rPr>
  </w:style>
  <w:style w:type="paragraph" w:styleId="Title">
    <w:name w:val="Title"/>
    <w:basedOn w:val="Normal"/>
    <w:next w:val="Normal"/>
    <w:link w:val="TitleChar"/>
    <w:qFormat/>
    <w:rsid w:val="0018756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7565"/>
    <w:rPr>
      <w:rFonts w:asciiTheme="majorHAnsi" w:eastAsiaTheme="majorEastAsia" w:hAnsiTheme="majorHAnsi" w:cstheme="majorBidi"/>
      <w:spacing w:val="-10"/>
      <w:kern w:val="28"/>
      <w:sz w:val="56"/>
      <w:szCs w:val="56"/>
      <w:lang w:val="en-GB" w:eastAsia="en-US"/>
    </w:rPr>
  </w:style>
  <w:style w:type="character" w:customStyle="1" w:styleId="Heading4Char">
    <w:name w:val="Heading 4 Char"/>
    <w:basedOn w:val="DefaultParagraphFont"/>
    <w:link w:val="Heading4"/>
    <w:rsid w:val="000C0CAC"/>
    <w:rPr>
      <w:rFonts w:ascii="Arial" w:hAnsi="Arial"/>
      <w:sz w:val="24"/>
      <w:lang w:val="en-GB" w:eastAsia="en-US"/>
    </w:rPr>
  </w:style>
  <w:style w:type="character" w:customStyle="1" w:styleId="TACChar">
    <w:name w:val="TAC Char"/>
    <w:link w:val="TAC"/>
    <w:qFormat/>
    <w:locked/>
    <w:rsid w:val="000C0CAC"/>
    <w:rPr>
      <w:rFonts w:ascii="Arial" w:hAnsi="Arial"/>
      <w:sz w:val="18"/>
      <w:lang w:val="en-GB" w:eastAsia="en-US"/>
    </w:rPr>
  </w:style>
  <w:style w:type="character" w:customStyle="1" w:styleId="THChar">
    <w:name w:val="TH Char"/>
    <w:link w:val="TH"/>
    <w:qFormat/>
    <w:locked/>
    <w:rsid w:val="000C0CAC"/>
    <w:rPr>
      <w:rFonts w:ascii="Arial" w:hAnsi="Arial"/>
      <w:b/>
      <w:lang w:val="en-GB" w:eastAsia="en-US"/>
    </w:rPr>
  </w:style>
  <w:style w:type="character" w:customStyle="1" w:styleId="TANChar">
    <w:name w:val="TAN Char"/>
    <w:link w:val="TAN"/>
    <w:qFormat/>
    <w:locked/>
    <w:rsid w:val="000C0CAC"/>
    <w:rPr>
      <w:rFonts w:ascii="Arial" w:hAnsi="Arial"/>
      <w:sz w:val="18"/>
      <w:lang w:val="en-GB" w:eastAsia="en-US"/>
    </w:rPr>
  </w:style>
  <w:style w:type="character" w:customStyle="1" w:styleId="B1Char">
    <w:name w:val="B1 Char"/>
    <w:link w:val="B1"/>
    <w:qFormat/>
    <w:locked/>
    <w:rsid w:val="000C0CAC"/>
    <w:rPr>
      <w:rFonts w:ascii="Times New Roman" w:hAnsi="Times New Roman"/>
      <w:lang w:val="en-GB" w:eastAsia="en-US"/>
    </w:rPr>
  </w:style>
  <w:style w:type="character" w:customStyle="1" w:styleId="B2Char">
    <w:name w:val="B2 Char"/>
    <w:link w:val="B2"/>
    <w:locked/>
    <w:rsid w:val="000C0CAC"/>
    <w:rPr>
      <w:rFonts w:ascii="Times New Roman" w:hAnsi="Times New Roman"/>
      <w:lang w:val="en-GB" w:eastAsia="en-US"/>
    </w:rPr>
  </w:style>
  <w:style w:type="character" w:customStyle="1" w:styleId="B3Char">
    <w:name w:val="B3 Char"/>
    <w:link w:val="B3"/>
    <w:locked/>
    <w:rsid w:val="000C0CAC"/>
    <w:rPr>
      <w:rFonts w:ascii="Times New Roman" w:hAnsi="Times New Roman"/>
      <w:lang w:val="en-GB" w:eastAsia="en-US"/>
    </w:rPr>
  </w:style>
  <w:style w:type="character" w:customStyle="1" w:styleId="TAHCar">
    <w:name w:val="TAH Car"/>
    <w:link w:val="TAH"/>
    <w:qFormat/>
    <w:locked/>
    <w:rsid w:val="000C0CAC"/>
    <w:rPr>
      <w:rFonts w:ascii="Arial" w:hAnsi="Arial"/>
      <w:b/>
      <w:sz w:val="18"/>
      <w:lang w:val="en-GB" w:eastAsia="en-US"/>
    </w:rPr>
  </w:style>
  <w:style w:type="character" w:customStyle="1" w:styleId="Heading3Char">
    <w:name w:val="Heading 3 Char"/>
    <w:basedOn w:val="DefaultParagraphFont"/>
    <w:link w:val="Heading3"/>
    <w:rsid w:val="00294CDC"/>
    <w:rPr>
      <w:rFonts w:ascii="Arial" w:hAnsi="Arial"/>
      <w:sz w:val="28"/>
      <w:lang w:val="en-GB" w:eastAsia="en-US"/>
    </w:rPr>
  </w:style>
  <w:style w:type="character" w:customStyle="1" w:styleId="apple-converted-space">
    <w:name w:val="apple-converted-space"/>
    <w:rsid w:val="00294CDC"/>
  </w:style>
  <w:style w:type="character" w:customStyle="1" w:styleId="EQChar">
    <w:name w:val="EQ Char"/>
    <w:link w:val="EQ"/>
    <w:locked/>
    <w:rsid w:val="005D1789"/>
    <w:rPr>
      <w:rFonts w:ascii="Times New Roman" w:hAnsi="Times New Roman"/>
      <w:noProof/>
      <w:lang w:val="en-GB" w:eastAsia="en-US"/>
    </w:rPr>
  </w:style>
  <w:style w:type="character" w:customStyle="1" w:styleId="NOChar">
    <w:name w:val="NO Char"/>
    <w:link w:val="NO"/>
    <w:qFormat/>
    <w:locked/>
    <w:rsid w:val="00513C6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90724">
      <w:bodyDiv w:val="1"/>
      <w:marLeft w:val="0"/>
      <w:marRight w:val="0"/>
      <w:marTop w:val="0"/>
      <w:marBottom w:val="0"/>
      <w:divBdr>
        <w:top w:val="none" w:sz="0" w:space="0" w:color="auto"/>
        <w:left w:val="none" w:sz="0" w:space="0" w:color="auto"/>
        <w:bottom w:val="none" w:sz="0" w:space="0" w:color="auto"/>
        <w:right w:val="none" w:sz="0" w:space="0" w:color="auto"/>
      </w:divBdr>
    </w:div>
    <w:div w:id="799374610">
      <w:bodyDiv w:val="1"/>
      <w:marLeft w:val="0"/>
      <w:marRight w:val="0"/>
      <w:marTop w:val="0"/>
      <w:marBottom w:val="0"/>
      <w:divBdr>
        <w:top w:val="none" w:sz="0" w:space="0" w:color="auto"/>
        <w:left w:val="none" w:sz="0" w:space="0" w:color="auto"/>
        <w:bottom w:val="none" w:sz="0" w:space="0" w:color="auto"/>
        <w:right w:val="none" w:sz="0" w:space="0" w:color="auto"/>
      </w:divBdr>
    </w:div>
    <w:div w:id="956183229">
      <w:bodyDiv w:val="1"/>
      <w:marLeft w:val="0"/>
      <w:marRight w:val="0"/>
      <w:marTop w:val="0"/>
      <w:marBottom w:val="0"/>
      <w:divBdr>
        <w:top w:val="none" w:sz="0" w:space="0" w:color="auto"/>
        <w:left w:val="none" w:sz="0" w:space="0" w:color="auto"/>
        <w:bottom w:val="none" w:sz="0" w:space="0" w:color="auto"/>
        <w:right w:val="none" w:sz="0" w:space="0" w:color="auto"/>
      </w:divBdr>
    </w:div>
    <w:div w:id="1047610119">
      <w:bodyDiv w:val="1"/>
      <w:marLeft w:val="0"/>
      <w:marRight w:val="0"/>
      <w:marTop w:val="0"/>
      <w:marBottom w:val="0"/>
      <w:divBdr>
        <w:top w:val="none" w:sz="0" w:space="0" w:color="auto"/>
        <w:left w:val="none" w:sz="0" w:space="0" w:color="auto"/>
        <w:bottom w:val="none" w:sz="0" w:space="0" w:color="auto"/>
        <w:right w:val="none" w:sz="0" w:space="0" w:color="auto"/>
      </w:divBdr>
    </w:div>
    <w:div w:id="1120994934">
      <w:bodyDiv w:val="1"/>
      <w:marLeft w:val="0"/>
      <w:marRight w:val="0"/>
      <w:marTop w:val="0"/>
      <w:marBottom w:val="0"/>
      <w:divBdr>
        <w:top w:val="none" w:sz="0" w:space="0" w:color="auto"/>
        <w:left w:val="none" w:sz="0" w:space="0" w:color="auto"/>
        <w:bottom w:val="none" w:sz="0" w:space="0" w:color="auto"/>
        <w:right w:val="none" w:sz="0" w:space="0" w:color="auto"/>
      </w:divBdr>
    </w:div>
    <w:div w:id="1303315944">
      <w:bodyDiv w:val="1"/>
      <w:marLeft w:val="0"/>
      <w:marRight w:val="0"/>
      <w:marTop w:val="0"/>
      <w:marBottom w:val="0"/>
      <w:divBdr>
        <w:top w:val="none" w:sz="0" w:space="0" w:color="auto"/>
        <w:left w:val="none" w:sz="0" w:space="0" w:color="auto"/>
        <w:bottom w:val="none" w:sz="0" w:space="0" w:color="auto"/>
        <w:right w:val="none" w:sz="0" w:space="0" w:color="auto"/>
      </w:divBdr>
    </w:div>
    <w:div w:id="1325012661">
      <w:bodyDiv w:val="1"/>
      <w:marLeft w:val="0"/>
      <w:marRight w:val="0"/>
      <w:marTop w:val="0"/>
      <w:marBottom w:val="0"/>
      <w:divBdr>
        <w:top w:val="none" w:sz="0" w:space="0" w:color="auto"/>
        <w:left w:val="none" w:sz="0" w:space="0" w:color="auto"/>
        <w:bottom w:val="none" w:sz="0" w:space="0" w:color="auto"/>
        <w:right w:val="none" w:sz="0" w:space="0" w:color="auto"/>
      </w:divBdr>
    </w:div>
    <w:div w:id="1383794108">
      <w:bodyDiv w:val="1"/>
      <w:marLeft w:val="0"/>
      <w:marRight w:val="0"/>
      <w:marTop w:val="0"/>
      <w:marBottom w:val="0"/>
      <w:divBdr>
        <w:top w:val="none" w:sz="0" w:space="0" w:color="auto"/>
        <w:left w:val="none" w:sz="0" w:space="0" w:color="auto"/>
        <w:bottom w:val="none" w:sz="0" w:space="0" w:color="auto"/>
        <w:right w:val="none" w:sz="0" w:space="0" w:color="auto"/>
      </w:divBdr>
    </w:div>
    <w:div w:id="1505511929">
      <w:bodyDiv w:val="1"/>
      <w:marLeft w:val="0"/>
      <w:marRight w:val="0"/>
      <w:marTop w:val="0"/>
      <w:marBottom w:val="0"/>
      <w:divBdr>
        <w:top w:val="none" w:sz="0" w:space="0" w:color="auto"/>
        <w:left w:val="none" w:sz="0" w:space="0" w:color="auto"/>
        <w:bottom w:val="none" w:sz="0" w:space="0" w:color="auto"/>
        <w:right w:val="none" w:sz="0" w:space="0" w:color="auto"/>
      </w:divBdr>
    </w:div>
    <w:div w:id="1883668122">
      <w:bodyDiv w:val="1"/>
      <w:marLeft w:val="0"/>
      <w:marRight w:val="0"/>
      <w:marTop w:val="0"/>
      <w:marBottom w:val="0"/>
      <w:divBdr>
        <w:top w:val="none" w:sz="0" w:space="0" w:color="auto"/>
        <w:left w:val="none" w:sz="0" w:space="0" w:color="auto"/>
        <w:bottom w:val="none" w:sz="0" w:space="0" w:color="auto"/>
        <w:right w:val="none" w:sz="0" w:space="0" w:color="auto"/>
      </w:divBdr>
    </w:div>
    <w:div w:id="19577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823</TotalTime>
  <Pages>6</Pages>
  <Words>9702</Words>
  <Characters>55304</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 Meng</cp:lastModifiedBy>
  <cp:revision>83</cp:revision>
  <cp:lastPrinted>1899-12-31T23:00:00Z</cp:lastPrinted>
  <dcterms:created xsi:type="dcterms:W3CDTF">2018-11-05T09:14:00Z</dcterms:created>
  <dcterms:modified xsi:type="dcterms:W3CDTF">2021-05-24T14:16:00Z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