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proofErr w:type="gramStart"/>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proofErr w:type="spellStart"/>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w:t>
      </w:r>
      <w:proofErr w:type="spellStart"/>
      <w:r>
        <w:rPr>
          <w:color w:val="0070C0"/>
          <w:lang w:eastAsia="zh-CN"/>
        </w:rPr>
        <w:t>TxD</w:t>
      </w:r>
      <w:proofErr w:type="spellEnd"/>
      <w:r>
        <w:rPr>
          <w:color w:val="0070C0"/>
          <w:lang w:eastAsia="zh-CN"/>
        </w:rPr>
        <w:t xml:space="preserve">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aff8"/>
        <w:numPr>
          <w:ilvl w:val="1"/>
          <w:numId w:val="3"/>
        </w:numPr>
        <w:ind w:firstLineChars="0"/>
        <w:rPr>
          <w:color w:val="0070C0"/>
          <w:lang w:eastAsia="zh-CN"/>
        </w:rPr>
      </w:pPr>
      <w:r>
        <w:rPr>
          <w:rFonts w:eastAsiaTheme="minorEastAsia"/>
          <w:color w:val="0070C0"/>
          <w:lang w:eastAsia="zh-CN"/>
        </w:rPr>
        <w:t xml:space="preserve">Discuss remaining issues for </w:t>
      </w:r>
      <w:proofErr w:type="spellStart"/>
      <w:r>
        <w:rPr>
          <w:rFonts w:eastAsiaTheme="minorEastAsia"/>
          <w:color w:val="0070C0"/>
          <w:lang w:eastAsia="zh-CN"/>
        </w:rPr>
        <w:t>TxD</w:t>
      </w:r>
      <w:proofErr w:type="spellEnd"/>
      <w:r w:rsidR="0054337F">
        <w:rPr>
          <w:rFonts w:eastAsiaTheme="minorEastAsia"/>
          <w:color w:val="0070C0"/>
          <w:lang w:eastAsia="zh-CN"/>
        </w:rPr>
        <w:t>, including reply LS to RAN2</w:t>
      </w:r>
    </w:p>
    <w:p w14:paraId="52821D74" w14:textId="1E21B75E" w:rsidR="0002412B" w:rsidRPr="0054337F" w:rsidRDefault="0002412B" w:rsidP="0002412B">
      <w:pPr>
        <w:pStyle w:val="aff8"/>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aff8"/>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w:t>
      </w:r>
      <w:proofErr w:type="spellStart"/>
      <w:r w:rsidR="0002412B">
        <w:rPr>
          <w:rFonts w:eastAsiaTheme="minorEastAsia"/>
          <w:color w:val="0070C0"/>
          <w:lang w:eastAsia="zh-CN"/>
        </w:rPr>
        <w:t>TxD</w:t>
      </w:r>
      <w:proofErr w:type="spellEnd"/>
      <w:r w:rsidR="0002412B">
        <w:rPr>
          <w:rFonts w:eastAsiaTheme="minorEastAsia"/>
          <w:color w:val="0070C0"/>
          <w:lang w:eastAsia="zh-CN"/>
        </w:rPr>
        <w:t xml:space="preserve"> CR</w:t>
      </w:r>
      <w:r>
        <w:rPr>
          <w:rFonts w:eastAsiaTheme="minorEastAsia"/>
          <w:color w:val="0070C0"/>
          <w:lang w:eastAsia="zh-CN"/>
        </w:rPr>
        <w:t>, see if agreeable</w:t>
      </w:r>
    </w:p>
    <w:p w14:paraId="0E195B1C" w14:textId="21793649" w:rsidR="0002412B" w:rsidRPr="0054337F" w:rsidRDefault="0054337F" w:rsidP="0002412B">
      <w:pPr>
        <w:pStyle w:val="aff8"/>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aff8"/>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A16E64" w:rsidP="00A16E64">
            <w:pPr>
              <w:spacing w:after="0"/>
              <w:rPr>
                <w:rFonts w:ascii="Arial" w:hAnsi="Arial" w:cs="Arial"/>
                <w:b/>
                <w:bCs/>
                <w:color w:val="0000FF"/>
                <w:sz w:val="16"/>
                <w:szCs w:val="16"/>
                <w:u w:val="single"/>
                <w:lang w:val="en-US" w:eastAsia="zh-CN"/>
              </w:rPr>
            </w:pPr>
            <w:hyperlink r:id="rId9" w:history="1">
              <w:r>
                <w:rPr>
                  <w:rStyle w:val="af0"/>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af5"/>
              <w:tabs>
                <w:tab w:val="num" w:pos="226"/>
                <w:tab w:val="num" w:pos="284"/>
                <w:tab w:val="left" w:pos="5103"/>
              </w:tabs>
              <w:snapToGrid w:val="0"/>
              <w:rPr>
                <w:rFonts w:ascii="Arial" w:hAnsi="Arial" w:cs="Arial"/>
                <w:sz w:val="16"/>
                <w:szCs w:val="16"/>
              </w:rPr>
            </w:pPr>
            <w:r w:rsidRPr="00DC7CF1">
              <w:rPr>
                <w:rFonts w:ascii="Arial" w:hAnsi="Arial" w:cs="Arial"/>
                <w:sz w:val="16"/>
                <w:szCs w:val="16"/>
              </w:rPr>
              <w:t xml:space="preserve">Reply LS to RAN4 on the capability of transparent </w:t>
            </w:r>
            <w:proofErr w:type="spellStart"/>
            <w:r w:rsidRPr="00DC7CF1">
              <w:rPr>
                <w:rFonts w:ascii="Arial" w:hAnsi="Arial" w:cs="Arial"/>
                <w:sz w:val="16"/>
                <w:szCs w:val="16"/>
              </w:rPr>
              <w:t>TxD</w:t>
            </w:r>
            <w:proofErr w:type="spellEnd"/>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 xml:space="preserve">Regarding the new per-band capability </w:t>
            </w:r>
            <w:proofErr w:type="spellStart"/>
            <w:r w:rsidRPr="00A16E64">
              <w:rPr>
                <w:rFonts w:ascii="Arial" w:hAnsi="Arial" w:cs="Arial"/>
                <w:bCs/>
                <w:sz w:val="16"/>
                <w:lang w:eastAsia="zh-CN"/>
              </w:rPr>
              <w:t>signaling</w:t>
            </w:r>
            <w:proofErr w:type="spellEnd"/>
            <w:r w:rsidRPr="00A16E64">
              <w:rPr>
                <w:rFonts w:ascii="Arial" w:hAnsi="Arial" w:cs="Arial"/>
                <w:bCs/>
                <w:sz w:val="16"/>
                <w:lang w:eastAsia="zh-CN"/>
              </w:rPr>
              <w:t xml:space="preserve"> in Rel-16 for FR1 UEs supporting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RAN2 can support release independent capability of transparent </w:t>
            </w:r>
            <w:proofErr w:type="spellStart"/>
            <w:r w:rsidRPr="00A16E64">
              <w:rPr>
                <w:rFonts w:ascii="Arial" w:hAnsi="Arial" w:cs="Arial"/>
                <w:bCs/>
                <w:sz w:val="16"/>
                <w:lang w:eastAsia="zh-CN"/>
              </w:rPr>
              <w:t>TxD</w:t>
            </w:r>
            <w:proofErr w:type="spellEnd"/>
            <w:r w:rsidRPr="00A16E64">
              <w:rPr>
                <w:rFonts w:ascii="Arial" w:hAnsi="Arial" w:cs="Arial"/>
                <w:bCs/>
                <w:sz w:val="16"/>
                <w:lang w:eastAsia="zh-CN"/>
              </w:rPr>
              <w:t xml:space="preserve">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lastRenderedPageBreak/>
              <w:t xml:space="preserve">It is possible to only apply the change for this new capability for PC2 UEs for Rel-15, 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af5"/>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D361E1" w:rsidP="002C58F4">
            <w:pPr>
              <w:spacing w:before="120" w:after="120"/>
            </w:pPr>
            <w:hyperlink r:id="rId10" w:history="1">
              <w:r w:rsidR="002C58F4">
                <w:rPr>
                  <w:rStyle w:val="af0"/>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af5"/>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D361E1" w:rsidP="002C58F4">
            <w:pPr>
              <w:spacing w:before="120" w:after="120"/>
            </w:pPr>
            <w:hyperlink r:id="rId13" w:history="1">
              <w:r w:rsidR="002C58F4">
                <w:rPr>
                  <w:rStyle w:val="af0"/>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w:t>
            </w:r>
            <w:proofErr w:type="spellStart"/>
            <w:r w:rsidRPr="002174F0">
              <w:rPr>
                <w:bCs/>
              </w:rPr>
              <w:t>TxD</w:t>
            </w:r>
            <w:proofErr w:type="spellEnd"/>
            <w:r w:rsidRPr="002174F0">
              <w:rPr>
                <w:bCs/>
              </w:rPr>
              <w:t xml:space="preserve">.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w:t>
            </w:r>
            <w:proofErr w:type="spellStart"/>
            <w:r w:rsidRPr="002174F0">
              <w:rPr>
                <w:bCs/>
              </w:rPr>
              <w:t>dBc</w:t>
            </w:r>
            <w:proofErr w:type="spellEnd"/>
            <w:r w:rsidRPr="002174F0">
              <w:rPr>
                <w:bCs/>
              </w:rPr>
              <w:t xml:space="preserve">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lastRenderedPageBreak/>
              <w:t>Proposal:</w:t>
            </w:r>
            <w:r w:rsidRPr="002174F0">
              <w:rPr>
                <w:bCs/>
              </w:rPr>
              <w:t xml:space="preserve"> 256 QAM DFT-s waveforms need 1 dB more MPR and CP-OFDM 2 dB more MPR for Tx diversity UEs</w:t>
            </w:r>
          </w:p>
        </w:tc>
      </w:tr>
      <w:tr w:rsidR="000436B8" w14:paraId="749E1D55" w14:textId="77777777" w:rsidTr="002C58F4">
        <w:trPr>
          <w:trHeight w:val="468"/>
        </w:trPr>
        <w:tc>
          <w:tcPr>
            <w:tcW w:w="1499" w:type="dxa"/>
          </w:tcPr>
          <w:p w14:paraId="384E0F20" w14:textId="1ACEA4AE" w:rsidR="002C58F4" w:rsidRDefault="00D361E1" w:rsidP="002C58F4">
            <w:pPr>
              <w:spacing w:before="120" w:after="120"/>
            </w:pPr>
            <w:hyperlink r:id="rId14" w:history="1">
              <w:r w:rsidR="002C58F4">
                <w:rPr>
                  <w:rStyle w:val="af0"/>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 xml:space="preserve">Relation between </w:t>
            </w:r>
            <w:proofErr w:type="spellStart"/>
            <w:r>
              <w:rPr>
                <w:rFonts w:ascii="Arial" w:hAnsi="Arial" w:cs="Arial"/>
                <w:sz w:val="16"/>
                <w:szCs w:val="16"/>
              </w:rPr>
              <w:t>TxD</w:t>
            </w:r>
            <w:proofErr w:type="spellEnd"/>
            <w:r>
              <w:rPr>
                <w:rFonts w:ascii="Arial" w:hAnsi="Arial" w:cs="Arial"/>
                <w:sz w:val="16"/>
                <w:szCs w:val="16"/>
              </w:rPr>
              <w:t xml:space="preserve"> and ul-</w:t>
            </w:r>
            <w:proofErr w:type="spellStart"/>
            <w:r>
              <w:rPr>
                <w:rFonts w:ascii="Arial" w:hAnsi="Arial" w:cs="Arial"/>
                <w:sz w:val="16"/>
                <w:szCs w:val="16"/>
              </w:rPr>
              <w:t>FullPwrModes</w:t>
            </w:r>
            <w:proofErr w:type="spellEnd"/>
            <w:r>
              <w:rPr>
                <w:rFonts w:ascii="Arial" w:hAnsi="Arial" w:cs="Arial"/>
                <w:sz w:val="16"/>
                <w:szCs w:val="16"/>
              </w:rPr>
              <w:t xml:space="preserve"> &amp; </w:t>
            </w:r>
            <w:proofErr w:type="spellStart"/>
            <w:r>
              <w:rPr>
                <w:rFonts w:ascii="Arial" w:hAnsi="Arial" w:cs="Arial"/>
                <w:sz w:val="16"/>
                <w:szCs w:val="16"/>
              </w:rPr>
              <w:t>TxD</w:t>
            </w:r>
            <w:proofErr w:type="spellEnd"/>
            <w:r>
              <w:rPr>
                <w:rFonts w:ascii="Arial" w:hAnsi="Arial" w:cs="Arial"/>
                <w:sz w:val="16"/>
                <w:szCs w:val="16"/>
              </w:rPr>
              <w:t xml:space="preserve">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w:t>
            </w:r>
            <w:proofErr w:type="spellStart"/>
            <w:r w:rsidRPr="001522F9">
              <w:rPr>
                <w:bCs/>
              </w:rPr>
              <w:t>T</w:t>
            </w:r>
            <w:r w:rsidRPr="001522F9">
              <w:rPr>
                <w:bCs/>
                <w:vertAlign w:val="subscript"/>
              </w:rPr>
              <w:t>RxSRS</w:t>
            </w:r>
            <w:proofErr w:type="spellEnd"/>
            <w:r w:rsidRPr="001522F9">
              <w:rPr>
                <w:bCs/>
              </w:rPr>
              <w:t xml:space="preserve"> is 7.5dB for n79 and 6 dB for bands whose </w:t>
            </w:r>
            <w:proofErr w:type="spellStart"/>
            <w:r w:rsidRPr="001522F9">
              <w:rPr>
                <w:bCs/>
              </w:rPr>
              <w:t>F</w:t>
            </w:r>
            <w:r w:rsidRPr="001522F9">
              <w:rPr>
                <w:bCs/>
                <w:vertAlign w:val="subscript"/>
              </w:rPr>
              <w:t>UL_high</w:t>
            </w:r>
            <w:proofErr w:type="spellEnd"/>
            <w:r w:rsidRPr="001522F9" w:rsidDel="00411D7A">
              <w:rPr>
                <w:bCs/>
              </w:rPr>
              <w:t xml:space="preserve"> </w:t>
            </w:r>
            <w:r w:rsidRPr="001522F9">
              <w:rPr>
                <w:bCs/>
              </w:rPr>
              <w:t xml:space="preserve">is lower than the </w:t>
            </w:r>
            <w:proofErr w:type="spellStart"/>
            <w:r w:rsidRPr="001522F9">
              <w:rPr>
                <w:bCs/>
              </w:rPr>
              <w:t>F</w:t>
            </w:r>
            <w:r w:rsidRPr="001522F9">
              <w:rPr>
                <w:bCs/>
                <w:vertAlign w:val="subscript"/>
              </w:rPr>
              <w:t>UL_low</w:t>
            </w:r>
            <w:proofErr w:type="spellEnd"/>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w:t>
            </w:r>
            <w:proofErr w:type="spellStart"/>
            <w:r w:rsidRPr="001522F9">
              <w:rPr>
                <w:bCs/>
                <w:lang w:eastAsia="zh-TW"/>
              </w:rPr>
              <w:t>TxD</w:t>
            </w:r>
            <w:proofErr w:type="spellEnd"/>
            <w:r w:rsidRPr="001522F9">
              <w:rPr>
                <w:bCs/>
                <w:lang w:eastAsia="zh-TW"/>
              </w:rPr>
              <w:t xml:space="preserve">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w:t>
            </w:r>
            <w:proofErr w:type="spellStart"/>
            <w:r w:rsidRPr="001522F9">
              <w:rPr>
                <w:bCs/>
                <w:lang w:eastAsia="zh-TW"/>
              </w:rPr>
              <w:t>TxD</w:t>
            </w:r>
            <w:proofErr w:type="spellEnd"/>
            <w:r w:rsidRPr="001522F9">
              <w:rPr>
                <w:bCs/>
                <w:lang w:eastAsia="zh-TW"/>
              </w:rPr>
              <w:t xml:space="preserve"> cannot report any ul-</w:t>
            </w:r>
            <w:proofErr w:type="spellStart"/>
            <w:r w:rsidRPr="001522F9">
              <w:rPr>
                <w:bCs/>
                <w:lang w:eastAsia="zh-TW"/>
              </w:rPr>
              <w:t>FullPwrMode</w:t>
            </w:r>
            <w:proofErr w:type="spellEnd"/>
            <w:r w:rsidRPr="001522F9">
              <w:rPr>
                <w:bCs/>
                <w:lang w:eastAsia="zh-TW"/>
              </w:rPr>
              <w:t xml:space="preserv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 xml:space="preserve">How to achieve full power with two Tx chains is not specified. Hence it is up to UE implementation as far as the UEs meet all the requirements for </w:t>
            </w:r>
            <w:proofErr w:type="spellStart"/>
            <w:r w:rsidRPr="001522F9">
              <w:rPr>
                <w:bCs/>
                <w:lang w:eastAsia="zh-TW"/>
              </w:rPr>
              <w:t>TxD</w:t>
            </w:r>
            <w:proofErr w:type="spellEnd"/>
            <w:r w:rsidRPr="001522F9">
              <w:rPr>
                <w:bCs/>
                <w:lang w:eastAsia="zh-TW"/>
              </w:rPr>
              <w:t>.</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xml:space="preserve">: Regardless of PA </w:t>
            </w:r>
            <w:proofErr w:type="gramStart"/>
            <w:r w:rsidRPr="001522F9">
              <w:rPr>
                <w:bCs/>
                <w:lang w:eastAsia="zh-TW"/>
              </w:rPr>
              <w:t>configurations(</w:t>
            </w:r>
            <w:proofErr w:type="gramEnd"/>
            <w:r w:rsidRPr="001522F9">
              <w:rPr>
                <w:bCs/>
                <w:lang w:eastAsia="zh-TW"/>
              </w:rPr>
              <w:t xml:space="preserve">two full-rated, two non-full-rated, partially full-rated ), the UE supporting </w:t>
            </w:r>
            <w:proofErr w:type="spellStart"/>
            <w:r w:rsidRPr="001522F9">
              <w:rPr>
                <w:bCs/>
                <w:lang w:eastAsia="zh-TW"/>
              </w:rPr>
              <w:t>TxD</w:t>
            </w:r>
            <w:proofErr w:type="spellEnd"/>
            <w:r w:rsidRPr="001522F9">
              <w:rPr>
                <w:bCs/>
                <w:lang w:eastAsia="zh-TW"/>
              </w:rPr>
              <w:t xml:space="preserve"> should meet all the requirements for </w:t>
            </w:r>
            <w:proofErr w:type="spellStart"/>
            <w:r w:rsidRPr="001522F9">
              <w:rPr>
                <w:bCs/>
                <w:lang w:eastAsia="zh-TW"/>
              </w:rPr>
              <w:t>TxD</w:t>
            </w:r>
            <w:proofErr w:type="spellEnd"/>
            <w:r w:rsidRPr="001522F9">
              <w:rPr>
                <w:bCs/>
                <w:lang w:eastAsia="zh-TW"/>
              </w:rPr>
              <w:t>.</w:t>
            </w:r>
          </w:p>
        </w:tc>
      </w:tr>
      <w:tr w:rsidR="000436B8" w14:paraId="149D4E42" w14:textId="77777777" w:rsidTr="002C58F4">
        <w:trPr>
          <w:trHeight w:val="468"/>
        </w:trPr>
        <w:tc>
          <w:tcPr>
            <w:tcW w:w="1499" w:type="dxa"/>
          </w:tcPr>
          <w:p w14:paraId="7986938A" w14:textId="04905C57" w:rsidR="002C58F4" w:rsidRDefault="00D361E1" w:rsidP="002C58F4">
            <w:pPr>
              <w:spacing w:before="120" w:after="120"/>
            </w:pPr>
            <w:hyperlink r:id="rId15" w:history="1">
              <w:r w:rsidR="002C58F4">
                <w:rPr>
                  <w:rStyle w:val="af0"/>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 xml:space="preserve">On remaining issues on NR </w:t>
            </w:r>
            <w:proofErr w:type="spellStart"/>
            <w:r>
              <w:rPr>
                <w:rFonts w:ascii="Arial" w:hAnsi="Arial" w:cs="Arial"/>
                <w:sz w:val="16"/>
                <w:szCs w:val="16"/>
              </w:rPr>
              <w:t>TxD</w:t>
            </w:r>
            <w:proofErr w:type="spellEnd"/>
          </w:p>
          <w:p w14:paraId="46BB5E78"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1</w:t>
            </w:r>
            <w:r w:rsidRPr="0037204C">
              <w:rPr>
                <w:rFonts w:eastAsia="宋体"/>
                <w:sz w:val="21"/>
                <w:szCs w:val="21"/>
                <w:lang w:eastAsia="zh-CN"/>
              </w:rPr>
              <w:t xml:space="preserve">: In transparent </w:t>
            </w:r>
            <w:proofErr w:type="spellStart"/>
            <w:r w:rsidRPr="0037204C">
              <w:rPr>
                <w:rFonts w:eastAsia="宋体"/>
                <w:sz w:val="21"/>
                <w:szCs w:val="21"/>
                <w:lang w:eastAsia="zh-CN"/>
              </w:rPr>
              <w:t>TxD</w:t>
            </w:r>
            <w:proofErr w:type="spellEnd"/>
            <w:r w:rsidRPr="0037204C">
              <w:rPr>
                <w:rFonts w:eastAsia="宋体"/>
                <w:sz w:val="21"/>
                <w:szCs w:val="21"/>
                <w:lang w:eastAsia="zh-CN"/>
              </w:rPr>
              <w:t>, spatial copies of information are transmitted without intervention from BS.</w:t>
            </w:r>
          </w:p>
          <w:p w14:paraId="1D23F73E"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2</w:t>
            </w:r>
            <w:r w:rsidRPr="0037204C">
              <w:rPr>
                <w:rFonts w:eastAsia="宋体"/>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t>Observation 3</w:t>
            </w:r>
            <w:r w:rsidRPr="0037204C">
              <w:rPr>
                <w:rFonts w:eastAsia="宋体"/>
                <w:sz w:val="21"/>
                <w:szCs w:val="21"/>
                <w:lang w:eastAsia="zh-CN"/>
              </w:rPr>
              <w:t xml:space="preserve">: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 are two independent features with some </w:t>
            </w:r>
            <w:proofErr w:type="spellStart"/>
            <w:r w:rsidRPr="0037204C">
              <w:rPr>
                <w:rFonts w:eastAsia="宋体"/>
                <w:sz w:val="21"/>
                <w:szCs w:val="21"/>
                <w:lang w:eastAsia="zh-CN"/>
              </w:rPr>
              <w:t>overlappings</w:t>
            </w:r>
            <w:proofErr w:type="spellEnd"/>
            <w:r w:rsidRPr="0037204C">
              <w:rPr>
                <w:rFonts w:eastAsia="宋体"/>
                <w:sz w:val="21"/>
                <w:szCs w:val="21"/>
                <w:lang w:eastAsia="zh-CN"/>
              </w:rPr>
              <w:t>.</w:t>
            </w:r>
          </w:p>
          <w:p w14:paraId="6E923872" w14:textId="77777777" w:rsidR="0037204C" w:rsidRPr="0037204C" w:rsidRDefault="0037204C" w:rsidP="0037204C">
            <w:pPr>
              <w:pStyle w:val="af5"/>
              <w:tabs>
                <w:tab w:val="num" w:pos="226"/>
                <w:tab w:val="num" w:pos="284"/>
                <w:tab w:val="left" w:pos="5103"/>
              </w:tabs>
              <w:snapToGrid w:val="0"/>
              <w:rPr>
                <w:rFonts w:eastAsia="宋体"/>
                <w:sz w:val="21"/>
                <w:szCs w:val="21"/>
                <w:lang w:eastAsia="zh-CN"/>
              </w:rPr>
            </w:pPr>
            <w:r w:rsidRPr="0037204C">
              <w:rPr>
                <w:rFonts w:eastAsia="宋体"/>
                <w:b/>
                <w:sz w:val="21"/>
                <w:szCs w:val="21"/>
                <w:lang w:eastAsia="zh-CN"/>
              </w:rPr>
              <w:lastRenderedPageBreak/>
              <w:t>Proposal 2</w:t>
            </w:r>
            <w:r w:rsidRPr="0037204C">
              <w:rPr>
                <w:rFonts w:eastAsia="宋体"/>
                <w:sz w:val="21"/>
                <w:szCs w:val="21"/>
                <w:lang w:eastAsia="zh-CN"/>
              </w:rPr>
              <w:t xml:space="preserve">: RAN4 take Option 2 regarding the relationship between </w:t>
            </w:r>
            <w:proofErr w:type="spellStart"/>
            <w:r w:rsidRPr="0037204C">
              <w:rPr>
                <w:rFonts w:eastAsia="宋体"/>
                <w:sz w:val="21"/>
                <w:szCs w:val="21"/>
                <w:lang w:eastAsia="zh-CN"/>
              </w:rPr>
              <w:t>TxD</w:t>
            </w:r>
            <w:proofErr w:type="spellEnd"/>
            <w:r w:rsidRPr="0037204C">
              <w:rPr>
                <w:rFonts w:eastAsia="宋体"/>
                <w:sz w:val="21"/>
                <w:szCs w:val="21"/>
                <w:lang w:eastAsia="zh-CN"/>
              </w:rPr>
              <w:t xml:space="preserve"> and full power capability.</w:t>
            </w:r>
          </w:p>
          <w:p w14:paraId="7A8C4DD8" w14:textId="77777777" w:rsidR="0037204C" w:rsidRPr="0037204C" w:rsidRDefault="0037204C" w:rsidP="0037204C">
            <w:pPr>
              <w:pStyle w:val="af5"/>
              <w:tabs>
                <w:tab w:val="num" w:pos="226"/>
                <w:tab w:val="num" w:pos="284"/>
                <w:tab w:val="left" w:pos="5103"/>
              </w:tabs>
              <w:snapToGrid w:val="0"/>
              <w:rPr>
                <w:rFonts w:eastAsia="宋体"/>
                <w:bCs/>
                <w:sz w:val="21"/>
                <w:szCs w:val="21"/>
                <w:lang w:eastAsia="zh-CN"/>
              </w:rPr>
            </w:pPr>
            <w:r w:rsidRPr="0037204C">
              <w:rPr>
                <w:rFonts w:eastAsia="宋体"/>
                <w:b/>
                <w:sz w:val="21"/>
                <w:szCs w:val="21"/>
                <w:lang w:eastAsia="zh-CN"/>
              </w:rPr>
              <w:t>Proposal 1</w:t>
            </w:r>
            <w:r w:rsidRPr="0037204C">
              <w:rPr>
                <w:rFonts w:eastAsia="宋体"/>
                <w:sz w:val="21"/>
                <w:szCs w:val="21"/>
                <w:lang w:eastAsia="zh-CN"/>
              </w:rPr>
              <w:t>: RAN4 reach a consensus on tentative understanding.</w:t>
            </w:r>
          </w:p>
          <w:p w14:paraId="64C27F5F" w14:textId="7549C23B" w:rsidR="0037204C" w:rsidRDefault="0037204C" w:rsidP="0037204C">
            <w:pPr>
              <w:pStyle w:val="af5"/>
              <w:tabs>
                <w:tab w:val="num" w:pos="226"/>
                <w:tab w:val="num" w:pos="284"/>
                <w:tab w:val="left" w:pos="5103"/>
              </w:tabs>
              <w:snapToGrid w:val="0"/>
            </w:pPr>
            <w:r w:rsidRPr="0037204C">
              <w:rPr>
                <w:rFonts w:eastAsia="宋体"/>
                <w:b/>
                <w:bCs/>
                <w:sz w:val="21"/>
                <w:szCs w:val="21"/>
                <w:lang w:eastAsia="zh-CN"/>
              </w:rPr>
              <w:t>Proposal 3:</w:t>
            </w:r>
            <w:r w:rsidRPr="0037204C">
              <w:rPr>
                <w:rFonts w:eastAsia="宋体"/>
                <w:bCs/>
                <w:sz w:val="21"/>
                <w:szCs w:val="21"/>
                <w:lang w:eastAsia="zh-CN"/>
              </w:rPr>
              <w:t xml:space="preserve"> No more discussion on transparent </w:t>
            </w:r>
            <w:proofErr w:type="spellStart"/>
            <w:r w:rsidRPr="0037204C">
              <w:rPr>
                <w:rFonts w:eastAsia="宋体"/>
                <w:bCs/>
                <w:sz w:val="21"/>
                <w:szCs w:val="21"/>
                <w:lang w:eastAsia="zh-CN"/>
              </w:rPr>
              <w:t>TxD</w:t>
            </w:r>
            <w:proofErr w:type="spellEnd"/>
            <w:r w:rsidRPr="0037204C">
              <w:rPr>
                <w:rFonts w:eastAsia="宋体"/>
                <w:bCs/>
                <w:sz w:val="21"/>
                <w:szCs w:val="21"/>
                <w:lang w:eastAsia="zh-CN"/>
              </w:rPr>
              <w:t xml:space="preserve"> antenna and channel models.</w:t>
            </w:r>
          </w:p>
        </w:tc>
      </w:tr>
      <w:tr w:rsidR="000436B8" w14:paraId="692B256F" w14:textId="77777777" w:rsidTr="002C58F4">
        <w:trPr>
          <w:trHeight w:val="468"/>
        </w:trPr>
        <w:tc>
          <w:tcPr>
            <w:tcW w:w="1499" w:type="dxa"/>
          </w:tcPr>
          <w:p w14:paraId="51E4B181" w14:textId="313320C4" w:rsidR="002C58F4" w:rsidRDefault="00D361E1" w:rsidP="002C58F4">
            <w:pPr>
              <w:spacing w:before="120" w:after="120"/>
            </w:pPr>
            <w:hyperlink r:id="rId16" w:history="1">
              <w:r w:rsidR="002C58F4">
                <w:rPr>
                  <w:rStyle w:val="af0"/>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1: </w:t>
            </w:r>
            <w:r w:rsidRPr="00F755B3">
              <w:rPr>
                <w:rFonts w:eastAsia="宋体"/>
                <w:sz w:val="21"/>
                <w:lang w:eastAsia="zh-CN"/>
              </w:rPr>
              <w:t xml:space="preserve">RAN2 confirmed there will be a new capability in Rel-16 specification for transparent </w:t>
            </w:r>
            <w:proofErr w:type="spellStart"/>
            <w:r w:rsidRPr="00F755B3">
              <w:rPr>
                <w:rFonts w:eastAsia="宋体"/>
                <w:sz w:val="21"/>
                <w:lang w:eastAsia="zh-CN"/>
              </w:rPr>
              <w:t>TxD</w:t>
            </w:r>
            <w:proofErr w:type="spellEnd"/>
            <w:r w:rsidRPr="00F755B3">
              <w:rPr>
                <w:rFonts w:eastAsia="宋体"/>
                <w:sz w:val="21"/>
                <w:lang w:eastAsia="zh-CN"/>
              </w:rPr>
              <w:t xml:space="preserve">. </w:t>
            </w:r>
          </w:p>
          <w:p w14:paraId="17EC5CED"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bservation 2:</w:t>
            </w:r>
            <w:r w:rsidRPr="00F755B3">
              <w:rPr>
                <w:rFonts w:eastAsia="宋体"/>
                <w:sz w:val="21"/>
                <w:lang w:eastAsia="zh-CN"/>
              </w:rPr>
              <w:t xml:space="preserve"> Regarding the capability for Rel-15 UEs, RAN2 have agreed to support release independent capability of transparent </w:t>
            </w:r>
            <w:proofErr w:type="spellStart"/>
            <w:r w:rsidRPr="00F755B3">
              <w:rPr>
                <w:rFonts w:eastAsia="宋体"/>
                <w:sz w:val="21"/>
                <w:lang w:eastAsia="zh-CN"/>
              </w:rPr>
              <w:t>TxD</w:t>
            </w:r>
            <w:proofErr w:type="spellEnd"/>
            <w:r w:rsidRPr="00F755B3">
              <w:rPr>
                <w:rFonts w:eastAsia="宋体"/>
                <w:sz w:val="21"/>
                <w:lang w:eastAsia="zh-CN"/>
              </w:rPr>
              <w:t xml:space="preserve"> for Rel-15 UEs</w:t>
            </w:r>
            <w:r w:rsidRPr="00C72FF1">
              <w:rPr>
                <w:rFonts w:eastAsia="宋体"/>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O</w:t>
            </w:r>
            <w:r w:rsidRPr="00C72FF1">
              <w:rPr>
                <w:rFonts w:eastAsia="宋体"/>
                <w:b/>
                <w:sz w:val="21"/>
                <w:lang w:eastAsia="zh-CN"/>
              </w:rPr>
              <w:t xml:space="preserve">bservation 3: </w:t>
            </w:r>
            <w:r w:rsidRPr="00F755B3">
              <w:rPr>
                <w:rFonts w:eastAsia="宋体"/>
                <w:sz w:val="21"/>
                <w:lang w:eastAsia="zh-CN"/>
              </w:rPr>
              <w:t xml:space="preserve">RAN2 is not clear the power class restriction for transparent </w:t>
            </w:r>
            <w:proofErr w:type="spellStart"/>
            <w:r w:rsidRPr="00F755B3">
              <w:rPr>
                <w:rFonts w:eastAsia="宋体"/>
                <w:sz w:val="21"/>
                <w:lang w:eastAsia="zh-CN"/>
              </w:rPr>
              <w:t>TxD</w:t>
            </w:r>
            <w:proofErr w:type="spellEnd"/>
            <w:r w:rsidRPr="00F755B3">
              <w:rPr>
                <w:rFonts w:eastAsia="宋体"/>
                <w:sz w:val="21"/>
                <w:lang w:eastAsia="zh-CN"/>
              </w:rPr>
              <w:t xml:space="preserve">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宋体"/>
                <w:b/>
                <w:sz w:val="21"/>
                <w:lang w:eastAsia="zh-CN"/>
              </w:rPr>
            </w:pPr>
            <w:r w:rsidRPr="00C72FF1">
              <w:rPr>
                <w:rFonts w:eastAsia="宋体" w:hint="eastAsia"/>
                <w:b/>
                <w:sz w:val="21"/>
                <w:lang w:eastAsia="zh-CN"/>
              </w:rPr>
              <w:t>P</w:t>
            </w:r>
            <w:r w:rsidRPr="00C72FF1">
              <w:rPr>
                <w:rFonts w:eastAsia="宋体"/>
                <w:b/>
                <w:sz w:val="21"/>
                <w:lang w:eastAsia="zh-CN"/>
              </w:rPr>
              <w:t>roposal</w:t>
            </w:r>
            <w:r>
              <w:rPr>
                <w:rFonts w:eastAsia="宋体"/>
                <w:b/>
                <w:sz w:val="21"/>
                <w:lang w:eastAsia="zh-CN"/>
              </w:rPr>
              <w:t xml:space="preserve"> 1</w:t>
            </w:r>
            <w:r w:rsidRPr="00C72FF1">
              <w:rPr>
                <w:rFonts w:eastAsia="宋体"/>
                <w:b/>
                <w:sz w:val="21"/>
                <w:lang w:eastAsia="zh-CN"/>
              </w:rPr>
              <w:t xml:space="preserve">: </w:t>
            </w:r>
            <w:r w:rsidRPr="00F755B3">
              <w:rPr>
                <w:rFonts w:eastAsia="宋体"/>
                <w:sz w:val="21"/>
                <w:lang w:eastAsia="zh-CN"/>
              </w:rPr>
              <w:t xml:space="preserve">For Rel-16, confirm RAN2 there is no restriction for the power class of transparent </w:t>
            </w:r>
            <w:proofErr w:type="spellStart"/>
            <w:r w:rsidRPr="00F755B3">
              <w:rPr>
                <w:rFonts w:eastAsia="宋体"/>
                <w:sz w:val="21"/>
                <w:lang w:eastAsia="zh-CN"/>
              </w:rPr>
              <w:t>TxD</w:t>
            </w:r>
            <w:proofErr w:type="spellEnd"/>
            <w:r w:rsidRPr="00F755B3">
              <w:rPr>
                <w:rFonts w:eastAsia="宋体"/>
                <w:sz w:val="21"/>
                <w:lang w:eastAsia="zh-CN"/>
              </w:rPr>
              <w:t>.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宋体"/>
                <w:sz w:val="21"/>
                <w:lang w:eastAsia="zh-CN"/>
              </w:rPr>
            </w:pPr>
            <w:r w:rsidRPr="00EA71B0">
              <w:rPr>
                <w:rFonts w:eastAsia="宋体" w:hint="eastAsia"/>
                <w:b/>
                <w:sz w:val="21"/>
                <w:lang w:eastAsia="zh-CN"/>
              </w:rPr>
              <w:t>P</w:t>
            </w:r>
            <w:r w:rsidRPr="00EA71B0">
              <w:rPr>
                <w:rFonts w:eastAsia="宋体"/>
                <w:b/>
                <w:sz w:val="21"/>
                <w:lang w:eastAsia="zh-CN"/>
              </w:rPr>
              <w:t xml:space="preserve">roposal 2: </w:t>
            </w:r>
            <w:r w:rsidRPr="00F755B3">
              <w:rPr>
                <w:rFonts w:eastAsia="宋体"/>
                <w:sz w:val="21"/>
                <w:lang w:eastAsia="zh-CN"/>
              </w:rPr>
              <w:t xml:space="preserve">Confirm RAN2 that there is no dependency with other capabilities for this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w:t>
            </w:r>
          </w:p>
          <w:p w14:paraId="0209EEDC" w14:textId="77777777" w:rsidR="0037204C" w:rsidRPr="00306690" w:rsidRDefault="0037204C" w:rsidP="0037204C">
            <w:pPr>
              <w:overflowPunct/>
              <w:autoSpaceDE/>
              <w:autoSpaceDN/>
              <w:adjustRightInd/>
              <w:jc w:val="both"/>
              <w:textAlignment w:val="auto"/>
              <w:rPr>
                <w:rFonts w:eastAsia="宋体"/>
                <w:b/>
                <w:sz w:val="21"/>
                <w:lang w:eastAsia="zh-CN"/>
              </w:rPr>
            </w:pPr>
            <w:r w:rsidRPr="00306690">
              <w:rPr>
                <w:rFonts w:eastAsia="宋体" w:hint="eastAsia"/>
                <w:b/>
                <w:sz w:val="21"/>
                <w:lang w:eastAsia="zh-CN"/>
              </w:rPr>
              <w:t>P</w:t>
            </w:r>
            <w:r w:rsidRPr="00306690">
              <w:rPr>
                <w:rFonts w:eastAsia="宋体"/>
                <w:b/>
                <w:sz w:val="21"/>
                <w:lang w:eastAsia="zh-CN"/>
              </w:rPr>
              <w:t xml:space="preserve">roposal 3: </w:t>
            </w:r>
            <w:r w:rsidRPr="00F755B3">
              <w:rPr>
                <w:rFonts w:eastAsia="宋体"/>
                <w:sz w:val="21"/>
                <w:lang w:eastAsia="zh-CN"/>
              </w:rPr>
              <w:t>Introduce certain MPR relaxations for 2Tx compared to 1Tx. The detailed number can be based on evaluation</w:t>
            </w:r>
            <w:r>
              <w:rPr>
                <w:rFonts w:eastAsia="宋体"/>
                <w:sz w:val="21"/>
                <w:lang w:eastAsia="zh-CN"/>
              </w:rPr>
              <w:t>.</w:t>
            </w:r>
          </w:p>
          <w:p w14:paraId="521D1436" w14:textId="77777777" w:rsidR="0037204C" w:rsidRPr="00F755B3" w:rsidRDefault="0037204C" w:rsidP="0037204C">
            <w:pPr>
              <w:overflowPunct/>
              <w:autoSpaceDE/>
              <w:autoSpaceDN/>
              <w:adjustRightInd/>
              <w:jc w:val="both"/>
              <w:textAlignment w:val="auto"/>
              <w:rPr>
                <w:rFonts w:eastAsia="宋体"/>
                <w:sz w:val="21"/>
                <w:lang w:eastAsia="zh-CN"/>
              </w:rPr>
            </w:pPr>
            <w:r w:rsidRPr="00F929F4">
              <w:rPr>
                <w:rFonts w:eastAsia="宋体"/>
                <w:b/>
                <w:sz w:val="21"/>
                <w:lang w:eastAsia="zh-CN"/>
              </w:rPr>
              <w:t xml:space="preserve">Proposal </w:t>
            </w:r>
            <w:r>
              <w:rPr>
                <w:rFonts w:eastAsia="宋体"/>
                <w:b/>
                <w:sz w:val="21"/>
                <w:lang w:eastAsia="zh-CN"/>
              </w:rPr>
              <w:t>4</w:t>
            </w:r>
            <w:r w:rsidRPr="00F929F4">
              <w:rPr>
                <w:rFonts w:eastAsia="宋体"/>
                <w:b/>
                <w:sz w:val="21"/>
                <w:lang w:eastAsia="zh-CN"/>
              </w:rPr>
              <w:t xml:space="preserve">: </w:t>
            </w:r>
            <w:r w:rsidRPr="00F755B3">
              <w:rPr>
                <w:rFonts w:eastAsia="宋体"/>
                <w:sz w:val="21"/>
                <w:lang w:eastAsia="zh-CN"/>
              </w:rPr>
              <w:t>It is proposed to postpone the discussion, possibly leave to RAN5, after feature C</w:t>
            </w:r>
            <w:r w:rsidRPr="00F755B3">
              <w:rPr>
                <w:rFonts w:eastAsia="宋体" w:hint="eastAsia"/>
                <w:sz w:val="21"/>
                <w:lang w:eastAsia="zh-CN"/>
              </w:rPr>
              <w:t>R</w:t>
            </w:r>
            <w:r w:rsidRPr="00F755B3">
              <w:rPr>
                <w:rFonts w:eastAsia="宋体"/>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5: </w:t>
            </w:r>
            <w:r w:rsidRPr="00F755B3">
              <w:rPr>
                <w:rFonts w:eastAsia="宋体"/>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宋体"/>
                <w:sz w:val="21"/>
                <w:lang w:eastAsia="zh-CN"/>
              </w:rPr>
            </w:pPr>
            <w:r w:rsidRPr="00827F50">
              <w:rPr>
                <w:rFonts w:eastAsia="宋体" w:hint="eastAsia"/>
                <w:b/>
                <w:sz w:val="21"/>
                <w:lang w:eastAsia="zh-CN"/>
              </w:rPr>
              <w:t>P</w:t>
            </w:r>
            <w:r w:rsidRPr="00827F50">
              <w:rPr>
                <w:rFonts w:eastAsia="宋体"/>
                <w:b/>
                <w:sz w:val="21"/>
                <w:lang w:eastAsia="zh-CN"/>
              </w:rPr>
              <w:t xml:space="preserve">roposal 6: </w:t>
            </w:r>
            <w:r w:rsidRPr="00F755B3">
              <w:rPr>
                <w:rFonts w:eastAsia="宋体"/>
                <w:sz w:val="21"/>
                <w:lang w:eastAsia="zh-CN"/>
              </w:rPr>
              <w:t xml:space="preserve">Further clarify the SRS antenna switching requirements, possibly into </w:t>
            </w:r>
            <w:r w:rsidRPr="00F755B3">
              <w:rPr>
                <w:rFonts w:eastAsia="宋体"/>
                <w:i/>
                <w:sz w:val="21"/>
                <w:highlight w:val="lightGray"/>
                <w:lang w:eastAsia="zh-CN"/>
              </w:rPr>
              <w:t>∆</w:t>
            </w:r>
            <w:proofErr w:type="spellStart"/>
            <w:r w:rsidRPr="00F755B3">
              <w:rPr>
                <w:rFonts w:eastAsia="宋体"/>
                <w:i/>
                <w:sz w:val="21"/>
                <w:highlight w:val="lightGray"/>
                <w:lang w:eastAsia="zh-CN"/>
              </w:rPr>
              <w:t>TRxSRS</w:t>
            </w:r>
            <w:proofErr w:type="spellEnd"/>
            <w:r w:rsidRPr="00F755B3">
              <w:rPr>
                <w:rFonts w:eastAsia="宋体"/>
                <w:sz w:val="21"/>
                <w:lang w:eastAsia="zh-CN"/>
              </w:rPr>
              <w:t xml:space="preserve"> based on the scheme in [6]</w:t>
            </w:r>
            <w:r>
              <w:rPr>
                <w:rFonts w:eastAsia="宋体"/>
                <w:sz w:val="21"/>
                <w:lang w:eastAsia="zh-CN"/>
              </w:rPr>
              <w:t>.</w:t>
            </w:r>
          </w:p>
          <w:p w14:paraId="40E3E734" w14:textId="77777777" w:rsidR="0037204C" w:rsidRPr="00F755B3" w:rsidRDefault="0037204C" w:rsidP="0037204C">
            <w:pPr>
              <w:overflowPunct/>
              <w:autoSpaceDE/>
              <w:autoSpaceDN/>
              <w:adjustRightInd/>
              <w:jc w:val="both"/>
              <w:textAlignment w:val="auto"/>
              <w:rPr>
                <w:rFonts w:eastAsia="宋体"/>
                <w:b/>
                <w:sz w:val="21"/>
                <w:lang w:eastAsia="zh-CN"/>
              </w:rPr>
            </w:pPr>
            <w:r w:rsidRPr="00F755B3">
              <w:rPr>
                <w:rFonts w:eastAsia="宋体"/>
                <w:b/>
                <w:sz w:val="21"/>
                <w:lang w:eastAsia="zh-CN"/>
              </w:rPr>
              <w:t xml:space="preserve">Proposal 7: </w:t>
            </w:r>
            <w:r w:rsidRPr="00F755B3">
              <w:rPr>
                <w:rFonts w:eastAsia="宋体"/>
                <w:sz w:val="21"/>
                <w:lang w:eastAsia="zh-CN"/>
              </w:rPr>
              <w:t xml:space="preserve">No inter-dependency with transparent </w:t>
            </w:r>
            <w:proofErr w:type="spellStart"/>
            <w:r w:rsidRPr="00F755B3">
              <w:rPr>
                <w:rFonts w:eastAsia="宋体"/>
                <w:sz w:val="21"/>
                <w:lang w:eastAsia="zh-CN"/>
              </w:rPr>
              <w:t>TxD</w:t>
            </w:r>
            <w:proofErr w:type="spellEnd"/>
            <w:r w:rsidRPr="00F755B3">
              <w:rPr>
                <w:rFonts w:eastAsia="宋体"/>
                <w:sz w:val="21"/>
                <w:lang w:eastAsia="zh-CN"/>
              </w:rPr>
              <w:t xml:space="preserve">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宋体" w:hint="eastAsia"/>
                <w:b/>
                <w:sz w:val="21"/>
                <w:lang w:eastAsia="zh-CN"/>
              </w:rPr>
              <w:t>P</w:t>
            </w:r>
            <w:r w:rsidRPr="00954567">
              <w:rPr>
                <w:rFonts w:eastAsia="宋体"/>
                <w:b/>
                <w:sz w:val="21"/>
                <w:lang w:eastAsia="zh-CN"/>
              </w:rPr>
              <w:t xml:space="preserve">roposal </w:t>
            </w:r>
            <w:r>
              <w:rPr>
                <w:rFonts w:eastAsia="宋体"/>
                <w:b/>
                <w:sz w:val="21"/>
                <w:lang w:eastAsia="zh-CN"/>
              </w:rPr>
              <w:t>8</w:t>
            </w:r>
            <w:r w:rsidRPr="00F755B3">
              <w:rPr>
                <w:rFonts w:eastAsia="宋体"/>
                <w:b/>
                <w:sz w:val="21"/>
                <w:lang w:eastAsia="zh-CN"/>
              </w:rPr>
              <w:t xml:space="preserve">: </w:t>
            </w:r>
            <w:r w:rsidRPr="00F755B3">
              <w:rPr>
                <w:rFonts w:eastAsia="宋体"/>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D361E1" w:rsidP="002C58F4">
            <w:pPr>
              <w:spacing w:before="120" w:after="120"/>
            </w:pPr>
            <w:hyperlink r:id="rId17" w:history="1">
              <w:r w:rsidR="002C58F4">
                <w:rPr>
                  <w:rStyle w:val="af0"/>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 xml:space="preserve">LG Electronics </w:t>
            </w:r>
            <w:proofErr w:type="spellStart"/>
            <w:r>
              <w:rPr>
                <w:rFonts w:ascii="Arial" w:hAnsi="Arial" w:cs="Arial"/>
                <w:sz w:val="16"/>
                <w:szCs w:val="16"/>
              </w:rPr>
              <w:t>Polska</w:t>
            </w:r>
            <w:proofErr w:type="spellEnd"/>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af5"/>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D361E1" w:rsidP="002C58F4">
            <w:pPr>
              <w:spacing w:before="120" w:after="120"/>
            </w:pPr>
            <w:hyperlink r:id="rId19" w:history="1">
              <w:r w:rsidR="002C58F4">
                <w:rPr>
                  <w:rStyle w:val="af0"/>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 xml:space="preserve">More on transparent </w:t>
            </w:r>
            <w:proofErr w:type="spellStart"/>
            <w:r w:rsidRPr="00234F5D">
              <w:rPr>
                <w:rFonts w:ascii="Arial" w:hAnsi="Arial" w:cs="Arial"/>
                <w:sz w:val="16"/>
                <w:szCs w:val="16"/>
              </w:rPr>
              <w:t>TxD</w:t>
            </w:r>
            <w:proofErr w:type="spellEnd"/>
            <w:r w:rsidRPr="00234F5D">
              <w:rPr>
                <w:rFonts w:ascii="Arial" w:hAnsi="Arial" w:cs="Arial"/>
                <w:sz w:val="16"/>
                <w:szCs w:val="16"/>
              </w:rPr>
              <w:t xml:space="preserve"> and a Draft Reply LS to RAN2</w:t>
            </w:r>
          </w:p>
          <w:p w14:paraId="7B68ED5F" w14:textId="77777777" w:rsidR="00234F5D" w:rsidRPr="00234F5D" w:rsidRDefault="00234F5D" w:rsidP="00234F5D">
            <w:pPr>
              <w:pStyle w:val="af5"/>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be substantially worse than single antenna operation under severe conditions</w:t>
            </w:r>
          </w:p>
          <w:p w14:paraId="2CFFCE6F" w14:textId="77777777" w:rsidR="00234F5D" w:rsidRPr="00234F5D" w:rsidRDefault="00234F5D" w:rsidP="00234F5D">
            <w:pPr>
              <w:pStyle w:val="ac"/>
              <w:numPr>
                <w:ilvl w:val="1"/>
                <w:numId w:val="21"/>
              </w:numPr>
              <w:spacing w:after="0"/>
              <w:rPr>
                <w:bCs/>
                <w:lang w:val="en-US"/>
              </w:rPr>
            </w:pPr>
            <w:r w:rsidRPr="00234F5D">
              <w:rPr>
                <w:bCs/>
                <w:lang w:val="en-US"/>
              </w:rPr>
              <w:lastRenderedPageBreak/>
              <w:t xml:space="preserve">When the channel is highly correlated, transparent </w:t>
            </w:r>
            <w:proofErr w:type="spellStart"/>
            <w:r w:rsidRPr="00234F5D">
              <w:rPr>
                <w:bCs/>
                <w:lang w:val="en-US"/>
              </w:rPr>
              <w:t>TxD</w:t>
            </w:r>
            <w:proofErr w:type="spellEnd"/>
            <w:r w:rsidRPr="00234F5D">
              <w:rPr>
                <w:bCs/>
                <w:lang w:val="en-US"/>
              </w:rPr>
              <w:t xml:space="preserve"> can be multiple dB worse when an inappropriate amount of CDD delay is used for PUSCH transmission</w:t>
            </w:r>
          </w:p>
          <w:p w14:paraId="6C9F4F17"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is sensitive to proper choice of CDD delay even under conditions favorable to </w:t>
            </w:r>
            <w:proofErr w:type="spellStart"/>
            <w:r w:rsidRPr="00234F5D">
              <w:rPr>
                <w:bCs/>
                <w:lang w:val="en-US"/>
              </w:rPr>
              <w:t>TxD</w:t>
            </w:r>
            <w:proofErr w:type="spellEnd"/>
          </w:p>
          <w:p w14:paraId="36AA0C3C" w14:textId="77777777" w:rsidR="00234F5D" w:rsidRPr="00234F5D" w:rsidRDefault="00234F5D" w:rsidP="00234F5D">
            <w:pPr>
              <w:pStyle w:val="ac"/>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ac"/>
              <w:numPr>
                <w:ilvl w:val="0"/>
                <w:numId w:val="21"/>
              </w:numPr>
              <w:spacing w:after="0"/>
              <w:rPr>
                <w:bCs/>
                <w:lang w:val="en-US"/>
              </w:rPr>
            </w:pPr>
            <w:r w:rsidRPr="00234F5D">
              <w:rPr>
                <w:bCs/>
                <w:lang w:val="en-US"/>
              </w:rPr>
              <w:t xml:space="preserve">Transparent </w:t>
            </w:r>
            <w:proofErr w:type="spellStart"/>
            <w:r w:rsidRPr="00234F5D">
              <w:rPr>
                <w:bCs/>
                <w:lang w:val="en-US"/>
              </w:rPr>
              <w:t>TxD</w:t>
            </w:r>
            <w:proofErr w:type="spellEnd"/>
            <w:r w:rsidRPr="00234F5D">
              <w:rPr>
                <w:bCs/>
                <w:lang w:val="en-US"/>
              </w:rPr>
              <w:t xml:space="preserve"> can provide notable gain over single antenna operation in conditions favorable to diversity</w:t>
            </w:r>
          </w:p>
          <w:p w14:paraId="16E2ADFB" w14:textId="77777777" w:rsidR="00234F5D" w:rsidRPr="00234F5D" w:rsidRDefault="00234F5D" w:rsidP="00234F5D">
            <w:pPr>
              <w:pStyle w:val="ac"/>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af5"/>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w:t>
            </w:r>
            <w:proofErr w:type="spellStart"/>
            <w:r w:rsidRPr="00234F5D">
              <w:rPr>
                <w:bCs/>
                <w:lang w:val="en-US"/>
              </w:rPr>
              <w:t>TxD</w:t>
            </w:r>
            <w:proofErr w:type="spellEnd"/>
            <w:r w:rsidRPr="00234F5D">
              <w:rPr>
                <w:bCs/>
                <w:lang w:val="en-US"/>
              </w:rPr>
              <w:t xml:space="preserve">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af5"/>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w:t>
            </w:r>
            <w:proofErr w:type="spellStart"/>
            <w:r w:rsidRPr="00234F5D">
              <w:rPr>
                <w:bCs/>
                <w:lang w:val="en-US"/>
              </w:rPr>
              <w:t>TxD</w:t>
            </w:r>
            <w:proofErr w:type="spellEnd"/>
            <w:r w:rsidRPr="00234F5D">
              <w:rPr>
                <w:bCs/>
                <w:lang w:val="en-US"/>
              </w:rPr>
              <w:t xml:space="preserve"> capability is redundant and may lead to potential behavior ambiguity where UEs support full power operation.  </w:t>
            </w:r>
          </w:p>
          <w:p w14:paraId="7F4071E8" w14:textId="77777777" w:rsidR="00234F5D" w:rsidRPr="00234F5D" w:rsidRDefault="00234F5D" w:rsidP="00234F5D">
            <w:pPr>
              <w:pStyle w:val="af5"/>
              <w:rPr>
                <w:lang w:val="en-US"/>
              </w:rPr>
            </w:pPr>
            <w:r w:rsidRPr="00234F5D">
              <w:rPr>
                <w:lang w:val="en-US"/>
              </w:rPr>
              <w:t>the consequence of which is that</w:t>
            </w:r>
          </w:p>
          <w:p w14:paraId="665ED348" w14:textId="104901AE" w:rsidR="00234F5D" w:rsidRDefault="00234F5D" w:rsidP="00234F5D">
            <w:pPr>
              <w:pStyle w:val="af5"/>
              <w:rPr>
                <w:bCs/>
                <w:lang w:val="en-US"/>
              </w:rPr>
            </w:pPr>
            <w:r w:rsidRPr="003B7F98">
              <w:rPr>
                <w:b/>
                <w:bCs/>
                <w:lang w:val="en-US"/>
              </w:rPr>
              <w:t>Proposal 2</w:t>
            </w:r>
            <w:r w:rsidRPr="00234F5D">
              <w:rPr>
                <w:bCs/>
                <w:lang w:val="en-US"/>
              </w:rPr>
              <w:t xml:space="preserve">: UEs can support only one of full power capability and transparent </w:t>
            </w:r>
            <w:proofErr w:type="spellStart"/>
            <w:r w:rsidRPr="00234F5D">
              <w:rPr>
                <w:bCs/>
                <w:lang w:val="en-US"/>
              </w:rPr>
              <w:t>TxD</w:t>
            </w:r>
            <w:proofErr w:type="spellEnd"/>
            <w:r w:rsidRPr="00234F5D">
              <w:rPr>
                <w:bCs/>
                <w:lang w:val="en-US"/>
              </w:rPr>
              <w:t xml:space="preserve"> capability in a given band.</w:t>
            </w:r>
          </w:p>
          <w:p w14:paraId="5EDC50B0" w14:textId="77777777" w:rsidR="00234F5D" w:rsidRPr="00234F5D" w:rsidRDefault="00234F5D" w:rsidP="00234F5D">
            <w:pPr>
              <w:pStyle w:val="af5"/>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w:t>
            </w:r>
            <w:proofErr w:type="spellStart"/>
            <w:r w:rsidRPr="00234F5D">
              <w:rPr>
                <w:bCs/>
                <w:lang w:val="en-US"/>
              </w:rPr>
              <w:t>TxD</w:t>
            </w:r>
            <w:proofErr w:type="spellEnd"/>
            <w:r w:rsidRPr="00234F5D">
              <w:rPr>
                <w:bCs/>
                <w:lang w:val="en-US"/>
              </w:rPr>
              <w:t xml:space="preserve"> design.</w:t>
            </w:r>
          </w:p>
          <w:p w14:paraId="4510607B" w14:textId="77777777" w:rsidR="00234F5D" w:rsidRPr="00234F5D" w:rsidRDefault="00234F5D" w:rsidP="00234F5D">
            <w:pPr>
              <w:pStyle w:val="af5"/>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w:t>
            </w:r>
            <w:proofErr w:type="spellStart"/>
            <w:r w:rsidRPr="00234F5D">
              <w:rPr>
                <w:bCs/>
                <w:lang w:val="en-US"/>
              </w:rPr>
              <w:t>TxD</w:t>
            </w:r>
            <w:proofErr w:type="spellEnd"/>
            <w:r w:rsidRPr="00234F5D">
              <w:rPr>
                <w:bCs/>
                <w:lang w:val="en-US"/>
              </w:rPr>
              <w:t xml:space="preserve"> design.</w:t>
            </w:r>
          </w:p>
          <w:p w14:paraId="205221C8" w14:textId="77777777" w:rsidR="00234F5D" w:rsidRPr="00234F5D" w:rsidRDefault="00234F5D" w:rsidP="00234F5D">
            <w:pPr>
              <w:pStyle w:val="af5"/>
              <w:rPr>
                <w:bCs/>
                <w:lang w:val="en-US"/>
              </w:rPr>
            </w:pPr>
            <w:r w:rsidRPr="003B7F98">
              <w:rPr>
                <w:b/>
                <w:bCs/>
                <w:lang w:val="en-US"/>
              </w:rPr>
              <w:t>Proposal 3</w:t>
            </w:r>
            <w:r w:rsidRPr="00234F5D">
              <w:rPr>
                <w:bCs/>
                <w:lang w:val="en-US"/>
              </w:rPr>
              <w:t xml:space="preserve">: Except for full power UL MIMO, a </w:t>
            </w:r>
            <w:proofErr w:type="spellStart"/>
            <w:r w:rsidRPr="00234F5D">
              <w:rPr>
                <w:bCs/>
                <w:lang w:val="en-US"/>
              </w:rPr>
              <w:t>TxD</w:t>
            </w:r>
            <w:proofErr w:type="spellEnd"/>
            <w:r w:rsidRPr="00234F5D">
              <w:rPr>
                <w:bCs/>
                <w:lang w:val="en-US"/>
              </w:rPr>
              <w:t xml:space="preserve"> capable UE can indicate support for a feature only if UE behavior and performance for the feature is unaffected by </w:t>
            </w:r>
            <w:proofErr w:type="spellStart"/>
            <w:r w:rsidRPr="00234F5D">
              <w:rPr>
                <w:bCs/>
                <w:lang w:val="en-US"/>
              </w:rPr>
              <w:t>TxD</w:t>
            </w:r>
            <w:proofErr w:type="spellEnd"/>
            <w:r w:rsidRPr="00234F5D">
              <w:rPr>
                <w:bCs/>
                <w:lang w:val="en-US"/>
              </w:rPr>
              <w:t xml:space="preserve"> capability; otherwise the combination is precluded by specification.</w:t>
            </w:r>
          </w:p>
          <w:p w14:paraId="09E6B9FF" w14:textId="77777777" w:rsidR="00234F5D" w:rsidRPr="00234F5D" w:rsidRDefault="00234F5D" w:rsidP="00234F5D">
            <w:pPr>
              <w:pStyle w:val="af5"/>
              <w:rPr>
                <w:bCs/>
                <w:lang w:val="en-US"/>
              </w:rPr>
            </w:pPr>
            <w:r w:rsidRPr="003B7F98">
              <w:rPr>
                <w:b/>
                <w:bCs/>
                <w:lang w:val="en-US"/>
              </w:rPr>
              <w:t>Proposal 4</w:t>
            </w:r>
            <w:r w:rsidRPr="00234F5D">
              <w:rPr>
                <w:bCs/>
                <w:lang w:val="en-US"/>
              </w:rPr>
              <w:t xml:space="preserve">: RAN4 to confirm which multi-antenna features have UE behavior and performance that is unaffected by </w:t>
            </w:r>
            <w:proofErr w:type="spellStart"/>
            <w:r w:rsidRPr="00234F5D">
              <w:rPr>
                <w:bCs/>
                <w:lang w:val="en-US"/>
              </w:rPr>
              <w:t>TxD</w:t>
            </w:r>
            <w:proofErr w:type="spellEnd"/>
            <w:r w:rsidRPr="00234F5D">
              <w:rPr>
                <w:bCs/>
                <w:lang w:val="en-US"/>
              </w:rPr>
              <w:t xml:space="preserve">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af5"/>
              <w:rPr>
                <w:bCs/>
                <w:lang w:val="en-US"/>
              </w:rPr>
            </w:pPr>
            <w:r w:rsidRPr="003B7F98">
              <w:rPr>
                <w:b/>
                <w:bCs/>
                <w:lang w:val="en-US"/>
              </w:rPr>
              <w:t>Observation 6:</w:t>
            </w:r>
            <w:r w:rsidRPr="00234F5D">
              <w:rPr>
                <w:bCs/>
                <w:lang w:val="en-US"/>
              </w:rPr>
              <w:t xml:space="preserve"> why not use the full-power Mode 1 with two half-power PAs instead of the </w:t>
            </w:r>
            <w:proofErr w:type="spellStart"/>
            <w:r w:rsidRPr="00234F5D">
              <w:rPr>
                <w:bCs/>
                <w:lang w:val="en-US"/>
              </w:rPr>
              <w:t>TxD</w:t>
            </w:r>
            <w:proofErr w:type="spellEnd"/>
            <w:r w:rsidRPr="00234F5D">
              <w:rPr>
                <w:bCs/>
                <w:lang w:val="en-US"/>
              </w:rPr>
              <w:t xml:space="preserve"> capability?</w:t>
            </w:r>
          </w:p>
          <w:p w14:paraId="456BD303" w14:textId="01A52337" w:rsidR="00234F5D" w:rsidRPr="00234F5D" w:rsidRDefault="00234F5D" w:rsidP="00234F5D">
            <w:pPr>
              <w:pStyle w:val="af5"/>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D361E1" w:rsidP="002C58F4">
            <w:pPr>
              <w:spacing w:before="120" w:after="120"/>
            </w:pPr>
            <w:hyperlink r:id="rId20" w:history="1">
              <w:r w:rsidR="002C58F4">
                <w:rPr>
                  <w:rStyle w:val="af0"/>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 xml:space="preserve">R16 </w:t>
            </w:r>
            <w:proofErr w:type="spellStart"/>
            <w:r w:rsidRPr="006759F8">
              <w:rPr>
                <w:rFonts w:ascii="Arial" w:hAnsi="Arial" w:cs="Arial"/>
                <w:sz w:val="16"/>
                <w:szCs w:val="16"/>
              </w:rPr>
              <w:t>TxD</w:t>
            </w:r>
            <w:proofErr w:type="spellEnd"/>
            <w:r w:rsidRPr="006759F8">
              <w:rPr>
                <w:rFonts w:ascii="Arial" w:hAnsi="Arial" w:cs="Arial"/>
                <w:sz w:val="16"/>
                <w:szCs w:val="16"/>
              </w:rPr>
              <w:t xml:space="preserve"> testing issues and draft LS to RAN5</w:t>
            </w:r>
          </w:p>
          <w:p w14:paraId="42EF8D00"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1</w:t>
            </w:r>
            <w:r w:rsidRPr="006759F8">
              <w:rPr>
                <w:rFonts w:eastAsia="等线" w:hint="eastAsia"/>
                <w:i/>
                <w:lang w:val="en-US" w:eastAsia="zh-CN"/>
              </w:rPr>
              <w:t xml:space="preserve">: </w:t>
            </w:r>
            <w:r w:rsidRPr="006759F8">
              <w:rPr>
                <w:rFonts w:eastAsia="等线"/>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2</w:t>
            </w:r>
            <w:r w:rsidRPr="006759F8">
              <w:rPr>
                <w:rFonts w:eastAsia="等线" w:hint="eastAsia"/>
                <w:i/>
                <w:lang w:val="en-US" w:eastAsia="zh-CN"/>
              </w:rPr>
              <w:t xml:space="preserve">: </w:t>
            </w:r>
            <w:r w:rsidRPr="006759F8">
              <w:rPr>
                <w:rFonts w:eastAsia="等线"/>
                <w:i/>
                <w:lang w:val="en-US" w:eastAsia="zh-CN"/>
              </w:rPr>
              <w:t xml:space="preserve">   Only Option 1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is within RAN4 scope.</w:t>
            </w:r>
          </w:p>
          <w:p w14:paraId="72304AB4"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1</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agree that UE will keep the </w:t>
            </w:r>
            <w:proofErr w:type="spellStart"/>
            <w:r w:rsidRPr="006759F8">
              <w:rPr>
                <w:rFonts w:eastAsia="等线"/>
                <w:i/>
                <w:lang w:val="en-US" w:eastAsia="zh-CN"/>
              </w:rPr>
              <w:t>tx</w:t>
            </w:r>
            <w:proofErr w:type="spellEnd"/>
            <w:r w:rsidRPr="006759F8">
              <w:rPr>
                <w:rFonts w:eastAsia="等线"/>
                <w:i/>
                <w:lang w:val="en-US" w:eastAsia="zh-CN"/>
              </w:rPr>
              <w:t xml:space="preserve"> diversity status unchanged in conformance testing or leave it to RAN5.</w:t>
            </w:r>
          </w:p>
          <w:p w14:paraId="41AEC304" w14:textId="77777777" w:rsidR="006759F8" w:rsidRPr="006759F8" w:rsidRDefault="006759F8" w:rsidP="006759F8">
            <w:pPr>
              <w:ind w:left="1418" w:hangingChars="709" w:hanging="1418"/>
              <w:rPr>
                <w:rFonts w:eastAsia="等线"/>
                <w:i/>
                <w:lang w:val="en-US" w:eastAsia="zh-CN"/>
              </w:rPr>
            </w:pPr>
          </w:p>
          <w:p w14:paraId="687C5262"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3</w:t>
            </w:r>
            <w:r w:rsidRPr="006759F8">
              <w:rPr>
                <w:rFonts w:eastAsia="等线" w:hint="eastAsia"/>
                <w:i/>
                <w:lang w:val="en-US" w:eastAsia="zh-CN"/>
              </w:rPr>
              <w:t xml:space="preserve">: </w:t>
            </w:r>
            <w:r w:rsidRPr="006759F8">
              <w:rPr>
                <w:rFonts w:eastAsia="等线"/>
                <w:i/>
                <w:lang w:val="en-US" w:eastAsia="zh-CN"/>
              </w:rPr>
              <w:t xml:space="preserve">   Same logic can be applied for UL MIMO and </w:t>
            </w:r>
            <w:proofErr w:type="spellStart"/>
            <w:r w:rsidRPr="006759F8">
              <w:rPr>
                <w:rFonts w:eastAsia="等线"/>
                <w:i/>
                <w:lang w:val="en-US" w:eastAsia="zh-CN"/>
              </w:rPr>
              <w:t>TxD</w:t>
            </w:r>
            <w:proofErr w:type="spellEnd"/>
            <w:r w:rsidRPr="006759F8">
              <w:rPr>
                <w:rFonts w:eastAsia="等线"/>
                <w:i/>
                <w:lang w:val="en-US" w:eastAsia="zh-CN"/>
              </w:rPr>
              <w:t xml:space="preserve"> in power splitting between antenna connectors. The necessity of this discussion is unclear.</w:t>
            </w:r>
          </w:p>
          <w:p w14:paraId="047162F4" w14:textId="77777777" w:rsidR="006759F8" w:rsidRPr="006759F8" w:rsidRDefault="006759F8" w:rsidP="006759F8">
            <w:pPr>
              <w:ind w:left="1418" w:hangingChars="709" w:hanging="1418"/>
              <w:rPr>
                <w:rFonts w:eastAsia="等线"/>
                <w:i/>
                <w:lang w:val="en-US" w:eastAsia="zh-CN"/>
              </w:rPr>
            </w:pPr>
            <w:r w:rsidRPr="006759F8">
              <w:rPr>
                <w:rFonts w:eastAsia="等线"/>
                <w:i/>
                <w:lang w:val="en-US" w:eastAsia="zh-CN"/>
              </w:rPr>
              <w:t>Observation</w:t>
            </w:r>
            <w:r w:rsidRPr="006759F8">
              <w:rPr>
                <w:rFonts w:eastAsia="等线" w:hint="eastAsia"/>
                <w:i/>
                <w:lang w:val="en-US" w:eastAsia="zh-CN"/>
              </w:rPr>
              <w:t xml:space="preserve"> </w:t>
            </w:r>
            <w:r w:rsidRPr="006759F8">
              <w:rPr>
                <w:rFonts w:eastAsia="等线"/>
                <w:i/>
                <w:lang w:val="en-US" w:eastAsia="zh-CN"/>
              </w:rPr>
              <w:t>4</w:t>
            </w:r>
            <w:r w:rsidRPr="006759F8">
              <w:rPr>
                <w:rFonts w:eastAsia="等线" w:hint="eastAsia"/>
                <w:i/>
                <w:lang w:val="en-US" w:eastAsia="zh-CN"/>
              </w:rPr>
              <w:t xml:space="preserve">: </w:t>
            </w:r>
            <w:r w:rsidRPr="006759F8">
              <w:rPr>
                <w:rFonts w:eastAsia="等线"/>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等线"/>
                <w:i/>
                <w:lang w:val="en-US" w:eastAsia="zh-CN"/>
              </w:rPr>
            </w:pPr>
            <w:r w:rsidRPr="006759F8">
              <w:rPr>
                <w:rFonts w:eastAsia="等线" w:hint="eastAsia"/>
                <w:i/>
                <w:highlight w:val="lightGray"/>
                <w:lang w:val="en-US" w:eastAsia="zh-CN"/>
              </w:rPr>
              <w:t xml:space="preserve">Proposal </w:t>
            </w:r>
            <w:r w:rsidRPr="006759F8">
              <w:rPr>
                <w:rFonts w:eastAsia="等线"/>
                <w:i/>
                <w:highlight w:val="lightGray"/>
                <w:lang w:val="en-US" w:eastAsia="zh-CN"/>
              </w:rPr>
              <w:t>2</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allow any power split between connectors, and it is up to </w:t>
            </w:r>
            <w:r w:rsidRPr="006759F8">
              <w:rPr>
                <w:rFonts w:eastAsia="等线"/>
                <w:i/>
                <w:lang w:eastAsia="zh-CN"/>
              </w:rPr>
              <w:t>RAN5 decide the test case design</w:t>
            </w:r>
            <w:r w:rsidRPr="006759F8">
              <w:rPr>
                <w:rFonts w:eastAsia="等线"/>
                <w:i/>
                <w:lang w:val="en-US" w:eastAsia="zh-CN"/>
              </w:rPr>
              <w:t>.</w:t>
            </w:r>
          </w:p>
          <w:p w14:paraId="219FFC78" w14:textId="741A0A55" w:rsidR="003B7F98" w:rsidRPr="006759F8" w:rsidRDefault="006759F8" w:rsidP="006759F8">
            <w:pPr>
              <w:ind w:left="1418" w:hangingChars="709" w:hanging="1418"/>
            </w:pPr>
            <w:r w:rsidRPr="006759F8">
              <w:rPr>
                <w:rFonts w:eastAsia="等线" w:hint="eastAsia"/>
                <w:i/>
                <w:highlight w:val="lightGray"/>
                <w:lang w:val="en-US" w:eastAsia="zh-CN"/>
              </w:rPr>
              <w:t xml:space="preserve">Proposal </w:t>
            </w:r>
            <w:r w:rsidRPr="006759F8">
              <w:rPr>
                <w:rFonts w:eastAsia="等线"/>
                <w:i/>
                <w:highlight w:val="lightGray"/>
                <w:lang w:val="en-US" w:eastAsia="zh-CN"/>
              </w:rPr>
              <w:t>3</w:t>
            </w:r>
            <w:r w:rsidRPr="006759F8">
              <w:rPr>
                <w:rFonts w:eastAsia="等线" w:hint="eastAsia"/>
                <w:i/>
                <w:highlight w:val="lightGray"/>
                <w:lang w:val="en-US" w:eastAsia="zh-CN"/>
              </w:rPr>
              <w:t>:</w:t>
            </w:r>
            <w:r w:rsidRPr="006759F8">
              <w:rPr>
                <w:rFonts w:eastAsia="等线" w:hint="eastAsia"/>
                <w:i/>
                <w:lang w:val="en-US" w:eastAsia="zh-CN"/>
              </w:rPr>
              <w:t xml:space="preserve"> </w:t>
            </w:r>
            <w:r w:rsidRPr="006759F8">
              <w:rPr>
                <w:rFonts w:eastAsia="等线"/>
                <w:i/>
                <w:lang w:val="en-US" w:eastAsia="zh-CN"/>
              </w:rPr>
              <w:t xml:space="preserve">       It is proposed to inform RAN5 about the </w:t>
            </w:r>
            <w:proofErr w:type="spellStart"/>
            <w:r w:rsidRPr="006759F8">
              <w:rPr>
                <w:rFonts w:eastAsia="等线"/>
                <w:i/>
                <w:lang w:val="en-US" w:eastAsia="zh-CN"/>
              </w:rPr>
              <w:t>TxD</w:t>
            </w:r>
            <w:proofErr w:type="spellEnd"/>
            <w:r w:rsidRPr="006759F8">
              <w:rPr>
                <w:rFonts w:eastAsia="等线"/>
                <w:i/>
                <w:lang w:val="en-US" w:eastAsia="zh-CN"/>
              </w:rPr>
              <w:t xml:space="preserve">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D361E1" w:rsidP="002C58F4">
            <w:pPr>
              <w:spacing w:before="120" w:after="120"/>
              <w:rPr>
                <w:rFonts w:ascii="Arial" w:hAnsi="Arial" w:cs="Arial"/>
                <w:b/>
                <w:bCs/>
                <w:color w:val="0000FF"/>
                <w:sz w:val="16"/>
                <w:szCs w:val="16"/>
                <w:u w:val="single"/>
              </w:rPr>
            </w:pPr>
            <w:hyperlink r:id="rId21" w:history="1">
              <w:r w:rsidR="002C58F4">
                <w:rPr>
                  <w:rStyle w:val="af0"/>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D361E1" w:rsidP="002F2920">
            <w:pPr>
              <w:spacing w:before="120" w:after="120"/>
              <w:rPr>
                <w:rFonts w:asciiTheme="minorHAnsi" w:hAnsiTheme="minorHAnsi" w:cstheme="minorHAnsi"/>
              </w:rPr>
            </w:pPr>
            <w:hyperlink r:id="rId22" w:history="1">
              <w:r w:rsidR="002F2920">
                <w:rPr>
                  <w:rStyle w:val="af0"/>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aff8"/>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 xml:space="preserve">Proposal on PC2 </w:t>
            </w:r>
            <w:proofErr w:type="spellStart"/>
            <w:r w:rsidRPr="005E3375">
              <w:rPr>
                <w:lang w:eastAsia="zh-CN"/>
              </w:rPr>
              <w:t>TxDiv</w:t>
            </w:r>
            <w:proofErr w:type="spellEnd"/>
            <w:r w:rsidRPr="005E3375">
              <w:rPr>
                <w:lang w:eastAsia="zh-CN"/>
              </w:rPr>
              <w:t xml:space="preserve"> MPR:</w:t>
            </w:r>
          </w:p>
          <w:p w14:paraId="30E721C6"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 xml:space="preserve">MPR assessment must account for RIMD and its different </w:t>
            </w:r>
            <w:proofErr w:type="spellStart"/>
            <w:r w:rsidRPr="005E3375">
              <w:rPr>
                <w:lang w:eastAsia="zh-CN"/>
              </w:rPr>
              <w:t>behavior</w:t>
            </w:r>
            <w:proofErr w:type="spellEnd"/>
            <w:r w:rsidRPr="005E3375">
              <w:rPr>
                <w:lang w:eastAsia="zh-CN"/>
              </w:rPr>
              <w:t xml:space="preserve"> for different PA architectures like ET and APT</w:t>
            </w:r>
          </w:p>
          <w:p w14:paraId="2E07767C" w14:textId="77777777" w:rsidR="005E3375" w:rsidRPr="005E3375" w:rsidRDefault="005E3375" w:rsidP="005E3375">
            <w:pPr>
              <w:pStyle w:val="aff8"/>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lastRenderedPageBreak/>
              <w:t>PC2+PC2 case is covered in the specification and could at least claim an MPR derived from the PC2 single Tx case or the PC1.5 2Tx case with a delta MPR.</w:t>
            </w:r>
          </w:p>
          <w:p w14:paraId="40694CA1" w14:textId="77777777" w:rsidR="005E3375" w:rsidRPr="005E3375" w:rsidRDefault="005E3375" w:rsidP="005E3375">
            <w:pPr>
              <w:pStyle w:val="aff8"/>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ae"/>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D361E1" w:rsidP="00B45639">
            <w:pPr>
              <w:spacing w:before="120" w:after="120"/>
              <w:rPr>
                <w:rFonts w:ascii="Arial" w:hAnsi="Arial" w:cs="Arial"/>
                <w:b/>
                <w:bCs/>
                <w:color w:val="0000FF"/>
                <w:sz w:val="16"/>
                <w:szCs w:val="16"/>
                <w:u w:val="single"/>
              </w:rPr>
            </w:pPr>
            <w:hyperlink r:id="rId24" w:history="1">
              <w:r w:rsidR="0078676D">
                <w:rPr>
                  <w:rStyle w:val="af0"/>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proofErr w:type="spellStart"/>
            <w:proofErr w:type="gramStart"/>
            <w:r>
              <w:rPr>
                <w:rFonts w:ascii="Arial" w:hAnsi="Arial" w:cs="Arial"/>
                <w:sz w:val="16"/>
                <w:szCs w:val="16"/>
              </w:rPr>
              <w:t>Huawei,HiSilicon</w:t>
            </w:r>
            <w:proofErr w:type="spellEnd"/>
            <w:proofErr w:type="gramEnd"/>
            <w:r>
              <w:rPr>
                <w:rFonts w:ascii="Arial" w:hAnsi="Arial" w:cs="Arial"/>
                <w:sz w:val="16"/>
                <w:szCs w:val="16"/>
              </w:rPr>
              <w:t>,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8932CC" w:rsidP="008932CC">
            <w:pPr>
              <w:spacing w:before="120" w:after="120"/>
              <w:rPr>
                <w:rFonts w:ascii="Arial" w:hAnsi="Arial" w:cs="Arial"/>
                <w:color w:val="000000"/>
                <w:sz w:val="16"/>
                <w:szCs w:val="16"/>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"https://www.3gpp.org/ftp/TSG_RAN/WG4_Radio/TSGR4_99-e/Docs/R4-2110816.zip" </w:instrText>
            </w:r>
            <w:r>
              <w:rPr>
                <w:rFonts w:ascii="Arial" w:hAnsi="Arial" w:cs="Arial"/>
                <w:b/>
                <w:bCs/>
                <w:color w:val="0000FF"/>
                <w:sz w:val="16"/>
                <w:szCs w:val="16"/>
                <w:u w:val="single"/>
              </w:rPr>
              <w:fldChar w:fldCharType="separate"/>
            </w:r>
            <w:r>
              <w:rPr>
                <w:rStyle w:val="af0"/>
                <w:rFonts w:ascii="Arial" w:hAnsi="Arial" w:cs="Arial"/>
                <w:b/>
                <w:bCs/>
                <w:sz w:val="16"/>
                <w:szCs w:val="16"/>
              </w:rPr>
              <w:t>R4-2110816</w:t>
            </w:r>
            <w:r>
              <w:rPr>
                <w:rFonts w:ascii="Arial" w:hAnsi="Arial" w:cs="Arial"/>
                <w:b/>
                <w:bCs/>
                <w:color w:val="0000FF"/>
                <w:sz w:val="16"/>
                <w:szCs w:val="16"/>
                <w:u w:val="single"/>
              </w:rPr>
              <w:fldChar w:fldCharType="end"/>
            </w:r>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1</w:t>
            </w:r>
            <w:r w:rsidRPr="004D1104">
              <w:rPr>
                <w:rFonts w:eastAsia="等线" w:hint="eastAsia"/>
                <w:b/>
                <w:i/>
                <w:lang w:val="en-US" w:eastAsia="zh-CN"/>
              </w:rPr>
              <w:t xml:space="preserve">: </w:t>
            </w:r>
            <w:r w:rsidRPr="004D1104">
              <w:rPr>
                <w:rFonts w:eastAsia="等线"/>
                <w:b/>
                <w:i/>
                <w:lang w:val="en-US" w:eastAsia="zh-CN"/>
              </w:rPr>
              <w:t xml:space="preserve">   For 1T4R or t1r4-t2r4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6dB/7.5dB additional IL as PC2 case is needed.</w:t>
            </w:r>
          </w:p>
          <w:p w14:paraId="58B5BFF4"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2</w:t>
            </w:r>
            <w:r w:rsidRPr="004D1104">
              <w:rPr>
                <w:rFonts w:eastAsia="等线" w:hint="eastAsia"/>
                <w:b/>
                <w:i/>
                <w:lang w:val="en-US" w:eastAsia="zh-CN"/>
              </w:rPr>
              <w:t xml:space="preserve">: </w:t>
            </w:r>
            <w:r w:rsidRPr="004D1104">
              <w:rPr>
                <w:rFonts w:eastAsia="等线"/>
                <w:b/>
                <w:i/>
                <w:lang w:val="en-US" w:eastAsia="zh-CN"/>
              </w:rPr>
              <w:t xml:space="preserve">   For 2T4R SRS switch with </w:t>
            </w:r>
            <w:proofErr w:type="spellStart"/>
            <w:r w:rsidRPr="004D1104">
              <w:rPr>
                <w:rFonts w:eastAsia="等线"/>
                <w:b/>
                <w:i/>
                <w:lang w:val="en-US" w:eastAsia="zh-CN"/>
              </w:rPr>
              <w:t>TxD</w:t>
            </w:r>
            <w:proofErr w:type="spellEnd"/>
            <w:r w:rsidRPr="004D1104">
              <w:rPr>
                <w:rFonts w:eastAsia="等线"/>
                <w:b/>
                <w:i/>
                <w:lang w:val="en-US" w:eastAsia="zh-CN"/>
              </w:rPr>
              <w:t xml:space="preserve"> capability, 3dB/4.5dB additional IL is needed.</w:t>
            </w:r>
          </w:p>
          <w:p w14:paraId="4F91D605"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3</w:t>
            </w:r>
            <w:r w:rsidRPr="004D1104">
              <w:rPr>
                <w:rFonts w:eastAsia="等线" w:hint="eastAsia"/>
                <w:b/>
                <w:i/>
                <w:lang w:val="en-US" w:eastAsia="zh-CN"/>
              </w:rPr>
              <w:t xml:space="preserve">: </w:t>
            </w:r>
            <w:r w:rsidRPr="004D1104">
              <w:rPr>
                <w:rFonts w:eastAsia="等线"/>
                <w:b/>
                <w:i/>
                <w:lang w:val="en-US" w:eastAsia="zh-CN"/>
              </w:rPr>
              <w:t xml:space="preserve">   For PC2 with </w:t>
            </w:r>
            <w:proofErr w:type="spellStart"/>
            <w:r w:rsidRPr="004D1104">
              <w:rPr>
                <w:rFonts w:eastAsia="等线"/>
                <w:b/>
                <w:i/>
                <w:lang w:val="en-US" w:eastAsia="zh-CN"/>
              </w:rPr>
              <w:t>TxD</w:t>
            </w:r>
            <w:proofErr w:type="spellEnd"/>
            <w:r w:rsidRPr="004D1104">
              <w:rPr>
                <w:rFonts w:eastAsia="等线"/>
                <w:b/>
                <w:i/>
                <w:lang w:val="en-US" w:eastAsia="zh-CN"/>
              </w:rPr>
              <w:t>, if larger IL value is used then it will be covered by current PC2 wording in the spec.</w:t>
            </w:r>
          </w:p>
          <w:p w14:paraId="28CC6A9D" w14:textId="77777777" w:rsidR="005B21E9" w:rsidRPr="004D1104"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4</w:t>
            </w:r>
            <w:r w:rsidRPr="004D1104">
              <w:rPr>
                <w:rFonts w:eastAsia="等线" w:hint="eastAsia"/>
                <w:b/>
                <w:i/>
                <w:lang w:val="en-US" w:eastAsia="zh-CN"/>
              </w:rPr>
              <w:t xml:space="preserve">: </w:t>
            </w:r>
            <w:r w:rsidRPr="004D1104">
              <w:rPr>
                <w:rFonts w:eastAsia="等线"/>
                <w:b/>
                <w:i/>
                <w:lang w:val="en-US" w:eastAsia="zh-CN"/>
              </w:rPr>
              <w:t xml:space="preserve">   For PC3, current spec is enough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4522D8FC" w14:textId="77777777" w:rsidR="005B21E9" w:rsidRDefault="005B21E9" w:rsidP="005B21E9">
            <w:pPr>
              <w:ind w:left="1418" w:hangingChars="709" w:hanging="1418"/>
              <w:rPr>
                <w:rFonts w:eastAsia="等线"/>
                <w:b/>
                <w:i/>
                <w:lang w:val="en-US" w:eastAsia="zh-CN"/>
              </w:rPr>
            </w:pPr>
            <w:r w:rsidRPr="004D1104">
              <w:rPr>
                <w:rFonts w:eastAsia="等线"/>
                <w:b/>
                <w:i/>
                <w:lang w:val="en-US" w:eastAsia="zh-CN"/>
              </w:rPr>
              <w:t>Observation</w:t>
            </w:r>
            <w:r w:rsidRPr="004D1104">
              <w:rPr>
                <w:rFonts w:eastAsia="等线" w:hint="eastAsia"/>
                <w:b/>
                <w:i/>
                <w:lang w:val="en-US" w:eastAsia="zh-CN"/>
              </w:rPr>
              <w:t xml:space="preserve"> </w:t>
            </w:r>
            <w:r w:rsidRPr="004D1104">
              <w:rPr>
                <w:rFonts w:eastAsia="等线"/>
                <w:b/>
                <w:i/>
                <w:lang w:val="en-US" w:eastAsia="zh-CN"/>
              </w:rPr>
              <w:t>5</w:t>
            </w:r>
            <w:r w:rsidRPr="004D1104">
              <w:rPr>
                <w:rFonts w:eastAsia="等线" w:hint="eastAsia"/>
                <w:b/>
                <w:i/>
                <w:lang w:val="en-US" w:eastAsia="zh-CN"/>
              </w:rPr>
              <w:t xml:space="preserve">: </w:t>
            </w:r>
            <w:r w:rsidRPr="004D1104">
              <w:rPr>
                <w:rFonts w:eastAsia="等线"/>
                <w:b/>
                <w:i/>
                <w:lang w:val="en-US" w:eastAsia="zh-CN"/>
              </w:rPr>
              <w:t xml:space="preserve">   For PC1.5, it needs to be added to spec like PC2 does and no need to mention </w:t>
            </w:r>
            <w:proofErr w:type="spellStart"/>
            <w:r w:rsidRPr="004D1104">
              <w:rPr>
                <w:rFonts w:eastAsia="等线"/>
                <w:b/>
                <w:i/>
                <w:lang w:val="en-US" w:eastAsia="zh-CN"/>
              </w:rPr>
              <w:t>TxD</w:t>
            </w:r>
            <w:proofErr w:type="spellEnd"/>
            <w:r w:rsidRPr="004D1104">
              <w:rPr>
                <w:rFonts w:eastAsia="等线"/>
                <w:b/>
                <w:i/>
                <w:lang w:val="en-US" w:eastAsia="zh-CN"/>
              </w:rPr>
              <w:t>.</w:t>
            </w:r>
          </w:p>
          <w:p w14:paraId="2889752F" w14:textId="77777777" w:rsidR="005B21E9" w:rsidRPr="004D1104"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1</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w:t>
            </w:r>
            <w:bookmarkStart w:id="0" w:name="_Hlk72253786"/>
            <w:r w:rsidRPr="004D1104">
              <w:rPr>
                <w:rFonts w:eastAsia="等线"/>
                <w:b/>
                <w:i/>
                <w:lang w:val="en-US" w:eastAsia="zh-CN"/>
              </w:rPr>
              <w:t xml:space="preserve">add PC1.5 to the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and no need to specify </w:t>
            </w:r>
            <w:proofErr w:type="spellStart"/>
            <w:r w:rsidRPr="004D1104">
              <w:rPr>
                <w:rFonts w:eastAsia="等线"/>
                <w:b/>
                <w:i/>
                <w:lang w:eastAsia="zh-CN"/>
              </w:rPr>
              <w:t>TxD</w:t>
            </w:r>
            <w:bookmarkEnd w:id="0"/>
            <w:proofErr w:type="spellEnd"/>
            <w:r w:rsidRPr="004D1104">
              <w:rPr>
                <w:rFonts w:eastAsia="等线"/>
                <w:b/>
                <w:i/>
                <w:lang w:val="en-US" w:eastAsia="zh-CN"/>
              </w:rPr>
              <w:t>.</w:t>
            </w:r>
          </w:p>
          <w:p w14:paraId="7C289ADD" w14:textId="77777777" w:rsidR="005B21E9" w:rsidRDefault="005B21E9" w:rsidP="005B21E9">
            <w:pPr>
              <w:ind w:left="1418" w:hangingChars="709" w:hanging="1418"/>
              <w:rPr>
                <w:rFonts w:eastAsia="等线"/>
                <w:b/>
                <w:i/>
                <w:lang w:val="en-US" w:eastAsia="zh-CN"/>
              </w:rPr>
            </w:pPr>
            <w:r w:rsidRPr="004D1104">
              <w:rPr>
                <w:rFonts w:eastAsia="等线" w:hint="eastAsia"/>
                <w:b/>
                <w:i/>
                <w:highlight w:val="lightGray"/>
                <w:lang w:val="en-US" w:eastAsia="zh-CN"/>
              </w:rPr>
              <w:t xml:space="preserve">Proposal </w:t>
            </w:r>
            <w:r w:rsidRPr="004D1104">
              <w:rPr>
                <w:rFonts w:eastAsia="等线"/>
                <w:b/>
                <w:i/>
                <w:highlight w:val="lightGray"/>
                <w:lang w:val="en-US" w:eastAsia="zh-CN"/>
              </w:rPr>
              <w:t>2</w:t>
            </w:r>
            <w:r w:rsidRPr="004D1104">
              <w:rPr>
                <w:rFonts w:eastAsia="等线" w:hint="eastAsia"/>
                <w:b/>
                <w:i/>
                <w:highlight w:val="lightGray"/>
                <w:lang w:val="en-US" w:eastAsia="zh-CN"/>
              </w:rPr>
              <w:t>:</w:t>
            </w:r>
            <w:r w:rsidRPr="004D1104">
              <w:rPr>
                <w:rFonts w:eastAsia="等线" w:hint="eastAsia"/>
                <w:b/>
                <w:i/>
                <w:lang w:val="en-US" w:eastAsia="zh-CN"/>
              </w:rPr>
              <w:t xml:space="preserve"> </w:t>
            </w:r>
            <w:r w:rsidRPr="004D1104">
              <w:rPr>
                <w:rFonts w:eastAsia="等线"/>
                <w:b/>
                <w:i/>
                <w:lang w:val="en-US" w:eastAsia="zh-CN"/>
              </w:rPr>
              <w:t xml:space="preserve">        It is proposed to change </w:t>
            </w:r>
            <w:r w:rsidRPr="004D1104">
              <w:rPr>
                <w:rFonts w:eastAsia="等线"/>
                <w:b/>
                <w:i/>
                <w:lang w:eastAsia="zh-CN"/>
              </w:rPr>
              <w:t>∆</w:t>
            </w:r>
            <w:proofErr w:type="spellStart"/>
            <w:r w:rsidRPr="004D1104">
              <w:rPr>
                <w:rFonts w:eastAsia="等线"/>
                <w:b/>
                <w:i/>
                <w:lang w:eastAsia="zh-CN"/>
              </w:rPr>
              <w:t>T</w:t>
            </w:r>
            <w:r w:rsidRPr="004D1104">
              <w:rPr>
                <w:rFonts w:eastAsia="等线"/>
                <w:b/>
                <w:i/>
                <w:vertAlign w:val="subscript"/>
                <w:lang w:eastAsia="zh-CN"/>
              </w:rPr>
              <w:t>RxSRS</w:t>
            </w:r>
            <w:proofErr w:type="spellEnd"/>
            <w:r w:rsidRPr="004D1104">
              <w:rPr>
                <w:rFonts w:eastAsia="等线"/>
                <w:b/>
                <w:i/>
                <w:lang w:eastAsia="zh-CN"/>
              </w:rPr>
              <w:t xml:space="preserve"> specification as below from Rel-16</w:t>
            </w:r>
            <w:r w:rsidRPr="004D1104">
              <w:rPr>
                <w:rFonts w:eastAsia="等线"/>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8932CC" w:rsidP="008932CC">
            <w:pPr>
              <w:spacing w:before="120" w:after="120"/>
              <w:rPr>
                <w:rFonts w:ascii="Arial" w:hAnsi="Arial" w:cs="Arial"/>
                <w:color w:val="000000"/>
                <w:sz w:val="16"/>
                <w:szCs w:val="16"/>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"https://www.3gpp.org/ftp/TSG_RAN/WG4_Radio/TSGR4_99-e/Docs/R4-2110935.zip" </w:instrText>
            </w:r>
            <w:r>
              <w:rPr>
                <w:rFonts w:ascii="Arial" w:hAnsi="Arial" w:cs="Arial"/>
                <w:b/>
                <w:bCs/>
                <w:color w:val="0000FF"/>
                <w:sz w:val="16"/>
                <w:szCs w:val="16"/>
                <w:u w:val="single"/>
              </w:rPr>
              <w:fldChar w:fldCharType="separate"/>
            </w:r>
            <w:r>
              <w:rPr>
                <w:rStyle w:val="af0"/>
                <w:rFonts w:ascii="Arial" w:hAnsi="Arial" w:cs="Arial"/>
                <w:b/>
                <w:bCs/>
                <w:sz w:val="16"/>
                <w:szCs w:val="16"/>
              </w:rPr>
              <w:t>R4-2110935</w:t>
            </w:r>
            <w:r>
              <w:rPr>
                <w:rFonts w:ascii="Arial" w:hAnsi="Arial" w:cs="Arial"/>
                <w:b/>
                <w:bCs/>
                <w:color w:val="0000FF"/>
                <w:sz w:val="16"/>
                <w:szCs w:val="16"/>
                <w:u w:val="single"/>
              </w:rPr>
              <w:fldChar w:fldCharType="end"/>
            </w:r>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BA0E1D">
        <w:rPr>
          <w:sz w:val="24"/>
          <w:szCs w:val="16"/>
        </w:rPr>
        <w:t xml:space="preserve"> </w:t>
      </w:r>
      <w:r w:rsidR="002A680C">
        <w:rPr>
          <w:sz w:val="24"/>
          <w:szCs w:val="16"/>
        </w:rPr>
        <w:t xml:space="preserve">RAN2 </w:t>
      </w:r>
      <w:r w:rsidR="00FF20C0">
        <w:rPr>
          <w:sz w:val="24"/>
          <w:szCs w:val="16"/>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Default="00FF20C0" w:rsidP="00FF20C0">
      <w:pPr>
        <w:pStyle w:val="4"/>
        <w:numPr>
          <w:ilvl w:val="0"/>
          <w:numId w:val="0"/>
        </w:numPr>
        <w:ind w:left="864" w:hanging="864"/>
        <w:rPr>
          <w:sz w:val="20"/>
          <w:szCs w:val="21"/>
          <w:u w:val="single"/>
        </w:rPr>
      </w:pPr>
      <w:r w:rsidRPr="000829C0">
        <w:rPr>
          <w:sz w:val="20"/>
          <w:szCs w:val="21"/>
          <w:u w:val="single"/>
        </w:rPr>
        <w:t xml:space="preserve">Issue 1-1-1: </w:t>
      </w:r>
      <w:r>
        <w:rPr>
          <w:sz w:val="20"/>
          <w:szCs w:val="21"/>
          <w:u w:val="single"/>
        </w:rPr>
        <w:t>Applicable power class for</w:t>
      </w:r>
      <w:r w:rsidR="002A680C">
        <w:rPr>
          <w:sz w:val="20"/>
          <w:szCs w:val="21"/>
          <w:u w:val="single"/>
        </w:rPr>
        <w:t xml:space="preserve"> capability signaling in</w:t>
      </w:r>
      <w:r>
        <w:rPr>
          <w:sz w:val="20"/>
          <w:szCs w:val="21"/>
          <w:u w:val="single"/>
        </w:rPr>
        <w:t xml:space="preserve"> different releases </w:t>
      </w:r>
    </w:p>
    <w:p w14:paraId="3CC986F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444B405" w14:textId="7F51CB86" w:rsidR="002A680C"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 xml:space="preserve">Option 1: </w:t>
      </w:r>
      <w:r w:rsidR="002A680C">
        <w:rPr>
          <w:rFonts w:eastAsia="宋体"/>
          <w:color w:val="0070C0"/>
          <w:szCs w:val="24"/>
          <w:lang w:eastAsia="zh-CN"/>
        </w:rPr>
        <w:t>Applies for all Power Classes for both Rel-15 and Rel-16</w:t>
      </w:r>
    </w:p>
    <w:p w14:paraId="1A4C4432" w14:textId="3C99A90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Applies for only PC2 for Rel-15, and for all power classes in Rel-16;</w:t>
      </w:r>
    </w:p>
    <w:p w14:paraId="7E8AF924" w14:textId="0CCDA8EA" w:rsidR="00FF20C0" w:rsidRP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3484CBF8"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91C687" w14:textId="580A4136" w:rsidR="00FF20C0" w:rsidRPr="00805BE8" w:rsidRDefault="002A680C"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31137BC7"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3804900"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B7D5851" w14:textId="77777777" w:rsidR="00FF20C0" w:rsidRDefault="00FF20C0" w:rsidP="00B45639">
            <w:pPr>
              <w:spacing w:after="120"/>
              <w:rPr>
                <w:rFonts w:eastAsiaTheme="minorEastAsia"/>
                <w:color w:val="0070C0"/>
                <w:lang w:val="en-US" w:eastAsia="zh-CN"/>
              </w:rPr>
            </w:pPr>
          </w:p>
        </w:tc>
      </w:tr>
      <w:tr w:rsidR="00FF20C0" w14:paraId="7ED47602"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5C3C24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200AC07" w14:textId="77777777" w:rsidR="00FF20C0" w:rsidRDefault="00FF20C0" w:rsidP="00B45639">
            <w:pPr>
              <w:spacing w:after="120"/>
              <w:rPr>
                <w:rFonts w:eastAsiaTheme="minorEastAsia"/>
                <w:color w:val="0070C0"/>
                <w:lang w:val="en-US" w:eastAsia="zh-CN"/>
              </w:rPr>
            </w:pPr>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Default="00B45639" w:rsidP="00B45639">
      <w:pPr>
        <w:pStyle w:val="4"/>
        <w:numPr>
          <w:ilvl w:val="0"/>
          <w:numId w:val="0"/>
        </w:numPr>
        <w:ind w:left="864" w:hanging="864"/>
        <w:rPr>
          <w:sz w:val="20"/>
          <w:szCs w:val="21"/>
          <w:u w:val="single"/>
        </w:rPr>
      </w:pPr>
      <w:r w:rsidRPr="000829C0">
        <w:rPr>
          <w:sz w:val="20"/>
          <w:szCs w:val="21"/>
          <w:u w:val="single"/>
        </w:rPr>
        <w:t>Issue 1-1-</w:t>
      </w:r>
      <w:r>
        <w:rPr>
          <w:sz w:val="20"/>
          <w:szCs w:val="21"/>
          <w:u w:val="single"/>
        </w:rPr>
        <w:t>2</w:t>
      </w:r>
      <w:r w:rsidRPr="000829C0">
        <w:rPr>
          <w:sz w:val="20"/>
          <w:szCs w:val="21"/>
          <w:u w:val="single"/>
        </w:rPr>
        <w:t xml:space="preserve">: </w:t>
      </w:r>
      <w:r w:rsidR="00400646">
        <w:rPr>
          <w:sz w:val="20"/>
          <w:szCs w:val="21"/>
          <w:u w:val="single"/>
        </w:rPr>
        <w:t>A</w:t>
      </w:r>
      <w:r>
        <w:rPr>
          <w:sz w:val="20"/>
          <w:szCs w:val="21"/>
          <w:u w:val="single"/>
        </w:rPr>
        <w:t>rchitecture assumptio</w:t>
      </w:r>
      <w:r w:rsidR="00400646">
        <w:rPr>
          <w:sz w:val="20"/>
          <w:szCs w:val="21"/>
          <w:u w:val="single"/>
        </w:rPr>
        <w:t>n</w:t>
      </w:r>
      <w:r>
        <w:rPr>
          <w:sz w:val="20"/>
          <w:szCs w:val="21"/>
          <w:u w:val="singl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w:t>
      </w:r>
      <w:proofErr w:type="spellStart"/>
      <w:r w:rsidRPr="00400663">
        <w:rPr>
          <w:color w:val="0070C0"/>
          <w:szCs w:val="24"/>
          <w:lang w:eastAsia="zh-CN"/>
        </w:rPr>
        <w:t>TxD</w:t>
      </w:r>
      <w:proofErr w:type="spellEnd"/>
      <w:r w:rsidRPr="00400663">
        <w:rPr>
          <w:color w:val="0070C0"/>
          <w:szCs w:val="24"/>
          <w:lang w:eastAsia="zh-CN"/>
        </w:rPr>
        <w:t xml:space="preserve"> capable UE’s architecture:</w:t>
      </w:r>
    </w:p>
    <w:p w14:paraId="334CC702"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237B55A8" w14:textId="0E2BF044" w:rsidR="00B45639"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11DBB">
        <w:rPr>
          <w:rFonts w:eastAsia="宋体"/>
          <w:color w:val="0070C0"/>
          <w:szCs w:val="24"/>
          <w:lang w:eastAsia="zh-CN"/>
        </w:rPr>
        <w:t>Option 1:</w:t>
      </w:r>
      <w:r w:rsidR="00400663">
        <w:rPr>
          <w:rFonts w:eastAsia="宋体"/>
          <w:color w:val="0070C0"/>
          <w:szCs w:val="24"/>
          <w:lang w:eastAsia="zh-CN"/>
        </w:rPr>
        <w:t xml:space="preserve"> Full-power PA</w:t>
      </w:r>
      <w:r w:rsidR="00400663">
        <w:rPr>
          <w:rFonts w:eastAsia="宋体" w:hint="eastAsia"/>
          <w:color w:val="0070C0"/>
          <w:szCs w:val="24"/>
          <w:lang w:eastAsia="zh-CN"/>
        </w:rPr>
        <w:t>(</w:t>
      </w:r>
      <w:r w:rsidR="00400663">
        <w:rPr>
          <w:rFonts w:eastAsia="宋体"/>
          <w:color w:val="0070C0"/>
          <w:szCs w:val="24"/>
          <w:lang w:eastAsia="zh-CN"/>
        </w:rPr>
        <w:t>s) implementation,</w:t>
      </w:r>
      <w:r w:rsidR="00400663" w:rsidRPr="00400663">
        <w:rPr>
          <w:rFonts w:eastAsia="宋体"/>
          <w:color w:val="0070C0"/>
          <w:szCs w:val="24"/>
          <w:lang w:eastAsia="zh-CN"/>
        </w:rPr>
        <w:t xml:space="preserve"> </w:t>
      </w:r>
      <w:r w:rsidR="00400663">
        <w:rPr>
          <w:rFonts w:eastAsia="宋体"/>
          <w:color w:val="0070C0"/>
          <w:szCs w:val="24"/>
          <w:lang w:eastAsia="zh-CN"/>
        </w:rPr>
        <w:t xml:space="preserve">compared to UE power class, is not precluded for UE with transparent </w:t>
      </w:r>
      <w:proofErr w:type="spellStart"/>
      <w:r w:rsidR="00400663">
        <w:rPr>
          <w:rFonts w:eastAsia="宋体"/>
          <w:color w:val="0070C0"/>
          <w:szCs w:val="24"/>
          <w:lang w:eastAsia="zh-CN"/>
        </w:rPr>
        <w:t>TxD</w:t>
      </w:r>
      <w:proofErr w:type="spellEnd"/>
      <w:r w:rsidR="00400663">
        <w:rPr>
          <w:rFonts w:eastAsia="宋体"/>
          <w:color w:val="0070C0"/>
          <w:szCs w:val="24"/>
          <w:lang w:eastAsia="zh-CN"/>
        </w:rPr>
        <w:t xml:space="preserve"> capability;</w:t>
      </w:r>
    </w:p>
    <w:p w14:paraId="15E5192E" w14:textId="7DA91EC3" w:rsidR="00400663" w:rsidRPr="00400646" w:rsidRDefault="00B45639"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00646">
        <w:rPr>
          <w:rFonts w:eastAsia="宋体"/>
          <w:color w:val="0070C0"/>
          <w:szCs w:val="24"/>
          <w:lang w:eastAsia="zh-CN"/>
        </w:rPr>
        <w:t xml:space="preserve">Option 2: </w:t>
      </w:r>
      <w:r w:rsidR="00400663" w:rsidRPr="00400646">
        <w:rPr>
          <w:rFonts w:eastAsia="宋体"/>
          <w:color w:val="0070C0"/>
          <w:szCs w:val="24"/>
          <w:lang w:eastAsia="zh-CN"/>
        </w:rPr>
        <w:t xml:space="preserve">UE with transparent </w:t>
      </w:r>
      <w:proofErr w:type="spellStart"/>
      <w:r w:rsidR="00400663" w:rsidRPr="00400646">
        <w:rPr>
          <w:rFonts w:eastAsia="宋体"/>
          <w:color w:val="0070C0"/>
          <w:szCs w:val="24"/>
          <w:lang w:eastAsia="zh-CN"/>
        </w:rPr>
        <w:t>TxD</w:t>
      </w:r>
      <w:proofErr w:type="spellEnd"/>
      <w:r w:rsidR="00400663" w:rsidRPr="00400646">
        <w:rPr>
          <w:rFonts w:eastAsia="宋体"/>
          <w:color w:val="0070C0"/>
          <w:szCs w:val="24"/>
          <w:lang w:eastAsia="zh-CN"/>
        </w:rPr>
        <w:t xml:space="preserve"> capability can only have half-power PAs compared to UE power class.</w:t>
      </w:r>
    </w:p>
    <w:p w14:paraId="6BE03826" w14:textId="77777777" w:rsidR="00B45639" w:rsidRPr="002A680C"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2A680C">
        <w:rPr>
          <w:rFonts w:eastAsia="宋体" w:hint="eastAsia"/>
          <w:color w:val="0070C0"/>
          <w:szCs w:val="24"/>
          <w:lang w:eastAsia="zh-CN"/>
        </w:rPr>
        <w:t>O</w:t>
      </w:r>
      <w:r w:rsidRPr="002A680C">
        <w:rPr>
          <w:rFonts w:eastAsia="宋体"/>
          <w:color w:val="0070C0"/>
          <w:szCs w:val="24"/>
          <w:lang w:eastAsia="zh-CN"/>
        </w:rPr>
        <w:t>ption 3: Others</w:t>
      </w:r>
    </w:p>
    <w:p w14:paraId="13D70B6F" w14:textId="77777777" w:rsidR="00B45639" w:rsidRPr="00805BE8" w:rsidRDefault="00B45639" w:rsidP="00B4563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DE5E17" w14:textId="77777777" w:rsidR="00B45639" w:rsidRPr="00805BE8" w:rsidRDefault="00B45639" w:rsidP="00B4563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B45639" w14:paraId="52556B3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1FDF36B"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67027AF" w14:textId="77777777" w:rsidR="00B45639" w:rsidRDefault="00B45639" w:rsidP="00B45639">
            <w:pPr>
              <w:spacing w:after="120"/>
              <w:rPr>
                <w:rFonts w:eastAsiaTheme="minorEastAsia"/>
                <w:color w:val="0070C0"/>
                <w:lang w:val="en-US" w:eastAsia="zh-CN"/>
              </w:rPr>
            </w:pPr>
          </w:p>
        </w:tc>
      </w:tr>
      <w:tr w:rsidR="00B45639" w14:paraId="4FBE4936"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E0D7FCD" w14:textId="77777777" w:rsidR="00B45639" w:rsidRDefault="00B45639"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6ECA68D" w14:textId="77777777" w:rsidR="00B45639" w:rsidRDefault="00B45639" w:rsidP="00B45639">
            <w:pPr>
              <w:spacing w:after="120"/>
              <w:rPr>
                <w:rFonts w:eastAsiaTheme="minorEastAsia"/>
                <w:color w:val="0070C0"/>
                <w:lang w:val="en-US" w:eastAsia="zh-CN"/>
              </w:rPr>
            </w:pPr>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B45639" w:rsidRDefault="00FF20C0" w:rsidP="00FF20C0">
      <w:pPr>
        <w:rPr>
          <w:i/>
          <w:color w:val="0070C0"/>
          <w:lang w:val="sv-SE" w:eastAsia="zh-CN"/>
        </w:rPr>
      </w:pPr>
    </w:p>
    <w:p w14:paraId="2884150D" w14:textId="5975A17B"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147840">
        <w:rPr>
          <w:sz w:val="20"/>
          <w:szCs w:val="21"/>
          <w:u w:val="single"/>
        </w:rPr>
        <w:t>3</w:t>
      </w:r>
      <w:r w:rsidRPr="000829C0">
        <w:rPr>
          <w:sz w:val="20"/>
          <w:szCs w:val="21"/>
          <w:u w:val="singl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F24DAC" w14:textId="0086F138"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5464E4">
        <w:rPr>
          <w:rFonts w:eastAsia="宋体"/>
          <w:color w:val="0070C0"/>
          <w:szCs w:val="24"/>
          <w:lang w:eastAsia="zh-CN"/>
        </w:rPr>
        <w:t xml:space="preserve"> dependency</w:t>
      </w:r>
    </w:p>
    <w:p w14:paraId="399A907C" w14:textId="594AFEBB"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5464E4">
        <w:rPr>
          <w:rFonts w:eastAsia="宋体"/>
          <w:color w:val="0070C0"/>
          <w:szCs w:val="24"/>
          <w:lang w:eastAsia="zh-CN"/>
        </w:rPr>
        <w:t xml:space="preserve">A </w:t>
      </w:r>
      <w:r w:rsidR="005464E4" w:rsidRPr="00195D79">
        <w:rPr>
          <w:rFonts w:eastAsia="宋体"/>
          <w:color w:val="0070C0"/>
          <w:szCs w:val="24"/>
          <w:lang w:eastAsia="zh-CN"/>
        </w:rPr>
        <w:t xml:space="preserve">UE can support </w:t>
      </w:r>
      <w:r w:rsidR="00D33BF8">
        <w:rPr>
          <w:rFonts w:eastAsia="宋体"/>
          <w:color w:val="0070C0"/>
          <w:szCs w:val="24"/>
          <w:lang w:eastAsia="zh-CN"/>
        </w:rPr>
        <w:t>only</w:t>
      </w:r>
      <w:r w:rsidR="005464E4" w:rsidRPr="00195D79">
        <w:rPr>
          <w:rFonts w:eastAsia="宋体"/>
          <w:color w:val="0070C0"/>
          <w:szCs w:val="24"/>
          <w:lang w:eastAsia="zh-CN"/>
        </w:rPr>
        <w:t xml:space="preserve"> </w:t>
      </w:r>
      <w:r w:rsidR="005464E4">
        <w:rPr>
          <w:rFonts w:eastAsia="宋体"/>
          <w:color w:val="0070C0"/>
          <w:szCs w:val="24"/>
          <w:lang w:eastAsia="zh-CN"/>
        </w:rPr>
        <w:t xml:space="preserve">one of </w:t>
      </w:r>
      <w:r w:rsidR="00D33BF8">
        <w:rPr>
          <w:rFonts w:eastAsia="宋体"/>
          <w:color w:val="0070C0"/>
          <w:szCs w:val="24"/>
          <w:lang w:eastAsia="zh-CN"/>
        </w:rPr>
        <w:t>the two capabilities</w:t>
      </w:r>
      <w:r>
        <w:rPr>
          <w:rFonts w:eastAsia="宋体"/>
          <w:color w:val="0070C0"/>
          <w:szCs w:val="24"/>
          <w:lang w:eastAsia="zh-CN"/>
        </w:rPr>
        <w:t xml:space="preserve"> </w:t>
      </w:r>
    </w:p>
    <w:p w14:paraId="79A5A615"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E166F1"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07635471"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8AB30DF"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A7E88DF" w14:textId="77777777" w:rsidR="00FF20C0" w:rsidRDefault="00FF20C0" w:rsidP="00B45639">
            <w:pPr>
              <w:spacing w:after="120"/>
              <w:rPr>
                <w:rFonts w:eastAsiaTheme="minorEastAsia"/>
                <w:color w:val="0070C0"/>
                <w:lang w:val="en-US" w:eastAsia="zh-CN"/>
              </w:rPr>
            </w:pPr>
          </w:p>
        </w:tc>
      </w:tr>
      <w:tr w:rsidR="00FF20C0" w14:paraId="11FBD51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406B039"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A32CD5" w14:textId="77777777" w:rsidR="00FF20C0" w:rsidRDefault="00FF20C0" w:rsidP="00B45639">
            <w:pPr>
              <w:spacing w:after="120"/>
              <w:rPr>
                <w:rFonts w:eastAsiaTheme="minorEastAsia"/>
                <w:color w:val="0070C0"/>
                <w:lang w:val="en-US" w:eastAsia="zh-CN"/>
              </w:rPr>
            </w:pPr>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Default="00147840" w:rsidP="00147840">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Pr>
          <w:sz w:val="20"/>
          <w:szCs w:val="21"/>
          <w:u w:val="single"/>
        </w:rPr>
        <w:t>4</w:t>
      </w:r>
      <w:r w:rsidRPr="000829C0">
        <w:rPr>
          <w:sz w:val="20"/>
          <w:szCs w:val="21"/>
          <w:u w:val="single"/>
        </w:rPr>
        <w:t xml:space="preserve">: </w:t>
      </w:r>
      <w:r w:rsidR="00D5437C">
        <w:rPr>
          <w:sz w:val="20"/>
          <w:szCs w:val="21"/>
          <w:u w:val="single"/>
        </w:rPr>
        <w:t>A</w:t>
      </w:r>
      <w:r w:rsidRPr="000829C0">
        <w:rPr>
          <w:sz w:val="20"/>
          <w:szCs w:val="21"/>
          <w:u w:val="single"/>
        </w:rPr>
        <w:t xml:space="preserve">ntenna </w:t>
      </w:r>
      <w:r>
        <w:rPr>
          <w:sz w:val="20"/>
          <w:szCs w:val="21"/>
          <w:u w:val="single"/>
        </w:rPr>
        <w:t xml:space="preserve">virtualization </w:t>
      </w:r>
      <w:r w:rsidR="00D5437C">
        <w:rPr>
          <w:sz w:val="20"/>
          <w:szCs w:val="21"/>
          <w:u w:val="single"/>
        </w:rPr>
        <w:t xml:space="preserve">for different purpose of </w:t>
      </w:r>
      <w:r>
        <w:rPr>
          <w:sz w:val="20"/>
          <w:szCs w:val="21"/>
          <w:u w:val="singl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 xml:space="preserve">In order to understand the relationship between transparent </w:t>
      </w:r>
      <w:proofErr w:type="spellStart"/>
      <w:r>
        <w:rPr>
          <w:color w:val="0070C0"/>
          <w:szCs w:val="24"/>
          <w:lang w:eastAsia="zh-CN"/>
        </w:rPr>
        <w:t>TxD</w:t>
      </w:r>
      <w:proofErr w:type="spellEnd"/>
      <w:r>
        <w:rPr>
          <w:color w:val="0070C0"/>
          <w:szCs w:val="24"/>
          <w:lang w:eastAsia="zh-CN"/>
        </w:rPr>
        <w:t xml:space="preserve">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985399" w14:textId="6CAF8C7E"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147840" w:rsidRPr="00805BE8">
        <w:rPr>
          <w:rFonts w:eastAsia="宋体"/>
          <w:color w:val="0070C0"/>
          <w:szCs w:val="24"/>
          <w:lang w:eastAsia="zh-CN"/>
        </w:rPr>
        <w:t xml:space="preserve"> 1: </w:t>
      </w:r>
      <w:r>
        <w:rPr>
          <w:rFonts w:eastAsia="宋体"/>
          <w:color w:val="0070C0"/>
          <w:szCs w:val="24"/>
          <w:lang w:eastAsia="zh-CN"/>
        </w:rPr>
        <w:t xml:space="preserve">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cannot be </w:t>
      </w:r>
      <w:r w:rsidRPr="00FA313C">
        <w:rPr>
          <w:rFonts w:eastAsia="宋体"/>
          <w:color w:val="0070C0"/>
          <w:szCs w:val="24"/>
          <w:lang w:eastAsia="zh-CN"/>
        </w:rPr>
        <w:t xml:space="preserve">assumed </w:t>
      </w:r>
      <w:r>
        <w:rPr>
          <w:rFonts w:eastAsia="宋体"/>
          <w:color w:val="0070C0"/>
          <w:szCs w:val="24"/>
          <w:lang w:eastAsia="zh-CN"/>
        </w:rPr>
        <w:t xml:space="preserve">for </w:t>
      </w:r>
      <w:r w:rsidRPr="00FA313C">
        <w:rPr>
          <w:rFonts w:eastAsia="宋体"/>
          <w:color w:val="0070C0"/>
          <w:szCs w:val="24"/>
          <w:lang w:eastAsia="zh-CN"/>
        </w:rPr>
        <w:t>SRS antenna switchin</w:t>
      </w:r>
      <w:r>
        <w:rPr>
          <w:rFonts w:eastAsia="宋体"/>
          <w:color w:val="0070C0"/>
          <w:szCs w:val="24"/>
          <w:lang w:eastAsia="zh-CN"/>
        </w:rPr>
        <w:t>g which is targeting DL CSI</w:t>
      </w:r>
      <w:r>
        <w:rPr>
          <w:rFonts w:eastAsia="宋体" w:hint="eastAsia"/>
          <w:color w:val="0070C0"/>
          <w:szCs w:val="24"/>
          <w:lang w:eastAsia="zh-CN"/>
        </w:rPr>
        <w:t>.</w:t>
      </w:r>
      <w:r>
        <w:rPr>
          <w:rFonts w:eastAsia="宋体"/>
          <w:color w:val="0070C0"/>
          <w:szCs w:val="24"/>
          <w:lang w:eastAsia="zh-CN"/>
        </w:rPr>
        <w:t xml:space="preserve"> </w:t>
      </w:r>
    </w:p>
    <w:p w14:paraId="5FAAB0BD" w14:textId="1001F4E7"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his is discussed in R4-2108793 and is the basis for the requirements proposal</w:t>
      </w:r>
    </w:p>
    <w:p w14:paraId="66CBE9EC" w14:textId="4A2A3330" w:rsidR="00147840"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Antenna </w:t>
      </w:r>
      <w:r w:rsidRPr="00FA313C">
        <w:rPr>
          <w:rFonts w:eastAsia="宋体"/>
          <w:color w:val="0070C0"/>
          <w:szCs w:val="24"/>
          <w:lang w:eastAsia="zh-CN"/>
        </w:rPr>
        <w:t>virtualiz</w:t>
      </w:r>
      <w:r>
        <w:rPr>
          <w:rFonts w:eastAsia="宋体"/>
          <w:color w:val="0070C0"/>
          <w:szCs w:val="24"/>
          <w:lang w:eastAsia="zh-CN"/>
        </w:rPr>
        <w:t>ation</w:t>
      </w:r>
      <w:r w:rsidRPr="00FA313C">
        <w:rPr>
          <w:rFonts w:eastAsia="宋体"/>
          <w:color w:val="0070C0"/>
          <w:szCs w:val="24"/>
          <w:lang w:eastAsia="zh-CN"/>
        </w:rPr>
        <w:t xml:space="preserve"> </w:t>
      </w:r>
      <w:r>
        <w:rPr>
          <w:rFonts w:eastAsia="宋体"/>
          <w:color w:val="0070C0"/>
          <w:szCs w:val="24"/>
          <w:lang w:eastAsia="zh-CN"/>
        </w:rPr>
        <w:t xml:space="preserve">can be </w:t>
      </w:r>
      <w:r w:rsidRPr="00FA313C">
        <w:rPr>
          <w:rFonts w:eastAsia="宋体"/>
          <w:color w:val="0070C0"/>
          <w:szCs w:val="24"/>
          <w:lang w:eastAsia="zh-CN"/>
        </w:rPr>
        <w:t xml:space="preserve">assumed </w:t>
      </w:r>
      <w:r>
        <w:rPr>
          <w:rFonts w:eastAsia="宋体"/>
          <w:color w:val="0070C0"/>
          <w:szCs w:val="24"/>
          <w:lang w:eastAsia="zh-CN"/>
        </w:rPr>
        <w:t>for the SRS intended for UL PUSCH scheduling.</w:t>
      </w:r>
    </w:p>
    <w:p w14:paraId="778E778A" w14:textId="77777777" w:rsidR="00147840" w:rsidRPr="00805BE8" w:rsidRDefault="00147840"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2F8CEEBB" w14:textId="77777777" w:rsidR="00147840" w:rsidRPr="00805BE8" w:rsidRDefault="00147840" w:rsidP="0014784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50AD" w14:textId="623124B0" w:rsidR="00147840" w:rsidRPr="00805BE8" w:rsidRDefault="00D5437C" w:rsidP="0014784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47840" w14:paraId="645C698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84A8E48" w14:textId="77777777" w:rsidR="00147840" w:rsidRDefault="00147840"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F41393E" w14:textId="77777777" w:rsidR="00147840" w:rsidRDefault="00147840" w:rsidP="008932CC">
            <w:pPr>
              <w:spacing w:after="120"/>
              <w:rPr>
                <w:rFonts w:eastAsiaTheme="minorEastAsia"/>
                <w:color w:val="0070C0"/>
                <w:lang w:val="en-US" w:eastAsia="zh-CN"/>
              </w:rPr>
            </w:pPr>
          </w:p>
        </w:tc>
      </w:tr>
      <w:tr w:rsidR="00147840" w14:paraId="1801D732"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495D362F" w14:textId="77777777" w:rsidR="00147840" w:rsidRDefault="00147840"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7F4738E" w14:textId="77777777" w:rsidR="00147840" w:rsidRDefault="00147840" w:rsidP="008932CC">
            <w:pPr>
              <w:spacing w:after="120"/>
              <w:rPr>
                <w:rFonts w:eastAsiaTheme="minorEastAsia"/>
                <w:color w:val="0070C0"/>
                <w:lang w:val="en-US" w:eastAsia="zh-CN"/>
              </w:rPr>
            </w:pPr>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Default="002A680C" w:rsidP="002A680C">
      <w:pPr>
        <w:pStyle w:val="4"/>
        <w:numPr>
          <w:ilvl w:val="0"/>
          <w:numId w:val="0"/>
        </w:numPr>
        <w:ind w:left="864" w:hanging="864"/>
        <w:rPr>
          <w:sz w:val="20"/>
          <w:szCs w:val="21"/>
          <w:u w:val="single"/>
        </w:rPr>
      </w:pPr>
      <w:r w:rsidRPr="000829C0">
        <w:rPr>
          <w:sz w:val="20"/>
          <w:szCs w:val="21"/>
          <w:u w:val="single"/>
        </w:rPr>
        <w:t>Issue 1-</w:t>
      </w:r>
      <w:r w:rsidR="005464E4">
        <w:rPr>
          <w:sz w:val="20"/>
          <w:szCs w:val="21"/>
          <w:u w:val="single"/>
        </w:rPr>
        <w:t>1</w:t>
      </w:r>
      <w:r w:rsidRPr="000829C0">
        <w:rPr>
          <w:sz w:val="20"/>
          <w:szCs w:val="21"/>
          <w:u w:val="single"/>
        </w:rPr>
        <w:t>-</w:t>
      </w:r>
      <w:r w:rsidR="00B84667">
        <w:rPr>
          <w:sz w:val="20"/>
          <w:szCs w:val="21"/>
          <w:u w:val="single"/>
        </w:rPr>
        <w:t>5</w:t>
      </w:r>
      <w:r w:rsidRPr="000829C0">
        <w:rPr>
          <w:sz w:val="20"/>
          <w:szCs w:val="21"/>
          <w:u w:val="single"/>
        </w:rPr>
        <w:t xml:space="preserve">: </w:t>
      </w:r>
      <w:bookmarkStart w:id="1" w:name="_Hlk71902730"/>
      <w:r w:rsidRPr="000829C0">
        <w:rPr>
          <w:sz w:val="20"/>
          <w:szCs w:val="21"/>
          <w:u w:val="single"/>
        </w:rPr>
        <w:t>Relation with SRS antenna switching</w:t>
      </w:r>
      <w:bookmarkEnd w:id="1"/>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 xml:space="preserve">and SRS antenna switching </w:t>
      </w:r>
    </w:p>
    <w:p w14:paraId="5DBDA817"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E66367" w14:textId="43567F3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436B8">
        <w:rPr>
          <w:rFonts w:eastAsia="宋体"/>
          <w:color w:val="0070C0"/>
          <w:szCs w:val="24"/>
          <w:lang w:eastAsia="zh-CN"/>
        </w:rPr>
        <w:t>No</w:t>
      </w:r>
      <w:r w:rsidR="000C5A01">
        <w:rPr>
          <w:rFonts w:eastAsia="宋体"/>
          <w:color w:val="0070C0"/>
          <w:szCs w:val="24"/>
          <w:lang w:eastAsia="zh-CN"/>
        </w:rPr>
        <w:t xml:space="preserve"> dependency</w:t>
      </w:r>
    </w:p>
    <w:p w14:paraId="322D89BD" w14:textId="44AE3416" w:rsidR="002A680C"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0C5A01" w:rsidRPr="000C5A01">
        <w:rPr>
          <w:rFonts w:eastAsia="宋体"/>
          <w:color w:val="0070C0"/>
          <w:szCs w:val="24"/>
          <w:lang w:eastAsia="zh-CN"/>
        </w:rPr>
        <w:t>A UE that supports 1T2R antenna switching SRS should have at least one full power PA</w:t>
      </w:r>
    </w:p>
    <w:p w14:paraId="65DA3B67" w14:textId="5FF61BA2" w:rsidR="000C5A01" w:rsidRDefault="000C5A01" w:rsidP="000C5A0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In another word, transparent </w:t>
      </w:r>
      <w:proofErr w:type="spellStart"/>
      <w:r>
        <w:rPr>
          <w:rFonts w:eastAsia="宋体"/>
          <w:color w:val="0070C0"/>
          <w:szCs w:val="24"/>
          <w:lang w:eastAsia="zh-CN"/>
        </w:rPr>
        <w:t>TxD</w:t>
      </w:r>
      <w:proofErr w:type="spellEnd"/>
      <w:r>
        <w:rPr>
          <w:rFonts w:eastAsia="宋体"/>
          <w:color w:val="0070C0"/>
          <w:szCs w:val="24"/>
          <w:lang w:eastAsia="zh-CN"/>
        </w:rPr>
        <w:t xml:space="preserve"> UE capable UE</w:t>
      </w:r>
      <w:r w:rsidR="000040DD">
        <w:rPr>
          <w:rFonts w:eastAsia="宋体"/>
          <w:color w:val="0070C0"/>
          <w:szCs w:val="24"/>
          <w:lang w:eastAsia="zh-CN"/>
        </w:rPr>
        <w:t xml:space="preserve"> with a</w:t>
      </w:r>
      <w:r w:rsidR="00F82531">
        <w:rPr>
          <w:rFonts w:eastAsia="宋体"/>
          <w:color w:val="0070C0"/>
          <w:szCs w:val="24"/>
          <w:lang w:eastAsia="zh-CN"/>
        </w:rPr>
        <w:t>n architecture of</w:t>
      </w:r>
      <w:r w:rsidR="000040DD">
        <w:rPr>
          <w:rFonts w:eastAsia="宋体"/>
          <w:color w:val="0070C0"/>
          <w:szCs w:val="24"/>
          <w:lang w:eastAsia="zh-CN"/>
        </w:rPr>
        <w:t xml:space="preserve"> </w:t>
      </w:r>
      <w:r>
        <w:rPr>
          <w:rFonts w:eastAsia="宋体"/>
          <w:color w:val="0070C0"/>
          <w:szCs w:val="24"/>
          <w:lang w:eastAsia="zh-CN"/>
        </w:rPr>
        <w:t>23+23 for PC2</w:t>
      </w:r>
      <w:r w:rsidR="000040DD">
        <w:rPr>
          <w:rFonts w:eastAsia="宋体"/>
          <w:color w:val="0070C0"/>
          <w:szCs w:val="24"/>
          <w:lang w:eastAsia="zh-CN"/>
        </w:rPr>
        <w:t xml:space="preserve">, </w:t>
      </w:r>
      <w:r>
        <w:rPr>
          <w:rFonts w:eastAsia="宋体"/>
          <w:color w:val="0070C0"/>
          <w:szCs w:val="24"/>
          <w:lang w:eastAsia="zh-CN"/>
        </w:rPr>
        <w:t xml:space="preserve">are not allowed to be 1T2R antenna switching capable </w:t>
      </w:r>
    </w:p>
    <w:p w14:paraId="7BD873EC" w14:textId="3E446153" w:rsidR="000C5A01" w:rsidRPr="00805BE8" w:rsidRDefault="000C5A01" w:rsidP="000C5A0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33964AF" w14:textId="77777777" w:rsidR="000C5A01" w:rsidRPr="00805BE8" w:rsidRDefault="000C5A01"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1809F16D" w14:textId="77777777" w:rsidR="002A680C" w:rsidRPr="00805BE8" w:rsidRDefault="002A680C" w:rsidP="002A6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7FAD4D" w14:textId="77777777" w:rsidR="002A680C" w:rsidRPr="00805BE8" w:rsidRDefault="002A680C" w:rsidP="002A6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2A680C" w14:paraId="156EDD9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937CFFB"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D32C020" w14:textId="77777777" w:rsidR="002A680C" w:rsidRDefault="002A680C" w:rsidP="00B45639">
            <w:pPr>
              <w:spacing w:after="120"/>
              <w:rPr>
                <w:rFonts w:eastAsiaTheme="minorEastAsia"/>
                <w:color w:val="0070C0"/>
                <w:lang w:val="en-US" w:eastAsia="zh-CN"/>
              </w:rPr>
            </w:pPr>
          </w:p>
        </w:tc>
      </w:tr>
      <w:tr w:rsidR="002A680C" w14:paraId="0031B57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5C07F54" w14:textId="77777777" w:rsidR="002A680C" w:rsidRDefault="002A680C"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4E1A989" w14:textId="77777777" w:rsidR="002A680C" w:rsidRDefault="002A680C" w:rsidP="00B45639">
            <w:pPr>
              <w:spacing w:after="120"/>
              <w:rPr>
                <w:rFonts w:eastAsiaTheme="minorEastAsia"/>
                <w:color w:val="0070C0"/>
                <w:lang w:val="en-US" w:eastAsia="zh-CN"/>
              </w:rPr>
            </w:pPr>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Default="00F82531" w:rsidP="00F82531">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6</w:t>
      </w:r>
      <w:r w:rsidRPr="000829C0">
        <w:rPr>
          <w:sz w:val="20"/>
          <w:szCs w:val="21"/>
          <w:u w:val="single"/>
        </w:rPr>
        <w:t xml:space="preserve">: Relation with </w:t>
      </w:r>
      <w:r>
        <w:rPr>
          <w:sz w:val="20"/>
          <w:szCs w:val="21"/>
          <w:u w:val="single"/>
        </w:rPr>
        <w:t>Non-codebook based</w:t>
      </w:r>
      <w:r w:rsidR="007B2C4D">
        <w:rPr>
          <w:sz w:val="20"/>
          <w:szCs w:val="21"/>
          <w:u w:val="singl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non-</w:t>
      </w:r>
      <w:proofErr w:type="gramStart"/>
      <w:r>
        <w:rPr>
          <w:color w:val="0070C0"/>
          <w:szCs w:val="24"/>
          <w:lang w:eastAsia="zh-CN"/>
        </w:rPr>
        <w:t>codebook based</w:t>
      </w:r>
      <w:proofErr w:type="gramEnd"/>
      <w:r>
        <w:rPr>
          <w:color w:val="0070C0"/>
          <w:szCs w:val="24"/>
          <w:lang w:eastAsia="zh-CN"/>
        </w:rPr>
        <w:t xml:space="preserve"> transmission </w:t>
      </w:r>
    </w:p>
    <w:p w14:paraId="2BC6C692"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3BCA18A" w14:textId="685B1341"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p>
    <w:p w14:paraId="768DDE15" w14:textId="7BF28BC0" w:rsidR="00F82531"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7B2C4D" w:rsidRPr="007B2C4D">
        <w:rPr>
          <w:rFonts w:eastAsia="宋体"/>
          <w:color w:val="0070C0"/>
          <w:szCs w:val="24"/>
          <w:lang w:eastAsia="zh-CN"/>
        </w:rPr>
        <w:t>Non-codebook based UEs required full power PAs per Tx chain for power efficient operation</w:t>
      </w:r>
      <w:r w:rsidR="007B2C4D">
        <w:rPr>
          <w:rFonts w:eastAsia="宋体"/>
          <w:color w:val="0070C0"/>
          <w:szCs w:val="24"/>
          <w:lang w:eastAsia="zh-CN"/>
        </w:rPr>
        <w:t>.</w:t>
      </w:r>
    </w:p>
    <w:p w14:paraId="47089C33"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305D231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0018565E" w14:textId="77777777" w:rsidR="00F82531" w:rsidRPr="00805BE8" w:rsidRDefault="00F82531" w:rsidP="00F8253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B61749" w14:textId="77777777" w:rsidR="00F82531" w:rsidRPr="00805BE8" w:rsidRDefault="00F82531" w:rsidP="00F8253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82531" w14:paraId="35F8287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0C35C450"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5B8EB6F" w14:textId="77777777" w:rsidR="00F82531" w:rsidRDefault="00F82531" w:rsidP="00B45639">
            <w:pPr>
              <w:spacing w:after="120"/>
              <w:rPr>
                <w:rFonts w:eastAsiaTheme="minorEastAsia"/>
                <w:color w:val="0070C0"/>
                <w:lang w:val="en-US" w:eastAsia="zh-CN"/>
              </w:rPr>
            </w:pPr>
          </w:p>
        </w:tc>
      </w:tr>
      <w:tr w:rsidR="00F82531" w14:paraId="5847CF4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AFDED2B" w14:textId="77777777" w:rsidR="00F82531" w:rsidRDefault="00F82531"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A8054F3" w14:textId="77777777" w:rsidR="00F82531" w:rsidRDefault="00F82531" w:rsidP="00B45639">
            <w:pPr>
              <w:spacing w:after="120"/>
              <w:rPr>
                <w:rFonts w:eastAsiaTheme="minorEastAsia"/>
                <w:color w:val="0070C0"/>
                <w:lang w:val="en-US" w:eastAsia="zh-CN"/>
              </w:rPr>
            </w:pPr>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Default="007B2C4D" w:rsidP="007B2C4D">
      <w:pPr>
        <w:pStyle w:val="4"/>
        <w:numPr>
          <w:ilvl w:val="0"/>
          <w:numId w:val="0"/>
        </w:numPr>
        <w:ind w:left="864" w:hanging="864"/>
        <w:rPr>
          <w:sz w:val="20"/>
          <w:szCs w:val="21"/>
          <w:u w:val="single"/>
        </w:rPr>
      </w:pPr>
      <w:r w:rsidRPr="000829C0">
        <w:rPr>
          <w:sz w:val="20"/>
          <w:szCs w:val="21"/>
          <w:u w:val="single"/>
        </w:rPr>
        <w:t>Issue 1-</w:t>
      </w:r>
      <w:r>
        <w:rPr>
          <w:sz w:val="20"/>
          <w:szCs w:val="21"/>
          <w:u w:val="single"/>
        </w:rPr>
        <w:t>1</w:t>
      </w:r>
      <w:r w:rsidRPr="000829C0">
        <w:rPr>
          <w:sz w:val="20"/>
          <w:szCs w:val="21"/>
          <w:u w:val="single"/>
        </w:rPr>
        <w:t>-</w:t>
      </w:r>
      <w:r w:rsidR="00B84667">
        <w:rPr>
          <w:sz w:val="20"/>
          <w:szCs w:val="21"/>
          <w:u w:val="single"/>
        </w:rPr>
        <w:t>7</w:t>
      </w:r>
      <w:r w:rsidRPr="000829C0">
        <w:rPr>
          <w:sz w:val="20"/>
          <w:szCs w:val="21"/>
          <w:u w:val="single"/>
        </w:rPr>
        <w:t xml:space="preserve">: Relation with </w:t>
      </w:r>
      <w:r>
        <w:rPr>
          <w:sz w:val="20"/>
          <w:szCs w:val="21"/>
          <w:u w:val="single"/>
        </w:rPr>
        <w:t>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w:t>
      </w:r>
      <w:proofErr w:type="spellStart"/>
      <w:r w:rsidRPr="005464E4">
        <w:rPr>
          <w:color w:val="0070C0"/>
          <w:szCs w:val="24"/>
          <w:lang w:eastAsia="zh-CN"/>
        </w:rPr>
        <w:t>TxD</w:t>
      </w:r>
      <w:proofErr w:type="spellEnd"/>
      <w:r w:rsidRPr="005464E4">
        <w:rPr>
          <w:color w:val="0070C0"/>
          <w:szCs w:val="24"/>
          <w:lang w:eastAsia="zh-CN"/>
        </w:rPr>
        <w:t xml:space="preserve"> capability signalling </w:t>
      </w:r>
      <w:r>
        <w:rPr>
          <w:color w:val="0070C0"/>
          <w:szCs w:val="24"/>
          <w:lang w:eastAsia="zh-CN"/>
        </w:rPr>
        <w:t>and other multi-antenna features</w:t>
      </w:r>
    </w:p>
    <w:p w14:paraId="595A3420"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748E8A36" w14:textId="08FEA04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No dependency</w:t>
      </w:r>
      <w:r w:rsidR="00B45639" w:rsidRPr="00B45639">
        <w:rPr>
          <w:rFonts w:eastAsia="宋体"/>
          <w:color w:val="0070C0"/>
          <w:szCs w:val="24"/>
          <w:lang w:eastAsia="zh-CN"/>
        </w:rPr>
        <w:t xml:space="preserve"> </w:t>
      </w:r>
    </w:p>
    <w:p w14:paraId="1B592A9D" w14:textId="146BCF80" w:rsidR="007B2C4D"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w:t>
      </w:r>
      <w:r w:rsidRPr="007B2C4D">
        <w:t xml:space="preserve"> </w:t>
      </w:r>
      <w:r>
        <w:rPr>
          <w:rFonts w:eastAsia="宋体"/>
          <w:color w:val="0070C0"/>
          <w:szCs w:val="24"/>
          <w:lang w:eastAsia="zh-CN"/>
        </w:rPr>
        <w:t>A</w:t>
      </w:r>
      <w:r w:rsidRPr="007B2C4D">
        <w:rPr>
          <w:rFonts w:eastAsia="宋体"/>
          <w:color w:val="0070C0"/>
          <w:szCs w:val="24"/>
          <w:lang w:eastAsia="zh-CN"/>
        </w:rPr>
        <w:t xml:space="preserve">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capable UE can indicate support for a feature only if UE </w:t>
      </w:r>
      <w:proofErr w:type="spellStart"/>
      <w:r w:rsidRPr="007B2C4D">
        <w:rPr>
          <w:rFonts w:eastAsia="宋体"/>
          <w:color w:val="0070C0"/>
          <w:szCs w:val="24"/>
          <w:lang w:eastAsia="zh-CN"/>
        </w:rPr>
        <w:t>behavior</w:t>
      </w:r>
      <w:proofErr w:type="spellEnd"/>
      <w:r w:rsidRPr="007B2C4D">
        <w:rPr>
          <w:rFonts w:eastAsia="宋体"/>
          <w:color w:val="0070C0"/>
          <w:szCs w:val="24"/>
          <w:lang w:eastAsia="zh-CN"/>
        </w:rPr>
        <w:t xml:space="preserve"> and performance for the feature is unaffected by </w:t>
      </w:r>
      <w:proofErr w:type="spellStart"/>
      <w:r w:rsidRPr="007B2C4D">
        <w:rPr>
          <w:rFonts w:eastAsia="宋体"/>
          <w:color w:val="0070C0"/>
          <w:szCs w:val="24"/>
          <w:lang w:eastAsia="zh-CN"/>
        </w:rPr>
        <w:t>TxD</w:t>
      </w:r>
      <w:proofErr w:type="spellEnd"/>
      <w:r w:rsidRPr="007B2C4D">
        <w:rPr>
          <w:rFonts w:eastAsia="宋体"/>
          <w:color w:val="0070C0"/>
          <w:szCs w:val="24"/>
          <w:lang w:eastAsia="zh-CN"/>
        </w:rPr>
        <w:t xml:space="preserve"> capability</w:t>
      </w:r>
      <w:r w:rsidR="00FA313C">
        <w:rPr>
          <w:rFonts w:eastAsia="宋体"/>
          <w:color w:val="0070C0"/>
          <w:szCs w:val="24"/>
          <w:lang w:eastAsia="zh-CN"/>
        </w:rPr>
        <w:t>.</w:t>
      </w:r>
    </w:p>
    <w:p w14:paraId="46C47937"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 xml:space="preserve">Others </w:t>
      </w:r>
    </w:p>
    <w:p w14:paraId="7A6B04F3"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p>
    <w:p w14:paraId="76A9D38A" w14:textId="77777777" w:rsidR="007B2C4D" w:rsidRPr="00805BE8" w:rsidRDefault="007B2C4D" w:rsidP="007B2C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25394F" w14:textId="77777777" w:rsidR="007B2C4D" w:rsidRPr="00805BE8" w:rsidRDefault="007B2C4D" w:rsidP="007B2C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7B2C4D" w14:paraId="6FD8F01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07EEE5A"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08AF0CD" w14:textId="77777777" w:rsidR="007B2C4D" w:rsidRDefault="007B2C4D" w:rsidP="00B45639">
            <w:pPr>
              <w:spacing w:after="120"/>
              <w:rPr>
                <w:rFonts w:eastAsiaTheme="minorEastAsia"/>
                <w:color w:val="0070C0"/>
                <w:lang w:val="en-US" w:eastAsia="zh-CN"/>
              </w:rPr>
            </w:pPr>
          </w:p>
        </w:tc>
      </w:tr>
      <w:tr w:rsidR="007B2C4D" w14:paraId="72F9A815"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502A5C64" w14:textId="77777777" w:rsidR="007B2C4D" w:rsidRDefault="007B2C4D"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274E76" w14:textId="77777777" w:rsidR="007B2C4D" w:rsidRDefault="007B2C4D" w:rsidP="00B45639">
            <w:pPr>
              <w:spacing w:after="120"/>
              <w:rPr>
                <w:rFonts w:eastAsiaTheme="minorEastAsia"/>
                <w:color w:val="0070C0"/>
                <w:lang w:val="en-US" w:eastAsia="zh-CN"/>
              </w:rPr>
            </w:pPr>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2" w:name="_Hlk71896363"/>
      <w:r w:rsidR="00B45639">
        <w:rPr>
          <w:sz w:val="24"/>
          <w:szCs w:val="16"/>
        </w:rPr>
        <w:t xml:space="preserve">Other </w:t>
      </w:r>
      <w:r w:rsidR="00C43AD7">
        <w:rPr>
          <w:sz w:val="24"/>
          <w:szCs w:val="16"/>
        </w:rPr>
        <w:t>Remaing issues</w:t>
      </w:r>
      <w:bookmarkEnd w:id="2"/>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B45639">
        <w:rPr>
          <w:sz w:val="20"/>
          <w:szCs w:val="21"/>
          <w:u w:val="single"/>
        </w:rPr>
        <w:t>2</w:t>
      </w:r>
      <w:r w:rsidRPr="000829C0">
        <w:rPr>
          <w:sz w:val="20"/>
          <w:szCs w:val="21"/>
          <w:u w:val="single"/>
        </w:rPr>
        <w:t>-</w:t>
      </w:r>
      <w:r w:rsidR="00B45639">
        <w:rPr>
          <w:sz w:val="20"/>
          <w:szCs w:val="21"/>
          <w:u w:val="single"/>
        </w:rPr>
        <w:t>1</w:t>
      </w:r>
      <w:r w:rsidRPr="000829C0">
        <w:rPr>
          <w:sz w:val="20"/>
          <w:szCs w:val="21"/>
          <w:u w:val="singl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aff8"/>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aff8"/>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0AA4A3" w14:textId="59E02FE3" w:rsidR="00FF20C0" w:rsidRDefault="00A0013A" w:rsidP="008932C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0013A">
        <w:rPr>
          <w:rFonts w:eastAsia="宋体"/>
          <w:color w:val="0070C0"/>
          <w:szCs w:val="24"/>
          <w:lang w:eastAsia="zh-CN"/>
        </w:rPr>
        <w:t xml:space="preserve">Companies can </w:t>
      </w:r>
      <w:r w:rsidR="0012690D">
        <w:rPr>
          <w:rFonts w:eastAsia="宋体"/>
          <w:color w:val="0070C0"/>
          <w:szCs w:val="24"/>
          <w:lang w:eastAsia="zh-CN"/>
        </w:rPr>
        <w:t xml:space="preserve">encourage to comment on the respective evaluation results </w:t>
      </w:r>
    </w:p>
    <w:p w14:paraId="365AF61B"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A02B12"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5336C45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71850F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E624FC" w14:textId="77777777" w:rsidR="00FF20C0" w:rsidRDefault="00FF20C0" w:rsidP="00B45639">
            <w:pPr>
              <w:spacing w:after="120"/>
              <w:rPr>
                <w:rFonts w:eastAsiaTheme="minorEastAsia"/>
                <w:color w:val="0070C0"/>
                <w:lang w:val="en-US" w:eastAsia="zh-CN"/>
              </w:rPr>
            </w:pPr>
          </w:p>
        </w:tc>
      </w:tr>
      <w:tr w:rsidR="00FF20C0" w14:paraId="30A4EC6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2C5105"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D2CF44D" w14:textId="77777777" w:rsidR="00FF20C0" w:rsidRDefault="00FF20C0" w:rsidP="00B45639">
            <w:pPr>
              <w:spacing w:after="120"/>
              <w:rPr>
                <w:rFonts w:eastAsiaTheme="minorEastAsia"/>
                <w:color w:val="0070C0"/>
                <w:lang w:val="en-US" w:eastAsia="zh-CN"/>
              </w:rPr>
            </w:pPr>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43EAED" w14:textId="77777777" w:rsidR="00FF20C0"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Pr="00443FF1">
        <w:rPr>
          <w:rFonts w:eastAsia="宋体"/>
          <w:color w:val="0070C0"/>
          <w:szCs w:val="24"/>
          <w:lang w:eastAsia="zh-CN"/>
        </w:rPr>
        <w:t xml:space="preserve">1: </w:t>
      </w:r>
      <w:r w:rsidRPr="00943483">
        <w:rPr>
          <w:rFonts w:eastAsia="宋体"/>
          <w:color w:val="0070C0"/>
          <w:szCs w:val="24"/>
          <w:lang w:eastAsia="zh-CN"/>
        </w:rPr>
        <w:t xml:space="preserve">A-MPR as band specific requirements could be decoupled from the general </w:t>
      </w:r>
      <w:proofErr w:type="spellStart"/>
      <w:r w:rsidRPr="00943483">
        <w:rPr>
          <w:rFonts w:eastAsia="宋体"/>
          <w:color w:val="0070C0"/>
          <w:szCs w:val="24"/>
          <w:lang w:eastAsia="zh-CN"/>
        </w:rPr>
        <w:t>TxD</w:t>
      </w:r>
      <w:proofErr w:type="spellEnd"/>
      <w:r w:rsidRPr="00943483">
        <w:rPr>
          <w:rFonts w:eastAsia="宋体"/>
          <w:color w:val="0070C0"/>
          <w:szCs w:val="24"/>
          <w:lang w:eastAsia="zh-CN"/>
        </w:rPr>
        <w:t xml:space="preserve"> requirements</w:t>
      </w:r>
    </w:p>
    <w:p w14:paraId="65984FC0" w14:textId="274A7668" w:rsidR="00FF20C0" w:rsidRPr="00443FF1"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43483">
        <w:rPr>
          <w:rFonts w:eastAsia="宋体"/>
          <w:color w:val="0070C0"/>
          <w:szCs w:val="24"/>
          <w:lang w:eastAsia="zh-CN"/>
        </w:rPr>
        <w:t>Keeping the agreement of applying same MPR for UL MIMO and Tx Diversity would mean changed to the UL MIMO AMPR</w:t>
      </w:r>
      <w:r>
        <w:rPr>
          <w:rFonts w:eastAsia="宋体"/>
          <w:color w:val="0070C0"/>
          <w:szCs w:val="24"/>
          <w:lang w:eastAsia="zh-CN"/>
        </w:rPr>
        <w:t xml:space="preserve">, </w:t>
      </w:r>
      <w:r w:rsidRPr="00943483">
        <w:rPr>
          <w:rFonts w:eastAsia="宋体"/>
          <w:color w:val="0070C0"/>
          <w:szCs w:val="24"/>
          <w:lang w:eastAsia="zh-CN"/>
        </w:rPr>
        <w:t>too</w:t>
      </w:r>
      <w:r>
        <w:rPr>
          <w:rFonts w:eastAsia="宋体"/>
          <w:color w:val="0070C0"/>
          <w:szCs w:val="24"/>
          <w:lang w:eastAsia="zh-CN"/>
        </w:rPr>
        <w:t xml:space="preserve">. </w:t>
      </w:r>
    </w:p>
    <w:p w14:paraId="1F3867CC" w14:textId="77777777" w:rsidR="00FF20C0" w:rsidRPr="00805BE8" w:rsidRDefault="00FF20C0" w:rsidP="00FF20C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2B7ED" w14:textId="77777777" w:rsidR="00FF20C0" w:rsidRPr="00805BE8" w:rsidRDefault="00FF20C0" w:rsidP="00FF20C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FF20C0" w14:paraId="47D134B4"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3FDFB608"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457262E" w14:textId="77777777" w:rsidR="00FF20C0" w:rsidRDefault="00FF20C0" w:rsidP="00B45639">
            <w:pPr>
              <w:spacing w:after="120"/>
              <w:rPr>
                <w:rFonts w:eastAsiaTheme="minorEastAsia"/>
                <w:color w:val="0070C0"/>
                <w:lang w:val="en-US" w:eastAsia="zh-CN"/>
              </w:rPr>
            </w:pPr>
          </w:p>
        </w:tc>
      </w:tr>
      <w:tr w:rsidR="00FF20C0" w14:paraId="48BDBC3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18DE481" w14:textId="77777777" w:rsidR="00FF20C0" w:rsidRDefault="00FF20C0"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B842CF6" w14:textId="77777777" w:rsidR="00FF20C0" w:rsidRDefault="00FF20C0" w:rsidP="00B45639">
            <w:pPr>
              <w:spacing w:after="120"/>
              <w:rPr>
                <w:rFonts w:eastAsiaTheme="minorEastAsia"/>
                <w:color w:val="0070C0"/>
                <w:lang w:val="en-US" w:eastAsia="zh-CN"/>
              </w:rPr>
            </w:pPr>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F70F41" w14:textId="346C4CC3" w:rsidR="00D3751F"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0040DD">
        <w:rPr>
          <w:rFonts w:eastAsia="宋体"/>
          <w:color w:val="0070C0"/>
          <w:szCs w:val="24"/>
          <w:lang w:eastAsia="zh-CN"/>
        </w:rPr>
        <w:t>Based on R4</w:t>
      </w:r>
      <w:r w:rsidR="000040DD" w:rsidRPr="000040DD">
        <w:rPr>
          <w:rFonts w:eastAsia="宋体"/>
          <w:color w:val="0070C0"/>
          <w:szCs w:val="24"/>
          <w:lang w:eastAsia="zh-CN"/>
        </w:rPr>
        <w:t>-2108793</w:t>
      </w:r>
    </w:p>
    <w:p w14:paraId="1410EFA2" w14:textId="4092302F" w:rsidR="00D3751F" w:rsidRDefault="00D3751F" w:rsidP="00D3751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w:t>
      </w:r>
      <w:r w:rsidRPr="00A75581">
        <w:rPr>
          <w:rFonts w:eastAsia="宋体"/>
          <w:color w:val="0070C0"/>
          <w:szCs w:val="24"/>
          <w:lang w:eastAsia="zh-CN"/>
        </w:rPr>
        <w:t xml:space="preserve"> ∆</w:t>
      </w:r>
      <w:proofErr w:type="spellStart"/>
      <w:r w:rsidRPr="00A75581">
        <w:rPr>
          <w:rFonts w:eastAsia="宋体"/>
          <w:color w:val="0070C0"/>
          <w:szCs w:val="24"/>
          <w:lang w:eastAsia="zh-CN"/>
        </w:rPr>
        <w:t>TRxSRS</w:t>
      </w:r>
      <w:proofErr w:type="spellEnd"/>
      <w:r w:rsidRPr="00A75581">
        <w:rPr>
          <w:rFonts w:eastAsia="宋体"/>
          <w:color w:val="0070C0"/>
          <w:szCs w:val="24"/>
          <w:lang w:eastAsia="zh-CN"/>
        </w:rPr>
        <w:t xml:space="preserve"> needs to be increased by 3 dB overall except for the PC2 case which accommodates the use of PA with 3 dB lower power for SRS antenna switching.</w:t>
      </w:r>
      <w:r>
        <w:rPr>
          <w:rFonts w:eastAsia="宋体"/>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rPr>
        <w:lastRenderedPageBreak/>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00497618">
        <w:rPr>
          <w:rFonts w:eastAsia="宋体"/>
          <w:color w:val="0070C0"/>
          <w:szCs w:val="24"/>
          <w:lang w:eastAsia="zh-CN"/>
        </w:rPr>
        <w:t xml:space="preserve">Based on </w:t>
      </w:r>
      <w:r w:rsidR="00497618" w:rsidRPr="00497618">
        <w:rPr>
          <w:rFonts w:eastAsia="宋体"/>
          <w:color w:val="0070C0"/>
          <w:szCs w:val="24"/>
          <w:lang w:eastAsia="zh-CN"/>
        </w:rPr>
        <w:t>R4-2110816</w:t>
      </w:r>
      <w:r w:rsidR="00497618">
        <w:rPr>
          <w:rFonts w:eastAsia="宋体" w:hint="eastAsia"/>
          <w:color w:val="0070C0"/>
          <w:szCs w:val="24"/>
          <w:lang w:eastAsia="zh-CN"/>
        </w:rPr>
        <w:t>:</w:t>
      </w:r>
      <w:r w:rsidR="00497618">
        <w:rPr>
          <w:rFonts w:eastAsia="宋体"/>
          <w:color w:val="0070C0"/>
          <w:szCs w:val="24"/>
          <w:lang w:eastAsia="zh-CN"/>
        </w:rPr>
        <w:t xml:space="preserve"> A</w:t>
      </w:r>
      <w:r w:rsidR="00497618" w:rsidRPr="00497618">
        <w:rPr>
          <w:rFonts w:eastAsia="宋体"/>
          <w:color w:val="0070C0"/>
          <w:szCs w:val="24"/>
          <w:lang w:eastAsia="zh-CN"/>
        </w:rPr>
        <w:t>dd PC1.5 to the ∆</w:t>
      </w:r>
      <w:proofErr w:type="spellStart"/>
      <w:r w:rsidR="00497618" w:rsidRPr="00497618">
        <w:rPr>
          <w:rFonts w:eastAsia="宋体"/>
          <w:color w:val="0070C0"/>
          <w:szCs w:val="24"/>
          <w:lang w:eastAsia="zh-CN"/>
        </w:rPr>
        <w:t>TRxSRS</w:t>
      </w:r>
      <w:proofErr w:type="spellEnd"/>
      <w:r w:rsidR="00497618" w:rsidRPr="00497618">
        <w:rPr>
          <w:rFonts w:eastAsia="宋体"/>
          <w:color w:val="0070C0"/>
          <w:szCs w:val="24"/>
          <w:lang w:eastAsia="zh-CN"/>
        </w:rPr>
        <w:t xml:space="preserve"> specification and no need to specify </w:t>
      </w:r>
      <w:proofErr w:type="spellStart"/>
      <w:r w:rsidR="00497618" w:rsidRPr="00497618">
        <w:rPr>
          <w:rFonts w:eastAsia="宋体"/>
          <w:color w:val="0070C0"/>
          <w:szCs w:val="24"/>
          <w:lang w:eastAsia="zh-CN"/>
        </w:rPr>
        <w:t>TxD</w:t>
      </w:r>
      <w:proofErr w:type="spellEnd"/>
    </w:p>
    <w:p w14:paraId="3F080393" w14:textId="45635DF6" w:rsidR="00497618" w:rsidRDefault="00497618" w:rsidP="00497618">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1018933E" wp14:editId="19D56214">
            <wp:extent cx="3689638" cy="1230007"/>
            <wp:effectExtent l="0" t="0" r="635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43450" cy="1247946"/>
                    </a:xfrm>
                    <a:prstGeom prst="rect">
                      <a:avLst/>
                    </a:prstGeom>
                  </pic:spPr>
                </pic:pic>
              </a:graphicData>
            </a:graphic>
          </wp:inline>
        </w:drawing>
      </w:r>
    </w:p>
    <w:p w14:paraId="124E9C4C" w14:textId="4A35E259" w:rsidR="00497618" w:rsidRPr="00497618" w:rsidRDefault="00497618" w:rsidP="004976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497618">
        <w:rPr>
          <w:rFonts w:eastAsia="宋体"/>
          <w:color w:val="0070C0"/>
          <w:szCs w:val="24"/>
          <w:lang w:eastAsia="zh-CN"/>
        </w:rPr>
        <w:t xml:space="preserve">Option </w:t>
      </w:r>
      <w:r>
        <w:rPr>
          <w:rFonts w:eastAsia="宋体"/>
          <w:color w:val="0070C0"/>
          <w:szCs w:val="24"/>
          <w:lang w:eastAsia="zh-CN"/>
        </w:rPr>
        <w:t>3</w:t>
      </w:r>
      <w:r w:rsidRPr="00497618">
        <w:rPr>
          <w:rFonts w:eastAsia="宋体"/>
          <w:color w:val="0070C0"/>
          <w:szCs w:val="24"/>
          <w:lang w:eastAsia="zh-CN"/>
        </w:rPr>
        <w:t>: Others</w:t>
      </w:r>
    </w:p>
    <w:p w14:paraId="44A641F7" w14:textId="77777777" w:rsidR="00D3751F" w:rsidRPr="00805BE8" w:rsidRDefault="00D3751F" w:rsidP="00D3751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3D7627" w14:textId="77777777" w:rsidR="00D3751F" w:rsidRPr="00805BE8" w:rsidRDefault="00D3751F" w:rsidP="00D3751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751F" w14:paraId="2914F239"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39D33F3"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0DEB071" w14:textId="77777777" w:rsidR="00D3751F" w:rsidRDefault="00D3751F" w:rsidP="00B45639">
            <w:pPr>
              <w:spacing w:after="120"/>
              <w:rPr>
                <w:rFonts w:eastAsiaTheme="minorEastAsia"/>
                <w:color w:val="0070C0"/>
                <w:lang w:val="en-US" w:eastAsia="zh-CN"/>
              </w:rPr>
            </w:pPr>
          </w:p>
        </w:tc>
      </w:tr>
      <w:tr w:rsidR="00D3751F" w14:paraId="6505B4D3"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82DEC5B" w14:textId="77777777" w:rsidR="00D3751F" w:rsidRDefault="00D3751F"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04D11B01" w14:textId="77777777" w:rsidR="00D3751F" w:rsidRDefault="00D3751F" w:rsidP="00B45639">
            <w:pPr>
              <w:spacing w:after="120"/>
              <w:rPr>
                <w:rFonts w:eastAsiaTheme="minorEastAsia"/>
                <w:color w:val="0070C0"/>
                <w:lang w:val="en-US" w:eastAsia="zh-CN"/>
              </w:rPr>
            </w:pPr>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F8C83CA" w14:textId="2BE4A697" w:rsidR="00943483"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00646">
        <w:rPr>
          <w:rFonts w:eastAsia="宋体"/>
          <w:color w:val="0070C0"/>
          <w:szCs w:val="24"/>
          <w:lang w:eastAsia="zh-CN"/>
        </w:rPr>
        <w:t xml:space="preserve">Based on </w:t>
      </w:r>
      <w:r w:rsidR="00400646" w:rsidRPr="00400646">
        <w:rPr>
          <w:rFonts w:eastAsia="宋体"/>
          <w:color w:val="0070C0"/>
          <w:szCs w:val="24"/>
          <w:lang w:eastAsia="zh-CN"/>
        </w:rPr>
        <w:t>R4-2108793</w:t>
      </w:r>
      <w:r w:rsidR="00400646">
        <w:rPr>
          <w:rFonts w:eastAsia="宋体"/>
          <w:color w:val="0070C0"/>
          <w:szCs w:val="24"/>
          <w:lang w:eastAsia="zh-CN"/>
        </w:rPr>
        <w:t>:</w:t>
      </w:r>
    </w:p>
    <w:p w14:paraId="613A6AD1" w14:textId="7B96DA32" w:rsidR="00400646" w:rsidRDefault="00400646" w:rsidP="00400646">
      <w:pPr>
        <w:pStyle w:val="aff8"/>
        <w:overflowPunct/>
        <w:autoSpaceDE/>
        <w:autoSpaceDN/>
        <w:adjustRightInd/>
        <w:spacing w:after="120"/>
        <w:ind w:left="1240" w:firstLineChars="0" w:firstLine="200"/>
        <w:textAlignment w:val="auto"/>
        <w:rPr>
          <w:rFonts w:eastAsia="宋体"/>
          <w:color w:val="0070C0"/>
          <w:szCs w:val="24"/>
          <w:lang w:eastAsia="zh-CN"/>
        </w:rPr>
      </w:pPr>
      <w:r>
        <w:rPr>
          <w:noProof/>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Pr>
          <w:rFonts w:eastAsia="宋体"/>
          <w:color w:val="0070C0"/>
          <w:szCs w:val="24"/>
          <w:lang w:eastAsia="zh-CN"/>
        </w:rPr>
        <w:t>Others</w:t>
      </w:r>
    </w:p>
    <w:p w14:paraId="70FE8808" w14:textId="77777777" w:rsidR="00943483" w:rsidRPr="00805BE8" w:rsidRDefault="00943483" w:rsidP="009434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B59ACE" w14:textId="77777777" w:rsidR="00943483" w:rsidRPr="00805BE8" w:rsidRDefault="00943483" w:rsidP="009434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6E546D4" w14:textId="77777777" w:rsidR="000D0124" w:rsidRDefault="000D0124" w:rsidP="000D0124">
            <w:pPr>
              <w:spacing w:after="120"/>
              <w:rPr>
                <w:rFonts w:eastAsiaTheme="minorEastAsia"/>
                <w:color w:val="0070C0"/>
                <w:lang w:val="en-US" w:eastAsia="zh-CN"/>
              </w:rPr>
            </w:pPr>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935B22B" w14:textId="77777777" w:rsidR="000D0124" w:rsidRDefault="000D0124" w:rsidP="000D0124">
            <w:pPr>
              <w:spacing w:after="120"/>
              <w:rPr>
                <w:rFonts w:eastAsiaTheme="minorEastAsia"/>
                <w:color w:val="0070C0"/>
                <w:lang w:val="en-US" w:eastAsia="zh-CN"/>
              </w:rPr>
            </w:pPr>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0829C0" w:rsidRDefault="00D33BF8" w:rsidP="00D33BF8">
      <w:pPr>
        <w:pStyle w:val="4"/>
        <w:numPr>
          <w:ilvl w:val="0"/>
          <w:numId w:val="0"/>
        </w:numPr>
        <w:ind w:left="864" w:hanging="864"/>
        <w:rPr>
          <w:sz w:val="20"/>
          <w:szCs w:val="21"/>
          <w:u w:val="single"/>
        </w:rPr>
      </w:pPr>
      <w:r w:rsidRPr="000829C0">
        <w:rPr>
          <w:sz w:val="20"/>
          <w:szCs w:val="21"/>
          <w:u w:val="single"/>
        </w:rPr>
        <w:t>Issue 1-2-</w:t>
      </w:r>
      <w:r w:rsidR="00400646">
        <w:rPr>
          <w:sz w:val="20"/>
          <w:szCs w:val="21"/>
          <w:u w:val="single"/>
        </w:rPr>
        <w:t>5</w:t>
      </w:r>
      <w:r w:rsidRPr="000829C0">
        <w:rPr>
          <w:sz w:val="20"/>
          <w:szCs w:val="21"/>
          <w:u w:val="single"/>
        </w:rPr>
        <w:t xml:space="preserve">: </w:t>
      </w:r>
      <w:r w:rsidRPr="00ED7ADA">
        <w:rPr>
          <w:sz w:val="20"/>
          <w:szCs w:val="21"/>
          <w:u w:val="single"/>
        </w:rPr>
        <w:t>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aff8"/>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aff8"/>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8B0E978" w14:textId="77777777" w:rsidR="00D33BF8" w:rsidRPr="00805BE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Pr>
          <w:rFonts w:eastAsia="宋体"/>
          <w:color w:val="0070C0"/>
          <w:szCs w:val="24"/>
          <w:lang w:eastAsia="zh-CN"/>
        </w:rPr>
        <w:t xml:space="preserve"> Continue discussion in RAN4.</w:t>
      </w:r>
    </w:p>
    <w:p w14:paraId="6E4DEC55" w14:textId="77777777" w:rsidR="00D33BF8" w:rsidRPr="00805BE8" w:rsidRDefault="00D33BF8" w:rsidP="00D33B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E705C62" w14:textId="4D41F2E0" w:rsidR="00D33BF8" w:rsidRPr="00805BE8" w:rsidRDefault="00400646" w:rsidP="00D33B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33BF8" w14:paraId="713C340F"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2DA6108C"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6D59051" w14:textId="77777777" w:rsidR="00D33BF8" w:rsidRDefault="00D33BF8" w:rsidP="00B45639">
            <w:pPr>
              <w:spacing w:after="120"/>
              <w:rPr>
                <w:rFonts w:eastAsiaTheme="minorEastAsia"/>
                <w:color w:val="0070C0"/>
                <w:lang w:val="en-US" w:eastAsia="zh-CN"/>
              </w:rPr>
            </w:pPr>
          </w:p>
        </w:tc>
      </w:tr>
      <w:tr w:rsidR="00D33BF8" w14:paraId="26FEF578" w14:textId="77777777" w:rsidTr="00B45639">
        <w:tc>
          <w:tcPr>
            <w:tcW w:w="1236" w:type="dxa"/>
            <w:tcBorders>
              <w:top w:val="single" w:sz="4" w:space="0" w:color="auto"/>
              <w:left w:val="single" w:sz="4" w:space="0" w:color="auto"/>
              <w:bottom w:val="single" w:sz="4" w:space="0" w:color="auto"/>
              <w:right w:val="single" w:sz="4" w:space="0" w:color="auto"/>
            </w:tcBorders>
            <w:hideMark/>
          </w:tcPr>
          <w:p w14:paraId="73E78227" w14:textId="77777777" w:rsidR="00D33BF8" w:rsidRDefault="00D33BF8" w:rsidP="00B45639">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137913F2" w14:textId="77777777" w:rsidR="00D33BF8" w:rsidRDefault="00D33BF8" w:rsidP="00B45639">
            <w:pPr>
              <w:spacing w:after="120"/>
              <w:rPr>
                <w:rFonts w:eastAsiaTheme="minorEastAsia"/>
                <w:color w:val="0070C0"/>
                <w:lang w:val="en-US" w:eastAsia="zh-CN"/>
              </w:rPr>
            </w:pPr>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0829C0" w:rsidRDefault="00195D79" w:rsidP="000829C0">
      <w:pPr>
        <w:pStyle w:val="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6</w:t>
      </w:r>
      <w:r w:rsidRPr="000829C0">
        <w:rPr>
          <w:sz w:val="20"/>
          <w:szCs w:val="21"/>
          <w:u w:val="single"/>
        </w:rPr>
        <w:t xml:space="preserve">: </w:t>
      </w:r>
      <w:r w:rsidR="00943483" w:rsidRPr="000829C0">
        <w:rPr>
          <w:sz w:val="20"/>
          <w:szCs w:val="21"/>
          <w:u w:val="single"/>
        </w:rPr>
        <w:t>TxD antenna and channel models</w:t>
      </w:r>
    </w:p>
    <w:p w14:paraId="7CA20A4D"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E0CAD02" w14:textId="7EE4F27D" w:rsid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1: </w:t>
      </w:r>
      <w:r w:rsidR="00400646">
        <w:rPr>
          <w:rFonts w:eastAsia="宋体"/>
          <w:color w:val="0070C0"/>
          <w:szCs w:val="24"/>
          <w:lang w:eastAsia="zh-CN"/>
        </w:rPr>
        <w:t>No more discussion on these issues</w:t>
      </w:r>
      <w:r w:rsidR="00400646" w:rsidRPr="00943483">
        <w:rPr>
          <w:rFonts w:eastAsia="宋体"/>
          <w:color w:val="0070C0"/>
          <w:szCs w:val="24"/>
          <w:lang w:eastAsia="zh-CN"/>
        </w:rPr>
        <w:t xml:space="preserve">. </w:t>
      </w:r>
    </w:p>
    <w:p w14:paraId="0A683066" w14:textId="3037A9A9" w:rsidR="00195D79" w:rsidRPr="00943483" w:rsidRDefault="00195D79" w:rsidP="000D01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943483">
        <w:rPr>
          <w:rFonts w:eastAsia="宋体"/>
          <w:color w:val="0070C0"/>
          <w:szCs w:val="24"/>
          <w:lang w:eastAsia="zh-CN"/>
        </w:rPr>
        <w:t xml:space="preserve">Option 2: </w:t>
      </w:r>
      <w:r w:rsidR="00400646" w:rsidRPr="00943483">
        <w:rPr>
          <w:rFonts w:eastAsia="宋体"/>
          <w:color w:val="0070C0"/>
          <w:szCs w:val="24"/>
          <w:lang w:eastAsia="zh-CN"/>
        </w:rPr>
        <w:t xml:space="preserve">Further discuss the relevant antenna and channel models and their impact as part of, and prior to, concluding on conformance testing methodologies and reference receivers for </w:t>
      </w:r>
      <w:proofErr w:type="spellStart"/>
      <w:r w:rsidR="00400646" w:rsidRPr="00943483">
        <w:rPr>
          <w:rFonts w:eastAsia="宋体"/>
          <w:color w:val="0070C0"/>
          <w:szCs w:val="24"/>
          <w:lang w:eastAsia="zh-CN"/>
        </w:rPr>
        <w:t>TxD</w:t>
      </w:r>
      <w:proofErr w:type="spellEnd"/>
      <w:r w:rsidR="00400646" w:rsidRPr="00943483">
        <w:rPr>
          <w:rFonts w:eastAsia="宋体"/>
          <w:color w:val="0070C0"/>
          <w:szCs w:val="24"/>
          <w:lang w:eastAsia="zh-CN"/>
        </w:rPr>
        <w:t xml:space="preserve"> with conducted measurements.</w:t>
      </w:r>
    </w:p>
    <w:p w14:paraId="5A157179" w14:textId="77777777" w:rsidR="00195D79" w:rsidRPr="00805BE8" w:rsidRDefault="00195D79" w:rsidP="00195D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F268C" w14:textId="253B76D9" w:rsidR="00195D79" w:rsidRPr="00805BE8" w:rsidRDefault="00400646" w:rsidP="00195D7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802985D" w14:textId="77777777" w:rsidR="000D0124" w:rsidRDefault="000D0124" w:rsidP="000D0124">
            <w:pPr>
              <w:spacing w:after="120"/>
              <w:rPr>
                <w:rFonts w:eastAsiaTheme="minorEastAsia"/>
                <w:color w:val="0070C0"/>
                <w:lang w:val="en-US" w:eastAsia="zh-CN"/>
              </w:rPr>
            </w:pPr>
          </w:p>
        </w:tc>
      </w:tr>
      <w:tr w:rsidR="000D0124"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77777777" w:rsidR="000D0124" w:rsidRDefault="000D0124" w:rsidP="000D0124">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A20724D" w14:textId="77777777" w:rsidR="000D0124" w:rsidRDefault="000D0124" w:rsidP="000D0124">
            <w:pPr>
              <w:spacing w:after="120"/>
              <w:rPr>
                <w:rFonts w:eastAsiaTheme="minorEastAsia"/>
                <w:color w:val="0070C0"/>
                <w:lang w:val="en-US" w:eastAsia="zh-CN"/>
              </w:rPr>
            </w:pPr>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77777777"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w:t>
      </w:r>
      <w:bookmarkStart w:id="3" w:name="_GoBack"/>
      <w:bookmarkEnd w:id="3"/>
      <w:r w:rsidRPr="00855107">
        <w:rPr>
          <w:rFonts w:hint="eastAsia"/>
          <w:i/>
          <w:color w:val="0070C0"/>
          <w:lang w:val="en-US" w:eastAsia="zh-CN"/>
        </w:rPr>
        <w:t>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D361E1" w:rsidP="000D0124">
            <w:pPr>
              <w:spacing w:after="120"/>
              <w:rPr>
                <w:rStyle w:val="af0"/>
                <w:rFonts w:ascii="Arial" w:hAnsi="Arial" w:cs="Arial"/>
                <w:b/>
                <w:bCs/>
                <w:sz w:val="16"/>
                <w:szCs w:val="16"/>
              </w:rPr>
            </w:pPr>
            <w:hyperlink r:id="rId26" w:history="1">
              <w:r w:rsidR="00BC6BE4">
                <w:rPr>
                  <w:rStyle w:val="af0"/>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2110689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9773F6" w:rsidP="009773F6">
            <w:pPr>
              <w:spacing w:after="120"/>
              <w:rPr>
                <w:rStyle w:val="af0"/>
                <w:rFonts w:ascii="Arial" w:hAnsi="Arial" w:cs="Arial"/>
                <w:b/>
                <w:bCs/>
                <w:sz w:val="16"/>
                <w:szCs w:val="16"/>
              </w:rPr>
            </w:pPr>
            <w:hyperlink r:id="rId27" w:history="1">
              <w:r>
                <w:rPr>
                  <w:rStyle w:val="af0"/>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77777777" w:rsidR="009773F6" w:rsidRPr="003418CB" w:rsidRDefault="009773F6" w:rsidP="009773F6">
            <w:pPr>
              <w:spacing w:after="120"/>
              <w:rPr>
                <w:rFonts w:eastAsiaTheme="minorEastAsia"/>
                <w:color w:val="0070C0"/>
                <w:lang w:val="en-US" w:eastAsia="zh-CN"/>
              </w:rPr>
            </w:pPr>
            <w:r>
              <w:rPr>
                <w:rFonts w:eastAsiaTheme="minorEastAsia" w:hint="eastAsia"/>
                <w:color w:val="0070C0"/>
                <w:lang w:val="en-US" w:eastAsia="zh-CN"/>
              </w:rPr>
              <w:t>Company A</w:t>
            </w:r>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77777777" w:rsidR="009773F6" w:rsidRDefault="009773F6" w:rsidP="009773F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777777" w:rsidR="009773F6" w:rsidRDefault="009773F6" w:rsidP="009773F6">
            <w:pPr>
              <w:spacing w:after="120"/>
              <w:rPr>
                <w:rFonts w:eastAsiaTheme="minorEastAsia"/>
                <w:color w:val="0070C0"/>
                <w:lang w:val="en-US" w:eastAsia="zh-CN"/>
              </w:rPr>
            </w:pPr>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00105AD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D361E1" w:rsidP="005D7F91">
            <w:pPr>
              <w:spacing w:before="120" w:after="120"/>
              <w:rPr>
                <w:rFonts w:asciiTheme="minorHAnsi" w:hAnsiTheme="minorHAnsi" w:cstheme="minorHAnsi"/>
              </w:rPr>
            </w:pPr>
            <w:hyperlink r:id="rId28" w:history="1">
              <w:r w:rsidR="005D7F91">
                <w:rPr>
                  <w:rStyle w:val="af0"/>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xml:space="preserve">: Rel-15 UE can rely on dedicated </w:t>
            </w:r>
            <w:proofErr w:type="spellStart"/>
            <w:r w:rsidRPr="00A11AF4">
              <w:rPr>
                <w:bCs/>
                <w:sz w:val="18"/>
              </w:rPr>
              <w:t>txd</w:t>
            </w:r>
            <w:proofErr w:type="spellEnd"/>
            <w:r w:rsidRPr="00A11AF4">
              <w:rPr>
                <w:bCs/>
                <w:sz w:val="18"/>
              </w:rPr>
              <w:t xml:space="preserve">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proofErr w:type="spellStart"/>
            <w:r w:rsidRPr="00A11AF4">
              <w:rPr>
                <w:bCs/>
                <w:sz w:val="18"/>
              </w:rPr>
              <w:t>TxD</w:t>
            </w:r>
            <w:proofErr w:type="spellEnd"/>
            <w:r w:rsidRPr="00A11AF4">
              <w:rPr>
                <w:bCs/>
                <w:sz w:val="18"/>
              </w:rPr>
              <w:t xml:space="preserve"> capability and allowing the relaxation to the power class for EN-DC mode only for UE that declare </w:t>
            </w:r>
            <w:proofErr w:type="spellStart"/>
            <w:r w:rsidRPr="00A11AF4">
              <w:rPr>
                <w:bCs/>
                <w:sz w:val="18"/>
              </w:rPr>
              <w:t>TxD</w:t>
            </w:r>
            <w:proofErr w:type="spellEnd"/>
            <w:r w:rsidRPr="00A11AF4">
              <w:rPr>
                <w:bCs/>
                <w:sz w:val="18"/>
              </w:rPr>
              <w:t xml:space="preserve">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w:t>
            </w:r>
            <w:proofErr w:type="spellStart"/>
            <w:r w:rsidRPr="00A11AF4">
              <w:rPr>
                <w:bCs/>
                <w:sz w:val="18"/>
              </w:rPr>
              <w:t>TxD</w:t>
            </w:r>
            <w:proofErr w:type="spellEnd"/>
            <w:r w:rsidRPr="00A11AF4">
              <w:rPr>
                <w:bCs/>
                <w:sz w:val="18"/>
              </w:rPr>
              <w:t xml:space="preserve">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D361E1" w:rsidP="005D7F91">
            <w:pPr>
              <w:spacing w:before="120" w:after="120"/>
              <w:rPr>
                <w:rFonts w:asciiTheme="minorHAnsi" w:hAnsiTheme="minorHAnsi" w:cstheme="minorHAnsi"/>
              </w:rPr>
            </w:pPr>
            <w:hyperlink r:id="rId29" w:history="1">
              <w:r w:rsidR="005D7F91">
                <w:rPr>
                  <w:rStyle w:val="af0"/>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 xml:space="preserve">Remaining issues in Power class &amp; UL MIMO related </w:t>
            </w:r>
            <w:proofErr w:type="spellStart"/>
            <w:r>
              <w:rPr>
                <w:rFonts w:ascii="Arial" w:hAnsi="Arial" w:cs="Arial"/>
                <w:sz w:val="16"/>
                <w:szCs w:val="16"/>
              </w:rPr>
              <w:t>requirments</w:t>
            </w:r>
            <w:proofErr w:type="spellEnd"/>
          </w:p>
          <w:p w14:paraId="46C2BD99"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O</w:t>
            </w:r>
            <w:r w:rsidRPr="00A11AF4">
              <w:rPr>
                <w:rFonts w:eastAsia="宋体"/>
                <w:b/>
                <w:lang w:eastAsia="zh-CN"/>
              </w:rPr>
              <w:t xml:space="preserve">bservation 1: </w:t>
            </w:r>
            <w:r w:rsidRPr="00A11AF4">
              <w:rPr>
                <w:rFonts w:eastAsia="宋体"/>
                <w:lang w:eastAsia="zh-CN"/>
              </w:rPr>
              <w:t xml:space="preserve">With transparent </w:t>
            </w:r>
            <w:proofErr w:type="spellStart"/>
            <w:r w:rsidRPr="00A11AF4">
              <w:rPr>
                <w:rFonts w:eastAsia="宋体"/>
                <w:lang w:eastAsia="zh-CN"/>
              </w:rPr>
              <w:t>TxD</w:t>
            </w:r>
            <w:proofErr w:type="spellEnd"/>
            <w:r w:rsidRPr="00A11AF4">
              <w:rPr>
                <w:rFonts w:eastAsia="宋体"/>
                <w:lang w:eastAsia="zh-CN"/>
              </w:rPr>
              <w:t xml:space="preserve">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b/>
                <w:lang w:eastAsia="zh-CN"/>
              </w:rPr>
              <w:t>Proposal 1:</w:t>
            </w:r>
            <w:r w:rsidRPr="00A11AF4">
              <w:rPr>
                <w:rFonts w:eastAsia="宋体"/>
                <w:lang w:eastAsia="zh-CN"/>
              </w:rPr>
              <w:t xml:space="preserve"> For Rel-15 UE without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2: </w:t>
            </w:r>
            <w:r w:rsidRPr="00A11AF4">
              <w:rPr>
                <w:rFonts w:eastAsia="宋体"/>
                <w:lang w:eastAsia="zh-CN"/>
              </w:rPr>
              <w:t xml:space="preserve">For Rel-15 UE with the </w:t>
            </w:r>
            <w:proofErr w:type="spellStart"/>
            <w:r w:rsidRPr="00A11AF4">
              <w:rPr>
                <w:rFonts w:eastAsia="宋体"/>
                <w:lang w:eastAsia="zh-CN"/>
              </w:rPr>
              <w:t>TxD</w:t>
            </w:r>
            <w:proofErr w:type="spellEnd"/>
            <w:r w:rsidRPr="00A11AF4">
              <w:rPr>
                <w:rFonts w:eastAsia="宋体"/>
                <w:lang w:eastAsia="zh-CN"/>
              </w:rPr>
              <w:t xml:space="preserve">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3: </w:t>
            </w:r>
            <w:r w:rsidRPr="00A11AF4">
              <w:rPr>
                <w:rFonts w:eastAsia="宋体"/>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宋体"/>
                <w:lang w:eastAsia="zh-CN"/>
              </w:rPr>
            </w:pPr>
            <w:r w:rsidRPr="00A11AF4">
              <w:rPr>
                <w:rFonts w:eastAsia="宋体" w:hint="eastAsia"/>
                <w:b/>
                <w:lang w:eastAsia="zh-CN"/>
              </w:rPr>
              <w:t>P</w:t>
            </w:r>
            <w:r w:rsidRPr="00A11AF4">
              <w:rPr>
                <w:rFonts w:eastAsia="宋体"/>
                <w:b/>
                <w:lang w:eastAsia="zh-CN"/>
              </w:rPr>
              <w:t xml:space="preserve">roposal 4: </w:t>
            </w:r>
            <w:r w:rsidRPr="00A11AF4">
              <w:rPr>
                <w:rFonts w:eastAsia="宋体"/>
                <w:lang w:eastAsia="zh-CN"/>
              </w:rPr>
              <w:t xml:space="preserve">With the release independency of </w:t>
            </w:r>
            <w:proofErr w:type="spellStart"/>
            <w:r w:rsidRPr="00A11AF4">
              <w:rPr>
                <w:rFonts w:eastAsia="宋体"/>
                <w:lang w:eastAsia="zh-CN"/>
              </w:rPr>
              <w:t>TxD</w:t>
            </w:r>
            <w:proofErr w:type="spellEnd"/>
            <w:r w:rsidRPr="00A11AF4">
              <w:rPr>
                <w:rFonts w:eastAsia="宋体"/>
                <w:lang w:eastAsia="zh-CN"/>
              </w:rPr>
              <w:t xml:space="preserve"> capability to Rel-15, </w:t>
            </w:r>
            <w:proofErr w:type="spellStart"/>
            <w:r w:rsidRPr="00A11AF4">
              <w:rPr>
                <w:rFonts w:eastAsia="宋体"/>
                <w:lang w:eastAsia="zh-CN"/>
              </w:rPr>
              <w:t>ue-PowerClass</w:t>
            </w:r>
            <w:proofErr w:type="spellEnd"/>
            <w:r w:rsidRPr="00A11AF4">
              <w:rPr>
                <w:rFonts w:eastAsia="宋体"/>
                <w:lang w:eastAsia="zh-CN"/>
              </w:rPr>
              <w:t xml:space="preserve">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宋体"/>
                <w:b/>
                <w:lang w:eastAsia="zh-CN"/>
              </w:rPr>
            </w:pPr>
            <w:r w:rsidRPr="00A11AF4">
              <w:rPr>
                <w:rFonts w:eastAsia="宋体" w:hint="eastAsia"/>
                <w:b/>
                <w:lang w:eastAsia="zh-CN"/>
              </w:rPr>
              <w:t>P</w:t>
            </w:r>
            <w:r w:rsidRPr="00A11AF4">
              <w:rPr>
                <w:rFonts w:eastAsia="宋体"/>
                <w:b/>
                <w:lang w:eastAsia="zh-CN"/>
              </w:rPr>
              <w:t xml:space="preserve">roposal 5: </w:t>
            </w:r>
            <w:r w:rsidRPr="00A11AF4">
              <w:rPr>
                <w:rFonts w:eastAsia="宋体"/>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rPr>
              <w:lastRenderedPageBreak/>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D361E1" w:rsidP="005D7F91">
            <w:pPr>
              <w:spacing w:before="120" w:after="120"/>
              <w:rPr>
                <w:rFonts w:asciiTheme="minorHAnsi" w:hAnsiTheme="minorHAnsi" w:cstheme="minorHAnsi"/>
              </w:rPr>
            </w:pPr>
            <w:hyperlink r:id="rId31" w:history="1">
              <w:r w:rsidR="005D7F91">
                <w:rPr>
                  <w:rStyle w:val="af0"/>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proofErr w:type="spellStart"/>
            <w:r w:rsidRPr="00A11AF4">
              <w:rPr>
                <w:rFonts w:ascii="Arial" w:hAnsi="Arial" w:cs="Arial"/>
                <w:i/>
              </w:rPr>
              <w:t>P</w:t>
            </w:r>
            <w:r w:rsidRPr="00A11AF4">
              <w:rPr>
                <w:rFonts w:ascii="Arial" w:hAnsi="Arial" w:cs="Arial"/>
                <w:i/>
                <w:vertAlign w:val="subscript"/>
              </w:rPr>
              <w:t>CMAX_</w:t>
            </w:r>
            <w:proofErr w:type="gramStart"/>
            <w:r w:rsidRPr="00A11AF4">
              <w:rPr>
                <w:rFonts w:ascii="Arial" w:hAnsi="Arial" w:cs="Arial"/>
                <w:i/>
                <w:vertAlign w:val="subscript"/>
              </w:rPr>
              <w:t>L,f</w:t>
            </w:r>
            <w:proofErr w:type="gramEnd"/>
            <w:r w:rsidRPr="00A11AF4">
              <w:rPr>
                <w:rFonts w:ascii="Arial" w:hAnsi="Arial" w:cs="Arial"/>
                <w:i/>
                <w:vertAlign w:val="subscript"/>
              </w:rPr>
              <w:t>,c,,NR</w:t>
            </w:r>
            <w:proofErr w:type="spellEnd"/>
            <w:r w:rsidRPr="00A11AF4">
              <w:rPr>
                <w:rFonts w:ascii="Arial" w:hAnsi="Arial" w:cs="Arial"/>
                <w:vertAlign w:val="subscript"/>
              </w:rPr>
              <w:t xml:space="preserve"> </w:t>
            </w:r>
            <w:r w:rsidRPr="00A11AF4">
              <w:rPr>
                <w:i/>
                <w:lang w:val="en-US"/>
              </w:rPr>
              <w:t xml:space="preserve">, consequently, UE may fail the </w:t>
            </w:r>
            <w:proofErr w:type="spellStart"/>
            <w:r w:rsidRPr="00A11AF4">
              <w:rPr>
                <w:i/>
                <w:lang w:val="en-US"/>
              </w:rPr>
              <w:t>Pcmax</w:t>
            </w:r>
            <w:proofErr w:type="spellEnd"/>
            <w:r w:rsidRPr="00A11AF4">
              <w:rPr>
                <w:i/>
                <w:lang w:val="en-US"/>
              </w:rPr>
              <w:t xml:space="preserve">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xml:space="preserve">: The main issue of </w:t>
            </w:r>
            <w:proofErr w:type="spellStart"/>
            <w:r w:rsidRPr="00A11AF4">
              <w:rPr>
                <w:i/>
                <w:lang w:val="en-US"/>
              </w:rPr>
              <w:t>Pcmax</w:t>
            </w:r>
            <w:proofErr w:type="spellEnd"/>
            <w:r w:rsidRPr="00A11AF4">
              <w:rPr>
                <w:i/>
                <w:lang w:val="en-US"/>
              </w:rPr>
              <w:t xml:space="preserve">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proofErr w:type="spellStart"/>
            <w:proofErr w:type="gramStart"/>
            <w:r w:rsidRPr="00A11AF4">
              <w:rPr>
                <w:i/>
                <w:lang w:bidi="bn-IN"/>
              </w:rPr>
              <w:t>P</w:t>
            </w:r>
            <w:r w:rsidRPr="00A11AF4">
              <w:rPr>
                <w:i/>
                <w:vertAlign w:val="subscript"/>
                <w:lang w:bidi="bn-IN"/>
              </w:rPr>
              <w:t>PowerClass,NR</w:t>
            </w:r>
            <w:proofErr w:type="spellEnd"/>
            <w:proofErr w:type="gramEnd"/>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D361E1" w:rsidP="005D7F91">
            <w:pPr>
              <w:spacing w:before="120" w:after="120"/>
              <w:rPr>
                <w:rFonts w:asciiTheme="minorHAnsi" w:hAnsiTheme="minorHAnsi" w:cstheme="minorHAnsi"/>
              </w:rPr>
            </w:pPr>
            <w:hyperlink r:id="rId32" w:history="1">
              <w:r w:rsidR="005D7F91">
                <w:rPr>
                  <w:rStyle w:val="af0"/>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2"/>
      </w:pPr>
      <w:r w:rsidRPr="004A7544">
        <w:rPr>
          <w:rFonts w:hint="eastAsia"/>
        </w:rPr>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Default="0012690D" w:rsidP="0012690D">
      <w:pPr>
        <w:pStyle w:val="4"/>
        <w:numPr>
          <w:ilvl w:val="0"/>
          <w:numId w:val="0"/>
        </w:numPr>
        <w:ind w:left="864" w:hanging="864"/>
        <w:rPr>
          <w:sz w:val="20"/>
          <w:szCs w:val="21"/>
          <w:u w:val="single"/>
        </w:rPr>
      </w:pPr>
      <w:r w:rsidRPr="000829C0">
        <w:rPr>
          <w:sz w:val="20"/>
          <w:szCs w:val="21"/>
          <w:u w:val="single"/>
        </w:rPr>
        <w:t xml:space="preserve">Issue 2-1-1: How to </w:t>
      </w:r>
      <w:r w:rsidR="007F3910">
        <w:rPr>
          <w:sz w:val="20"/>
          <w:szCs w:val="21"/>
          <w:u w:val="single"/>
        </w:rPr>
        <w:t xml:space="preserve">treat the ”famous sentence” for </w:t>
      </w:r>
      <w:r w:rsidRPr="000829C0">
        <w:rPr>
          <w:sz w:val="20"/>
          <w:szCs w:val="21"/>
          <w:u w:val="singl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 xml:space="preserve">Unless otherwise stated,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n2 in NR standalone operation </w:t>
      </w:r>
      <w:proofErr w:type="gramStart"/>
      <w:r w:rsidRPr="00D5437C">
        <w:rPr>
          <w:i/>
          <w:color w:val="0070C0"/>
          <w:u w:val="single"/>
        </w:rPr>
        <w:t>mode,  the</w:t>
      </w:r>
      <w:proofErr w:type="gramEnd"/>
      <w:r w:rsidRPr="00D5437C">
        <w:rPr>
          <w:i/>
          <w:color w:val="0070C0"/>
          <w:u w:val="single"/>
        </w:rPr>
        <w:t xml:space="preserve"> said UE shall meet the NR requirements for either power class 2 or power class 3 in EN-DC within FR1 if UE indicates IE </w:t>
      </w:r>
      <w:proofErr w:type="spellStart"/>
      <w:r w:rsidRPr="00D5437C">
        <w:rPr>
          <w:i/>
          <w:color w:val="0070C0"/>
          <w:u w:val="single"/>
        </w:rPr>
        <w:t>maxNumberSRS</w:t>
      </w:r>
      <w:proofErr w:type="spellEnd"/>
      <w:r w:rsidRPr="00D5437C">
        <w:rPr>
          <w:i/>
          <w:color w:val="0070C0"/>
          <w:u w:val="single"/>
        </w:rPr>
        <w:t>-Ports-</w:t>
      </w:r>
      <w:proofErr w:type="spellStart"/>
      <w:r w:rsidRPr="00D5437C">
        <w:rPr>
          <w:i/>
          <w:color w:val="0070C0"/>
          <w:u w:val="single"/>
        </w:rPr>
        <w:t>PerResource</w:t>
      </w:r>
      <w:proofErr w:type="spellEnd"/>
      <w:r w:rsidRPr="00D5437C">
        <w:rPr>
          <w:i/>
          <w:color w:val="0070C0"/>
          <w:u w:val="single"/>
        </w:rPr>
        <w:t xml:space="preserve"> = n1 for EN-DC on this NR band.</w:t>
      </w:r>
    </w:p>
    <w:p w14:paraId="01B2447E" w14:textId="69BF6E85" w:rsidR="00D5437C" w:rsidRDefault="00D5437C" w:rsidP="00D5437C">
      <w:pPr>
        <w:spacing w:after="120"/>
        <w:rPr>
          <w:color w:val="0070C0"/>
          <w:szCs w:val="24"/>
          <w:lang w:eastAsia="zh-CN"/>
        </w:rPr>
      </w:pPr>
      <w:r>
        <w:rPr>
          <w:color w:val="0070C0"/>
          <w:szCs w:val="24"/>
          <w:lang w:eastAsia="zh-CN"/>
        </w:rPr>
        <w:t xml:space="preserve">further differentiation can be made based on whether </w:t>
      </w:r>
      <w:proofErr w:type="spellStart"/>
      <w:r>
        <w:rPr>
          <w:color w:val="0070C0"/>
          <w:szCs w:val="24"/>
          <w:lang w:eastAsia="zh-CN"/>
        </w:rPr>
        <w:t>TxD</w:t>
      </w:r>
      <w:proofErr w:type="spellEnd"/>
      <w:r>
        <w:rPr>
          <w:color w:val="0070C0"/>
          <w:szCs w:val="24"/>
          <w:lang w:eastAsia="zh-CN"/>
        </w:rPr>
        <w:t xml:space="preserve">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F1EC72" w14:textId="295BF5FF" w:rsidR="0012690D"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12690D" w:rsidRPr="00086AF6">
        <w:rPr>
          <w:rFonts w:eastAsia="宋体"/>
          <w:color w:val="0070C0"/>
          <w:szCs w:val="24"/>
          <w:lang w:eastAsia="zh-CN"/>
        </w:rPr>
        <w:t xml:space="preserve">1: </w:t>
      </w:r>
      <w:r w:rsidRPr="00D5437C">
        <w:rPr>
          <w:rFonts w:eastAsia="宋体"/>
          <w:color w:val="0070C0"/>
          <w:szCs w:val="24"/>
          <w:lang w:eastAsia="zh-CN"/>
        </w:rPr>
        <w:t xml:space="preserve">For Rel-15 UE without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can be removed.</w:t>
      </w:r>
    </w:p>
    <w:p w14:paraId="47F8EEB5" w14:textId="6F5B84EF"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full-power chain has to be equipped</w:t>
      </w:r>
    </w:p>
    <w:p w14:paraId="78AAEAA5" w14:textId="41825971" w:rsidR="00D5437C"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5437C">
        <w:rPr>
          <w:rFonts w:eastAsia="宋体"/>
          <w:color w:val="0070C0"/>
          <w:szCs w:val="24"/>
          <w:lang w:eastAsia="zh-CN"/>
        </w:rPr>
        <w:t xml:space="preserve">For Rel-15 UE with the </w:t>
      </w:r>
      <w:proofErr w:type="spellStart"/>
      <w:r w:rsidRPr="00D5437C">
        <w:rPr>
          <w:rFonts w:eastAsia="宋体"/>
          <w:color w:val="0070C0"/>
          <w:szCs w:val="24"/>
          <w:lang w:eastAsia="zh-CN"/>
        </w:rPr>
        <w:t>TxD</w:t>
      </w:r>
      <w:proofErr w:type="spellEnd"/>
      <w:r w:rsidRPr="00D5437C">
        <w:rPr>
          <w:rFonts w:eastAsia="宋体"/>
          <w:color w:val="0070C0"/>
          <w:szCs w:val="24"/>
          <w:lang w:eastAsia="zh-CN"/>
        </w:rPr>
        <w:t xml:space="preserve"> capability, the current behaviour of multiple power class possibilities for NR part of NSA need to be kept</w:t>
      </w:r>
      <w:r>
        <w:rPr>
          <w:rFonts w:eastAsia="宋体"/>
          <w:color w:val="0070C0"/>
          <w:szCs w:val="24"/>
          <w:lang w:eastAsia="zh-CN"/>
        </w:rPr>
        <w:t>;</w:t>
      </w:r>
    </w:p>
    <w:p w14:paraId="40AE0D08" w14:textId="4FD68791" w:rsidR="00D5437C" w:rsidRDefault="00D5437C" w:rsidP="00D5437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 xml:space="preserve">he two RF chains may all be half-power and reach total SA power class by </w:t>
      </w:r>
      <w:proofErr w:type="spellStart"/>
      <w:r>
        <w:rPr>
          <w:rFonts w:eastAsia="宋体"/>
          <w:color w:val="0070C0"/>
          <w:szCs w:val="24"/>
          <w:lang w:eastAsia="zh-CN"/>
        </w:rPr>
        <w:t>TxD</w:t>
      </w:r>
      <w:proofErr w:type="spellEnd"/>
    </w:p>
    <w:p w14:paraId="17216846" w14:textId="77777777" w:rsidR="0012690D" w:rsidRPr="00045592" w:rsidRDefault="0012690D" w:rsidP="001269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77AA1633" w14:textId="3B69A7C5" w:rsidR="0012690D" w:rsidRPr="00045592" w:rsidRDefault="00D5437C" w:rsidP="001269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t>
      </w:r>
      <w:r>
        <w:rPr>
          <w:rFonts w:eastAsia="宋体"/>
          <w:color w:val="0070C0"/>
          <w:szCs w:val="24"/>
          <w:lang w:eastAsia="zh-CN"/>
        </w:rPr>
        <w:t xml:space="preserve">Both Proposal 1 and </w:t>
      </w:r>
      <w:proofErr w:type="gramStart"/>
      <w:r>
        <w:rPr>
          <w:rFonts w:eastAsia="宋体"/>
          <w:color w:val="0070C0"/>
          <w:szCs w:val="24"/>
          <w:lang w:eastAsia="zh-CN"/>
        </w:rPr>
        <w:t>Proposal  2</w:t>
      </w:r>
      <w:proofErr w:type="gramEnd"/>
      <w:r>
        <w:rPr>
          <w:rFonts w:eastAsia="宋体"/>
          <w:color w:val="0070C0"/>
          <w:szCs w:val="24"/>
          <w:lang w:eastAsia="zh-CN"/>
        </w:rPr>
        <w:t>]</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12690D" w14:paraId="25AE4469"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9832AAA" w14:textId="77777777" w:rsidR="0012690D" w:rsidRDefault="0012690D"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8089047" w14:textId="77777777" w:rsidR="0012690D" w:rsidRDefault="0012690D" w:rsidP="008932CC">
            <w:pPr>
              <w:spacing w:after="120"/>
              <w:rPr>
                <w:rFonts w:eastAsiaTheme="minorEastAsia"/>
                <w:color w:val="0070C0"/>
                <w:lang w:val="en-US" w:eastAsia="zh-CN"/>
              </w:rPr>
            </w:pPr>
          </w:p>
        </w:tc>
      </w:tr>
      <w:tr w:rsidR="0012690D" w14:paraId="44910427"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FA398C5" w14:textId="77777777" w:rsidR="0012690D" w:rsidRDefault="0012690D"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62287157" w14:textId="77777777" w:rsidR="0012690D" w:rsidRDefault="0012690D" w:rsidP="008932CC">
            <w:pPr>
              <w:spacing w:after="120"/>
              <w:rPr>
                <w:rFonts w:eastAsiaTheme="minorEastAsia"/>
                <w:color w:val="0070C0"/>
                <w:lang w:val="en-US" w:eastAsia="zh-CN"/>
              </w:rPr>
            </w:pPr>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0829C0" w:rsidRDefault="00D5437C" w:rsidP="00D5437C">
      <w:pPr>
        <w:pStyle w:val="4"/>
        <w:numPr>
          <w:ilvl w:val="0"/>
          <w:numId w:val="0"/>
        </w:numPr>
        <w:ind w:left="864" w:hanging="864"/>
        <w:rPr>
          <w:sz w:val="20"/>
          <w:szCs w:val="21"/>
          <w:u w:val="single"/>
        </w:rPr>
      </w:pPr>
      <w:r w:rsidRPr="000829C0">
        <w:rPr>
          <w:sz w:val="20"/>
          <w:szCs w:val="21"/>
          <w:u w:val="single"/>
        </w:rPr>
        <w:t>Issue 2-1-</w:t>
      </w:r>
      <w:r>
        <w:rPr>
          <w:sz w:val="20"/>
          <w:szCs w:val="21"/>
          <w:u w:val="single"/>
        </w:rPr>
        <w:t>2</w:t>
      </w:r>
      <w:r w:rsidRPr="000829C0">
        <w:rPr>
          <w:sz w:val="20"/>
          <w:szCs w:val="21"/>
          <w:u w:val="single"/>
        </w:rPr>
        <w:t xml:space="preserve">: </w:t>
      </w:r>
      <w:r w:rsidRPr="00D5437C">
        <w:rPr>
          <w:sz w:val="20"/>
          <w:szCs w:val="21"/>
          <w:u w:val="single"/>
        </w:rPr>
        <w:t>The Pcmax for NR</w:t>
      </w:r>
      <w:r>
        <w:rPr>
          <w:sz w:val="20"/>
          <w:szCs w:val="21"/>
          <w:u w:val="single"/>
        </w:rPr>
        <w:t xml:space="preserve"> for</w:t>
      </w:r>
      <w:r w:rsidRPr="00D5437C">
        <w:rPr>
          <w:sz w:val="20"/>
          <w:szCs w:val="21"/>
          <w:u w:val="single"/>
        </w:rPr>
        <w:t xml:space="preserve"> </w:t>
      </w:r>
      <w:r w:rsidRPr="000829C0">
        <w:rPr>
          <w:sz w:val="20"/>
          <w:szCs w:val="21"/>
          <w:u w:val="single"/>
        </w:rPr>
        <w:t>Rel-15</w:t>
      </w:r>
      <w:r>
        <w:rPr>
          <w:sz w:val="20"/>
          <w:szCs w:val="21"/>
          <w:u w:val="single"/>
        </w:rPr>
        <w:t xml:space="preserve"> EN-DC</w:t>
      </w:r>
    </w:p>
    <w:p w14:paraId="69605A2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FB4EE" w14:textId="77777777" w:rsidR="00D5437C" w:rsidRPr="00086AF6"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to use the lower possible power class to decide the lower bound of the configured power. (</w:t>
      </w:r>
      <w:r>
        <w:rPr>
          <w:rFonts w:eastAsia="宋体"/>
          <w:color w:val="0070C0"/>
          <w:szCs w:val="24"/>
          <w:lang w:eastAsia="zh-CN"/>
        </w:rPr>
        <w:t>Huawei</w:t>
      </w:r>
      <w:r w:rsidRPr="00086AF6">
        <w:rPr>
          <w:rFonts w:eastAsia="宋体"/>
          <w:color w:val="0070C0"/>
          <w:szCs w:val="24"/>
          <w:lang w:eastAsia="zh-CN"/>
        </w:rPr>
        <w:t>)</w:t>
      </w:r>
    </w:p>
    <w:p w14:paraId="487CE6BA"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The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 is modified according to the declared NR power capability for NSA so that the PHR becomes correct. </w:t>
      </w:r>
      <w:r w:rsidRPr="00086AF6">
        <w:rPr>
          <w:rFonts w:eastAsia="宋体" w:hint="eastAsia"/>
          <w:color w:val="0070C0"/>
          <w:szCs w:val="24"/>
          <w:lang w:eastAsia="zh-CN"/>
        </w:rPr>
        <w:t>(</w:t>
      </w:r>
      <w:r>
        <w:rPr>
          <w:rFonts w:eastAsia="宋体"/>
          <w:color w:val="0070C0"/>
          <w:szCs w:val="24"/>
          <w:lang w:eastAsia="zh-CN"/>
        </w:rPr>
        <w:t>Ericsson</w:t>
      </w:r>
      <w:r w:rsidRPr="00086AF6">
        <w:rPr>
          <w:rFonts w:eastAsia="宋体"/>
          <w:color w:val="0070C0"/>
          <w:szCs w:val="24"/>
          <w:lang w:eastAsia="zh-CN"/>
        </w:rPr>
        <w:t>)</w:t>
      </w:r>
    </w:p>
    <w:p w14:paraId="7AAC465B"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proofErr w:type="gramStart"/>
      <w:r>
        <w:rPr>
          <w:rFonts w:eastAsia="宋体"/>
          <w:color w:val="0070C0"/>
          <w:szCs w:val="24"/>
          <w:lang w:eastAsia="zh-CN"/>
        </w:rPr>
        <w:t>3</w:t>
      </w:r>
      <w:r w:rsidRPr="00086AF6">
        <w:rPr>
          <w:rFonts w:eastAsia="宋体"/>
          <w:color w:val="0070C0"/>
          <w:szCs w:val="24"/>
          <w:lang w:eastAsia="zh-CN"/>
        </w:rPr>
        <w:t>:</w:t>
      </w:r>
      <w:r>
        <w:rPr>
          <w:rFonts w:eastAsia="宋体"/>
          <w:color w:val="0070C0"/>
          <w:szCs w:val="24"/>
          <w:lang w:eastAsia="zh-CN"/>
        </w:rPr>
        <w:t>Do</w:t>
      </w:r>
      <w:proofErr w:type="gramEnd"/>
      <w:r>
        <w:rPr>
          <w:rFonts w:eastAsia="宋体"/>
          <w:color w:val="0070C0"/>
          <w:szCs w:val="24"/>
          <w:lang w:eastAsia="zh-CN"/>
        </w:rPr>
        <w:t xml:space="preserve"> not consider further refinements of </w:t>
      </w:r>
      <w:proofErr w:type="spellStart"/>
      <w:r w:rsidRPr="00086AF6">
        <w:rPr>
          <w:rFonts w:eastAsia="宋体"/>
          <w:color w:val="0070C0"/>
          <w:szCs w:val="24"/>
          <w:lang w:eastAsia="zh-CN"/>
        </w:rPr>
        <w:t>Pcmax</w:t>
      </w:r>
      <w:proofErr w:type="spellEnd"/>
      <w:r w:rsidRPr="00086AF6">
        <w:rPr>
          <w:rFonts w:eastAsia="宋体"/>
          <w:color w:val="0070C0"/>
          <w:szCs w:val="24"/>
          <w:lang w:eastAsia="zh-CN"/>
        </w:rPr>
        <w:t xml:space="preserve"> for NR.</w:t>
      </w:r>
      <w:r>
        <w:rPr>
          <w:rFonts w:eastAsia="宋体"/>
          <w:color w:val="0070C0"/>
          <w:szCs w:val="24"/>
          <w:lang w:eastAsia="zh-CN"/>
        </w:rPr>
        <w:t xml:space="preserve"> </w:t>
      </w:r>
    </w:p>
    <w:p w14:paraId="3E141AA1" w14:textId="77777777" w:rsidR="00D5437C" w:rsidRPr="006307C4"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307C4">
        <w:rPr>
          <w:rFonts w:eastAsia="宋体"/>
          <w:color w:val="0070C0"/>
          <w:szCs w:val="24"/>
          <w:lang w:eastAsia="zh-CN"/>
        </w:rPr>
        <w:t xml:space="preserve">Option </w:t>
      </w:r>
      <w:r>
        <w:rPr>
          <w:rFonts w:eastAsia="宋体"/>
          <w:color w:val="0070C0"/>
          <w:szCs w:val="24"/>
          <w:lang w:eastAsia="zh-CN"/>
        </w:rPr>
        <w:t>5</w:t>
      </w:r>
      <w:r w:rsidRPr="006307C4">
        <w:rPr>
          <w:rFonts w:eastAsia="宋体"/>
          <w:color w:val="0070C0"/>
          <w:szCs w:val="24"/>
          <w:lang w:eastAsia="zh-CN"/>
        </w:rPr>
        <w:t xml:space="preserve">: </w:t>
      </w:r>
      <w:r>
        <w:rPr>
          <w:rFonts w:eastAsia="宋体"/>
          <w:color w:val="0070C0"/>
          <w:szCs w:val="24"/>
          <w:lang w:eastAsia="zh-CN"/>
        </w:rPr>
        <w:t>Others</w:t>
      </w:r>
    </w:p>
    <w:p w14:paraId="244E58D9"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345CF"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E0A6477" w14:textId="77777777" w:rsidR="00D5437C" w:rsidRDefault="00D5437C" w:rsidP="008932CC">
            <w:pPr>
              <w:spacing w:after="120"/>
              <w:rPr>
                <w:rFonts w:eastAsiaTheme="minorEastAsia"/>
                <w:color w:val="0070C0"/>
                <w:lang w:val="en-US" w:eastAsia="zh-CN"/>
              </w:rPr>
            </w:pPr>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25A14978" w14:textId="77777777" w:rsidR="00D5437C" w:rsidRDefault="00D5437C" w:rsidP="008932CC">
            <w:pPr>
              <w:spacing w:after="120"/>
              <w:rPr>
                <w:rFonts w:eastAsiaTheme="minorEastAsia"/>
                <w:color w:val="0070C0"/>
                <w:lang w:val="en-US" w:eastAsia="zh-CN"/>
              </w:rPr>
            </w:pPr>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0829C0" w:rsidRDefault="00D5437C" w:rsidP="00D5437C">
      <w:pPr>
        <w:pStyle w:val="4"/>
        <w:numPr>
          <w:ilvl w:val="0"/>
          <w:numId w:val="0"/>
        </w:numPr>
        <w:ind w:left="864" w:hanging="864"/>
        <w:rPr>
          <w:sz w:val="20"/>
          <w:szCs w:val="21"/>
          <w:u w:val="single"/>
        </w:rPr>
      </w:pPr>
      <w:r w:rsidRPr="000829C0">
        <w:rPr>
          <w:sz w:val="20"/>
          <w:szCs w:val="21"/>
          <w:u w:val="single"/>
        </w:rPr>
        <w:lastRenderedPageBreak/>
        <w:t>Issue 2-1-</w:t>
      </w:r>
      <w:r>
        <w:rPr>
          <w:sz w:val="20"/>
          <w:szCs w:val="21"/>
          <w:u w:val="single"/>
        </w:rPr>
        <w:t>3</w:t>
      </w:r>
      <w:r w:rsidRPr="000829C0">
        <w:rPr>
          <w:sz w:val="20"/>
          <w:szCs w:val="21"/>
          <w:u w:val="single"/>
        </w:rPr>
        <w:t xml:space="preserve">: </w:t>
      </w:r>
      <w:r>
        <w:rPr>
          <w:sz w:val="20"/>
          <w:szCs w:val="21"/>
          <w:u w:val="single"/>
        </w:rPr>
        <w:t>Fallback to 1-port Tx for SA in</w:t>
      </w:r>
      <w:r w:rsidRPr="00D5437C">
        <w:rPr>
          <w:sz w:val="20"/>
          <w:szCs w:val="21"/>
          <w:u w:val="single"/>
        </w:rPr>
        <w:t xml:space="preserve"> </w:t>
      </w:r>
      <w:r w:rsidRPr="000829C0">
        <w:rPr>
          <w:sz w:val="20"/>
          <w:szCs w:val="21"/>
          <w:u w:val="single"/>
        </w:rPr>
        <w:t>Rel-15</w:t>
      </w:r>
    </w:p>
    <w:p w14:paraId="5BD397C1"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71B0FC"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1</w:t>
      </w:r>
      <w:r w:rsidRPr="00086AF6">
        <w:rPr>
          <w:rFonts w:eastAsia="宋体"/>
          <w:color w:val="0070C0"/>
          <w:szCs w:val="24"/>
          <w:lang w:eastAsia="zh-CN"/>
        </w:rPr>
        <w:t xml:space="preserve">: </w:t>
      </w:r>
      <w:r>
        <w:rPr>
          <w:rFonts w:eastAsia="宋体"/>
          <w:color w:val="0070C0"/>
          <w:szCs w:val="24"/>
          <w:lang w:eastAsia="zh-CN"/>
        </w:rPr>
        <w:t xml:space="preserve">Confirm </w:t>
      </w:r>
      <w:proofErr w:type="spellStart"/>
      <w:r w:rsidRPr="00D5437C">
        <w:rPr>
          <w:rFonts w:eastAsia="宋体"/>
          <w:color w:val="0070C0"/>
          <w:szCs w:val="24"/>
          <w:lang w:eastAsia="zh-CN"/>
        </w:rPr>
        <w:t>ue-PowerClass</w:t>
      </w:r>
      <w:proofErr w:type="spellEnd"/>
      <w:r w:rsidRPr="00D5437C">
        <w:rPr>
          <w:rFonts w:eastAsia="宋体"/>
          <w:color w:val="0070C0"/>
          <w:szCs w:val="24"/>
          <w:lang w:eastAsia="zh-CN"/>
        </w:rPr>
        <w:t xml:space="preserve"> should always be supported for 1-port transmission fall back mode for SA</w:t>
      </w:r>
      <w:r>
        <w:rPr>
          <w:rFonts w:eastAsia="宋体"/>
          <w:color w:val="0070C0"/>
          <w:szCs w:val="24"/>
          <w:lang w:eastAsia="zh-CN"/>
        </w:rPr>
        <w:t xml:space="preserve"> in Rel-15.</w:t>
      </w:r>
      <w:r w:rsidRPr="00D5437C">
        <w:rPr>
          <w:rFonts w:eastAsia="宋体"/>
          <w:color w:val="0070C0"/>
          <w:szCs w:val="24"/>
          <w:lang w:eastAsia="zh-CN"/>
        </w:rPr>
        <w:t xml:space="preserve"> </w:t>
      </w:r>
    </w:p>
    <w:p w14:paraId="279FA6A3"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sidRPr="00D5437C">
        <w:rPr>
          <w:rFonts w:eastAsia="宋体"/>
          <w:i/>
          <w:color w:val="0070C0"/>
          <w:szCs w:val="24"/>
          <w:lang w:eastAsia="zh-CN"/>
        </w:rPr>
        <w:t xml:space="preserve">UE </w:t>
      </w:r>
      <w:r>
        <w:rPr>
          <w:rFonts w:eastAsia="宋体"/>
          <w:i/>
          <w:color w:val="0070C0"/>
          <w:szCs w:val="24"/>
          <w:lang w:eastAsia="zh-CN"/>
        </w:rPr>
        <w:t xml:space="preserve">do not 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 would </w:t>
      </w:r>
      <w:r w:rsidRPr="00D5437C">
        <w:rPr>
          <w:rFonts w:eastAsia="宋体"/>
          <w:i/>
          <w:color w:val="0070C0"/>
          <w:szCs w:val="24"/>
          <w:lang w:eastAsia="zh-CN"/>
        </w:rPr>
        <w:t>equip a full power chain</w:t>
      </w:r>
    </w:p>
    <w:p w14:paraId="32C8950E" w14:textId="77777777" w:rsidR="00D5437C" w:rsidRPr="00D5437C" w:rsidRDefault="00D5437C" w:rsidP="00D5437C">
      <w:pPr>
        <w:pStyle w:val="aff8"/>
        <w:numPr>
          <w:ilvl w:val="2"/>
          <w:numId w:val="4"/>
        </w:numPr>
        <w:overflowPunct/>
        <w:autoSpaceDE/>
        <w:autoSpaceDN/>
        <w:adjustRightInd/>
        <w:spacing w:after="120"/>
        <w:ind w:firstLineChars="0"/>
        <w:textAlignment w:val="auto"/>
        <w:rPr>
          <w:rFonts w:eastAsia="宋体"/>
          <w:i/>
          <w:color w:val="0070C0"/>
          <w:szCs w:val="24"/>
          <w:lang w:eastAsia="zh-CN"/>
        </w:rPr>
      </w:pPr>
      <w:r>
        <w:rPr>
          <w:rFonts w:eastAsia="宋体"/>
          <w:i/>
          <w:color w:val="0070C0"/>
          <w:szCs w:val="24"/>
          <w:lang w:eastAsia="zh-CN"/>
        </w:rPr>
        <w:t xml:space="preserve">For </w:t>
      </w:r>
      <w:r w:rsidRPr="00D5437C">
        <w:rPr>
          <w:rFonts w:eastAsia="宋体"/>
          <w:i/>
          <w:color w:val="0070C0"/>
          <w:szCs w:val="24"/>
          <w:lang w:eastAsia="zh-CN"/>
        </w:rPr>
        <w:t xml:space="preserve">UE </w:t>
      </w:r>
      <w:r>
        <w:rPr>
          <w:rFonts w:eastAsia="宋体"/>
          <w:i/>
          <w:color w:val="0070C0"/>
          <w:szCs w:val="24"/>
          <w:lang w:eastAsia="zh-CN"/>
        </w:rPr>
        <w:t xml:space="preserve">support </w:t>
      </w:r>
      <w:proofErr w:type="spellStart"/>
      <w:r>
        <w:rPr>
          <w:rFonts w:eastAsia="宋体"/>
          <w:i/>
          <w:color w:val="0070C0"/>
          <w:szCs w:val="24"/>
          <w:lang w:eastAsia="zh-CN"/>
        </w:rPr>
        <w:t>TxD</w:t>
      </w:r>
      <w:proofErr w:type="spellEnd"/>
      <w:r>
        <w:rPr>
          <w:rFonts w:eastAsia="宋体"/>
          <w:i/>
          <w:color w:val="0070C0"/>
          <w:szCs w:val="24"/>
          <w:lang w:eastAsia="zh-CN"/>
        </w:rPr>
        <w:t xml:space="preserve"> capability</w:t>
      </w:r>
      <w:r w:rsidRPr="00D5437C">
        <w:rPr>
          <w:rFonts w:eastAsia="宋体"/>
          <w:i/>
          <w:color w:val="0070C0"/>
          <w:szCs w:val="24"/>
          <w:lang w:eastAsia="zh-CN"/>
        </w:rPr>
        <w:t xml:space="preserve">, when falls back to 1-port transmission, it is also reasonable to suppose </w:t>
      </w:r>
      <w:r>
        <w:rPr>
          <w:rFonts w:eastAsia="宋体"/>
          <w:i/>
          <w:color w:val="0070C0"/>
          <w:szCs w:val="24"/>
          <w:lang w:eastAsia="zh-CN"/>
        </w:rPr>
        <w:t xml:space="preserve">it </w:t>
      </w:r>
      <w:r w:rsidRPr="00D5437C">
        <w:rPr>
          <w:rFonts w:eastAsia="宋体"/>
          <w:i/>
          <w:color w:val="0070C0"/>
          <w:szCs w:val="24"/>
          <w:lang w:eastAsia="zh-CN"/>
        </w:rPr>
        <w:t xml:space="preserve">would use </w:t>
      </w:r>
      <w:proofErr w:type="spellStart"/>
      <w:r w:rsidRPr="00D5437C">
        <w:rPr>
          <w:rFonts w:eastAsia="宋体"/>
          <w:i/>
          <w:color w:val="0070C0"/>
          <w:szCs w:val="24"/>
          <w:lang w:eastAsia="zh-CN"/>
        </w:rPr>
        <w:t>TxD</w:t>
      </w:r>
      <w:proofErr w:type="spellEnd"/>
      <w:r w:rsidRPr="00D5437C">
        <w:rPr>
          <w:rFonts w:eastAsia="宋体"/>
          <w:i/>
          <w:color w:val="0070C0"/>
          <w:szCs w:val="24"/>
          <w:lang w:eastAsia="zh-CN"/>
        </w:rPr>
        <w:t xml:space="preserve"> to achieve </w:t>
      </w:r>
      <w:proofErr w:type="spellStart"/>
      <w:r>
        <w:rPr>
          <w:rFonts w:eastAsia="宋体"/>
          <w:i/>
          <w:color w:val="0070C0"/>
          <w:szCs w:val="24"/>
          <w:lang w:eastAsia="zh-CN"/>
        </w:rPr>
        <w:t>ue-PowerClass</w:t>
      </w:r>
      <w:proofErr w:type="spellEnd"/>
      <w:r w:rsidRPr="00D5437C">
        <w:rPr>
          <w:rFonts w:eastAsia="宋体"/>
          <w:i/>
          <w:color w:val="0070C0"/>
          <w:szCs w:val="24"/>
          <w:lang w:eastAsia="zh-CN"/>
        </w:rPr>
        <w:t xml:space="preserve"> in standalone mode</w:t>
      </w:r>
    </w:p>
    <w:p w14:paraId="540B0BC2" w14:textId="77777777" w:rsidR="00D5437C"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86AF6">
        <w:rPr>
          <w:rFonts w:eastAsia="宋体"/>
          <w:color w:val="0070C0"/>
          <w:szCs w:val="24"/>
          <w:lang w:eastAsia="zh-CN"/>
        </w:rPr>
        <w:t xml:space="preserve">Option </w:t>
      </w:r>
      <w:r>
        <w:rPr>
          <w:rFonts w:eastAsia="宋体"/>
          <w:color w:val="0070C0"/>
          <w:szCs w:val="24"/>
          <w:lang w:eastAsia="zh-CN"/>
        </w:rPr>
        <w:t>2</w:t>
      </w:r>
      <w:r w:rsidRPr="00086AF6">
        <w:rPr>
          <w:rFonts w:eastAsia="宋体"/>
          <w:color w:val="0070C0"/>
          <w:szCs w:val="24"/>
          <w:lang w:eastAsia="zh-CN"/>
        </w:rPr>
        <w:t xml:space="preserve">: </w:t>
      </w:r>
      <w:r>
        <w:rPr>
          <w:rFonts w:eastAsia="宋体"/>
          <w:color w:val="0070C0"/>
          <w:szCs w:val="24"/>
          <w:lang w:eastAsia="zh-CN"/>
        </w:rPr>
        <w:t>Others</w:t>
      </w:r>
    </w:p>
    <w:p w14:paraId="46CEEADE" w14:textId="77777777" w:rsidR="00D5437C" w:rsidRPr="00045592" w:rsidRDefault="00D5437C" w:rsidP="00D543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514E1" w14:textId="77777777" w:rsidR="00D5437C" w:rsidRPr="00045592" w:rsidRDefault="00D5437C" w:rsidP="00D5437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aff7"/>
        <w:tblW w:w="0" w:type="auto"/>
        <w:tblLook w:val="04A0" w:firstRow="1" w:lastRow="0" w:firstColumn="1" w:lastColumn="0" w:noHBand="0" w:noVBand="1"/>
      </w:tblPr>
      <w:tblGrid>
        <w:gridCol w:w="1236"/>
        <w:gridCol w:w="8395"/>
      </w:tblGrid>
      <w:tr w:rsidR="00D5437C" w14:paraId="1FD2523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62A96C83"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18B4B795" w14:textId="77777777" w:rsidR="00D5437C" w:rsidRDefault="00D5437C" w:rsidP="008932CC">
            <w:pPr>
              <w:spacing w:after="120"/>
              <w:rPr>
                <w:rFonts w:eastAsiaTheme="minorEastAsia"/>
                <w:color w:val="0070C0"/>
                <w:lang w:val="en-US" w:eastAsia="zh-CN"/>
              </w:rPr>
            </w:pPr>
          </w:p>
        </w:tc>
      </w:tr>
      <w:tr w:rsidR="00D5437C" w14:paraId="03AD003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04C39C07" w14:textId="77777777" w:rsidR="00D5437C" w:rsidRDefault="00D5437C" w:rsidP="008932CC">
            <w:pPr>
              <w:spacing w:after="120"/>
              <w:rPr>
                <w:rFonts w:eastAsiaTheme="minorEastAsia"/>
                <w:color w:val="0070C0"/>
                <w:lang w:val="en-US" w:eastAsia="zh-CN"/>
              </w:rPr>
            </w:pPr>
            <w:r>
              <w:rPr>
                <w:rFonts w:eastAsiaTheme="minorEastAsia"/>
                <w:color w:val="0070C0"/>
                <w:lang w:val="en-US" w:eastAsia="zh-CN"/>
              </w:rPr>
              <w:t>YYY</w:t>
            </w:r>
          </w:p>
        </w:tc>
        <w:tc>
          <w:tcPr>
            <w:tcW w:w="8395" w:type="dxa"/>
            <w:tcBorders>
              <w:top w:val="single" w:sz="4" w:space="0" w:color="auto"/>
              <w:left w:val="single" w:sz="4" w:space="0" w:color="auto"/>
              <w:bottom w:val="single" w:sz="4" w:space="0" w:color="auto"/>
              <w:right w:val="single" w:sz="4" w:space="0" w:color="auto"/>
            </w:tcBorders>
          </w:tcPr>
          <w:p w14:paraId="5F456127" w14:textId="77777777" w:rsidR="00D5437C" w:rsidRDefault="00D5437C" w:rsidP="008932CC">
            <w:pPr>
              <w:spacing w:after="120"/>
              <w:rPr>
                <w:rFonts w:eastAsiaTheme="minorEastAsia"/>
                <w:color w:val="0070C0"/>
                <w:lang w:val="en-US" w:eastAsia="zh-CN"/>
              </w:rPr>
            </w:pPr>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D361E1" w:rsidP="000D0124">
            <w:pPr>
              <w:spacing w:after="120"/>
              <w:rPr>
                <w:rStyle w:val="af0"/>
                <w:rFonts w:ascii="Arial" w:hAnsi="Arial" w:cs="Arial"/>
                <w:b/>
                <w:bCs/>
                <w:sz w:val="16"/>
                <w:szCs w:val="16"/>
              </w:rPr>
            </w:pPr>
            <w:hyperlink r:id="rId33" w:history="1">
              <w:r w:rsidR="0012690D">
                <w:rPr>
                  <w:rStyle w:val="af0"/>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77777777" w:rsidR="000D0124" w:rsidRPr="003418CB"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77777777" w:rsidR="000D0124" w:rsidRDefault="00D361E1" w:rsidP="000D0124">
            <w:pPr>
              <w:spacing w:after="120"/>
              <w:rPr>
                <w:rStyle w:val="af0"/>
                <w:rFonts w:ascii="Arial" w:hAnsi="Arial" w:cs="Arial"/>
                <w:b/>
                <w:bCs/>
                <w:sz w:val="16"/>
                <w:szCs w:val="16"/>
              </w:rPr>
            </w:pPr>
            <w:hyperlink r:id="rId34" w:history="1">
              <w:r w:rsidR="0012690D">
                <w:rPr>
                  <w:rStyle w:val="af0"/>
                  <w:rFonts w:ascii="Arial" w:hAnsi="Arial" w:cs="Arial"/>
                  <w:b/>
                  <w:bCs/>
                  <w:sz w:val="16"/>
                  <w:szCs w:val="16"/>
                </w:rPr>
                <w:t>R4-2109679</w:t>
              </w:r>
            </w:hyperlink>
          </w:p>
          <w:p w14:paraId="0CF19F03" w14:textId="506A2837" w:rsidR="0012690D"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vivo, Draft CR in Annex)</w:t>
            </w:r>
          </w:p>
        </w:tc>
        <w:tc>
          <w:tcPr>
            <w:tcW w:w="8399" w:type="dxa"/>
          </w:tcPr>
          <w:p w14:paraId="2C6DE49F"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lastRenderedPageBreak/>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aff7"/>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0D0124" w:rsidRDefault="00DD19DE" w:rsidP="00DD19DE">
      <w:pPr>
        <w:rPr>
          <w:color w:val="0070C0"/>
          <w:lang w:val="sv-SE" w:eastAsia="zh-CN"/>
        </w:rPr>
      </w:pPr>
    </w:p>
    <w:p w14:paraId="41533D6D" w14:textId="77777777" w:rsidR="000D0124" w:rsidRDefault="000D0124" w:rsidP="00DD19DE">
      <w:pPr>
        <w:rPr>
          <w:i/>
          <w:color w:val="0070C0"/>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D28F" w14:textId="77777777" w:rsidR="00D361E1" w:rsidRDefault="00D361E1">
      <w:r>
        <w:separator/>
      </w:r>
    </w:p>
  </w:endnote>
  <w:endnote w:type="continuationSeparator" w:id="0">
    <w:p w14:paraId="1C5C562A" w14:textId="77777777" w:rsidR="00D361E1" w:rsidRDefault="00D3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1648" w14:textId="77777777" w:rsidR="00D361E1" w:rsidRDefault="00D361E1">
      <w:r>
        <w:separator/>
      </w:r>
    </w:p>
  </w:footnote>
  <w:footnote w:type="continuationSeparator" w:id="0">
    <w:p w14:paraId="2C2C8DA5" w14:textId="77777777" w:rsidR="00D361E1" w:rsidRDefault="00D3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6"/>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5"/>
  </w:num>
  <w:num w:numId="37">
    <w:abstractNumId w:val="9"/>
  </w:num>
  <w:num w:numId="38">
    <w:abstractNumId w:val="3"/>
  </w:num>
  <w:num w:numId="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0DD"/>
    <w:rsid w:val="00004165"/>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717B"/>
    <w:rsid w:val="000A1830"/>
    <w:rsid w:val="000A4121"/>
    <w:rsid w:val="000A4AA3"/>
    <w:rsid w:val="000A550E"/>
    <w:rsid w:val="000B0960"/>
    <w:rsid w:val="000B1A55"/>
    <w:rsid w:val="000B20BB"/>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6D4C"/>
    <w:rsid w:val="00142538"/>
    <w:rsid w:val="00142BB9"/>
    <w:rsid w:val="00144F96"/>
    <w:rsid w:val="00147840"/>
    <w:rsid w:val="00151EAC"/>
    <w:rsid w:val="001522F9"/>
    <w:rsid w:val="001534F8"/>
    <w:rsid w:val="00153528"/>
    <w:rsid w:val="00154E68"/>
    <w:rsid w:val="00162548"/>
    <w:rsid w:val="00172183"/>
    <w:rsid w:val="001751AB"/>
    <w:rsid w:val="00175A3F"/>
    <w:rsid w:val="00180E09"/>
    <w:rsid w:val="00183D4C"/>
    <w:rsid w:val="00183F6D"/>
    <w:rsid w:val="0018670E"/>
    <w:rsid w:val="0019219A"/>
    <w:rsid w:val="00195077"/>
    <w:rsid w:val="00195D79"/>
    <w:rsid w:val="001A033F"/>
    <w:rsid w:val="001A08AA"/>
    <w:rsid w:val="001A1099"/>
    <w:rsid w:val="001A59CB"/>
    <w:rsid w:val="001B7991"/>
    <w:rsid w:val="001C08D8"/>
    <w:rsid w:val="001C1409"/>
    <w:rsid w:val="001C2AE6"/>
    <w:rsid w:val="001C4A89"/>
    <w:rsid w:val="001C6177"/>
    <w:rsid w:val="001D0363"/>
    <w:rsid w:val="001D12B4"/>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B42"/>
    <w:rsid w:val="002A0CED"/>
    <w:rsid w:val="002A4CD0"/>
    <w:rsid w:val="002A680C"/>
    <w:rsid w:val="002A7DA6"/>
    <w:rsid w:val="002B516C"/>
    <w:rsid w:val="002B5E1D"/>
    <w:rsid w:val="002B60C1"/>
    <w:rsid w:val="002C4B52"/>
    <w:rsid w:val="002C58F4"/>
    <w:rsid w:val="002D03E5"/>
    <w:rsid w:val="002D36EB"/>
    <w:rsid w:val="002D6BDF"/>
    <w:rsid w:val="002E039F"/>
    <w:rsid w:val="002E2CE9"/>
    <w:rsid w:val="002E3BF7"/>
    <w:rsid w:val="002E403E"/>
    <w:rsid w:val="002E4C74"/>
    <w:rsid w:val="002F158C"/>
    <w:rsid w:val="002F2920"/>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B0158"/>
    <w:rsid w:val="003B40B6"/>
    <w:rsid w:val="003B56DB"/>
    <w:rsid w:val="003B755E"/>
    <w:rsid w:val="003B7F98"/>
    <w:rsid w:val="003C228E"/>
    <w:rsid w:val="003C51E7"/>
    <w:rsid w:val="003C55FE"/>
    <w:rsid w:val="003C6893"/>
    <w:rsid w:val="003C6DE2"/>
    <w:rsid w:val="003D1EFD"/>
    <w:rsid w:val="003D28BF"/>
    <w:rsid w:val="003D4215"/>
    <w:rsid w:val="003D4C47"/>
    <w:rsid w:val="003D7719"/>
    <w:rsid w:val="003E40EE"/>
    <w:rsid w:val="003F1C1B"/>
    <w:rsid w:val="003F3A2F"/>
    <w:rsid w:val="003F6F8C"/>
    <w:rsid w:val="00400646"/>
    <w:rsid w:val="00400663"/>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FF1"/>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618"/>
    <w:rsid w:val="004A44DB"/>
    <w:rsid w:val="004A495F"/>
    <w:rsid w:val="004A6B73"/>
    <w:rsid w:val="004A7544"/>
    <w:rsid w:val="004B6B0F"/>
    <w:rsid w:val="004C54E5"/>
    <w:rsid w:val="004C7DC8"/>
    <w:rsid w:val="004D21B0"/>
    <w:rsid w:val="004D737D"/>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61332"/>
    <w:rsid w:val="00571777"/>
    <w:rsid w:val="00580FF5"/>
    <w:rsid w:val="0058519C"/>
    <w:rsid w:val="0059149A"/>
    <w:rsid w:val="005956EE"/>
    <w:rsid w:val="0059750A"/>
    <w:rsid w:val="005A083E"/>
    <w:rsid w:val="005B21E9"/>
    <w:rsid w:val="005B4802"/>
    <w:rsid w:val="005C1EA6"/>
    <w:rsid w:val="005D0B99"/>
    <w:rsid w:val="005D308E"/>
    <w:rsid w:val="005D3A48"/>
    <w:rsid w:val="005D7AF8"/>
    <w:rsid w:val="005D7F91"/>
    <w:rsid w:val="005E17BF"/>
    <w:rsid w:val="005E3375"/>
    <w:rsid w:val="005E366A"/>
    <w:rsid w:val="005F2145"/>
    <w:rsid w:val="005F7861"/>
    <w:rsid w:val="006016E1"/>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2307"/>
    <w:rsid w:val="006759F8"/>
    <w:rsid w:val="006808C6"/>
    <w:rsid w:val="00682668"/>
    <w:rsid w:val="00684485"/>
    <w:rsid w:val="00692A68"/>
    <w:rsid w:val="00695D85"/>
    <w:rsid w:val="006A1518"/>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F7C0C"/>
    <w:rsid w:val="00700755"/>
    <w:rsid w:val="0070646B"/>
    <w:rsid w:val="007130A2"/>
    <w:rsid w:val="00715463"/>
    <w:rsid w:val="007245C4"/>
    <w:rsid w:val="00730655"/>
    <w:rsid w:val="00731D77"/>
    <w:rsid w:val="00732360"/>
    <w:rsid w:val="0073390A"/>
    <w:rsid w:val="00734E64"/>
    <w:rsid w:val="00736B37"/>
    <w:rsid w:val="00740A35"/>
    <w:rsid w:val="00746AF4"/>
    <w:rsid w:val="007520B4"/>
    <w:rsid w:val="007655D5"/>
    <w:rsid w:val="007763C1"/>
    <w:rsid w:val="00777E18"/>
    <w:rsid w:val="00777E82"/>
    <w:rsid w:val="00781359"/>
    <w:rsid w:val="0078165F"/>
    <w:rsid w:val="0078676D"/>
    <w:rsid w:val="00786921"/>
    <w:rsid w:val="007A1EAA"/>
    <w:rsid w:val="007A2F81"/>
    <w:rsid w:val="007A79FD"/>
    <w:rsid w:val="007B0B9D"/>
    <w:rsid w:val="007B26E3"/>
    <w:rsid w:val="007B2C4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910"/>
    <w:rsid w:val="008004B4"/>
    <w:rsid w:val="00805BE8"/>
    <w:rsid w:val="00813820"/>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60E9"/>
    <w:rsid w:val="008D1B7C"/>
    <w:rsid w:val="008D6657"/>
    <w:rsid w:val="008E1F60"/>
    <w:rsid w:val="008E307E"/>
    <w:rsid w:val="008F4DD1"/>
    <w:rsid w:val="008F6056"/>
    <w:rsid w:val="00902C07"/>
    <w:rsid w:val="00905804"/>
    <w:rsid w:val="009101E2"/>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7E7E"/>
    <w:rsid w:val="0095139A"/>
    <w:rsid w:val="00953E16"/>
    <w:rsid w:val="009542AC"/>
    <w:rsid w:val="00961BB2"/>
    <w:rsid w:val="00962108"/>
    <w:rsid w:val="009638D6"/>
    <w:rsid w:val="0097408E"/>
    <w:rsid w:val="00974BB2"/>
    <w:rsid w:val="00974FA7"/>
    <w:rsid w:val="009756E5"/>
    <w:rsid w:val="0097628B"/>
    <w:rsid w:val="009773F6"/>
    <w:rsid w:val="00977A8C"/>
    <w:rsid w:val="00983910"/>
    <w:rsid w:val="009932AC"/>
    <w:rsid w:val="00994351"/>
    <w:rsid w:val="00996A8F"/>
    <w:rsid w:val="009A1DBF"/>
    <w:rsid w:val="009A68E6"/>
    <w:rsid w:val="009A7598"/>
    <w:rsid w:val="009B1DF8"/>
    <w:rsid w:val="009B3D20"/>
    <w:rsid w:val="009B5418"/>
    <w:rsid w:val="009C0727"/>
    <w:rsid w:val="009C0B8C"/>
    <w:rsid w:val="009C3C80"/>
    <w:rsid w:val="009C492F"/>
    <w:rsid w:val="009D2FF2"/>
    <w:rsid w:val="009D3226"/>
    <w:rsid w:val="009D3385"/>
    <w:rsid w:val="009D793C"/>
    <w:rsid w:val="009E16A9"/>
    <w:rsid w:val="009E375F"/>
    <w:rsid w:val="009E39D4"/>
    <w:rsid w:val="009E433B"/>
    <w:rsid w:val="009E5401"/>
    <w:rsid w:val="00A0013A"/>
    <w:rsid w:val="00A00D5B"/>
    <w:rsid w:val="00A0758F"/>
    <w:rsid w:val="00A11AF4"/>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5581"/>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A0E1D"/>
    <w:rsid w:val="00BA259A"/>
    <w:rsid w:val="00BA259C"/>
    <w:rsid w:val="00BA29D3"/>
    <w:rsid w:val="00BA307F"/>
    <w:rsid w:val="00BA5280"/>
    <w:rsid w:val="00BB14F1"/>
    <w:rsid w:val="00BB572E"/>
    <w:rsid w:val="00BB74FD"/>
    <w:rsid w:val="00BC5982"/>
    <w:rsid w:val="00BC60BF"/>
    <w:rsid w:val="00BC6BE4"/>
    <w:rsid w:val="00BD28BF"/>
    <w:rsid w:val="00BD6404"/>
    <w:rsid w:val="00BE3338"/>
    <w:rsid w:val="00BE33AE"/>
    <w:rsid w:val="00BF046F"/>
    <w:rsid w:val="00C00DB0"/>
    <w:rsid w:val="00C01D50"/>
    <w:rsid w:val="00C056DC"/>
    <w:rsid w:val="00C1329B"/>
    <w:rsid w:val="00C1572F"/>
    <w:rsid w:val="00C24C05"/>
    <w:rsid w:val="00C24D2F"/>
    <w:rsid w:val="00C26222"/>
    <w:rsid w:val="00C31283"/>
    <w:rsid w:val="00C33C48"/>
    <w:rsid w:val="00C340E5"/>
    <w:rsid w:val="00C35AA7"/>
    <w:rsid w:val="00C43AD7"/>
    <w:rsid w:val="00C43BA1"/>
    <w:rsid w:val="00C43DAB"/>
    <w:rsid w:val="00C47F08"/>
    <w:rsid w:val="00C514A6"/>
    <w:rsid w:val="00C5739F"/>
    <w:rsid w:val="00C576D2"/>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865"/>
    <w:rsid w:val="00CE6224"/>
    <w:rsid w:val="00CF4156"/>
    <w:rsid w:val="00CF57B8"/>
    <w:rsid w:val="00CF67E4"/>
    <w:rsid w:val="00D0036C"/>
    <w:rsid w:val="00D03D00"/>
    <w:rsid w:val="00D05C30"/>
    <w:rsid w:val="00D10052"/>
    <w:rsid w:val="00D11359"/>
    <w:rsid w:val="00D125FB"/>
    <w:rsid w:val="00D14BD2"/>
    <w:rsid w:val="00D3188C"/>
    <w:rsid w:val="00D33BF8"/>
    <w:rsid w:val="00D34020"/>
    <w:rsid w:val="00D35F9B"/>
    <w:rsid w:val="00D361E1"/>
    <w:rsid w:val="00D36B69"/>
    <w:rsid w:val="00D3751F"/>
    <w:rsid w:val="00D408DD"/>
    <w:rsid w:val="00D45D72"/>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E31F0"/>
    <w:rsid w:val="00DE3D1C"/>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5BC6"/>
    <w:rsid w:val="00E661FF"/>
    <w:rsid w:val="00E726EB"/>
    <w:rsid w:val="00E72CF1"/>
    <w:rsid w:val="00E76EC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7AD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65D3"/>
    <w:rsid w:val="00F4682F"/>
    <w:rsid w:val="00F53053"/>
    <w:rsid w:val="00F53FE2"/>
    <w:rsid w:val="00F575FF"/>
    <w:rsid w:val="00F618EF"/>
    <w:rsid w:val="00F65582"/>
    <w:rsid w:val="00F66E75"/>
    <w:rsid w:val="00F75FDF"/>
    <w:rsid w:val="00F77EB0"/>
    <w:rsid w:val="00F822DB"/>
    <w:rsid w:val="00F82531"/>
    <w:rsid w:val="00F87CDD"/>
    <w:rsid w:val="00F933F0"/>
    <w:rsid w:val="00F937A3"/>
    <w:rsid w:val="00F94715"/>
    <w:rsid w:val="00F96A3D"/>
    <w:rsid w:val="00FA313C"/>
    <w:rsid w:val="00FA4718"/>
    <w:rsid w:val="00FA5848"/>
    <w:rsid w:val="00FA6899"/>
    <w:rsid w:val="00FA7F3D"/>
    <w:rsid w:val="00FB38D8"/>
    <w:rsid w:val="00FC051F"/>
    <w:rsid w:val="00FC06FF"/>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宋体"/>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144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495.zip" TargetMode="External"/><Relationship Id="rId34" Type="http://schemas.openxmlformats.org/officeDocument/2006/relationships/hyperlink" Target="https://www.3gpp.org/ftp/TSG_RAN/WG4_Radio/TSGR4_99-e/Docs/R4-2109679.zip"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image" Target="media/image5.png"/><Relationship Id="rId33" Type="http://schemas.openxmlformats.org/officeDocument/2006/relationships/hyperlink" Target="https://www.3gpp.org/ftp/TSG_RAN/WG4_Radio/TSGR4_99-e/Docs/R4-21114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hyperlink" Target="https://www.3gpp.org/ftp/TSG_RAN/WG4_Radio/TSGR4_99-e/Docs/R4-210967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11442.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hyperlink" Target="https://www.3gpp.org/ftp/TSG_RAN/WG4_Radio/TSGR4_99-e/Docs/R4-2108859.zip" TargetMode="External"/><Relationship Id="rId36" Type="http://schemas.openxmlformats.org/officeDocument/2006/relationships/theme" Target="theme/theme1.xm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1441.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hyperlink" Target="https://www.3gpp.org/ftp/TSG_RAN/WG4_Radio/TSGR4_99-e/Docs/R4-2110935.zip" TargetMode="Externa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C41F-EFF7-415F-AFFC-CB47045C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1676</TotalTime>
  <Pages>22</Pages>
  <Words>4860</Words>
  <Characters>27707</Characters>
  <Application>Microsoft Office Word</Application>
  <DocSecurity>0</DocSecurity>
  <Lines>230</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22</cp:revision>
  <cp:lastPrinted>2019-04-25T01:09:00Z</cp:lastPrinted>
  <dcterms:created xsi:type="dcterms:W3CDTF">2021-04-12T04:55:00Z</dcterms:created>
  <dcterms:modified xsi:type="dcterms:W3CDTF">2021-05-19T10:54:00Z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