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DA5D2C">
        <w:rPr>
          <w:rFonts w:ascii="Arial" w:hAnsi="Arial" w:cs="Arial"/>
          <w:b/>
          <w:sz w:val="24"/>
          <w:lang w:val="en-US" w:eastAsia="zh-CN"/>
        </w:rPr>
        <w:t>9</w:t>
      </w:r>
      <w:r w:rsidR="00A31884">
        <w:rPr>
          <w:rFonts w:ascii="Arial" w:hAnsi="Arial" w:cs="Arial"/>
          <w:b/>
          <w:sz w:val="24"/>
          <w:lang w:val="en-US" w:eastAsia="zh-CN"/>
        </w:rPr>
        <w:t>-e</w:t>
      </w:r>
      <w:r w:rsidRPr="005E5BB3">
        <w:rPr>
          <w:rFonts w:ascii="Arial" w:hAnsi="Arial" w:cs="Arial"/>
          <w:b/>
          <w:i/>
          <w:sz w:val="24"/>
          <w:lang w:eastAsia="zh-CN"/>
        </w:rPr>
        <w:tab/>
      </w:r>
      <w:r w:rsidR="00870515" w:rsidRPr="00870515">
        <w:rPr>
          <w:rFonts w:ascii="Arial" w:hAnsi="Arial" w:cs="Arial"/>
          <w:b/>
          <w:sz w:val="24"/>
          <w:lang w:val="en-US" w:eastAsia="zh-CN"/>
        </w:rPr>
        <w:t>R4-2110853</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DA5D2C">
        <w:rPr>
          <w:rFonts w:cs="Arial"/>
          <w:noProof w:val="0"/>
          <w:sz w:val="24"/>
          <w:lang w:val="en-GB"/>
        </w:rPr>
        <w:t>19</w:t>
      </w:r>
      <w:r w:rsidR="000C1FBC">
        <w:rPr>
          <w:rFonts w:cs="Arial"/>
          <w:noProof w:val="0"/>
          <w:sz w:val="24"/>
          <w:lang w:val="en-GB"/>
        </w:rPr>
        <w:t xml:space="preserve"> – </w:t>
      </w:r>
      <w:r w:rsidR="00DA5D2C">
        <w:rPr>
          <w:rFonts w:cs="Arial"/>
          <w:noProof w:val="0"/>
          <w:sz w:val="24"/>
          <w:lang w:val="en-GB"/>
        </w:rPr>
        <w:t>27</w:t>
      </w:r>
      <w:r w:rsidR="003876DB">
        <w:rPr>
          <w:rFonts w:cs="Arial"/>
          <w:noProof w:val="0"/>
          <w:sz w:val="24"/>
          <w:lang w:val="en-GB"/>
        </w:rPr>
        <w:t xml:space="preserve"> </w:t>
      </w:r>
      <w:r w:rsidR="00DA5D2C">
        <w:rPr>
          <w:rFonts w:cs="Arial"/>
          <w:noProof w:val="0"/>
          <w:sz w:val="24"/>
          <w:lang w:val="en-GB"/>
        </w:rPr>
        <w:t>May</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86B5B" w:rsidRPr="00D86B5B">
        <w:rPr>
          <w:rFonts w:ascii="Arial" w:eastAsia="宋体" w:hAnsi="Arial"/>
          <w:b/>
          <w:sz w:val="24"/>
          <w:lang w:val="en-US" w:eastAsia="zh-CN"/>
        </w:rPr>
        <w:t xml:space="preserve">Discussion on remaining issues in Rel-16 </w:t>
      </w:r>
      <w:proofErr w:type="spellStart"/>
      <w:r w:rsidR="00D86B5B" w:rsidRPr="00D86B5B">
        <w:rPr>
          <w:rFonts w:ascii="Arial" w:eastAsia="宋体" w:hAnsi="Arial"/>
          <w:b/>
          <w:sz w:val="24"/>
          <w:lang w:val="en-US" w:eastAsia="zh-CN"/>
        </w:rPr>
        <w:t>eMTC</w:t>
      </w:r>
      <w:proofErr w:type="spellEnd"/>
      <w:r w:rsidR="00D86B5B" w:rsidRPr="00D86B5B">
        <w:rPr>
          <w:rFonts w:ascii="Arial" w:eastAsia="宋体" w:hAnsi="Arial"/>
          <w:b/>
          <w:sz w:val="24"/>
          <w:lang w:val="en-US" w:eastAsia="zh-CN"/>
        </w:rPr>
        <w:t xml:space="preserve"> RRM</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86B5B">
        <w:rPr>
          <w:rFonts w:ascii="Arial" w:eastAsia="宋体" w:hAnsi="Arial"/>
          <w:b/>
          <w:sz w:val="24"/>
          <w:lang w:val="en-US" w:eastAsia="zh-CN"/>
        </w:rPr>
        <w:t>5.2.2.3.1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D86B5B" w:rsidRDefault="00D86B5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Remaining issue for Rel-16 </w:t>
      </w:r>
      <w:proofErr w:type="spellStart"/>
      <w:r>
        <w:rPr>
          <w:rFonts w:eastAsia="宋体"/>
          <w:lang w:eastAsia="zh-CN"/>
        </w:rPr>
        <w:t>eMTC</w:t>
      </w:r>
      <w:proofErr w:type="spellEnd"/>
      <w:r>
        <w:rPr>
          <w:rFonts w:eastAsia="宋体"/>
          <w:lang w:eastAsia="zh-CN"/>
        </w:rPr>
        <w:t xml:space="preserve"> </w:t>
      </w:r>
      <w:r w:rsidR="009122FB">
        <w:rPr>
          <w:rFonts w:eastAsia="宋体"/>
          <w:lang w:eastAsia="zh-CN"/>
        </w:rPr>
        <w:t xml:space="preserve">RRM requirements were discussed </w:t>
      </w:r>
      <w:r w:rsidR="00F369BE">
        <w:rPr>
          <w:rFonts w:eastAsia="宋体"/>
          <w:lang w:eastAsia="zh-CN"/>
        </w:rPr>
        <w:t>in RAN4#98-e</w:t>
      </w:r>
      <w:r>
        <w:rPr>
          <w:rFonts w:eastAsia="宋体"/>
          <w:lang w:eastAsia="zh-CN"/>
        </w:rPr>
        <w:t xml:space="preserve">. One issue discussed is the RSS measurement timing, for which RAN4 sent LS [1] to RAN1 and RAN2. RAN1 and RAN2 has replies LS in [2] and [3] respectively. </w:t>
      </w:r>
    </w:p>
    <w:p w:rsidR="00D86B5B" w:rsidRDefault="00D86B5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 on the RSS measurement requirements based on [2] and [3].</w:t>
      </w:r>
    </w:p>
    <w:p w:rsidR="00754DE9" w:rsidRDefault="00B06084" w:rsidP="00754DE9">
      <w:pPr>
        <w:pStyle w:val="1"/>
        <w:jc w:val="both"/>
        <w:rPr>
          <w:lang w:val="en-US"/>
        </w:rPr>
      </w:pPr>
      <w:r>
        <w:rPr>
          <w:lang w:val="en-US"/>
        </w:rPr>
        <w:t>Discussion</w:t>
      </w:r>
    </w:p>
    <w:p w:rsidR="0019152C" w:rsidRDefault="00D86B5B" w:rsidP="00D86B5B">
      <w:pPr>
        <w:overflowPunct w:val="0"/>
        <w:autoSpaceDE w:val="0"/>
        <w:autoSpaceDN w:val="0"/>
        <w:adjustRightInd w:val="0"/>
        <w:spacing w:beforeLines="0" w:before="120" w:afterLines="0" w:after="120"/>
        <w:textAlignment w:val="baseline"/>
        <w:rPr>
          <w:rFonts w:eastAsia="宋体"/>
          <w:lang w:eastAsia="zh-CN"/>
        </w:rPr>
      </w:pPr>
      <w:r w:rsidRPr="00D86B5B">
        <w:rPr>
          <w:rFonts w:eastAsia="宋体"/>
          <w:lang w:eastAsia="zh-CN"/>
        </w:rPr>
        <w:t xml:space="preserve">In RAN4#98-e, </w:t>
      </w:r>
      <w:r>
        <w:rPr>
          <w:rFonts w:eastAsia="宋体"/>
          <w:lang w:eastAsia="zh-CN"/>
        </w:rPr>
        <w:t>we raised up the issue of d</w:t>
      </w:r>
      <w:r w:rsidRPr="00D86B5B">
        <w:rPr>
          <w:rFonts w:eastAsia="宋体"/>
          <w:lang w:eastAsia="zh-CN"/>
        </w:rPr>
        <w:t>etermination of frame timing of neighbour cell RSS</w:t>
      </w:r>
      <w:r>
        <w:rPr>
          <w:rFonts w:eastAsia="宋体"/>
          <w:lang w:eastAsia="zh-CN"/>
        </w:rPr>
        <w:t xml:space="preserve">. </w:t>
      </w:r>
      <w:r w:rsidR="00815483">
        <w:rPr>
          <w:rFonts w:eastAsia="宋体"/>
          <w:lang w:eastAsia="zh-CN"/>
        </w:rPr>
        <w:t>The issue is re-produced below for convenience.</w:t>
      </w:r>
    </w:p>
    <w:p w:rsidR="00815483" w:rsidRDefault="00815483" w:rsidP="00815483">
      <w:pPr>
        <w:spacing w:before="120" w:after="120"/>
        <w:rPr>
          <w:rFonts w:eastAsiaTheme="minorEastAsia"/>
          <w:lang w:eastAsia="zh-CN"/>
        </w:rPr>
      </w:pPr>
      <w:r>
        <w:rPr>
          <w:rFonts w:eastAsiaTheme="minorEastAsia"/>
          <w:lang w:eastAsia="zh-CN"/>
        </w:rPr>
        <w:t>In real NW, the f</w:t>
      </w:r>
      <w:r>
        <w:rPr>
          <w:rFonts w:eastAsia="宋体"/>
          <w:lang w:eastAsia="zh-CN"/>
        </w:rPr>
        <w:t xml:space="preserve">rame timing between serving and neighbour cell can be misaligned. For example, in the current test cases for FDD intra-frequency cell reselection, the timing offset between two cells are 3ms. In this case, it is unclear how UE should determine the start of the radio frame w.r.t. </w:t>
      </w:r>
      <w:proofErr w:type="spellStart"/>
      <w:r>
        <w:rPr>
          <w:rFonts w:eastAsia="宋体"/>
          <w:lang w:eastAsia="zh-CN"/>
        </w:rPr>
        <w:t>neighbor</w:t>
      </w:r>
      <w:proofErr w:type="spellEnd"/>
      <w:r>
        <w:rPr>
          <w:rFonts w:eastAsia="宋体"/>
          <w:lang w:eastAsia="zh-CN"/>
        </w:rPr>
        <w:t xml:space="preserve"> cell timing where RSS transmission starts. </w:t>
      </w:r>
      <w:r>
        <w:rPr>
          <w:rFonts w:eastAsiaTheme="minorEastAsia"/>
          <w:lang w:eastAsia="zh-CN"/>
        </w:rPr>
        <w:t>This is illustrated in Figure 1.</w:t>
      </w:r>
    </w:p>
    <w:p w:rsidR="0049752C" w:rsidRDefault="0049752C" w:rsidP="0049752C">
      <w:pPr>
        <w:spacing w:before="120" w:after="120"/>
        <w:jc w:val="center"/>
        <w:rPr>
          <w:rFonts w:eastAsiaTheme="minorEastAsia"/>
          <w:lang w:eastAsia="zh-CN"/>
        </w:rPr>
      </w:pPr>
      <w:r>
        <w:rPr>
          <w:rFonts w:eastAsiaTheme="minorEastAsia"/>
          <w:noProof/>
          <w:lang w:val="en-US" w:eastAsia="zh-CN"/>
        </w:rPr>
        <w:drawing>
          <wp:inline distT="0" distB="0" distL="0" distR="0" wp14:anchorId="20FA1F2C" wp14:editId="368A9236">
            <wp:extent cx="5365115" cy="2002155"/>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65115" cy="2002155"/>
                    </a:xfrm>
                    <a:prstGeom prst="rect">
                      <a:avLst/>
                    </a:prstGeom>
                    <a:noFill/>
                    <a:ln>
                      <a:noFill/>
                    </a:ln>
                  </pic:spPr>
                </pic:pic>
              </a:graphicData>
            </a:graphic>
          </wp:inline>
        </w:drawing>
      </w:r>
    </w:p>
    <w:p w:rsidR="0049752C" w:rsidRDefault="0049752C" w:rsidP="0049752C">
      <w:pPr>
        <w:spacing w:before="120" w:after="120"/>
        <w:jc w:val="center"/>
        <w:rPr>
          <w:rFonts w:eastAsiaTheme="minorEastAsia"/>
          <w:b/>
          <w:lang w:eastAsia="zh-CN"/>
        </w:rPr>
      </w:pPr>
      <w:r>
        <w:rPr>
          <w:rFonts w:eastAsiaTheme="minorEastAsia"/>
          <w:b/>
          <w:lang w:eastAsia="zh-CN"/>
        </w:rPr>
        <w:t xml:space="preserve">Figure 1: Illustration of start of radio frame w.r.t. </w:t>
      </w:r>
      <w:proofErr w:type="spellStart"/>
      <w:r>
        <w:rPr>
          <w:rFonts w:eastAsiaTheme="minorEastAsia"/>
          <w:b/>
          <w:lang w:eastAsia="zh-CN"/>
        </w:rPr>
        <w:t>neighbor</w:t>
      </w:r>
      <w:proofErr w:type="spellEnd"/>
      <w:r>
        <w:rPr>
          <w:rFonts w:eastAsiaTheme="minorEastAsia"/>
          <w:b/>
          <w:lang w:eastAsia="zh-CN"/>
        </w:rPr>
        <w:t xml:space="preserve"> cell timing where RSS transmission starts</w:t>
      </w:r>
    </w:p>
    <w:p w:rsidR="00815483" w:rsidRDefault="00815483" w:rsidP="00815483">
      <w:pPr>
        <w:spacing w:before="120" w:after="120"/>
        <w:rPr>
          <w:rFonts w:eastAsia="宋体"/>
          <w:lang w:eastAsia="zh-CN"/>
        </w:rPr>
      </w:pPr>
      <w:r>
        <w:rPr>
          <w:rFonts w:eastAsiaTheme="minorEastAsia"/>
          <w:lang w:eastAsia="zh-CN"/>
        </w:rPr>
        <w:t>During RAN4#98-e discussion, there are different understandings about whether the derived radio frame offset</w:t>
      </w:r>
      <w:r w:rsidRPr="00815483">
        <w:rPr>
          <w:rFonts w:eastAsia="宋体"/>
          <w:lang w:eastAsia="zh-CN"/>
        </w:rPr>
        <w:t xml:space="preserve"> </w:t>
      </w:r>
      <w:r>
        <w:rPr>
          <w:rFonts w:eastAsia="宋体"/>
          <w:lang w:eastAsia="zh-CN"/>
        </w:rPr>
        <w:t xml:space="preserve">according to 36.331 (i.e. SFN </w:t>
      </w:r>
      <w:r>
        <w:rPr>
          <w:rFonts w:eastAsia="宋体"/>
          <w:i/>
          <w:lang w:eastAsia="zh-CN"/>
        </w:rPr>
        <w:t xml:space="preserve">n </w:t>
      </w:r>
      <w:r>
        <w:rPr>
          <w:rFonts w:eastAsia="宋体"/>
          <w:lang w:eastAsia="zh-CN"/>
        </w:rPr>
        <w:t xml:space="preserve">in Figure 1) is relative to serving cell timing or the target neighbour cell timing. Depending on the answer, there may be a requirement on NW SFN alignment to enable UE to locate the neighbour cell RSS, i.e. if SFN </w:t>
      </w:r>
      <w:r>
        <w:rPr>
          <w:rFonts w:eastAsia="宋体"/>
          <w:i/>
          <w:lang w:eastAsia="zh-CN"/>
        </w:rPr>
        <w:t xml:space="preserve">n </w:t>
      </w:r>
      <w:r>
        <w:rPr>
          <w:rFonts w:eastAsia="宋体"/>
          <w:lang w:eastAsia="zh-CN"/>
        </w:rPr>
        <w:t xml:space="preserve">is relative to the target neighbour cell timing, NW would have to ensure </w:t>
      </w:r>
      <w:r w:rsidRPr="00815483">
        <w:rPr>
          <w:rFonts w:eastAsia="宋体"/>
          <w:lang w:eastAsia="zh-CN"/>
        </w:rPr>
        <w:t xml:space="preserve">SFN </w:t>
      </w:r>
      <w:r>
        <w:rPr>
          <w:rFonts w:eastAsia="宋体"/>
          <w:lang w:eastAsia="zh-CN"/>
        </w:rPr>
        <w:t xml:space="preserve">of the two cells </w:t>
      </w:r>
      <w:r w:rsidRPr="00815483">
        <w:rPr>
          <w:rFonts w:eastAsia="宋体"/>
          <w:lang w:eastAsia="zh-CN"/>
        </w:rPr>
        <w:t xml:space="preserve">is synchronized within </w:t>
      </w:r>
      <w:r>
        <w:rPr>
          <w:rFonts w:eastAsia="宋体"/>
          <w:lang w:eastAsia="zh-CN"/>
        </w:rPr>
        <w:t>+/-</w:t>
      </w:r>
      <w:r w:rsidRPr="00815483">
        <w:rPr>
          <w:rFonts w:eastAsia="宋体"/>
          <w:lang w:eastAsia="zh-CN"/>
        </w:rPr>
        <w:t xml:space="preserve">5 </w:t>
      </w:r>
      <w:proofErr w:type="spellStart"/>
      <w:r w:rsidRPr="00815483">
        <w:rPr>
          <w:rFonts w:eastAsia="宋体"/>
          <w:lang w:eastAsia="zh-CN"/>
        </w:rPr>
        <w:t>ms</w:t>
      </w:r>
      <w:proofErr w:type="spellEnd"/>
      <w:r>
        <w:rPr>
          <w:rFonts w:eastAsia="宋体"/>
          <w:lang w:eastAsia="zh-CN"/>
        </w:rPr>
        <w:t xml:space="preserve">. </w:t>
      </w:r>
    </w:p>
    <w:p w:rsidR="00815483" w:rsidRDefault="00815483" w:rsidP="00815483">
      <w:pPr>
        <w:spacing w:before="120" w:after="120"/>
        <w:rPr>
          <w:rFonts w:eastAsia="宋体"/>
          <w:lang w:eastAsia="zh-CN"/>
        </w:rPr>
      </w:pPr>
      <w:r>
        <w:rPr>
          <w:rFonts w:eastAsia="宋体"/>
          <w:lang w:eastAsia="zh-CN"/>
        </w:rPr>
        <w:t>As RAN4 cannot reach common understanding, an LS [1] was sent to RAN1 and RAN2 with three questions</w:t>
      </w:r>
      <w:r w:rsidR="003A4542">
        <w:rPr>
          <w:rFonts w:eastAsia="宋体"/>
          <w:lang w:eastAsia="zh-CN"/>
        </w:rPr>
        <w:t>. RAN1 and RAN2 have both replies the LS with aligned understanding in [2] and [3], and here we copied below the feedback from RAN1 [2].</w:t>
      </w:r>
    </w:p>
    <w:tbl>
      <w:tblPr>
        <w:tblStyle w:val="af4"/>
        <w:tblW w:w="0" w:type="auto"/>
        <w:tblLook w:val="04A0" w:firstRow="1" w:lastRow="0" w:firstColumn="1" w:lastColumn="0" w:noHBand="0" w:noVBand="1"/>
      </w:tblPr>
      <w:tblGrid>
        <w:gridCol w:w="9621"/>
      </w:tblGrid>
      <w:tr w:rsidR="00815483" w:rsidTr="00815483">
        <w:tc>
          <w:tcPr>
            <w:tcW w:w="9621" w:type="dxa"/>
          </w:tcPr>
          <w:p w:rsidR="00815483" w:rsidRDefault="00815483" w:rsidP="00815483">
            <w:pPr>
              <w:pStyle w:val="a3"/>
              <w:numPr>
                <w:ilvl w:val="0"/>
                <w:numId w:val="50"/>
              </w:numPr>
              <w:rPr>
                <w:rFonts w:cs="Arial"/>
                <w:b w:val="0"/>
                <w:bCs/>
                <w:sz w:val="20"/>
              </w:rPr>
            </w:pPr>
            <w:r>
              <w:rPr>
                <w:rFonts w:cs="Arial"/>
                <w:b w:val="0"/>
                <w:bCs/>
                <w:sz w:val="20"/>
              </w:rPr>
              <w:t>Confirm RAN4’s understanding that the UE is able to infer or calculate the frame offset of the start of RSS transmission on neighbor cells from RRC signalling in the serving cell, as described in TS 36.331 subclause 6.3, and clarify whether said frame offset is relative to each neighbor cell’s own SFN or the serving cell SFN.</w:t>
            </w:r>
          </w:p>
          <w:p w:rsidR="003A4542" w:rsidRPr="003A4542" w:rsidRDefault="003A4542" w:rsidP="003A4542">
            <w:pPr>
              <w:pStyle w:val="a3"/>
              <w:rPr>
                <w:rFonts w:cs="Arial"/>
                <w:b w:val="0"/>
                <w:bCs/>
                <w:color w:val="FF0000"/>
                <w:sz w:val="20"/>
              </w:rPr>
            </w:pPr>
            <w:r w:rsidRPr="003A4542">
              <w:rPr>
                <w:rFonts w:cs="Arial"/>
                <w:b w:val="0"/>
                <w:bCs/>
                <w:color w:val="FF0000"/>
                <w:sz w:val="20"/>
              </w:rPr>
              <w:lastRenderedPageBreak/>
              <w:t>RAN1:</w:t>
            </w:r>
            <w:r w:rsidRPr="003A4542">
              <w:rPr>
                <w:color w:val="FF0000"/>
              </w:rPr>
              <w:t xml:space="preserve"> </w:t>
            </w:r>
            <w:r w:rsidRPr="003A4542">
              <w:rPr>
                <w:rFonts w:cs="Arial"/>
                <w:b w:val="0"/>
                <w:bCs/>
                <w:color w:val="FF0000"/>
                <w:sz w:val="20"/>
              </w:rPr>
              <w:t>A UE can calculate the frame offset of the start of RSS transmission on neighbor cells from RRC signaling in the serving cell. The frame offset is relative to the serving cell SFN.</w:t>
            </w:r>
          </w:p>
          <w:p w:rsidR="00815483" w:rsidRDefault="00815483" w:rsidP="00815483">
            <w:pPr>
              <w:pStyle w:val="a3"/>
              <w:numPr>
                <w:ilvl w:val="0"/>
                <w:numId w:val="50"/>
              </w:numPr>
              <w:rPr>
                <w:rFonts w:cs="Arial"/>
                <w:b w:val="0"/>
                <w:bCs/>
                <w:sz w:val="20"/>
              </w:rPr>
            </w:pPr>
            <w:r>
              <w:rPr>
                <w:rFonts w:cs="Arial"/>
                <w:b w:val="0"/>
                <w:bCs/>
                <w:sz w:val="20"/>
              </w:rPr>
              <w:t xml:space="preserve">Confirm that the UE is not expected to acquire SFN on the neighbor cells solely for the purpose of performing RSS-based measurements. </w:t>
            </w:r>
          </w:p>
          <w:p w:rsidR="003A4542" w:rsidRPr="003A4542" w:rsidRDefault="003A4542" w:rsidP="003A4542">
            <w:pPr>
              <w:pStyle w:val="a3"/>
              <w:rPr>
                <w:rFonts w:cs="Arial"/>
                <w:b w:val="0"/>
                <w:bCs/>
                <w:color w:val="FF0000"/>
                <w:sz w:val="20"/>
              </w:rPr>
            </w:pPr>
            <w:r w:rsidRPr="003A4542">
              <w:rPr>
                <w:rFonts w:cs="Arial"/>
                <w:b w:val="0"/>
                <w:bCs/>
                <w:color w:val="FF0000"/>
                <w:sz w:val="20"/>
              </w:rPr>
              <w:t>RAN1: A UE is not required to acquire neighbor cell SFN for the purpose of neighbor cell RSS measurements.</w:t>
            </w:r>
          </w:p>
          <w:p w:rsidR="00815483" w:rsidRPr="003A4542" w:rsidRDefault="00815483" w:rsidP="00815483">
            <w:pPr>
              <w:pStyle w:val="a3"/>
              <w:numPr>
                <w:ilvl w:val="0"/>
                <w:numId w:val="50"/>
              </w:numPr>
              <w:rPr>
                <w:rFonts w:cs="Arial"/>
                <w:bCs/>
                <w:sz w:val="20"/>
              </w:rPr>
            </w:pPr>
            <w:r>
              <w:rPr>
                <w:rFonts w:cs="Arial"/>
                <w:b w:val="0"/>
                <w:bCs/>
                <w:sz w:val="20"/>
              </w:rPr>
              <w:t>Clarify whether there are existing SFN synchronization requirements between neighbor cells and the serving cell imposed by RAN2 or RAN1 in the context of RSS-based measurements. If said frame offset is relative to each neighbor cell’s own SFN,</w:t>
            </w:r>
            <w:r w:rsidRPr="004E4C29">
              <w:rPr>
                <w:rFonts w:cs="Arial"/>
                <w:b w:val="0"/>
                <w:bCs/>
                <w:sz w:val="20"/>
              </w:rPr>
              <w:t xml:space="preserve"> </w:t>
            </w:r>
            <w:r>
              <w:rPr>
                <w:rFonts w:cs="Arial"/>
                <w:b w:val="0"/>
                <w:bCs/>
                <w:sz w:val="20"/>
              </w:rPr>
              <w:t>f</w:t>
            </w:r>
            <w:r w:rsidRPr="00C4476B">
              <w:rPr>
                <w:rFonts w:cs="Arial"/>
                <w:b w:val="0"/>
                <w:bCs/>
                <w:sz w:val="20"/>
              </w:rPr>
              <w:t>rom RAN4 perspective</w:t>
            </w:r>
            <w:r>
              <w:rPr>
                <w:rFonts w:cs="Arial"/>
                <w:b w:val="0"/>
                <w:bCs/>
                <w:sz w:val="20"/>
              </w:rPr>
              <w:t>,</w:t>
            </w:r>
            <w:r w:rsidRPr="00C4476B">
              <w:rPr>
                <w:rFonts w:cs="Arial"/>
                <w:b w:val="0"/>
                <w:bCs/>
                <w:sz w:val="20"/>
              </w:rPr>
              <w:t xml:space="preserve"> the UE can perform RSS</w:t>
            </w:r>
            <w:r>
              <w:rPr>
                <w:rFonts w:cs="Arial"/>
                <w:b w:val="0"/>
                <w:bCs/>
                <w:sz w:val="20"/>
              </w:rPr>
              <w:t>-</w:t>
            </w:r>
            <w:r w:rsidRPr="00C4476B">
              <w:rPr>
                <w:rFonts w:cs="Arial"/>
                <w:b w:val="0"/>
                <w:bCs/>
                <w:sz w:val="20"/>
              </w:rPr>
              <w:t xml:space="preserve">based measurement on neighbour cell </w:t>
            </w:r>
            <w:r>
              <w:rPr>
                <w:rFonts w:cs="Arial"/>
                <w:b w:val="0"/>
                <w:bCs/>
                <w:sz w:val="20"/>
              </w:rPr>
              <w:t xml:space="preserve">only </w:t>
            </w:r>
            <w:r w:rsidRPr="00C4476B">
              <w:rPr>
                <w:rFonts w:cs="Arial"/>
                <w:b w:val="0"/>
                <w:bCs/>
                <w:sz w:val="20"/>
              </w:rPr>
              <w:t>provided that the subframes between serving cell and measured neighbour cell are misaligned by not more than 5 subframes</w:t>
            </w:r>
            <w:r>
              <w:rPr>
                <w:rFonts w:cs="Arial"/>
                <w:b w:val="0"/>
                <w:bCs/>
                <w:sz w:val="20"/>
              </w:rPr>
              <w:t xml:space="preserve"> (i.e. SFN is synchronized within </w:t>
            </w:r>
            <w:r>
              <w:rPr>
                <w:rFonts w:cs="Arial"/>
                <w:b w:val="0"/>
                <w:bCs/>
                <w:sz w:val="20"/>
              </w:rPr>
              <w:sym w:font="Symbol" w:char="F0B1"/>
            </w:r>
            <w:r>
              <w:rPr>
                <w:rFonts w:cs="Arial"/>
                <w:b w:val="0"/>
                <w:bCs/>
                <w:sz w:val="20"/>
              </w:rPr>
              <w:t>5 msec)</w:t>
            </w:r>
            <w:r w:rsidRPr="00395845">
              <w:rPr>
                <w:rFonts w:cs="Arial"/>
                <w:b w:val="0"/>
                <w:bCs/>
                <w:sz w:val="20"/>
              </w:rPr>
              <w:t>. Does RAN1/2 specification allow such level of alignment between serving and neighbor cells?</w:t>
            </w:r>
          </w:p>
          <w:p w:rsidR="003A4542" w:rsidRPr="00815483" w:rsidRDefault="003A4542" w:rsidP="003A4542">
            <w:pPr>
              <w:pStyle w:val="a3"/>
              <w:rPr>
                <w:rFonts w:cs="Arial"/>
                <w:bCs/>
                <w:sz w:val="20"/>
              </w:rPr>
            </w:pPr>
            <w:r>
              <w:rPr>
                <w:rFonts w:cs="Arial"/>
                <w:b w:val="0"/>
                <w:bCs/>
                <w:color w:val="FF0000"/>
                <w:sz w:val="20"/>
              </w:rPr>
              <w:t xml:space="preserve">RAN1: </w:t>
            </w:r>
            <w:r w:rsidRPr="003A4542">
              <w:rPr>
                <w:rFonts w:cs="Arial"/>
                <w:b w:val="0"/>
                <w:bCs/>
                <w:color w:val="FF0000"/>
                <w:sz w:val="20"/>
              </w:rPr>
              <w:t>A UE can assume that the start of RSS transmission on neighbor cells is within a window of +/- 5ms around the calculated frame offset. RAN1 specifications do not capture this synchronization requirement. RAN1 considers that RSS measurements for neighbor cell are only feasible for the case where the network can guarantee that the start of the neighbor cell RSS is within this time window.</w:t>
            </w:r>
          </w:p>
        </w:tc>
      </w:tr>
    </w:tbl>
    <w:p w:rsidR="00815483" w:rsidRDefault="003A4542" w:rsidP="00815483">
      <w:pPr>
        <w:spacing w:before="120" w:after="120"/>
        <w:rPr>
          <w:rFonts w:eastAsiaTheme="minorEastAsia"/>
          <w:lang w:eastAsia="zh-CN"/>
        </w:rPr>
      </w:pPr>
      <w:r>
        <w:rPr>
          <w:rFonts w:eastAsiaTheme="minorEastAsia"/>
          <w:lang w:eastAsia="zh-CN"/>
        </w:rPr>
        <w:lastRenderedPageBreak/>
        <w:t xml:space="preserve">Based on the feedback from RAN1 and RAN2, the UE measurement behaviour is clear. </w:t>
      </w:r>
      <w:r w:rsidR="00815483">
        <w:rPr>
          <w:rFonts w:eastAsiaTheme="minorEastAsia"/>
          <w:lang w:eastAsia="zh-CN"/>
        </w:rPr>
        <w:t>The derived radio frame offset</w:t>
      </w:r>
      <w:r w:rsidR="00815483">
        <w:rPr>
          <w:rFonts w:eastAsia="宋体"/>
          <w:lang w:eastAsia="zh-CN"/>
        </w:rPr>
        <w:t xml:space="preserve"> according to 36.331 </w:t>
      </w:r>
      <w:r w:rsidR="00815483">
        <w:rPr>
          <w:rFonts w:eastAsia="宋体"/>
          <w:i/>
          <w:lang w:eastAsia="zh-CN"/>
        </w:rPr>
        <w:t>n</w:t>
      </w:r>
      <w:r w:rsidRPr="003A4542">
        <w:rPr>
          <w:rFonts w:eastAsia="宋体"/>
          <w:lang w:eastAsia="zh-CN"/>
        </w:rPr>
        <w:t xml:space="preserve"> </w:t>
      </w:r>
      <w:r>
        <w:rPr>
          <w:rFonts w:eastAsia="宋体"/>
          <w:lang w:eastAsia="zh-CN"/>
        </w:rPr>
        <w:t xml:space="preserve">is relative to </w:t>
      </w:r>
      <w:r>
        <w:rPr>
          <w:rFonts w:eastAsiaTheme="minorEastAsia"/>
          <w:lang w:eastAsia="zh-CN"/>
        </w:rPr>
        <w:t>serving cell</w:t>
      </w:r>
      <w:r w:rsidR="00815483">
        <w:rPr>
          <w:rFonts w:eastAsia="宋体"/>
          <w:lang w:eastAsia="zh-CN"/>
        </w:rPr>
        <w:t xml:space="preserve">. Based on PSS/SSS detection, UE can determine the start of radio frame w.r.t. neighbour cell timing, i.e. the timing of frame </w:t>
      </w:r>
      <w:r w:rsidR="00815483">
        <w:rPr>
          <w:rFonts w:eastAsia="宋体"/>
          <w:i/>
          <w:lang w:eastAsia="zh-CN"/>
        </w:rPr>
        <w:t>m-1, m, m+1</w:t>
      </w:r>
      <w:r w:rsidR="00815483">
        <w:rPr>
          <w:rFonts w:eastAsia="宋体"/>
          <w:lang w:eastAsia="zh-CN"/>
        </w:rPr>
        <w:t xml:space="preserve"> … Then UE selects the </w:t>
      </w:r>
      <w:r w:rsidR="00815483">
        <w:rPr>
          <w:rFonts w:eastAsiaTheme="minorEastAsia"/>
          <w:lang w:eastAsia="zh-CN"/>
        </w:rPr>
        <w:t xml:space="preserve">radio frame w.r.t. </w:t>
      </w:r>
      <w:proofErr w:type="spellStart"/>
      <w:r w:rsidR="00815483">
        <w:rPr>
          <w:rFonts w:eastAsiaTheme="minorEastAsia"/>
          <w:lang w:eastAsia="zh-CN"/>
        </w:rPr>
        <w:t>neighbor</w:t>
      </w:r>
      <w:proofErr w:type="spellEnd"/>
      <w:r w:rsidR="00815483">
        <w:rPr>
          <w:rFonts w:eastAsiaTheme="minorEastAsia"/>
          <w:lang w:eastAsia="zh-CN"/>
        </w:rPr>
        <w:t xml:space="preserve"> cell timing that is closest to serving cell frame </w:t>
      </w:r>
      <w:r w:rsidR="00815483">
        <w:rPr>
          <w:rFonts w:eastAsiaTheme="minorEastAsia"/>
          <w:i/>
          <w:lang w:eastAsia="zh-CN"/>
        </w:rPr>
        <w:t>n</w:t>
      </w:r>
      <w:r w:rsidR="00815483">
        <w:rPr>
          <w:rFonts w:eastAsiaTheme="minorEastAsia"/>
          <w:lang w:eastAsia="zh-CN"/>
        </w:rPr>
        <w:t xml:space="preserve">, which is frame </w:t>
      </w:r>
      <w:r w:rsidR="00815483">
        <w:rPr>
          <w:rFonts w:eastAsiaTheme="minorEastAsia"/>
          <w:i/>
          <w:lang w:eastAsia="zh-CN"/>
        </w:rPr>
        <w:t>m</w:t>
      </w:r>
      <w:r w:rsidR="00815483">
        <w:rPr>
          <w:rFonts w:eastAsiaTheme="minorEastAsia"/>
          <w:lang w:eastAsia="zh-CN"/>
        </w:rPr>
        <w:t xml:space="preserve">, for neighbour cell RSS measurement. </w:t>
      </w:r>
      <w:r w:rsidR="0049752C">
        <w:rPr>
          <w:rFonts w:eastAsiaTheme="minorEastAsia"/>
          <w:lang w:eastAsia="zh-CN"/>
        </w:rPr>
        <w:t xml:space="preserve">This is </w:t>
      </w:r>
      <w:r w:rsidR="0049752C" w:rsidRPr="0049752C">
        <w:rPr>
          <w:rFonts w:eastAsiaTheme="minorEastAsia"/>
          <w:lang w:eastAsia="zh-CN"/>
        </w:rPr>
        <w:t>only feasible for the case where the network guarantee</w:t>
      </w:r>
      <w:r w:rsidR="0049752C">
        <w:rPr>
          <w:rFonts w:eastAsiaTheme="minorEastAsia"/>
          <w:lang w:eastAsia="zh-CN"/>
        </w:rPr>
        <w:t>s</w:t>
      </w:r>
      <w:r w:rsidR="0049752C" w:rsidRPr="0049752C">
        <w:rPr>
          <w:rFonts w:eastAsiaTheme="minorEastAsia"/>
          <w:lang w:eastAsia="zh-CN"/>
        </w:rPr>
        <w:t xml:space="preserve"> that the start of the </w:t>
      </w:r>
      <w:proofErr w:type="spellStart"/>
      <w:r w:rsidR="0049752C" w:rsidRPr="0049752C">
        <w:rPr>
          <w:rFonts w:eastAsiaTheme="minorEastAsia"/>
          <w:lang w:eastAsia="zh-CN"/>
        </w:rPr>
        <w:t>neighbor</w:t>
      </w:r>
      <w:proofErr w:type="spellEnd"/>
      <w:r w:rsidR="0049752C" w:rsidRPr="0049752C">
        <w:rPr>
          <w:rFonts w:eastAsiaTheme="minorEastAsia"/>
          <w:lang w:eastAsia="zh-CN"/>
        </w:rPr>
        <w:t xml:space="preserve"> cell RSS is</w:t>
      </w:r>
      <w:r w:rsidR="0049752C">
        <w:rPr>
          <w:rFonts w:eastAsiaTheme="minorEastAsia"/>
          <w:lang w:eastAsia="zh-CN"/>
        </w:rPr>
        <w:t xml:space="preserve"> from frame </w:t>
      </w:r>
      <w:r w:rsidR="0049752C" w:rsidRPr="0049752C">
        <w:rPr>
          <w:rFonts w:eastAsiaTheme="minorEastAsia"/>
          <w:i/>
          <w:lang w:eastAsia="zh-CN"/>
        </w:rPr>
        <w:t>m</w:t>
      </w:r>
      <w:r w:rsidR="0049752C">
        <w:rPr>
          <w:rFonts w:eastAsiaTheme="minorEastAsia"/>
          <w:lang w:eastAsia="zh-CN"/>
        </w:rPr>
        <w:t>.</w:t>
      </w:r>
    </w:p>
    <w:p w:rsidR="00815483" w:rsidRPr="00815483" w:rsidRDefault="0049752C" w:rsidP="00815483">
      <w:pPr>
        <w:spacing w:before="120" w:after="120"/>
        <w:rPr>
          <w:rFonts w:eastAsiaTheme="minorEastAsia"/>
          <w:lang w:eastAsia="zh-CN"/>
        </w:rPr>
      </w:pPr>
      <w:r>
        <w:rPr>
          <w:rFonts w:eastAsiaTheme="minorEastAsia"/>
          <w:lang w:eastAsia="zh-CN"/>
        </w:rPr>
        <w:t xml:space="preserve">In order to make the </w:t>
      </w:r>
      <w:r w:rsidR="00F77A59">
        <w:rPr>
          <w:rFonts w:eastAsiaTheme="minorEastAsia"/>
          <w:lang w:eastAsia="zh-CN"/>
        </w:rPr>
        <w:t>assumption</w:t>
      </w:r>
      <w:r>
        <w:rPr>
          <w:rFonts w:eastAsiaTheme="minorEastAsia"/>
          <w:lang w:eastAsia="zh-CN"/>
        </w:rPr>
        <w:t xml:space="preserve"> and condition clear for UE implementation, we suggest to capture that for performing </w:t>
      </w:r>
      <w:proofErr w:type="spellStart"/>
      <w:r>
        <w:rPr>
          <w:rFonts w:eastAsiaTheme="minorEastAsia"/>
          <w:lang w:eastAsia="zh-CN"/>
        </w:rPr>
        <w:t>neighbor</w:t>
      </w:r>
      <w:proofErr w:type="spellEnd"/>
      <w:r>
        <w:rPr>
          <w:rFonts w:eastAsiaTheme="minorEastAsia"/>
          <w:lang w:eastAsia="zh-CN"/>
        </w:rPr>
        <w:t xml:space="preserve"> cell RSS measurement, UE assumes the neighbour cell RSS starts </w:t>
      </w:r>
      <w:r w:rsidRPr="0049752C">
        <w:rPr>
          <w:rFonts w:eastAsiaTheme="minorEastAsia"/>
          <w:lang w:eastAsia="zh-CN"/>
        </w:rPr>
        <w:t xml:space="preserve">in the radio frame </w:t>
      </w:r>
      <w:r>
        <w:rPr>
          <w:rFonts w:eastAsiaTheme="minorEastAsia"/>
          <w:lang w:eastAsia="zh-CN"/>
        </w:rPr>
        <w:t>(</w:t>
      </w:r>
      <w:r w:rsidRPr="0049752C">
        <w:rPr>
          <w:rFonts w:eastAsiaTheme="minorEastAsia"/>
          <w:lang w:eastAsia="zh-CN"/>
        </w:rPr>
        <w:t xml:space="preserve">w.r.t. </w:t>
      </w:r>
      <w:proofErr w:type="spellStart"/>
      <w:r w:rsidRPr="0049752C">
        <w:rPr>
          <w:rFonts w:eastAsiaTheme="minorEastAsia"/>
          <w:lang w:eastAsia="zh-CN"/>
        </w:rPr>
        <w:t>neighbor</w:t>
      </w:r>
      <w:proofErr w:type="spellEnd"/>
      <w:r w:rsidRPr="0049752C">
        <w:rPr>
          <w:rFonts w:eastAsiaTheme="minorEastAsia"/>
          <w:lang w:eastAsia="zh-CN"/>
        </w:rPr>
        <w:t xml:space="preserve"> cell timing</w:t>
      </w:r>
      <w:r>
        <w:rPr>
          <w:rFonts w:eastAsiaTheme="minorEastAsia"/>
          <w:lang w:eastAsia="zh-CN"/>
        </w:rPr>
        <w:t>)</w:t>
      </w:r>
      <w:r w:rsidRPr="0049752C">
        <w:rPr>
          <w:rFonts w:eastAsiaTheme="minorEastAsia"/>
          <w:lang w:eastAsia="zh-CN"/>
        </w:rPr>
        <w:t xml:space="preserve"> that is closest to the derived serving cell radio frame offset</w:t>
      </w:r>
      <w:r>
        <w:rPr>
          <w:rFonts w:eastAsiaTheme="minorEastAsia"/>
          <w:lang w:eastAsia="zh-CN"/>
        </w:rPr>
        <w:t xml:space="preserve">, and the requirements apply provided that </w:t>
      </w:r>
      <w:proofErr w:type="spellStart"/>
      <w:r w:rsidR="00F77A59" w:rsidRPr="0049752C">
        <w:rPr>
          <w:rFonts w:eastAsiaTheme="minorEastAsia"/>
          <w:lang w:eastAsia="zh-CN"/>
        </w:rPr>
        <w:t>neighbor</w:t>
      </w:r>
      <w:proofErr w:type="spellEnd"/>
      <w:r w:rsidR="00F77A59" w:rsidRPr="0049752C">
        <w:rPr>
          <w:rFonts w:eastAsiaTheme="minorEastAsia"/>
          <w:lang w:eastAsia="zh-CN"/>
        </w:rPr>
        <w:t xml:space="preserve"> cell </w:t>
      </w:r>
      <w:r w:rsidRPr="0049752C">
        <w:rPr>
          <w:rFonts w:eastAsiaTheme="minorEastAsia"/>
          <w:lang w:eastAsia="zh-CN"/>
        </w:rPr>
        <w:t>start</w:t>
      </w:r>
      <w:r w:rsidR="00F77A59">
        <w:rPr>
          <w:rFonts w:eastAsiaTheme="minorEastAsia"/>
          <w:lang w:eastAsia="zh-CN"/>
        </w:rPr>
        <w:t>s</w:t>
      </w:r>
      <w:r w:rsidRPr="0049752C">
        <w:rPr>
          <w:rFonts w:eastAsiaTheme="minorEastAsia"/>
          <w:lang w:eastAsia="zh-CN"/>
        </w:rPr>
        <w:t xml:space="preserve"> </w:t>
      </w:r>
      <w:r w:rsidR="00F77A59" w:rsidRPr="0049752C">
        <w:rPr>
          <w:rFonts w:eastAsiaTheme="minorEastAsia"/>
          <w:lang w:eastAsia="zh-CN"/>
        </w:rPr>
        <w:t>RSS</w:t>
      </w:r>
      <w:r w:rsidR="00F77A59">
        <w:rPr>
          <w:rFonts w:eastAsiaTheme="minorEastAsia"/>
          <w:lang w:eastAsia="zh-CN"/>
        </w:rPr>
        <w:t xml:space="preserve"> transmission </w:t>
      </w:r>
      <w:r>
        <w:rPr>
          <w:rFonts w:eastAsiaTheme="minorEastAsia"/>
          <w:lang w:eastAsia="zh-CN"/>
        </w:rPr>
        <w:t xml:space="preserve">from </w:t>
      </w:r>
      <w:r w:rsidR="00F77A59">
        <w:rPr>
          <w:rFonts w:eastAsiaTheme="minorEastAsia"/>
          <w:lang w:eastAsia="zh-CN"/>
        </w:rPr>
        <w:t>said radio frame.</w:t>
      </w:r>
      <w:r>
        <w:rPr>
          <w:rFonts w:eastAsiaTheme="minorEastAsia"/>
          <w:lang w:eastAsia="zh-CN"/>
        </w:rPr>
        <w:t xml:space="preserve"> </w:t>
      </w:r>
    </w:p>
    <w:p w:rsidR="00F77A59" w:rsidRDefault="00815483" w:rsidP="00815483">
      <w:pPr>
        <w:spacing w:before="120" w:after="120"/>
        <w:rPr>
          <w:rFonts w:eastAsiaTheme="minorEastAsia"/>
          <w:b/>
          <w:lang w:eastAsia="zh-CN"/>
        </w:rPr>
      </w:pPr>
      <w:r>
        <w:rPr>
          <w:rFonts w:eastAsiaTheme="minorEastAsia"/>
          <w:b/>
          <w:lang w:eastAsia="zh-CN"/>
        </w:rPr>
        <w:t xml:space="preserve">Proposal: </w:t>
      </w:r>
      <w:r w:rsidR="00F77A59">
        <w:rPr>
          <w:rFonts w:eastAsiaTheme="minorEastAsia"/>
          <w:b/>
          <w:lang w:eastAsia="zh-CN"/>
        </w:rPr>
        <w:t>Capture the following assumption and condition for RSS measurement in 36.133:</w:t>
      </w:r>
    </w:p>
    <w:p w:rsidR="00815483" w:rsidRPr="00F77A59" w:rsidRDefault="00B370DC" w:rsidP="00F77A59">
      <w:pPr>
        <w:spacing w:before="120" w:after="120"/>
        <w:rPr>
          <w:rFonts w:eastAsiaTheme="minorEastAsia"/>
          <w:b/>
          <w:lang w:eastAsia="zh-CN"/>
        </w:rPr>
      </w:pPr>
      <w:r w:rsidRPr="00B370DC">
        <w:rPr>
          <w:rFonts w:eastAsiaTheme="minorEastAsia"/>
          <w:b/>
          <w:lang w:eastAsia="zh-CN"/>
        </w:rPr>
        <w:t>For performing RSRP measurement based on RSS on</w:t>
      </w:r>
      <w:r>
        <w:rPr>
          <w:rFonts w:eastAsiaTheme="minorEastAsia"/>
          <w:b/>
          <w:lang w:eastAsia="zh-CN"/>
        </w:rPr>
        <w:t xml:space="preserve"> detected intra-frequency cells</w:t>
      </w:r>
      <w:r w:rsidR="00F77A59" w:rsidRPr="00F77A59">
        <w:rPr>
          <w:rFonts w:eastAsiaTheme="minorEastAsia"/>
          <w:b/>
          <w:lang w:eastAsia="zh-CN"/>
        </w:rPr>
        <w:t xml:space="preserve">, UE assumes the neighbour cell RSS starts in the radio frame (w.r.t. </w:t>
      </w:r>
      <w:proofErr w:type="spellStart"/>
      <w:r w:rsidR="00F77A59" w:rsidRPr="00F77A59">
        <w:rPr>
          <w:rFonts w:eastAsiaTheme="minorEastAsia"/>
          <w:b/>
          <w:lang w:eastAsia="zh-CN"/>
        </w:rPr>
        <w:t>neighbor</w:t>
      </w:r>
      <w:proofErr w:type="spellEnd"/>
      <w:r w:rsidR="00F77A59" w:rsidRPr="00F77A59">
        <w:rPr>
          <w:rFonts w:eastAsiaTheme="minorEastAsia"/>
          <w:b/>
          <w:lang w:eastAsia="zh-CN"/>
        </w:rPr>
        <w:t xml:space="preserve"> cell timing) that is closest </w:t>
      </w:r>
      <w:r>
        <w:rPr>
          <w:rFonts w:eastAsiaTheme="minorEastAsia"/>
          <w:b/>
          <w:lang w:eastAsia="zh-CN"/>
        </w:rPr>
        <w:t>in time</w:t>
      </w:r>
      <w:r w:rsidRPr="00F77A59">
        <w:rPr>
          <w:rFonts w:eastAsiaTheme="minorEastAsia"/>
          <w:b/>
          <w:lang w:eastAsia="zh-CN"/>
        </w:rPr>
        <w:t xml:space="preserve"> </w:t>
      </w:r>
      <w:r w:rsidR="00F77A59" w:rsidRPr="00F77A59">
        <w:rPr>
          <w:rFonts w:eastAsiaTheme="minorEastAsia"/>
          <w:b/>
          <w:lang w:eastAsia="zh-CN"/>
        </w:rPr>
        <w:t xml:space="preserve">to the derived serving cell radio frame offset, and the requirements apply provided that </w:t>
      </w:r>
      <w:proofErr w:type="spellStart"/>
      <w:r w:rsidR="00F77A59" w:rsidRPr="00F77A59">
        <w:rPr>
          <w:rFonts w:eastAsiaTheme="minorEastAsia"/>
          <w:b/>
          <w:lang w:eastAsia="zh-CN"/>
        </w:rPr>
        <w:t>neighbor</w:t>
      </w:r>
      <w:proofErr w:type="spellEnd"/>
      <w:r w:rsidR="00F77A59" w:rsidRPr="00F77A59">
        <w:rPr>
          <w:rFonts w:eastAsiaTheme="minorEastAsia"/>
          <w:b/>
          <w:lang w:eastAsia="zh-CN"/>
        </w:rPr>
        <w:t xml:space="preserve"> cell starts RSS transmission from said radio frame.</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F77A59">
        <w:rPr>
          <w:rFonts w:eastAsia="宋体"/>
          <w:lang w:eastAsia="zh-CN"/>
        </w:rPr>
        <w:t>RSS measurement requirements based on [2] and [3]</w:t>
      </w:r>
      <w:r w:rsidR="00210C78">
        <w:rPr>
          <w:rFonts w:eastAsia="宋体"/>
          <w:lang w:eastAsia="zh-CN"/>
        </w:rPr>
        <w:t>.</w:t>
      </w:r>
    </w:p>
    <w:p w:rsidR="00F77A59" w:rsidRDefault="00F77A59" w:rsidP="00F77A59">
      <w:pPr>
        <w:spacing w:before="120" w:after="120"/>
        <w:rPr>
          <w:rFonts w:eastAsiaTheme="minorEastAsia"/>
          <w:b/>
          <w:lang w:eastAsia="zh-CN"/>
        </w:rPr>
      </w:pPr>
      <w:r>
        <w:rPr>
          <w:rFonts w:eastAsiaTheme="minorEastAsia"/>
          <w:b/>
          <w:lang w:eastAsia="zh-CN"/>
        </w:rPr>
        <w:t>Proposal: Capture the following assumption and condition for RSS measurement in 36.133:</w:t>
      </w:r>
    </w:p>
    <w:p w:rsidR="00ED4001" w:rsidRPr="00F77A59" w:rsidRDefault="00B370DC" w:rsidP="00D67318">
      <w:pPr>
        <w:spacing w:before="120" w:after="120"/>
        <w:rPr>
          <w:rFonts w:eastAsiaTheme="minorEastAsia"/>
          <w:b/>
          <w:lang w:eastAsia="zh-CN"/>
        </w:rPr>
      </w:pPr>
      <w:r w:rsidRPr="00B370DC">
        <w:rPr>
          <w:rFonts w:eastAsiaTheme="minorEastAsia"/>
          <w:b/>
          <w:lang w:eastAsia="zh-CN"/>
        </w:rPr>
        <w:t>For performing RSRP measurement based on RSS on detected intra-frequency cells,</w:t>
      </w:r>
      <w:r w:rsidR="00F77A59" w:rsidRPr="00F77A59">
        <w:rPr>
          <w:rFonts w:eastAsiaTheme="minorEastAsia"/>
          <w:b/>
          <w:lang w:eastAsia="zh-CN"/>
        </w:rPr>
        <w:t xml:space="preserve"> UE assumes the neighbour cell RSS starts in the radio frame (w.r.t. </w:t>
      </w:r>
      <w:proofErr w:type="spellStart"/>
      <w:r w:rsidR="00F77A59" w:rsidRPr="00F77A59">
        <w:rPr>
          <w:rFonts w:eastAsiaTheme="minorEastAsia"/>
          <w:b/>
          <w:lang w:eastAsia="zh-CN"/>
        </w:rPr>
        <w:t>neighbor</w:t>
      </w:r>
      <w:proofErr w:type="spellEnd"/>
      <w:r w:rsidR="00F77A59" w:rsidRPr="00F77A59">
        <w:rPr>
          <w:rFonts w:eastAsiaTheme="minorEastAsia"/>
          <w:b/>
          <w:lang w:eastAsia="zh-CN"/>
        </w:rPr>
        <w:t xml:space="preserve"> cell timing) that is closest </w:t>
      </w:r>
      <w:r>
        <w:rPr>
          <w:rFonts w:eastAsiaTheme="minorEastAsia"/>
          <w:b/>
          <w:lang w:eastAsia="zh-CN"/>
        </w:rPr>
        <w:t xml:space="preserve">in time </w:t>
      </w:r>
      <w:r w:rsidR="00F77A59" w:rsidRPr="00F77A59">
        <w:rPr>
          <w:rFonts w:eastAsiaTheme="minorEastAsia"/>
          <w:b/>
          <w:lang w:eastAsia="zh-CN"/>
        </w:rPr>
        <w:t xml:space="preserve">to the derived serving cell radio frame offset, and the requirements apply provided that </w:t>
      </w:r>
      <w:proofErr w:type="spellStart"/>
      <w:r w:rsidR="00F77A59" w:rsidRPr="00F77A59">
        <w:rPr>
          <w:rFonts w:eastAsiaTheme="minorEastAsia"/>
          <w:b/>
          <w:lang w:eastAsia="zh-CN"/>
        </w:rPr>
        <w:t>neighbor</w:t>
      </w:r>
      <w:proofErr w:type="spellEnd"/>
      <w:r w:rsidR="00F77A59" w:rsidRPr="00F77A59">
        <w:rPr>
          <w:rFonts w:eastAsiaTheme="minorEastAsia"/>
          <w:b/>
          <w:lang w:eastAsia="zh-CN"/>
        </w:rPr>
        <w:t xml:space="preserve"> cell starts RSS transmission from said radio frame.</w:t>
      </w:r>
    </w:p>
    <w:p w:rsidR="00C0754F" w:rsidRDefault="00C0754F" w:rsidP="00C0754F">
      <w:pPr>
        <w:pStyle w:val="1"/>
        <w:jc w:val="both"/>
        <w:rPr>
          <w:lang w:val="en-US"/>
        </w:rPr>
      </w:pPr>
      <w:r w:rsidRPr="00C0754F">
        <w:rPr>
          <w:lang w:val="en-US"/>
        </w:rPr>
        <w:t>Reference</w:t>
      </w:r>
    </w:p>
    <w:p w:rsidR="002F155E" w:rsidRDefault="00D86B5B" w:rsidP="00D86B5B">
      <w:pPr>
        <w:numPr>
          <w:ilvl w:val="0"/>
          <w:numId w:val="5"/>
        </w:numPr>
        <w:spacing w:before="120" w:after="120"/>
        <w:rPr>
          <w:rFonts w:eastAsia="宋体"/>
          <w:lang w:val="en-US" w:eastAsia="zh-CN"/>
        </w:rPr>
      </w:pPr>
      <w:r w:rsidRPr="00D86B5B">
        <w:rPr>
          <w:rFonts w:eastAsia="宋体"/>
          <w:lang w:eastAsia="zh-CN"/>
        </w:rPr>
        <w:t>R4-2103657</w:t>
      </w:r>
      <w:r w:rsidR="00980473">
        <w:rPr>
          <w:rFonts w:eastAsia="宋体"/>
          <w:lang w:eastAsia="zh-CN"/>
        </w:rPr>
        <w:t xml:space="preserve">, </w:t>
      </w:r>
      <w:r w:rsidRPr="00D86B5B">
        <w:rPr>
          <w:rFonts w:eastAsia="宋体"/>
          <w:lang w:val="en-US" w:eastAsia="zh-CN"/>
        </w:rPr>
        <w:t>LS on timing of neighbor cell RSS-based measurements</w:t>
      </w:r>
      <w:r w:rsidR="005B3ABB">
        <w:rPr>
          <w:rFonts w:eastAsia="宋体"/>
          <w:lang w:val="en-US" w:eastAsia="zh-CN"/>
        </w:rPr>
        <w:t>,</w:t>
      </w:r>
      <w:r>
        <w:rPr>
          <w:rFonts w:eastAsia="宋体"/>
          <w:lang w:val="en-US" w:eastAsia="zh-CN"/>
        </w:rPr>
        <w:t xml:space="preserve"> RAN4</w:t>
      </w:r>
    </w:p>
    <w:p w:rsidR="00D86B5B" w:rsidRDefault="00D86B5B" w:rsidP="00D86B5B">
      <w:pPr>
        <w:numPr>
          <w:ilvl w:val="0"/>
          <w:numId w:val="5"/>
        </w:numPr>
        <w:spacing w:before="120" w:after="120"/>
        <w:rPr>
          <w:rFonts w:eastAsia="宋体"/>
          <w:lang w:val="en-US" w:eastAsia="zh-CN"/>
        </w:rPr>
      </w:pPr>
      <w:r w:rsidRPr="00D86B5B">
        <w:rPr>
          <w:rFonts w:eastAsia="宋体"/>
          <w:lang w:val="en-US" w:eastAsia="zh-CN"/>
        </w:rPr>
        <w:t>R1-2104033</w:t>
      </w:r>
      <w:r>
        <w:rPr>
          <w:rFonts w:eastAsia="宋体"/>
          <w:lang w:val="en-US" w:eastAsia="zh-CN"/>
        </w:rPr>
        <w:t xml:space="preserve">, </w:t>
      </w:r>
      <w:r w:rsidRPr="00D86B5B">
        <w:rPr>
          <w:rFonts w:eastAsia="宋体"/>
          <w:lang w:val="en-US" w:eastAsia="zh-CN"/>
        </w:rPr>
        <w:t>Reply LS on timing of neighbor cell RSS-based measurements</w:t>
      </w:r>
      <w:r>
        <w:rPr>
          <w:rFonts w:eastAsia="宋体"/>
          <w:lang w:val="en-US" w:eastAsia="zh-CN"/>
        </w:rPr>
        <w:t>, RAN1</w:t>
      </w:r>
    </w:p>
    <w:p w:rsidR="00D86B5B" w:rsidRPr="001D0F5C" w:rsidRDefault="00D86B5B" w:rsidP="00D86B5B">
      <w:pPr>
        <w:numPr>
          <w:ilvl w:val="0"/>
          <w:numId w:val="5"/>
        </w:numPr>
        <w:spacing w:before="120" w:after="120"/>
        <w:rPr>
          <w:rFonts w:eastAsia="宋体"/>
          <w:lang w:val="en-US" w:eastAsia="zh-CN"/>
        </w:rPr>
      </w:pPr>
      <w:r w:rsidRPr="00D86B5B">
        <w:rPr>
          <w:rFonts w:eastAsia="宋体"/>
          <w:lang w:val="en-US" w:eastAsia="zh-CN"/>
        </w:rPr>
        <w:t>R2-2104391</w:t>
      </w:r>
      <w:r>
        <w:rPr>
          <w:rFonts w:eastAsia="宋体"/>
          <w:lang w:val="en-US" w:eastAsia="zh-CN"/>
        </w:rPr>
        <w:t xml:space="preserve">, </w:t>
      </w:r>
      <w:r w:rsidRPr="00D86B5B">
        <w:rPr>
          <w:rFonts w:eastAsia="宋体"/>
          <w:lang w:val="en-US" w:eastAsia="zh-CN"/>
        </w:rPr>
        <w:t>Reply LS on timing of neighbor cell RSS-based measurements</w:t>
      </w:r>
      <w:r>
        <w:rPr>
          <w:rFonts w:eastAsia="宋体"/>
          <w:lang w:val="en-US" w:eastAsia="zh-CN"/>
        </w:rPr>
        <w:t>, RAN2</w:t>
      </w:r>
    </w:p>
    <w:sectPr w:rsidR="00D86B5B" w:rsidRPr="001D0F5C"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3F3B" w:rsidRDefault="00243F3B">
      <w:pPr>
        <w:spacing w:before="120" w:after="120"/>
      </w:pPr>
      <w:r>
        <w:separator/>
      </w:r>
    </w:p>
  </w:endnote>
  <w:endnote w:type="continuationSeparator" w:id="0">
    <w:p w:rsidR="00243F3B" w:rsidRDefault="00243F3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483" w:rsidRDefault="0081548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815483" w:rsidRDefault="0081548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483" w:rsidRDefault="0081548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70515">
      <w:rPr>
        <w:rStyle w:val="af1"/>
      </w:rPr>
      <w:t>2</w:t>
    </w:r>
    <w:r>
      <w:rPr>
        <w:rStyle w:val="af1"/>
      </w:rPr>
      <w:fldChar w:fldCharType="end"/>
    </w:r>
  </w:p>
  <w:p w:rsidR="00815483" w:rsidRDefault="0081548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3F3B" w:rsidRDefault="00243F3B">
      <w:pPr>
        <w:spacing w:before="120" w:after="120"/>
      </w:pPr>
      <w:r>
        <w:separator/>
      </w:r>
    </w:p>
  </w:footnote>
  <w:footnote w:type="continuationSeparator" w:id="0">
    <w:p w:rsidR="00243F3B" w:rsidRDefault="00243F3B">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F74C6"/>
    <w:multiLevelType w:val="hybridMultilevel"/>
    <w:tmpl w:val="3E3E32C6"/>
    <w:lvl w:ilvl="0" w:tplc="553C6A8E">
      <w:start w:val="1"/>
      <w:numFmt w:val="bullet"/>
      <w:lvlText w:val="•"/>
      <w:lvlJc w:val="left"/>
      <w:pPr>
        <w:tabs>
          <w:tab w:val="num" w:pos="360"/>
        </w:tabs>
        <w:ind w:left="360" w:hanging="360"/>
      </w:pPr>
      <w:rPr>
        <w:rFonts w:ascii="Arial" w:hAnsi="Arial" w:hint="default"/>
      </w:rPr>
    </w:lvl>
    <w:lvl w:ilvl="1" w:tplc="24E24BC2">
      <w:numFmt w:val="bullet"/>
      <w:lvlText w:val="–"/>
      <w:lvlJc w:val="left"/>
      <w:pPr>
        <w:tabs>
          <w:tab w:val="num" w:pos="1080"/>
        </w:tabs>
        <w:ind w:left="1080" w:hanging="360"/>
      </w:pPr>
      <w:rPr>
        <w:rFonts w:ascii="Arial" w:hAnsi="Arial" w:hint="default"/>
      </w:rPr>
    </w:lvl>
    <w:lvl w:ilvl="2" w:tplc="ABF6823A" w:tentative="1">
      <w:start w:val="1"/>
      <w:numFmt w:val="bullet"/>
      <w:lvlText w:val="•"/>
      <w:lvlJc w:val="left"/>
      <w:pPr>
        <w:tabs>
          <w:tab w:val="num" w:pos="1800"/>
        </w:tabs>
        <w:ind w:left="1800" w:hanging="360"/>
      </w:pPr>
      <w:rPr>
        <w:rFonts w:ascii="Arial" w:hAnsi="Arial" w:hint="default"/>
      </w:rPr>
    </w:lvl>
    <w:lvl w:ilvl="3" w:tplc="5970867C" w:tentative="1">
      <w:start w:val="1"/>
      <w:numFmt w:val="bullet"/>
      <w:lvlText w:val="•"/>
      <w:lvlJc w:val="left"/>
      <w:pPr>
        <w:tabs>
          <w:tab w:val="num" w:pos="2520"/>
        </w:tabs>
        <w:ind w:left="2520" w:hanging="360"/>
      </w:pPr>
      <w:rPr>
        <w:rFonts w:ascii="Arial" w:hAnsi="Arial" w:hint="default"/>
      </w:rPr>
    </w:lvl>
    <w:lvl w:ilvl="4" w:tplc="EA9C24EC" w:tentative="1">
      <w:start w:val="1"/>
      <w:numFmt w:val="bullet"/>
      <w:lvlText w:val="•"/>
      <w:lvlJc w:val="left"/>
      <w:pPr>
        <w:tabs>
          <w:tab w:val="num" w:pos="3240"/>
        </w:tabs>
        <w:ind w:left="3240" w:hanging="360"/>
      </w:pPr>
      <w:rPr>
        <w:rFonts w:ascii="Arial" w:hAnsi="Arial" w:hint="default"/>
      </w:rPr>
    </w:lvl>
    <w:lvl w:ilvl="5" w:tplc="B792E8C2" w:tentative="1">
      <w:start w:val="1"/>
      <w:numFmt w:val="bullet"/>
      <w:lvlText w:val="•"/>
      <w:lvlJc w:val="left"/>
      <w:pPr>
        <w:tabs>
          <w:tab w:val="num" w:pos="3960"/>
        </w:tabs>
        <w:ind w:left="3960" w:hanging="360"/>
      </w:pPr>
      <w:rPr>
        <w:rFonts w:ascii="Arial" w:hAnsi="Arial" w:hint="default"/>
      </w:rPr>
    </w:lvl>
    <w:lvl w:ilvl="6" w:tplc="04661B3A" w:tentative="1">
      <w:start w:val="1"/>
      <w:numFmt w:val="bullet"/>
      <w:lvlText w:val="•"/>
      <w:lvlJc w:val="left"/>
      <w:pPr>
        <w:tabs>
          <w:tab w:val="num" w:pos="4680"/>
        </w:tabs>
        <w:ind w:left="4680" w:hanging="360"/>
      </w:pPr>
      <w:rPr>
        <w:rFonts w:ascii="Arial" w:hAnsi="Arial" w:hint="default"/>
      </w:rPr>
    </w:lvl>
    <w:lvl w:ilvl="7" w:tplc="E2C07436" w:tentative="1">
      <w:start w:val="1"/>
      <w:numFmt w:val="bullet"/>
      <w:lvlText w:val="•"/>
      <w:lvlJc w:val="left"/>
      <w:pPr>
        <w:tabs>
          <w:tab w:val="num" w:pos="5400"/>
        </w:tabs>
        <w:ind w:left="5400" w:hanging="360"/>
      </w:pPr>
      <w:rPr>
        <w:rFonts w:ascii="Arial" w:hAnsi="Arial" w:hint="default"/>
      </w:rPr>
    </w:lvl>
    <w:lvl w:ilvl="8" w:tplc="B8BC8C70"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0FE4799"/>
    <w:multiLevelType w:val="hybridMultilevel"/>
    <w:tmpl w:val="12022FEE"/>
    <w:lvl w:ilvl="0" w:tplc="045CBD66">
      <w:start w:val="1"/>
      <w:numFmt w:val="bullet"/>
      <w:lvlText w:val="•"/>
      <w:lvlJc w:val="left"/>
      <w:pPr>
        <w:tabs>
          <w:tab w:val="num" w:pos="720"/>
        </w:tabs>
        <w:ind w:left="720" w:hanging="360"/>
      </w:pPr>
      <w:rPr>
        <w:rFonts w:ascii="Arial" w:hAnsi="Arial" w:hint="default"/>
      </w:rPr>
    </w:lvl>
    <w:lvl w:ilvl="1" w:tplc="6660D332">
      <w:start w:val="1"/>
      <w:numFmt w:val="bullet"/>
      <w:lvlText w:val="•"/>
      <w:lvlJc w:val="left"/>
      <w:pPr>
        <w:tabs>
          <w:tab w:val="num" w:pos="1440"/>
        </w:tabs>
        <w:ind w:left="1440" w:hanging="360"/>
      </w:pPr>
      <w:rPr>
        <w:rFonts w:ascii="Arial" w:hAnsi="Arial" w:hint="default"/>
      </w:rPr>
    </w:lvl>
    <w:lvl w:ilvl="2" w:tplc="C53AB90C" w:tentative="1">
      <w:start w:val="1"/>
      <w:numFmt w:val="bullet"/>
      <w:lvlText w:val="•"/>
      <w:lvlJc w:val="left"/>
      <w:pPr>
        <w:tabs>
          <w:tab w:val="num" w:pos="2160"/>
        </w:tabs>
        <w:ind w:left="2160" w:hanging="360"/>
      </w:pPr>
      <w:rPr>
        <w:rFonts w:ascii="Arial" w:hAnsi="Arial" w:hint="default"/>
      </w:rPr>
    </w:lvl>
    <w:lvl w:ilvl="3" w:tplc="78F842EC" w:tentative="1">
      <w:start w:val="1"/>
      <w:numFmt w:val="bullet"/>
      <w:lvlText w:val="•"/>
      <w:lvlJc w:val="left"/>
      <w:pPr>
        <w:tabs>
          <w:tab w:val="num" w:pos="2880"/>
        </w:tabs>
        <w:ind w:left="2880" w:hanging="360"/>
      </w:pPr>
      <w:rPr>
        <w:rFonts w:ascii="Arial" w:hAnsi="Arial" w:hint="default"/>
      </w:rPr>
    </w:lvl>
    <w:lvl w:ilvl="4" w:tplc="BACA9062" w:tentative="1">
      <w:start w:val="1"/>
      <w:numFmt w:val="bullet"/>
      <w:lvlText w:val="•"/>
      <w:lvlJc w:val="left"/>
      <w:pPr>
        <w:tabs>
          <w:tab w:val="num" w:pos="3600"/>
        </w:tabs>
        <w:ind w:left="3600" w:hanging="360"/>
      </w:pPr>
      <w:rPr>
        <w:rFonts w:ascii="Arial" w:hAnsi="Arial" w:hint="default"/>
      </w:rPr>
    </w:lvl>
    <w:lvl w:ilvl="5" w:tplc="8F289E76" w:tentative="1">
      <w:start w:val="1"/>
      <w:numFmt w:val="bullet"/>
      <w:lvlText w:val="•"/>
      <w:lvlJc w:val="left"/>
      <w:pPr>
        <w:tabs>
          <w:tab w:val="num" w:pos="4320"/>
        </w:tabs>
        <w:ind w:left="4320" w:hanging="360"/>
      </w:pPr>
      <w:rPr>
        <w:rFonts w:ascii="Arial" w:hAnsi="Arial" w:hint="default"/>
      </w:rPr>
    </w:lvl>
    <w:lvl w:ilvl="6" w:tplc="916A3032" w:tentative="1">
      <w:start w:val="1"/>
      <w:numFmt w:val="bullet"/>
      <w:lvlText w:val="•"/>
      <w:lvlJc w:val="left"/>
      <w:pPr>
        <w:tabs>
          <w:tab w:val="num" w:pos="5040"/>
        </w:tabs>
        <w:ind w:left="5040" w:hanging="360"/>
      </w:pPr>
      <w:rPr>
        <w:rFonts w:ascii="Arial" w:hAnsi="Arial" w:hint="default"/>
      </w:rPr>
    </w:lvl>
    <w:lvl w:ilvl="7" w:tplc="3A8A3808" w:tentative="1">
      <w:start w:val="1"/>
      <w:numFmt w:val="bullet"/>
      <w:lvlText w:val="•"/>
      <w:lvlJc w:val="left"/>
      <w:pPr>
        <w:tabs>
          <w:tab w:val="num" w:pos="5760"/>
        </w:tabs>
        <w:ind w:left="5760" w:hanging="360"/>
      </w:pPr>
      <w:rPr>
        <w:rFonts w:ascii="Arial" w:hAnsi="Arial" w:hint="default"/>
      </w:rPr>
    </w:lvl>
    <w:lvl w:ilvl="8" w:tplc="E324996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E24C85"/>
    <w:multiLevelType w:val="hybridMultilevel"/>
    <w:tmpl w:val="B656B072"/>
    <w:lvl w:ilvl="0" w:tplc="AC48B972">
      <w:start w:val="1"/>
      <w:numFmt w:val="bullet"/>
      <w:lvlText w:val="•"/>
      <w:lvlJc w:val="left"/>
      <w:pPr>
        <w:tabs>
          <w:tab w:val="num" w:pos="720"/>
        </w:tabs>
        <w:ind w:left="720" w:hanging="360"/>
      </w:pPr>
      <w:rPr>
        <w:rFonts w:ascii="Arial" w:hAnsi="Arial" w:hint="default"/>
      </w:rPr>
    </w:lvl>
    <w:lvl w:ilvl="1" w:tplc="0476945E">
      <w:numFmt w:val="bullet"/>
      <w:lvlText w:val="–"/>
      <w:lvlJc w:val="left"/>
      <w:pPr>
        <w:tabs>
          <w:tab w:val="num" w:pos="1440"/>
        </w:tabs>
        <w:ind w:left="1440" w:hanging="360"/>
      </w:pPr>
      <w:rPr>
        <w:rFonts w:ascii="Arial" w:hAnsi="Arial" w:hint="default"/>
      </w:rPr>
    </w:lvl>
    <w:lvl w:ilvl="2" w:tplc="6BAC106E" w:tentative="1">
      <w:start w:val="1"/>
      <w:numFmt w:val="bullet"/>
      <w:lvlText w:val="•"/>
      <w:lvlJc w:val="left"/>
      <w:pPr>
        <w:tabs>
          <w:tab w:val="num" w:pos="2160"/>
        </w:tabs>
        <w:ind w:left="2160" w:hanging="360"/>
      </w:pPr>
      <w:rPr>
        <w:rFonts w:ascii="Arial" w:hAnsi="Arial" w:hint="default"/>
      </w:rPr>
    </w:lvl>
    <w:lvl w:ilvl="3" w:tplc="C8620C2C" w:tentative="1">
      <w:start w:val="1"/>
      <w:numFmt w:val="bullet"/>
      <w:lvlText w:val="•"/>
      <w:lvlJc w:val="left"/>
      <w:pPr>
        <w:tabs>
          <w:tab w:val="num" w:pos="2880"/>
        </w:tabs>
        <w:ind w:left="2880" w:hanging="360"/>
      </w:pPr>
      <w:rPr>
        <w:rFonts w:ascii="Arial" w:hAnsi="Arial" w:hint="default"/>
      </w:rPr>
    </w:lvl>
    <w:lvl w:ilvl="4" w:tplc="73A853FE" w:tentative="1">
      <w:start w:val="1"/>
      <w:numFmt w:val="bullet"/>
      <w:lvlText w:val="•"/>
      <w:lvlJc w:val="left"/>
      <w:pPr>
        <w:tabs>
          <w:tab w:val="num" w:pos="3600"/>
        </w:tabs>
        <w:ind w:left="3600" w:hanging="360"/>
      </w:pPr>
      <w:rPr>
        <w:rFonts w:ascii="Arial" w:hAnsi="Arial" w:hint="default"/>
      </w:rPr>
    </w:lvl>
    <w:lvl w:ilvl="5" w:tplc="9B4424DA" w:tentative="1">
      <w:start w:val="1"/>
      <w:numFmt w:val="bullet"/>
      <w:lvlText w:val="•"/>
      <w:lvlJc w:val="left"/>
      <w:pPr>
        <w:tabs>
          <w:tab w:val="num" w:pos="4320"/>
        </w:tabs>
        <w:ind w:left="4320" w:hanging="360"/>
      </w:pPr>
      <w:rPr>
        <w:rFonts w:ascii="Arial" w:hAnsi="Arial" w:hint="default"/>
      </w:rPr>
    </w:lvl>
    <w:lvl w:ilvl="6" w:tplc="417E095E" w:tentative="1">
      <w:start w:val="1"/>
      <w:numFmt w:val="bullet"/>
      <w:lvlText w:val="•"/>
      <w:lvlJc w:val="left"/>
      <w:pPr>
        <w:tabs>
          <w:tab w:val="num" w:pos="5040"/>
        </w:tabs>
        <w:ind w:left="5040" w:hanging="360"/>
      </w:pPr>
      <w:rPr>
        <w:rFonts w:ascii="Arial" w:hAnsi="Arial" w:hint="default"/>
      </w:rPr>
    </w:lvl>
    <w:lvl w:ilvl="7" w:tplc="A0F67636" w:tentative="1">
      <w:start w:val="1"/>
      <w:numFmt w:val="bullet"/>
      <w:lvlText w:val="•"/>
      <w:lvlJc w:val="left"/>
      <w:pPr>
        <w:tabs>
          <w:tab w:val="num" w:pos="5760"/>
        </w:tabs>
        <w:ind w:left="5760" w:hanging="360"/>
      </w:pPr>
      <w:rPr>
        <w:rFonts w:ascii="Arial" w:hAnsi="Arial" w:hint="default"/>
      </w:rPr>
    </w:lvl>
    <w:lvl w:ilvl="8" w:tplc="793091A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6933D8"/>
    <w:multiLevelType w:val="hybridMultilevel"/>
    <w:tmpl w:val="28989320"/>
    <w:lvl w:ilvl="0" w:tplc="BC30024C">
      <w:start w:val="1"/>
      <w:numFmt w:val="bullet"/>
      <w:lvlText w:val="•"/>
      <w:lvlJc w:val="left"/>
      <w:pPr>
        <w:tabs>
          <w:tab w:val="num" w:pos="720"/>
        </w:tabs>
        <w:ind w:left="720" w:hanging="360"/>
      </w:pPr>
      <w:rPr>
        <w:rFonts w:ascii="Arial" w:hAnsi="Arial" w:hint="default"/>
      </w:rPr>
    </w:lvl>
    <w:lvl w:ilvl="1" w:tplc="696E3638">
      <w:numFmt w:val="bullet"/>
      <w:lvlText w:val="–"/>
      <w:lvlJc w:val="left"/>
      <w:pPr>
        <w:tabs>
          <w:tab w:val="num" w:pos="1440"/>
        </w:tabs>
        <w:ind w:left="1440" w:hanging="360"/>
      </w:pPr>
      <w:rPr>
        <w:rFonts w:ascii="Arial" w:hAnsi="Arial" w:hint="default"/>
      </w:rPr>
    </w:lvl>
    <w:lvl w:ilvl="2" w:tplc="94E6EADC">
      <w:numFmt w:val="bullet"/>
      <w:lvlText w:val="•"/>
      <w:lvlJc w:val="left"/>
      <w:pPr>
        <w:tabs>
          <w:tab w:val="num" w:pos="2160"/>
        </w:tabs>
        <w:ind w:left="2160" w:hanging="360"/>
      </w:pPr>
      <w:rPr>
        <w:rFonts w:ascii="Arial" w:hAnsi="Arial" w:hint="default"/>
      </w:rPr>
    </w:lvl>
    <w:lvl w:ilvl="3" w:tplc="A4A4C420" w:tentative="1">
      <w:start w:val="1"/>
      <w:numFmt w:val="bullet"/>
      <w:lvlText w:val="•"/>
      <w:lvlJc w:val="left"/>
      <w:pPr>
        <w:tabs>
          <w:tab w:val="num" w:pos="2880"/>
        </w:tabs>
        <w:ind w:left="2880" w:hanging="360"/>
      </w:pPr>
      <w:rPr>
        <w:rFonts w:ascii="Arial" w:hAnsi="Arial" w:hint="default"/>
      </w:rPr>
    </w:lvl>
    <w:lvl w:ilvl="4" w:tplc="95B4C1D0" w:tentative="1">
      <w:start w:val="1"/>
      <w:numFmt w:val="bullet"/>
      <w:lvlText w:val="•"/>
      <w:lvlJc w:val="left"/>
      <w:pPr>
        <w:tabs>
          <w:tab w:val="num" w:pos="3600"/>
        </w:tabs>
        <w:ind w:left="3600" w:hanging="360"/>
      </w:pPr>
      <w:rPr>
        <w:rFonts w:ascii="Arial" w:hAnsi="Arial" w:hint="default"/>
      </w:rPr>
    </w:lvl>
    <w:lvl w:ilvl="5" w:tplc="BECE831A" w:tentative="1">
      <w:start w:val="1"/>
      <w:numFmt w:val="bullet"/>
      <w:lvlText w:val="•"/>
      <w:lvlJc w:val="left"/>
      <w:pPr>
        <w:tabs>
          <w:tab w:val="num" w:pos="4320"/>
        </w:tabs>
        <w:ind w:left="4320" w:hanging="360"/>
      </w:pPr>
      <w:rPr>
        <w:rFonts w:ascii="Arial" w:hAnsi="Arial" w:hint="default"/>
      </w:rPr>
    </w:lvl>
    <w:lvl w:ilvl="6" w:tplc="1060807E" w:tentative="1">
      <w:start w:val="1"/>
      <w:numFmt w:val="bullet"/>
      <w:lvlText w:val="•"/>
      <w:lvlJc w:val="left"/>
      <w:pPr>
        <w:tabs>
          <w:tab w:val="num" w:pos="5040"/>
        </w:tabs>
        <w:ind w:left="5040" w:hanging="360"/>
      </w:pPr>
      <w:rPr>
        <w:rFonts w:ascii="Arial" w:hAnsi="Arial" w:hint="default"/>
      </w:rPr>
    </w:lvl>
    <w:lvl w:ilvl="7" w:tplc="E4F8C49E" w:tentative="1">
      <w:start w:val="1"/>
      <w:numFmt w:val="bullet"/>
      <w:lvlText w:val="•"/>
      <w:lvlJc w:val="left"/>
      <w:pPr>
        <w:tabs>
          <w:tab w:val="num" w:pos="5760"/>
        </w:tabs>
        <w:ind w:left="5760" w:hanging="360"/>
      </w:pPr>
      <w:rPr>
        <w:rFonts w:ascii="Arial" w:hAnsi="Arial" w:hint="default"/>
      </w:rPr>
    </w:lvl>
    <w:lvl w:ilvl="8" w:tplc="6D34E1C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8869FD"/>
    <w:multiLevelType w:val="hybridMultilevel"/>
    <w:tmpl w:val="A5C4C89E"/>
    <w:lvl w:ilvl="0" w:tplc="05CCAB80">
      <w:start w:val="1"/>
      <w:numFmt w:val="bullet"/>
      <w:lvlText w:val="•"/>
      <w:lvlJc w:val="left"/>
      <w:pPr>
        <w:tabs>
          <w:tab w:val="num" w:pos="720"/>
        </w:tabs>
        <w:ind w:left="720" w:hanging="360"/>
      </w:pPr>
      <w:rPr>
        <w:rFonts w:ascii="Arial" w:hAnsi="Arial" w:hint="default"/>
      </w:rPr>
    </w:lvl>
    <w:lvl w:ilvl="1" w:tplc="E13EA35E">
      <w:numFmt w:val="bullet"/>
      <w:lvlText w:val="–"/>
      <w:lvlJc w:val="left"/>
      <w:pPr>
        <w:tabs>
          <w:tab w:val="num" w:pos="1440"/>
        </w:tabs>
        <w:ind w:left="1440" w:hanging="360"/>
      </w:pPr>
      <w:rPr>
        <w:rFonts w:ascii="Arial" w:hAnsi="Arial" w:hint="default"/>
      </w:rPr>
    </w:lvl>
    <w:lvl w:ilvl="2" w:tplc="DA3E3A58" w:tentative="1">
      <w:start w:val="1"/>
      <w:numFmt w:val="bullet"/>
      <w:lvlText w:val="•"/>
      <w:lvlJc w:val="left"/>
      <w:pPr>
        <w:tabs>
          <w:tab w:val="num" w:pos="2160"/>
        </w:tabs>
        <w:ind w:left="2160" w:hanging="360"/>
      </w:pPr>
      <w:rPr>
        <w:rFonts w:ascii="Arial" w:hAnsi="Arial" w:hint="default"/>
      </w:rPr>
    </w:lvl>
    <w:lvl w:ilvl="3" w:tplc="B96CE91E" w:tentative="1">
      <w:start w:val="1"/>
      <w:numFmt w:val="bullet"/>
      <w:lvlText w:val="•"/>
      <w:lvlJc w:val="left"/>
      <w:pPr>
        <w:tabs>
          <w:tab w:val="num" w:pos="2880"/>
        </w:tabs>
        <w:ind w:left="2880" w:hanging="360"/>
      </w:pPr>
      <w:rPr>
        <w:rFonts w:ascii="Arial" w:hAnsi="Arial" w:hint="default"/>
      </w:rPr>
    </w:lvl>
    <w:lvl w:ilvl="4" w:tplc="EAF8B1F8" w:tentative="1">
      <w:start w:val="1"/>
      <w:numFmt w:val="bullet"/>
      <w:lvlText w:val="•"/>
      <w:lvlJc w:val="left"/>
      <w:pPr>
        <w:tabs>
          <w:tab w:val="num" w:pos="3600"/>
        </w:tabs>
        <w:ind w:left="3600" w:hanging="360"/>
      </w:pPr>
      <w:rPr>
        <w:rFonts w:ascii="Arial" w:hAnsi="Arial" w:hint="default"/>
      </w:rPr>
    </w:lvl>
    <w:lvl w:ilvl="5" w:tplc="F9DE3C7A" w:tentative="1">
      <w:start w:val="1"/>
      <w:numFmt w:val="bullet"/>
      <w:lvlText w:val="•"/>
      <w:lvlJc w:val="left"/>
      <w:pPr>
        <w:tabs>
          <w:tab w:val="num" w:pos="4320"/>
        </w:tabs>
        <w:ind w:left="4320" w:hanging="360"/>
      </w:pPr>
      <w:rPr>
        <w:rFonts w:ascii="Arial" w:hAnsi="Arial" w:hint="default"/>
      </w:rPr>
    </w:lvl>
    <w:lvl w:ilvl="6" w:tplc="8190E0BE" w:tentative="1">
      <w:start w:val="1"/>
      <w:numFmt w:val="bullet"/>
      <w:lvlText w:val="•"/>
      <w:lvlJc w:val="left"/>
      <w:pPr>
        <w:tabs>
          <w:tab w:val="num" w:pos="5040"/>
        </w:tabs>
        <w:ind w:left="5040" w:hanging="360"/>
      </w:pPr>
      <w:rPr>
        <w:rFonts w:ascii="Arial" w:hAnsi="Arial" w:hint="default"/>
      </w:rPr>
    </w:lvl>
    <w:lvl w:ilvl="7" w:tplc="953CBDCA" w:tentative="1">
      <w:start w:val="1"/>
      <w:numFmt w:val="bullet"/>
      <w:lvlText w:val="•"/>
      <w:lvlJc w:val="left"/>
      <w:pPr>
        <w:tabs>
          <w:tab w:val="num" w:pos="5760"/>
        </w:tabs>
        <w:ind w:left="5760" w:hanging="360"/>
      </w:pPr>
      <w:rPr>
        <w:rFonts w:ascii="Arial" w:hAnsi="Arial" w:hint="default"/>
      </w:rPr>
    </w:lvl>
    <w:lvl w:ilvl="8" w:tplc="76680E2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A27C1C"/>
    <w:multiLevelType w:val="hybridMultilevel"/>
    <w:tmpl w:val="A426F472"/>
    <w:lvl w:ilvl="0" w:tplc="95E2AAD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9D0791E"/>
    <w:multiLevelType w:val="hybridMultilevel"/>
    <w:tmpl w:val="6EFE6080"/>
    <w:lvl w:ilvl="0" w:tplc="A21EEF68">
      <w:start w:val="1"/>
      <w:numFmt w:val="bullet"/>
      <w:lvlText w:val="•"/>
      <w:lvlJc w:val="left"/>
      <w:pPr>
        <w:tabs>
          <w:tab w:val="num" w:pos="720"/>
        </w:tabs>
        <w:ind w:left="720" w:hanging="360"/>
      </w:pPr>
      <w:rPr>
        <w:rFonts w:ascii="Arial" w:hAnsi="Arial" w:hint="default"/>
      </w:rPr>
    </w:lvl>
    <w:lvl w:ilvl="1" w:tplc="1DDCDB66">
      <w:numFmt w:val="bullet"/>
      <w:lvlText w:val="–"/>
      <w:lvlJc w:val="left"/>
      <w:pPr>
        <w:tabs>
          <w:tab w:val="num" w:pos="1440"/>
        </w:tabs>
        <w:ind w:left="1440" w:hanging="360"/>
      </w:pPr>
      <w:rPr>
        <w:rFonts w:ascii="Arial" w:hAnsi="Arial" w:hint="default"/>
      </w:rPr>
    </w:lvl>
    <w:lvl w:ilvl="2" w:tplc="73481BEE">
      <w:numFmt w:val="bullet"/>
      <w:lvlText w:val="•"/>
      <w:lvlJc w:val="left"/>
      <w:pPr>
        <w:tabs>
          <w:tab w:val="num" w:pos="2160"/>
        </w:tabs>
        <w:ind w:left="2160" w:hanging="360"/>
      </w:pPr>
      <w:rPr>
        <w:rFonts w:ascii="Arial" w:hAnsi="Arial" w:hint="default"/>
      </w:rPr>
    </w:lvl>
    <w:lvl w:ilvl="3" w:tplc="00229856" w:tentative="1">
      <w:start w:val="1"/>
      <w:numFmt w:val="bullet"/>
      <w:lvlText w:val="•"/>
      <w:lvlJc w:val="left"/>
      <w:pPr>
        <w:tabs>
          <w:tab w:val="num" w:pos="2880"/>
        </w:tabs>
        <w:ind w:left="2880" w:hanging="360"/>
      </w:pPr>
      <w:rPr>
        <w:rFonts w:ascii="Arial" w:hAnsi="Arial" w:hint="default"/>
      </w:rPr>
    </w:lvl>
    <w:lvl w:ilvl="4" w:tplc="9552CE9A" w:tentative="1">
      <w:start w:val="1"/>
      <w:numFmt w:val="bullet"/>
      <w:lvlText w:val="•"/>
      <w:lvlJc w:val="left"/>
      <w:pPr>
        <w:tabs>
          <w:tab w:val="num" w:pos="3600"/>
        </w:tabs>
        <w:ind w:left="3600" w:hanging="360"/>
      </w:pPr>
      <w:rPr>
        <w:rFonts w:ascii="Arial" w:hAnsi="Arial" w:hint="default"/>
      </w:rPr>
    </w:lvl>
    <w:lvl w:ilvl="5" w:tplc="9CE6B9FA" w:tentative="1">
      <w:start w:val="1"/>
      <w:numFmt w:val="bullet"/>
      <w:lvlText w:val="•"/>
      <w:lvlJc w:val="left"/>
      <w:pPr>
        <w:tabs>
          <w:tab w:val="num" w:pos="4320"/>
        </w:tabs>
        <w:ind w:left="4320" w:hanging="360"/>
      </w:pPr>
      <w:rPr>
        <w:rFonts w:ascii="Arial" w:hAnsi="Arial" w:hint="default"/>
      </w:rPr>
    </w:lvl>
    <w:lvl w:ilvl="6" w:tplc="3D346488" w:tentative="1">
      <w:start w:val="1"/>
      <w:numFmt w:val="bullet"/>
      <w:lvlText w:val="•"/>
      <w:lvlJc w:val="left"/>
      <w:pPr>
        <w:tabs>
          <w:tab w:val="num" w:pos="5040"/>
        </w:tabs>
        <w:ind w:left="5040" w:hanging="360"/>
      </w:pPr>
      <w:rPr>
        <w:rFonts w:ascii="Arial" w:hAnsi="Arial" w:hint="default"/>
      </w:rPr>
    </w:lvl>
    <w:lvl w:ilvl="7" w:tplc="5644F786" w:tentative="1">
      <w:start w:val="1"/>
      <w:numFmt w:val="bullet"/>
      <w:lvlText w:val="•"/>
      <w:lvlJc w:val="left"/>
      <w:pPr>
        <w:tabs>
          <w:tab w:val="num" w:pos="5760"/>
        </w:tabs>
        <w:ind w:left="5760" w:hanging="360"/>
      </w:pPr>
      <w:rPr>
        <w:rFonts w:ascii="Arial" w:hAnsi="Arial" w:hint="default"/>
      </w:rPr>
    </w:lvl>
    <w:lvl w:ilvl="8" w:tplc="714268C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641C1B"/>
    <w:multiLevelType w:val="hybridMultilevel"/>
    <w:tmpl w:val="E92E4036"/>
    <w:lvl w:ilvl="0" w:tplc="AADC3AC8">
      <w:start w:val="1"/>
      <w:numFmt w:val="bullet"/>
      <w:lvlText w:val="•"/>
      <w:lvlJc w:val="left"/>
      <w:pPr>
        <w:tabs>
          <w:tab w:val="num" w:pos="720"/>
        </w:tabs>
        <w:ind w:left="720" w:hanging="360"/>
      </w:pPr>
      <w:rPr>
        <w:rFonts w:ascii="Arial" w:hAnsi="Arial" w:hint="default"/>
      </w:rPr>
    </w:lvl>
    <w:lvl w:ilvl="1" w:tplc="9E3C0060">
      <w:numFmt w:val="bullet"/>
      <w:lvlText w:val="–"/>
      <w:lvlJc w:val="left"/>
      <w:pPr>
        <w:tabs>
          <w:tab w:val="num" w:pos="1440"/>
        </w:tabs>
        <w:ind w:left="1440" w:hanging="360"/>
      </w:pPr>
      <w:rPr>
        <w:rFonts w:ascii="Arial" w:hAnsi="Arial" w:hint="default"/>
      </w:rPr>
    </w:lvl>
    <w:lvl w:ilvl="2" w:tplc="D452D250" w:tentative="1">
      <w:start w:val="1"/>
      <w:numFmt w:val="bullet"/>
      <w:lvlText w:val="•"/>
      <w:lvlJc w:val="left"/>
      <w:pPr>
        <w:tabs>
          <w:tab w:val="num" w:pos="2160"/>
        </w:tabs>
        <w:ind w:left="2160" w:hanging="360"/>
      </w:pPr>
      <w:rPr>
        <w:rFonts w:ascii="Arial" w:hAnsi="Arial" w:hint="default"/>
      </w:rPr>
    </w:lvl>
    <w:lvl w:ilvl="3" w:tplc="C5246FFC" w:tentative="1">
      <w:start w:val="1"/>
      <w:numFmt w:val="bullet"/>
      <w:lvlText w:val="•"/>
      <w:lvlJc w:val="left"/>
      <w:pPr>
        <w:tabs>
          <w:tab w:val="num" w:pos="2880"/>
        </w:tabs>
        <w:ind w:left="2880" w:hanging="360"/>
      </w:pPr>
      <w:rPr>
        <w:rFonts w:ascii="Arial" w:hAnsi="Arial" w:hint="default"/>
      </w:rPr>
    </w:lvl>
    <w:lvl w:ilvl="4" w:tplc="98CC557A" w:tentative="1">
      <w:start w:val="1"/>
      <w:numFmt w:val="bullet"/>
      <w:lvlText w:val="•"/>
      <w:lvlJc w:val="left"/>
      <w:pPr>
        <w:tabs>
          <w:tab w:val="num" w:pos="3600"/>
        </w:tabs>
        <w:ind w:left="3600" w:hanging="360"/>
      </w:pPr>
      <w:rPr>
        <w:rFonts w:ascii="Arial" w:hAnsi="Arial" w:hint="default"/>
      </w:rPr>
    </w:lvl>
    <w:lvl w:ilvl="5" w:tplc="92B22BCA" w:tentative="1">
      <w:start w:val="1"/>
      <w:numFmt w:val="bullet"/>
      <w:lvlText w:val="•"/>
      <w:lvlJc w:val="left"/>
      <w:pPr>
        <w:tabs>
          <w:tab w:val="num" w:pos="4320"/>
        </w:tabs>
        <w:ind w:left="4320" w:hanging="360"/>
      </w:pPr>
      <w:rPr>
        <w:rFonts w:ascii="Arial" w:hAnsi="Arial" w:hint="default"/>
      </w:rPr>
    </w:lvl>
    <w:lvl w:ilvl="6" w:tplc="3FE81A20" w:tentative="1">
      <w:start w:val="1"/>
      <w:numFmt w:val="bullet"/>
      <w:lvlText w:val="•"/>
      <w:lvlJc w:val="left"/>
      <w:pPr>
        <w:tabs>
          <w:tab w:val="num" w:pos="5040"/>
        </w:tabs>
        <w:ind w:left="5040" w:hanging="360"/>
      </w:pPr>
      <w:rPr>
        <w:rFonts w:ascii="Arial" w:hAnsi="Arial" w:hint="default"/>
      </w:rPr>
    </w:lvl>
    <w:lvl w:ilvl="7" w:tplc="98744700" w:tentative="1">
      <w:start w:val="1"/>
      <w:numFmt w:val="bullet"/>
      <w:lvlText w:val="•"/>
      <w:lvlJc w:val="left"/>
      <w:pPr>
        <w:tabs>
          <w:tab w:val="num" w:pos="5760"/>
        </w:tabs>
        <w:ind w:left="5760" w:hanging="360"/>
      </w:pPr>
      <w:rPr>
        <w:rFonts w:ascii="Arial" w:hAnsi="Arial" w:hint="default"/>
      </w:rPr>
    </w:lvl>
    <w:lvl w:ilvl="8" w:tplc="2A520B3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DF1B6E"/>
    <w:multiLevelType w:val="hybridMultilevel"/>
    <w:tmpl w:val="237C9636"/>
    <w:lvl w:ilvl="0" w:tplc="237A54B2">
      <w:start w:val="1"/>
      <w:numFmt w:val="bullet"/>
      <w:lvlText w:val="•"/>
      <w:lvlJc w:val="left"/>
      <w:pPr>
        <w:tabs>
          <w:tab w:val="num" w:pos="720"/>
        </w:tabs>
        <w:ind w:left="720" w:hanging="360"/>
      </w:pPr>
      <w:rPr>
        <w:rFonts w:ascii="Arial" w:hAnsi="Arial" w:hint="default"/>
      </w:rPr>
    </w:lvl>
    <w:lvl w:ilvl="1" w:tplc="B79C859A">
      <w:numFmt w:val="bullet"/>
      <w:lvlText w:val="–"/>
      <w:lvlJc w:val="left"/>
      <w:pPr>
        <w:tabs>
          <w:tab w:val="num" w:pos="1440"/>
        </w:tabs>
        <w:ind w:left="1440" w:hanging="360"/>
      </w:pPr>
      <w:rPr>
        <w:rFonts w:ascii="Arial" w:hAnsi="Arial" w:hint="default"/>
      </w:rPr>
    </w:lvl>
    <w:lvl w:ilvl="2" w:tplc="070A503A">
      <w:numFmt w:val="bullet"/>
      <w:lvlText w:val="•"/>
      <w:lvlJc w:val="left"/>
      <w:pPr>
        <w:tabs>
          <w:tab w:val="num" w:pos="2160"/>
        </w:tabs>
        <w:ind w:left="2160" w:hanging="360"/>
      </w:pPr>
      <w:rPr>
        <w:rFonts w:ascii="Arial" w:hAnsi="Arial" w:hint="default"/>
      </w:rPr>
    </w:lvl>
    <w:lvl w:ilvl="3" w:tplc="23C0CCA6" w:tentative="1">
      <w:start w:val="1"/>
      <w:numFmt w:val="bullet"/>
      <w:lvlText w:val="•"/>
      <w:lvlJc w:val="left"/>
      <w:pPr>
        <w:tabs>
          <w:tab w:val="num" w:pos="2880"/>
        </w:tabs>
        <w:ind w:left="2880" w:hanging="360"/>
      </w:pPr>
      <w:rPr>
        <w:rFonts w:ascii="Arial" w:hAnsi="Arial" w:hint="default"/>
      </w:rPr>
    </w:lvl>
    <w:lvl w:ilvl="4" w:tplc="7F5EAA52" w:tentative="1">
      <w:start w:val="1"/>
      <w:numFmt w:val="bullet"/>
      <w:lvlText w:val="•"/>
      <w:lvlJc w:val="left"/>
      <w:pPr>
        <w:tabs>
          <w:tab w:val="num" w:pos="3600"/>
        </w:tabs>
        <w:ind w:left="3600" w:hanging="360"/>
      </w:pPr>
      <w:rPr>
        <w:rFonts w:ascii="Arial" w:hAnsi="Arial" w:hint="default"/>
      </w:rPr>
    </w:lvl>
    <w:lvl w:ilvl="5" w:tplc="7BBEA5EA" w:tentative="1">
      <w:start w:val="1"/>
      <w:numFmt w:val="bullet"/>
      <w:lvlText w:val="•"/>
      <w:lvlJc w:val="left"/>
      <w:pPr>
        <w:tabs>
          <w:tab w:val="num" w:pos="4320"/>
        </w:tabs>
        <w:ind w:left="4320" w:hanging="360"/>
      </w:pPr>
      <w:rPr>
        <w:rFonts w:ascii="Arial" w:hAnsi="Arial" w:hint="default"/>
      </w:rPr>
    </w:lvl>
    <w:lvl w:ilvl="6" w:tplc="8504871A" w:tentative="1">
      <w:start w:val="1"/>
      <w:numFmt w:val="bullet"/>
      <w:lvlText w:val="•"/>
      <w:lvlJc w:val="left"/>
      <w:pPr>
        <w:tabs>
          <w:tab w:val="num" w:pos="5040"/>
        </w:tabs>
        <w:ind w:left="5040" w:hanging="360"/>
      </w:pPr>
      <w:rPr>
        <w:rFonts w:ascii="Arial" w:hAnsi="Arial" w:hint="default"/>
      </w:rPr>
    </w:lvl>
    <w:lvl w:ilvl="7" w:tplc="8EBA0A02" w:tentative="1">
      <w:start w:val="1"/>
      <w:numFmt w:val="bullet"/>
      <w:lvlText w:val="•"/>
      <w:lvlJc w:val="left"/>
      <w:pPr>
        <w:tabs>
          <w:tab w:val="num" w:pos="5760"/>
        </w:tabs>
        <w:ind w:left="5760" w:hanging="360"/>
      </w:pPr>
      <w:rPr>
        <w:rFonts w:ascii="Arial" w:hAnsi="Arial" w:hint="default"/>
      </w:rPr>
    </w:lvl>
    <w:lvl w:ilvl="8" w:tplc="6582A68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BE3B93"/>
    <w:multiLevelType w:val="hybridMultilevel"/>
    <w:tmpl w:val="66265A22"/>
    <w:lvl w:ilvl="0" w:tplc="5DC6EBD2">
      <w:start w:val="1"/>
      <w:numFmt w:val="bullet"/>
      <w:lvlText w:val="•"/>
      <w:lvlJc w:val="left"/>
      <w:pPr>
        <w:tabs>
          <w:tab w:val="num" w:pos="720"/>
        </w:tabs>
        <w:ind w:left="720" w:hanging="360"/>
      </w:pPr>
      <w:rPr>
        <w:rFonts w:ascii="Arial" w:hAnsi="Arial" w:hint="default"/>
      </w:rPr>
    </w:lvl>
    <w:lvl w:ilvl="1" w:tplc="781EB8FE">
      <w:start w:val="1"/>
      <w:numFmt w:val="bullet"/>
      <w:lvlText w:val="•"/>
      <w:lvlJc w:val="left"/>
      <w:pPr>
        <w:tabs>
          <w:tab w:val="num" w:pos="1440"/>
        </w:tabs>
        <w:ind w:left="1440" w:hanging="360"/>
      </w:pPr>
      <w:rPr>
        <w:rFonts w:ascii="Arial" w:hAnsi="Arial" w:hint="default"/>
      </w:rPr>
    </w:lvl>
    <w:lvl w:ilvl="2" w:tplc="86D65BD8" w:tentative="1">
      <w:start w:val="1"/>
      <w:numFmt w:val="bullet"/>
      <w:lvlText w:val="•"/>
      <w:lvlJc w:val="left"/>
      <w:pPr>
        <w:tabs>
          <w:tab w:val="num" w:pos="2160"/>
        </w:tabs>
        <w:ind w:left="2160" w:hanging="360"/>
      </w:pPr>
      <w:rPr>
        <w:rFonts w:ascii="Arial" w:hAnsi="Arial" w:hint="default"/>
      </w:rPr>
    </w:lvl>
    <w:lvl w:ilvl="3" w:tplc="FC8C1E1C" w:tentative="1">
      <w:start w:val="1"/>
      <w:numFmt w:val="bullet"/>
      <w:lvlText w:val="•"/>
      <w:lvlJc w:val="left"/>
      <w:pPr>
        <w:tabs>
          <w:tab w:val="num" w:pos="2880"/>
        </w:tabs>
        <w:ind w:left="2880" w:hanging="360"/>
      </w:pPr>
      <w:rPr>
        <w:rFonts w:ascii="Arial" w:hAnsi="Arial" w:hint="default"/>
      </w:rPr>
    </w:lvl>
    <w:lvl w:ilvl="4" w:tplc="9684DAE2" w:tentative="1">
      <w:start w:val="1"/>
      <w:numFmt w:val="bullet"/>
      <w:lvlText w:val="•"/>
      <w:lvlJc w:val="left"/>
      <w:pPr>
        <w:tabs>
          <w:tab w:val="num" w:pos="3600"/>
        </w:tabs>
        <w:ind w:left="3600" w:hanging="360"/>
      </w:pPr>
      <w:rPr>
        <w:rFonts w:ascii="Arial" w:hAnsi="Arial" w:hint="default"/>
      </w:rPr>
    </w:lvl>
    <w:lvl w:ilvl="5" w:tplc="C8AE718A" w:tentative="1">
      <w:start w:val="1"/>
      <w:numFmt w:val="bullet"/>
      <w:lvlText w:val="•"/>
      <w:lvlJc w:val="left"/>
      <w:pPr>
        <w:tabs>
          <w:tab w:val="num" w:pos="4320"/>
        </w:tabs>
        <w:ind w:left="4320" w:hanging="360"/>
      </w:pPr>
      <w:rPr>
        <w:rFonts w:ascii="Arial" w:hAnsi="Arial" w:hint="default"/>
      </w:rPr>
    </w:lvl>
    <w:lvl w:ilvl="6" w:tplc="47FCF686" w:tentative="1">
      <w:start w:val="1"/>
      <w:numFmt w:val="bullet"/>
      <w:lvlText w:val="•"/>
      <w:lvlJc w:val="left"/>
      <w:pPr>
        <w:tabs>
          <w:tab w:val="num" w:pos="5040"/>
        </w:tabs>
        <w:ind w:left="5040" w:hanging="360"/>
      </w:pPr>
      <w:rPr>
        <w:rFonts w:ascii="Arial" w:hAnsi="Arial" w:hint="default"/>
      </w:rPr>
    </w:lvl>
    <w:lvl w:ilvl="7" w:tplc="153E681C" w:tentative="1">
      <w:start w:val="1"/>
      <w:numFmt w:val="bullet"/>
      <w:lvlText w:val="•"/>
      <w:lvlJc w:val="left"/>
      <w:pPr>
        <w:tabs>
          <w:tab w:val="num" w:pos="5760"/>
        </w:tabs>
        <w:ind w:left="5760" w:hanging="360"/>
      </w:pPr>
      <w:rPr>
        <w:rFonts w:ascii="Arial" w:hAnsi="Arial" w:hint="default"/>
      </w:rPr>
    </w:lvl>
    <w:lvl w:ilvl="8" w:tplc="8940C6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0E4BF2"/>
    <w:multiLevelType w:val="hybridMultilevel"/>
    <w:tmpl w:val="7BE8F8CA"/>
    <w:lvl w:ilvl="0" w:tplc="FEF2373C">
      <w:start w:val="1"/>
      <w:numFmt w:val="bullet"/>
      <w:lvlText w:val="•"/>
      <w:lvlJc w:val="left"/>
      <w:pPr>
        <w:tabs>
          <w:tab w:val="num" w:pos="720"/>
        </w:tabs>
        <w:ind w:left="720" w:hanging="360"/>
      </w:pPr>
      <w:rPr>
        <w:rFonts w:ascii="Arial" w:hAnsi="Arial" w:hint="default"/>
      </w:rPr>
    </w:lvl>
    <w:lvl w:ilvl="1" w:tplc="4AF4BF40">
      <w:numFmt w:val="bullet"/>
      <w:lvlText w:val="–"/>
      <w:lvlJc w:val="left"/>
      <w:pPr>
        <w:tabs>
          <w:tab w:val="num" w:pos="1440"/>
        </w:tabs>
        <w:ind w:left="1440" w:hanging="360"/>
      </w:pPr>
      <w:rPr>
        <w:rFonts w:ascii="Arial" w:hAnsi="Arial" w:hint="default"/>
      </w:rPr>
    </w:lvl>
    <w:lvl w:ilvl="2" w:tplc="A7D07C82">
      <w:numFmt w:val="bullet"/>
      <w:lvlText w:val="•"/>
      <w:lvlJc w:val="left"/>
      <w:pPr>
        <w:tabs>
          <w:tab w:val="num" w:pos="2160"/>
        </w:tabs>
        <w:ind w:left="2160" w:hanging="360"/>
      </w:pPr>
      <w:rPr>
        <w:rFonts w:ascii="Arial" w:hAnsi="Arial" w:hint="default"/>
      </w:rPr>
    </w:lvl>
    <w:lvl w:ilvl="3" w:tplc="15BE5BA0" w:tentative="1">
      <w:start w:val="1"/>
      <w:numFmt w:val="bullet"/>
      <w:lvlText w:val="•"/>
      <w:lvlJc w:val="left"/>
      <w:pPr>
        <w:tabs>
          <w:tab w:val="num" w:pos="2880"/>
        </w:tabs>
        <w:ind w:left="2880" w:hanging="360"/>
      </w:pPr>
      <w:rPr>
        <w:rFonts w:ascii="Arial" w:hAnsi="Arial" w:hint="default"/>
      </w:rPr>
    </w:lvl>
    <w:lvl w:ilvl="4" w:tplc="A0463E22" w:tentative="1">
      <w:start w:val="1"/>
      <w:numFmt w:val="bullet"/>
      <w:lvlText w:val="•"/>
      <w:lvlJc w:val="left"/>
      <w:pPr>
        <w:tabs>
          <w:tab w:val="num" w:pos="3600"/>
        </w:tabs>
        <w:ind w:left="3600" w:hanging="360"/>
      </w:pPr>
      <w:rPr>
        <w:rFonts w:ascii="Arial" w:hAnsi="Arial" w:hint="default"/>
      </w:rPr>
    </w:lvl>
    <w:lvl w:ilvl="5" w:tplc="066492EE" w:tentative="1">
      <w:start w:val="1"/>
      <w:numFmt w:val="bullet"/>
      <w:lvlText w:val="•"/>
      <w:lvlJc w:val="left"/>
      <w:pPr>
        <w:tabs>
          <w:tab w:val="num" w:pos="4320"/>
        </w:tabs>
        <w:ind w:left="4320" w:hanging="360"/>
      </w:pPr>
      <w:rPr>
        <w:rFonts w:ascii="Arial" w:hAnsi="Arial" w:hint="default"/>
      </w:rPr>
    </w:lvl>
    <w:lvl w:ilvl="6" w:tplc="57188D50" w:tentative="1">
      <w:start w:val="1"/>
      <w:numFmt w:val="bullet"/>
      <w:lvlText w:val="•"/>
      <w:lvlJc w:val="left"/>
      <w:pPr>
        <w:tabs>
          <w:tab w:val="num" w:pos="5040"/>
        </w:tabs>
        <w:ind w:left="5040" w:hanging="360"/>
      </w:pPr>
      <w:rPr>
        <w:rFonts w:ascii="Arial" w:hAnsi="Arial" w:hint="default"/>
      </w:rPr>
    </w:lvl>
    <w:lvl w:ilvl="7" w:tplc="9C4A38EC" w:tentative="1">
      <w:start w:val="1"/>
      <w:numFmt w:val="bullet"/>
      <w:lvlText w:val="•"/>
      <w:lvlJc w:val="left"/>
      <w:pPr>
        <w:tabs>
          <w:tab w:val="num" w:pos="5760"/>
        </w:tabs>
        <w:ind w:left="5760" w:hanging="360"/>
      </w:pPr>
      <w:rPr>
        <w:rFonts w:ascii="Arial" w:hAnsi="Arial" w:hint="default"/>
      </w:rPr>
    </w:lvl>
    <w:lvl w:ilvl="8" w:tplc="457859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EC7A4B"/>
    <w:multiLevelType w:val="hybridMultilevel"/>
    <w:tmpl w:val="D9E02734"/>
    <w:lvl w:ilvl="0" w:tplc="700A9280">
      <w:start w:val="1"/>
      <w:numFmt w:val="bullet"/>
      <w:lvlText w:val="•"/>
      <w:lvlJc w:val="left"/>
      <w:pPr>
        <w:tabs>
          <w:tab w:val="num" w:pos="720"/>
        </w:tabs>
        <w:ind w:left="720" w:hanging="360"/>
      </w:pPr>
      <w:rPr>
        <w:rFonts w:ascii="Arial" w:hAnsi="Arial" w:hint="default"/>
      </w:rPr>
    </w:lvl>
    <w:lvl w:ilvl="1" w:tplc="A344188C">
      <w:numFmt w:val="bullet"/>
      <w:lvlText w:val="–"/>
      <w:lvlJc w:val="left"/>
      <w:pPr>
        <w:tabs>
          <w:tab w:val="num" w:pos="1440"/>
        </w:tabs>
        <w:ind w:left="1440" w:hanging="360"/>
      </w:pPr>
      <w:rPr>
        <w:rFonts w:ascii="Arial" w:hAnsi="Arial" w:hint="default"/>
      </w:rPr>
    </w:lvl>
    <w:lvl w:ilvl="2" w:tplc="F5CACFDA">
      <w:numFmt w:val="bullet"/>
      <w:lvlText w:val="•"/>
      <w:lvlJc w:val="left"/>
      <w:pPr>
        <w:tabs>
          <w:tab w:val="num" w:pos="2160"/>
        </w:tabs>
        <w:ind w:left="2160" w:hanging="360"/>
      </w:pPr>
      <w:rPr>
        <w:rFonts w:ascii="Arial" w:hAnsi="Arial" w:hint="default"/>
      </w:rPr>
    </w:lvl>
    <w:lvl w:ilvl="3" w:tplc="931C3236">
      <w:numFmt w:val="bullet"/>
      <w:lvlText w:val="–"/>
      <w:lvlJc w:val="left"/>
      <w:pPr>
        <w:tabs>
          <w:tab w:val="num" w:pos="2880"/>
        </w:tabs>
        <w:ind w:left="2880" w:hanging="360"/>
      </w:pPr>
      <w:rPr>
        <w:rFonts w:ascii="Arial" w:hAnsi="Arial" w:hint="default"/>
      </w:rPr>
    </w:lvl>
    <w:lvl w:ilvl="4" w:tplc="A0789054">
      <w:numFmt w:val="bullet"/>
      <w:lvlText w:val="»"/>
      <w:lvlJc w:val="left"/>
      <w:pPr>
        <w:tabs>
          <w:tab w:val="num" w:pos="3600"/>
        </w:tabs>
        <w:ind w:left="3600" w:hanging="360"/>
      </w:pPr>
      <w:rPr>
        <w:rFonts w:ascii="Arial" w:hAnsi="Arial" w:hint="default"/>
      </w:rPr>
    </w:lvl>
    <w:lvl w:ilvl="5" w:tplc="4F6C6828">
      <w:numFmt w:val="bullet"/>
      <w:lvlText w:val="•"/>
      <w:lvlJc w:val="left"/>
      <w:pPr>
        <w:tabs>
          <w:tab w:val="num" w:pos="4320"/>
        </w:tabs>
        <w:ind w:left="4320" w:hanging="360"/>
      </w:pPr>
      <w:rPr>
        <w:rFonts w:ascii="Arial" w:hAnsi="Arial" w:hint="default"/>
      </w:rPr>
    </w:lvl>
    <w:lvl w:ilvl="6" w:tplc="30021FF0" w:tentative="1">
      <w:start w:val="1"/>
      <w:numFmt w:val="bullet"/>
      <w:lvlText w:val="•"/>
      <w:lvlJc w:val="left"/>
      <w:pPr>
        <w:tabs>
          <w:tab w:val="num" w:pos="5040"/>
        </w:tabs>
        <w:ind w:left="5040" w:hanging="360"/>
      </w:pPr>
      <w:rPr>
        <w:rFonts w:ascii="Arial" w:hAnsi="Arial" w:hint="default"/>
      </w:rPr>
    </w:lvl>
    <w:lvl w:ilvl="7" w:tplc="7FDA3D20" w:tentative="1">
      <w:start w:val="1"/>
      <w:numFmt w:val="bullet"/>
      <w:lvlText w:val="•"/>
      <w:lvlJc w:val="left"/>
      <w:pPr>
        <w:tabs>
          <w:tab w:val="num" w:pos="5760"/>
        </w:tabs>
        <w:ind w:left="5760" w:hanging="360"/>
      </w:pPr>
      <w:rPr>
        <w:rFonts w:ascii="Arial" w:hAnsi="Arial" w:hint="default"/>
      </w:rPr>
    </w:lvl>
    <w:lvl w:ilvl="8" w:tplc="5CBAB92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AE614C"/>
    <w:multiLevelType w:val="hybridMultilevel"/>
    <w:tmpl w:val="FD9853C8"/>
    <w:lvl w:ilvl="0" w:tplc="8CE83C2C">
      <w:start w:val="1"/>
      <w:numFmt w:val="bullet"/>
      <w:lvlText w:val="•"/>
      <w:lvlJc w:val="left"/>
      <w:pPr>
        <w:tabs>
          <w:tab w:val="num" w:pos="720"/>
        </w:tabs>
        <w:ind w:left="720" w:hanging="360"/>
      </w:pPr>
      <w:rPr>
        <w:rFonts w:ascii="Arial" w:hAnsi="Arial" w:hint="default"/>
      </w:rPr>
    </w:lvl>
    <w:lvl w:ilvl="1" w:tplc="C2222F8E">
      <w:numFmt w:val="bullet"/>
      <w:lvlText w:val="–"/>
      <w:lvlJc w:val="left"/>
      <w:pPr>
        <w:tabs>
          <w:tab w:val="num" w:pos="1440"/>
        </w:tabs>
        <w:ind w:left="1440" w:hanging="360"/>
      </w:pPr>
      <w:rPr>
        <w:rFonts w:ascii="Arial" w:hAnsi="Arial" w:hint="default"/>
      </w:rPr>
    </w:lvl>
    <w:lvl w:ilvl="2" w:tplc="BE10EF26" w:tentative="1">
      <w:start w:val="1"/>
      <w:numFmt w:val="bullet"/>
      <w:lvlText w:val="•"/>
      <w:lvlJc w:val="left"/>
      <w:pPr>
        <w:tabs>
          <w:tab w:val="num" w:pos="2160"/>
        </w:tabs>
        <w:ind w:left="2160" w:hanging="360"/>
      </w:pPr>
      <w:rPr>
        <w:rFonts w:ascii="Arial" w:hAnsi="Arial" w:hint="default"/>
      </w:rPr>
    </w:lvl>
    <w:lvl w:ilvl="3" w:tplc="44943A7A" w:tentative="1">
      <w:start w:val="1"/>
      <w:numFmt w:val="bullet"/>
      <w:lvlText w:val="•"/>
      <w:lvlJc w:val="left"/>
      <w:pPr>
        <w:tabs>
          <w:tab w:val="num" w:pos="2880"/>
        </w:tabs>
        <w:ind w:left="2880" w:hanging="360"/>
      </w:pPr>
      <w:rPr>
        <w:rFonts w:ascii="Arial" w:hAnsi="Arial" w:hint="default"/>
      </w:rPr>
    </w:lvl>
    <w:lvl w:ilvl="4" w:tplc="BE1248E8" w:tentative="1">
      <w:start w:val="1"/>
      <w:numFmt w:val="bullet"/>
      <w:lvlText w:val="•"/>
      <w:lvlJc w:val="left"/>
      <w:pPr>
        <w:tabs>
          <w:tab w:val="num" w:pos="3600"/>
        </w:tabs>
        <w:ind w:left="3600" w:hanging="360"/>
      </w:pPr>
      <w:rPr>
        <w:rFonts w:ascii="Arial" w:hAnsi="Arial" w:hint="default"/>
      </w:rPr>
    </w:lvl>
    <w:lvl w:ilvl="5" w:tplc="6C8836D8" w:tentative="1">
      <w:start w:val="1"/>
      <w:numFmt w:val="bullet"/>
      <w:lvlText w:val="•"/>
      <w:lvlJc w:val="left"/>
      <w:pPr>
        <w:tabs>
          <w:tab w:val="num" w:pos="4320"/>
        </w:tabs>
        <w:ind w:left="4320" w:hanging="360"/>
      </w:pPr>
      <w:rPr>
        <w:rFonts w:ascii="Arial" w:hAnsi="Arial" w:hint="default"/>
      </w:rPr>
    </w:lvl>
    <w:lvl w:ilvl="6" w:tplc="858CCC0C" w:tentative="1">
      <w:start w:val="1"/>
      <w:numFmt w:val="bullet"/>
      <w:lvlText w:val="•"/>
      <w:lvlJc w:val="left"/>
      <w:pPr>
        <w:tabs>
          <w:tab w:val="num" w:pos="5040"/>
        </w:tabs>
        <w:ind w:left="5040" w:hanging="360"/>
      </w:pPr>
      <w:rPr>
        <w:rFonts w:ascii="Arial" w:hAnsi="Arial" w:hint="default"/>
      </w:rPr>
    </w:lvl>
    <w:lvl w:ilvl="7" w:tplc="6D16797E" w:tentative="1">
      <w:start w:val="1"/>
      <w:numFmt w:val="bullet"/>
      <w:lvlText w:val="•"/>
      <w:lvlJc w:val="left"/>
      <w:pPr>
        <w:tabs>
          <w:tab w:val="num" w:pos="5760"/>
        </w:tabs>
        <w:ind w:left="5760" w:hanging="360"/>
      </w:pPr>
      <w:rPr>
        <w:rFonts w:ascii="Arial" w:hAnsi="Arial" w:hint="default"/>
      </w:rPr>
    </w:lvl>
    <w:lvl w:ilvl="8" w:tplc="4260DC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7C2505"/>
    <w:multiLevelType w:val="hybridMultilevel"/>
    <w:tmpl w:val="BDEA6108"/>
    <w:lvl w:ilvl="0" w:tplc="FCF4D8A6">
      <w:start w:val="1"/>
      <w:numFmt w:val="bullet"/>
      <w:lvlText w:val="•"/>
      <w:lvlJc w:val="left"/>
      <w:pPr>
        <w:tabs>
          <w:tab w:val="num" w:pos="720"/>
        </w:tabs>
        <w:ind w:left="720" w:hanging="360"/>
      </w:pPr>
      <w:rPr>
        <w:rFonts w:ascii="Arial" w:hAnsi="Arial" w:hint="default"/>
      </w:rPr>
    </w:lvl>
    <w:lvl w:ilvl="1" w:tplc="148EE12A">
      <w:numFmt w:val="bullet"/>
      <w:lvlText w:val="–"/>
      <w:lvlJc w:val="left"/>
      <w:pPr>
        <w:tabs>
          <w:tab w:val="num" w:pos="1440"/>
        </w:tabs>
        <w:ind w:left="1440" w:hanging="360"/>
      </w:pPr>
      <w:rPr>
        <w:rFonts w:ascii="Arial" w:hAnsi="Arial" w:hint="default"/>
      </w:rPr>
    </w:lvl>
    <w:lvl w:ilvl="2" w:tplc="A51CBA6A" w:tentative="1">
      <w:start w:val="1"/>
      <w:numFmt w:val="bullet"/>
      <w:lvlText w:val="•"/>
      <w:lvlJc w:val="left"/>
      <w:pPr>
        <w:tabs>
          <w:tab w:val="num" w:pos="2160"/>
        </w:tabs>
        <w:ind w:left="2160" w:hanging="360"/>
      </w:pPr>
      <w:rPr>
        <w:rFonts w:ascii="Arial" w:hAnsi="Arial" w:hint="default"/>
      </w:rPr>
    </w:lvl>
    <w:lvl w:ilvl="3" w:tplc="E51E6DDA" w:tentative="1">
      <w:start w:val="1"/>
      <w:numFmt w:val="bullet"/>
      <w:lvlText w:val="•"/>
      <w:lvlJc w:val="left"/>
      <w:pPr>
        <w:tabs>
          <w:tab w:val="num" w:pos="2880"/>
        </w:tabs>
        <w:ind w:left="2880" w:hanging="360"/>
      </w:pPr>
      <w:rPr>
        <w:rFonts w:ascii="Arial" w:hAnsi="Arial" w:hint="default"/>
      </w:rPr>
    </w:lvl>
    <w:lvl w:ilvl="4" w:tplc="B036A2CE" w:tentative="1">
      <w:start w:val="1"/>
      <w:numFmt w:val="bullet"/>
      <w:lvlText w:val="•"/>
      <w:lvlJc w:val="left"/>
      <w:pPr>
        <w:tabs>
          <w:tab w:val="num" w:pos="3600"/>
        </w:tabs>
        <w:ind w:left="3600" w:hanging="360"/>
      </w:pPr>
      <w:rPr>
        <w:rFonts w:ascii="Arial" w:hAnsi="Arial" w:hint="default"/>
      </w:rPr>
    </w:lvl>
    <w:lvl w:ilvl="5" w:tplc="3B489E98" w:tentative="1">
      <w:start w:val="1"/>
      <w:numFmt w:val="bullet"/>
      <w:lvlText w:val="•"/>
      <w:lvlJc w:val="left"/>
      <w:pPr>
        <w:tabs>
          <w:tab w:val="num" w:pos="4320"/>
        </w:tabs>
        <w:ind w:left="4320" w:hanging="360"/>
      </w:pPr>
      <w:rPr>
        <w:rFonts w:ascii="Arial" w:hAnsi="Arial" w:hint="default"/>
      </w:rPr>
    </w:lvl>
    <w:lvl w:ilvl="6" w:tplc="93047878" w:tentative="1">
      <w:start w:val="1"/>
      <w:numFmt w:val="bullet"/>
      <w:lvlText w:val="•"/>
      <w:lvlJc w:val="left"/>
      <w:pPr>
        <w:tabs>
          <w:tab w:val="num" w:pos="5040"/>
        </w:tabs>
        <w:ind w:left="5040" w:hanging="360"/>
      </w:pPr>
      <w:rPr>
        <w:rFonts w:ascii="Arial" w:hAnsi="Arial" w:hint="default"/>
      </w:rPr>
    </w:lvl>
    <w:lvl w:ilvl="7" w:tplc="241EDABC" w:tentative="1">
      <w:start w:val="1"/>
      <w:numFmt w:val="bullet"/>
      <w:lvlText w:val="•"/>
      <w:lvlJc w:val="left"/>
      <w:pPr>
        <w:tabs>
          <w:tab w:val="num" w:pos="5760"/>
        </w:tabs>
        <w:ind w:left="5760" w:hanging="360"/>
      </w:pPr>
      <w:rPr>
        <w:rFonts w:ascii="Arial" w:hAnsi="Arial" w:hint="default"/>
      </w:rPr>
    </w:lvl>
    <w:lvl w:ilvl="8" w:tplc="0ADAAE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53512F"/>
    <w:multiLevelType w:val="hybridMultilevel"/>
    <w:tmpl w:val="621663C8"/>
    <w:lvl w:ilvl="0" w:tplc="7A4C4054">
      <w:start w:val="1"/>
      <w:numFmt w:val="bullet"/>
      <w:lvlText w:val="•"/>
      <w:lvlJc w:val="left"/>
      <w:pPr>
        <w:tabs>
          <w:tab w:val="num" w:pos="720"/>
        </w:tabs>
        <w:ind w:left="720" w:hanging="360"/>
      </w:pPr>
      <w:rPr>
        <w:rFonts w:ascii="Arial" w:hAnsi="Arial" w:hint="default"/>
      </w:rPr>
    </w:lvl>
    <w:lvl w:ilvl="1" w:tplc="569280C8">
      <w:numFmt w:val="bullet"/>
      <w:lvlText w:val="–"/>
      <w:lvlJc w:val="left"/>
      <w:pPr>
        <w:tabs>
          <w:tab w:val="num" w:pos="1440"/>
        </w:tabs>
        <w:ind w:left="1440" w:hanging="360"/>
      </w:pPr>
      <w:rPr>
        <w:rFonts w:ascii="Arial" w:hAnsi="Arial" w:hint="default"/>
      </w:rPr>
    </w:lvl>
    <w:lvl w:ilvl="2" w:tplc="170C826E" w:tentative="1">
      <w:start w:val="1"/>
      <w:numFmt w:val="bullet"/>
      <w:lvlText w:val="•"/>
      <w:lvlJc w:val="left"/>
      <w:pPr>
        <w:tabs>
          <w:tab w:val="num" w:pos="2160"/>
        </w:tabs>
        <w:ind w:left="2160" w:hanging="360"/>
      </w:pPr>
      <w:rPr>
        <w:rFonts w:ascii="Arial" w:hAnsi="Arial" w:hint="default"/>
      </w:rPr>
    </w:lvl>
    <w:lvl w:ilvl="3" w:tplc="49A2263E" w:tentative="1">
      <w:start w:val="1"/>
      <w:numFmt w:val="bullet"/>
      <w:lvlText w:val="•"/>
      <w:lvlJc w:val="left"/>
      <w:pPr>
        <w:tabs>
          <w:tab w:val="num" w:pos="2880"/>
        </w:tabs>
        <w:ind w:left="2880" w:hanging="360"/>
      </w:pPr>
      <w:rPr>
        <w:rFonts w:ascii="Arial" w:hAnsi="Arial" w:hint="default"/>
      </w:rPr>
    </w:lvl>
    <w:lvl w:ilvl="4" w:tplc="9F389158" w:tentative="1">
      <w:start w:val="1"/>
      <w:numFmt w:val="bullet"/>
      <w:lvlText w:val="•"/>
      <w:lvlJc w:val="left"/>
      <w:pPr>
        <w:tabs>
          <w:tab w:val="num" w:pos="3600"/>
        </w:tabs>
        <w:ind w:left="3600" w:hanging="360"/>
      </w:pPr>
      <w:rPr>
        <w:rFonts w:ascii="Arial" w:hAnsi="Arial" w:hint="default"/>
      </w:rPr>
    </w:lvl>
    <w:lvl w:ilvl="5" w:tplc="78EA4B44" w:tentative="1">
      <w:start w:val="1"/>
      <w:numFmt w:val="bullet"/>
      <w:lvlText w:val="•"/>
      <w:lvlJc w:val="left"/>
      <w:pPr>
        <w:tabs>
          <w:tab w:val="num" w:pos="4320"/>
        </w:tabs>
        <w:ind w:left="4320" w:hanging="360"/>
      </w:pPr>
      <w:rPr>
        <w:rFonts w:ascii="Arial" w:hAnsi="Arial" w:hint="default"/>
      </w:rPr>
    </w:lvl>
    <w:lvl w:ilvl="6" w:tplc="FA8ECE6E" w:tentative="1">
      <w:start w:val="1"/>
      <w:numFmt w:val="bullet"/>
      <w:lvlText w:val="•"/>
      <w:lvlJc w:val="left"/>
      <w:pPr>
        <w:tabs>
          <w:tab w:val="num" w:pos="5040"/>
        </w:tabs>
        <w:ind w:left="5040" w:hanging="360"/>
      </w:pPr>
      <w:rPr>
        <w:rFonts w:ascii="Arial" w:hAnsi="Arial" w:hint="default"/>
      </w:rPr>
    </w:lvl>
    <w:lvl w:ilvl="7" w:tplc="CE369D86" w:tentative="1">
      <w:start w:val="1"/>
      <w:numFmt w:val="bullet"/>
      <w:lvlText w:val="•"/>
      <w:lvlJc w:val="left"/>
      <w:pPr>
        <w:tabs>
          <w:tab w:val="num" w:pos="5760"/>
        </w:tabs>
        <w:ind w:left="5760" w:hanging="360"/>
      </w:pPr>
      <w:rPr>
        <w:rFonts w:ascii="Arial" w:hAnsi="Arial" w:hint="default"/>
      </w:rPr>
    </w:lvl>
    <w:lvl w:ilvl="8" w:tplc="867A5AC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FC28E5"/>
    <w:multiLevelType w:val="hybridMultilevel"/>
    <w:tmpl w:val="27FAF4E0"/>
    <w:lvl w:ilvl="0" w:tplc="BBD68E68">
      <w:start w:val="1"/>
      <w:numFmt w:val="bullet"/>
      <w:lvlText w:val="•"/>
      <w:lvlJc w:val="left"/>
      <w:pPr>
        <w:tabs>
          <w:tab w:val="num" w:pos="720"/>
        </w:tabs>
        <w:ind w:left="720" w:hanging="360"/>
      </w:pPr>
      <w:rPr>
        <w:rFonts w:ascii="Arial" w:hAnsi="Arial" w:hint="default"/>
      </w:rPr>
    </w:lvl>
    <w:lvl w:ilvl="1" w:tplc="B2DAF1C6">
      <w:numFmt w:val="bullet"/>
      <w:lvlText w:val="–"/>
      <w:lvlJc w:val="left"/>
      <w:pPr>
        <w:tabs>
          <w:tab w:val="num" w:pos="1440"/>
        </w:tabs>
        <w:ind w:left="1440" w:hanging="360"/>
      </w:pPr>
      <w:rPr>
        <w:rFonts w:ascii="Arial" w:hAnsi="Arial" w:hint="default"/>
      </w:rPr>
    </w:lvl>
    <w:lvl w:ilvl="2" w:tplc="CC66DECE" w:tentative="1">
      <w:start w:val="1"/>
      <w:numFmt w:val="bullet"/>
      <w:lvlText w:val="•"/>
      <w:lvlJc w:val="left"/>
      <w:pPr>
        <w:tabs>
          <w:tab w:val="num" w:pos="2160"/>
        </w:tabs>
        <w:ind w:left="2160" w:hanging="360"/>
      </w:pPr>
      <w:rPr>
        <w:rFonts w:ascii="Arial" w:hAnsi="Arial" w:hint="default"/>
      </w:rPr>
    </w:lvl>
    <w:lvl w:ilvl="3" w:tplc="3560FDA6" w:tentative="1">
      <w:start w:val="1"/>
      <w:numFmt w:val="bullet"/>
      <w:lvlText w:val="•"/>
      <w:lvlJc w:val="left"/>
      <w:pPr>
        <w:tabs>
          <w:tab w:val="num" w:pos="2880"/>
        </w:tabs>
        <w:ind w:left="2880" w:hanging="360"/>
      </w:pPr>
      <w:rPr>
        <w:rFonts w:ascii="Arial" w:hAnsi="Arial" w:hint="default"/>
      </w:rPr>
    </w:lvl>
    <w:lvl w:ilvl="4" w:tplc="7D0256AC" w:tentative="1">
      <w:start w:val="1"/>
      <w:numFmt w:val="bullet"/>
      <w:lvlText w:val="•"/>
      <w:lvlJc w:val="left"/>
      <w:pPr>
        <w:tabs>
          <w:tab w:val="num" w:pos="3600"/>
        </w:tabs>
        <w:ind w:left="3600" w:hanging="360"/>
      </w:pPr>
      <w:rPr>
        <w:rFonts w:ascii="Arial" w:hAnsi="Arial" w:hint="default"/>
      </w:rPr>
    </w:lvl>
    <w:lvl w:ilvl="5" w:tplc="6192A2B0" w:tentative="1">
      <w:start w:val="1"/>
      <w:numFmt w:val="bullet"/>
      <w:lvlText w:val="•"/>
      <w:lvlJc w:val="left"/>
      <w:pPr>
        <w:tabs>
          <w:tab w:val="num" w:pos="4320"/>
        </w:tabs>
        <w:ind w:left="4320" w:hanging="360"/>
      </w:pPr>
      <w:rPr>
        <w:rFonts w:ascii="Arial" w:hAnsi="Arial" w:hint="default"/>
      </w:rPr>
    </w:lvl>
    <w:lvl w:ilvl="6" w:tplc="A9E65808" w:tentative="1">
      <w:start w:val="1"/>
      <w:numFmt w:val="bullet"/>
      <w:lvlText w:val="•"/>
      <w:lvlJc w:val="left"/>
      <w:pPr>
        <w:tabs>
          <w:tab w:val="num" w:pos="5040"/>
        </w:tabs>
        <w:ind w:left="5040" w:hanging="360"/>
      </w:pPr>
      <w:rPr>
        <w:rFonts w:ascii="Arial" w:hAnsi="Arial" w:hint="default"/>
      </w:rPr>
    </w:lvl>
    <w:lvl w:ilvl="7" w:tplc="972860AA" w:tentative="1">
      <w:start w:val="1"/>
      <w:numFmt w:val="bullet"/>
      <w:lvlText w:val="•"/>
      <w:lvlJc w:val="left"/>
      <w:pPr>
        <w:tabs>
          <w:tab w:val="num" w:pos="5760"/>
        </w:tabs>
        <w:ind w:left="5760" w:hanging="360"/>
      </w:pPr>
      <w:rPr>
        <w:rFonts w:ascii="Arial" w:hAnsi="Arial" w:hint="default"/>
      </w:rPr>
    </w:lvl>
    <w:lvl w:ilvl="8" w:tplc="DFC04EC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C5615D6"/>
    <w:multiLevelType w:val="hybridMultilevel"/>
    <w:tmpl w:val="E500D7BE"/>
    <w:lvl w:ilvl="0" w:tplc="18D4E836">
      <w:start w:val="1"/>
      <w:numFmt w:val="bullet"/>
      <w:lvlText w:val="•"/>
      <w:lvlJc w:val="left"/>
      <w:pPr>
        <w:tabs>
          <w:tab w:val="num" w:pos="720"/>
        </w:tabs>
        <w:ind w:left="720" w:hanging="360"/>
      </w:pPr>
      <w:rPr>
        <w:rFonts w:ascii="Arial" w:hAnsi="Arial" w:hint="default"/>
      </w:rPr>
    </w:lvl>
    <w:lvl w:ilvl="1" w:tplc="082CD69C">
      <w:numFmt w:val="bullet"/>
      <w:lvlText w:val="–"/>
      <w:lvlJc w:val="left"/>
      <w:pPr>
        <w:tabs>
          <w:tab w:val="num" w:pos="1440"/>
        </w:tabs>
        <w:ind w:left="1440" w:hanging="360"/>
      </w:pPr>
      <w:rPr>
        <w:rFonts w:ascii="Arial" w:hAnsi="Arial" w:hint="default"/>
      </w:rPr>
    </w:lvl>
    <w:lvl w:ilvl="2" w:tplc="9BB84D84">
      <w:numFmt w:val="bullet"/>
      <w:lvlText w:val="•"/>
      <w:lvlJc w:val="left"/>
      <w:pPr>
        <w:tabs>
          <w:tab w:val="num" w:pos="2160"/>
        </w:tabs>
        <w:ind w:left="2160" w:hanging="360"/>
      </w:pPr>
      <w:rPr>
        <w:rFonts w:ascii="Arial" w:hAnsi="Arial" w:hint="default"/>
      </w:rPr>
    </w:lvl>
    <w:lvl w:ilvl="3" w:tplc="587864E2" w:tentative="1">
      <w:start w:val="1"/>
      <w:numFmt w:val="bullet"/>
      <w:lvlText w:val="•"/>
      <w:lvlJc w:val="left"/>
      <w:pPr>
        <w:tabs>
          <w:tab w:val="num" w:pos="2880"/>
        </w:tabs>
        <w:ind w:left="2880" w:hanging="360"/>
      </w:pPr>
      <w:rPr>
        <w:rFonts w:ascii="Arial" w:hAnsi="Arial" w:hint="default"/>
      </w:rPr>
    </w:lvl>
    <w:lvl w:ilvl="4" w:tplc="B2ACF6E8" w:tentative="1">
      <w:start w:val="1"/>
      <w:numFmt w:val="bullet"/>
      <w:lvlText w:val="•"/>
      <w:lvlJc w:val="left"/>
      <w:pPr>
        <w:tabs>
          <w:tab w:val="num" w:pos="3600"/>
        </w:tabs>
        <w:ind w:left="3600" w:hanging="360"/>
      </w:pPr>
      <w:rPr>
        <w:rFonts w:ascii="Arial" w:hAnsi="Arial" w:hint="default"/>
      </w:rPr>
    </w:lvl>
    <w:lvl w:ilvl="5" w:tplc="CAF6C820" w:tentative="1">
      <w:start w:val="1"/>
      <w:numFmt w:val="bullet"/>
      <w:lvlText w:val="•"/>
      <w:lvlJc w:val="left"/>
      <w:pPr>
        <w:tabs>
          <w:tab w:val="num" w:pos="4320"/>
        </w:tabs>
        <w:ind w:left="4320" w:hanging="360"/>
      </w:pPr>
      <w:rPr>
        <w:rFonts w:ascii="Arial" w:hAnsi="Arial" w:hint="default"/>
      </w:rPr>
    </w:lvl>
    <w:lvl w:ilvl="6" w:tplc="F132B264" w:tentative="1">
      <w:start w:val="1"/>
      <w:numFmt w:val="bullet"/>
      <w:lvlText w:val="•"/>
      <w:lvlJc w:val="left"/>
      <w:pPr>
        <w:tabs>
          <w:tab w:val="num" w:pos="5040"/>
        </w:tabs>
        <w:ind w:left="5040" w:hanging="360"/>
      </w:pPr>
      <w:rPr>
        <w:rFonts w:ascii="Arial" w:hAnsi="Arial" w:hint="default"/>
      </w:rPr>
    </w:lvl>
    <w:lvl w:ilvl="7" w:tplc="18DE8678" w:tentative="1">
      <w:start w:val="1"/>
      <w:numFmt w:val="bullet"/>
      <w:lvlText w:val="•"/>
      <w:lvlJc w:val="left"/>
      <w:pPr>
        <w:tabs>
          <w:tab w:val="num" w:pos="5760"/>
        </w:tabs>
        <w:ind w:left="5760" w:hanging="360"/>
      </w:pPr>
      <w:rPr>
        <w:rFonts w:ascii="Arial" w:hAnsi="Arial" w:hint="default"/>
      </w:rPr>
    </w:lvl>
    <w:lvl w:ilvl="8" w:tplc="3A3221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416647F"/>
    <w:multiLevelType w:val="hybridMultilevel"/>
    <w:tmpl w:val="2E92F9E0"/>
    <w:lvl w:ilvl="0" w:tplc="C108EC2A">
      <w:start w:val="1"/>
      <w:numFmt w:val="bullet"/>
      <w:lvlText w:val="•"/>
      <w:lvlJc w:val="left"/>
      <w:pPr>
        <w:tabs>
          <w:tab w:val="num" w:pos="360"/>
        </w:tabs>
        <w:ind w:left="360" w:hanging="360"/>
      </w:pPr>
      <w:rPr>
        <w:rFonts w:ascii="Arial" w:hAnsi="Arial" w:hint="default"/>
      </w:rPr>
    </w:lvl>
    <w:lvl w:ilvl="1" w:tplc="C1DC9912">
      <w:numFmt w:val="bullet"/>
      <w:lvlText w:val="–"/>
      <w:lvlJc w:val="left"/>
      <w:pPr>
        <w:tabs>
          <w:tab w:val="num" w:pos="1080"/>
        </w:tabs>
        <w:ind w:left="1080" w:hanging="360"/>
      </w:pPr>
      <w:rPr>
        <w:rFonts w:ascii="Arial" w:hAnsi="Arial" w:hint="default"/>
      </w:rPr>
    </w:lvl>
    <w:lvl w:ilvl="2" w:tplc="D230FF9A">
      <w:numFmt w:val="bullet"/>
      <w:lvlText w:val="•"/>
      <w:lvlJc w:val="left"/>
      <w:pPr>
        <w:tabs>
          <w:tab w:val="num" w:pos="1800"/>
        </w:tabs>
        <w:ind w:left="1800" w:hanging="360"/>
      </w:pPr>
      <w:rPr>
        <w:rFonts w:ascii="Arial" w:hAnsi="Arial" w:hint="default"/>
      </w:rPr>
    </w:lvl>
    <w:lvl w:ilvl="3" w:tplc="74184D52" w:tentative="1">
      <w:start w:val="1"/>
      <w:numFmt w:val="bullet"/>
      <w:lvlText w:val="•"/>
      <w:lvlJc w:val="left"/>
      <w:pPr>
        <w:tabs>
          <w:tab w:val="num" w:pos="2520"/>
        </w:tabs>
        <w:ind w:left="2520" w:hanging="360"/>
      </w:pPr>
      <w:rPr>
        <w:rFonts w:ascii="Arial" w:hAnsi="Arial" w:hint="default"/>
      </w:rPr>
    </w:lvl>
    <w:lvl w:ilvl="4" w:tplc="97566746" w:tentative="1">
      <w:start w:val="1"/>
      <w:numFmt w:val="bullet"/>
      <w:lvlText w:val="•"/>
      <w:lvlJc w:val="left"/>
      <w:pPr>
        <w:tabs>
          <w:tab w:val="num" w:pos="3240"/>
        </w:tabs>
        <w:ind w:left="3240" w:hanging="360"/>
      </w:pPr>
      <w:rPr>
        <w:rFonts w:ascii="Arial" w:hAnsi="Arial" w:hint="default"/>
      </w:rPr>
    </w:lvl>
    <w:lvl w:ilvl="5" w:tplc="674EA67C" w:tentative="1">
      <w:start w:val="1"/>
      <w:numFmt w:val="bullet"/>
      <w:lvlText w:val="•"/>
      <w:lvlJc w:val="left"/>
      <w:pPr>
        <w:tabs>
          <w:tab w:val="num" w:pos="3960"/>
        </w:tabs>
        <w:ind w:left="3960" w:hanging="360"/>
      </w:pPr>
      <w:rPr>
        <w:rFonts w:ascii="Arial" w:hAnsi="Arial" w:hint="default"/>
      </w:rPr>
    </w:lvl>
    <w:lvl w:ilvl="6" w:tplc="605C1EE2" w:tentative="1">
      <w:start w:val="1"/>
      <w:numFmt w:val="bullet"/>
      <w:lvlText w:val="•"/>
      <w:lvlJc w:val="left"/>
      <w:pPr>
        <w:tabs>
          <w:tab w:val="num" w:pos="4680"/>
        </w:tabs>
        <w:ind w:left="4680" w:hanging="360"/>
      </w:pPr>
      <w:rPr>
        <w:rFonts w:ascii="Arial" w:hAnsi="Arial" w:hint="default"/>
      </w:rPr>
    </w:lvl>
    <w:lvl w:ilvl="7" w:tplc="1638DE4C" w:tentative="1">
      <w:start w:val="1"/>
      <w:numFmt w:val="bullet"/>
      <w:lvlText w:val="•"/>
      <w:lvlJc w:val="left"/>
      <w:pPr>
        <w:tabs>
          <w:tab w:val="num" w:pos="5400"/>
        </w:tabs>
        <w:ind w:left="5400" w:hanging="360"/>
      </w:pPr>
      <w:rPr>
        <w:rFonts w:ascii="Arial" w:hAnsi="Arial" w:hint="default"/>
      </w:rPr>
    </w:lvl>
    <w:lvl w:ilvl="8" w:tplc="8C368AF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5232D1B"/>
    <w:multiLevelType w:val="hybridMultilevel"/>
    <w:tmpl w:val="1C86C6B4"/>
    <w:lvl w:ilvl="0" w:tplc="5C6AB5BA">
      <w:start w:val="1"/>
      <w:numFmt w:val="bullet"/>
      <w:lvlText w:val="•"/>
      <w:lvlJc w:val="left"/>
      <w:pPr>
        <w:tabs>
          <w:tab w:val="num" w:pos="720"/>
        </w:tabs>
        <w:ind w:left="720" w:hanging="360"/>
      </w:pPr>
      <w:rPr>
        <w:rFonts w:ascii="Arial" w:hAnsi="Arial" w:hint="default"/>
      </w:rPr>
    </w:lvl>
    <w:lvl w:ilvl="1" w:tplc="173CD7FE" w:tentative="1">
      <w:start w:val="1"/>
      <w:numFmt w:val="bullet"/>
      <w:lvlText w:val="•"/>
      <w:lvlJc w:val="left"/>
      <w:pPr>
        <w:tabs>
          <w:tab w:val="num" w:pos="1440"/>
        </w:tabs>
        <w:ind w:left="1440" w:hanging="360"/>
      </w:pPr>
      <w:rPr>
        <w:rFonts w:ascii="Arial" w:hAnsi="Arial" w:hint="default"/>
      </w:rPr>
    </w:lvl>
    <w:lvl w:ilvl="2" w:tplc="DB98F20E" w:tentative="1">
      <w:start w:val="1"/>
      <w:numFmt w:val="bullet"/>
      <w:lvlText w:val="•"/>
      <w:lvlJc w:val="left"/>
      <w:pPr>
        <w:tabs>
          <w:tab w:val="num" w:pos="2160"/>
        </w:tabs>
        <w:ind w:left="2160" w:hanging="360"/>
      </w:pPr>
      <w:rPr>
        <w:rFonts w:ascii="Arial" w:hAnsi="Arial" w:hint="default"/>
      </w:rPr>
    </w:lvl>
    <w:lvl w:ilvl="3" w:tplc="C766171A" w:tentative="1">
      <w:start w:val="1"/>
      <w:numFmt w:val="bullet"/>
      <w:lvlText w:val="•"/>
      <w:lvlJc w:val="left"/>
      <w:pPr>
        <w:tabs>
          <w:tab w:val="num" w:pos="2880"/>
        </w:tabs>
        <w:ind w:left="2880" w:hanging="360"/>
      </w:pPr>
      <w:rPr>
        <w:rFonts w:ascii="Arial" w:hAnsi="Arial" w:hint="default"/>
      </w:rPr>
    </w:lvl>
    <w:lvl w:ilvl="4" w:tplc="A3C40734" w:tentative="1">
      <w:start w:val="1"/>
      <w:numFmt w:val="bullet"/>
      <w:lvlText w:val="•"/>
      <w:lvlJc w:val="left"/>
      <w:pPr>
        <w:tabs>
          <w:tab w:val="num" w:pos="3600"/>
        </w:tabs>
        <w:ind w:left="3600" w:hanging="360"/>
      </w:pPr>
      <w:rPr>
        <w:rFonts w:ascii="Arial" w:hAnsi="Arial" w:hint="default"/>
      </w:rPr>
    </w:lvl>
    <w:lvl w:ilvl="5" w:tplc="A6FEDF4C" w:tentative="1">
      <w:start w:val="1"/>
      <w:numFmt w:val="bullet"/>
      <w:lvlText w:val="•"/>
      <w:lvlJc w:val="left"/>
      <w:pPr>
        <w:tabs>
          <w:tab w:val="num" w:pos="4320"/>
        </w:tabs>
        <w:ind w:left="4320" w:hanging="360"/>
      </w:pPr>
      <w:rPr>
        <w:rFonts w:ascii="Arial" w:hAnsi="Arial" w:hint="default"/>
      </w:rPr>
    </w:lvl>
    <w:lvl w:ilvl="6" w:tplc="23EEACBA" w:tentative="1">
      <w:start w:val="1"/>
      <w:numFmt w:val="bullet"/>
      <w:lvlText w:val="•"/>
      <w:lvlJc w:val="left"/>
      <w:pPr>
        <w:tabs>
          <w:tab w:val="num" w:pos="5040"/>
        </w:tabs>
        <w:ind w:left="5040" w:hanging="360"/>
      </w:pPr>
      <w:rPr>
        <w:rFonts w:ascii="Arial" w:hAnsi="Arial" w:hint="default"/>
      </w:rPr>
    </w:lvl>
    <w:lvl w:ilvl="7" w:tplc="F0708F6C" w:tentative="1">
      <w:start w:val="1"/>
      <w:numFmt w:val="bullet"/>
      <w:lvlText w:val="•"/>
      <w:lvlJc w:val="left"/>
      <w:pPr>
        <w:tabs>
          <w:tab w:val="num" w:pos="5760"/>
        </w:tabs>
        <w:ind w:left="5760" w:hanging="360"/>
      </w:pPr>
      <w:rPr>
        <w:rFonts w:ascii="Arial" w:hAnsi="Arial" w:hint="default"/>
      </w:rPr>
    </w:lvl>
    <w:lvl w:ilvl="8" w:tplc="B78609B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B0201C"/>
    <w:multiLevelType w:val="hybridMultilevel"/>
    <w:tmpl w:val="1C36C3FE"/>
    <w:lvl w:ilvl="0" w:tplc="04090019">
      <w:start w:val="1"/>
      <w:numFmt w:val="lowerLetter"/>
      <w:lvlText w:val="%1."/>
      <w:lvlJc w:val="lef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AF119C"/>
    <w:multiLevelType w:val="hybridMultilevel"/>
    <w:tmpl w:val="9542AC66"/>
    <w:lvl w:ilvl="0" w:tplc="72021CF0">
      <w:start w:val="1"/>
      <w:numFmt w:val="bullet"/>
      <w:lvlText w:val="•"/>
      <w:lvlJc w:val="left"/>
      <w:pPr>
        <w:tabs>
          <w:tab w:val="num" w:pos="720"/>
        </w:tabs>
        <w:ind w:left="720" w:hanging="360"/>
      </w:pPr>
      <w:rPr>
        <w:rFonts w:ascii="Arial" w:hAnsi="Arial" w:hint="default"/>
      </w:rPr>
    </w:lvl>
    <w:lvl w:ilvl="1" w:tplc="99A283F6">
      <w:numFmt w:val="bullet"/>
      <w:lvlText w:val="–"/>
      <w:lvlJc w:val="left"/>
      <w:pPr>
        <w:tabs>
          <w:tab w:val="num" w:pos="1440"/>
        </w:tabs>
        <w:ind w:left="1440" w:hanging="360"/>
      </w:pPr>
      <w:rPr>
        <w:rFonts w:ascii="Arial" w:hAnsi="Arial" w:hint="default"/>
      </w:rPr>
    </w:lvl>
    <w:lvl w:ilvl="2" w:tplc="1402F02C">
      <w:numFmt w:val="bullet"/>
      <w:lvlText w:val="•"/>
      <w:lvlJc w:val="left"/>
      <w:pPr>
        <w:tabs>
          <w:tab w:val="num" w:pos="2160"/>
        </w:tabs>
        <w:ind w:left="2160" w:hanging="360"/>
      </w:pPr>
      <w:rPr>
        <w:rFonts w:ascii="Arial" w:hAnsi="Arial" w:hint="default"/>
      </w:rPr>
    </w:lvl>
    <w:lvl w:ilvl="3" w:tplc="77D4A20C" w:tentative="1">
      <w:start w:val="1"/>
      <w:numFmt w:val="bullet"/>
      <w:lvlText w:val="•"/>
      <w:lvlJc w:val="left"/>
      <w:pPr>
        <w:tabs>
          <w:tab w:val="num" w:pos="2880"/>
        </w:tabs>
        <w:ind w:left="2880" w:hanging="360"/>
      </w:pPr>
      <w:rPr>
        <w:rFonts w:ascii="Arial" w:hAnsi="Arial" w:hint="default"/>
      </w:rPr>
    </w:lvl>
    <w:lvl w:ilvl="4" w:tplc="32CC4268" w:tentative="1">
      <w:start w:val="1"/>
      <w:numFmt w:val="bullet"/>
      <w:lvlText w:val="•"/>
      <w:lvlJc w:val="left"/>
      <w:pPr>
        <w:tabs>
          <w:tab w:val="num" w:pos="3600"/>
        </w:tabs>
        <w:ind w:left="3600" w:hanging="360"/>
      </w:pPr>
      <w:rPr>
        <w:rFonts w:ascii="Arial" w:hAnsi="Arial" w:hint="default"/>
      </w:rPr>
    </w:lvl>
    <w:lvl w:ilvl="5" w:tplc="E92251A6" w:tentative="1">
      <w:start w:val="1"/>
      <w:numFmt w:val="bullet"/>
      <w:lvlText w:val="•"/>
      <w:lvlJc w:val="left"/>
      <w:pPr>
        <w:tabs>
          <w:tab w:val="num" w:pos="4320"/>
        </w:tabs>
        <w:ind w:left="4320" w:hanging="360"/>
      </w:pPr>
      <w:rPr>
        <w:rFonts w:ascii="Arial" w:hAnsi="Arial" w:hint="default"/>
      </w:rPr>
    </w:lvl>
    <w:lvl w:ilvl="6" w:tplc="DDC464EE" w:tentative="1">
      <w:start w:val="1"/>
      <w:numFmt w:val="bullet"/>
      <w:lvlText w:val="•"/>
      <w:lvlJc w:val="left"/>
      <w:pPr>
        <w:tabs>
          <w:tab w:val="num" w:pos="5040"/>
        </w:tabs>
        <w:ind w:left="5040" w:hanging="360"/>
      </w:pPr>
      <w:rPr>
        <w:rFonts w:ascii="Arial" w:hAnsi="Arial" w:hint="default"/>
      </w:rPr>
    </w:lvl>
    <w:lvl w:ilvl="7" w:tplc="6BFE567C" w:tentative="1">
      <w:start w:val="1"/>
      <w:numFmt w:val="bullet"/>
      <w:lvlText w:val="•"/>
      <w:lvlJc w:val="left"/>
      <w:pPr>
        <w:tabs>
          <w:tab w:val="num" w:pos="5760"/>
        </w:tabs>
        <w:ind w:left="5760" w:hanging="360"/>
      </w:pPr>
      <w:rPr>
        <w:rFonts w:ascii="Arial" w:hAnsi="Arial" w:hint="default"/>
      </w:rPr>
    </w:lvl>
    <w:lvl w:ilvl="8" w:tplc="5B543E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9A1EB0"/>
    <w:multiLevelType w:val="hybridMultilevel"/>
    <w:tmpl w:val="F38C0D3E"/>
    <w:lvl w:ilvl="0" w:tplc="3E90A198">
      <w:start w:val="1"/>
      <w:numFmt w:val="bullet"/>
      <w:lvlText w:val="•"/>
      <w:lvlJc w:val="left"/>
      <w:pPr>
        <w:tabs>
          <w:tab w:val="num" w:pos="720"/>
        </w:tabs>
        <w:ind w:left="720" w:hanging="360"/>
      </w:pPr>
      <w:rPr>
        <w:rFonts w:ascii="Arial" w:hAnsi="Arial" w:hint="default"/>
      </w:rPr>
    </w:lvl>
    <w:lvl w:ilvl="1" w:tplc="C3C840AC">
      <w:numFmt w:val="bullet"/>
      <w:lvlText w:val="–"/>
      <w:lvlJc w:val="left"/>
      <w:pPr>
        <w:tabs>
          <w:tab w:val="num" w:pos="1440"/>
        </w:tabs>
        <w:ind w:left="1440" w:hanging="360"/>
      </w:pPr>
      <w:rPr>
        <w:rFonts w:ascii="Arial" w:hAnsi="Arial" w:hint="default"/>
      </w:rPr>
    </w:lvl>
    <w:lvl w:ilvl="2" w:tplc="6338AF36" w:tentative="1">
      <w:start w:val="1"/>
      <w:numFmt w:val="bullet"/>
      <w:lvlText w:val="•"/>
      <w:lvlJc w:val="left"/>
      <w:pPr>
        <w:tabs>
          <w:tab w:val="num" w:pos="2160"/>
        </w:tabs>
        <w:ind w:left="2160" w:hanging="360"/>
      </w:pPr>
      <w:rPr>
        <w:rFonts w:ascii="Arial" w:hAnsi="Arial" w:hint="default"/>
      </w:rPr>
    </w:lvl>
    <w:lvl w:ilvl="3" w:tplc="4BD6E97E" w:tentative="1">
      <w:start w:val="1"/>
      <w:numFmt w:val="bullet"/>
      <w:lvlText w:val="•"/>
      <w:lvlJc w:val="left"/>
      <w:pPr>
        <w:tabs>
          <w:tab w:val="num" w:pos="2880"/>
        </w:tabs>
        <w:ind w:left="2880" w:hanging="360"/>
      </w:pPr>
      <w:rPr>
        <w:rFonts w:ascii="Arial" w:hAnsi="Arial" w:hint="default"/>
      </w:rPr>
    </w:lvl>
    <w:lvl w:ilvl="4" w:tplc="31A0345A" w:tentative="1">
      <w:start w:val="1"/>
      <w:numFmt w:val="bullet"/>
      <w:lvlText w:val="•"/>
      <w:lvlJc w:val="left"/>
      <w:pPr>
        <w:tabs>
          <w:tab w:val="num" w:pos="3600"/>
        </w:tabs>
        <w:ind w:left="3600" w:hanging="360"/>
      </w:pPr>
      <w:rPr>
        <w:rFonts w:ascii="Arial" w:hAnsi="Arial" w:hint="default"/>
      </w:rPr>
    </w:lvl>
    <w:lvl w:ilvl="5" w:tplc="EB1AF4C6" w:tentative="1">
      <w:start w:val="1"/>
      <w:numFmt w:val="bullet"/>
      <w:lvlText w:val="•"/>
      <w:lvlJc w:val="left"/>
      <w:pPr>
        <w:tabs>
          <w:tab w:val="num" w:pos="4320"/>
        </w:tabs>
        <w:ind w:left="4320" w:hanging="360"/>
      </w:pPr>
      <w:rPr>
        <w:rFonts w:ascii="Arial" w:hAnsi="Arial" w:hint="default"/>
      </w:rPr>
    </w:lvl>
    <w:lvl w:ilvl="6" w:tplc="0E08AD92" w:tentative="1">
      <w:start w:val="1"/>
      <w:numFmt w:val="bullet"/>
      <w:lvlText w:val="•"/>
      <w:lvlJc w:val="left"/>
      <w:pPr>
        <w:tabs>
          <w:tab w:val="num" w:pos="5040"/>
        </w:tabs>
        <w:ind w:left="5040" w:hanging="360"/>
      </w:pPr>
      <w:rPr>
        <w:rFonts w:ascii="Arial" w:hAnsi="Arial" w:hint="default"/>
      </w:rPr>
    </w:lvl>
    <w:lvl w:ilvl="7" w:tplc="4B5ECEA4" w:tentative="1">
      <w:start w:val="1"/>
      <w:numFmt w:val="bullet"/>
      <w:lvlText w:val="•"/>
      <w:lvlJc w:val="left"/>
      <w:pPr>
        <w:tabs>
          <w:tab w:val="num" w:pos="5760"/>
        </w:tabs>
        <w:ind w:left="5760" w:hanging="360"/>
      </w:pPr>
      <w:rPr>
        <w:rFonts w:ascii="Arial" w:hAnsi="Arial" w:hint="default"/>
      </w:rPr>
    </w:lvl>
    <w:lvl w:ilvl="8" w:tplc="14A2EAD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45883A06"/>
    <w:multiLevelType w:val="hybridMultilevel"/>
    <w:tmpl w:val="4B00A7C0"/>
    <w:lvl w:ilvl="0" w:tplc="0FD4779A">
      <w:start w:val="1"/>
      <w:numFmt w:val="bullet"/>
      <w:lvlText w:val="•"/>
      <w:lvlJc w:val="left"/>
      <w:pPr>
        <w:tabs>
          <w:tab w:val="num" w:pos="720"/>
        </w:tabs>
        <w:ind w:left="720" w:hanging="360"/>
      </w:pPr>
      <w:rPr>
        <w:rFonts w:ascii="Arial" w:hAnsi="Arial" w:hint="default"/>
      </w:rPr>
    </w:lvl>
    <w:lvl w:ilvl="1" w:tplc="EAB82856">
      <w:numFmt w:val="bullet"/>
      <w:lvlText w:val="–"/>
      <w:lvlJc w:val="left"/>
      <w:pPr>
        <w:tabs>
          <w:tab w:val="num" w:pos="1440"/>
        </w:tabs>
        <w:ind w:left="1440" w:hanging="360"/>
      </w:pPr>
      <w:rPr>
        <w:rFonts w:ascii="Arial" w:hAnsi="Arial" w:hint="default"/>
      </w:rPr>
    </w:lvl>
    <w:lvl w:ilvl="2" w:tplc="B71EA8D8">
      <w:numFmt w:val="bullet"/>
      <w:lvlText w:val="•"/>
      <w:lvlJc w:val="left"/>
      <w:pPr>
        <w:tabs>
          <w:tab w:val="num" w:pos="2160"/>
        </w:tabs>
        <w:ind w:left="2160" w:hanging="360"/>
      </w:pPr>
      <w:rPr>
        <w:rFonts w:ascii="Arial" w:hAnsi="Arial" w:hint="default"/>
      </w:rPr>
    </w:lvl>
    <w:lvl w:ilvl="3" w:tplc="ECC4B04A" w:tentative="1">
      <w:start w:val="1"/>
      <w:numFmt w:val="bullet"/>
      <w:lvlText w:val="•"/>
      <w:lvlJc w:val="left"/>
      <w:pPr>
        <w:tabs>
          <w:tab w:val="num" w:pos="2880"/>
        </w:tabs>
        <w:ind w:left="2880" w:hanging="360"/>
      </w:pPr>
      <w:rPr>
        <w:rFonts w:ascii="Arial" w:hAnsi="Arial" w:hint="default"/>
      </w:rPr>
    </w:lvl>
    <w:lvl w:ilvl="4" w:tplc="A72A9B74" w:tentative="1">
      <w:start w:val="1"/>
      <w:numFmt w:val="bullet"/>
      <w:lvlText w:val="•"/>
      <w:lvlJc w:val="left"/>
      <w:pPr>
        <w:tabs>
          <w:tab w:val="num" w:pos="3600"/>
        </w:tabs>
        <w:ind w:left="3600" w:hanging="360"/>
      </w:pPr>
      <w:rPr>
        <w:rFonts w:ascii="Arial" w:hAnsi="Arial" w:hint="default"/>
      </w:rPr>
    </w:lvl>
    <w:lvl w:ilvl="5" w:tplc="3C8063BC" w:tentative="1">
      <w:start w:val="1"/>
      <w:numFmt w:val="bullet"/>
      <w:lvlText w:val="•"/>
      <w:lvlJc w:val="left"/>
      <w:pPr>
        <w:tabs>
          <w:tab w:val="num" w:pos="4320"/>
        </w:tabs>
        <w:ind w:left="4320" w:hanging="360"/>
      </w:pPr>
      <w:rPr>
        <w:rFonts w:ascii="Arial" w:hAnsi="Arial" w:hint="default"/>
      </w:rPr>
    </w:lvl>
    <w:lvl w:ilvl="6" w:tplc="7A0ED046" w:tentative="1">
      <w:start w:val="1"/>
      <w:numFmt w:val="bullet"/>
      <w:lvlText w:val="•"/>
      <w:lvlJc w:val="left"/>
      <w:pPr>
        <w:tabs>
          <w:tab w:val="num" w:pos="5040"/>
        </w:tabs>
        <w:ind w:left="5040" w:hanging="360"/>
      </w:pPr>
      <w:rPr>
        <w:rFonts w:ascii="Arial" w:hAnsi="Arial" w:hint="default"/>
      </w:rPr>
    </w:lvl>
    <w:lvl w:ilvl="7" w:tplc="AE683C2C" w:tentative="1">
      <w:start w:val="1"/>
      <w:numFmt w:val="bullet"/>
      <w:lvlText w:val="•"/>
      <w:lvlJc w:val="left"/>
      <w:pPr>
        <w:tabs>
          <w:tab w:val="num" w:pos="5760"/>
        </w:tabs>
        <w:ind w:left="5760" w:hanging="360"/>
      </w:pPr>
      <w:rPr>
        <w:rFonts w:ascii="Arial" w:hAnsi="Arial" w:hint="default"/>
      </w:rPr>
    </w:lvl>
    <w:lvl w:ilvl="8" w:tplc="E1DC48C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9B60962"/>
    <w:multiLevelType w:val="hybridMultilevel"/>
    <w:tmpl w:val="41864172"/>
    <w:lvl w:ilvl="0" w:tplc="7C80DEE2">
      <w:start w:val="1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1B147B"/>
    <w:multiLevelType w:val="hybridMultilevel"/>
    <w:tmpl w:val="DAB6FF9C"/>
    <w:lvl w:ilvl="0" w:tplc="B4800694">
      <w:start w:val="1"/>
      <w:numFmt w:val="bullet"/>
      <w:lvlText w:val="•"/>
      <w:lvlJc w:val="left"/>
      <w:pPr>
        <w:tabs>
          <w:tab w:val="num" w:pos="720"/>
        </w:tabs>
        <w:ind w:left="720" w:hanging="360"/>
      </w:pPr>
      <w:rPr>
        <w:rFonts w:ascii="Arial" w:hAnsi="Arial" w:hint="default"/>
      </w:rPr>
    </w:lvl>
    <w:lvl w:ilvl="1" w:tplc="965A8C2A">
      <w:numFmt w:val="bullet"/>
      <w:lvlText w:val="–"/>
      <w:lvlJc w:val="left"/>
      <w:pPr>
        <w:tabs>
          <w:tab w:val="num" w:pos="1440"/>
        </w:tabs>
        <w:ind w:left="1440" w:hanging="360"/>
      </w:pPr>
      <w:rPr>
        <w:rFonts w:ascii="Arial" w:hAnsi="Arial" w:hint="default"/>
      </w:rPr>
    </w:lvl>
    <w:lvl w:ilvl="2" w:tplc="CD723126" w:tentative="1">
      <w:start w:val="1"/>
      <w:numFmt w:val="bullet"/>
      <w:lvlText w:val="•"/>
      <w:lvlJc w:val="left"/>
      <w:pPr>
        <w:tabs>
          <w:tab w:val="num" w:pos="2160"/>
        </w:tabs>
        <w:ind w:left="2160" w:hanging="360"/>
      </w:pPr>
      <w:rPr>
        <w:rFonts w:ascii="Arial" w:hAnsi="Arial" w:hint="default"/>
      </w:rPr>
    </w:lvl>
    <w:lvl w:ilvl="3" w:tplc="CD02809A" w:tentative="1">
      <w:start w:val="1"/>
      <w:numFmt w:val="bullet"/>
      <w:lvlText w:val="•"/>
      <w:lvlJc w:val="left"/>
      <w:pPr>
        <w:tabs>
          <w:tab w:val="num" w:pos="2880"/>
        </w:tabs>
        <w:ind w:left="2880" w:hanging="360"/>
      </w:pPr>
      <w:rPr>
        <w:rFonts w:ascii="Arial" w:hAnsi="Arial" w:hint="default"/>
      </w:rPr>
    </w:lvl>
    <w:lvl w:ilvl="4" w:tplc="FE3E3B7A" w:tentative="1">
      <w:start w:val="1"/>
      <w:numFmt w:val="bullet"/>
      <w:lvlText w:val="•"/>
      <w:lvlJc w:val="left"/>
      <w:pPr>
        <w:tabs>
          <w:tab w:val="num" w:pos="3600"/>
        </w:tabs>
        <w:ind w:left="3600" w:hanging="360"/>
      </w:pPr>
      <w:rPr>
        <w:rFonts w:ascii="Arial" w:hAnsi="Arial" w:hint="default"/>
      </w:rPr>
    </w:lvl>
    <w:lvl w:ilvl="5" w:tplc="4288E6CC" w:tentative="1">
      <w:start w:val="1"/>
      <w:numFmt w:val="bullet"/>
      <w:lvlText w:val="•"/>
      <w:lvlJc w:val="left"/>
      <w:pPr>
        <w:tabs>
          <w:tab w:val="num" w:pos="4320"/>
        </w:tabs>
        <w:ind w:left="4320" w:hanging="360"/>
      </w:pPr>
      <w:rPr>
        <w:rFonts w:ascii="Arial" w:hAnsi="Arial" w:hint="default"/>
      </w:rPr>
    </w:lvl>
    <w:lvl w:ilvl="6" w:tplc="D8B66FD4" w:tentative="1">
      <w:start w:val="1"/>
      <w:numFmt w:val="bullet"/>
      <w:lvlText w:val="•"/>
      <w:lvlJc w:val="left"/>
      <w:pPr>
        <w:tabs>
          <w:tab w:val="num" w:pos="5040"/>
        </w:tabs>
        <w:ind w:left="5040" w:hanging="360"/>
      </w:pPr>
      <w:rPr>
        <w:rFonts w:ascii="Arial" w:hAnsi="Arial" w:hint="default"/>
      </w:rPr>
    </w:lvl>
    <w:lvl w:ilvl="7" w:tplc="78D2A2CC" w:tentative="1">
      <w:start w:val="1"/>
      <w:numFmt w:val="bullet"/>
      <w:lvlText w:val="•"/>
      <w:lvlJc w:val="left"/>
      <w:pPr>
        <w:tabs>
          <w:tab w:val="num" w:pos="5760"/>
        </w:tabs>
        <w:ind w:left="5760" w:hanging="360"/>
      </w:pPr>
      <w:rPr>
        <w:rFonts w:ascii="Arial" w:hAnsi="Arial" w:hint="default"/>
      </w:rPr>
    </w:lvl>
    <w:lvl w:ilvl="8" w:tplc="EE70D0E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8B5797"/>
    <w:multiLevelType w:val="hybridMultilevel"/>
    <w:tmpl w:val="09602214"/>
    <w:lvl w:ilvl="0" w:tplc="9C143D7A">
      <w:start w:val="1"/>
      <w:numFmt w:val="bullet"/>
      <w:lvlText w:val="•"/>
      <w:lvlJc w:val="left"/>
      <w:pPr>
        <w:tabs>
          <w:tab w:val="num" w:pos="720"/>
        </w:tabs>
        <w:ind w:left="720" w:hanging="360"/>
      </w:pPr>
      <w:rPr>
        <w:rFonts w:ascii="Arial" w:hAnsi="Arial" w:hint="default"/>
      </w:rPr>
    </w:lvl>
    <w:lvl w:ilvl="1" w:tplc="E8583796">
      <w:numFmt w:val="bullet"/>
      <w:lvlText w:val="–"/>
      <w:lvlJc w:val="left"/>
      <w:pPr>
        <w:tabs>
          <w:tab w:val="num" w:pos="1440"/>
        </w:tabs>
        <w:ind w:left="1440" w:hanging="360"/>
      </w:pPr>
      <w:rPr>
        <w:rFonts w:ascii="Arial" w:hAnsi="Arial" w:hint="default"/>
      </w:rPr>
    </w:lvl>
    <w:lvl w:ilvl="2" w:tplc="E4FE7882" w:tentative="1">
      <w:start w:val="1"/>
      <w:numFmt w:val="bullet"/>
      <w:lvlText w:val="•"/>
      <w:lvlJc w:val="left"/>
      <w:pPr>
        <w:tabs>
          <w:tab w:val="num" w:pos="2160"/>
        </w:tabs>
        <w:ind w:left="2160" w:hanging="360"/>
      </w:pPr>
      <w:rPr>
        <w:rFonts w:ascii="Arial" w:hAnsi="Arial" w:hint="default"/>
      </w:rPr>
    </w:lvl>
    <w:lvl w:ilvl="3" w:tplc="77F2E894" w:tentative="1">
      <w:start w:val="1"/>
      <w:numFmt w:val="bullet"/>
      <w:lvlText w:val="•"/>
      <w:lvlJc w:val="left"/>
      <w:pPr>
        <w:tabs>
          <w:tab w:val="num" w:pos="2880"/>
        </w:tabs>
        <w:ind w:left="2880" w:hanging="360"/>
      </w:pPr>
      <w:rPr>
        <w:rFonts w:ascii="Arial" w:hAnsi="Arial" w:hint="default"/>
      </w:rPr>
    </w:lvl>
    <w:lvl w:ilvl="4" w:tplc="F3E2D202" w:tentative="1">
      <w:start w:val="1"/>
      <w:numFmt w:val="bullet"/>
      <w:lvlText w:val="•"/>
      <w:lvlJc w:val="left"/>
      <w:pPr>
        <w:tabs>
          <w:tab w:val="num" w:pos="3600"/>
        </w:tabs>
        <w:ind w:left="3600" w:hanging="360"/>
      </w:pPr>
      <w:rPr>
        <w:rFonts w:ascii="Arial" w:hAnsi="Arial" w:hint="default"/>
      </w:rPr>
    </w:lvl>
    <w:lvl w:ilvl="5" w:tplc="16EA6A5E" w:tentative="1">
      <w:start w:val="1"/>
      <w:numFmt w:val="bullet"/>
      <w:lvlText w:val="•"/>
      <w:lvlJc w:val="left"/>
      <w:pPr>
        <w:tabs>
          <w:tab w:val="num" w:pos="4320"/>
        </w:tabs>
        <w:ind w:left="4320" w:hanging="360"/>
      </w:pPr>
      <w:rPr>
        <w:rFonts w:ascii="Arial" w:hAnsi="Arial" w:hint="default"/>
      </w:rPr>
    </w:lvl>
    <w:lvl w:ilvl="6" w:tplc="3A80B284" w:tentative="1">
      <w:start w:val="1"/>
      <w:numFmt w:val="bullet"/>
      <w:lvlText w:val="•"/>
      <w:lvlJc w:val="left"/>
      <w:pPr>
        <w:tabs>
          <w:tab w:val="num" w:pos="5040"/>
        </w:tabs>
        <w:ind w:left="5040" w:hanging="360"/>
      </w:pPr>
      <w:rPr>
        <w:rFonts w:ascii="Arial" w:hAnsi="Arial" w:hint="default"/>
      </w:rPr>
    </w:lvl>
    <w:lvl w:ilvl="7" w:tplc="EB188008" w:tentative="1">
      <w:start w:val="1"/>
      <w:numFmt w:val="bullet"/>
      <w:lvlText w:val="•"/>
      <w:lvlJc w:val="left"/>
      <w:pPr>
        <w:tabs>
          <w:tab w:val="num" w:pos="5760"/>
        </w:tabs>
        <w:ind w:left="5760" w:hanging="360"/>
      </w:pPr>
      <w:rPr>
        <w:rFonts w:ascii="Arial" w:hAnsi="Arial" w:hint="default"/>
      </w:rPr>
    </w:lvl>
    <w:lvl w:ilvl="8" w:tplc="225CA9F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1" w15:restartNumberingAfterBreak="0">
    <w:nsid w:val="52901B4E"/>
    <w:multiLevelType w:val="hybridMultilevel"/>
    <w:tmpl w:val="B6486C0C"/>
    <w:lvl w:ilvl="0" w:tplc="9392B906">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F658F8"/>
    <w:multiLevelType w:val="hybridMultilevel"/>
    <w:tmpl w:val="D6D09AA0"/>
    <w:lvl w:ilvl="0" w:tplc="6FA69DA8">
      <w:start w:val="1"/>
      <w:numFmt w:val="bullet"/>
      <w:lvlText w:val="•"/>
      <w:lvlJc w:val="left"/>
      <w:pPr>
        <w:tabs>
          <w:tab w:val="num" w:pos="720"/>
        </w:tabs>
        <w:ind w:left="720" w:hanging="360"/>
      </w:pPr>
      <w:rPr>
        <w:rFonts w:ascii="Arial" w:hAnsi="Arial" w:hint="default"/>
      </w:rPr>
    </w:lvl>
    <w:lvl w:ilvl="1" w:tplc="E4DC8D48">
      <w:numFmt w:val="bullet"/>
      <w:lvlText w:val="–"/>
      <w:lvlJc w:val="left"/>
      <w:pPr>
        <w:tabs>
          <w:tab w:val="num" w:pos="1440"/>
        </w:tabs>
        <w:ind w:left="1440" w:hanging="360"/>
      </w:pPr>
      <w:rPr>
        <w:rFonts w:ascii="Arial" w:hAnsi="Arial" w:hint="default"/>
      </w:rPr>
    </w:lvl>
    <w:lvl w:ilvl="2" w:tplc="935CA758">
      <w:numFmt w:val="bullet"/>
      <w:lvlText w:val="•"/>
      <w:lvlJc w:val="left"/>
      <w:pPr>
        <w:tabs>
          <w:tab w:val="num" w:pos="2160"/>
        </w:tabs>
        <w:ind w:left="2160" w:hanging="360"/>
      </w:pPr>
      <w:rPr>
        <w:rFonts w:ascii="Arial" w:hAnsi="Arial" w:hint="default"/>
      </w:rPr>
    </w:lvl>
    <w:lvl w:ilvl="3" w:tplc="710402A2" w:tentative="1">
      <w:start w:val="1"/>
      <w:numFmt w:val="bullet"/>
      <w:lvlText w:val="•"/>
      <w:lvlJc w:val="left"/>
      <w:pPr>
        <w:tabs>
          <w:tab w:val="num" w:pos="2880"/>
        </w:tabs>
        <w:ind w:left="2880" w:hanging="360"/>
      </w:pPr>
      <w:rPr>
        <w:rFonts w:ascii="Arial" w:hAnsi="Arial" w:hint="default"/>
      </w:rPr>
    </w:lvl>
    <w:lvl w:ilvl="4" w:tplc="61BE1454" w:tentative="1">
      <w:start w:val="1"/>
      <w:numFmt w:val="bullet"/>
      <w:lvlText w:val="•"/>
      <w:lvlJc w:val="left"/>
      <w:pPr>
        <w:tabs>
          <w:tab w:val="num" w:pos="3600"/>
        </w:tabs>
        <w:ind w:left="3600" w:hanging="360"/>
      </w:pPr>
      <w:rPr>
        <w:rFonts w:ascii="Arial" w:hAnsi="Arial" w:hint="default"/>
      </w:rPr>
    </w:lvl>
    <w:lvl w:ilvl="5" w:tplc="581E093E" w:tentative="1">
      <w:start w:val="1"/>
      <w:numFmt w:val="bullet"/>
      <w:lvlText w:val="•"/>
      <w:lvlJc w:val="left"/>
      <w:pPr>
        <w:tabs>
          <w:tab w:val="num" w:pos="4320"/>
        </w:tabs>
        <w:ind w:left="4320" w:hanging="360"/>
      </w:pPr>
      <w:rPr>
        <w:rFonts w:ascii="Arial" w:hAnsi="Arial" w:hint="default"/>
      </w:rPr>
    </w:lvl>
    <w:lvl w:ilvl="6" w:tplc="02525560" w:tentative="1">
      <w:start w:val="1"/>
      <w:numFmt w:val="bullet"/>
      <w:lvlText w:val="•"/>
      <w:lvlJc w:val="left"/>
      <w:pPr>
        <w:tabs>
          <w:tab w:val="num" w:pos="5040"/>
        </w:tabs>
        <w:ind w:left="5040" w:hanging="360"/>
      </w:pPr>
      <w:rPr>
        <w:rFonts w:ascii="Arial" w:hAnsi="Arial" w:hint="default"/>
      </w:rPr>
    </w:lvl>
    <w:lvl w:ilvl="7" w:tplc="A420D324" w:tentative="1">
      <w:start w:val="1"/>
      <w:numFmt w:val="bullet"/>
      <w:lvlText w:val="•"/>
      <w:lvlJc w:val="left"/>
      <w:pPr>
        <w:tabs>
          <w:tab w:val="num" w:pos="5760"/>
        </w:tabs>
        <w:ind w:left="5760" w:hanging="360"/>
      </w:pPr>
      <w:rPr>
        <w:rFonts w:ascii="Arial" w:hAnsi="Arial" w:hint="default"/>
      </w:rPr>
    </w:lvl>
    <w:lvl w:ilvl="8" w:tplc="BC745C2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39591A"/>
    <w:multiLevelType w:val="hybridMultilevel"/>
    <w:tmpl w:val="16341C2A"/>
    <w:lvl w:ilvl="0" w:tplc="C05E8496">
      <w:start w:val="1"/>
      <w:numFmt w:val="bullet"/>
      <w:lvlText w:val="•"/>
      <w:lvlJc w:val="left"/>
      <w:pPr>
        <w:tabs>
          <w:tab w:val="num" w:pos="720"/>
        </w:tabs>
        <w:ind w:left="720" w:hanging="360"/>
      </w:pPr>
      <w:rPr>
        <w:rFonts w:ascii="Arial" w:hAnsi="Arial" w:hint="default"/>
      </w:rPr>
    </w:lvl>
    <w:lvl w:ilvl="1" w:tplc="129E9DFA">
      <w:numFmt w:val="bullet"/>
      <w:lvlText w:val="–"/>
      <w:lvlJc w:val="left"/>
      <w:pPr>
        <w:tabs>
          <w:tab w:val="num" w:pos="1440"/>
        </w:tabs>
        <w:ind w:left="1440" w:hanging="360"/>
      </w:pPr>
      <w:rPr>
        <w:rFonts w:ascii="Arial" w:hAnsi="Arial" w:hint="default"/>
      </w:rPr>
    </w:lvl>
    <w:lvl w:ilvl="2" w:tplc="FF32EA0E">
      <w:numFmt w:val="bullet"/>
      <w:lvlText w:val="•"/>
      <w:lvlJc w:val="left"/>
      <w:pPr>
        <w:tabs>
          <w:tab w:val="num" w:pos="2160"/>
        </w:tabs>
        <w:ind w:left="2160" w:hanging="360"/>
      </w:pPr>
      <w:rPr>
        <w:rFonts w:ascii="Arial" w:hAnsi="Arial" w:hint="default"/>
      </w:rPr>
    </w:lvl>
    <w:lvl w:ilvl="3" w:tplc="CA0E3128" w:tentative="1">
      <w:start w:val="1"/>
      <w:numFmt w:val="bullet"/>
      <w:lvlText w:val="•"/>
      <w:lvlJc w:val="left"/>
      <w:pPr>
        <w:tabs>
          <w:tab w:val="num" w:pos="2880"/>
        </w:tabs>
        <w:ind w:left="2880" w:hanging="360"/>
      </w:pPr>
      <w:rPr>
        <w:rFonts w:ascii="Arial" w:hAnsi="Arial" w:hint="default"/>
      </w:rPr>
    </w:lvl>
    <w:lvl w:ilvl="4" w:tplc="43AC92CA" w:tentative="1">
      <w:start w:val="1"/>
      <w:numFmt w:val="bullet"/>
      <w:lvlText w:val="•"/>
      <w:lvlJc w:val="left"/>
      <w:pPr>
        <w:tabs>
          <w:tab w:val="num" w:pos="3600"/>
        </w:tabs>
        <w:ind w:left="3600" w:hanging="360"/>
      </w:pPr>
      <w:rPr>
        <w:rFonts w:ascii="Arial" w:hAnsi="Arial" w:hint="default"/>
      </w:rPr>
    </w:lvl>
    <w:lvl w:ilvl="5" w:tplc="F6D6F362" w:tentative="1">
      <w:start w:val="1"/>
      <w:numFmt w:val="bullet"/>
      <w:lvlText w:val="•"/>
      <w:lvlJc w:val="left"/>
      <w:pPr>
        <w:tabs>
          <w:tab w:val="num" w:pos="4320"/>
        </w:tabs>
        <w:ind w:left="4320" w:hanging="360"/>
      </w:pPr>
      <w:rPr>
        <w:rFonts w:ascii="Arial" w:hAnsi="Arial" w:hint="default"/>
      </w:rPr>
    </w:lvl>
    <w:lvl w:ilvl="6" w:tplc="8EB40AEC" w:tentative="1">
      <w:start w:val="1"/>
      <w:numFmt w:val="bullet"/>
      <w:lvlText w:val="•"/>
      <w:lvlJc w:val="left"/>
      <w:pPr>
        <w:tabs>
          <w:tab w:val="num" w:pos="5040"/>
        </w:tabs>
        <w:ind w:left="5040" w:hanging="360"/>
      </w:pPr>
      <w:rPr>
        <w:rFonts w:ascii="Arial" w:hAnsi="Arial" w:hint="default"/>
      </w:rPr>
    </w:lvl>
    <w:lvl w:ilvl="7" w:tplc="68EED238" w:tentative="1">
      <w:start w:val="1"/>
      <w:numFmt w:val="bullet"/>
      <w:lvlText w:val="•"/>
      <w:lvlJc w:val="left"/>
      <w:pPr>
        <w:tabs>
          <w:tab w:val="num" w:pos="5760"/>
        </w:tabs>
        <w:ind w:left="5760" w:hanging="360"/>
      </w:pPr>
      <w:rPr>
        <w:rFonts w:ascii="Arial" w:hAnsi="Arial" w:hint="default"/>
      </w:rPr>
    </w:lvl>
    <w:lvl w:ilvl="8" w:tplc="4782D2C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15E1851"/>
    <w:multiLevelType w:val="hybridMultilevel"/>
    <w:tmpl w:val="18422518"/>
    <w:lvl w:ilvl="0" w:tplc="7D72E850">
      <w:start w:val="1"/>
      <w:numFmt w:val="bullet"/>
      <w:lvlText w:val="•"/>
      <w:lvlJc w:val="left"/>
      <w:pPr>
        <w:tabs>
          <w:tab w:val="num" w:pos="720"/>
        </w:tabs>
        <w:ind w:left="720" w:hanging="360"/>
      </w:pPr>
      <w:rPr>
        <w:rFonts w:ascii="Arial" w:hAnsi="Arial" w:hint="default"/>
      </w:rPr>
    </w:lvl>
    <w:lvl w:ilvl="1" w:tplc="04FCAA24">
      <w:numFmt w:val="bullet"/>
      <w:lvlText w:val="–"/>
      <w:lvlJc w:val="left"/>
      <w:pPr>
        <w:tabs>
          <w:tab w:val="num" w:pos="1440"/>
        </w:tabs>
        <w:ind w:left="1440" w:hanging="360"/>
      </w:pPr>
      <w:rPr>
        <w:rFonts w:ascii="Arial" w:hAnsi="Arial" w:hint="default"/>
      </w:rPr>
    </w:lvl>
    <w:lvl w:ilvl="2" w:tplc="9454EFC6">
      <w:numFmt w:val="bullet"/>
      <w:lvlText w:val="•"/>
      <w:lvlJc w:val="left"/>
      <w:pPr>
        <w:tabs>
          <w:tab w:val="num" w:pos="2160"/>
        </w:tabs>
        <w:ind w:left="2160" w:hanging="360"/>
      </w:pPr>
      <w:rPr>
        <w:rFonts w:ascii="Arial" w:hAnsi="Arial" w:hint="default"/>
      </w:rPr>
    </w:lvl>
    <w:lvl w:ilvl="3" w:tplc="328C97AA" w:tentative="1">
      <w:start w:val="1"/>
      <w:numFmt w:val="bullet"/>
      <w:lvlText w:val="•"/>
      <w:lvlJc w:val="left"/>
      <w:pPr>
        <w:tabs>
          <w:tab w:val="num" w:pos="2880"/>
        </w:tabs>
        <w:ind w:left="2880" w:hanging="360"/>
      </w:pPr>
      <w:rPr>
        <w:rFonts w:ascii="Arial" w:hAnsi="Arial" w:hint="default"/>
      </w:rPr>
    </w:lvl>
    <w:lvl w:ilvl="4" w:tplc="E39804C8" w:tentative="1">
      <w:start w:val="1"/>
      <w:numFmt w:val="bullet"/>
      <w:lvlText w:val="•"/>
      <w:lvlJc w:val="left"/>
      <w:pPr>
        <w:tabs>
          <w:tab w:val="num" w:pos="3600"/>
        </w:tabs>
        <w:ind w:left="3600" w:hanging="360"/>
      </w:pPr>
      <w:rPr>
        <w:rFonts w:ascii="Arial" w:hAnsi="Arial" w:hint="default"/>
      </w:rPr>
    </w:lvl>
    <w:lvl w:ilvl="5" w:tplc="C0286D42" w:tentative="1">
      <w:start w:val="1"/>
      <w:numFmt w:val="bullet"/>
      <w:lvlText w:val="•"/>
      <w:lvlJc w:val="left"/>
      <w:pPr>
        <w:tabs>
          <w:tab w:val="num" w:pos="4320"/>
        </w:tabs>
        <w:ind w:left="4320" w:hanging="360"/>
      </w:pPr>
      <w:rPr>
        <w:rFonts w:ascii="Arial" w:hAnsi="Arial" w:hint="default"/>
      </w:rPr>
    </w:lvl>
    <w:lvl w:ilvl="6" w:tplc="D7D0F9FC" w:tentative="1">
      <w:start w:val="1"/>
      <w:numFmt w:val="bullet"/>
      <w:lvlText w:val="•"/>
      <w:lvlJc w:val="left"/>
      <w:pPr>
        <w:tabs>
          <w:tab w:val="num" w:pos="5040"/>
        </w:tabs>
        <w:ind w:left="5040" w:hanging="360"/>
      </w:pPr>
      <w:rPr>
        <w:rFonts w:ascii="Arial" w:hAnsi="Arial" w:hint="default"/>
      </w:rPr>
    </w:lvl>
    <w:lvl w:ilvl="7" w:tplc="BE54294A" w:tentative="1">
      <w:start w:val="1"/>
      <w:numFmt w:val="bullet"/>
      <w:lvlText w:val="•"/>
      <w:lvlJc w:val="left"/>
      <w:pPr>
        <w:tabs>
          <w:tab w:val="num" w:pos="5760"/>
        </w:tabs>
        <w:ind w:left="5760" w:hanging="360"/>
      </w:pPr>
      <w:rPr>
        <w:rFonts w:ascii="Arial" w:hAnsi="Arial" w:hint="default"/>
      </w:rPr>
    </w:lvl>
    <w:lvl w:ilvl="8" w:tplc="6A8871A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2E77792"/>
    <w:multiLevelType w:val="hybridMultilevel"/>
    <w:tmpl w:val="021668EE"/>
    <w:lvl w:ilvl="0" w:tplc="F9F61224">
      <w:start w:val="1"/>
      <w:numFmt w:val="bullet"/>
      <w:lvlText w:val="•"/>
      <w:lvlJc w:val="left"/>
      <w:pPr>
        <w:tabs>
          <w:tab w:val="num" w:pos="720"/>
        </w:tabs>
        <w:ind w:left="720" w:hanging="360"/>
      </w:pPr>
      <w:rPr>
        <w:rFonts w:ascii="Arial" w:hAnsi="Arial" w:hint="default"/>
      </w:rPr>
    </w:lvl>
    <w:lvl w:ilvl="1" w:tplc="4EA6A634">
      <w:numFmt w:val="bullet"/>
      <w:lvlText w:val="–"/>
      <w:lvlJc w:val="left"/>
      <w:pPr>
        <w:tabs>
          <w:tab w:val="num" w:pos="1440"/>
        </w:tabs>
        <w:ind w:left="1440" w:hanging="360"/>
      </w:pPr>
      <w:rPr>
        <w:rFonts w:ascii="Arial" w:hAnsi="Arial" w:hint="default"/>
      </w:rPr>
    </w:lvl>
    <w:lvl w:ilvl="2" w:tplc="9A228446" w:tentative="1">
      <w:start w:val="1"/>
      <w:numFmt w:val="bullet"/>
      <w:lvlText w:val="•"/>
      <w:lvlJc w:val="left"/>
      <w:pPr>
        <w:tabs>
          <w:tab w:val="num" w:pos="2160"/>
        </w:tabs>
        <w:ind w:left="2160" w:hanging="360"/>
      </w:pPr>
      <w:rPr>
        <w:rFonts w:ascii="Arial" w:hAnsi="Arial" w:hint="default"/>
      </w:rPr>
    </w:lvl>
    <w:lvl w:ilvl="3" w:tplc="17DCA388" w:tentative="1">
      <w:start w:val="1"/>
      <w:numFmt w:val="bullet"/>
      <w:lvlText w:val="•"/>
      <w:lvlJc w:val="left"/>
      <w:pPr>
        <w:tabs>
          <w:tab w:val="num" w:pos="2880"/>
        </w:tabs>
        <w:ind w:left="2880" w:hanging="360"/>
      </w:pPr>
      <w:rPr>
        <w:rFonts w:ascii="Arial" w:hAnsi="Arial" w:hint="default"/>
      </w:rPr>
    </w:lvl>
    <w:lvl w:ilvl="4" w:tplc="3A5C2570" w:tentative="1">
      <w:start w:val="1"/>
      <w:numFmt w:val="bullet"/>
      <w:lvlText w:val="•"/>
      <w:lvlJc w:val="left"/>
      <w:pPr>
        <w:tabs>
          <w:tab w:val="num" w:pos="3600"/>
        </w:tabs>
        <w:ind w:left="3600" w:hanging="360"/>
      </w:pPr>
      <w:rPr>
        <w:rFonts w:ascii="Arial" w:hAnsi="Arial" w:hint="default"/>
      </w:rPr>
    </w:lvl>
    <w:lvl w:ilvl="5" w:tplc="86C475DA" w:tentative="1">
      <w:start w:val="1"/>
      <w:numFmt w:val="bullet"/>
      <w:lvlText w:val="•"/>
      <w:lvlJc w:val="left"/>
      <w:pPr>
        <w:tabs>
          <w:tab w:val="num" w:pos="4320"/>
        </w:tabs>
        <w:ind w:left="4320" w:hanging="360"/>
      </w:pPr>
      <w:rPr>
        <w:rFonts w:ascii="Arial" w:hAnsi="Arial" w:hint="default"/>
      </w:rPr>
    </w:lvl>
    <w:lvl w:ilvl="6" w:tplc="8E4A475C" w:tentative="1">
      <w:start w:val="1"/>
      <w:numFmt w:val="bullet"/>
      <w:lvlText w:val="•"/>
      <w:lvlJc w:val="left"/>
      <w:pPr>
        <w:tabs>
          <w:tab w:val="num" w:pos="5040"/>
        </w:tabs>
        <w:ind w:left="5040" w:hanging="360"/>
      </w:pPr>
      <w:rPr>
        <w:rFonts w:ascii="Arial" w:hAnsi="Arial" w:hint="default"/>
      </w:rPr>
    </w:lvl>
    <w:lvl w:ilvl="7" w:tplc="2C5AD142" w:tentative="1">
      <w:start w:val="1"/>
      <w:numFmt w:val="bullet"/>
      <w:lvlText w:val="•"/>
      <w:lvlJc w:val="left"/>
      <w:pPr>
        <w:tabs>
          <w:tab w:val="num" w:pos="5760"/>
        </w:tabs>
        <w:ind w:left="5760" w:hanging="360"/>
      </w:pPr>
      <w:rPr>
        <w:rFonts w:ascii="Arial" w:hAnsi="Arial" w:hint="default"/>
      </w:rPr>
    </w:lvl>
    <w:lvl w:ilvl="8" w:tplc="8784414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4247751"/>
    <w:multiLevelType w:val="hybridMultilevel"/>
    <w:tmpl w:val="6C128456"/>
    <w:lvl w:ilvl="0" w:tplc="3BC2E5C2">
      <w:start w:val="1"/>
      <w:numFmt w:val="bullet"/>
      <w:lvlText w:val="•"/>
      <w:lvlJc w:val="left"/>
      <w:pPr>
        <w:tabs>
          <w:tab w:val="num" w:pos="720"/>
        </w:tabs>
        <w:ind w:left="720" w:hanging="360"/>
      </w:pPr>
      <w:rPr>
        <w:rFonts w:ascii="Arial" w:hAnsi="Arial" w:hint="default"/>
      </w:rPr>
    </w:lvl>
    <w:lvl w:ilvl="1" w:tplc="047EBC2A">
      <w:numFmt w:val="bullet"/>
      <w:lvlText w:val="–"/>
      <w:lvlJc w:val="left"/>
      <w:pPr>
        <w:tabs>
          <w:tab w:val="num" w:pos="1440"/>
        </w:tabs>
        <w:ind w:left="1440" w:hanging="360"/>
      </w:pPr>
      <w:rPr>
        <w:rFonts w:ascii="Arial" w:hAnsi="Arial" w:hint="default"/>
      </w:rPr>
    </w:lvl>
    <w:lvl w:ilvl="2" w:tplc="52064648" w:tentative="1">
      <w:start w:val="1"/>
      <w:numFmt w:val="bullet"/>
      <w:lvlText w:val="•"/>
      <w:lvlJc w:val="left"/>
      <w:pPr>
        <w:tabs>
          <w:tab w:val="num" w:pos="2160"/>
        </w:tabs>
        <w:ind w:left="2160" w:hanging="360"/>
      </w:pPr>
      <w:rPr>
        <w:rFonts w:ascii="Arial" w:hAnsi="Arial" w:hint="default"/>
      </w:rPr>
    </w:lvl>
    <w:lvl w:ilvl="3" w:tplc="BE2AE054" w:tentative="1">
      <w:start w:val="1"/>
      <w:numFmt w:val="bullet"/>
      <w:lvlText w:val="•"/>
      <w:lvlJc w:val="left"/>
      <w:pPr>
        <w:tabs>
          <w:tab w:val="num" w:pos="2880"/>
        </w:tabs>
        <w:ind w:left="2880" w:hanging="360"/>
      </w:pPr>
      <w:rPr>
        <w:rFonts w:ascii="Arial" w:hAnsi="Arial" w:hint="default"/>
      </w:rPr>
    </w:lvl>
    <w:lvl w:ilvl="4" w:tplc="A9C21064" w:tentative="1">
      <w:start w:val="1"/>
      <w:numFmt w:val="bullet"/>
      <w:lvlText w:val="•"/>
      <w:lvlJc w:val="left"/>
      <w:pPr>
        <w:tabs>
          <w:tab w:val="num" w:pos="3600"/>
        </w:tabs>
        <w:ind w:left="3600" w:hanging="360"/>
      </w:pPr>
      <w:rPr>
        <w:rFonts w:ascii="Arial" w:hAnsi="Arial" w:hint="default"/>
      </w:rPr>
    </w:lvl>
    <w:lvl w:ilvl="5" w:tplc="3416A7D6" w:tentative="1">
      <w:start w:val="1"/>
      <w:numFmt w:val="bullet"/>
      <w:lvlText w:val="•"/>
      <w:lvlJc w:val="left"/>
      <w:pPr>
        <w:tabs>
          <w:tab w:val="num" w:pos="4320"/>
        </w:tabs>
        <w:ind w:left="4320" w:hanging="360"/>
      </w:pPr>
      <w:rPr>
        <w:rFonts w:ascii="Arial" w:hAnsi="Arial" w:hint="default"/>
      </w:rPr>
    </w:lvl>
    <w:lvl w:ilvl="6" w:tplc="45E60AE6" w:tentative="1">
      <w:start w:val="1"/>
      <w:numFmt w:val="bullet"/>
      <w:lvlText w:val="•"/>
      <w:lvlJc w:val="left"/>
      <w:pPr>
        <w:tabs>
          <w:tab w:val="num" w:pos="5040"/>
        </w:tabs>
        <w:ind w:left="5040" w:hanging="360"/>
      </w:pPr>
      <w:rPr>
        <w:rFonts w:ascii="Arial" w:hAnsi="Arial" w:hint="default"/>
      </w:rPr>
    </w:lvl>
    <w:lvl w:ilvl="7" w:tplc="99CCB9C6" w:tentative="1">
      <w:start w:val="1"/>
      <w:numFmt w:val="bullet"/>
      <w:lvlText w:val="•"/>
      <w:lvlJc w:val="left"/>
      <w:pPr>
        <w:tabs>
          <w:tab w:val="num" w:pos="5760"/>
        </w:tabs>
        <w:ind w:left="5760" w:hanging="360"/>
      </w:pPr>
      <w:rPr>
        <w:rFonts w:ascii="Arial" w:hAnsi="Arial" w:hint="default"/>
      </w:rPr>
    </w:lvl>
    <w:lvl w:ilvl="8" w:tplc="9A3691C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B96211D"/>
    <w:multiLevelType w:val="hybridMultilevel"/>
    <w:tmpl w:val="648EFCA0"/>
    <w:lvl w:ilvl="0" w:tplc="E1C86274">
      <w:start w:val="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CC458FF"/>
    <w:multiLevelType w:val="hybridMultilevel"/>
    <w:tmpl w:val="F53CAAA0"/>
    <w:lvl w:ilvl="0" w:tplc="4A3A27F2">
      <w:start w:val="1"/>
      <w:numFmt w:val="bullet"/>
      <w:lvlText w:val="•"/>
      <w:lvlJc w:val="left"/>
      <w:pPr>
        <w:tabs>
          <w:tab w:val="num" w:pos="720"/>
        </w:tabs>
        <w:ind w:left="720" w:hanging="360"/>
      </w:pPr>
      <w:rPr>
        <w:rFonts w:ascii="Arial" w:hAnsi="Arial" w:hint="default"/>
      </w:rPr>
    </w:lvl>
    <w:lvl w:ilvl="1" w:tplc="C15EB9DC">
      <w:numFmt w:val="bullet"/>
      <w:lvlText w:val="–"/>
      <w:lvlJc w:val="left"/>
      <w:pPr>
        <w:tabs>
          <w:tab w:val="num" w:pos="1440"/>
        </w:tabs>
        <w:ind w:left="1440" w:hanging="360"/>
      </w:pPr>
      <w:rPr>
        <w:rFonts w:ascii="Arial" w:hAnsi="Arial" w:hint="default"/>
      </w:rPr>
    </w:lvl>
    <w:lvl w:ilvl="2" w:tplc="CF602A64">
      <w:numFmt w:val="bullet"/>
      <w:lvlText w:val="•"/>
      <w:lvlJc w:val="left"/>
      <w:pPr>
        <w:tabs>
          <w:tab w:val="num" w:pos="2160"/>
        </w:tabs>
        <w:ind w:left="2160" w:hanging="360"/>
      </w:pPr>
      <w:rPr>
        <w:rFonts w:ascii="Arial" w:hAnsi="Arial" w:hint="default"/>
      </w:rPr>
    </w:lvl>
    <w:lvl w:ilvl="3" w:tplc="A70C1C60" w:tentative="1">
      <w:start w:val="1"/>
      <w:numFmt w:val="bullet"/>
      <w:lvlText w:val="•"/>
      <w:lvlJc w:val="left"/>
      <w:pPr>
        <w:tabs>
          <w:tab w:val="num" w:pos="2880"/>
        </w:tabs>
        <w:ind w:left="2880" w:hanging="360"/>
      </w:pPr>
      <w:rPr>
        <w:rFonts w:ascii="Arial" w:hAnsi="Arial" w:hint="default"/>
      </w:rPr>
    </w:lvl>
    <w:lvl w:ilvl="4" w:tplc="D0063520" w:tentative="1">
      <w:start w:val="1"/>
      <w:numFmt w:val="bullet"/>
      <w:lvlText w:val="•"/>
      <w:lvlJc w:val="left"/>
      <w:pPr>
        <w:tabs>
          <w:tab w:val="num" w:pos="3600"/>
        </w:tabs>
        <w:ind w:left="3600" w:hanging="360"/>
      </w:pPr>
      <w:rPr>
        <w:rFonts w:ascii="Arial" w:hAnsi="Arial" w:hint="default"/>
      </w:rPr>
    </w:lvl>
    <w:lvl w:ilvl="5" w:tplc="675254CE" w:tentative="1">
      <w:start w:val="1"/>
      <w:numFmt w:val="bullet"/>
      <w:lvlText w:val="•"/>
      <w:lvlJc w:val="left"/>
      <w:pPr>
        <w:tabs>
          <w:tab w:val="num" w:pos="4320"/>
        </w:tabs>
        <w:ind w:left="4320" w:hanging="360"/>
      </w:pPr>
      <w:rPr>
        <w:rFonts w:ascii="Arial" w:hAnsi="Arial" w:hint="default"/>
      </w:rPr>
    </w:lvl>
    <w:lvl w:ilvl="6" w:tplc="DF5EC8D6" w:tentative="1">
      <w:start w:val="1"/>
      <w:numFmt w:val="bullet"/>
      <w:lvlText w:val="•"/>
      <w:lvlJc w:val="left"/>
      <w:pPr>
        <w:tabs>
          <w:tab w:val="num" w:pos="5040"/>
        </w:tabs>
        <w:ind w:left="5040" w:hanging="360"/>
      </w:pPr>
      <w:rPr>
        <w:rFonts w:ascii="Arial" w:hAnsi="Arial" w:hint="default"/>
      </w:rPr>
    </w:lvl>
    <w:lvl w:ilvl="7" w:tplc="3EDAA45C" w:tentative="1">
      <w:start w:val="1"/>
      <w:numFmt w:val="bullet"/>
      <w:lvlText w:val="•"/>
      <w:lvlJc w:val="left"/>
      <w:pPr>
        <w:tabs>
          <w:tab w:val="num" w:pos="5760"/>
        </w:tabs>
        <w:ind w:left="5760" w:hanging="360"/>
      </w:pPr>
      <w:rPr>
        <w:rFonts w:ascii="Arial" w:hAnsi="Arial" w:hint="default"/>
      </w:rPr>
    </w:lvl>
    <w:lvl w:ilvl="8" w:tplc="CCF2E7D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2BD17FF"/>
    <w:multiLevelType w:val="hybridMultilevel"/>
    <w:tmpl w:val="833E74F0"/>
    <w:lvl w:ilvl="0" w:tplc="83860D7C">
      <w:start w:val="1"/>
      <w:numFmt w:val="bullet"/>
      <w:lvlText w:val="•"/>
      <w:lvlJc w:val="left"/>
      <w:pPr>
        <w:tabs>
          <w:tab w:val="num" w:pos="360"/>
        </w:tabs>
        <w:ind w:left="360" w:hanging="360"/>
      </w:pPr>
      <w:rPr>
        <w:rFonts w:ascii="Arial" w:hAnsi="Arial" w:hint="default"/>
      </w:rPr>
    </w:lvl>
    <w:lvl w:ilvl="1" w:tplc="CF50A5C4">
      <w:numFmt w:val="bullet"/>
      <w:lvlText w:val="–"/>
      <w:lvlJc w:val="left"/>
      <w:pPr>
        <w:tabs>
          <w:tab w:val="num" w:pos="1080"/>
        </w:tabs>
        <w:ind w:left="1080" w:hanging="360"/>
      </w:pPr>
      <w:rPr>
        <w:rFonts w:ascii="Arial" w:hAnsi="Arial" w:hint="default"/>
      </w:rPr>
    </w:lvl>
    <w:lvl w:ilvl="2" w:tplc="03703042">
      <w:numFmt w:val="bullet"/>
      <w:lvlText w:val="•"/>
      <w:lvlJc w:val="left"/>
      <w:pPr>
        <w:tabs>
          <w:tab w:val="num" w:pos="1800"/>
        </w:tabs>
        <w:ind w:left="1800" w:hanging="360"/>
      </w:pPr>
      <w:rPr>
        <w:rFonts w:ascii="Arial" w:hAnsi="Arial" w:hint="default"/>
      </w:rPr>
    </w:lvl>
    <w:lvl w:ilvl="3" w:tplc="C3A4022C" w:tentative="1">
      <w:start w:val="1"/>
      <w:numFmt w:val="bullet"/>
      <w:lvlText w:val="•"/>
      <w:lvlJc w:val="left"/>
      <w:pPr>
        <w:tabs>
          <w:tab w:val="num" w:pos="2520"/>
        </w:tabs>
        <w:ind w:left="2520" w:hanging="360"/>
      </w:pPr>
      <w:rPr>
        <w:rFonts w:ascii="Arial" w:hAnsi="Arial" w:hint="default"/>
      </w:rPr>
    </w:lvl>
    <w:lvl w:ilvl="4" w:tplc="91C22B42" w:tentative="1">
      <w:start w:val="1"/>
      <w:numFmt w:val="bullet"/>
      <w:lvlText w:val="•"/>
      <w:lvlJc w:val="left"/>
      <w:pPr>
        <w:tabs>
          <w:tab w:val="num" w:pos="3240"/>
        </w:tabs>
        <w:ind w:left="3240" w:hanging="360"/>
      </w:pPr>
      <w:rPr>
        <w:rFonts w:ascii="Arial" w:hAnsi="Arial" w:hint="default"/>
      </w:rPr>
    </w:lvl>
    <w:lvl w:ilvl="5" w:tplc="CC1AB756" w:tentative="1">
      <w:start w:val="1"/>
      <w:numFmt w:val="bullet"/>
      <w:lvlText w:val="•"/>
      <w:lvlJc w:val="left"/>
      <w:pPr>
        <w:tabs>
          <w:tab w:val="num" w:pos="3960"/>
        </w:tabs>
        <w:ind w:left="3960" w:hanging="360"/>
      </w:pPr>
      <w:rPr>
        <w:rFonts w:ascii="Arial" w:hAnsi="Arial" w:hint="default"/>
      </w:rPr>
    </w:lvl>
    <w:lvl w:ilvl="6" w:tplc="EF983654" w:tentative="1">
      <w:start w:val="1"/>
      <w:numFmt w:val="bullet"/>
      <w:lvlText w:val="•"/>
      <w:lvlJc w:val="left"/>
      <w:pPr>
        <w:tabs>
          <w:tab w:val="num" w:pos="4680"/>
        </w:tabs>
        <w:ind w:left="4680" w:hanging="360"/>
      </w:pPr>
      <w:rPr>
        <w:rFonts w:ascii="Arial" w:hAnsi="Arial" w:hint="default"/>
      </w:rPr>
    </w:lvl>
    <w:lvl w:ilvl="7" w:tplc="9FC48FB0" w:tentative="1">
      <w:start w:val="1"/>
      <w:numFmt w:val="bullet"/>
      <w:lvlText w:val="•"/>
      <w:lvlJc w:val="left"/>
      <w:pPr>
        <w:tabs>
          <w:tab w:val="num" w:pos="5400"/>
        </w:tabs>
        <w:ind w:left="5400" w:hanging="360"/>
      </w:pPr>
      <w:rPr>
        <w:rFonts w:ascii="Arial" w:hAnsi="Arial" w:hint="default"/>
      </w:rPr>
    </w:lvl>
    <w:lvl w:ilvl="8" w:tplc="CFACA7E0"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75480964"/>
    <w:multiLevelType w:val="hybridMultilevel"/>
    <w:tmpl w:val="D4E4E69A"/>
    <w:lvl w:ilvl="0" w:tplc="559A588C">
      <w:start w:val="1"/>
      <w:numFmt w:val="bullet"/>
      <w:lvlText w:val="•"/>
      <w:lvlJc w:val="left"/>
      <w:pPr>
        <w:tabs>
          <w:tab w:val="num" w:pos="720"/>
        </w:tabs>
        <w:ind w:left="720" w:hanging="360"/>
      </w:pPr>
      <w:rPr>
        <w:rFonts w:ascii="Arial" w:hAnsi="Arial" w:hint="default"/>
      </w:rPr>
    </w:lvl>
    <w:lvl w:ilvl="1" w:tplc="7ECA8D12">
      <w:numFmt w:val="bullet"/>
      <w:lvlText w:val="–"/>
      <w:lvlJc w:val="left"/>
      <w:pPr>
        <w:tabs>
          <w:tab w:val="num" w:pos="1440"/>
        </w:tabs>
        <w:ind w:left="1440" w:hanging="360"/>
      </w:pPr>
      <w:rPr>
        <w:rFonts w:ascii="Arial" w:hAnsi="Arial" w:hint="default"/>
      </w:rPr>
    </w:lvl>
    <w:lvl w:ilvl="2" w:tplc="81C25AF8" w:tentative="1">
      <w:start w:val="1"/>
      <w:numFmt w:val="bullet"/>
      <w:lvlText w:val="•"/>
      <w:lvlJc w:val="left"/>
      <w:pPr>
        <w:tabs>
          <w:tab w:val="num" w:pos="2160"/>
        </w:tabs>
        <w:ind w:left="2160" w:hanging="360"/>
      </w:pPr>
      <w:rPr>
        <w:rFonts w:ascii="Arial" w:hAnsi="Arial" w:hint="default"/>
      </w:rPr>
    </w:lvl>
    <w:lvl w:ilvl="3" w:tplc="2E4EC4FA" w:tentative="1">
      <w:start w:val="1"/>
      <w:numFmt w:val="bullet"/>
      <w:lvlText w:val="•"/>
      <w:lvlJc w:val="left"/>
      <w:pPr>
        <w:tabs>
          <w:tab w:val="num" w:pos="2880"/>
        </w:tabs>
        <w:ind w:left="2880" w:hanging="360"/>
      </w:pPr>
      <w:rPr>
        <w:rFonts w:ascii="Arial" w:hAnsi="Arial" w:hint="default"/>
      </w:rPr>
    </w:lvl>
    <w:lvl w:ilvl="4" w:tplc="3C923868" w:tentative="1">
      <w:start w:val="1"/>
      <w:numFmt w:val="bullet"/>
      <w:lvlText w:val="•"/>
      <w:lvlJc w:val="left"/>
      <w:pPr>
        <w:tabs>
          <w:tab w:val="num" w:pos="3600"/>
        </w:tabs>
        <w:ind w:left="3600" w:hanging="360"/>
      </w:pPr>
      <w:rPr>
        <w:rFonts w:ascii="Arial" w:hAnsi="Arial" w:hint="default"/>
      </w:rPr>
    </w:lvl>
    <w:lvl w:ilvl="5" w:tplc="44002D6A" w:tentative="1">
      <w:start w:val="1"/>
      <w:numFmt w:val="bullet"/>
      <w:lvlText w:val="•"/>
      <w:lvlJc w:val="left"/>
      <w:pPr>
        <w:tabs>
          <w:tab w:val="num" w:pos="4320"/>
        </w:tabs>
        <w:ind w:left="4320" w:hanging="360"/>
      </w:pPr>
      <w:rPr>
        <w:rFonts w:ascii="Arial" w:hAnsi="Arial" w:hint="default"/>
      </w:rPr>
    </w:lvl>
    <w:lvl w:ilvl="6" w:tplc="A3FEF490" w:tentative="1">
      <w:start w:val="1"/>
      <w:numFmt w:val="bullet"/>
      <w:lvlText w:val="•"/>
      <w:lvlJc w:val="left"/>
      <w:pPr>
        <w:tabs>
          <w:tab w:val="num" w:pos="5040"/>
        </w:tabs>
        <w:ind w:left="5040" w:hanging="360"/>
      </w:pPr>
      <w:rPr>
        <w:rFonts w:ascii="Arial" w:hAnsi="Arial" w:hint="default"/>
      </w:rPr>
    </w:lvl>
    <w:lvl w:ilvl="7" w:tplc="FD5097F4" w:tentative="1">
      <w:start w:val="1"/>
      <w:numFmt w:val="bullet"/>
      <w:lvlText w:val="•"/>
      <w:lvlJc w:val="left"/>
      <w:pPr>
        <w:tabs>
          <w:tab w:val="num" w:pos="5760"/>
        </w:tabs>
        <w:ind w:left="5760" w:hanging="360"/>
      </w:pPr>
      <w:rPr>
        <w:rFonts w:ascii="Arial" w:hAnsi="Arial" w:hint="default"/>
      </w:rPr>
    </w:lvl>
    <w:lvl w:ilvl="8" w:tplc="036EF0E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68E7ED6"/>
    <w:multiLevelType w:val="hybridMultilevel"/>
    <w:tmpl w:val="6F50E566"/>
    <w:lvl w:ilvl="0" w:tplc="0854DAB2">
      <w:start w:val="1"/>
      <w:numFmt w:val="bullet"/>
      <w:lvlText w:val="•"/>
      <w:lvlJc w:val="left"/>
      <w:pPr>
        <w:tabs>
          <w:tab w:val="num" w:pos="720"/>
        </w:tabs>
        <w:ind w:left="720" w:hanging="360"/>
      </w:pPr>
      <w:rPr>
        <w:rFonts w:ascii="Arial" w:hAnsi="Arial" w:hint="default"/>
      </w:rPr>
    </w:lvl>
    <w:lvl w:ilvl="1" w:tplc="8B8611E8">
      <w:numFmt w:val="bullet"/>
      <w:lvlText w:val="–"/>
      <w:lvlJc w:val="left"/>
      <w:pPr>
        <w:tabs>
          <w:tab w:val="num" w:pos="1440"/>
        </w:tabs>
        <w:ind w:left="1440" w:hanging="360"/>
      </w:pPr>
      <w:rPr>
        <w:rFonts w:ascii="Arial" w:hAnsi="Arial" w:hint="default"/>
      </w:rPr>
    </w:lvl>
    <w:lvl w:ilvl="2" w:tplc="3B6AC2F0" w:tentative="1">
      <w:start w:val="1"/>
      <w:numFmt w:val="bullet"/>
      <w:lvlText w:val="•"/>
      <w:lvlJc w:val="left"/>
      <w:pPr>
        <w:tabs>
          <w:tab w:val="num" w:pos="2160"/>
        </w:tabs>
        <w:ind w:left="2160" w:hanging="360"/>
      </w:pPr>
      <w:rPr>
        <w:rFonts w:ascii="Arial" w:hAnsi="Arial" w:hint="default"/>
      </w:rPr>
    </w:lvl>
    <w:lvl w:ilvl="3" w:tplc="169E135E" w:tentative="1">
      <w:start w:val="1"/>
      <w:numFmt w:val="bullet"/>
      <w:lvlText w:val="•"/>
      <w:lvlJc w:val="left"/>
      <w:pPr>
        <w:tabs>
          <w:tab w:val="num" w:pos="2880"/>
        </w:tabs>
        <w:ind w:left="2880" w:hanging="360"/>
      </w:pPr>
      <w:rPr>
        <w:rFonts w:ascii="Arial" w:hAnsi="Arial" w:hint="default"/>
      </w:rPr>
    </w:lvl>
    <w:lvl w:ilvl="4" w:tplc="54743628" w:tentative="1">
      <w:start w:val="1"/>
      <w:numFmt w:val="bullet"/>
      <w:lvlText w:val="•"/>
      <w:lvlJc w:val="left"/>
      <w:pPr>
        <w:tabs>
          <w:tab w:val="num" w:pos="3600"/>
        </w:tabs>
        <w:ind w:left="3600" w:hanging="360"/>
      </w:pPr>
      <w:rPr>
        <w:rFonts w:ascii="Arial" w:hAnsi="Arial" w:hint="default"/>
      </w:rPr>
    </w:lvl>
    <w:lvl w:ilvl="5" w:tplc="0666D906" w:tentative="1">
      <w:start w:val="1"/>
      <w:numFmt w:val="bullet"/>
      <w:lvlText w:val="•"/>
      <w:lvlJc w:val="left"/>
      <w:pPr>
        <w:tabs>
          <w:tab w:val="num" w:pos="4320"/>
        </w:tabs>
        <w:ind w:left="4320" w:hanging="360"/>
      </w:pPr>
      <w:rPr>
        <w:rFonts w:ascii="Arial" w:hAnsi="Arial" w:hint="default"/>
      </w:rPr>
    </w:lvl>
    <w:lvl w:ilvl="6" w:tplc="424CACC4" w:tentative="1">
      <w:start w:val="1"/>
      <w:numFmt w:val="bullet"/>
      <w:lvlText w:val="•"/>
      <w:lvlJc w:val="left"/>
      <w:pPr>
        <w:tabs>
          <w:tab w:val="num" w:pos="5040"/>
        </w:tabs>
        <w:ind w:left="5040" w:hanging="360"/>
      </w:pPr>
      <w:rPr>
        <w:rFonts w:ascii="Arial" w:hAnsi="Arial" w:hint="default"/>
      </w:rPr>
    </w:lvl>
    <w:lvl w:ilvl="7" w:tplc="6CD2139A" w:tentative="1">
      <w:start w:val="1"/>
      <w:numFmt w:val="bullet"/>
      <w:lvlText w:val="•"/>
      <w:lvlJc w:val="left"/>
      <w:pPr>
        <w:tabs>
          <w:tab w:val="num" w:pos="5760"/>
        </w:tabs>
        <w:ind w:left="5760" w:hanging="360"/>
      </w:pPr>
      <w:rPr>
        <w:rFonts w:ascii="Arial" w:hAnsi="Arial" w:hint="default"/>
      </w:rPr>
    </w:lvl>
    <w:lvl w:ilvl="8" w:tplc="445A913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7EF6FDB"/>
    <w:multiLevelType w:val="hybridMultilevel"/>
    <w:tmpl w:val="CD30473C"/>
    <w:lvl w:ilvl="0" w:tplc="2E70E1A8">
      <w:start w:val="1"/>
      <w:numFmt w:val="bullet"/>
      <w:lvlText w:val="•"/>
      <w:lvlJc w:val="left"/>
      <w:pPr>
        <w:tabs>
          <w:tab w:val="num" w:pos="720"/>
        </w:tabs>
        <w:ind w:left="720" w:hanging="360"/>
      </w:pPr>
      <w:rPr>
        <w:rFonts w:ascii="Arial" w:hAnsi="Arial" w:hint="default"/>
      </w:rPr>
    </w:lvl>
    <w:lvl w:ilvl="1" w:tplc="A9FCB49E">
      <w:numFmt w:val="bullet"/>
      <w:lvlText w:val="–"/>
      <w:lvlJc w:val="left"/>
      <w:pPr>
        <w:tabs>
          <w:tab w:val="num" w:pos="1440"/>
        </w:tabs>
        <w:ind w:left="1440" w:hanging="360"/>
      </w:pPr>
      <w:rPr>
        <w:rFonts w:ascii="Arial" w:hAnsi="Arial" w:hint="default"/>
      </w:rPr>
    </w:lvl>
    <w:lvl w:ilvl="2" w:tplc="9D32237E" w:tentative="1">
      <w:start w:val="1"/>
      <w:numFmt w:val="bullet"/>
      <w:lvlText w:val="•"/>
      <w:lvlJc w:val="left"/>
      <w:pPr>
        <w:tabs>
          <w:tab w:val="num" w:pos="2160"/>
        </w:tabs>
        <w:ind w:left="2160" w:hanging="360"/>
      </w:pPr>
      <w:rPr>
        <w:rFonts w:ascii="Arial" w:hAnsi="Arial" w:hint="default"/>
      </w:rPr>
    </w:lvl>
    <w:lvl w:ilvl="3" w:tplc="1B40C266" w:tentative="1">
      <w:start w:val="1"/>
      <w:numFmt w:val="bullet"/>
      <w:lvlText w:val="•"/>
      <w:lvlJc w:val="left"/>
      <w:pPr>
        <w:tabs>
          <w:tab w:val="num" w:pos="2880"/>
        </w:tabs>
        <w:ind w:left="2880" w:hanging="360"/>
      </w:pPr>
      <w:rPr>
        <w:rFonts w:ascii="Arial" w:hAnsi="Arial" w:hint="default"/>
      </w:rPr>
    </w:lvl>
    <w:lvl w:ilvl="4" w:tplc="5D04D390" w:tentative="1">
      <w:start w:val="1"/>
      <w:numFmt w:val="bullet"/>
      <w:lvlText w:val="•"/>
      <w:lvlJc w:val="left"/>
      <w:pPr>
        <w:tabs>
          <w:tab w:val="num" w:pos="3600"/>
        </w:tabs>
        <w:ind w:left="3600" w:hanging="360"/>
      </w:pPr>
      <w:rPr>
        <w:rFonts w:ascii="Arial" w:hAnsi="Arial" w:hint="default"/>
      </w:rPr>
    </w:lvl>
    <w:lvl w:ilvl="5" w:tplc="D06697F8" w:tentative="1">
      <w:start w:val="1"/>
      <w:numFmt w:val="bullet"/>
      <w:lvlText w:val="•"/>
      <w:lvlJc w:val="left"/>
      <w:pPr>
        <w:tabs>
          <w:tab w:val="num" w:pos="4320"/>
        </w:tabs>
        <w:ind w:left="4320" w:hanging="360"/>
      </w:pPr>
      <w:rPr>
        <w:rFonts w:ascii="Arial" w:hAnsi="Arial" w:hint="default"/>
      </w:rPr>
    </w:lvl>
    <w:lvl w:ilvl="6" w:tplc="9BC8E242" w:tentative="1">
      <w:start w:val="1"/>
      <w:numFmt w:val="bullet"/>
      <w:lvlText w:val="•"/>
      <w:lvlJc w:val="left"/>
      <w:pPr>
        <w:tabs>
          <w:tab w:val="num" w:pos="5040"/>
        </w:tabs>
        <w:ind w:left="5040" w:hanging="360"/>
      </w:pPr>
      <w:rPr>
        <w:rFonts w:ascii="Arial" w:hAnsi="Arial" w:hint="default"/>
      </w:rPr>
    </w:lvl>
    <w:lvl w:ilvl="7" w:tplc="808E45B2" w:tentative="1">
      <w:start w:val="1"/>
      <w:numFmt w:val="bullet"/>
      <w:lvlText w:val="•"/>
      <w:lvlJc w:val="left"/>
      <w:pPr>
        <w:tabs>
          <w:tab w:val="num" w:pos="5760"/>
        </w:tabs>
        <w:ind w:left="5760" w:hanging="360"/>
      </w:pPr>
      <w:rPr>
        <w:rFonts w:ascii="Arial" w:hAnsi="Arial" w:hint="default"/>
      </w:rPr>
    </w:lvl>
    <w:lvl w:ilvl="8" w:tplc="4822D3B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A491744"/>
    <w:multiLevelType w:val="hybridMultilevel"/>
    <w:tmpl w:val="8C02BF34"/>
    <w:lvl w:ilvl="0" w:tplc="AF585268">
      <w:start w:val="1"/>
      <w:numFmt w:val="bullet"/>
      <w:lvlText w:val="•"/>
      <w:lvlJc w:val="left"/>
      <w:pPr>
        <w:tabs>
          <w:tab w:val="num" w:pos="720"/>
        </w:tabs>
        <w:ind w:left="720" w:hanging="360"/>
      </w:pPr>
      <w:rPr>
        <w:rFonts w:ascii="Arial" w:hAnsi="Arial" w:hint="default"/>
      </w:rPr>
    </w:lvl>
    <w:lvl w:ilvl="1" w:tplc="C614A1BA">
      <w:numFmt w:val="bullet"/>
      <w:lvlText w:val="–"/>
      <w:lvlJc w:val="left"/>
      <w:pPr>
        <w:tabs>
          <w:tab w:val="num" w:pos="1440"/>
        </w:tabs>
        <w:ind w:left="1440" w:hanging="360"/>
      </w:pPr>
      <w:rPr>
        <w:rFonts w:ascii="Arial" w:hAnsi="Arial" w:hint="default"/>
      </w:rPr>
    </w:lvl>
    <w:lvl w:ilvl="2" w:tplc="E774D646" w:tentative="1">
      <w:start w:val="1"/>
      <w:numFmt w:val="bullet"/>
      <w:lvlText w:val="•"/>
      <w:lvlJc w:val="left"/>
      <w:pPr>
        <w:tabs>
          <w:tab w:val="num" w:pos="2160"/>
        </w:tabs>
        <w:ind w:left="2160" w:hanging="360"/>
      </w:pPr>
      <w:rPr>
        <w:rFonts w:ascii="Arial" w:hAnsi="Arial" w:hint="default"/>
      </w:rPr>
    </w:lvl>
    <w:lvl w:ilvl="3" w:tplc="BDC4A94A" w:tentative="1">
      <w:start w:val="1"/>
      <w:numFmt w:val="bullet"/>
      <w:lvlText w:val="•"/>
      <w:lvlJc w:val="left"/>
      <w:pPr>
        <w:tabs>
          <w:tab w:val="num" w:pos="2880"/>
        </w:tabs>
        <w:ind w:left="2880" w:hanging="360"/>
      </w:pPr>
      <w:rPr>
        <w:rFonts w:ascii="Arial" w:hAnsi="Arial" w:hint="default"/>
      </w:rPr>
    </w:lvl>
    <w:lvl w:ilvl="4" w:tplc="20C69C2A" w:tentative="1">
      <w:start w:val="1"/>
      <w:numFmt w:val="bullet"/>
      <w:lvlText w:val="•"/>
      <w:lvlJc w:val="left"/>
      <w:pPr>
        <w:tabs>
          <w:tab w:val="num" w:pos="3600"/>
        </w:tabs>
        <w:ind w:left="3600" w:hanging="360"/>
      </w:pPr>
      <w:rPr>
        <w:rFonts w:ascii="Arial" w:hAnsi="Arial" w:hint="default"/>
      </w:rPr>
    </w:lvl>
    <w:lvl w:ilvl="5" w:tplc="91E2F2D8" w:tentative="1">
      <w:start w:val="1"/>
      <w:numFmt w:val="bullet"/>
      <w:lvlText w:val="•"/>
      <w:lvlJc w:val="left"/>
      <w:pPr>
        <w:tabs>
          <w:tab w:val="num" w:pos="4320"/>
        </w:tabs>
        <w:ind w:left="4320" w:hanging="360"/>
      </w:pPr>
      <w:rPr>
        <w:rFonts w:ascii="Arial" w:hAnsi="Arial" w:hint="default"/>
      </w:rPr>
    </w:lvl>
    <w:lvl w:ilvl="6" w:tplc="F0D256B6" w:tentative="1">
      <w:start w:val="1"/>
      <w:numFmt w:val="bullet"/>
      <w:lvlText w:val="•"/>
      <w:lvlJc w:val="left"/>
      <w:pPr>
        <w:tabs>
          <w:tab w:val="num" w:pos="5040"/>
        </w:tabs>
        <w:ind w:left="5040" w:hanging="360"/>
      </w:pPr>
      <w:rPr>
        <w:rFonts w:ascii="Arial" w:hAnsi="Arial" w:hint="default"/>
      </w:rPr>
    </w:lvl>
    <w:lvl w:ilvl="7" w:tplc="0CC8C09A" w:tentative="1">
      <w:start w:val="1"/>
      <w:numFmt w:val="bullet"/>
      <w:lvlText w:val="•"/>
      <w:lvlJc w:val="left"/>
      <w:pPr>
        <w:tabs>
          <w:tab w:val="num" w:pos="5760"/>
        </w:tabs>
        <w:ind w:left="5760" w:hanging="360"/>
      </w:pPr>
      <w:rPr>
        <w:rFonts w:ascii="Arial" w:hAnsi="Arial" w:hint="default"/>
      </w:rPr>
    </w:lvl>
    <w:lvl w:ilvl="8" w:tplc="837CD11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25"/>
  </w:num>
  <w:num w:numId="2">
    <w:abstractNumId w:val="42"/>
  </w:num>
  <w:num w:numId="3">
    <w:abstractNumId w:val="48"/>
  </w:num>
  <w:num w:numId="4">
    <w:abstractNumId w:val="15"/>
  </w:num>
  <w:num w:numId="5">
    <w:abstractNumId w:val="23"/>
  </w:num>
  <w:num w:numId="6">
    <w:abstractNumId w:val="39"/>
  </w:num>
  <w:num w:numId="7">
    <w:abstractNumId w:val="30"/>
  </w:num>
  <w:num w:numId="8">
    <w:abstractNumId w:val="49"/>
    <w:lvlOverride w:ilvl="0">
      <w:startOverride w:val="1"/>
    </w:lvlOverride>
  </w:num>
  <w:num w:numId="9">
    <w:abstractNumId w:val="37"/>
  </w:num>
  <w:num w:numId="10">
    <w:abstractNumId w:val="27"/>
  </w:num>
  <w:num w:numId="11">
    <w:abstractNumId w:val="31"/>
  </w:num>
  <w:num w:numId="12">
    <w:abstractNumId w:val="12"/>
  </w:num>
  <w:num w:numId="13">
    <w:abstractNumId w:val="34"/>
  </w:num>
  <w:num w:numId="14">
    <w:abstractNumId w:val="0"/>
  </w:num>
  <w:num w:numId="15">
    <w:abstractNumId w:val="3"/>
  </w:num>
  <w:num w:numId="16">
    <w:abstractNumId w:val="7"/>
  </w:num>
  <w:num w:numId="17">
    <w:abstractNumId w:val="29"/>
  </w:num>
  <w:num w:numId="18">
    <w:abstractNumId w:val="43"/>
  </w:num>
  <w:num w:numId="19">
    <w:abstractNumId w:val="13"/>
  </w:num>
  <w:num w:numId="20">
    <w:abstractNumId w:val="28"/>
  </w:num>
  <w:num w:numId="21">
    <w:abstractNumId w:val="19"/>
  </w:num>
  <w:num w:numId="22">
    <w:abstractNumId w:val="16"/>
  </w:num>
  <w:num w:numId="23">
    <w:abstractNumId w:val="9"/>
  </w:num>
  <w:num w:numId="24">
    <w:abstractNumId w:val="35"/>
  </w:num>
  <w:num w:numId="25">
    <w:abstractNumId w:val="2"/>
  </w:num>
  <w:num w:numId="26">
    <w:abstractNumId w:val="38"/>
  </w:num>
  <w:num w:numId="27">
    <w:abstractNumId w:val="32"/>
  </w:num>
  <w:num w:numId="28">
    <w:abstractNumId w:val="36"/>
  </w:num>
  <w:num w:numId="29">
    <w:abstractNumId w:val="4"/>
  </w:num>
  <w:num w:numId="30">
    <w:abstractNumId w:val="22"/>
  </w:num>
  <w:num w:numId="31">
    <w:abstractNumId w:val="18"/>
  </w:num>
  <w:num w:numId="32">
    <w:abstractNumId w:val="24"/>
  </w:num>
  <w:num w:numId="33">
    <w:abstractNumId w:val="45"/>
  </w:num>
  <w:num w:numId="34">
    <w:abstractNumId w:val="44"/>
  </w:num>
  <w:num w:numId="35">
    <w:abstractNumId w:val="8"/>
  </w:num>
  <w:num w:numId="36">
    <w:abstractNumId w:val="14"/>
  </w:num>
  <w:num w:numId="37">
    <w:abstractNumId w:val="26"/>
  </w:num>
  <w:num w:numId="38">
    <w:abstractNumId w:val="1"/>
  </w:num>
  <w:num w:numId="39">
    <w:abstractNumId w:val="40"/>
  </w:num>
  <w:num w:numId="40">
    <w:abstractNumId w:val="20"/>
  </w:num>
  <w:num w:numId="41">
    <w:abstractNumId w:val="10"/>
  </w:num>
  <w:num w:numId="42">
    <w:abstractNumId w:val="17"/>
  </w:num>
  <w:num w:numId="43">
    <w:abstractNumId w:val="47"/>
  </w:num>
  <w:num w:numId="44">
    <w:abstractNumId w:val="11"/>
  </w:num>
  <w:num w:numId="45">
    <w:abstractNumId w:val="46"/>
  </w:num>
  <w:num w:numId="46">
    <w:abstractNumId w:val="33"/>
  </w:num>
  <w:num w:numId="47">
    <w:abstractNumId w:val="41"/>
  </w:num>
  <w:num w:numId="48">
    <w:abstractNumId w:val="6"/>
  </w:num>
  <w:num w:numId="49">
    <w:abstractNumId w:val="5"/>
  </w:num>
  <w:num w:numId="50">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4BA"/>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34"/>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552"/>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432"/>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52C"/>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27C"/>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0F5C"/>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748"/>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3F3B"/>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68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B44"/>
    <w:rsid w:val="00280D29"/>
    <w:rsid w:val="00280DAD"/>
    <w:rsid w:val="0028104A"/>
    <w:rsid w:val="002810E9"/>
    <w:rsid w:val="00281855"/>
    <w:rsid w:val="002819D0"/>
    <w:rsid w:val="00282AC3"/>
    <w:rsid w:val="00282B19"/>
    <w:rsid w:val="00283177"/>
    <w:rsid w:val="00283261"/>
    <w:rsid w:val="00283403"/>
    <w:rsid w:val="00283E51"/>
    <w:rsid w:val="00283E8D"/>
    <w:rsid w:val="00284087"/>
    <w:rsid w:val="0028415F"/>
    <w:rsid w:val="0028417E"/>
    <w:rsid w:val="002841E4"/>
    <w:rsid w:val="00284439"/>
    <w:rsid w:val="0028467B"/>
    <w:rsid w:val="00284F77"/>
    <w:rsid w:val="00284FED"/>
    <w:rsid w:val="002854B1"/>
    <w:rsid w:val="00285637"/>
    <w:rsid w:val="00285708"/>
    <w:rsid w:val="00285D4A"/>
    <w:rsid w:val="00285DF4"/>
    <w:rsid w:val="0028636D"/>
    <w:rsid w:val="002865FA"/>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95"/>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A89"/>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9D"/>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55E"/>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542"/>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DD"/>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1DB1"/>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A2"/>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52C"/>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093A"/>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3ABB"/>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7B7"/>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04B"/>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1C4"/>
    <w:rsid w:val="006D573B"/>
    <w:rsid w:val="006D5932"/>
    <w:rsid w:val="006D5EB3"/>
    <w:rsid w:val="006D61EE"/>
    <w:rsid w:val="006D6B43"/>
    <w:rsid w:val="006D6E72"/>
    <w:rsid w:val="006D7134"/>
    <w:rsid w:val="006D7178"/>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DA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A6C"/>
    <w:rsid w:val="00736D20"/>
    <w:rsid w:val="00737096"/>
    <w:rsid w:val="00737600"/>
    <w:rsid w:val="00737DF7"/>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7DA"/>
    <w:rsid w:val="0079485D"/>
    <w:rsid w:val="00794C34"/>
    <w:rsid w:val="007951C7"/>
    <w:rsid w:val="0079541B"/>
    <w:rsid w:val="007954D6"/>
    <w:rsid w:val="007955A3"/>
    <w:rsid w:val="00795628"/>
    <w:rsid w:val="00795D39"/>
    <w:rsid w:val="0079628B"/>
    <w:rsid w:val="00796354"/>
    <w:rsid w:val="007963B1"/>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379"/>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2BD"/>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B3E"/>
    <w:rsid w:val="00813F1A"/>
    <w:rsid w:val="008140F4"/>
    <w:rsid w:val="008144EA"/>
    <w:rsid w:val="00814D48"/>
    <w:rsid w:val="00814DA3"/>
    <w:rsid w:val="008152C9"/>
    <w:rsid w:val="00815410"/>
    <w:rsid w:val="00815483"/>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57F19"/>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515"/>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6F1E"/>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3F"/>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E80"/>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FA"/>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18"/>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B6A"/>
    <w:rsid w:val="00A27CC2"/>
    <w:rsid w:val="00A300E8"/>
    <w:rsid w:val="00A302FE"/>
    <w:rsid w:val="00A3037E"/>
    <w:rsid w:val="00A304B8"/>
    <w:rsid w:val="00A30DF3"/>
    <w:rsid w:val="00A310A7"/>
    <w:rsid w:val="00A310E3"/>
    <w:rsid w:val="00A31110"/>
    <w:rsid w:val="00A31884"/>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B9A"/>
    <w:rsid w:val="00A71DA1"/>
    <w:rsid w:val="00A71E21"/>
    <w:rsid w:val="00A72077"/>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46D"/>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12E"/>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1EE"/>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0DC"/>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1F0"/>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2DC"/>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4D19"/>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4A4"/>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76E"/>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7BF"/>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BC1"/>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540"/>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A36"/>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5ADA"/>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18"/>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B5B"/>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97E41"/>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3D3B"/>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2F9F"/>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1F"/>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EB3"/>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001"/>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4C4"/>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45"/>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59"/>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7D"/>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28"/>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31F0"/>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9079859">
      <w:bodyDiv w:val="1"/>
      <w:marLeft w:val="0"/>
      <w:marRight w:val="0"/>
      <w:marTop w:val="0"/>
      <w:marBottom w:val="0"/>
      <w:divBdr>
        <w:top w:val="none" w:sz="0" w:space="0" w:color="auto"/>
        <w:left w:val="none" w:sz="0" w:space="0" w:color="auto"/>
        <w:bottom w:val="none" w:sz="0" w:space="0" w:color="auto"/>
        <w:right w:val="none" w:sz="0" w:space="0" w:color="auto"/>
      </w:divBdr>
      <w:divsChild>
        <w:div w:id="1060400484">
          <w:marLeft w:val="547"/>
          <w:marRight w:val="0"/>
          <w:marTop w:val="154"/>
          <w:marBottom w:val="0"/>
          <w:divBdr>
            <w:top w:val="none" w:sz="0" w:space="0" w:color="auto"/>
            <w:left w:val="none" w:sz="0" w:space="0" w:color="auto"/>
            <w:bottom w:val="none" w:sz="0" w:space="0" w:color="auto"/>
            <w:right w:val="none" w:sz="0" w:space="0" w:color="auto"/>
          </w:divBdr>
        </w:div>
        <w:div w:id="1752039857">
          <w:marLeft w:val="1166"/>
          <w:marRight w:val="0"/>
          <w:marTop w:val="134"/>
          <w:marBottom w:val="0"/>
          <w:divBdr>
            <w:top w:val="none" w:sz="0" w:space="0" w:color="auto"/>
            <w:left w:val="none" w:sz="0" w:space="0" w:color="auto"/>
            <w:bottom w:val="none" w:sz="0" w:space="0" w:color="auto"/>
            <w:right w:val="none" w:sz="0" w:space="0" w:color="auto"/>
          </w:divBdr>
        </w:div>
        <w:div w:id="1524787127">
          <w:marLeft w:val="1166"/>
          <w:marRight w:val="0"/>
          <w:marTop w:val="134"/>
          <w:marBottom w:val="0"/>
          <w:divBdr>
            <w:top w:val="none" w:sz="0" w:space="0" w:color="auto"/>
            <w:left w:val="none" w:sz="0" w:space="0" w:color="auto"/>
            <w:bottom w:val="none" w:sz="0" w:space="0" w:color="auto"/>
            <w:right w:val="none" w:sz="0" w:space="0" w:color="auto"/>
          </w:divBdr>
        </w:div>
        <w:div w:id="1655375979">
          <w:marLeft w:val="1166"/>
          <w:marRight w:val="0"/>
          <w:marTop w:val="134"/>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9749415">
      <w:bodyDiv w:val="1"/>
      <w:marLeft w:val="0"/>
      <w:marRight w:val="0"/>
      <w:marTop w:val="0"/>
      <w:marBottom w:val="0"/>
      <w:divBdr>
        <w:top w:val="none" w:sz="0" w:space="0" w:color="auto"/>
        <w:left w:val="none" w:sz="0" w:space="0" w:color="auto"/>
        <w:bottom w:val="none" w:sz="0" w:space="0" w:color="auto"/>
        <w:right w:val="none" w:sz="0" w:space="0" w:color="auto"/>
      </w:divBdr>
      <w:divsChild>
        <w:div w:id="1539390244">
          <w:marLeft w:val="547"/>
          <w:marRight w:val="0"/>
          <w:marTop w:val="115"/>
          <w:marBottom w:val="0"/>
          <w:divBdr>
            <w:top w:val="none" w:sz="0" w:space="0" w:color="auto"/>
            <w:left w:val="none" w:sz="0" w:space="0" w:color="auto"/>
            <w:bottom w:val="none" w:sz="0" w:space="0" w:color="auto"/>
            <w:right w:val="none" w:sz="0" w:space="0" w:color="auto"/>
          </w:divBdr>
        </w:div>
        <w:div w:id="587932068">
          <w:marLeft w:val="1166"/>
          <w:marRight w:val="0"/>
          <w:marTop w:val="101"/>
          <w:marBottom w:val="0"/>
          <w:divBdr>
            <w:top w:val="none" w:sz="0" w:space="0" w:color="auto"/>
            <w:left w:val="none" w:sz="0" w:space="0" w:color="auto"/>
            <w:bottom w:val="none" w:sz="0" w:space="0" w:color="auto"/>
            <w:right w:val="none" w:sz="0" w:space="0" w:color="auto"/>
          </w:divBdr>
        </w:div>
        <w:div w:id="156307312">
          <w:marLeft w:val="1800"/>
          <w:marRight w:val="0"/>
          <w:marTop w:val="82"/>
          <w:marBottom w:val="0"/>
          <w:divBdr>
            <w:top w:val="none" w:sz="0" w:space="0" w:color="auto"/>
            <w:left w:val="none" w:sz="0" w:space="0" w:color="auto"/>
            <w:bottom w:val="none" w:sz="0" w:space="0" w:color="auto"/>
            <w:right w:val="none" w:sz="0" w:space="0" w:color="auto"/>
          </w:divBdr>
        </w:div>
        <w:div w:id="67464559">
          <w:marLeft w:val="1166"/>
          <w:marRight w:val="0"/>
          <w:marTop w:val="101"/>
          <w:marBottom w:val="0"/>
          <w:divBdr>
            <w:top w:val="none" w:sz="0" w:space="0" w:color="auto"/>
            <w:left w:val="none" w:sz="0" w:space="0" w:color="auto"/>
            <w:bottom w:val="none" w:sz="0" w:space="0" w:color="auto"/>
            <w:right w:val="none" w:sz="0" w:space="0" w:color="auto"/>
          </w:divBdr>
        </w:div>
        <w:div w:id="945889259">
          <w:marLeft w:val="1800"/>
          <w:marRight w:val="0"/>
          <w:marTop w:val="82"/>
          <w:marBottom w:val="0"/>
          <w:divBdr>
            <w:top w:val="none" w:sz="0" w:space="0" w:color="auto"/>
            <w:left w:val="none" w:sz="0" w:space="0" w:color="auto"/>
            <w:bottom w:val="none" w:sz="0" w:space="0" w:color="auto"/>
            <w:right w:val="none" w:sz="0" w:space="0" w:color="auto"/>
          </w:divBdr>
        </w:div>
        <w:div w:id="2093888175">
          <w:marLeft w:val="1166"/>
          <w:marRight w:val="0"/>
          <w:marTop w:val="101"/>
          <w:marBottom w:val="0"/>
          <w:divBdr>
            <w:top w:val="none" w:sz="0" w:space="0" w:color="auto"/>
            <w:left w:val="none" w:sz="0" w:space="0" w:color="auto"/>
            <w:bottom w:val="none" w:sz="0" w:space="0" w:color="auto"/>
            <w:right w:val="none" w:sz="0" w:space="0" w:color="auto"/>
          </w:divBdr>
        </w:div>
        <w:div w:id="1077433130">
          <w:marLeft w:val="1800"/>
          <w:marRight w:val="0"/>
          <w:marTop w:val="82"/>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2455296">
      <w:bodyDiv w:val="1"/>
      <w:marLeft w:val="0"/>
      <w:marRight w:val="0"/>
      <w:marTop w:val="0"/>
      <w:marBottom w:val="0"/>
      <w:divBdr>
        <w:top w:val="none" w:sz="0" w:space="0" w:color="auto"/>
        <w:left w:val="none" w:sz="0" w:space="0" w:color="auto"/>
        <w:bottom w:val="none" w:sz="0" w:space="0" w:color="auto"/>
        <w:right w:val="none" w:sz="0" w:space="0" w:color="auto"/>
      </w:divBdr>
      <w:divsChild>
        <w:div w:id="1092970409">
          <w:marLeft w:val="547"/>
          <w:marRight w:val="0"/>
          <w:marTop w:val="144"/>
          <w:marBottom w:val="0"/>
          <w:divBdr>
            <w:top w:val="none" w:sz="0" w:space="0" w:color="auto"/>
            <w:left w:val="none" w:sz="0" w:space="0" w:color="auto"/>
            <w:bottom w:val="none" w:sz="0" w:space="0" w:color="auto"/>
            <w:right w:val="none" w:sz="0" w:space="0" w:color="auto"/>
          </w:divBdr>
        </w:div>
        <w:div w:id="1102998116">
          <w:marLeft w:val="1166"/>
          <w:marRight w:val="0"/>
          <w:marTop w:val="125"/>
          <w:marBottom w:val="0"/>
          <w:divBdr>
            <w:top w:val="none" w:sz="0" w:space="0" w:color="auto"/>
            <w:left w:val="none" w:sz="0" w:space="0" w:color="auto"/>
            <w:bottom w:val="none" w:sz="0" w:space="0" w:color="auto"/>
            <w:right w:val="none" w:sz="0" w:space="0" w:color="auto"/>
          </w:divBdr>
        </w:div>
        <w:div w:id="1943298547">
          <w:marLeft w:val="1166"/>
          <w:marRight w:val="0"/>
          <w:marTop w:val="125"/>
          <w:marBottom w:val="0"/>
          <w:divBdr>
            <w:top w:val="none" w:sz="0" w:space="0" w:color="auto"/>
            <w:left w:val="none" w:sz="0" w:space="0" w:color="auto"/>
            <w:bottom w:val="none" w:sz="0" w:space="0" w:color="auto"/>
            <w:right w:val="none" w:sz="0" w:space="0" w:color="auto"/>
          </w:divBdr>
        </w:div>
        <w:div w:id="180635052">
          <w:marLeft w:val="1800"/>
          <w:marRight w:val="0"/>
          <w:marTop w:val="106"/>
          <w:marBottom w:val="0"/>
          <w:divBdr>
            <w:top w:val="none" w:sz="0" w:space="0" w:color="auto"/>
            <w:left w:val="none" w:sz="0" w:space="0" w:color="auto"/>
            <w:bottom w:val="none" w:sz="0" w:space="0" w:color="auto"/>
            <w:right w:val="none" w:sz="0" w:space="0" w:color="auto"/>
          </w:divBdr>
        </w:div>
        <w:div w:id="998381862">
          <w:marLeft w:val="1800"/>
          <w:marRight w:val="0"/>
          <w:marTop w:val="106"/>
          <w:marBottom w:val="0"/>
          <w:divBdr>
            <w:top w:val="none" w:sz="0" w:space="0" w:color="auto"/>
            <w:left w:val="none" w:sz="0" w:space="0" w:color="auto"/>
            <w:bottom w:val="none" w:sz="0" w:space="0" w:color="auto"/>
            <w:right w:val="none" w:sz="0" w:space="0" w:color="auto"/>
          </w:divBdr>
        </w:div>
        <w:div w:id="521483068">
          <w:marLeft w:val="1800"/>
          <w:marRight w:val="0"/>
          <w:marTop w:val="106"/>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09375214">
      <w:bodyDiv w:val="1"/>
      <w:marLeft w:val="0"/>
      <w:marRight w:val="0"/>
      <w:marTop w:val="0"/>
      <w:marBottom w:val="0"/>
      <w:divBdr>
        <w:top w:val="none" w:sz="0" w:space="0" w:color="auto"/>
        <w:left w:val="none" w:sz="0" w:space="0" w:color="auto"/>
        <w:bottom w:val="none" w:sz="0" w:space="0" w:color="auto"/>
        <w:right w:val="none" w:sz="0" w:space="0" w:color="auto"/>
      </w:divBdr>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24135178">
      <w:bodyDiv w:val="1"/>
      <w:marLeft w:val="0"/>
      <w:marRight w:val="0"/>
      <w:marTop w:val="0"/>
      <w:marBottom w:val="0"/>
      <w:divBdr>
        <w:top w:val="none" w:sz="0" w:space="0" w:color="auto"/>
        <w:left w:val="none" w:sz="0" w:space="0" w:color="auto"/>
        <w:bottom w:val="none" w:sz="0" w:space="0" w:color="auto"/>
        <w:right w:val="none" w:sz="0" w:space="0" w:color="auto"/>
      </w:divBdr>
      <w:divsChild>
        <w:div w:id="1303652412">
          <w:marLeft w:val="547"/>
          <w:marRight w:val="0"/>
          <w:marTop w:val="120"/>
          <w:marBottom w:val="0"/>
          <w:divBdr>
            <w:top w:val="none" w:sz="0" w:space="0" w:color="auto"/>
            <w:left w:val="none" w:sz="0" w:space="0" w:color="auto"/>
            <w:bottom w:val="none" w:sz="0" w:space="0" w:color="auto"/>
            <w:right w:val="none" w:sz="0" w:space="0" w:color="auto"/>
          </w:divBdr>
        </w:div>
        <w:div w:id="312830269">
          <w:marLeft w:val="1166"/>
          <w:marRight w:val="0"/>
          <w:marTop w:val="106"/>
          <w:marBottom w:val="0"/>
          <w:divBdr>
            <w:top w:val="none" w:sz="0" w:space="0" w:color="auto"/>
            <w:left w:val="none" w:sz="0" w:space="0" w:color="auto"/>
            <w:bottom w:val="none" w:sz="0" w:space="0" w:color="auto"/>
            <w:right w:val="none" w:sz="0" w:space="0" w:color="auto"/>
          </w:divBdr>
        </w:div>
        <w:div w:id="929435502">
          <w:marLeft w:val="1800"/>
          <w:marRight w:val="0"/>
          <w:marTop w:val="91"/>
          <w:marBottom w:val="0"/>
          <w:divBdr>
            <w:top w:val="none" w:sz="0" w:space="0" w:color="auto"/>
            <w:left w:val="none" w:sz="0" w:space="0" w:color="auto"/>
            <w:bottom w:val="none" w:sz="0" w:space="0" w:color="auto"/>
            <w:right w:val="none" w:sz="0" w:space="0" w:color="auto"/>
          </w:divBdr>
        </w:div>
        <w:div w:id="410004353">
          <w:marLeft w:val="1166"/>
          <w:marRight w:val="0"/>
          <w:marTop w:val="106"/>
          <w:marBottom w:val="0"/>
          <w:divBdr>
            <w:top w:val="none" w:sz="0" w:space="0" w:color="auto"/>
            <w:left w:val="none" w:sz="0" w:space="0" w:color="auto"/>
            <w:bottom w:val="none" w:sz="0" w:space="0" w:color="auto"/>
            <w:right w:val="none" w:sz="0" w:space="0" w:color="auto"/>
          </w:divBdr>
        </w:div>
        <w:div w:id="13581724">
          <w:marLeft w:val="1800"/>
          <w:marRight w:val="0"/>
          <w:marTop w:val="91"/>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72516703">
      <w:bodyDiv w:val="1"/>
      <w:marLeft w:val="0"/>
      <w:marRight w:val="0"/>
      <w:marTop w:val="0"/>
      <w:marBottom w:val="0"/>
      <w:divBdr>
        <w:top w:val="none" w:sz="0" w:space="0" w:color="auto"/>
        <w:left w:val="none" w:sz="0" w:space="0" w:color="auto"/>
        <w:bottom w:val="none" w:sz="0" w:space="0" w:color="auto"/>
        <w:right w:val="none" w:sz="0" w:space="0" w:color="auto"/>
      </w:divBdr>
      <w:divsChild>
        <w:div w:id="2026905595">
          <w:marLeft w:val="547"/>
          <w:marRight w:val="0"/>
          <w:marTop w:val="154"/>
          <w:marBottom w:val="0"/>
          <w:divBdr>
            <w:top w:val="none" w:sz="0" w:space="0" w:color="auto"/>
            <w:left w:val="none" w:sz="0" w:space="0" w:color="auto"/>
            <w:bottom w:val="none" w:sz="0" w:space="0" w:color="auto"/>
            <w:right w:val="none" w:sz="0" w:space="0" w:color="auto"/>
          </w:divBdr>
        </w:div>
        <w:div w:id="601107994">
          <w:marLeft w:val="1166"/>
          <w:marRight w:val="0"/>
          <w:marTop w:val="134"/>
          <w:marBottom w:val="0"/>
          <w:divBdr>
            <w:top w:val="none" w:sz="0" w:space="0" w:color="auto"/>
            <w:left w:val="none" w:sz="0" w:space="0" w:color="auto"/>
            <w:bottom w:val="none" w:sz="0" w:space="0" w:color="auto"/>
            <w:right w:val="none" w:sz="0" w:space="0" w:color="auto"/>
          </w:divBdr>
        </w:div>
        <w:div w:id="1196233224">
          <w:marLeft w:val="1800"/>
          <w:marRight w:val="0"/>
          <w:marTop w:val="115"/>
          <w:marBottom w:val="0"/>
          <w:divBdr>
            <w:top w:val="none" w:sz="0" w:space="0" w:color="auto"/>
            <w:left w:val="none" w:sz="0" w:space="0" w:color="auto"/>
            <w:bottom w:val="none" w:sz="0" w:space="0" w:color="auto"/>
            <w:right w:val="none" w:sz="0" w:space="0" w:color="auto"/>
          </w:divBdr>
        </w:div>
        <w:div w:id="1764110959">
          <w:marLeft w:val="1800"/>
          <w:marRight w:val="0"/>
          <w:marTop w:val="115"/>
          <w:marBottom w:val="0"/>
          <w:divBdr>
            <w:top w:val="none" w:sz="0" w:space="0" w:color="auto"/>
            <w:left w:val="none" w:sz="0" w:space="0" w:color="auto"/>
            <w:bottom w:val="none" w:sz="0" w:space="0" w:color="auto"/>
            <w:right w:val="none" w:sz="0" w:space="0" w:color="auto"/>
          </w:divBdr>
        </w:div>
        <w:div w:id="921647336">
          <w:marLeft w:val="1166"/>
          <w:marRight w:val="0"/>
          <w:marTop w:val="134"/>
          <w:marBottom w:val="0"/>
          <w:divBdr>
            <w:top w:val="none" w:sz="0" w:space="0" w:color="auto"/>
            <w:left w:val="none" w:sz="0" w:space="0" w:color="auto"/>
            <w:bottom w:val="none" w:sz="0" w:space="0" w:color="auto"/>
            <w:right w:val="none" w:sz="0" w:space="0" w:color="auto"/>
          </w:divBdr>
        </w:div>
        <w:div w:id="1401097625">
          <w:marLeft w:val="1800"/>
          <w:marRight w:val="0"/>
          <w:marTop w:val="115"/>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193610650">
      <w:bodyDiv w:val="1"/>
      <w:marLeft w:val="0"/>
      <w:marRight w:val="0"/>
      <w:marTop w:val="0"/>
      <w:marBottom w:val="0"/>
      <w:divBdr>
        <w:top w:val="none" w:sz="0" w:space="0" w:color="auto"/>
        <w:left w:val="none" w:sz="0" w:space="0" w:color="auto"/>
        <w:bottom w:val="none" w:sz="0" w:space="0" w:color="auto"/>
        <w:right w:val="none" w:sz="0" w:space="0" w:color="auto"/>
      </w:divBdr>
      <w:divsChild>
        <w:div w:id="1789155700">
          <w:marLeft w:val="547"/>
          <w:marRight w:val="0"/>
          <w:marTop w:val="106"/>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0706275">
      <w:bodyDiv w:val="1"/>
      <w:marLeft w:val="0"/>
      <w:marRight w:val="0"/>
      <w:marTop w:val="0"/>
      <w:marBottom w:val="0"/>
      <w:divBdr>
        <w:top w:val="none" w:sz="0" w:space="0" w:color="auto"/>
        <w:left w:val="none" w:sz="0" w:space="0" w:color="auto"/>
        <w:bottom w:val="none" w:sz="0" w:space="0" w:color="auto"/>
        <w:right w:val="none" w:sz="0" w:space="0" w:color="auto"/>
      </w:divBdr>
      <w:divsChild>
        <w:div w:id="302734733">
          <w:marLeft w:val="547"/>
          <w:marRight w:val="0"/>
          <w:marTop w:val="96"/>
          <w:marBottom w:val="0"/>
          <w:divBdr>
            <w:top w:val="none" w:sz="0" w:space="0" w:color="auto"/>
            <w:left w:val="none" w:sz="0" w:space="0" w:color="auto"/>
            <w:bottom w:val="none" w:sz="0" w:space="0" w:color="auto"/>
            <w:right w:val="none" w:sz="0" w:space="0" w:color="auto"/>
          </w:divBdr>
        </w:div>
        <w:div w:id="988677802">
          <w:marLeft w:val="1166"/>
          <w:marRight w:val="0"/>
          <w:marTop w:val="86"/>
          <w:marBottom w:val="0"/>
          <w:divBdr>
            <w:top w:val="none" w:sz="0" w:space="0" w:color="auto"/>
            <w:left w:val="none" w:sz="0" w:space="0" w:color="auto"/>
            <w:bottom w:val="none" w:sz="0" w:space="0" w:color="auto"/>
            <w:right w:val="none" w:sz="0" w:space="0" w:color="auto"/>
          </w:divBdr>
        </w:div>
        <w:div w:id="1833449945">
          <w:marLeft w:val="1166"/>
          <w:marRight w:val="0"/>
          <w:marTop w:val="86"/>
          <w:marBottom w:val="0"/>
          <w:divBdr>
            <w:top w:val="none" w:sz="0" w:space="0" w:color="auto"/>
            <w:left w:val="none" w:sz="0" w:space="0" w:color="auto"/>
            <w:bottom w:val="none" w:sz="0" w:space="0" w:color="auto"/>
            <w:right w:val="none" w:sz="0" w:space="0" w:color="auto"/>
          </w:divBdr>
        </w:div>
        <w:div w:id="1477913537">
          <w:marLeft w:val="547"/>
          <w:marRight w:val="0"/>
          <w:marTop w:val="96"/>
          <w:marBottom w:val="0"/>
          <w:divBdr>
            <w:top w:val="none" w:sz="0" w:space="0" w:color="auto"/>
            <w:left w:val="none" w:sz="0" w:space="0" w:color="auto"/>
            <w:bottom w:val="none" w:sz="0" w:space="0" w:color="auto"/>
            <w:right w:val="none" w:sz="0" w:space="0" w:color="auto"/>
          </w:divBdr>
        </w:div>
        <w:div w:id="456602380">
          <w:marLeft w:val="1166"/>
          <w:marRight w:val="0"/>
          <w:marTop w:val="77"/>
          <w:marBottom w:val="0"/>
          <w:divBdr>
            <w:top w:val="none" w:sz="0" w:space="0" w:color="auto"/>
            <w:left w:val="none" w:sz="0" w:space="0" w:color="auto"/>
            <w:bottom w:val="none" w:sz="0" w:space="0" w:color="auto"/>
            <w:right w:val="none" w:sz="0" w:space="0" w:color="auto"/>
          </w:divBdr>
        </w:div>
        <w:div w:id="793406206">
          <w:marLeft w:val="1166"/>
          <w:marRight w:val="0"/>
          <w:marTop w:val="77"/>
          <w:marBottom w:val="0"/>
          <w:divBdr>
            <w:top w:val="none" w:sz="0" w:space="0" w:color="auto"/>
            <w:left w:val="none" w:sz="0" w:space="0" w:color="auto"/>
            <w:bottom w:val="none" w:sz="0" w:space="0" w:color="auto"/>
            <w:right w:val="none" w:sz="0" w:space="0" w:color="auto"/>
          </w:divBdr>
        </w:div>
        <w:div w:id="526411561">
          <w:marLeft w:val="1166"/>
          <w:marRight w:val="0"/>
          <w:marTop w:val="77"/>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2005891">
      <w:bodyDiv w:val="1"/>
      <w:marLeft w:val="0"/>
      <w:marRight w:val="0"/>
      <w:marTop w:val="0"/>
      <w:marBottom w:val="0"/>
      <w:divBdr>
        <w:top w:val="none" w:sz="0" w:space="0" w:color="auto"/>
        <w:left w:val="none" w:sz="0" w:space="0" w:color="auto"/>
        <w:bottom w:val="none" w:sz="0" w:space="0" w:color="auto"/>
        <w:right w:val="none" w:sz="0" w:space="0" w:color="auto"/>
      </w:divBdr>
      <w:divsChild>
        <w:div w:id="1542480322">
          <w:marLeft w:val="547"/>
          <w:marRight w:val="0"/>
          <w:marTop w:val="144"/>
          <w:marBottom w:val="0"/>
          <w:divBdr>
            <w:top w:val="none" w:sz="0" w:space="0" w:color="auto"/>
            <w:left w:val="none" w:sz="0" w:space="0" w:color="auto"/>
            <w:bottom w:val="none" w:sz="0" w:space="0" w:color="auto"/>
            <w:right w:val="none" w:sz="0" w:space="0" w:color="auto"/>
          </w:divBdr>
        </w:div>
        <w:div w:id="1786118625">
          <w:marLeft w:val="1166"/>
          <w:marRight w:val="0"/>
          <w:marTop w:val="125"/>
          <w:marBottom w:val="0"/>
          <w:divBdr>
            <w:top w:val="none" w:sz="0" w:space="0" w:color="auto"/>
            <w:left w:val="none" w:sz="0" w:space="0" w:color="auto"/>
            <w:bottom w:val="none" w:sz="0" w:space="0" w:color="auto"/>
            <w:right w:val="none" w:sz="0" w:space="0" w:color="auto"/>
          </w:divBdr>
        </w:div>
        <w:div w:id="333806729">
          <w:marLeft w:val="1166"/>
          <w:marRight w:val="0"/>
          <w:marTop w:val="125"/>
          <w:marBottom w:val="0"/>
          <w:divBdr>
            <w:top w:val="none" w:sz="0" w:space="0" w:color="auto"/>
            <w:left w:val="none" w:sz="0" w:space="0" w:color="auto"/>
            <w:bottom w:val="none" w:sz="0" w:space="0" w:color="auto"/>
            <w:right w:val="none" w:sz="0" w:space="0" w:color="auto"/>
          </w:divBdr>
        </w:div>
        <w:div w:id="1021008372">
          <w:marLeft w:val="1800"/>
          <w:marRight w:val="0"/>
          <w:marTop w:val="106"/>
          <w:marBottom w:val="0"/>
          <w:divBdr>
            <w:top w:val="none" w:sz="0" w:space="0" w:color="auto"/>
            <w:left w:val="none" w:sz="0" w:space="0" w:color="auto"/>
            <w:bottom w:val="none" w:sz="0" w:space="0" w:color="auto"/>
            <w:right w:val="none" w:sz="0" w:space="0" w:color="auto"/>
          </w:divBdr>
        </w:div>
        <w:div w:id="1379087761">
          <w:marLeft w:val="1800"/>
          <w:marRight w:val="0"/>
          <w:marTop w:val="106"/>
          <w:marBottom w:val="0"/>
          <w:divBdr>
            <w:top w:val="none" w:sz="0" w:space="0" w:color="auto"/>
            <w:left w:val="none" w:sz="0" w:space="0" w:color="auto"/>
            <w:bottom w:val="none" w:sz="0" w:space="0" w:color="auto"/>
            <w:right w:val="none" w:sz="0" w:space="0" w:color="auto"/>
          </w:divBdr>
        </w:div>
        <w:div w:id="311717988">
          <w:marLeft w:val="1800"/>
          <w:marRight w:val="0"/>
          <w:marTop w:val="106"/>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54654050">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2793704">
      <w:bodyDiv w:val="1"/>
      <w:marLeft w:val="0"/>
      <w:marRight w:val="0"/>
      <w:marTop w:val="0"/>
      <w:marBottom w:val="0"/>
      <w:divBdr>
        <w:top w:val="none" w:sz="0" w:space="0" w:color="auto"/>
        <w:left w:val="none" w:sz="0" w:space="0" w:color="auto"/>
        <w:bottom w:val="none" w:sz="0" w:space="0" w:color="auto"/>
        <w:right w:val="none" w:sz="0" w:space="0" w:color="auto"/>
      </w:divBdr>
      <w:divsChild>
        <w:div w:id="1995798198">
          <w:marLeft w:val="547"/>
          <w:marRight w:val="0"/>
          <w:marTop w:val="96"/>
          <w:marBottom w:val="0"/>
          <w:divBdr>
            <w:top w:val="none" w:sz="0" w:space="0" w:color="auto"/>
            <w:left w:val="none" w:sz="0" w:space="0" w:color="auto"/>
            <w:bottom w:val="none" w:sz="0" w:space="0" w:color="auto"/>
            <w:right w:val="none" w:sz="0" w:space="0" w:color="auto"/>
          </w:divBdr>
        </w:div>
        <w:div w:id="705981845">
          <w:marLeft w:val="1166"/>
          <w:marRight w:val="0"/>
          <w:marTop w:val="86"/>
          <w:marBottom w:val="0"/>
          <w:divBdr>
            <w:top w:val="none" w:sz="0" w:space="0" w:color="auto"/>
            <w:left w:val="none" w:sz="0" w:space="0" w:color="auto"/>
            <w:bottom w:val="none" w:sz="0" w:space="0" w:color="auto"/>
            <w:right w:val="none" w:sz="0" w:space="0" w:color="auto"/>
          </w:divBdr>
        </w:div>
        <w:div w:id="1848865196">
          <w:marLeft w:val="1800"/>
          <w:marRight w:val="0"/>
          <w:marTop w:val="67"/>
          <w:marBottom w:val="0"/>
          <w:divBdr>
            <w:top w:val="none" w:sz="0" w:space="0" w:color="auto"/>
            <w:left w:val="none" w:sz="0" w:space="0" w:color="auto"/>
            <w:bottom w:val="none" w:sz="0" w:space="0" w:color="auto"/>
            <w:right w:val="none" w:sz="0" w:space="0" w:color="auto"/>
          </w:divBdr>
        </w:div>
        <w:div w:id="720057652">
          <w:marLeft w:val="1166"/>
          <w:marRight w:val="0"/>
          <w:marTop w:val="86"/>
          <w:marBottom w:val="0"/>
          <w:divBdr>
            <w:top w:val="none" w:sz="0" w:space="0" w:color="auto"/>
            <w:left w:val="none" w:sz="0" w:space="0" w:color="auto"/>
            <w:bottom w:val="none" w:sz="0" w:space="0" w:color="auto"/>
            <w:right w:val="none" w:sz="0" w:space="0" w:color="auto"/>
          </w:divBdr>
        </w:div>
        <w:div w:id="1646398472">
          <w:marLeft w:val="1800"/>
          <w:marRight w:val="0"/>
          <w:marTop w:val="67"/>
          <w:marBottom w:val="0"/>
          <w:divBdr>
            <w:top w:val="none" w:sz="0" w:space="0" w:color="auto"/>
            <w:left w:val="none" w:sz="0" w:space="0" w:color="auto"/>
            <w:bottom w:val="none" w:sz="0" w:space="0" w:color="auto"/>
            <w:right w:val="none" w:sz="0" w:space="0" w:color="auto"/>
          </w:divBdr>
        </w:div>
        <w:div w:id="563179958">
          <w:marLeft w:val="1800"/>
          <w:marRight w:val="0"/>
          <w:marTop w:val="67"/>
          <w:marBottom w:val="0"/>
          <w:divBdr>
            <w:top w:val="none" w:sz="0" w:space="0" w:color="auto"/>
            <w:left w:val="none" w:sz="0" w:space="0" w:color="auto"/>
            <w:bottom w:val="none" w:sz="0" w:space="0" w:color="auto"/>
            <w:right w:val="none" w:sz="0" w:space="0" w:color="auto"/>
          </w:divBdr>
        </w:div>
        <w:div w:id="1406494404">
          <w:marLeft w:val="1166"/>
          <w:marRight w:val="0"/>
          <w:marTop w:val="86"/>
          <w:marBottom w:val="0"/>
          <w:divBdr>
            <w:top w:val="none" w:sz="0" w:space="0" w:color="auto"/>
            <w:left w:val="none" w:sz="0" w:space="0" w:color="auto"/>
            <w:bottom w:val="none" w:sz="0" w:space="0" w:color="auto"/>
            <w:right w:val="none" w:sz="0" w:space="0" w:color="auto"/>
          </w:divBdr>
        </w:div>
        <w:div w:id="1810320662">
          <w:marLeft w:val="1800"/>
          <w:marRight w:val="0"/>
          <w:marTop w:val="67"/>
          <w:marBottom w:val="0"/>
          <w:divBdr>
            <w:top w:val="none" w:sz="0" w:space="0" w:color="auto"/>
            <w:left w:val="none" w:sz="0" w:space="0" w:color="auto"/>
            <w:bottom w:val="none" w:sz="0" w:space="0" w:color="auto"/>
            <w:right w:val="none" w:sz="0" w:space="0" w:color="auto"/>
          </w:divBdr>
        </w:div>
        <w:div w:id="453718456">
          <w:marLeft w:val="1166"/>
          <w:marRight w:val="0"/>
          <w:marTop w:val="86"/>
          <w:marBottom w:val="0"/>
          <w:divBdr>
            <w:top w:val="none" w:sz="0" w:space="0" w:color="auto"/>
            <w:left w:val="none" w:sz="0" w:space="0" w:color="auto"/>
            <w:bottom w:val="none" w:sz="0" w:space="0" w:color="auto"/>
            <w:right w:val="none" w:sz="0" w:space="0" w:color="auto"/>
          </w:divBdr>
        </w:div>
        <w:div w:id="1804619846">
          <w:marLeft w:val="1800"/>
          <w:marRight w:val="0"/>
          <w:marTop w:val="67"/>
          <w:marBottom w:val="0"/>
          <w:divBdr>
            <w:top w:val="none" w:sz="0" w:space="0" w:color="auto"/>
            <w:left w:val="none" w:sz="0" w:space="0" w:color="auto"/>
            <w:bottom w:val="none" w:sz="0" w:space="0" w:color="auto"/>
            <w:right w:val="none" w:sz="0" w:space="0" w:color="auto"/>
          </w:divBdr>
        </w:div>
        <w:div w:id="475689443">
          <w:marLeft w:val="1166"/>
          <w:marRight w:val="0"/>
          <w:marTop w:val="86"/>
          <w:marBottom w:val="0"/>
          <w:divBdr>
            <w:top w:val="none" w:sz="0" w:space="0" w:color="auto"/>
            <w:left w:val="none" w:sz="0" w:space="0" w:color="auto"/>
            <w:bottom w:val="none" w:sz="0" w:space="0" w:color="auto"/>
            <w:right w:val="none" w:sz="0" w:space="0" w:color="auto"/>
          </w:divBdr>
        </w:div>
        <w:div w:id="827867960">
          <w:marLeft w:val="1800"/>
          <w:marRight w:val="0"/>
          <w:marTop w:val="67"/>
          <w:marBottom w:val="0"/>
          <w:divBdr>
            <w:top w:val="none" w:sz="0" w:space="0" w:color="auto"/>
            <w:left w:val="none" w:sz="0" w:space="0" w:color="auto"/>
            <w:bottom w:val="none" w:sz="0" w:space="0" w:color="auto"/>
            <w:right w:val="none" w:sz="0" w:space="0" w:color="auto"/>
          </w:divBdr>
        </w:div>
      </w:divsChild>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0797081">
      <w:bodyDiv w:val="1"/>
      <w:marLeft w:val="0"/>
      <w:marRight w:val="0"/>
      <w:marTop w:val="0"/>
      <w:marBottom w:val="0"/>
      <w:divBdr>
        <w:top w:val="none" w:sz="0" w:space="0" w:color="auto"/>
        <w:left w:val="none" w:sz="0" w:space="0" w:color="auto"/>
        <w:bottom w:val="none" w:sz="0" w:space="0" w:color="auto"/>
        <w:right w:val="none" w:sz="0" w:space="0" w:color="auto"/>
      </w:divBdr>
      <w:divsChild>
        <w:div w:id="270165016">
          <w:marLeft w:val="547"/>
          <w:marRight w:val="0"/>
          <w:marTop w:val="96"/>
          <w:marBottom w:val="0"/>
          <w:divBdr>
            <w:top w:val="none" w:sz="0" w:space="0" w:color="auto"/>
            <w:left w:val="none" w:sz="0" w:space="0" w:color="auto"/>
            <w:bottom w:val="none" w:sz="0" w:space="0" w:color="auto"/>
            <w:right w:val="none" w:sz="0" w:space="0" w:color="auto"/>
          </w:divBdr>
        </w:div>
        <w:div w:id="1850411334">
          <w:marLeft w:val="1166"/>
          <w:marRight w:val="0"/>
          <w:marTop w:val="86"/>
          <w:marBottom w:val="0"/>
          <w:divBdr>
            <w:top w:val="none" w:sz="0" w:space="0" w:color="auto"/>
            <w:left w:val="none" w:sz="0" w:space="0" w:color="auto"/>
            <w:bottom w:val="none" w:sz="0" w:space="0" w:color="auto"/>
            <w:right w:val="none" w:sz="0" w:space="0" w:color="auto"/>
          </w:divBdr>
        </w:div>
        <w:div w:id="82339827">
          <w:marLeft w:val="1166"/>
          <w:marRight w:val="0"/>
          <w:marTop w:val="86"/>
          <w:marBottom w:val="0"/>
          <w:divBdr>
            <w:top w:val="none" w:sz="0" w:space="0" w:color="auto"/>
            <w:left w:val="none" w:sz="0" w:space="0" w:color="auto"/>
            <w:bottom w:val="none" w:sz="0" w:space="0" w:color="auto"/>
            <w:right w:val="none" w:sz="0" w:space="0" w:color="auto"/>
          </w:divBdr>
        </w:div>
        <w:div w:id="382992530">
          <w:marLeft w:val="1166"/>
          <w:marRight w:val="0"/>
          <w:marTop w:val="86"/>
          <w:marBottom w:val="0"/>
          <w:divBdr>
            <w:top w:val="none" w:sz="0" w:space="0" w:color="auto"/>
            <w:left w:val="none" w:sz="0" w:space="0" w:color="auto"/>
            <w:bottom w:val="none" w:sz="0" w:space="0" w:color="auto"/>
            <w:right w:val="none" w:sz="0" w:space="0" w:color="auto"/>
          </w:divBdr>
        </w:div>
        <w:div w:id="1349332336">
          <w:marLeft w:val="1800"/>
          <w:marRight w:val="0"/>
          <w:marTop w:val="72"/>
          <w:marBottom w:val="0"/>
          <w:divBdr>
            <w:top w:val="none" w:sz="0" w:space="0" w:color="auto"/>
            <w:left w:val="none" w:sz="0" w:space="0" w:color="auto"/>
            <w:bottom w:val="none" w:sz="0" w:space="0" w:color="auto"/>
            <w:right w:val="none" w:sz="0" w:space="0" w:color="auto"/>
          </w:divBdr>
        </w:div>
        <w:div w:id="831289377">
          <w:marLeft w:val="2520"/>
          <w:marRight w:val="0"/>
          <w:marTop w:val="62"/>
          <w:marBottom w:val="0"/>
          <w:divBdr>
            <w:top w:val="none" w:sz="0" w:space="0" w:color="auto"/>
            <w:left w:val="none" w:sz="0" w:space="0" w:color="auto"/>
            <w:bottom w:val="none" w:sz="0" w:space="0" w:color="auto"/>
            <w:right w:val="none" w:sz="0" w:space="0" w:color="auto"/>
          </w:divBdr>
        </w:div>
        <w:div w:id="318775473">
          <w:marLeft w:val="3240"/>
          <w:marRight w:val="0"/>
          <w:marTop w:val="62"/>
          <w:marBottom w:val="0"/>
          <w:divBdr>
            <w:top w:val="none" w:sz="0" w:space="0" w:color="auto"/>
            <w:left w:val="none" w:sz="0" w:space="0" w:color="auto"/>
            <w:bottom w:val="none" w:sz="0" w:space="0" w:color="auto"/>
            <w:right w:val="none" w:sz="0" w:space="0" w:color="auto"/>
          </w:divBdr>
        </w:div>
        <w:div w:id="531845421">
          <w:marLeft w:val="2520"/>
          <w:marRight w:val="0"/>
          <w:marTop w:val="62"/>
          <w:marBottom w:val="0"/>
          <w:divBdr>
            <w:top w:val="none" w:sz="0" w:space="0" w:color="auto"/>
            <w:left w:val="none" w:sz="0" w:space="0" w:color="auto"/>
            <w:bottom w:val="none" w:sz="0" w:space="0" w:color="auto"/>
            <w:right w:val="none" w:sz="0" w:space="0" w:color="auto"/>
          </w:divBdr>
        </w:div>
        <w:div w:id="82188357">
          <w:marLeft w:val="3240"/>
          <w:marRight w:val="0"/>
          <w:marTop w:val="62"/>
          <w:marBottom w:val="0"/>
          <w:divBdr>
            <w:top w:val="none" w:sz="0" w:space="0" w:color="auto"/>
            <w:left w:val="none" w:sz="0" w:space="0" w:color="auto"/>
            <w:bottom w:val="none" w:sz="0" w:space="0" w:color="auto"/>
            <w:right w:val="none" w:sz="0" w:space="0" w:color="auto"/>
          </w:divBdr>
        </w:div>
        <w:div w:id="2123986467">
          <w:marLeft w:val="3240"/>
          <w:marRight w:val="0"/>
          <w:marTop w:val="62"/>
          <w:marBottom w:val="0"/>
          <w:divBdr>
            <w:top w:val="none" w:sz="0" w:space="0" w:color="auto"/>
            <w:left w:val="none" w:sz="0" w:space="0" w:color="auto"/>
            <w:bottom w:val="none" w:sz="0" w:space="0" w:color="auto"/>
            <w:right w:val="none" w:sz="0" w:space="0" w:color="auto"/>
          </w:divBdr>
        </w:div>
        <w:div w:id="876159877">
          <w:marLeft w:val="3240"/>
          <w:marRight w:val="0"/>
          <w:marTop w:val="62"/>
          <w:marBottom w:val="0"/>
          <w:divBdr>
            <w:top w:val="none" w:sz="0" w:space="0" w:color="auto"/>
            <w:left w:val="none" w:sz="0" w:space="0" w:color="auto"/>
            <w:bottom w:val="none" w:sz="0" w:space="0" w:color="auto"/>
            <w:right w:val="none" w:sz="0" w:space="0" w:color="auto"/>
          </w:divBdr>
        </w:div>
        <w:div w:id="113181312">
          <w:marLeft w:val="1800"/>
          <w:marRight w:val="0"/>
          <w:marTop w:val="72"/>
          <w:marBottom w:val="0"/>
          <w:divBdr>
            <w:top w:val="none" w:sz="0" w:space="0" w:color="auto"/>
            <w:left w:val="none" w:sz="0" w:space="0" w:color="auto"/>
            <w:bottom w:val="none" w:sz="0" w:space="0" w:color="auto"/>
            <w:right w:val="none" w:sz="0" w:space="0" w:color="auto"/>
          </w:divBdr>
        </w:div>
        <w:div w:id="1632709413">
          <w:marLeft w:val="3240"/>
          <w:marRight w:val="0"/>
          <w:marTop w:val="62"/>
          <w:marBottom w:val="0"/>
          <w:divBdr>
            <w:top w:val="none" w:sz="0" w:space="0" w:color="auto"/>
            <w:left w:val="none" w:sz="0" w:space="0" w:color="auto"/>
            <w:bottom w:val="none" w:sz="0" w:space="0" w:color="auto"/>
            <w:right w:val="none" w:sz="0" w:space="0" w:color="auto"/>
          </w:divBdr>
        </w:div>
        <w:div w:id="705452003">
          <w:marLeft w:val="3960"/>
          <w:marRight w:val="0"/>
          <w:marTop w:val="62"/>
          <w:marBottom w:val="0"/>
          <w:divBdr>
            <w:top w:val="none" w:sz="0" w:space="0" w:color="auto"/>
            <w:left w:val="none" w:sz="0" w:space="0" w:color="auto"/>
            <w:bottom w:val="none" w:sz="0" w:space="0" w:color="auto"/>
            <w:right w:val="none" w:sz="0" w:space="0" w:color="auto"/>
          </w:divBdr>
        </w:div>
        <w:div w:id="602418758">
          <w:marLeft w:val="3240"/>
          <w:marRight w:val="0"/>
          <w:marTop w:val="62"/>
          <w:marBottom w:val="0"/>
          <w:divBdr>
            <w:top w:val="none" w:sz="0" w:space="0" w:color="auto"/>
            <w:left w:val="none" w:sz="0" w:space="0" w:color="auto"/>
            <w:bottom w:val="none" w:sz="0" w:space="0" w:color="auto"/>
            <w:right w:val="none" w:sz="0" w:space="0" w:color="auto"/>
          </w:divBdr>
        </w:div>
        <w:div w:id="212087825">
          <w:marLeft w:val="3960"/>
          <w:marRight w:val="0"/>
          <w:marTop w:val="62"/>
          <w:marBottom w:val="0"/>
          <w:divBdr>
            <w:top w:val="none" w:sz="0" w:space="0" w:color="auto"/>
            <w:left w:val="none" w:sz="0" w:space="0" w:color="auto"/>
            <w:bottom w:val="none" w:sz="0" w:space="0" w:color="auto"/>
            <w:right w:val="none" w:sz="0" w:space="0" w:color="auto"/>
          </w:divBdr>
        </w:div>
        <w:div w:id="696273177">
          <w:marLeft w:val="3240"/>
          <w:marRight w:val="0"/>
          <w:marTop w:val="62"/>
          <w:marBottom w:val="0"/>
          <w:divBdr>
            <w:top w:val="none" w:sz="0" w:space="0" w:color="auto"/>
            <w:left w:val="none" w:sz="0" w:space="0" w:color="auto"/>
            <w:bottom w:val="none" w:sz="0" w:space="0" w:color="auto"/>
            <w:right w:val="none" w:sz="0" w:space="0" w:color="auto"/>
          </w:divBdr>
        </w:div>
        <w:div w:id="1062946469">
          <w:marLeft w:val="3960"/>
          <w:marRight w:val="0"/>
          <w:marTop w:val="62"/>
          <w:marBottom w:val="0"/>
          <w:divBdr>
            <w:top w:val="none" w:sz="0" w:space="0" w:color="auto"/>
            <w:left w:val="none" w:sz="0" w:space="0" w:color="auto"/>
            <w:bottom w:val="none" w:sz="0" w:space="0" w:color="auto"/>
            <w:right w:val="none" w:sz="0" w:space="0" w:color="auto"/>
          </w:divBdr>
        </w:div>
        <w:div w:id="1936547549">
          <w:marLeft w:val="1800"/>
          <w:marRight w:val="0"/>
          <w:marTop w:val="72"/>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2636975">
      <w:bodyDiv w:val="1"/>
      <w:marLeft w:val="0"/>
      <w:marRight w:val="0"/>
      <w:marTop w:val="0"/>
      <w:marBottom w:val="0"/>
      <w:divBdr>
        <w:top w:val="none" w:sz="0" w:space="0" w:color="auto"/>
        <w:left w:val="none" w:sz="0" w:space="0" w:color="auto"/>
        <w:bottom w:val="none" w:sz="0" w:space="0" w:color="auto"/>
        <w:right w:val="none" w:sz="0" w:space="0" w:color="auto"/>
      </w:divBdr>
      <w:divsChild>
        <w:div w:id="1621450459">
          <w:marLeft w:val="547"/>
          <w:marRight w:val="0"/>
          <w:marTop w:val="120"/>
          <w:marBottom w:val="0"/>
          <w:divBdr>
            <w:top w:val="none" w:sz="0" w:space="0" w:color="auto"/>
            <w:left w:val="none" w:sz="0" w:space="0" w:color="auto"/>
            <w:bottom w:val="none" w:sz="0" w:space="0" w:color="auto"/>
            <w:right w:val="none" w:sz="0" w:space="0" w:color="auto"/>
          </w:divBdr>
        </w:div>
        <w:div w:id="894508831">
          <w:marLeft w:val="1166"/>
          <w:marRight w:val="0"/>
          <w:marTop w:val="106"/>
          <w:marBottom w:val="0"/>
          <w:divBdr>
            <w:top w:val="none" w:sz="0" w:space="0" w:color="auto"/>
            <w:left w:val="none" w:sz="0" w:space="0" w:color="auto"/>
            <w:bottom w:val="none" w:sz="0" w:space="0" w:color="auto"/>
            <w:right w:val="none" w:sz="0" w:space="0" w:color="auto"/>
          </w:divBdr>
        </w:div>
        <w:div w:id="436219192">
          <w:marLeft w:val="1166"/>
          <w:marRight w:val="0"/>
          <w:marTop w:val="10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9149847">
      <w:bodyDiv w:val="1"/>
      <w:marLeft w:val="0"/>
      <w:marRight w:val="0"/>
      <w:marTop w:val="0"/>
      <w:marBottom w:val="0"/>
      <w:divBdr>
        <w:top w:val="none" w:sz="0" w:space="0" w:color="auto"/>
        <w:left w:val="none" w:sz="0" w:space="0" w:color="auto"/>
        <w:bottom w:val="none" w:sz="0" w:space="0" w:color="auto"/>
        <w:right w:val="none" w:sz="0" w:space="0" w:color="auto"/>
      </w:divBdr>
      <w:divsChild>
        <w:div w:id="1003821787">
          <w:marLeft w:val="547"/>
          <w:marRight w:val="0"/>
          <w:marTop w:val="120"/>
          <w:marBottom w:val="0"/>
          <w:divBdr>
            <w:top w:val="none" w:sz="0" w:space="0" w:color="auto"/>
            <w:left w:val="none" w:sz="0" w:space="0" w:color="auto"/>
            <w:bottom w:val="none" w:sz="0" w:space="0" w:color="auto"/>
            <w:right w:val="none" w:sz="0" w:space="0" w:color="auto"/>
          </w:divBdr>
        </w:div>
        <w:div w:id="2102676165">
          <w:marLeft w:val="1166"/>
          <w:marRight w:val="0"/>
          <w:marTop w:val="106"/>
          <w:marBottom w:val="0"/>
          <w:divBdr>
            <w:top w:val="none" w:sz="0" w:space="0" w:color="auto"/>
            <w:left w:val="none" w:sz="0" w:space="0" w:color="auto"/>
            <w:bottom w:val="none" w:sz="0" w:space="0" w:color="auto"/>
            <w:right w:val="none" w:sz="0" w:space="0" w:color="auto"/>
          </w:divBdr>
        </w:div>
        <w:div w:id="1636712165">
          <w:marLeft w:val="1166"/>
          <w:marRight w:val="0"/>
          <w:marTop w:val="106"/>
          <w:marBottom w:val="0"/>
          <w:divBdr>
            <w:top w:val="none" w:sz="0" w:space="0" w:color="auto"/>
            <w:left w:val="none" w:sz="0" w:space="0" w:color="auto"/>
            <w:bottom w:val="none" w:sz="0" w:space="0" w:color="auto"/>
            <w:right w:val="none" w:sz="0" w:space="0" w:color="auto"/>
          </w:divBdr>
        </w:div>
        <w:div w:id="1816097545">
          <w:marLeft w:val="1166"/>
          <w:marRight w:val="0"/>
          <w:marTop w:val="106"/>
          <w:marBottom w:val="0"/>
          <w:divBdr>
            <w:top w:val="none" w:sz="0" w:space="0" w:color="auto"/>
            <w:left w:val="none" w:sz="0" w:space="0" w:color="auto"/>
            <w:bottom w:val="none" w:sz="0" w:space="0" w:color="auto"/>
            <w:right w:val="none" w:sz="0" w:space="0" w:color="auto"/>
          </w:divBdr>
        </w:div>
        <w:div w:id="1383561121">
          <w:marLeft w:val="547"/>
          <w:marRight w:val="0"/>
          <w:marTop w:val="120"/>
          <w:marBottom w:val="0"/>
          <w:divBdr>
            <w:top w:val="none" w:sz="0" w:space="0" w:color="auto"/>
            <w:left w:val="none" w:sz="0" w:space="0" w:color="auto"/>
            <w:bottom w:val="none" w:sz="0" w:space="0" w:color="auto"/>
            <w:right w:val="none" w:sz="0" w:space="0" w:color="auto"/>
          </w:divBdr>
        </w:div>
        <w:div w:id="595018880">
          <w:marLeft w:val="1166"/>
          <w:marRight w:val="0"/>
          <w:marTop w:val="106"/>
          <w:marBottom w:val="0"/>
          <w:divBdr>
            <w:top w:val="none" w:sz="0" w:space="0" w:color="auto"/>
            <w:left w:val="none" w:sz="0" w:space="0" w:color="auto"/>
            <w:bottom w:val="none" w:sz="0" w:space="0" w:color="auto"/>
            <w:right w:val="none" w:sz="0" w:space="0" w:color="auto"/>
          </w:divBdr>
        </w:div>
        <w:div w:id="1749813742">
          <w:marLeft w:val="1166"/>
          <w:marRight w:val="0"/>
          <w:marTop w:val="106"/>
          <w:marBottom w:val="0"/>
          <w:divBdr>
            <w:top w:val="none" w:sz="0" w:space="0" w:color="auto"/>
            <w:left w:val="none" w:sz="0" w:space="0" w:color="auto"/>
            <w:bottom w:val="none" w:sz="0" w:space="0" w:color="auto"/>
            <w:right w:val="none" w:sz="0" w:space="0" w:color="auto"/>
          </w:divBdr>
        </w:div>
      </w:divsChild>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194065">
      <w:bodyDiv w:val="1"/>
      <w:marLeft w:val="0"/>
      <w:marRight w:val="0"/>
      <w:marTop w:val="0"/>
      <w:marBottom w:val="0"/>
      <w:divBdr>
        <w:top w:val="none" w:sz="0" w:space="0" w:color="auto"/>
        <w:left w:val="none" w:sz="0" w:space="0" w:color="auto"/>
        <w:bottom w:val="none" w:sz="0" w:space="0" w:color="auto"/>
        <w:right w:val="none" w:sz="0" w:space="0" w:color="auto"/>
      </w:divBdr>
      <w:divsChild>
        <w:div w:id="1675958535">
          <w:marLeft w:val="547"/>
          <w:marRight w:val="0"/>
          <w:marTop w:val="115"/>
          <w:marBottom w:val="0"/>
          <w:divBdr>
            <w:top w:val="none" w:sz="0" w:space="0" w:color="auto"/>
            <w:left w:val="none" w:sz="0" w:space="0" w:color="auto"/>
            <w:bottom w:val="none" w:sz="0" w:space="0" w:color="auto"/>
            <w:right w:val="none" w:sz="0" w:space="0" w:color="auto"/>
          </w:divBdr>
        </w:div>
        <w:div w:id="1781098995">
          <w:marLeft w:val="1166"/>
          <w:marRight w:val="0"/>
          <w:marTop w:val="101"/>
          <w:marBottom w:val="0"/>
          <w:divBdr>
            <w:top w:val="none" w:sz="0" w:space="0" w:color="auto"/>
            <w:left w:val="none" w:sz="0" w:space="0" w:color="auto"/>
            <w:bottom w:val="none" w:sz="0" w:space="0" w:color="auto"/>
            <w:right w:val="none" w:sz="0" w:space="0" w:color="auto"/>
          </w:divBdr>
        </w:div>
        <w:div w:id="1767312233">
          <w:marLeft w:val="1800"/>
          <w:marRight w:val="0"/>
          <w:marTop w:val="82"/>
          <w:marBottom w:val="0"/>
          <w:divBdr>
            <w:top w:val="none" w:sz="0" w:space="0" w:color="auto"/>
            <w:left w:val="none" w:sz="0" w:space="0" w:color="auto"/>
            <w:bottom w:val="none" w:sz="0" w:space="0" w:color="auto"/>
            <w:right w:val="none" w:sz="0" w:space="0" w:color="auto"/>
          </w:divBdr>
        </w:div>
        <w:div w:id="675885869">
          <w:marLeft w:val="1166"/>
          <w:marRight w:val="0"/>
          <w:marTop w:val="101"/>
          <w:marBottom w:val="0"/>
          <w:divBdr>
            <w:top w:val="none" w:sz="0" w:space="0" w:color="auto"/>
            <w:left w:val="none" w:sz="0" w:space="0" w:color="auto"/>
            <w:bottom w:val="none" w:sz="0" w:space="0" w:color="auto"/>
            <w:right w:val="none" w:sz="0" w:space="0" w:color="auto"/>
          </w:divBdr>
        </w:div>
        <w:div w:id="1585602338">
          <w:marLeft w:val="1800"/>
          <w:marRight w:val="0"/>
          <w:marTop w:val="82"/>
          <w:marBottom w:val="0"/>
          <w:divBdr>
            <w:top w:val="none" w:sz="0" w:space="0" w:color="auto"/>
            <w:left w:val="none" w:sz="0" w:space="0" w:color="auto"/>
            <w:bottom w:val="none" w:sz="0" w:space="0" w:color="auto"/>
            <w:right w:val="none" w:sz="0" w:space="0" w:color="auto"/>
          </w:divBdr>
        </w:div>
        <w:div w:id="2065060718">
          <w:marLeft w:val="1166"/>
          <w:marRight w:val="0"/>
          <w:marTop w:val="101"/>
          <w:marBottom w:val="0"/>
          <w:divBdr>
            <w:top w:val="none" w:sz="0" w:space="0" w:color="auto"/>
            <w:left w:val="none" w:sz="0" w:space="0" w:color="auto"/>
            <w:bottom w:val="none" w:sz="0" w:space="0" w:color="auto"/>
            <w:right w:val="none" w:sz="0" w:space="0" w:color="auto"/>
          </w:divBdr>
        </w:div>
        <w:div w:id="1788432132">
          <w:marLeft w:val="1800"/>
          <w:marRight w:val="0"/>
          <w:marTop w:val="82"/>
          <w:marBottom w:val="0"/>
          <w:divBdr>
            <w:top w:val="none" w:sz="0" w:space="0" w:color="auto"/>
            <w:left w:val="none" w:sz="0" w:space="0" w:color="auto"/>
            <w:bottom w:val="none" w:sz="0" w:space="0" w:color="auto"/>
            <w:right w:val="none" w:sz="0" w:space="0" w:color="auto"/>
          </w:divBdr>
        </w:div>
        <w:div w:id="1525704063">
          <w:marLeft w:val="1166"/>
          <w:marRight w:val="0"/>
          <w:marTop w:val="101"/>
          <w:marBottom w:val="0"/>
          <w:divBdr>
            <w:top w:val="none" w:sz="0" w:space="0" w:color="auto"/>
            <w:left w:val="none" w:sz="0" w:space="0" w:color="auto"/>
            <w:bottom w:val="none" w:sz="0" w:space="0" w:color="auto"/>
            <w:right w:val="none" w:sz="0" w:space="0" w:color="auto"/>
          </w:divBdr>
        </w:div>
        <w:div w:id="2112583021">
          <w:marLeft w:val="1800"/>
          <w:marRight w:val="0"/>
          <w:marTop w:val="82"/>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4511260">
      <w:bodyDiv w:val="1"/>
      <w:marLeft w:val="0"/>
      <w:marRight w:val="0"/>
      <w:marTop w:val="0"/>
      <w:marBottom w:val="0"/>
      <w:divBdr>
        <w:top w:val="none" w:sz="0" w:space="0" w:color="auto"/>
        <w:left w:val="none" w:sz="0" w:space="0" w:color="auto"/>
        <w:bottom w:val="none" w:sz="0" w:space="0" w:color="auto"/>
        <w:right w:val="none" w:sz="0" w:space="0" w:color="auto"/>
      </w:divBdr>
      <w:divsChild>
        <w:div w:id="1173570004">
          <w:marLeft w:val="547"/>
          <w:marRight w:val="0"/>
          <w:marTop w:val="106"/>
          <w:marBottom w:val="0"/>
          <w:divBdr>
            <w:top w:val="none" w:sz="0" w:space="0" w:color="auto"/>
            <w:left w:val="none" w:sz="0" w:space="0" w:color="auto"/>
            <w:bottom w:val="none" w:sz="0" w:space="0" w:color="auto"/>
            <w:right w:val="none" w:sz="0" w:space="0" w:color="auto"/>
          </w:divBdr>
        </w:div>
      </w:divsChild>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021C3E89-AC97-4E08-9B4F-C2594BC4B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21776</TotalTime>
  <Pages>2</Pages>
  <Words>872</Words>
  <Characters>4977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70</cp:revision>
  <cp:lastPrinted>2009-04-22T06:01:00Z</cp:lastPrinted>
  <dcterms:created xsi:type="dcterms:W3CDTF">2020-07-07T06:33:00Z</dcterms:created>
  <dcterms:modified xsi:type="dcterms:W3CDTF">2021-05-11T14:19:00Z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