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58BD7E" w14:textId="251B1BD9" w:rsidR="00244AC5" w:rsidRPr="00244AC5" w:rsidRDefault="00244AC5" w:rsidP="00244AC5">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244AC5">
        <w:rPr>
          <w:rFonts w:ascii="Calibri" w:eastAsia="SimSun" w:hAnsi="Calibri" w:cs="Calibri"/>
          <w:b/>
          <w:bCs/>
          <w:sz w:val="24"/>
          <w:szCs w:val="20"/>
          <w:lang w:val="en-GB"/>
        </w:rPr>
        <w:t>3GPP T</w:t>
      </w:r>
      <w:bookmarkStart w:id="2" w:name="_Ref452454252"/>
      <w:bookmarkEnd w:id="2"/>
      <w:r w:rsidRPr="00244AC5">
        <w:rPr>
          <w:rFonts w:ascii="Calibri" w:eastAsia="SimSun" w:hAnsi="Calibri" w:cs="Calibri"/>
          <w:b/>
          <w:bCs/>
          <w:sz w:val="24"/>
          <w:szCs w:val="20"/>
          <w:lang w:val="en-GB"/>
        </w:rPr>
        <w:t xml:space="preserve">SG-RAN </w:t>
      </w:r>
      <w:r w:rsidRPr="00244AC5">
        <w:rPr>
          <w:rFonts w:ascii="Calibri" w:eastAsia="SimSun" w:hAnsi="Calibri" w:cs="Calibri"/>
          <w:b/>
          <w:sz w:val="24"/>
          <w:szCs w:val="20"/>
          <w:lang w:val="en-GB"/>
        </w:rPr>
        <w:t>WG4 Meeting #9</w:t>
      </w:r>
      <w:r w:rsidR="00BD4197">
        <w:rPr>
          <w:rFonts w:ascii="Calibri" w:eastAsia="SimSun" w:hAnsi="Calibri" w:cs="Calibri"/>
          <w:b/>
          <w:sz w:val="24"/>
          <w:szCs w:val="20"/>
          <w:lang w:val="en-GB"/>
        </w:rPr>
        <w:t>9</w:t>
      </w:r>
      <w:r w:rsidRPr="00244AC5">
        <w:rPr>
          <w:rFonts w:ascii="Calibri" w:eastAsia="SimSun" w:hAnsi="Calibri" w:cs="Calibri"/>
          <w:b/>
          <w:sz w:val="24"/>
          <w:szCs w:val="20"/>
          <w:lang w:val="en-GB"/>
        </w:rPr>
        <w:t xml:space="preserve">-e              </w:t>
      </w:r>
      <w:r w:rsidRPr="00244AC5">
        <w:rPr>
          <w:rFonts w:ascii="Calibri" w:eastAsia="SimSun" w:hAnsi="Calibri" w:cs="Calibri"/>
          <w:b/>
          <w:bCs/>
          <w:sz w:val="24"/>
          <w:szCs w:val="20"/>
          <w:lang w:val="en-GB"/>
        </w:rPr>
        <w:tab/>
      </w:r>
      <w:r w:rsidRPr="00244AC5">
        <w:rPr>
          <w:rFonts w:ascii="Calibri" w:eastAsia="SimSun" w:hAnsi="Calibri" w:cs="Calibri"/>
          <w:b/>
          <w:bCs/>
          <w:sz w:val="24"/>
          <w:szCs w:val="20"/>
          <w:lang w:val="en-GB" w:eastAsia="ja-JP"/>
        </w:rPr>
        <w:t>R4-</w:t>
      </w:r>
      <w:r w:rsidR="00887561" w:rsidRPr="00244AC5">
        <w:rPr>
          <w:rFonts w:ascii="Calibri" w:eastAsia="SimSun" w:hAnsi="Calibri" w:cs="Calibri"/>
          <w:b/>
          <w:bCs/>
          <w:sz w:val="24"/>
          <w:szCs w:val="20"/>
          <w:lang w:val="en-GB" w:eastAsia="ja-JP"/>
        </w:rPr>
        <w:t>210</w:t>
      </w:r>
      <w:r w:rsidR="00363054">
        <w:rPr>
          <w:rFonts w:ascii="Calibri" w:eastAsia="SimSun" w:hAnsi="Calibri" w:cs="Calibri"/>
          <w:b/>
          <w:bCs/>
          <w:sz w:val="24"/>
          <w:szCs w:val="20"/>
          <w:lang w:val="en-GB" w:eastAsia="ja-JP"/>
        </w:rPr>
        <w:t>9890</w:t>
      </w:r>
    </w:p>
    <w:bookmarkEnd w:id="0"/>
    <w:bookmarkEnd w:id="1"/>
    <w:p w14:paraId="306A75FF" w14:textId="24FA691E" w:rsidR="00244AC5" w:rsidRPr="00244AC5" w:rsidRDefault="00036E1B" w:rsidP="00244AC5">
      <w:pPr>
        <w:widowControl w:val="0"/>
        <w:tabs>
          <w:tab w:val="left" w:pos="2160"/>
        </w:tabs>
        <w:spacing w:after="0" w:line="240" w:lineRule="auto"/>
        <w:ind w:left="2127" w:hanging="2127"/>
        <w:jc w:val="both"/>
        <w:rPr>
          <w:rFonts w:ascii="Calibri" w:eastAsia="ＭＳ 明朝" w:hAnsi="Calibri" w:cs="Calibri"/>
          <w:b/>
          <w:sz w:val="24"/>
          <w:lang w:val="en-GB" w:eastAsia="ja-JP"/>
        </w:rPr>
      </w:pPr>
      <w:r>
        <w:rPr>
          <w:rFonts w:ascii="Calibri" w:eastAsia="ＭＳ 明朝" w:hAnsi="Calibri" w:cs="Calibri"/>
          <w:b/>
          <w:sz w:val="24"/>
          <w:lang w:val="en-GB" w:eastAsia="zh-CN"/>
        </w:rPr>
        <w:t>E-Meeting, 19</w:t>
      </w:r>
      <w:r w:rsidR="00244AC5" w:rsidRPr="00244AC5">
        <w:rPr>
          <w:rFonts w:ascii="Calibri" w:eastAsia="ＭＳ 明朝" w:hAnsi="Calibri" w:cs="Calibri"/>
          <w:b/>
          <w:sz w:val="24"/>
          <w:lang w:val="en-GB" w:eastAsia="zh-CN"/>
        </w:rPr>
        <w:t xml:space="preserve"> </w:t>
      </w:r>
      <w:r>
        <w:rPr>
          <w:rFonts w:ascii="Calibri" w:eastAsia="ＭＳ 明朝" w:hAnsi="Calibri" w:cs="Calibri"/>
          <w:b/>
          <w:sz w:val="24"/>
          <w:lang w:val="en-GB" w:eastAsia="zh-CN"/>
        </w:rPr>
        <w:t>May</w:t>
      </w:r>
      <w:r w:rsidR="00244AC5" w:rsidRPr="00244AC5">
        <w:rPr>
          <w:rFonts w:ascii="Calibri" w:eastAsia="ＭＳ 明朝" w:hAnsi="Calibri" w:cs="Calibri"/>
          <w:b/>
          <w:sz w:val="24"/>
          <w:lang w:val="en-GB" w:eastAsia="zh-CN"/>
        </w:rPr>
        <w:t xml:space="preserve"> 2021 – 2</w:t>
      </w:r>
      <w:r>
        <w:rPr>
          <w:rFonts w:ascii="Calibri" w:eastAsia="ＭＳ 明朝" w:hAnsi="Calibri" w:cs="Calibri"/>
          <w:b/>
          <w:sz w:val="24"/>
          <w:lang w:val="en-GB" w:eastAsia="zh-CN"/>
        </w:rPr>
        <w:t>7</w:t>
      </w:r>
      <w:r w:rsidR="00244AC5" w:rsidRPr="00244AC5">
        <w:rPr>
          <w:rFonts w:ascii="Calibri" w:eastAsia="ＭＳ 明朝" w:hAnsi="Calibri" w:cs="Calibri"/>
          <w:b/>
          <w:sz w:val="24"/>
          <w:lang w:val="en-GB" w:eastAsia="zh-CN"/>
        </w:rPr>
        <w:t xml:space="preserve"> </w:t>
      </w:r>
      <w:r>
        <w:rPr>
          <w:rFonts w:ascii="Calibri" w:eastAsia="ＭＳ 明朝" w:hAnsi="Calibri" w:cs="Calibri"/>
          <w:b/>
          <w:sz w:val="24"/>
          <w:lang w:val="en-GB" w:eastAsia="zh-CN"/>
        </w:rPr>
        <w:t>May</w:t>
      </w:r>
      <w:r w:rsidR="00244AC5" w:rsidRPr="00244AC5">
        <w:rPr>
          <w:rFonts w:ascii="Calibri" w:eastAsia="ＭＳ 明朝" w:hAnsi="Calibri" w:cs="Calibri"/>
          <w:b/>
          <w:sz w:val="24"/>
          <w:lang w:val="en-GB" w:eastAsia="zh-CN"/>
        </w:rPr>
        <w:t xml:space="preserve"> 2021</w:t>
      </w:r>
    </w:p>
    <w:p w14:paraId="7F3D8EB3" w14:textId="77777777" w:rsidR="00244AC5" w:rsidRPr="00244AC5" w:rsidRDefault="00244AC5" w:rsidP="00244AC5">
      <w:pPr>
        <w:widowControl w:val="0"/>
        <w:tabs>
          <w:tab w:val="left" w:pos="2160"/>
        </w:tabs>
        <w:spacing w:after="0" w:line="240" w:lineRule="auto"/>
        <w:ind w:left="2127" w:hanging="2127"/>
        <w:jc w:val="both"/>
        <w:rPr>
          <w:rFonts w:ascii="Calibri" w:eastAsia="ＭＳ 明朝" w:hAnsi="Calibri" w:cs="Calibri"/>
          <w:b/>
          <w:sz w:val="24"/>
          <w:lang w:val="en-GB" w:eastAsia="ja-JP"/>
        </w:rPr>
      </w:pPr>
    </w:p>
    <w:p w14:paraId="77986BC6" w14:textId="77777777" w:rsidR="00244AC5" w:rsidRPr="00244AC5" w:rsidRDefault="00244AC5" w:rsidP="00244AC5">
      <w:pPr>
        <w:ind w:left="1985" w:hanging="1985"/>
        <w:rPr>
          <w:rFonts w:ascii="Calibri" w:eastAsia="Calibri" w:hAnsi="Calibri" w:cs="Calibri"/>
          <w:b/>
          <w:bCs/>
          <w:sz w:val="24"/>
          <w:lang w:val="en-GB"/>
        </w:rPr>
      </w:pPr>
      <w:r w:rsidRPr="00244AC5">
        <w:rPr>
          <w:rFonts w:ascii="Calibri" w:eastAsia="Calibri" w:hAnsi="Calibri" w:cs="Calibri"/>
          <w:b/>
          <w:bCs/>
          <w:sz w:val="24"/>
          <w:lang w:val="en-GB"/>
        </w:rPr>
        <w:t>Title:</w:t>
      </w:r>
      <w:r w:rsidRPr="00244AC5">
        <w:rPr>
          <w:rFonts w:ascii="Calibri" w:eastAsia="Calibri" w:hAnsi="Calibri" w:cs="Calibri"/>
          <w:b/>
          <w:bCs/>
          <w:sz w:val="24"/>
          <w:lang w:val="en-GB"/>
        </w:rPr>
        <w:tab/>
        <w:t>Discus</w:t>
      </w:r>
      <w:bookmarkStart w:id="3" w:name="_GoBack"/>
      <w:bookmarkEnd w:id="3"/>
      <w:r w:rsidRPr="00244AC5">
        <w:rPr>
          <w:rFonts w:ascii="Calibri" w:eastAsia="Calibri" w:hAnsi="Calibri" w:cs="Calibri"/>
          <w:b/>
          <w:bCs/>
          <w:sz w:val="24"/>
          <w:lang w:val="en-GB"/>
        </w:rPr>
        <w:t xml:space="preserve">sion on SRS antenna port switching </w:t>
      </w:r>
    </w:p>
    <w:p w14:paraId="2D6B89C9" w14:textId="77777777" w:rsidR="00244AC5" w:rsidRPr="00244AC5" w:rsidRDefault="00244AC5" w:rsidP="00244AC5">
      <w:pPr>
        <w:tabs>
          <w:tab w:val="left" w:pos="1985"/>
        </w:tabs>
        <w:ind w:left="1985" w:hanging="1985"/>
        <w:rPr>
          <w:rFonts w:ascii="Calibri" w:eastAsia="Calibri" w:hAnsi="Calibri" w:cs="Calibri"/>
          <w:b/>
          <w:bCs/>
          <w:sz w:val="24"/>
          <w:lang w:val="en-GB"/>
        </w:rPr>
      </w:pPr>
      <w:r w:rsidRPr="00244AC5">
        <w:rPr>
          <w:rFonts w:ascii="Calibri" w:eastAsia="Calibri" w:hAnsi="Calibri" w:cs="Calibri"/>
          <w:b/>
          <w:bCs/>
          <w:sz w:val="24"/>
          <w:lang w:val="en-GB"/>
        </w:rPr>
        <w:t>Source:</w:t>
      </w:r>
      <w:r w:rsidRPr="00244AC5">
        <w:rPr>
          <w:rFonts w:ascii="Calibri" w:eastAsia="Calibri" w:hAnsi="Calibri" w:cs="Calibri"/>
          <w:b/>
          <w:bCs/>
          <w:sz w:val="24"/>
          <w:lang w:val="en-GB"/>
        </w:rPr>
        <w:tab/>
        <w:t>NEC</w:t>
      </w:r>
      <w:r w:rsidRPr="00244AC5" w:rsidDel="00636277">
        <w:rPr>
          <w:rFonts w:ascii="Calibri" w:eastAsia="Calibri" w:hAnsi="Calibri" w:cs="Calibri"/>
          <w:b/>
          <w:bCs/>
          <w:sz w:val="24"/>
          <w:lang w:val="en-GB"/>
        </w:rPr>
        <w:t xml:space="preserve"> </w:t>
      </w:r>
      <w:r w:rsidRPr="00244AC5">
        <w:rPr>
          <w:rFonts w:ascii="Calibri" w:eastAsia="Calibri" w:hAnsi="Calibri" w:cs="Calibri"/>
          <w:b/>
          <w:bCs/>
          <w:sz w:val="24"/>
          <w:lang w:val="en-GB"/>
        </w:rPr>
        <w:tab/>
      </w:r>
    </w:p>
    <w:p w14:paraId="1191AB6E" w14:textId="28520E88" w:rsidR="00244AC5" w:rsidRPr="00244AC5" w:rsidRDefault="00244AC5" w:rsidP="00244AC5">
      <w:pPr>
        <w:tabs>
          <w:tab w:val="left" w:pos="1985"/>
        </w:tabs>
        <w:spacing w:line="240" w:lineRule="auto"/>
        <w:rPr>
          <w:rFonts w:ascii="Calibri" w:eastAsia="ＭＳ 明朝" w:hAnsi="Calibri" w:cs="Calibri"/>
          <w:b/>
          <w:bCs/>
          <w:sz w:val="24"/>
          <w:szCs w:val="20"/>
          <w:lang w:val="en-GB"/>
        </w:rPr>
      </w:pPr>
      <w:r w:rsidRPr="00244AC5">
        <w:rPr>
          <w:rFonts w:ascii="Calibri" w:eastAsia="ＭＳ 明朝" w:hAnsi="Calibri" w:cs="Calibri"/>
          <w:b/>
          <w:bCs/>
          <w:sz w:val="24"/>
          <w:szCs w:val="20"/>
          <w:lang w:val="en-GB"/>
        </w:rPr>
        <w:t>Agenda item:</w:t>
      </w:r>
      <w:r w:rsidRPr="00244AC5">
        <w:rPr>
          <w:rFonts w:ascii="Calibri" w:eastAsia="ＭＳ 明朝" w:hAnsi="Calibri" w:cs="Calibri"/>
          <w:b/>
          <w:bCs/>
          <w:sz w:val="24"/>
          <w:szCs w:val="20"/>
          <w:lang w:val="en-GB"/>
        </w:rPr>
        <w:tab/>
      </w:r>
      <w:r w:rsidR="00563F32">
        <w:rPr>
          <w:rFonts w:ascii="Calibri" w:eastAsia="ＭＳ 明朝" w:hAnsi="Calibri" w:cs="Calibri"/>
          <w:b/>
          <w:bCs/>
          <w:sz w:val="24"/>
          <w:szCs w:val="20"/>
          <w:lang w:val="en-GB"/>
        </w:rPr>
        <w:t>9.9.2.1</w:t>
      </w:r>
    </w:p>
    <w:p w14:paraId="1C6A5269" w14:textId="77777777" w:rsidR="00244AC5" w:rsidRPr="00244AC5" w:rsidRDefault="00244AC5" w:rsidP="00244AC5">
      <w:pPr>
        <w:tabs>
          <w:tab w:val="left" w:pos="1985"/>
        </w:tabs>
        <w:rPr>
          <w:rFonts w:ascii="Calibri" w:eastAsia="Calibri" w:hAnsi="Calibri" w:cs="Calibri"/>
          <w:b/>
          <w:bCs/>
          <w:sz w:val="24"/>
          <w:lang w:val="en-GB"/>
        </w:rPr>
      </w:pPr>
      <w:r w:rsidRPr="00244AC5">
        <w:rPr>
          <w:rFonts w:ascii="Calibri" w:eastAsia="Calibri" w:hAnsi="Calibri" w:cs="Calibri"/>
          <w:b/>
          <w:bCs/>
          <w:sz w:val="24"/>
          <w:lang w:val="en-GB"/>
        </w:rPr>
        <w:t>Document for:</w:t>
      </w:r>
      <w:r w:rsidRPr="00244AC5">
        <w:rPr>
          <w:rFonts w:ascii="Calibri" w:eastAsia="Calibri" w:hAnsi="Calibri" w:cs="Calibri"/>
          <w:b/>
          <w:bCs/>
          <w:sz w:val="24"/>
          <w:lang w:val="en-GB"/>
        </w:rPr>
        <w:tab/>
        <w:t>Approval</w:t>
      </w:r>
    </w:p>
    <w:p w14:paraId="35E84982" w14:textId="77777777" w:rsidR="00244AC5" w:rsidRPr="00244AC5" w:rsidRDefault="00244AC5" w:rsidP="00887561">
      <w:pPr>
        <w:pStyle w:val="RAN4H1"/>
      </w:pPr>
      <w:r w:rsidRPr="00244AC5">
        <w:t>Introduction</w:t>
      </w:r>
    </w:p>
    <w:p w14:paraId="2B58BF05" w14:textId="66A1F286" w:rsidR="00244AC5" w:rsidRPr="00244AC5" w:rsidRDefault="00244AC5" w:rsidP="00244AC5">
      <w:pPr>
        <w:rPr>
          <w:rFonts w:ascii="Calibri" w:eastAsia="ＭＳ 明朝" w:hAnsi="Calibri" w:cs="Times New Roman"/>
          <w:bCs/>
          <w:sz w:val="20"/>
          <w:lang w:val="en-US" w:eastAsia="ja-JP"/>
        </w:rPr>
      </w:pPr>
      <w:r w:rsidRPr="00244AC5">
        <w:rPr>
          <w:rFonts w:ascii="Calibri" w:eastAsia="ＭＳ 明朝" w:hAnsi="Calibri" w:cs="Times New Roman"/>
          <w:sz w:val="20"/>
          <w:lang w:eastAsia="ja-JP"/>
        </w:rPr>
        <w:t>In RAN4#98-</w:t>
      </w:r>
      <w:r w:rsidR="00BD4197">
        <w:rPr>
          <w:rFonts w:ascii="Calibri" w:eastAsia="ＭＳ 明朝" w:hAnsi="Calibri" w:cs="Times New Roman"/>
          <w:sz w:val="20"/>
          <w:lang w:eastAsia="ja-JP"/>
        </w:rPr>
        <w:t>bis-</w:t>
      </w:r>
      <w:r w:rsidRPr="00244AC5">
        <w:rPr>
          <w:rFonts w:ascii="Calibri" w:eastAsia="ＭＳ 明朝" w:hAnsi="Calibri" w:cs="Times New Roman"/>
          <w:sz w:val="20"/>
          <w:lang w:eastAsia="ja-JP"/>
        </w:rPr>
        <w:t xml:space="preserve">e, SRS antenna port switching was </w:t>
      </w:r>
      <w:r w:rsidR="00BD4197">
        <w:rPr>
          <w:rFonts w:ascii="Calibri" w:eastAsia="ＭＳ 明朝" w:hAnsi="Calibri" w:cs="Times New Roman"/>
          <w:sz w:val="20"/>
          <w:lang w:eastAsia="ja-JP"/>
        </w:rPr>
        <w:t xml:space="preserve">further </w:t>
      </w:r>
      <w:r w:rsidRPr="00244AC5">
        <w:rPr>
          <w:rFonts w:ascii="Calibri" w:eastAsia="ＭＳ 明朝" w:hAnsi="Calibri" w:cs="Times New Roman"/>
          <w:sz w:val="20"/>
          <w:lang w:eastAsia="ja-JP"/>
        </w:rPr>
        <w:t xml:space="preserve">discussed as part of </w:t>
      </w:r>
      <w:r w:rsidRPr="00244AC5">
        <w:rPr>
          <w:rFonts w:ascii="Calibri" w:eastAsia="ＭＳ 明朝" w:hAnsi="Calibri" w:cs="Times New Roman"/>
          <w:bCs/>
          <w:sz w:val="20"/>
          <w:lang w:val="en-US" w:eastAsia="ja-JP"/>
        </w:rPr>
        <w:t xml:space="preserve">NR RRM further enhancement WI. </w:t>
      </w:r>
      <w:r w:rsidR="006538CE">
        <w:rPr>
          <w:rFonts w:ascii="Calibri" w:eastAsia="ＭＳ 明朝" w:hAnsi="Calibri" w:cs="Times New Roman"/>
          <w:bCs/>
          <w:sz w:val="20"/>
          <w:lang w:val="en-US" w:eastAsia="ja-JP"/>
        </w:rPr>
        <w:t>In last meeting p</w:t>
      </w:r>
      <w:r w:rsidRPr="00244AC5">
        <w:rPr>
          <w:rFonts w:ascii="Calibri" w:eastAsia="ＭＳ 明朝" w:hAnsi="Calibri" w:cs="Times New Roman"/>
          <w:bCs/>
          <w:sz w:val="20"/>
          <w:lang w:val="en-US" w:eastAsia="ja-JP"/>
        </w:rPr>
        <w:t>rimarily following issues were discussed.</w:t>
      </w:r>
    </w:p>
    <w:p w14:paraId="06A4DE8A" w14:textId="77777777" w:rsidR="00244AC5" w:rsidRP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SRS antenna port switch delay</w:t>
      </w:r>
    </w:p>
    <w:p w14:paraId="7DF9FEB0" w14:textId="77777777" w:rsidR="00244AC5" w:rsidRP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 xml:space="preserve">Interruption due to SRS antenna port switching </w:t>
      </w:r>
    </w:p>
    <w:p w14:paraId="7AACACBB" w14:textId="1F6B051B" w:rsidR="00244AC5" w:rsidRDefault="00244AC5" w:rsidP="00244AC5">
      <w:pPr>
        <w:numPr>
          <w:ilvl w:val="0"/>
          <w:numId w:val="9"/>
        </w:numPr>
        <w:spacing w:after="200" w:line="276" w:lineRule="auto"/>
        <w:contextualSpacing/>
        <w:rPr>
          <w:rFonts w:ascii="Calibri" w:eastAsia="Times New Roman" w:hAnsi="Calibri" w:cs="Calibri"/>
          <w:bCs/>
          <w:sz w:val="20"/>
          <w:szCs w:val="24"/>
          <w:lang w:val="en-US" w:eastAsia="en-IN"/>
        </w:rPr>
      </w:pPr>
      <w:r w:rsidRPr="00244AC5">
        <w:rPr>
          <w:rFonts w:ascii="Calibri" w:eastAsia="Times New Roman" w:hAnsi="Calibri" w:cs="Calibri"/>
          <w:bCs/>
          <w:sz w:val="20"/>
          <w:szCs w:val="24"/>
          <w:lang w:val="en-US" w:eastAsia="en-IN"/>
        </w:rPr>
        <w:t xml:space="preserve">Impact of SRS antenna port switching on other RRM requirements  </w:t>
      </w:r>
    </w:p>
    <w:p w14:paraId="67AF93CE" w14:textId="77777777" w:rsidR="00D80965" w:rsidRPr="00244AC5" w:rsidRDefault="00D80965" w:rsidP="00D80965">
      <w:pPr>
        <w:spacing w:after="200" w:line="276" w:lineRule="auto"/>
        <w:ind w:left="720"/>
        <w:contextualSpacing/>
        <w:rPr>
          <w:rFonts w:ascii="Calibri" w:eastAsia="Times New Roman" w:hAnsi="Calibri" w:cs="Calibri"/>
          <w:bCs/>
          <w:sz w:val="20"/>
          <w:szCs w:val="24"/>
          <w:lang w:val="en-US" w:eastAsia="en-IN"/>
        </w:rPr>
      </w:pPr>
    </w:p>
    <w:p w14:paraId="4D6B7972" w14:textId="77777777" w:rsidR="00244AC5" w:rsidRPr="00244AC5" w:rsidRDefault="00244AC5" w:rsidP="00244AC5">
      <w:pPr>
        <w:rPr>
          <w:rFonts w:ascii="Calibri" w:eastAsia="Calibri" w:hAnsi="Calibri" w:cs="Calibri"/>
          <w:sz w:val="20"/>
          <w:lang w:val="en-GB"/>
        </w:rPr>
      </w:pPr>
      <w:r w:rsidRPr="00244AC5">
        <w:rPr>
          <w:rFonts w:ascii="Calibri" w:eastAsia="ＭＳ 明朝" w:hAnsi="Calibri" w:cs="Times New Roman"/>
          <w:bCs/>
          <w:sz w:val="20"/>
          <w:lang w:val="en-US" w:eastAsia="ja-JP"/>
        </w:rPr>
        <w:t>In this contribution, we provide our views on the requirements for the above open issues of SRS antenna port switching</w:t>
      </w:r>
      <w:r w:rsidRPr="00244AC5">
        <w:rPr>
          <w:rFonts w:ascii="Calibri" w:eastAsia="ＭＳ 明朝" w:hAnsi="Calibri" w:cs="Times New Roman"/>
          <w:sz w:val="20"/>
          <w:lang w:eastAsia="ja-JP"/>
        </w:rPr>
        <w:t xml:space="preserve">. </w:t>
      </w:r>
    </w:p>
    <w:p w14:paraId="2F1ED977" w14:textId="77777777" w:rsidR="00244AC5" w:rsidRPr="00244AC5" w:rsidRDefault="00244AC5" w:rsidP="00887561">
      <w:pPr>
        <w:pStyle w:val="RAN4H1"/>
      </w:pPr>
      <w:r w:rsidRPr="00244AC5">
        <w:t>Discussion</w:t>
      </w:r>
    </w:p>
    <w:p w14:paraId="4D8975E8" w14:textId="77777777" w:rsidR="00244AC5" w:rsidRPr="00CC6771" w:rsidRDefault="00244AC5" w:rsidP="00887561">
      <w:pPr>
        <w:pStyle w:val="RAN4H2"/>
        <w:rPr>
          <w:sz w:val="28"/>
        </w:rPr>
      </w:pPr>
      <w:r w:rsidRPr="00CC6771">
        <w:rPr>
          <w:sz w:val="28"/>
        </w:rPr>
        <w:tab/>
        <w:t>SRS antenna port switching delay</w:t>
      </w:r>
    </w:p>
    <w:p w14:paraId="2D7D30A8" w14:textId="3E4F1B21" w:rsidR="00244AC5" w:rsidRPr="00CC6771" w:rsidRDefault="00DD2E3E"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In </w:t>
      </w:r>
      <w:r w:rsidR="00244AC5" w:rsidRPr="00CC6771">
        <w:rPr>
          <w:rFonts w:eastAsia="ＭＳ 明朝" w:cstheme="minorHAnsi"/>
          <w:sz w:val="20"/>
          <w:szCs w:val="20"/>
          <w:lang w:val="en-GB"/>
        </w:rPr>
        <w:t xml:space="preserve">last meeting </w:t>
      </w:r>
      <w:r w:rsidRPr="00CC6771">
        <w:rPr>
          <w:rFonts w:eastAsia="ＭＳ 明朝" w:cstheme="minorHAnsi"/>
          <w:sz w:val="20"/>
          <w:szCs w:val="20"/>
          <w:lang w:val="en-GB"/>
        </w:rPr>
        <w:t xml:space="preserve">it was </w:t>
      </w:r>
      <w:r w:rsidR="00E14554" w:rsidRPr="00CC6771">
        <w:rPr>
          <w:rFonts w:eastAsia="ＭＳ 明朝" w:cstheme="minorHAnsi"/>
          <w:sz w:val="20"/>
          <w:szCs w:val="20"/>
          <w:lang w:val="en-GB"/>
        </w:rPr>
        <w:t xml:space="preserve">agreed </w:t>
      </w:r>
      <w:r w:rsidRPr="00CC6771">
        <w:rPr>
          <w:rFonts w:eastAsia="ＭＳ 明朝" w:cstheme="minorHAnsi"/>
          <w:sz w:val="20"/>
          <w:szCs w:val="20"/>
          <w:lang w:val="en-GB"/>
        </w:rPr>
        <w:t xml:space="preserve">not to define </w:t>
      </w:r>
      <w:r w:rsidR="00244AC5" w:rsidRPr="00CC6771">
        <w:rPr>
          <w:rFonts w:eastAsia="ＭＳ 明朝" w:cstheme="minorHAnsi"/>
          <w:sz w:val="20"/>
          <w:szCs w:val="20"/>
          <w:lang w:val="en-GB"/>
        </w:rPr>
        <w:t xml:space="preserve">delay requirement </w:t>
      </w:r>
      <w:r w:rsidRPr="00CC6771">
        <w:rPr>
          <w:rFonts w:eastAsia="ＭＳ 明朝" w:cstheme="minorHAnsi"/>
          <w:sz w:val="20"/>
          <w:szCs w:val="20"/>
          <w:lang w:val="en-GB"/>
        </w:rPr>
        <w:t xml:space="preserve">in </w:t>
      </w:r>
      <w:r w:rsidR="00244AC5" w:rsidRPr="00CC6771">
        <w:rPr>
          <w:rFonts w:eastAsia="ＭＳ 明朝" w:cstheme="minorHAnsi"/>
          <w:sz w:val="20"/>
          <w:szCs w:val="20"/>
          <w:lang w:val="en-GB"/>
        </w:rPr>
        <w:t xml:space="preserve">RRM for SRS antenna port switching. </w:t>
      </w:r>
      <w:r w:rsidR="00090A37">
        <w:rPr>
          <w:rFonts w:eastAsia="ＭＳ 明朝" w:cstheme="minorHAnsi"/>
          <w:sz w:val="20"/>
          <w:szCs w:val="20"/>
          <w:lang w:val="en-GB"/>
        </w:rPr>
        <w:t>However, i</w:t>
      </w:r>
      <w:r w:rsidRPr="00CC6771">
        <w:rPr>
          <w:rFonts w:eastAsia="ＭＳ 明朝" w:cstheme="minorHAnsi"/>
          <w:sz w:val="20"/>
          <w:szCs w:val="20"/>
          <w:lang w:val="en-GB"/>
        </w:rPr>
        <w:t xml:space="preserve">t was agreed to discuss the scheduling restrictions before and after the SRS antenna port switching. Following </w:t>
      </w:r>
      <w:r w:rsidR="00244AC5" w:rsidRPr="00CC6771">
        <w:rPr>
          <w:rFonts w:eastAsia="ＭＳ 明朝" w:cstheme="minorHAnsi"/>
          <w:sz w:val="20"/>
          <w:szCs w:val="20"/>
          <w:lang w:val="en-GB"/>
        </w:rPr>
        <w:t xml:space="preserve">WF [3] </w:t>
      </w:r>
      <w:r w:rsidRPr="00CC6771">
        <w:rPr>
          <w:rFonts w:eastAsia="ＭＳ 明朝" w:cstheme="minorHAnsi"/>
          <w:sz w:val="20"/>
          <w:szCs w:val="20"/>
          <w:lang w:val="en-GB"/>
        </w:rPr>
        <w:t xml:space="preserve">is agreed </w:t>
      </w:r>
      <w:r w:rsidR="00244AC5" w:rsidRPr="00CC6771">
        <w:rPr>
          <w:rFonts w:eastAsia="ＭＳ 明朝" w:cstheme="minorHAnsi"/>
          <w:sz w:val="20"/>
          <w:szCs w:val="20"/>
          <w:lang w:val="en-GB"/>
        </w:rPr>
        <w:t>for this issue.</w:t>
      </w:r>
    </w:p>
    <w:p w14:paraId="7ADB4B4A" w14:textId="77777777" w:rsidR="00B14D6B" w:rsidRPr="00CC6771" w:rsidRDefault="001A190B" w:rsidP="00CA6886">
      <w:pPr>
        <w:numPr>
          <w:ilvl w:val="0"/>
          <w:numId w:val="10"/>
        </w:numPr>
        <w:spacing w:after="0" w:line="276" w:lineRule="auto"/>
        <w:rPr>
          <w:rFonts w:eastAsia="ＭＳ 明朝" w:cstheme="minorHAnsi"/>
          <w:i/>
          <w:sz w:val="20"/>
          <w:szCs w:val="20"/>
        </w:rPr>
      </w:pPr>
      <w:r w:rsidRPr="00CC6771">
        <w:rPr>
          <w:rFonts w:eastAsia="ＭＳ 明朝" w:cstheme="minorHAnsi"/>
          <w:i/>
          <w:sz w:val="20"/>
          <w:szCs w:val="20"/>
          <w:lang w:val="en-US"/>
        </w:rPr>
        <w:t>Do not define SRS antenna port switching delay requirement in RRM</w:t>
      </w:r>
    </w:p>
    <w:p w14:paraId="49E45170" w14:textId="77777777" w:rsidR="00B14D6B" w:rsidRPr="00CC6771" w:rsidRDefault="001A190B" w:rsidP="00CA6886">
      <w:pPr>
        <w:numPr>
          <w:ilvl w:val="0"/>
          <w:numId w:val="10"/>
        </w:numPr>
        <w:spacing w:after="0" w:line="276" w:lineRule="auto"/>
        <w:rPr>
          <w:rFonts w:eastAsia="ＭＳ 明朝" w:cstheme="minorHAnsi"/>
          <w:i/>
          <w:sz w:val="20"/>
          <w:szCs w:val="20"/>
        </w:rPr>
      </w:pPr>
      <w:r w:rsidRPr="00CC6771">
        <w:rPr>
          <w:rFonts w:eastAsia="ＭＳ 明朝" w:cstheme="minorHAnsi"/>
          <w:i/>
          <w:sz w:val="20"/>
          <w:szCs w:val="20"/>
          <w:lang w:val="en-US"/>
        </w:rPr>
        <w:t>FFS whether and how to define the scheduling restriction before and after SRS transmission for the cell with SRS antenna port switching</w:t>
      </w:r>
    </w:p>
    <w:p w14:paraId="571523C2" w14:textId="77777777" w:rsidR="00B14D6B" w:rsidRPr="00CC6771" w:rsidRDefault="001A190B" w:rsidP="00CA6886">
      <w:pPr>
        <w:numPr>
          <w:ilvl w:val="1"/>
          <w:numId w:val="10"/>
        </w:numPr>
        <w:spacing w:after="0" w:line="276" w:lineRule="auto"/>
        <w:rPr>
          <w:rFonts w:eastAsia="ＭＳ 明朝" w:cstheme="minorHAnsi"/>
          <w:i/>
          <w:sz w:val="20"/>
          <w:szCs w:val="20"/>
        </w:rPr>
      </w:pPr>
      <w:r w:rsidRPr="00CC6771">
        <w:rPr>
          <w:rFonts w:eastAsia="ＭＳ 明朝" w:cstheme="minorHAnsi"/>
          <w:i/>
          <w:sz w:val="20"/>
          <w:szCs w:val="20"/>
          <w:lang w:val="en-US"/>
        </w:rPr>
        <w:t>There are no further scheduling restrictions for SRS symbols in addition to the restrictions defined in RAN1 specifications</w:t>
      </w:r>
    </w:p>
    <w:p w14:paraId="6B2627D9" w14:textId="77777777" w:rsidR="00090A37" w:rsidRDefault="00090A37" w:rsidP="00244AC5">
      <w:pPr>
        <w:spacing w:after="200" w:line="276" w:lineRule="auto"/>
        <w:rPr>
          <w:rFonts w:eastAsia="ＭＳ 明朝" w:cstheme="minorHAnsi"/>
          <w:b/>
          <w:sz w:val="20"/>
          <w:szCs w:val="20"/>
          <w:u w:val="single"/>
          <w:lang w:val="en-GB"/>
        </w:rPr>
      </w:pPr>
    </w:p>
    <w:p w14:paraId="174DB953" w14:textId="31D393CA" w:rsidR="00F16A6D" w:rsidRPr="00CC6771" w:rsidRDefault="00090A37" w:rsidP="00244AC5">
      <w:pPr>
        <w:spacing w:after="200" w:line="276" w:lineRule="auto"/>
        <w:rPr>
          <w:rFonts w:eastAsia="ＭＳ 明朝" w:cstheme="minorHAnsi"/>
          <w:b/>
          <w:sz w:val="20"/>
          <w:szCs w:val="20"/>
          <w:u w:val="single"/>
          <w:lang w:val="en-GB"/>
        </w:rPr>
      </w:pPr>
      <w:r w:rsidRPr="00CC6771">
        <w:rPr>
          <w:rFonts w:eastAsia="ＭＳ 明朝" w:cstheme="minorHAnsi"/>
          <w:b/>
          <w:sz w:val="20"/>
          <w:szCs w:val="20"/>
          <w:u w:val="single"/>
          <w:lang w:val="en-GB"/>
        </w:rPr>
        <w:t>Scheduling restriction:</w:t>
      </w:r>
    </w:p>
    <w:p w14:paraId="2666E66B" w14:textId="63AF23ED"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In </w:t>
      </w:r>
      <w:r w:rsidR="00DB2122" w:rsidRPr="00CC6771">
        <w:rPr>
          <w:rFonts w:eastAsia="ＭＳ 明朝" w:cstheme="minorHAnsi"/>
          <w:sz w:val="20"/>
          <w:szCs w:val="20"/>
          <w:lang w:val="en-GB"/>
        </w:rPr>
        <w:t>general</w:t>
      </w:r>
      <w:r w:rsidRPr="00CC6771">
        <w:rPr>
          <w:rFonts w:eastAsia="ＭＳ 明朝" w:cstheme="minorHAnsi"/>
          <w:sz w:val="20"/>
          <w:szCs w:val="20"/>
          <w:lang w:val="en-GB"/>
        </w:rPr>
        <w:t xml:space="preserve">, RAN4 </w:t>
      </w:r>
      <w:r w:rsidR="00DB2122" w:rsidRPr="00CC6771">
        <w:rPr>
          <w:rFonts w:eastAsia="ＭＳ 明朝" w:cstheme="minorHAnsi"/>
          <w:sz w:val="20"/>
          <w:szCs w:val="20"/>
          <w:lang w:val="en-GB"/>
        </w:rPr>
        <w:t xml:space="preserve">defines </w:t>
      </w:r>
      <w:r w:rsidR="00F16A6D" w:rsidRPr="00CC6771">
        <w:rPr>
          <w:rFonts w:eastAsia="ＭＳ 明朝" w:cstheme="minorHAnsi"/>
          <w:sz w:val="20"/>
          <w:szCs w:val="20"/>
          <w:lang w:val="en-GB"/>
        </w:rPr>
        <w:t xml:space="preserve">the </w:t>
      </w:r>
      <w:r w:rsidR="00DB2122" w:rsidRPr="00CC6771">
        <w:rPr>
          <w:rFonts w:eastAsia="ＭＳ 明朝" w:cstheme="minorHAnsi"/>
          <w:sz w:val="20"/>
          <w:szCs w:val="20"/>
          <w:lang w:val="en-GB"/>
        </w:rPr>
        <w:t xml:space="preserve">scheduling restriction on serving </w:t>
      </w:r>
      <w:r w:rsidR="00F16A6D" w:rsidRPr="00CC6771">
        <w:rPr>
          <w:rFonts w:eastAsia="ＭＳ 明朝" w:cstheme="minorHAnsi"/>
          <w:sz w:val="20"/>
          <w:szCs w:val="20"/>
          <w:lang w:val="en-GB"/>
        </w:rPr>
        <w:t>carriers</w:t>
      </w:r>
      <w:r w:rsidR="00DB2122" w:rsidRPr="00CC6771">
        <w:rPr>
          <w:rFonts w:eastAsia="ＭＳ 明朝" w:cstheme="minorHAnsi"/>
          <w:sz w:val="20"/>
          <w:szCs w:val="20"/>
          <w:lang w:val="en-GB"/>
        </w:rPr>
        <w:t xml:space="preserve"> and interruption requirements </w:t>
      </w:r>
      <w:r w:rsidR="00091201" w:rsidRPr="00CC6771">
        <w:rPr>
          <w:rFonts w:eastAsia="ＭＳ 明朝" w:cstheme="minorHAnsi"/>
          <w:sz w:val="20"/>
          <w:szCs w:val="20"/>
          <w:lang w:val="en-GB"/>
        </w:rPr>
        <w:t>on</w:t>
      </w:r>
      <w:r w:rsidR="00DB2122" w:rsidRPr="00CC6771">
        <w:rPr>
          <w:rFonts w:eastAsia="ＭＳ 明朝" w:cstheme="minorHAnsi"/>
          <w:sz w:val="20"/>
          <w:szCs w:val="20"/>
          <w:lang w:val="en-GB"/>
        </w:rPr>
        <w:t xml:space="preserve"> neighbour carriers. </w:t>
      </w:r>
      <w:r w:rsidR="00F16A6D" w:rsidRPr="00CC6771">
        <w:rPr>
          <w:rFonts w:eastAsia="ＭＳ 明朝" w:cstheme="minorHAnsi"/>
          <w:sz w:val="20"/>
          <w:szCs w:val="20"/>
          <w:lang w:val="en-GB"/>
        </w:rPr>
        <w:t xml:space="preserve">In last meeting </w:t>
      </w:r>
      <w:r w:rsidR="003E63AB" w:rsidRPr="00CC6771">
        <w:rPr>
          <w:rFonts w:eastAsia="ＭＳ 明朝" w:cstheme="minorHAnsi"/>
          <w:sz w:val="20"/>
          <w:szCs w:val="20"/>
          <w:lang w:val="en-GB"/>
        </w:rPr>
        <w:t xml:space="preserve">some </w:t>
      </w:r>
      <w:r w:rsidR="00F16A6D" w:rsidRPr="00CC6771">
        <w:rPr>
          <w:rFonts w:eastAsia="ＭＳ 明朝" w:cstheme="minorHAnsi"/>
          <w:sz w:val="20"/>
          <w:szCs w:val="20"/>
          <w:lang w:val="en-GB"/>
        </w:rPr>
        <w:t xml:space="preserve">companies discussed that due to transient period </w:t>
      </w:r>
      <w:r w:rsidR="003E63AB" w:rsidRPr="00CC6771">
        <w:rPr>
          <w:rFonts w:eastAsia="ＭＳ 明朝" w:cstheme="minorHAnsi"/>
          <w:sz w:val="20"/>
          <w:szCs w:val="20"/>
          <w:lang w:val="en-GB"/>
        </w:rPr>
        <w:t xml:space="preserve">between PUCCH/PUSCH and SRS there shall be scheduling restriction defined on </w:t>
      </w:r>
      <w:r w:rsidR="00F05D78" w:rsidRPr="00CC6771">
        <w:rPr>
          <w:rFonts w:eastAsia="ＭＳ 明朝" w:cstheme="minorHAnsi"/>
          <w:sz w:val="20"/>
          <w:szCs w:val="20"/>
          <w:lang w:val="en-GB"/>
        </w:rPr>
        <w:t>t</w:t>
      </w:r>
      <w:r w:rsidR="00F16A6D" w:rsidRPr="00CC6771">
        <w:rPr>
          <w:rFonts w:eastAsia="ＭＳ 明朝" w:cstheme="minorHAnsi"/>
          <w:sz w:val="20"/>
          <w:szCs w:val="20"/>
          <w:lang w:val="en-GB"/>
        </w:rPr>
        <w:t xml:space="preserve">he </w:t>
      </w:r>
      <w:r w:rsidR="00371DD2" w:rsidRPr="00CC6771">
        <w:rPr>
          <w:rFonts w:eastAsia="ＭＳ 明朝" w:cstheme="minorHAnsi"/>
          <w:sz w:val="20"/>
          <w:szCs w:val="20"/>
          <w:lang w:val="en-GB"/>
        </w:rPr>
        <w:t xml:space="preserve">serving carriers. To analyse whether the </w:t>
      </w:r>
      <w:r w:rsidR="00F16A6D" w:rsidRPr="00CC6771">
        <w:rPr>
          <w:rFonts w:eastAsia="ＭＳ 明朝" w:cstheme="minorHAnsi"/>
          <w:sz w:val="20"/>
          <w:szCs w:val="20"/>
          <w:lang w:val="en-GB"/>
        </w:rPr>
        <w:t xml:space="preserve">scheduling restriction </w:t>
      </w:r>
      <w:r w:rsidR="00371DD2" w:rsidRPr="00CC6771">
        <w:rPr>
          <w:rFonts w:eastAsia="ＭＳ 明朝" w:cstheme="minorHAnsi"/>
          <w:sz w:val="20"/>
          <w:szCs w:val="20"/>
          <w:lang w:val="en-GB"/>
        </w:rPr>
        <w:t xml:space="preserve">is needed </w:t>
      </w:r>
      <w:r w:rsidR="00F16A6D" w:rsidRPr="00CC6771">
        <w:rPr>
          <w:rFonts w:eastAsia="ＭＳ 明朝" w:cstheme="minorHAnsi"/>
          <w:sz w:val="20"/>
          <w:szCs w:val="20"/>
          <w:lang w:val="en-GB"/>
        </w:rPr>
        <w:t xml:space="preserve">on the </w:t>
      </w:r>
      <w:r w:rsidR="00371DD2" w:rsidRPr="00CC6771">
        <w:rPr>
          <w:rFonts w:eastAsia="ＭＳ 明朝" w:cstheme="minorHAnsi"/>
          <w:sz w:val="20"/>
          <w:szCs w:val="20"/>
          <w:lang w:val="en-GB"/>
        </w:rPr>
        <w:t xml:space="preserve">serving cell, </w:t>
      </w:r>
      <w:r w:rsidR="001A190B" w:rsidRPr="00CC6771">
        <w:rPr>
          <w:rFonts w:eastAsia="ＭＳ 明朝" w:cstheme="minorHAnsi"/>
          <w:sz w:val="20"/>
          <w:szCs w:val="20"/>
          <w:lang w:val="en-GB"/>
        </w:rPr>
        <w:t xml:space="preserve">we </w:t>
      </w:r>
      <w:r w:rsidR="00090A37">
        <w:rPr>
          <w:rFonts w:eastAsia="ＭＳ 明朝" w:cstheme="minorHAnsi"/>
          <w:sz w:val="20"/>
          <w:szCs w:val="20"/>
          <w:lang w:val="en-GB"/>
        </w:rPr>
        <w:t xml:space="preserve">first </w:t>
      </w:r>
      <w:r w:rsidR="00F16A6D" w:rsidRPr="00CC6771">
        <w:rPr>
          <w:rFonts w:eastAsia="ＭＳ 明朝" w:cstheme="minorHAnsi"/>
          <w:sz w:val="20"/>
          <w:szCs w:val="20"/>
          <w:lang w:val="en-GB"/>
        </w:rPr>
        <w:t xml:space="preserve">look at </w:t>
      </w:r>
      <w:r w:rsidR="00371DD2" w:rsidRPr="00CC6771">
        <w:rPr>
          <w:rFonts w:eastAsia="ＭＳ 明朝" w:cstheme="minorHAnsi"/>
          <w:sz w:val="20"/>
          <w:szCs w:val="20"/>
          <w:lang w:val="en-GB"/>
        </w:rPr>
        <w:t xml:space="preserve">the </w:t>
      </w:r>
      <w:r w:rsidRPr="00CC6771">
        <w:rPr>
          <w:rFonts w:eastAsia="ＭＳ 明朝" w:cstheme="minorHAnsi"/>
          <w:sz w:val="20"/>
          <w:szCs w:val="20"/>
          <w:lang w:val="en-GB"/>
        </w:rPr>
        <w:t xml:space="preserve">time mask requirement </w:t>
      </w:r>
      <w:r w:rsidR="00371DD2" w:rsidRPr="00CC6771">
        <w:rPr>
          <w:rFonts w:eastAsia="ＭＳ 明朝" w:cstheme="minorHAnsi"/>
          <w:sz w:val="20"/>
          <w:szCs w:val="20"/>
          <w:lang w:val="en-GB"/>
        </w:rPr>
        <w:t xml:space="preserve">defined </w:t>
      </w:r>
      <w:r w:rsidRPr="00CC6771">
        <w:rPr>
          <w:rFonts w:eastAsia="ＭＳ 明朝" w:cstheme="minorHAnsi"/>
          <w:sz w:val="20"/>
          <w:szCs w:val="20"/>
          <w:lang w:val="en-GB"/>
        </w:rPr>
        <w:t xml:space="preserve">in 38.101-1 and 38.101-2. </w:t>
      </w:r>
      <w:r w:rsidR="001A190B" w:rsidRPr="00CC6771">
        <w:rPr>
          <w:rFonts w:eastAsia="ＭＳ 明朝" w:cstheme="minorHAnsi"/>
          <w:sz w:val="20"/>
          <w:szCs w:val="20"/>
          <w:lang w:val="en-GB"/>
        </w:rPr>
        <w:t>Time mask requirement</w:t>
      </w:r>
      <w:r w:rsidR="00090A37">
        <w:rPr>
          <w:rFonts w:eastAsia="ＭＳ 明朝" w:cstheme="minorHAnsi"/>
          <w:sz w:val="20"/>
          <w:szCs w:val="20"/>
          <w:lang w:val="en-GB"/>
        </w:rPr>
        <w:t xml:space="preserve"> from TS 38.101-1 and TS 38.101-2</w:t>
      </w:r>
      <w:r w:rsidR="001A190B" w:rsidRPr="00CC6771">
        <w:rPr>
          <w:rFonts w:eastAsia="ＭＳ 明朝" w:cstheme="minorHAnsi"/>
          <w:sz w:val="20"/>
          <w:szCs w:val="20"/>
          <w:lang w:val="en-GB"/>
        </w:rPr>
        <w:t xml:space="preserve"> is </w:t>
      </w:r>
      <w:r w:rsidRPr="00CC6771">
        <w:rPr>
          <w:rFonts w:eastAsia="ＭＳ 明朝" w:cstheme="minorHAnsi"/>
          <w:sz w:val="20"/>
          <w:szCs w:val="20"/>
          <w:lang w:val="en-GB"/>
        </w:rPr>
        <w:t>shown in figure 1 and 2</w:t>
      </w:r>
      <w:r w:rsidR="00090A37">
        <w:rPr>
          <w:rFonts w:eastAsia="ＭＳ 明朝" w:cstheme="minorHAnsi"/>
          <w:sz w:val="20"/>
          <w:szCs w:val="20"/>
          <w:lang w:val="en-GB"/>
        </w:rPr>
        <w:t xml:space="preserve"> for reference</w:t>
      </w:r>
      <w:r w:rsidRPr="00CC6771">
        <w:rPr>
          <w:rFonts w:eastAsia="ＭＳ 明朝" w:cstheme="minorHAnsi"/>
          <w:sz w:val="20"/>
          <w:szCs w:val="20"/>
          <w:lang w:val="en-GB"/>
        </w:rPr>
        <w:t xml:space="preserve">.  </w:t>
      </w:r>
    </w:p>
    <w:p w14:paraId="54A25BF4" w14:textId="77777777"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lastRenderedPageBreak/>
        <w:t xml:space="preserve">From figure 1 and 2 it can be observed that when there is a PUSCH/PUCCH transmission before or after the SRS transmission, 10 or 15 micro second transition period is defined. Further it can be observed from figure 2 that when there is an antenna port switching transient period is 15us.  </w:t>
      </w:r>
    </w:p>
    <w:p w14:paraId="73AE8B9C" w14:textId="1B12A7E2" w:rsidR="00244AC5" w:rsidRPr="00CC6771" w:rsidRDefault="00244AC5" w:rsidP="00244AC5">
      <w:pPr>
        <w:keepNext/>
        <w:spacing w:after="200" w:line="276" w:lineRule="auto"/>
        <w:rPr>
          <w:rFonts w:eastAsia="ＭＳ 明朝" w:cstheme="minorHAnsi"/>
          <w:sz w:val="20"/>
          <w:szCs w:val="20"/>
          <w:lang w:eastAsia="ja-JP"/>
        </w:rPr>
      </w:pPr>
      <w:r w:rsidRPr="00CC6771">
        <w:rPr>
          <w:rFonts w:eastAsia="ＭＳ 明朝" w:cstheme="minorHAnsi"/>
          <w:noProof/>
          <w:sz w:val="20"/>
          <w:szCs w:val="20"/>
          <w:lang w:eastAsia="en-IN"/>
        </w:rPr>
        <w:drawing>
          <wp:inline distT="0" distB="0" distL="0" distR="0" wp14:anchorId="736C4E7D" wp14:editId="1D0C14C3">
            <wp:extent cx="5943600" cy="1552916"/>
            <wp:effectExtent l="0" t="0" r="0" b="0"/>
            <wp:docPr id="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552916"/>
                    </a:xfrm>
                    <a:prstGeom prst="rect">
                      <a:avLst/>
                    </a:prstGeom>
                    <a:noFill/>
                    <a:ln>
                      <a:noFill/>
                    </a:ln>
                  </pic:spPr>
                </pic:pic>
              </a:graphicData>
            </a:graphic>
          </wp:inline>
        </w:drawing>
      </w:r>
    </w:p>
    <w:p w14:paraId="0A2ED610" w14:textId="5BFC84DC" w:rsidR="00244AC5" w:rsidRPr="00CC6771" w:rsidRDefault="00244AC5" w:rsidP="00244AC5">
      <w:pPr>
        <w:spacing w:after="200" w:line="240" w:lineRule="auto"/>
        <w:jc w:val="center"/>
        <w:rPr>
          <w:rFonts w:eastAsia="Calibri" w:cstheme="minorHAnsi"/>
          <w:b/>
          <w:bCs/>
          <w:sz w:val="20"/>
          <w:szCs w:val="20"/>
          <w:lang w:val="en-US"/>
        </w:rPr>
      </w:pPr>
      <w:r w:rsidRPr="00CC6771">
        <w:rPr>
          <w:rFonts w:eastAsia="Calibri" w:cstheme="minorHAnsi"/>
          <w:b/>
          <w:bCs/>
          <w:sz w:val="20"/>
          <w:szCs w:val="20"/>
          <w:lang w:val="en-US"/>
        </w:rPr>
        <w:t xml:space="preserve">Figure </w:t>
      </w:r>
      <w:r w:rsidRPr="00CC6771">
        <w:rPr>
          <w:rFonts w:eastAsia="Calibri" w:cstheme="minorHAnsi"/>
          <w:b/>
          <w:bCs/>
          <w:sz w:val="20"/>
          <w:szCs w:val="20"/>
          <w:lang w:val="en-US"/>
        </w:rPr>
        <w:fldChar w:fldCharType="begin"/>
      </w:r>
      <w:r w:rsidRPr="00CC6771">
        <w:rPr>
          <w:rFonts w:eastAsia="Calibri" w:cstheme="minorHAnsi"/>
          <w:b/>
          <w:bCs/>
          <w:sz w:val="20"/>
          <w:szCs w:val="20"/>
          <w:lang w:val="en-US"/>
        </w:rPr>
        <w:instrText xml:space="preserve"> SEQ Figure \* ARABIC </w:instrText>
      </w:r>
      <w:r w:rsidRPr="00CC6771">
        <w:rPr>
          <w:rFonts w:eastAsia="Calibri" w:cstheme="minorHAnsi"/>
          <w:b/>
          <w:bCs/>
          <w:sz w:val="20"/>
          <w:szCs w:val="20"/>
          <w:lang w:val="en-US"/>
        </w:rPr>
        <w:fldChar w:fldCharType="separate"/>
      </w:r>
      <w:r w:rsidR="007F3996" w:rsidRPr="00CC6771">
        <w:rPr>
          <w:rFonts w:eastAsia="Calibri" w:cstheme="minorHAnsi"/>
          <w:b/>
          <w:bCs/>
          <w:noProof/>
          <w:sz w:val="20"/>
          <w:szCs w:val="20"/>
          <w:lang w:val="en-US"/>
        </w:rPr>
        <w:t>1</w:t>
      </w:r>
      <w:r w:rsidRPr="00CC6771">
        <w:rPr>
          <w:rFonts w:eastAsia="Calibri" w:cstheme="minorHAnsi"/>
          <w:b/>
          <w:bCs/>
          <w:sz w:val="20"/>
          <w:szCs w:val="20"/>
          <w:lang w:val="en-US"/>
        </w:rPr>
        <w:fldChar w:fldCharType="end"/>
      </w:r>
      <w:r w:rsidRPr="00CC6771">
        <w:rPr>
          <w:rFonts w:eastAsia="Calibri" w:cstheme="minorHAnsi"/>
          <w:b/>
          <w:bCs/>
          <w:sz w:val="20"/>
          <w:szCs w:val="20"/>
          <w:lang w:val="en-US"/>
        </w:rPr>
        <w:t>: PUCCH/PUSCH/SRS time mask when there is a transmission before or after or both before and after SRS, when sounded on the same antenna</w:t>
      </w:r>
    </w:p>
    <w:p w14:paraId="41D6D6FD" w14:textId="77777777"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 </w:t>
      </w:r>
    </w:p>
    <w:p w14:paraId="6A028412" w14:textId="42451AC9" w:rsidR="00244AC5" w:rsidRPr="00CC6771" w:rsidRDefault="00244AC5" w:rsidP="00244AC5">
      <w:pPr>
        <w:keepNext/>
        <w:spacing w:after="200" w:line="276" w:lineRule="auto"/>
        <w:rPr>
          <w:rFonts w:eastAsia="ＭＳ 明朝" w:cstheme="minorHAnsi"/>
          <w:sz w:val="20"/>
          <w:szCs w:val="20"/>
          <w:lang w:eastAsia="ja-JP"/>
        </w:rPr>
      </w:pPr>
      <w:r w:rsidRPr="00CC6771">
        <w:rPr>
          <w:rFonts w:eastAsia="ＭＳ 明朝" w:cstheme="minorHAnsi"/>
          <w:noProof/>
          <w:sz w:val="20"/>
          <w:szCs w:val="20"/>
          <w:lang w:eastAsia="en-IN"/>
        </w:rPr>
        <w:drawing>
          <wp:inline distT="0" distB="0" distL="0" distR="0" wp14:anchorId="73854059" wp14:editId="5A02896C">
            <wp:extent cx="5943600" cy="1551317"/>
            <wp:effectExtent l="0" t="0" r="0" b="0"/>
            <wp:docPr id="4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551317"/>
                    </a:xfrm>
                    <a:prstGeom prst="rect">
                      <a:avLst/>
                    </a:prstGeom>
                    <a:noFill/>
                    <a:ln>
                      <a:noFill/>
                    </a:ln>
                  </pic:spPr>
                </pic:pic>
              </a:graphicData>
            </a:graphic>
          </wp:inline>
        </w:drawing>
      </w:r>
    </w:p>
    <w:p w14:paraId="7D919069" w14:textId="7CBB1C80" w:rsidR="00244AC5" w:rsidRPr="00CC6771" w:rsidRDefault="00244AC5" w:rsidP="00244AC5">
      <w:pPr>
        <w:spacing w:after="200" w:line="240" w:lineRule="auto"/>
        <w:jc w:val="center"/>
        <w:rPr>
          <w:rFonts w:eastAsia="Calibri" w:cstheme="minorHAnsi"/>
          <w:b/>
          <w:bCs/>
          <w:sz w:val="20"/>
          <w:szCs w:val="20"/>
          <w:lang w:val="en-US"/>
        </w:rPr>
      </w:pPr>
      <w:r w:rsidRPr="00CC6771">
        <w:rPr>
          <w:rFonts w:eastAsia="Calibri" w:cstheme="minorHAnsi"/>
          <w:b/>
          <w:bCs/>
          <w:sz w:val="20"/>
          <w:szCs w:val="20"/>
          <w:lang w:val="en-US"/>
        </w:rPr>
        <w:t xml:space="preserve">Figure </w:t>
      </w:r>
      <w:r w:rsidRPr="00CC6771">
        <w:rPr>
          <w:rFonts w:eastAsia="Calibri" w:cstheme="minorHAnsi"/>
          <w:b/>
          <w:bCs/>
          <w:sz w:val="20"/>
          <w:szCs w:val="20"/>
          <w:lang w:val="en-US"/>
        </w:rPr>
        <w:fldChar w:fldCharType="begin"/>
      </w:r>
      <w:r w:rsidRPr="00CC6771">
        <w:rPr>
          <w:rFonts w:eastAsia="Calibri" w:cstheme="minorHAnsi"/>
          <w:b/>
          <w:bCs/>
          <w:sz w:val="20"/>
          <w:szCs w:val="20"/>
          <w:lang w:val="en-US"/>
        </w:rPr>
        <w:instrText xml:space="preserve"> SEQ Figure \* ARABIC </w:instrText>
      </w:r>
      <w:r w:rsidRPr="00CC6771">
        <w:rPr>
          <w:rFonts w:eastAsia="Calibri" w:cstheme="minorHAnsi"/>
          <w:b/>
          <w:bCs/>
          <w:sz w:val="20"/>
          <w:szCs w:val="20"/>
          <w:lang w:val="en-US"/>
        </w:rPr>
        <w:fldChar w:fldCharType="separate"/>
      </w:r>
      <w:r w:rsidR="007F3996" w:rsidRPr="00CC6771">
        <w:rPr>
          <w:rFonts w:eastAsia="Calibri" w:cstheme="minorHAnsi"/>
          <w:b/>
          <w:bCs/>
          <w:noProof/>
          <w:sz w:val="20"/>
          <w:szCs w:val="20"/>
          <w:lang w:val="en-US"/>
        </w:rPr>
        <w:t>2</w:t>
      </w:r>
      <w:r w:rsidRPr="00CC6771">
        <w:rPr>
          <w:rFonts w:eastAsia="Calibri" w:cstheme="minorHAnsi"/>
          <w:b/>
          <w:bCs/>
          <w:sz w:val="20"/>
          <w:szCs w:val="20"/>
          <w:lang w:val="en-US"/>
        </w:rPr>
        <w:fldChar w:fldCharType="end"/>
      </w:r>
      <w:r w:rsidRPr="00CC6771">
        <w:rPr>
          <w:rFonts w:eastAsia="Calibri" w:cstheme="minorHAnsi"/>
          <w:b/>
          <w:bCs/>
          <w:sz w:val="20"/>
          <w:szCs w:val="20"/>
          <w:lang w:val="en-US"/>
        </w:rPr>
        <w:t>: PUCCH/PUSCH/SRS time mask when there is a transmission before or after or both before and after SRS, when sounded on a different antenna ports</w:t>
      </w:r>
    </w:p>
    <w:p w14:paraId="545DFF3C" w14:textId="548084E5" w:rsidR="00244AC5" w:rsidRPr="00CC6771" w:rsidRDefault="00B0139A"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F</w:t>
      </w:r>
      <w:r w:rsidR="007F2F97">
        <w:rPr>
          <w:rFonts w:eastAsia="ＭＳ 明朝" w:cstheme="minorHAnsi"/>
          <w:sz w:val="20"/>
          <w:szCs w:val="20"/>
          <w:lang w:val="en-GB"/>
        </w:rPr>
        <w:t>urther f</w:t>
      </w:r>
      <w:r w:rsidRPr="00CC6771">
        <w:rPr>
          <w:rFonts w:eastAsia="ＭＳ 明朝" w:cstheme="minorHAnsi"/>
          <w:sz w:val="20"/>
          <w:szCs w:val="20"/>
          <w:lang w:val="en-GB"/>
        </w:rPr>
        <w:t>rom figure 1 and 2 we can observe that t</w:t>
      </w:r>
      <w:r w:rsidR="00270DE2" w:rsidRPr="00CC6771">
        <w:rPr>
          <w:rFonts w:eastAsia="ＭＳ 明朝" w:cstheme="minorHAnsi"/>
          <w:sz w:val="20"/>
          <w:szCs w:val="20"/>
          <w:lang w:val="en-GB"/>
        </w:rPr>
        <w:t xml:space="preserve">he transition period </w:t>
      </w:r>
      <w:r w:rsidRPr="00CC6771">
        <w:rPr>
          <w:rFonts w:eastAsia="ＭＳ 明朝" w:cstheme="minorHAnsi"/>
          <w:sz w:val="20"/>
          <w:szCs w:val="20"/>
          <w:lang w:val="en-GB"/>
        </w:rPr>
        <w:t xml:space="preserve">between PUCCH/PUSCH and SRS is in the PUCCH/PUSCH symbols. </w:t>
      </w:r>
      <w:r w:rsidR="00270DE2" w:rsidRPr="00CC6771">
        <w:rPr>
          <w:rFonts w:eastAsia="ＭＳ 明朝" w:cstheme="minorHAnsi"/>
          <w:sz w:val="20"/>
          <w:szCs w:val="20"/>
          <w:lang w:val="en-GB"/>
        </w:rPr>
        <w:t xml:space="preserve">In the </w:t>
      </w:r>
      <w:r w:rsidR="00AB780C" w:rsidRPr="00CC6771">
        <w:rPr>
          <w:rFonts w:eastAsia="ＭＳ 明朝" w:cstheme="minorHAnsi"/>
          <w:sz w:val="20"/>
          <w:szCs w:val="20"/>
          <w:lang w:val="en-GB"/>
        </w:rPr>
        <w:t>10/</w:t>
      </w:r>
      <w:r w:rsidR="00270DE2" w:rsidRPr="00CC6771">
        <w:rPr>
          <w:rFonts w:eastAsia="ＭＳ 明朝" w:cstheme="minorHAnsi"/>
          <w:sz w:val="20"/>
          <w:szCs w:val="20"/>
          <w:lang w:val="en-GB"/>
        </w:rPr>
        <w:t xml:space="preserve">15us transient period, UE have to meet the OFF power requirements. </w:t>
      </w:r>
      <w:r w:rsidR="00AB780C" w:rsidRPr="00CC6771">
        <w:rPr>
          <w:rFonts w:eastAsia="ＭＳ 明朝" w:cstheme="minorHAnsi"/>
          <w:sz w:val="20"/>
          <w:szCs w:val="20"/>
          <w:lang w:val="en-GB"/>
        </w:rPr>
        <w:t xml:space="preserve">In our understanding, </w:t>
      </w:r>
      <w:r w:rsidR="00270DE2" w:rsidRPr="00CC6771">
        <w:rPr>
          <w:rFonts w:eastAsia="ＭＳ 明朝" w:cstheme="minorHAnsi"/>
          <w:sz w:val="20"/>
          <w:szCs w:val="20"/>
          <w:lang w:val="en-GB"/>
        </w:rPr>
        <w:t xml:space="preserve">OFF power requirement </w:t>
      </w:r>
      <w:r w:rsidR="00AB780C" w:rsidRPr="00CC6771">
        <w:rPr>
          <w:rFonts w:eastAsia="ＭＳ 明朝" w:cstheme="minorHAnsi"/>
          <w:sz w:val="20"/>
          <w:szCs w:val="20"/>
          <w:lang w:val="en-GB"/>
        </w:rPr>
        <w:t xml:space="preserve">means </w:t>
      </w:r>
      <w:r w:rsidR="00270DE2" w:rsidRPr="00CC6771">
        <w:rPr>
          <w:rFonts w:eastAsia="ＭＳ 明朝" w:cstheme="minorHAnsi"/>
          <w:sz w:val="20"/>
          <w:szCs w:val="20"/>
          <w:lang w:val="en-GB"/>
        </w:rPr>
        <w:t xml:space="preserve">no transmission </w:t>
      </w:r>
      <w:r w:rsidR="00AB780C" w:rsidRPr="00CC6771">
        <w:rPr>
          <w:rFonts w:eastAsia="ＭＳ 明朝" w:cstheme="minorHAnsi"/>
          <w:sz w:val="20"/>
          <w:szCs w:val="20"/>
          <w:lang w:val="en-GB"/>
        </w:rPr>
        <w:t xml:space="preserve">is allowed </w:t>
      </w:r>
      <w:r w:rsidR="00270DE2" w:rsidRPr="00CC6771">
        <w:rPr>
          <w:rFonts w:eastAsia="ＭＳ 明朝" w:cstheme="minorHAnsi"/>
          <w:sz w:val="20"/>
          <w:szCs w:val="20"/>
          <w:lang w:val="en-GB"/>
        </w:rPr>
        <w:t xml:space="preserve">from the UE side for these </w:t>
      </w:r>
      <w:r w:rsidR="00AB780C" w:rsidRPr="00CC6771">
        <w:rPr>
          <w:rFonts w:eastAsia="ＭＳ 明朝" w:cstheme="minorHAnsi"/>
          <w:sz w:val="20"/>
          <w:szCs w:val="20"/>
          <w:lang w:val="en-GB"/>
        </w:rPr>
        <w:t>10/</w:t>
      </w:r>
      <w:r w:rsidR="00270DE2" w:rsidRPr="00CC6771">
        <w:rPr>
          <w:rFonts w:eastAsia="ＭＳ 明朝" w:cstheme="minorHAnsi"/>
          <w:sz w:val="20"/>
          <w:szCs w:val="20"/>
          <w:lang w:val="en-GB"/>
        </w:rPr>
        <w:t xml:space="preserve">15us. </w:t>
      </w:r>
      <w:r w:rsidR="007F2F97">
        <w:rPr>
          <w:rFonts w:eastAsia="ＭＳ 明朝" w:cstheme="minorHAnsi"/>
          <w:sz w:val="20"/>
          <w:szCs w:val="20"/>
          <w:lang w:val="en-GB"/>
        </w:rPr>
        <w:t xml:space="preserve">Since there is no transmission allowed for the 10 or 15us, there cannot be any scheduling on the 10 or 15us. In FR1, 10 or 15 us corresponds to 1 OFDM symbol for all SCS. </w:t>
      </w:r>
      <w:r w:rsidR="0049237A" w:rsidRPr="00CC6771">
        <w:rPr>
          <w:rFonts w:eastAsia="ＭＳ 明朝" w:cstheme="minorHAnsi"/>
          <w:sz w:val="20"/>
          <w:szCs w:val="20"/>
          <w:lang w:val="en-GB"/>
        </w:rPr>
        <w:t>That means one OFDM before and after the SRS antenna port switching is not allowed for UE transmission.</w:t>
      </w:r>
      <w:r w:rsidR="00AB780C" w:rsidRPr="00CC6771">
        <w:rPr>
          <w:rFonts w:eastAsia="ＭＳ 明朝" w:cstheme="minorHAnsi"/>
          <w:sz w:val="20"/>
          <w:szCs w:val="20"/>
          <w:lang w:val="en-GB"/>
        </w:rPr>
        <w:t xml:space="preserve"> </w:t>
      </w:r>
      <w:r w:rsidR="00244AC5" w:rsidRPr="00CC6771">
        <w:rPr>
          <w:rFonts w:eastAsia="ＭＳ 明朝" w:cstheme="minorHAnsi"/>
          <w:sz w:val="20"/>
          <w:szCs w:val="20"/>
          <w:lang w:val="en-GB"/>
        </w:rPr>
        <w:t>Based on the above analysis we make following proposal.</w:t>
      </w:r>
    </w:p>
    <w:p w14:paraId="35157AA3" w14:textId="24D69111" w:rsidR="00244AC5" w:rsidRPr="00CC6771" w:rsidRDefault="00244AC5" w:rsidP="00244AC5">
      <w:pPr>
        <w:spacing w:after="200" w:line="276" w:lineRule="auto"/>
        <w:rPr>
          <w:rFonts w:eastAsia="ＭＳ 明朝" w:cstheme="minorHAnsi"/>
          <w:b/>
          <w:sz w:val="20"/>
          <w:szCs w:val="20"/>
          <w:lang w:val="en-GB"/>
        </w:rPr>
      </w:pPr>
      <w:r w:rsidRPr="00CC6771">
        <w:rPr>
          <w:rFonts w:eastAsia="ＭＳ 明朝" w:cstheme="minorHAnsi"/>
          <w:b/>
          <w:sz w:val="20"/>
          <w:szCs w:val="20"/>
          <w:lang w:val="en-GB"/>
        </w:rPr>
        <w:t xml:space="preserve">Proposal 1: </w:t>
      </w:r>
      <w:r w:rsidR="0049237A" w:rsidRPr="00CC6771">
        <w:rPr>
          <w:rFonts w:eastAsia="ＭＳ 明朝" w:cstheme="minorHAnsi"/>
          <w:b/>
          <w:sz w:val="20"/>
          <w:szCs w:val="20"/>
          <w:lang w:val="en-GB"/>
        </w:rPr>
        <w:t>RAN4 to agree that one OFDM symbol before and after the SRS antenna port switching shall be introduced as scheduling restriction</w:t>
      </w:r>
      <w:r w:rsidR="007F2F97">
        <w:rPr>
          <w:rFonts w:eastAsia="ＭＳ 明朝" w:cstheme="minorHAnsi"/>
          <w:b/>
          <w:sz w:val="20"/>
          <w:szCs w:val="20"/>
          <w:lang w:val="en-GB"/>
        </w:rPr>
        <w:t xml:space="preserve"> for FR1</w:t>
      </w:r>
      <w:r w:rsidR="0049237A" w:rsidRPr="00CC6771">
        <w:rPr>
          <w:rFonts w:eastAsia="ＭＳ 明朝" w:cstheme="minorHAnsi"/>
          <w:b/>
          <w:sz w:val="20"/>
          <w:szCs w:val="20"/>
          <w:lang w:val="en-GB"/>
        </w:rPr>
        <w:t>.</w:t>
      </w:r>
      <w:r w:rsidRPr="00CC6771">
        <w:rPr>
          <w:rFonts w:eastAsia="ＭＳ 明朝" w:cstheme="minorHAnsi"/>
          <w:b/>
          <w:sz w:val="20"/>
          <w:szCs w:val="20"/>
          <w:lang w:val="en-GB"/>
        </w:rPr>
        <w:t xml:space="preserve"> </w:t>
      </w:r>
    </w:p>
    <w:p w14:paraId="140E90E4" w14:textId="77777777" w:rsidR="00244AC5" w:rsidRPr="00CC6771" w:rsidRDefault="00244AC5" w:rsidP="00887561">
      <w:pPr>
        <w:pStyle w:val="RAN4H2"/>
        <w:rPr>
          <w:sz w:val="28"/>
        </w:rPr>
      </w:pPr>
      <w:r w:rsidRPr="00CC6771">
        <w:rPr>
          <w:sz w:val="28"/>
        </w:rPr>
        <w:tab/>
        <w:t>Interruption due to SRS antenna port switch</w:t>
      </w:r>
    </w:p>
    <w:p w14:paraId="0DD92DDC" w14:textId="77777777"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In last meeting several sub issues such as components within interruption time and interruption granularity were discussed under this issue.</w:t>
      </w:r>
    </w:p>
    <w:p w14:paraId="5FC0F8C8" w14:textId="77777777" w:rsidR="00244AC5" w:rsidRPr="00CC6771" w:rsidRDefault="00244AC5" w:rsidP="00244AC5">
      <w:pPr>
        <w:spacing w:after="200" w:line="276" w:lineRule="auto"/>
        <w:rPr>
          <w:rFonts w:eastAsia="ＭＳ 明朝" w:cstheme="minorHAnsi"/>
          <w:sz w:val="20"/>
          <w:szCs w:val="20"/>
          <w:u w:val="single"/>
          <w:lang w:val="en-GB"/>
        </w:rPr>
      </w:pPr>
      <w:r w:rsidRPr="00CC6771">
        <w:rPr>
          <w:rFonts w:eastAsia="+mn-ea" w:cstheme="minorHAnsi"/>
          <w:color w:val="000000"/>
          <w:kern w:val="24"/>
          <w:sz w:val="20"/>
          <w:szCs w:val="20"/>
          <w:u w:val="single"/>
          <w:lang w:val="en-US" w:eastAsia="en-IN"/>
        </w:rPr>
        <w:lastRenderedPageBreak/>
        <w:t xml:space="preserve">The components within interruption time of SRS antenna port switching in FR1: </w:t>
      </w:r>
      <w:r w:rsidRPr="00CC6771">
        <w:rPr>
          <w:rFonts w:eastAsia="+mn-ea" w:cstheme="minorHAnsi"/>
          <w:color w:val="000000"/>
          <w:kern w:val="24"/>
          <w:sz w:val="20"/>
          <w:szCs w:val="20"/>
          <w:lang w:val="en-US" w:eastAsia="en-IN"/>
        </w:rPr>
        <w:t xml:space="preserve"> Following WF [3] is agreed in last meeting.</w:t>
      </w:r>
      <w:r w:rsidRPr="00CC6771">
        <w:rPr>
          <w:rFonts w:eastAsia="+mn-ea" w:cstheme="minorHAnsi"/>
          <w:color w:val="000000"/>
          <w:kern w:val="24"/>
          <w:sz w:val="20"/>
          <w:szCs w:val="20"/>
          <w:u w:val="single"/>
          <w:lang w:val="en-US" w:eastAsia="en-IN"/>
        </w:rPr>
        <w:t xml:space="preserve">   </w:t>
      </w:r>
    </w:p>
    <w:p w14:paraId="091502C7" w14:textId="77777777" w:rsidR="00244AC5" w:rsidRPr="00CC6771" w:rsidRDefault="00244AC5" w:rsidP="00244AC5">
      <w:pPr>
        <w:numPr>
          <w:ilvl w:val="0"/>
          <w:numId w:val="7"/>
        </w:numPr>
        <w:spacing w:after="0" w:line="240" w:lineRule="auto"/>
        <w:contextualSpacing/>
        <w:rPr>
          <w:rFonts w:eastAsia="Times New Roman" w:cstheme="minorHAnsi"/>
          <w:i/>
          <w:sz w:val="20"/>
          <w:szCs w:val="20"/>
          <w:lang w:eastAsia="en-IN"/>
        </w:rPr>
      </w:pPr>
      <w:r w:rsidRPr="00CC6771">
        <w:rPr>
          <w:rFonts w:eastAsia="+mn-ea" w:cstheme="minorHAnsi"/>
          <w:i/>
          <w:color w:val="000000"/>
          <w:kern w:val="24"/>
          <w:sz w:val="20"/>
          <w:szCs w:val="20"/>
          <w:lang w:val="en-US" w:eastAsia="en-IN"/>
        </w:rPr>
        <w:t>FFS:</w:t>
      </w:r>
    </w:p>
    <w:p w14:paraId="101B5449" w14:textId="3F0D5CE3"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Option </w:t>
      </w:r>
      <w:r w:rsidR="00532938" w:rsidRPr="00CC6771">
        <w:rPr>
          <w:rFonts w:eastAsia="+mn-ea" w:cstheme="minorHAnsi"/>
          <w:i/>
          <w:color w:val="000000"/>
          <w:kern w:val="24"/>
          <w:sz w:val="20"/>
          <w:szCs w:val="20"/>
          <w:lang w:val="en-GB" w:eastAsia="en-IN"/>
        </w:rPr>
        <w:t>1</w:t>
      </w:r>
      <w:r w:rsidRPr="00CC6771">
        <w:rPr>
          <w:rFonts w:eastAsia="+mn-ea" w:cstheme="minorHAnsi"/>
          <w:i/>
          <w:color w:val="000000"/>
          <w:kern w:val="24"/>
          <w:sz w:val="20"/>
          <w:szCs w:val="20"/>
          <w:lang w:val="en-GB" w:eastAsia="en-IN"/>
        </w:rPr>
        <w:t>: includes antenna switching time and SRS transmission time</w:t>
      </w:r>
    </w:p>
    <w:p w14:paraId="037D1FD5" w14:textId="63AD6451"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1a: The interruption time for SRS antenna port switching comprises at least antenna switching time and SRS transmission time.</w:t>
      </w:r>
    </w:p>
    <w:p w14:paraId="723AE167" w14:textId="7F3A11CE"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Option 2: The guard period defined in TS 38.214 is considered as the antenna switching time when defining the interruption requirement. </w:t>
      </w:r>
    </w:p>
    <w:p w14:paraId="57E62101"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If the signalling of </w:t>
      </w:r>
      <w:r w:rsidRPr="00CC6771">
        <w:rPr>
          <w:rFonts w:eastAsia="+mn-ea" w:cstheme="minorHAnsi"/>
          <w:i/>
          <w:iCs/>
          <w:color w:val="000000"/>
          <w:kern w:val="24"/>
          <w:sz w:val="20"/>
          <w:szCs w:val="20"/>
          <w:lang w:val="en-GB" w:eastAsia="en-IN"/>
        </w:rPr>
        <w:t>txSwitchWithAnotherBand</w:t>
      </w:r>
      <w:r w:rsidRPr="00CC6771">
        <w:rPr>
          <w:rFonts w:eastAsia="+mn-ea" w:cstheme="minorHAnsi"/>
          <w:i/>
          <w:color w:val="000000"/>
          <w:kern w:val="24"/>
          <w:sz w:val="20"/>
          <w:szCs w:val="20"/>
          <w:lang w:val="en-GB" w:eastAsia="en-IN"/>
        </w:rPr>
        <w:t xml:space="preserve"> is reported, the interruption requirement at SRS antenna switching should be the guard period defined in TS 38.214 for the aggressor CCs in the band combination. </w:t>
      </w:r>
    </w:p>
    <w:p w14:paraId="328D157B"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If the signalling of </w:t>
      </w:r>
      <w:r w:rsidRPr="00CC6771">
        <w:rPr>
          <w:rFonts w:eastAsia="+mn-ea" w:cstheme="minorHAnsi"/>
          <w:i/>
          <w:iCs/>
          <w:color w:val="000000"/>
          <w:kern w:val="24"/>
          <w:sz w:val="20"/>
          <w:szCs w:val="20"/>
          <w:lang w:val="en-GB" w:eastAsia="en-IN"/>
        </w:rPr>
        <w:t>txSwitchImpactToRx</w:t>
      </w:r>
      <w:r w:rsidRPr="00CC6771">
        <w:rPr>
          <w:rFonts w:eastAsia="+mn-ea" w:cstheme="minorHAnsi"/>
          <w:i/>
          <w:color w:val="000000"/>
          <w:kern w:val="24"/>
          <w:sz w:val="20"/>
          <w:szCs w:val="20"/>
          <w:lang w:val="en-GB" w:eastAsia="en-IN"/>
        </w:rPr>
        <w:t xml:space="preserve"> is reported, the interruption requirement should include the guard period defined in TS 38.214 and SRS transmission time for the aggressor CCs in the band combination.</w:t>
      </w:r>
    </w:p>
    <w:p w14:paraId="697DDBA9" w14:textId="68A26A1E" w:rsidR="00D676CF" w:rsidRPr="00CC6771" w:rsidRDefault="00532938"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3</w:t>
      </w:r>
      <w:r w:rsidR="00193C03" w:rsidRPr="00CC6771">
        <w:rPr>
          <w:rFonts w:eastAsia="+mn-ea" w:cstheme="minorHAnsi"/>
          <w:i/>
          <w:color w:val="000000"/>
          <w:kern w:val="24"/>
          <w:sz w:val="20"/>
          <w:szCs w:val="20"/>
          <w:lang w:val="en-GB" w:eastAsia="en-IN"/>
        </w:rPr>
        <w:t>: The interruption time of SRS antenna port switching in FR1 includes all guard symbols, all SRS symbols transmitted on other antenna port, and only one switching time.</w:t>
      </w:r>
    </w:p>
    <w:p w14:paraId="1C60C348" w14:textId="695A16FF"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4 : The components within interruption time of SRS antenna port switching in FR1 include:</w:t>
      </w:r>
    </w:p>
    <w:p w14:paraId="47304F50"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SRS antenna port switching time (transient time)</w:t>
      </w:r>
    </w:p>
    <w:p w14:paraId="235F85B5"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SRS transmission time </w:t>
      </w:r>
    </w:p>
    <w:p w14:paraId="22993BD6"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Transient time before and after SRS transmission occasion</w:t>
      </w:r>
    </w:p>
    <w:p w14:paraId="6B99345E" w14:textId="3275CAE3"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5 :</w:t>
      </w:r>
    </w:p>
    <w:p w14:paraId="6F7AD9C1"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Since UE stay connection with the serving CCs, the interruption time for SRS antenna port switching delay includes transient periods before and after SRS transmission, and it is not necessary to consider SRS transmission time.</w:t>
      </w:r>
    </w:p>
    <w:p w14:paraId="5700B89F" w14:textId="270A7946"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6 :</w:t>
      </w:r>
    </w:p>
    <w:p w14:paraId="51B7A12C"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If victim CC and SRS transmission on aggressor CC are transmitted on the same antenna, interruption requirement shall include SRS antenna switching in delay/TP, SRS transmission, GP, SRS antenna switching back delay/TP.</w:t>
      </w:r>
    </w:p>
    <w:p w14:paraId="0CAF0707"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If victim CC and SRS transmission on aggressor CC are transmitted on the different antenna, interruption requirement shall include SRS antenna switching in delay/TP, SRS antenna switching back delay/TP only.</w:t>
      </w:r>
    </w:p>
    <w:p w14:paraId="31AD5C8E" w14:textId="79696EEE"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7:</w:t>
      </w:r>
    </w:p>
    <w:p w14:paraId="62C47239"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The components within interruption time is </w:t>
      </w:r>
    </w:p>
    <w:p w14:paraId="255EEF37" w14:textId="77777777" w:rsidR="00D676CF" w:rsidRPr="00CC6771" w:rsidRDefault="00193C03" w:rsidP="00532938">
      <w:pPr>
        <w:numPr>
          <w:ilvl w:val="4"/>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Time to antenna switching before SRS transmission and SRS transmission time for ‘aperiodic’ SRS-ResourceSet</w:t>
      </w:r>
    </w:p>
    <w:p w14:paraId="460BEA25" w14:textId="77777777" w:rsidR="00D676CF" w:rsidRPr="00CC6771" w:rsidRDefault="00193C03" w:rsidP="00532938">
      <w:pPr>
        <w:numPr>
          <w:ilvl w:val="4"/>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Time to antenna switching before SRS transmission for ‘periodic’ or ‘semi-persistent’ SRS-ResourceSet</w:t>
      </w:r>
    </w:p>
    <w:p w14:paraId="52226D20" w14:textId="6127B952" w:rsidR="00D676CF" w:rsidRPr="00CC6771" w:rsidRDefault="00193C03" w:rsidP="00532938">
      <w:pPr>
        <w:numPr>
          <w:ilvl w:val="4"/>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 xml:space="preserve">Additionally, the time to switch back after SRS transmission depending on UE </w:t>
      </w:r>
      <w:r w:rsidR="00532938" w:rsidRPr="00CC6771">
        <w:rPr>
          <w:rFonts w:eastAsia="+mn-ea" w:cstheme="minorHAnsi"/>
          <w:i/>
          <w:color w:val="000000"/>
          <w:kern w:val="24"/>
          <w:sz w:val="20"/>
          <w:szCs w:val="20"/>
          <w:lang w:val="en-GB" w:eastAsia="en-IN"/>
        </w:rPr>
        <w:t>b</w:t>
      </w:r>
      <w:r w:rsidRPr="00CC6771">
        <w:rPr>
          <w:rFonts w:eastAsia="+mn-ea" w:cstheme="minorHAnsi"/>
          <w:i/>
          <w:color w:val="000000"/>
          <w:kern w:val="24"/>
          <w:sz w:val="20"/>
          <w:szCs w:val="20"/>
          <w:lang w:val="en-GB" w:eastAsia="en-IN"/>
        </w:rPr>
        <w:t>ehaviour</w:t>
      </w:r>
    </w:p>
    <w:p w14:paraId="0DC13CBE" w14:textId="14F048DB" w:rsidR="00D676CF" w:rsidRPr="00CC6771" w:rsidRDefault="00193C03" w:rsidP="00532938">
      <w:pPr>
        <w:numPr>
          <w:ilvl w:val="2"/>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Option 8 :</w:t>
      </w:r>
    </w:p>
    <w:p w14:paraId="49440FE0" w14:textId="77777777" w:rsidR="00D676CF" w:rsidRPr="00CC6771" w:rsidRDefault="00193C03" w:rsidP="00532938">
      <w:pPr>
        <w:numPr>
          <w:ilvl w:val="3"/>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The interruption at SRS antenna switching shall be defined at least within the guard period in Table 6.2.1.2-1 of [TS38.214].</w:t>
      </w:r>
    </w:p>
    <w:p w14:paraId="5321EFD2" w14:textId="77777777" w:rsidR="00D676CF" w:rsidRPr="00CC6771" w:rsidRDefault="00193C03" w:rsidP="00532938">
      <w:pPr>
        <w:numPr>
          <w:ilvl w:val="4"/>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The interruption requirement shall be defined when the SRS resources of a set in a slot are configured on the symbols which separated by exactly the minimum guard period.</w:t>
      </w:r>
    </w:p>
    <w:p w14:paraId="57FA3742" w14:textId="77777777" w:rsidR="00D676CF" w:rsidRPr="00CC6771" w:rsidRDefault="00193C03" w:rsidP="00532938">
      <w:pPr>
        <w:numPr>
          <w:ilvl w:val="4"/>
          <w:numId w:val="7"/>
        </w:numPr>
        <w:spacing w:after="0" w:line="240" w:lineRule="auto"/>
        <w:contextualSpacing/>
        <w:rPr>
          <w:rFonts w:eastAsia="+mn-ea" w:cstheme="minorHAnsi"/>
          <w:i/>
          <w:color w:val="000000"/>
          <w:kern w:val="24"/>
          <w:sz w:val="20"/>
          <w:szCs w:val="20"/>
          <w:lang w:eastAsia="en-IN"/>
        </w:rPr>
      </w:pPr>
      <w:r w:rsidRPr="00CC6771">
        <w:rPr>
          <w:rFonts w:eastAsia="+mn-ea" w:cstheme="minorHAnsi"/>
          <w:i/>
          <w:color w:val="000000"/>
          <w:kern w:val="24"/>
          <w:sz w:val="20"/>
          <w:szCs w:val="20"/>
          <w:lang w:val="en-GB" w:eastAsia="en-IN"/>
        </w:rPr>
        <w:t>RAN4 shall discuss if the interruption requirements are defined when the SRS resources of a set in a slot are separated by a length larger than a minimum guard period.</w:t>
      </w:r>
    </w:p>
    <w:p w14:paraId="62D007A7" w14:textId="7991C79C" w:rsidR="00244AC5" w:rsidRPr="00CC6771" w:rsidRDefault="007F3996" w:rsidP="00244AC5">
      <w:pPr>
        <w:spacing w:after="200" w:line="276" w:lineRule="auto"/>
        <w:rPr>
          <w:rFonts w:eastAsia="ＭＳ 明朝" w:cstheme="minorHAnsi"/>
          <w:sz w:val="20"/>
          <w:szCs w:val="20"/>
          <w:lang w:val="en-GB"/>
        </w:rPr>
      </w:pPr>
      <w:r w:rsidRPr="00CC6771">
        <w:rPr>
          <w:rFonts w:eastAsia="ＭＳ 明朝" w:cstheme="minorHAnsi"/>
          <w:noProof/>
          <w:sz w:val="20"/>
          <w:szCs w:val="20"/>
          <w:lang w:eastAsia="en-IN"/>
        </w:rPr>
        <w:lastRenderedPageBreak/>
        <mc:AlternateContent>
          <mc:Choice Requires="wpg">
            <w:drawing>
              <wp:anchor distT="0" distB="0" distL="114300" distR="114300" simplePos="0" relativeHeight="251662336" behindDoc="0" locked="0" layoutInCell="1" allowOverlap="1" wp14:anchorId="25ADF87B" wp14:editId="3232B761">
                <wp:simplePos x="0" y="0"/>
                <wp:positionH relativeFrom="column">
                  <wp:posOffset>0</wp:posOffset>
                </wp:positionH>
                <wp:positionV relativeFrom="paragraph">
                  <wp:posOffset>1523365</wp:posOffset>
                </wp:positionV>
                <wp:extent cx="5943600" cy="3764915"/>
                <wp:effectExtent l="0" t="0" r="0" b="6985"/>
                <wp:wrapTopAndBottom/>
                <wp:docPr id="5" name="Group 5"/>
                <wp:cNvGraphicFramePr/>
                <a:graphic xmlns:a="http://schemas.openxmlformats.org/drawingml/2006/main">
                  <a:graphicData uri="http://schemas.microsoft.com/office/word/2010/wordprocessingGroup">
                    <wpg:wgp>
                      <wpg:cNvGrpSpPr/>
                      <wpg:grpSpPr>
                        <a:xfrm>
                          <a:off x="0" y="0"/>
                          <a:ext cx="5943600" cy="3764915"/>
                          <a:chOff x="0" y="0"/>
                          <a:chExt cx="5943600" cy="3764915"/>
                        </a:xfrm>
                      </wpg:grpSpPr>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438525"/>
                          </a:xfrm>
                          <a:prstGeom prst="rect">
                            <a:avLst/>
                          </a:prstGeom>
                        </pic:spPr>
                      </pic:pic>
                      <wps:wsp>
                        <wps:cNvPr id="1" name="Text Box 1"/>
                        <wps:cNvSpPr txBox="1"/>
                        <wps:spPr>
                          <a:xfrm>
                            <a:off x="0" y="3498215"/>
                            <a:ext cx="5943600" cy="266700"/>
                          </a:xfrm>
                          <a:prstGeom prst="rect">
                            <a:avLst/>
                          </a:prstGeom>
                          <a:solidFill>
                            <a:prstClr val="white"/>
                          </a:solidFill>
                          <a:ln>
                            <a:noFill/>
                          </a:ln>
                        </wps:spPr>
                        <wps:txbx>
                          <w:txbxContent>
                            <w:p w14:paraId="4D769A99" w14:textId="1EA3C3DA" w:rsidR="007F3996" w:rsidRPr="007F3996" w:rsidRDefault="007F3996" w:rsidP="007F3996">
                              <w:pPr>
                                <w:pStyle w:val="Caption"/>
                                <w:jc w:val="center"/>
                                <w:rPr>
                                  <w:rFonts w:ascii="Calibri" w:eastAsia="ＭＳ 明朝" w:hAnsi="Calibri" w:cs="Times New Roman"/>
                                  <w:i w:val="0"/>
                                  <w:noProof/>
                                  <w:color w:val="auto"/>
                                </w:rPr>
                              </w:pPr>
                              <w:r w:rsidRPr="007F3996">
                                <w:rPr>
                                  <w:i w:val="0"/>
                                  <w:color w:val="auto"/>
                                </w:rPr>
                                <w:t xml:space="preserve">Figure </w:t>
                              </w:r>
                              <w:r w:rsidRPr="007F3996">
                                <w:rPr>
                                  <w:i w:val="0"/>
                                  <w:color w:val="auto"/>
                                </w:rPr>
                                <w:fldChar w:fldCharType="begin"/>
                              </w:r>
                              <w:r w:rsidRPr="007F3996">
                                <w:rPr>
                                  <w:i w:val="0"/>
                                  <w:color w:val="auto"/>
                                </w:rPr>
                                <w:instrText xml:space="preserve"> SEQ Figure \* ARABIC </w:instrText>
                              </w:r>
                              <w:r w:rsidRPr="007F3996">
                                <w:rPr>
                                  <w:i w:val="0"/>
                                  <w:color w:val="auto"/>
                                </w:rPr>
                                <w:fldChar w:fldCharType="separate"/>
                              </w:r>
                              <w:r w:rsidRPr="007F3996">
                                <w:rPr>
                                  <w:i w:val="0"/>
                                  <w:noProof/>
                                  <w:color w:val="auto"/>
                                </w:rPr>
                                <w:t>3</w:t>
                              </w:r>
                              <w:r w:rsidRPr="007F3996">
                                <w:rPr>
                                  <w:i w:val="0"/>
                                  <w:color w:val="auto"/>
                                </w:rPr>
                                <w:fldChar w:fldCharType="end"/>
                              </w:r>
                              <w:r w:rsidRPr="007F3996">
                                <w:rPr>
                                  <w:i w:val="0"/>
                                  <w:color w:val="auto"/>
                                </w:rPr>
                                <w:t>: SRS interruption location analysis on victim CC due to SRS antenna port switching on aggressor CC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5ADF87B" id="Group 5" o:spid="_x0000_s1026" style="position:absolute;margin-left:0;margin-top:119.95pt;width:468pt;height:296.45pt;z-index:251662336" coordsize="59436,376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9436;height:34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">
                  <v:imagedata r:id="rId8" o:title=""/>
                  <v:path arrowok="t"/>
                </v:shape>
                <v:shapetype id="_x0000_t202" coordsize="21600,21600" o:spt="202" path="m,l,21600r21600,l21600,xe">
                  <v:stroke joinstyle="miter"/>
                  <v:path gradientshapeok="t" o:connecttype="rect"/>
                </v:shapetype>
                <v:shape id="Text Box 1" o:spid="_x0000_s1028" type="#_x0000_t202" style="position:absolute;top:34982;width:5943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D769A99" w14:textId="1EA3C3DA" w:rsidR="007F3996" w:rsidRPr="007F3996" w:rsidRDefault="007F3996" w:rsidP="007F3996">
                        <w:pPr>
                          <w:pStyle w:val="Caption"/>
                          <w:jc w:val="center"/>
                          <w:rPr>
                            <w:rFonts w:ascii="Calibri" w:eastAsia="ＭＳ 明朝" w:hAnsi="Calibri" w:cs="Times New Roman"/>
                            <w:i w:val="0"/>
                            <w:noProof/>
                            <w:color w:val="auto"/>
                          </w:rPr>
                        </w:pPr>
                        <w:r w:rsidRPr="007F3996">
                          <w:rPr>
                            <w:i w:val="0"/>
                            <w:color w:val="auto"/>
                          </w:rPr>
                          <w:t xml:space="preserve">Figure </w:t>
                        </w:r>
                        <w:r w:rsidRPr="007F3996">
                          <w:rPr>
                            <w:i w:val="0"/>
                            <w:color w:val="auto"/>
                          </w:rPr>
                          <w:fldChar w:fldCharType="begin"/>
                        </w:r>
                        <w:r w:rsidRPr="007F3996">
                          <w:rPr>
                            <w:i w:val="0"/>
                            <w:color w:val="auto"/>
                          </w:rPr>
                          <w:instrText xml:space="preserve"> SEQ Figure \* ARABIC </w:instrText>
                        </w:r>
                        <w:r w:rsidRPr="007F3996">
                          <w:rPr>
                            <w:i w:val="0"/>
                            <w:color w:val="auto"/>
                          </w:rPr>
                          <w:fldChar w:fldCharType="separate"/>
                        </w:r>
                        <w:r w:rsidRPr="007F3996">
                          <w:rPr>
                            <w:i w:val="0"/>
                            <w:noProof/>
                            <w:color w:val="auto"/>
                          </w:rPr>
                          <w:t>3</w:t>
                        </w:r>
                        <w:r w:rsidRPr="007F3996">
                          <w:rPr>
                            <w:i w:val="0"/>
                            <w:color w:val="auto"/>
                          </w:rPr>
                          <w:fldChar w:fldCharType="end"/>
                        </w:r>
                        <w:r w:rsidRPr="007F3996">
                          <w:rPr>
                            <w:i w:val="0"/>
                            <w:color w:val="auto"/>
                          </w:rPr>
                          <w:t>: SRS interruption location analysis on victim CC due to SRS antenna port switching on aggressor CC</w:t>
                        </w:r>
                      </w:p>
                    </w:txbxContent>
                  </v:textbox>
                </v:shape>
                <w10:wrap type="topAndBottom"/>
              </v:group>
            </w:pict>
          </mc:Fallback>
        </mc:AlternateContent>
      </w:r>
      <w:r w:rsidR="00244AC5" w:rsidRPr="00CC6771">
        <w:rPr>
          <w:rFonts w:eastAsia="ＭＳ 明朝" w:cstheme="minorHAnsi"/>
          <w:sz w:val="20"/>
          <w:szCs w:val="20"/>
          <w:lang w:val="en-GB"/>
        </w:rPr>
        <w:t xml:space="preserve">Before starting to analyse components contributing to interruption window, we have to first confirm the possible SRS configuration. SRS can be scheduled in last six </w:t>
      </w:r>
      <w:r w:rsidR="00F40CA2" w:rsidRPr="00CC6771">
        <w:rPr>
          <w:rFonts w:eastAsia="ＭＳ 明朝" w:cstheme="minorHAnsi"/>
          <w:sz w:val="20"/>
          <w:szCs w:val="20"/>
          <w:lang w:val="en-GB"/>
        </w:rPr>
        <w:t xml:space="preserve">OFDM </w:t>
      </w:r>
      <w:r w:rsidR="00244AC5" w:rsidRPr="00CC6771">
        <w:rPr>
          <w:rFonts w:eastAsia="ＭＳ 明朝" w:cstheme="minorHAnsi"/>
          <w:sz w:val="20"/>
          <w:szCs w:val="20"/>
          <w:lang w:val="en-GB"/>
        </w:rPr>
        <w:t>symbols of the slot. However, if only two OFDM symbols are scheduled for SRS resource</w:t>
      </w:r>
      <w:r w:rsidR="00CA76F1" w:rsidRPr="00CC6771">
        <w:rPr>
          <w:rFonts w:eastAsia="ＭＳ 明朝" w:cstheme="minorHAnsi"/>
          <w:sz w:val="20"/>
          <w:szCs w:val="20"/>
          <w:lang w:val="en-GB"/>
        </w:rPr>
        <w:t>,</w:t>
      </w:r>
      <w:r w:rsidR="00244AC5" w:rsidRPr="00CC6771">
        <w:rPr>
          <w:rFonts w:eastAsia="ＭＳ 明朝" w:cstheme="minorHAnsi"/>
          <w:sz w:val="20"/>
          <w:szCs w:val="20"/>
          <w:lang w:val="en-GB"/>
        </w:rPr>
        <w:t xml:space="preserve"> which two OFDM are scheduled out of these 6 symbols is </w:t>
      </w:r>
      <w:r w:rsidR="00CA76F1" w:rsidRPr="00CC6771">
        <w:rPr>
          <w:rFonts w:eastAsia="ＭＳ 明朝" w:cstheme="minorHAnsi"/>
          <w:sz w:val="20"/>
          <w:szCs w:val="20"/>
          <w:lang w:val="en-GB"/>
        </w:rPr>
        <w:t xml:space="preserve">upto </w:t>
      </w:r>
      <w:r w:rsidR="00244AC5" w:rsidRPr="00CC6771">
        <w:rPr>
          <w:rFonts w:eastAsia="ＭＳ 明朝" w:cstheme="minorHAnsi"/>
          <w:sz w:val="20"/>
          <w:szCs w:val="20"/>
          <w:lang w:val="en-GB"/>
        </w:rPr>
        <w:t>NW implementation. However, for the sake of deriving the requirements we can assume that NW will not schedule PUSCH/PUCCH between two SRS resources. This is a reasonable assumption because NW can schedule the PUSCH/PUCCH before scheduling the SRS</w:t>
      </w:r>
      <w:r w:rsidR="00133967" w:rsidRPr="00CC6771">
        <w:rPr>
          <w:rFonts w:eastAsia="ＭＳ 明朝" w:cstheme="minorHAnsi"/>
          <w:sz w:val="20"/>
          <w:szCs w:val="20"/>
          <w:lang w:val="en-GB"/>
        </w:rPr>
        <w:t>,</w:t>
      </w:r>
      <w:r w:rsidR="00244AC5" w:rsidRPr="00CC6771">
        <w:rPr>
          <w:rFonts w:eastAsia="ＭＳ 明朝" w:cstheme="minorHAnsi"/>
          <w:sz w:val="20"/>
          <w:szCs w:val="20"/>
          <w:lang w:val="en-GB"/>
        </w:rPr>
        <w:t xml:space="preserve"> than scheduling</w:t>
      </w:r>
      <w:r w:rsidR="00133967" w:rsidRPr="00CC6771">
        <w:rPr>
          <w:rFonts w:eastAsia="ＭＳ 明朝" w:cstheme="minorHAnsi"/>
          <w:sz w:val="20"/>
          <w:szCs w:val="20"/>
          <w:lang w:val="en-GB"/>
        </w:rPr>
        <w:t xml:space="preserve"> PUCCH/PUSCH</w:t>
      </w:r>
      <w:r w:rsidR="00244AC5" w:rsidRPr="00CC6771">
        <w:rPr>
          <w:rFonts w:eastAsia="ＭＳ 明朝" w:cstheme="minorHAnsi"/>
          <w:sz w:val="20"/>
          <w:szCs w:val="20"/>
          <w:lang w:val="en-GB"/>
        </w:rPr>
        <w:t xml:space="preserve"> in between the SRS resources.</w:t>
      </w:r>
    </w:p>
    <w:p w14:paraId="6CE8A745" w14:textId="53654D70" w:rsidR="008F17E9" w:rsidRPr="00CC6771" w:rsidRDefault="008F17E9"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For further analysis of interruption due to SRS antenna port switching we consider two scenarios as shown in figure 3. </w:t>
      </w:r>
    </w:p>
    <w:p w14:paraId="1887B92F" w14:textId="77777777" w:rsidR="008F17E9" w:rsidRPr="00CC6771" w:rsidRDefault="008F17E9"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1. SRS transmission when no SRS antenna port switching is involved</w:t>
      </w:r>
    </w:p>
    <w:p w14:paraId="4EAB7DFE" w14:textId="0E386221" w:rsidR="008F17E9" w:rsidRPr="00CC6771" w:rsidRDefault="008F17E9"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2. SRS transmission when SRS antenna port switching is involved</w:t>
      </w:r>
    </w:p>
    <w:p w14:paraId="24194DDA" w14:textId="58A9995B" w:rsidR="003718C9" w:rsidRPr="00CC6771" w:rsidRDefault="003718C9"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For scenario 1, since there are no SRS antenna port switching, we understand that there are no interrupts on victim CC due to SRS transmission on aggressor CC.</w:t>
      </w:r>
    </w:p>
    <w:p w14:paraId="7601F6DC" w14:textId="14EFB1D4" w:rsidR="00244AC5" w:rsidRPr="00CC6771" w:rsidRDefault="009539D3"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For Scenario 2, i</w:t>
      </w:r>
      <w:r w:rsidR="00244AC5" w:rsidRPr="00CC6771">
        <w:rPr>
          <w:rFonts w:eastAsia="ＭＳ 明朝" w:cstheme="minorHAnsi"/>
          <w:sz w:val="20"/>
          <w:szCs w:val="20"/>
          <w:lang w:val="en-GB"/>
        </w:rPr>
        <w:t>n our understanding SRS transmission involving SRS antenna port switching has following sequence of steps as shown in figure 3.</w:t>
      </w:r>
      <w:r w:rsidR="008F17E9" w:rsidRPr="00CC6771">
        <w:rPr>
          <w:rFonts w:eastAsia="ＭＳ 明朝" w:cstheme="minorHAnsi"/>
          <w:sz w:val="20"/>
          <w:szCs w:val="20"/>
          <w:lang w:val="en-GB"/>
        </w:rPr>
        <w:t xml:space="preserve"> </w:t>
      </w:r>
    </w:p>
    <w:p w14:paraId="44683B26" w14:textId="13E9EF0D" w:rsidR="00244AC5" w:rsidRPr="00CC6771" w:rsidRDefault="00244AC5" w:rsidP="00244AC5">
      <w:pPr>
        <w:numPr>
          <w:ilvl w:val="0"/>
          <w:numId w:val="8"/>
        </w:num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t xml:space="preserve">Transient period between PUCCH/PUSCH and SRS </w:t>
      </w:r>
    </w:p>
    <w:p w14:paraId="6DB209ED" w14:textId="77777777" w:rsidR="00244AC5" w:rsidRPr="00CC6771" w:rsidRDefault="00244AC5" w:rsidP="00244AC5">
      <w:pPr>
        <w:numPr>
          <w:ilvl w:val="0"/>
          <w:numId w:val="8"/>
        </w:num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t>SRS transmission</w:t>
      </w:r>
    </w:p>
    <w:p w14:paraId="6233C33B" w14:textId="77777777" w:rsidR="00244AC5" w:rsidRPr="00CC6771" w:rsidRDefault="00244AC5" w:rsidP="00244AC5">
      <w:pPr>
        <w:numPr>
          <w:ilvl w:val="0"/>
          <w:numId w:val="8"/>
        </w:num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t>Guard period</w:t>
      </w:r>
    </w:p>
    <w:p w14:paraId="76D58B44" w14:textId="4DFF039B" w:rsidR="00244AC5" w:rsidRPr="00CC6771" w:rsidRDefault="00244AC5" w:rsidP="00244AC5">
      <w:pPr>
        <w:numPr>
          <w:ilvl w:val="0"/>
          <w:numId w:val="8"/>
        </w:num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t xml:space="preserve">Transient period between SRS and PUCCH/PUSCH transmission </w:t>
      </w:r>
    </w:p>
    <w:p w14:paraId="794CB1ED" w14:textId="77777777" w:rsidR="00244AC5" w:rsidRPr="00CC6771" w:rsidRDefault="00244AC5" w:rsidP="00244AC5">
      <w:pPr>
        <w:spacing w:after="0" w:line="240" w:lineRule="auto"/>
        <w:contextualSpacing/>
        <w:rPr>
          <w:rFonts w:eastAsia="Times New Roman" w:cstheme="minorHAnsi"/>
          <w:sz w:val="20"/>
          <w:szCs w:val="20"/>
          <w:lang w:val="en-GB"/>
        </w:rPr>
      </w:pPr>
    </w:p>
    <w:p w14:paraId="2FEE1442" w14:textId="4C1ED9AB" w:rsidR="00244AC5" w:rsidRPr="00CC6771" w:rsidRDefault="00244AC5" w:rsidP="00244AC5">
      <w:p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lastRenderedPageBreak/>
        <w:t xml:space="preserve">As shown in figure 3, Interruption is defined on victim CC due to SRS antenna port switching performed on aggressor CC. Interruption on victim CC further depends on whether victim CC is transmitting on the same antenna as </w:t>
      </w:r>
      <w:r w:rsidR="007F4ED8" w:rsidRPr="00CC6771">
        <w:rPr>
          <w:rFonts w:eastAsia="Times New Roman" w:cstheme="minorHAnsi"/>
          <w:sz w:val="20"/>
          <w:szCs w:val="20"/>
          <w:lang w:val="en-GB"/>
        </w:rPr>
        <w:t xml:space="preserve">aggressor antenna </w:t>
      </w:r>
      <w:r w:rsidRPr="00CC6771">
        <w:rPr>
          <w:rFonts w:eastAsia="Times New Roman" w:cstheme="minorHAnsi"/>
          <w:sz w:val="20"/>
          <w:szCs w:val="20"/>
          <w:lang w:val="en-GB"/>
        </w:rPr>
        <w:t xml:space="preserve"> or on different antenna. </w:t>
      </w:r>
    </w:p>
    <w:p w14:paraId="5B8C045D" w14:textId="77777777" w:rsidR="00244AC5" w:rsidRPr="00CC6771" w:rsidRDefault="00244AC5" w:rsidP="00244AC5">
      <w:pPr>
        <w:spacing w:after="0" w:line="240" w:lineRule="auto"/>
        <w:contextualSpacing/>
        <w:rPr>
          <w:rFonts w:eastAsia="Times New Roman" w:cstheme="minorHAnsi"/>
          <w:sz w:val="20"/>
          <w:szCs w:val="20"/>
          <w:lang w:val="en-GB"/>
        </w:rPr>
      </w:pPr>
    </w:p>
    <w:p w14:paraId="25903C34" w14:textId="06701F0D" w:rsidR="00244AC5" w:rsidRPr="00CC6771" w:rsidRDefault="00244AC5" w:rsidP="00244AC5">
      <w:pPr>
        <w:spacing w:after="0" w:line="240" w:lineRule="auto"/>
        <w:contextualSpacing/>
        <w:rPr>
          <w:rFonts w:eastAsia="Times New Roman" w:cstheme="minorHAnsi"/>
          <w:sz w:val="20"/>
          <w:szCs w:val="20"/>
          <w:lang w:val="en-GB"/>
        </w:rPr>
      </w:pPr>
      <w:r w:rsidRPr="00CC6771">
        <w:rPr>
          <w:rFonts w:eastAsia="Times New Roman" w:cstheme="minorHAnsi"/>
          <w:sz w:val="20"/>
          <w:szCs w:val="20"/>
          <w:u w:val="single"/>
          <w:lang w:val="en-GB"/>
        </w:rPr>
        <w:t>If victim CC and SRS transmission on aggressor CC are transmitted on the same antenna</w:t>
      </w:r>
      <w:r w:rsidRPr="00CC6771">
        <w:rPr>
          <w:rFonts w:eastAsia="Times New Roman" w:cstheme="minorHAnsi"/>
          <w:sz w:val="20"/>
          <w:szCs w:val="20"/>
          <w:lang w:val="en-GB"/>
        </w:rPr>
        <w:t xml:space="preserve">: In this case, we are assuming that UE is capable of transmitting simultaneously SRS and PUCCH/PUSCH on same antenna. In this case, </w:t>
      </w:r>
      <w:r w:rsidR="006D3E92" w:rsidRPr="00CC6771">
        <w:rPr>
          <w:rFonts w:eastAsia="Times New Roman" w:cstheme="minorHAnsi"/>
          <w:sz w:val="20"/>
          <w:szCs w:val="20"/>
          <w:lang w:val="en-GB"/>
        </w:rPr>
        <w:t xml:space="preserve">as shown in figure 3, there are four (Interruption#1, 2, 3, and 4) possible places where interrupts can occur on victim CC, and for this case, </w:t>
      </w:r>
      <w:r w:rsidRPr="00CC6771">
        <w:rPr>
          <w:rFonts w:eastAsia="Times New Roman" w:cstheme="minorHAnsi"/>
          <w:sz w:val="20"/>
          <w:szCs w:val="20"/>
          <w:lang w:val="en-GB"/>
        </w:rPr>
        <w:t xml:space="preserve">all the four interrupts apply. Transmitting PUCCH/PUSCH on victim CC in between the interrupts may not be a good idea because of too many interrupts </w:t>
      </w:r>
      <w:r w:rsidR="007251E8" w:rsidRPr="00CC6771">
        <w:rPr>
          <w:rFonts w:eastAsia="Times New Roman" w:cstheme="minorHAnsi"/>
          <w:sz w:val="20"/>
          <w:szCs w:val="20"/>
          <w:lang w:val="en-GB"/>
        </w:rPr>
        <w:t xml:space="preserve">in a slot as </w:t>
      </w:r>
      <w:r w:rsidRPr="00CC6771">
        <w:rPr>
          <w:rFonts w:eastAsia="Times New Roman" w:cstheme="minorHAnsi"/>
          <w:sz w:val="20"/>
          <w:szCs w:val="20"/>
          <w:lang w:val="en-GB"/>
        </w:rPr>
        <w:t xml:space="preserve">it increases </w:t>
      </w:r>
      <w:r w:rsidR="007251E8" w:rsidRPr="00CC6771">
        <w:rPr>
          <w:rFonts w:eastAsia="Times New Roman" w:cstheme="minorHAnsi"/>
          <w:sz w:val="20"/>
          <w:szCs w:val="20"/>
          <w:lang w:val="en-GB"/>
        </w:rPr>
        <w:t xml:space="preserve">the </w:t>
      </w:r>
      <w:r w:rsidRPr="00CC6771">
        <w:rPr>
          <w:rFonts w:eastAsia="Times New Roman" w:cstheme="minorHAnsi"/>
          <w:sz w:val="20"/>
          <w:szCs w:val="20"/>
          <w:lang w:val="en-GB"/>
        </w:rPr>
        <w:t xml:space="preserve">scheduling complexity. Hence, our understanding is interruption in this case shall include all the </w:t>
      </w:r>
      <w:r w:rsidR="00EC7BE3" w:rsidRPr="00CC6771">
        <w:rPr>
          <w:rFonts w:eastAsia="Times New Roman" w:cstheme="minorHAnsi"/>
          <w:sz w:val="20"/>
          <w:szCs w:val="20"/>
          <w:lang w:val="en-GB"/>
        </w:rPr>
        <w:t>three</w:t>
      </w:r>
      <w:r w:rsidRPr="00CC6771">
        <w:rPr>
          <w:rFonts w:eastAsia="Times New Roman" w:cstheme="minorHAnsi"/>
          <w:sz w:val="20"/>
          <w:szCs w:val="20"/>
          <w:lang w:val="en-GB"/>
        </w:rPr>
        <w:t xml:space="preserve"> components </w:t>
      </w:r>
      <w:r w:rsidR="00773E8A" w:rsidRPr="00CC6771">
        <w:rPr>
          <w:rFonts w:eastAsia="Times New Roman" w:cstheme="minorHAnsi"/>
          <w:sz w:val="20"/>
          <w:szCs w:val="20"/>
          <w:lang w:val="en-GB"/>
        </w:rPr>
        <w:t xml:space="preserve">i.e. </w:t>
      </w:r>
      <w:r w:rsidRPr="00CC6771">
        <w:rPr>
          <w:rFonts w:eastAsia="Times New Roman" w:cstheme="minorHAnsi"/>
          <w:sz w:val="20"/>
          <w:szCs w:val="20"/>
          <w:lang w:val="en-GB"/>
        </w:rPr>
        <w:t>TP</w:t>
      </w:r>
      <w:r w:rsidR="00FF71AC" w:rsidRPr="00CC6771">
        <w:rPr>
          <w:rFonts w:eastAsia="Times New Roman" w:cstheme="minorHAnsi"/>
          <w:sz w:val="20"/>
          <w:szCs w:val="20"/>
          <w:lang w:val="en-GB"/>
        </w:rPr>
        <w:t xml:space="preserve"> before SRS transmission</w:t>
      </w:r>
      <w:r w:rsidRPr="00CC6771">
        <w:rPr>
          <w:rFonts w:eastAsia="Times New Roman" w:cstheme="minorHAnsi"/>
          <w:sz w:val="20"/>
          <w:szCs w:val="20"/>
          <w:lang w:val="en-GB"/>
        </w:rPr>
        <w:t xml:space="preserve">, SRS transmission, </w:t>
      </w:r>
      <w:r w:rsidR="00FF71AC" w:rsidRPr="00CC6771">
        <w:rPr>
          <w:rFonts w:eastAsia="Times New Roman" w:cstheme="minorHAnsi"/>
          <w:sz w:val="20"/>
          <w:szCs w:val="20"/>
          <w:lang w:val="en-GB"/>
        </w:rPr>
        <w:t>TP after SRS transmission</w:t>
      </w:r>
      <w:r w:rsidRPr="00CC6771">
        <w:rPr>
          <w:rFonts w:eastAsia="Times New Roman" w:cstheme="minorHAnsi"/>
          <w:sz w:val="20"/>
          <w:szCs w:val="20"/>
          <w:lang w:val="en-GB"/>
        </w:rPr>
        <w:t>.</w:t>
      </w:r>
    </w:p>
    <w:p w14:paraId="78D4A2E6" w14:textId="77777777" w:rsidR="007251E8" w:rsidRPr="00CC6771" w:rsidRDefault="007251E8" w:rsidP="007251E8">
      <w:pPr>
        <w:keepNext/>
        <w:spacing w:after="200" w:line="276" w:lineRule="auto"/>
        <w:rPr>
          <w:rFonts w:eastAsia="ＭＳ 明朝" w:cstheme="minorHAnsi"/>
          <w:b/>
          <w:sz w:val="20"/>
          <w:szCs w:val="20"/>
          <w:lang w:eastAsia="ja-JP"/>
        </w:rPr>
      </w:pPr>
    </w:p>
    <w:p w14:paraId="64C7FFF9" w14:textId="3C150D3C" w:rsidR="007251E8" w:rsidRPr="00CC6771" w:rsidRDefault="00EC7BE3" w:rsidP="007251E8">
      <w:pPr>
        <w:keepNext/>
        <w:spacing w:after="200" w:line="276" w:lineRule="auto"/>
        <w:rPr>
          <w:rFonts w:eastAsia="ＭＳ 明朝" w:cstheme="minorHAnsi"/>
          <w:b/>
          <w:sz w:val="20"/>
          <w:szCs w:val="20"/>
          <w:lang w:val="en-GB"/>
        </w:rPr>
      </w:pPr>
      <w:r w:rsidRPr="00CC6771">
        <w:rPr>
          <w:rFonts w:eastAsia="ＭＳ 明朝" w:cstheme="minorHAnsi"/>
          <w:b/>
          <w:sz w:val="20"/>
          <w:szCs w:val="20"/>
          <w:lang w:eastAsia="ja-JP"/>
        </w:rPr>
        <w:t>Observation 1</w:t>
      </w:r>
      <w:r w:rsidR="007251E8" w:rsidRPr="00CC6771">
        <w:rPr>
          <w:rFonts w:eastAsia="ＭＳ 明朝" w:cstheme="minorHAnsi"/>
          <w:b/>
          <w:sz w:val="20"/>
          <w:szCs w:val="20"/>
          <w:lang w:eastAsia="ja-JP"/>
        </w:rPr>
        <w:t xml:space="preserve">: If victim CC and SRS transmission on aggressor CC are transmitted on the same antenna, interruption requirement shall include </w:t>
      </w:r>
      <w:r w:rsidR="007E70E3" w:rsidRPr="00CC6771">
        <w:rPr>
          <w:rFonts w:eastAsia="ＭＳ 明朝" w:cstheme="minorHAnsi"/>
          <w:b/>
          <w:sz w:val="20"/>
          <w:szCs w:val="20"/>
          <w:lang w:val="en-GB"/>
        </w:rPr>
        <w:t>TP before SRS transmission, SRS transmission, TP after SRS transmission.</w:t>
      </w:r>
    </w:p>
    <w:p w14:paraId="29625741" w14:textId="77777777" w:rsidR="00244AC5" w:rsidRPr="00CC6771" w:rsidRDefault="00244AC5" w:rsidP="00244AC5">
      <w:pPr>
        <w:spacing w:after="0" w:line="240" w:lineRule="auto"/>
        <w:contextualSpacing/>
        <w:rPr>
          <w:rFonts w:eastAsia="Times New Roman" w:cstheme="minorHAnsi"/>
          <w:sz w:val="20"/>
          <w:szCs w:val="20"/>
          <w:lang w:val="en-GB"/>
        </w:rPr>
      </w:pPr>
    </w:p>
    <w:p w14:paraId="3CBA3394" w14:textId="642FFAE1" w:rsidR="00244AC5" w:rsidRPr="00CC6771" w:rsidRDefault="00244AC5" w:rsidP="00244AC5">
      <w:pPr>
        <w:spacing w:after="0" w:line="240" w:lineRule="auto"/>
        <w:contextualSpacing/>
        <w:rPr>
          <w:rFonts w:eastAsia="Times New Roman" w:cstheme="minorHAnsi"/>
          <w:sz w:val="20"/>
          <w:szCs w:val="20"/>
          <w:lang w:val="en-GB"/>
        </w:rPr>
      </w:pPr>
      <w:r w:rsidRPr="00CC6771">
        <w:rPr>
          <w:rFonts w:eastAsia="Times New Roman" w:cstheme="minorHAnsi"/>
          <w:sz w:val="20"/>
          <w:szCs w:val="20"/>
          <w:u w:val="single"/>
          <w:lang w:val="en-GB"/>
        </w:rPr>
        <w:t>If victim CC and SRS transmission on aggressor CC are transmitted on the different antenna</w:t>
      </w:r>
      <w:r w:rsidRPr="00CC6771">
        <w:rPr>
          <w:rFonts w:eastAsia="Times New Roman" w:cstheme="minorHAnsi"/>
          <w:sz w:val="20"/>
          <w:szCs w:val="20"/>
          <w:lang w:val="en-GB"/>
        </w:rPr>
        <w:t>: In this case, we are assuming that UE is capable of transmitting simultaneously SRS and PUCCH/PUSCH on different antenna. In this case, since the SRS transmission and victim CC PUSCH/PUCCH are on different antenna</w:t>
      </w:r>
      <w:r w:rsidR="007251E8" w:rsidRPr="00CC6771">
        <w:rPr>
          <w:rFonts w:eastAsia="Times New Roman" w:cstheme="minorHAnsi"/>
          <w:sz w:val="20"/>
          <w:szCs w:val="20"/>
          <w:lang w:val="en-GB"/>
        </w:rPr>
        <w:t>, interruption on victim CC will only be applicable</w:t>
      </w:r>
      <w:r w:rsidRPr="00CC6771">
        <w:rPr>
          <w:rFonts w:eastAsia="Times New Roman" w:cstheme="minorHAnsi"/>
          <w:sz w:val="20"/>
          <w:szCs w:val="20"/>
          <w:lang w:val="en-GB"/>
        </w:rPr>
        <w:t xml:space="preserve"> </w:t>
      </w:r>
      <w:r w:rsidR="007251E8" w:rsidRPr="00CC6771">
        <w:rPr>
          <w:rFonts w:eastAsia="Times New Roman" w:cstheme="minorHAnsi"/>
          <w:sz w:val="20"/>
          <w:szCs w:val="20"/>
          <w:lang w:val="en-GB"/>
        </w:rPr>
        <w:t xml:space="preserve">during </w:t>
      </w:r>
      <w:r w:rsidRPr="00CC6771">
        <w:rPr>
          <w:rFonts w:eastAsia="Times New Roman" w:cstheme="minorHAnsi"/>
          <w:sz w:val="20"/>
          <w:szCs w:val="20"/>
          <w:lang w:val="en-GB"/>
        </w:rPr>
        <w:t>SRS antenna switching in</w:t>
      </w:r>
      <w:r w:rsidR="007251E8" w:rsidRPr="00CC6771">
        <w:rPr>
          <w:rFonts w:eastAsia="Times New Roman" w:cstheme="minorHAnsi"/>
          <w:sz w:val="20"/>
          <w:szCs w:val="20"/>
          <w:lang w:val="en-GB"/>
        </w:rPr>
        <w:t xml:space="preserve"> delay (Interruption#1 in figure 3)</w:t>
      </w:r>
      <w:r w:rsidRPr="00CC6771">
        <w:rPr>
          <w:rFonts w:eastAsia="Times New Roman" w:cstheme="minorHAnsi"/>
          <w:sz w:val="20"/>
          <w:szCs w:val="20"/>
          <w:lang w:val="en-GB"/>
        </w:rPr>
        <w:t xml:space="preserve"> and SRS antenna switching back </w:t>
      </w:r>
      <w:r w:rsidR="007251E8" w:rsidRPr="00CC6771">
        <w:rPr>
          <w:rFonts w:eastAsia="Times New Roman" w:cstheme="minorHAnsi"/>
          <w:sz w:val="20"/>
          <w:szCs w:val="20"/>
          <w:lang w:val="en-GB"/>
        </w:rPr>
        <w:t xml:space="preserve">delay (Interruption#4 in figure 4) </w:t>
      </w:r>
      <w:r w:rsidRPr="00CC6771">
        <w:rPr>
          <w:rFonts w:eastAsia="Times New Roman" w:cstheme="minorHAnsi"/>
          <w:sz w:val="20"/>
          <w:szCs w:val="20"/>
          <w:lang w:val="en-GB"/>
        </w:rPr>
        <w:t>components</w:t>
      </w:r>
      <w:r w:rsidR="00C304C1" w:rsidRPr="00CC6771">
        <w:rPr>
          <w:rFonts w:eastAsia="Times New Roman" w:cstheme="minorHAnsi"/>
          <w:sz w:val="20"/>
          <w:szCs w:val="20"/>
          <w:lang w:val="en-GB"/>
        </w:rPr>
        <w:t>.</w:t>
      </w:r>
      <w:r w:rsidRPr="00CC6771">
        <w:rPr>
          <w:rFonts w:eastAsia="Times New Roman" w:cstheme="minorHAnsi"/>
          <w:sz w:val="20"/>
          <w:szCs w:val="20"/>
          <w:lang w:val="en-GB"/>
        </w:rPr>
        <w:t xml:space="preserve"> </w:t>
      </w:r>
      <w:r w:rsidR="00C304C1" w:rsidRPr="00CC6771">
        <w:rPr>
          <w:rFonts w:eastAsia="Times New Roman" w:cstheme="minorHAnsi"/>
          <w:sz w:val="20"/>
          <w:szCs w:val="20"/>
          <w:lang w:val="en-GB"/>
        </w:rPr>
        <w:t>T</w:t>
      </w:r>
      <w:r w:rsidRPr="00CC6771">
        <w:rPr>
          <w:rFonts w:eastAsia="Times New Roman" w:cstheme="minorHAnsi"/>
          <w:sz w:val="20"/>
          <w:szCs w:val="20"/>
          <w:lang w:val="en-GB"/>
        </w:rPr>
        <w:t xml:space="preserve">hat means </w:t>
      </w:r>
      <w:r w:rsidR="00C304C1" w:rsidRPr="00CC6771">
        <w:rPr>
          <w:rFonts w:eastAsia="Times New Roman" w:cstheme="minorHAnsi"/>
          <w:sz w:val="20"/>
          <w:szCs w:val="20"/>
          <w:lang w:val="en-GB"/>
        </w:rPr>
        <w:t xml:space="preserve">as shown in figure 3, interruption experienced by victim CC will </w:t>
      </w:r>
      <w:r w:rsidRPr="00CC6771">
        <w:rPr>
          <w:rFonts w:eastAsia="Times New Roman" w:cstheme="minorHAnsi"/>
          <w:sz w:val="20"/>
          <w:szCs w:val="20"/>
          <w:lang w:val="en-GB"/>
        </w:rPr>
        <w:t>only</w:t>
      </w:r>
      <w:r w:rsidR="00C304C1" w:rsidRPr="00CC6771">
        <w:rPr>
          <w:rFonts w:eastAsia="Times New Roman" w:cstheme="minorHAnsi"/>
          <w:sz w:val="20"/>
          <w:szCs w:val="20"/>
          <w:lang w:val="en-GB"/>
        </w:rPr>
        <w:t xml:space="preserve"> be during</w:t>
      </w:r>
      <w:r w:rsidRPr="00CC6771">
        <w:rPr>
          <w:rFonts w:eastAsia="Times New Roman" w:cstheme="minorHAnsi"/>
          <w:sz w:val="20"/>
          <w:szCs w:val="20"/>
          <w:lang w:val="en-GB"/>
        </w:rPr>
        <w:t xml:space="preserve"> interruption 1 and 4 and </w:t>
      </w:r>
      <w:r w:rsidR="00C304C1" w:rsidRPr="00CC6771">
        <w:rPr>
          <w:rFonts w:eastAsia="Times New Roman" w:cstheme="minorHAnsi"/>
          <w:sz w:val="20"/>
          <w:szCs w:val="20"/>
          <w:lang w:val="en-GB"/>
        </w:rPr>
        <w:t xml:space="preserve">victim CC will not experience any interruption during </w:t>
      </w:r>
      <w:r w:rsidRPr="00CC6771">
        <w:rPr>
          <w:rFonts w:eastAsia="Times New Roman" w:cstheme="minorHAnsi"/>
          <w:sz w:val="20"/>
          <w:szCs w:val="20"/>
          <w:lang w:val="en-GB"/>
        </w:rPr>
        <w:t xml:space="preserve">interruption 2 and 3.  Hence, our understanding is interruption in this case shall include components such as </w:t>
      </w:r>
      <w:r w:rsidR="00133F21" w:rsidRPr="00CC6771">
        <w:rPr>
          <w:rFonts w:eastAsia="Times New Roman" w:cstheme="minorHAnsi"/>
          <w:sz w:val="20"/>
          <w:szCs w:val="20"/>
          <w:lang w:val="en-GB"/>
        </w:rPr>
        <w:t>TP before SRS transmission</w:t>
      </w:r>
      <w:r w:rsidRPr="00CC6771">
        <w:rPr>
          <w:rFonts w:eastAsia="Times New Roman" w:cstheme="minorHAnsi"/>
          <w:sz w:val="20"/>
          <w:szCs w:val="20"/>
          <w:lang w:val="en-GB"/>
        </w:rPr>
        <w:t xml:space="preserve">, </w:t>
      </w:r>
      <w:r w:rsidR="00133F21" w:rsidRPr="00CC6771">
        <w:rPr>
          <w:rFonts w:eastAsia="Times New Roman" w:cstheme="minorHAnsi"/>
          <w:sz w:val="20"/>
          <w:szCs w:val="20"/>
          <w:lang w:val="en-GB"/>
        </w:rPr>
        <w:t xml:space="preserve">TP after </w:t>
      </w:r>
      <w:r w:rsidRPr="00CC6771">
        <w:rPr>
          <w:rFonts w:eastAsia="Times New Roman" w:cstheme="minorHAnsi"/>
          <w:sz w:val="20"/>
          <w:szCs w:val="20"/>
          <w:lang w:val="en-GB"/>
        </w:rPr>
        <w:t xml:space="preserve">SRS </w:t>
      </w:r>
      <w:r w:rsidR="00133F21" w:rsidRPr="00CC6771">
        <w:rPr>
          <w:rFonts w:eastAsia="Times New Roman" w:cstheme="minorHAnsi"/>
          <w:sz w:val="20"/>
          <w:szCs w:val="20"/>
          <w:lang w:val="en-GB"/>
        </w:rPr>
        <w:t>transmission</w:t>
      </w:r>
      <w:r w:rsidRPr="00CC6771">
        <w:rPr>
          <w:rFonts w:eastAsia="Times New Roman" w:cstheme="minorHAnsi"/>
          <w:sz w:val="20"/>
          <w:szCs w:val="20"/>
          <w:lang w:val="en-GB"/>
        </w:rPr>
        <w:t>.</w:t>
      </w:r>
      <w:r w:rsidR="00C36E6E" w:rsidRPr="00CC6771">
        <w:rPr>
          <w:rFonts w:eastAsia="Times New Roman" w:cstheme="minorHAnsi"/>
          <w:sz w:val="20"/>
          <w:szCs w:val="20"/>
          <w:lang w:val="en-GB"/>
        </w:rPr>
        <w:t xml:space="preserve"> </w:t>
      </w:r>
    </w:p>
    <w:p w14:paraId="4E597BDF" w14:textId="601D3DB0" w:rsidR="00244AC5" w:rsidRPr="00CC6771" w:rsidRDefault="00244AC5" w:rsidP="00244AC5">
      <w:pPr>
        <w:spacing w:after="0" w:line="240" w:lineRule="auto"/>
        <w:contextualSpacing/>
        <w:rPr>
          <w:rFonts w:eastAsia="Times New Roman" w:cstheme="minorHAnsi"/>
          <w:sz w:val="20"/>
          <w:szCs w:val="20"/>
          <w:lang w:val="en-GB"/>
        </w:rPr>
      </w:pPr>
    </w:p>
    <w:p w14:paraId="10BE8ABD" w14:textId="590E01B9" w:rsidR="007E70E3" w:rsidRPr="00CC6771" w:rsidRDefault="00EC7BE3" w:rsidP="007E70E3">
      <w:pPr>
        <w:spacing w:after="0" w:line="240" w:lineRule="auto"/>
        <w:contextualSpacing/>
        <w:rPr>
          <w:rFonts w:eastAsia="Times New Roman" w:cstheme="minorHAnsi"/>
          <w:sz w:val="20"/>
          <w:szCs w:val="20"/>
          <w:lang w:val="en-GB"/>
        </w:rPr>
      </w:pPr>
      <w:r w:rsidRPr="00CC6771">
        <w:rPr>
          <w:rFonts w:eastAsia="Times New Roman" w:cstheme="minorHAnsi"/>
          <w:sz w:val="20"/>
          <w:szCs w:val="20"/>
          <w:lang w:val="en-GB"/>
        </w:rPr>
        <w:t xml:space="preserve">If there is only one SRS antenna port switching delay, </w:t>
      </w:r>
      <w:r w:rsidR="00F063F3" w:rsidRPr="00CC6771">
        <w:rPr>
          <w:rFonts w:eastAsia="Times New Roman" w:cstheme="minorHAnsi"/>
          <w:sz w:val="20"/>
          <w:szCs w:val="20"/>
          <w:lang w:val="en-GB"/>
        </w:rPr>
        <w:t xml:space="preserve">there are couple of interruptions within a slot. </w:t>
      </w:r>
      <w:r w:rsidR="00CC6771">
        <w:rPr>
          <w:rFonts w:eastAsia="Times New Roman" w:cstheme="minorHAnsi"/>
          <w:sz w:val="20"/>
          <w:szCs w:val="20"/>
          <w:lang w:val="en-GB"/>
        </w:rPr>
        <w:t>However, i</w:t>
      </w:r>
      <w:r w:rsidR="00F063F3" w:rsidRPr="00CC6771">
        <w:rPr>
          <w:rFonts w:eastAsia="Times New Roman" w:cstheme="minorHAnsi"/>
          <w:sz w:val="20"/>
          <w:szCs w:val="20"/>
          <w:lang w:val="en-GB"/>
        </w:rPr>
        <w:t>f the</w:t>
      </w:r>
      <w:r w:rsidRPr="00CC6771">
        <w:rPr>
          <w:rFonts w:eastAsia="Times New Roman" w:cstheme="minorHAnsi"/>
          <w:sz w:val="20"/>
          <w:szCs w:val="20"/>
          <w:lang w:val="en-GB"/>
        </w:rPr>
        <w:t xml:space="preserve">re are more than one SRS antenna port switching within a slot, then there can be more than two interruptions within a slot. As discussed in previous scenario, </w:t>
      </w:r>
      <w:r w:rsidR="00CC6771">
        <w:rPr>
          <w:rFonts w:eastAsia="Times New Roman" w:cstheme="minorHAnsi"/>
          <w:sz w:val="20"/>
          <w:szCs w:val="20"/>
          <w:lang w:val="en-GB"/>
        </w:rPr>
        <w:t>t</w:t>
      </w:r>
      <w:r w:rsidR="007E70E3" w:rsidRPr="00CC6771">
        <w:rPr>
          <w:rFonts w:eastAsia="Times New Roman" w:cstheme="minorHAnsi"/>
          <w:sz w:val="20"/>
          <w:szCs w:val="20"/>
          <w:lang w:val="en-GB"/>
        </w:rPr>
        <w:t xml:space="preserve">ransmitting PUCCH/PUSCH on victim CC in between the interrupts may not be a good idea because of too many interrupts in a slot </w:t>
      </w:r>
      <w:r w:rsidR="006D0111" w:rsidRPr="00CC6771">
        <w:rPr>
          <w:rFonts w:eastAsia="Times New Roman" w:cstheme="minorHAnsi"/>
          <w:sz w:val="20"/>
          <w:szCs w:val="20"/>
          <w:lang w:val="en-GB"/>
        </w:rPr>
        <w:t>may</w:t>
      </w:r>
      <w:r w:rsidR="007E70E3" w:rsidRPr="00CC6771">
        <w:rPr>
          <w:rFonts w:eastAsia="Times New Roman" w:cstheme="minorHAnsi"/>
          <w:sz w:val="20"/>
          <w:szCs w:val="20"/>
          <w:lang w:val="en-GB"/>
        </w:rPr>
        <w:t xml:space="preserve"> increase the scheduling complexity. Hence, our understanding is interruption in this case </w:t>
      </w:r>
      <w:r w:rsidR="00CC6771">
        <w:rPr>
          <w:rFonts w:eastAsia="Times New Roman" w:cstheme="minorHAnsi"/>
          <w:sz w:val="20"/>
          <w:szCs w:val="20"/>
          <w:lang w:val="en-GB"/>
        </w:rPr>
        <w:t xml:space="preserve">also </w:t>
      </w:r>
      <w:r w:rsidR="007E70E3" w:rsidRPr="00CC6771">
        <w:rPr>
          <w:rFonts w:eastAsia="Times New Roman" w:cstheme="minorHAnsi"/>
          <w:sz w:val="20"/>
          <w:szCs w:val="20"/>
          <w:lang w:val="en-GB"/>
        </w:rPr>
        <w:t>shall include all the three components i.e. TP before SRS transmission, SRS transmission, TP after SRS transmission.</w:t>
      </w:r>
    </w:p>
    <w:p w14:paraId="5EB649F7" w14:textId="77777777" w:rsidR="00EC7BE3" w:rsidRPr="00CC6771" w:rsidRDefault="00EC7BE3" w:rsidP="00244AC5">
      <w:pPr>
        <w:spacing w:after="0" w:line="240" w:lineRule="auto"/>
        <w:contextualSpacing/>
        <w:rPr>
          <w:rFonts w:eastAsia="Times New Roman" w:cstheme="minorHAnsi"/>
          <w:sz w:val="20"/>
          <w:szCs w:val="20"/>
          <w:lang w:val="en-GB"/>
        </w:rPr>
      </w:pPr>
    </w:p>
    <w:p w14:paraId="6A90C9EF" w14:textId="50C9E2AC" w:rsidR="00244AC5" w:rsidRPr="00CC6771" w:rsidRDefault="00EC7BE3" w:rsidP="00244AC5">
      <w:pPr>
        <w:keepNext/>
        <w:spacing w:after="200" w:line="276" w:lineRule="auto"/>
        <w:rPr>
          <w:rFonts w:eastAsia="ＭＳ 明朝" w:cstheme="minorHAnsi"/>
          <w:b/>
          <w:sz w:val="20"/>
          <w:szCs w:val="20"/>
          <w:lang w:val="en-GB"/>
        </w:rPr>
      </w:pPr>
      <w:r w:rsidRPr="00CC6771">
        <w:rPr>
          <w:rFonts w:eastAsia="ＭＳ 明朝" w:cstheme="minorHAnsi"/>
          <w:b/>
          <w:sz w:val="20"/>
          <w:szCs w:val="20"/>
          <w:lang w:eastAsia="ja-JP"/>
        </w:rPr>
        <w:t>Observation 2</w:t>
      </w:r>
      <w:r w:rsidR="00244AC5" w:rsidRPr="00CC6771">
        <w:rPr>
          <w:rFonts w:eastAsia="ＭＳ 明朝" w:cstheme="minorHAnsi"/>
          <w:b/>
          <w:sz w:val="20"/>
          <w:szCs w:val="20"/>
          <w:lang w:eastAsia="ja-JP"/>
        </w:rPr>
        <w:t xml:space="preserve">: If victim CC and SRS transmission on aggressor CC are transmitted on the different antenna, interruption requirement shall include </w:t>
      </w:r>
      <w:r w:rsidR="00F063F3" w:rsidRPr="00CC6771">
        <w:rPr>
          <w:rFonts w:eastAsia="ＭＳ 明朝" w:cstheme="minorHAnsi"/>
          <w:b/>
          <w:sz w:val="20"/>
          <w:szCs w:val="20"/>
          <w:lang w:val="en-GB"/>
        </w:rPr>
        <w:t xml:space="preserve">TP before SRS transmission, TP after SRS transmission. </w:t>
      </w:r>
    </w:p>
    <w:p w14:paraId="6C09B261" w14:textId="0964EFE6" w:rsidR="007E70E3" w:rsidRPr="00CC6771" w:rsidRDefault="007E70E3" w:rsidP="00244AC5">
      <w:pPr>
        <w:keepNext/>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From observation 1 and 2, we can observe that for both scenarios interruption components are same. Based on </w:t>
      </w:r>
      <w:r w:rsidR="00104A45">
        <w:rPr>
          <w:rFonts w:eastAsia="ＭＳ 明朝" w:cstheme="minorHAnsi"/>
          <w:sz w:val="20"/>
          <w:szCs w:val="20"/>
          <w:lang w:val="en-GB"/>
        </w:rPr>
        <w:t>observation 1 and 2</w:t>
      </w:r>
      <w:r w:rsidR="00104A45" w:rsidRPr="00CC6771">
        <w:rPr>
          <w:rFonts w:eastAsia="ＭＳ 明朝" w:cstheme="minorHAnsi"/>
          <w:sz w:val="20"/>
          <w:szCs w:val="20"/>
          <w:lang w:val="en-GB"/>
        </w:rPr>
        <w:t xml:space="preserve"> </w:t>
      </w:r>
      <w:r w:rsidRPr="00CC6771">
        <w:rPr>
          <w:rFonts w:eastAsia="ＭＳ 明朝" w:cstheme="minorHAnsi"/>
          <w:sz w:val="20"/>
          <w:szCs w:val="20"/>
          <w:lang w:val="en-GB"/>
        </w:rPr>
        <w:t>we make following proposal.</w:t>
      </w:r>
    </w:p>
    <w:p w14:paraId="73CB41C7" w14:textId="70CA6B47" w:rsidR="007E70E3" w:rsidRPr="00CC6771" w:rsidRDefault="007E70E3" w:rsidP="00244AC5">
      <w:pPr>
        <w:keepNext/>
        <w:spacing w:after="200" w:line="276" w:lineRule="auto"/>
        <w:rPr>
          <w:rFonts w:eastAsia="ＭＳ 明朝" w:cstheme="minorHAnsi"/>
          <w:b/>
          <w:sz w:val="20"/>
          <w:szCs w:val="20"/>
          <w:lang w:val="en-GB"/>
        </w:rPr>
      </w:pPr>
      <w:r w:rsidRPr="00CC6771">
        <w:rPr>
          <w:rFonts w:eastAsia="ＭＳ 明朝" w:cstheme="minorHAnsi"/>
          <w:b/>
          <w:sz w:val="20"/>
          <w:szCs w:val="20"/>
          <w:lang w:val="en-GB"/>
        </w:rPr>
        <w:t xml:space="preserve">Proposal 2: RAN4 to agree that SRS antenna port switching </w:t>
      </w:r>
      <w:r w:rsidRPr="00CC6771">
        <w:rPr>
          <w:rFonts w:eastAsia="ＭＳ 明朝" w:cstheme="minorHAnsi"/>
          <w:b/>
          <w:sz w:val="20"/>
          <w:szCs w:val="20"/>
          <w:lang w:eastAsia="ja-JP"/>
        </w:rPr>
        <w:t xml:space="preserve">interruption requirement shall include </w:t>
      </w:r>
      <w:r w:rsidRPr="00CC6771">
        <w:rPr>
          <w:rFonts w:eastAsia="ＭＳ 明朝" w:cstheme="minorHAnsi"/>
          <w:b/>
          <w:sz w:val="20"/>
          <w:szCs w:val="20"/>
          <w:lang w:val="en-GB"/>
        </w:rPr>
        <w:t>TP before SRS transmission, SRS transmission, and TP after SRS transmission</w:t>
      </w:r>
    </w:p>
    <w:p w14:paraId="4F9FC5FE" w14:textId="77777777" w:rsidR="00244AC5" w:rsidRPr="00CC6771" w:rsidRDefault="00244AC5" w:rsidP="00244AC5">
      <w:pPr>
        <w:spacing w:after="200" w:line="276" w:lineRule="auto"/>
        <w:rPr>
          <w:rFonts w:eastAsia="ＭＳ 明朝" w:cstheme="minorHAnsi"/>
          <w:sz w:val="20"/>
          <w:szCs w:val="20"/>
          <w:u w:val="single"/>
          <w:lang w:val="en-GB"/>
        </w:rPr>
      </w:pPr>
      <w:r w:rsidRPr="00CC6771">
        <w:rPr>
          <w:rFonts w:eastAsia="ＭＳ 明朝" w:cstheme="minorHAnsi"/>
          <w:sz w:val="20"/>
          <w:szCs w:val="20"/>
          <w:u w:val="single"/>
          <w:lang w:val="en-GB"/>
        </w:rPr>
        <w:t>Granularity of the interruption:</w:t>
      </w:r>
    </w:p>
    <w:p w14:paraId="3F7B77E4" w14:textId="77777777"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In last meeting it was discussed whether the interruption should be defined in slots (as RAN4 interruption requirements are defined in slots for other features) or symbols. To analyse this we look at RAN1 specified text regarding this feature.</w:t>
      </w:r>
    </w:p>
    <w:p w14:paraId="7EB33EC4" w14:textId="77777777" w:rsidR="00244AC5" w:rsidRPr="00CC6771" w:rsidRDefault="00244AC5" w:rsidP="00244AC5">
      <w:pPr>
        <w:spacing w:after="200" w:line="276" w:lineRule="auto"/>
        <w:rPr>
          <w:rFonts w:eastAsia="ＭＳ 明朝" w:cstheme="minorHAnsi"/>
          <w:sz w:val="20"/>
          <w:szCs w:val="20"/>
          <w:lang w:val="en-GB"/>
        </w:rPr>
      </w:pPr>
      <w:r w:rsidRPr="00CC6771">
        <w:rPr>
          <w:rFonts w:eastAsia="ＭＳ 明朝" w:cstheme="minorHAnsi"/>
          <w:sz w:val="20"/>
          <w:szCs w:val="20"/>
          <w:lang w:val="en-GB"/>
        </w:rPr>
        <w:t xml:space="preserve">SRS antenna port switch requirements from the RAN1 spec. TS 38.214 is described below for reference. </w:t>
      </w:r>
    </w:p>
    <w:p w14:paraId="3D7BD658" w14:textId="77777777" w:rsidR="00244AC5" w:rsidRPr="00683A8D" w:rsidRDefault="00244AC5" w:rsidP="00244AC5">
      <w:pPr>
        <w:pBdr>
          <w:top w:val="single" w:sz="4" w:space="1" w:color="auto"/>
          <w:left w:val="single" w:sz="4" w:space="4" w:color="auto"/>
          <w:bottom w:val="single" w:sz="4" w:space="1" w:color="auto"/>
          <w:right w:val="single" w:sz="4" w:space="4" w:color="auto"/>
        </w:pBdr>
        <w:spacing w:after="200" w:line="276" w:lineRule="auto"/>
        <w:rPr>
          <w:rFonts w:eastAsia="ＭＳ 明朝" w:cstheme="minorHAnsi"/>
          <w:color w:val="000000"/>
          <w:sz w:val="20"/>
          <w:szCs w:val="20"/>
          <w:lang w:val="en-US" w:eastAsia="zh-CN"/>
        </w:rPr>
      </w:pPr>
      <w:r w:rsidRPr="00CC6771">
        <w:rPr>
          <w:rFonts w:eastAsia="ＭＳ 明朝" w:cstheme="minorHAnsi"/>
          <w:color w:val="000000"/>
          <w:sz w:val="20"/>
          <w:szCs w:val="20"/>
          <w:lang w:val="en-US" w:eastAsia="ja-JP"/>
        </w:rPr>
        <w:t xml:space="preserve">When the UE is configured with the higher layer parameter </w:t>
      </w:r>
      <w:r w:rsidRPr="00CC6771">
        <w:rPr>
          <w:rFonts w:eastAsia="ＭＳ 明朝" w:cstheme="minorHAnsi"/>
          <w:i/>
          <w:color w:val="000000"/>
          <w:sz w:val="20"/>
          <w:szCs w:val="20"/>
          <w:lang w:eastAsia="ja-JP"/>
        </w:rPr>
        <w:t>usage</w:t>
      </w:r>
      <w:r w:rsidRPr="00CC6771">
        <w:rPr>
          <w:rFonts w:eastAsia="ＭＳ 明朝" w:cstheme="minorHAnsi"/>
          <w:color w:val="000000"/>
          <w:sz w:val="20"/>
          <w:szCs w:val="20"/>
          <w:lang w:eastAsia="ja-JP"/>
        </w:rPr>
        <w:t xml:space="preserve"> in </w:t>
      </w:r>
      <w:r w:rsidRPr="00CC6771">
        <w:rPr>
          <w:rFonts w:eastAsia="ＭＳ 明朝" w:cstheme="minorHAnsi"/>
          <w:i/>
          <w:color w:val="000000"/>
          <w:sz w:val="20"/>
          <w:szCs w:val="20"/>
          <w:lang w:eastAsia="ja-JP"/>
        </w:rPr>
        <w:t xml:space="preserve">SRS-ResourceSet </w:t>
      </w:r>
      <w:r w:rsidRPr="00CC6771">
        <w:rPr>
          <w:rFonts w:eastAsia="ＭＳ 明朝" w:cstheme="minorHAnsi"/>
          <w:color w:val="000000"/>
          <w:sz w:val="20"/>
          <w:szCs w:val="20"/>
          <w:lang w:val="en-US" w:eastAsia="ja-JP"/>
        </w:rPr>
        <w:t>set as 'antennaSwitching', the UE may be configured</w:t>
      </w:r>
      <w:r w:rsidRPr="00683A8D">
        <w:rPr>
          <w:rFonts w:eastAsia="ＭＳ 明朝" w:cstheme="minorHAnsi"/>
          <w:color w:val="000000"/>
          <w:sz w:val="20"/>
          <w:szCs w:val="20"/>
          <w:lang w:val="en-US" w:eastAsia="zh-CN"/>
        </w:rPr>
        <w:t xml:space="preserve"> with only one of the following configurations depending on the indicated UE capability </w:t>
      </w:r>
      <w:r w:rsidRPr="00683A8D">
        <w:rPr>
          <w:rFonts w:eastAsia="ＭＳ 明朝" w:cstheme="minorHAnsi"/>
          <w:i/>
          <w:color w:val="000000"/>
          <w:sz w:val="20"/>
          <w:szCs w:val="20"/>
          <w:lang w:val="en-US" w:eastAsia="zh-CN"/>
        </w:rPr>
        <w:lastRenderedPageBreak/>
        <w:t>supportedSRS-TxPortSwitch</w:t>
      </w:r>
      <w:r w:rsidRPr="00683A8D">
        <w:rPr>
          <w:rFonts w:eastAsia="ＭＳ 明朝" w:cstheme="minorHAnsi"/>
          <w:color w:val="000000"/>
          <w:sz w:val="20"/>
          <w:szCs w:val="20"/>
          <w:lang w:val="en-US" w:eastAsia="zh-CN"/>
        </w:rPr>
        <w:t xml:space="preserve"> ('t1r2' for </w:t>
      </w:r>
      <w:r w:rsidRPr="00683A8D">
        <w:rPr>
          <w:rFonts w:eastAsia="ＭＳ 明朝" w:cstheme="minorHAnsi"/>
          <w:sz w:val="20"/>
          <w:szCs w:val="20"/>
          <w:lang w:eastAsia="zh-CN"/>
        </w:rPr>
        <w:t xml:space="preserve">1T2R, </w:t>
      </w:r>
      <w:r w:rsidRPr="00683A8D">
        <w:rPr>
          <w:rFonts w:eastAsia="ＭＳ 明朝" w:cstheme="minorHAnsi"/>
          <w:iCs/>
          <w:sz w:val="20"/>
          <w:szCs w:val="20"/>
          <w:lang w:eastAsia="zh-CN"/>
        </w:rPr>
        <w:t>'t1r1-t1r2' for 1T=1R/1T2R,</w:t>
      </w:r>
      <w:r w:rsidRPr="00683A8D">
        <w:rPr>
          <w:rFonts w:eastAsia="ＭＳ 明朝" w:cstheme="minorHAnsi"/>
          <w:sz w:val="20"/>
          <w:szCs w:val="20"/>
          <w:lang w:eastAsia="zh-CN"/>
        </w:rPr>
        <w:t xml:space="preserve"> 't2r4' for 2T4R, 't1r4' for 1T4R, </w:t>
      </w:r>
      <w:r w:rsidRPr="00683A8D">
        <w:rPr>
          <w:rFonts w:eastAsia="ＭＳ 明朝" w:cstheme="minorHAnsi"/>
          <w:iCs/>
          <w:sz w:val="20"/>
          <w:szCs w:val="20"/>
          <w:lang w:eastAsia="zh-CN"/>
        </w:rPr>
        <w:t>'t1r1-t1r2-t1r4' for 1T=1R/1T2R/1T4R,</w:t>
      </w:r>
      <w:r w:rsidRPr="00683A8D">
        <w:rPr>
          <w:rFonts w:eastAsia="ＭＳ 明朝" w:cstheme="minorHAnsi"/>
          <w:sz w:val="20"/>
          <w:szCs w:val="20"/>
          <w:lang w:eastAsia="zh-CN"/>
        </w:rPr>
        <w:t xml:space="preserve"> 't1r4-t2r4' for 1T4R/2T4R, </w:t>
      </w:r>
      <w:r w:rsidRPr="00683A8D">
        <w:rPr>
          <w:rFonts w:eastAsia="ＭＳ 明朝" w:cstheme="minorHAnsi"/>
          <w:iCs/>
          <w:sz w:val="20"/>
          <w:szCs w:val="20"/>
          <w:lang w:eastAsia="zh-CN"/>
        </w:rPr>
        <w:t>'t1r1-t1r2-t2r2-t2r4' for 1T=1R/1T2R/2T=2R/2T4R, '</w:t>
      </w:r>
      <w:r w:rsidRPr="00683A8D">
        <w:rPr>
          <w:rFonts w:eastAsia="ＭＳ 明朝" w:cstheme="minorHAnsi"/>
          <w:bCs/>
          <w:iCs/>
          <w:sz w:val="20"/>
          <w:szCs w:val="20"/>
          <w:lang w:eastAsia="zh-CN"/>
        </w:rPr>
        <w:t>t1r1-t1r2</w:t>
      </w:r>
      <w:r w:rsidRPr="00683A8D">
        <w:rPr>
          <w:rFonts w:eastAsia="ＭＳ 明朝" w:cstheme="minorHAnsi"/>
          <w:iCs/>
          <w:sz w:val="20"/>
          <w:szCs w:val="20"/>
          <w:lang w:eastAsia="zh-CN"/>
        </w:rPr>
        <w:t>-</w:t>
      </w:r>
      <w:r w:rsidRPr="00683A8D">
        <w:rPr>
          <w:rFonts w:eastAsia="ＭＳ 明朝" w:cstheme="minorHAnsi"/>
          <w:bCs/>
          <w:iCs/>
          <w:sz w:val="20"/>
          <w:szCs w:val="20"/>
          <w:lang w:eastAsia="zh-CN"/>
        </w:rPr>
        <w:t>t2r2-t1r4-t2r4</w:t>
      </w:r>
      <w:r w:rsidRPr="00683A8D">
        <w:rPr>
          <w:rFonts w:eastAsia="ＭＳ 明朝" w:cstheme="minorHAnsi"/>
          <w:iCs/>
          <w:sz w:val="20"/>
          <w:szCs w:val="20"/>
          <w:lang w:eastAsia="zh-CN"/>
        </w:rPr>
        <w:t>' for 1T=1R/1T2R/2T=2R/1T4R/2T4R,</w:t>
      </w:r>
      <w:r w:rsidRPr="00683A8D">
        <w:rPr>
          <w:rFonts w:eastAsia="ＭＳ 明朝" w:cstheme="minorHAnsi"/>
          <w:sz w:val="20"/>
          <w:szCs w:val="20"/>
          <w:lang w:eastAsia="zh-CN"/>
        </w:rPr>
        <w:t xml:space="preserve"> 't1r1' for 1T=1R, 't2r2' for 2T=2R, </w:t>
      </w:r>
      <w:r w:rsidRPr="00683A8D">
        <w:rPr>
          <w:rFonts w:eastAsia="ＭＳ 明朝" w:cstheme="minorHAnsi"/>
          <w:iCs/>
          <w:sz w:val="20"/>
          <w:szCs w:val="20"/>
          <w:lang w:eastAsia="zh-CN"/>
        </w:rPr>
        <w:t>'t1r1-t2r2' for 1T=1R/2T=2R,</w:t>
      </w:r>
      <w:r w:rsidRPr="00683A8D">
        <w:rPr>
          <w:rFonts w:eastAsia="ＭＳ 明朝" w:cstheme="minorHAnsi"/>
          <w:sz w:val="20"/>
          <w:szCs w:val="20"/>
          <w:lang w:eastAsia="zh-CN"/>
        </w:rPr>
        <w:t xml:space="preserve"> 't4r4' for 4T=4R, or </w:t>
      </w:r>
      <w:r w:rsidRPr="00683A8D">
        <w:rPr>
          <w:rFonts w:eastAsia="ＭＳ 明朝" w:cstheme="minorHAnsi"/>
          <w:iCs/>
          <w:sz w:val="20"/>
          <w:szCs w:val="20"/>
          <w:lang w:eastAsia="zh-CN"/>
        </w:rPr>
        <w:t>'t1r1-t2r2-t4r4' for 1T=1R/2T=2R/4T=4R</w:t>
      </w:r>
      <w:r w:rsidRPr="00683A8D">
        <w:rPr>
          <w:rFonts w:eastAsia="ＭＳ 明朝" w:cstheme="minorHAnsi"/>
          <w:color w:val="000000"/>
          <w:sz w:val="20"/>
          <w:szCs w:val="20"/>
          <w:lang w:val="en-US" w:eastAsia="zh-CN"/>
        </w:rPr>
        <w:t>):</w:t>
      </w:r>
    </w:p>
    <w:p w14:paraId="52DAD299" w14:textId="77777777" w:rsidR="00244AC5" w:rsidRPr="00683A8D" w:rsidRDefault="00244AC5" w:rsidP="00244AC5">
      <w:pPr>
        <w:pBdr>
          <w:top w:val="single" w:sz="4" w:space="1" w:color="auto"/>
          <w:left w:val="single" w:sz="4" w:space="4" w:color="auto"/>
          <w:bottom w:val="single" w:sz="4" w:space="1" w:color="auto"/>
          <w:right w:val="single" w:sz="4" w:space="4" w:color="auto"/>
        </w:pBdr>
        <w:spacing w:after="200" w:line="276" w:lineRule="auto"/>
        <w:rPr>
          <w:rFonts w:eastAsia="ＭＳ 明朝" w:cstheme="minorHAnsi"/>
          <w:color w:val="000000"/>
          <w:sz w:val="20"/>
          <w:szCs w:val="20"/>
          <w:lang w:val="en-US" w:eastAsia="zh-CN"/>
        </w:rPr>
      </w:pPr>
      <w:r w:rsidRPr="00683A8D">
        <w:rPr>
          <w:rFonts w:eastAsia="ＭＳ 明朝" w:cstheme="minorHAnsi"/>
          <w:color w:val="000000"/>
          <w:sz w:val="20"/>
          <w:szCs w:val="20"/>
          <w:lang w:val="en-US" w:eastAsia="zh-CN"/>
        </w:rPr>
        <w:t>*************Text skipped****************</w:t>
      </w:r>
    </w:p>
    <w:p w14:paraId="2FCE0F40" w14:textId="77777777" w:rsidR="00244AC5" w:rsidRPr="00683A8D" w:rsidRDefault="00244AC5" w:rsidP="00244AC5">
      <w:pPr>
        <w:pBdr>
          <w:top w:val="single" w:sz="4" w:space="1" w:color="auto"/>
          <w:left w:val="single" w:sz="4" w:space="4" w:color="auto"/>
          <w:bottom w:val="single" w:sz="4" w:space="1" w:color="auto"/>
          <w:right w:val="single" w:sz="4" w:space="4" w:color="auto"/>
        </w:pBdr>
        <w:spacing w:after="200" w:line="276" w:lineRule="auto"/>
        <w:rPr>
          <w:rFonts w:eastAsia="ＭＳ 明朝" w:cstheme="minorHAnsi"/>
          <w:color w:val="000000"/>
          <w:sz w:val="20"/>
          <w:szCs w:val="20"/>
          <w:lang w:eastAsia="ja-JP"/>
        </w:rPr>
      </w:pPr>
      <w:r w:rsidRPr="00683A8D">
        <w:rPr>
          <w:rFonts w:eastAsia="ＭＳ 明朝" w:cstheme="minorHAnsi"/>
          <w:color w:val="000000"/>
          <w:sz w:val="20"/>
          <w:szCs w:val="20"/>
          <w:highlight w:val="yellow"/>
          <w:lang w:eastAsia="ja-JP"/>
        </w:rPr>
        <w:t>The UE is configured with a guard period of Y symbols, in which the UE does not transmit any other signal, in the case the SRS resources of a set are transmitted in the same slot. The guard period is in-between the SRS resources of the set.</w:t>
      </w:r>
    </w:p>
    <w:p w14:paraId="0F2BD1A9" w14:textId="77777777" w:rsidR="00244AC5" w:rsidRPr="00683A8D" w:rsidRDefault="00244AC5" w:rsidP="00244AC5">
      <w:pPr>
        <w:spacing w:after="200" w:line="276" w:lineRule="auto"/>
        <w:rPr>
          <w:rFonts w:eastAsia="ＭＳ 明朝" w:cstheme="minorHAnsi"/>
          <w:sz w:val="20"/>
          <w:szCs w:val="20"/>
          <w:lang w:val="en-GB"/>
        </w:rPr>
      </w:pPr>
      <w:r w:rsidRPr="00683A8D">
        <w:rPr>
          <w:rFonts w:eastAsia="ＭＳ 明朝" w:cstheme="minorHAnsi"/>
          <w:sz w:val="20"/>
          <w:szCs w:val="20"/>
          <w:lang w:val="en-GB"/>
        </w:rPr>
        <w:t>If SRS resources are transmitted in the same slot, as per the highlighted text UE shall not transmit any other signal during the guard period of Y symbols. The value of Y as per 38.214 is shown in Table 1. Therefore we have to keep in mind that RAN1 defined guard period in number symbols.</w:t>
      </w:r>
    </w:p>
    <w:p w14:paraId="1F16F7D8" w14:textId="77777777" w:rsidR="00244AC5" w:rsidRPr="00683A8D" w:rsidRDefault="00244AC5" w:rsidP="00244AC5">
      <w:pPr>
        <w:keepNext/>
        <w:spacing w:after="200" w:line="240" w:lineRule="auto"/>
        <w:jc w:val="center"/>
        <w:rPr>
          <w:rFonts w:eastAsia="Calibri" w:cstheme="minorHAnsi"/>
          <w:b/>
          <w:bCs/>
          <w:sz w:val="20"/>
          <w:szCs w:val="20"/>
          <w:lang w:val="en-US"/>
        </w:rPr>
      </w:pPr>
      <w:r w:rsidRPr="00683A8D">
        <w:rPr>
          <w:rFonts w:eastAsia="Calibri" w:cstheme="minorHAnsi"/>
          <w:b/>
          <w:bCs/>
          <w:sz w:val="20"/>
          <w:szCs w:val="20"/>
          <w:lang w:val="en-US"/>
        </w:rPr>
        <w:t xml:space="preserve">Table </w:t>
      </w:r>
      <w:r w:rsidRPr="00683A8D">
        <w:rPr>
          <w:rFonts w:eastAsia="Calibri" w:cstheme="minorHAnsi"/>
          <w:b/>
          <w:bCs/>
          <w:sz w:val="20"/>
          <w:szCs w:val="20"/>
          <w:lang w:val="en-US"/>
        </w:rPr>
        <w:fldChar w:fldCharType="begin"/>
      </w:r>
      <w:r w:rsidRPr="00683A8D">
        <w:rPr>
          <w:rFonts w:eastAsia="Calibri" w:cstheme="minorHAnsi"/>
          <w:b/>
          <w:bCs/>
          <w:sz w:val="20"/>
          <w:szCs w:val="20"/>
          <w:lang w:val="en-US"/>
        </w:rPr>
        <w:instrText xml:space="preserve"> SEQ Table \* ARABIC </w:instrText>
      </w:r>
      <w:r w:rsidRPr="00683A8D">
        <w:rPr>
          <w:rFonts w:eastAsia="Calibri" w:cstheme="minorHAnsi"/>
          <w:b/>
          <w:bCs/>
          <w:sz w:val="20"/>
          <w:szCs w:val="20"/>
          <w:lang w:val="en-US"/>
        </w:rPr>
        <w:fldChar w:fldCharType="separate"/>
      </w:r>
      <w:r w:rsidRPr="00683A8D">
        <w:rPr>
          <w:rFonts w:eastAsia="Calibri" w:cstheme="minorHAnsi"/>
          <w:b/>
          <w:bCs/>
          <w:noProof/>
          <w:sz w:val="20"/>
          <w:szCs w:val="20"/>
          <w:lang w:val="en-US"/>
        </w:rPr>
        <w:t>1</w:t>
      </w:r>
      <w:r w:rsidRPr="00683A8D">
        <w:rPr>
          <w:rFonts w:eastAsia="Calibri" w:cstheme="minorHAnsi"/>
          <w:b/>
          <w:bCs/>
          <w:sz w:val="20"/>
          <w:szCs w:val="20"/>
          <w:lang w:val="en-US"/>
        </w:rPr>
        <w:fldChar w:fldCharType="end"/>
      </w:r>
      <w:r w:rsidRPr="00683A8D">
        <w:rPr>
          <w:rFonts w:eastAsia="Calibri" w:cstheme="minorHAnsi"/>
          <w:b/>
          <w:bCs/>
          <w:sz w:val="20"/>
          <w:szCs w:val="20"/>
          <w:lang w:val="en-US"/>
        </w:rPr>
        <w:t>: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244AC5" w:rsidRPr="00A30DFA" w14:paraId="70DCB74F" w14:textId="77777777" w:rsidTr="003D7D3B">
        <w:trPr>
          <w:jc w:val="center"/>
        </w:trPr>
        <w:tc>
          <w:tcPr>
            <w:tcW w:w="1129" w:type="dxa"/>
            <w:vAlign w:val="center"/>
          </w:tcPr>
          <w:p w14:paraId="4F2EDCD4" w14:textId="77777777" w:rsidR="00244AC5" w:rsidRPr="00683A8D" w:rsidRDefault="00244AC5" w:rsidP="00244AC5">
            <w:pPr>
              <w:keepNext/>
              <w:keepLines/>
              <w:spacing w:after="0" w:line="240" w:lineRule="auto"/>
              <w:jc w:val="center"/>
              <w:rPr>
                <w:rFonts w:eastAsia="Batang" w:cstheme="minorHAnsi"/>
                <w:b/>
                <w:sz w:val="20"/>
                <w:szCs w:val="20"/>
                <w:lang w:val="en-GB"/>
              </w:rPr>
            </w:pPr>
            <w:r w:rsidRPr="00683A8D">
              <w:rPr>
                <w:rFonts w:eastAsia="Batang" w:cstheme="minorHAnsi"/>
                <w:b/>
                <w:position w:val="-10"/>
                <w:sz w:val="20"/>
                <w:szCs w:val="20"/>
                <w:lang w:val="en-GB"/>
              </w:rPr>
              <w:object w:dxaOrig="219" w:dyaOrig="239" w14:anchorId="1C79D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3.15pt;mso-position-horizontal-relative:page;mso-position-vertical-relative:page" o:ole="">
                  <v:imagedata r:id="rId9" o:title=""/>
                </v:shape>
                <o:OLEObject Type="Embed" ProgID="Equation.3" ShapeID="_x0000_i1025" DrawAspect="Content" ObjectID="_1682246722" r:id="rId10"/>
              </w:object>
            </w:r>
          </w:p>
        </w:tc>
        <w:tc>
          <w:tcPr>
            <w:tcW w:w="1843" w:type="dxa"/>
            <w:vAlign w:val="center"/>
          </w:tcPr>
          <w:p w14:paraId="53DA962B" w14:textId="77777777" w:rsidR="00244AC5" w:rsidRPr="00683A8D" w:rsidRDefault="00244AC5" w:rsidP="00244AC5">
            <w:pPr>
              <w:keepNext/>
              <w:keepLines/>
              <w:spacing w:after="0" w:line="240" w:lineRule="auto"/>
              <w:jc w:val="center"/>
              <w:rPr>
                <w:rFonts w:eastAsia="Batang" w:cstheme="minorHAnsi"/>
                <w:b/>
                <w:sz w:val="20"/>
                <w:szCs w:val="20"/>
                <w:lang w:val="en-GB"/>
              </w:rPr>
            </w:pPr>
            <w:r w:rsidRPr="00683A8D">
              <w:rPr>
                <w:rFonts w:eastAsia="Batang" w:cstheme="minorHAnsi"/>
                <w:b/>
                <w:position w:val="-10"/>
                <w:sz w:val="20"/>
                <w:szCs w:val="20"/>
                <w:lang w:val="en-GB"/>
              </w:rPr>
              <w:object w:dxaOrig="1498" w:dyaOrig="339" w14:anchorId="09F82FF5">
                <v:shape id="_x0000_i1026" type="#_x0000_t75" style="width:79.5pt;height:13.15pt;mso-position-horizontal-relative:page;mso-position-vertical-relative:page" o:ole="">
                  <v:imagedata r:id="rId11" o:title=""/>
                </v:shape>
                <o:OLEObject Type="Embed" ProgID="Equation.3" ShapeID="_x0000_i1026" DrawAspect="Content" ObjectID="_1682246723" r:id="rId12"/>
              </w:object>
            </w:r>
          </w:p>
        </w:tc>
        <w:tc>
          <w:tcPr>
            <w:tcW w:w="1843" w:type="dxa"/>
            <w:vAlign w:val="center"/>
          </w:tcPr>
          <w:p w14:paraId="03BFD1B5" w14:textId="77777777" w:rsidR="00244AC5" w:rsidRPr="00683A8D" w:rsidRDefault="00244AC5" w:rsidP="00244AC5">
            <w:pPr>
              <w:keepNext/>
              <w:keepLines/>
              <w:spacing w:after="0" w:line="240" w:lineRule="auto"/>
              <w:jc w:val="center"/>
              <w:rPr>
                <w:rFonts w:eastAsia="SimSun" w:cstheme="minorHAnsi"/>
                <w:b/>
                <w:sz w:val="20"/>
                <w:szCs w:val="20"/>
                <w:lang w:val="en-GB" w:eastAsia="zh-CN"/>
              </w:rPr>
            </w:pPr>
            <w:r w:rsidRPr="00683A8D">
              <w:rPr>
                <w:rFonts w:eastAsia="SimSun" w:cstheme="minorHAnsi"/>
                <w:b/>
                <w:i/>
                <w:sz w:val="20"/>
                <w:szCs w:val="20"/>
                <w:lang w:val="en-US" w:eastAsia="zh-CN"/>
              </w:rPr>
              <w:t>Y</w:t>
            </w:r>
            <w:r w:rsidRPr="00683A8D">
              <w:rPr>
                <w:rFonts w:eastAsia="SimSun" w:cstheme="minorHAnsi"/>
                <w:b/>
                <w:sz w:val="20"/>
                <w:szCs w:val="20"/>
                <w:lang w:val="en-US" w:eastAsia="zh-CN"/>
              </w:rPr>
              <w:t xml:space="preserve"> [symbol]</w:t>
            </w:r>
          </w:p>
        </w:tc>
      </w:tr>
      <w:tr w:rsidR="00244AC5" w:rsidRPr="00A30DFA" w14:paraId="1C4748D9" w14:textId="77777777" w:rsidTr="003D7D3B">
        <w:trPr>
          <w:jc w:val="center"/>
        </w:trPr>
        <w:tc>
          <w:tcPr>
            <w:tcW w:w="1129" w:type="dxa"/>
          </w:tcPr>
          <w:p w14:paraId="5E71587E"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0</w:t>
            </w:r>
          </w:p>
        </w:tc>
        <w:tc>
          <w:tcPr>
            <w:tcW w:w="1843" w:type="dxa"/>
          </w:tcPr>
          <w:p w14:paraId="3D5CD149"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15</w:t>
            </w:r>
          </w:p>
        </w:tc>
        <w:tc>
          <w:tcPr>
            <w:tcW w:w="1843" w:type="dxa"/>
          </w:tcPr>
          <w:p w14:paraId="2CD5AC7F" w14:textId="77777777" w:rsidR="00244AC5" w:rsidRPr="00683A8D" w:rsidRDefault="00244AC5" w:rsidP="00244AC5">
            <w:pPr>
              <w:keepNext/>
              <w:keepLines/>
              <w:spacing w:after="0" w:line="240" w:lineRule="auto"/>
              <w:jc w:val="center"/>
              <w:rPr>
                <w:rFonts w:eastAsia="SimSun" w:cstheme="minorHAnsi"/>
                <w:sz w:val="20"/>
                <w:szCs w:val="20"/>
                <w:lang w:val="en-GB" w:eastAsia="zh-CN"/>
              </w:rPr>
            </w:pPr>
            <w:r w:rsidRPr="00683A8D">
              <w:rPr>
                <w:rFonts w:eastAsia="SimSun" w:cstheme="minorHAnsi"/>
                <w:sz w:val="20"/>
                <w:szCs w:val="20"/>
                <w:lang w:val="en-US" w:eastAsia="zh-CN"/>
              </w:rPr>
              <w:t>1</w:t>
            </w:r>
          </w:p>
        </w:tc>
      </w:tr>
      <w:tr w:rsidR="00244AC5" w:rsidRPr="00A30DFA" w14:paraId="4C7D3F9D" w14:textId="77777777" w:rsidTr="003D7D3B">
        <w:trPr>
          <w:jc w:val="center"/>
        </w:trPr>
        <w:tc>
          <w:tcPr>
            <w:tcW w:w="1129" w:type="dxa"/>
          </w:tcPr>
          <w:p w14:paraId="75C275F6"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1</w:t>
            </w:r>
          </w:p>
        </w:tc>
        <w:tc>
          <w:tcPr>
            <w:tcW w:w="1843" w:type="dxa"/>
          </w:tcPr>
          <w:p w14:paraId="403442FF"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30</w:t>
            </w:r>
          </w:p>
        </w:tc>
        <w:tc>
          <w:tcPr>
            <w:tcW w:w="1843" w:type="dxa"/>
          </w:tcPr>
          <w:p w14:paraId="2FFB0861" w14:textId="77777777" w:rsidR="00244AC5" w:rsidRPr="00683A8D" w:rsidRDefault="00244AC5" w:rsidP="00244AC5">
            <w:pPr>
              <w:keepNext/>
              <w:keepLines/>
              <w:spacing w:after="0" w:line="240" w:lineRule="auto"/>
              <w:jc w:val="center"/>
              <w:rPr>
                <w:rFonts w:eastAsia="SimSun" w:cstheme="minorHAnsi"/>
                <w:sz w:val="20"/>
                <w:szCs w:val="20"/>
                <w:lang w:val="en-US" w:eastAsia="zh-CN"/>
              </w:rPr>
            </w:pPr>
            <w:r w:rsidRPr="00683A8D">
              <w:rPr>
                <w:rFonts w:eastAsia="SimSun" w:cstheme="minorHAnsi"/>
                <w:sz w:val="20"/>
                <w:szCs w:val="20"/>
                <w:lang w:val="en-US" w:eastAsia="zh-CN"/>
              </w:rPr>
              <w:t>1</w:t>
            </w:r>
          </w:p>
        </w:tc>
      </w:tr>
      <w:tr w:rsidR="00244AC5" w:rsidRPr="00A30DFA" w14:paraId="5232EE92" w14:textId="77777777" w:rsidTr="003D7D3B">
        <w:trPr>
          <w:jc w:val="center"/>
        </w:trPr>
        <w:tc>
          <w:tcPr>
            <w:tcW w:w="1129" w:type="dxa"/>
          </w:tcPr>
          <w:p w14:paraId="7BFE43B9"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2</w:t>
            </w:r>
          </w:p>
        </w:tc>
        <w:tc>
          <w:tcPr>
            <w:tcW w:w="1843" w:type="dxa"/>
          </w:tcPr>
          <w:p w14:paraId="6478FA4E"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60</w:t>
            </w:r>
          </w:p>
        </w:tc>
        <w:tc>
          <w:tcPr>
            <w:tcW w:w="1843" w:type="dxa"/>
          </w:tcPr>
          <w:p w14:paraId="102763F9" w14:textId="77777777" w:rsidR="00244AC5" w:rsidRPr="00683A8D" w:rsidRDefault="00244AC5" w:rsidP="00244AC5">
            <w:pPr>
              <w:keepNext/>
              <w:keepLines/>
              <w:spacing w:after="0" w:line="240" w:lineRule="auto"/>
              <w:jc w:val="center"/>
              <w:rPr>
                <w:rFonts w:eastAsia="SimSun" w:cstheme="minorHAnsi"/>
                <w:sz w:val="20"/>
                <w:szCs w:val="20"/>
                <w:lang w:val="en-US" w:eastAsia="zh-CN"/>
              </w:rPr>
            </w:pPr>
            <w:r w:rsidRPr="00683A8D">
              <w:rPr>
                <w:rFonts w:eastAsia="SimSun" w:cstheme="minorHAnsi"/>
                <w:sz w:val="20"/>
                <w:szCs w:val="20"/>
                <w:lang w:val="en-US" w:eastAsia="zh-CN"/>
              </w:rPr>
              <w:t>1</w:t>
            </w:r>
          </w:p>
        </w:tc>
      </w:tr>
      <w:tr w:rsidR="00244AC5" w:rsidRPr="00A30DFA" w14:paraId="369E84EF" w14:textId="77777777" w:rsidTr="003D7D3B">
        <w:trPr>
          <w:jc w:val="center"/>
        </w:trPr>
        <w:tc>
          <w:tcPr>
            <w:tcW w:w="1129" w:type="dxa"/>
          </w:tcPr>
          <w:p w14:paraId="06F729D7"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3</w:t>
            </w:r>
          </w:p>
        </w:tc>
        <w:tc>
          <w:tcPr>
            <w:tcW w:w="1843" w:type="dxa"/>
          </w:tcPr>
          <w:p w14:paraId="530CC591" w14:textId="77777777" w:rsidR="00244AC5" w:rsidRPr="00683A8D" w:rsidRDefault="00244AC5" w:rsidP="00244AC5">
            <w:pPr>
              <w:keepNext/>
              <w:keepLines/>
              <w:spacing w:after="0" w:line="240" w:lineRule="auto"/>
              <w:jc w:val="center"/>
              <w:rPr>
                <w:rFonts w:eastAsia="Batang" w:cstheme="minorHAnsi"/>
                <w:sz w:val="20"/>
                <w:szCs w:val="20"/>
                <w:lang w:val="en-GB"/>
              </w:rPr>
            </w:pPr>
            <w:r w:rsidRPr="00683A8D">
              <w:rPr>
                <w:rFonts w:eastAsia="Batang" w:cstheme="minorHAnsi"/>
                <w:sz w:val="20"/>
                <w:szCs w:val="20"/>
                <w:lang w:val="en-GB"/>
              </w:rPr>
              <w:t>120</w:t>
            </w:r>
          </w:p>
        </w:tc>
        <w:tc>
          <w:tcPr>
            <w:tcW w:w="1843" w:type="dxa"/>
          </w:tcPr>
          <w:p w14:paraId="2C0428D0" w14:textId="77777777" w:rsidR="00244AC5" w:rsidRPr="00683A8D" w:rsidRDefault="00244AC5" w:rsidP="00244AC5">
            <w:pPr>
              <w:keepNext/>
              <w:keepLines/>
              <w:spacing w:after="0" w:line="240" w:lineRule="auto"/>
              <w:jc w:val="center"/>
              <w:rPr>
                <w:rFonts w:eastAsia="SimSun" w:cstheme="minorHAnsi"/>
                <w:sz w:val="20"/>
                <w:szCs w:val="20"/>
                <w:lang w:val="en-US" w:eastAsia="zh-CN"/>
              </w:rPr>
            </w:pPr>
            <w:r w:rsidRPr="00683A8D">
              <w:rPr>
                <w:rFonts w:eastAsia="SimSun" w:cstheme="minorHAnsi"/>
                <w:sz w:val="20"/>
                <w:szCs w:val="20"/>
                <w:lang w:val="en-US" w:eastAsia="zh-CN"/>
              </w:rPr>
              <w:t>2</w:t>
            </w:r>
          </w:p>
        </w:tc>
      </w:tr>
    </w:tbl>
    <w:p w14:paraId="7A5EA8B3" w14:textId="77777777" w:rsidR="00244AC5" w:rsidRPr="00683A8D" w:rsidRDefault="00244AC5" w:rsidP="00244AC5">
      <w:pPr>
        <w:spacing w:after="200" w:line="276" w:lineRule="auto"/>
        <w:rPr>
          <w:rFonts w:eastAsia="ＭＳ 明朝" w:cstheme="minorHAnsi"/>
          <w:sz w:val="20"/>
          <w:szCs w:val="20"/>
          <w:lang w:val="en-GB"/>
        </w:rPr>
      </w:pPr>
    </w:p>
    <w:p w14:paraId="1C7AE01A" w14:textId="77777777" w:rsidR="00244AC5" w:rsidRPr="00683A8D" w:rsidRDefault="00244AC5" w:rsidP="00244AC5">
      <w:pPr>
        <w:spacing w:after="200" w:line="276" w:lineRule="auto"/>
        <w:rPr>
          <w:rFonts w:eastAsia="ＭＳ 明朝" w:cstheme="minorHAnsi"/>
          <w:sz w:val="20"/>
          <w:szCs w:val="20"/>
          <w:lang w:val="en-GB"/>
        </w:rPr>
      </w:pPr>
      <w:r w:rsidRPr="00683A8D">
        <w:rPr>
          <w:rFonts w:eastAsia="ＭＳ 明朝" w:cstheme="minorHAnsi"/>
          <w:sz w:val="20"/>
          <w:szCs w:val="20"/>
          <w:lang w:val="en-GB"/>
        </w:rPr>
        <w:t xml:space="preserve">The reason for RAN1 defining guard period in terms of symbols is SRS antenna switching delay is in the order of 10 to 15 microsecond (which is less than the symbol length based on SCS). </w:t>
      </w:r>
    </w:p>
    <w:p w14:paraId="30F40FB3" w14:textId="77777777" w:rsidR="00244AC5" w:rsidRPr="00683A8D" w:rsidRDefault="00244AC5" w:rsidP="00244AC5">
      <w:pPr>
        <w:spacing w:after="200" w:line="276" w:lineRule="auto"/>
        <w:rPr>
          <w:rFonts w:eastAsia="ＭＳ 明朝" w:cstheme="minorHAnsi"/>
          <w:sz w:val="20"/>
          <w:szCs w:val="20"/>
          <w:lang w:val="en-GB"/>
        </w:rPr>
      </w:pPr>
      <w:r w:rsidRPr="00683A8D">
        <w:rPr>
          <w:rFonts w:eastAsia="ＭＳ 明朝" w:cstheme="minorHAnsi"/>
          <w:sz w:val="20"/>
          <w:szCs w:val="20"/>
          <w:lang w:val="en-GB"/>
        </w:rPr>
        <w:t>When RAN4 defined interruption in slots, delay value of particular procedure is in the multiples of symbols (in 100s of microsecond) and that is the reason why RAN4 defined interruption in slots. In this case, since the procedure delay is 10 or 15 us we could define in symbols itself.</w:t>
      </w:r>
    </w:p>
    <w:p w14:paraId="1E0B2018" w14:textId="77777777" w:rsidR="00244AC5" w:rsidRPr="00683A8D" w:rsidRDefault="00244AC5" w:rsidP="00244AC5">
      <w:pPr>
        <w:spacing w:after="200" w:line="276" w:lineRule="auto"/>
        <w:rPr>
          <w:rFonts w:eastAsia="ＭＳ 明朝" w:cstheme="minorHAnsi"/>
          <w:sz w:val="20"/>
          <w:szCs w:val="20"/>
          <w:lang w:val="en-GB"/>
        </w:rPr>
      </w:pPr>
      <w:r w:rsidRPr="00683A8D">
        <w:rPr>
          <w:rFonts w:eastAsia="ＭＳ 明朝" w:cstheme="minorHAnsi"/>
          <w:sz w:val="20"/>
          <w:szCs w:val="20"/>
          <w:lang w:val="en-GB"/>
        </w:rPr>
        <w:t>Based on the above discussion, we do not see the need for defining interruption in slots for 15us impact on the victim CC and therefore we make following proposal.</w:t>
      </w:r>
    </w:p>
    <w:p w14:paraId="2BDAF8EF" w14:textId="25FA316B" w:rsidR="00244AC5" w:rsidRPr="00683A8D" w:rsidRDefault="001B542B" w:rsidP="00244AC5">
      <w:pPr>
        <w:spacing w:after="200" w:line="276" w:lineRule="auto"/>
        <w:rPr>
          <w:rFonts w:eastAsia="ＭＳ 明朝" w:cstheme="minorHAnsi"/>
          <w:b/>
          <w:sz w:val="20"/>
          <w:szCs w:val="20"/>
          <w:lang w:val="en-GB"/>
        </w:rPr>
      </w:pPr>
      <w:r w:rsidRPr="00683A8D">
        <w:rPr>
          <w:rFonts w:eastAsia="ＭＳ 明朝" w:cstheme="minorHAnsi"/>
          <w:b/>
          <w:sz w:val="20"/>
          <w:szCs w:val="20"/>
          <w:lang w:val="en-GB"/>
        </w:rPr>
        <w:t>Proposal 3</w:t>
      </w:r>
      <w:r w:rsidR="00244AC5" w:rsidRPr="00683A8D">
        <w:rPr>
          <w:rFonts w:eastAsia="ＭＳ 明朝" w:cstheme="minorHAnsi"/>
          <w:b/>
          <w:sz w:val="20"/>
          <w:szCs w:val="20"/>
          <w:lang w:val="en-GB"/>
        </w:rPr>
        <w:t xml:space="preserve">: RAN4 to define interruption due to SRS antenna port switching in terms of symbols.     </w:t>
      </w:r>
    </w:p>
    <w:p w14:paraId="0A8CB5DB" w14:textId="77777777" w:rsidR="00244AC5" w:rsidRPr="00683A8D" w:rsidRDefault="00244AC5" w:rsidP="00887561">
      <w:pPr>
        <w:pStyle w:val="RAN4H2"/>
        <w:rPr>
          <w:sz w:val="28"/>
        </w:rPr>
      </w:pPr>
      <w:r w:rsidRPr="00683A8D">
        <w:rPr>
          <w:sz w:val="28"/>
        </w:rPr>
        <w:tab/>
        <w:t>Impact of SRS antenna port switch on other RRM requirements</w:t>
      </w:r>
    </w:p>
    <w:p w14:paraId="53293B8B" w14:textId="77777777" w:rsidR="00244AC5" w:rsidRPr="00683A8D" w:rsidRDefault="00244AC5" w:rsidP="00244AC5">
      <w:pPr>
        <w:spacing w:after="200" w:line="276" w:lineRule="auto"/>
        <w:rPr>
          <w:rFonts w:ascii="Calibri" w:eastAsia="ＭＳ 明朝" w:hAnsi="Calibri" w:cs="Times New Roman"/>
          <w:sz w:val="20"/>
          <w:lang w:val="en-GB"/>
        </w:rPr>
      </w:pPr>
      <w:r w:rsidRPr="00683A8D">
        <w:rPr>
          <w:rFonts w:ascii="Calibri" w:eastAsia="ＭＳ 明朝" w:hAnsi="Calibri" w:cs="Times New Roman"/>
          <w:sz w:val="20"/>
          <w:lang w:val="en-GB"/>
        </w:rPr>
        <w:t xml:space="preserve">In the last meeting following WF [3] was agreed. </w:t>
      </w:r>
    </w:p>
    <w:p w14:paraId="433611A6" w14:textId="7C8A0A1B" w:rsidR="00D676CF" w:rsidRPr="00683A8D" w:rsidRDefault="00193C03"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 xml:space="preserve">Option </w:t>
      </w:r>
      <w:r w:rsidR="003D3B63" w:rsidRPr="00683A8D">
        <w:rPr>
          <w:rFonts w:ascii="Calibri" w:eastAsia="Times New Roman" w:hAnsi="Calibri" w:cs="Calibri"/>
          <w:i/>
          <w:sz w:val="20"/>
          <w:szCs w:val="24"/>
          <w:lang w:val="en-US"/>
        </w:rPr>
        <w:t>1</w:t>
      </w:r>
      <w:r w:rsidRPr="00683A8D">
        <w:rPr>
          <w:rFonts w:ascii="Calibri" w:eastAsia="Times New Roman" w:hAnsi="Calibri" w:cs="Calibri"/>
          <w:i/>
          <w:sz w:val="20"/>
          <w:szCs w:val="24"/>
          <w:lang w:val="en-US"/>
        </w:rPr>
        <w:t xml:space="preserve">: No RRM requirement would be impacted by SRS antenna port switching. </w:t>
      </w:r>
    </w:p>
    <w:p w14:paraId="0C4FDCE2" w14:textId="1C5C5250" w:rsidR="00D676CF" w:rsidRPr="00683A8D" w:rsidRDefault="003D3B63"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2</w:t>
      </w:r>
      <w:r w:rsidR="00193C03" w:rsidRPr="00683A8D">
        <w:rPr>
          <w:rFonts w:ascii="Calibri" w:eastAsia="Times New Roman" w:hAnsi="Calibri" w:cs="Calibri"/>
          <w:i/>
          <w:sz w:val="20"/>
          <w:szCs w:val="24"/>
          <w:lang w:val="en-US"/>
        </w:rPr>
        <w:t>: 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14:paraId="6ED979D4" w14:textId="76BF1C34" w:rsidR="00D676CF" w:rsidRPr="00683A8D" w:rsidRDefault="00E15F26"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3</w:t>
      </w:r>
      <w:r w:rsidR="00193C03" w:rsidRPr="00683A8D">
        <w:rPr>
          <w:rFonts w:ascii="Calibri" w:eastAsia="Times New Roman" w:hAnsi="Calibri" w:cs="Calibri"/>
          <w:i/>
          <w:sz w:val="20"/>
          <w:szCs w:val="24"/>
          <w:lang w:val="en-US"/>
        </w:rPr>
        <w:t xml:space="preserve">: </w:t>
      </w:r>
    </w:p>
    <w:p w14:paraId="2823AEE8" w14:textId="77777777" w:rsidR="00D676CF" w:rsidRPr="00683A8D" w:rsidRDefault="00193C03" w:rsidP="003D3B63">
      <w:pPr>
        <w:numPr>
          <w:ilvl w:val="1"/>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No impact to NR measurement requirements relevant to measurements based on SSB/CSI-RS due to NR SRS antenna switching, as NR measurements are always prioritized.</w:t>
      </w:r>
    </w:p>
    <w:p w14:paraId="7BF9BB8A" w14:textId="77777777" w:rsidR="00D676CF" w:rsidRPr="00683A8D" w:rsidRDefault="00193C03" w:rsidP="003D3B63">
      <w:pPr>
        <w:numPr>
          <w:ilvl w:val="1"/>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In EN-DC and NE-DC operation,</w:t>
      </w:r>
    </w:p>
    <w:p w14:paraId="369CA55A" w14:textId="77777777" w:rsidR="00D676CF" w:rsidRPr="00683A8D" w:rsidRDefault="00193C03" w:rsidP="003D3B63">
      <w:pPr>
        <w:numPr>
          <w:ilvl w:val="2"/>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NR SRS antenna switching colliding with E-UTRA measurement</w:t>
      </w:r>
    </w:p>
    <w:p w14:paraId="3280503A" w14:textId="77777777" w:rsidR="00D676CF" w:rsidRPr="00683A8D" w:rsidRDefault="00193C03" w:rsidP="003D3B63">
      <w:pPr>
        <w:numPr>
          <w:ilvl w:val="3"/>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lastRenderedPageBreak/>
        <w:t xml:space="preserve">Interruptions on E-UTRA measurement in the interrupted carrier group are allowed due to NR SRS antenna switching, but NOT allowed due to NR SRS antenna switching for the carriers not in the interrupted carrier group. </w:t>
      </w:r>
    </w:p>
    <w:p w14:paraId="7F929570" w14:textId="77777777" w:rsidR="00D676CF" w:rsidRPr="00683A8D" w:rsidRDefault="00193C03" w:rsidP="003D3B63">
      <w:pPr>
        <w:numPr>
          <w:ilvl w:val="3"/>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 xml:space="preserve">Additional delay can be expected on E-UTRA measurement in the interrupted carrier group when UE is configured to perform NR SRS antenna switching. </w:t>
      </w:r>
    </w:p>
    <w:p w14:paraId="357BD7C2" w14:textId="77777777" w:rsidR="00D676CF" w:rsidRPr="00683A8D" w:rsidRDefault="00193C03" w:rsidP="003D3B63">
      <w:pPr>
        <w:numPr>
          <w:ilvl w:val="3"/>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NR SRS antenna switching is allowed to be dropped when colliding with E-UTRA measurement in the interrupted carrier group.</w:t>
      </w:r>
    </w:p>
    <w:p w14:paraId="6B1100DF" w14:textId="77777777" w:rsidR="00D676CF" w:rsidRPr="00683A8D" w:rsidRDefault="00193C03" w:rsidP="003D3B63">
      <w:pPr>
        <w:numPr>
          <w:ilvl w:val="2"/>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E-UTRA SRS antenna switching colliding with NR measurement: FFS</w:t>
      </w:r>
    </w:p>
    <w:p w14:paraId="065B4B39" w14:textId="58F094C2" w:rsidR="00D676CF" w:rsidRPr="00683A8D" w:rsidRDefault="00203E90"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4</w:t>
      </w:r>
      <w:r w:rsidR="00193C03" w:rsidRPr="00683A8D">
        <w:rPr>
          <w:rFonts w:ascii="Calibri" w:eastAsia="Times New Roman" w:hAnsi="Calibri" w:cs="Calibri"/>
          <w:i/>
          <w:sz w:val="20"/>
          <w:szCs w:val="24"/>
          <w:lang w:val="en-US"/>
        </w:rPr>
        <w:t xml:space="preserve">: For impact on other RRM requirements due to SRS antenna port switching, RAN4 shall consider SRS carrier switching as the baseline. RAN4 should first discuss and agree on timing misalignment value before discussion of SRS antenna port switch impact on gNB measurements.   </w:t>
      </w:r>
    </w:p>
    <w:p w14:paraId="776185DF" w14:textId="245C7233" w:rsidR="00D676CF" w:rsidRPr="00683A8D" w:rsidRDefault="00193C03"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5: Add one note indicating the DL may be affected due to SRS antenna switching if txSwitchImpactToRx is configured.</w:t>
      </w:r>
    </w:p>
    <w:p w14:paraId="7359B6BE" w14:textId="5C9F7077" w:rsidR="00D676CF" w:rsidRPr="00683A8D" w:rsidRDefault="001C0FBF"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6</w:t>
      </w:r>
      <w:r w:rsidR="00193C03" w:rsidRPr="00683A8D">
        <w:rPr>
          <w:rFonts w:ascii="Calibri" w:eastAsia="Times New Roman" w:hAnsi="Calibri" w:cs="Calibri"/>
          <w:i/>
          <w:sz w:val="20"/>
          <w:szCs w:val="24"/>
          <w:lang w:val="en-US"/>
        </w:rPr>
        <w:t>: Further look into performance impact on timing-based measurements from SRS antenna port switching, and if needed, identify how to mitigate performance degradation (e.g. by avoiding switching during timing-based measurements).</w:t>
      </w:r>
    </w:p>
    <w:p w14:paraId="53C4853E" w14:textId="0522844D" w:rsidR="00D676CF" w:rsidRPr="00683A8D" w:rsidRDefault="00193C03" w:rsidP="003D3B63">
      <w:pPr>
        <w:numPr>
          <w:ilvl w:val="0"/>
          <w:numId w:val="12"/>
        </w:numPr>
        <w:spacing w:after="0" w:line="240" w:lineRule="auto"/>
        <w:contextualSpacing/>
        <w:rPr>
          <w:rFonts w:ascii="Calibri" w:eastAsia="Times New Roman" w:hAnsi="Calibri" w:cs="Calibri"/>
          <w:i/>
          <w:sz w:val="20"/>
          <w:szCs w:val="24"/>
        </w:rPr>
      </w:pPr>
      <w:r w:rsidRPr="00683A8D">
        <w:rPr>
          <w:rFonts w:ascii="Calibri" w:eastAsia="Times New Roman" w:hAnsi="Calibri" w:cs="Calibri"/>
          <w:i/>
          <w:sz w:val="20"/>
          <w:szCs w:val="24"/>
          <w:lang w:val="en-US"/>
        </w:rPr>
        <w:t>Option 7: Do not consider impact to timing measurements in R17 SRS antenna port switching.</w:t>
      </w:r>
    </w:p>
    <w:p w14:paraId="35387CDB" w14:textId="2E6242BF" w:rsidR="00D676CF" w:rsidRPr="00683A8D" w:rsidRDefault="00193C03" w:rsidP="003D3B63">
      <w:pPr>
        <w:numPr>
          <w:ilvl w:val="0"/>
          <w:numId w:val="12"/>
        </w:numPr>
        <w:spacing w:after="0" w:line="240" w:lineRule="auto"/>
        <w:contextualSpacing/>
        <w:rPr>
          <w:rFonts w:ascii="Calibri" w:eastAsia="Times New Roman" w:hAnsi="Calibri" w:cs="Calibri"/>
          <w:sz w:val="20"/>
          <w:szCs w:val="24"/>
        </w:rPr>
      </w:pPr>
      <w:r w:rsidRPr="00683A8D">
        <w:rPr>
          <w:rFonts w:ascii="Calibri" w:eastAsia="Times New Roman" w:hAnsi="Calibri" w:cs="Calibri"/>
          <w:i/>
          <w:sz w:val="20"/>
          <w:szCs w:val="24"/>
          <w:lang w:val="en-US"/>
        </w:rPr>
        <w:t>Option 8: TBD after the interruption of SRS antenna port switching is clarified</w:t>
      </w:r>
    </w:p>
    <w:p w14:paraId="2DDC0B8A" w14:textId="77777777" w:rsidR="00244AC5" w:rsidRPr="00683A8D" w:rsidRDefault="00244AC5" w:rsidP="00244AC5">
      <w:pPr>
        <w:spacing w:after="0" w:line="240" w:lineRule="auto"/>
        <w:contextualSpacing/>
        <w:rPr>
          <w:rFonts w:ascii="Calibri" w:eastAsia="Times New Roman" w:hAnsi="Calibri" w:cs="Calibri"/>
          <w:sz w:val="20"/>
          <w:szCs w:val="24"/>
          <w:lang w:val="en-GB"/>
        </w:rPr>
      </w:pPr>
      <w:r w:rsidRPr="00683A8D">
        <w:rPr>
          <w:rFonts w:ascii="Calibri" w:eastAsia="Times New Roman" w:hAnsi="Calibri" w:cs="Calibri"/>
          <w:sz w:val="20"/>
          <w:szCs w:val="24"/>
          <w:lang w:val="en-GB"/>
        </w:rPr>
        <w:t xml:space="preserve">  </w:t>
      </w:r>
    </w:p>
    <w:p w14:paraId="6DB37D9A" w14:textId="00540E4B" w:rsidR="00244AC5" w:rsidRPr="00683A8D" w:rsidRDefault="00193C03" w:rsidP="00244AC5">
      <w:pPr>
        <w:spacing w:after="0" w:line="240" w:lineRule="auto"/>
        <w:contextualSpacing/>
        <w:rPr>
          <w:rFonts w:ascii="Calibri" w:eastAsia="Times New Roman" w:hAnsi="Calibri" w:cs="Calibri"/>
          <w:sz w:val="20"/>
          <w:szCs w:val="24"/>
          <w:lang w:val="en-GB"/>
        </w:rPr>
      </w:pPr>
      <w:r w:rsidRPr="00683A8D">
        <w:rPr>
          <w:rFonts w:ascii="Calibri" w:eastAsia="Times New Roman" w:hAnsi="Calibri" w:cs="Calibri"/>
          <w:sz w:val="20"/>
          <w:szCs w:val="24"/>
          <w:lang w:val="en-GB"/>
        </w:rPr>
        <w:t xml:space="preserve">In our understanding SRS antenna port switching should follow the SRS carrier switching as baseline. From the options listed/discussed in the last meeting, option 3 is closest to </w:t>
      </w:r>
      <w:r w:rsidR="00683A8D">
        <w:rPr>
          <w:rFonts w:ascii="Calibri" w:eastAsia="Times New Roman" w:hAnsi="Calibri" w:cs="Calibri"/>
          <w:sz w:val="20"/>
          <w:szCs w:val="24"/>
          <w:lang w:val="en-GB"/>
        </w:rPr>
        <w:t xml:space="preserve">the principle followed for </w:t>
      </w:r>
      <w:r w:rsidR="004565F7">
        <w:rPr>
          <w:rFonts w:ascii="Calibri" w:eastAsia="Times New Roman" w:hAnsi="Calibri" w:cs="Calibri"/>
          <w:sz w:val="20"/>
          <w:szCs w:val="24"/>
          <w:lang w:val="en-GB"/>
        </w:rPr>
        <w:t xml:space="preserve">defining </w:t>
      </w:r>
      <w:r w:rsidRPr="00683A8D">
        <w:rPr>
          <w:rFonts w:ascii="Calibri" w:eastAsia="Times New Roman" w:hAnsi="Calibri" w:cs="Calibri"/>
          <w:sz w:val="20"/>
          <w:szCs w:val="24"/>
          <w:lang w:val="en-GB"/>
        </w:rPr>
        <w:t xml:space="preserve">SRS carrier switching requirements. </w:t>
      </w:r>
    </w:p>
    <w:p w14:paraId="19E6804C" w14:textId="77777777" w:rsidR="00244AC5" w:rsidRPr="00683A8D" w:rsidRDefault="00244AC5" w:rsidP="00244AC5">
      <w:pPr>
        <w:spacing w:after="0" w:line="240" w:lineRule="auto"/>
        <w:contextualSpacing/>
        <w:rPr>
          <w:rFonts w:ascii="Calibri" w:eastAsia="Times New Roman" w:hAnsi="Calibri" w:cs="Calibri"/>
          <w:sz w:val="20"/>
          <w:szCs w:val="24"/>
          <w:lang w:val="en-GB"/>
        </w:rPr>
      </w:pPr>
    </w:p>
    <w:p w14:paraId="5090EFC0" w14:textId="1089C7F7" w:rsidR="00244AC5" w:rsidRPr="00683A8D" w:rsidRDefault="00193C03" w:rsidP="00244AC5">
      <w:pPr>
        <w:spacing w:after="0" w:line="240" w:lineRule="auto"/>
        <w:contextualSpacing/>
        <w:rPr>
          <w:rFonts w:ascii="Calibri" w:eastAsia="Times New Roman" w:hAnsi="Calibri" w:cs="Calibri"/>
          <w:b/>
          <w:sz w:val="20"/>
          <w:szCs w:val="24"/>
          <w:lang w:val="en-GB"/>
        </w:rPr>
      </w:pPr>
      <w:r w:rsidRPr="00683A8D">
        <w:rPr>
          <w:rFonts w:ascii="Calibri" w:eastAsia="Times New Roman" w:hAnsi="Calibri" w:cs="Calibri"/>
          <w:b/>
          <w:sz w:val="20"/>
          <w:szCs w:val="24"/>
          <w:lang w:val="en-GB"/>
        </w:rPr>
        <w:t xml:space="preserve">Proposal 4: </w:t>
      </w:r>
      <w:r w:rsidR="00244AC5" w:rsidRPr="00683A8D">
        <w:rPr>
          <w:rFonts w:ascii="Calibri" w:eastAsia="Times New Roman" w:hAnsi="Calibri" w:cs="Calibri"/>
          <w:b/>
          <w:sz w:val="20"/>
          <w:szCs w:val="24"/>
          <w:lang w:val="en-GB"/>
        </w:rPr>
        <w:t xml:space="preserve"> </w:t>
      </w:r>
      <w:r w:rsidRPr="00683A8D">
        <w:rPr>
          <w:rFonts w:ascii="Calibri" w:eastAsia="Times New Roman" w:hAnsi="Calibri" w:cs="Calibri"/>
          <w:b/>
          <w:sz w:val="20"/>
          <w:szCs w:val="24"/>
          <w:lang w:val="en-GB"/>
        </w:rPr>
        <w:t xml:space="preserve">RAN4 to agree that option 3 of the WF to be agreed as the principle to determine the impact of SRS antenna switching on other RRM requirements.  </w:t>
      </w:r>
    </w:p>
    <w:p w14:paraId="634A6A6C" w14:textId="77777777" w:rsidR="00244AC5" w:rsidRPr="00244AC5" w:rsidRDefault="00244AC5" w:rsidP="00244AC5">
      <w:pPr>
        <w:spacing w:after="0" w:line="240" w:lineRule="auto"/>
        <w:contextualSpacing/>
        <w:rPr>
          <w:rFonts w:ascii="Calibri" w:eastAsia="Times New Roman" w:hAnsi="Calibri" w:cs="Calibri"/>
          <w:szCs w:val="24"/>
          <w:lang w:val="en-GB"/>
        </w:rPr>
      </w:pPr>
    </w:p>
    <w:p w14:paraId="38E18AA0" w14:textId="77777777" w:rsidR="00244AC5" w:rsidRPr="00244AC5" w:rsidRDefault="00244AC5" w:rsidP="00244AC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244AC5">
        <w:rPr>
          <w:rFonts w:ascii="Calibri" w:eastAsia="SimSun" w:hAnsi="Calibri" w:cs="Calibri"/>
          <w:sz w:val="36"/>
          <w:szCs w:val="20"/>
          <w:lang w:val="en-GB"/>
        </w:rPr>
        <w:tab/>
        <w:t>Conclusion</w:t>
      </w:r>
    </w:p>
    <w:p w14:paraId="3F8FEA5A" w14:textId="77777777" w:rsidR="00244AC5" w:rsidRPr="00244AC5" w:rsidRDefault="00244AC5" w:rsidP="00244AC5">
      <w:pPr>
        <w:rPr>
          <w:rFonts w:ascii="Calibri" w:eastAsia="Calibri" w:hAnsi="Calibri" w:cs="Calibri"/>
          <w:sz w:val="20"/>
          <w:szCs w:val="20"/>
          <w:lang w:val="en-GB"/>
        </w:rPr>
      </w:pPr>
      <w:r w:rsidRPr="00244AC5">
        <w:rPr>
          <w:rFonts w:ascii="Calibri" w:eastAsia="Calibri" w:hAnsi="Calibri" w:cs="Calibri"/>
          <w:sz w:val="20"/>
          <w:szCs w:val="20"/>
          <w:lang w:val="en-GB"/>
        </w:rPr>
        <w:t>In this contribution we have discussed SRS antenna port switching requirements and made the following proposals:</w:t>
      </w:r>
    </w:p>
    <w:p w14:paraId="24139B61" w14:textId="6F104CA7" w:rsidR="00193C03" w:rsidRPr="003952A0" w:rsidRDefault="00193C03" w:rsidP="00244AC5">
      <w:pPr>
        <w:spacing w:after="0" w:line="240" w:lineRule="auto"/>
        <w:contextualSpacing/>
        <w:rPr>
          <w:rFonts w:ascii="Calibri" w:eastAsia="ＭＳ 明朝" w:hAnsi="Calibri" w:cs="Times New Roman"/>
          <w:b/>
          <w:sz w:val="20"/>
          <w:lang w:val="en-GB"/>
        </w:rPr>
      </w:pPr>
      <w:r w:rsidRPr="003952A0">
        <w:rPr>
          <w:rFonts w:ascii="Calibri" w:eastAsia="ＭＳ 明朝" w:hAnsi="Calibri" w:cs="Times New Roman"/>
          <w:b/>
          <w:sz w:val="20"/>
          <w:lang w:val="en-GB"/>
        </w:rPr>
        <w:t>Proposal 1: RAN4 to agree that one OFDM symbol before and after the SRS antenna port switching shall be introduced as scheduling restriction</w:t>
      </w:r>
      <w:r w:rsidR="00EC6E6D">
        <w:rPr>
          <w:rFonts w:ascii="Calibri" w:eastAsia="ＭＳ 明朝" w:hAnsi="Calibri" w:cs="Times New Roman"/>
          <w:b/>
          <w:sz w:val="20"/>
          <w:lang w:val="en-GB"/>
        </w:rPr>
        <w:t xml:space="preserve"> for FR1</w:t>
      </w:r>
      <w:r w:rsidRPr="003952A0">
        <w:rPr>
          <w:rFonts w:ascii="Calibri" w:eastAsia="ＭＳ 明朝" w:hAnsi="Calibri" w:cs="Times New Roman"/>
          <w:b/>
          <w:sz w:val="20"/>
          <w:lang w:val="en-GB"/>
        </w:rPr>
        <w:t>.</w:t>
      </w:r>
    </w:p>
    <w:p w14:paraId="23BCE19C" w14:textId="2027E71B" w:rsidR="00193C03" w:rsidRPr="003952A0" w:rsidRDefault="00193C03" w:rsidP="00244AC5">
      <w:pPr>
        <w:spacing w:after="0" w:line="240" w:lineRule="auto"/>
        <w:contextualSpacing/>
        <w:rPr>
          <w:rFonts w:ascii="Calibri" w:eastAsia="ＭＳ 明朝" w:hAnsi="Calibri" w:cs="Times New Roman"/>
          <w:b/>
          <w:sz w:val="20"/>
          <w:lang w:val="en-GB"/>
        </w:rPr>
      </w:pPr>
    </w:p>
    <w:p w14:paraId="35D9AA96" w14:textId="6769C31B" w:rsidR="00193C03" w:rsidRPr="003952A0" w:rsidRDefault="00193C03" w:rsidP="00244AC5">
      <w:pPr>
        <w:spacing w:after="0" w:line="240" w:lineRule="auto"/>
        <w:contextualSpacing/>
        <w:rPr>
          <w:rFonts w:ascii="Calibri" w:eastAsia="ＭＳ 明朝" w:hAnsi="Calibri" w:cs="Calibri"/>
          <w:b/>
          <w:sz w:val="20"/>
          <w:lang w:val="en-GB"/>
        </w:rPr>
      </w:pPr>
      <w:r w:rsidRPr="003952A0">
        <w:rPr>
          <w:rFonts w:ascii="Calibri" w:eastAsia="ＭＳ 明朝" w:hAnsi="Calibri" w:cs="Calibri"/>
          <w:b/>
          <w:sz w:val="20"/>
          <w:lang w:val="en-GB"/>
        </w:rPr>
        <w:t xml:space="preserve">Proposal 2: RAN4 to agree that SRS antenna port switching </w:t>
      </w:r>
      <w:r w:rsidRPr="003952A0">
        <w:rPr>
          <w:rFonts w:ascii="Calibri" w:eastAsia="ＭＳ 明朝" w:hAnsi="Calibri" w:cs="Times New Roman"/>
          <w:b/>
          <w:sz w:val="20"/>
          <w:lang w:eastAsia="ja-JP"/>
        </w:rPr>
        <w:t xml:space="preserve">interruption requirement shall include </w:t>
      </w:r>
      <w:r w:rsidRPr="003952A0">
        <w:rPr>
          <w:rFonts w:ascii="Calibri" w:eastAsia="ＭＳ 明朝" w:hAnsi="Calibri" w:cs="Calibri"/>
          <w:b/>
          <w:sz w:val="20"/>
          <w:lang w:val="en-GB"/>
        </w:rPr>
        <w:t>TP before SRS transmission, SRS transmission, and TP after SRS transmission.</w:t>
      </w:r>
    </w:p>
    <w:p w14:paraId="5F6EC27E" w14:textId="372833E4" w:rsidR="00193C03" w:rsidRPr="003952A0" w:rsidRDefault="00193C03" w:rsidP="00244AC5">
      <w:pPr>
        <w:spacing w:after="0" w:line="240" w:lineRule="auto"/>
        <w:contextualSpacing/>
        <w:rPr>
          <w:rFonts w:ascii="Calibri" w:eastAsia="ＭＳ 明朝" w:hAnsi="Calibri" w:cs="Calibri"/>
          <w:b/>
          <w:sz w:val="20"/>
          <w:lang w:val="en-GB"/>
        </w:rPr>
      </w:pPr>
    </w:p>
    <w:p w14:paraId="1C5B7CAF" w14:textId="1464BB02" w:rsidR="00193C03" w:rsidRPr="003952A0" w:rsidRDefault="00193C03" w:rsidP="00244AC5">
      <w:pPr>
        <w:spacing w:after="0" w:line="240" w:lineRule="auto"/>
        <w:contextualSpacing/>
        <w:rPr>
          <w:rFonts w:ascii="Calibri" w:eastAsia="ＭＳ 明朝" w:hAnsi="Calibri" w:cs="Times New Roman"/>
          <w:b/>
          <w:sz w:val="20"/>
          <w:lang w:val="en-GB"/>
        </w:rPr>
      </w:pPr>
      <w:r w:rsidRPr="003952A0">
        <w:rPr>
          <w:rFonts w:ascii="Calibri" w:eastAsia="ＭＳ 明朝" w:hAnsi="Calibri" w:cs="Times New Roman"/>
          <w:b/>
          <w:sz w:val="20"/>
          <w:lang w:val="en-GB"/>
        </w:rPr>
        <w:t>Proposal 3: RAN4 to define interruption due to SRS antenna port switching in terms of symbols.</w:t>
      </w:r>
    </w:p>
    <w:p w14:paraId="7766E575" w14:textId="417DC060" w:rsidR="00193C03" w:rsidRPr="003952A0" w:rsidRDefault="00193C03" w:rsidP="00244AC5">
      <w:pPr>
        <w:spacing w:after="0" w:line="240" w:lineRule="auto"/>
        <w:contextualSpacing/>
        <w:rPr>
          <w:rFonts w:ascii="Calibri" w:eastAsia="ＭＳ 明朝" w:hAnsi="Calibri" w:cs="Times New Roman"/>
          <w:b/>
          <w:sz w:val="20"/>
          <w:lang w:val="en-GB"/>
        </w:rPr>
      </w:pPr>
    </w:p>
    <w:p w14:paraId="15A8E0BD" w14:textId="4F292371" w:rsidR="00244AC5" w:rsidRPr="003952A0" w:rsidRDefault="00193C03" w:rsidP="00244AC5">
      <w:pPr>
        <w:spacing w:after="0" w:line="240" w:lineRule="auto"/>
        <w:contextualSpacing/>
        <w:rPr>
          <w:rFonts w:ascii="Calibri" w:eastAsia="Times New Roman" w:hAnsi="Calibri" w:cs="Calibri"/>
          <w:sz w:val="20"/>
          <w:szCs w:val="24"/>
          <w:lang w:val="en-GB"/>
        </w:rPr>
      </w:pPr>
      <w:r w:rsidRPr="003952A0">
        <w:rPr>
          <w:rFonts w:ascii="Calibri" w:eastAsia="Times New Roman" w:hAnsi="Calibri" w:cs="Calibri"/>
          <w:b/>
          <w:sz w:val="20"/>
          <w:szCs w:val="24"/>
          <w:lang w:val="en-GB"/>
        </w:rPr>
        <w:t>Proposal 4:  RAN4 to agree that option 3 of the WF to be agreed as the principle to determine the impact of SRS antenna switching on other RRM requirements.</w:t>
      </w:r>
      <w:r w:rsidR="00244AC5" w:rsidRPr="003952A0">
        <w:rPr>
          <w:rFonts w:ascii="Calibri" w:eastAsia="Times New Roman" w:hAnsi="Calibri" w:cs="Calibri"/>
          <w:sz w:val="20"/>
          <w:szCs w:val="24"/>
          <w:lang w:val="en-GB"/>
        </w:rPr>
        <w:t xml:space="preserve"> </w:t>
      </w:r>
    </w:p>
    <w:p w14:paraId="0AC279EC" w14:textId="77777777" w:rsidR="00244AC5" w:rsidRPr="00244AC5" w:rsidRDefault="00244AC5" w:rsidP="00244AC5">
      <w:pPr>
        <w:spacing w:after="200" w:line="276" w:lineRule="auto"/>
        <w:rPr>
          <w:rFonts w:ascii="Calibri" w:eastAsia="ＭＳ 明朝" w:hAnsi="Calibri" w:cs="Times New Roman"/>
          <w:b/>
          <w:lang w:val="en-GB"/>
        </w:rPr>
      </w:pPr>
    </w:p>
    <w:p w14:paraId="61CBFC3E" w14:textId="77777777" w:rsidR="00244AC5" w:rsidRPr="00244AC5" w:rsidRDefault="00244AC5" w:rsidP="00244AC5">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244AC5">
        <w:rPr>
          <w:rFonts w:ascii="Calibri" w:eastAsia="SimSun" w:hAnsi="Calibri" w:cs="Calibri"/>
          <w:sz w:val="36"/>
          <w:szCs w:val="20"/>
          <w:lang w:val="en-GB"/>
        </w:rPr>
        <w:t>References</w:t>
      </w:r>
    </w:p>
    <w:p w14:paraId="6998C87D" w14:textId="77777777" w:rsidR="00244AC5" w:rsidRPr="00244AC5" w:rsidRDefault="00244AC5" w:rsidP="00244AC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244AC5">
        <w:rPr>
          <w:rFonts w:ascii="Calibri" w:eastAsia="Calibri" w:hAnsi="Calibri" w:cs="Calibri"/>
          <w:sz w:val="20"/>
          <w:lang w:val="en-US"/>
        </w:rPr>
        <w:t>TS 38.133</w:t>
      </w:r>
    </w:p>
    <w:p w14:paraId="255047D1" w14:textId="77777777" w:rsidR="00244AC5" w:rsidRPr="00244AC5" w:rsidRDefault="00244AC5" w:rsidP="00244AC5">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sidRPr="00244AC5">
        <w:rPr>
          <w:rFonts w:ascii="Calibri" w:eastAsia="Calibri" w:hAnsi="Calibri" w:cs="Calibri"/>
          <w:sz w:val="20"/>
          <w:lang w:val="en-US"/>
        </w:rPr>
        <w:t>TS 36.133</w:t>
      </w:r>
    </w:p>
    <w:p w14:paraId="0E9536B6" w14:textId="3AA85A7A" w:rsidR="0064797C" w:rsidRDefault="00193C03" w:rsidP="00133E19">
      <w:pPr>
        <w:numPr>
          <w:ilvl w:val="0"/>
          <w:numId w:val="1"/>
        </w:numPr>
        <w:overflowPunct w:val="0"/>
        <w:autoSpaceDE w:val="0"/>
        <w:autoSpaceDN w:val="0"/>
        <w:adjustRightInd w:val="0"/>
        <w:spacing w:after="120" w:line="240" w:lineRule="auto"/>
        <w:ind w:right="-23"/>
        <w:jc w:val="both"/>
        <w:textAlignment w:val="baseline"/>
      </w:pPr>
      <w:r w:rsidRPr="00133E19">
        <w:rPr>
          <w:rFonts w:ascii="Calibri" w:eastAsia="Calibri" w:hAnsi="Calibri" w:cs="Calibri"/>
          <w:sz w:val="20"/>
          <w:lang w:val="en-US"/>
        </w:rPr>
        <w:t>R4-2105786</w:t>
      </w:r>
    </w:p>
    <w:sectPr w:rsidR="006479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67D"/>
    <w:multiLevelType w:val="hybridMultilevel"/>
    <w:tmpl w:val="9CF26EF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047B89"/>
    <w:multiLevelType w:val="hybridMultilevel"/>
    <w:tmpl w:val="284E8278"/>
    <w:lvl w:ilvl="0" w:tplc="94D08478">
      <w:start w:val="1"/>
      <w:numFmt w:val="bullet"/>
      <w:lvlText w:val="•"/>
      <w:lvlJc w:val="left"/>
      <w:pPr>
        <w:tabs>
          <w:tab w:val="num" w:pos="360"/>
        </w:tabs>
        <w:ind w:left="360" w:hanging="360"/>
      </w:pPr>
      <w:rPr>
        <w:rFonts w:ascii="Arial" w:hAnsi="Arial" w:hint="default"/>
      </w:rPr>
    </w:lvl>
    <w:lvl w:ilvl="1" w:tplc="811EF9CC">
      <w:start w:val="1"/>
      <w:numFmt w:val="bullet"/>
      <w:lvlText w:val="•"/>
      <w:lvlJc w:val="left"/>
      <w:pPr>
        <w:tabs>
          <w:tab w:val="num" w:pos="1080"/>
        </w:tabs>
        <w:ind w:left="1080" w:hanging="360"/>
      </w:pPr>
      <w:rPr>
        <w:rFonts w:ascii="Arial" w:hAnsi="Arial" w:hint="default"/>
      </w:rPr>
    </w:lvl>
    <w:lvl w:ilvl="2" w:tplc="8E32814A">
      <w:start w:val="1"/>
      <w:numFmt w:val="bullet"/>
      <w:lvlText w:val="•"/>
      <w:lvlJc w:val="left"/>
      <w:pPr>
        <w:tabs>
          <w:tab w:val="num" w:pos="1800"/>
        </w:tabs>
        <w:ind w:left="1800" w:hanging="360"/>
      </w:pPr>
      <w:rPr>
        <w:rFonts w:ascii="Arial" w:hAnsi="Arial" w:hint="default"/>
      </w:rPr>
    </w:lvl>
    <w:lvl w:ilvl="3" w:tplc="69E61E9C">
      <w:start w:val="238"/>
      <w:numFmt w:val="bullet"/>
      <w:lvlText w:val="–"/>
      <w:lvlJc w:val="left"/>
      <w:pPr>
        <w:tabs>
          <w:tab w:val="num" w:pos="2520"/>
        </w:tabs>
        <w:ind w:left="2520" w:hanging="360"/>
      </w:pPr>
      <w:rPr>
        <w:rFonts w:ascii="Arial" w:hAnsi="Arial" w:hint="default"/>
      </w:rPr>
    </w:lvl>
    <w:lvl w:ilvl="4" w:tplc="892A8FD2" w:tentative="1">
      <w:start w:val="1"/>
      <w:numFmt w:val="bullet"/>
      <w:lvlText w:val="•"/>
      <w:lvlJc w:val="left"/>
      <w:pPr>
        <w:tabs>
          <w:tab w:val="num" w:pos="3240"/>
        </w:tabs>
        <w:ind w:left="3240" w:hanging="360"/>
      </w:pPr>
      <w:rPr>
        <w:rFonts w:ascii="Arial" w:hAnsi="Arial" w:hint="default"/>
      </w:rPr>
    </w:lvl>
    <w:lvl w:ilvl="5" w:tplc="E6F255D2" w:tentative="1">
      <w:start w:val="1"/>
      <w:numFmt w:val="bullet"/>
      <w:lvlText w:val="•"/>
      <w:lvlJc w:val="left"/>
      <w:pPr>
        <w:tabs>
          <w:tab w:val="num" w:pos="3960"/>
        </w:tabs>
        <w:ind w:left="3960" w:hanging="360"/>
      </w:pPr>
      <w:rPr>
        <w:rFonts w:ascii="Arial" w:hAnsi="Arial" w:hint="default"/>
      </w:rPr>
    </w:lvl>
    <w:lvl w:ilvl="6" w:tplc="B20271A4" w:tentative="1">
      <w:start w:val="1"/>
      <w:numFmt w:val="bullet"/>
      <w:lvlText w:val="•"/>
      <w:lvlJc w:val="left"/>
      <w:pPr>
        <w:tabs>
          <w:tab w:val="num" w:pos="4680"/>
        </w:tabs>
        <w:ind w:left="4680" w:hanging="360"/>
      </w:pPr>
      <w:rPr>
        <w:rFonts w:ascii="Arial" w:hAnsi="Arial" w:hint="default"/>
      </w:rPr>
    </w:lvl>
    <w:lvl w:ilvl="7" w:tplc="1DFE0E0A" w:tentative="1">
      <w:start w:val="1"/>
      <w:numFmt w:val="bullet"/>
      <w:lvlText w:val="•"/>
      <w:lvlJc w:val="left"/>
      <w:pPr>
        <w:tabs>
          <w:tab w:val="num" w:pos="5400"/>
        </w:tabs>
        <w:ind w:left="5400" w:hanging="360"/>
      </w:pPr>
      <w:rPr>
        <w:rFonts w:ascii="Arial" w:hAnsi="Arial" w:hint="default"/>
      </w:rPr>
    </w:lvl>
    <w:lvl w:ilvl="8" w:tplc="0A7C763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DA70CDF"/>
    <w:multiLevelType w:val="hybridMultilevel"/>
    <w:tmpl w:val="101C77D0"/>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9BB7448"/>
    <w:multiLevelType w:val="hybridMultilevel"/>
    <w:tmpl w:val="6CB82982"/>
    <w:lvl w:ilvl="0" w:tplc="B3E6F138">
      <w:start w:val="1"/>
      <w:numFmt w:val="bullet"/>
      <w:lvlText w:val=""/>
      <w:lvlJc w:val="left"/>
      <w:pPr>
        <w:tabs>
          <w:tab w:val="num" w:pos="720"/>
        </w:tabs>
        <w:ind w:left="720" w:hanging="360"/>
      </w:pPr>
      <w:rPr>
        <w:rFonts w:ascii="Symbol" w:hAnsi="Symbol" w:hint="default"/>
      </w:rPr>
    </w:lvl>
    <w:lvl w:ilvl="1" w:tplc="993899E6" w:tentative="1">
      <w:start w:val="1"/>
      <w:numFmt w:val="bullet"/>
      <w:lvlText w:val=""/>
      <w:lvlJc w:val="left"/>
      <w:pPr>
        <w:tabs>
          <w:tab w:val="num" w:pos="1440"/>
        </w:tabs>
        <w:ind w:left="1440" w:hanging="360"/>
      </w:pPr>
      <w:rPr>
        <w:rFonts w:ascii="Symbol" w:hAnsi="Symbol" w:hint="default"/>
      </w:rPr>
    </w:lvl>
    <w:lvl w:ilvl="2" w:tplc="AFD860AE">
      <w:start w:val="1"/>
      <w:numFmt w:val="bullet"/>
      <w:lvlText w:val=""/>
      <w:lvlJc w:val="left"/>
      <w:pPr>
        <w:tabs>
          <w:tab w:val="num" w:pos="2160"/>
        </w:tabs>
        <w:ind w:left="2160" w:hanging="360"/>
      </w:pPr>
      <w:rPr>
        <w:rFonts w:ascii="Symbol" w:hAnsi="Symbol" w:hint="default"/>
      </w:rPr>
    </w:lvl>
    <w:lvl w:ilvl="3" w:tplc="4B44D1C8">
      <w:start w:val="174"/>
      <w:numFmt w:val="bullet"/>
      <w:lvlText w:val="o"/>
      <w:lvlJc w:val="left"/>
      <w:pPr>
        <w:tabs>
          <w:tab w:val="num" w:pos="2880"/>
        </w:tabs>
        <w:ind w:left="2880" w:hanging="360"/>
      </w:pPr>
      <w:rPr>
        <w:rFonts w:ascii="Courier New" w:hAnsi="Courier New" w:hint="default"/>
      </w:rPr>
    </w:lvl>
    <w:lvl w:ilvl="4" w:tplc="5AE217EA">
      <w:start w:val="174"/>
      <w:numFmt w:val="bullet"/>
      <w:lvlText w:val=""/>
      <w:lvlJc w:val="left"/>
      <w:pPr>
        <w:tabs>
          <w:tab w:val="num" w:pos="3600"/>
        </w:tabs>
        <w:ind w:left="3600" w:hanging="360"/>
      </w:pPr>
      <w:rPr>
        <w:rFonts w:ascii="Wingdings" w:hAnsi="Wingdings" w:hint="default"/>
      </w:rPr>
    </w:lvl>
    <w:lvl w:ilvl="5" w:tplc="E3E433D6" w:tentative="1">
      <w:start w:val="1"/>
      <w:numFmt w:val="bullet"/>
      <w:lvlText w:val=""/>
      <w:lvlJc w:val="left"/>
      <w:pPr>
        <w:tabs>
          <w:tab w:val="num" w:pos="4320"/>
        </w:tabs>
        <w:ind w:left="4320" w:hanging="360"/>
      </w:pPr>
      <w:rPr>
        <w:rFonts w:ascii="Symbol" w:hAnsi="Symbol" w:hint="default"/>
      </w:rPr>
    </w:lvl>
    <w:lvl w:ilvl="6" w:tplc="F84037A6" w:tentative="1">
      <w:start w:val="1"/>
      <w:numFmt w:val="bullet"/>
      <w:lvlText w:val=""/>
      <w:lvlJc w:val="left"/>
      <w:pPr>
        <w:tabs>
          <w:tab w:val="num" w:pos="5040"/>
        </w:tabs>
        <w:ind w:left="5040" w:hanging="360"/>
      </w:pPr>
      <w:rPr>
        <w:rFonts w:ascii="Symbol" w:hAnsi="Symbol" w:hint="default"/>
      </w:rPr>
    </w:lvl>
    <w:lvl w:ilvl="7" w:tplc="36B87B3A" w:tentative="1">
      <w:start w:val="1"/>
      <w:numFmt w:val="bullet"/>
      <w:lvlText w:val=""/>
      <w:lvlJc w:val="left"/>
      <w:pPr>
        <w:tabs>
          <w:tab w:val="num" w:pos="5760"/>
        </w:tabs>
        <w:ind w:left="5760" w:hanging="360"/>
      </w:pPr>
      <w:rPr>
        <w:rFonts w:ascii="Symbol" w:hAnsi="Symbol" w:hint="default"/>
      </w:rPr>
    </w:lvl>
    <w:lvl w:ilvl="8" w:tplc="D3C495F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40C92E9B"/>
    <w:multiLevelType w:val="hybridMultilevel"/>
    <w:tmpl w:val="5F7C9FD6"/>
    <w:lvl w:ilvl="0" w:tplc="7C5E95C6">
      <w:start w:val="1"/>
      <w:numFmt w:val="bullet"/>
      <w:lvlText w:val="•"/>
      <w:lvlJc w:val="left"/>
      <w:pPr>
        <w:tabs>
          <w:tab w:val="num" w:pos="360"/>
        </w:tabs>
        <w:ind w:left="360" w:hanging="360"/>
      </w:pPr>
      <w:rPr>
        <w:rFonts w:ascii="Arial" w:hAnsi="Arial" w:hint="default"/>
      </w:rPr>
    </w:lvl>
    <w:lvl w:ilvl="1" w:tplc="5C78E1CC">
      <w:start w:val="270"/>
      <w:numFmt w:val="bullet"/>
      <w:lvlText w:val="–"/>
      <w:lvlJc w:val="left"/>
      <w:pPr>
        <w:tabs>
          <w:tab w:val="num" w:pos="1080"/>
        </w:tabs>
        <w:ind w:left="1080" w:hanging="360"/>
      </w:pPr>
      <w:rPr>
        <w:rFonts w:ascii="Arial" w:hAnsi="Arial" w:hint="default"/>
      </w:rPr>
    </w:lvl>
    <w:lvl w:ilvl="2" w:tplc="D2CC8E34">
      <w:start w:val="270"/>
      <w:numFmt w:val="bullet"/>
      <w:lvlText w:val="•"/>
      <w:lvlJc w:val="left"/>
      <w:pPr>
        <w:tabs>
          <w:tab w:val="num" w:pos="1800"/>
        </w:tabs>
        <w:ind w:left="1800" w:hanging="360"/>
      </w:pPr>
      <w:rPr>
        <w:rFonts w:ascii="Arial" w:hAnsi="Arial" w:hint="default"/>
      </w:rPr>
    </w:lvl>
    <w:lvl w:ilvl="3" w:tplc="D75C5F0A">
      <w:start w:val="270"/>
      <w:numFmt w:val="bullet"/>
      <w:lvlText w:val="–"/>
      <w:lvlJc w:val="left"/>
      <w:pPr>
        <w:tabs>
          <w:tab w:val="num" w:pos="2520"/>
        </w:tabs>
        <w:ind w:left="2520" w:hanging="360"/>
      </w:pPr>
      <w:rPr>
        <w:rFonts w:ascii="Arial" w:hAnsi="Arial" w:hint="default"/>
      </w:rPr>
    </w:lvl>
    <w:lvl w:ilvl="4" w:tplc="9668ABD8">
      <w:start w:val="1"/>
      <w:numFmt w:val="bullet"/>
      <w:lvlText w:val="•"/>
      <w:lvlJc w:val="left"/>
      <w:pPr>
        <w:tabs>
          <w:tab w:val="num" w:pos="3240"/>
        </w:tabs>
        <w:ind w:left="3240" w:hanging="360"/>
      </w:pPr>
      <w:rPr>
        <w:rFonts w:ascii="Arial" w:hAnsi="Arial" w:hint="default"/>
      </w:rPr>
    </w:lvl>
    <w:lvl w:ilvl="5" w:tplc="FE62A294">
      <w:start w:val="1"/>
      <w:numFmt w:val="bullet"/>
      <w:lvlText w:val="•"/>
      <w:lvlJc w:val="left"/>
      <w:pPr>
        <w:tabs>
          <w:tab w:val="num" w:pos="3960"/>
        </w:tabs>
        <w:ind w:left="3960" w:hanging="360"/>
      </w:pPr>
      <w:rPr>
        <w:rFonts w:ascii="Arial" w:hAnsi="Arial" w:hint="default"/>
      </w:rPr>
    </w:lvl>
    <w:lvl w:ilvl="6" w:tplc="7BD06510" w:tentative="1">
      <w:start w:val="1"/>
      <w:numFmt w:val="bullet"/>
      <w:lvlText w:val="•"/>
      <w:lvlJc w:val="left"/>
      <w:pPr>
        <w:tabs>
          <w:tab w:val="num" w:pos="4680"/>
        </w:tabs>
        <w:ind w:left="4680" w:hanging="360"/>
      </w:pPr>
      <w:rPr>
        <w:rFonts w:ascii="Arial" w:hAnsi="Arial" w:hint="default"/>
      </w:rPr>
    </w:lvl>
    <w:lvl w:ilvl="7" w:tplc="8A14C568" w:tentative="1">
      <w:start w:val="1"/>
      <w:numFmt w:val="bullet"/>
      <w:lvlText w:val="•"/>
      <w:lvlJc w:val="left"/>
      <w:pPr>
        <w:tabs>
          <w:tab w:val="num" w:pos="5400"/>
        </w:tabs>
        <w:ind w:left="5400" w:hanging="360"/>
      </w:pPr>
      <w:rPr>
        <w:rFonts w:ascii="Arial" w:hAnsi="Arial" w:hint="default"/>
      </w:rPr>
    </w:lvl>
    <w:lvl w:ilvl="8" w:tplc="D55484A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A57384B"/>
    <w:multiLevelType w:val="hybridMultilevel"/>
    <w:tmpl w:val="B6708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D986C69"/>
    <w:multiLevelType w:val="hybridMultilevel"/>
    <w:tmpl w:val="A72E13E4"/>
    <w:lvl w:ilvl="0" w:tplc="6A64ED3A">
      <w:start w:val="1"/>
      <w:numFmt w:val="bullet"/>
      <w:lvlText w:val="•"/>
      <w:lvlJc w:val="left"/>
      <w:pPr>
        <w:tabs>
          <w:tab w:val="num" w:pos="360"/>
        </w:tabs>
        <w:ind w:left="360" w:hanging="360"/>
      </w:pPr>
      <w:rPr>
        <w:rFonts w:ascii="Arial" w:hAnsi="Arial" w:hint="default"/>
      </w:rPr>
    </w:lvl>
    <w:lvl w:ilvl="1" w:tplc="54280466">
      <w:start w:val="1"/>
      <w:numFmt w:val="bullet"/>
      <w:lvlText w:val="•"/>
      <w:lvlJc w:val="left"/>
      <w:pPr>
        <w:tabs>
          <w:tab w:val="num" w:pos="1080"/>
        </w:tabs>
        <w:ind w:left="1080" w:hanging="360"/>
      </w:pPr>
      <w:rPr>
        <w:rFonts w:ascii="Arial" w:hAnsi="Arial" w:hint="default"/>
      </w:rPr>
    </w:lvl>
    <w:lvl w:ilvl="2" w:tplc="0CC40AF0">
      <w:start w:val="1"/>
      <w:numFmt w:val="bullet"/>
      <w:lvlText w:val="•"/>
      <w:lvlJc w:val="left"/>
      <w:pPr>
        <w:tabs>
          <w:tab w:val="num" w:pos="1800"/>
        </w:tabs>
        <w:ind w:left="1800" w:hanging="360"/>
      </w:pPr>
      <w:rPr>
        <w:rFonts w:ascii="Arial" w:hAnsi="Arial" w:hint="default"/>
      </w:rPr>
    </w:lvl>
    <w:lvl w:ilvl="3" w:tplc="1062023E">
      <w:start w:val="270"/>
      <w:numFmt w:val="bullet"/>
      <w:lvlText w:val="–"/>
      <w:lvlJc w:val="left"/>
      <w:pPr>
        <w:tabs>
          <w:tab w:val="num" w:pos="2520"/>
        </w:tabs>
        <w:ind w:left="2520" w:hanging="360"/>
      </w:pPr>
      <w:rPr>
        <w:rFonts w:ascii="Arial" w:hAnsi="Arial" w:hint="default"/>
      </w:rPr>
    </w:lvl>
    <w:lvl w:ilvl="4" w:tplc="63F2D588" w:tentative="1">
      <w:start w:val="1"/>
      <w:numFmt w:val="bullet"/>
      <w:lvlText w:val="•"/>
      <w:lvlJc w:val="left"/>
      <w:pPr>
        <w:tabs>
          <w:tab w:val="num" w:pos="3240"/>
        </w:tabs>
        <w:ind w:left="3240" w:hanging="360"/>
      </w:pPr>
      <w:rPr>
        <w:rFonts w:ascii="Arial" w:hAnsi="Arial" w:hint="default"/>
      </w:rPr>
    </w:lvl>
    <w:lvl w:ilvl="5" w:tplc="4B36C3EE" w:tentative="1">
      <w:start w:val="1"/>
      <w:numFmt w:val="bullet"/>
      <w:lvlText w:val="•"/>
      <w:lvlJc w:val="left"/>
      <w:pPr>
        <w:tabs>
          <w:tab w:val="num" w:pos="3960"/>
        </w:tabs>
        <w:ind w:left="3960" w:hanging="360"/>
      </w:pPr>
      <w:rPr>
        <w:rFonts w:ascii="Arial" w:hAnsi="Arial" w:hint="default"/>
      </w:rPr>
    </w:lvl>
    <w:lvl w:ilvl="6" w:tplc="07E8CDFE" w:tentative="1">
      <w:start w:val="1"/>
      <w:numFmt w:val="bullet"/>
      <w:lvlText w:val="•"/>
      <w:lvlJc w:val="left"/>
      <w:pPr>
        <w:tabs>
          <w:tab w:val="num" w:pos="4680"/>
        </w:tabs>
        <w:ind w:left="4680" w:hanging="360"/>
      </w:pPr>
      <w:rPr>
        <w:rFonts w:ascii="Arial" w:hAnsi="Arial" w:hint="default"/>
      </w:rPr>
    </w:lvl>
    <w:lvl w:ilvl="7" w:tplc="1CDC88C4" w:tentative="1">
      <w:start w:val="1"/>
      <w:numFmt w:val="bullet"/>
      <w:lvlText w:val="•"/>
      <w:lvlJc w:val="left"/>
      <w:pPr>
        <w:tabs>
          <w:tab w:val="num" w:pos="5400"/>
        </w:tabs>
        <w:ind w:left="5400" w:hanging="360"/>
      </w:pPr>
      <w:rPr>
        <w:rFonts w:ascii="Arial" w:hAnsi="Arial" w:hint="default"/>
      </w:rPr>
    </w:lvl>
    <w:lvl w:ilvl="8" w:tplc="6ABAD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10558DF"/>
    <w:multiLevelType w:val="hybridMultilevel"/>
    <w:tmpl w:val="39026456"/>
    <w:lvl w:ilvl="0" w:tplc="A184B9DE">
      <w:start w:val="1"/>
      <w:numFmt w:val="bullet"/>
      <w:lvlText w:val="•"/>
      <w:lvlJc w:val="left"/>
      <w:pPr>
        <w:tabs>
          <w:tab w:val="num" w:pos="360"/>
        </w:tabs>
        <w:ind w:left="360" w:hanging="360"/>
      </w:pPr>
      <w:rPr>
        <w:rFonts w:ascii="Arial" w:hAnsi="Arial" w:hint="default"/>
      </w:rPr>
    </w:lvl>
    <w:lvl w:ilvl="1" w:tplc="23105DC4">
      <w:start w:val="1"/>
      <w:numFmt w:val="bullet"/>
      <w:lvlText w:val="•"/>
      <w:lvlJc w:val="left"/>
      <w:pPr>
        <w:tabs>
          <w:tab w:val="num" w:pos="1080"/>
        </w:tabs>
        <w:ind w:left="1080" w:hanging="360"/>
      </w:pPr>
      <w:rPr>
        <w:rFonts w:ascii="Arial" w:hAnsi="Arial" w:hint="default"/>
      </w:rPr>
    </w:lvl>
    <w:lvl w:ilvl="2" w:tplc="A57AE0E6">
      <w:start w:val="1"/>
      <w:numFmt w:val="bullet"/>
      <w:lvlText w:val="•"/>
      <w:lvlJc w:val="left"/>
      <w:pPr>
        <w:tabs>
          <w:tab w:val="num" w:pos="1800"/>
        </w:tabs>
        <w:ind w:left="1800" w:hanging="360"/>
      </w:pPr>
      <w:rPr>
        <w:rFonts w:ascii="Arial" w:hAnsi="Arial" w:hint="default"/>
      </w:rPr>
    </w:lvl>
    <w:lvl w:ilvl="3" w:tplc="6CFECFF2">
      <w:start w:val="174"/>
      <w:numFmt w:val="bullet"/>
      <w:lvlText w:val="–"/>
      <w:lvlJc w:val="left"/>
      <w:pPr>
        <w:tabs>
          <w:tab w:val="num" w:pos="2520"/>
        </w:tabs>
        <w:ind w:left="2520" w:hanging="360"/>
      </w:pPr>
      <w:rPr>
        <w:rFonts w:ascii="Arial" w:hAnsi="Arial" w:hint="default"/>
      </w:rPr>
    </w:lvl>
    <w:lvl w:ilvl="4" w:tplc="108AC4D6">
      <w:start w:val="174"/>
      <w:numFmt w:val="bullet"/>
      <w:lvlText w:val="»"/>
      <w:lvlJc w:val="left"/>
      <w:pPr>
        <w:tabs>
          <w:tab w:val="num" w:pos="3240"/>
        </w:tabs>
        <w:ind w:left="3240" w:hanging="360"/>
      </w:pPr>
      <w:rPr>
        <w:rFonts w:ascii="Arial" w:hAnsi="Arial" w:hint="default"/>
      </w:rPr>
    </w:lvl>
    <w:lvl w:ilvl="5" w:tplc="FB30E3DE">
      <w:start w:val="174"/>
      <w:numFmt w:val="bullet"/>
      <w:lvlText w:val="•"/>
      <w:lvlJc w:val="left"/>
      <w:pPr>
        <w:tabs>
          <w:tab w:val="num" w:pos="3960"/>
        </w:tabs>
        <w:ind w:left="3960" w:hanging="360"/>
      </w:pPr>
      <w:rPr>
        <w:rFonts w:ascii="Arial" w:hAnsi="Arial" w:hint="default"/>
      </w:rPr>
    </w:lvl>
    <w:lvl w:ilvl="6" w:tplc="79E27488" w:tentative="1">
      <w:start w:val="1"/>
      <w:numFmt w:val="bullet"/>
      <w:lvlText w:val="•"/>
      <w:lvlJc w:val="left"/>
      <w:pPr>
        <w:tabs>
          <w:tab w:val="num" w:pos="4680"/>
        </w:tabs>
        <w:ind w:left="4680" w:hanging="360"/>
      </w:pPr>
      <w:rPr>
        <w:rFonts w:ascii="Arial" w:hAnsi="Arial" w:hint="default"/>
      </w:rPr>
    </w:lvl>
    <w:lvl w:ilvl="7" w:tplc="06B6F2E4" w:tentative="1">
      <w:start w:val="1"/>
      <w:numFmt w:val="bullet"/>
      <w:lvlText w:val="•"/>
      <w:lvlJc w:val="left"/>
      <w:pPr>
        <w:tabs>
          <w:tab w:val="num" w:pos="5400"/>
        </w:tabs>
        <w:ind w:left="5400" w:hanging="360"/>
      </w:pPr>
      <w:rPr>
        <w:rFonts w:ascii="Arial" w:hAnsi="Arial" w:hint="default"/>
      </w:rPr>
    </w:lvl>
    <w:lvl w:ilvl="8" w:tplc="DE60B8C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65C217B"/>
    <w:multiLevelType w:val="multilevel"/>
    <w:tmpl w:val="28FA6D7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94C3E5A"/>
    <w:multiLevelType w:val="hybridMultilevel"/>
    <w:tmpl w:val="A356950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3"/>
  </w:num>
  <w:num w:numId="7">
    <w:abstractNumId w:val="5"/>
  </w:num>
  <w:num w:numId="8">
    <w:abstractNumId w:val="10"/>
  </w:num>
  <w:num w:numId="9">
    <w:abstractNumId w:val="6"/>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AC5"/>
    <w:rsid w:val="00036E1B"/>
    <w:rsid w:val="000608BF"/>
    <w:rsid w:val="00090A37"/>
    <w:rsid w:val="00091201"/>
    <w:rsid w:val="000B55D0"/>
    <w:rsid w:val="000E1ACA"/>
    <w:rsid w:val="00104A45"/>
    <w:rsid w:val="00133967"/>
    <w:rsid w:val="00133E19"/>
    <w:rsid w:val="00133F21"/>
    <w:rsid w:val="00187F90"/>
    <w:rsid w:val="00193C03"/>
    <w:rsid w:val="001A190B"/>
    <w:rsid w:val="001B542B"/>
    <w:rsid w:val="001C0FBF"/>
    <w:rsid w:val="00203E90"/>
    <w:rsid w:val="00244AC5"/>
    <w:rsid w:val="00270DE2"/>
    <w:rsid w:val="0027538D"/>
    <w:rsid w:val="00283677"/>
    <w:rsid w:val="002D635F"/>
    <w:rsid w:val="00335A0D"/>
    <w:rsid w:val="0034469A"/>
    <w:rsid w:val="00363054"/>
    <w:rsid w:val="003718C9"/>
    <w:rsid w:val="00371DD2"/>
    <w:rsid w:val="003952A0"/>
    <w:rsid w:val="003D3B63"/>
    <w:rsid w:val="003E63AB"/>
    <w:rsid w:val="004565F7"/>
    <w:rsid w:val="0049237A"/>
    <w:rsid w:val="004971FC"/>
    <w:rsid w:val="00514F62"/>
    <w:rsid w:val="00532938"/>
    <w:rsid w:val="00547C78"/>
    <w:rsid w:val="00563F32"/>
    <w:rsid w:val="005D029F"/>
    <w:rsid w:val="005D26C4"/>
    <w:rsid w:val="006538CE"/>
    <w:rsid w:val="00662362"/>
    <w:rsid w:val="00683A8D"/>
    <w:rsid w:val="006D0111"/>
    <w:rsid w:val="006D3E92"/>
    <w:rsid w:val="00711888"/>
    <w:rsid w:val="007251E8"/>
    <w:rsid w:val="00773E8A"/>
    <w:rsid w:val="007E70E3"/>
    <w:rsid w:val="007F2F97"/>
    <w:rsid w:val="007F3996"/>
    <w:rsid w:val="007F4ED8"/>
    <w:rsid w:val="008136E0"/>
    <w:rsid w:val="00842494"/>
    <w:rsid w:val="0086140F"/>
    <w:rsid w:val="00887561"/>
    <w:rsid w:val="008D6CA7"/>
    <w:rsid w:val="008E4123"/>
    <w:rsid w:val="008F17E9"/>
    <w:rsid w:val="00913D22"/>
    <w:rsid w:val="009539D3"/>
    <w:rsid w:val="00991E99"/>
    <w:rsid w:val="00997B3E"/>
    <w:rsid w:val="00A24785"/>
    <w:rsid w:val="00A30DFA"/>
    <w:rsid w:val="00A815AA"/>
    <w:rsid w:val="00AA3427"/>
    <w:rsid w:val="00AB17D0"/>
    <w:rsid w:val="00AB780C"/>
    <w:rsid w:val="00AE70B3"/>
    <w:rsid w:val="00B0139A"/>
    <w:rsid w:val="00B117DE"/>
    <w:rsid w:val="00B14D6B"/>
    <w:rsid w:val="00B23F21"/>
    <w:rsid w:val="00B87F70"/>
    <w:rsid w:val="00BD4197"/>
    <w:rsid w:val="00C04F8A"/>
    <w:rsid w:val="00C304C1"/>
    <w:rsid w:val="00C36E6E"/>
    <w:rsid w:val="00C403BD"/>
    <w:rsid w:val="00CA0389"/>
    <w:rsid w:val="00CA6886"/>
    <w:rsid w:val="00CA76F1"/>
    <w:rsid w:val="00CC6771"/>
    <w:rsid w:val="00D676CF"/>
    <w:rsid w:val="00D80965"/>
    <w:rsid w:val="00DB07FE"/>
    <w:rsid w:val="00DB2122"/>
    <w:rsid w:val="00DD2E3E"/>
    <w:rsid w:val="00E14554"/>
    <w:rsid w:val="00E14942"/>
    <w:rsid w:val="00E15F26"/>
    <w:rsid w:val="00EC6E6D"/>
    <w:rsid w:val="00EC7BE3"/>
    <w:rsid w:val="00F05D78"/>
    <w:rsid w:val="00F063F3"/>
    <w:rsid w:val="00F16A6D"/>
    <w:rsid w:val="00F40CA2"/>
    <w:rsid w:val="00FF71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3B89"/>
  <w15:chartTrackingRefBased/>
  <w15:docId w15:val="{663F8FC5-C874-434B-AF34-E2CEFA16F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244AC5"/>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rsid w:val="00244AC5"/>
    <w:pPr>
      <w:spacing w:after="200" w:line="240" w:lineRule="auto"/>
    </w:pPr>
    <w:rPr>
      <w:rFonts w:eastAsia="ＭＳ 明朝"/>
      <w:sz w:val="20"/>
      <w:szCs w:val="20"/>
      <w:lang w:eastAsia="ja-JP"/>
    </w:rPr>
  </w:style>
  <w:style w:type="character" w:customStyle="1" w:styleId="CommentTextChar">
    <w:name w:val="Comment Text Char"/>
    <w:basedOn w:val="DefaultParagraphFont"/>
    <w:link w:val="CommentText"/>
    <w:uiPriority w:val="99"/>
    <w:semiHidden/>
    <w:rsid w:val="00244AC5"/>
    <w:rPr>
      <w:rFonts w:eastAsia="ＭＳ 明朝"/>
      <w:sz w:val="20"/>
      <w:szCs w:val="20"/>
      <w:lang w:eastAsia="ja-JP"/>
    </w:rPr>
  </w:style>
  <w:style w:type="paragraph" w:customStyle="1" w:styleId="RAN4H2">
    <w:name w:val="RAN4 H2"/>
    <w:basedOn w:val="Normal"/>
    <w:next w:val="Normal"/>
    <w:qFormat/>
    <w:rsid w:val="00F40CA2"/>
    <w:pPr>
      <w:keepNext/>
      <w:keepLines/>
      <w:numPr>
        <w:ilvl w:val="1"/>
        <w:numId w:val="2"/>
      </w:numPr>
      <w:spacing w:before="180" w:after="180" w:line="240" w:lineRule="auto"/>
      <w:ind w:left="43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244AC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244AC5"/>
    <w:pPr>
      <w:numPr>
        <w:ilvl w:val="2"/>
        <w:numId w:val="2"/>
      </w:numPr>
    </w:pPr>
    <w:rPr>
      <w:rFonts w:ascii="Arial" w:hAnsi="Arial" w:cs="Arial"/>
      <w:sz w:val="24"/>
      <w:lang w:val="en-US"/>
    </w:rPr>
  </w:style>
  <w:style w:type="character" w:styleId="CommentReference">
    <w:name w:val="annotation reference"/>
    <w:basedOn w:val="DefaultParagraphFont"/>
    <w:uiPriority w:val="99"/>
    <w:semiHidden/>
    <w:unhideWhenUsed/>
    <w:rsid w:val="00244AC5"/>
    <w:rPr>
      <w:sz w:val="18"/>
      <w:szCs w:val="18"/>
    </w:rPr>
  </w:style>
  <w:style w:type="paragraph" w:styleId="BalloonText">
    <w:name w:val="Balloon Text"/>
    <w:basedOn w:val="Normal"/>
    <w:link w:val="BalloonTextChar"/>
    <w:uiPriority w:val="99"/>
    <w:semiHidden/>
    <w:unhideWhenUsed/>
    <w:rsid w:val="00244A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AC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E70B3"/>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AE70B3"/>
    <w:rPr>
      <w:rFonts w:eastAsia="ＭＳ 明朝"/>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699761">
      <w:bodyDiv w:val="1"/>
      <w:marLeft w:val="0"/>
      <w:marRight w:val="0"/>
      <w:marTop w:val="0"/>
      <w:marBottom w:val="0"/>
      <w:divBdr>
        <w:top w:val="none" w:sz="0" w:space="0" w:color="auto"/>
        <w:left w:val="none" w:sz="0" w:space="0" w:color="auto"/>
        <w:bottom w:val="none" w:sz="0" w:space="0" w:color="auto"/>
        <w:right w:val="none" w:sz="0" w:space="0" w:color="auto"/>
      </w:divBdr>
      <w:divsChild>
        <w:div w:id="347417356">
          <w:marLeft w:val="1800"/>
          <w:marRight w:val="0"/>
          <w:marTop w:val="0"/>
          <w:marBottom w:val="0"/>
          <w:divBdr>
            <w:top w:val="none" w:sz="0" w:space="0" w:color="auto"/>
            <w:left w:val="none" w:sz="0" w:space="0" w:color="auto"/>
            <w:bottom w:val="none" w:sz="0" w:space="0" w:color="auto"/>
            <w:right w:val="none" w:sz="0" w:space="0" w:color="auto"/>
          </w:divBdr>
        </w:div>
        <w:div w:id="854342600">
          <w:marLeft w:val="2520"/>
          <w:marRight w:val="0"/>
          <w:marTop w:val="0"/>
          <w:marBottom w:val="0"/>
          <w:divBdr>
            <w:top w:val="none" w:sz="0" w:space="0" w:color="auto"/>
            <w:left w:val="none" w:sz="0" w:space="0" w:color="auto"/>
            <w:bottom w:val="none" w:sz="0" w:space="0" w:color="auto"/>
            <w:right w:val="none" w:sz="0" w:space="0" w:color="auto"/>
          </w:divBdr>
        </w:div>
        <w:div w:id="1820923773">
          <w:marLeft w:val="1800"/>
          <w:marRight w:val="0"/>
          <w:marTop w:val="0"/>
          <w:marBottom w:val="0"/>
          <w:divBdr>
            <w:top w:val="none" w:sz="0" w:space="0" w:color="auto"/>
            <w:left w:val="none" w:sz="0" w:space="0" w:color="auto"/>
            <w:bottom w:val="none" w:sz="0" w:space="0" w:color="auto"/>
            <w:right w:val="none" w:sz="0" w:space="0" w:color="auto"/>
          </w:divBdr>
        </w:div>
        <w:div w:id="653989037">
          <w:marLeft w:val="2520"/>
          <w:marRight w:val="0"/>
          <w:marTop w:val="0"/>
          <w:marBottom w:val="0"/>
          <w:divBdr>
            <w:top w:val="none" w:sz="0" w:space="0" w:color="auto"/>
            <w:left w:val="none" w:sz="0" w:space="0" w:color="auto"/>
            <w:bottom w:val="none" w:sz="0" w:space="0" w:color="auto"/>
            <w:right w:val="none" w:sz="0" w:space="0" w:color="auto"/>
          </w:divBdr>
        </w:div>
        <w:div w:id="1582059170">
          <w:marLeft w:val="2520"/>
          <w:marRight w:val="0"/>
          <w:marTop w:val="0"/>
          <w:marBottom w:val="0"/>
          <w:divBdr>
            <w:top w:val="none" w:sz="0" w:space="0" w:color="auto"/>
            <w:left w:val="none" w:sz="0" w:space="0" w:color="auto"/>
            <w:bottom w:val="none" w:sz="0" w:space="0" w:color="auto"/>
            <w:right w:val="none" w:sz="0" w:space="0" w:color="auto"/>
          </w:divBdr>
        </w:div>
        <w:div w:id="20473597">
          <w:marLeft w:val="1800"/>
          <w:marRight w:val="0"/>
          <w:marTop w:val="0"/>
          <w:marBottom w:val="0"/>
          <w:divBdr>
            <w:top w:val="none" w:sz="0" w:space="0" w:color="auto"/>
            <w:left w:val="none" w:sz="0" w:space="0" w:color="auto"/>
            <w:bottom w:val="none" w:sz="0" w:space="0" w:color="auto"/>
            <w:right w:val="none" w:sz="0" w:space="0" w:color="auto"/>
          </w:divBdr>
        </w:div>
        <w:div w:id="1058748610">
          <w:marLeft w:val="1800"/>
          <w:marRight w:val="0"/>
          <w:marTop w:val="0"/>
          <w:marBottom w:val="0"/>
          <w:divBdr>
            <w:top w:val="none" w:sz="0" w:space="0" w:color="auto"/>
            <w:left w:val="none" w:sz="0" w:space="0" w:color="auto"/>
            <w:bottom w:val="none" w:sz="0" w:space="0" w:color="auto"/>
            <w:right w:val="none" w:sz="0" w:space="0" w:color="auto"/>
          </w:divBdr>
        </w:div>
        <w:div w:id="2022583068">
          <w:marLeft w:val="2520"/>
          <w:marRight w:val="0"/>
          <w:marTop w:val="0"/>
          <w:marBottom w:val="0"/>
          <w:divBdr>
            <w:top w:val="none" w:sz="0" w:space="0" w:color="auto"/>
            <w:left w:val="none" w:sz="0" w:space="0" w:color="auto"/>
            <w:bottom w:val="none" w:sz="0" w:space="0" w:color="auto"/>
            <w:right w:val="none" w:sz="0" w:space="0" w:color="auto"/>
          </w:divBdr>
        </w:div>
        <w:div w:id="44989275">
          <w:marLeft w:val="2520"/>
          <w:marRight w:val="0"/>
          <w:marTop w:val="0"/>
          <w:marBottom w:val="0"/>
          <w:divBdr>
            <w:top w:val="none" w:sz="0" w:space="0" w:color="auto"/>
            <w:left w:val="none" w:sz="0" w:space="0" w:color="auto"/>
            <w:bottom w:val="none" w:sz="0" w:space="0" w:color="auto"/>
            <w:right w:val="none" w:sz="0" w:space="0" w:color="auto"/>
          </w:divBdr>
        </w:div>
        <w:div w:id="650477495">
          <w:marLeft w:val="2520"/>
          <w:marRight w:val="0"/>
          <w:marTop w:val="0"/>
          <w:marBottom w:val="0"/>
          <w:divBdr>
            <w:top w:val="none" w:sz="0" w:space="0" w:color="auto"/>
            <w:left w:val="none" w:sz="0" w:space="0" w:color="auto"/>
            <w:bottom w:val="none" w:sz="0" w:space="0" w:color="auto"/>
            <w:right w:val="none" w:sz="0" w:space="0" w:color="auto"/>
          </w:divBdr>
        </w:div>
        <w:div w:id="77606005">
          <w:marLeft w:val="1800"/>
          <w:marRight w:val="0"/>
          <w:marTop w:val="0"/>
          <w:marBottom w:val="0"/>
          <w:divBdr>
            <w:top w:val="none" w:sz="0" w:space="0" w:color="auto"/>
            <w:left w:val="none" w:sz="0" w:space="0" w:color="auto"/>
            <w:bottom w:val="none" w:sz="0" w:space="0" w:color="auto"/>
            <w:right w:val="none" w:sz="0" w:space="0" w:color="auto"/>
          </w:divBdr>
        </w:div>
        <w:div w:id="489910990">
          <w:marLeft w:val="2520"/>
          <w:marRight w:val="0"/>
          <w:marTop w:val="0"/>
          <w:marBottom w:val="0"/>
          <w:divBdr>
            <w:top w:val="none" w:sz="0" w:space="0" w:color="auto"/>
            <w:left w:val="none" w:sz="0" w:space="0" w:color="auto"/>
            <w:bottom w:val="none" w:sz="0" w:space="0" w:color="auto"/>
            <w:right w:val="none" w:sz="0" w:space="0" w:color="auto"/>
          </w:divBdr>
        </w:div>
        <w:div w:id="2091194765">
          <w:marLeft w:val="1800"/>
          <w:marRight w:val="0"/>
          <w:marTop w:val="0"/>
          <w:marBottom w:val="0"/>
          <w:divBdr>
            <w:top w:val="none" w:sz="0" w:space="0" w:color="auto"/>
            <w:left w:val="none" w:sz="0" w:space="0" w:color="auto"/>
            <w:bottom w:val="none" w:sz="0" w:space="0" w:color="auto"/>
            <w:right w:val="none" w:sz="0" w:space="0" w:color="auto"/>
          </w:divBdr>
        </w:div>
        <w:div w:id="456488117">
          <w:marLeft w:val="2520"/>
          <w:marRight w:val="0"/>
          <w:marTop w:val="0"/>
          <w:marBottom w:val="0"/>
          <w:divBdr>
            <w:top w:val="none" w:sz="0" w:space="0" w:color="auto"/>
            <w:left w:val="none" w:sz="0" w:space="0" w:color="auto"/>
            <w:bottom w:val="none" w:sz="0" w:space="0" w:color="auto"/>
            <w:right w:val="none" w:sz="0" w:space="0" w:color="auto"/>
          </w:divBdr>
        </w:div>
        <w:div w:id="696083033">
          <w:marLeft w:val="2520"/>
          <w:marRight w:val="0"/>
          <w:marTop w:val="0"/>
          <w:marBottom w:val="0"/>
          <w:divBdr>
            <w:top w:val="none" w:sz="0" w:space="0" w:color="auto"/>
            <w:left w:val="none" w:sz="0" w:space="0" w:color="auto"/>
            <w:bottom w:val="none" w:sz="0" w:space="0" w:color="auto"/>
            <w:right w:val="none" w:sz="0" w:space="0" w:color="auto"/>
          </w:divBdr>
        </w:div>
        <w:div w:id="1422214685">
          <w:marLeft w:val="1800"/>
          <w:marRight w:val="0"/>
          <w:marTop w:val="0"/>
          <w:marBottom w:val="0"/>
          <w:divBdr>
            <w:top w:val="none" w:sz="0" w:space="0" w:color="auto"/>
            <w:left w:val="none" w:sz="0" w:space="0" w:color="auto"/>
            <w:bottom w:val="none" w:sz="0" w:space="0" w:color="auto"/>
            <w:right w:val="none" w:sz="0" w:space="0" w:color="auto"/>
          </w:divBdr>
        </w:div>
        <w:div w:id="347680430">
          <w:marLeft w:val="2520"/>
          <w:marRight w:val="0"/>
          <w:marTop w:val="0"/>
          <w:marBottom w:val="0"/>
          <w:divBdr>
            <w:top w:val="none" w:sz="0" w:space="0" w:color="auto"/>
            <w:left w:val="none" w:sz="0" w:space="0" w:color="auto"/>
            <w:bottom w:val="none" w:sz="0" w:space="0" w:color="auto"/>
            <w:right w:val="none" w:sz="0" w:space="0" w:color="auto"/>
          </w:divBdr>
        </w:div>
        <w:div w:id="2042901763">
          <w:marLeft w:val="3240"/>
          <w:marRight w:val="0"/>
          <w:marTop w:val="0"/>
          <w:marBottom w:val="0"/>
          <w:divBdr>
            <w:top w:val="none" w:sz="0" w:space="0" w:color="auto"/>
            <w:left w:val="none" w:sz="0" w:space="0" w:color="auto"/>
            <w:bottom w:val="none" w:sz="0" w:space="0" w:color="auto"/>
            <w:right w:val="none" w:sz="0" w:space="0" w:color="auto"/>
          </w:divBdr>
        </w:div>
        <w:div w:id="1113591639">
          <w:marLeft w:val="3240"/>
          <w:marRight w:val="0"/>
          <w:marTop w:val="0"/>
          <w:marBottom w:val="0"/>
          <w:divBdr>
            <w:top w:val="none" w:sz="0" w:space="0" w:color="auto"/>
            <w:left w:val="none" w:sz="0" w:space="0" w:color="auto"/>
            <w:bottom w:val="none" w:sz="0" w:space="0" w:color="auto"/>
            <w:right w:val="none" w:sz="0" w:space="0" w:color="auto"/>
          </w:divBdr>
        </w:div>
        <w:div w:id="1515193026">
          <w:marLeft w:val="3240"/>
          <w:marRight w:val="0"/>
          <w:marTop w:val="0"/>
          <w:marBottom w:val="0"/>
          <w:divBdr>
            <w:top w:val="none" w:sz="0" w:space="0" w:color="auto"/>
            <w:left w:val="none" w:sz="0" w:space="0" w:color="auto"/>
            <w:bottom w:val="none" w:sz="0" w:space="0" w:color="auto"/>
            <w:right w:val="none" w:sz="0" w:space="0" w:color="auto"/>
          </w:divBdr>
        </w:div>
        <w:div w:id="767430289">
          <w:marLeft w:val="1800"/>
          <w:marRight w:val="0"/>
          <w:marTop w:val="0"/>
          <w:marBottom w:val="0"/>
          <w:divBdr>
            <w:top w:val="none" w:sz="0" w:space="0" w:color="auto"/>
            <w:left w:val="none" w:sz="0" w:space="0" w:color="auto"/>
            <w:bottom w:val="none" w:sz="0" w:space="0" w:color="auto"/>
            <w:right w:val="none" w:sz="0" w:space="0" w:color="auto"/>
          </w:divBdr>
        </w:div>
        <w:div w:id="1780565968">
          <w:marLeft w:val="2520"/>
          <w:marRight w:val="0"/>
          <w:marTop w:val="0"/>
          <w:marBottom w:val="0"/>
          <w:divBdr>
            <w:top w:val="none" w:sz="0" w:space="0" w:color="auto"/>
            <w:left w:val="none" w:sz="0" w:space="0" w:color="auto"/>
            <w:bottom w:val="none" w:sz="0" w:space="0" w:color="auto"/>
            <w:right w:val="none" w:sz="0" w:space="0" w:color="auto"/>
          </w:divBdr>
        </w:div>
        <w:div w:id="1432122876">
          <w:marLeft w:val="3240"/>
          <w:marRight w:val="0"/>
          <w:marTop w:val="0"/>
          <w:marBottom w:val="0"/>
          <w:divBdr>
            <w:top w:val="none" w:sz="0" w:space="0" w:color="auto"/>
            <w:left w:val="none" w:sz="0" w:space="0" w:color="auto"/>
            <w:bottom w:val="none" w:sz="0" w:space="0" w:color="auto"/>
            <w:right w:val="none" w:sz="0" w:space="0" w:color="auto"/>
          </w:divBdr>
        </w:div>
        <w:div w:id="1494373906">
          <w:marLeft w:val="3240"/>
          <w:marRight w:val="0"/>
          <w:marTop w:val="0"/>
          <w:marBottom w:val="0"/>
          <w:divBdr>
            <w:top w:val="none" w:sz="0" w:space="0" w:color="auto"/>
            <w:left w:val="none" w:sz="0" w:space="0" w:color="auto"/>
            <w:bottom w:val="none" w:sz="0" w:space="0" w:color="auto"/>
            <w:right w:val="none" w:sz="0" w:space="0" w:color="auto"/>
          </w:divBdr>
        </w:div>
      </w:divsChild>
    </w:div>
    <w:div w:id="1413091061">
      <w:bodyDiv w:val="1"/>
      <w:marLeft w:val="0"/>
      <w:marRight w:val="0"/>
      <w:marTop w:val="0"/>
      <w:marBottom w:val="0"/>
      <w:divBdr>
        <w:top w:val="none" w:sz="0" w:space="0" w:color="auto"/>
        <w:left w:val="none" w:sz="0" w:space="0" w:color="auto"/>
        <w:bottom w:val="none" w:sz="0" w:space="0" w:color="auto"/>
        <w:right w:val="none" w:sz="0" w:space="0" w:color="auto"/>
      </w:divBdr>
      <w:divsChild>
        <w:div w:id="851997467">
          <w:marLeft w:val="1800"/>
          <w:marRight w:val="0"/>
          <w:marTop w:val="43"/>
          <w:marBottom w:val="0"/>
          <w:divBdr>
            <w:top w:val="none" w:sz="0" w:space="0" w:color="auto"/>
            <w:left w:val="none" w:sz="0" w:space="0" w:color="auto"/>
            <w:bottom w:val="none" w:sz="0" w:space="0" w:color="auto"/>
            <w:right w:val="none" w:sz="0" w:space="0" w:color="auto"/>
          </w:divBdr>
        </w:div>
        <w:div w:id="15233301">
          <w:marLeft w:val="1800"/>
          <w:marRight w:val="0"/>
          <w:marTop w:val="43"/>
          <w:marBottom w:val="0"/>
          <w:divBdr>
            <w:top w:val="none" w:sz="0" w:space="0" w:color="auto"/>
            <w:left w:val="none" w:sz="0" w:space="0" w:color="auto"/>
            <w:bottom w:val="none" w:sz="0" w:space="0" w:color="auto"/>
            <w:right w:val="none" w:sz="0" w:space="0" w:color="auto"/>
          </w:divBdr>
        </w:div>
        <w:div w:id="588392788">
          <w:marLeft w:val="1800"/>
          <w:marRight w:val="0"/>
          <w:marTop w:val="43"/>
          <w:marBottom w:val="0"/>
          <w:divBdr>
            <w:top w:val="none" w:sz="0" w:space="0" w:color="auto"/>
            <w:left w:val="none" w:sz="0" w:space="0" w:color="auto"/>
            <w:bottom w:val="none" w:sz="0" w:space="0" w:color="auto"/>
            <w:right w:val="none" w:sz="0" w:space="0" w:color="auto"/>
          </w:divBdr>
        </w:div>
        <w:div w:id="1412316537">
          <w:marLeft w:val="2520"/>
          <w:marRight w:val="0"/>
          <w:marTop w:val="38"/>
          <w:marBottom w:val="0"/>
          <w:divBdr>
            <w:top w:val="none" w:sz="0" w:space="0" w:color="auto"/>
            <w:left w:val="none" w:sz="0" w:space="0" w:color="auto"/>
            <w:bottom w:val="none" w:sz="0" w:space="0" w:color="auto"/>
            <w:right w:val="none" w:sz="0" w:space="0" w:color="auto"/>
          </w:divBdr>
        </w:div>
        <w:div w:id="1172259044">
          <w:marLeft w:val="2520"/>
          <w:marRight w:val="0"/>
          <w:marTop w:val="43"/>
          <w:marBottom w:val="0"/>
          <w:divBdr>
            <w:top w:val="none" w:sz="0" w:space="0" w:color="auto"/>
            <w:left w:val="none" w:sz="0" w:space="0" w:color="auto"/>
            <w:bottom w:val="none" w:sz="0" w:space="0" w:color="auto"/>
            <w:right w:val="none" w:sz="0" w:space="0" w:color="auto"/>
          </w:divBdr>
        </w:div>
        <w:div w:id="232472058">
          <w:marLeft w:val="3240"/>
          <w:marRight w:val="0"/>
          <w:marTop w:val="38"/>
          <w:marBottom w:val="0"/>
          <w:divBdr>
            <w:top w:val="none" w:sz="0" w:space="0" w:color="auto"/>
            <w:left w:val="none" w:sz="0" w:space="0" w:color="auto"/>
            <w:bottom w:val="none" w:sz="0" w:space="0" w:color="auto"/>
            <w:right w:val="none" w:sz="0" w:space="0" w:color="auto"/>
          </w:divBdr>
        </w:div>
        <w:div w:id="321858887">
          <w:marLeft w:val="3960"/>
          <w:marRight w:val="0"/>
          <w:marTop w:val="38"/>
          <w:marBottom w:val="0"/>
          <w:divBdr>
            <w:top w:val="none" w:sz="0" w:space="0" w:color="auto"/>
            <w:left w:val="none" w:sz="0" w:space="0" w:color="auto"/>
            <w:bottom w:val="none" w:sz="0" w:space="0" w:color="auto"/>
            <w:right w:val="none" w:sz="0" w:space="0" w:color="auto"/>
          </w:divBdr>
        </w:div>
        <w:div w:id="1864203212">
          <w:marLeft w:val="3960"/>
          <w:marRight w:val="0"/>
          <w:marTop w:val="38"/>
          <w:marBottom w:val="0"/>
          <w:divBdr>
            <w:top w:val="none" w:sz="0" w:space="0" w:color="auto"/>
            <w:left w:val="none" w:sz="0" w:space="0" w:color="auto"/>
            <w:bottom w:val="none" w:sz="0" w:space="0" w:color="auto"/>
            <w:right w:val="none" w:sz="0" w:space="0" w:color="auto"/>
          </w:divBdr>
        </w:div>
        <w:div w:id="2015378427">
          <w:marLeft w:val="3960"/>
          <w:marRight w:val="0"/>
          <w:marTop w:val="38"/>
          <w:marBottom w:val="0"/>
          <w:divBdr>
            <w:top w:val="none" w:sz="0" w:space="0" w:color="auto"/>
            <w:left w:val="none" w:sz="0" w:space="0" w:color="auto"/>
            <w:bottom w:val="none" w:sz="0" w:space="0" w:color="auto"/>
            <w:right w:val="none" w:sz="0" w:space="0" w:color="auto"/>
          </w:divBdr>
        </w:div>
        <w:div w:id="1338314124">
          <w:marLeft w:val="3240"/>
          <w:marRight w:val="0"/>
          <w:marTop w:val="38"/>
          <w:marBottom w:val="0"/>
          <w:divBdr>
            <w:top w:val="none" w:sz="0" w:space="0" w:color="auto"/>
            <w:left w:val="none" w:sz="0" w:space="0" w:color="auto"/>
            <w:bottom w:val="none" w:sz="0" w:space="0" w:color="auto"/>
            <w:right w:val="none" w:sz="0" w:space="0" w:color="auto"/>
          </w:divBdr>
        </w:div>
        <w:div w:id="1680036467">
          <w:marLeft w:val="1800"/>
          <w:marRight w:val="0"/>
          <w:marTop w:val="43"/>
          <w:marBottom w:val="0"/>
          <w:divBdr>
            <w:top w:val="none" w:sz="0" w:space="0" w:color="auto"/>
            <w:left w:val="none" w:sz="0" w:space="0" w:color="auto"/>
            <w:bottom w:val="none" w:sz="0" w:space="0" w:color="auto"/>
            <w:right w:val="none" w:sz="0" w:space="0" w:color="auto"/>
          </w:divBdr>
        </w:div>
        <w:div w:id="306126918">
          <w:marLeft w:val="1800"/>
          <w:marRight w:val="0"/>
          <w:marTop w:val="43"/>
          <w:marBottom w:val="0"/>
          <w:divBdr>
            <w:top w:val="none" w:sz="0" w:space="0" w:color="auto"/>
            <w:left w:val="none" w:sz="0" w:space="0" w:color="auto"/>
            <w:bottom w:val="none" w:sz="0" w:space="0" w:color="auto"/>
            <w:right w:val="none" w:sz="0" w:space="0" w:color="auto"/>
          </w:divBdr>
        </w:div>
        <w:div w:id="1006834261">
          <w:marLeft w:val="1800"/>
          <w:marRight w:val="0"/>
          <w:marTop w:val="43"/>
          <w:marBottom w:val="0"/>
          <w:divBdr>
            <w:top w:val="none" w:sz="0" w:space="0" w:color="auto"/>
            <w:left w:val="none" w:sz="0" w:space="0" w:color="auto"/>
            <w:bottom w:val="none" w:sz="0" w:space="0" w:color="auto"/>
            <w:right w:val="none" w:sz="0" w:space="0" w:color="auto"/>
          </w:divBdr>
        </w:div>
        <w:div w:id="630092443">
          <w:marLeft w:val="1800"/>
          <w:marRight w:val="0"/>
          <w:marTop w:val="43"/>
          <w:marBottom w:val="0"/>
          <w:divBdr>
            <w:top w:val="none" w:sz="0" w:space="0" w:color="auto"/>
            <w:left w:val="none" w:sz="0" w:space="0" w:color="auto"/>
            <w:bottom w:val="none" w:sz="0" w:space="0" w:color="auto"/>
            <w:right w:val="none" w:sz="0" w:space="0" w:color="auto"/>
          </w:divBdr>
        </w:div>
        <w:div w:id="1463621539">
          <w:marLeft w:val="1800"/>
          <w:marRight w:val="0"/>
          <w:marTop w:val="43"/>
          <w:marBottom w:val="0"/>
          <w:divBdr>
            <w:top w:val="none" w:sz="0" w:space="0" w:color="auto"/>
            <w:left w:val="none" w:sz="0" w:space="0" w:color="auto"/>
            <w:bottom w:val="none" w:sz="0" w:space="0" w:color="auto"/>
            <w:right w:val="none" w:sz="0" w:space="0" w:color="auto"/>
          </w:divBdr>
        </w:div>
      </w:divsChild>
    </w:div>
    <w:div w:id="1634404482">
      <w:bodyDiv w:val="1"/>
      <w:marLeft w:val="0"/>
      <w:marRight w:val="0"/>
      <w:marTop w:val="0"/>
      <w:marBottom w:val="0"/>
      <w:divBdr>
        <w:top w:val="none" w:sz="0" w:space="0" w:color="auto"/>
        <w:left w:val="none" w:sz="0" w:space="0" w:color="auto"/>
        <w:bottom w:val="none" w:sz="0" w:space="0" w:color="auto"/>
        <w:right w:val="none" w:sz="0" w:space="0" w:color="auto"/>
      </w:divBdr>
      <w:divsChild>
        <w:div w:id="577250916">
          <w:marLeft w:val="1800"/>
          <w:marRight w:val="0"/>
          <w:marTop w:val="67"/>
          <w:marBottom w:val="0"/>
          <w:divBdr>
            <w:top w:val="none" w:sz="0" w:space="0" w:color="auto"/>
            <w:left w:val="none" w:sz="0" w:space="0" w:color="auto"/>
            <w:bottom w:val="none" w:sz="0" w:space="0" w:color="auto"/>
            <w:right w:val="none" w:sz="0" w:space="0" w:color="auto"/>
          </w:divBdr>
        </w:div>
        <w:div w:id="1306854654">
          <w:marLeft w:val="1800"/>
          <w:marRight w:val="0"/>
          <w:marTop w:val="67"/>
          <w:marBottom w:val="0"/>
          <w:divBdr>
            <w:top w:val="none" w:sz="0" w:space="0" w:color="auto"/>
            <w:left w:val="none" w:sz="0" w:space="0" w:color="auto"/>
            <w:bottom w:val="none" w:sz="0" w:space="0" w:color="auto"/>
            <w:right w:val="none" w:sz="0" w:space="0" w:color="auto"/>
          </w:divBdr>
        </w:div>
        <w:div w:id="497621530">
          <w:marLeft w:val="252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wmf"/><Relationship Id="rId5" Type="http://schemas.openxmlformats.org/officeDocument/2006/relationships/image" Target="media/image1.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1365</TotalTime>
  <Pages>7</Pages>
  <Words>2503</Words>
  <Characters>14273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(NEC)</dc:creator>
  <cp:keywords/>
  <dc:description/>
  <cp:lastModifiedBy>Venkat (NEC)</cp:lastModifiedBy>
  <cp:revision>86</cp:revision>
  <dcterms:created xsi:type="dcterms:W3CDTF">2021-03-29T11:52:00Z</dcterms:created>
  <dcterms:modified xsi:type="dcterms:W3CDTF">2021-05-11T08:29:00Z</dcterms:modified>
</cp:coreProperties>
</file>