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BADAAF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5745C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005745C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45C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30547" w:rsidRPr="001E0A28">
        <w:rPr>
          <w:rFonts w:ascii="Arial" w:eastAsiaTheme="minorEastAsia" w:hAnsi="Arial" w:cs="Arial"/>
          <w:b/>
          <w:sz w:val="24"/>
          <w:szCs w:val="24"/>
          <w:lang w:eastAsia="zh-CN"/>
        </w:rPr>
        <w:t>2</w:t>
      </w:r>
      <w:r w:rsidR="00830547">
        <w:rPr>
          <w:rFonts w:ascii="Arial" w:eastAsiaTheme="minorEastAsia" w:hAnsi="Arial" w:cs="Arial"/>
          <w:b/>
          <w:sz w:val="24"/>
          <w:szCs w:val="24"/>
          <w:lang w:eastAsia="zh-CN"/>
        </w:rPr>
        <w:t>1</w:t>
      </w:r>
      <w:r w:rsidR="00830547" w:rsidRPr="001E0A28">
        <w:rPr>
          <w:rFonts w:ascii="Arial" w:eastAsiaTheme="minorEastAsia" w:hAnsi="Arial" w:cs="Arial"/>
          <w:b/>
          <w:sz w:val="24"/>
          <w:szCs w:val="24"/>
          <w:lang w:eastAsia="zh-CN"/>
        </w:rPr>
        <w:t>0</w:t>
      </w:r>
      <w:r w:rsidR="00830547">
        <w:rPr>
          <w:rFonts w:ascii="Arial" w:eastAsiaTheme="minorEastAsia" w:hAnsi="Arial" w:cs="Arial"/>
          <w:b/>
          <w:sz w:val="24"/>
          <w:szCs w:val="24"/>
          <w:lang w:eastAsia="zh-CN"/>
        </w:rPr>
        <w:t>7667</w:t>
      </w:r>
    </w:p>
    <w:p w14:paraId="1E01D332" w14:textId="77777777" w:rsidR="005745C8" w:rsidRDefault="005745C8" w:rsidP="005745C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w:t>
      </w:r>
      <w:r w:rsidRPr="002E37DC">
        <w:rPr>
          <w:rFonts w:ascii="Arial" w:eastAsiaTheme="minorEastAsia" w:hAnsi="Arial" w:cs="Arial"/>
          <w:b/>
          <w:sz w:val="24"/>
          <w:szCs w:val="24"/>
          <w:lang w:eastAsia="zh-CN"/>
        </w:rPr>
        <w:t>1</w:t>
      </w:r>
      <w:r>
        <w:rPr>
          <w:rFonts w:ascii="Arial" w:eastAsiaTheme="minorEastAsia" w:hAnsi="Arial" w:cs="Arial"/>
          <w:b/>
          <w:sz w:val="24"/>
          <w:szCs w:val="24"/>
          <w:lang w:eastAsia="zh-CN"/>
        </w:rPr>
        <w:t>9</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CC5B73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5C8">
        <w:rPr>
          <w:rFonts w:ascii="Arial" w:eastAsiaTheme="minorEastAsia" w:hAnsi="Arial" w:cs="Arial"/>
          <w:color w:val="000000"/>
          <w:sz w:val="22"/>
          <w:lang w:eastAsia="zh-CN"/>
        </w:rPr>
        <w:t>9.8</w:t>
      </w:r>
      <w:r w:rsidR="006F4BAA">
        <w:rPr>
          <w:rFonts w:ascii="Arial" w:eastAsiaTheme="minorEastAsia" w:hAnsi="Arial" w:cs="Arial"/>
          <w:color w:val="000000"/>
          <w:sz w:val="22"/>
          <w:lang w:eastAsia="zh-CN"/>
        </w:rPr>
        <w:t xml:space="preserve">.1, </w:t>
      </w:r>
      <w:r w:rsidR="005745C8">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w:t>
      </w:r>
      <w:r w:rsidR="005745C8">
        <w:rPr>
          <w:rFonts w:ascii="Arial" w:eastAsiaTheme="minorEastAsia" w:hAnsi="Arial" w:cs="Arial"/>
          <w:color w:val="000000"/>
          <w:sz w:val="22"/>
          <w:lang w:eastAsia="zh-CN"/>
        </w:rPr>
        <w:t>8</w:t>
      </w:r>
      <w:r w:rsidR="006F4BAA">
        <w:rPr>
          <w:rFonts w:ascii="Arial" w:eastAsiaTheme="minorEastAsia" w:hAnsi="Arial" w:cs="Arial"/>
          <w:color w:val="000000"/>
          <w:sz w:val="22"/>
          <w:lang w:eastAsia="zh-CN"/>
        </w:rPr>
        <w:t>.3</w:t>
      </w:r>
    </w:p>
    <w:p w14:paraId="50D5329D" w14:textId="1D831C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lang w:eastAsia="zh-CN"/>
        </w:rPr>
        <w:t>Moderator</w:t>
      </w:r>
      <w:r w:rsidR="00321150" w:rsidRPr="006F4BAA">
        <w:rPr>
          <w:rFonts w:ascii="Arial" w:hAnsi="Arial" w:cs="Arial"/>
          <w:color w:val="000000"/>
          <w:sz w:val="22"/>
          <w:lang w:eastAsia="zh-CN"/>
        </w:rPr>
        <w:t xml:space="preserve"> </w:t>
      </w:r>
      <w:r w:rsidR="004D737D" w:rsidRPr="006F4BAA">
        <w:rPr>
          <w:rFonts w:ascii="Arial" w:hAnsi="Arial" w:cs="Arial"/>
          <w:color w:val="000000"/>
          <w:sz w:val="22"/>
          <w:lang w:eastAsia="zh-CN"/>
        </w:rPr>
        <w:t>(</w:t>
      </w:r>
      <w:r w:rsidR="006F4BAA" w:rsidRPr="006F4BAA">
        <w:rPr>
          <w:rFonts w:ascii="Arial" w:hAnsi="Arial" w:cs="Arial"/>
          <w:color w:val="000000"/>
          <w:sz w:val="22"/>
          <w:lang w:eastAsia="zh-CN"/>
        </w:rPr>
        <w:t>Samsung</w:t>
      </w:r>
      <w:r w:rsidR="004D737D" w:rsidRPr="006F4BAA">
        <w:rPr>
          <w:rFonts w:ascii="Arial" w:hAnsi="Arial" w:cs="Arial"/>
          <w:color w:val="000000"/>
          <w:sz w:val="22"/>
          <w:lang w:eastAsia="zh-CN"/>
        </w:rPr>
        <w:t>)</w:t>
      </w:r>
    </w:p>
    <w:p w14:paraId="1E0389E7" w14:textId="2C18092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65E5A">
        <w:rPr>
          <w:rFonts w:ascii="Arial" w:eastAsiaTheme="minorEastAsia" w:hAnsi="Arial" w:cs="Arial"/>
          <w:color w:val="000000"/>
          <w:sz w:val="22"/>
          <w:lang w:eastAsia="zh-CN"/>
        </w:rPr>
        <w:t>99</w:t>
      </w:r>
      <w:r w:rsidR="00F65E5A">
        <w:rPr>
          <w:rFonts w:ascii="Arial" w:eastAsiaTheme="minorEastAsia" w:hAnsi="Arial" w:cs="Arial" w:hint="eastAsia"/>
          <w:color w:val="000000"/>
          <w:sz w:val="22"/>
          <w:lang w:eastAsia="zh-CN"/>
        </w:rPr>
        <w:t>-</w:t>
      </w:r>
      <w:r w:rsidR="00F65E5A">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745C8">
        <w:rPr>
          <w:rFonts w:ascii="Arial" w:eastAsiaTheme="minorEastAsia" w:hAnsi="Arial" w:cs="Arial"/>
          <w:color w:val="000000"/>
          <w:sz w:val="22"/>
          <w:lang w:eastAsia="zh-CN"/>
        </w:rPr>
        <w:t>141</w:t>
      </w:r>
      <w:r w:rsidR="00533159" w:rsidRPr="00533159">
        <w:rPr>
          <w:rFonts w:ascii="Arial" w:eastAsiaTheme="minorEastAsia" w:hAnsi="Arial" w:cs="Arial"/>
          <w:color w:val="000000"/>
          <w:sz w:val="22"/>
          <w:lang w:eastAsia="zh-CN"/>
        </w:rPr>
        <w:t>]</w:t>
      </w:r>
      <w:r w:rsidR="006F4BAA" w:rsidRPr="006F4BAA">
        <w:t xml:space="preserve"> </w:t>
      </w:r>
      <w:r w:rsidR="006F4BAA" w:rsidRPr="006F4BAA">
        <w:rPr>
          <w:rFonts w:ascii="Arial" w:eastAsiaTheme="minorEastAsia" w:hAnsi="Arial" w:cs="Arial"/>
          <w:color w:val="000000"/>
          <w:sz w:val="22"/>
          <w:lang w:eastAsia="zh-CN"/>
        </w:rPr>
        <w:t>NR_HST_FR2</w:t>
      </w:r>
      <w:r w:rsidR="005745C8">
        <w:rPr>
          <w:rFonts w:ascii="Arial" w:eastAsiaTheme="minorEastAsia" w:hAnsi="Arial" w:cs="Arial"/>
          <w:color w:val="000000"/>
          <w:sz w:val="22"/>
          <w:lang w:eastAsia="zh-CN"/>
        </w:rPr>
        <w:t>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E91FF30" w14:textId="77777777" w:rsidR="006F4BAA" w:rsidRDefault="006F4BAA" w:rsidP="00642BC6">
      <w:pPr>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27585CDD" w14:textId="72A50F7C" w:rsidR="00247B29" w:rsidRDefault="006F4BAA" w:rsidP="006F4BAA">
      <w:pPr>
        <w:rPr>
          <w:lang w:eastAsia="zh-CN"/>
        </w:rPr>
      </w:pPr>
      <w:r>
        <w:rPr>
          <w:lang w:eastAsia="zh-CN"/>
        </w:rPr>
        <w:t xml:space="preserve">Based on </w:t>
      </w:r>
      <w:r w:rsidR="005745C8">
        <w:rPr>
          <w:lang w:eastAsia="zh-CN"/>
        </w:rPr>
        <w:t>approved</w:t>
      </w:r>
      <w:r w:rsidR="00247B29">
        <w:rPr>
          <w:lang w:eastAsia="zh-CN"/>
        </w:rPr>
        <w:t xml:space="preserve"> WF [R4-210</w:t>
      </w:r>
      <w:r w:rsidR="005745C8">
        <w:rPr>
          <w:lang w:eastAsia="zh-CN"/>
        </w:rPr>
        <w:t>5491</w:t>
      </w:r>
      <w:r>
        <w:rPr>
          <w:lang w:eastAsia="zh-CN"/>
        </w:rPr>
        <w:t xml:space="preserve">], </w:t>
      </w:r>
      <w:r w:rsidR="005745C8">
        <w:rPr>
          <w:lang w:eastAsia="zh-CN"/>
        </w:rPr>
        <w:t xml:space="preserve">the following </w:t>
      </w:r>
      <w:r w:rsidR="005745C8">
        <w:rPr>
          <w:bCs/>
        </w:rPr>
        <w:t>agreement and conclusion were made on UE RF core requirement</w:t>
      </w:r>
      <w:r>
        <w:rPr>
          <w:lang w:eastAsia="zh-CN"/>
        </w:rPr>
        <w:t xml:space="preserve"> </w:t>
      </w:r>
      <w:r w:rsidR="00247B29">
        <w:rPr>
          <w:lang w:eastAsia="zh-CN"/>
        </w:rPr>
        <w:t xml:space="preserve">for FR2 HST UE: </w:t>
      </w:r>
    </w:p>
    <w:tbl>
      <w:tblPr>
        <w:tblStyle w:val="TableGrid"/>
        <w:tblW w:w="0" w:type="auto"/>
        <w:tblInd w:w="421" w:type="dxa"/>
        <w:tblLayout w:type="fixed"/>
        <w:tblLook w:val="04A0" w:firstRow="1" w:lastRow="0" w:firstColumn="1" w:lastColumn="0" w:noHBand="0" w:noVBand="1"/>
      </w:tblPr>
      <w:tblGrid>
        <w:gridCol w:w="8646"/>
      </w:tblGrid>
      <w:tr w:rsidR="005745C8" w:rsidRPr="003C48EC" w14:paraId="2DFAF09B" w14:textId="77777777" w:rsidTr="007C49CD">
        <w:tc>
          <w:tcPr>
            <w:tcW w:w="8646" w:type="dxa"/>
          </w:tcPr>
          <w:p w14:paraId="34766D4F" w14:textId="77777777" w:rsidR="005745C8" w:rsidRPr="003C48EC" w:rsidRDefault="005745C8" w:rsidP="005745C8">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3C48EC">
              <w:rPr>
                <w:bCs/>
                <w:sz w:val="18"/>
                <w:szCs w:val="18"/>
              </w:rPr>
              <w:t>WF1: UE RF requirement framework</w:t>
            </w:r>
          </w:p>
          <w:p w14:paraId="3E4C354F"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Further discuss on RF requirement framework for FR2 HST UE: </w:t>
            </w:r>
          </w:p>
          <w:p w14:paraId="0CA5E7BA"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FFS multiple RF requirement sets based on different scenarios or different implementations</w:t>
            </w:r>
          </w:p>
          <w:p w14:paraId="53B77DBF" w14:textId="77777777" w:rsidR="005745C8" w:rsidRPr="003C48EC" w:rsidRDefault="005745C8" w:rsidP="005745C8">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3C48EC">
              <w:rPr>
                <w:bCs/>
                <w:sz w:val="18"/>
                <w:szCs w:val="18"/>
              </w:rPr>
              <w:t>WF2: Minimum Peak EIRP</w:t>
            </w:r>
          </w:p>
          <w:p w14:paraId="415FE48C"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Antenna elements per panel</w:t>
            </w:r>
          </w:p>
          <w:p w14:paraId="16CFB8BC"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Baseline for requirement derivation: 4x4 with two polarization, TRP max = 23dBm</w:t>
            </w:r>
          </w:p>
          <w:p w14:paraId="39EED106"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Other options are not precluded. </w:t>
            </w:r>
          </w:p>
          <w:p w14:paraId="19D5AD05"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Minimum peak EIRP derivation</w:t>
            </w:r>
          </w:p>
          <w:p w14:paraId="355B6A7D"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Option 1: Deciding EIRP based on number of antenna element following PC5 discussion:</w:t>
            </w:r>
          </w:p>
          <w:p w14:paraId="0F1116CE"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4x4 antenna elements per panel with 30.X dBm min peak EIRP </w:t>
            </w:r>
          </w:p>
          <w:p w14:paraId="1DA484B3"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Other antenna elements configurations are FFS </w:t>
            </w:r>
          </w:p>
          <w:p w14:paraId="4B8392C8"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Option 2: adopt 30.x dBm min peak EIRP as agreed for PC5 </w:t>
            </w:r>
          </w:p>
          <w:p w14:paraId="11A2CEA3"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8 antenna elements per panel or 16 antenna elements per panel is assumed </w:t>
            </w:r>
          </w:p>
          <w:p w14:paraId="2DDDFDBC"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Option 3: From UE implementation perspective, companies are encouraged to provide technical input based on the below table to derive minimum peak EIRP</w:t>
            </w:r>
          </w:p>
          <w:tbl>
            <w:tblPr>
              <w:tblW w:w="5171" w:type="dxa"/>
              <w:tblInd w:w="1778" w:type="dxa"/>
              <w:tblLayout w:type="fixed"/>
              <w:tblCellMar>
                <w:left w:w="0" w:type="dxa"/>
                <w:right w:w="0" w:type="dxa"/>
              </w:tblCellMar>
              <w:tblLook w:val="04A0" w:firstRow="1" w:lastRow="0" w:firstColumn="1" w:lastColumn="0" w:noHBand="0" w:noVBand="1"/>
            </w:tblPr>
            <w:tblGrid>
              <w:gridCol w:w="3231"/>
              <w:gridCol w:w="664"/>
              <w:gridCol w:w="1276"/>
            </w:tblGrid>
            <w:tr w:rsidR="005745C8" w:rsidRPr="003C48EC" w14:paraId="07DDE427" w14:textId="77777777" w:rsidTr="005745C8">
              <w:trPr>
                <w:trHeight w:val="20"/>
              </w:trPr>
              <w:tc>
                <w:tcPr>
                  <w:tcW w:w="323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85BE9D1" w14:textId="77777777" w:rsidR="005745C8" w:rsidRPr="003C48EC" w:rsidRDefault="005745C8" w:rsidP="007C49CD">
                  <w:pPr>
                    <w:spacing w:after="0"/>
                    <w:jc w:val="center"/>
                    <w:rPr>
                      <w:bCs/>
                      <w:sz w:val="16"/>
                      <w:szCs w:val="18"/>
                    </w:rPr>
                  </w:pPr>
                  <w:r w:rsidRPr="003C48EC">
                    <w:rPr>
                      <w:b/>
                      <w:bCs/>
                      <w:sz w:val="16"/>
                      <w:szCs w:val="18"/>
                    </w:rPr>
                    <w:t>Parameter</w:t>
                  </w:r>
                </w:p>
              </w:tc>
              <w:tc>
                <w:tcPr>
                  <w:tcW w:w="66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925CC92"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Unit</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7A25C81D"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Freq. range</w:t>
                  </w:r>
                </w:p>
                <w:p w14:paraId="167B00E4"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24.25-29.5 GHz</w:t>
                  </w:r>
                </w:p>
              </w:tc>
            </w:tr>
            <w:tr w:rsidR="005745C8" w:rsidRPr="003C48EC" w14:paraId="16A9CD29" w14:textId="77777777" w:rsidTr="005745C8">
              <w:trPr>
                <w:trHeight w:val="20"/>
              </w:trPr>
              <w:tc>
                <w:tcPr>
                  <w:tcW w:w="323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6865DEB" w14:textId="77777777" w:rsidR="005745C8" w:rsidRPr="003C48EC" w:rsidRDefault="005745C8" w:rsidP="007C49CD">
                  <w:pPr>
                    <w:spacing w:after="0"/>
                    <w:jc w:val="center"/>
                    <w:rPr>
                      <w:bCs/>
                      <w:sz w:val="16"/>
                      <w:szCs w:val="18"/>
                    </w:rPr>
                  </w:pPr>
                  <w:r w:rsidRPr="003C48EC">
                    <w:rPr>
                      <w:b/>
                      <w:bCs/>
                      <w:sz w:val="16"/>
                      <w:szCs w:val="18"/>
                    </w:rPr>
                    <w:t>P_out per element</w:t>
                  </w:r>
                </w:p>
              </w:tc>
              <w:tc>
                <w:tcPr>
                  <w:tcW w:w="66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BCDF196"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6B9F2F1"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3B9167B6"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B306DEC" w14:textId="77777777" w:rsidR="005745C8" w:rsidRPr="003C48EC" w:rsidRDefault="005745C8" w:rsidP="007C49CD">
                  <w:pPr>
                    <w:spacing w:after="0"/>
                    <w:jc w:val="center"/>
                    <w:rPr>
                      <w:bCs/>
                      <w:sz w:val="16"/>
                      <w:szCs w:val="18"/>
                    </w:rPr>
                  </w:pPr>
                  <w:r w:rsidRPr="003C48EC">
                    <w:rPr>
                      <w:b/>
                      <w:bCs/>
                      <w:sz w:val="16"/>
                      <w:szCs w:val="18"/>
                    </w:rPr>
                    <w:t># of antennas in array</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BF5A9E9" w14:textId="77777777" w:rsidR="005745C8" w:rsidRPr="003C48EC" w:rsidRDefault="005745C8" w:rsidP="007C49CD">
                  <w:pPr>
                    <w:pStyle w:val="ListParagraph"/>
                    <w:spacing w:after="0"/>
                    <w:ind w:firstLine="320"/>
                    <w:jc w:val="center"/>
                    <w:rPr>
                      <w:bCs/>
                      <w:sz w:val="16"/>
                      <w:szCs w:val="18"/>
                    </w:rPr>
                  </w:pP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A842BCE"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4E23D71A"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4447DEB"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Total conducted power per polarization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29F812D"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C2B8F44"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D49A5E3"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FFFF183" w14:textId="77777777" w:rsidR="005745C8" w:rsidRPr="003C48EC" w:rsidRDefault="005745C8" w:rsidP="007C49CD">
                  <w:pPr>
                    <w:spacing w:after="0"/>
                    <w:jc w:val="center"/>
                    <w:rPr>
                      <w:bCs/>
                      <w:sz w:val="16"/>
                      <w:szCs w:val="18"/>
                    </w:rPr>
                  </w:pPr>
                  <w:r w:rsidRPr="003C48EC">
                    <w:rPr>
                      <w:b/>
                      <w:bCs/>
                      <w:sz w:val="16"/>
                      <w:szCs w:val="18"/>
                    </w:rPr>
                    <w:t>Avg. antenna element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8E10C1A"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dBi</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C9A0F4B"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8C5028F"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D6DAFB0"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Antenna roll-off loss vs frequency</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3F9AB95"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C385941"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66ACD3BC"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8FFE9CF" w14:textId="77777777" w:rsidR="005745C8" w:rsidRPr="003C48EC" w:rsidRDefault="005745C8" w:rsidP="007C49CD">
                  <w:pPr>
                    <w:spacing w:after="0"/>
                    <w:jc w:val="center"/>
                    <w:rPr>
                      <w:bCs/>
                      <w:sz w:val="16"/>
                      <w:szCs w:val="18"/>
                    </w:rPr>
                  </w:pPr>
                  <w:r w:rsidRPr="003C48EC">
                    <w:rPr>
                      <w:b/>
                      <w:bCs/>
                      <w:sz w:val="16"/>
                      <w:szCs w:val="18"/>
                    </w:rPr>
                    <w:t>Realized antenna array gain</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CB99D70"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dBi</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7D9B977"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98658F4"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F43B468" w14:textId="77777777" w:rsidR="005745C8" w:rsidRPr="003C48EC" w:rsidRDefault="005745C8" w:rsidP="007C49CD">
                  <w:pPr>
                    <w:spacing w:after="0"/>
                    <w:jc w:val="center"/>
                    <w:rPr>
                      <w:bCs/>
                      <w:sz w:val="16"/>
                      <w:szCs w:val="18"/>
                    </w:rPr>
                  </w:pPr>
                  <w:r w:rsidRPr="003C48EC">
                    <w:rPr>
                      <w:b/>
                      <w:bCs/>
                      <w:sz w:val="16"/>
                      <w:szCs w:val="18"/>
                    </w:rPr>
                    <w:t>Polarization gain</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36CBCD8"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D9573BF"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DA80406"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20F5824"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Mismatch and transmission line loss including load pull</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1B52C34"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E6D998A"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4EA3FF1B"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1AF1932"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Beam forming loss (phase shifter and amplitude error)</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56663C9"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40F00F2"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75F12A58"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47E9BAF" w14:textId="77777777" w:rsidR="005745C8" w:rsidRPr="003C48EC" w:rsidRDefault="005745C8" w:rsidP="007C49CD">
                  <w:pPr>
                    <w:spacing w:after="0"/>
                    <w:jc w:val="center"/>
                    <w:rPr>
                      <w:bCs/>
                      <w:sz w:val="16"/>
                      <w:szCs w:val="18"/>
                    </w:rPr>
                  </w:pPr>
                  <w:r w:rsidRPr="003C48EC">
                    <w:rPr>
                      <w:b/>
                      <w:bCs/>
                      <w:sz w:val="16"/>
                      <w:szCs w:val="18"/>
                    </w:rPr>
                    <w:t>Finite beam table</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8273922"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3C77570"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15509963"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FF257F2"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Beam forming loss (one beam table fits all)</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F24C0FF"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00CC78F"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67B57415"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01915AC" w14:textId="77777777" w:rsidR="005745C8" w:rsidRPr="003C48EC" w:rsidRDefault="005745C8" w:rsidP="007C49CD">
                  <w:pPr>
                    <w:spacing w:after="0"/>
                    <w:jc w:val="center"/>
                    <w:rPr>
                      <w:bCs/>
                      <w:sz w:val="16"/>
                      <w:szCs w:val="18"/>
                    </w:rPr>
                  </w:pPr>
                  <w:r w:rsidRPr="003C48EC">
                    <w:rPr>
                      <w:b/>
                      <w:bCs/>
                      <w:sz w:val="16"/>
                      <w:szCs w:val="18"/>
                    </w:rPr>
                    <w:t>Form-factor integration losses</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D6155DA"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A277B63"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2FBA83AC"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73331C8"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Total implementation loss (worst-case)</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2098B91"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33BFF37"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5C371EFF"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15A3B26" w14:textId="77777777" w:rsidR="005745C8" w:rsidRPr="003C48EC" w:rsidRDefault="005745C8" w:rsidP="007C49CD">
                  <w:pPr>
                    <w:spacing w:after="0"/>
                    <w:jc w:val="center"/>
                    <w:rPr>
                      <w:bCs/>
                      <w:sz w:val="16"/>
                      <w:szCs w:val="18"/>
                    </w:rPr>
                  </w:pPr>
                  <w:r w:rsidRPr="003C48EC">
                    <w:rPr>
                      <w:b/>
                      <w:bCs/>
                      <w:sz w:val="16"/>
                      <w:szCs w:val="18"/>
                    </w:rPr>
                    <w:t>Peak EIRP (Minimum)</w:t>
                  </w:r>
                </w:p>
              </w:tc>
              <w:tc>
                <w:tcPr>
                  <w:tcW w:w="6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D9BED3C"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1E8D4C4"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r w:rsidR="005745C8" w:rsidRPr="003C48EC" w14:paraId="2E5C3325" w14:textId="77777777" w:rsidTr="005745C8">
              <w:trPr>
                <w:trHeight w:val="20"/>
              </w:trPr>
              <w:tc>
                <w:tcPr>
                  <w:tcW w:w="323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ACF488" w14:textId="77777777" w:rsidR="005745C8" w:rsidRPr="003C48EC" w:rsidRDefault="005745C8" w:rsidP="007C49CD">
                  <w:pPr>
                    <w:pStyle w:val="ListParagraph"/>
                    <w:spacing w:after="0"/>
                    <w:ind w:firstLineChars="0" w:firstLine="0"/>
                    <w:jc w:val="center"/>
                    <w:rPr>
                      <w:bCs/>
                      <w:sz w:val="16"/>
                      <w:szCs w:val="18"/>
                    </w:rPr>
                  </w:pPr>
                  <w:r w:rsidRPr="003C48EC">
                    <w:rPr>
                      <w:b/>
                      <w:bCs/>
                      <w:sz w:val="16"/>
                      <w:szCs w:val="18"/>
                    </w:rPr>
                    <w:t>TRP (to be compared with TRP limit)</w:t>
                  </w:r>
                </w:p>
              </w:tc>
              <w:tc>
                <w:tcPr>
                  <w:tcW w:w="66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B2DD25C"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dBm</w:t>
                  </w:r>
                </w:p>
              </w:tc>
              <w:tc>
                <w:tcPr>
                  <w:tcW w:w="1276"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7EBDBCD" w14:textId="77777777" w:rsidR="005745C8" w:rsidRPr="003C48EC" w:rsidRDefault="005745C8" w:rsidP="007C49CD">
                  <w:pPr>
                    <w:pStyle w:val="ListParagraph"/>
                    <w:spacing w:after="0"/>
                    <w:ind w:firstLineChars="0" w:firstLine="0"/>
                    <w:jc w:val="center"/>
                    <w:rPr>
                      <w:bCs/>
                      <w:sz w:val="16"/>
                      <w:szCs w:val="18"/>
                    </w:rPr>
                  </w:pPr>
                  <w:r w:rsidRPr="003C48EC">
                    <w:rPr>
                      <w:bCs/>
                      <w:sz w:val="16"/>
                      <w:szCs w:val="18"/>
                    </w:rPr>
                    <w:t>TBD</w:t>
                  </w:r>
                </w:p>
              </w:tc>
            </w:tr>
          </w:tbl>
          <w:p w14:paraId="2222ED08" w14:textId="77777777" w:rsidR="005745C8" w:rsidRPr="003C48EC" w:rsidRDefault="005745C8" w:rsidP="005745C8">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3C48EC">
              <w:rPr>
                <w:bCs/>
                <w:sz w:val="18"/>
                <w:szCs w:val="18"/>
              </w:rPr>
              <w:t>WF3: Spherical coverage requirement</w:t>
            </w:r>
          </w:p>
          <w:p w14:paraId="30EC1689" w14:textId="77777777" w:rsidR="005745C8" w:rsidRPr="003C48EC" w:rsidRDefault="005745C8" w:rsidP="005745C8">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For spherical coverage requirement, FFS</w:t>
            </w:r>
          </w:p>
          <w:p w14:paraId="6C295C4F"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The x%-tile point in EIRP CDF: </w:t>
            </w:r>
          </w:p>
          <w:p w14:paraId="09C73B0A" w14:textId="77777777" w:rsidR="005745C8" w:rsidRPr="003C48EC" w:rsidRDefault="005745C8" w:rsidP="005745C8">
            <w:pPr>
              <w:pStyle w:val="ListParagraph"/>
              <w:widowControl w:val="0"/>
              <w:numPr>
                <w:ilvl w:val="4"/>
                <w:numId w:val="21"/>
              </w:numPr>
              <w:overflowPunct/>
              <w:autoSpaceDE/>
              <w:autoSpaceDN/>
              <w:adjustRightInd/>
              <w:spacing w:after="0"/>
              <w:ind w:left="2520" w:firstLineChars="0"/>
              <w:jc w:val="both"/>
              <w:textAlignment w:val="auto"/>
              <w:rPr>
                <w:bCs/>
                <w:sz w:val="18"/>
                <w:szCs w:val="18"/>
              </w:rPr>
            </w:pPr>
            <w:r w:rsidRPr="003C48EC">
              <w:rPr>
                <w:bCs/>
                <w:sz w:val="18"/>
                <w:szCs w:val="18"/>
              </w:rPr>
              <w:t xml:space="preserve"># of panels, # of beams in beambook and x%-tile point need to consider how much spherical coverage is needed, based on deployment scenario analysis. </w:t>
            </w:r>
          </w:p>
          <w:p w14:paraId="3B309752" w14:textId="77777777" w:rsidR="005745C8" w:rsidRPr="003C48EC"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lastRenderedPageBreak/>
              <w:t xml:space="preserve">FFS different x%-tile point needed for different scenarios. </w:t>
            </w:r>
          </w:p>
          <w:p w14:paraId="2D6D47A1" w14:textId="77777777" w:rsidR="005745C8" w:rsidRDefault="005745C8" w:rsidP="005745C8">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FFS detailed requirement for minimum EIRP value at x%-tile. </w:t>
            </w:r>
          </w:p>
          <w:p w14:paraId="6221E646" w14:textId="77777777" w:rsidR="007C11A7" w:rsidRPr="007C11A7" w:rsidRDefault="007C11A7" w:rsidP="007C11A7">
            <w:pPr>
              <w:pStyle w:val="ListParagraph"/>
              <w:widowControl w:val="0"/>
              <w:numPr>
                <w:ilvl w:val="1"/>
                <w:numId w:val="21"/>
              </w:numPr>
              <w:overflowPunct/>
              <w:autoSpaceDE/>
              <w:autoSpaceDN/>
              <w:adjustRightInd/>
              <w:spacing w:after="0"/>
              <w:ind w:left="360" w:firstLineChars="0"/>
              <w:jc w:val="both"/>
              <w:textAlignment w:val="auto"/>
              <w:rPr>
                <w:bCs/>
                <w:sz w:val="18"/>
                <w:szCs w:val="18"/>
              </w:rPr>
            </w:pPr>
            <w:r w:rsidRPr="007C11A7">
              <w:rPr>
                <w:bCs/>
                <w:sz w:val="18"/>
                <w:szCs w:val="18"/>
              </w:rPr>
              <w:t xml:space="preserve">WF4: Beam correspondence: </w:t>
            </w:r>
          </w:p>
          <w:p w14:paraId="498BF29B" w14:textId="77777777" w:rsidR="007C11A7" w:rsidRPr="003C48EC" w:rsidRDefault="007C11A7" w:rsidP="007C11A7">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Beam Correspondence requirement for FR2 HST UE: </w:t>
            </w:r>
          </w:p>
          <w:p w14:paraId="18E702B9" w14:textId="77777777" w:rsidR="007C11A7" w:rsidRPr="003C48EC" w:rsidRDefault="007C11A7" w:rsidP="007C11A7">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For Rel-15 Beam Correspondence: </w:t>
            </w:r>
          </w:p>
          <w:p w14:paraId="71602196" w14:textId="77777777" w:rsidR="007C11A7" w:rsidRPr="003C48EC"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Option 1 (Samsung/Qualcomm/Ericsson/ZTE/Nokia): BC bit-0 UE is not allowed, i.e., UE shall meeting the minimum peak EIRP requirement and spherical coverage requirement with its autonomously chosen UL beams and without uplink beam sweeping.</w:t>
            </w:r>
          </w:p>
          <w:p w14:paraId="0FF5620B" w14:textId="77777777" w:rsidR="007C11A7" w:rsidRPr="003C48EC"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Option 2 (Huawei): No need to mandate FR2 HST UE support BC bit-1. </w:t>
            </w:r>
          </w:p>
          <w:p w14:paraId="53BEFEDC" w14:textId="77777777" w:rsidR="007C11A7" w:rsidRPr="003C48EC" w:rsidRDefault="007C11A7" w:rsidP="007C11A7">
            <w:pPr>
              <w:pStyle w:val="ListParagraph"/>
              <w:widowControl w:val="0"/>
              <w:numPr>
                <w:ilvl w:val="2"/>
                <w:numId w:val="21"/>
              </w:numPr>
              <w:overflowPunct/>
              <w:autoSpaceDE/>
              <w:autoSpaceDN/>
              <w:adjustRightInd/>
              <w:spacing w:after="0"/>
              <w:ind w:left="1080" w:firstLineChars="0"/>
              <w:jc w:val="both"/>
              <w:textAlignment w:val="auto"/>
              <w:rPr>
                <w:bCs/>
                <w:sz w:val="18"/>
                <w:szCs w:val="18"/>
              </w:rPr>
            </w:pPr>
            <w:r w:rsidRPr="003C48EC">
              <w:rPr>
                <w:bCs/>
                <w:sz w:val="18"/>
                <w:szCs w:val="18"/>
              </w:rPr>
              <w:t xml:space="preserve">For Rel-16 Beam Correspondence: </w:t>
            </w:r>
          </w:p>
          <w:p w14:paraId="614426F8" w14:textId="77777777" w:rsidR="007C11A7" w:rsidRPr="003C48EC"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FFS the necessity of support Rel-16 optional feature </w:t>
            </w:r>
            <w:r w:rsidRPr="007C11A7">
              <w:rPr>
                <w:bCs/>
                <w:i/>
                <w:sz w:val="18"/>
                <w:szCs w:val="18"/>
              </w:rPr>
              <w:t>beamCorrespondenceSSB-based-r16</w:t>
            </w:r>
          </w:p>
          <w:p w14:paraId="5229F077" w14:textId="0E97EB43" w:rsidR="007C11A7" w:rsidRPr="007C11A7" w:rsidRDefault="007C11A7" w:rsidP="007C11A7">
            <w:pPr>
              <w:pStyle w:val="ListParagraph"/>
              <w:widowControl w:val="0"/>
              <w:numPr>
                <w:ilvl w:val="3"/>
                <w:numId w:val="21"/>
              </w:numPr>
              <w:overflowPunct/>
              <w:autoSpaceDE/>
              <w:autoSpaceDN/>
              <w:adjustRightInd/>
              <w:spacing w:after="0"/>
              <w:ind w:left="1800" w:firstLineChars="0"/>
              <w:jc w:val="both"/>
              <w:textAlignment w:val="auto"/>
              <w:rPr>
                <w:bCs/>
                <w:sz w:val="18"/>
                <w:szCs w:val="18"/>
              </w:rPr>
            </w:pPr>
            <w:r w:rsidRPr="003C48EC">
              <w:rPr>
                <w:bCs/>
                <w:sz w:val="18"/>
                <w:szCs w:val="18"/>
              </w:rPr>
              <w:t xml:space="preserve">FFS the necessity of support Rel-16 optional feature </w:t>
            </w:r>
            <w:r w:rsidRPr="007C11A7">
              <w:rPr>
                <w:bCs/>
                <w:i/>
                <w:sz w:val="18"/>
                <w:szCs w:val="18"/>
              </w:rPr>
              <w:t>beamCorrespondenceCSI-RS-based-r16</w:t>
            </w:r>
          </w:p>
        </w:tc>
      </w:tr>
    </w:tbl>
    <w:p w14:paraId="14F6DC5A" w14:textId="77777777" w:rsidR="005745C8" w:rsidRDefault="005745C8" w:rsidP="00642BC6">
      <w:pPr>
        <w:rPr>
          <w:lang w:eastAsia="zh-CN"/>
        </w:rPr>
      </w:pPr>
    </w:p>
    <w:p w14:paraId="756B85CF" w14:textId="1E0262D2" w:rsidR="006F4BAA" w:rsidRDefault="006F4BAA" w:rsidP="00642BC6">
      <w:pPr>
        <w:rPr>
          <w:lang w:eastAsia="zh-CN"/>
        </w:rPr>
      </w:pPr>
      <w:r>
        <w:rPr>
          <w:lang w:eastAsia="zh-CN"/>
        </w:rPr>
        <w:t xml:space="preserve">In this email thread, the following agenda items will be discussed: </w:t>
      </w:r>
    </w:p>
    <w:p w14:paraId="21CB541E" w14:textId="49A7D5D0" w:rsidR="006F4BAA" w:rsidRPr="006F4BAA" w:rsidRDefault="005745C8" w:rsidP="006F4BAA">
      <w:pPr>
        <w:pStyle w:val="ListParagraph"/>
        <w:numPr>
          <w:ilvl w:val="0"/>
          <w:numId w:val="3"/>
        </w:numPr>
        <w:ind w:firstLineChars="0"/>
        <w:rPr>
          <w:lang w:eastAsia="zh-CN"/>
        </w:rPr>
      </w:pPr>
      <w:r>
        <w:rPr>
          <w:rFonts w:eastAsiaTheme="minorEastAsia"/>
          <w:lang w:eastAsia="zh-CN"/>
        </w:rPr>
        <w:t>9.8</w:t>
      </w:r>
      <w:r w:rsidR="006F4BAA">
        <w:rPr>
          <w:rFonts w:eastAsiaTheme="minorEastAsia"/>
          <w:lang w:eastAsia="zh-CN"/>
        </w:rPr>
        <w:t>.1</w:t>
      </w:r>
      <w:r w:rsidR="006F4BAA">
        <w:rPr>
          <w:rFonts w:eastAsiaTheme="minorEastAsia"/>
          <w:lang w:eastAsia="zh-CN"/>
        </w:rPr>
        <w:tab/>
        <w:t>General</w:t>
      </w:r>
    </w:p>
    <w:p w14:paraId="5AB2B1A4" w14:textId="38239F6C" w:rsidR="006F4BAA" w:rsidRPr="006F4BAA" w:rsidRDefault="005745C8" w:rsidP="006F4BAA">
      <w:pPr>
        <w:pStyle w:val="ListParagraph"/>
        <w:numPr>
          <w:ilvl w:val="0"/>
          <w:numId w:val="3"/>
        </w:numPr>
        <w:ind w:firstLineChars="0"/>
        <w:rPr>
          <w:lang w:eastAsia="zh-CN"/>
        </w:rPr>
      </w:pPr>
      <w:r>
        <w:rPr>
          <w:rFonts w:eastAsiaTheme="minorEastAsia"/>
          <w:lang w:eastAsia="zh-CN"/>
        </w:rPr>
        <w:t>9.8</w:t>
      </w:r>
      <w:r w:rsidR="006F4BAA">
        <w:rPr>
          <w:rFonts w:eastAsiaTheme="minorEastAsia"/>
          <w:lang w:eastAsia="zh-CN"/>
        </w:rPr>
        <w:t>.3</w:t>
      </w:r>
      <w:r w:rsidR="006F4BAA">
        <w:rPr>
          <w:rFonts w:eastAsiaTheme="minorEastAsia"/>
          <w:lang w:eastAsia="zh-CN"/>
        </w:rPr>
        <w:tab/>
        <w:t>UE RF core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0860256" w14:textId="5D900E4C" w:rsidR="00A967F3" w:rsidRPr="00012B25" w:rsidRDefault="00A967F3" w:rsidP="00A967F3">
      <w:pPr>
        <w:rPr>
          <w:lang w:eastAsia="zh-CN"/>
        </w:rPr>
      </w:pPr>
      <w:r w:rsidRPr="00012B25">
        <w:rPr>
          <w:lang w:eastAsia="zh-CN"/>
        </w:rPr>
        <w:t>It is suggested to have the following target of 1</w:t>
      </w:r>
      <w:r w:rsidRPr="00012B25">
        <w:rPr>
          <w:vertAlign w:val="superscript"/>
          <w:lang w:eastAsia="zh-CN"/>
        </w:rPr>
        <w:t>st</w:t>
      </w:r>
      <w:r w:rsidRPr="00012B25">
        <w:rPr>
          <w:lang w:eastAsia="zh-CN"/>
        </w:rPr>
        <w:t xml:space="preserve"> and 2</w:t>
      </w:r>
      <w:r w:rsidRPr="00012B25">
        <w:rPr>
          <w:vertAlign w:val="superscript"/>
          <w:lang w:eastAsia="zh-CN"/>
        </w:rPr>
        <w:t>nd</w:t>
      </w:r>
      <w:r w:rsidRPr="00012B25">
        <w:rPr>
          <w:lang w:eastAsia="zh-CN"/>
        </w:rPr>
        <w:t xml:space="preserve"> round email discussion: </w:t>
      </w:r>
    </w:p>
    <w:p w14:paraId="40147595" w14:textId="20E9F9BC"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1</w:t>
      </w:r>
      <w:r w:rsidRPr="00012B25">
        <w:rPr>
          <w:rFonts w:eastAsiaTheme="minorEastAsia"/>
          <w:vertAlign w:val="superscript"/>
          <w:lang w:eastAsia="zh-CN"/>
        </w:rPr>
        <w:t>st</w:t>
      </w:r>
      <w:r w:rsidRPr="00012B25">
        <w:rPr>
          <w:rFonts w:eastAsiaTheme="minorEastAsia"/>
          <w:lang w:eastAsia="zh-CN"/>
        </w:rPr>
        <w:t xml:space="preserve"> round: Further discussion on the updated TR and UE RF requirements. </w:t>
      </w:r>
    </w:p>
    <w:p w14:paraId="6BEFB4E3" w14:textId="584C9F34"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2</w:t>
      </w:r>
      <w:r w:rsidRPr="00012B25">
        <w:rPr>
          <w:rFonts w:eastAsiaTheme="minorEastAsia"/>
          <w:vertAlign w:val="superscript"/>
          <w:lang w:eastAsia="zh-CN"/>
        </w:rPr>
        <w:t>nd</w:t>
      </w:r>
      <w:r w:rsidRPr="00012B25">
        <w:rPr>
          <w:rFonts w:eastAsiaTheme="minorEastAsia"/>
          <w:lang w:eastAsia="zh-CN"/>
        </w:rPr>
        <w:t xml:space="preserve"> round: Based on results from 1</w:t>
      </w:r>
      <w:r w:rsidRPr="00012B25">
        <w:rPr>
          <w:rFonts w:eastAsiaTheme="minorEastAsia"/>
          <w:vertAlign w:val="superscript"/>
          <w:lang w:eastAsia="zh-CN"/>
        </w:rPr>
        <w:t>st</w:t>
      </w:r>
      <w:r w:rsidRPr="00012B25">
        <w:rPr>
          <w:rFonts w:eastAsiaTheme="minorEastAsia"/>
          <w:lang w:eastAsia="zh-CN"/>
        </w:rPr>
        <w:t xml:space="preserve"> round, </w:t>
      </w:r>
      <w:r w:rsidRPr="00012B25">
        <w:rPr>
          <w:rFonts w:eastAsiaTheme="minorEastAsia" w:hint="eastAsia"/>
          <w:lang w:eastAsia="zh-CN"/>
        </w:rPr>
        <w:t>achie</w:t>
      </w:r>
      <w:r w:rsidRPr="00012B25">
        <w:rPr>
          <w:rFonts w:eastAsiaTheme="minorEastAsia"/>
        </w:rPr>
        <w:t>ve agreements as much as possible for UE RF requirements, as the basis for future discussion</w:t>
      </w:r>
      <w:r w:rsidRPr="00012B25">
        <w:rPr>
          <w:rFonts w:eastAsiaTheme="minorEastAsia"/>
          <w:lang w:eastAsia="zh-CN"/>
        </w:rPr>
        <w:t xml:space="preserve">. </w:t>
      </w:r>
    </w:p>
    <w:p w14:paraId="0EE06B6A" w14:textId="77777777" w:rsidR="00004165" w:rsidRPr="00805BE8" w:rsidRDefault="00004165" w:rsidP="00805BE8">
      <w:pPr>
        <w:rPr>
          <w:color w:val="0070C0"/>
          <w:lang w:eastAsia="zh-CN"/>
        </w:rPr>
      </w:pPr>
    </w:p>
    <w:p w14:paraId="609286E5" w14:textId="6258CA9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6D65">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3823"/>
        <w:gridCol w:w="2693"/>
        <w:gridCol w:w="3115"/>
      </w:tblGrid>
      <w:tr w:rsidR="00484C5D" w:rsidRPr="00F53FE2" w14:paraId="0411894B" w14:textId="77777777" w:rsidTr="00904530">
        <w:trPr>
          <w:trHeight w:val="468"/>
        </w:trPr>
        <w:tc>
          <w:tcPr>
            <w:tcW w:w="38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2693" w:type="dxa"/>
            <w:vAlign w:val="center"/>
          </w:tcPr>
          <w:p w14:paraId="46E4D078" w14:textId="7CE45E51" w:rsidR="00484C5D" w:rsidRPr="00805BE8" w:rsidRDefault="00484C5D" w:rsidP="00805BE8">
            <w:pPr>
              <w:spacing w:before="120" w:after="120"/>
              <w:rPr>
                <w:b/>
                <w:bCs/>
              </w:rPr>
            </w:pPr>
            <w:r w:rsidRPr="00805BE8">
              <w:rPr>
                <w:b/>
                <w:bCs/>
              </w:rPr>
              <w:t>Company</w:t>
            </w:r>
          </w:p>
        </w:tc>
        <w:tc>
          <w:tcPr>
            <w:tcW w:w="311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04530">
        <w:trPr>
          <w:trHeight w:val="468"/>
        </w:trPr>
        <w:tc>
          <w:tcPr>
            <w:tcW w:w="3823" w:type="dxa"/>
          </w:tcPr>
          <w:p w14:paraId="12FD4C09" w14:textId="02239F2F" w:rsidR="00F53FE2" w:rsidRPr="004A7544" w:rsidRDefault="00F53FE2" w:rsidP="00904530">
            <w:pPr>
              <w:spacing w:before="120" w:after="120"/>
            </w:pPr>
            <w:r>
              <w:t>R4-2</w:t>
            </w:r>
            <w:r w:rsidR="00A967F3">
              <w:t>1</w:t>
            </w:r>
            <w:r w:rsidR="00904530">
              <w:t>11282</w:t>
            </w:r>
          </w:p>
        </w:tc>
        <w:tc>
          <w:tcPr>
            <w:tcW w:w="2693" w:type="dxa"/>
          </w:tcPr>
          <w:p w14:paraId="1A5AAE84" w14:textId="344EF6C8" w:rsidR="00F53FE2" w:rsidRPr="004A7544" w:rsidRDefault="00A967F3" w:rsidP="00904530">
            <w:pPr>
              <w:spacing w:before="120" w:after="120"/>
            </w:pPr>
            <w:r w:rsidRPr="00A967F3">
              <w:t>Nokia, Nokia Shanghai Bell</w:t>
            </w:r>
          </w:p>
        </w:tc>
        <w:tc>
          <w:tcPr>
            <w:tcW w:w="3115" w:type="dxa"/>
          </w:tcPr>
          <w:p w14:paraId="23E5CF1A" w14:textId="284FFFD6" w:rsidR="005E366A" w:rsidRPr="004A7544" w:rsidRDefault="00A967F3" w:rsidP="00805BE8">
            <w:pPr>
              <w:spacing w:before="120" w:after="120"/>
            </w:pPr>
            <w:r>
              <w:t>TR for FR2 HST</w:t>
            </w:r>
          </w:p>
        </w:tc>
      </w:tr>
      <w:tr w:rsidR="000973F3" w14:paraId="284300A0" w14:textId="77777777" w:rsidTr="00904530">
        <w:trPr>
          <w:trHeight w:val="468"/>
        </w:trPr>
        <w:tc>
          <w:tcPr>
            <w:tcW w:w="3823" w:type="dxa"/>
          </w:tcPr>
          <w:p w14:paraId="395DC432" w14:textId="77777777" w:rsidR="00904530" w:rsidRDefault="00904530" w:rsidP="00805BE8">
            <w:pPr>
              <w:spacing w:before="120" w:after="120"/>
            </w:pPr>
            <w:r w:rsidRPr="00904530">
              <w:t>R4-2110533</w:t>
            </w:r>
          </w:p>
          <w:p w14:paraId="49A1EB4E" w14:textId="06314AB2" w:rsidR="00904530" w:rsidRPr="00904530" w:rsidRDefault="00904530" w:rsidP="00805BE8">
            <w:pPr>
              <w:spacing w:before="120" w:after="120"/>
              <w:rPr>
                <w:i/>
              </w:rPr>
            </w:pPr>
            <w:r w:rsidRPr="00904530">
              <w:rPr>
                <w:i/>
                <w:color w:val="FF0000"/>
              </w:rPr>
              <w:t>&lt;Moved to Email Thread 328 to discuss with other papers on deployment scenarios&gt;</w:t>
            </w:r>
          </w:p>
        </w:tc>
        <w:tc>
          <w:tcPr>
            <w:tcW w:w="2693" w:type="dxa"/>
          </w:tcPr>
          <w:p w14:paraId="63CCE367" w14:textId="75DDD83B" w:rsidR="000973F3" w:rsidRPr="00A967F3" w:rsidRDefault="00904530" w:rsidP="00805BE8">
            <w:pPr>
              <w:spacing w:before="120" w:after="120"/>
            </w:pPr>
            <w:r w:rsidRPr="00904530">
              <w:t>Huawei, HiSilicon</w:t>
            </w:r>
          </w:p>
        </w:tc>
        <w:tc>
          <w:tcPr>
            <w:tcW w:w="3115" w:type="dxa"/>
          </w:tcPr>
          <w:p w14:paraId="463CDEFA" w14:textId="735A433D" w:rsidR="000973F3" w:rsidRDefault="00904530" w:rsidP="00805BE8">
            <w:pPr>
              <w:spacing w:before="120" w:after="120"/>
            </w:pPr>
            <w:r w:rsidRPr="00904530">
              <w:t>Discussion on general issues for NR FR2 HST deployment scenario</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4331E1EF" w:rsidR="003418CB" w:rsidRPr="00FC78B5" w:rsidRDefault="00FC78B5"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2F59D28F" w14:textId="77777777" w:rsidR="00DC2500" w:rsidRPr="003F7BDB" w:rsidRDefault="00DC2500" w:rsidP="00805BE8">
      <w:pPr>
        <w:pStyle w:val="Heading2"/>
        <w:rPr>
          <w:lang w:val="en-US"/>
        </w:rPr>
      </w:pPr>
      <w:r w:rsidRPr="003F7BDB">
        <w:rPr>
          <w:lang w:val="en-US"/>
        </w:rPr>
        <w:lastRenderedPageBreak/>
        <w:t>Companies</w:t>
      </w:r>
      <w:r w:rsidRPr="003F7BDB">
        <w:rPr>
          <w:rFonts w:hint="eastAsia"/>
          <w:lang w:val="en-US"/>
        </w:rPr>
        <w:t xml:space="preserve"> views</w:t>
      </w:r>
      <w:r w:rsidRPr="003F7BDB">
        <w:rPr>
          <w:lang w:val="en-US"/>
        </w:rPr>
        <w:t>’</w:t>
      </w:r>
      <w:r w:rsidRPr="003F7BDB">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BAABB8F" w14:textId="03AEFB63" w:rsidR="00FC78B5" w:rsidRDefault="00FC78B5" w:rsidP="00FC78B5">
      <w:pPr>
        <w:rPr>
          <w:lang w:val="en-US" w:eastAsia="zh-CN"/>
        </w:rPr>
      </w:pPr>
      <w:r>
        <w:rPr>
          <w:lang w:val="en-US" w:eastAsia="zh-CN"/>
        </w:rPr>
        <w:t>N/A. Only 1 TP to TR in this section</w:t>
      </w:r>
      <w:r w:rsidRPr="00FC78B5">
        <w:rPr>
          <w:lang w:val="en-US" w:eastAsia="zh-CN"/>
        </w:rPr>
        <w:t>, companies’ views are collected in below Section 1.3</w:t>
      </w:r>
      <w:r w:rsidR="00012B25">
        <w:rPr>
          <w:rFonts w:hint="eastAsia"/>
          <w:lang w:val="en-US" w:eastAsia="zh-CN"/>
        </w:rPr>
        <w:t>.</w:t>
      </w:r>
      <w:r w:rsidR="00012B25">
        <w:rPr>
          <w:lang w:val="en-US" w:eastAsia="zh-CN"/>
        </w:rPr>
        <w:t>2</w:t>
      </w:r>
      <w:r w:rsidRPr="00FC78B5">
        <w:rPr>
          <w:lang w:val="en-US" w:eastAsia="zh-CN"/>
        </w:rPr>
        <w:t xml:space="preserve"> directly. </w:t>
      </w:r>
    </w:p>
    <w:p w14:paraId="3FEA3D9B" w14:textId="77777777" w:rsidR="00FC78B5" w:rsidRPr="00FC78B5" w:rsidRDefault="00FC78B5" w:rsidP="00FC78B5">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D51423">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12B25" w:rsidRPr="00012B25" w14:paraId="07DECF26" w14:textId="77777777" w:rsidTr="00D51423">
        <w:tc>
          <w:tcPr>
            <w:tcW w:w="1233" w:type="dxa"/>
            <w:vMerge w:val="restart"/>
          </w:tcPr>
          <w:p w14:paraId="2D6E5098" w14:textId="77777777" w:rsidR="00904530" w:rsidRPr="00012B25" w:rsidRDefault="00904530" w:rsidP="00FC78B5">
            <w:pPr>
              <w:spacing w:after="120"/>
            </w:pPr>
            <w:r w:rsidRPr="00012B25">
              <w:t xml:space="preserve">R4-2111282 </w:t>
            </w:r>
          </w:p>
          <w:p w14:paraId="41D5B081" w14:textId="7C169315" w:rsidR="00D51423" w:rsidRPr="00012B25" w:rsidRDefault="00D51423" w:rsidP="00FC78B5">
            <w:pPr>
              <w:spacing w:after="120"/>
              <w:rPr>
                <w:rFonts w:eastAsiaTheme="minorEastAsia"/>
                <w:lang w:val="en-US" w:eastAsia="zh-CN"/>
              </w:rPr>
            </w:pPr>
            <w:r w:rsidRPr="00012B25">
              <w:t>(</w:t>
            </w:r>
            <w:r w:rsidR="00FC78B5" w:rsidRPr="00012B25">
              <w:t xml:space="preserve">General </w:t>
            </w:r>
            <w:r w:rsidRPr="00012B25">
              <w:t>T</w:t>
            </w:r>
            <w:r w:rsidR="00FC78B5" w:rsidRPr="00012B25">
              <w:t>P to TR 38.854</w:t>
            </w:r>
            <w:r w:rsidRPr="00012B25">
              <w:t>)</w:t>
            </w:r>
          </w:p>
        </w:tc>
        <w:tc>
          <w:tcPr>
            <w:tcW w:w="8398" w:type="dxa"/>
          </w:tcPr>
          <w:p w14:paraId="50961B9C" w14:textId="77777777" w:rsidR="003F7BDB" w:rsidRDefault="003F7BDB" w:rsidP="003F7BDB">
            <w:pPr>
              <w:spacing w:after="120"/>
              <w:rPr>
                <w:rFonts w:eastAsiaTheme="minorEastAsia"/>
                <w:lang w:val="en-US" w:eastAsia="zh-CN"/>
              </w:rPr>
            </w:pPr>
            <w:r>
              <w:rPr>
                <w:rFonts w:eastAsiaTheme="minorEastAsia"/>
                <w:lang w:val="en-US" w:eastAsia="zh-CN"/>
              </w:rPr>
              <w:t>Ericsson:</w:t>
            </w:r>
          </w:p>
          <w:p w14:paraId="29AE1EB8" w14:textId="77777777" w:rsidR="003F7BDB" w:rsidRDefault="003F7BDB" w:rsidP="003F7BDB">
            <w:pPr>
              <w:spacing w:after="120"/>
              <w:rPr>
                <w:rFonts w:eastAsiaTheme="minorEastAsia"/>
                <w:lang w:val="en-US" w:eastAsia="zh-CN"/>
              </w:rPr>
            </w:pPr>
            <w:r>
              <w:rPr>
                <w:rFonts w:eastAsiaTheme="minorEastAsia"/>
                <w:lang w:val="en-US" w:eastAsia="zh-CN"/>
              </w:rPr>
              <w:t>General comments:</w:t>
            </w:r>
          </w:p>
          <w:p w14:paraId="17DD33AA" w14:textId="77777777" w:rsidR="003F7BDB" w:rsidRDefault="003F7BDB" w:rsidP="003F7BDB">
            <w:pPr>
              <w:spacing w:after="120"/>
              <w:rPr>
                <w:rFonts w:eastAsiaTheme="minorEastAsia"/>
                <w:lang w:val="en-US" w:eastAsia="zh-CN"/>
              </w:rPr>
            </w:pPr>
            <w:r>
              <w:rPr>
                <w:rFonts w:eastAsiaTheme="minorEastAsia"/>
                <w:lang w:val="en-US" w:eastAsia="zh-CN"/>
              </w:rPr>
              <w:t>The usage of CPE as a naming of UE is questionable, we prefer to change it to “HST FR2 UE” or simply “UE”. And have the same naming convention in the whole TR</w:t>
            </w:r>
          </w:p>
          <w:p w14:paraId="1C13CACA" w14:textId="77777777" w:rsidR="003F7BDB" w:rsidRDefault="003F7BDB" w:rsidP="003F7BDB">
            <w:pPr>
              <w:spacing w:after="120"/>
              <w:rPr>
                <w:rFonts w:eastAsiaTheme="minorEastAsia"/>
                <w:lang w:val="en-US" w:eastAsia="zh-CN"/>
              </w:rPr>
            </w:pPr>
            <w:r>
              <w:rPr>
                <w:rFonts w:eastAsiaTheme="minorEastAsia"/>
                <w:lang w:val="en-US" w:eastAsia="zh-CN"/>
              </w:rPr>
              <w:t>The TR should contain more input from e.g. simulations and not merely copy from Way Forwards</w:t>
            </w:r>
          </w:p>
          <w:p w14:paraId="3E576C8B" w14:textId="77777777" w:rsidR="003F7BDB" w:rsidRDefault="003F7BDB" w:rsidP="003F7BDB">
            <w:pPr>
              <w:spacing w:after="120"/>
              <w:rPr>
                <w:rFonts w:eastAsiaTheme="minorEastAsia"/>
                <w:lang w:val="en-US" w:eastAsia="zh-CN"/>
              </w:rPr>
            </w:pPr>
            <w:r>
              <w:rPr>
                <w:rFonts w:eastAsiaTheme="minorEastAsia"/>
                <w:lang w:val="en-US" w:eastAsia="zh-CN"/>
              </w:rPr>
              <w:t>It would be good with a work split on some sort for TR update.</w:t>
            </w:r>
          </w:p>
          <w:p w14:paraId="3AEBDD13" w14:textId="77777777" w:rsidR="003F7BDB" w:rsidRDefault="003F7BDB" w:rsidP="003F7BDB">
            <w:pPr>
              <w:spacing w:after="120"/>
              <w:rPr>
                <w:rFonts w:eastAsiaTheme="minorEastAsia"/>
                <w:lang w:val="en-US" w:eastAsia="zh-CN"/>
              </w:rPr>
            </w:pPr>
          </w:p>
          <w:p w14:paraId="058CEDCF" w14:textId="77777777" w:rsidR="003F7BDB" w:rsidRDefault="003F7BDB" w:rsidP="003F7BDB">
            <w:pPr>
              <w:spacing w:after="120"/>
              <w:rPr>
                <w:rFonts w:eastAsiaTheme="minorEastAsia"/>
                <w:lang w:val="en-US" w:eastAsia="zh-CN"/>
              </w:rPr>
            </w:pPr>
            <w:r>
              <w:rPr>
                <w:rFonts w:eastAsiaTheme="minorEastAsia"/>
                <w:lang w:val="en-US" w:eastAsia="zh-CN"/>
              </w:rPr>
              <w:t xml:space="preserve">Editorial comments: </w:t>
            </w:r>
          </w:p>
          <w:p w14:paraId="0A8BD1C1" w14:textId="77777777" w:rsidR="003F7BDB" w:rsidRDefault="003F7BDB" w:rsidP="003F7BDB">
            <w:pPr>
              <w:spacing w:after="120"/>
              <w:rPr>
                <w:rFonts w:eastAsiaTheme="minorEastAsia"/>
                <w:lang w:val="en-US" w:eastAsia="zh-CN"/>
              </w:rPr>
            </w:pPr>
            <w:r>
              <w:rPr>
                <w:rFonts w:eastAsiaTheme="minorEastAsia"/>
                <w:lang w:val="en-US" w:eastAsia="zh-CN"/>
              </w:rPr>
              <w:t>In clause 5.2.1 the figure number is changed to 7 it should be changed to 5.2.1-1</w:t>
            </w:r>
          </w:p>
          <w:p w14:paraId="30FA8B64" w14:textId="77777777" w:rsidR="003F7BDB" w:rsidRDefault="003F7BDB" w:rsidP="003F7BDB">
            <w:pPr>
              <w:spacing w:after="120"/>
              <w:rPr>
                <w:rFonts w:eastAsiaTheme="minorEastAsia"/>
                <w:lang w:val="en-US" w:eastAsia="zh-CN"/>
              </w:rPr>
            </w:pPr>
            <w:r>
              <w:rPr>
                <w:rFonts w:eastAsiaTheme="minorEastAsia"/>
                <w:lang w:val="en-US" w:eastAsia="zh-CN"/>
              </w:rPr>
              <w:t>In general, the figure/table numbering is not mapped to the clauses they appear in, some new added figures are not numbered same goes with some added tables.</w:t>
            </w:r>
          </w:p>
          <w:p w14:paraId="16C25099" w14:textId="07C46113" w:rsidR="003F7BDB" w:rsidRDefault="003F7BDB" w:rsidP="003F7BDB">
            <w:pPr>
              <w:spacing w:after="120"/>
              <w:rPr>
                <w:rFonts w:eastAsiaTheme="minorEastAsia"/>
                <w:lang w:val="en-US" w:eastAsia="zh-CN"/>
              </w:rPr>
            </w:pPr>
            <w:r>
              <w:rPr>
                <w:rFonts w:eastAsiaTheme="minorEastAsia"/>
                <w:lang w:val="en-US" w:eastAsia="zh-CN"/>
              </w:rPr>
              <w:t>The downscaling of scenarios could be captured in text i.e. original numbers of scenarios found in table 5.1.1-1 was downscaled to the two scenarios in clauses 5.2.1 and 5.2.2.</w:t>
            </w:r>
          </w:p>
          <w:p w14:paraId="13CCD24C" w14:textId="33AC7085" w:rsidR="003F7BDB" w:rsidRDefault="003F7BDB" w:rsidP="003F7BDB">
            <w:pPr>
              <w:spacing w:after="120"/>
              <w:rPr>
                <w:rFonts w:eastAsiaTheme="minorEastAsia"/>
                <w:lang w:val="en-US" w:eastAsia="zh-CN"/>
              </w:rPr>
            </w:pPr>
          </w:p>
          <w:p w14:paraId="79658005" w14:textId="0C7B6604" w:rsidR="003F7BDB" w:rsidRDefault="003F7BDB" w:rsidP="003F7BDB">
            <w:pPr>
              <w:spacing w:after="120"/>
              <w:rPr>
                <w:rFonts w:eastAsiaTheme="minorEastAsia"/>
                <w:lang w:val="en-US" w:eastAsia="zh-CN"/>
              </w:rPr>
            </w:pPr>
            <w:r>
              <w:rPr>
                <w:rFonts w:eastAsiaTheme="minorEastAsia"/>
                <w:lang w:val="en-US" w:eastAsia="zh-CN"/>
              </w:rPr>
              <w:t>Not agreeable at this stage</w:t>
            </w:r>
          </w:p>
          <w:p w14:paraId="4BB207B7" w14:textId="3E4A6C3E" w:rsidR="00571777" w:rsidRPr="00012B25" w:rsidRDefault="00571777" w:rsidP="00805BE8">
            <w:pPr>
              <w:spacing w:after="120"/>
              <w:rPr>
                <w:rFonts w:eastAsiaTheme="minorEastAsia"/>
                <w:lang w:val="en-US" w:eastAsia="zh-CN"/>
              </w:rPr>
            </w:pPr>
          </w:p>
        </w:tc>
      </w:tr>
      <w:tr w:rsidR="00012B25" w:rsidRPr="00012B25" w14:paraId="6107E4A4" w14:textId="77777777" w:rsidTr="00D51423">
        <w:tc>
          <w:tcPr>
            <w:tcW w:w="1233" w:type="dxa"/>
            <w:vMerge/>
          </w:tcPr>
          <w:p w14:paraId="5C77C2BE" w14:textId="77777777" w:rsidR="00571777" w:rsidRPr="00012B25" w:rsidRDefault="00571777" w:rsidP="00571777">
            <w:pPr>
              <w:spacing w:after="120"/>
              <w:rPr>
                <w:rFonts w:eastAsiaTheme="minorEastAsia"/>
                <w:lang w:val="en-US" w:eastAsia="zh-CN"/>
              </w:rPr>
            </w:pPr>
          </w:p>
        </w:tc>
        <w:tc>
          <w:tcPr>
            <w:tcW w:w="8398" w:type="dxa"/>
          </w:tcPr>
          <w:p w14:paraId="74C9A7F1" w14:textId="29274747" w:rsidR="00571777" w:rsidRDefault="00A45160" w:rsidP="00571777">
            <w:pPr>
              <w:spacing w:after="120"/>
              <w:rPr>
                <w:rFonts w:eastAsiaTheme="minorEastAsia"/>
                <w:lang w:val="en-US" w:eastAsia="zh-CN"/>
              </w:rPr>
            </w:pPr>
            <w:r>
              <w:rPr>
                <w:rFonts w:eastAsiaTheme="minorEastAsia"/>
                <w:lang w:val="en-US" w:eastAsia="zh-CN"/>
              </w:rPr>
              <w:t xml:space="preserve">Samsung: </w:t>
            </w:r>
          </w:p>
          <w:p w14:paraId="2B94429E" w14:textId="77777777" w:rsidR="00A45160" w:rsidRDefault="00A45160" w:rsidP="00571777">
            <w:pPr>
              <w:spacing w:after="120"/>
              <w:rPr>
                <w:rFonts w:eastAsiaTheme="minorEastAsia"/>
                <w:lang w:val="en-US" w:eastAsia="zh-CN"/>
              </w:rPr>
            </w:pPr>
            <w:r>
              <w:rPr>
                <w:rFonts w:eastAsiaTheme="minorEastAsia"/>
                <w:lang w:val="en-US" w:eastAsia="zh-CN"/>
              </w:rPr>
              <w:t xml:space="preserve">TP (R4-2105025) which is endorsed in last meeting is not captured in this updated TR. </w:t>
            </w:r>
          </w:p>
          <w:p w14:paraId="69BCFF5F" w14:textId="77777777" w:rsidR="00A45160" w:rsidRDefault="00A45160" w:rsidP="00571777">
            <w:pPr>
              <w:spacing w:after="120"/>
              <w:rPr>
                <w:rFonts w:eastAsiaTheme="minorEastAsia"/>
                <w:lang w:val="en-US" w:eastAsia="zh-CN"/>
              </w:rPr>
            </w:pPr>
            <w:r>
              <w:rPr>
                <w:rFonts w:eastAsiaTheme="minorEastAsia"/>
                <w:lang w:val="en-US" w:eastAsia="zh-CN"/>
              </w:rPr>
              <w:t xml:space="preserve">For deployment scenario part of input, we suggest to change the structure to a more open one for encouraging companies to provide input, e.g., </w:t>
            </w:r>
          </w:p>
          <w:p w14:paraId="45740ED4" w14:textId="6B4CD005" w:rsidR="00A45160" w:rsidRDefault="00A45160" w:rsidP="00571777">
            <w:pPr>
              <w:spacing w:after="120"/>
              <w:rPr>
                <w:rFonts w:eastAsiaTheme="minorEastAsia"/>
                <w:lang w:val="en-US" w:eastAsia="zh-CN"/>
              </w:rPr>
            </w:pPr>
            <w:r>
              <w:rPr>
                <w:rFonts w:eastAsiaTheme="minorEastAsia"/>
                <w:lang w:val="en-US" w:eastAsia="zh-CN"/>
              </w:rPr>
              <w:t xml:space="preserve">         - X.X Scenario-A, Uni-directional Deployment: </w:t>
            </w:r>
          </w:p>
          <w:p w14:paraId="7CD55004" w14:textId="261BF802" w:rsidR="00A45160" w:rsidRDefault="00A45160" w:rsidP="00571777">
            <w:pPr>
              <w:spacing w:after="120"/>
              <w:rPr>
                <w:rFonts w:eastAsiaTheme="minorEastAsia"/>
                <w:lang w:val="en-US" w:eastAsia="zh-CN"/>
              </w:rPr>
            </w:pPr>
            <w:r>
              <w:rPr>
                <w:rFonts w:eastAsiaTheme="minorEastAsia"/>
                <w:lang w:val="en-US" w:eastAsia="zh-CN"/>
              </w:rPr>
              <w:t xml:space="preserve">                     X.X.X Company-A</w:t>
            </w:r>
          </w:p>
          <w:p w14:paraId="6171AFDF" w14:textId="1E5828EC" w:rsidR="00A45160" w:rsidRDefault="00A45160" w:rsidP="00571777">
            <w:pPr>
              <w:spacing w:after="120"/>
              <w:rPr>
                <w:rFonts w:eastAsiaTheme="minorEastAsia"/>
                <w:lang w:val="en-US" w:eastAsia="zh-CN"/>
              </w:rPr>
            </w:pPr>
            <w:r>
              <w:rPr>
                <w:rFonts w:eastAsiaTheme="minorEastAsia"/>
                <w:lang w:val="en-US" w:eastAsia="zh-CN"/>
              </w:rPr>
              <w:t xml:space="preserve">                               X.X.X.X Simulation-based analysis for beam coverage performance</w:t>
            </w:r>
          </w:p>
          <w:p w14:paraId="1A063A73" w14:textId="1CEB292E" w:rsidR="00A45160" w:rsidRDefault="00A45160" w:rsidP="00571777">
            <w:pPr>
              <w:spacing w:after="120"/>
              <w:rPr>
                <w:rFonts w:eastAsiaTheme="minorEastAsia"/>
                <w:lang w:val="en-US" w:eastAsia="zh-CN"/>
              </w:rPr>
            </w:pPr>
            <w:r>
              <w:rPr>
                <w:rFonts w:eastAsiaTheme="minorEastAsia"/>
                <w:lang w:val="en-US" w:eastAsia="zh-CN"/>
              </w:rPr>
              <w:t xml:space="preserve">                                  Note: based on the agreed assumption and also selected parameters from companies. </w:t>
            </w:r>
          </w:p>
          <w:p w14:paraId="59B849C8" w14:textId="7A08B90F" w:rsidR="00A45160" w:rsidRDefault="00A45160" w:rsidP="00571777">
            <w:pPr>
              <w:spacing w:after="120"/>
              <w:rPr>
                <w:rFonts w:eastAsiaTheme="minorEastAsia"/>
                <w:lang w:val="en-US" w:eastAsia="zh-CN"/>
              </w:rPr>
            </w:pPr>
            <w:r>
              <w:rPr>
                <w:rFonts w:eastAsiaTheme="minorEastAsia"/>
                <w:lang w:val="en-US" w:eastAsia="zh-CN"/>
              </w:rPr>
              <w:t xml:space="preserve">                               X.X.X.X Other analysis</w:t>
            </w:r>
          </w:p>
          <w:p w14:paraId="339BD904" w14:textId="0D5A3BE4" w:rsidR="00A45160" w:rsidRDefault="00A45160" w:rsidP="00A45160">
            <w:pPr>
              <w:spacing w:after="120"/>
              <w:rPr>
                <w:rFonts w:eastAsiaTheme="minorEastAsia"/>
                <w:lang w:val="en-US" w:eastAsia="zh-CN"/>
              </w:rPr>
            </w:pPr>
            <w:r>
              <w:rPr>
                <w:rFonts w:eastAsiaTheme="minorEastAsia"/>
                <w:lang w:val="en-US" w:eastAsia="zh-CN"/>
              </w:rPr>
              <w:t xml:space="preserve">                                X.X.X.X Conclusion</w:t>
            </w:r>
          </w:p>
          <w:p w14:paraId="79EE0A22" w14:textId="4C78434A" w:rsidR="00266261" w:rsidRDefault="00266261" w:rsidP="00266261">
            <w:pPr>
              <w:spacing w:after="120"/>
              <w:rPr>
                <w:rFonts w:eastAsiaTheme="minorEastAsia"/>
                <w:lang w:val="en-US" w:eastAsia="zh-CN"/>
              </w:rPr>
            </w:pPr>
            <w:r>
              <w:rPr>
                <w:rFonts w:eastAsiaTheme="minorEastAsia"/>
                <w:lang w:val="en-US" w:eastAsia="zh-CN"/>
              </w:rPr>
              <w:t xml:space="preserve">                     X.X.X Company-B</w:t>
            </w:r>
          </w:p>
          <w:p w14:paraId="3CBA40AE" w14:textId="7FC04073" w:rsidR="00266261" w:rsidRDefault="00266261" w:rsidP="00266261">
            <w:pPr>
              <w:spacing w:after="120"/>
              <w:rPr>
                <w:rFonts w:eastAsiaTheme="minorEastAsia"/>
                <w:lang w:val="en-US" w:eastAsia="zh-CN"/>
              </w:rPr>
            </w:pPr>
            <w:r>
              <w:rPr>
                <w:rFonts w:eastAsiaTheme="minorEastAsia"/>
                <w:lang w:val="en-US" w:eastAsia="zh-CN"/>
              </w:rPr>
              <w:t xml:space="preserve">                                 ….</w:t>
            </w:r>
          </w:p>
          <w:p w14:paraId="7976E3A3" w14:textId="0D7584AD" w:rsidR="00A45160" w:rsidRPr="00012B25" w:rsidRDefault="00A45160" w:rsidP="00571777">
            <w:pPr>
              <w:spacing w:after="120"/>
              <w:rPr>
                <w:rFonts w:eastAsiaTheme="minorEastAsia"/>
                <w:lang w:val="en-US" w:eastAsia="zh-CN"/>
              </w:rPr>
            </w:pPr>
            <w:r>
              <w:rPr>
                <w:rFonts w:eastAsiaTheme="minorEastAsia"/>
                <w:lang w:val="en-US" w:eastAsia="zh-CN"/>
              </w:rPr>
              <w:t xml:space="preserve"> </w:t>
            </w:r>
          </w:p>
        </w:tc>
      </w:tr>
      <w:tr w:rsidR="00012B25" w:rsidRPr="00012B25" w14:paraId="629BFFB8" w14:textId="77777777" w:rsidTr="00D51423">
        <w:tc>
          <w:tcPr>
            <w:tcW w:w="1233" w:type="dxa"/>
            <w:vMerge/>
          </w:tcPr>
          <w:p w14:paraId="52AF9FD7" w14:textId="77777777" w:rsidR="00571777" w:rsidRPr="00012B25" w:rsidRDefault="00571777" w:rsidP="00571777">
            <w:pPr>
              <w:spacing w:after="120"/>
              <w:rPr>
                <w:rFonts w:eastAsiaTheme="minorEastAsia"/>
                <w:lang w:val="en-US" w:eastAsia="zh-CN"/>
              </w:rPr>
            </w:pPr>
          </w:p>
        </w:tc>
        <w:tc>
          <w:tcPr>
            <w:tcW w:w="8398" w:type="dxa"/>
          </w:tcPr>
          <w:p w14:paraId="3693E3EE" w14:textId="77777777" w:rsidR="00571777" w:rsidRPr="00012B25"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0E66976B" w14:textId="77777777" w:rsidR="00FC7C70" w:rsidRDefault="00FC7C70" w:rsidP="00FC7C70">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4367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3677">
        <w:tc>
          <w:tcPr>
            <w:tcW w:w="1242" w:type="dxa"/>
          </w:tcPr>
          <w:p w14:paraId="60C9745B" w14:textId="77777777" w:rsidR="00FC7C70" w:rsidRPr="00012B25" w:rsidRDefault="00FC7C70" w:rsidP="00FC7C70">
            <w:pPr>
              <w:spacing w:after="120"/>
            </w:pPr>
            <w:r w:rsidRPr="00012B25">
              <w:t xml:space="preserve">R4-2111282 </w:t>
            </w:r>
          </w:p>
          <w:p w14:paraId="77E32D88" w14:textId="1CF4FB73" w:rsidR="00855107" w:rsidRPr="003418CB" w:rsidRDefault="00FC7C70" w:rsidP="00FC7C70">
            <w:pPr>
              <w:rPr>
                <w:rFonts w:eastAsiaTheme="minorEastAsia"/>
                <w:color w:val="0070C0"/>
                <w:lang w:val="en-US" w:eastAsia="zh-CN"/>
              </w:rPr>
            </w:pPr>
            <w:r w:rsidRPr="00012B25">
              <w:t>(General TP to TR 38.854)</w:t>
            </w:r>
          </w:p>
        </w:tc>
        <w:tc>
          <w:tcPr>
            <w:tcW w:w="8615" w:type="dxa"/>
          </w:tcPr>
          <w:p w14:paraId="544526D2" w14:textId="07C20589" w:rsidR="00FC7C70" w:rsidRPr="005A5C42" w:rsidRDefault="00FC7C70" w:rsidP="00B831AE">
            <w:pPr>
              <w:rPr>
                <w:rFonts w:eastAsiaTheme="minorEastAsia"/>
                <w:i/>
                <w:color w:val="0070C0"/>
                <w:lang w:val="en-US" w:eastAsia="zh-CN"/>
              </w:rPr>
            </w:pPr>
            <w:r w:rsidRPr="005A5C42">
              <w:rPr>
                <w:rFonts w:eastAsiaTheme="minorEastAsia"/>
                <w:lang w:val="en-US" w:eastAsia="zh-CN"/>
              </w:rPr>
              <w:t>Based on 1</w:t>
            </w:r>
            <w:r w:rsidRPr="005A5C42">
              <w:rPr>
                <w:rFonts w:eastAsiaTheme="minorEastAsia"/>
                <w:vertAlign w:val="superscript"/>
                <w:lang w:val="en-US" w:eastAsia="zh-CN"/>
              </w:rPr>
              <w:t>st</w:t>
            </w:r>
            <w:r w:rsidRPr="005A5C42">
              <w:rPr>
                <w:rFonts w:eastAsiaTheme="minorEastAsia"/>
                <w:lang w:val="en-US" w:eastAsia="zh-CN"/>
              </w:rPr>
              <w:t xml:space="preserve"> round comment, the TP needs revision.</w:t>
            </w:r>
          </w:p>
        </w:tc>
      </w:tr>
    </w:tbl>
    <w:p w14:paraId="2A0294E9" w14:textId="77777777" w:rsidR="009415B0" w:rsidRPr="003418CB" w:rsidRDefault="009415B0" w:rsidP="005B4802">
      <w:pPr>
        <w:rPr>
          <w:color w:val="0070C0"/>
          <w:lang w:val="en-US" w:eastAsia="zh-CN"/>
        </w:rPr>
      </w:pPr>
    </w:p>
    <w:p w14:paraId="5C1530F1" w14:textId="65BFED18" w:rsidR="00035C50" w:rsidRPr="003F7BDB" w:rsidRDefault="00035C50" w:rsidP="00B831AE">
      <w:pPr>
        <w:pStyle w:val="Heading2"/>
        <w:rPr>
          <w:lang w:val="en-US"/>
        </w:rPr>
      </w:pPr>
      <w:r w:rsidRPr="003F7BDB">
        <w:rPr>
          <w:rFonts w:hint="eastAsia"/>
          <w:lang w:val="en-US"/>
        </w:rPr>
        <w:t>Discussion on 2nd round</w:t>
      </w:r>
      <w:r w:rsidR="00CB0305" w:rsidRPr="003F7BDB">
        <w:rPr>
          <w:lang w:val="en-US"/>
        </w:rPr>
        <w:t xml:space="preserve"> (if applicable)</w:t>
      </w:r>
    </w:p>
    <w:p w14:paraId="40BC43D2" w14:textId="77777777" w:rsidR="00035C50" w:rsidRPr="003F7BDB" w:rsidRDefault="00035C50" w:rsidP="00035C50">
      <w:pPr>
        <w:rPr>
          <w:lang w:val="en-US" w:eastAsia="zh-CN"/>
        </w:rPr>
      </w:pPr>
    </w:p>
    <w:p w14:paraId="011D7A65" w14:textId="77777777" w:rsidR="00B24CA0" w:rsidRPr="00805BE8" w:rsidRDefault="00B24CA0" w:rsidP="00805BE8"/>
    <w:p w14:paraId="11F36725" w14:textId="35D6E968" w:rsidR="00DD19DE" w:rsidRPr="003F7BDB" w:rsidRDefault="00142BB9" w:rsidP="00DD19DE">
      <w:pPr>
        <w:pStyle w:val="Heading1"/>
        <w:rPr>
          <w:lang w:val="en-US" w:eastAsia="ja-JP"/>
        </w:rPr>
      </w:pPr>
      <w:r w:rsidRPr="003F7BDB">
        <w:rPr>
          <w:lang w:val="en-US" w:eastAsia="ja-JP"/>
        </w:rPr>
        <w:t>Topic</w:t>
      </w:r>
      <w:r w:rsidR="00DD19DE" w:rsidRPr="003F7BDB">
        <w:rPr>
          <w:lang w:val="en-US" w:eastAsia="ja-JP"/>
        </w:rPr>
        <w:t xml:space="preserve"> #</w:t>
      </w:r>
      <w:r w:rsidR="00FA5848" w:rsidRPr="003F7BDB">
        <w:rPr>
          <w:lang w:val="en-US" w:eastAsia="ja-JP"/>
        </w:rPr>
        <w:t>2</w:t>
      </w:r>
      <w:r w:rsidR="00DD19DE" w:rsidRPr="003F7BDB">
        <w:rPr>
          <w:lang w:val="en-US" w:eastAsia="ja-JP"/>
        </w:rPr>
        <w:t xml:space="preserve">: </w:t>
      </w:r>
      <w:r w:rsidR="004E4D58" w:rsidRPr="003F7BDB">
        <w:rPr>
          <w:lang w:val="en-US" w:eastAsia="ja-JP"/>
        </w:rPr>
        <w:t>UE RF Requirements for FR2 HST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881B69" w14:paraId="1E5E5737" w14:textId="77777777" w:rsidTr="00F94DD7">
        <w:trPr>
          <w:trHeight w:val="468"/>
        </w:trPr>
        <w:tc>
          <w:tcPr>
            <w:tcW w:w="1622" w:type="dxa"/>
            <w:vAlign w:val="center"/>
          </w:tcPr>
          <w:p w14:paraId="5B780EF4" w14:textId="77777777" w:rsidR="00DD19DE" w:rsidRPr="00881B69" w:rsidRDefault="00DD19DE" w:rsidP="004F3BD8">
            <w:pPr>
              <w:spacing w:before="60" w:after="60"/>
              <w:rPr>
                <w:bCs/>
                <w:sz w:val="18"/>
                <w:szCs w:val="18"/>
              </w:rPr>
            </w:pPr>
            <w:r w:rsidRPr="00881B69">
              <w:rPr>
                <w:bCs/>
                <w:sz w:val="18"/>
                <w:szCs w:val="18"/>
              </w:rPr>
              <w:t>T-doc number</w:t>
            </w:r>
          </w:p>
        </w:tc>
        <w:tc>
          <w:tcPr>
            <w:tcW w:w="1424" w:type="dxa"/>
            <w:vAlign w:val="center"/>
          </w:tcPr>
          <w:p w14:paraId="27E27FF5" w14:textId="77777777" w:rsidR="00DD19DE" w:rsidRPr="00881B69" w:rsidRDefault="00DD19DE" w:rsidP="004F3BD8">
            <w:pPr>
              <w:spacing w:before="60" w:after="60"/>
              <w:rPr>
                <w:bCs/>
                <w:sz w:val="18"/>
                <w:szCs w:val="18"/>
              </w:rPr>
            </w:pPr>
            <w:r w:rsidRPr="00881B69">
              <w:rPr>
                <w:bCs/>
                <w:sz w:val="18"/>
                <w:szCs w:val="18"/>
              </w:rPr>
              <w:t>Company</w:t>
            </w:r>
          </w:p>
        </w:tc>
        <w:tc>
          <w:tcPr>
            <w:tcW w:w="6585" w:type="dxa"/>
            <w:vAlign w:val="center"/>
          </w:tcPr>
          <w:p w14:paraId="3753A143" w14:textId="77777777" w:rsidR="00DD19DE" w:rsidRPr="00881B69" w:rsidRDefault="00DD19DE" w:rsidP="004F3BD8">
            <w:pPr>
              <w:spacing w:before="60" w:after="60"/>
              <w:rPr>
                <w:bCs/>
                <w:sz w:val="18"/>
                <w:szCs w:val="18"/>
              </w:rPr>
            </w:pPr>
            <w:r w:rsidRPr="00881B69">
              <w:rPr>
                <w:bCs/>
                <w:sz w:val="18"/>
                <w:szCs w:val="18"/>
              </w:rPr>
              <w:t>Proposals / Observations</w:t>
            </w:r>
          </w:p>
        </w:tc>
      </w:tr>
      <w:tr w:rsidR="00881B69" w:rsidRPr="00881B69" w14:paraId="683FD1E7" w14:textId="77777777" w:rsidTr="00F94DD7">
        <w:trPr>
          <w:trHeight w:val="468"/>
        </w:trPr>
        <w:tc>
          <w:tcPr>
            <w:tcW w:w="1622" w:type="dxa"/>
          </w:tcPr>
          <w:p w14:paraId="2444A496" w14:textId="6A78A007" w:rsidR="00881B69" w:rsidRPr="00881B69" w:rsidRDefault="00483B4A" w:rsidP="00881B69">
            <w:pPr>
              <w:spacing w:before="60" w:after="60"/>
              <w:rPr>
                <w:bCs/>
                <w:sz w:val="18"/>
                <w:szCs w:val="18"/>
              </w:rPr>
            </w:pPr>
            <w:hyperlink r:id="rId9" w:history="1">
              <w:r w:rsidR="00881B69" w:rsidRPr="00881B69">
                <w:rPr>
                  <w:sz w:val="18"/>
                  <w:szCs w:val="18"/>
                </w:rPr>
                <w:t>R4-2109570</w:t>
              </w:r>
            </w:hyperlink>
          </w:p>
        </w:tc>
        <w:tc>
          <w:tcPr>
            <w:tcW w:w="1424" w:type="dxa"/>
          </w:tcPr>
          <w:p w14:paraId="786ACC88" w14:textId="3406AABE" w:rsidR="00881B69" w:rsidRPr="00881B69" w:rsidRDefault="00881B69" w:rsidP="00881B69">
            <w:pPr>
              <w:spacing w:before="60" w:after="60"/>
              <w:rPr>
                <w:bCs/>
                <w:sz w:val="18"/>
                <w:szCs w:val="18"/>
              </w:rPr>
            </w:pPr>
            <w:r w:rsidRPr="00881B69">
              <w:rPr>
                <w:bCs/>
                <w:sz w:val="18"/>
                <w:szCs w:val="18"/>
              </w:rPr>
              <w:t>Qualcomm, Inc.</w:t>
            </w:r>
          </w:p>
        </w:tc>
        <w:tc>
          <w:tcPr>
            <w:tcW w:w="6585" w:type="dxa"/>
          </w:tcPr>
          <w:p w14:paraId="7E3A447E" w14:textId="65474FEC" w:rsidR="00881B69" w:rsidRPr="00881B69" w:rsidRDefault="00881B69" w:rsidP="00881B69">
            <w:pPr>
              <w:spacing w:before="60" w:after="60"/>
              <w:rPr>
                <w:sz w:val="18"/>
                <w:szCs w:val="18"/>
              </w:rPr>
            </w:pPr>
            <w:r w:rsidRPr="00881B69">
              <w:rPr>
                <w:sz w:val="18"/>
                <w:szCs w:val="18"/>
              </w:rPr>
              <w:t>Proposal 1: FR2 HST UE has to support at least 15.2dB SNR and 5.1 bits per RE spectrum efficiency with RMa</w:t>
            </w:r>
            <w:r w:rsidR="009F71AF">
              <w:rPr>
                <w:sz w:val="18"/>
                <w:szCs w:val="18"/>
              </w:rPr>
              <w:t xml:space="preserve"> </w:t>
            </w:r>
            <w:r w:rsidRPr="00881B69">
              <w:rPr>
                <w:sz w:val="18"/>
                <w:szCs w:val="18"/>
              </w:rPr>
              <w:t>LOS pathloss model.</w:t>
            </w:r>
          </w:p>
          <w:p w14:paraId="1C6294A1" w14:textId="77777777" w:rsidR="00881B69" w:rsidRPr="00881B69" w:rsidRDefault="00881B69" w:rsidP="00881B69">
            <w:pPr>
              <w:spacing w:before="60" w:after="60"/>
              <w:rPr>
                <w:sz w:val="18"/>
                <w:szCs w:val="18"/>
              </w:rPr>
            </w:pPr>
            <w:r w:rsidRPr="00881B69">
              <w:rPr>
                <w:sz w:val="18"/>
                <w:szCs w:val="18"/>
              </w:rPr>
              <w:t>Proposal 2: Set EIRP = 31.2dBm for FR2 HST UE.</w:t>
            </w:r>
          </w:p>
          <w:p w14:paraId="0CECABE6" w14:textId="77777777" w:rsidR="00881B69" w:rsidRPr="00881B69" w:rsidRDefault="00881B69" w:rsidP="00881B69">
            <w:pPr>
              <w:spacing w:before="60" w:after="60"/>
              <w:rPr>
                <w:sz w:val="18"/>
                <w:szCs w:val="18"/>
              </w:rPr>
            </w:pPr>
            <w:r w:rsidRPr="00881B69">
              <w:rPr>
                <w:sz w:val="18"/>
                <w:szCs w:val="18"/>
              </w:rPr>
              <w:t>Observation 1: Large UE beam switch/measurement delay significantly degrades UE performance under FR2 HST scenario.</w:t>
            </w:r>
          </w:p>
          <w:p w14:paraId="6E8B4E00" w14:textId="77777777" w:rsidR="00881B69" w:rsidRPr="00881B69" w:rsidRDefault="00881B69" w:rsidP="00881B69">
            <w:pPr>
              <w:spacing w:before="60" w:after="60"/>
              <w:rPr>
                <w:sz w:val="18"/>
                <w:szCs w:val="18"/>
              </w:rPr>
            </w:pPr>
            <w:r w:rsidRPr="00881B69">
              <w:rPr>
                <w:sz w:val="18"/>
                <w:szCs w:val="18"/>
              </w:rPr>
              <w:t>Observation 2: Bit-0 UE is not applicable to at least Dmin = 150m bi-directional model due to frequent beam switching.</w:t>
            </w:r>
          </w:p>
          <w:p w14:paraId="713C3FB9" w14:textId="77777777" w:rsidR="00881B69" w:rsidRPr="00881B69" w:rsidRDefault="00881B69" w:rsidP="00881B69">
            <w:pPr>
              <w:spacing w:before="60" w:after="60"/>
              <w:rPr>
                <w:sz w:val="18"/>
                <w:szCs w:val="18"/>
              </w:rPr>
            </w:pPr>
            <w:r w:rsidRPr="00881B69">
              <w:rPr>
                <w:sz w:val="18"/>
                <w:szCs w:val="18"/>
              </w:rPr>
              <w:t>Proposal 3: Consider only bit-1 UE in FR2 HST.</w:t>
            </w:r>
          </w:p>
          <w:p w14:paraId="2F658170" w14:textId="77777777" w:rsidR="00881B69" w:rsidRPr="00881B69" w:rsidRDefault="00881B69" w:rsidP="00881B69">
            <w:pPr>
              <w:spacing w:before="60" w:after="60"/>
              <w:rPr>
                <w:sz w:val="18"/>
                <w:szCs w:val="18"/>
              </w:rPr>
            </w:pPr>
            <w:r w:rsidRPr="00881B69">
              <w:rPr>
                <w:sz w:val="18"/>
                <w:szCs w:val="18"/>
              </w:rPr>
              <w:t>Proposal 4: The RRH beam with largest angle to boresight direction is at 40 degree on azimuthal plane.</w:t>
            </w:r>
          </w:p>
          <w:p w14:paraId="3D6AD78C" w14:textId="0B16DCBB" w:rsidR="00881B69" w:rsidRPr="00881B69" w:rsidRDefault="00881B69" w:rsidP="00881B69">
            <w:pPr>
              <w:spacing w:before="60" w:after="60"/>
              <w:rPr>
                <w:sz w:val="18"/>
                <w:szCs w:val="18"/>
              </w:rPr>
            </w:pPr>
            <w:r w:rsidRPr="00881B69">
              <w:rPr>
                <w:sz w:val="18"/>
                <w:szCs w:val="18"/>
              </w:rPr>
              <w:t>Proposal 5: Based on the UE beam pattern analysis with the agreed antenna configuration starting point, spherical coverage on azimuthal plane should consider range within 64 degrees on RRH direction in one side</w:t>
            </w:r>
            <w:r>
              <w:rPr>
                <w:sz w:val="18"/>
                <w:szCs w:val="18"/>
              </w:rPr>
              <w:t>, regardless of Dmin.</w:t>
            </w:r>
          </w:p>
          <w:p w14:paraId="46DBF28C" w14:textId="77777777" w:rsidR="00881B69" w:rsidRPr="00881B69" w:rsidRDefault="00881B69" w:rsidP="00881B69">
            <w:pPr>
              <w:spacing w:before="60" w:after="60"/>
              <w:rPr>
                <w:sz w:val="18"/>
                <w:szCs w:val="18"/>
              </w:rPr>
            </w:pPr>
            <w:r w:rsidRPr="00881B69">
              <w:rPr>
                <w:sz w:val="18"/>
                <w:szCs w:val="18"/>
              </w:rPr>
              <w:lastRenderedPageBreak/>
              <w:t>Proposal 6: For the agreed FR2 HST scenarios, azimuth angle range = [-64 64] and polar angle range = [30,90] are enough to cover the possible RRH directions from UE perspective.</w:t>
            </w:r>
          </w:p>
          <w:p w14:paraId="7EF4B2C8" w14:textId="77777777" w:rsidR="00881B69" w:rsidRPr="00881B69" w:rsidRDefault="00881B69" w:rsidP="00881B69">
            <w:pPr>
              <w:spacing w:before="60" w:after="60"/>
              <w:rPr>
                <w:sz w:val="18"/>
                <w:szCs w:val="18"/>
              </w:rPr>
            </w:pPr>
            <w:r w:rsidRPr="00881B69">
              <w:rPr>
                <w:sz w:val="18"/>
                <w:szCs w:val="18"/>
              </w:rPr>
              <w:t>Proposal 7: UE is considered to consist of 2 back to back panels.</w:t>
            </w:r>
          </w:p>
          <w:p w14:paraId="7FAB433F" w14:textId="0C7B9F44" w:rsidR="00881B69" w:rsidRPr="00881B69" w:rsidRDefault="00881B69" w:rsidP="00881B69">
            <w:pPr>
              <w:spacing w:before="60" w:after="60"/>
              <w:rPr>
                <w:sz w:val="18"/>
                <w:szCs w:val="18"/>
              </w:rPr>
            </w:pPr>
            <w:r w:rsidRPr="00881B69">
              <w:rPr>
                <w:sz w:val="18"/>
                <w:szCs w:val="18"/>
              </w:rPr>
              <w:t>Proposal 8: The spherical coverage requirement shall be 30% with 2 back to back panels.</w:t>
            </w:r>
          </w:p>
        </w:tc>
      </w:tr>
      <w:tr w:rsidR="00881B69" w:rsidRPr="00881B69" w14:paraId="00AF47CC" w14:textId="77777777" w:rsidTr="00F94DD7">
        <w:trPr>
          <w:trHeight w:val="468"/>
        </w:trPr>
        <w:tc>
          <w:tcPr>
            <w:tcW w:w="1622" w:type="dxa"/>
          </w:tcPr>
          <w:p w14:paraId="170BA39D" w14:textId="319C8363" w:rsidR="00881B69" w:rsidRPr="00881B69" w:rsidRDefault="00483B4A" w:rsidP="00881B69">
            <w:pPr>
              <w:spacing w:before="60" w:after="60"/>
              <w:rPr>
                <w:bCs/>
                <w:sz w:val="18"/>
                <w:szCs w:val="18"/>
              </w:rPr>
            </w:pPr>
            <w:hyperlink r:id="rId10" w:history="1">
              <w:r w:rsidR="00881B69" w:rsidRPr="00881B69">
                <w:rPr>
                  <w:sz w:val="18"/>
                  <w:szCs w:val="18"/>
                </w:rPr>
                <w:t>R4-2110236</w:t>
              </w:r>
            </w:hyperlink>
          </w:p>
        </w:tc>
        <w:tc>
          <w:tcPr>
            <w:tcW w:w="1424" w:type="dxa"/>
          </w:tcPr>
          <w:p w14:paraId="34907436" w14:textId="7ED10B92" w:rsidR="00881B69" w:rsidRPr="00881B69" w:rsidRDefault="00881B69" w:rsidP="00881B69">
            <w:pPr>
              <w:spacing w:before="60" w:after="60"/>
              <w:rPr>
                <w:bCs/>
                <w:sz w:val="18"/>
                <w:szCs w:val="18"/>
              </w:rPr>
            </w:pPr>
            <w:r w:rsidRPr="00881B69">
              <w:rPr>
                <w:bCs/>
                <w:sz w:val="18"/>
                <w:szCs w:val="18"/>
              </w:rPr>
              <w:t>Samsung</w:t>
            </w:r>
          </w:p>
        </w:tc>
        <w:tc>
          <w:tcPr>
            <w:tcW w:w="6585" w:type="dxa"/>
          </w:tcPr>
          <w:p w14:paraId="615DADC5" w14:textId="77777777" w:rsidR="00881B69" w:rsidRPr="00881B69" w:rsidRDefault="00881B69" w:rsidP="00881B69">
            <w:pPr>
              <w:spacing w:before="60" w:after="60"/>
              <w:rPr>
                <w:i/>
                <w:color w:val="0070C0"/>
                <w:sz w:val="18"/>
                <w:szCs w:val="18"/>
              </w:rPr>
            </w:pPr>
            <w:r w:rsidRPr="00881B69">
              <w:rPr>
                <w:i/>
                <w:color w:val="0070C0"/>
                <w:sz w:val="18"/>
                <w:szCs w:val="18"/>
              </w:rPr>
              <w:t>&lt;Observations from FR2 HST Deployment Study&gt;</w:t>
            </w:r>
          </w:p>
          <w:p w14:paraId="61E05314" w14:textId="77777777" w:rsidR="00881B69" w:rsidRPr="00881B69" w:rsidRDefault="00881B69" w:rsidP="00881B69">
            <w:pPr>
              <w:spacing w:before="60" w:after="60"/>
              <w:rPr>
                <w:sz w:val="18"/>
                <w:szCs w:val="18"/>
              </w:rPr>
            </w:pPr>
            <w:r w:rsidRPr="00881B69">
              <w:rPr>
                <w:sz w:val="18"/>
                <w:szCs w:val="18"/>
              </w:rPr>
              <w:t>Observation-1: For FR2 HST UE, two panels are equipped to point forward and backward along the track.</w:t>
            </w:r>
          </w:p>
          <w:p w14:paraId="75E01169" w14:textId="77777777" w:rsidR="00881B69" w:rsidRPr="00881B69" w:rsidRDefault="00881B69" w:rsidP="00881B69">
            <w:pPr>
              <w:spacing w:before="60" w:after="60"/>
              <w:rPr>
                <w:sz w:val="18"/>
                <w:szCs w:val="18"/>
              </w:rPr>
            </w:pPr>
            <w:r w:rsidRPr="00881B69">
              <w:rPr>
                <w:sz w:val="18"/>
                <w:szCs w:val="18"/>
              </w:rPr>
              <w:t>Observation-2: Only DPS transmission mode considered for FR2 HST.</w:t>
            </w:r>
          </w:p>
          <w:p w14:paraId="3008DF9C" w14:textId="77777777" w:rsidR="00881B69" w:rsidRPr="00881B69" w:rsidRDefault="00881B69" w:rsidP="00881B69">
            <w:pPr>
              <w:spacing w:before="60" w:after="60"/>
              <w:rPr>
                <w:sz w:val="18"/>
                <w:szCs w:val="18"/>
              </w:rPr>
            </w:pPr>
            <w:r w:rsidRPr="00881B69">
              <w:rPr>
                <w:sz w:val="18"/>
                <w:szCs w:val="18"/>
              </w:rPr>
              <w:t>Observation-3: For UE operating in uni-directional RRH deployment (at least for Scenario-A), UE shall be equipped with 2 panels and 1 beam per panel to support both directions (i.e., forward and backward) to guarantee UE’s flexible operation, either moving towards or away from serving beam.</w:t>
            </w:r>
          </w:p>
          <w:p w14:paraId="5F771DE4" w14:textId="77777777" w:rsidR="00881B69" w:rsidRPr="00881B69" w:rsidRDefault="00881B69" w:rsidP="00881B69">
            <w:pPr>
              <w:spacing w:before="60" w:after="60"/>
              <w:rPr>
                <w:sz w:val="18"/>
                <w:szCs w:val="18"/>
              </w:rPr>
            </w:pPr>
            <w:r w:rsidRPr="00881B69">
              <w:rPr>
                <w:sz w:val="18"/>
                <w:szCs w:val="18"/>
              </w:rPr>
              <w:t>Observation-4: For UE operating in bi-directional RRH deployment, it is still not yet clear how many beam(s) per UE panel is needed.</w:t>
            </w:r>
          </w:p>
          <w:p w14:paraId="77C292D6" w14:textId="77777777" w:rsidR="00881B69" w:rsidRPr="00881B69" w:rsidRDefault="00881B69" w:rsidP="00881B69">
            <w:pPr>
              <w:spacing w:before="60" w:after="60"/>
              <w:rPr>
                <w:sz w:val="18"/>
                <w:szCs w:val="18"/>
              </w:rPr>
            </w:pPr>
            <w:r w:rsidRPr="00881B69">
              <w:rPr>
                <w:sz w:val="18"/>
                <w:szCs w:val="18"/>
              </w:rPr>
              <w:t>Proposal-1: For FR2 HST UE RF requirement, it shall be assumed that two panels are equipped to point forward and backward along the track, while how many beams per panel is FFS depending on deployment scenario analysis.</w:t>
            </w:r>
          </w:p>
          <w:p w14:paraId="7E8801DE" w14:textId="77777777" w:rsidR="00881B69" w:rsidRPr="00881B69" w:rsidRDefault="00881B69" w:rsidP="00881B69">
            <w:pPr>
              <w:spacing w:before="60" w:after="60"/>
              <w:rPr>
                <w:i/>
                <w:color w:val="0070C0"/>
                <w:sz w:val="18"/>
                <w:szCs w:val="18"/>
              </w:rPr>
            </w:pPr>
            <w:r w:rsidRPr="00881B69">
              <w:rPr>
                <w:i/>
                <w:color w:val="0070C0"/>
                <w:sz w:val="18"/>
                <w:szCs w:val="18"/>
              </w:rPr>
              <w:t>&lt;UE RF Requirement Framework&gt;</w:t>
            </w:r>
          </w:p>
          <w:p w14:paraId="42BC91AB" w14:textId="77777777" w:rsidR="00881B69" w:rsidRPr="00881B69" w:rsidRDefault="00881B69" w:rsidP="00881B69">
            <w:pPr>
              <w:spacing w:before="60" w:after="60"/>
              <w:rPr>
                <w:sz w:val="18"/>
                <w:szCs w:val="18"/>
              </w:rPr>
            </w:pPr>
            <w:r w:rsidRPr="00881B69">
              <w:rPr>
                <w:sz w:val="18"/>
                <w:szCs w:val="18"/>
              </w:rPr>
              <w:t>Proposal-2: RAN4 need to study whether or not different UE behaviors and RF requirements are expected if NW signaling is introduced to indicate uni-/bi-directional RRH deployment to assist UE.</w:t>
            </w:r>
          </w:p>
          <w:p w14:paraId="77AD1A86" w14:textId="77777777" w:rsidR="00881B69" w:rsidRPr="00881B69" w:rsidRDefault="00881B69" w:rsidP="00881B69">
            <w:pPr>
              <w:spacing w:before="60" w:after="60"/>
              <w:rPr>
                <w:i/>
                <w:color w:val="0070C0"/>
                <w:sz w:val="18"/>
                <w:szCs w:val="18"/>
              </w:rPr>
            </w:pPr>
            <w:r w:rsidRPr="00881B69">
              <w:rPr>
                <w:i/>
                <w:color w:val="0070C0"/>
                <w:sz w:val="18"/>
                <w:szCs w:val="18"/>
              </w:rPr>
              <w:t>&lt;Frequency Bands&gt;</w:t>
            </w:r>
          </w:p>
          <w:p w14:paraId="46DF72F3" w14:textId="77777777" w:rsidR="00881B69" w:rsidRPr="00881B69" w:rsidRDefault="00881B69" w:rsidP="00881B69">
            <w:pPr>
              <w:spacing w:before="60" w:after="60"/>
              <w:rPr>
                <w:sz w:val="18"/>
                <w:szCs w:val="18"/>
              </w:rPr>
            </w:pPr>
            <w:r w:rsidRPr="00881B69">
              <w:rPr>
                <w:sz w:val="18"/>
                <w:szCs w:val="18"/>
              </w:rPr>
              <w:t>Observation-6: RF requirement for FR2 HST UE should be specified for the target applicable frequency up to 30GHz, including candidate frequency bands of n261, n257 and n258.</w:t>
            </w:r>
          </w:p>
          <w:p w14:paraId="0549C041" w14:textId="77777777" w:rsidR="00881B69" w:rsidRPr="00881B69" w:rsidRDefault="00881B69" w:rsidP="00881B69">
            <w:pPr>
              <w:spacing w:before="60" w:after="60"/>
              <w:rPr>
                <w:i/>
                <w:color w:val="0070C0"/>
                <w:sz w:val="18"/>
                <w:szCs w:val="18"/>
              </w:rPr>
            </w:pPr>
            <w:r w:rsidRPr="00881B69">
              <w:rPr>
                <w:i/>
                <w:color w:val="0070C0"/>
                <w:sz w:val="18"/>
                <w:szCs w:val="18"/>
              </w:rPr>
              <w:t>&lt;Minimum Peak EIRP Requirement&gt;</w:t>
            </w:r>
          </w:p>
          <w:p w14:paraId="79612745" w14:textId="77777777" w:rsidR="00881B69" w:rsidRPr="00881B69" w:rsidRDefault="00881B69" w:rsidP="00881B69">
            <w:pPr>
              <w:spacing w:before="60" w:after="60"/>
              <w:rPr>
                <w:sz w:val="18"/>
                <w:szCs w:val="18"/>
              </w:rPr>
            </w:pPr>
            <w:r w:rsidRPr="00881B69">
              <w:rPr>
                <w:sz w:val="18"/>
                <w:szCs w:val="18"/>
              </w:rPr>
              <w:t xml:space="preserve">Observation-7: Based on deployment scenario analysis, 4x4 antenna elements per panel with two polarization are able to achieve a good tradeoff between (1) achievable antenna array gain and (2) complexity of beam management (and accordingly mobility performance). </w:t>
            </w:r>
          </w:p>
          <w:p w14:paraId="1F2C81F9" w14:textId="77777777" w:rsidR="00881B69" w:rsidRPr="00881B69" w:rsidRDefault="00881B69" w:rsidP="00881B69">
            <w:pPr>
              <w:spacing w:before="60" w:after="60"/>
              <w:rPr>
                <w:sz w:val="18"/>
                <w:szCs w:val="18"/>
              </w:rPr>
            </w:pPr>
            <w:r w:rsidRPr="00881B69">
              <w:rPr>
                <w:sz w:val="18"/>
                <w:szCs w:val="18"/>
              </w:rPr>
              <w:t xml:space="preserve">Observation-8: In FR2 PC5 UE requirement discussion, minimum peak EIRP requirement 30.x dBm is achieved without common understanding on the number of antenna elements (either 8 or 16 elements). </w:t>
            </w:r>
          </w:p>
          <w:p w14:paraId="0982E356" w14:textId="77777777" w:rsidR="00881B69" w:rsidRPr="00881B69" w:rsidRDefault="00881B69" w:rsidP="00881B69">
            <w:pPr>
              <w:spacing w:before="60" w:after="60"/>
              <w:rPr>
                <w:sz w:val="18"/>
                <w:szCs w:val="18"/>
              </w:rPr>
            </w:pPr>
            <w:r w:rsidRPr="00881B69">
              <w:rPr>
                <w:sz w:val="18"/>
                <w:szCs w:val="18"/>
              </w:rPr>
              <w:t xml:space="preserve">Proposal-3: For FR2 HST UE, RAN4 adopt 30.x dBm minimum peak EIRP requirement similar to PC5. </w:t>
            </w:r>
          </w:p>
          <w:p w14:paraId="7D57FE5B" w14:textId="77777777" w:rsidR="00881B69" w:rsidRPr="00881B69" w:rsidRDefault="00881B69" w:rsidP="00881B69">
            <w:pPr>
              <w:spacing w:before="60" w:after="60"/>
              <w:rPr>
                <w:i/>
                <w:color w:val="0070C0"/>
                <w:sz w:val="18"/>
                <w:szCs w:val="18"/>
              </w:rPr>
            </w:pPr>
            <w:r w:rsidRPr="00881B69">
              <w:rPr>
                <w:i/>
                <w:color w:val="0070C0"/>
                <w:sz w:val="18"/>
                <w:szCs w:val="18"/>
              </w:rPr>
              <w:t>&lt;Spherical Coverage Requirement&gt;</w:t>
            </w:r>
          </w:p>
          <w:p w14:paraId="33C5D807" w14:textId="77777777" w:rsidR="00881B69" w:rsidRPr="00881B69" w:rsidRDefault="00881B69" w:rsidP="00881B69">
            <w:pPr>
              <w:spacing w:before="60" w:after="60"/>
              <w:rPr>
                <w:sz w:val="18"/>
                <w:szCs w:val="18"/>
              </w:rPr>
            </w:pPr>
            <w:r w:rsidRPr="00881B69">
              <w:rPr>
                <w:sz w:val="18"/>
                <w:szCs w:val="18"/>
              </w:rPr>
              <w:t xml:space="preserve">Observation-9: Provided few number of beams needed for FR2 HST, the expected overall coverage would be very limited. </w:t>
            </w:r>
          </w:p>
          <w:p w14:paraId="47FD5ED5" w14:textId="77777777" w:rsidR="00881B69" w:rsidRPr="00881B69" w:rsidRDefault="00881B69" w:rsidP="00881B69">
            <w:pPr>
              <w:spacing w:before="60" w:after="60"/>
              <w:rPr>
                <w:sz w:val="18"/>
                <w:szCs w:val="18"/>
              </w:rPr>
            </w:pPr>
            <w:r w:rsidRPr="00881B69">
              <w:rPr>
                <w:sz w:val="18"/>
                <w:szCs w:val="18"/>
              </w:rPr>
              <w:t xml:space="preserve">Proposal-4: For spherical coverage requirement, RAN4 shall consider: </w:t>
            </w:r>
          </w:p>
          <w:p w14:paraId="5E2BE67F" w14:textId="3C4532D8" w:rsidR="00881B69" w:rsidRPr="00881B69" w:rsidRDefault="00881B69" w:rsidP="00881B69">
            <w:pPr>
              <w:spacing w:before="60" w:after="60"/>
              <w:ind w:left="284"/>
              <w:rPr>
                <w:sz w:val="18"/>
                <w:szCs w:val="18"/>
              </w:rPr>
            </w:pPr>
            <w:r>
              <w:rPr>
                <w:sz w:val="18"/>
                <w:szCs w:val="18"/>
              </w:rPr>
              <w:t xml:space="preserve">- </w:t>
            </w:r>
            <w:r w:rsidRPr="00881B69">
              <w:rPr>
                <w:sz w:val="18"/>
                <w:szCs w:val="18"/>
              </w:rPr>
              <w:t xml:space="preserve">The necessity of specifying spherical coverage requirement if UE’s beam number is very limited. </w:t>
            </w:r>
          </w:p>
          <w:p w14:paraId="55367D2A" w14:textId="678A1D11" w:rsidR="00881B69" w:rsidRPr="00881B69" w:rsidRDefault="00881B69" w:rsidP="00881B69">
            <w:pPr>
              <w:spacing w:before="60" w:after="60"/>
              <w:ind w:left="284"/>
              <w:rPr>
                <w:sz w:val="18"/>
                <w:szCs w:val="18"/>
              </w:rPr>
            </w:pPr>
            <w:r w:rsidRPr="00881B69">
              <w:rPr>
                <w:sz w:val="18"/>
                <w:szCs w:val="18"/>
              </w:rPr>
              <w:t>-</w:t>
            </w:r>
            <w:r>
              <w:rPr>
                <w:sz w:val="18"/>
                <w:szCs w:val="18"/>
              </w:rPr>
              <w:t xml:space="preserve"> </w:t>
            </w:r>
            <w:r w:rsidRPr="00881B69">
              <w:rPr>
                <w:sz w:val="18"/>
                <w:szCs w:val="18"/>
              </w:rPr>
              <w:t xml:space="preserve">If spherical coverage is needed, the x%-tile point in EIRP CDF for FR2 HST UE’s spherical coverage requirement by considering following candidate configuration: </w:t>
            </w:r>
          </w:p>
          <w:p w14:paraId="266C84BC" w14:textId="4F2CAB79" w:rsidR="00881B69" w:rsidRPr="00881B69" w:rsidRDefault="00993398" w:rsidP="00881B69">
            <w:pPr>
              <w:spacing w:before="60" w:after="60"/>
              <w:ind w:left="568"/>
              <w:rPr>
                <w:sz w:val="18"/>
                <w:szCs w:val="18"/>
              </w:rPr>
            </w:pPr>
            <w:r>
              <w:rPr>
                <w:sz w:val="18"/>
                <w:szCs w:val="18"/>
              </w:rPr>
              <w:t xml:space="preserve">o </w:t>
            </w:r>
            <w:r w:rsidR="00881B69" w:rsidRPr="00881B69">
              <w:rPr>
                <w:sz w:val="18"/>
                <w:szCs w:val="18"/>
              </w:rPr>
              <w:t>Two panels, 1 beam per panel;</w:t>
            </w:r>
          </w:p>
          <w:p w14:paraId="2C2CD6EC" w14:textId="5677DEAE" w:rsidR="00881B69" w:rsidRPr="00881B69" w:rsidRDefault="00881B69" w:rsidP="00881B69">
            <w:pPr>
              <w:spacing w:before="60" w:after="60"/>
              <w:ind w:left="568"/>
              <w:rPr>
                <w:sz w:val="18"/>
                <w:szCs w:val="18"/>
              </w:rPr>
            </w:pPr>
            <w:r w:rsidRPr="00881B69">
              <w:rPr>
                <w:sz w:val="18"/>
                <w:szCs w:val="18"/>
              </w:rPr>
              <w:t>o</w:t>
            </w:r>
            <w:r w:rsidR="00993398">
              <w:rPr>
                <w:sz w:val="18"/>
                <w:szCs w:val="18"/>
              </w:rPr>
              <w:t xml:space="preserve"> </w:t>
            </w:r>
            <w:r w:rsidRPr="00881B69">
              <w:rPr>
                <w:sz w:val="18"/>
                <w:szCs w:val="18"/>
              </w:rPr>
              <w:t>Two panels, 2 beams per panel;</w:t>
            </w:r>
          </w:p>
          <w:p w14:paraId="24C6FB9C" w14:textId="48C25916" w:rsidR="00881B69" w:rsidRPr="00881B69" w:rsidRDefault="00881B69" w:rsidP="00993398">
            <w:pPr>
              <w:spacing w:before="60" w:after="60"/>
              <w:ind w:left="568"/>
              <w:rPr>
                <w:sz w:val="18"/>
                <w:szCs w:val="18"/>
              </w:rPr>
            </w:pPr>
            <w:r w:rsidRPr="00881B69">
              <w:rPr>
                <w:sz w:val="18"/>
                <w:szCs w:val="18"/>
              </w:rPr>
              <w:t>o</w:t>
            </w:r>
            <w:r w:rsidR="00993398">
              <w:rPr>
                <w:sz w:val="18"/>
                <w:szCs w:val="18"/>
              </w:rPr>
              <w:t xml:space="preserve"> </w:t>
            </w:r>
            <w:r w:rsidRPr="00881B69">
              <w:rPr>
                <w:sz w:val="18"/>
                <w:szCs w:val="18"/>
              </w:rPr>
              <w:t>Other options if identified by deployment scenario analysis.</w:t>
            </w:r>
          </w:p>
        </w:tc>
      </w:tr>
      <w:tr w:rsidR="00881B69" w:rsidRPr="00881B69" w14:paraId="4AF60236" w14:textId="77777777" w:rsidTr="00F94DD7">
        <w:trPr>
          <w:trHeight w:val="468"/>
        </w:trPr>
        <w:tc>
          <w:tcPr>
            <w:tcW w:w="1622" w:type="dxa"/>
          </w:tcPr>
          <w:p w14:paraId="57DA5FD0" w14:textId="73885561" w:rsidR="00881B69" w:rsidRPr="00881B69" w:rsidRDefault="00483B4A" w:rsidP="00881B69">
            <w:pPr>
              <w:spacing w:before="60" w:after="60"/>
              <w:rPr>
                <w:bCs/>
                <w:sz w:val="18"/>
                <w:szCs w:val="18"/>
              </w:rPr>
            </w:pPr>
            <w:hyperlink r:id="rId11" w:history="1">
              <w:r w:rsidR="00881B69" w:rsidRPr="00881B69">
                <w:rPr>
                  <w:sz w:val="18"/>
                  <w:szCs w:val="18"/>
                </w:rPr>
                <w:t>R4-2111128</w:t>
              </w:r>
            </w:hyperlink>
          </w:p>
        </w:tc>
        <w:tc>
          <w:tcPr>
            <w:tcW w:w="1424" w:type="dxa"/>
          </w:tcPr>
          <w:p w14:paraId="6F9A84A7" w14:textId="34B5CF7F" w:rsidR="00881B69" w:rsidRPr="00881B69" w:rsidRDefault="00881B69" w:rsidP="00881B69">
            <w:pPr>
              <w:spacing w:before="60" w:after="60"/>
              <w:rPr>
                <w:bCs/>
                <w:sz w:val="18"/>
                <w:szCs w:val="18"/>
              </w:rPr>
            </w:pPr>
            <w:r w:rsidRPr="00881B69">
              <w:rPr>
                <w:bCs/>
                <w:sz w:val="18"/>
                <w:szCs w:val="18"/>
              </w:rPr>
              <w:t>Ericsson</w:t>
            </w:r>
          </w:p>
        </w:tc>
        <w:tc>
          <w:tcPr>
            <w:tcW w:w="6585" w:type="dxa"/>
          </w:tcPr>
          <w:p w14:paraId="2A0A31E1" w14:textId="77777777" w:rsidR="00993398" w:rsidRPr="00993398" w:rsidRDefault="00993398" w:rsidP="00993398">
            <w:pPr>
              <w:spacing w:before="60" w:after="60"/>
              <w:rPr>
                <w:sz w:val="18"/>
                <w:szCs w:val="18"/>
              </w:rPr>
            </w:pPr>
            <w:r w:rsidRPr="00993398">
              <w:rPr>
                <w:sz w:val="18"/>
                <w:szCs w:val="18"/>
              </w:rPr>
              <w:t>Observation 1: Single beam for UE seems feasible for both scenario A, two beams for scenario B could be considered.</w:t>
            </w:r>
          </w:p>
          <w:p w14:paraId="642857E8" w14:textId="77777777" w:rsidR="00993398" w:rsidRPr="00993398" w:rsidRDefault="00993398" w:rsidP="00993398">
            <w:pPr>
              <w:spacing w:before="60" w:after="60"/>
              <w:rPr>
                <w:sz w:val="18"/>
                <w:szCs w:val="18"/>
              </w:rPr>
            </w:pPr>
            <w:r w:rsidRPr="00993398">
              <w:rPr>
                <w:sz w:val="18"/>
                <w:szCs w:val="18"/>
              </w:rPr>
              <w:t>Observation 2: The need for spherical coverage on the UE is limited</w:t>
            </w:r>
          </w:p>
          <w:p w14:paraId="654B42CE" w14:textId="16045FBD" w:rsidR="00993398" w:rsidRPr="00993398" w:rsidRDefault="00993398" w:rsidP="00993398">
            <w:pPr>
              <w:spacing w:before="60" w:after="60"/>
              <w:rPr>
                <w:sz w:val="18"/>
                <w:szCs w:val="18"/>
              </w:rPr>
            </w:pPr>
            <w:r w:rsidRPr="00993398">
              <w:rPr>
                <w:sz w:val="18"/>
                <w:szCs w:val="18"/>
              </w:rPr>
              <w:lastRenderedPageBreak/>
              <w:t>Observation 3: Bi-directional deployment is not suitable from</w:t>
            </w:r>
            <w:r>
              <w:rPr>
                <w:sz w:val="18"/>
                <w:szCs w:val="18"/>
              </w:rPr>
              <w:t xml:space="preserve"> a beam coverage point of view.</w:t>
            </w:r>
          </w:p>
          <w:p w14:paraId="134ED273" w14:textId="77777777" w:rsidR="00993398" w:rsidRPr="00993398" w:rsidRDefault="00993398" w:rsidP="00993398">
            <w:pPr>
              <w:spacing w:before="60" w:after="60"/>
              <w:rPr>
                <w:sz w:val="18"/>
                <w:szCs w:val="18"/>
              </w:rPr>
            </w:pPr>
            <w:r w:rsidRPr="00993398">
              <w:rPr>
                <w:sz w:val="18"/>
                <w:szCs w:val="18"/>
              </w:rPr>
              <w:t>Proposal 1: Agree to have on UE beam for scenario A and 1-2 beams for scenario B</w:t>
            </w:r>
          </w:p>
          <w:p w14:paraId="51EC31AF" w14:textId="77777777" w:rsidR="00993398" w:rsidRPr="00993398" w:rsidRDefault="00993398" w:rsidP="00993398">
            <w:pPr>
              <w:spacing w:before="60" w:after="60"/>
              <w:rPr>
                <w:sz w:val="18"/>
                <w:szCs w:val="18"/>
              </w:rPr>
            </w:pPr>
            <w:r w:rsidRPr="00993398">
              <w:rPr>
                <w:sz w:val="18"/>
                <w:szCs w:val="18"/>
              </w:rPr>
              <w:t>Proposal 2: UE requirement for spherical coverage shall be limited.</w:t>
            </w:r>
          </w:p>
          <w:p w14:paraId="6D3AF158" w14:textId="77777777" w:rsidR="00993398" w:rsidRPr="00993398" w:rsidRDefault="00993398" w:rsidP="00993398">
            <w:pPr>
              <w:spacing w:before="60" w:after="60"/>
              <w:rPr>
                <w:sz w:val="18"/>
                <w:szCs w:val="18"/>
              </w:rPr>
            </w:pPr>
            <w:r w:rsidRPr="00993398">
              <w:rPr>
                <w:sz w:val="18"/>
                <w:szCs w:val="18"/>
              </w:rPr>
              <w:t>Proposal 3: Increase maximum output power for train mounted HST FR2 UEs.</w:t>
            </w:r>
          </w:p>
          <w:p w14:paraId="6BFC7D63" w14:textId="74749520" w:rsidR="00993398" w:rsidRPr="00993398" w:rsidRDefault="00993398" w:rsidP="00993398">
            <w:pPr>
              <w:spacing w:before="60" w:after="60"/>
              <w:rPr>
                <w:sz w:val="18"/>
                <w:szCs w:val="18"/>
              </w:rPr>
            </w:pPr>
            <w:r w:rsidRPr="00993398">
              <w:rPr>
                <w:sz w:val="18"/>
                <w:szCs w:val="18"/>
              </w:rPr>
              <w:t>Proposal 4: Continue with only uni-directional deployment in the work item, scale down the bi-directional deployment but possibly leave it for further HST FR2 in</w:t>
            </w:r>
            <w:r>
              <w:rPr>
                <w:sz w:val="18"/>
                <w:szCs w:val="18"/>
              </w:rPr>
              <w:t>vestigations in later releases.</w:t>
            </w:r>
          </w:p>
          <w:p w14:paraId="15DFEF8F" w14:textId="50633B7F" w:rsidR="00881B69" w:rsidRPr="00881B69" w:rsidRDefault="00993398" w:rsidP="00993398">
            <w:pPr>
              <w:spacing w:before="60" w:after="60"/>
              <w:rPr>
                <w:sz w:val="18"/>
                <w:szCs w:val="18"/>
              </w:rPr>
            </w:pPr>
            <w:r w:rsidRPr="00993398">
              <w:rPr>
                <w:sz w:val="18"/>
                <w:szCs w:val="18"/>
              </w:rPr>
              <w:t>Observation 4: If the proposals 1-3 in this paper are agreed upon RAN4 should define a new PC class for HST FR2 UEs.</w:t>
            </w:r>
          </w:p>
        </w:tc>
      </w:tr>
      <w:tr w:rsidR="00881B69" w:rsidRPr="00881B69" w14:paraId="054F2734" w14:textId="77777777" w:rsidTr="00F94DD7">
        <w:trPr>
          <w:trHeight w:val="468"/>
        </w:trPr>
        <w:tc>
          <w:tcPr>
            <w:tcW w:w="1622" w:type="dxa"/>
          </w:tcPr>
          <w:p w14:paraId="08338296" w14:textId="2E0CD53E" w:rsidR="00881B69" w:rsidRPr="00881B69" w:rsidRDefault="00881B69" w:rsidP="00881B69">
            <w:pPr>
              <w:spacing w:before="60" w:after="60"/>
              <w:rPr>
                <w:bCs/>
                <w:sz w:val="18"/>
                <w:szCs w:val="18"/>
              </w:rPr>
            </w:pPr>
            <w:r w:rsidRPr="00881B69">
              <w:rPr>
                <w:bCs/>
                <w:sz w:val="18"/>
                <w:szCs w:val="18"/>
              </w:rPr>
              <w:lastRenderedPageBreak/>
              <w:t>R4-2111387</w:t>
            </w:r>
          </w:p>
        </w:tc>
        <w:tc>
          <w:tcPr>
            <w:tcW w:w="1424" w:type="dxa"/>
          </w:tcPr>
          <w:p w14:paraId="3B2560B3" w14:textId="3DE60923" w:rsidR="00881B69" w:rsidRPr="00881B69" w:rsidRDefault="00881B69" w:rsidP="00881B69">
            <w:pPr>
              <w:spacing w:before="60" w:after="60"/>
              <w:rPr>
                <w:bCs/>
                <w:sz w:val="18"/>
                <w:szCs w:val="18"/>
              </w:rPr>
            </w:pPr>
            <w:r w:rsidRPr="00881B69">
              <w:rPr>
                <w:bCs/>
                <w:sz w:val="18"/>
                <w:szCs w:val="18"/>
              </w:rPr>
              <w:t>Huawei, HiSilicon</w:t>
            </w:r>
          </w:p>
        </w:tc>
        <w:tc>
          <w:tcPr>
            <w:tcW w:w="6585" w:type="dxa"/>
          </w:tcPr>
          <w:p w14:paraId="23FB9350" w14:textId="574614CD" w:rsidR="00881B69" w:rsidRPr="00881B69" w:rsidRDefault="00881B69" w:rsidP="00881B69">
            <w:pPr>
              <w:spacing w:before="60" w:after="60"/>
              <w:rPr>
                <w:sz w:val="18"/>
                <w:szCs w:val="18"/>
              </w:rPr>
            </w:pPr>
            <w:r w:rsidRPr="00881B69">
              <w:rPr>
                <w:sz w:val="18"/>
                <w:szCs w:val="18"/>
              </w:rPr>
              <w:t xml:space="preserve">Tdoc not submitted. </w:t>
            </w:r>
          </w:p>
        </w:tc>
      </w:tr>
      <w:tr w:rsidR="00881B69" w:rsidRPr="00881B69" w14:paraId="587CDEA8" w14:textId="77777777" w:rsidTr="00F94DD7">
        <w:trPr>
          <w:trHeight w:val="468"/>
        </w:trPr>
        <w:tc>
          <w:tcPr>
            <w:tcW w:w="1622" w:type="dxa"/>
          </w:tcPr>
          <w:p w14:paraId="57EEE07B" w14:textId="4BB2AAC3" w:rsidR="00881B69" w:rsidRPr="00881B69" w:rsidRDefault="00483B4A" w:rsidP="00881B69">
            <w:pPr>
              <w:spacing w:before="60" w:after="60"/>
              <w:rPr>
                <w:bCs/>
                <w:sz w:val="18"/>
                <w:szCs w:val="18"/>
              </w:rPr>
            </w:pPr>
            <w:hyperlink r:id="rId12" w:history="1">
              <w:r w:rsidR="00881B69" w:rsidRPr="00881B69">
                <w:rPr>
                  <w:sz w:val="18"/>
                  <w:szCs w:val="18"/>
                </w:rPr>
                <w:t>R4-2110237</w:t>
              </w:r>
            </w:hyperlink>
          </w:p>
        </w:tc>
        <w:tc>
          <w:tcPr>
            <w:tcW w:w="1424" w:type="dxa"/>
          </w:tcPr>
          <w:p w14:paraId="0226B736" w14:textId="3CF960ED" w:rsidR="00881B69" w:rsidRPr="00881B69" w:rsidRDefault="00881B69" w:rsidP="00881B69">
            <w:pPr>
              <w:spacing w:before="60" w:after="60"/>
              <w:rPr>
                <w:bCs/>
                <w:sz w:val="18"/>
                <w:szCs w:val="18"/>
              </w:rPr>
            </w:pPr>
            <w:r w:rsidRPr="00881B69">
              <w:rPr>
                <w:bCs/>
                <w:sz w:val="18"/>
                <w:szCs w:val="18"/>
              </w:rPr>
              <w:t>Samsung</w:t>
            </w:r>
          </w:p>
        </w:tc>
        <w:tc>
          <w:tcPr>
            <w:tcW w:w="6585" w:type="dxa"/>
          </w:tcPr>
          <w:p w14:paraId="012605B8" w14:textId="77777777" w:rsidR="00993398" w:rsidRPr="00993398" w:rsidRDefault="00993398" w:rsidP="00993398">
            <w:pPr>
              <w:spacing w:before="60" w:after="60"/>
              <w:rPr>
                <w:sz w:val="18"/>
                <w:szCs w:val="18"/>
              </w:rPr>
            </w:pPr>
            <w:r w:rsidRPr="00993398">
              <w:rPr>
                <w:sz w:val="18"/>
                <w:szCs w:val="18"/>
              </w:rPr>
              <w:t xml:space="preserve">Observation-1: Even with 8 SRS resources for beam management is configured, it is limited benefit expected for UL beam sweeping based BC over UE autonomous BC. </w:t>
            </w:r>
          </w:p>
          <w:p w14:paraId="2AB61C57" w14:textId="77777777" w:rsidR="00993398" w:rsidRPr="00993398" w:rsidRDefault="00993398" w:rsidP="00993398">
            <w:pPr>
              <w:spacing w:before="60" w:after="60"/>
              <w:rPr>
                <w:sz w:val="18"/>
                <w:szCs w:val="18"/>
              </w:rPr>
            </w:pPr>
            <w:r w:rsidRPr="00993398">
              <w:rPr>
                <w:sz w:val="18"/>
                <w:szCs w:val="18"/>
              </w:rPr>
              <w:t xml:space="preserve">Proposal-1: For FR2 HST UE (roof-mounted UE type), beamCorrespondenceWithoutUL-BeamSweeping shall be mandatorily supported. </w:t>
            </w:r>
          </w:p>
          <w:p w14:paraId="276A0DCD" w14:textId="77777777" w:rsidR="00993398" w:rsidRPr="00993398" w:rsidRDefault="00993398" w:rsidP="00993398">
            <w:pPr>
              <w:spacing w:before="60" w:after="60"/>
              <w:rPr>
                <w:sz w:val="18"/>
                <w:szCs w:val="18"/>
              </w:rPr>
            </w:pPr>
            <w:r w:rsidRPr="00993398">
              <w:rPr>
                <w:sz w:val="18"/>
                <w:szCs w:val="18"/>
              </w:rPr>
              <w:t>Observation-2: There is no benefits observed for FR2 HST UE’s support of Rel-16 optional feature beamCorrespondenceCSI-RS-based-r16.</w:t>
            </w:r>
          </w:p>
          <w:p w14:paraId="224F5501" w14:textId="2AA0286F" w:rsidR="00881B69" w:rsidRPr="00881B69" w:rsidRDefault="00993398" w:rsidP="00993398">
            <w:pPr>
              <w:spacing w:before="60" w:after="60"/>
              <w:rPr>
                <w:sz w:val="18"/>
                <w:szCs w:val="18"/>
              </w:rPr>
            </w:pPr>
            <w:r w:rsidRPr="00993398">
              <w:rPr>
                <w:sz w:val="18"/>
                <w:szCs w:val="18"/>
              </w:rPr>
              <w:t>Proposal-2: In Rel-17 FR2 HST WI, RAN4 need to discuss the benefits from UE’s support the Rel-16 optional feature beamCorrespondenceSSB-based-r16.</w:t>
            </w:r>
          </w:p>
        </w:tc>
      </w:tr>
      <w:tr w:rsidR="00881B69" w:rsidRPr="00881B69" w14:paraId="357B2AB5" w14:textId="77777777" w:rsidTr="00F94DD7">
        <w:trPr>
          <w:trHeight w:val="468"/>
        </w:trPr>
        <w:tc>
          <w:tcPr>
            <w:tcW w:w="1622" w:type="dxa"/>
          </w:tcPr>
          <w:p w14:paraId="508BA9DB" w14:textId="26C32CD4" w:rsidR="00881B69" w:rsidRPr="00881B69" w:rsidRDefault="00483B4A" w:rsidP="00881B69">
            <w:pPr>
              <w:spacing w:before="60" w:after="60"/>
              <w:rPr>
                <w:bCs/>
                <w:sz w:val="18"/>
                <w:szCs w:val="18"/>
              </w:rPr>
            </w:pPr>
            <w:hyperlink r:id="rId13" w:history="1">
              <w:r w:rsidR="00881B69" w:rsidRPr="00881B69">
                <w:rPr>
                  <w:sz w:val="18"/>
                  <w:szCs w:val="18"/>
                </w:rPr>
                <w:t>R4-2111008</w:t>
              </w:r>
            </w:hyperlink>
          </w:p>
        </w:tc>
        <w:tc>
          <w:tcPr>
            <w:tcW w:w="1424" w:type="dxa"/>
          </w:tcPr>
          <w:p w14:paraId="1900059C" w14:textId="46083C70" w:rsidR="00881B69" w:rsidRPr="00881B69" w:rsidRDefault="00881B69" w:rsidP="00881B69">
            <w:pPr>
              <w:spacing w:before="60" w:after="60"/>
              <w:rPr>
                <w:bCs/>
                <w:sz w:val="18"/>
                <w:szCs w:val="18"/>
              </w:rPr>
            </w:pPr>
            <w:r w:rsidRPr="00881B69">
              <w:rPr>
                <w:bCs/>
                <w:sz w:val="18"/>
                <w:szCs w:val="18"/>
              </w:rPr>
              <w:t>Nokia, Nokia Shanghai Bell</w:t>
            </w:r>
          </w:p>
        </w:tc>
        <w:tc>
          <w:tcPr>
            <w:tcW w:w="6585" w:type="dxa"/>
          </w:tcPr>
          <w:p w14:paraId="0EF132D2" w14:textId="77777777" w:rsidR="00993398" w:rsidRPr="00993398" w:rsidRDefault="00993398" w:rsidP="00993398">
            <w:pPr>
              <w:spacing w:before="60" w:after="60"/>
              <w:rPr>
                <w:sz w:val="18"/>
                <w:szCs w:val="18"/>
              </w:rPr>
            </w:pPr>
            <w:r w:rsidRPr="00993398">
              <w:rPr>
                <w:sz w:val="18"/>
                <w:szCs w:val="18"/>
              </w:rPr>
              <w:t>Observation 1: The uplink beam sweeping is not suitable to HST operation due to the impacts to network performance.</w:t>
            </w:r>
          </w:p>
          <w:p w14:paraId="56375A09" w14:textId="77777777" w:rsidR="00993398" w:rsidRPr="00993398" w:rsidRDefault="00993398" w:rsidP="00993398">
            <w:pPr>
              <w:spacing w:before="60" w:after="60"/>
              <w:rPr>
                <w:sz w:val="18"/>
                <w:szCs w:val="18"/>
              </w:rPr>
            </w:pPr>
            <w:r w:rsidRPr="00993398">
              <w:rPr>
                <w:sz w:val="18"/>
                <w:szCs w:val="18"/>
              </w:rPr>
              <w:t>Observation 2: The beam correspondence tolerance requirement was intended for early adopted handheld devices without high mobility and standalone operation.</w:t>
            </w:r>
          </w:p>
          <w:p w14:paraId="2485EA81" w14:textId="77777777" w:rsidR="00993398" w:rsidRPr="00993398" w:rsidRDefault="00993398" w:rsidP="00993398">
            <w:pPr>
              <w:spacing w:before="60" w:after="60"/>
              <w:rPr>
                <w:sz w:val="18"/>
                <w:szCs w:val="18"/>
              </w:rPr>
            </w:pPr>
            <w:r w:rsidRPr="00993398">
              <w:rPr>
                <w:sz w:val="18"/>
                <w:szCs w:val="18"/>
              </w:rPr>
              <w:t>Observation 3: The network deployment for HST and specific design for rooftop mounted antenna can provide stable signal strength level so that side conditions for beam correspondence is maintained to help the UE beam correspondence.</w:t>
            </w:r>
          </w:p>
          <w:p w14:paraId="40822B88" w14:textId="77777777" w:rsidR="00993398" w:rsidRPr="00993398" w:rsidRDefault="00993398" w:rsidP="00993398">
            <w:pPr>
              <w:spacing w:before="60" w:after="60"/>
              <w:rPr>
                <w:sz w:val="18"/>
                <w:szCs w:val="18"/>
              </w:rPr>
            </w:pPr>
            <w:r w:rsidRPr="00993398">
              <w:rPr>
                <w:sz w:val="18"/>
                <w:szCs w:val="18"/>
              </w:rPr>
              <w:t>Proposal 1: bit-0 (BC tolerance requirement) shall not be allowed for HST devices.</w:t>
            </w:r>
          </w:p>
          <w:p w14:paraId="30E3FD5A" w14:textId="5CCCE3FC" w:rsidR="00881B69" w:rsidRPr="00881B69" w:rsidRDefault="00993398" w:rsidP="00993398">
            <w:pPr>
              <w:spacing w:before="60" w:after="60"/>
              <w:rPr>
                <w:sz w:val="18"/>
                <w:szCs w:val="18"/>
              </w:rPr>
            </w:pPr>
            <w:r w:rsidRPr="00993398">
              <w:rPr>
                <w:sz w:val="18"/>
                <w:szCs w:val="18"/>
              </w:rPr>
              <w:t>Proposal 2: beamCorrespondenceSSB-based-r16 shall be supported by FR2 HST UE.</w:t>
            </w:r>
          </w:p>
        </w:tc>
      </w:tr>
      <w:tr w:rsidR="00881B69" w:rsidRPr="00881B69" w14:paraId="5E69BDE6" w14:textId="77777777" w:rsidTr="00F94DD7">
        <w:trPr>
          <w:trHeight w:val="468"/>
        </w:trPr>
        <w:tc>
          <w:tcPr>
            <w:tcW w:w="1622" w:type="dxa"/>
          </w:tcPr>
          <w:p w14:paraId="041A4390" w14:textId="1D5D0769" w:rsidR="00881B69" w:rsidRPr="00881B69" w:rsidRDefault="00483B4A" w:rsidP="00881B69">
            <w:pPr>
              <w:spacing w:before="60" w:after="60"/>
              <w:rPr>
                <w:bCs/>
                <w:sz w:val="18"/>
                <w:szCs w:val="18"/>
              </w:rPr>
            </w:pPr>
            <w:hyperlink r:id="rId14" w:history="1">
              <w:r w:rsidR="00881B69" w:rsidRPr="00881B69">
                <w:rPr>
                  <w:sz w:val="18"/>
                  <w:szCs w:val="18"/>
                </w:rPr>
                <w:t>R4-2111146</w:t>
              </w:r>
            </w:hyperlink>
          </w:p>
        </w:tc>
        <w:tc>
          <w:tcPr>
            <w:tcW w:w="1424" w:type="dxa"/>
          </w:tcPr>
          <w:p w14:paraId="7E9E8C04" w14:textId="45037472" w:rsidR="00881B69" w:rsidRPr="00881B69" w:rsidRDefault="00881B69" w:rsidP="00881B69">
            <w:pPr>
              <w:spacing w:before="60" w:after="60"/>
              <w:rPr>
                <w:bCs/>
                <w:sz w:val="18"/>
                <w:szCs w:val="18"/>
              </w:rPr>
            </w:pPr>
            <w:r w:rsidRPr="00881B69">
              <w:rPr>
                <w:bCs/>
                <w:sz w:val="18"/>
                <w:szCs w:val="18"/>
              </w:rPr>
              <w:t>Ericsson</w:t>
            </w:r>
          </w:p>
        </w:tc>
        <w:tc>
          <w:tcPr>
            <w:tcW w:w="6585" w:type="dxa"/>
          </w:tcPr>
          <w:p w14:paraId="72F6B19D" w14:textId="77777777" w:rsidR="00993398" w:rsidRPr="00993398" w:rsidRDefault="00993398" w:rsidP="00993398">
            <w:pPr>
              <w:spacing w:before="60" w:after="60"/>
              <w:rPr>
                <w:sz w:val="18"/>
                <w:szCs w:val="18"/>
              </w:rPr>
            </w:pPr>
            <w:r w:rsidRPr="00993398">
              <w:rPr>
                <w:sz w:val="18"/>
                <w:szCs w:val="18"/>
              </w:rPr>
              <w:t>Observation 1: In a HST deployment scenario there is a need for UEs to support BC without sweeping.</w:t>
            </w:r>
          </w:p>
          <w:p w14:paraId="236E6D74" w14:textId="7D08D67B" w:rsidR="00881B69" w:rsidRPr="00881B69" w:rsidRDefault="00993398" w:rsidP="00993398">
            <w:pPr>
              <w:spacing w:before="60" w:after="60"/>
              <w:rPr>
                <w:sz w:val="18"/>
                <w:szCs w:val="18"/>
              </w:rPr>
            </w:pPr>
            <w:r w:rsidRPr="00993398">
              <w:rPr>
                <w:sz w:val="18"/>
                <w:szCs w:val="18"/>
              </w:rPr>
              <w:t>Proposal 1: Beam correspondence requirements for HST FR2 UE’s are needed and shall be without UL beam sweeping.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4C2490" w:rsidR="00DD19DE" w:rsidRPr="003F7BDB" w:rsidRDefault="00DD19DE" w:rsidP="00DD19DE">
      <w:pPr>
        <w:pStyle w:val="Heading3"/>
        <w:rPr>
          <w:sz w:val="24"/>
          <w:szCs w:val="16"/>
          <w:lang w:val="en-US"/>
        </w:rPr>
      </w:pPr>
      <w:r w:rsidRPr="003F7BDB">
        <w:rPr>
          <w:sz w:val="24"/>
          <w:szCs w:val="16"/>
          <w:lang w:val="en-US"/>
        </w:rPr>
        <w:t>Sub-</w:t>
      </w:r>
      <w:r w:rsidR="00142BB9" w:rsidRPr="003F7BDB">
        <w:rPr>
          <w:sz w:val="24"/>
          <w:szCs w:val="16"/>
          <w:lang w:val="en-US"/>
        </w:rPr>
        <w:t>topic</w:t>
      </w:r>
      <w:r w:rsidRPr="003F7BDB">
        <w:rPr>
          <w:sz w:val="24"/>
          <w:szCs w:val="16"/>
          <w:lang w:val="en-US"/>
        </w:rPr>
        <w:t xml:space="preserve"> </w:t>
      </w:r>
      <w:r w:rsidR="00FA5848" w:rsidRPr="003F7BDB">
        <w:rPr>
          <w:sz w:val="24"/>
          <w:szCs w:val="16"/>
          <w:lang w:val="en-US"/>
        </w:rPr>
        <w:t>2</w:t>
      </w:r>
      <w:r w:rsidRPr="003F7BDB">
        <w:rPr>
          <w:sz w:val="24"/>
          <w:szCs w:val="16"/>
          <w:lang w:val="en-US"/>
        </w:rPr>
        <w:t>-1</w:t>
      </w:r>
      <w:r w:rsidR="00206659" w:rsidRPr="003F7BDB">
        <w:rPr>
          <w:sz w:val="24"/>
          <w:szCs w:val="16"/>
          <w:lang w:val="en-US"/>
        </w:rPr>
        <w:t xml:space="preserve"> </w:t>
      </w:r>
      <w:r w:rsidR="00266EC4" w:rsidRPr="003F7BDB">
        <w:rPr>
          <w:sz w:val="24"/>
          <w:szCs w:val="16"/>
          <w:lang w:val="en-US"/>
        </w:rPr>
        <w:t>UE RF requirement framework</w:t>
      </w:r>
      <w:r w:rsidR="00206659" w:rsidRPr="003F7BDB">
        <w:rPr>
          <w:sz w:val="24"/>
          <w:szCs w:val="16"/>
          <w:lang w:val="en-US"/>
        </w:rPr>
        <w:t xml:space="preserve">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4CA293" w14:textId="695CADF8" w:rsidR="00C43677" w:rsidRPr="00D51423" w:rsidRDefault="00C43677" w:rsidP="00C43677">
      <w:pPr>
        <w:rPr>
          <w:b/>
          <w:u w:val="single"/>
          <w:lang w:eastAsia="ko-KR"/>
        </w:rPr>
      </w:pPr>
      <w:r w:rsidRPr="00D51423">
        <w:rPr>
          <w:b/>
          <w:u w:val="single"/>
          <w:lang w:eastAsia="ko-KR"/>
        </w:rPr>
        <w:t>Issue 2-1</w:t>
      </w:r>
      <w:r>
        <w:rPr>
          <w:b/>
          <w:u w:val="single"/>
          <w:lang w:eastAsia="ko-KR"/>
        </w:rPr>
        <w:t>-1</w:t>
      </w:r>
      <w:r w:rsidRPr="00D51423">
        <w:rPr>
          <w:b/>
          <w:u w:val="single"/>
          <w:lang w:eastAsia="ko-KR"/>
        </w:rPr>
        <w:t xml:space="preserve">: </w:t>
      </w:r>
      <w:r>
        <w:rPr>
          <w:b/>
          <w:u w:val="single"/>
          <w:lang w:eastAsia="ko-KR"/>
        </w:rPr>
        <w:t>UE RF requirement framework</w:t>
      </w:r>
    </w:p>
    <w:p w14:paraId="32550472" w14:textId="14503BC6" w:rsidR="00266EC4" w:rsidRDefault="00266EC4" w:rsidP="00266E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266EC4">
        <w:rPr>
          <w:rFonts w:eastAsia="宋体"/>
          <w:szCs w:val="24"/>
          <w:lang w:eastAsia="zh-CN"/>
        </w:rPr>
        <w:t xml:space="preserve">In </w:t>
      </w:r>
      <w:r>
        <w:rPr>
          <w:rFonts w:eastAsia="宋体"/>
          <w:szCs w:val="24"/>
          <w:lang w:eastAsia="zh-CN"/>
        </w:rPr>
        <w:t>RAN4 discussion</w:t>
      </w:r>
      <w:r w:rsidRPr="00266EC4">
        <w:rPr>
          <w:rFonts w:eastAsia="宋体"/>
          <w:szCs w:val="24"/>
          <w:lang w:eastAsia="zh-CN"/>
        </w:rPr>
        <w:t>, it is suggested that RAN4 need to discuss how one UE type (i.e., existing power class or new power class) can have different set of RF requirements, each of which could be applicable under certain deployment scenario, e.g., uni-directional or bi-directional RRH deployment.</w:t>
      </w:r>
    </w:p>
    <w:p w14:paraId="6511D226" w14:textId="048A768C" w:rsidR="00266EC4" w:rsidRDefault="00266EC4" w:rsidP="00266E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This topic is coupled with whether or not NW flag signalling (to indicate uni- and bi-directional) is introduced in RRM session. </w:t>
      </w:r>
    </w:p>
    <w:p w14:paraId="4605E979"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BDA9B66" w14:textId="2FCB42B1" w:rsidR="00C43677" w:rsidRDefault="00C43677" w:rsidP="00266E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Pr="00D51423">
        <w:rPr>
          <w:rFonts w:eastAsia="宋体"/>
          <w:szCs w:val="24"/>
          <w:lang w:eastAsia="zh-CN"/>
        </w:rPr>
        <w:t xml:space="preserve"> 1</w:t>
      </w:r>
      <w:r>
        <w:rPr>
          <w:rFonts w:eastAsia="宋体"/>
          <w:szCs w:val="24"/>
          <w:lang w:eastAsia="zh-CN"/>
        </w:rPr>
        <w:t xml:space="preserve"> (Samsung)</w:t>
      </w:r>
      <w:r w:rsidRPr="00D51423">
        <w:rPr>
          <w:rFonts w:eastAsia="宋体"/>
          <w:szCs w:val="24"/>
          <w:lang w:eastAsia="zh-CN"/>
        </w:rPr>
        <w:t xml:space="preserve">: </w:t>
      </w:r>
      <w:r w:rsidR="00266EC4" w:rsidRPr="00266EC4">
        <w:rPr>
          <w:rFonts w:eastAsia="宋体"/>
          <w:szCs w:val="24"/>
          <w:lang w:eastAsia="zh-CN"/>
        </w:rPr>
        <w:t>RAN4 need to study whether or not different UE behaviors and RF requirements are expected if NW signaling is introduced to indicate uni-/bi-directional RRH deployment to assist UE.</w:t>
      </w:r>
    </w:p>
    <w:p w14:paraId="055671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DBEA820" w14:textId="77777777" w:rsidR="00C43677" w:rsidRPr="002A74A8"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9B6DCC4" w14:textId="77777777" w:rsidR="00DD19DE" w:rsidRDefault="00DD19DE" w:rsidP="00DD19DE">
      <w:pPr>
        <w:rPr>
          <w:i/>
          <w:color w:val="0070C0"/>
          <w:lang w:eastAsia="zh-CN"/>
        </w:rPr>
      </w:pPr>
    </w:p>
    <w:p w14:paraId="1108F1DB" w14:textId="17827C1B" w:rsidR="00266EC4" w:rsidRPr="003F7BDB" w:rsidRDefault="00266EC4" w:rsidP="00266EC4">
      <w:pPr>
        <w:pStyle w:val="Heading3"/>
        <w:rPr>
          <w:sz w:val="24"/>
          <w:szCs w:val="16"/>
          <w:lang w:val="en-US"/>
        </w:rPr>
      </w:pPr>
      <w:r w:rsidRPr="003F7BDB">
        <w:rPr>
          <w:sz w:val="24"/>
          <w:szCs w:val="16"/>
          <w:lang w:val="en-US"/>
        </w:rPr>
        <w:t xml:space="preserve">Sub-topic 2-2 </w:t>
      </w:r>
      <w:r w:rsidR="00012B25" w:rsidRPr="003F7BDB">
        <w:rPr>
          <w:sz w:val="24"/>
          <w:szCs w:val="16"/>
          <w:lang w:val="en-US"/>
        </w:rPr>
        <w:t xml:space="preserve">Power Class and </w:t>
      </w:r>
      <w:r w:rsidRPr="003F7BDB">
        <w:rPr>
          <w:sz w:val="24"/>
          <w:szCs w:val="16"/>
          <w:lang w:val="en-US"/>
        </w:rPr>
        <w:t>Minimum Peak EIRP</w:t>
      </w:r>
    </w:p>
    <w:p w14:paraId="1F330D77"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67DBEAE" w14:textId="642E1F9C" w:rsidR="00266EC4" w:rsidRPr="00266EC4" w:rsidRDefault="00266EC4"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FD14E7" w14:textId="0EFCC424" w:rsidR="00D51423" w:rsidRPr="00D51423" w:rsidRDefault="00D51423" w:rsidP="00D51423">
      <w:pPr>
        <w:rPr>
          <w:b/>
          <w:u w:val="single"/>
          <w:lang w:eastAsia="ko-KR"/>
        </w:rPr>
      </w:pPr>
      <w:r w:rsidRPr="00D51423">
        <w:rPr>
          <w:b/>
          <w:u w:val="single"/>
          <w:lang w:eastAsia="ko-KR"/>
        </w:rPr>
        <w:t>Issue 2-</w:t>
      </w:r>
      <w:r w:rsidR="00266EC4">
        <w:rPr>
          <w:b/>
          <w:u w:val="single"/>
          <w:lang w:eastAsia="ko-KR"/>
        </w:rPr>
        <w:t>2-1</w:t>
      </w:r>
      <w:r w:rsidRPr="00D51423">
        <w:rPr>
          <w:b/>
          <w:u w:val="single"/>
          <w:lang w:eastAsia="ko-KR"/>
        </w:rPr>
        <w:t xml:space="preserve">: </w:t>
      </w:r>
      <w:r>
        <w:rPr>
          <w:b/>
          <w:u w:val="single"/>
          <w:lang w:eastAsia="ko-KR"/>
        </w:rPr>
        <w:t>Minimum Peak EIRP</w:t>
      </w:r>
    </w:p>
    <w:p w14:paraId="626A2337" w14:textId="6D122785" w:rsidR="00266EC4" w:rsidRDefault="00266EC4"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the methodology to define minimum peak EIRP and detailed requirement are discussed. In this meeting, companies continue the discussion. </w:t>
      </w:r>
    </w:p>
    <w:p w14:paraId="06C9A589" w14:textId="6C301983" w:rsidR="00CD6655" w:rsidRDefault="00CD6655"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Generally speaking, there are two aspects to consider minimum peak EIRP requirement</w:t>
      </w:r>
      <w:r>
        <w:rPr>
          <w:rFonts w:eastAsia="宋体" w:hint="eastAsia"/>
          <w:szCs w:val="24"/>
          <w:lang w:eastAsia="zh-CN"/>
        </w:rPr>
        <w:t>:</w:t>
      </w:r>
      <w:r>
        <w:rPr>
          <w:rFonts w:eastAsia="宋体"/>
          <w:szCs w:val="24"/>
          <w:lang w:eastAsia="zh-CN"/>
        </w:rPr>
        <w:t xml:space="preserve"> (1) required TX power derived from deployment scenario analysis; (2) achievable performance based on possible UE implementation. In this meeting, companies provide insights from both aspects as below: </w:t>
      </w:r>
    </w:p>
    <w:p w14:paraId="4B17B636"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3A95380B" w14:textId="107CC210" w:rsidR="00BC6C4C" w:rsidRDefault="00BC6C4C" w:rsidP="00BC6C4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Proposal 1</w:t>
      </w:r>
      <w:r>
        <w:rPr>
          <w:rFonts w:eastAsia="宋体"/>
          <w:szCs w:val="24"/>
          <w:lang w:eastAsia="zh-CN"/>
        </w:rPr>
        <w:t xml:space="preserve"> (Qualcomm)</w:t>
      </w:r>
      <w:r w:rsidRPr="00BC6C4C">
        <w:rPr>
          <w:rFonts w:eastAsia="宋体"/>
          <w:szCs w:val="24"/>
          <w:lang w:eastAsia="zh-CN"/>
        </w:rPr>
        <w:t>: FR2 HST UE has to support at least 15.2dB SNR and 5.1 bits per RE spectrum efficiency with RMa</w:t>
      </w:r>
      <w:r>
        <w:rPr>
          <w:rFonts w:eastAsia="宋体"/>
          <w:szCs w:val="24"/>
          <w:lang w:eastAsia="zh-CN"/>
        </w:rPr>
        <w:t xml:space="preserve"> </w:t>
      </w:r>
      <w:r w:rsidRPr="00BC6C4C">
        <w:rPr>
          <w:rFonts w:eastAsia="宋体"/>
          <w:szCs w:val="24"/>
          <w:lang w:eastAsia="zh-CN"/>
        </w:rPr>
        <w:t>LOS pathloss model.</w:t>
      </w:r>
    </w:p>
    <w:p w14:paraId="04BAB278" w14:textId="5A5D130D" w:rsidR="00BC6C4C" w:rsidRDefault="00BC6C4C" w:rsidP="00BC6C4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Proposal 2</w:t>
      </w:r>
      <w:r>
        <w:rPr>
          <w:rFonts w:eastAsia="宋体"/>
          <w:szCs w:val="24"/>
          <w:lang w:eastAsia="zh-CN"/>
        </w:rPr>
        <w:t xml:space="preserve"> (Qualcomm)</w:t>
      </w:r>
      <w:r w:rsidRPr="00BC6C4C">
        <w:rPr>
          <w:rFonts w:eastAsia="宋体"/>
          <w:szCs w:val="24"/>
          <w:lang w:eastAsia="zh-CN"/>
        </w:rPr>
        <w:t>: Set EIRP = 31.2dBm for FR2 HST UE.</w:t>
      </w:r>
    </w:p>
    <w:p w14:paraId="4E66F3FA" w14:textId="210770BA" w:rsidR="00266EC4" w:rsidRDefault="00266EC4" w:rsidP="00266E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sidR="00BC6C4C">
        <w:rPr>
          <w:rFonts w:eastAsia="宋体"/>
          <w:szCs w:val="24"/>
          <w:lang w:eastAsia="zh-CN"/>
        </w:rPr>
        <w:t>1</w:t>
      </w:r>
      <w:r>
        <w:rPr>
          <w:rFonts w:eastAsia="宋体"/>
          <w:szCs w:val="24"/>
          <w:lang w:eastAsia="zh-CN"/>
        </w:rPr>
        <w:t>(Samsung)</w:t>
      </w:r>
      <w:r w:rsidRPr="00266EC4">
        <w:rPr>
          <w:rFonts w:eastAsia="宋体"/>
          <w:szCs w:val="24"/>
          <w:lang w:eastAsia="zh-CN"/>
        </w:rPr>
        <w:t>: Based on deployment scenario analysis, 4x4 antenna elements per panel with two polarization are able to achieve a good tradeoff between (1) achievable antenna array gain and (2) complexity of beam management (and accordingly mobility performance).</w:t>
      </w:r>
    </w:p>
    <w:p w14:paraId="3617AB27" w14:textId="357C41EC" w:rsidR="00266EC4" w:rsidRDefault="00266EC4" w:rsidP="00266EC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w:t>
      </w:r>
      <w:r w:rsidR="00BC6C4C">
        <w:rPr>
          <w:rFonts w:eastAsia="宋体"/>
          <w:szCs w:val="24"/>
          <w:lang w:eastAsia="zh-CN"/>
        </w:rPr>
        <w:t>2</w:t>
      </w:r>
      <w:r>
        <w:rPr>
          <w:rFonts w:eastAsia="宋体"/>
          <w:szCs w:val="24"/>
          <w:lang w:eastAsia="zh-CN"/>
        </w:rPr>
        <w:t xml:space="preserve"> (Samsung)</w:t>
      </w:r>
      <w:r w:rsidRPr="00D51423">
        <w:rPr>
          <w:rFonts w:eastAsia="宋体"/>
          <w:szCs w:val="24"/>
          <w:lang w:eastAsia="zh-CN"/>
        </w:rPr>
        <w:t xml:space="preserve">: </w:t>
      </w:r>
      <w:r w:rsidRPr="00266EC4">
        <w:rPr>
          <w:rFonts w:eastAsia="宋体"/>
          <w:szCs w:val="24"/>
          <w:lang w:eastAsia="zh-CN"/>
        </w:rPr>
        <w:t xml:space="preserve">For FR2 HST UE, RAN4 adopt 30.x dBm minimum peak EIRP requirement similar to PC5. </w:t>
      </w:r>
    </w:p>
    <w:p w14:paraId="6A869380" w14:textId="06540A11" w:rsidR="00731587" w:rsidRPr="00731587"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31587">
        <w:rPr>
          <w:rFonts w:eastAsia="宋体"/>
          <w:szCs w:val="24"/>
          <w:lang w:eastAsia="zh-CN"/>
        </w:rPr>
        <w:t>Proposal 3</w:t>
      </w:r>
      <w:r>
        <w:rPr>
          <w:rFonts w:eastAsia="宋体"/>
          <w:szCs w:val="24"/>
          <w:lang w:eastAsia="zh-CN"/>
        </w:rPr>
        <w:t xml:space="preserve"> (Ericsson)</w:t>
      </w:r>
      <w:r w:rsidRPr="00731587">
        <w:rPr>
          <w:rFonts w:eastAsia="宋体"/>
          <w:szCs w:val="24"/>
          <w:lang w:eastAsia="zh-CN"/>
        </w:rPr>
        <w:t>: Increase maximum output power for train mounted HST FR2 UEs.</w:t>
      </w:r>
    </w:p>
    <w:p w14:paraId="3D2A4763"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6AF0F310" w14:textId="77777777" w:rsidR="00C43677" w:rsidRPr="002A74A8"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04B146FD" w14:textId="77777777" w:rsidR="00D51423" w:rsidRDefault="00D51423" w:rsidP="00DD19DE">
      <w:pPr>
        <w:rPr>
          <w:i/>
          <w:color w:val="0070C0"/>
          <w:lang w:eastAsia="zh-CN"/>
        </w:rPr>
      </w:pPr>
    </w:p>
    <w:p w14:paraId="597590F0" w14:textId="277A7728" w:rsidR="00731587" w:rsidRPr="00D51423" w:rsidRDefault="00731587" w:rsidP="00731587">
      <w:pPr>
        <w:rPr>
          <w:b/>
          <w:u w:val="single"/>
          <w:lang w:eastAsia="ko-KR"/>
        </w:rPr>
      </w:pPr>
      <w:r w:rsidRPr="00D51423">
        <w:rPr>
          <w:b/>
          <w:u w:val="single"/>
          <w:lang w:eastAsia="ko-KR"/>
        </w:rPr>
        <w:t>Issue 2-</w:t>
      </w:r>
      <w:r>
        <w:rPr>
          <w:b/>
          <w:u w:val="single"/>
          <w:lang w:eastAsia="ko-KR"/>
        </w:rPr>
        <w:t>2-2</w:t>
      </w:r>
      <w:r w:rsidRPr="00D51423">
        <w:rPr>
          <w:b/>
          <w:u w:val="single"/>
          <w:lang w:eastAsia="ko-KR"/>
        </w:rPr>
        <w:t xml:space="preserve">: </w:t>
      </w:r>
      <w:r>
        <w:rPr>
          <w:b/>
          <w:u w:val="single"/>
          <w:lang w:eastAsia="ko-KR"/>
        </w:rPr>
        <w:t>New Power Class</w:t>
      </w:r>
    </w:p>
    <w:p w14:paraId="2039F9E6" w14:textId="4D06C3BA" w:rsidR="00731587"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It is still open topic of either defining a new power class for FR2 HST UE or reuse other PC but add some FR2 HST UE-specific requirement. </w:t>
      </w:r>
    </w:p>
    <w:p w14:paraId="357EC36B"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373581CA" w14:textId="2C4E2531" w:rsidR="00731587"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 xml:space="preserve">Proposal </w:t>
      </w:r>
      <w:r>
        <w:rPr>
          <w:rFonts w:eastAsia="宋体"/>
          <w:szCs w:val="24"/>
          <w:lang w:eastAsia="zh-CN"/>
        </w:rPr>
        <w:t>1 (Ericsson)</w:t>
      </w:r>
      <w:r w:rsidRPr="00BC6C4C">
        <w:rPr>
          <w:rFonts w:eastAsia="宋体"/>
          <w:szCs w:val="24"/>
          <w:lang w:eastAsia="zh-CN"/>
        </w:rPr>
        <w:t xml:space="preserve">: </w:t>
      </w:r>
      <w:r w:rsidRPr="00731587">
        <w:rPr>
          <w:rFonts w:eastAsia="宋体"/>
          <w:szCs w:val="24"/>
          <w:lang w:eastAsia="zh-CN"/>
        </w:rPr>
        <w:t xml:space="preserve">If the proposals 1-3 in </w:t>
      </w:r>
      <w:r>
        <w:rPr>
          <w:rFonts w:eastAsia="宋体"/>
          <w:szCs w:val="24"/>
          <w:lang w:eastAsia="zh-CN"/>
        </w:rPr>
        <w:t>R4-2111128</w:t>
      </w:r>
      <w:r w:rsidRPr="00731587">
        <w:rPr>
          <w:rFonts w:eastAsia="宋体"/>
          <w:szCs w:val="24"/>
          <w:lang w:eastAsia="zh-CN"/>
        </w:rPr>
        <w:t xml:space="preserve"> are agreed upon RAN4 should define a new PC class for HST FR2 UEs.</w:t>
      </w:r>
    </w:p>
    <w:p w14:paraId="3F0F0E5A"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3FA655D5" w14:textId="77777777" w:rsidR="00731587" w:rsidRPr="002A74A8"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78B84804" w14:textId="77777777" w:rsidR="00731587" w:rsidRDefault="00731587" w:rsidP="00DD19DE">
      <w:pPr>
        <w:rPr>
          <w:i/>
          <w:color w:val="0070C0"/>
          <w:lang w:eastAsia="zh-CN"/>
        </w:rPr>
      </w:pPr>
    </w:p>
    <w:p w14:paraId="53D4D299" w14:textId="1CE77B61" w:rsidR="00266EC4" w:rsidRPr="00805BE8" w:rsidRDefault="00266EC4" w:rsidP="00266E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Spherical Coverage </w:t>
      </w:r>
    </w:p>
    <w:p w14:paraId="26A01B63"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477CB4" w14:textId="77777777" w:rsidR="00266EC4" w:rsidRPr="00266EC4" w:rsidRDefault="00266EC4" w:rsidP="00266EC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CA645E" w14:textId="6A8575ED" w:rsidR="00C43677" w:rsidRPr="00D51423" w:rsidRDefault="00C43677" w:rsidP="00C43677">
      <w:pPr>
        <w:rPr>
          <w:b/>
          <w:u w:val="single"/>
          <w:lang w:eastAsia="ko-KR"/>
        </w:rPr>
      </w:pPr>
      <w:r w:rsidRPr="00D51423">
        <w:rPr>
          <w:b/>
          <w:u w:val="single"/>
          <w:lang w:eastAsia="ko-KR"/>
        </w:rPr>
        <w:t>Issue 2-</w:t>
      </w:r>
      <w:r w:rsidR="00266EC4">
        <w:rPr>
          <w:b/>
          <w:u w:val="single"/>
          <w:lang w:eastAsia="ko-KR"/>
        </w:rPr>
        <w:t>3-1</w:t>
      </w:r>
      <w:r w:rsidRPr="00D51423">
        <w:rPr>
          <w:b/>
          <w:u w:val="single"/>
          <w:lang w:eastAsia="ko-KR"/>
        </w:rPr>
        <w:t xml:space="preserve">: </w:t>
      </w:r>
      <w:r>
        <w:rPr>
          <w:b/>
          <w:u w:val="single"/>
          <w:lang w:eastAsia="ko-KR"/>
        </w:rPr>
        <w:t>Spherical coverage requirement</w:t>
      </w:r>
    </w:p>
    <w:p w14:paraId="4F6C67F2" w14:textId="34E3A18D" w:rsidR="00731587" w:rsidRDefault="00731587" w:rsidP="00CD665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w:t>
      </w:r>
      <w:r w:rsidR="00CD6655">
        <w:rPr>
          <w:rFonts w:eastAsia="宋体"/>
          <w:szCs w:val="24"/>
          <w:lang w:eastAsia="zh-CN"/>
        </w:rPr>
        <w:t>Moderator</w:t>
      </w:r>
      <w:r>
        <w:rPr>
          <w:rFonts w:eastAsia="宋体"/>
          <w:szCs w:val="24"/>
          <w:lang w:eastAsia="zh-CN"/>
        </w:rPr>
        <w:t>]</w:t>
      </w:r>
      <w:r w:rsidR="00CD6655">
        <w:rPr>
          <w:rFonts w:eastAsia="宋体"/>
          <w:szCs w:val="24"/>
          <w:lang w:eastAsia="zh-CN"/>
        </w:rPr>
        <w:t xml:space="preserve"> The spherical coverage requirement (x%-tile point and required EIRP metric) needs FFS. As agreed in last meeting, it is agreed that “</w:t>
      </w:r>
      <w:r w:rsidR="00CD6655" w:rsidRPr="00CD6655">
        <w:rPr>
          <w:rFonts w:eastAsia="宋体"/>
          <w:szCs w:val="24"/>
          <w:lang w:eastAsia="zh-CN"/>
        </w:rPr>
        <w:t># of panels, # of beams in beambook and x%-tile point need to consider how much spherical coverage is needed, based on deployment scenario analysis.</w:t>
      </w:r>
      <w:r w:rsidR="00CD6655">
        <w:rPr>
          <w:rFonts w:eastAsia="宋体"/>
          <w:szCs w:val="24"/>
          <w:lang w:eastAsia="zh-CN"/>
        </w:rPr>
        <w:t>”</w:t>
      </w:r>
    </w:p>
    <w:p w14:paraId="237932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7B80319E" w14:textId="1F005CBD" w:rsidR="00C4367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(Qualcomm)</w:t>
      </w:r>
      <w:r w:rsidRPr="00D51423">
        <w:rPr>
          <w:rFonts w:eastAsia="宋体"/>
          <w:szCs w:val="24"/>
          <w:lang w:eastAsia="zh-CN"/>
        </w:rPr>
        <w:t xml:space="preserve">: </w:t>
      </w:r>
      <w:r w:rsidR="00BC6C4C" w:rsidRPr="00BC6C4C">
        <w:rPr>
          <w:rFonts w:eastAsia="宋体"/>
          <w:szCs w:val="24"/>
          <w:lang w:eastAsia="zh-CN"/>
        </w:rPr>
        <w:t>The spherical coverage requirement shall be 30% with 2 back to back panels</w:t>
      </w:r>
    </w:p>
    <w:p w14:paraId="4F34BF90" w14:textId="2D46B24B" w:rsidR="00BC6C4C" w:rsidRDefault="00BC6C4C"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C6C4C">
        <w:rPr>
          <w:rFonts w:eastAsia="宋体"/>
          <w:szCs w:val="24"/>
          <w:lang w:eastAsia="zh-CN"/>
        </w:rPr>
        <w:t>Based on the UE beam pattern analysis with the agreed antenna configuration starting point, spherical coverage on azimuthal plane should consider range within 64 degrees on one RRH direction in one side, regardless of Dmin.</w:t>
      </w:r>
    </w:p>
    <w:p w14:paraId="11642720" w14:textId="4AFFA3D4" w:rsidR="00BC6C4C" w:rsidRDefault="00BC6C4C"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C6C4C">
        <w:rPr>
          <w:rFonts w:eastAsia="宋体"/>
          <w:szCs w:val="24"/>
          <w:lang w:eastAsia="zh-CN"/>
        </w:rPr>
        <w:t>For the agreed FR2 HST scenarios, azimuth angle range = [-64 64] and polar angle range = [30,90] are enough to cover the possible RRH directions from UE perspective</w:t>
      </w:r>
    </w:p>
    <w:p w14:paraId="12A506F5" w14:textId="12B03476" w:rsidR="00C43677" w:rsidRPr="00C43677" w:rsidRDefault="00BC6C4C"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C6C4C">
        <w:rPr>
          <w:rFonts w:eastAsia="宋体"/>
          <w:szCs w:val="24"/>
          <w:lang w:eastAsia="zh-CN"/>
        </w:rPr>
        <w:t>UE is considered to consist of 2 back to back panels.</w:t>
      </w:r>
    </w:p>
    <w:p w14:paraId="25EA1ED1" w14:textId="52DC1D54" w:rsidR="00731587" w:rsidRPr="0073158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51423">
        <w:rPr>
          <w:rFonts w:eastAsia="宋体"/>
          <w:szCs w:val="24"/>
          <w:lang w:eastAsia="zh-CN"/>
        </w:rPr>
        <w:t xml:space="preserve">Proposal </w:t>
      </w:r>
      <w:r>
        <w:rPr>
          <w:rFonts w:eastAsia="宋体"/>
          <w:szCs w:val="24"/>
          <w:lang w:eastAsia="zh-CN"/>
        </w:rPr>
        <w:t>2 (Samsung)</w:t>
      </w:r>
      <w:r w:rsidRPr="00D51423">
        <w:rPr>
          <w:rFonts w:eastAsia="宋体"/>
          <w:szCs w:val="24"/>
          <w:lang w:eastAsia="zh-CN"/>
        </w:rPr>
        <w:t xml:space="preserve">: </w:t>
      </w:r>
      <w:r w:rsidR="00731587" w:rsidRPr="00731587">
        <w:rPr>
          <w:rFonts w:eastAsia="宋体"/>
          <w:szCs w:val="24"/>
          <w:lang w:eastAsia="zh-CN"/>
        </w:rPr>
        <w:t xml:space="preserve">For spherical coverage requirement, RAN4 shall consider: </w:t>
      </w:r>
    </w:p>
    <w:p w14:paraId="21AD1045" w14:textId="6358282B" w:rsidR="00731587" w:rsidRPr="00731587" w:rsidRDefault="00731587"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 xml:space="preserve">The necessity of specifying spherical coverage requirement if UE’s beam number is very limited. </w:t>
      </w:r>
    </w:p>
    <w:p w14:paraId="0755E077" w14:textId="4809D58F" w:rsidR="00731587" w:rsidRPr="00731587" w:rsidRDefault="00731587"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 xml:space="preserve">If spherical coverage is needed, the x%-tile point in EIRP CDF for FR2 HST UE’s spherical coverage requirement by considering following candidate configuration: </w:t>
      </w:r>
    </w:p>
    <w:p w14:paraId="0490EDF5" w14:textId="615E014C" w:rsidR="00731587" w:rsidRPr="00731587" w:rsidRDefault="00731587" w:rsidP="00CD6655">
      <w:pPr>
        <w:pStyle w:val="ListParagraph"/>
        <w:numPr>
          <w:ilvl w:val="3"/>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Two panels, 1 beam per panel;</w:t>
      </w:r>
    </w:p>
    <w:p w14:paraId="4705705F" w14:textId="6E649C05" w:rsidR="00731587" w:rsidRPr="00731587" w:rsidRDefault="00731587" w:rsidP="00CD6655">
      <w:pPr>
        <w:pStyle w:val="ListParagraph"/>
        <w:numPr>
          <w:ilvl w:val="3"/>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Two panels, 2 beams per panel;</w:t>
      </w:r>
    </w:p>
    <w:p w14:paraId="600892A2" w14:textId="24C25CBC" w:rsidR="00C43677" w:rsidRDefault="00731587" w:rsidP="00CD6655">
      <w:pPr>
        <w:pStyle w:val="ListParagraph"/>
        <w:numPr>
          <w:ilvl w:val="3"/>
          <w:numId w:val="4"/>
        </w:numPr>
        <w:overflowPunct/>
        <w:autoSpaceDE/>
        <w:autoSpaceDN/>
        <w:adjustRightInd/>
        <w:spacing w:after="120"/>
        <w:ind w:firstLineChars="0"/>
        <w:textAlignment w:val="auto"/>
        <w:rPr>
          <w:rFonts w:eastAsia="宋体"/>
          <w:szCs w:val="24"/>
          <w:lang w:eastAsia="zh-CN"/>
        </w:rPr>
      </w:pPr>
      <w:r w:rsidRPr="00731587">
        <w:rPr>
          <w:rFonts w:eastAsia="宋体"/>
          <w:szCs w:val="24"/>
          <w:lang w:eastAsia="zh-CN"/>
        </w:rPr>
        <w:t>Other options if identified by deployment scenario analysis.</w:t>
      </w:r>
    </w:p>
    <w:p w14:paraId="2389A7AD" w14:textId="19676693" w:rsidR="00C4367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w:t>
      </w:r>
      <w:r w:rsidR="00731587" w:rsidRPr="00731587">
        <w:rPr>
          <w:rFonts w:eastAsia="宋体"/>
          <w:szCs w:val="24"/>
          <w:lang w:eastAsia="zh-CN"/>
        </w:rPr>
        <w:t>UE requirement for spherical coverage shall be limited</w:t>
      </w:r>
      <w:r w:rsidRPr="00C43677">
        <w:rPr>
          <w:rFonts w:eastAsia="宋体"/>
          <w:szCs w:val="24"/>
          <w:lang w:eastAsia="zh-CN"/>
        </w:rPr>
        <w:t>.</w:t>
      </w:r>
    </w:p>
    <w:p w14:paraId="1A2D5296" w14:textId="502684DB" w:rsidR="00CD6655" w:rsidRDefault="00CD6655" w:rsidP="00CD6655">
      <w:pPr>
        <w:pStyle w:val="ListParagraph"/>
        <w:numPr>
          <w:ilvl w:val="2"/>
          <w:numId w:val="4"/>
        </w:numPr>
        <w:overflowPunct/>
        <w:autoSpaceDE/>
        <w:autoSpaceDN/>
        <w:adjustRightInd/>
        <w:spacing w:after="120"/>
        <w:ind w:firstLineChars="0"/>
        <w:textAlignment w:val="auto"/>
        <w:rPr>
          <w:rFonts w:eastAsia="宋体"/>
          <w:szCs w:val="24"/>
          <w:lang w:eastAsia="zh-CN"/>
        </w:rPr>
      </w:pPr>
      <w:r w:rsidRPr="00CD6655">
        <w:rPr>
          <w:rFonts w:eastAsia="宋体"/>
          <w:szCs w:val="24"/>
          <w:lang w:eastAsia="zh-CN"/>
        </w:rPr>
        <w:t>Agree to have on UE beam for scenario A and 1-2 beams for scenario B</w:t>
      </w:r>
    </w:p>
    <w:p w14:paraId="2677D0FA"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51D9FFE" w14:textId="77777777" w:rsidR="005503DC" w:rsidRPr="002A74A8"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3C481B7" w14:textId="77777777" w:rsidR="00D51423" w:rsidRDefault="00D51423" w:rsidP="00DD19DE">
      <w:pPr>
        <w:rPr>
          <w:i/>
          <w:color w:val="0070C0"/>
          <w:lang w:eastAsia="zh-CN"/>
        </w:rPr>
      </w:pPr>
    </w:p>
    <w:p w14:paraId="37402C16" w14:textId="5D4408FA" w:rsidR="00DD19DE" w:rsidRPr="003F7BDB" w:rsidRDefault="00DD19DE" w:rsidP="00DD19DE">
      <w:pPr>
        <w:pStyle w:val="Heading3"/>
        <w:rPr>
          <w:sz w:val="24"/>
          <w:szCs w:val="16"/>
          <w:lang w:val="en-US"/>
        </w:rPr>
      </w:pPr>
      <w:r w:rsidRPr="003F7BDB">
        <w:rPr>
          <w:sz w:val="24"/>
          <w:szCs w:val="16"/>
          <w:lang w:val="en-US"/>
        </w:rPr>
        <w:t>Sub-</w:t>
      </w:r>
      <w:r w:rsidR="00142BB9" w:rsidRPr="003F7BDB">
        <w:rPr>
          <w:sz w:val="24"/>
          <w:szCs w:val="16"/>
          <w:lang w:val="en-US"/>
        </w:rPr>
        <w:t>topic</w:t>
      </w:r>
      <w:r w:rsidRPr="003F7BDB">
        <w:rPr>
          <w:sz w:val="24"/>
          <w:szCs w:val="16"/>
          <w:lang w:val="en-US"/>
        </w:rPr>
        <w:t xml:space="preserve"> </w:t>
      </w:r>
      <w:r w:rsidR="00FA5848" w:rsidRPr="003F7BDB">
        <w:rPr>
          <w:sz w:val="24"/>
          <w:szCs w:val="16"/>
          <w:lang w:val="en-US"/>
        </w:rPr>
        <w:t>2</w:t>
      </w:r>
      <w:r w:rsidRPr="003F7BDB">
        <w:rPr>
          <w:sz w:val="24"/>
          <w:szCs w:val="16"/>
          <w:lang w:val="en-US"/>
        </w:rPr>
        <w:t>-</w:t>
      </w:r>
      <w:r w:rsidR="00266EC4" w:rsidRPr="003F7BDB">
        <w:rPr>
          <w:sz w:val="24"/>
          <w:szCs w:val="16"/>
          <w:lang w:val="en-US"/>
        </w:rPr>
        <w:t>4</w:t>
      </w:r>
      <w:r w:rsidR="00206659" w:rsidRPr="003F7BDB">
        <w:rPr>
          <w:sz w:val="24"/>
          <w:szCs w:val="16"/>
          <w:lang w:val="en-US"/>
        </w:rPr>
        <w:t xml:space="preserve"> Beam Correspondence for FR2 HST UE</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28F7173" w:rsidR="00DD19DE" w:rsidRPr="002A74A8" w:rsidRDefault="00DD19DE" w:rsidP="00DD19DE">
      <w:pPr>
        <w:rPr>
          <w:b/>
          <w:u w:val="single"/>
          <w:lang w:eastAsia="ko-KR"/>
        </w:rPr>
      </w:pPr>
      <w:r w:rsidRPr="002A74A8">
        <w:rPr>
          <w:b/>
          <w:u w:val="single"/>
          <w:lang w:eastAsia="ko-KR"/>
        </w:rPr>
        <w:t xml:space="preserve">Issue </w:t>
      </w:r>
      <w:r w:rsidR="00FA5848" w:rsidRPr="002A74A8">
        <w:rPr>
          <w:b/>
          <w:u w:val="single"/>
          <w:lang w:eastAsia="ko-KR"/>
        </w:rPr>
        <w:t>2</w:t>
      </w:r>
      <w:r w:rsidR="00266EC4">
        <w:rPr>
          <w:b/>
          <w:u w:val="single"/>
          <w:lang w:eastAsia="ko-KR"/>
        </w:rPr>
        <w:t>-4</w:t>
      </w:r>
      <w:r w:rsidR="00206659" w:rsidRPr="002A74A8">
        <w:rPr>
          <w:b/>
          <w:u w:val="single"/>
          <w:lang w:eastAsia="ko-KR"/>
        </w:rPr>
        <w:t>-1</w:t>
      </w:r>
      <w:r w:rsidRPr="002A74A8">
        <w:rPr>
          <w:b/>
          <w:u w:val="single"/>
          <w:lang w:eastAsia="ko-KR"/>
        </w:rPr>
        <w:t xml:space="preserve">: </w:t>
      </w:r>
      <w:r w:rsidR="00C93488">
        <w:rPr>
          <w:b/>
          <w:u w:val="single"/>
          <w:lang w:eastAsia="ko-KR"/>
        </w:rPr>
        <w:t xml:space="preserve">FR2 HST UE </w:t>
      </w:r>
      <w:r w:rsidR="007C11A7">
        <w:rPr>
          <w:b/>
          <w:u w:val="single"/>
          <w:lang w:eastAsia="ko-KR"/>
        </w:rPr>
        <w:t xml:space="preserve">shall </w:t>
      </w:r>
      <w:r w:rsidR="00C93488">
        <w:rPr>
          <w:b/>
          <w:u w:val="single"/>
          <w:lang w:eastAsia="ko-KR"/>
        </w:rPr>
        <w:t xml:space="preserve">mandatorily support </w:t>
      </w:r>
      <w:r w:rsidR="00C93488" w:rsidRPr="00C93488">
        <w:rPr>
          <w:b/>
          <w:i/>
          <w:u w:val="single"/>
          <w:lang w:eastAsia="ko-KR"/>
        </w:rPr>
        <w:t>beamCorrespondenceWithoutUL-BeamSweeping</w:t>
      </w:r>
      <w:r w:rsidR="00206659" w:rsidRPr="002A74A8">
        <w:rPr>
          <w:b/>
          <w:u w:val="single"/>
          <w:lang w:eastAsia="ko-KR"/>
        </w:rPr>
        <w:t xml:space="preserve">? </w:t>
      </w:r>
    </w:p>
    <w:p w14:paraId="7B3D4A1B" w14:textId="3DA6283B" w:rsidR="00BC26C0" w:rsidRDefault="00BC26C0"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w:t>
      </w:r>
      <w:r w:rsidR="00C93488">
        <w:rPr>
          <w:rFonts w:eastAsia="宋体"/>
          <w:szCs w:val="24"/>
          <w:lang w:eastAsia="zh-CN"/>
        </w:rPr>
        <w:t>In last RAN4 meeting, several companies proposed that f</w:t>
      </w:r>
      <w:r w:rsidR="00C93488" w:rsidRPr="00C93488">
        <w:rPr>
          <w:rFonts w:eastAsia="宋体"/>
          <w:szCs w:val="24"/>
          <w:lang w:eastAsia="zh-CN"/>
        </w:rPr>
        <w:t xml:space="preserve">or FR2 HST UE (roof-mounted UE type), </w:t>
      </w:r>
      <w:r w:rsidR="00C93488" w:rsidRPr="007C11A7">
        <w:rPr>
          <w:rFonts w:eastAsia="宋体"/>
          <w:i/>
          <w:szCs w:val="24"/>
          <w:lang w:eastAsia="zh-CN"/>
        </w:rPr>
        <w:t>beamCorrespondenceWithoutUL-BeamSweeping</w:t>
      </w:r>
      <w:r w:rsidR="00C93488" w:rsidRPr="00C93488">
        <w:rPr>
          <w:rFonts w:eastAsia="宋体"/>
          <w:szCs w:val="24"/>
          <w:lang w:eastAsia="zh-CN"/>
        </w:rPr>
        <w:t xml:space="preserve"> shall be mandatorily supported</w:t>
      </w:r>
      <w:r w:rsidR="00C93488">
        <w:rPr>
          <w:rFonts w:eastAsia="宋体"/>
          <w:szCs w:val="24"/>
          <w:lang w:eastAsia="zh-CN"/>
        </w:rPr>
        <w:t xml:space="preserve">. In this meeting, companies continue the discussion. </w:t>
      </w:r>
    </w:p>
    <w:p w14:paraId="28890E5E" w14:textId="77777777" w:rsidR="00DD19DE" w:rsidRPr="002A74A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2CF8E565" w14:textId="5DF56BA2" w:rsidR="00DD19DE" w:rsidRPr="002A74A8" w:rsidRDefault="00DD19DE" w:rsidP="00C9348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Option 1</w:t>
      </w:r>
      <w:r w:rsidR="00C93488">
        <w:rPr>
          <w:rFonts w:eastAsia="宋体"/>
          <w:szCs w:val="24"/>
          <w:lang w:eastAsia="zh-CN"/>
        </w:rPr>
        <w:t xml:space="preserve"> (Samsung, Ericsson, Nokia, Qualcomm)</w:t>
      </w:r>
      <w:r w:rsidRPr="002A74A8">
        <w:rPr>
          <w:rFonts w:eastAsia="宋体"/>
          <w:szCs w:val="24"/>
          <w:lang w:eastAsia="zh-CN"/>
        </w:rPr>
        <w:t xml:space="preserve">: </w:t>
      </w:r>
      <w:r w:rsidR="00C93488" w:rsidRPr="00C93488">
        <w:rPr>
          <w:rFonts w:eastAsia="宋体"/>
          <w:szCs w:val="24"/>
          <w:lang w:eastAsia="zh-CN"/>
        </w:rPr>
        <w:t>FR</w:t>
      </w:r>
      <w:r w:rsidR="007C11A7">
        <w:rPr>
          <w:rFonts w:eastAsia="宋体"/>
          <w:szCs w:val="24"/>
          <w:lang w:eastAsia="zh-CN"/>
        </w:rPr>
        <w:t>2 HST UE (roof-mounted UE type) shall mandatorily support</w:t>
      </w:r>
      <w:r w:rsidR="00C93488" w:rsidRPr="00C93488">
        <w:rPr>
          <w:rFonts w:eastAsia="宋体"/>
          <w:szCs w:val="24"/>
          <w:lang w:eastAsia="zh-CN"/>
        </w:rPr>
        <w:t xml:space="preserve"> </w:t>
      </w:r>
      <w:r w:rsidR="00C93488" w:rsidRPr="007C11A7">
        <w:rPr>
          <w:rFonts w:eastAsia="宋体"/>
          <w:i/>
          <w:szCs w:val="24"/>
          <w:lang w:eastAsia="zh-CN"/>
        </w:rPr>
        <w:t>beamCorrespondenceWithoutUL-BeamSweeping</w:t>
      </w:r>
      <w:r w:rsidR="00206659" w:rsidRPr="002A74A8">
        <w:rPr>
          <w:rFonts w:eastAsia="宋体"/>
          <w:szCs w:val="24"/>
          <w:lang w:eastAsia="zh-CN"/>
        </w:rPr>
        <w:t>.</w:t>
      </w:r>
    </w:p>
    <w:p w14:paraId="05E31B15" w14:textId="77777777" w:rsidR="00DD19DE" w:rsidRPr="002A74A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492B956" w14:textId="3EBF4158" w:rsidR="00DD19DE" w:rsidRPr="002A74A8" w:rsidRDefault="00266EC4"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w:t>
      </w:r>
      <w:r w:rsidR="00C93488">
        <w:rPr>
          <w:rFonts w:eastAsia="宋体"/>
          <w:szCs w:val="24"/>
          <w:lang w:eastAsia="zh-CN"/>
        </w:rPr>
        <w:t xml:space="preserve"> Option-1</w:t>
      </w:r>
      <w:r w:rsidR="00206659" w:rsidRPr="002A74A8">
        <w:rPr>
          <w:rFonts w:eastAsia="宋体"/>
          <w:szCs w:val="24"/>
          <w:lang w:eastAsia="zh-CN"/>
        </w:rPr>
        <w:t>.</w:t>
      </w:r>
    </w:p>
    <w:p w14:paraId="3BDD07BC" w14:textId="77777777" w:rsidR="00DD19DE" w:rsidRPr="002A74A8" w:rsidRDefault="00DD19DE" w:rsidP="00DD19DE">
      <w:pPr>
        <w:rPr>
          <w:lang w:val="en-US" w:eastAsia="zh-CN"/>
        </w:rPr>
      </w:pPr>
    </w:p>
    <w:p w14:paraId="5FCFD095" w14:textId="341EE23C" w:rsidR="00206659" w:rsidRPr="002A74A8" w:rsidRDefault="00266EC4" w:rsidP="00206659">
      <w:pPr>
        <w:rPr>
          <w:b/>
          <w:u w:val="single"/>
          <w:lang w:eastAsia="ko-KR"/>
        </w:rPr>
      </w:pPr>
      <w:r>
        <w:rPr>
          <w:b/>
          <w:u w:val="single"/>
          <w:lang w:eastAsia="ko-KR"/>
        </w:rPr>
        <w:t>Issue 2-4</w:t>
      </w:r>
      <w:r w:rsidR="00206659" w:rsidRPr="002A74A8">
        <w:rPr>
          <w:b/>
          <w:u w:val="single"/>
          <w:lang w:eastAsia="ko-KR"/>
        </w:rPr>
        <w:t xml:space="preserve">-2: </w:t>
      </w:r>
      <w:r w:rsidR="007C11A7">
        <w:rPr>
          <w:b/>
          <w:u w:val="single"/>
          <w:lang w:eastAsia="ko-KR"/>
        </w:rPr>
        <w:t xml:space="preserve">The necessity of support Rel-16 optional feature </w:t>
      </w:r>
      <w:r w:rsidR="00C93488" w:rsidRPr="00C93488">
        <w:rPr>
          <w:b/>
          <w:i/>
          <w:u w:val="single"/>
          <w:lang w:eastAsia="ko-KR"/>
        </w:rPr>
        <w:t>beamCorrespondenceSSB-based-r16</w:t>
      </w:r>
      <w:r w:rsidR="00206659" w:rsidRPr="002A74A8">
        <w:rPr>
          <w:b/>
          <w:u w:val="single"/>
          <w:lang w:eastAsia="ko-KR"/>
        </w:rPr>
        <w:t xml:space="preserve">? </w:t>
      </w:r>
    </w:p>
    <w:p w14:paraId="42590429" w14:textId="641A7FAC" w:rsidR="002040C6" w:rsidRDefault="007C11A7" w:rsidP="002040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FFS </w:t>
      </w:r>
      <w:r w:rsidRPr="007C11A7">
        <w:rPr>
          <w:rFonts w:eastAsia="宋体"/>
          <w:szCs w:val="24"/>
          <w:lang w:eastAsia="zh-CN"/>
        </w:rPr>
        <w:t xml:space="preserve">the necessity of support Rel-16 optional feature </w:t>
      </w:r>
      <w:r w:rsidRPr="002040C6">
        <w:rPr>
          <w:rFonts w:eastAsia="宋体"/>
          <w:i/>
          <w:szCs w:val="24"/>
          <w:lang w:eastAsia="zh-CN"/>
        </w:rPr>
        <w:t>beamCorrespondenceSSB-based-r16</w:t>
      </w:r>
      <w:r w:rsidRPr="002040C6">
        <w:rPr>
          <w:rFonts w:eastAsia="宋体"/>
          <w:szCs w:val="24"/>
          <w:lang w:eastAsia="zh-CN"/>
        </w:rPr>
        <w:t xml:space="preserve">. </w:t>
      </w:r>
      <w:r w:rsidR="0064626D" w:rsidRPr="0064626D">
        <w:rPr>
          <w:rFonts w:eastAsia="宋体"/>
          <w:szCs w:val="24"/>
          <w:lang w:eastAsia="zh-CN"/>
        </w:rPr>
        <w:t xml:space="preserve">Specifically, the </w:t>
      </w:r>
      <w:r w:rsidR="0064626D">
        <w:rPr>
          <w:rFonts w:eastAsia="宋体"/>
          <w:szCs w:val="24"/>
          <w:lang w:eastAsia="zh-CN"/>
        </w:rPr>
        <w:t xml:space="preserve">issue should be further divided into: </w:t>
      </w:r>
    </w:p>
    <w:p w14:paraId="4B8AB956" w14:textId="0A6546CF" w:rsidR="007C11A7" w:rsidRDefault="002040C6" w:rsidP="002040C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w:t>
      </w:r>
      <w:r w:rsidR="0064626D">
        <w:rPr>
          <w:rFonts w:eastAsia="宋体"/>
          <w:szCs w:val="24"/>
          <w:lang w:eastAsia="zh-CN"/>
        </w:rPr>
        <w:t>(a)</w:t>
      </w:r>
      <w:r>
        <w:rPr>
          <w:rFonts w:eastAsia="宋体"/>
          <w:szCs w:val="24"/>
          <w:lang w:eastAsia="zh-CN"/>
        </w:rPr>
        <w:t>:</w:t>
      </w:r>
      <w:r w:rsidR="0064626D">
        <w:rPr>
          <w:rFonts w:eastAsia="宋体"/>
          <w:szCs w:val="24"/>
          <w:lang w:eastAsia="zh-CN"/>
        </w:rPr>
        <w:t xml:space="preserve"> </w:t>
      </w:r>
      <w:r>
        <w:rPr>
          <w:rFonts w:eastAsia="宋体"/>
          <w:szCs w:val="24"/>
          <w:lang w:eastAsia="zh-CN"/>
        </w:rPr>
        <w:t>W</w:t>
      </w:r>
      <w:r w:rsidR="0064626D">
        <w:rPr>
          <w:rFonts w:eastAsia="宋体"/>
          <w:szCs w:val="24"/>
          <w:lang w:eastAsia="zh-CN"/>
        </w:rPr>
        <w:t xml:space="preserve">hether or not UE need to support </w:t>
      </w:r>
      <w:r w:rsidR="0064626D" w:rsidRPr="0064626D">
        <w:rPr>
          <w:rFonts w:eastAsia="宋体"/>
          <w:szCs w:val="24"/>
          <w:lang w:eastAsia="zh-CN"/>
        </w:rPr>
        <w:t xml:space="preserve">Rel-16 optional feature </w:t>
      </w:r>
      <w:r w:rsidR="0064626D" w:rsidRPr="002040C6">
        <w:rPr>
          <w:rFonts w:eastAsia="宋体"/>
          <w:i/>
          <w:szCs w:val="24"/>
          <w:lang w:eastAsia="zh-CN"/>
        </w:rPr>
        <w:t>beamCorrespondenceSSB-based-r16</w:t>
      </w:r>
      <w:r>
        <w:rPr>
          <w:rFonts w:eastAsia="宋体"/>
          <w:szCs w:val="24"/>
          <w:lang w:eastAsia="zh-CN"/>
        </w:rPr>
        <w:t>: I</w:t>
      </w:r>
      <w:r w:rsidR="0064626D">
        <w:rPr>
          <w:rFonts w:eastAsia="宋体"/>
          <w:szCs w:val="24"/>
          <w:lang w:eastAsia="zh-CN"/>
        </w:rPr>
        <w:t xml:space="preserve">f not, there is no need </w:t>
      </w:r>
      <w:r>
        <w:rPr>
          <w:rFonts w:eastAsia="宋体"/>
          <w:szCs w:val="24"/>
          <w:lang w:eastAsia="zh-CN"/>
        </w:rPr>
        <w:t>to</w:t>
      </w:r>
      <w:r w:rsidR="0064626D">
        <w:rPr>
          <w:rFonts w:eastAsia="宋体"/>
          <w:szCs w:val="24"/>
          <w:lang w:eastAsia="zh-CN"/>
        </w:rPr>
        <w:t xml:space="preserve"> d</w:t>
      </w:r>
      <w:r>
        <w:rPr>
          <w:rFonts w:eastAsia="宋体"/>
          <w:szCs w:val="24"/>
          <w:lang w:eastAsia="zh-CN"/>
        </w:rPr>
        <w:t xml:space="preserve">efine corresponding requirement for Rel-16 optional feature </w:t>
      </w:r>
      <w:r w:rsidRPr="002040C6">
        <w:rPr>
          <w:rFonts w:eastAsia="宋体"/>
          <w:i/>
          <w:szCs w:val="24"/>
          <w:lang w:eastAsia="zh-CN"/>
        </w:rPr>
        <w:t>beamCorrespondenceSSB-based-r16</w:t>
      </w:r>
      <w:r>
        <w:rPr>
          <w:rFonts w:eastAsia="宋体"/>
          <w:szCs w:val="24"/>
          <w:lang w:eastAsia="zh-CN"/>
        </w:rPr>
        <w:t xml:space="preserve"> for Rel-17 FR2 HST UE. </w:t>
      </w:r>
    </w:p>
    <w:p w14:paraId="3C192D40" w14:textId="24BF5AF3" w:rsidR="002040C6" w:rsidRDefault="002040C6" w:rsidP="002040C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Question-(b): If yes to Question-(a), whether or not FR2 HST UE shall mandatorily support </w:t>
      </w:r>
      <w:r w:rsidRPr="002040C6">
        <w:rPr>
          <w:rFonts w:eastAsia="宋体"/>
          <w:szCs w:val="24"/>
          <w:lang w:eastAsia="zh-CN"/>
        </w:rPr>
        <w:t>Rel-16 optional feature beamCorrespondenceSSB-based-r16</w:t>
      </w:r>
      <w:r>
        <w:rPr>
          <w:rFonts w:eastAsia="宋体"/>
          <w:szCs w:val="24"/>
          <w:lang w:eastAsia="zh-CN"/>
        </w:rPr>
        <w:t xml:space="preserve">. </w:t>
      </w:r>
    </w:p>
    <w:p w14:paraId="4281D0ED" w14:textId="77777777" w:rsidR="00206659" w:rsidRPr="002A74A8" w:rsidRDefault="00206659" w:rsidP="002066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511FFF3E" w14:textId="27227CEC" w:rsidR="002040C6" w:rsidRDefault="002040C6" w:rsidP="002040C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Related to </w:t>
      </w:r>
      <w:r w:rsidRPr="002040C6">
        <w:rPr>
          <w:rFonts w:eastAsia="宋体"/>
          <w:szCs w:val="24"/>
          <w:lang w:eastAsia="zh-CN"/>
        </w:rPr>
        <w:t>Question-(a)</w:t>
      </w:r>
      <w:r>
        <w:rPr>
          <w:rFonts w:eastAsia="宋体"/>
          <w:szCs w:val="24"/>
          <w:lang w:eastAsia="zh-CN"/>
        </w:rPr>
        <w:t xml:space="preserve">: </w:t>
      </w:r>
    </w:p>
    <w:p w14:paraId="0938E40D" w14:textId="286250F7" w:rsidR="00206659" w:rsidRPr="002A74A8" w:rsidRDefault="002A74A8" w:rsidP="00204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Proposal</w:t>
      </w:r>
      <w:r w:rsidR="00206659" w:rsidRPr="002A74A8">
        <w:rPr>
          <w:rFonts w:eastAsia="宋体"/>
          <w:szCs w:val="24"/>
          <w:lang w:eastAsia="zh-CN"/>
        </w:rPr>
        <w:t xml:space="preserve"> 1</w:t>
      </w:r>
      <w:r w:rsidRPr="002A74A8">
        <w:rPr>
          <w:rFonts w:eastAsia="宋体"/>
          <w:szCs w:val="24"/>
          <w:lang w:eastAsia="zh-CN"/>
        </w:rPr>
        <w:t xml:space="preserve"> (Samsung)</w:t>
      </w:r>
      <w:r w:rsidR="00206659" w:rsidRPr="002A74A8">
        <w:rPr>
          <w:rFonts w:eastAsia="宋体"/>
          <w:szCs w:val="24"/>
          <w:lang w:eastAsia="zh-CN"/>
        </w:rPr>
        <w:t xml:space="preserve">: </w:t>
      </w:r>
      <w:r w:rsidRPr="002A74A8">
        <w:rPr>
          <w:rFonts w:eastAsia="宋体"/>
          <w:szCs w:val="24"/>
          <w:lang w:eastAsia="zh-CN"/>
        </w:rPr>
        <w:t xml:space="preserve">RAN4 need to discuss the benefits from FR2 HST UE’s support the Rel-16 optional feature beamCorrespondenceSSB-based-r16. </w:t>
      </w:r>
    </w:p>
    <w:p w14:paraId="711F2586" w14:textId="1E3E969D" w:rsidR="002040C6" w:rsidRDefault="002040C6" w:rsidP="002040C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Related to Question-(b): </w:t>
      </w:r>
    </w:p>
    <w:p w14:paraId="11630369" w14:textId="46FDD29F" w:rsidR="002A74A8" w:rsidRPr="002A74A8" w:rsidRDefault="002A74A8" w:rsidP="002040C6">
      <w:pPr>
        <w:pStyle w:val="ListParagraph"/>
        <w:numPr>
          <w:ilvl w:val="2"/>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Proposal 2 (</w:t>
      </w:r>
      <w:r w:rsidR="002040C6">
        <w:rPr>
          <w:rFonts w:eastAsia="宋体"/>
          <w:szCs w:val="24"/>
          <w:lang w:eastAsia="zh-CN"/>
        </w:rPr>
        <w:t>Nokia</w:t>
      </w:r>
      <w:r w:rsidRPr="002A74A8">
        <w:rPr>
          <w:rFonts w:eastAsia="宋体"/>
          <w:szCs w:val="24"/>
          <w:lang w:eastAsia="zh-CN"/>
        </w:rPr>
        <w:t xml:space="preserve">): </w:t>
      </w:r>
      <w:r w:rsidR="002040C6" w:rsidRPr="002040C6">
        <w:rPr>
          <w:rFonts w:eastAsia="宋体"/>
          <w:szCs w:val="24"/>
          <w:lang w:eastAsia="zh-CN"/>
        </w:rPr>
        <w:t>beamCorrespondenceSSB-based-r16 shall be supported by FR2 HST UE</w:t>
      </w:r>
      <w:r w:rsidRPr="002A74A8">
        <w:rPr>
          <w:rFonts w:eastAsia="宋体"/>
          <w:szCs w:val="24"/>
          <w:lang w:eastAsia="zh-CN"/>
        </w:rPr>
        <w:t>.</w:t>
      </w:r>
    </w:p>
    <w:p w14:paraId="74F2F4BE" w14:textId="1E8681AD" w:rsidR="00206659" w:rsidRPr="002A74A8" w:rsidRDefault="00206659"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7EEFBDC" w14:textId="02753239" w:rsidR="00206659" w:rsidRPr="002A74A8" w:rsidRDefault="00206659"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r w:rsidR="002040C6">
        <w:rPr>
          <w:rFonts w:eastAsia="宋体"/>
          <w:szCs w:val="24"/>
          <w:lang w:eastAsia="zh-CN"/>
        </w:rPr>
        <w:t xml:space="preserve">, especially </w:t>
      </w:r>
      <w:r w:rsidR="004F3D09">
        <w:rPr>
          <w:rFonts w:eastAsia="宋体"/>
          <w:szCs w:val="24"/>
          <w:lang w:eastAsia="zh-CN"/>
        </w:rPr>
        <w:t xml:space="preserve">to </w:t>
      </w:r>
      <w:r w:rsidR="002040C6">
        <w:rPr>
          <w:rFonts w:eastAsia="宋体"/>
          <w:szCs w:val="24"/>
          <w:lang w:eastAsia="zh-CN"/>
        </w:rPr>
        <w:t>response the above question-(a) and (b)</w:t>
      </w:r>
      <w:r w:rsidRPr="002A74A8">
        <w:rPr>
          <w:rFonts w:eastAsia="宋体"/>
          <w:szCs w:val="24"/>
          <w:lang w:eastAsia="zh-CN"/>
        </w:rPr>
        <w:t>.</w:t>
      </w:r>
    </w:p>
    <w:p w14:paraId="4DE4DBC4" w14:textId="77777777" w:rsidR="00206659" w:rsidRDefault="00206659" w:rsidP="00DD19DE">
      <w:pPr>
        <w:rPr>
          <w:color w:val="0070C0"/>
          <w:lang w:eastAsia="zh-CN"/>
        </w:rPr>
      </w:pPr>
    </w:p>
    <w:p w14:paraId="5AE88C5A" w14:textId="3102B673" w:rsidR="007C11A7" w:rsidRPr="002A74A8" w:rsidRDefault="00266EC4" w:rsidP="007C11A7">
      <w:pPr>
        <w:rPr>
          <w:b/>
          <w:u w:val="single"/>
          <w:lang w:eastAsia="ko-KR"/>
        </w:rPr>
      </w:pPr>
      <w:r>
        <w:rPr>
          <w:b/>
          <w:u w:val="single"/>
          <w:lang w:eastAsia="ko-KR"/>
        </w:rPr>
        <w:t>Issue 2-4</w:t>
      </w:r>
      <w:r w:rsidR="007C11A7" w:rsidRPr="002A74A8">
        <w:rPr>
          <w:b/>
          <w:u w:val="single"/>
          <w:lang w:eastAsia="ko-KR"/>
        </w:rPr>
        <w:t>-</w:t>
      </w:r>
      <w:r w:rsidR="007C11A7">
        <w:rPr>
          <w:b/>
          <w:u w:val="single"/>
          <w:lang w:eastAsia="ko-KR"/>
        </w:rPr>
        <w:t>3</w:t>
      </w:r>
      <w:r w:rsidR="007C11A7" w:rsidRPr="002A74A8">
        <w:rPr>
          <w:b/>
          <w:u w:val="single"/>
          <w:lang w:eastAsia="ko-KR"/>
        </w:rPr>
        <w:t xml:space="preserve">: </w:t>
      </w:r>
      <w:r w:rsidR="002040C6" w:rsidRPr="002040C6">
        <w:rPr>
          <w:b/>
          <w:u w:val="single"/>
          <w:lang w:eastAsia="ko-KR"/>
        </w:rPr>
        <w:t xml:space="preserve">The necessity of support Rel-16 optional feature </w:t>
      </w:r>
      <w:r w:rsidR="002040C6" w:rsidRPr="002040C6">
        <w:rPr>
          <w:b/>
          <w:i/>
          <w:u w:val="single"/>
          <w:lang w:eastAsia="ko-KR"/>
        </w:rPr>
        <w:t>beamCorrespondenceCSI-RS-based-r16</w:t>
      </w:r>
      <w:r w:rsidR="007C11A7" w:rsidRPr="002A74A8">
        <w:rPr>
          <w:b/>
          <w:u w:val="single"/>
          <w:lang w:eastAsia="ko-KR"/>
        </w:rPr>
        <w:t xml:space="preserve">? </w:t>
      </w:r>
    </w:p>
    <w:p w14:paraId="55C54234" w14:textId="312DABE4" w:rsidR="002040C6" w:rsidRDefault="002040C6" w:rsidP="004F3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FFS </w:t>
      </w:r>
      <w:r w:rsidRPr="007C11A7">
        <w:rPr>
          <w:rFonts w:eastAsia="宋体"/>
          <w:szCs w:val="24"/>
          <w:lang w:eastAsia="zh-CN"/>
        </w:rPr>
        <w:t xml:space="preserve">the necessity of support Rel-16 optional feature </w:t>
      </w:r>
      <w:r w:rsidRPr="004F3D09">
        <w:rPr>
          <w:rFonts w:eastAsia="宋体"/>
          <w:i/>
          <w:szCs w:val="24"/>
          <w:lang w:eastAsia="zh-CN"/>
        </w:rPr>
        <w:t>beamCorrespondenceCSI-RS-based-r16</w:t>
      </w:r>
      <w:r w:rsidRPr="002040C6">
        <w:rPr>
          <w:rFonts w:eastAsia="宋体"/>
          <w:szCs w:val="24"/>
          <w:lang w:eastAsia="zh-CN"/>
        </w:rPr>
        <w:t xml:space="preserve">. </w:t>
      </w:r>
      <w:r>
        <w:rPr>
          <w:rFonts w:eastAsia="宋体"/>
          <w:szCs w:val="24"/>
          <w:lang w:eastAsia="zh-CN"/>
        </w:rPr>
        <w:t>Different from Issue 2-</w:t>
      </w:r>
      <w:r w:rsidR="00266EC4">
        <w:rPr>
          <w:rFonts w:eastAsia="宋体"/>
          <w:szCs w:val="24"/>
          <w:lang w:eastAsia="zh-CN"/>
        </w:rPr>
        <w:t>4</w:t>
      </w:r>
      <w:r>
        <w:rPr>
          <w:rFonts w:eastAsia="宋体"/>
          <w:szCs w:val="24"/>
          <w:lang w:eastAsia="zh-CN"/>
        </w:rPr>
        <w:t xml:space="preserve">-2 for </w:t>
      </w:r>
      <w:r w:rsidRPr="004F3D09">
        <w:rPr>
          <w:rFonts w:eastAsia="宋体"/>
          <w:i/>
          <w:szCs w:val="24"/>
          <w:lang w:eastAsia="zh-CN"/>
        </w:rPr>
        <w:t>beamCorrespondenceSSB-based-r16</w:t>
      </w:r>
      <w:r w:rsidRPr="004F3D09">
        <w:rPr>
          <w:rFonts w:eastAsia="宋体"/>
          <w:szCs w:val="24"/>
          <w:lang w:eastAsia="zh-CN"/>
        </w:rPr>
        <w:t xml:space="preserve">, </w:t>
      </w:r>
      <w:r w:rsidR="004F3D09" w:rsidRPr="004F3D09">
        <w:rPr>
          <w:rFonts w:eastAsia="宋体" w:hint="eastAsia"/>
          <w:szCs w:val="24"/>
          <w:lang w:eastAsia="zh-CN"/>
        </w:rPr>
        <w:t>n</w:t>
      </w:r>
      <w:r w:rsidR="004F3D09" w:rsidRPr="004F3D09">
        <w:rPr>
          <w:rFonts w:eastAsia="宋体"/>
          <w:szCs w:val="24"/>
          <w:lang w:eastAsia="zh-CN"/>
        </w:rPr>
        <w:t xml:space="preserve">o company should confirmation on the necessity of support Rel-16 optional feature </w:t>
      </w:r>
      <w:r w:rsidR="004F3D09" w:rsidRPr="004F3D09">
        <w:rPr>
          <w:rFonts w:eastAsia="宋体"/>
          <w:i/>
          <w:szCs w:val="24"/>
          <w:lang w:eastAsia="zh-CN"/>
        </w:rPr>
        <w:t>beamCorrespondenceCSI-RS-based-r16</w:t>
      </w:r>
      <w:r w:rsidR="004F3D09" w:rsidRPr="004F3D09">
        <w:rPr>
          <w:rFonts w:eastAsia="宋体"/>
          <w:szCs w:val="24"/>
          <w:lang w:eastAsia="zh-CN"/>
        </w:rPr>
        <w:t xml:space="preserve"> yet. So the following question-(a) is needed to be discussed firstly: </w:t>
      </w:r>
    </w:p>
    <w:p w14:paraId="58A4CAC1" w14:textId="35A66462" w:rsidR="004F3D09" w:rsidRDefault="004F3D09" w:rsidP="0034253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Question-(a): Whether or not UE need to support </w:t>
      </w:r>
      <w:r w:rsidRPr="0064626D">
        <w:rPr>
          <w:rFonts w:eastAsia="宋体"/>
          <w:szCs w:val="24"/>
          <w:lang w:eastAsia="zh-CN"/>
        </w:rPr>
        <w:t xml:space="preserve">Rel-16 optional feature </w:t>
      </w:r>
      <w:r w:rsidRPr="0034253A">
        <w:rPr>
          <w:rFonts w:eastAsia="宋体"/>
          <w:i/>
          <w:szCs w:val="24"/>
          <w:lang w:eastAsia="zh-CN"/>
        </w:rPr>
        <w:t>beamCorrespondenceCSI-RS-based-r16</w:t>
      </w:r>
      <w:r>
        <w:rPr>
          <w:rFonts w:eastAsia="宋体"/>
          <w:szCs w:val="24"/>
          <w:lang w:eastAsia="zh-CN"/>
        </w:rPr>
        <w:t xml:space="preserve">: If not, there is no need to define corresponding requirement for Rel-16 optional feature </w:t>
      </w:r>
      <w:r w:rsidRPr="0034253A">
        <w:rPr>
          <w:rFonts w:eastAsia="宋体"/>
          <w:i/>
          <w:szCs w:val="24"/>
          <w:lang w:eastAsia="zh-CN"/>
        </w:rPr>
        <w:t>beamCorrespondenceCSI-RS-based-r16</w:t>
      </w:r>
      <w:r>
        <w:rPr>
          <w:rFonts w:eastAsia="宋体"/>
          <w:szCs w:val="24"/>
          <w:lang w:eastAsia="zh-CN"/>
        </w:rPr>
        <w:t xml:space="preserve"> for Rel-17 FR2 HST UE. </w:t>
      </w:r>
    </w:p>
    <w:p w14:paraId="265D3DBD" w14:textId="77777777" w:rsidR="007C11A7" w:rsidRPr="002A74A8" w:rsidRDefault="007C11A7"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62164025" w14:textId="77777777" w:rsidR="007C11A7" w:rsidRPr="002A74A8" w:rsidRDefault="007C11A7" w:rsidP="007C11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Observation 1 (Samsung): There is no benefits observed for FR2 HST UE’s support of Rel-16 optional feature </w:t>
      </w:r>
      <w:r w:rsidRPr="0034253A">
        <w:rPr>
          <w:rFonts w:eastAsia="宋体"/>
          <w:i/>
          <w:szCs w:val="24"/>
          <w:lang w:eastAsia="zh-CN"/>
        </w:rPr>
        <w:t>beamCorrespondenceCSI-RS-based-r16</w:t>
      </w:r>
      <w:r w:rsidRPr="002A74A8">
        <w:rPr>
          <w:rFonts w:eastAsia="宋体"/>
          <w:szCs w:val="24"/>
          <w:lang w:eastAsia="zh-CN"/>
        </w:rPr>
        <w:t>.</w:t>
      </w:r>
    </w:p>
    <w:p w14:paraId="7FF39D4F" w14:textId="77777777" w:rsidR="007C11A7" w:rsidRPr="002A74A8" w:rsidRDefault="007C11A7" w:rsidP="007C11A7">
      <w:pPr>
        <w:pStyle w:val="ListParagraph"/>
        <w:numPr>
          <w:ilvl w:val="0"/>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Recommended WF</w:t>
      </w:r>
    </w:p>
    <w:p w14:paraId="3FE6D809" w14:textId="65DAFAD8" w:rsidR="007C11A7" w:rsidRPr="002A74A8" w:rsidRDefault="007C11A7" w:rsidP="007C11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r w:rsidR="0034253A">
        <w:rPr>
          <w:rFonts w:eastAsia="宋体"/>
          <w:szCs w:val="24"/>
          <w:lang w:eastAsia="zh-CN"/>
        </w:rPr>
        <w:t>, especially to response the above question-(a)</w:t>
      </w:r>
      <w:r w:rsidRPr="002A74A8">
        <w:rPr>
          <w:rFonts w:eastAsia="宋体"/>
          <w:szCs w:val="24"/>
          <w:lang w:eastAsia="zh-CN"/>
        </w:rPr>
        <w:t>.</w:t>
      </w:r>
    </w:p>
    <w:p w14:paraId="10B3C065" w14:textId="77777777" w:rsidR="007C11A7" w:rsidRPr="00206659" w:rsidRDefault="007C11A7" w:rsidP="00DD19DE">
      <w:pPr>
        <w:rPr>
          <w:color w:val="0070C0"/>
          <w:lang w:eastAsia="zh-CN"/>
        </w:rPr>
      </w:pPr>
    </w:p>
    <w:p w14:paraId="297E9BED" w14:textId="77777777" w:rsidR="00DD19DE" w:rsidRPr="003F7BDB" w:rsidRDefault="00DD19DE" w:rsidP="00DD19DE">
      <w:pPr>
        <w:pStyle w:val="Heading2"/>
        <w:rPr>
          <w:lang w:val="en-US"/>
        </w:rPr>
      </w:pPr>
      <w:r w:rsidRPr="003F7BDB">
        <w:rPr>
          <w:lang w:val="en-US"/>
        </w:rPr>
        <w:t>Companies</w:t>
      </w:r>
      <w:r w:rsidRPr="003F7BDB">
        <w:rPr>
          <w:rFonts w:hint="eastAsia"/>
          <w:lang w:val="en-US"/>
        </w:rPr>
        <w:t xml:space="preserve"> views</w:t>
      </w:r>
      <w:r w:rsidRPr="003F7BDB">
        <w:rPr>
          <w:lang w:val="en-US"/>
        </w:rPr>
        <w:t>’</w:t>
      </w:r>
      <w:r w:rsidRPr="003F7BDB">
        <w:rPr>
          <w:rFonts w:hint="eastAsia"/>
          <w:lang w:val="en-US"/>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75B386B"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w:t>
      </w:r>
      <w:r w:rsidRPr="00D51423">
        <w:rPr>
          <w:rFonts w:hint="eastAsia"/>
          <w:bCs/>
          <w:u w:val="single"/>
          <w:lang w:eastAsia="ko-KR"/>
        </w:rPr>
        <w:t xml:space="preserve">1 </w:t>
      </w:r>
    </w:p>
    <w:p w14:paraId="45F0EDC5" w14:textId="584A3129" w:rsidR="00012B25" w:rsidRPr="00012B25" w:rsidRDefault="00012B25" w:rsidP="00F115F5">
      <w:pPr>
        <w:rPr>
          <w:bCs/>
          <w:lang w:eastAsia="ko-KR"/>
        </w:rPr>
      </w:pPr>
      <w:r w:rsidRPr="00012B25">
        <w:rPr>
          <w:bCs/>
          <w:lang w:eastAsia="ko-KR"/>
        </w:rPr>
        <w:t>Issue 2-1-1: UE RF requirement framework</w:t>
      </w:r>
    </w:p>
    <w:tbl>
      <w:tblPr>
        <w:tblStyle w:val="TableGrid"/>
        <w:tblW w:w="0" w:type="auto"/>
        <w:tblLook w:val="04A0" w:firstRow="1" w:lastRow="0" w:firstColumn="1" w:lastColumn="0" w:noHBand="0" w:noVBand="1"/>
      </w:tblPr>
      <w:tblGrid>
        <w:gridCol w:w="1236"/>
        <w:gridCol w:w="8395"/>
      </w:tblGrid>
      <w:tr w:rsidR="00D51423" w:rsidRPr="00D51423" w14:paraId="4CD5F215" w14:textId="77777777" w:rsidTr="00C43677">
        <w:tc>
          <w:tcPr>
            <w:tcW w:w="1236" w:type="dxa"/>
          </w:tcPr>
          <w:p w14:paraId="2FBA9B46"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4E3A8F8"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27D31951" w14:textId="77777777" w:rsidTr="00C43677">
        <w:tc>
          <w:tcPr>
            <w:tcW w:w="1236" w:type="dxa"/>
          </w:tcPr>
          <w:p w14:paraId="46B4EE1D" w14:textId="59B92375"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261FAA40" w14:textId="2E9216B9" w:rsidR="004C631B" w:rsidRPr="00D51423" w:rsidRDefault="004C631B" w:rsidP="004C631B">
            <w:pPr>
              <w:spacing w:after="120"/>
              <w:rPr>
                <w:rFonts w:eastAsiaTheme="minorEastAsia"/>
                <w:lang w:val="en-US" w:eastAsia="zh-CN"/>
              </w:rPr>
            </w:pPr>
            <w:r>
              <w:rPr>
                <w:rFonts w:eastAsiaTheme="minorEastAsia"/>
                <w:lang w:val="en-US" w:eastAsia="zh-CN"/>
              </w:rPr>
              <w:t>RAN4 could scale down and prioritize uni-directional deployment, at least as a first stage, and evaluate if any signaling is needed if/when bi-directional is added. Dependent on deployment scenario discussion in corresponding thread.</w:t>
            </w:r>
          </w:p>
        </w:tc>
      </w:tr>
      <w:tr w:rsidR="004C631B" w:rsidRPr="00FC7C70" w14:paraId="53EFB579" w14:textId="77777777" w:rsidTr="00C43677">
        <w:tc>
          <w:tcPr>
            <w:tcW w:w="1236" w:type="dxa"/>
          </w:tcPr>
          <w:p w14:paraId="24A10706" w14:textId="2ED6ACAB" w:rsidR="004C631B" w:rsidRPr="00D51423" w:rsidRDefault="00B65248" w:rsidP="004C631B">
            <w:pPr>
              <w:spacing w:after="120"/>
              <w:rPr>
                <w:rFonts w:eastAsiaTheme="minorEastAsia"/>
                <w:lang w:val="en-US" w:eastAsia="zh-CN"/>
              </w:rPr>
            </w:pPr>
            <w:r>
              <w:rPr>
                <w:rFonts w:eastAsiaTheme="minorEastAsia"/>
                <w:lang w:val="en-US" w:eastAsia="zh-CN"/>
              </w:rPr>
              <w:t>QC</w:t>
            </w:r>
          </w:p>
        </w:tc>
        <w:tc>
          <w:tcPr>
            <w:tcW w:w="8395" w:type="dxa"/>
          </w:tcPr>
          <w:p w14:paraId="50973597" w14:textId="56164F23" w:rsidR="00087775" w:rsidRPr="00D51423" w:rsidRDefault="00B65248" w:rsidP="00087775">
            <w:pPr>
              <w:spacing w:after="120"/>
              <w:rPr>
                <w:rFonts w:eastAsiaTheme="minorEastAsia"/>
                <w:lang w:val="en-US" w:eastAsia="zh-CN"/>
              </w:rPr>
            </w:pPr>
            <w:r>
              <w:rPr>
                <w:rFonts w:eastAsiaTheme="minorEastAsia"/>
                <w:lang w:val="en-US" w:eastAsia="zh-CN"/>
              </w:rPr>
              <w:t>Signaling depends on whether the requirements are different.</w:t>
            </w:r>
          </w:p>
        </w:tc>
      </w:tr>
      <w:tr w:rsidR="001D1230" w:rsidRPr="00D51423" w14:paraId="786AF4C4" w14:textId="77777777" w:rsidTr="00C43677">
        <w:tc>
          <w:tcPr>
            <w:tcW w:w="1236" w:type="dxa"/>
          </w:tcPr>
          <w:p w14:paraId="7D92B0AE" w14:textId="70162FC0" w:rsidR="001D1230" w:rsidRDefault="001D1230" w:rsidP="004C631B">
            <w:pPr>
              <w:spacing w:after="120"/>
              <w:rPr>
                <w:rFonts w:eastAsiaTheme="minorEastAsia"/>
                <w:lang w:val="en-US" w:eastAsia="zh-CN"/>
              </w:rPr>
            </w:pPr>
            <w:r>
              <w:rPr>
                <w:rFonts w:eastAsiaTheme="minorEastAsia"/>
                <w:lang w:val="en-US" w:eastAsia="zh-CN"/>
              </w:rPr>
              <w:t>Samsung</w:t>
            </w:r>
          </w:p>
        </w:tc>
        <w:tc>
          <w:tcPr>
            <w:tcW w:w="8395" w:type="dxa"/>
          </w:tcPr>
          <w:p w14:paraId="7F90FDF1" w14:textId="083D18DE" w:rsidR="001D1230" w:rsidRDefault="001D1230" w:rsidP="001D1230">
            <w:pPr>
              <w:spacing w:after="120"/>
              <w:rPr>
                <w:rFonts w:eastAsiaTheme="minorEastAsia"/>
                <w:lang w:val="en-US" w:eastAsia="zh-CN"/>
              </w:rPr>
            </w:pPr>
            <w:r>
              <w:rPr>
                <w:rFonts w:eastAsiaTheme="minorEastAsia"/>
                <w:lang w:val="en-US" w:eastAsia="zh-CN"/>
              </w:rPr>
              <w:t xml:space="preserve">Depending on whether or not different UE RF requirement is applicable for different scenarios. </w:t>
            </w:r>
            <w:r w:rsidR="00F63B27" w:rsidRPr="00F63B27">
              <w:rPr>
                <w:rFonts w:eastAsiaTheme="minorEastAsia"/>
                <w:lang w:val="en-US" w:eastAsia="zh-CN"/>
              </w:rPr>
              <w:t>This topic is coupled with whether or not NW flag signalling (to indicate uni- and bi-directional) is introduced in RRM session</w:t>
            </w:r>
            <w:r w:rsidR="00F63B27">
              <w:rPr>
                <w:rFonts w:eastAsiaTheme="minorEastAsia"/>
                <w:lang w:val="en-US" w:eastAsia="zh-CN"/>
              </w:rPr>
              <w:t xml:space="preserve">, but we propose this issue because if we have different RF requirements for either (1) uni- vs. bi-directional deployment or (2) HST vs. normal </w:t>
            </w:r>
            <w:r w:rsidR="00696BBD">
              <w:rPr>
                <w:rFonts w:eastAsiaTheme="minorEastAsia"/>
                <w:lang w:val="en-US" w:eastAsia="zh-CN"/>
              </w:rPr>
              <w:t>deployment scenario, then we need to introduce the applicability which is not exist for existing power classes</w:t>
            </w:r>
            <w:r w:rsidR="00F63B27" w:rsidRPr="00F63B27">
              <w:rPr>
                <w:rFonts w:eastAsiaTheme="minorEastAsia"/>
                <w:lang w:val="en-US" w:eastAsia="zh-CN"/>
              </w:rPr>
              <w:t>.</w:t>
            </w:r>
          </w:p>
        </w:tc>
      </w:tr>
      <w:tr w:rsidR="00087775" w:rsidRPr="00D51423" w14:paraId="5E09DF4A" w14:textId="77777777" w:rsidTr="00C43677">
        <w:tc>
          <w:tcPr>
            <w:tcW w:w="1236" w:type="dxa"/>
          </w:tcPr>
          <w:p w14:paraId="2AF1158D" w14:textId="136D2E66" w:rsidR="00087775" w:rsidRDefault="004F76FE" w:rsidP="004C631B">
            <w:pPr>
              <w:spacing w:after="120"/>
              <w:rPr>
                <w:rFonts w:eastAsiaTheme="minorEastAsia"/>
                <w:lang w:val="en-US" w:eastAsia="zh-CN"/>
              </w:rPr>
            </w:pPr>
            <w:r>
              <w:rPr>
                <w:rFonts w:eastAsiaTheme="minorEastAsia"/>
                <w:lang w:val="en-US" w:eastAsia="zh-CN"/>
              </w:rPr>
              <w:t>Verizon</w:t>
            </w:r>
          </w:p>
        </w:tc>
        <w:tc>
          <w:tcPr>
            <w:tcW w:w="8395" w:type="dxa"/>
          </w:tcPr>
          <w:p w14:paraId="7DD48BF3" w14:textId="4927D8BF" w:rsidR="00087775" w:rsidRDefault="004F76FE" w:rsidP="001D1230">
            <w:pPr>
              <w:spacing w:after="120"/>
              <w:rPr>
                <w:rFonts w:eastAsiaTheme="minorEastAsia"/>
                <w:lang w:val="en-US" w:eastAsia="zh-CN"/>
              </w:rPr>
            </w:pPr>
            <w:r>
              <w:rPr>
                <w:rFonts w:eastAsiaTheme="minorEastAsia"/>
                <w:lang w:val="en-US" w:eastAsia="zh-CN"/>
              </w:rPr>
              <w:t xml:space="preserve">Agree with Samsung view! </w:t>
            </w:r>
          </w:p>
        </w:tc>
      </w:tr>
      <w:tr w:rsidR="003219DA" w:rsidRPr="00D51423" w14:paraId="2C330B4B" w14:textId="77777777" w:rsidTr="00C43677">
        <w:tc>
          <w:tcPr>
            <w:tcW w:w="1236" w:type="dxa"/>
          </w:tcPr>
          <w:p w14:paraId="132E39B8" w14:textId="4FB09E3C" w:rsidR="003219DA" w:rsidRDefault="003219DA" w:rsidP="004C631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395" w:type="dxa"/>
          </w:tcPr>
          <w:p w14:paraId="192EAEC6" w14:textId="77777777" w:rsidR="003219DA" w:rsidRDefault="003219DA" w:rsidP="001D1230">
            <w:pPr>
              <w:spacing w:after="120"/>
              <w:rPr>
                <w:rFonts w:eastAsiaTheme="minorEastAsia"/>
                <w:lang w:val="en-US" w:eastAsia="zh-CN"/>
              </w:rPr>
            </w:pPr>
            <w:r>
              <w:rPr>
                <w:rFonts w:eastAsiaTheme="minorEastAsia"/>
                <w:lang w:val="en-US" w:eastAsia="zh-CN"/>
              </w:rPr>
              <w:t>1 power class with the same requirments package support both scenario.</w:t>
            </w:r>
          </w:p>
          <w:p w14:paraId="6E8C212E" w14:textId="77777777" w:rsidR="003219DA" w:rsidRDefault="003219DA" w:rsidP="003219DA">
            <w:pPr>
              <w:spacing w:after="120"/>
              <w:rPr>
                <w:rFonts w:eastAsiaTheme="minorEastAsia"/>
                <w:lang w:val="en-US" w:eastAsia="zh-CN"/>
              </w:rPr>
            </w:pPr>
            <w:r>
              <w:rPr>
                <w:rFonts w:eastAsiaTheme="minorEastAsia"/>
                <w:lang w:val="en-US" w:eastAsia="zh-CN"/>
              </w:rPr>
              <w:t xml:space="preserve">Or 2 power classes with 1 or 2 different requirements within the package, may only support one scenario, or support both scenarios. </w:t>
            </w:r>
          </w:p>
          <w:p w14:paraId="6F690D60" w14:textId="5B0B97EE" w:rsidR="003219DA" w:rsidRDefault="003219DA" w:rsidP="003219DA">
            <w:pPr>
              <w:spacing w:after="120"/>
              <w:rPr>
                <w:rFonts w:eastAsiaTheme="minorEastAsia"/>
                <w:lang w:val="en-US" w:eastAsia="zh-CN"/>
              </w:rPr>
            </w:pPr>
            <w:r>
              <w:rPr>
                <w:rFonts w:eastAsiaTheme="minorEastAsia"/>
                <w:lang w:val="en-US" w:eastAsia="zh-CN"/>
              </w:rPr>
              <w:t>Scaling down deployment is not decided by RF discussion.</w:t>
            </w:r>
          </w:p>
        </w:tc>
      </w:tr>
    </w:tbl>
    <w:p w14:paraId="687EF783" w14:textId="77777777" w:rsidR="00F115F5" w:rsidRPr="00D51423" w:rsidRDefault="00F115F5" w:rsidP="00F115F5">
      <w:pPr>
        <w:rPr>
          <w:lang w:val="en-US" w:eastAsia="zh-CN"/>
        </w:rPr>
      </w:pPr>
      <w:r w:rsidRPr="00D51423">
        <w:rPr>
          <w:rFonts w:hint="eastAsia"/>
          <w:lang w:val="en-US" w:eastAsia="zh-CN"/>
        </w:rPr>
        <w:t xml:space="preserve"> </w:t>
      </w:r>
    </w:p>
    <w:p w14:paraId="69EA5A8B" w14:textId="5251EA82"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-2</w:t>
      </w:r>
      <w:r w:rsidRPr="00D51423">
        <w:rPr>
          <w:rFonts w:hint="eastAsia"/>
          <w:bCs/>
          <w:u w:val="single"/>
          <w:lang w:eastAsia="ko-KR"/>
        </w:rPr>
        <w:t xml:space="preserve"> </w:t>
      </w:r>
    </w:p>
    <w:p w14:paraId="6CBA5FBD" w14:textId="712AE42B" w:rsidR="00012B25" w:rsidRPr="00012B25" w:rsidRDefault="00012B25" w:rsidP="00F115F5">
      <w:pPr>
        <w:rPr>
          <w:lang w:eastAsia="ko-KR"/>
        </w:rPr>
      </w:pPr>
      <w:r w:rsidRPr="00012B25">
        <w:rPr>
          <w:lang w:eastAsia="ko-KR"/>
        </w:rPr>
        <w:t>Issue 2-2-1: Minimum Peak EIRP</w:t>
      </w:r>
    </w:p>
    <w:tbl>
      <w:tblPr>
        <w:tblStyle w:val="TableGrid"/>
        <w:tblW w:w="0" w:type="auto"/>
        <w:tblLook w:val="04A0" w:firstRow="1" w:lastRow="0" w:firstColumn="1" w:lastColumn="0" w:noHBand="0" w:noVBand="1"/>
      </w:tblPr>
      <w:tblGrid>
        <w:gridCol w:w="1236"/>
        <w:gridCol w:w="8395"/>
      </w:tblGrid>
      <w:tr w:rsidR="00D51423" w:rsidRPr="00D51423" w14:paraId="1C9F3D7C" w14:textId="77777777" w:rsidTr="00C43677">
        <w:tc>
          <w:tcPr>
            <w:tcW w:w="1236" w:type="dxa"/>
          </w:tcPr>
          <w:p w14:paraId="5EA06D4C"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B8DDE8A"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7C23836F" w14:textId="77777777" w:rsidTr="00C43677">
        <w:tc>
          <w:tcPr>
            <w:tcW w:w="1236" w:type="dxa"/>
          </w:tcPr>
          <w:p w14:paraId="2406805C" w14:textId="50C8D3C9"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287719BF" w14:textId="4371AD1F" w:rsidR="004C631B" w:rsidRPr="00D51423" w:rsidRDefault="004C631B" w:rsidP="004C631B">
            <w:pPr>
              <w:spacing w:after="120"/>
              <w:rPr>
                <w:rFonts w:eastAsiaTheme="minorEastAsia"/>
                <w:lang w:val="en-US" w:eastAsia="zh-CN"/>
              </w:rPr>
            </w:pPr>
            <w:r>
              <w:rPr>
                <w:rFonts w:eastAsiaTheme="minorEastAsia"/>
                <w:lang w:val="en-US" w:eastAsia="zh-CN"/>
              </w:rPr>
              <w:t>The proposals from both Qualcomm and Samsung indicates that an EIRP of &gt;30 dBm. If this leads to a new PC needs to be defined is also related to agreement on #of beams and the requirement needed for spherical coverage.</w:t>
            </w:r>
          </w:p>
        </w:tc>
      </w:tr>
      <w:tr w:rsidR="004C631B" w:rsidRPr="00D51423" w14:paraId="6BFA9F6D" w14:textId="77777777" w:rsidTr="00C43677">
        <w:tc>
          <w:tcPr>
            <w:tcW w:w="1236" w:type="dxa"/>
          </w:tcPr>
          <w:p w14:paraId="3E76F53F" w14:textId="1D5E6EED" w:rsidR="004C631B" w:rsidRPr="00D51423" w:rsidRDefault="0081407D" w:rsidP="004C631B">
            <w:pPr>
              <w:spacing w:after="120"/>
              <w:rPr>
                <w:rFonts w:eastAsiaTheme="minorEastAsia"/>
                <w:lang w:val="en-US" w:eastAsia="zh-CN"/>
              </w:rPr>
            </w:pPr>
            <w:r>
              <w:rPr>
                <w:rFonts w:eastAsiaTheme="minorEastAsia"/>
                <w:lang w:val="en-US" w:eastAsia="zh-CN"/>
              </w:rPr>
              <w:t>QC</w:t>
            </w:r>
          </w:p>
        </w:tc>
        <w:tc>
          <w:tcPr>
            <w:tcW w:w="8395" w:type="dxa"/>
          </w:tcPr>
          <w:p w14:paraId="74AB5577" w14:textId="1FD1C6D7" w:rsidR="004C631B" w:rsidRPr="00D51423" w:rsidRDefault="00307799" w:rsidP="004C631B">
            <w:pPr>
              <w:spacing w:after="120"/>
              <w:rPr>
                <w:rFonts w:eastAsiaTheme="minorEastAsia"/>
                <w:lang w:val="en-US" w:eastAsia="zh-CN"/>
              </w:rPr>
            </w:pPr>
            <w:r>
              <w:rPr>
                <w:rFonts w:eastAsiaTheme="minorEastAsia"/>
                <w:lang w:val="en-US" w:eastAsia="zh-CN"/>
              </w:rPr>
              <w:t>The proposals are close to each other, we don’t see large difference.</w:t>
            </w:r>
          </w:p>
        </w:tc>
      </w:tr>
      <w:tr w:rsidR="00696BBD" w:rsidRPr="00D51423" w14:paraId="792A014B" w14:textId="77777777" w:rsidTr="00C43677">
        <w:tc>
          <w:tcPr>
            <w:tcW w:w="1236" w:type="dxa"/>
          </w:tcPr>
          <w:p w14:paraId="7121DC60" w14:textId="3CFED91E" w:rsidR="00696BBD" w:rsidRDefault="00696BBD" w:rsidP="004C631B">
            <w:pPr>
              <w:spacing w:after="120"/>
              <w:rPr>
                <w:rFonts w:eastAsiaTheme="minorEastAsia"/>
                <w:lang w:val="en-US" w:eastAsia="zh-CN"/>
              </w:rPr>
            </w:pPr>
            <w:r>
              <w:rPr>
                <w:rFonts w:eastAsiaTheme="minorEastAsia"/>
                <w:lang w:val="en-US" w:eastAsia="zh-CN"/>
              </w:rPr>
              <w:t>Samsung</w:t>
            </w:r>
          </w:p>
        </w:tc>
        <w:tc>
          <w:tcPr>
            <w:tcW w:w="8395" w:type="dxa"/>
          </w:tcPr>
          <w:p w14:paraId="3B103E12" w14:textId="11EEEAEF" w:rsidR="00696BBD" w:rsidRDefault="00696BBD" w:rsidP="00696BBD">
            <w:pPr>
              <w:spacing w:after="120"/>
              <w:rPr>
                <w:rFonts w:eastAsiaTheme="minorEastAsia"/>
                <w:lang w:val="en-US" w:eastAsia="zh-CN"/>
              </w:rPr>
            </w:pPr>
            <w:r>
              <w:rPr>
                <w:rFonts w:eastAsiaTheme="minorEastAsia"/>
                <w:lang w:val="en-US" w:eastAsia="zh-CN"/>
              </w:rPr>
              <w:t xml:space="preserve">Considering the deployment scenario analysis, 4x4 antenna panel is possible implementation (which is also adopted by companies for PC5), and adopt similar minimum peak EIRP as PC5 should be straightforward. So we suggest to consider P2 as baseline to be agreed.  </w:t>
            </w:r>
          </w:p>
        </w:tc>
      </w:tr>
      <w:tr w:rsidR="0010495B" w:rsidRPr="00D51423" w14:paraId="612D6998" w14:textId="77777777" w:rsidTr="00C43677">
        <w:tc>
          <w:tcPr>
            <w:tcW w:w="1236" w:type="dxa"/>
          </w:tcPr>
          <w:p w14:paraId="4F7E8421" w14:textId="0874B0F4" w:rsidR="0010495B" w:rsidRDefault="0010495B" w:rsidP="004C631B">
            <w:pPr>
              <w:spacing w:after="120"/>
              <w:rPr>
                <w:rFonts w:eastAsiaTheme="minorEastAsia"/>
                <w:lang w:val="en-US" w:eastAsia="zh-CN"/>
              </w:rPr>
            </w:pPr>
            <w:r>
              <w:rPr>
                <w:rFonts w:eastAsiaTheme="minorEastAsia"/>
                <w:lang w:val="en-US" w:eastAsia="zh-CN"/>
              </w:rPr>
              <w:t>Intel</w:t>
            </w:r>
          </w:p>
        </w:tc>
        <w:tc>
          <w:tcPr>
            <w:tcW w:w="8395" w:type="dxa"/>
          </w:tcPr>
          <w:p w14:paraId="439FB69C" w14:textId="62E641D0" w:rsidR="0010495B" w:rsidRDefault="0010495B" w:rsidP="00696BBD">
            <w:pPr>
              <w:spacing w:after="120"/>
              <w:rPr>
                <w:rFonts w:eastAsiaTheme="minorEastAsia"/>
                <w:lang w:val="en-US" w:eastAsia="zh-CN"/>
              </w:rPr>
            </w:pPr>
            <w:r>
              <w:rPr>
                <w:rFonts w:eastAsiaTheme="minorEastAsia"/>
                <w:lang w:val="en-US" w:eastAsia="zh-CN"/>
              </w:rPr>
              <w:t xml:space="preserve">We agree with Proposal 2 as baseline </w:t>
            </w:r>
            <w:r w:rsidR="003219DA">
              <w:rPr>
                <w:rFonts w:eastAsiaTheme="minorEastAsia"/>
                <w:lang w:val="en-US" w:eastAsia="zh-CN"/>
              </w:rPr>
              <w:t>–</w:t>
            </w:r>
            <w:r>
              <w:rPr>
                <w:rFonts w:eastAsiaTheme="minorEastAsia"/>
                <w:lang w:val="en-US" w:eastAsia="zh-CN"/>
              </w:rPr>
              <w:t xml:space="preserve"> </w:t>
            </w:r>
            <w:bookmarkStart w:id="0" w:name="OLE_LINK57"/>
            <w:bookmarkStart w:id="1" w:name="OLE_LINK58"/>
            <w:bookmarkStart w:id="2" w:name="OLE_LINK59"/>
            <w:r>
              <w:rPr>
                <w:rFonts w:eastAsiaTheme="minorEastAsia"/>
                <w:lang w:val="en-US" w:eastAsia="zh-CN"/>
              </w:rPr>
              <w:t>adopt 30.x dBm (similar to PC5)</w:t>
            </w:r>
            <w:bookmarkEnd w:id="0"/>
            <w:bookmarkEnd w:id="1"/>
            <w:bookmarkEnd w:id="2"/>
          </w:p>
        </w:tc>
      </w:tr>
      <w:tr w:rsidR="003219DA" w:rsidRPr="00D51423" w14:paraId="0084340F" w14:textId="77777777" w:rsidTr="00C43677">
        <w:tc>
          <w:tcPr>
            <w:tcW w:w="1236" w:type="dxa"/>
          </w:tcPr>
          <w:p w14:paraId="7D515418" w14:textId="53F05801"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4140EB0" w14:textId="5624AA32" w:rsidR="003219DA" w:rsidRDefault="003219DA" w:rsidP="00696BBD">
            <w:pPr>
              <w:spacing w:after="120"/>
              <w:rPr>
                <w:rFonts w:eastAsiaTheme="minorEastAsia"/>
                <w:lang w:val="en-US" w:eastAsia="zh-CN"/>
              </w:rPr>
            </w:pPr>
            <w:r>
              <w:rPr>
                <w:rFonts w:eastAsiaTheme="minorEastAsia"/>
                <w:lang w:val="en-US" w:eastAsia="zh-CN"/>
              </w:rPr>
              <w:t>We support adopt 30.x dBm (similar to PC5).</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6D953563" w14:textId="77777777" w:rsidR="00012B25" w:rsidRPr="00012B25" w:rsidRDefault="00012B25" w:rsidP="00012B25">
      <w:pPr>
        <w:rPr>
          <w:lang w:eastAsia="ko-KR"/>
        </w:rPr>
      </w:pPr>
      <w:r w:rsidRPr="00012B25">
        <w:rPr>
          <w:lang w:eastAsia="ko-KR"/>
        </w:rPr>
        <w:t>Issue 2-2-2: New Power Class</w:t>
      </w:r>
    </w:p>
    <w:tbl>
      <w:tblPr>
        <w:tblStyle w:val="TableGrid"/>
        <w:tblW w:w="0" w:type="auto"/>
        <w:tblLook w:val="04A0" w:firstRow="1" w:lastRow="0" w:firstColumn="1" w:lastColumn="0" w:noHBand="0" w:noVBand="1"/>
      </w:tblPr>
      <w:tblGrid>
        <w:gridCol w:w="1236"/>
        <w:gridCol w:w="8395"/>
      </w:tblGrid>
      <w:tr w:rsidR="00012B25" w:rsidRPr="00D51423" w14:paraId="09154DF5" w14:textId="77777777" w:rsidTr="003A4088">
        <w:tc>
          <w:tcPr>
            <w:tcW w:w="1236" w:type="dxa"/>
          </w:tcPr>
          <w:p w14:paraId="59926408"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014628B"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4258547D" w14:textId="77777777" w:rsidTr="003A4088">
        <w:tc>
          <w:tcPr>
            <w:tcW w:w="1236" w:type="dxa"/>
          </w:tcPr>
          <w:p w14:paraId="115C7338" w14:textId="5C802676"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22BCDC33" w14:textId="3B505429" w:rsidR="004C631B" w:rsidRPr="00D51423" w:rsidRDefault="004C631B" w:rsidP="004C631B">
            <w:pPr>
              <w:spacing w:after="120"/>
              <w:rPr>
                <w:rFonts w:eastAsiaTheme="minorEastAsia"/>
                <w:lang w:val="en-US" w:eastAsia="zh-CN"/>
              </w:rPr>
            </w:pPr>
            <w:r>
              <w:rPr>
                <w:rFonts w:eastAsiaTheme="minorEastAsia"/>
                <w:lang w:val="en-US" w:eastAsia="zh-CN"/>
              </w:rPr>
              <w:t>See issue-2-2-1</w:t>
            </w:r>
          </w:p>
        </w:tc>
      </w:tr>
      <w:tr w:rsidR="004C631B" w:rsidRPr="00D51423" w14:paraId="056F443B" w14:textId="77777777" w:rsidTr="003A4088">
        <w:tc>
          <w:tcPr>
            <w:tcW w:w="1236" w:type="dxa"/>
          </w:tcPr>
          <w:p w14:paraId="51AE0F95" w14:textId="48B25AF0" w:rsidR="004C631B" w:rsidRPr="00D51423" w:rsidRDefault="001A19A4" w:rsidP="004C631B">
            <w:pPr>
              <w:spacing w:after="120"/>
              <w:rPr>
                <w:rFonts w:eastAsiaTheme="minorEastAsia"/>
                <w:lang w:val="en-US" w:eastAsia="zh-CN"/>
              </w:rPr>
            </w:pPr>
            <w:r>
              <w:rPr>
                <w:rFonts w:eastAsiaTheme="minorEastAsia"/>
                <w:lang w:val="en-US" w:eastAsia="zh-CN"/>
              </w:rPr>
              <w:t>QC</w:t>
            </w:r>
          </w:p>
        </w:tc>
        <w:tc>
          <w:tcPr>
            <w:tcW w:w="8395" w:type="dxa"/>
          </w:tcPr>
          <w:p w14:paraId="1D98AE9B" w14:textId="446ACA2C" w:rsidR="004C631B" w:rsidRPr="00D51423" w:rsidRDefault="003326CC" w:rsidP="004C631B">
            <w:pPr>
              <w:spacing w:after="120"/>
              <w:rPr>
                <w:rFonts w:eastAsiaTheme="minorEastAsia"/>
                <w:lang w:val="en-US" w:eastAsia="zh-CN"/>
              </w:rPr>
            </w:pPr>
            <w:r>
              <w:rPr>
                <w:rFonts w:eastAsiaTheme="minorEastAsia"/>
                <w:lang w:val="en-US" w:eastAsia="zh-CN"/>
              </w:rPr>
              <w:t xml:space="preserve">We can repurpose PC4 or add new power class, both </w:t>
            </w:r>
            <w:r w:rsidR="00EA725A">
              <w:rPr>
                <w:rFonts w:eastAsiaTheme="minorEastAsia"/>
                <w:lang w:val="en-US" w:eastAsia="zh-CN"/>
              </w:rPr>
              <w:t>are</w:t>
            </w:r>
            <w:r>
              <w:rPr>
                <w:rFonts w:eastAsiaTheme="minorEastAsia"/>
                <w:lang w:val="en-US" w:eastAsia="zh-CN"/>
              </w:rPr>
              <w:t xml:space="preserve"> reasonable to us.</w:t>
            </w:r>
          </w:p>
        </w:tc>
      </w:tr>
      <w:tr w:rsidR="00696BBD" w:rsidRPr="00D51423" w14:paraId="40B027E4" w14:textId="77777777" w:rsidTr="003A4088">
        <w:tc>
          <w:tcPr>
            <w:tcW w:w="1236" w:type="dxa"/>
          </w:tcPr>
          <w:p w14:paraId="54552C16" w14:textId="7A0DB703" w:rsidR="00696BBD" w:rsidRDefault="00696BBD" w:rsidP="004C631B">
            <w:pPr>
              <w:spacing w:after="120"/>
              <w:rPr>
                <w:rFonts w:eastAsiaTheme="minorEastAsia"/>
                <w:lang w:val="en-US" w:eastAsia="zh-CN"/>
              </w:rPr>
            </w:pPr>
            <w:r>
              <w:rPr>
                <w:rFonts w:eastAsiaTheme="minorEastAsia"/>
                <w:lang w:val="en-US" w:eastAsia="zh-CN"/>
              </w:rPr>
              <w:t>Samsung</w:t>
            </w:r>
          </w:p>
        </w:tc>
        <w:tc>
          <w:tcPr>
            <w:tcW w:w="8395" w:type="dxa"/>
          </w:tcPr>
          <w:p w14:paraId="628919D0" w14:textId="27820B4C" w:rsidR="00696BBD" w:rsidRDefault="00696BBD" w:rsidP="004C631B">
            <w:pPr>
              <w:spacing w:after="120"/>
              <w:rPr>
                <w:rFonts w:eastAsiaTheme="minorEastAsia"/>
                <w:lang w:val="en-US" w:eastAsia="zh-CN"/>
              </w:rPr>
            </w:pPr>
            <w:r>
              <w:rPr>
                <w:rFonts w:eastAsiaTheme="minorEastAsia"/>
                <w:lang w:val="en-US" w:eastAsia="zh-CN"/>
              </w:rPr>
              <w:t xml:space="preserve">Can be decided when spherical coverage and peak EIRP are clearer to the group. But of course we can refine the options in this meeting prepared for future discussion. </w:t>
            </w:r>
          </w:p>
        </w:tc>
      </w:tr>
      <w:tr w:rsidR="00087775" w:rsidRPr="00D51423" w14:paraId="04D85A56" w14:textId="77777777" w:rsidTr="003A4088">
        <w:tc>
          <w:tcPr>
            <w:tcW w:w="1236" w:type="dxa"/>
          </w:tcPr>
          <w:p w14:paraId="13237562" w14:textId="6F11009D" w:rsidR="00087775" w:rsidRDefault="00087775" w:rsidP="004C631B">
            <w:pPr>
              <w:spacing w:after="120"/>
              <w:rPr>
                <w:rFonts w:eastAsiaTheme="minorEastAsia"/>
                <w:lang w:val="en-US" w:eastAsia="zh-CN"/>
              </w:rPr>
            </w:pPr>
            <w:r>
              <w:rPr>
                <w:rFonts w:eastAsiaTheme="minorEastAsia"/>
                <w:lang w:val="en-US" w:eastAsia="zh-CN"/>
              </w:rPr>
              <w:t>Verizon</w:t>
            </w:r>
          </w:p>
        </w:tc>
        <w:tc>
          <w:tcPr>
            <w:tcW w:w="8395" w:type="dxa"/>
          </w:tcPr>
          <w:p w14:paraId="525AEA38" w14:textId="24C9D4D9" w:rsidR="00087775" w:rsidRDefault="009A2C3E" w:rsidP="003E09B3">
            <w:pPr>
              <w:spacing w:after="120"/>
              <w:rPr>
                <w:rFonts w:eastAsiaTheme="minorEastAsia"/>
                <w:lang w:val="en-US" w:eastAsia="zh-CN"/>
              </w:rPr>
            </w:pPr>
            <w:r>
              <w:rPr>
                <w:rFonts w:eastAsiaTheme="minorEastAsia"/>
                <w:lang w:val="en-US" w:eastAsia="zh-CN"/>
              </w:rPr>
              <w:t xml:space="preserve">Once decision of both </w:t>
            </w:r>
            <w:r w:rsidR="00087775">
              <w:rPr>
                <w:rFonts w:eastAsiaTheme="minorEastAsia"/>
                <w:lang w:val="en-US" w:eastAsia="zh-CN"/>
              </w:rPr>
              <w:t>spherical coverage and peak EIRP</w:t>
            </w:r>
            <w:r w:rsidR="00176A17">
              <w:rPr>
                <w:rFonts w:eastAsiaTheme="minorEastAsia"/>
                <w:lang w:val="en-US" w:eastAsia="zh-CN"/>
              </w:rPr>
              <w:t xml:space="preserve"> </w:t>
            </w:r>
            <w:r w:rsidR="003E09B3">
              <w:rPr>
                <w:rFonts w:eastAsiaTheme="minorEastAsia"/>
                <w:lang w:val="en-US" w:eastAsia="zh-CN"/>
              </w:rPr>
              <w:t>is finalized</w:t>
            </w:r>
            <w:r>
              <w:rPr>
                <w:rFonts w:eastAsiaTheme="minorEastAsia"/>
                <w:lang w:val="en-US" w:eastAsia="zh-CN"/>
              </w:rPr>
              <w:t>,</w:t>
            </w:r>
            <w:r w:rsidR="003E09B3">
              <w:rPr>
                <w:rFonts w:eastAsiaTheme="minorEastAsia"/>
                <w:lang w:val="en-US" w:eastAsia="zh-CN"/>
              </w:rPr>
              <w:t xml:space="preserve"> it </w:t>
            </w:r>
            <w:r>
              <w:rPr>
                <w:rFonts w:eastAsiaTheme="minorEastAsia"/>
                <w:lang w:val="en-US" w:eastAsia="zh-CN"/>
              </w:rPr>
              <w:t>will help</w:t>
            </w:r>
            <w:r w:rsidR="003E09B3">
              <w:rPr>
                <w:rFonts w:eastAsiaTheme="minorEastAsia"/>
                <w:lang w:val="en-US" w:eastAsia="zh-CN"/>
              </w:rPr>
              <w:t xml:space="preserve"> RAN4 </w:t>
            </w:r>
            <w:r>
              <w:rPr>
                <w:rFonts w:eastAsiaTheme="minorEastAsia"/>
                <w:lang w:val="en-US" w:eastAsia="zh-CN"/>
              </w:rPr>
              <w:t xml:space="preserve">to make </w:t>
            </w:r>
            <w:r w:rsidR="003E09B3">
              <w:rPr>
                <w:rFonts w:eastAsiaTheme="minorEastAsia"/>
                <w:lang w:val="en-US" w:eastAsia="zh-CN"/>
              </w:rPr>
              <w:t xml:space="preserve">a </w:t>
            </w:r>
            <w:r>
              <w:rPr>
                <w:rFonts w:eastAsiaTheme="minorEastAsia"/>
                <w:lang w:val="en-US" w:eastAsia="zh-CN"/>
              </w:rPr>
              <w:t xml:space="preserve">decision for </w:t>
            </w:r>
            <w:r w:rsidR="003E09B3">
              <w:rPr>
                <w:rFonts w:eastAsiaTheme="minorEastAsia"/>
                <w:lang w:val="en-US" w:eastAsia="zh-CN"/>
              </w:rPr>
              <w:t xml:space="preserve">either </w:t>
            </w:r>
            <w:r>
              <w:rPr>
                <w:rFonts w:eastAsiaTheme="minorEastAsia"/>
                <w:lang w:val="en-US" w:eastAsia="zh-CN"/>
              </w:rPr>
              <w:t xml:space="preserve">reusing an </w:t>
            </w:r>
            <w:r w:rsidRPr="00266EC4">
              <w:rPr>
                <w:rFonts w:eastAsia="宋体"/>
                <w:szCs w:val="24"/>
                <w:lang w:eastAsia="zh-CN"/>
              </w:rPr>
              <w:t>existing</w:t>
            </w:r>
            <w:r w:rsidR="003E09B3">
              <w:rPr>
                <w:rFonts w:eastAsia="宋体"/>
                <w:szCs w:val="24"/>
                <w:lang w:eastAsia="zh-CN"/>
              </w:rPr>
              <w:t xml:space="preserve"> </w:t>
            </w:r>
            <w:r w:rsidRPr="00266EC4">
              <w:rPr>
                <w:rFonts w:eastAsia="宋体"/>
                <w:szCs w:val="24"/>
                <w:lang w:eastAsia="zh-CN"/>
              </w:rPr>
              <w:t xml:space="preserve">or </w:t>
            </w:r>
            <w:r>
              <w:rPr>
                <w:rFonts w:eastAsia="宋体"/>
                <w:szCs w:val="24"/>
                <w:lang w:eastAsia="zh-CN"/>
              </w:rPr>
              <w:t xml:space="preserve">defining an </w:t>
            </w:r>
            <w:r w:rsidRPr="00266EC4">
              <w:rPr>
                <w:rFonts w:eastAsia="宋体"/>
                <w:szCs w:val="24"/>
                <w:lang w:eastAsia="zh-CN"/>
              </w:rPr>
              <w:t>new power class</w:t>
            </w:r>
            <w:r w:rsidR="00087775">
              <w:rPr>
                <w:rFonts w:eastAsiaTheme="minorEastAsia"/>
                <w:lang w:val="en-US" w:eastAsia="zh-CN"/>
              </w:rPr>
              <w:t>.</w:t>
            </w:r>
            <w:r w:rsidR="00600DF0">
              <w:rPr>
                <w:rFonts w:eastAsiaTheme="minorEastAsia"/>
                <w:lang w:val="en-US" w:eastAsia="zh-CN"/>
              </w:rPr>
              <w:t xml:space="preserve"> </w:t>
            </w:r>
            <w:r w:rsidR="00087775">
              <w:rPr>
                <w:rFonts w:eastAsiaTheme="minorEastAsia"/>
                <w:lang w:val="en-US" w:eastAsia="zh-CN"/>
              </w:rPr>
              <w:t xml:space="preserve"> </w:t>
            </w:r>
          </w:p>
        </w:tc>
      </w:tr>
      <w:tr w:rsidR="00C43A0A" w:rsidRPr="00D51423" w14:paraId="1E379719" w14:textId="77777777" w:rsidTr="003A4088">
        <w:tc>
          <w:tcPr>
            <w:tcW w:w="1236" w:type="dxa"/>
          </w:tcPr>
          <w:p w14:paraId="5B86F0A6" w14:textId="20217F70" w:rsidR="00C43A0A" w:rsidRDefault="00C43A0A" w:rsidP="004C631B">
            <w:pPr>
              <w:spacing w:after="120"/>
              <w:rPr>
                <w:rFonts w:eastAsiaTheme="minorEastAsia"/>
                <w:lang w:val="en-US" w:eastAsia="zh-CN"/>
              </w:rPr>
            </w:pPr>
            <w:r>
              <w:rPr>
                <w:rFonts w:eastAsiaTheme="minorEastAsia"/>
                <w:lang w:val="en-US" w:eastAsia="zh-CN"/>
              </w:rPr>
              <w:t>Intel</w:t>
            </w:r>
          </w:p>
        </w:tc>
        <w:tc>
          <w:tcPr>
            <w:tcW w:w="8395" w:type="dxa"/>
          </w:tcPr>
          <w:p w14:paraId="62CAEECA" w14:textId="4022AEAC" w:rsidR="00C43A0A" w:rsidRDefault="00C43A0A" w:rsidP="003E09B3">
            <w:pPr>
              <w:spacing w:after="120"/>
              <w:rPr>
                <w:rFonts w:eastAsiaTheme="minorEastAsia"/>
                <w:lang w:val="en-US" w:eastAsia="zh-CN"/>
              </w:rPr>
            </w:pPr>
            <w:r>
              <w:rPr>
                <w:rFonts w:eastAsiaTheme="minorEastAsia"/>
                <w:lang w:val="en-US" w:eastAsia="zh-CN"/>
              </w:rPr>
              <w:t>Whether we need to define a new power class will depend on the min peak EIRP and spherical coverage requirements; it is better to decide after these are agreed</w:t>
            </w:r>
          </w:p>
        </w:tc>
      </w:tr>
    </w:tbl>
    <w:p w14:paraId="3FBDC0AB" w14:textId="75B0DB3F" w:rsidR="00012B25" w:rsidRDefault="00012B25" w:rsidP="00D0036C">
      <w:pPr>
        <w:rPr>
          <w:color w:val="0070C0"/>
          <w:lang w:val="en-US" w:eastAsia="zh-CN"/>
        </w:rPr>
      </w:pPr>
    </w:p>
    <w:p w14:paraId="4C932559" w14:textId="3D944451" w:rsidR="00012B25" w:rsidRPr="00012B25" w:rsidRDefault="00012B25" w:rsidP="00D0036C">
      <w:pPr>
        <w:rPr>
          <w:bCs/>
          <w:u w:val="single"/>
          <w:lang w:eastAsia="ko-KR"/>
        </w:rPr>
      </w:pPr>
      <w:r w:rsidRPr="00012B25">
        <w:rPr>
          <w:bCs/>
          <w:u w:val="single"/>
          <w:lang w:eastAsia="ko-KR"/>
        </w:rPr>
        <w:t>Sub-topic 2-3</w:t>
      </w:r>
    </w:p>
    <w:p w14:paraId="23C774FC" w14:textId="77734BED" w:rsidR="00012B25" w:rsidRPr="00012B25" w:rsidRDefault="00012B25" w:rsidP="00D0036C">
      <w:pPr>
        <w:rPr>
          <w:lang w:eastAsia="ko-KR"/>
        </w:rPr>
      </w:pPr>
      <w:r w:rsidRPr="00012B25">
        <w:rPr>
          <w:lang w:eastAsia="ko-KR"/>
        </w:rPr>
        <w:t>Issue 2-3-1: Spherical coverage requirement</w:t>
      </w:r>
    </w:p>
    <w:tbl>
      <w:tblPr>
        <w:tblStyle w:val="TableGrid"/>
        <w:tblW w:w="0" w:type="auto"/>
        <w:tblLook w:val="04A0" w:firstRow="1" w:lastRow="0" w:firstColumn="1" w:lastColumn="0" w:noHBand="0" w:noVBand="1"/>
      </w:tblPr>
      <w:tblGrid>
        <w:gridCol w:w="1236"/>
        <w:gridCol w:w="8395"/>
      </w:tblGrid>
      <w:tr w:rsidR="00012B25" w:rsidRPr="00D51423" w14:paraId="5B067222" w14:textId="77777777" w:rsidTr="003A4088">
        <w:tc>
          <w:tcPr>
            <w:tcW w:w="1236" w:type="dxa"/>
          </w:tcPr>
          <w:p w14:paraId="454B71E3"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7A5CF3EB"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3223F4B4" w14:textId="77777777" w:rsidTr="003A4088">
        <w:tc>
          <w:tcPr>
            <w:tcW w:w="1236" w:type="dxa"/>
          </w:tcPr>
          <w:p w14:paraId="2155749F" w14:textId="2329FAE5"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6667AB4F" w14:textId="1C8AD7DE" w:rsidR="004C631B" w:rsidRPr="00D51423" w:rsidRDefault="004C631B" w:rsidP="004C631B">
            <w:pPr>
              <w:spacing w:after="120"/>
              <w:rPr>
                <w:rFonts w:eastAsiaTheme="minorEastAsia"/>
                <w:lang w:val="en-US" w:eastAsia="zh-CN"/>
              </w:rPr>
            </w:pPr>
            <w:r>
              <w:rPr>
                <w:rFonts w:eastAsiaTheme="minorEastAsia"/>
                <w:lang w:val="en-US" w:eastAsia="zh-CN"/>
              </w:rPr>
              <w:t>Based on the input papers companies seems to be in favor of limiting spherical coverage reqs. See also issue 2-1-1.</w:t>
            </w:r>
          </w:p>
        </w:tc>
      </w:tr>
      <w:tr w:rsidR="004C631B" w:rsidRPr="00D51423" w14:paraId="359D7DDE" w14:textId="77777777" w:rsidTr="003A4088">
        <w:tc>
          <w:tcPr>
            <w:tcW w:w="1236" w:type="dxa"/>
          </w:tcPr>
          <w:p w14:paraId="286F72A9" w14:textId="17344808" w:rsidR="004C631B" w:rsidRPr="00D51423" w:rsidRDefault="00A70EBC" w:rsidP="004C631B">
            <w:pPr>
              <w:spacing w:after="120"/>
              <w:rPr>
                <w:rFonts w:eastAsiaTheme="minorEastAsia"/>
                <w:lang w:val="en-US" w:eastAsia="zh-CN"/>
              </w:rPr>
            </w:pPr>
            <w:r>
              <w:rPr>
                <w:rFonts w:eastAsiaTheme="minorEastAsia"/>
                <w:lang w:val="en-US" w:eastAsia="zh-CN"/>
              </w:rPr>
              <w:t>QC</w:t>
            </w:r>
          </w:p>
        </w:tc>
        <w:tc>
          <w:tcPr>
            <w:tcW w:w="8395" w:type="dxa"/>
          </w:tcPr>
          <w:p w14:paraId="568E8BFE" w14:textId="2C8DFEA4" w:rsidR="004C631B" w:rsidRPr="00D51423" w:rsidRDefault="00A70EBC" w:rsidP="004C631B">
            <w:pPr>
              <w:spacing w:after="120"/>
              <w:rPr>
                <w:rFonts w:eastAsiaTheme="minorEastAsia"/>
                <w:lang w:val="en-US" w:eastAsia="zh-CN"/>
              </w:rPr>
            </w:pPr>
            <w:r>
              <w:rPr>
                <w:rFonts w:eastAsiaTheme="minorEastAsia"/>
                <w:lang w:val="en-US" w:eastAsia="zh-CN"/>
              </w:rPr>
              <w:t>Based on contributions</w:t>
            </w:r>
            <w:r w:rsidR="00E37C70">
              <w:rPr>
                <w:rFonts w:eastAsiaTheme="minorEastAsia"/>
                <w:lang w:val="en-US" w:eastAsia="zh-CN"/>
              </w:rPr>
              <w:t xml:space="preserve">, most of the companies agree to have limited spherical coverage. Our analysis and results are based on </w:t>
            </w:r>
            <w:r w:rsidR="00DB1BFD">
              <w:rPr>
                <w:rFonts w:eastAsiaTheme="minorEastAsia"/>
                <w:lang w:val="en-US" w:eastAsia="zh-CN"/>
              </w:rPr>
              <w:t>deployment scenario feasibility, and do not restrict how many beams are needed</w:t>
            </w:r>
            <w:r w:rsidR="003A1CFE">
              <w:rPr>
                <w:rFonts w:eastAsiaTheme="minorEastAsia"/>
                <w:lang w:val="en-US" w:eastAsia="zh-CN"/>
              </w:rPr>
              <w:t>. The number of beams should left to UE implementation.</w:t>
            </w:r>
          </w:p>
        </w:tc>
      </w:tr>
      <w:tr w:rsidR="00E32842" w:rsidRPr="00D51423" w14:paraId="473AE475" w14:textId="77777777" w:rsidTr="003A4088">
        <w:tc>
          <w:tcPr>
            <w:tcW w:w="1236" w:type="dxa"/>
          </w:tcPr>
          <w:p w14:paraId="3DBE4D17" w14:textId="131DBC61" w:rsidR="00E32842" w:rsidRDefault="00E32842" w:rsidP="004C631B">
            <w:pPr>
              <w:spacing w:after="120"/>
              <w:rPr>
                <w:rFonts w:eastAsiaTheme="minorEastAsia"/>
                <w:lang w:val="en-US" w:eastAsia="zh-CN"/>
              </w:rPr>
            </w:pPr>
            <w:r>
              <w:rPr>
                <w:rFonts w:eastAsiaTheme="minorEastAsia"/>
                <w:lang w:val="en-US" w:eastAsia="zh-CN"/>
              </w:rPr>
              <w:t>Nokia</w:t>
            </w:r>
          </w:p>
        </w:tc>
        <w:tc>
          <w:tcPr>
            <w:tcW w:w="8395" w:type="dxa"/>
          </w:tcPr>
          <w:p w14:paraId="195C6785" w14:textId="65CCD096" w:rsidR="00E32842" w:rsidRDefault="00E32842" w:rsidP="004C631B">
            <w:pPr>
              <w:spacing w:after="120"/>
              <w:rPr>
                <w:rFonts w:eastAsiaTheme="minorEastAsia"/>
                <w:lang w:val="en-US" w:eastAsia="zh-CN"/>
              </w:rPr>
            </w:pPr>
            <w:r>
              <w:rPr>
                <w:rFonts w:eastAsiaTheme="minorEastAsia"/>
                <w:lang w:val="en-US" w:eastAsia="zh-CN"/>
              </w:rPr>
              <w:t xml:space="preserve">Simply using 30%-tile cdf does no guarantee the coverage of </w:t>
            </w:r>
            <w:r w:rsidRPr="00E32842">
              <w:rPr>
                <w:rFonts w:eastAsiaTheme="minorEastAsia"/>
                <w:lang w:val="en-US" w:eastAsia="zh-CN"/>
              </w:rPr>
              <w:t>[-64 64] [30</w:t>
            </w:r>
            <w:r>
              <w:rPr>
                <w:rFonts w:eastAsiaTheme="minorEastAsia"/>
                <w:lang w:val="en-US" w:eastAsia="zh-CN"/>
              </w:rPr>
              <w:t xml:space="preserve"> </w:t>
            </w:r>
            <w:r w:rsidRPr="00E32842">
              <w:rPr>
                <w:rFonts w:eastAsiaTheme="minorEastAsia"/>
                <w:lang w:val="en-US" w:eastAsia="zh-CN"/>
              </w:rPr>
              <w:t>90]</w:t>
            </w:r>
            <w:r>
              <w:rPr>
                <w:rFonts w:eastAsiaTheme="minorEastAsia"/>
                <w:lang w:val="en-US" w:eastAsia="zh-CN"/>
              </w:rPr>
              <w:t xml:space="preserve"> since EIPR/EIS could perform better out of this coverage.</w:t>
            </w:r>
          </w:p>
          <w:p w14:paraId="006820D0" w14:textId="4C669A44" w:rsidR="00E32842" w:rsidRDefault="00E32842" w:rsidP="004C631B">
            <w:pPr>
              <w:spacing w:after="120"/>
              <w:rPr>
                <w:rFonts w:eastAsiaTheme="minorEastAsia"/>
                <w:lang w:val="en-US" w:eastAsia="zh-CN"/>
              </w:rPr>
            </w:pPr>
            <w:r>
              <w:rPr>
                <w:rFonts w:eastAsiaTheme="minorEastAsia"/>
                <w:lang w:val="en-US" w:eastAsia="zh-CN"/>
              </w:rPr>
              <w:t>Is the EIRP/EIS coverage tested for the predetermined AoA corresponding to [-64 64][30 90]?</w:t>
            </w:r>
          </w:p>
          <w:p w14:paraId="48A04319" w14:textId="4FF9EC29" w:rsidR="00E32842" w:rsidRDefault="00AF0D41" w:rsidP="004C631B">
            <w:pPr>
              <w:spacing w:after="120"/>
              <w:rPr>
                <w:rFonts w:eastAsiaTheme="minorEastAsia"/>
                <w:lang w:val="en-US" w:eastAsia="zh-CN"/>
              </w:rPr>
            </w:pPr>
            <w:r>
              <w:rPr>
                <w:rFonts w:eastAsiaTheme="minorEastAsia"/>
                <w:lang w:val="en-US" w:eastAsia="zh-CN"/>
              </w:rPr>
              <w:t>We are o</w:t>
            </w:r>
            <w:r w:rsidR="002D1ADF">
              <w:rPr>
                <w:rFonts w:eastAsiaTheme="minorEastAsia"/>
                <w:lang w:val="en-US" w:eastAsia="zh-CN"/>
              </w:rPr>
              <w:t>pen for limited coverage but f</w:t>
            </w:r>
            <w:r w:rsidR="00E32842">
              <w:rPr>
                <w:rFonts w:eastAsiaTheme="minorEastAsia"/>
                <w:lang w:val="en-US" w:eastAsia="zh-CN"/>
              </w:rPr>
              <w:t>urther discussion is needed</w:t>
            </w:r>
            <w:r w:rsidR="00943DCD">
              <w:rPr>
                <w:rFonts w:eastAsiaTheme="minorEastAsia"/>
                <w:lang w:val="en-US" w:eastAsia="zh-CN"/>
              </w:rPr>
              <w:t xml:space="preserve"> how it is specified</w:t>
            </w:r>
            <w:r w:rsidR="00E32842">
              <w:rPr>
                <w:rFonts w:eastAsiaTheme="minorEastAsia"/>
                <w:lang w:val="en-US" w:eastAsia="zh-CN"/>
              </w:rPr>
              <w:t>.</w:t>
            </w:r>
          </w:p>
        </w:tc>
      </w:tr>
      <w:tr w:rsidR="00696BBD" w:rsidRPr="00D51423" w14:paraId="053797D8" w14:textId="77777777" w:rsidTr="003A4088">
        <w:tc>
          <w:tcPr>
            <w:tcW w:w="1236" w:type="dxa"/>
          </w:tcPr>
          <w:p w14:paraId="4D487BA6" w14:textId="58B5F3CE" w:rsidR="00696BBD" w:rsidRDefault="00696BBD" w:rsidP="004C631B">
            <w:pPr>
              <w:spacing w:after="120"/>
              <w:rPr>
                <w:rFonts w:eastAsiaTheme="minorEastAsia"/>
                <w:lang w:val="en-US" w:eastAsia="zh-CN"/>
              </w:rPr>
            </w:pPr>
            <w:r>
              <w:rPr>
                <w:rFonts w:eastAsiaTheme="minorEastAsia"/>
                <w:lang w:val="en-US" w:eastAsia="zh-CN"/>
              </w:rPr>
              <w:lastRenderedPageBreak/>
              <w:t>Samsung</w:t>
            </w:r>
          </w:p>
        </w:tc>
        <w:tc>
          <w:tcPr>
            <w:tcW w:w="8395" w:type="dxa"/>
          </w:tcPr>
          <w:p w14:paraId="75E6A805" w14:textId="77777777" w:rsidR="00696BBD" w:rsidRDefault="00696BBD" w:rsidP="004C631B">
            <w:pPr>
              <w:spacing w:after="120"/>
              <w:rPr>
                <w:rFonts w:eastAsiaTheme="minorEastAsia"/>
                <w:lang w:val="en-US" w:eastAsia="zh-CN"/>
              </w:rPr>
            </w:pPr>
            <w:r>
              <w:rPr>
                <w:rFonts w:eastAsiaTheme="minorEastAsia"/>
                <w:lang w:val="en-US" w:eastAsia="zh-CN"/>
              </w:rPr>
              <w:t>Seems the group can agree on “</w:t>
            </w:r>
            <w:r w:rsidRPr="00696BBD">
              <w:rPr>
                <w:rFonts w:eastAsiaTheme="minorEastAsia"/>
                <w:lang w:val="en-US" w:eastAsia="zh-CN"/>
              </w:rPr>
              <w:t>The necessity of specifying spherical coverage requirement if UE’s beam number is very limited.</w:t>
            </w:r>
            <w:r>
              <w:rPr>
                <w:rFonts w:eastAsiaTheme="minorEastAsia"/>
                <w:lang w:val="en-US" w:eastAsia="zh-CN"/>
              </w:rPr>
              <w:t xml:space="preserve">”, but the method to derive the necessary spherical coverage is still not clear: </w:t>
            </w:r>
          </w:p>
          <w:p w14:paraId="0DBFFD0E" w14:textId="4DA6627F" w:rsidR="00696BBD" w:rsidRDefault="00696BBD" w:rsidP="00FC7C70">
            <w:pPr>
              <w:spacing w:after="120"/>
              <w:ind w:firstLine="195"/>
              <w:rPr>
                <w:rFonts w:eastAsiaTheme="minorEastAsia"/>
                <w:lang w:val="en-US" w:eastAsia="zh-CN"/>
              </w:rPr>
            </w:pPr>
            <w:r>
              <w:rPr>
                <w:rFonts w:eastAsiaTheme="minorEastAsia"/>
                <w:lang w:val="en-US" w:eastAsia="zh-CN"/>
              </w:rPr>
              <w:t xml:space="preserve">- Some company consider </w:t>
            </w:r>
            <w:r w:rsidR="006826C9">
              <w:rPr>
                <w:rFonts w:eastAsiaTheme="minorEastAsia"/>
                <w:lang w:val="en-US" w:eastAsia="zh-CN"/>
              </w:rPr>
              <w:t xml:space="preserve">the required angular range; </w:t>
            </w:r>
          </w:p>
          <w:p w14:paraId="348BF940" w14:textId="78E5E483" w:rsidR="006826C9" w:rsidRDefault="006826C9" w:rsidP="006826C9">
            <w:pPr>
              <w:spacing w:after="120"/>
              <w:ind w:firstLine="204"/>
              <w:rPr>
                <w:rFonts w:eastAsiaTheme="minorEastAsia"/>
                <w:lang w:val="en-US" w:eastAsia="zh-CN"/>
              </w:rPr>
            </w:pPr>
            <w:r>
              <w:rPr>
                <w:rFonts w:eastAsiaTheme="minorEastAsia"/>
                <w:lang w:val="en-US" w:eastAsia="zh-CN"/>
              </w:rPr>
              <w:t xml:space="preserve">- Some company use the number of beams UE needs to support which is derived from deployment scenario study, and then use this information to derive the spherical coverage. </w:t>
            </w:r>
          </w:p>
          <w:p w14:paraId="70BC5C8E" w14:textId="6520E19A" w:rsidR="006826C9" w:rsidRDefault="006826C9" w:rsidP="006826C9">
            <w:pPr>
              <w:spacing w:after="120"/>
              <w:rPr>
                <w:rFonts w:eastAsiaTheme="minorEastAsia"/>
                <w:lang w:val="en-US" w:eastAsia="zh-CN"/>
              </w:rPr>
            </w:pPr>
            <w:r>
              <w:rPr>
                <w:rFonts w:eastAsiaTheme="minorEastAsia"/>
                <w:lang w:val="en-US" w:eastAsia="zh-CN"/>
              </w:rPr>
              <w:t xml:space="preserve">Need to discuss more on how the requirement should be defined. </w:t>
            </w:r>
          </w:p>
        </w:tc>
      </w:tr>
      <w:tr w:rsidR="004F76FE" w:rsidRPr="00D51423" w14:paraId="7CD7FE3E" w14:textId="77777777" w:rsidTr="003A4088">
        <w:tc>
          <w:tcPr>
            <w:tcW w:w="1236" w:type="dxa"/>
          </w:tcPr>
          <w:p w14:paraId="7AC9CA18" w14:textId="3E24BF07" w:rsidR="004F76FE" w:rsidRDefault="00C43A0A" w:rsidP="004C631B">
            <w:pPr>
              <w:spacing w:after="120"/>
              <w:rPr>
                <w:rFonts w:eastAsiaTheme="minorEastAsia"/>
                <w:lang w:val="en-US" w:eastAsia="zh-CN"/>
              </w:rPr>
            </w:pPr>
            <w:r>
              <w:rPr>
                <w:rFonts w:eastAsiaTheme="minorEastAsia"/>
                <w:lang w:val="en-US" w:eastAsia="zh-CN"/>
              </w:rPr>
              <w:t>Intel</w:t>
            </w:r>
          </w:p>
        </w:tc>
        <w:tc>
          <w:tcPr>
            <w:tcW w:w="8395" w:type="dxa"/>
          </w:tcPr>
          <w:p w14:paraId="2A5AEA37" w14:textId="2E9D252C" w:rsidR="004F76FE" w:rsidRDefault="00E508D3" w:rsidP="004C631B">
            <w:pPr>
              <w:spacing w:after="120"/>
              <w:rPr>
                <w:rFonts w:eastAsiaTheme="minorEastAsia"/>
                <w:lang w:val="en-US" w:eastAsia="zh-CN"/>
              </w:rPr>
            </w:pPr>
            <w:r>
              <w:rPr>
                <w:rFonts w:eastAsiaTheme="minorEastAsia"/>
                <w:lang w:val="en-US" w:eastAsia="zh-CN"/>
              </w:rPr>
              <w:t>This needs further discussion and we need to keep in mind how spherical coverage is tested</w:t>
            </w:r>
          </w:p>
        </w:tc>
      </w:tr>
      <w:tr w:rsidR="003219DA" w:rsidRPr="00D51423" w14:paraId="148C268A" w14:textId="77777777" w:rsidTr="003A4088">
        <w:tc>
          <w:tcPr>
            <w:tcW w:w="1236" w:type="dxa"/>
          </w:tcPr>
          <w:p w14:paraId="2B723BA8" w14:textId="676D8C16"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586778A5" w14:textId="1A994A29" w:rsidR="003219DA" w:rsidRDefault="003219DA" w:rsidP="004C631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A and B may need different spherical coverage requirement. Number of beam does not represent limited spherical coverage. </w:t>
            </w:r>
          </w:p>
        </w:tc>
      </w:tr>
    </w:tbl>
    <w:p w14:paraId="1D34BA50" w14:textId="77777777" w:rsidR="00012B25" w:rsidRDefault="00012B25" w:rsidP="00D0036C">
      <w:pPr>
        <w:rPr>
          <w:color w:val="0070C0"/>
          <w:lang w:val="en-US" w:eastAsia="zh-CN"/>
        </w:rPr>
      </w:pPr>
    </w:p>
    <w:p w14:paraId="3367BA1C" w14:textId="5C74F97A" w:rsidR="00012B25" w:rsidRPr="00012B25" w:rsidRDefault="00012B25" w:rsidP="00012B25">
      <w:pPr>
        <w:rPr>
          <w:bCs/>
          <w:u w:val="single"/>
          <w:lang w:eastAsia="ko-KR"/>
        </w:rPr>
      </w:pPr>
      <w:r>
        <w:rPr>
          <w:bCs/>
          <w:u w:val="single"/>
          <w:lang w:eastAsia="ko-KR"/>
        </w:rPr>
        <w:t>Sub-topic 2-4</w:t>
      </w:r>
    </w:p>
    <w:p w14:paraId="0ADC423E" w14:textId="4723335F" w:rsidR="00012B25" w:rsidRPr="00012B25" w:rsidRDefault="00012B25" w:rsidP="00D0036C">
      <w:pPr>
        <w:rPr>
          <w:lang w:eastAsia="ko-KR"/>
        </w:rPr>
      </w:pPr>
      <w:r w:rsidRPr="00012B25">
        <w:rPr>
          <w:lang w:eastAsia="ko-KR"/>
        </w:rPr>
        <w:t xml:space="preserve">Issue 2-4-1: FR2 HST UE shall mandatorily support </w:t>
      </w:r>
      <w:r w:rsidRPr="00012B25">
        <w:rPr>
          <w:i/>
          <w:lang w:eastAsia="ko-KR"/>
        </w:rPr>
        <w:t>beamCorrespondenceWithoutUL-BeamSweeping</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67C45249" w14:textId="77777777" w:rsidTr="003A4088">
        <w:tc>
          <w:tcPr>
            <w:tcW w:w="1236" w:type="dxa"/>
          </w:tcPr>
          <w:p w14:paraId="7D7AB981"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82B7F6C"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6921B774" w14:textId="77777777" w:rsidTr="003A4088">
        <w:tc>
          <w:tcPr>
            <w:tcW w:w="1236" w:type="dxa"/>
          </w:tcPr>
          <w:p w14:paraId="7195A49E" w14:textId="17B475DB"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14D92308" w14:textId="011A17F2" w:rsidR="004C631B" w:rsidRPr="00D51423" w:rsidRDefault="004C631B" w:rsidP="004C631B">
            <w:pPr>
              <w:spacing w:after="120"/>
              <w:rPr>
                <w:rFonts w:eastAsiaTheme="minorEastAsia"/>
                <w:lang w:val="en-US" w:eastAsia="zh-CN"/>
              </w:rPr>
            </w:pPr>
            <w:r>
              <w:rPr>
                <w:rFonts w:eastAsiaTheme="minorEastAsia"/>
                <w:lang w:val="en-US" w:eastAsia="zh-CN"/>
              </w:rPr>
              <w:t>Support recommended WF</w:t>
            </w:r>
          </w:p>
        </w:tc>
      </w:tr>
      <w:tr w:rsidR="004C631B" w:rsidRPr="00D51423" w14:paraId="724CE513" w14:textId="77777777" w:rsidTr="003A4088">
        <w:tc>
          <w:tcPr>
            <w:tcW w:w="1236" w:type="dxa"/>
          </w:tcPr>
          <w:p w14:paraId="4D87DD44" w14:textId="56D7ADB3" w:rsidR="004C631B" w:rsidRPr="00D51423" w:rsidRDefault="003A1CFE" w:rsidP="004C631B">
            <w:pPr>
              <w:spacing w:after="120"/>
              <w:rPr>
                <w:rFonts w:eastAsiaTheme="minorEastAsia"/>
                <w:lang w:val="en-US" w:eastAsia="zh-CN"/>
              </w:rPr>
            </w:pPr>
            <w:r>
              <w:rPr>
                <w:rFonts w:eastAsiaTheme="minorEastAsia"/>
                <w:lang w:val="en-US" w:eastAsia="zh-CN"/>
              </w:rPr>
              <w:t>QC</w:t>
            </w:r>
          </w:p>
        </w:tc>
        <w:tc>
          <w:tcPr>
            <w:tcW w:w="8395" w:type="dxa"/>
          </w:tcPr>
          <w:p w14:paraId="70406AC4" w14:textId="59ADE1A1" w:rsidR="004C631B" w:rsidRPr="00D51423" w:rsidRDefault="003A1CFE" w:rsidP="004C631B">
            <w:pPr>
              <w:spacing w:after="120"/>
              <w:rPr>
                <w:rFonts w:eastAsiaTheme="minorEastAsia"/>
                <w:lang w:val="en-US" w:eastAsia="zh-CN"/>
              </w:rPr>
            </w:pPr>
            <w:r>
              <w:rPr>
                <w:rFonts w:eastAsiaTheme="minorEastAsia"/>
                <w:lang w:val="en-US" w:eastAsia="zh-CN"/>
              </w:rPr>
              <w:t>Support recommended WF</w:t>
            </w:r>
          </w:p>
        </w:tc>
      </w:tr>
      <w:tr w:rsidR="003A4088" w:rsidRPr="00D51423" w14:paraId="7B6E9B9F" w14:textId="77777777" w:rsidTr="003A4088">
        <w:tc>
          <w:tcPr>
            <w:tcW w:w="1236" w:type="dxa"/>
          </w:tcPr>
          <w:p w14:paraId="1C150EA1" w14:textId="6F9A8654" w:rsidR="003A4088" w:rsidRDefault="003A4088" w:rsidP="004C631B">
            <w:pPr>
              <w:spacing w:after="120"/>
              <w:rPr>
                <w:rFonts w:eastAsiaTheme="minorEastAsia"/>
                <w:lang w:val="en-US" w:eastAsia="zh-CN"/>
              </w:rPr>
            </w:pPr>
            <w:r>
              <w:rPr>
                <w:rFonts w:eastAsiaTheme="minorEastAsia"/>
                <w:lang w:val="en-US" w:eastAsia="zh-CN"/>
              </w:rPr>
              <w:t>Nokia</w:t>
            </w:r>
          </w:p>
        </w:tc>
        <w:tc>
          <w:tcPr>
            <w:tcW w:w="8395" w:type="dxa"/>
          </w:tcPr>
          <w:p w14:paraId="6EDEFBCB" w14:textId="6C4737A0" w:rsidR="003A4088" w:rsidRDefault="003A4088" w:rsidP="004C631B">
            <w:pPr>
              <w:spacing w:after="120"/>
              <w:rPr>
                <w:rFonts w:eastAsiaTheme="minorEastAsia"/>
                <w:lang w:val="en-US" w:eastAsia="zh-CN"/>
              </w:rPr>
            </w:pPr>
            <w:r>
              <w:rPr>
                <w:rFonts w:eastAsiaTheme="minorEastAsia"/>
                <w:lang w:val="en-US" w:eastAsia="zh-CN"/>
              </w:rPr>
              <w:t>Support recommended WF</w:t>
            </w:r>
          </w:p>
        </w:tc>
      </w:tr>
      <w:tr w:rsidR="006826C9" w:rsidRPr="00D51423" w14:paraId="20662062" w14:textId="77777777" w:rsidTr="003A4088">
        <w:tc>
          <w:tcPr>
            <w:tcW w:w="1236" w:type="dxa"/>
          </w:tcPr>
          <w:p w14:paraId="49383522" w14:textId="04557313" w:rsidR="006826C9" w:rsidRDefault="006826C9" w:rsidP="004C631B">
            <w:pPr>
              <w:spacing w:after="120"/>
              <w:rPr>
                <w:rFonts w:eastAsiaTheme="minorEastAsia"/>
                <w:lang w:val="en-US" w:eastAsia="zh-CN"/>
              </w:rPr>
            </w:pPr>
            <w:r>
              <w:rPr>
                <w:rFonts w:eastAsiaTheme="minorEastAsia"/>
                <w:lang w:val="en-US" w:eastAsia="zh-CN"/>
              </w:rPr>
              <w:t>Samsung</w:t>
            </w:r>
          </w:p>
        </w:tc>
        <w:tc>
          <w:tcPr>
            <w:tcW w:w="8395" w:type="dxa"/>
          </w:tcPr>
          <w:p w14:paraId="0C5B29FA" w14:textId="1516ABC4" w:rsidR="006826C9" w:rsidRDefault="006826C9" w:rsidP="004C631B">
            <w:pPr>
              <w:spacing w:after="120"/>
              <w:rPr>
                <w:rFonts w:eastAsiaTheme="minorEastAsia"/>
                <w:lang w:val="en-US" w:eastAsia="zh-CN"/>
              </w:rPr>
            </w:pPr>
            <w:r w:rsidRPr="006826C9">
              <w:rPr>
                <w:rFonts w:eastAsiaTheme="minorEastAsia"/>
                <w:lang w:val="en-US" w:eastAsia="zh-CN"/>
              </w:rPr>
              <w:t>Support recommended WF</w:t>
            </w:r>
          </w:p>
        </w:tc>
      </w:tr>
      <w:tr w:rsidR="00600DF0" w:rsidRPr="00D51423" w14:paraId="2F12F8C7" w14:textId="77777777" w:rsidTr="003A4088">
        <w:tc>
          <w:tcPr>
            <w:tcW w:w="1236" w:type="dxa"/>
          </w:tcPr>
          <w:p w14:paraId="0DD43393" w14:textId="452F27FE" w:rsidR="00600DF0" w:rsidRDefault="00600DF0" w:rsidP="004C631B">
            <w:pPr>
              <w:spacing w:after="120"/>
              <w:rPr>
                <w:rFonts w:eastAsiaTheme="minorEastAsia"/>
                <w:lang w:val="en-US" w:eastAsia="zh-CN"/>
              </w:rPr>
            </w:pPr>
            <w:r>
              <w:rPr>
                <w:rFonts w:eastAsiaTheme="minorEastAsia"/>
                <w:lang w:val="en-US" w:eastAsia="zh-CN"/>
              </w:rPr>
              <w:t>Verizon</w:t>
            </w:r>
          </w:p>
        </w:tc>
        <w:tc>
          <w:tcPr>
            <w:tcW w:w="8395" w:type="dxa"/>
          </w:tcPr>
          <w:p w14:paraId="20CB373E" w14:textId="1467C3DA" w:rsidR="00600DF0" w:rsidRPr="006826C9" w:rsidRDefault="00600DF0" w:rsidP="00600DF0">
            <w:pPr>
              <w:spacing w:after="120"/>
              <w:rPr>
                <w:rFonts w:eastAsiaTheme="minorEastAsia"/>
                <w:lang w:val="en-US" w:eastAsia="zh-CN"/>
              </w:rPr>
            </w:pPr>
            <w:r>
              <w:rPr>
                <w:rFonts w:eastAsiaTheme="minorEastAsia"/>
                <w:lang w:val="en-US" w:eastAsia="zh-CN"/>
              </w:rPr>
              <w:t>We support moderator WF</w:t>
            </w:r>
          </w:p>
        </w:tc>
      </w:tr>
      <w:tr w:rsidR="003219DA" w:rsidRPr="00D51423" w14:paraId="62E50C94" w14:textId="77777777" w:rsidTr="003A4088">
        <w:tc>
          <w:tcPr>
            <w:tcW w:w="1236" w:type="dxa"/>
          </w:tcPr>
          <w:p w14:paraId="0EE8D8BF" w14:textId="7136D081"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5CFE085" w14:textId="7480C0C4" w:rsidR="003219DA" w:rsidRDefault="003219DA" w:rsidP="003219DA">
            <w:pPr>
              <w:spacing w:after="120"/>
              <w:rPr>
                <w:rFonts w:eastAsiaTheme="minorEastAsia"/>
                <w:lang w:val="en-US" w:eastAsia="zh-CN"/>
              </w:rPr>
            </w:pPr>
            <w:r>
              <w:rPr>
                <w:rFonts w:eastAsiaTheme="minorEastAsia"/>
                <w:lang w:val="en-US" w:eastAsia="zh-CN"/>
              </w:rPr>
              <w:t xml:space="preserve">We can compromise. But we should say, not necessary to mandate this, compared to the train speed, SRS beam sweeping delay can be ignored that is enough for UE complete SRS sweeping in a limited spatial range. </w:t>
            </w:r>
          </w:p>
        </w:tc>
      </w:tr>
    </w:tbl>
    <w:p w14:paraId="3EE5FA53" w14:textId="77777777" w:rsidR="00012B25" w:rsidRPr="00012B25" w:rsidRDefault="00012B25" w:rsidP="00D0036C">
      <w:pPr>
        <w:rPr>
          <w:lang w:eastAsia="ko-KR"/>
        </w:rPr>
      </w:pPr>
    </w:p>
    <w:p w14:paraId="5E56EDAB" w14:textId="23398147" w:rsidR="00012B25" w:rsidRPr="00012B25" w:rsidRDefault="00012B25" w:rsidP="00D0036C">
      <w:pPr>
        <w:rPr>
          <w:lang w:eastAsia="ko-KR"/>
        </w:rPr>
      </w:pPr>
      <w:r w:rsidRPr="00012B25">
        <w:rPr>
          <w:lang w:eastAsia="ko-KR"/>
        </w:rPr>
        <w:t xml:space="preserve">Issue 2-4-2: The necessity of support Rel-16 optional feature </w:t>
      </w:r>
      <w:r w:rsidRPr="00012B25">
        <w:rPr>
          <w:i/>
          <w:lang w:eastAsia="ko-KR"/>
        </w:rPr>
        <w:t>beamCorrespondenceSSB-based-r16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6C1D1C6F" w14:textId="77777777" w:rsidTr="003A4088">
        <w:tc>
          <w:tcPr>
            <w:tcW w:w="1236" w:type="dxa"/>
          </w:tcPr>
          <w:p w14:paraId="0AFCFE1F"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6AD9440"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4C631B" w:rsidRPr="00D51423" w14:paraId="5D1E0A35" w14:textId="77777777" w:rsidTr="003A4088">
        <w:tc>
          <w:tcPr>
            <w:tcW w:w="1236" w:type="dxa"/>
          </w:tcPr>
          <w:p w14:paraId="33D8CF94" w14:textId="7F265C66" w:rsidR="004C631B" w:rsidRPr="00D51423" w:rsidRDefault="004C631B" w:rsidP="004C631B">
            <w:pPr>
              <w:spacing w:after="120"/>
              <w:rPr>
                <w:rFonts w:eastAsiaTheme="minorEastAsia"/>
                <w:lang w:val="en-US" w:eastAsia="zh-CN"/>
              </w:rPr>
            </w:pPr>
            <w:r>
              <w:rPr>
                <w:rFonts w:eastAsiaTheme="minorEastAsia"/>
                <w:lang w:val="en-US" w:eastAsia="zh-CN"/>
              </w:rPr>
              <w:t>Ericsson</w:t>
            </w:r>
          </w:p>
        </w:tc>
        <w:tc>
          <w:tcPr>
            <w:tcW w:w="8395" w:type="dxa"/>
          </w:tcPr>
          <w:p w14:paraId="1FA020FB" w14:textId="7DB3A119" w:rsidR="004C631B" w:rsidRPr="00D51423" w:rsidRDefault="004C631B" w:rsidP="004C631B">
            <w:pPr>
              <w:spacing w:after="120"/>
              <w:rPr>
                <w:rFonts w:eastAsiaTheme="minorEastAsia"/>
                <w:lang w:val="en-US" w:eastAsia="zh-CN"/>
              </w:rPr>
            </w:pPr>
            <w:r>
              <w:rPr>
                <w:rFonts w:eastAsiaTheme="minorEastAsia"/>
                <w:lang w:val="en-US" w:eastAsia="zh-CN"/>
              </w:rPr>
              <w:t>Supportive of Proposal 2 but also open for further study on benefits</w:t>
            </w:r>
          </w:p>
        </w:tc>
      </w:tr>
      <w:tr w:rsidR="004C631B" w:rsidRPr="00D51423" w14:paraId="37B8CC0C" w14:textId="77777777" w:rsidTr="003A4088">
        <w:tc>
          <w:tcPr>
            <w:tcW w:w="1236" w:type="dxa"/>
          </w:tcPr>
          <w:p w14:paraId="647A88F7" w14:textId="1DC811DC" w:rsidR="004C631B" w:rsidRPr="00D51423" w:rsidRDefault="003A1CFE" w:rsidP="004C631B">
            <w:pPr>
              <w:spacing w:after="120"/>
              <w:rPr>
                <w:rFonts w:eastAsiaTheme="minorEastAsia"/>
                <w:lang w:val="en-US" w:eastAsia="zh-CN"/>
              </w:rPr>
            </w:pPr>
            <w:r>
              <w:rPr>
                <w:rFonts w:eastAsiaTheme="minorEastAsia"/>
                <w:lang w:val="en-US" w:eastAsia="zh-CN"/>
              </w:rPr>
              <w:t>QC</w:t>
            </w:r>
          </w:p>
        </w:tc>
        <w:tc>
          <w:tcPr>
            <w:tcW w:w="8395" w:type="dxa"/>
          </w:tcPr>
          <w:p w14:paraId="4BE55348" w14:textId="66461A0F" w:rsidR="004C631B" w:rsidRPr="00D51423" w:rsidRDefault="008B6B21" w:rsidP="004C631B">
            <w:pPr>
              <w:spacing w:after="120"/>
              <w:rPr>
                <w:rFonts w:eastAsiaTheme="minorEastAsia"/>
                <w:lang w:val="en-US" w:eastAsia="zh-CN"/>
              </w:rPr>
            </w:pPr>
            <w:r>
              <w:rPr>
                <w:rFonts w:eastAsiaTheme="minorEastAsia"/>
                <w:lang w:val="en-US" w:eastAsia="zh-CN"/>
              </w:rPr>
              <w:t xml:space="preserve">Support option 1, study the benefit first then decide whether to support it. </w:t>
            </w:r>
          </w:p>
        </w:tc>
      </w:tr>
      <w:tr w:rsidR="003A4088" w:rsidRPr="00D51423" w14:paraId="46FCFE76" w14:textId="77777777" w:rsidTr="003A4088">
        <w:tc>
          <w:tcPr>
            <w:tcW w:w="1236" w:type="dxa"/>
          </w:tcPr>
          <w:p w14:paraId="45E466D7" w14:textId="4EAB39DC" w:rsidR="003A4088" w:rsidRDefault="003A4088" w:rsidP="004C631B">
            <w:pPr>
              <w:spacing w:after="120"/>
              <w:rPr>
                <w:rFonts w:eastAsiaTheme="minorEastAsia"/>
                <w:lang w:val="en-US" w:eastAsia="zh-CN"/>
              </w:rPr>
            </w:pPr>
            <w:r>
              <w:rPr>
                <w:rFonts w:eastAsiaTheme="minorEastAsia"/>
                <w:lang w:val="en-US" w:eastAsia="zh-CN"/>
              </w:rPr>
              <w:t>Nokia</w:t>
            </w:r>
          </w:p>
        </w:tc>
        <w:tc>
          <w:tcPr>
            <w:tcW w:w="8395" w:type="dxa"/>
          </w:tcPr>
          <w:p w14:paraId="664A2F14" w14:textId="0DF1DEB1" w:rsidR="003A4088" w:rsidRDefault="003A4088" w:rsidP="004C631B">
            <w:pPr>
              <w:spacing w:after="120"/>
              <w:rPr>
                <w:rFonts w:eastAsiaTheme="minorEastAsia"/>
                <w:lang w:val="en-US" w:eastAsia="zh-CN"/>
              </w:rPr>
            </w:pPr>
            <w:r>
              <w:rPr>
                <w:rFonts w:eastAsiaTheme="minorEastAsia"/>
                <w:lang w:val="en-US" w:eastAsia="zh-CN"/>
              </w:rPr>
              <w:t>Open to further study, however, we think Rel-15 BC may not be good enough for HST.</w:t>
            </w:r>
          </w:p>
        </w:tc>
      </w:tr>
      <w:tr w:rsidR="006826C9" w:rsidRPr="00D51423" w14:paraId="16943201" w14:textId="77777777" w:rsidTr="003A4088">
        <w:tc>
          <w:tcPr>
            <w:tcW w:w="1236" w:type="dxa"/>
          </w:tcPr>
          <w:p w14:paraId="50466D28" w14:textId="495AF4D1" w:rsidR="006826C9" w:rsidRDefault="006826C9" w:rsidP="004C631B">
            <w:pPr>
              <w:spacing w:after="120"/>
              <w:rPr>
                <w:rFonts w:eastAsiaTheme="minorEastAsia"/>
                <w:lang w:val="en-US" w:eastAsia="zh-CN"/>
              </w:rPr>
            </w:pPr>
            <w:r>
              <w:rPr>
                <w:rFonts w:eastAsiaTheme="minorEastAsia"/>
                <w:lang w:val="en-US" w:eastAsia="zh-CN"/>
              </w:rPr>
              <w:t>Samsung</w:t>
            </w:r>
          </w:p>
        </w:tc>
        <w:tc>
          <w:tcPr>
            <w:tcW w:w="8395" w:type="dxa"/>
          </w:tcPr>
          <w:p w14:paraId="2F0A9FB4" w14:textId="77777777" w:rsidR="006826C9" w:rsidRDefault="006826C9" w:rsidP="004C631B">
            <w:pPr>
              <w:spacing w:after="120"/>
              <w:rPr>
                <w:rFonts w:eastAsiaTheme="minorEastAsia"/>
                <w:lang w:val="en-US" w:eastAsia="zh-CN"/>
              </w:rPr>
            </w:pPr>
            <w:r w:rsidRPr="006826C9">
              <w:rPr>
                <w:rFonts w:eastAsiaTheme="minorEastAsia"/>
                <w:lang w:val="en-US" w:eastAsia="zh-CN"/>
              </w:rPr>
              <w:t>Question-(a)</w:t>
            </w:r>
            <w:r>
              <w:rPr>
                <w:rFonts w:eastAsiaTheme="minorEastAsia"/>
                <w:lang w:val="en-US" w:eastAsia="zh-CN"/>
              </w:rPr>
              <w:t>: we see the benefits of UE’s support of Rel-16 optional feature</w:t>
            </w:r>
          </w:p>
          <w:p w14:paraId="38D676B1" w14:textId="7818506E" w:rsidR="006826C9" w:rsidRDefault="006826C9" w:rsidP="004C631B">
            <w:pPr>
              <w:spacing w:after="120"/>
              <w:rPr>
                <w:rFonts w:eastAsiaTheme="minorEastAsia"/>
                <w:lang w:val="en-US" w:eastAsia="zh-CN"/>
              </w:rPr>
            </w:pPr>
            <w:r>
              <w:rPr>
                <w:rFonts w:eastAsiaTheme="minorEastAsia"/>
                <w:lang w:val="en-US" w:eastAsia="zh-CN"/>
              </w:rPr>
              <w:t xml:space="preserve">Question-(b): R16 feature </w:t>
            </w:r>
            <w:r w:rsidRPr="006826C9">
              <w:rPr>
                <w:rFonts w:eastAsiaTheme="minorEastAsia"/>
                <w:lang w:val="en-US" w:eastAsia="zh-CN"/>
              </w:rPr>
              <w:t>beamCorrespondenceSSB-based-r16</w:t>
            </w:r>
            <w:r>
              <w:rPr>
                <w:rFonts w:eastAsiaTheme="minorEastAsia"/>
                <w:lang w:val="en-US" w:eastAsia="zh-CN"/>
              </w:rPr>
              <w:t xml:space="preserve"> shall be mandatorily supported needs FFS. </w:t>
            </w:r>
          </w:p>
        </w:tc>
      </w:tr>
      <w:tr w:rsidR="00DC7296" w:rsidRPr="00D51423" w14:paraId="6AA5F1C2" w14:textId="77777777" w:rsidTr="003A4088">
        <w:tc>
          <w:tcPr>
            <w:tcW w:w="1236" w:type="dxa"/>
          </w:tcPr>
          <w:p w14:paraId="32F98D8B" w14:textId="7B38987C" w:rsidR="00DC7296" w:rsidRDefault="00DC7296" w:rsidP="004C631B">
            <w:pPr>
              <w:spacing w:after="120"/>
              <w:rPr>
                <w:rFonts w:eastAsiaTheme="minorEastAsia"/>
                <w:lang w:val="en-US" w:eastAsia="zh-CN"/>
              </w:rPr>
            </w:pPr>
            <w:r>
              <w:rPr>
                <w:rFonts w:eastAsiaTheme="minorEastAsia"/>
                <w:lang w:val="en-US" w:eastAsia="zh-CN"/>
              </w:rPr>
              <w:t>Verizon</w:t>
            </w:r>
          </w:p>
        </w:tc>
        <w:tc>
          <w:tcPr>
            <w:tcW w:w="8395" w:type="dxa"/>
          </w:tcPr>
          <w:p w14:paraId="2AB7DCFF" w14:textId="123CFE0C" w:rsidR="00DC7296" w:rsidRPr="006826C9" w:rsidRDefault="00DC7296" w:rsidP="004C631B">
            <w:pPr>
              <w:spacing w:after="120"/>
              <w:rPr>
                <w:rFonts w:eastAsiaTheme="minorEastAsia"/>
                <w:lang w:val="en-US" w:eastAsia="zh-CN"/>
              </w:rPr>
            </w:pPr>
            <w:r>
              <w:rPr>
                <w:rFonts w:eastAsiaTheme="minorEastAsia"/>
                <w:lang w:val="en-US" w:eastAsia="zh-CN"/>
              </w:rPr>
              <w:t>We support moderator WF</w:t>
            </w:r>
          </w:p>
        </w:tc>
      </w:tr>
      <w:tr w:rsidR="003219DA" w:rsidRPr="00D51423" w14:paraId="7C72AAD9" w14:textId="77777777" w:rsidTr="003A4088">
        <w:tc>
          <w:tcPr>
            <w:tcW w:w="1236" w:type="dxa"/>
          </w:tcPr>
          <w:p w14:paraId="646DCD92" w14:textId="79A1A862" w:rsidR="003219DA" w:rsidRDefault="003219DA" w:rsidP="004C631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63743719" w14:textId="5E372A51" w:rsidR="003219DA" w:rsidRDefault="003219DA" w:rsidP="003219DA">
            <w:pPr>
              <w:spacing w:after="120"/>
              <w:rPr>
                <w:rFonts w:eastAsiaTheme="minorEastAsia"/>
                <w:lang w:val="en-US" w:eastAsia="zh-CN"/>
              </w:rPr>
            </w:pPr>
            <w:r>
              <w:rPr>
                <w:rFonts w:eastAsiaTheme="minorEastAsia" w:hint="eastAsia"/>
                <w:lang w:val="en-US" w:eastAsia="zh-CN"/>
              </w:rPr>
              <w:t>U</w:t>
            </w:r>
            <w:r>
              <w:rPr>
                <w:rFonts w:eastAsiaTheme="minorEastAsia"/>
                <w:lang w:val="en-US" w:eastAsia="zh-CN"/>
              </w:rPr>
              <w:t>E does not need to mandatory support SSB based BC. It depends on UE capability.</w:t>
            </w:r>
          </w:p>
        </w:tc>
      </w:tr>
    </w:tbl>
    <w:p w14:paraId="17C105AA" w14:textId="77777777" w:rsidR="00012B25" w:rsidRPr="00012B25" w:rsidRDefault="00012B25" w:rsidP="00D0036C">
      <w:pPr>
        <w:rPr>
          <w:lang w:eastAsia="ko-KR"/>
        </w:rPr>
      </w:pPr>
    </w:p>
    <w:p w14:paraId="49F53227" w14:textId="341552A7" w:rsidR="00012B25" w:rsidRDefault="00012B25" w:rsidP="00D0036C">
      <w:pPr>
        <w:rPr>
          <w:lang w:eastAsia="ko-KR"/>
        </w:rPr>
      </w:pPr>
      <w:r w:rsidRPr="00012B25">
        <w:rPr>
          <w:lang w:eastAsia="ko-KR"/>
        </w:rPr>
        <w:t xml:space="preserve">Issue 2-4-3: The necessity of support Rel-16 optional feature </w:t>
      </w:r>
      <w:r w:rsidRPr="00012B25">
        <w:rPr>
          <w:i/>
          <w:lang w:eastAsia="ko-KR"/>
        </w:rPr>
        <w:t>beamCorrespondenceCSI-RS-based-r16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1C0A6933" w14:textId="77777777" w:rsidTr="003A4088">
        <w:tc>
          <w:tcPr>
            <w:tcW w:w="1236" w:type="dxa"/>
          </w:tcPr>
          <w:p w14:paraId="7AE4FC8E"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DB9CD6B" w14:textId="77777777" w:rsidR="00012B25" w:rsidRPr="00D51423" w:rsidRDefault="00012B25" w:rsidP="003A4088">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6AB19AA7" w14:textId="77777777" w:rsidTr="003A4088">
        <w:tc>
          <w:tcPr>
            <w:tcW w:w="1236" w:type="dxa"/>
          </w:tcPr>
          <w:p w14:paraId="56728F82" w14:textId="48E4477A" w:rsidR="00012B25" w:rsidRPr="00D51423" w:rsidRDefault="000E7DFF" w:rsidP="003A4088">
            <w:pPr>
              <w:spacing w:after="120"/>
              <w:rPr>
                <w:rFonts w:eastAsiaTheme="minorEastAsia"/>
                <w:lang w:val="en-US" w:eastAsia="zh-CN"/>
              </w:rPr>
            </w:pPr>
            <w:r>
              <w:rPr>
                <w:rFonts w:eastAsiaTheme="minorEastAsia"/>
                <w:lang w:val="en-US" w:eastAsia="zh-CN"/>
              </w:rPr>
              <w:t>QC</w:t>
            </w:r>
          </w:p>
        </w:tc>
        <w:tc>
          <w:tcPr>
            <w:tcW w:w="8395" w:type="dxa"/>
          </w:tcPr>
          <w:p w14:paraId="03F86118" w14:textId="1BEF50DB" w:rsidR="00012B25" w:rsidRPr="00D51423" w:rsidRDefault="000E7DFF" w:rsidP="003A4088">
            <w:pPr>
              <w:spacing w:after="120"/>
              <w:rPr>
                <w:rFonts w:eastAsiaTheme="minorEastAsia"/>
                <w:lang w:val="en-US" w:eastAsia="zh-CN"/>
              </w:rPr>
            </w:pPr>
            <w:r>
              <w:rPr>
                <w:rFonts w:eastAsiaTheme="minorEastAsia"/>
                <w:lang w:val="en-US" w:eastAsia="zh-CN"/>
              </w:rPr>
              <w:t xml:space="preserve">We suggest keeping this open. </w:t>
            </w:r>
            <w:r w:rsidR="00675EDD">
              <w:rPr>
                <w:rFonts w:eastAsiaTheme="minorEastAsia"/>
                <w:lang w:val="en-US" w:eastAsia="zh-CN"/>
              </w:rPr>
              <w:t>Since beam dwelling time is small, CSI-RS probably can provide denser RS than SSB, might be beneficial in some cases, but study is needed.</w:t>
            </w:r>
          </w:p>
        </w:tc>
      </w:tr>
      <w:tr w:rsidR="00012B25" w:rsidRPr="00D51423" w14:paraId="0B7EF8D3" w14:textId="77777777" w:rsidTr="003A4088">
        <w:tc>
          <w:tcPr>
            <w:tcW w:w="1236" w:type="dxa"/>
          </w:tcPr>
          <w:p w14:paraId="3A86D6B4" w14:textId="4FF6F01D" w:rsidR="00012B25" w:rsidRPr="00D51423" w:rsidRDefault="003A4088" w:rsidP="003A4088">
            <w:pPr>
              <w:spacing w:after="120"/>
              <w:rPr>
                <w:rFonts w:eastAsiaTheme="minorEastAsia"/>
                <w:lang w:val="en-US" w:eastAsia="zh-CN"/>
              </w:rPr>
            </w:pPr>
            <w:r>
              <w:rPr>
                <w:rFonts w:eastAsiaTheme="minorEastAsia"/>
                <w:lang w:val="en-US" w:eastAsia="zh-CN"/>
              </w:rPr>
              <w:t>Nokia</w:t>
            </w:r>
          </w:p>
        </w:tc>
        <w:tc>
          <w:tcPr>
            <w:tcW w:w="8395" w:type="dxa"/>
          </w:tcPr>
          <w:p w14:paraId="61E78FA8" w14:textId="720B6CC0" w:rsidR="00012B25" w:rsidRPr="00D51423" w:rsidRDefault="003A4088" w:rsidP="003A4088">
            <w:pPr>
              <w:spacing w:after="120"/>
              <w:rPr>
                <w:rFonts w:eastAsiaTheme="minorEastAsia"/>
                <w:lang w:val="en-US" w:eastAsia="zh-CN"/>
              </w:rPr>
            </w:pPr>
            <w:r>
              <w:rPr>
                <w:rFonts w:eastAsiaTheme="minorEastAsia"/>
                <w:lang w:val="en-US" w:eastAsia="zh-CN"/>
              </w:rPr>
              <w:t>Open to further discuss.</w:t>
            </w:r>
          </w:p>
        </w:tc>
      </w:tr>
      <w:tr w:rsidR="006826C9" w:rsidRPr="00D51423" w14:paraId="2F8DEA1F" w14:textId="77777777" w:rsidTr="003A4088">
        <w:tc>
          <w:tcPr>
            <w:tcW w:w="1236" w:type="dxa"/>
          </w:tcPr>
          <w:p w14:paraId="294EA09C" w14:textId="67563BCC" w:rsidR="006826C9" w:rsidRDefault="006826C9" w:rsidP="003A4088">
            <w:pPr>
              <w:spacing w:after="120"/>
              <w:rPr>
                <w:rFonts w:eastAsiaTheme="minorEastAsia"/>
                <w:lang w:val="en-US" w:eastAsia="zh-CN"/>
              </w:rPr>
            </w:pPr>
            <w:r>
              <w:rPr>
                <w:rFonts w:eastAsiaTheme="minorEastAsia"/>
                <w:lang w:val="en-US" w:eastAsia="zh-CN"/>
              </w:rPr>
              <w:t>Samsung</w:t>
            </w:r>
          </w:p>
        </w:tc>
        <w:tc>
          <w:tcPr>
            <w:tcW w:w="8395" w:type="dxa"/>
          </w:tcPr>
          <w:p w14:paraId="48744528" w14:textId="6451302C" w:rsidR="006826C9" w:rsidRDefault="006826C9" w:rsidP="006826C9">
            <w:pPr>
              <w:spacing w:after="120"/>
              <w:rPr>
                <w:rFonts w:eastAsiaTheme="minorEastAsia"/>
                <w:lang w:val="en-US" w:eastAsia="zh-CN"/>
              </w:rPr>
            </w:pPr>
            <w:r>
              <w:rPr>
                <w:rFonts w:eastAsiaTheme="minorEastAsia"/>
                <w:lang w:val="en-US" w:eastAsia="zh-CN"/>
              </w:rPr>
              <w:t xml:space="preserve">Okay to further discuss. </w:t>
            </w:r>
          </w:p>
        </w:tc>
      </w:tr>
      <w:tr w:rsidR="00176A17" w:rsidRPr="00D51423" w14:paraId="57EA781E" w14:textId="77777777" w:rsidTr="003A4088">
        <w:tc>
          <w:tcPr>
            <w:tcW w:w="1236" w:type="dxa"/>
          </w:tcPr>
          <w:p w14:paraId="7DF77FA0" w14:textId="590F003F" w:rsidR="00176A17" w:rsidRDefault="00176A17" w:rsidP="003A4088">
            <w:pPr>
              <w:spacing w:after="120"/>
              <w:rPr>
                <w:rFonts w:eastAsiaTheme="minorEastAsia"/>
                <w:lang w:val="en-US" w:eastAsia="zh-CN"/>
              </w:rPr>
            </w:pPr>
            <w:r>
              <w:rPr>
                <w:rFonts w:eastAsiaTheme="minorEastAsia"/>
                <w:lang w:val="en-US" w:eastAsia="zh-CN"/>
              </w:rPr>
              <w:lastRenderedPageBreak/>
              <w:t>Verizon</w:t>
            </w:r>
          </w:p>
        </w:tc>
        <w:tc>
          <w:tcPr>
            <w:tcW w:w="8395" w:type="dxa"/>
          </w:tcPr>
          <w:p w14:paraId="1AE82BF1" w14:textId="62910961" w:rsidR="00176A17" w:rsidRDefault="00176A17" w:rsidP="006826C9">
            <w:pPr>
              <w:spacing w:after="120"/>
              <w:rPr>
                <w:rFonts w:eastAsiaTheme="minorEastAsia"/>
                <w:lang w:val="en-US" w:eastAsia="zh-CN"/>
              </w:rPr>
            </w:pPr>
            <w:r>
              <w:rPr>
                <w:rFonts w:eastAsiaTheme="minorEastAsia"/>
                <w:lang w:val="en-US" w:eastAsia="zh-CN"/>
              </w:rPr>
              <w:t>We agree with Qualcomm view!</w:t>
            </w:r>
          </w:p>
        </w:tc>
      </w:tr>
      <w:tr w:rsidR="003219DA" w:rsidRPr="00D51423" w14:paraId="362C08AC" w14:textId="77777777" w:rsidTr="003A4088">
        <w:tc>
          <w:tcPr>
            <w:tcW w:w="1236" w:type="dxa"/>
          </w:tcPr>
          <w:p w14:paraId="4F23B689" w14:textId="400E1AE9" w:rsidR="003219DA" w:rsidRDefault="003219DA" w:rsidP="003A408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81E86F4" w14:textId="0D63ABAE" w:rsidR="003219DA" w:rsidRDefault="003219DA" w:rsidP="006826C9">
            <w:pPr>
              <w:spacing w:after="120"/>
              <w:rPr>
                <w:rFonts w:eastAsiaTheme="minorEastAsia"/>
                <w:lang w:val="en-US" w:eastAsia="zh-CN"/>
              </w:rPr>
            </w:pPr>
            <w:r>
              <w:rPr>
                <w:rFonts w:eastAsiaTheme="minorEastAsia"/>
                <w:lang w:val="en-US" w:eastAsia="zh-CN"/>
              </w:rPr>
              <w:t>This capability between R15 BC is the SNR side condition on SSB signal. For FR2 HST, could SSB power obviously lower than CSI-RS provided by gNB?</w:t>
            </w:r>
          </w:p>
        </w:tc>
      </w:tr>
      <w:tr w:rsidR="000E1D9C" w:rsidRPr="00D51423" w14:paraId="0716F018" w14:textId="77777777" w:rsidTr="003A4088">
        <w:tc>
          <w:tcPr>
            <w:tcW w:w="1236" w:type="dxa"/>
          </w:tcPr>
          <w:p w14:paraId="3FECEDEA" w14:textId="46612487" w:rsidR="000E1D9C" w:rsidRDefault="000E1D9C" w:rsidP="003A4088">
            <w:pPr>
              <w:spacing w:after="120"/>
              <w:rPr>
                <w:rFonts w:eastAsiaTheme="minorEastAsia"/>
                <w:lang w:val="en-US" w:eastAsia="zh-CN"/>
              </w:rPr>
            </w:pPr>
            <w:r>
              <w:rPr>
                <w:rFonts w:eastAsiaTheme="minorEastAsia"/>
                <w:lang w:val="en-US" w:eastAsia="zh-CN"/>
              </w:rPr>
              <w:t>Samsung</w:t>
            </w:r>
          </w:p>
        </w:tc>
        <w:tc>
          <w:tcPr>
            <w:tcW w:w="8395" w:type="dxa"/>
          </w:tcPr>
          <w:p w14:paraId="7F700258" w14:textId="3A98CE8E" w:rsidR="000E1D9C" w:rsidRDefault="000E1D9C" w:rsidP="000E1D9C">
            <w:pPr>
              <w:spacing w:after="120"/>
              <w:rPr>
                <w:rFonts w:eastAsiaTheme="minorEastAsia"/>
                <w:lang w:val="en-US" w:eastAsia="zh-CN"/>
              </w:rPr>
            </w:pPr>
            <w:r>
              <w:rPr>
                <w:rFonts w:eastAsiaTheme="minorEastAsia"/>
                <w:lang w:val="en-US" w:eastAsia="zh-CN"/>
              </w:rPr>
              <w:t xml:space="preserve">To response Huawei’s comment, based on current deployment scenario study, RRH’s beam is also formed by 8x8 panel, i.e., fine beam for SSB. So to form a more sharper CSI-RS could be not that likely, and even so, additional CSI-RS based BM procedure is needed. </w:t>
            </w:r>
          </w:p>
        </w:tc>
      </w:tr>
    </w:tbl>
    <w:p w14:paraId="4778A87F" w14:textId="77777777" w:rsidR="00012B25" w:rsidRPr="00012B25" w:rsidRDefault="00012B25" w:rsidP="00D0036C">
      <w:pPr>
        <w:rPr>
          <w:lang w:eastAsia="ko-KR"/>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61CD116F" w:rsidR="00DD19DE" w:rsidRPr="00D51423" w:rsidRDefault="002A74A8" w:rsidP="00DD19DE">
      <w:pPr>
        <w:rPr>
          <w:lang w:val="en-US" w:eastAsia="zh-CN"/>
        </w:rPr>
      </w:pPr>
      <w:r w:rsidRPr="00D51423">
        <w:rPr>
          <w:i/>
          <w:lang w:val="en-US" w:eastAsia="zh-CN"/>
        </w:rPr>
        <w:t>N.A</w:t>
      </w:r>
      <w:r w:rsidR="00D51423" w:rsidRPr="00D51423">
        <w:rPr>
          <w:i/>
          <w:lang w:val="en-US" w:eastAsia="zh-CN"/>
        </w:rPr>
        <w:t xml:space="preserve"> because no CRs/TPs submitted under Topic-2 related AIs.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19DE" w:rsidRPr="00004165" w14:paraId="3122F244" w14:textId="77777777" w:rsidTr="004125FC">
        <w:tc>
          <w:tcPr>
            <w:tcW w:w="1227" w:type="dxa"/>
          </w:tcPr>
          <w:p w14:paraId="1BAD9367" w14:textId="77777777" w:rsidR="00DD19DE" w:rsidRPr="00045592" w:rsidRDefault="00DD19DE" w:rsidP="00C43677">
            <w:pPr>
              <w:rPr>
                <w:rFonts w:eastAsiaTheme="minorEastAsia"/>
                <w:b/>
                <w:bCs/>
                <w:color w:val="0070C0"/>
                <w:lang w:val="en-US" w:eastAsia="zh-CN"/>
              </w:rPr>
            </w:pPr>
          </w:p>
        </w:tc>
        <w:tc>
          <w:tcPr>
            <w:tcW w:w="8404" w:type="dxa"/>
          </w:tcPr>
          <w:p w14:paraId="6CFC9668" w14:textId="77777777" w:rsidR="00DD19DE" w:rsidRPr="00045592" w:rsidRDefault="00DD19DE" w:rsidP="00C436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C7C70" w:rsidRPr="00FC7C70" w14:paraId="71A9C0C5" w14:textId="77777777" w:rsidTr="00C43677">
        <w:tc>
          <w:tcPr>
            <w:tcW w:w="1242" w:type="dxa"/>
          </w:tcPr>
          <w:p w14:paraId="24B4F67E" w14:textId="62C61FD0" w:rsidR="00DD19DE" w:rsidRPr="005A5C42" w:rsidRDefault="00DD19DE" w:rsidP="00C43677">
            <w:pPr>
              <w:rPr>
                <w:rFonts w:eastAsiaTheme="minorEastAsia"/>
                <w:lang w:val="en-US" w:eastAsia="zh-CN"/>
              </w:rPr>
            </w:pPr>
            <w:r w:rsidRPr="005A5C42">
              <w:rPr>
                <w:rFonts w:eastAsiaTheme="minorEastAsia"/>
                <w:b/>
                <w:bCs/>
                <w:lang w:val="en-US" w:eastAsia="zh-CN"/>
              </w:rPr>
              <w:t>Sub-</w:t>
            </w:r>
            <w:r w:rsidR="00142BB9" w:rsidRPr="005A5C42">
              <w:rPr>
                <w:rFonts w:eastAsiaTheme="minorEastAsia"/>
                <w:b/>
                <w:bCs/>
                <w:lang w:val="en-US" w:eastAsia="zh-CN"/>
              </w:rPr>
              <w:t>topic</w:t>
            </w:r>
            <w:r w:rsidRPr="005A5C42">
              <w:rPr>
                <w:rFonts w:eastAsiaTheme="minorEastAsia"/>
                <w:b/>
                <w:bCs/>
                <w:lang w:val="en-US" w:eastAsia="zh-CN"/>
              </w:rPr>
              <w:t>#</w:t>
            </w:r>
            <w:r w:rsidR="00FC7C70">
              <w:rPr>
                <w:rFonts w:eastAsiaTheme="minorEastAsia"/>
                <w:b/>
                <w:bCs/>
                <w:lang w:val="en-US" w:eastAsia="zh-CN"/>
              </w:rPr>
              <w:t xml:space="preserve"> 2-</w:t>
            </w:r>
            <w:r w:rsidRPr="005A5C42">
              <w:rPr>
                <w:rFonts w:eastAsiaTheme="minorEastAsia"/>
                <w:b/>
                <w:bCs/>
                <w:lang w:val="en-US" w:eastAsia="zh-CN"/>
              </w:rPr>
              <w:t>1</w:t>
            </w:r>
          </w:p>
        </w:tc>
        <w:tc>
          <w:tcPr>
            <w:tcW w:w="8615" w:type="dxa"/>
          </w:tcPr>
          <w:p w14:paraId="65BF4BEC" w14:textId="5D896150" w:rsidR="00FC7C70" w:rsidRDefault="00FC7C70" w:rsidP="00C43677">
            <w:pPr>
              <w:rPr>
                <w:rFonts w:eastAsiaTheme="minorEastAsia"/>
                <w:i/>
                <w:lang w:val="en-US" w:eastAsia="zh-CN"/>
              </w:rPr>
            </w:pPr>
            <w:r w:rsidRPr="00FC7C70">
              <w:rPr>
                <w:rFonts w:eastAsiaTheme="minorEastAsia"/>
                <w:i/>
                <w:lang w:val="en-US" w:eastAsia="zh-CN"/>
              </w:rPr>
              <w:t>Issue 2-1-1: UE RF requirement framework</w:t>
            </w:r>
          </w:p>
          <w:p w14:paraId="40066392" w14:textId="0D8C1922" w:rsidR="00FC7C70" w:rsidRPr="005A5C42" w:rsidRDefault="00FC7C70" w:rsidP="00C43677">
            <w:pPr>
              <w:rPr>
                <w:rFonts w:eastAsiaTheme="minorEastAsia"/>
                <w:lang w:val="en-US" w:eastAsia="zh-CN"/>
              </w:rPr>
            </w:pPr>
            <w:r w:rsidRPr="005A5C42">
              <w:rPr>
                <w:rFonts w:eastAsiaTheme="minorEastAsia"/>
                <w:lang w:val="en-US" w:eastAsia="zh-CN"/>
              </w:rPr>
              <w:t>[Moderator] In RAN4 discussion, it is suggested that RAN4 need to discuss how one UE type (i.e., existing power class or new power class) can have different set of RF requirements, each of which could be applicable un</w:t>
            </w:r>
            <w:r w:rsidRPr="00FC7C70">
              <w:rPr>
                <w:rFonts w:eastAsiaTheme="minorEastAsia"/>
                <w:lang w:val="en-US" w:eastAsia="zh-CN"/>
              </w:rPr>
              <w:t>der certain deployment scenario</w:t>
            </w:r>
            <w:r w:rsidR="001C0B08">
              <w:rPr>
                <w:rFonts w:eastAsiaTheme="minorEastAsia"/>
                <w:lang w:val="en-US" w:eastAsia="zh-CN"/>
              </w:rPr>
              <w:t>, e.g.,</w:t>
            </w:r>
            <w:r w:rsidRPr="005A5C42">
              <w:rPr>
                <w:rFonts w:eastAsiaTheme="minorEastAsia"/>
                <w:lang w:val="en-US" w:eastAsia="zh-CN"/>
              </w:rPr>
              <w:t xml:space="preserve"> </w:t>
            </w:r>
            <w:r>
              <w:rPr>
                <w:rFonts w:eastAsiaTheme="minorEastAsia"/>
                <w:lang w:val="en-US" w:eastAsia="zh-CN"/>
              </w:rPr>
              <w:t>(1)</w:t>
            </w:r>
            <w:r w:rsidR="001C0B08">
              <w:rPr>
                <w:rFonts w:eastAsiaTheme="minorEastAsia"/>
                <w:lang w:val="en-US" w:eastAsia="zh-CN"/>
              </w:rPr>
              <w:t xml:space="preserve"> different UE RF requirement for</w:t>
            </w:r>
            <w:r>
              <w:rPr>
                <w:rFonts w:eastAsiaTheme="minorEastAsia"/>
                <w:lang w:val="en-US" w:eastAsia="zh-CN"/>
              </w:rPr>
              <w:t xml:space="preserve"> uni- </w:t>
            </w:r>
            <w:r w:rsidR="001C0B08">
              <w:rPr>
                <w:rFonts w:eastAsiaTheme="minorEastAsia"/>
                <w:lang w:val="en-US" w:eastAsia="zh-CN"/>
              </w:rPr>
              <w:t>vs. bi-directional deployment;</w:t>
            </w:r>
            <w:r>
              <w:rPr>
                <w:rFonts w:eastAsiaTheme="minorEastAsia"/>
                <w:lang w:val="en-US" w:eastAsia="zh-CN"/>
              </w:rPr>
              <w:t xml:space="preserve"> (2)</w:t>
            </w:r>
            <w:r w:rsidR="001C0B08">
              <w:rPr>
                <w:rFonts w:eastAsiaTheme="minorEastAsia"/>
                <w:lang w:val="en-US" w:eastAsia="zh-CN"/>
              </w:rPr>
              <w:t xml:space="preserve"> different UE RF requirement for</w:t>
            </w:r>
            <w:r>
              <w:rPr>
                <w:rFonts w:eastAsiaTheme="minorEastAsia"/>
                <w:lang w:val="en-US" w:eastAsia="zh-CN"/>
              </w:rPr>
              <w:t xml:space="preserve"> HST vs. normal deployment scenario</w:t>
            </w:r>
            <w:r w:rsidRPr="005A5C42">
              <w:rPr>
                <w:rFonts w:eastAsiaTheme="minorEastAsia"/>
                <w:lang w:val="en-US" w:eastAsia="zh-CN"/>
              </w:rPr>
              <w:t>.</w:t>
            </w:r>
          </w:p>
          <w:p w14:paraId="4D6106CE" w14:textId="77777777" w:rsidR="00DD19DE" w:rsidRDefault="00DD19DE" w:rsidP="00C43677">
            <w:pPr>
              <w:rPr>
                <w:rFonts w:eastAsiaTheme="minorEastAsia"/>
                <w:i/>
                <w:lang w:val="en-US" w:eastAsia="zh-CN"/>
              </w:rPr>
            </w:pPr>
            <w:r w:rsidRPr="005A5C42">
              <w:rPr>
                <w:rFonts w:eastAsiaTheme="minorEastAsia"/>
                <w:i/>
                <w:lang w:val="en-US" w:eastAsia="zh-CN"/>
              </w:rPr>
              <w:t>Tentative agreements:</w:t>
            </w:r>
          </w:p>
          <w:p w14:paraId="2527BF49" w14:textId="291210DF" w:rsidR="001C0B08" w:rsidRDefault="001C0B08" w:rsidP="00C43677">
            <w:pPr>
              <w:rPr>
                <w:rFonts w:eastAsiaTheme="minorEastAsia"/>
                <w:lang w:val="en-US" w:eastAsia="zh-CN"/>
              </w:rPr>
            </w:pPr>
            <w:r>
              <w:rPr>
                <w:rFonts w:eastAsiaTheme="minorEastAsia"/>
                <w:lang w:val="en-US" w:eastAsia="zh-CN"/>
              </w:rPr>
              <w:t xml:space="preserve">       - </w:t>
            </w:r>
            <w:r w:rsidRPr="00805F4A">
              <w:rPr>
                <w:rFonts w:eastAsiaTheme="minorEastAsia"/>
                <w:lang w:val="en-US" w:eastAsia="zh-CN"/>
              </w:rPr>
              <w:t>RAN4 need to discuss how one UE type (i.e., existing power class or new power class) can have different set of RF requirements, each of which could be applicable un</w:t>
            </w:r>
            <w:r w:rsidRPr="00FC7C70">
              <w:rPr>
                <w:rFonts w:eastAsiaTheme="minorEastAsia"/>
                <w:lang w:val="en-US" w:eastAsia="zh-CN"/>
              </w:rPr>
              <w:t>der certain deployment scenario</w:t>
            </w:r>
            <w:r>
              <w:rPr>
                <w:rFonts w:eastAsiaTheme="minorEastAsia"/>
                <w:lang w:val="en-US" w:eastAsia="zh-CN"/>
              </w:rPr>
              <w:t xml:space="preserve">: </w:t>
            </w:r>
          </w:p>
          <w:p w14:paraId="581EE51E" w14:textId="77777777" w:rsidR="001C0B08" w:rsidRDefault="001C0B08" w:rsidP="00C43677">
            <w:pPr>
              <w:rPr>
                <w:rFonts w:eastAsiaTheme="minorEastAsia"/>
                <w:lang w:val="en-US" w:eastAsia="zh-CN"/>
              </w:rPr>
            </w:pPr>
            <w:r>
              <w:rPr>
                <w:rFonts w:eastAsiaTheme="minorEastAsia"/>
                <w:lang w:val="en-US" w:eastAsia="zh-CN"/>
              </w:rPr>
              <w:t xml:space="preserve">          (1) different UE RF requirement for uni- vs. bi-directional deployment; </w:t>
            </w:r>
          </w:p>
          <w:p w14:paraId="09A3E852" w14:textId="7B967A61" w:rsidR="001C0B08" w:rsidRPr="005A5C42" w:rsidRDefault="001C0B08" w:rsidP="00C43677">
            <w:pPr>
              <w:rPr>
                <w:rFonts w:eastAsiaTheme="minorEastAsia"/>
                <w:lang w:val="en-US" w:eastAsia="zh-CN"/>
              </w:rPr>
            </w:pPr>
            <w:r>
              <w:rPr>
                <w:rFonts w:eastAsiaTheme="minorEastAsia"/>
                <w:lang w:val="en-US" w:eastAsia="zh-CN"/>
              </w:rPr>
              <w:t xml:space="preserve">          (2) different UE RF requirement for HST vs. normal deployment scenario.</w:t>
            </w:r>
          </w:p>
          <w:p w14:paraId="56E1DAEA" w14:textId="77777777" w:rsidR="00DD19DE" w:rsidRDefault="00E97AD5" w:rsidP="00C43677">
            <w:pPr>
              <w:rPr>
                <w:rFonts w:eastAsiaTheme="minorEastAsia"/>
                <w:i/>
                <w:lang w:val="en-US" w:eastAsia="zh-CN"/>
              </w:rPr>
            </w:pPr>
            <w:r w:rsidRPr="005A5C42">
              <w:rPr>
                <w:rFonts w:eastAsiaTheme="minorEastAsia"/>
                <w:i/>
                <w:lang w:val="en-US" w:eastAsia="zh-CN"/>
              </w:rPr>
              <w:t>Recommendations</w:t>
            </w:r>
            <w:r w:rsidR="00DD19DE" w:rsidRPr="005A5C42">
              <w:rPr>
                <w:rFonts w:eastAsiaTheme="minorEastAsia"/>
                <w:i/>
                <w:lang w:val="en-US" w:eastAsia="zh-CN"/>
              </w:rPr>
              <w:t xml:space="preserve"> for 2</w:t>
            </w:r>
            <w:r w:rsidR="00DD19DE" w:rsidRPr="005A5C42">
              <w:rPr>
                <w:rFonts w:eastAsiaTheme="minorEastAsia"/>
                <w:i/>
                <w:vertAlign w:val="superscript"/>
                <w:lang w:val="en-US" w:eastAsia="zh-CN"/>
              </w:rPr>
              <w:t>nd</w:t>
            </w:r>
            <w:r w:rsidR="00DD19DE" w:rsidRPr="005A5C42">
              <w:rPr>
                <w:rFonts w:eastAsiaTheme="minorEastAsia"/>
                <w:i/>
                <w:lang w:val="en-US" w:eastAsia="zh-CN"/>
              </w:rPr>
              <w:t xml:space="preserve"> round:</w:t>
            </w:r>
          </w:p>
          <w:p w14:paraId="5513BF96" w14:textId="7566BE2A" w:rsidR="001C0B08" w:rsidRPr="005A5C42" w:rsidRDefault="001C0B08" w:rsidP="004125FC">
            <w:pPr>
              <w:rPr>
                <w:rFonts w:eastAsiaTheme="minorEastAsia"/>
                <w:lang w:val="en-US" w:eastAsia="zh-CN"/>
              </w:rPr>
            </w:pPr>
            <w:r w:rsidRPr="005A5C42">
              <w:rPr>
                <w:rFonts w:eastAsiaTheme="minorEastAsia"/>
                <w:lang w:val="en-US" w:eastAsia="zh-CN"/>
              </w:rPr>
              <w:t xml:space="preserve">       -</w:t>
            </w:r>
            <w:r>
              <w:rPr>
                <w:rFonts w:eastAsiaTheme="minorEastAsia"/>
                <w:i/>
                <w:lang w:val="en-US" w:eastAsia="zh-CN"/>
              </w:rPr>
              <w:t xml:space="preserve"> </w:t>
            </w:r>
            <w:r w:rsidR="004125FC">
              <w:rPr>
                <w:rFonts w:eastAsiaTheme="minorEastAsia"/>
                <w:lang w:val="en-US" w:eastAsia="zh-CN"/>
              </w:rPr>
              <w:t>Check</w:t>
            </w:r>
            <w:r>
              <w:rPr>
                <w:rFonts w:eastAsiaTheme="minorEastAsia"/>
                <w:lang w:val="en-US" w:eastAsia="zh-CN"/>
              </w:rPr>
              <w:t xml:space="preserve"> the above proposed tentative agreement for WF. </w:t>
            </w:r>
          </w:p>
        </w:tc>
      </w:tr>
      <w:tr w:rsidR="004125FC" w:rsidRPr="00FC7C70" w14:paraId="7A3C0114" w14:textId="77777777" w:rsidTr="00C43677">
        <w:tc>
          <w:tcPr>
            <w:tcW w:w="1242" w:type="dxa"/>
            <w:vMerge w:val="restart"/>
          </w:tcPr>
          <w:p w14:paraId="4AE8EB44" w14:textId="3F608CF6" w:rsidR="004125FC" w:rsidRPr="001C0B08" w:rsidRDefault="004125FC" w:rsidP="00C43677">
            <w:pPr>
              <w:rPr>
                <w:rFonts w:eastAsiaTheme="minorEastAsia"/>
                <w:b/>
                <w:bCs/>
                <w:lang w:val="en-US" w:eastAsia="zh-CN"/>
              </w:rPr>
            </w:pPr>
            <w:r w:rsidRPr="00805F4A">
              <w:rPr>
                <w:rFonts w:eastAsiaTheme="minorEastAsia" w:hint="eastAsia"/>
                <w:b/>
                <w:bCs/>
                <w:lang w:val="en-US" w:eastAsia="zh-CN"/>
              </w:rPr>
              <w:t>Sub-topic#</w:t>
            </w:r>
            <w:r>
              <w:rPr>
                <w:rFonts w:eastAsiaTheme="minorEastAsia"/>
                <w:b/>
                <w:bCs/>
                <w:lang w:val="en-US" w:eastAsia="zh-CN"/>
              </w:rPr>
              <w:t xml:space="preserve"> 2-2</w:t>
            </w:r>
          </w:p>
        </w:tc>
        <w:tc>
          <w:tcPr>
            <w:tcW w:w="8615" w:type="dxa"/>
          </w:tcPr>
          <w:p w14:paraId="1CB02448" w14:textId="77777777" w:rsidR="004125FC" w:rsidRDefault="004125FC" w:rsidP="00C43677">
            <w:pPr>
              <w:rPr>
                <w:rFonts w:eastAsiaTheme="minorEastAsia"/>
                <w:i/>
                <w:lang w:val="en-US" w:eastAsia="zh-CN"/>
              </w:rPr>
            </w:pPr>
            <w:r w:rsidRPr="001C0B08">
              <w:rPr>
                <w:rFonts w:eastAsiaTheme="minorEastAsia"/>
                <w:i/>
                <w:lang w:val="en-US" w:eastAsia="zh-CN"/>
              </w:rPr>
              <w:t>Issue 2-2-1: Minimum Peak EIRP</w:t>
            </w:r>
          </w:p>
          <w:p w14:paraId="2C6CABC9" w14:textId="75809D57" w:rsidR="004125FC" w:rsidRPr="00805F4A" w:rsidRDefault="004125FC" w:rsidP="001C0B08">
            <w:pPr>
              <w:rPr>
                <w:rFonts w:eastAsiaTheme="minorEastAsia"/>
                <w:lang w:val="en-US" w:eastAsia="zh-CN"/>
              </w:rPr>
            </w:pPr>
            <w:r w:rsidRPr="00805F4A">
              <w:rPr>
                <w:rFonts w:eastAsiaTheme="minorEastAsia"/>
                <w:lang w:val="en-US" w:eastAsia="zh-CN"/>
              </w:rPr>
              <w:t xml:space="preserve">[Moderator] </w:t>
            </w:r>
            <w:r>
              <w:rPr>
                <w:rFonts w:eastAsiaTheme="minorEastAsia"/>
                <w:lang w:val="en-US" w:eastAsia="zh-CN"/>
              </w:rPr>
              <w:t>In 1</w:t>
            </w:r>
            <w:r w:rsidRPr="005A5C42">
              <w:rPr>
                <w:rFonts w:eastAsiaTheme="minorEastAsia"/>
                <w:vertAlign w:val="superscript"/>
                <w:lang w:val="en-US" w:eastAsia="zh-CN"/>
              </w:rPr>
              <w:t>st</w:t>
            </w:r>
            <w:r>
              <w:rPr>
                <w:rFonts w:eastAsiaTheme="minorEastAsia"/>
                <w:lang w:val="en-US" w:eastAsia="zh-CN"/>
              </w:rPr>
              <w:t xml:space="preserve"> round discussion, peak EIRP is discussed based on companies’ input, and because the proposals are close to each other, and seems the 30.x dBm similar to PC5 is agreeable to be accepted as baseline for further study. </w:t>
            </w:r>
          </w:p>
          <w:p w14:paraId="6006F863" w14:textId="77777777" w:rsidR="004125FC" w:rsidRDefault="004125FC" w:rsidP="001C0B08">
            <w:pPr>
              <w:rPr>
                <w:rFonts w:eastAsiaTheme="minorEastAsia"/>
                <w:i/>
                <w:lang w:val="en-US" w:eastAsia="zh-CN"/>
              </w:rPr>
            </w:pPr>
            <w:r w:rsidRPr="00805F4A">
              <w:rPr>
                <w:rFonts w:eastAsiaTheme="minorEastAsia" w:hint="eastAsia"/>
                <w:i/>
                <w:lang w:val="en-US" w:eastAsia="zh-CN"/>
              </w:rPr>
              <w:t>Tentative agreements:</w:t>
            </w:r>
          </w:p>
          <w:p w14:paraId="6C5B5A51" w14:textId="77777777" w:rsidR="004125FC" w:rsidRDefault="004125FC" w:rsidP="001C0B08">
            <w:pPr>
              <w:rPr>
                <w:rFonts w:eastAsiaTheme="minorEastAsia"/>
                <w:lang w:val="en-US" w:eastAsia="zh-CN"/>
              </w:rPr>
            </w:pPr>
            <w:r>
              <w:rPr>
                <w:rFonts w:eastAsiaTheme="minorEastAsia"/>
                <w:lang w:val="en-US" w:eastAsia="zh-CN"/>
              </w:rPr>
              <w:t xml:space="preserve">       - Minimum peak EIRP requirement for </w:t>
            </w:r>
            <w:r w:rsidRPr="001C0B08">
              <w:rPr>
                <w:rFonts w:eastAsiaTheme="minorEastAsia"/>
                <w:lang w:val="en-US" w:eastAsia="zh-CN"/>
              </w:rPr>
              <w:t>FR2 HST UE</w:t>
            </w:r>
            <w:r>
              <w:rPr>
                <w:rFonts w:eastAsiaTheme="minorEastAsia"/>
                <w:lang w:val="en-US" w:eastAsia="zh-CN"/>
              </w:rPr>
              <w:t xml:space="preserve"> type</w:t>
            </w:r>
          </w:p>
          <w:p w14:paraId="0673DAEA" w14:textId="3B95556D" w:rsidR="004125FC" w:rsidRDefault="004125FC" w:rsidP="001C0B08">
            <w:pPr>
              <w:rPr>
                <w:rFonts w:eastAsiaTheme="minorEastAsia"/>
                <w:lang w:val="en-US" w:eastAsia="zh-CN"/>
              </w:rPr>
            </w:pPr>
            <w:r>
              <w:rPr>
                <w:rFonts w:eastAsiaTheme="minorEastAsia"/>
                <w:lang w:val="en-US" w:eastAsia="zh-CN"/>
              </w:rPr>
              <w:t xml:space="preserve">                  -- </w:t>
            </w:r>
            <w:r w:rsidRPr="001C0B08">
              <w:rPr>
                <w:rFonts w:eastAsiaTheme="minorEastAsia"/>
                <w:lang w:val="en-US" w:eastAsia="zh-CN"/>
              </w:rPr>
              <w:t xml:space="preserve">RAN4 adopt 30.x dBm </w:t>
            </w:r>
            <w:r>
              <w:rPr>
                <w:rFonts w:eastAsiaTheme="minorEastAsia"/>
                <w:lang w:val="en-US" w:eastAsia="zh-CN"/>
              </w:rPr>
              <w:t>(</w:t>
            </w:r>
            <w:r w:rsidRPr="001C0B08">
              <w:rPr>
                <w:rFonts w:eastAsiaTheme="minorEastAsia"/>
                <w:lang w:val="en-US" w:eastAsia="zh-CN"/>
              </w:rPr>
              <w:t>similar to PC5</w:t>
            </w:r>
            <w:r>
              <w:rPr>
                <w:rFonts w:eastAsiaTheme="minorEastAsia"/>
                <w:lang w:val="en-US" w:eastAsia="zh-CN"/>
              </w:rPr>
              <w:t>) as baseline</w:t>
            </w:r>
            <w:r w:rsidRPr="001C0B08">
              <w:rPr>
                <w:rFonts w:eastAsiaTheme="minorEastAsia"/>
                <w:lang w:val="en-US" w:eastAsia="zh-CN"/>
              </w:rPr>
              <w:t>.</w:t>
            </w:r>
            <w:r>
              <w:rPr>
                <w:rFonts w:eastAsiaTheme="minorEastAsia"/>
                <w:lang w:val="en-US" w:eastAsia="zh-CN"/>
              </w:rPr>
              <w:t xml:space="preserve"> </w:t>
            </w:r>
          </w:p>
          <w:p w14:paraId="6AFB1D06" w14:textId="787FB54C" w:rsidR="004125FC" w:rsidRDefault="004125FC" w:rsidP="001C0B08">
            <w:pPr>
              <w:rPr>
                <w:rFonts w:eastAsiaTheme="minorEastAsia"/>
                <w:lang w:val="en-US" w:eastAsia="zh-CN"/>
              </w:rPr>
            </w:pPr>
            <w:r>
              <w:rPr>
                <w:rFonts w:eastAsiaTheme="minorEastAsia"/>
                <w:lang w:val="en-US" w:eastAsia="zh-CN"/>
              </w:rPr>
              <w:t xml:space="preserve">                  -- The baseline could be further discussed if technical issue identified. </w:t>
            </w:r>
          </w:p>
          <w:p w14:paraId="0A56F655" w14:textId="77777777" w:rsidR="004125FC" w:rsidRDefault="004125FC" w:rsidP="001C0B08">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4966F62" w14:textId="2D0F5372" w:rsidR="004125FC" w:rsidRPr="00FC7C70" w:rsidRDefault="004125FC" w:rsidP="004125FC">
            <w:pPr>
              <w:rPr>
                <w:rFonts w:eastAsiaTheme="minorEastAsia"/>
                <w:i/>
                <w:lang w:val="en-US" w:eastAsia="zh-CN"/>
              </w:rPr>
            </w:pP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r w:rsidR="004125FC" w:rsidRPr="00FC7C70" w14:paraId="676F2F6D" w14:textId="77777777" w:rsidTr="004125FC">
        <w:tc>
          <w:tcPr>
            <w:tcW w:w="1227" w:type="dxa"/>
            <w:vMerge/>
          </w:tcPr>
          <w:p w14:paraId="2CCF3527" w14:textId="77777777" w:rsidR="004125FC" w:rsidRPr="00805F4A" w:rsidRDefault="004125FC" w:rsidP="00C43677">
            <w:pPr>
              <w:rPr>
                <w:rFonts w:eastAsiaTheme="minorEastAsia"/>
                <w:b/>
                <w:bCs/>
                <w:lang w:val="en-US" w:eastAsia="zh-CN"/>
              </w:rPr>
            </w:pPr>
          </w:p>
        </w:tc>
        <w:tc>
          <w:tcPr>
            <w:tcW w:w="8404" w:type="dxa"/>
          </w:tcPr>
          <w:p w14:paraId="64D10069" w14:textId="2312A323" w:rsidR="004125FC" w:rsidRDefault="004125FC" w:rsidP="004125FC">
            <w:pPr>
              <w:rPr>
                <w:rFonts w:eastAsiaTheme="minorEastAsia"/>
                <w:i/>
                <w:lang w:val="en-US" w:eastAsia="zh-CN"/>
              </w:rPr>
            </w:pPr>
            <w:r w:rsidRPr="001C0B08">
              <w:rPr>
                <w:rFonts w:eastAsiaTheme="minorEastAsia"/>
                <w:i/>
                <w:lang w:val="en-US" w:eastAsia="zh-CN"/>
              </w:rPr>
              <w:t>Issue 2-2-</w:t>
            </w:r>
            <w:r>
              <w:rPr>
                <w:rFonts w:eastAsiaTheme="minorEastAsia"/>
                <w:i/>
                <w:lang w:val="en-US" w:eastAsia="zh-CN"/>
              </w:rPr>
              <w:t>2</w:t>
            </w:r>
            <w:r w:rsidRPr="001C0B08">
              <w:rPr>
                <w:rFonts w:eastAsiaTheme="minorEastAsia"/>
                <w:i/>
                <w:lang w:val="en-US" w:eastAsia="zh-CN"/>
              </w:rPr>
              <w:t xml:space="preserve">: </w:t>
            </w:r>
            <w:r>
              <w:rPr>
                <w:rFonts w:eastAsiaTheme="minorEastAsia"/>
                <w:i/>
                <w:lang w:val="en-US" w:eastAsia="zh-CN"/>
              </w:rPr>
              <w:t>New Power Class</w:t>
            </w:r>
          </w:p>
          <w:p w14:paraId="410998FB" w14:textId="4A92B0FE" w:rsidR="004125FC" w:rsidRPr="00805F4A" w:rsidRDefault="004125FC" w:rsidP="004125FC">
            <w:pPr>
              <w:rPr>
                <w:rFonts w:eastAsiaTheme="minorEastAsia"/>
                <w:lang w:val="en-US" w:eastAsia="zh-CN"/>
              </w:rPr>
            </w:pPr>
            <w:r w:rsidRPr="00805F4A">
              <w:rPr>
                <w:rFonts w:eastAsiaTheme="minorEastAsia"/>
                <w:lang w:val="en-US" w:eastAsia="zh-CN"/>
              </w:rPr>
              <w:t xml:space="preserve">[Moderator] </w:t>
            </w:r>
            <w:r>
              <w:rPr>
                <w:rFonts w:eastAsia="宋体"/>
                <w:szCs w:val="24"/>
                <w:lang w:eastAsia="zh-CN"/>
              </w:rPr>
              <w:t xml:space="preserve">It is still open topic of either defining a new power class for FR2 HST UE or reuse other PC but add some FR2 HST UE-specific requirement. </w:t>
            </w:r>
            <w:r>
              <w:rPr>
                <w:rFonts w:eastAsiaTheme="minorEastAsia"/>
                <w:lang w:val="en-US" w:eastAsia="zh-CN"/>
              </w:rPr>
              <w:t>In 1</w:t>
            </w:r>
            <w:r w:rsidRPr="00805F4A">
              <w:rPr>
                <w:rFonts w:eastAsiaTheme="minorEastAsia"/>
                <w:vertAlign w:val="superscript"/>
                <w:lang w:val="en-US" w:eastAsia="zh-CN"/>
              </w:rPr>
              <w:t>st</w:t>
            </w:r>
            <w:r>
              <w:rPr>
                <w:rFonts w:eastAsiaTheme="minorEastAsia"/>
                <w:lang w:val="en-US" w:eastAsia="zh-CN"/>
              </w:rPr>
              <w:t xml:space="preserve"> round discussion, it is the common understanding that w</w:t>
            </w:r>
            <w:r w:rsidRPr="004125FC">
              <w:rPr>
                <w:rFonts w:eastAsiaTheme="minorEastAsia"/>
                <w:lang w:val="en-US" w:eastAsia="zh-CN"/>
              </w:rPr>
              <w:t>hether we n</w:t>
            </w:r>
            <w:r>
              <w:rPr>
                <w:rFonts w:eastAsiaTheme="minorEastAsia"/>
                <w:lang w:val="en-US" w:eastAsia="zh-CN"/>
              </w:rPr>
              <w:t xml:space="preserve">eed to define a new PC or reusing existing PC </w:t>
            </w:r>
            <w:r w:rsidRPr="004125FC">
              <w:rPr>
                <w:rFonts w:eastAsiaTheme="minorEastAsia"/>
                <w:lang w:val="en-US" w:eastAsia="zh-CN"/>
              </w:rPr>
              <w:t>will depend on the min peak EIRP and spherical coverage requirements</w:t>
            </w:r>
            <w:r>
              <w:rPr>
                <w:rFonts w:eastAsiaTheme="minorEastAsia"/>
                <w:lang w:val="en-US" w:eastAsia="zh-CN"/>
              </w:rPr>
              <w:t xml:space="preserve">. </w:t>
            </w:r>
          </w:p>
          <w:p w14:paraId="283EB10C" w14:textId="77777777" w:rsidR="004125FC" w:rsidRDefault="004125FC" w:rsidP="004125FC">
            <w:pPr>
              <w:rPr>
                <w:rFonts w:eastAsiaTheme="minorEastAsia"/>
                <w:i/>
                <w:lang w:val="en-US" w:eastAsia="zh-CN"/>
              </w:rPr>
            </w:pPr>
            <w:r w:rsidRPr="00805F4A">
              <w:rPr>
                <w:rFonts w:eastAsiaTheme="minorEastAsia" w:hint="eastAsia"/>
                <w:i/>
                <w:lang w:val="en-US" w:eastAsia="zh-CN"/>
              </w:rPr>
              <w:t>Tentative agreements:</w:t>
            </w:r>
          </w:p>
          <w:p w14:paraId="081AE75D" w14:textId="5F8AEF6A" w:rsidR="004125FC" w:rsidRDefault="004125FC" w:rsidP="004125FC">
            <w:pPr>
              <w:rPr>
                <w:rFonts w:eastAsiaTheme="minorEastAsia"/>
                <w:lang w:val="en-US" w:eastAsia="zh-CN"/>
              </w:rPr>
            </w:pPr>
            <w:r>
              <w:rPr>
                <w:rFonts w:eastAsiaTheme="minorEastAsia"/>
                <w:lang w:val="en-US" w:eastAsia="zh-CN"/>
              </w:rPr>
              <w:t xml:space="preserve">       - A</w:t>
            </w:r>
            <w:r w:rsidRPr="004125FC">
              <w:rPr>
                <w:rFonts w:eastAsiaTheme="minorEastAsia"/>
                <w:lang w:val="en-US" w:eastAsia="zh-CN"/>
              </w:rPr>
              <w:t xml:space="preserve"> new </w:t>
            </w:r>
            <w:r>
              <w:rPr>
                <w:rFonts w:eastAsiaTheme="minorEastAsia"/>
                <w:lang w:val="en-US" w:eastAsia="zh-CN"/>
              </w:rPr>
              <w:t>power class</w:t>
            </w:r>
            <w:r w:rsidRPr="004125FC">
              <w:rPr>
                <w:rFonts w:eastAsiaTheme="minorEastAsia"/>
                <w:lang w:val="en-US" w:eastAsia="zh-CN"/>
              </w:rPr>
              <w:t xml:space="preserve"> or reusing existing PC</w:t>
            </w:r>
            <w:r>
              <w:rPr>
                <w:rFonts w:eastAsiaTheme="minorEastAsia"/>
                <w:lang w:val="en-US" w:eastAsia="zh-CN"/>
              </w:rPr>
              <w:t xml:space="preserve"> for FR2 HST UE:</w:t>
            </w:r>
          </w:p>
          <w:p w14:paraId="0B2A91A3" w14:textId="7BC5B32F" w:rsidR="004125FC" w:rsidRDefault="004125FC" w:rsidP="004125FC">
            <w:pPr>
              <w:rPr>
                <w:rFonts w:eastAsiaTheme="minorEastAsia"/>
                <w:lang w:val="en-US" w:eastAsia="zh-CN"/>
              </w:rPr>
            </w:pPr>
            <w:r>
              <w:rPr>
                <w:rFonts w:eastAsiaTheme="minorEastAsia"/>
                <w:lang w:val="en-US" w:eastAsia="zh-CN"/>
              </w:rPr>
              <w:t xml:space="preserve">                  -- to be decided after RAN4 agree on </w:t>
            </w:r>
            <w:r w:rsidRPr="004125FC">
              <w:rPr>
                <w:rFonts w:eastAsiaTheme="minorEastAsia"/>
                <w:lang w:val="en-US" w:eastAsia="zh-CN"/>
              </w:rPr>
              <w:t>min peak EIRP and spherical coverage requirements</w:t>
            </w:r>
            <w:r w:rsidRPr="001C0B08">
              <w:rPr>
                <w:rFonts w:eastAsiaTheme="minorEastAsia"/>
                <w:lang w:val="en-US" w:eastAsia="zh-CN"/>
              </w:rPr>
              <w:t>.</w:t>
            </w:r>
            <w:r>
              <w:rPr>
                <w:rFonts w:eastAsiaTheme="minorEastAsia"/>
                <w:lang w:val="en-US" w:eastAsia="zh-CN"/>
              </w:rPr>
              <w:t xml:space="preserve"> </w:t>
            </w:r>
          </w:p>
          <w:p w14:paraId="5AA3538F" w14:textId="77777777" w:rsidR="004125FC" w:rsidRDefault="004125FC" w:rsidP="004125FC">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436DAA8" w14:textId="69136804" w:rsidR="004125FC" w:rsidRPr="001C0B08" w:rsidRDefault="004125FC" w:rsidP="00B33153">
            <w:pPr>
              <w:rPr>
                <w:rFonts w:eastAsiaTheme="minorEastAsia"/>
                <w:i/>
                <w:lang w:val="en-US" w:eastAsia="zh-CN"/>
              </w:rPr>
            </w:pPr>
            <w:r w:rsidRPr="00805F4A">
              <w:rPr>
                <w:rFonts w:eastAsiaTheme="minorEastAsia"/>
                <w:lang w:val="en-US" w:eastAsia="zh-CN"/>
              </w:rPr>
              <w:t xml:space="preserve">       -</w:t>
            </w:r>
            <w:r>
              <w:rPr>
                <w:rFonts w:eastAsiaTheme="minorEastAsia"/>
                <w:i/>
                <w:lang w:val="en-US" w:eastAsia="zh-CN"/>
              </w:rPr>
              <w:t xml:space="preserve"> </w:t>
            </w:r>
            <w:r w:rsidR="00B33153">
              <w:rPr>
                <w:rFonts w:eastAsiaTheme="minorEastAsia"/>
                <w:lang w:val="en-US" w:eastAsia="zh-CN"/>
              </w:rPr>
              <w:t>Check</w:t>
            </w:r>
            <w:r>
              <w:rPr>
                <w:rFonts w:eastAsiaTheme="minorEastAsia"/>
                <w:lang w:val="en-US" w:eastAsia="zh-CN"/>
              </w:rPr>
              <w:t xml:space="preserve"> the above proposed tentative agreement.</w:t>
            </w:r>
          </w:p>
        </w:tc>
      </w:tr>
      <w:tr w:rsidR="004125FC" w:rsidRPr="00FC7C70" w14:paraId="3F09E4FC" w14:textId="77777777" w:rsidTr="004125FC">
        <w:tc>
          <w:tcPr>
            <w:tcW w:w="1227" w:type="dxa"/>
          </w:tcPr>
          <w:p w14:paraId="5D55E4A0" w14:textId="7CAEDE94" w:rsidR="004125FC" w:rsidRPr="00805F4A" w:rsidRDefault="004125FC" w:rsidP="00C43677">
            <w:pPr>
              <w:rPr>
                <w:rFonts w:eastAsiaTheme="minorEastAsia"/>
                <w:b/>
                <w:bCs/>
                <w:lang w:val="en-US" w:eastAsia="zh-CN"/>
              </w:rPr>
            </w:pPr>
            <w:r>
              <w:rPr>
                <w:rFonts w:eastAsiaTheme="minorEastAsia"/>
                <w:b/>
                <w:bCs/>
                <w:lang w:val="en-US" w:eastAsia="zh-CN"/>
              </w:rPr>
              <w:t>Sub-topic 2-3</w:t>
            </w:r>
          </w:p>
        </w:tc>
        <w:tc>
          <w:tcPr>
            <w:tcW w:w="8404" w:type="dxa"/>
          </w:tcPr>
          <w:p w14:paraId="041BF2B0" w14:textId="5AA506E7" w:rsidR="004125FC" w:rsidRDefault="004125FC" w:rsidP="004125FC">
            <w:pPr>
              <w:rPr>
                <w:rFonts w:eastAsiaTheme="minorEastAsia"/>
                <w:i/>
                <w:lang w:val="en-US" w:eastAsia="zh-CN"/>
              </w:rPr>
            </w:pPr>
            <w:r w:rsidRPr="001C0B08">
              <w:rPr>
                <w:rFonts w:eastAsiaTheme="minorEastAsia"/>
                <w:i/>
                <w:lang w:val="en-US" w:eastAsia="zh-CN"/>
              </w:rPr>
              <w:t>Issue 2-</w:t>
            </w:r>
            <w:r>
              <w:rPr>
                <w:rFonts w:eastAsiaTheme="minorEastAsia"/>
                <w:i/>
                <w:lang w:val="en-US" w:eastAsia="zh-CN"/>
              </w:rPr>
              <w:t>3</w:t>
            </w:r>
            <w:r w:rsidRPr="001C0B08">
              <w:rPr>
                <w:rFonts w:eastAsiaTheme="minorEastAsia"/>
                <w:i/>
                <w:lang w:val="en-US" w:eastAsia="zh-CN"/>
              </w:rPr>
              <w:t>-</w:t>
            </w:r>
            <w:r>
              <w:rPr>
                <w:rFonts w:eastAsiaTheme="minorEastAsia"/>
                <w:i/>
                <w:lang w:val="en-US" w:eastAsia="zh-CN"/>
              </w:rPr>
              <w:t>1</w:t>
            </w:r>
            <w:r w:rsidRPr="001C0B08">
              <w:rPr>
                <w:rFonts w:eastAsiaTheme="minorEastAsia"/>
                <w:i/>
                <w:lang w:val="en-US" w:eastAsia="zh-CN"/>
              </w:rPr>
              <w:t xml:space="preserve">: </w:t>
            </w:r>
            <w:r w:rsidRPr="004125FC">
              <w:rPr>
                <w:rFonts w:eastAsiaTheme="minorEastAsia"/>
                <w:i/>
                <w:lang w:val="en-US" w:eastAsia="zh-CN"/>
              </w:rPr>
              <w:t>Spherical coverage requirement</w:t>
            </w:r>
          </w:p>
          <w:p w14:paraId="3F3A0F8C" w14:textId="2A0E39BF" w:rsidR="004125FC" w:rsidRPr="00805F4A" w:rsidRDefault="004125FC" w:rsidP="004125FC">
            <w:pPr>
              <w:rPr>
                <w:rFonts w:eastAsiaTheme="minorEastAsia"/>
                <w:lang w:val="en-US" w:eastAsia="zh-CN"/>
              </w:rPr>
            </w:pPr>
            <w:r w:rsidRPr="00805F4A">
              <w:rPr>
                <w:rFonts w:eastAsiaTheme="minorEastAsia"/>
                <w:lang w:val="en-US" w:eastAsia="zh-CN"/>
              </w:rPr>
              <w:t xml:space="preserve">[Moderator] </w:t>
            </w:r>
            <w:r w:rsidRPr="004125FC">
              <w:rPr>
                <w:rFonts w:eastAsia="宋体"/>
                <w:szCs w:val="24"/>
                <w:lang w:eastAsia="zh-CN"/>
              </w:rPr>
              <w:t>The spherical coverage requirement (x%-tile point and required EIRP metric) needs FFS. As agreed in last meeting, it is agreed that “# of panels, # of beams in beambook and x%-tile point need to consider how much spherical coverage is needed, based on deployment scenario analysis.”</w:t>
            </w:r>
          </w:p>
          <w:p w14:paraId="31733DE2" w14:textId="7501CABA" w:rsidR="004125FC" w:rsidRDefault="004125FC" w:rsidP="004125FC">
            <w:pPr>
              <w:rPr>
                <w:rFonts w:eastAsiaTheme="minorEastAsia"/>
                <w:i/>
                <w:lang w:val="en-US" w:eastAsia="zh-CN"/>
              </w:rPr>
            </w:pPr>
            <w:r w:rsidRPr="00805F4A">
              <w:rPr>
                <w:rFonts w:eastAsiaTheme="minorEastAsia" w:hint="eastAsia"/>
                <w:i/>
                <w:lang w:val="en-US" w:eastAsia="zh-CN"/>
              </w:rPr>
              <w:t>Tentative agreements:</w:t>
            </w:r>
            <w:r w:rsidR="00B33153">
              <w:rPr>
                <w:rFonts w:eastAsiaTheme="minorEastAsia"/>
                <w:i/>
                <w:lang w:val="en-US" w:eastAsia="zh-CN"/>
              </w:rPr>
              <w:t xml:space="preserve"> N/A</w:t>
            </w:r>
          </w:p>
          <w:p w14:paraId="29ED6F89" w14:textId="77777777" w:rsidR="004125FC" w:rsidRDefault="004125FC" w:rsidP="004125FC">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4330B7D9" w14:textId="03B6A2F0" w:rsidR="004125FC" w:rsidRPr="001C0B08" w:rsidRDefault="004125FC" w:rsidP="00B33153">
            <w:pPr>
              <w:rPr>
                <w:rFonts w:eastAsiaTheme="minorEastAsia"/>
                <w:i/>
                <w:lang w:val="en-US" w:eastAsia="zh-CN"/>
              </w:rPr>
            </w:pP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 xml:space="preserve">FFS </w:t>
            </w:r>
            <w:r w:rsidR="00B33153">
              <w:rPr>
                <w:rFonts w:eastAsiaTheme="minorEastAsia"/>
                <w:lang w:val="en-US" w:eastAsia="zh-CN"/>
              </w:rPr>
              <w:t>and seems no further agreement can be achieved beyond last meeting’s WF on spherical coverage requirement</w:t>
            </w:r>
            <w:r>
              <w:rPr>
                <w:rFonts w:eastAsiaTheme="minorEastAsia"/>
                <w:lang w:val="en-US" w:eastAsia="zh-CN"/>
              </w:rPr>
              <w:t>.</w:t>
            </w:r>
          </w:p>
        </w:tc>
      </w:tr>
      <w:tr w:rsidR="00B33153" w:rsidRPr="00FC7C70" w14:paraId="5A8A5044" w14:textId="77777777" w:rsidTr="004125FC">
        <w:tc>
          <w:tcPr>
            <w:tcW w:w="1227" w:type="dxa"/>
          </w:tcPr>
          <w:p w14:paraId="17062245" w14:textId="598ECB60" w:rsidR="00B33153" w:rsidRDefault="00B33153" w:rsidP="00C43677">
            <w:pPr>
              <w:rPr>
                <w:rFonts w:eastAsiaTheme="minorEastAsia"/>
                <w:b/>
                <w:bCs/>
                <w:lang w:val="en-US" w:eastAsia="zh-CN"/>
              </w:rPr>
            </w:pPr>
            <w:r>
              <w:rPr>
                <w:rFonts w:eastAsiaTheme="minorEastAsia"/>
                <w:b/>
                <w:bCs/>
                <w:lang w:val="en-US" w:eastAsia="zh-CN"/>
              </w:rPr>
              <w:t>Sub-topic 2-4</w:t>
            </w:r>
          </w:p>
        </w:tc>
        <w:tc>
          <w:tcPr>
            <w:tcW w:w="8404" w:type="dxa"/>
          </w:tcPr>
          <w:p w14:paraId="27924DBC" w14:textId="01A847B1" w:rsidR="00B33153" w:rsidRDefault="00B33153" w:rsidP="00B33153">
            <w:pPr>
              <w:rPr>
                <w:rFonts w:eastAsiaTheme="minorEastAsia"/>
                <w:i/>
                <w:lang w:val="en-US" w:eastAsia="zh-CN"/>
              </w:rPr>
            </w:pPr>
            <w:r w:rsidRPr="001C0B08">
              <w:rPr>
                <w:rFonts w:eastAsiaTheme="minorEastAsia"/>
                <w:i/>
                <w:lang w:val="en-US" w:eastAsia="zh-CN"/>
              </w:rPr>
              <w:t>Issue 2-</w:t>
            </w:r>
            <w:r>
              <w:rPr>
                <w:rFonts w:eastAsiaTheme="minorEastAsia"/>
                <w:i/>
                <w:lang w:val="en-US" w:eastAsia="zh-CN"/>
              </w:rPr>
              <w:t>4</w:t>
            </w:r>
            <w:r w:rsidRPr="001C0B08">
              <w:rPr>
                <w:rFonts w:eastAsiaTheme="minorEastAsia"/>
                <w:i/>
                <w:lang w:val="en-US" w:eastAsia="zh-CN"/>
              </w:rPr>
              <w:t>-</w:t>
            </w:r>
            <w:r>
              <w:rPr>
                <w:rFonts w:eastAsiaTheme="minorEastAsia"/>
                <w:i/>
                <w:lang w:val="en-US" w:eastAsia="zh-CN"/>
              </w:rPr>
              <w:t>1</w:t>
            </w:r>
            <w:r w:rsidRPr="001C0B08">
              <w:rPr>
                <w:rFonts w:eastAsiaTheme="minorEastAsia"/>
                <w:i/>
                <w:lang w:val="en-US" w:eastAsia="zh-CN"/>
              </w:rPr>
              <w:t xml:space="preserve">: </w:t>
            </w:r>
            <w:r w:rsidRPr="00B33153">
              <w:rPr>
                <w:rFonts w:eastAsiaTheme="minorEastAsia"/>
                <w:i/>
                <w:lang w:val="en-US" w:eastAsia="zh-CN"/>
              </w:rPr>
              <w:t>FR2 HST UE shall mandatorily support beamCorrespondenceWithoutUL-BeamSweeping?</w:t>
            </w:r>
          </w:p>
          <w:p w14:paraId="5DA8D274" w14:textId="757DA966" w:rsidR="00B33153" w:rsidRDefault="00B33153" w:rsidP="00B33153">
            <w:pPr>
              <w:rPr>
                <w:rFonts w:eastAsia="宋体"/>
                <w:szCs w:val="24"/>
                <w:lang w:eastAsia="zh-CN"/>
              </w:rPr>
            </w:pPr>
            <w:r w:rsidRPr="00805F4A">
              <w:rPr>
                <w:rFonts w:eastAsiaTheme="minorEastAsia"/>
                <w:lang w:val="en-US" w:eastAsia="zh-CN"/>
              </w:rPr>
              <w:t xml:space="preserve">[Moderator] </w:t>
            </w:r>
            <w:r w:rsidRPr="00B33153">
              <w:rPr>
                <w:rFonts w:eastAsia="宋体"/>
                <w:szCs w:val="24"/>
                <w:lang w:eastAsia="zh-CN"/>
              </w:rPr>
              <w:t xml:space="preserve">In last RAN4 meeting, several companies proposed that for FR2 HST UE (roof-mounted UE type), beamCorrespondenceWithoutUL-BeamSweeping shall be mandatorily supported. In this meeting, companies continue the discussion. </w:t>
            </w:r>
            <w:r>
              <w:rPr>
                <w:rFonts w:eastAsia="宋体"/>
                <w:szCs w:val="24"/>
                <w:lang w:eastAsia="zh-CN"/>
              </w:rPr>
              <w:t xml:space="preserve">In this meeting, the majority view is observed for the recommended WF. </w:t>
            </w:r>
          </w:p>
          <w:p w14:paraId="17BA11B5" w14:textId="3A49322C" w:rsidR="00B33153" w:rsidRDefault="00B33153" w:rsidP="00B33153">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2516A33E" w14:textId="13DEB1E8" w:rsidR="00B33153" w:rsidRPr="005A5C42" w:rsidRDefault="00B33153" w:rsidP="00B33153">
            <w:pPr>
              <w:rPr>
                <w:rFonts w:eastAsiaTheme="minorEastAsia"/>
                <w:lang w:val="en-US" w:eastAsia="zh-CN"/>
              </w:rPr>
            </w:pPr>
            <w:r w:rsidRPr="005A5C42">
              <w:rPr>
                <w:rFonts w:eastAsiaTheme="minorEastAsia"/>
                <w:lang w:val="en-US" w:eastAsia="zh-CN"/>
              </w:rPr>
              <w:t xml:space="preserve">         - FR2 HST UE (roof-mounted UE type) shall mandatorily support beamCorrespondenceWithoutUL-BeamSweeping.</w:t>
            </w:r>
          </w:p>
          <w:p w14:paraId="584616EF" w14:textId="77777777" w:rsidR="00B33153" w:rsidRDefault="00B33153" w:rsidP="00B33153">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615D7CD1" w14:textId="7E7A625B" w:rsidR="00B33153" w:rsidRPr="001C0B08" w:rsidRDefault="00B33153" w:rsidP="00B33153">
            <w:pPr>
              <w:rPr>
                <w:rFonts w:eastAsiaTheme="minorEastAsia"/>
                <w:i/>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r w:rsidR="00B33153" w:rsidRPr="00FC7C70" w14:paraId="2861D155" w14:textId="77777777" w:rsidTr="004125FC">
        <w:tc>
          <w:tcPr>
            <w:tcW w:w="1227" w:type="dxa"/>
          </w:tcPr>
          <w:p w14:paraId="5C43B952" w14:textId="77777777" w:rsidR="00B33153" w:rsidRDefault="00B33153" w:rsidP="00C43677">
            <w:pPr>
              <w:rPr>
                <w:rFonts w:eastAsiaTheme="minorEastAsia"/>
                <w:b/>
                <w:bCs/>
                <w:lang w:val="en-US" w:eastAsia="zh-CN"/>
              </w:rPr>
            </w:pPr>
          </w:p>
        </w:tc>
        <w:tc>
          <w:tcPr>
            <w:tcW w:w="8404" w:type="dxa"/>
          </w:tcPr>
          <w:p w14:paraId="740BE435" w14:textId="77777777" w:rsidR="00B33153" w:rsidRDefault="00B33153" w:rsidP="00B33153">
            <w:pPr>
              <w:rPr>
                <w:rFonts w:eastAsiaTheme="minorEastAsia"/>
                <w:i/>
                <w:lang w:val="en-US" w:eastAsia="zh-CN"/>
              </w:rPr>
            </w:pPr>
            <w:r w:rsidRPr="00B33153">
              <w:rPr>
                <w:rFonts w:eastAsiaTheme="minorEastAsia"/>
                <w:i/>
                <w:lang w:val="en-US" w:eastAsia="zh-CN"/>
              </w:rPr>
              <w:t>Issue 2-4-2: The necessity of support Rel-16 optional feature beamCorrespondenceSSB-based-r16?</w:t>
            </w:r>
          </w:p>
          <w:p w14:paraId="56E98569" w14:textId="422E851E" w:rsidR="00B33153" w:rsidRPr="005A5C42" w:rsidRDefault="00B33153" w:rsidP="00B33153">
            <w:pPr>
              <w:rPr>
                <w:rFonts w:eastAsiaTheme="minorEastAsia"/>
                <w:lang w:val="en-US" w:eastAsia="zh-CN"/>
              </w:rPr>
            </w:pPr>
            <w:r w:rsidRPr="005A5C42">
              <w:rPr>
                <w:rFonts w:eastAsiaTheme="minorEastAsia"/>
                <w:lang w:val="en-US" w:eastAsia="zh-CN"/>
              </w:rPr>
              <w:t xml:space="preserve">[Moderator] </w:t>
            </w:r>
            <w:r w:rsidR="000E1D9C">
              <w:rPr>
                <w:rFonts w:eastAsiaTheme="minorEastAsia"/>
                <w:lang w:val="en-US" w:eastAsia="zh-CN"/>
              </w:rPr>
              <w:t>It</w:t>
            </w:r>
            <w:r w:rsidRPr="005A5C42">
              <w:rPr>
                <w:rFonts w:eastAsiaTheme="minorEastAsia"/>
                <w:lang w:val="en-US" w:eastAsia="zh-CN"/>
              </w:rPr>
              <w:t xml:space="preserve"> is agreed to FFS the necessity of support Rel-16 optional feature beamCorrespondenceSSB-based-r16. Specifically, the issue should be further divided into: </w:t>
            </w:r>
          </w:p>
          <w:p w14:paraId="57AFEE7A" w14:textId="5B9F9534" w:rsidR="00B33153" w:rsidRPr="005A5C42" w:rsidRDefault="00B33153" w:rsidP="00B33153">
            <w:pPr>
              <w:rPr>
                <w:rFonts w:eastAsiaTheme="minorEastAsia"/>
                <w:lang w:val="en-US" w:eastAsia="zh-CN"/>
              </w:rPr>
            </w:pPr>
            <w:r>
              <w:rPr>
                <w:rFonts w:eastAsiaTheme="minorEastAsia"/>
                <w:lang w:val="en-US" w:eastAsia="zh-CN"/>
              </w:rPr>
              <w:t xml:space="preserve">   </w:t>
            </w:r>
            <w:r w:rsidR="00BE767B">
              <w:rPr>
                <w:rFonts w:eastAsiaTheme="minorEastAsia"/>
                <w:lang w:val="en-US" w:eastAsia="zh-CN"/>
              </w:rPr>
              <w:t xml:space="preserve">- </w:t>
            </w:r>
            <w:r w:rsidRPr="005A5C42">
              <w:rPr>
                <w:rFonts w:eastAsiaTheme="minorEastAsia"/>
                <w:lang w:val="en-US" w:eastAsia="zh-CN"/>
              </w:rPr>
              <w:t xml:space="preserve">Question-(a): Whether or not UE need to support Rel-16 optional feature beamCorrespondenceSSB-based-r16: If not, there is no need to define corresponding requirement for Rel-16 optional feature beamCorrespondenceSSB-based-r16 for Rel-17 FR2 HST UE. </w:t>
            </w:r>
          </w:p>
          <w:p w14:paraId="073EB7AC" w14:textId="368DB06F" w:rsidR="00B33153" w:rsidRPr="005A5C42" w:rsidRDefault="00B33153" w:rsidP="00B33153">
            <w:pPr>
              <w:rPr>
                <w:rFonts w:eastAsiaTheme="minorEastAsia"/>
                <w:lang w:val="en-US" w:eastAsia="zh-CN"/>
              </w:rPr>
            </w:pPr>
            <w:r>
              <w:rPr>
                <w:rFonts w:eastAsiaTheme="minorEastAsia"/>
                <w:lang w:val="en-US" w:eastAsia="zh-CN"/>
              </w:rPr>
              <w:t xml:space="preserve">   </w:t>
            </w:r>
            <w:r w:rsidR="00BE767B">
              <w:rPr>
                <w:rFonts w:eastAsiaTheme="minorEastAsia"/>
                <w:lang w:val="en-US" w:eastAsia="zh-CN"/>
              </w:rPr>
              <w:t xml:space="preserve">- </w:t>
            </w:r>
            <w:r w:rsidRPr="005A5C42">
              <w:rPr>
                <w:rFonts w:eastAsiaTheme="minorEastAsia"/>
                <w:lang w:val="en-US" w:eastAsia="zh-CN"/>
              </w:rPr>
              <w:t>Question-(b): If yes to Question-(a), whether or not FR2 HST UE shall mandatorily support Rel-16 optional feature beamCorrespondenceSSB-based-r16.</w:t>
            </w:r>
          </w:p>
          <w:p w14:paraId="6D87006F" w14:textId="77777777" w:rsidR="00B33153" w:rsidRDefault="00B33153" w:rsidP="00B33153">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6F288753" w14:textId="2D1E74AB" w:rsidR="00B33153" w:rsidRDefault="00B33153" w:rsidP="00B33153">
            <w:pPr>
              <w:rPr>
                <w:rFonts w:eastAsiaTheme="minorEastAsia"/>
                <w:i/>
                <w:lang w:val="en-US" w:eastAsia="zh-CN"/>
              </w:rPr>
            </w:pPr>
            <w:r>
              <w:rPr>
                <w:rFonts w:eastAsiaTheme="minorEastAsia"/>
                <w:i/>
                <w:lang w:val="en-US" w:eastAsia="zh-CN"/>
              </w:rPr>
              <w:t xml:space="preserve">         - </w:t>
            </w:r>
            <w:r w:rsidRPr="00B33153">
              <w:rPr>
                <w:rFonts w:eastAsiaTheme="minorEastAsia"/>
                <w:i/>
                <w:lang w:val="en-US" w:eastAsia="zh-CN"/>
              </w:rPr>
              <w:t xml:space="preserve">Whether or not UE </w:t>
            </w:r>
            <w:r>
              <w:rPr>
                <w:rFonts w:eastAsiaTheme="minorEastAsia"/>
                <w:i/>
                <w:lang w:val="en-US" w:eastAsia="zh-CN"/>
              </w:rPr>
              <w:t>need</w:t>
            </w:r>
            <w:r w:rsidRPr="00B33153">
              <w:rPr>
                <w:rFonts w:eastAsiaTheme="minorEastAsia"/>
                <w:i/>
                <w:lang w:val="en-US" w:eastAsia="zh-CN"/>
              </w:rPr>
              <w:t xml:space="preserve"> to support Rel-16 optional feature beamCorrespondenceSSB-based-r16:</w:t>
            </w:r>
          </w:p>
          <w:p w14:paraId="07954DA2" w14:textId="046E8C6E" w:rsidR="00B33153" w:rsidRDefault="00B33153" w:rsidP="00B33153">
            <w:pPr>
              <w:rPr>
                <w:rFonts w:eastAsiaTheme="minorEastAsia"/>
                <w:i/>
                <w:lang w:val="en-US" w:eastAsia="zh-CN"/>
              </w:rPr>
            </w:pPr>
            <w:r>
              <w:rPr>
                <w:rFonts w:eastAsiaTheme="minorEastAsia"/>
                <w:i/>
                <w:lang w:val="en-US" w:eastAsia="zh-CN"/>
              </w:rPr>
              <w:t xml:space="preserve">                 -- FFS the benefits. </w:t>
            </w:r>
          </w:p>
          <w:p w14:paraId="0D3A5CE8" w14:textId="62D20CC7" w:rsidR="000E1D9C" w:rsidRDefault="000E1D9C" w:rsidP="00B33153">
            <w:pPr>
              <w:rPr>
                <w:rFonts w:eastAsiaTheme="minorEastAsia"/>
                <w:i/>
                <w:lang w:val="en-US" w:eastAsia="zh-CN"/>
              </w:rPr>
            </w:pPr>
            <w:r>
              <w:rPr>
                <w:rFonts w:eastAsiaTheme="minorEastAsia"/>
                <w:i/>
                <w:lang w:val="en-US" w:eastAsia="zh-CN"/>
              </w:rPr>
              <w:lastRenderedPageBreak/>
              <w:t xml:space="preserve">                 -- If not, </w:t>
            </w:r>
            <w:r w:rsidRPr="000E1D9C">
              <w:rPr>
                <w:rFonts w:eastAsiaTheme="minorEastAsia"/>
                <w:i/>
                <w:lang w:val="en-US" w:eastAsia="zh-CN"/>
              </w:rPr>
              <w:t>no need to define corresponding requirement for Rel-16 optional feature beamCorrespondenceSSB-based-r16 for Rel-17 FR2 HST UE</w:t>
            </w:r>
            <w:r>
              <w:rPr>
                <w:rFonts w:eastAsiaTheme="minorEastAsia"/>
                <w:i/>
                <w:lang w:val="en-US" w:eastAsia="zh-CN"/>
              </w:rPr>
              <w:t xml:space="preserve">. </w:t>
            </w:r>
          </w:p>
          <w:p w14:paraId="00DC75AA" w14:textId="77777777" w:rsidR="00B33153" w:rsidRDefault="00B33153" w:rsidP="00B33153">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2D296704" w14:textId="5D040681" w:rsidR="00B33153" w:rsidRPr="001C0B08" w:rsidRDefault="00B33153" w:rsidP="00B33153">
            <w:pPr>
              <w:rPr>
                <w:rFonts w:eastAsiaTheme="minorEastAsia"/>
                <w:i/>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r w:rsidR="00B33153" w:rsidRPr="00FC7C70" w14:paraId="3EEDA74B" w14:textId="77777777" w:rsidTr="004125FC">
        <w:tc>
          <w:tcPr>
            <w:tcW w:w="1227" w:type="dxa"/>
          </w:tcPr>
          <w:p w14:paraId="6979E4C7" w14:textId="77777777" w:rsidR="00B33153" w:rsidRDefault="00B33153" w:rsidP="00C43677">
            <w:pPr>
              <w:rPr>
                <w:rFonts w:eastAsiaTheme="minorEastAsia"/>
                <w:b/>
                <w:bCs/>
                <w:lang w:val="en-US" w:eastAsia="zh-CN"/>
              </w:rPr>
            </w:pPr>
          </w:p>
        </w:tc>
        <w:tc>
          <w:tcPr>
            <w:tcW w:w="8404" w:type="dxa"/>
          </w:tcPr>
          <w:p w14:paraId="1338F63B" w14:textId="77777777" w:rsidR="00B33153" w:rsidRDefault="00B33153" w:rsidP="00B33153">
            <w:pPr>
              <w:rPr>
                <w:rFonts w:eastAsiaTheme="minorEastAsia"/>
                <w:i/>
                <w:lang w:val="en-US" w:eastAsia="zh-CN"/>
              </w:rPr>
            </w:pPr>
            <w:r w:rsidRPr="00B33153">
              <w:rPr>
                <w:rFonts w:eastAsiaTheme="minorEastAsia"/>
                <w:i/>
                <w:lang w:val="en-US" w:eastAsia="zh-CN"/>
              </w:rPr>
              <w:t>Issue 2-4-3: The necessity of support Rel-16 optional feature beamCorrespondenceCSI-RS-based-r16?</w:t>
            </w:r>
          </w:p>
          <w:p w14:paraId="1D4E0269" w14:textId="77777777" w:rsidR="000E1D9C" w:rsidRDefault="000E1D9C" w:rsidP="00B33153">
            <w:pPr>
              <w:rPr>
                <w:rFonts w:eastAsiaTheme="minorEastAsia"/>
                <w:lang w:val="en-US" w:eastAsia="zh-CN"/>
              </w:rPr>
            </w:pPr>
            <w:r w:rsidRPr="005A5C42">
              <w:rPr>
                <w:rFonts w:eastAsiaTheme="minorEastAsia"/>
                <w:lang w:val="en-US" w:eastAsia="zh-CN"/>
              </w:rPr>
              <w:t>[</w:t>
            </w:r>
            <w:r>
              <w:rPr>
                <w:rFonts w:eastAsiaTheme="minorEastAsia"/>
                <w:lang w:val="en-US" w:eastAsia="zh-CN"/>
              </w:rPr>
              <w:t>Moderator</w:t>
            </w:r>
            <w:r w:rsidRPr="005A5C42">
              <w:rPr>
                <w:rFonts w:eastAsiaTheme="minorEastAsia"/>
                <w:lang w:val="en-US" w:eastAsia="zh-CN"/>
              </w:rPr>
              <w:t>]</w:t>
            </w:r>
            <w:r>
              <w:rPr>
                <w:rFonts w:eastAsiaTheme="minorEastAsia"/>
                <w:lang w:val="en-US" w:eastAsia="zh-CN"/>
              </w:rPr>
              <w:t xml:space="preserve"> </w:t>
            </w:r>
            <w:r w:rsidRPr="000E1D9C">
              <w:rPr>
                <w:rFonts w:eastAsiaTheme="minorEastAsia"/>
                <w:lang w:val="en-US" w:eastAsia="zh-CN"/>
              </w:rPr>
              <w:t>In last meeting, it is agreed to FFS the necessity of support Rel-16 optional feature beamCorrespondenceCSI-RS-based-r16. Different from Issue 2-4-2 for beamCorrespondenceSSB-based-r16, no company should confirmation on the necessity of support Rel-16 optional feature beamCorrespondenceCSI-RS-based-r16 yet</w:t>
            </w:r>
            <w:r>
              <w:rPr>
                <w:rFonts w:eastAsiaTheme="minorEastAsia"/>
                <w:lang w:val="en-US" w:eastAsia="zh-CN"/>
              </w:rPr>
              <w:t>, and companies all agree to FFS the benefits of such feature</w:t>
            </w:r>
            <w:r w:rsidRPr="000E1D9C">
              <w:rPr>
                <w:rFonts w:eastAsiaTheme="minorEastAsia"/>
                <w:lang w:val="en-US" w:eastAsia="zh-CN"/>
              </w:rPr>
              <w:t>.</w:t>
            </w:r>
          </w:p>
          <w:p w14:paraId="54BF24D3" w14:textId="77777777" w:rsidR="000E1D9C" w:rsidRDefault="000E1D9C" w:rsidP="000E1D9C">
            <w:pPr>
              <w:rPr>
                <w:rFonts w:eastAsiaTheme="minorEastAsia"/>
                <w:i/>
                <w:lang w:val="en-US" w:eastAsia="zh-CN"/>
              </w:rPr>
            </w:pPr>
            <w:r w:rsidRPr="00805F4A">
              <w:rPr>
                <w:rFonts w:eastAsiaTheme="minorEastAsia" w:hint="eastAsia"/>
                <w:i/>
                <w:lang w:val="en-US" w:eastAsia="zh-CN"/>
              </w:rPr>
              <w:t>Tentative agreements:</w:t>
            </w:r>
            <w:r>
              <w:rPr>
                <w:rFonts w:eastAsiaTheme="minorEastAsia"/>
                <w:i/>
                <w:lang w:val="en-US" w:eastAsia="zh-CN"/>
              </w:rPr>
              <w:t xml:space="preserve"> </w:t>
            </w:r>
          </w:p>
          <w:p w14:paraId="43F492B6" w14:textId="424C8941" w:rsidR="000E1D9C" w:rsidRDefault="000E1D9C" w:rsidP="000E1D9C">
            <w:pPr>
              <w:rPr>
                <w:rFonts w:eastAsiaTheme="minorEastAsia"/>
                <w:i/>
                <w:lang w:val="en-US" w:eastAsia="zh-CN"/>
              </w:rPr>
            </w:pPr>
            <w:r>
              <w:rPr>
                <w:rFonts w:eastAsiaTheme="minorEastAsia"/>
                <w:i/>
                <w:lang w:val="en-US" w:eastAsia="zh-CN"/>
              </w:rPr>
              <w:t xml:space="preserve">         - </w:t>
            </w:r>
            <w:r w:rsidRPr="000E1D9C">
              <w:rPr>
                <w:rFonts w:eastAsiaTheme="minorEastAsia"/>
                <w:i/>
                <w:lang w:val="en-US" w:eastAsia="zh-CN"/>
              </w:rPr>
              <w:t>Whether or not UE need to support Rel-16 optional feature beamCorrespondenceCSI-RS-based-r16</w:t>
            </w:r>
            <w:r w:rsidRPr="00B33153">
              <w:rPr>
                <w:rFonts w:eastAsiaTheme="minorEastAsia"/>
                <w:i/>
                <w:lang w:val="en-US" w:eastAsia="zh-CN"/>
              </w:rPr>
              <w:t>:</w:t>
            </w:r>
          </w:p>
          <w:p w14:paraId="18AD24B7" w14:textId="77777777" w:rsidR="000E1D9C" w:rsidRDefault="000E1D9C" w:rsidP="000E1D9C">
            <w:pPr>
              <w:rPr>
                <w:rFonts w:eastAsiaTheme="minorEastAsia"/>
                <w:i/>
                <w:lang w:val="en-US" w:eastAsia="zh-CN"/>
              </w:rPr>
            </w:pPr>
            <w:r>
              <w:rPr>
                <w:rFonts w:eastAsiaTheme="minorEastAsia"/>
                <w:i/>
                <w:lang w:val="en-US" w:eastAsia="zh-CN"/>
              </w:rPr>
              <w:t xml:space="preserve">                 -- FFS the benefits. </w:t>
            </w:r>
          </w:p>
          <w:p w14:paraId="7D4E6AE3" w14:textId="73BA8C46" w:rsidR="000E1D9C" w:rsidRDefault="000E1D9C" w:rsidP="000E1D9C">
            <w:pPr>
              <w:rPr>
                <w:rFonts w:eastAsiaTheme="minorEastAsia"/>
                <w:i/>
                <w:lang w:val="en-US" w:eastAsia="zh-CN"/>
              </w:rPr>
            </w:pPr>
            <w:r>
              <w:rPr>
                <w:rFonts w:eastAsiaTheme="minorEastAsia"/>
                <w:i/>
                <w:lang w:val="en-US" w:eastAsia="zh-CN"/>
              </w:rPr>
              <w:t xml:space="preserve">                 -- If not, </w:t>
            </w:r>
            <w:r w:rsidRPr="000E1D9C">
              <w:rPr>
                <w:rFonts w:eastAsiaTheme="minorEastAsia"/>
                <w:i/>
                <w:lang w:val="en-US" w:eastAsia="zh-CN"/>
              </w:rPr>
              <w:t>no need to define corresponding requirement for Rel-16 optional feature beamCorrespondence</w:t>
            </w:r>
            <w:r>
              <w:rPr>
                <w:rFonts w:eastAsiaTheme="minorEastAsia"/>
                <w:i/>
                <w:lang w:val="en-US" w:eastAsia="zh-CN"/>
              </w:rPr>
              <w:t>CSI-RS</w:t>
            </w:r>
            <w:r w:rsidRPr="000E1D9C">
              <w:rPr>
                <w:rFonts w:eastAsiaTheme="minorEastAsia"/>
                <w:i/>
                <w:lang w:val="en-US" w:eastAsia="zh-CN"/>
              </w:rPr>
              <w:t>-based-r16 for Rel-17 FR2 HST UE</w:t>
            </w:r>
            <w:r>
              <w:rPr>
                <w:rFonts w:eastAsiaTheme="minorEastAsia"/>
                <w:i/>
                <w:lang w:val="en-US" w:eastAsia="zh-CN"/>
              </w:rPr>
              <w:t xml:space="preserve">. </w:t>
            </w:r>
          </w:p>
          <w:p w14:paraId="44678731" w14:textId="77777777" w:rsidR="000E1D9C" w:rsidRDefault="000E1D9C" w:rsidP="000E1D9C">
            <w:pPr>
              <w:rPr>
                <w:rFonts w:eastAsiaTheme="minorEastAsia"/>
                <w:i/>
                <w:lang w:val="en-US" w:eastAsia="zh-CN"/>
              </w:rPr>
            </w:pPr>
            <w:r w:rsidRPr="00805F4A">
              <w:rPr>
                <w:rFonts w:eastAsiaTheme="minorEastAsia"/>
                <w:i/>
                <w:lang w:val="en-US" w:eastAsia="zh-CN"/>
              </w:rPr>
              <w:t>Recommendations</w:t>
            </w:r>
            <w:r w:rsidRPr="00805F4A">
              <w:rPr>
                <w:rFonts w:eastAsiaTheme="minorEastAsia" w:hint="eastAsia"/>
                <w:i/>
                <w:lang w:val="en-US" w:eastAsia="zh-CN"/>
              </w:rPr>
              <w:t xml:space="preserve"> for 2</w:t>
            </w:r>
            <w:r w:rsidRPr="00805F4A">
              <w:rPr>
                <w:rFonts w:eastAsiaTheme="minorEastAsia" w:hint="eastAsia"/>
                <w:i/>
                <w:vertAlign w:val="superscript"/>
                <w:lang w:val="en-US" w:eastAsia="zh-CN"/>
              </w:rPr>
              <w:t>nd</w:t>
            </w:r>
            <w:r w:rsidRPr="00805F4A">
              <w:rPr>
                <w:rFonts w:eastAsiaTheme="minorEastAsia" w:hint="eastAsia"/>
                <w:i/>
                <w:lang w:val="en-US" w:eastAsia="zh-CN"/>
              </w:rPr>
              <w:t xml:space="preserve"> round:</w:t>
            </w:r>
          </w:p>
          <w:p w14:paraId="044AA6CD" w14:textId="52BA3F09" w:rsidR="000E1D9C" w:rsidRPr="005A5C42" w:rsidRDefault="000E1D9C" w:rsidP="000E1D9C">
            <w:pPr>
              <w:rPr>
                <w:rFonts w:eastAsiaTheme="minorEastAsia"/>
                <w:lang w:val="en-US" w:eastAsia="zh-CN"/>
              </w:rPr>
            </w:pPr>
            <w:r w:rsidRPr="00805F4A">
              <w:rPr>
                <w:rFonts w:eastAsiaTheme="minorEastAsia"/>
                <w:lang w:val="en-US" w:eastAsia="zh-CN"/>
              </w:rPr>
              <w:t xml:space="preserve">     </w:t>
            </w:r>
            <w:r>
              <w:rPr>
                <w:rFonts w:eastAsiaTheme="minorEastAsia"/>
                <w:lang w:val="en-US" w:eastAsia="zh-CN"/>
              </w:rPr>
              <w:t xml:space="preserve"> </w:t>
            </w:r>
            <w:r w:rsidRPr="00805F4A">
              <w:rPr>
                <w:rFonts w:eastAsiaTheme="minorEastAsia"/>
                <w:lang w:val="en-US" w:eastAsia="zh-CN"/>
              </w:rPr>
              <w:t xml:space="preserve">  -</w:t>
            </w:r>
            <w:r>
              <w:rPr>
                <w:rFonts w:eastAsiaTheme="minorEastAsia"/>
                <w:i/>
                <w:lang w:val="en-US" w:eastAsia="zh-CN"/>
              </w:rPr>
              <w:t xml:space="preserve"> </w:t>
            </w:r>
            <w:r>
              <w:rPr>
                <w:rFonts w:eastAsiaTheme="minorEastAsia"/>
                <w:lang w:val="en-US" w:eastAsia="zh-CN"/>
              </w:rPr>
              <w:t>Check the above proposed tentative agreement.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6520228A" w14:textId="77777777" w:rsidR="00FC7C70" w:rsidRPr="00D51423" w:rsidRDefault="00FC7C70" w:rsidP="00FC7C70">
      <w:pPr>
        <w:rPr>
          <w:lang w:val="en-US" w:eastAsia="zh-CN"/>
        </w:rPr>
      </w:pPr>
      <w:r w:rsidRPr="00D51423">
        <w:rPr>
          <w:i/>
          <w:lang w:val="en-US" w:eastAsia="zh-CN"/>
        </w:rPr>
        <w:t xml:space="preserve">N.A because no CRs/TPs submitted under Topic-2 related AIs. </w:t>
      </w:r>
    </w:p>
    <w:p w14:paraId="2227E2DD" w14:textId="77777777" w:rsidR="00DD19DE" w:rsidRPr="003418CB" w:rsidRDefault="00DD19DE" w:rsidP="00DD19DE">
      <w:pPr>
        <w:rPr>
          <w:color w:val="0070C0"/>
          <w:lang w:val="en-US" w:eastAsia="zh-CN"/>
        </w:rPr>
      </w:pPr>
    </w:p>
    <w:p w14:paraId="6F36FA85" w14:textId="77777777" w:rsidR="00DD19DE" w:rsidRPr="003F7BDB" w:rsidRDefault="00DD19DE" w:rsidP="00DD19DE">
      <w:pPr>
        <w:pStyle w:val="Heading2"/>
        <w:rPr>
          <w:lang w:val="en-US"/>
        </w:rPr>
      </w:pPr>
      <w:r w:rsidRPr="003F7BDB">
        <w:rPr>
          <w:rFonts w:hint="eastAsia"/>
          <w:lang w:val="en-US"/>
        </w:rPr>
        <w:t>Discussion on 2nd round</w:t>
      </w:r>
      <w:r w:rsidRPr="003F7BDB">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3F7BDB"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367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3677">
            <w:pPr>
              <w:spacing w:after="120"/>
              <w:rPr>
                <w:b/>
                <w:bCs/>
                <w:color w:val="0070C0"/>
                <w:lang w:val="en-US" w:eastAsia="zh-CN"/>
              </w:rPr>
            </w:pPr>
            <w:r>
              <w:rPr>
                <w:b/>
                <w:bCs/>
                <w:color w:val="0070C0"/>
                <w:lang w:val="en-US" w:eastAsia="zh-CN"/>
              </w:rPr>
              <w:t>Comments</w:t>
            </w:r>
          </w:p>
        </w:tc>
      </w:tr>
      <w:tr w:rsidR="00E1681A" w:rsidRPr="00E1681A" w14:paraId="5541F0F0" w14:textId="77777777" w:rsidTr="00E72CF1">
        <w:tc>
          <w:tcPr>
            <w:tcW w:w="2058" w:type="pct"/>
          </w:tcPr>
          <w:p w14:paraId="694EB05F" w14:textId="21885C09" w:rsidR="006D4176" w:rsidRPr="005A5C42" w:rsidRDefault="00E1681A" w:rsidP="006D4176">
            <w:pPr>
              <w:spacing w:after="120"/>
              <w:rPr>
                <w:rFonts w:eastAsiaTheme="minorEastAsia"/>
                <w:lang w:val="en-US" w:eastAsia="zh-CN"/>
              </w:rPr>
            </w:pPr>
            <w:r w:rsidRPr="00E1681A">
              <w:rPr>
                <w:rFonts w:eastAsiaTheme="minorEastAsia"/>
                <w:lang w:val="en-US" w:eastAsia="zh-CN"/>
              </w:rPr>
              <w:t>WF on UE RF requirement for FR2 HST</w:t>
            </w:r>
          </w:p>
        </w:tc>
        <w:tc>
          <w:tcPr>
            <w:tcW w:w="1325" w:type="pct"/>
          </w:tcPr>
          <w:p w14:paraId="0AD10F75" w14:textId="073F9945" w:rsidR="006D4176" w:rsidRPr="005A5C42" w:rsidRDefault="00E1681A" w:rsidP="006D4176">
            <w:pPr>
              <w:spacing w:after="120"/>
              <w:rPr>
                <w:rFonts w:eastAsiaTheme="minorEastAsia"/>
                <w:lang w:val="en-US" w:eastAsia="zh-CN"/>
              </w:rPr>
            </w:pPr>
            <w:r w:rsidRPr="005A5C42">
              <w:rPr>
                <w:rFonts w:eastAsiaTheme="minorEastAsia"/>
                <w:lang w:val="en-US" w:eastAsia="zh-CN"/>
              </w:rPr>
              <w:t>Samsung</w:t>
            </w:r>
          </w:p>
        </w:tc>
        <w:tc>
          <w:tcPr>
            <w:tcW w:w="1617" w:type="pct"/>
          </w:tcPr>
          <w:p w14:paraId="7B35AD2F" w14:textId="5CF7EB4B" w:rsidR="006D4176" w:rsidRPr="005A5C42" w:rsidRDefault="006D4176" w:rsidP="006D4176">
            <w:pPr>
              <w:spacing w:after="120"/>
              <w:rPr>
                <w:rFonts w:eastAsiaTheme="minorEastAsia"/>
                <w:lang w:val="en-US" w:eastAsia="zh-CN"/>
              </w:rPr>
            </w:pPr>
          </w:p>
        </w:tc>
      </w:tr>
    </w:tbl>
    <w:p w14:paraId="14BAF9BB" w14:textId="77777777" w:rsidR="006D4176" w:rsidRDefault="006D4176" w:rsidP="00F115F5">
      <w:pPr>
        <w:rPr>
          <w:lang w:val="en-US" w:eastAsia="ja-JP"/>
        </w:rPr>
      </w:pPr>
      <w:bookmarkStart w:id="3" w:name="_GoBack"/>
      <w:bookmarkEnd w:id="3"/>
    </w:p>
    <w:p w14:paraId="2339E64F" w14:textId="6F3ABCCC" w:rsidR="006D4176" w:rsidRPr="00E72CF1" w:rsidRDefault="00DC4F72" w:rsidP="00F115F5">
      <w:pPr>
        <w:rPr>
          <w:b/>
          <w:bCs/>
          <w:u w:val="single"/>
          <w:lang w:val="en-US" w:eastAsia="ja-JP"/>
        </w:rPr>
      </w:pPr>
      <w:r>
        <w:rPr>
          <w:b/>
          <w:bCs/>
          <w:u w:val="single"/>
          <w:lang w:val="en-US" w:eastAsia="ja-JP"/>
        </w:rPr>
        <w:lastRenderedPageBreak/>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3677">
        <w:tc>
          <w:tcPr>
            <w:tcW w:w="1424" w:type="dxa"/>
          </w:tcPr>
          <w:p w14:paraId="7C907B32" w14:textId="77777777" w:rsidR="00DC4F72" w:rsidRPr="00045592" w:rsidRDefault="00DC4F72"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367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367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3677">
            <w:pPr>
              <w:spacing w:after="120"/>
              <w:rPr>
                <w:b/>
                <w:bCs/>
                <w:color w:val="0070C0"/>
                <w:lang w:val="en-US" w:eastAsia="zh-CN"/>
              </w:rPr>
            </w:pPr>
            <w:r>
              <w:rPr>
                <w:b/>
                <w:bCs/>
                <w:color w:val="0070C0"/>
                <w:lang w:val="en-US" w:eastAsia="zh-CN"/>
              </w:rPr>
              <w:t>Comments</w:t>
            </w:r>
          </w:p>
        </w:tc>
      </w:tr>
      <w:tr w:rsidR="00DC4F72" w:rsidRPr="00B04195" w14:paraId="6A0B0BBE" w14:textId="77777777" w:rsidTr="00C43677">
        <w:tc>
          <w:tcPr>
            <w:tcW w:w="1424" w:type="dxa"/>
          </w:tcPr>
          <w:p w14:paraId="5BDB2DF2" w14:textId="77777777" w:rsidR="00E1681A" w:rsidRPr="00012B25" w:rsidRDefault="00E1681A" w:rsidP="00E1681A">
            <w:pPr>
              <w:spacing w:after="120"/>
            </w:pPr>
            <w:r w:rsidRPr="00012B25">
              <w:t xml:space="preserve">R4-2111282 </w:t>
            </w:r>
          </w:p>
          <w:p w14:paraId="24D717C9" w14:textId="218CC755" w:rsidR="00DC4F72" w:rsidRPr="0093133D" w:rsidRDefault="00DC4F72" w:rsidP="00C43677">
            <w:pPr>
              <w:spacing w:after="120"/>
              <w:rPr>
                <w:rFonts w:eastAsiaTheme="minorEastAsia"/>
                <w:color w:val="0070C0"/>
                <w:lang w:val="en-US" w:eastAsia="zh-CN"/>
              </w:rPr>
            </w:pPr>
          </w:p>
        </w:tc>
        <w:tc>
          <w:tcPr>
            <w:tcW w:w="2682" w:type="dxa"/>
          </w:tcPr>
          <w:p w14:paraId="6AB8482B" w14:textId="30C7D9C7" w:rsidR="00DC4F72" w:rsidRPr="00B04195" w:rsidRDefault="00E1681A" w:rsidP="00C43677">
            <w:pPr>
              <w:spacing w:after="120"/>
              <w:rPr>
                <w:rFonts w:eastAsiaTheme="minorEastAsia"/>
                <w:color w:val="0070C0"/>
                <w:lang w:val="en-US" w:eastAsia="zh-CN"/>
              </w:rPr>
            </w:pPr>
            <w:r w:rsidRPr="00012B25">
              <w:t>General TP to TR 38.854</w:t>
            </w:r>
          </w:p>
        </w:tc>
        <w:tc>
          <w:tcPr>
            <w:tcW w:w="1418" w:type="dxa"/>
          </w:tcPr>
          <w:p w14:paraId="3AB584C5" w14:textId="7DFA6F38" w:rsidR="00DC4F72" w:rsidRPr="00B04195" w:rsidRDefault="00E1681A" w:rsidP="00C43677">
            <w:pPr>
              <w:spacing w:after="120"/>
              <w:rPr>
                <w:rFonts w:eastAsiaTheme="minorEastAsia"/>
                <w:color w:val="0070C0"/>
                <w:lang w:val="en-US" w:eastAsia="zh-CN"/>
              </w:rPr>
            </w:pPr>
            <w:r>
              <w:t>Nokia, Nokia Shanghai Bell</w:t>
            </w:r>
          </w:p>
        </w:tc>
        <w:tc>
          <w:tcPr>
            <w:tcW w:w="2409" w:type="dxa"/>
          </w:tcPr>
          <w:p w14:paraId="60B349AA" w14:textId="3F7B2EC7" w:rsidR="00DC4F72" w:rsidRPr="005A5C42" w:rsidRDefault="00E1681A" w:rsidP="00C43677">
            <w:pPr>
              <w:spacing w:after="120"/>
            </w:pPr>
            <w:r w:rsidRPr="005A5C42">
              <w:rPr>
                <w:rFonts w:eastAsia="宋体"/>
              </w:rPr>
              <w:t>Revised</w:t>
            </w:r>
          </w:p>
        </w:tc>
        <w:tc>
          <w:tcPr>
            <w:tcW w:w="1698" w:type="dxa"/>
          </w:tcPr>
          <w:p w14:paraId="591DDF44" w14:textId="77777777" w:rsidR="00DC4F72" w:rsidRPr="00B04195" w:rsidRDefault="00DC4F72" w:rsidP="00C43677">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367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367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367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C4367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C4367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C4367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C4367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C4367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43677">
            <w:pPr>
              <w:spacing w:after="120"/>
              <w:rPr>
                <w:rFonts w:eastAsiaTheme="minorEastAsia"/>
                <w:color w:val="0070C0"/>
                <w:lang w:eastAsia="zh-CN"/>
              </w:rPr>
            </w:pPr>
          </w:p>
        </w:tc>
        <w:tc>
          <w:tcPr>
            <w:tcW w:w="2682" w:type="dxa"/>
          </w:tcPr>
          <w:p w14:paraId="1D988A8B" w14:textId="77777777" w:rsidR="00C63557" w:rsidRPr="00404831" w:rsidRDefault="00C63557" w:rsidP="00C43677">
            <w:pPr>
              <w:spacing w:after="120"/>
              <w:rPr>
                <w:rFonts w:eastAsiaTheme="minorEastAsia"/>
                <w:i/>
                <w:color w:val="0070C0"/>
                <w:lang w:val="en-US" w:eastAsia="zh-CN"/>
              </w:rPr>
            </w:pPr>
          </w:p>
        </w:tc>
        <w:tc>
          <w:tcPr>
            <w:tcW w:w="1418" w:type="dxa"/>
          </w:tcPr>
          <w:p w14:paraId="0007A721" w14:textId="77777777" w:rsidR="00C63557" w:rsidRPr="00404831" w:rsidRDefault="00C63557" w:rsidP="00C43677">
            <w:pPr>
              <w:spacing w:after="120"/>
              <w:rPr>
                <w:rFonts w:eastAsiaTheme="minorEastAsia"/>
                <w:i/>
                <w:color w:val="0070C0"/>
                <w:lang w:val="en-US" w:eastAsia="zh-CN"/>
              </w:rPr>
            </w:pPr>
          </w:p>
        </w:tc>
        <w:tc>
          <w:tcPr>
            <w:tcW w:w="2409" w:type="dxa"/>
          </w:tcPr>
          <w:p w14:paraId="40A34C0B" w14:textId="77777777" w:rsidR="00C63557" w:rsidRPr="003418CB" w:rsidRDefault="00C63557" w:rsidP="00C43677">
            <w:pPr>
              <w:spacing w:after="120"/>
              <w:rPr>
                <w:rFonts w:eastAsiaTheme="minorEastAsia"/>
                <w:color w:val="0070C0"/>
                <w:lang w:val="en-US" w:eastAsia="zh-CN"/>
              </w:rPr>
            </w:pPr>
          </w:p>
        </w:tc>
        <w:tc>
          <w:tcPr>
            <w:tcW w:w="1698" w:type="dxa"/>
          </w:tcPr>
          <w:p w14:paraId="53A91E88" w14:textId="77777777" w:rsidR="00C63557" w:rsidRPr="00404831" w:rsidRDefault="00C63557" w:rsidP="00C4367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198FE" w14:textId="77777777" w:rsidR="00483B4A" w:rsidRDefault="00483B4A">
      <w:r>
        <w:separator/>
      </w:r>
    </w:p>
  </w:endnote>
  <w:endnote w:type="continuationSeparator" w:id="0">
    <w:p w14:paraId="44D57EDD" w14:textId="77777777" w:rsidR="00483B4A" w:rsidRDefault="0048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89B88" w14:textId="77777777" w:rsidR="00483B4A" w:rsidRDefault="00483B4A">
      <w:r>
        <w:separator/>
      </w:r>
    </w:p>
  </w:footnote>
  <w:footnote w:type="continuationSeparator" w:id="0">
    <w:p w14:paraId="271EAC01" w14:textId="77777777" w:rsidR="00483B4A" w:rsidRDefault="00483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 w:numId="21">
    <w:abstractNumId w:val="7"/>
  </w:num>
  <w:num w:numId="2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wtDCzNDUyNrcwsDBU0lEKTi0uzszPAykwrAUAQ0Q+SSwAAAA="/>
  </w:docVars>
  <w:rsids>
    <w:rsidRoot w:val="00282213"/>
    <w:rsid w:val="00000265"/>
    <w:rsid w:val="00004165"/>
    <w:rsid w:val="00012B2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775"/>
    <w:rsid w:val="000909D2"/>
    <w:rsid w:val="00093E7E"/>
    <w:rsid w:val="000973F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1D9C"/>
    <w:rsid w:val="000E537B"/>
    <w:rsid w:val="000E57D0"/>
    <w:rsid w:val="000E7858"/>
    <w:rsid w:val="000E7DFF"/>
    <w:rsid w:val="000F39CA"/>
    <w:rsid w:val="0010495B"/>
    <w:rsid w:val="00107927"/>
    <w:rsid w:val="00110E26"/>
    <w:rsid w:val="00111321"/>
    <w:rsid w:val="00117BD6"/>
    <w:rsid w:val="001206C2"/>
    <w:rsid w:val="00121978"/>
    <w:rsid w:val="00123422"/>
    <w:rsid w:val="00124B6A"/>
    <w:rsid w:val="00136D4C"/>
    <w:rsid w:val="00137EDA"/>
    <w:rsid w:val="00142538"/>
    <w:rsid w:val="00142BB9"/>
    <w:rsid w:val="00144F96"/>
    <w:rsid w:val="00151EAC"/>
    <w:rsid w:val="00153528"/>
    <w:rsid w:val="00154E68"/>
    <w:rsid w:val="00162548"/>
    <w:rsid w:val="00172183"/>
    <w:rsid w:val="001751AB"/>
    <w:rsid w:val="00175A3F"/>
    <w:rsid w:val="00176A17"/>
    <w:rsid w:val="00180E09"/>
    <w:rsid w:val="00183D4C"/>
    <w:rsid w:val="00183F6D"/>
    <w:rsid w:val="0018670E"/>
    <w:rsid w:val="0019219A"/>
    <w:rsid w:val="00195077"/>
    <w:rsid w:val="001A033F"/>
    <w:rsid w:val="001A08AA"/>
    <w:rsid w:val="001A19A4"/>
    <w:rsid w:val="001A59CB"/>
    <w:rsid w:val="001B7991"/>
    <w:rsid w:val="001C0B08"/>
    <w:rsid w:val="001C1409"/>
    <w:rsid w:val="001C2AE6"/>
    <w:rsid w:val="001C4A89"/>
    <w:rsid w:val="001C6177"/>
    <w:rsid w:val="001D0363"/>
    <w:rsid w:val="001D1230"/>
    <w:rsid w:val="001D12B4"/>
    <w:rsid w:val="001D4968"/>
    <w:rsid w:val="001D7D94"/>
    <w:rsid w:val="001E0A28"/>
    <w:rsid w:val="001E4218"/>
    <w:rsid w:val="001F0B20"/>
    <w:rsid w:val="00200A62"/>
    <w:rsid w:val="00203740"/>
    <w:rsid w:val="002040C6"/>
    <w:rsid w:val="00206659"/>
    <w:rsid w:val="002138EA"/>
    <w:rsid w:val="00213F84"/>
    <w:rsid w:val="00214FBD"/>
    <w:rsid w:val="00222897"/>
    <w:rsid w:val="00222B0C"/>
    <w:rsid w:val="00235394"/>
    <w:rsid w:val="00235577"/>
    <w:rsid w:val="002371B2"/>
    <w:rsid w:val="002435CA"/>
    <w:rsid w:val="0024469F"/>
    <w:rsid w:val="00247B29"/>
    <w:rsid w:val="00250B5B"/>
    <w:rsid w:val="00252DB8"/>
    <w:rsid w:val="002537BC"/>
    <w:rsid w:val="00255C58"/>
    <w:rsid w:val="00260EC7"/>
    <w:rsid w:val="00261539"/>
    <w:rsid w:val="0026179F"/>
    <w:rsid w:val="00266261"/>
    <w:rsid w:val="002666AE"/>
    <w:rsid w:val="00266EC4"/>
    <w:rsid w:val="00274E1A"/>
    <w:rsid w:val="002775B1"/>
    <w:rsid w:val="002775B9"/>
    <w:rsid w:val="002811C4"/>
    <w:rsid w:val="00282213"/>
    <w:rsid w:val="00284016"/>
    <w:rsid w:val="002858BF"/>
    <w:rsid w:val="002939AF"/>
    <w:rsid w:val="00294491"/>
    <w:rsid w:val="00294BDE"/>
    <w:rsid w:val="002A0CED"/>
    <w:rsid w:val="002A4CD0"/>
    <w:rsid w:val="002A74A8"/>
    <w:rsid w:val="002A7DA6"/>
    <w:rsid w:val="002B516C"/>
    <w:rsid w:val="002B5E1D"/>
    <w:rsid w:val="002B60C1"/>
    <w:rsid w:val="002C4B52"/>
    <w:rsid w:val="002D03E5"/>
    <w:rsid w:val="002D1ADF"/>
    <w:rsid w:val="002D36EB"/>
    <w:rsid w:val="002D6BDF"/>
    <w:rsid w:val="002E2CE9"/>
    <w:rsid w:val="002E3BF7"/>
    <w:rsid w:val="002E403E"/>
    <w:rsid w:val="002E4C74"/>
    <w:rsid w:val="002F158C"/>
    <w:rsid w:val="002F4093"/>
    <w:rsid w:val="002F5636"/>
    <w:rsid w:val="003022A5"/>
    <w:rsid w:val="00307799"/>
    <w:rsid w:val="00307E51"/>
    <w:rsid w:val="00311363"/>
    <w:rsid w:val="00315867"/>
    <w:rsid w:val="00321150"/>
    <w:rsid w:val="003219DA"/>
    <w:rsid w:val="003260D7"/>
    <w:rsid w:val="003326CC"/>
    <w:rsid w:val="00336697"/>
    <w:rsid w:val="00336988"/>
    <w:rsid w:val="003418CB"/>
    <w:rsid w:val="0034253A"/>
    <w:rsid w:val="00355873"/>
    <w:rsid w:val="0035660F"/>
    <w:rsid w:val="003628B9"/>
    <w:rsid w:val="00362D8F"/>
    <w:rsid w:val="00367724"/>
    <w:rsid w:val="003710BA"/>
    <w:rsid w:val="003770F6"/>
    <w:rsid w:val="00383E37"/>
    <w:rsid w:val="00393042"/>
    <w:rsid w:val="00394AD5"/>
    <w:rsid w:val="0039642D"/>
    <w:rsid w:val="00397B04"/>
    <w:rsid w:val="003A1CFE"/>
    <w:rsid w:val="003A2E40"/>
    <w:rsid w:val="003A4088"/>
    <w:rsid w:val="003B0158"/>
    <w:rsid w:val="003B40B6"/>
    <w:rsid w:val="003B56DB"/>
    <w:rsid w:val="003B755E"/>
    <w:rsid w:val="003C228E"/>
    <w:rsid w:val="003C51E7"/>
    <w:rsid w:val="003C6893"/>
    <w:rsid w:val="003C6DE2"/>
    <w:rsid w:val="003D1EFD"/>
    <w:rsid w:val="003D28BF"/>
    <w:rsid w:val="003D4215"/>
    <w:rsid w:val="003D4C47"/>
    <w:rsid w:val="003D7719"/>
    <w:rsid w:val="003E09B3"/>
    <w:rsid w:val="003E40EE"/>
    <w:rsid w:val="003F1C1B"/>
    <w:rsid w:val="003F3A2F"/>
    <w:rsid w:val="003F7BDB"/>
    <w:rsid w:val="00401144"/>
    <w:rsid w:val="00404831"/>
    <w:rsid w:val="00407661"/>
    <w:rsid w:val="00410314"/>
    <w:rsid w:val="00412063"/>
    <w:rsid w:val="004125FC"/>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3B4A"/>
    <w:rsid w:val="00484C5D"/>
    <w:rsid w:val="0048543E"/>
    <w:rsid w:val="004868C1"/>
    <w:rsid w:val="0048750F"/>
    <w:rsid w:val="004A495F"/>
    <w:rsid w:val="004A7544"/>
    <w:rsid w:val="004B6B0F"/>
    <w:rsid w:val="004C21F5"/>
    <w:rsid w:val="004C54E5"/>
    <w:rsid w:val="004C631B"/>
    <w:rsid w:val="004C7DC8"/>
    <w:rsid w:val="004D21B0"/>
    <w:rsid w:val="004D5ABB"/>
    <w:rsid w:val="004D737D"/>
    <w:rsid w:val="004E2659"/>
    <w:rsid w:val="004E39EE"/>
    <w:rsid w:val="004E475C"/>
    <w:rsid w:val="004E4D58"/>
    <w:rsid w:val="004E56E0"/>
    <w:rsid w:val="004E7329"/>
    <w:rsid w:val="004F2CB0"/>
    <w:rsid w:val="004F3BD8"/>
    <w:rsid w:val="004F3D09"/>
    <w:rsid w:val="004F76F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3DC"/>
    <w:rsid w:val="00567012"/>
    <w:rsid w:val="00571777"/>
    <w:rsid w:val="005745C8"/>
    <w:rsid w:val="00580FF5"/>
    <w:rsid w:val="0058519C"/>
    <w:rsid w:val="0059149A"/>
    <w:rsid w:val="005956EE"/>
    <w:rsid w:val="005A083E"/>
    <w:rsid w:val="005A5C42"/>
    <w:rsid w:val="005B4802"/>
    <w:rsid w:val="005C1EA6"/>
    <w:rsid w:val="005D0B99"/>
    <w:rsid w:val="005D308E"/>
    <w:rsid w:val="005D3A48"/>
    <w:rsid w:val="005D7AF8"/>
    <w:rsid w:val="005E17BF"/>
    <w:rsid w:val="005E366A"/>
    <w:rsid w:val="005F2145"/>
    <w:rsid w:val="00600DF0"/>
    <w:rsid w:val="006016E1"/>
    <w:rsid w:val="006017FB"/>
    <w:rsid w:val="00602D27"/>
    <w:rsid w:val="006133EE"/>
    <w:rsid w:val="006144A1"/>
    <w:rsid w:val="00615EBB"/>
    <w:rsid w:val="00616096"/>
    <w:rsid w:val="006160A2"/>
    <w:rsid w:val="006302AA"/>
    <w:rsid w:val="00632963"/>
    <w:rsid w:val="006363BD"/>
    <w:rsid w:val="006412DC"/>
    <w:rsid w:val="00642BC6"/>
    <w:rsid w:val="00644790"/>
    <w:rsid w:val="0064626D"/>
    <w:rsid w:val="006501AF"/>
    <w:rsid w:val="00650DDE"/>
    <w:rsid w:val="0065505B"/>
    <w:rsid w:val="006670AC"/>
    <w:rsid w:val="00672307"/>
    <w:rsid w:val="00675EDD"/>
    <w:rsid w:val="006808C6"/>
    <w:rsid w:val="00682668"/>
    <w:rsid w:val="006826C9"/>
    <w:rsid w:val="00692A68"/>
    <w:rsid w:val="00695D85"/>
    <w:rsid w:val="00696BBD"/>
    <w:rsid w:val="006A30A2"/>
    <w:rsid w:val="006A6D23"/>
    <w:rsid w:val="006B25DE"/>
    <w:rsid w:val="006C1C3B"/>
    <w:rsid w:val="006C4E43"/>
    <w:rsid w:val="006C643E"/>
    <w:rsid w:val="006D2932"/>
    <w:rsid w:val="006D3671"/>
    <w:rsid w:val="006D4176"/>
    <w:rsid w:val="006E0114"/>
    <w:rsid w:val="006E0A73"/>
    <w:rsid w:val="006E0FEE"/>
    <w:rsid w:val="006E6C11"/>
    <w:rsid w:val="006F4BAA"/>
    <w:rsid w:val="006F7C0C"/>
    <w:rsid w:val="00700755"/>
    <w:rsid w:val="0070646B"/>
    <w:rsid w:val="007130A2"/>
    <w:rsid w:val="00715463"/>
    <w:rsid w:val="00730655"/>
    <w:rsid w:val="00731587"/>
    <w:rsid w:val="00731D77"/>
    <w:rsid w:val="00732360"/>
    <w:rsid w:val="0073390A"/>
    <w:rsid w:val="00734E64"/>
    <w:rsid w:val="0073512E"/>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E066E"/>
    <w:rsid w:val="007E1356"/>
    <w:rsid w:val="007E20FC"/>
    <w:rsid w:val="007E7062"/>
    <w:rsid w:val="007F0E1E"/>
    <w:rsid w:val="007F29A7"/>
    <w:rsid w:val="008004B4"/>
    <w:rsid w:val="00805BE8"/>
    <w:rsid w:val="0081407D"/>
    <w:rsid w:val="00816078"/>
    <w:rsid w:val="00816188"/>
    <w:rsid w:val="008177E3"/>
    <w:rsid w:val="00823AA9"/>
    <w:rsid w:val="008255B9"/>
    <w:rsid w:val="00825C32"/>
    <w:rsid w:val="00825CD8"/>
    <w:rsid w:val="00827324"/>
    <w:rsid w:val="00830547"/>
    <w:rsid w:val="00837458"/>
    <w:rsid w:val="00837AAE"/>
    <w:rsid w:val="008429AD"/>
    <w:rsid w:val="008429DB"/>
    <w:rsid w:val="00844540"/>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B69"/>
    <w:rsid w:val="00886D1F"/>
    <w:rsid w:val="00891EE1"/>
    <w:rsid w:val="00893987"/>
    <w:rsid w:val="008963EF"/>
    <w:rsid w:val="0089688E"/>
    <w:rsid w:val="008A1FBE"/>
    <w:rsid w:val="008B3194"/>
    <w:rsid w:val="008B5AE7"/>
    <w:rsid w:val="008B6B21"/>
    <w:rsid w:val="008C60E9"/>
    <w:rsid w:val="008D1B7C"/>
    <w:rsid w:val="008D6657"/>
    <w:rsid w:val="008E1F60"/>
    <w:rsid w:val="008E307E"/>
    <w:rsid w:val="008F4DD1"/>
    <w:rsid w:val="008F6056"/>
    <w:rsid w:val="00902C07"/>
    <w:rsid w:val="00904530"/>
    <w:rsid w:val="00905804"/>
    <w:rsid w:val="009101E2"/>
    <w:rsid w:val="00915D73"/>
    <w:rsid w:val="00916077"/>
    <w:rsid w:val="009170A2"/>
    <w:rsid w:val="009208A6"/>
    <w:rsid w:val="00924514"/>
    <w:rsid w:val="00927316"/>
    <w:rsid w:val="0093133D"/>
    <w:rsid w:val="0093276D"/>
    <w:rsid w:val="00933D12"/>
    <w:rsid w:val="009358AC"/>
    <w:rsid w:val="00937065"/>
    <w:rsid w:val="00940285"/>
    <w:rsid w:val="009415B0"/>
    <w:rsid w:val="0094210D"/>
    <w:rsid w:val="00943DCD"/>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398"/>
    <w:rsid w:val="00994351"/>
    <w:rsid w:val="00996A8F"/>
    <w:rsid w:val="009A1DBF"/>
    <w:rsid w:val="009A2C3E"/>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39F1"/>
    <w:rsid w:val="009E433B"/>
    <w:rsid w:val="009E5401"/>
    <w:rsid w:val="009E7DC7"/>
    <w:rsid w:val="009F71AF"/>
    <w:rsid w:val="00A0758F"/>
    <w:rsid w:val="00A1570A"/>
    <w:rsid w:val="00A211B4"/>
    <w:rsid w:val="00A33DDF"/>
    <w:rsid w:val="00A34547"/>
    <w:rsid w:val="00A376B7"/>
    <w:rsid w:val="00A41BF5"/>
    <w:rsid w:val="00A44778"/>
    <w:rsid w:val="00A45160"/>
    <w:rsid w:val="00A469E7"/>
    <w:rsid w:val="00A604A4"/>
    <w:rsid w:val="00A61B7D"/>
    <w:rsid w:val="00A6605B"/>
    <w:rsid w:val="00A66ADC"/>
    <w:rsid w:val="00A70EBC"/>
    <w:rsid w:val="00A7147D"/>
    <w:rsid w:val="00A81B15"/>
    <w:rsid w:val="00A837FF"/>
    <w:rsid w:val="00A84DC8"/>
    <w:rsid w:val="00A85DBC"/>
    <w:rsid w:val="00A87FEB"/>
    <w:rsid w:val="00A93F9F"/>
    <w:rsid w:val="00A9420E"/>
    <w:rsid w:val="00A967F3"/>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D41"/>
    <w:rsid w:val="00AF4D8B"/>
    <w:rsid w:val="00B067CA"/>
    <w:rsid w:val="00B12B26"/>
    <w:rsid w:val="00B163F8"/>
    <w:rsid w:val="00B20E50"/>
    <w:rsid w:val="00B2472D"/>
    <w:rsid w:val="00B24CA0"/>
    <w:rsid w:val="00B2549F"/>
    <w:rsid w:val="00B33153"/>
    <w:rsid w:val="00B4108D"/>
    <w:rsid w:val="00B57265"/>
    <w:rsid w:val="00B602CC"/>
    <w:rsid w:val="00B633AE"/>
    <w:rsid w:val="00B65248"/>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6C0"/>
    <w:rsid w:val="00BC5982"/>
    <w:rsid w:val="00BC60BF"/>
    <w:rsid w:val="00BC6C4C"/>
    <w:rsid w:val="00BD28BF"/>
    <w:rsid w:val="00BD6404"/>
    <w:rsid w:val="00BE33AE"/>
    <w:rsid w:val="00BE6D65"/>
    <w:rsid w:val="00BE767B"/>
    <w:rsid w:val="00BF046F"/>
    <w:rsid w:val="00C01D50"/>
    <w:rsid w:val="00C056DC"/>
    <w:rsid w:val="00C1329B"/>
    <w:rsid w:val="00C1572F"/>
    <w:rsid w:val="00C24C05"/>
    <w:rsid w:val="00C24D2F"/>
    <w:rsid w:val="00C26222"/>
    <w:rsid w:val="00C31283"/>
    <w:rsid w:val="00C33C48"/>
    <w:rsid w:val="00C340E5"/>
    <w:rsid w:val="00C35AA7"/>
    <w:rsid w:val="00C43677"/>
    <w:rsid w:val="00C43A0A"/>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34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5"/>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1423"/>
    <w:rsid w:val="00D520E4"/>
    <w:rsid w:val="00D53A38"/>
    <w:rsid w:val="00D575DD"/>
    <w:rsid w:val="00D57DFA"/>
    <w:rsid w:val="00D67FCF"/>
    <w:rsid w:val="00D709CE"/>
    <w:rsid w:val="00D71F73"/>
    <w:rsid w:val="00D80786"/>
    <w:rsid w:val="00D81CAB"/>
    <w:rsid w:val="00D82281"/>
    <w:rsid w:val="00D8576F"/>
    <w:rsid w:val="00D8677F"/>
    <w:rsid w:val="00D97F0C"/>
    <w:rsid w:val="00DA3A86"/>
    <w:rsid w:val="00DB1BFD"/>
    <w:rsid w:val="00DC2500"/>
    <w:rsid w:val="00DC4F72"/>
    <w:rsid w:val="00DC7296"/>
    <w:rsid w:val="00DC77DC"/>
    <w:rsid w:val="00DD0453"/>
    <w:rsid w:val="00DD0C2C"/>
    <w:rsid w:val="00DD19DE"/>
    <w:rsid w:val="00DD28BC"/>
    <w:rsid w:val="00DE31F0"/>
    <w:rsid w:val="00DE3D1C"/>
    <w:rsid w:val="00E00B47"/>
    <w:rsid w:val="00E0227D"/>
    <w:rsid w:val="00E04B84"/>
    <w:rsid w:val="00E06466"/>
    <w:rsid w:val="00E06835"/>
    <w:rsid w:val="00E06FDA"/>
    <w:rsid w:val="00E160A5"/>
    <w:rsid w:val="00E1681A"/>
    <w:rsid w:val="00E1713D"/>
    <w:rsid w:val="00E20A43"/>
    <w:rsid w:val="00E23898"/>
    <w:rsid w:val="00E319F1"/>
    <w:rsid w:val="00E32842"/>
    <w:rsid w:val="00E33CD2"/>
    <w:rsid w:val="00E37C70"/>
    <w:rsid w:val="00E40E90"/>
    <w:rsid w:val="00E45C7E"/>
    <w:rsid w:val="00E508D3"/>
    <w:rsid w:val="00E531EB"/>
    <w:rsid w:val="00E54874"/>
    <w:rsid w:val="00E54B6F"/>
    <w:rsid w:val="00E55ACA"/>
    <w:rsid w:val="00E55C0F"/>
    <w:rsid w:val="00E57B74"/>
    <w:rsid w:val="00E603D8"/>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25A"/>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B27"/>
    <w:rsid w:val="00F65582"/>
    <w:rsid w:val="00F65E5A"/>
    <w:rsid w:val="00F66E75"/>
    <w:rsid w:val="00F77EB0"/>
    <w:rsid w:val="00F87CDD"/>
    <w:rsid w:val="00F933F0"/>
    <w:rsid w:val="00F937A3"/>
    <w:rsid w:val="00F94715"/>
    <w:rsid w:val="00F94DD7"/>
    <w:rsid w:val="00F96A3D"/>
    <w:rsid w:val="00FA4718"/>
    <w:rsid w:val="00FA481B"/>
    <w:rsid w:val="00FA5848"/>
    <w:rsid w:val="00FA6650"/>
    <w:rsid w:val="00FA6899"/>
    <w:rsid w:val="00FA7F3D"/>
    <w:rsid w:val="00FB38D8"/>
    <w:rsid w:val="00FC051F"/>
    <w:rsid w:val="00FC06FF"/>
    <w:rsid w:val="00FC69B4"/>
    <w:rsid w:val="00FC78B5"/>
    <w:rsid w:val="00FC7C70"/>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011DFB3-55C9-49FE-AA73-0ADA7644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81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115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1100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9-e/Docs/R4-2110237.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1128.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99-e/Docs/R4-2110236.zip" TargetMode="External"/><Relationship Id="rId4" Type="http://schemas.openxmlformats.org/officeDocument/2006/relationships/styles" Target="styles.xml"/><Relationship Id="rId9" Type="http://schemas.openxmlformats.org/officeDocument/2006/relationships/hyperlink" Target="https://www.3gpp.org/ftp/TSG_RAN/WG4_Radio/TSGR4_99-e/Docs/R4-2109570.zip" TargetMode="External"/><Relationship Id="rId14" Type="http://schemas.openxmlformats.org/officeDocument/2006/relationships/hyperlink" Target="https://www.3gpp.org/ftp/TSG_RAN/WG4_Radio/TSGR4_99-e/Docs/R4-2111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9BAF2-F111-4AD5-A61A-99FEBEFF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Pages>
  <Words>5163</Words>
  <Characters>29435</Characters>
  <Application>Microsoft Office Word</Application>
  <DocSecurity>0</DocSecurity>
  <Lines>245</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Jackson Wang (Samsung), 0522</cp:lastModifiedBy>
  <cp:revision>8</cp:revision>
  <cp:lastPrinted>2019-04-25T01:09:00Z</cp:lastPrinted>
  <dcterms:created xsi:type="dcterms:W3CDTF">2021-05-21T11:11:00Z</dcterms:created>
  <dcterms:modified xsi:type="dcterms:W3CDTF">2021-05-22T02:11:00Z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ies>
</file>