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ＭＳ 明朝"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en-US" w:eastAsia="ja-JP"/>
        </w:rPr>
      </w:pPr>
      <w:r w:rsidRPr="00E8372D">
        <w:rPr>
          <w:rFonts w:ascii="Arial" w:eastAsia="ＭＳ 明朝" w:hAnsi="Arial" w:cs="Arial"/>
          <w:b/>
          <w:color w:val="000000"/>
          <w:sz w:val="22"/>
          <w:lang w:val="en-US"/>
        </w:rPr>
        <w:t>Agenda item:</w:t>
      </w:r>
      <w:r w:rsidRPr="00E8372D">
        <w:rPr>
          <w:rFonts w:ascii="Arial" w:eastAsia="ＭＳ 明朝" w:hAnsi="Arial" w:cs="Arial"/>
          <w:b/>
          <w:color w:val="000000"/>
          <w:sz w:val="22"/>
          <w:lang w:val="en-US"/>
        </w:rPr>
        <w:tab/>
      </w:r>
      <w:r w:rsidRPr="00E8372D">
        <w:rPr>
          <w:rFonts w:ascii="Arial" w:eastAsia="ＭＳ 明朝" w:hAnsi="Arial" w:cs="Arial"/>
          <w:b/>
          <w:color w:val="000000"/>
          <w:sz w:val="22"/>
          <w:lang w:val="en-US" w:eastAsia="ja-JP"/>
        </w:rPr>
        <w:tab/>
      </w:r>
      <w:r w:rsidRPr="00E8372D">
        <w:rPr>
          <w:rFonts w:ascii="Arial" w:eastAsia="ＭＳ 明朝" w:hAnsi="Arial" w:cs="Arial"/>
          <w:b/>
          <w:color w:val="000000"/>
          <w:sz w:val="22"/>
          <w:lang w:val="en-US" w:eastAsia="ja-JP"/>
        </w:rPr>
        <w:tab/>
      </w:r>
      <w:r w:rsidR="00516CD9">
        <w:rPr>
          <w:rFonts w:ascii="Arial" w:eastAsia="ＭＳ 明朝" w:hAnsi="Arial" w:cs="Arial"/>
          <w:bCs/>
          <w:color w:val="000000"/>
          <w:sz w:val="22"/>
          <w:lang w:val="en-US" w:eastAsia="ja-JP"/>
        </w:rPr>
        <w:t>9.25.4.2, 9.25.4.3, 9.24.</w:t>
      </w:r>
      <w:r w:rsidR="003B1053">
        <w:rPr>
          <w:rFonts w:ascii="Arial" w:eastAsia="ＭＳ 明朝"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ＭＳ 明朝" w:hAnsi="Arial" w:cs="Arial"/>
          <w:b/>
          <w:sz w:val="22"/>
          <w:lang w:val="en-US"/>
        </w:rPr>
        <w:t>Source:</w:t>
      </w:r>
      <w:r w:rsidRPr="00E8372D">
        <w:rPr>
          <w:rFonts w:ascii="Arial" w:eastAsia="ＭＳ 明朝"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ＭＳ 明朝" w:hAnsi="Arial" w:cs="Arial"/>
          <w:b/>
          <w:color w:val="000000"/>
          <w:sz w:val="22"/>
          <w:lang w:val="en-US"/>
        </w:rPr>
        <w:t>Title:</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ＭＳ 明朝" w:hAnsi="Arial" w:cs="Arial"/>
          <w:b/>
          <w:color w:val="000000"/>
          <w:sz w:val="22"/>
          <w:lang w:val="en-US"/>
        </w:rPr>
        <w:t>Document for:</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t>
      </w:r>
      <w:proofErr w:type="spellStart"/>
      <w:r w:rsidRPr="000A2970">
        <w:rPr>
          <w:color w:val="000000" w:themeColor="text1"/>
          <w:lang w:eastAsia="zh-CN"/>
        </w:rPr>
        <w:t>WIs.</w:t>
      </w:r>
      <w:proofErr w:type="spellEnd"/>
      <w:r w:rsidRPr="000A2970">
        <w:rPr>
          <w:color w:val="000000" w:themeColor="text1"/>
          <w:lang w:eastAsia="zh-CN"/>
        </w:rPr>
        <w:t xml:space="preserve">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w:t>
            </w:r>
            <w:proofErr w:type="spellStart"/>
            <w:r w:rsidR="00643C99">
              <w:t>Noc</w:t>
            </w:r>
            <w:proofErr w:type="spellEnd"/>
            <w:r w:rsidR="00643C99">
              <w:t xml:space="preserve">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 xml:space="preserve">Proposal 2: Take the REFSENS agreement for </w:t>
            </w:r>
            <w:proofErr w:type="spellStart"/>
            <w:r w:rsidRPr="004A35D2">
              <w:rPr>
                <w:b/>
                <w:bCs/>
              </w:rPr>
              <w:t>Noc</w:t>
            </w:r>
            <w:proofErr w:type="spellEnd"/>
            <w:r w:rsidRPr="004A35D2">
              <w:rPr>
                <w:b/>
                <w:bCs/>
              </w:rPr>
              <w:t xml:space="preserve">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游明朝"/>
              </w:rPr>
            </w:pPr>
            <w:r>
              <w:t>A</w:t>
            </w:r>
            <w:r w:rsidR="00135865" w:rsidRPr="00511BB8">
              <w:t xml:space="preserve">dd </w:t>
            </w:r>
            <w:proofErr w:type="spellStart"/>
            <w:r w:rsidR="00135865" w:rsidRPr="00511BB8">
              <w:rPr>
                <w:rFonts w:eastAsia="游明朝"/>
              </w:rPr>
              <w:t>Noc</w:t>
            </w:r>
            <w:proofErr w:type="spellEnd"/>
            <w:r w:rsidR="00135865" w:rsidRPr="00511BB8">
              <w:rPr>
                <w:rFonts w:eastAsia="游明朝"/>
              </w:rPr>
              <w:t xml:space="preserve">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游明朝"/>
              </w:rPr>
            </w:pPr>
            <w:r>
              <w:rPr>
                <w:rFonts w:eastAsia="游明朝"/>
              </w:rPr>
              <w:t>R</w:t>
            </w:r>
            <w:r w:rsidR="00135865" w:rsidRPr="00511BB8">
              <w:rPr>
                <w:rFonts w:eastAsia="游明朝"/>
              </w:rPr>
              <w:t xml:space="preserve">evise the frequency range for performance requirements extended from 40000 to 48200 </w:t>
            </w:r>
            <w:proofErr w:type="spellStart"/>
            <w:r w:rsidR="00135865" w:rsidRPr="00511BB8">
              <w:rPr>
                <w:rFonts w:eastAsia="游明朝"/>
              </w:rPr>
              <w:t>MHz.</w:t>
            </w:r>
            <w:proofErr w:type="spellEnd"/>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w:t>
            </w:r>
            <w:proofErr w:type="spellStart"/>
            <w:r>
              <w:rPr>
                <w:i/>
                <w:iCs/>
              </w:rPr>
              <w:t>Tdoc</w:t>
            </w:r>
            <w:proofErr w:type="spellEnd"/>
            <w:r>
              <w:rPr>
                <w:i/>
                <w:iCs/>
              </w:rPr>
              <w:t xml:space="preserve">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proofErr w:type="spellStart"/>
      <w:r w:rsidR="00B23E5F" w:rsidRPr="00706994">
        <w:rPr>
          <w:b/>
          <w:u w:val="single"/>
          <w:lang w:eastAsia="ko-KR"/>
        </w:rPr>
        <w:t>Noc</w:t>
      </w:r>
      <w:proofErr w:type="spellEnd"/>
      <w:r w:rsidR="00B23E5F" w:rsidRPr="00706994">
        <w:rPr>
          <w:b/>
          <w:u w:val="single"/>
          <w:lang w:eastAsia="ko-KR"/>
        </w:rPr>
        <w:t xml:space="preserve">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 xml:space="preserve">Take the REFSENS agreement for </w:t>
      </w:r>
      <w:proofErr w:type="spellStart"/>
      <w:r w:rsidR="00B23E5F" w:rsidRPr="00706994">
        <w:rPr>
          <w:rFonts w:eastAsia="SimSun"/>
          <w:szCs w:val="24"/>
          <w:lang w:eastAsia="zh-CN"/>
        </w:rPr>
        <w:t>Noc</w:t>
      </w:r>
      <w:proofErr w:type="spellEnd"/>
      <w:r w:rsidR="00B23E5F" w:rsidRPr="00706994">
        <w:rPr>
          <w:rFonts w:eastAsia="SimSun"/>
          <w:szCs w:val="24"/>
          <w:lang w:eastAsia="zh-CN"/>
        </w:rPr>
        <w:t xml:space="preserve">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Set </w:t>
      </w:r>
      <w:proofErr w:type="spellStart"/>
      <w:r>
        <w:rPr>
          <w:rFonts w:eastAsia="SimSun"/>
          <w:szCs w:val="24"/>
          <w:lang w:eastAsia="zh-CN"/>
        </w:rPr>
        <w:t>Noc</w:t>
      </w:r>
      <w:proofErr w:type="spellEnd"/>
      <w:r>
        <w:rPr>
          <w:rFonts w:eastAsia="SimSun"/>
          <w:szCs w:val="24"/>
          <w:lang w:eastAsia="zh-CN"/>
        </w:rPr>
        <w:t xml:space="preserve">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045592">
        <w:tc>
          <w:tcPr>
            <w:tcW w:w="1242" w:type="dxa"/>
          </w:tcPr>
          <w:p w14:paraId="6AB412D3"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XXX</w:t>
            </w:r>
          </w:p>
        </w:tc>
        <w:tc>
          <w:tcPr>
            <w:tcW w:w="8615" w:type="dxa"/>
          </w:tcPr>
          <w:p w14:paraId="281CC0F6" w14:textId="7545D040" w:rsidR="00226096" w:rsidRDefault="005E124E"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 xml:space="preserve">1: </w:t>
            </w:r>
          </w:p>
          <w:p w14:paraId="3C0DFE93" w14:textId="17BCEAEA" w:rsidR="00DD19DE" w:rsidRPr="005E124E" w:rsidRDefault="00226096"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2:</w:t>
            </w:r>
          </w:p>
          <w:p w14:paraId="7FEC193A"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color w:val="000000" w:themeColor="text1"/>
                <w:lang w:val="en-US" w:eastAsia="zh-CN"/>
              </w:rPr>
              <w:t>…</w:t>
            </w:r>
            <w:r w:rsidRPr="005E124E">
              <w:rPr>
                <w:rFonts w:eastAsiaTheme="minorEastAsia" w:hint="eastAsia"/>
                <w:color w:val="000000" w:themeColor="text1"/>
                <w:lang w:val="en-US" w:eastAsia="zh-CN"/>
              </w:rPr>
              <w:t>.</w:t>
            </w:r>
          </w:p>
          <w:p w14:paraId="1F90BF62"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w:t>
            </w:r>
            <w:proofErr w:type="spellStart"/>
            <w:r w:rsidR="008331C3" w:rsidRPr="00A60A78">
              <w:rPr>
                <w:rFonts w:eastAsiaTheme="minorEastAsia"/>
                <w:lang w:val="en-US" w:eastAsia="zh-CN"/>
              </w:rPr>
              <w:t>pCR</w:t>
            </w:r>
            <w:proofErr w:type="spellEnd"/>
            <w:r w:rsidR="008331C3" w:rsidRPr="00A60A78">
              <w:rPr>
                <w:rFonts w:eastAsiaTheme="minorEastAsia"/>
                <w:lang w:val="en-US" w:eastAsia="zh-CN"/>
              </w:rPr>
              <w:t xml:space="preserve">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lastRenderedPageBreak/>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5847" w14:paraId="76A6702F" w14:textId="77777777" w:rsidTr="00FB5B8B">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FB5B8B">
        <w:tc>
          <w:tcPr>
            <w:tcW w:w="1242" w:type="dxa"/>
          </w:tcPr>
          <w:p w14:paraId="6A2ABD5F"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t>XXX</w:t>
            </w:r>
          </w:p>
        </w:tc>
        <w:tc>
          <w:tcPr>
            <w:tcW w:w="8615" w:type="dxa"/>
          </w:tcPr>
          <w:p w14:paraId="04AFE0EC" w14:textId="5367464D"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 xml:space="preserve">1: </w:t>
            </w:r>
          </w:p>
          <w:p w14:paraId="6A54776D" w14:textId="70CEA562"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2:</w:t>
            </w:r>
          </w:p>
          <w:p w14:paraId="45768B8E"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color w:val="000000" w:themeColor="text1"/>
                <w:lang w:val="en-US" w:eastAsia="zh-CN"/>
              </w:rPr>
              <w:t>…</w:t>
            </w:r>
            <w:r w:rsidRPr="00D733AD">
              <w:rPr>
                <w:rFonts w:eastAsiaTheme="minorEastAsia" w:hint="eastAsia"/>
                <w:color w:val="000000" w:themeColor="text1"/>
                <w:lang w:val="en-US" w:eastAsia="zh-CN"/>
              </w:rPr>
              <w:t>.</w:t>
            </w:r>
          </w:p>
          <w:p w14:paraId="6FD4A332"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lastRenderedPageBreak/>
              <w:t>Others:</w:t>
            </w:r>
          </w:p>
        </w:tc>
      </w:tr>
    </w:tbl>
    <w:p w14:paraId="60B7497C" w14:textId="77777777" w:rsidR="00045847" w:rsidRDefault="00045847" w:rsidP="00045847">
      <w:pPr>
        <w:rPr>
          <w:color w:val="0070C0"/>
          <w:lang w:val="en-US" w:eastAsia="zh-CN"/>
        </w:rPr>
      </w:pPr>
      <w:r w:rsidRPr="003418CB">
        <w:rPr>
          <w:rFonts w:hint="eastAsia"/>
          <w:color w:val="0070C0"/>
          <w:lang w:val="en-US" w:eastAsia="zh-CN"/>
        </w:rPr>
        <w:lastRenderedPageBreak/>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w:t>
            </w:r>
            <w:proofErr w:type="spellStart"/>
            <w:r w:rsidRPr="00187841">
              <w:rPr>
                <w:rFonts w:eastAsiaTheme="minorEastAsia"/>
                <w:lang w:val="en-US" w:eastAsia="zh-CN"/>
              </w:rPr>
              <w:t>pCR</w:t>
            </w:r>
            <w:proofErr w:type="spellEnd"/>
            <w:r w:rsidRPr="00187841">
              <w:rPr>
                <w:rFonts w:eastAsiaTheme="minorEastAsia"/>
                <w:lang w:val="en-US" w:eastAsia="zh-CN"/>
              </w:rPr>
              <w:t xml:space="preserve"> to TR38.847, Ericsson)</w:t>
            </w:r>
          </w:p>
        </w:tc>
        <w:tc>
          <w:tcPr>
            <w:tcW w:w="8398" w:type="dxa"/>
          </w:tcPr>
          <w:p w14:paraId="041573C9"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 A</w:t>
            </w:r>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lastRenderedPageBreak/>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C6B5" w14:textId="77777777" w:rsidR="00EB28D5" w:rsidRDefault="00EB28D5">
      <w:r>
        <w:separator/>
      </w:r>
    </w:p>
  </w:endnote>
  <w:endnote w:type="continuationSeparator" w:id="0">
    <w:p w14:paraId="6516BAE4" w14:textId="77777777" w:rsidR="00EB28D5" w:rsidRDefault="00E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6B7C" w14:textId="77777777" w:rsidR="00EB28D5" w:rsidRDefault="00EB28D5">
      <w:r>
        <w:separator/>
      </w:r>
    </w:p>
  </w:footnote>
  <w:footnote w:type="continuationSeparator" w:id="0">
    <w:p w14:paraId="65099515" w14:textId="77777777" w:rsidR="00EB28D5" w:rsidRDefault="00EB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D0B99"/>
    <w:rsid w:val="005D308E"/>
    <w:rsid w:val="005D3A48"/>
    <w:rsid w:val="005D7AF8"/>
    <w:rsid w:val="005E124E"/>
    <w:rsid w:val="005E366A"/>
    <w:rsid w:val="005F2145"/>
    <w:rsid w:val="006016E1"/>
    <w:rsid w:val="00602D27"/>
    <w:rsid w:val="006144A1"/>
    <w:rsid w:val="00615EBB"/>
    <w:rsid w:val="00616096"/>
    <w:rsid w:val="006160A2"/>
    <w:rsid w:val="00624ECF"/>
    <w:rsid w:val="006302AA"/>
    <w:rsid w:val="006363BD"/>
    <w:rsid w:val="006412DC"/>
    <w:rsid w:val="00642BC6"/>
    <w:rsid w:val="00643C99"/>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74D4-E29A-4B80-ADB7-75A99D6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193</TotalTime>
  <Pages>8</Pages>
  <Words>1264</Words>
  <Characters>7226</Characters>
  <Application>Microsoft Office Word</Application>
  <DocSecurity>0</DocSecurity>
  <Lines>60</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85</cp:revision>
  <cp:lastPrinted>2019-04-25T01:09:00Z</cp:lastPrinted>
  <dcterms:created xsi:type="dcterms:W3CDTF">2020-02-17T08:40:00Z</dcterms:created>
  <dcterms:modified xsi:type="dcterms:W3CDTF">2021-01-25T03:22:00Z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