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4A955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A14B3E">
        <w:rPr>
          <w:rFonts w:ascii="Arial" w:eastAsiaTheme="minorEastAsia" w:hAnsi="Arial" w:cs="Arial"/>
          <w:b/>
          <w:sz w:val="24"/>
          <w:szCs w:val="24"/>
          <w:lang w:eastAsia="zh-CN"/>
        </w:rPr>
        <w:t>8-e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A14B3E">
        <w:rPr>
          <w:rFonts w:ascii="Arial" w:eastAsiaTheme="minorEastAsia" w:hAnsi="Arial" w:cs="Arial"/>
          <w:b/>
          <w:sz w:val="24"/>
          <w:szCs w:val="24"/>
          <w:lang w:eastAsia="zh-CN"/>
        </w:rPr>
        <w:t>1xxxxx</w:t>
      </w:r>
    </w:p>
    <w:p w14:paraId="0E0F466F" w14:textId="3F16FD3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14B3E">
        <w:rPr>
          <w:rFonts w:ascii="Arial" w:eastAsiaTheme="minorEastAsia" w:hAnsi="Arial" w:cs="Arial"/>
          <w:b/>
          <w:sz w:val="24"/>
          <w:szCs w:val="24"/>
          <w:lang w:eastAsia="zh-CN"/>
        </w:rPr>
        <w:t>January 25</w:t>
      </w:r>
      <w:r w:rsidR="00A14B3E" w:rsidRPr="00A14B3E">
        <w:rPr>
          <w:rFonts w:ascii="Arial" w:eastAsiaTheme="minorEastAsia" w:hAnsi="Arial" w:cs="Arial"/>
          <w:b/>
          <w:sz w:val="24"/>
          <w:szCs w:val="24"/>
          <w:vertAlign w:val="superscript"/>
          <w:lang w:eastAsia="zh-CN"/>
        </w:rPr>
        <w:t>th</w:t>
      </w:r>
      <w:r w:rsidR="00A14B3E">
        <w:rPr>
          <w:rFonts w:ascii="Arial" w:eastAsiaTheme="minorEastAsia" w:hAnsi="Arial" w:cs="Arial"/>
          <w:b/>
          <w:sz w:val="24"/>
          <w:szCs w:val="24"/>
          <w:lang w:eastAsia="zh-CN"/>
        </w:rPr>
        <w:t xml:space="preserve"> – February 5</w:t>
      </w:r>
      <w:r w:rsidR="00A14B3E" w:rsidRPr="00A14B3E">
        <w:rPr>
          <w:rFonts w:ascii="Arial" w:eastAsiaTheme="minorEastAsia" w:hAnsi="Arial" w:cs="Arial"/>
          <w:b/>
          <w:sz w:val="24"/>
          <w:szCs w:val="24"/>
          <w:vertAlign w:val="superscript"/>
          <w:lang w:eastAsia="zh-CN"/>
        </w:rPr>
        <w:t>th</w:t>
      </w:r>
      <w:r w:rsidRPr="001E0A28">
        <w:rPr>
          <w:rFonts w:ascii="Arial" w:eastAsiaTheme="minorEastAsia" w:hAnsi="Arial" w:cs="Arial"/>
          <w:b/>
          <w:sz w:val="24"/>
          <w:szCs w:val="24"/>
          <w:lang w:eastAsia="zh-CN"/>
        </w:rPr>
        <w:t>, 202</w:t>
      </w:r>
      <w:r w:rsidR="00A14B3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703D4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w:t>
      </w:r>
    </w:p>
    <w:p w14:paraId="50D5329D" w14:textId="55A1C7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A14B3E">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0D2C30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14B3E">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w:t>
      </w:r>
      <w:r w:rsidR="00A14B3E">
        <w:rPr>
          <w:rFonts w:ascii="Arial" w:eastAsiaTheme="minorEastAsia" w:hAnsi="Arial" w:cs="Arial"/>
          <w:color w:val="000000"/>
          <w:sz w:val="22"/>
          <w:lang w:eastAsia="zh-CN"/>
        </w:rPr>
        <w:t>312</w:t>
      </w:r>
      <w:r w:rsidR="00533159" w:rsidRPr="00533159">
        <w:rPr>
          <w:rFonts w:ascii="Arial" w:eastAsiaTheme="minorEastAsia" w:hAnsi="Arial" w:cs="Arial"/>
          <w:color w:val="000000"/>
          <w:sz w:val="22"/>
          <w:lang w:eastAsia="zh-CN"/>
        </w:rPr>
        <w:t xml:space="preserve">] </w:t>
      </w:r>
      <w:proofErr w:type="spellStart"/>
      <w:r w:rsidR="00A14B3E">
        <w:rPr>
          <w:rFonts w:ascii="Arial" w:eastAsiaTheme="minorEastAsia" w:hAnsi="Arial" w:cs="Arial"/>
          <w:color w:val="000000"/>
          <w:sz w:val="22"/>
          <w:lang w:eastAsia="zh-CN"/>
        </w:rPr>
        <w:t>NR_Repeater_General</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F916833" w:rsidR="00484C5D" w:rsidRPr="00721E50" w:rsidRDefault="00721E50" w:rsidP="00721E50">
      <w:pPr>
        <w:rPr>
          <w:i/>
          <w:lang w:eastAsia="zh-CN"/>
        </w:rPr>
      </w:pPr>
      <w:r w:rsidRPr="00721E50">
        <w:rPr>
          <w:rFonts w:eastAsia="游明朝"/>
          <w:iCs/>
          <w:lang w:eastAsia="ja-JP"/>
        </w:rPr>
        <w:t>A new WI on the definition of RF repeaters was approved in RP-202927. This e-mail discussion will focus on the general issues regarding the work for developing the requirements for these devices.</w:t>
      </w:r>
    </w:p>
    <w:p w14:paraId="7FCADAEE" w14:textId="58874256" w:rsidR="00484C5D" w:rsidRPr="00721E50" w:rsidRDefault="00721E50" w:rsidP="00642BC6">
      <w:pPr>
        <w:rPr>
          <w:i/>
          <w:lang w:eastAsia="zh-CN"/>
        </w:rPr>
      </w:pPr>
      <w:r w:rsidRPr="00721E50">
        <w:rPr>
          <w:iCs/>
          <w:lang w:eastAsia="zh-CN"/>
        </w:rPr>
        <w:t>The following topics are covered in this e-mail discussion</w:t>
      </w:r>
      <w:r w:rsidR="00484C5D" w:rsidRPr="00721E50">
        <w:rPr>
          <w:rFonts w:hint="eastAsia"/>
          <w:i/>
          <w:lang w:eastAsia="zh-CN"/>
        </w:rPr>
        <w:t xml:space="preserve"> </w:t>
      </w:r>
    </w:p>
    <w:p w14:paraId="44CF9EC2" w14:textId="77777777" w:rsidR="00721E50" w:rsidRPr="00721E50" w:rsidRDefault="00484C5D" w:rsidP="00805BE8">
      <w:pPr>
        <w:pStyle w:val="ListParagraph"/>
        <w:numPr>
          <w:ilvl w:val="0"/>
          <w:numId w:val="3"/>
        </w:numPr>
        <w:ind w:firstLineChars="0"/>
        <w:rPr>
          <w:lang w:eastAsia="zh-CN"/>
        </w:rPr>
      </w:pPr>
      <w:r w:rsidRPr="00721E50">
        <w:rPr>
          <w:rFonts w:eastAsiaTheme="minorEastAsia"/>
          <w:lang w:eastAsia="zh-CN"/>
        </w:rPr>
        <w:t>1</w:t>
      </w:r>
      <w:r w:rsidRPr="00721E50">
        <w:rPr>
          <w:rFonts w:eastAsiaTheme="minorEastAsia"/>
          <w:vertAlign w:val="superscript"/>
          <w:lang w:eastAsia="zh-CN"/>
        </w:rPr>
        <w:t>st</w:t>
      </w:r>
      <w:r w:rsidRPr="00721E50">
        <w:rPr>
          <w:rFonts w:eastAsiaTheme="minorEastAsia"/>
          <w:lang w:eastAsia="zh-CN"/>
        </w:rPr>
        <w:t xml:space="preserve"> round</w:t>
      </w:r>
      <w:r w:rsidR="00252DB8" w:rsidRPr="00721E50">
        <w:rPr>
          <w:rFonts w:eastAsiaTheme="minorEastAsia"/>
          <w:lang w:eastAsia="zh-CN"/>
        </w:rPr>
        <w:t xml:space="preserve">: </w:t>
      </w:r>
    </w:p>
    <w:p w14:paraId="0E88626E" w14:textId="62E9F7AD" w:rsidR="00484C5D" w:rsidRPr="00721E50" w:rsidRDefault="00721E50" w:rsidP="00721E50">
      <w:pPr>
        <w:pStyle w:val="ListParagraph"/>
        <w:numPr>
          <w:ilvl w:val="1"/>
          <w:numId w:val="3"/>
        </w:numPr>
        <w:ind w:firstLineChars="0"/>
        <w:rPr>
          <w:lang w:eastAsia="zh-CN"/>
        </w:rPr>
      </w:pPr>
      <w:r w:rsidRPr="00721E50">
        <w:rPr>
          <w:rFonts w:eastAsiaTheme="minorEastAsia"/>
          <w:lang w:eastAsia="zh-CN"/>
        </w:rPr>
        <w:t>work plan</w:t>
      </w:r>
    </w:p>
    <w:p w14:paraId="08E20BC3" w14:textId="06181548" w:rsidR="00721E50" w:rsidRPr="00721E50" w:rsidRDefault="00721E50" w:rsidP="00721E50">
      <w:pPr>
        <w:pStyle w:val="ListParagraph"/>
        <w:numPr>
          <w:ilvl w:val="1"/>
          <w:numId w:val="3"/>
        </w:numPr>
        <w:ind w:firstLineChars="0"/>
        <w:rPr>
          <w:lang w:eastAsia="zh-CN"/>
        </w:rPr>
      </w:pPr>
      <w:r w:rsidRPr="00721E50">
        <w:rPr>
          <w:lang w:eastAsia="ja-JP"/>
        </w:rPr>
        <w:t>Applicable bands</w:t>
      </w:r>
    </w:p>
    <w:p w14:paraId="64F51929" w14:textId="57A0A6AF" w:rsidR="00721E50" w:rsidRPr="00721E50" w:rsidRDefault="00721E50" w:rsidP="00721E50">
      <w:pPr>
        <w:pStyle w:val="ListParagraph"/>
        <w:numPr>
          <w:ilvl w:val="1"/>
          <w:numId w:val="3"/>
        </w:numPr>
        <w:ind w:firstLineChars="0"/>
        <w:rPr>
          <w:lang w:eastAsia="zh-CN"/>
        </w:rPr>
      </w:pPr>
      <w:r w:rsidRPr="00721E50">
        <w:rPr>
          <w:rFonts w:hint="eastAsia"/>
          <w:lang w:eastAsia="ja-JP"/>
        </w:rPr>
        <w:t>R</w:t>
      </w:r>
      <w:r w:rsidRPr="00721E50">
        <w:rPr>
          <w:lang w:eastAsia="ja-JP"/>
        </w:rPr>
        <w:t>equirements and specification handling</w:t>
      </w:r>
    </w:p>
    <w:p w14:paraId="49276FA6" w14:textId="771B6367" w:rsidR="00721E50" w:rsidRPr="00721E50" w:rsidRDefault="00721E50" w:rsidP="00721E50">
      <w:pPr>
        <w:pStyle w:val="ListParagraph"/>
        <w:numPr>
          <w:ilvl w:val="1"/>
          <w:numId w:val="3"/>
        </w:numPr>
        <w:ind w:firstLineChars="0"/>
        <w:rPr>
          <w:lang w:eastAsia="zh-CN"/>
        </w:rPr>
      </w:pPr>
      <w:r w:rsidRPr="00721E50">
        <w:rPr>
          <w:rFonts w:hint="eastAsia"/>
          <w:lang w:eastAsia="ja-JP"/>
        </w:rPr>
        <w:t>H</w:t>
      </w:r>
      <w:r w:rsidRPr="00721E50">
        <w:rPr>
          <w:lang w:eastAsia="ja-JP"/>
        </w:rPr>
        <w:t>andling of TDD repeaters</w:t>
      </w:r>
    </w:p>
    <w:p w14:paraId="70C16292" w14:textId="27D83667" w:rsidR="00721E50" w:rsidRPr="00721E50" w:rsidRDefault="00721E50" w:rsidP="00721E50">
      <w:pPr>
        <w:pStyle w:val="ListParagraph"/>
        <w:numPr>
          <w:ilvl w:val="1"/>
          <w:numId w:val="3"/>
        </w:numPr>
        <w:ind w:firstLineChars="0"/>
        <w:rPr>
          <w:lang w:eastAsia="zh-CN"/>
        </w:rPr>
      </w:pPr>
      <w:r w:rsidRPr="00721E50">
        <w:rPr>
          <w:rFonts w:hint="eastAsia"/>
          <w:lang w:eastAsia="ja-JP"/>
        </w:rPr>
        <w:t>B</w:t>
      </w:r>
      <w:r w:rsidRPr="00721E50">
        <w:rPr>
          <w:lang w:eastAsia="ja-JP"/>
        </w:rPr>
        <w:t>andwidth Configuration</w:t>
      </w:r>
    </w:p>
    <w:p w14:paraId="2CABCA90" w14:textId="023D185E" w:rsidR="00721E50" w:rsidRPr="00721E50" w:rsidRDefault="00721E50" w:rsidP="00721E50">
      <w:pPr>
        <w:pStyle w:val="ListParagraph"/>
        <w:numPr>
          <w:ilvl w:val="1"/>
          <w:numId w:val="3"/>
        </w:numPr>
        <w:ind w:firstLineChars="0"/>
        <w:rPr>
          <w:lang w:eastAsia="zh-CN"/>
        </w:rPr>
      </w:pPr>
      <w:r w:rsidRPr="00721E50">
        <w:rPr>
          <w:rFonts w:hint="eastAsia"/>
          <w:lang w:eastAsia="ja-JP"/>
        </w:rPr>
        <w:t>O</w:t>
      </w:r>
      <w:r w:rsidRPr="00721E50">
        <w:rPr>
          <w:lang w:eastAsia="ja-JP"/>
        </w:rPr>
        <w:t>thers</w:t>
      </w:r>
    </w:p>
    <w:p w14:paraId="52A58032" w14:textId="327C0DA3" w:rsidR="00484C5D" w:rsidRPr="00721E50" w:rsidRDefault="00484C5D" w:rsidP="00252DB8">
      <w:pPr>
        <w:pStyle w:val="ListParagraph"/>
        <w:numPr>
          <w:ilvl w:val="0"/>
          <w:numId w:val="3"/>
        </w:numPr>
        <w:ind w:firstLineChars="0"/>
        <w:rPr>
          <w:lang w:eastAsia="zh-CN"/>
        </w:rPr>
      </w:pPr>
      <w:r w:rsidRPr="00721E50">
        <w:rPr>
          <w:rFonts w:eastAsiaTheme="minorEastAsia"/>
          <w:lang w:eastAsia="zh-CN"/>
        </w:rPr>
        <w:t>2</w:t>
      </w:r>
      <w:r w:rsidRPr="00721E50">
        <w:rPr>
          <w:rFonts w:eastAsiaTheme="minorEastAsia"/>
          <w:vertAlign w:val="superscript"/>
          <w:lang w:eastAsia="zh-CN"/>
        </w:rPr>
        <w:t>nd</w:t>
      </w:r>
      <w:r w:rsidRPr="00721E50">
        <w:rPr>
          <w:rFonts w:eastAsiaTheme="minorEastAsia"/>
          <w:lang w:eastAsia="zh-CN"/>
        </w:rPr>
        <w:t xml:space="preserve"> round</w:t>
      </w:r>
      <w:r w:rsidR="00252DB8" w:rsidRPr="00721E50">
        <w:rPr>
          <w:rFonts w:eastAsiaTheme="minorEastAsia"/>
          <w:lang w:eastAsia="zh-CN"/>
        </w:rPr>
        <w:t>: TBA</w:t>
      </w:r>
    </w:p>
    <w:p w14:paraId="609286E5" w14:textId="22EB07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4B3E">
        <w:rPr>
          <w:lang w:eastAsia="ja-JP"/>
        </w:rPr>
        <w:t>Work Plan</w:t>
      </w:r>
    </w:p>
    <w:p w14:paraId="691D6425" w14:textId="07EEFC9F" w:rsidR="00035C50" w:rsidRPr="00A14B3E" w:rsidRDefault="00A14B3E" w:rsidP="00035C50">
      <w:pPr>
        <w:rPr>
          <w:rFonts w:eastAsia="游明朝" w:hint="eastAsia"/>
          <w:iCs/>
          <w:lang w:eastAsia="ja-JP"/>
        </w:rPr>
      </w:pPr>
      <w:r w:rsidRPr="00A14B3E">
        <w:rPr>
          <w:rFonts w:eastAsia="游明朝" w:hint="eastAsia"/>
          <w:iCs/>
          <w:lang w:eastAsia="ja-JP"/>
        </w:rPr>
        <w:t>T</w:t>
      </w:r>
      <w:r w:rsidRPr="00A14B3E">
        <w:rPr>
          <w:rFonts w:eastAsia="游明朝"/>
          <w:iCs/>
          <w:lang w:eastAsia="ja-JP"/>
        </w:rPr>
        <w:t>his section discusses the work plan proposed by the rapporteur.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9F648A">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F648A">
        <w:trPr>
          <w:trHeight w:val="468"/>
        </w:trPr>
        <w:tc>
          <w:tcPr>
            <w:tcW w:w="1619" w:type="dxa"/>
          </w:tcPr>
          <w:p w14:paraId="12FD4C09" w14:textId="2A4A23A5" w:rsidR="00F53FE2" w:rsidRPr="004A7544" w:rsidRDefault="00F53FE2" w:rsidP="00805BE8">
            <w:pPr>
              <w:spacing w:before="120" w:after="120"/>
            </w:pPr>
            <w:r>
              <w:t>R4-2</w:t>
            </w:r>
            <w:r w:rsidR="00A14B3E">
              <w:t>102834</w:t>
            </w:r>
          </w:p>
        </w:tc>
        <w:tc>
          <w:tcPr>
            <w:tcW w:w="1424" w:type="dxa"/>
          </w:tcPr>
          <w:p w14:paraId="1A5AAE84" w14:textId="58F6A544" w:rsidR="00F53FE2" w:rsidRPr="004A7544" w:rsidRDefault="00A14B3E" w:rsidP="00805BE8">
            <w:pPr>
              <w:spacing w:before="120" w:after="120"/>
            </w:pPr>
            <w:r>
              <w:t>Qualcomm</w:t>
            </w:r>
          </w:p>
        </w:tc>
        <w:tc>
          <w:tcPr>
            <w:tcW w:w="6588" w:type="dxa"/>
          </w:tcPr>
          <w:p w14:paraId="4843B0BC" w14:textId="77777777" w:rsidR="00A14B3E" w:rsidRDefault="00A14B3E" w:rsidP="00A14B3E">
            <w:pPr>
              <w:pStyle w:val="B2"/>
              <w:ind w:left="284"/>
            </w:pPr>
            <w:r>
              <w:t>RAN4#98-e (This meeting)</w:t>
            </w:r>
          </w:p>
          <w:p w14:paraId="67DFE829" w14:textId="77777777" w:rsidR="00A14B3E" w:rsidRDefault="00A14B3E" w:rsidP="00A14B3E">
            <w:pPr>
              <w:pStyle w:val="B2"/>
            </w:pPr>
            <w:r>
              <w:t>Agreement on work plan targeting RAN4 RF conclusion by RAN#95 and RAN4 RRM by RAN#96</w:t>
            </w:r>
          </w:p>
          <w:p w14:paraId="13DA568C" w14:textId="77777777" w:rsidR="00A14B3E" w:rsidRDefault="00A14B3E" w:rsidP="00A14B3E">
            <w:pPr>
              <w:pStyle w:val="B2"/>
            </w:pPr>
            <w:r>
              <w:t>Discussion of parameters to be specified</w:t>
            </w:r>
          </w:p>
          <w:p w14:paraId="3A36F0AE" w14:textId="77777777" w:rsidR="00A14B3E" w:rsidRDefault="00A14B3E" w:rsidP="00A14B3E">
            <w:pPr>
              <w:pStyle w:val="B2"/>
            </w:pPr>
            <w:r>
              <w:t>Discussion on bands to be included</w:t>
            </w:r>
          </w:p>
          <w:p w14:paraId="68BC2969" w14:textId="77777777" w:rsidR="00A14B3E" w:rsidRDefault="00A14B3E" w:rsidP="00A14B3E">
            <w:pPr>
              <w:pStyle w:val="B2"/>
            </w:pPr>
            <w:r>
              <w:t>Discussion on regulatory limits</w:t>
            </w:r>
          </w:p>
          <w:p w14:paraId="158D980F" w14:textId="77777777" w:rsidR="00A14B3E" w:rsidRDefault="00A14B3E" w:rsidP="00A14B3E">
            <w:pPr>
              <w:pStyle w:val="B2"/>
            </w:pPr>
            <w:r>
              <w:t>Discussion on which TS document(s) are needed</w:t>
            </w:r>
          </w:p>
          <w:p w14:paraId="740F350A" w14:textId="77777777" w:rsidR="00A14B3E" w:rsidRDefault="00A14B3E" w:rsidP="00A14B3E">
            <w:pPr>
              <w:pStyle w:val="B2"/>
            </w:pPr>
            <w:r>
              <w:t>Discussion on EMC</w:t>
            </w:r>
          </w:p>
          <w:p w14:paraId="0672A650" w14:textId="77777777" w:rsidR="00A14B3E" w:rsidRDefault="00A14B3E" w:rsidP="00A14B3E">
            <w:pPr>
              <w:pStyle w:val="B2"/>
              <w:ind w:left="284"/>
            </w:pPr>
            <w:r>
              <w:t xml:space="preserve">RAN4#98-bis-e </w:t>
            </w:r>
          </w:p>
          <w:p w14:paraId="77631144" w14:textId="77777777" w:rsidR="00A14B3E" w:rsidRDefault="00A14B3E" w:rsidP="00A14B3E">
            <w:pPr>
              <w:pStyle w:val="B2"/>
            </w:pPr>
            <w:r>
              <w:lastRenderedPageBreak/>
              <w:t>Discussion on parameters to be specified</w:t>
            </w:r>
          </w:p>
          <w:p w14:paraId="2E9A6579" w14:textId="77777777" w:rsidR="00A14B3E" w:rsidRDefault="00A14B3E" w:rsidP="00A14B3E">
            <w:pPr>
              <w:pStyle w:val="B2"/>
            </w:pPr>
            <w:r>
              <w:t>Agreement on bands to be included</w:t>
            </w:r>
          </w:p>
          <w:p w14:paraId="7433B1E3" w14:textId="77777777" w:rsidR="00A14B3E" w:rsidRDefault="00A14B3E" w:rsidP="00A14B3E">
            <w:pPr>
              <w:pStyle w:val="B2"/>
            </w:pPr>
            <w:r>
              <w:t>Discussion on regulatory limits</w:t>
            </w:r>
          </w:p>
          <w:p w14:paraId="7E3C56FC" w14:textId="77777777" w:rsidR="00A14B3E" w:rsidRDefault="00A14B3E" w:rsidP="00A14B3E">
            <w:pPr>
              <w:pStyle w:val="B2"/>
            </w:pPr>
            <w:r>
              <w:t>Agreement on which TS document(s) are needed</w:t>
            </w:r>
          </w:p>
          <w:p w14:paraId="6BE1F5C2" w14:textId="77777777" w:rsidR="00A14B3E" w:rsidRDefault="00A14B3E" w:rsidP="00A14B3E">
            <w:pPr>
              <w:pStyle w:val="B2"/>
            </w:pPr>
            <w:r>
              <w:t>RRM topics TBD</w:t>
            </w:r>
          </w:p>
          <w:p w14:paraId="569E0930" w14:textId="77777777" w:rsidR="00A14B3E" w:rsidRDefault="00A14B3E" w:rsidP="00A14B3E">
            <w:pPr>
              <w:pStyle w:val="B2"/>
              <w:ind w:left="284"/>
            </w:pPr>
            <w:r>
              <w:t>RAN4#99</w:t>
            </w:r>
          </w:p>
          <w:p w14:paraId="07D35E11" w14:textId="77777777" w:rsidR="00A14B3E" w:rsidRDefault="00A14B3E" w:rsidP="00A14B3E">
            <w:pPr>
              <w:pStyle w:val="B2"/>
            </w:pPr>
            <w:r>
              <w:t>Normative values CR into draft TSs</w:t>
            </w:r>
          </w:p>
          <w:p w14:paraId="52CC6DAB" w14:textId="77777777" w:rsidR="00A14B3E" w:rsidRDefault="00A14B3E" w:rsidP="00A14B3E">
            <w:pPr>
              <w:pStyle w:val="B2"/>
            </w:pPr>
            <w:r>
              <w:t>Normative value CR for regulatory limits</w:t>
            </w:r>
          </w:p>
          <w:p w14:paraId="07981B81" w14:textId="77777777" w:rsidR="00A14B3E" w:rsidRDefault="00A14B3E" w:rsidP="00A14B3E">
            <w:pPr>
              <w:pStyle w:val="B2"/>
            </w:pPr>
            <w:r>
              <w:t>Draft TSs provided to RAN#93 for information</w:t>
            </w:r>
          </w:p>
          <w:p w14:paraId="7163EA4B" w14:textId="77777777" w:rsidR="00A14B3E" w:rsidRDefault="00A14B3E" w:rsidP="00A14B3E">
            <w:pPr>
              <w:pStyle w:val="B2"/>
            </w:pPr>
            <w:r>
              <w:t>RRM topics TBD</w:t>
            </w:r>
          </w:p>
          <w:p w14:paraId="2120358F" w14:textId="77777777" w:rsidR="00A14B3E" w:rsidRDefault="00A14B3E" w:rsidP="00A14B3E">
            <w:pPr>
              <w:pStyle w:val="B2"/>
              <w:ind w:left="284"/>
            </w:pPr>
            <w:r>
              <w:t>RAN4#100 bis</w:t>
            </w:r>
          </w:p>
          <w:p w14:paraId="6BB38198" w14:textId="77777777" w:rsidR="00A14B3E" w:rsidRDefault="00A14B3E" w:rsidP="00A14B3E">
            <w:pPr>
              <w:pStyle w:val="B2"/>
            </w:pPr>
            <w:r>
              <w:t>Normative values CR into draft TSs</w:t>
            </w:r>
          </w:p>
          <w:p w14:paraId="607F8B78" w14:textId="77777777" w:rsidR="00A14B3E" w:rsidRDefault="00A14B3E" w:rsidP="00A14B3E">
            <w:pPr>
              <w:pStyle w:val="B2"/>
            </w:pPr>
            <w:r>
              <w:t>RRM topics TBD</w:t>
            </w:r>
          </w:p>
          <w:p w14:paraId="18166020" w14:textId="77777777" w:rsidR="00A14B3E" w:rsidRDefault="00A14B3E" w:rsidP="00A14B3E">
            <w:pPr>
              <w:pStyle w:val="B2"/>
              <w:ind w:left="284"/>
            </w:pPr>
            <w:r>
              <w:t xml:space="preserve">RAN4#100 bis </w:t>
            </w:r>
          </w:p>
          <w:p w14:paraId="2D7263D3" w14:textId="77777777" w:rsidR="00A14B3E" w:rsidRDefault="00A14B3E" w:rsidP="00A14B3E">
            <w:pPr>
              <w:pStyle w:val="B2"/>
            </w:pPr>
            <w:r>
              <w:t>CRs into draft technical standard(s)</w:t>
            </w:r>
          </w:p>
          <w:p w14:paraId="186C51F9" w14:textId="77777777" w:rsidR="00A14B3E" w:rsidRDefault="00A14B3E" w:rsidP="00A14B3E">
            <w:pPr>
              <w:pStyle w:val="B2"/>
            </w:pPr>
            <w:r>
              <w:t>RRM topics TBD</w:t>
            </w:r>
          </w:p>
          <w:p w14:paraId="0E917967" w14:textId="77777777" w:rsidR="00A14B3E" w:rsidRDefault="00A14B3E" w:rsidP="00A14B3E">
            <w:pPr>
              <w:pStyle w:val="B2"/>
              <w:ind w:left="284"/>
            </w:pPr>
            <w:r>
              <w:t>RAN4#101</w:t>
            </w:r>
          </w:p>
          <w:p w14:paraId="7DEB23E1" w14:textId="77777777" w:rsidR="00A14B3E" w:rsidRDefault="00A14B3E" w:rsidP="00A14B3E">
            <w:pPr>
              <w:pStyle w:val="B2"/>
            </w:pPr>
            <w:r>
              <w:t>CRs into draft technical standard(s)</w:t>
            </w:r>
          </w:p>
          <w:p w14:paraId="40CC692C" w14:textId="77777777" w:rsidR="00A14B3E" w:rsidRDefault="00A14B3E" w:rsidP="00A14B3E">
            <w:pPr>
              <w:pStyle w:val="B2"/>
            </w:pPr>
            <w:r>
              <w:t>TSs to be provided in RAN#94 for approval</w:t>
            </w:r>
          </w:p>
          <w:p w14:paraId="7CEB8F54" w14:textId="77777777" w:rsidR="00A14B3E" w:rsidRDefault="00A14B3E" w:rsidP="00A14B3E">
            <w:pPr>
              <w:pStyle w:val="B2"/>
            </w:pPr>
            <w:r>
              <w:t>RRM topics TBD</w:t>
            </w:r>
          </w:p>
          <w:p w14:paraId="73E67B41" w14:textId="77777777" w:rsidR="00A14B3E" w:rsidRDefault="00A14B3E" w:rsidP="00A14B3E">
            <w:pPr>
              <w:pStyle w:val="B2"/>
              <w:ind w:left="284"/>
            </w:pPr>
            <w:r>
              <w:t>RAN4#102</w:t>
            </w:r>
          </w:p>
          <w:p w14:paraId="6C13629F" w14:textId="77777777" w:rsidR="00A14B3E" w:rsidRDefault="00A14B3E" w:rsidP="00A14B3E">
            <w:pPr>
              <w:pStyle w:val="B2"/>
            </w:pPr>
            <w:r>
              <w:t>CRs into draft technical standard(s)</w:t>
            </w:r>
          </w:p>
          <w:p w14:paraId="3EBB7143" w14:textId="77777777" w:rsidR="00A14B3E" w:rsidRDefault="00A14B3E" w:rsidP="00A14B3E">
            <w:pPr>
              <w:pStyle w:val="B2"/>
            </w:pPr>
            <w:r>
              <w:t>RRM topics TBD</w:t>
            </w:r>
          </w:p>
          <w:p w14:paraId="37F4E8CA" w14:textId="77777777" w:rsidR="00A14B3E" w:rsidRDefault="00A14B3E" w:rsidP="00A14B3E">
            <w:pPr>
              <w:pStyle w:val="B2"/>
              <w:ind w:left="284"/>
            </w:pPr>
            <w:r>
              <w:t>RAN4#102 bis</w:t>
            </w:r>
          </w:p>
          <w:p w14:paraId="499351DE" w14:textId="77777777" w:rsidR="00A14B3E" w:rsidRDefault="00A14B3E" w:rsidP="00A14B3E">
            <w:pPr>
              <w:pStyle w:val="B2"/>
            </w:pPr>
            <w:r>
              <w:t>RRM topics TBD</w:t>
            </w:r>
          </w:p>
          <w:p w14:paraId="33B88C3D" w14:textId="77777777" w:rsidR="00A14B3E" w:rsidRDefault="00A14B3E" w:rsidP="00A14B3E">
            <w:pPr>
              <w:pStyle w:val="B2"/>
              <w:ind w:left="284"/>
            </w:pPr>
            <w:r>
              <w:t>RAN4#103</w:t>
            </w:r>
          </w:p>
          <w:p w14:paraId="49E8CACA" w14:textId="77777777" w:rsidR="00A14B3E" w:rsidRDefault="00A14B3E" w:rsidP="00A14B3E">
            <w:pPr>
              <w:pStyle w:val="B2"/>
            </w:pPr>
            <w:r>
              <w:t>RRM topics TBD</w:t>
            </w:r>
          </w:p>
          <w:p w14:paraId="23E5CF1A" w14:textId="1611E9D1" w:rsidR="005E366A" w:rsidRPr="004A7544" w:rsidRDefault="005E366A" w:rsidP="00805BE8">
            <w:pPr>
              <w:spacing w:before="120" w:after="120"/>
            </w:pPr>
          </w:p>
        </w:tc>
      </w:tr>
      <w:tr w:rsidR="009F648A" w14:paraId="677CFAC7" w14:textId="77777777" w:rsidTr="009F648A">
        <w:trPr>
          <w:trHeight w:val="468"/>
        </w:trPr>
        <w:tc>
          <w:tcPr>
            <w:tcW w:w="1619" w:type="dxa"/>
          </w:tcPr>
          <w:p w14:paraId="5B0D8809" w14:textId="6EC6DCA7" w:rsidR="009F648A" w:rsidRDefault="009F648A" w:rsidP="009F648A">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3128B8A2" w14:textId="5E0BE3A9" w:rsidR="009F648A" w:rsidRDefault="009F648A" w:rsidP="009F648A">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1D0FE929" w14:textId="77777777" w:rsidR="009F648A" w:rsidRPr="003B5997" w:rsidRDefault="009F648A" w:rsidP="009F648A">
            <w:pPr>
              <w:rPr>
                <w:b/>
                <w:bCs/>
                <w:lang w:val="en-US"/>
              </w:rPr>
            </w:pPr>
            <w:r>
              <w:rPr>
                <w:b/>
                <w:bCs/>
                <w:lang w:val="en-US"/>
              </w:rPr>
              <w:t>Observation 1: Some attention may need to be paid to the TDD conducted test definition and setup</w:t>
            </w:r>
          </w:p>
          <w:p w14:paraId="067098CC" w14:textId="77777777" w:rsidR="009F648A" w:rsidRDefault="009F648A" w:rsidP="009F648A">
            <w:pPr>
              <w:rPr>
                <w:b/>
                <w:bCs/>
                <w:lang w:val="en-US"/>
              </w:rPr>
            </w:pPr>
            <w:r>
              <w:rPr>
                <w:b/>
                <w:bCs/>
                <w:lang w:val="en-US"/>
              </w:rPr>
              <w:t>Observation 1: The OTA test setup requires at least two spatially separated test gear transmission/reception points around the DUT.</w:t>
            </w:r>
          </w:p>
          <w:p w14:paraId="28A287DA" w14:textId="77777777" w:rsidR="009F648A" w:rsidRPr="003B5997" w:rsidRDefault="009F648A" w:rsidP="009F648A">
            <w:pPr>
              <w:rPr>
                <w:b/>
                <w:bCs/>
                <w:lang w:val="en-US"/>
              </w:rPr>
            </w:pPr>
            <w:r>
              <w:rPr>
                <w:b/>
                <w:bCs/>
                <w:lang w:val="en-US"/>
              </w:rPr>
              <w:t>Observation 2: Both the signal generator and DUT transmit in the test setup. Additional consideration is needed for emissions measurement.</w:t>
            </w:r>
          </w:p>
          <w:p w14:paraId="023FDFE5" w14:textId="7E428371" w:rsidR="009F648A" w:rsidRDefault="009F648A" w:rsidP="009F648A">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 xml:space="preserve">a trivial re-use of BS and UE test principles and that a </w:t>
            </w:r>
            <w:proofErr w:type="gramStart"/>
            <w:r>
              <w:rPr>
                <w:lang w:val="en-US"/>
              </w:rPr>
              <w:t>sufficient number of</w:t>
            </w:r>
            <w:proofErr w:type="gramEnd"/>
            <w:r>
              <w:rPr>
                <w:lang w:val="en-US"/>
              </w:rPr>
              <w:t xml:space="preserve"> meetings should be planned for the conformance phase.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E24A5D0" w:rsidR="003418CB" w:rsidRPr="00A87461" w:rsidRDefault="00A14B3E" w:rsidP="005B4802">
      <w:pPr>
        <w:rPr>
          <w:rFonts w:eastAsia="游明朝" w:hint="eastAsia"/>
          <w:iCs/>
          <w:lang w:eastAsia="ja-JP"/>
        </w:rPr>
      </w:pPr>
      <w:r w:rsidRPr="00A87461">
        <w:rPr>
          <w:rFonts w:eastAsia="游明朝" w:hint="eastAsia"/>
          <w:iCs/>
          <w:lang w:eastAsia="ja-JP"/>
        </w:rPr>
        <w:t>T</w:t>
      </w:r>
      <w:r w:rsidRPr="00A87461">
        <w:rPr>
          <w:rFonts w:eastAsia="游明朝"/>
          <w:iCs/>
          <w:lang w:eastAsia="ja-JP"/>
        </w:rPr>
        <w:t>he work plan should be discussed and agreed in this meeting such that the work can be organized accordingly.</w:t>
      </w:r>
    </w:p>
    <w:p w14:paraId="766EF825" w14:textId="4A0392EA"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1-1</w:t>
      </w:r>
    </w:p>
    <w:p w14:paraId="4D0C193B" w14:textId="366926B8" w:rsidR="003418CB" w:rsidRPr="00A87461" w:rsidRDefault="00A14B3E" w:rsidP="005B4802">
      <w:pPr>
        <w:rPr>
          <w:rFonts w:eastAsia="游明朝"/>
          <w:iCs/>
          <w:lang w:val="en-US" w:eastAsia="ja-JP"/>
        </w:rPr>
      </w:pPr>
      <w:r w:rsidRPr="00A87461">
        <w:rPr>
          <w:rFonts w:eastAsia="游明朝" w:hint="eastAsia"/>
          <w:iCs/>
          <w:lang w:val="en-US" w:eastAsia="ja-JP"/>
        </w:rPr>
        <w:t>N</w:t>
      </w:r>
      <w:r w:rsidRPr="00A87461">
        <w:rPr>
          <w:rFonts w:eastAsia="游明朝"/>
          <w:iCs/>
          <w:lang w:val="en-US" w:eastAsia="ja-JP"/>
        </w:rPr>
        <w:t>eed for RRM requirements</w:t>
      </w:r>
    </w:p>
    <w:p w14:paraId="01B31953" w14:textId="4989F68A" w:rsidR="00A14B3E" w:rsidRPr="00A87461" w:rsidRDefault="00A14B3E" w:rsidP="005B4802">
      <w:pPr>
        <w:rPr>
          <w:rFonts w:eastAsia="游明朝" w:hint="eastAsia"/>
          <w:iCs/>
          <w:lang w:val="en-US" w:eastAsia="ja-JP"/>
        </w:rPr>
      </w:pPr>
      <w:r w:rsidRPr="00A87461">
        <w:rPr>
          <w:rFonts w:eastAsia="游明朝" w:hint="eastAsia"/>
          <w:iCs/>
          <w:lang w:val="en-US" w:eastAsia="ja-JP"/>
        </w:rPr>
        <w:t>T</w:t>
      </w:r>
      <w:r w:rsidRPr="00A87461">
        <w:rPr>
          <w:rFonts w:eastAsia="游明朝"/>
          <w:iCs/>
          <w:lang w:val="en-US" w:eastAsia="ja-JP"/>
        </w:rPr>
        <w:t xml:space="preserve">he proposed work plan contains also work on RRM requirements as the </w:t>
      </w:r>
      <w:r w:rsidR="00E50D68" w:rsidRPr="00A87461">
        <w:rPr>
          <w:rFonts w:eastAsia="游明朝"/>
          <w:iCs/>
          <w:lang w:val="en-US" w:eastAsia="ja-JP"/>
        </w:rPr>
        <w:t>WID TU allocation</w:t>
      </w:r>
      <w:r w:rsidR="00A87461" w:rsidRPr="00A87461">
        <w:rPr>
          <w:rFonts w:eastAsia="游明朝"/>
          <w:iCs/>
          <w:lang w:val="en-US" w:eastAsia="ja-JP"/>
        </w:rPr>
        <w:t>, this is like a miss from the TU allocation spreadsheet.</w:t>
      </w:r>
    </w:p>
    <w:p w14:paraId="52E527C3" w14:textId="7E10E2D5" w:rsidR="00B4108D" w:rsidRPr="00A87461" w:rsidRDefault="00B4108D" w:rsidP="00B4108D">
      <w:pPr>
        <w:rPr>
          <w:b/>
          <w:u w:val="single"/>
          <w:lang w:eastAsia="ko-KR"/>
        </w:rPr>
      </w:pPr>
      <w:r w:rsidRPr="00A87461">
        <w:rPr>
          <w:b/>
          <w:u w:val="single"/>
          <w:lang w:eastAsia="ko-KR"/>
        </w:rPr>
        <w:t xml:space="preserve">Issue 1-1: </w:t>
      </w:r>
      <w:r w:rsidR="00A14B3E" w:rsidRPr="00A87461">
        <w:rPr>
          <w:b/>
          <w:u w:val="single"/>
          <w:lang w:eastAsia="ko-KR"/>
        </w:rPr>
        <w:t>RRM Work</w:t>
      </w:r>
    </w:p>
    <w:p w14:paraId="3C3336B6" w14:textId="29E330CA" w:rsidR="00B4108D" w:rsidRPr="00A87461" w:rsidRDefault="00A87461"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游明朝" w:hint="eastAsia"/>
          <w:szCs w:val="24"/>
          <w:lang w:eastAsia="ja-JP"/>
        </w:rPr>
        <w:t>I</w:t>
      </w:r>
      <w:r w:rsidRPr="00A87461">
        <w:rPr>
          <w:rFonts w:eastAsia="游明朝"/>
          <w:szCs w:val="24"/>
          <w:lang w:eastAsia="ja-JP"/>
        </w:rPr>
        <w:t>s there any need for any RRM related work?</w:t>
      </w:r>
    </w:p>
    <w:p w14:paraId="13C6B9EA" w14:textId="4D7DD5FB"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No</w:t>
      </w:r>
    </w:p>
    <w:p w14:paraId="49D6F8A9" w14:textId="0E031D41"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Yes</w:t>
      </w:r>
    </w:p>
    <w:p w14:paraId="584C6E6F" w14:textId="77777777" w:rsidR="00B4108D" w:rsidRPr="00A8746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073588CC" w14:textId="32491A41" w:rsidR="00B4108D" w:rsidRPr="00A87461" w:rsidRDefault="00A87461"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游明朝" w:hint="eastAsia"/>
          <w:szCs w:val="24"/>
          <w:lang w:eastAsia="ja-JP"/>
        </w:rPr>
        <w:t>N</w:t>
      </w:r>
      <w:r w:rsidRPr="00A87461">
        <w:rPr>
          <w:rFonts w:eastAsia="游明朝"/>
          <w:szCs w:val="24"/>
          <w:lang w:eastAsia="ja-JP"/>
        </w:rPr>
        <w:t>o</w:t>
      </w:r>
    </w:p>
    <w:p w14:paraId="66F9C9AC" w14:textId="44734B51"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1-2</w:t>
      </w:r>
    </w:p>
    <w:p w14:paraId="395C898F" w14:textId="77777777" w:rsidR="00A87461" w:rsidRPr="00A87461" w:rsidRDefault="00E50D68" w:rsidP="005B4802">
      <w:pPr>
        <w:rPr>
          <w:iCs/>
          <w:lang w:val="en-US" w:eastAsia="zh-CN"/>
        </w:rPr>
      </w:pPr>
      <w:r w:rsidRPr="00A87461">
        <w:rPr>
          <w:iCs/>
          <w:lang w:val="en-US" w:eastAsia="zh-CN"/>
        </w:rPr>
        <w:t>Overall work plan</w:t>
      </w:r>
    </w:p>
    <w:p w14:paraId="711461D9" w14:textId="336E40B1" w:rsidR="003418CB" w:rsidRPr="00A87461" w:rsidRDefault="00A87461" w:rsidP="005B4802">
      <w:pPr>
        <w:rPr>
          <w:iCs/>
          <w:lang w:val="en-US" w:eastAsia="zh-CN"/>
        </w:rPr>
      </w:pPr>
      <w:r w:rsidRPr="00A87461">
        <w:rPr>
          <w:iCs/>
          <w:lang w:val="en-US" w:eastAsia="zh-CN"/>
        </w:rPr>
        <w:t xml:space="preserve">Whether the work plan as proposed by the rapporteur, without the RRM part that is discussed separately, is agreeable or changes </w:t>
      </w:r>
      <w:proofErr w:type="gramStart"/>
      <w:r w:rsidRPr="00A87461">
        <w:rPr>
          <w:iCs/>
          <w:lang w:val="en-US" w:eastAsia="zh-CN"/>
        </w:rPr>
        <w:t>have to</w:t>
      </w:r>
      <w:proofErr w:type="gramEnd"/>
      <w:r w:rsidRPr="00A87461">
        <w:rPr>
          <w:iCs/>
          <w:lang w:val="en-US" w:eastAsia="zh-CN"/>
        </w:rPr>
        <w:t xml:space="preserve"> made</w:t>
      </w:r>
      <w:r w:rsidR="009F648A">
        <w:rPr>
          <w:iCs/>
          <w:lang w:val="en-US" w:eastAsia="zh-CN"/>
        </w:rPr>
        <w:t xml:space="preserve">. Especially, it should be discussed how to handle the conformance part. </w:t>
      </w:r>
    </w:p>
    <w:p w14:paraId="1D55D665" w14:textId="2360371B" w:rsidR="00571777" w:rsidRPr="00A87461" w:rsidRDefault="00571777" w:rsidP="00571777">
      <w:pPr>
        <w:rPr>
          <w:b/>
          <w:u w:val="single"/>
          <w:lang w:eastAsia="ko-KR"/>
        </w:rPr>
      </w:pPr>
      <w:r w:rsidRPr="00A87461">
        <w:rPr>
          <w:b/>
          <w:u w:val="single"/>
          <w:lang w:eastAsia="ko-KR"/>
        </w:rPr>
        <w:t xml:space="preserve">Issue 1-2: </w:t>
      </w:r>
      <w:r w:rsidR="00A87461" w:rsidRPr="00A87461">
        <w:rPr>
          <w:b/>
          <w:u w:val="single"/>
          <w:lang w:eastAsia="ko-KR"/>
        </w:rPr>
        <w:t>Overall workplan</w:t>
      </w:r>
    </w:p>
    <w:p w14:paraId="010E9538"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277F457C" w14:textId="09FFB58E"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Yes, agreeable as is</w:t>
      </w:r>
    </w:p>
    <w:p w14:paraId="58996C1B" w14:textId="666D8983"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No, changes are needed</w:t>
      </w:r>
    </w:p>
    <w:p w14:paraId="10D526C9"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5C3D9614" w14:textId="50DB6E9E" w:rsidR="00571777" w:rsidRDefault="00A87461"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w:t>
      </w:r>
      <w:r w:rsidR="009F648A">
        <w:rPr>
          <w:rFonts w:eastAsia="SimSun"/>
          <w:szCs w:val="24"/>
          <w:lang w:eastAsia="zh-CN"/>
        </w:rPr>
        <w:t>2</w:t>
      </w:r>
    </w:p>
    <w:p w14:paraId="0D2F9704" w14:textId="156F6581" w:rsidR="009F648A" w:rsidRPr="009F648A" w:rsidRDefault="009F648A" w:rsidP="009F648A">
      <w:pPr>
        <w:spacing w:after="120"/>
        <w:rPr>
          <w:rFonts w:eastAsia="游明朝" w:hint="eastAsia"/>
          <w:szCs w:val="24"/>
          <w:lang w:eastAsia="ja-JP"/>
        </w:rPr>
      </w:pPr>
      <w:r>
        <w:rPr>
          <w:rFonts w:eastAsia="游明朝" w:hint="eastAsia"/>
          <w:szCs w:val="24"/>
          <w:lang w:eastAsia="ja-JP"/>
        </w:rPr>
        <w:t>T</w:t>
      </w:r>
      <w:r>
        <w:rPr>
          <w:rFonts w:eastAsia="游明朝"/>
          <w:szCs w:val="24"/>
          <w:lang w:eastAsia="ja-JP"/>
        </w:rPr>
        <w:t xml:space="preserve">he conformance part needs to be reflected in the work </w:t>
      </w:r>
      <w:proofErr w:type="gramStart"/>
      <w:r>
        <w:rPr>
          <w:rFonts w:eastAsia="游明朝"/>
          <w:szCs w:val="24"/>
          <w:lang w:eastAsia="ja-JP"/>
        </w:rPr>
        <w:t>plan,</w:t>
      </w:r>
      <w:proofErr w:type="gramEnd"/>
      <w:r>
        <w:rPr>
          <w:rFonts w:eastAsia="游明朝"/>
          <w:szCs w:val="24"/>
          <w:lang w:eastAsia="ja-JP"/>
        </w:rPr>
        <w:t xml:space="preserve"> companies should provide inputs on how the work should be organized.</w:t>
      </w:r>
    </w:p>
    <w:p w14:paraId="3B2FAA89" w14:textId="6B39B697" w:rsidR="00A87461" w:rsidRPr="00A87461" w:rsidRDefault="00A87461" w:rsidP="00A87461">
      <w:pPr>
        <w:pStyle w:val="Heading3"/>
        <w:rPr>
          <w:sz w:val="24"/>
          <w:szCs w:val="16"/>
        </w:rPr>
      </w:pPr>
      <w:r w:rsidRPr="00A87461">
        <w:rPr>
          <w:sz w:val="24"/>
          <w:szCs w:val="16"/>
        </w:rPr>
        <w:t>Sub-topic 1-3</w:t>
      </w:r>
    </w:p>
    <w:p w14:paraId="3D7B6E82" w14:textId="6036DE58" w:rsidR="003418CB" w:rsidRDefault="00A87461" w:rsidP="005B4802">
      <w:pPr>
        <w:rPr>
          <w:rFonts w:eastAsia="游明朝"/>
          <w:lang w:val="en-US" w:eastAsia="ja-JP"/>
        </w:rPr>
      </w:pPr>
      <w:r w:rsidRPr="00A87461">
        <w:rPr>
          <w:rFonts w:eastAsia="游明朝" w:hint="eastAsia"/>
          <w:lang w:val="en-US" w:eastAsia="ja-JP"/>
        </w:rPr>
        <w:t>W</w:t>
      </w:r>
      <w:r w:rsidRPr="00A87461">
        <w:rPr>
          <w:rFonts w:eastAsia="游明朝"/>
          <w:lang w:val="en-US" w:eastAsia="ja-JP"/>
        </w:rPr>
        <w:t>ID Revision</w:t>
      </w:r>
    </w:p>
    <w:p w14:paraId="33FCC085" w14:textId="25280B9A" w:rsidR="00A87461" w:rsidRPr="00A87461" w:rsidRDefault="00A87461" w:rsidP="005B4802">
      <w:pPr>
        <w:rPr>
          <w:rFonts w:eastAsia="游明朝" w:hint="eastAsia"/>
          <w:lang w:val="en-US" w:eastAsia="ja-JP"/>
        </w:rPr>
      </w:pPr>
      <w:r>
        <w:rPr>
          <w:rFonts w:eastAsia="游明朝"/>
          <w:lang w:val="en-US" w:eastAsia="ja-JP"/>
        </w:rPr>
        <w:t>If the answer to Sub-topic 1-1 is no, should the WID be revised in upcoming plenary to eliminate baseband TUs?</w:t>
      </w:r>
    </w:p>
    <w:p w14:paraId="7132A895" w14:textId="5BD18823" w:rsidR="00A87461" w:rsidRPr="00A87461" w:rsidRDefault="00A87461" w:rsidP="00A87461">
      <w:pPr>
        <w:rPr>
          <w:b/>
          <w:u w:val="single"/>
          <w:lang w:eastAsia="ko-KR"/>
        </w:rPr>
      </w:pPr>
      <w:r w:rsidRPr="00A87461">
        <w:rPr>
          <w:b/>
          <w:u w:val="single"/>
          <w:lang w:eastAsia="ko-KR"/>
        </w:rPr>
        <w:t>Issue 1-</w:t>
      </w:r>
      <w:r>
        <w:rPr>
          <w:b/>
          <w:u w:val="single"/>
          <w:lang w:eastAsia="ko-KR"/>
        </w:rPr>
        <w:t>3</w:t>
      </w:r>
      <w:r w:rsidRPr="00A87461">
        <w:rPr>
          <w:b/>
          <w:u w:val="single"/>
          <w:lang w:eastAsia="ko-KR"/>
        </w:rPr>
        <w:t xml:space="preserve">: </w:t>
      </w:r>
      <w:r>
        <w:rPr>
          <w:b/>
          <w:u w:val="single"/>
          <w:lang w:eastAsia="ko-KR"/>
        </w:rPr>
        <w:t>WID Revision</w:t>
      </w:r>
    </w:p>
    <w:p w14:paraId="3F7A4FF8"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525AB00A" w14:textId="5975DBC3"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Pr>
          <w:rFonts w:eastAsia="SimSun"/>
          <w:szCs w:val="24"/>
          <w:lang w:eastAsia="zh-CN"/>
        </w:rPr>
        <w:t>WID should be revised to remove baseband core TUs</w:t>
      </w:r>
    </w:p>
    <w:p w14:paraId="7C204C64" w14:textId="4F84115F"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No, </w:t>
      </w:r>
      <w:r>
        <w:rPr>
          <w:rFonts w:eastAsia="SimSun"/>
          <w:szCs w:val="24"/>
          <w:lang w:eastAsia="zh-CN"/>
        </w:rPr>
        <w:t>baseband core TUs should be kept</w:t>
      </w:r>
    </w:p>
    <w:p w14:paraId="7E1F9395"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1C6DB3B1" w14:textId="77777777"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Option 1</w:t>
      </w:r>
    </w:p>
    <w:p w14:paraId="558A7176" w14:textId="77777777" w:rsidR="00A87461" w:rsidRDefault="00A87461" w:rsidP="005B4802">
      <w:pPr>
        <w:rPr>
          <w:rFonts w:hint="eastAsia"/>
          <w:color w:val="0070C0"/>
          <w:lang w:val="en-US"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14B3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14B3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14B3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14B3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14B3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14B3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14B3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14B3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14B3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14B3E">
            <w:pPr>
              <w:rPr>
                <w:rFonts w:eastAsiaTheme="minorEastAsia"/>
                <w:b/>
                <w:bCs/>
                <w:color w:val="0070C0"/>
                <w:lang w:val="en-US" w:eastAsia="zh-CN"/>
              </w:rPr>
            </w:pPr>
          </w:p>
        </w:tc>
        <w:tc>
          <w:tcPr>
            <w:tcW w:w="4554" w:type="dxa"/>
          </w:tcPr>
          <w:p w14:paraId="5EA05092" w14:textId="78273D10"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14B3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14B3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14B3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14B3E">
        <w:tc>
          <w:tcPr>
            <w:tcW w:w="1242" w:type="dxa"/>
          </w:tcPr>
          <w:p w14:paraId="40E29782" w14:textId="77777777" w:rsidR="00B24CA0" w:rsidRPr="00045592" w:rsidRDefault="00B24CA0"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14B3E">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14B3E">
        <w:tc>
          <w:tcPr>
            <w:tcW w:w="1242" w:type="dxa"/>
          </w:tcPr>
          <w:p w14:paraId="50316788" w14:textId="77777777" w:rsidR="00B24CA0" w:rsidRPr="003418CB" w:rsidRDefault="00B24CA0"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26285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5786D">
        <w:rPr>
          <w:lang w:eastAsia="ja-JP"/>
        </w:rPr>
        <w:t xml:space="preserve">Applicable Bands </w:t>
      </w:r>
    </w:p>
    <w:p w14:paraId="41C8B3CF" w14:textId="30543ADF" w:rsidR="00DD19DE" w:rsidRPr="00721E50" w:rsidRDefault="00721E50" w:rsidP="00DD19DE">
      <w:pPr>
        <w:rPr>
          <w:iCs/>
          <w:color w:val="0070C0"/>
          <w:lang w:eastAsia="zh-CN"/>
        </w:rPr>
      </w:pPr>
      <w:r w:rsidRPr="00721E50">
        <w:rPr>
          <w:iCs/>
          <w:lang w:eastAsia="zh-CN"/>
        </w:rPr>
        <w:t>This section discuss which bands will be applicable for repeaters.</w:t>
      </w:r>
      <w:r w:rsidR="00DD19DE" w:rsidRPr="00721E50">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DD19DE" w:rsidRPr="00F53FE2" w14:paraId="1E5E5737" w14:textId="77777777" w:rsidTr="00A14B3E">
        <w:trPr>
          <w:trHeight w:val="468"/>
        </w:trPr>
        <w:tc>
          <w:tcPr>
            <w:tcW w:w="1648" w:type="dxa"/>
            <w:vAlign w:val="center"/>
          </w:tcPr>
          <w:p w14:paraId="5B780EF4" w14:textId="77777777" w:rsidR="00DD19DE" w:rsidRPr="00045592" w:rsidRDefault="00DD19DE" w:rsidP="00A14B3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14B3E">
            <w:pPr>
              <w:spacing w:before="120" w:after="120"/>
              <w:rPr>
                <w:b/>
                <w:bCs/>
              </w:rPr>
            </w:pPr>
            <w:r w:rsidRPr="00045592">
              <w:rPr>
                <w:b/>
                <w:bCs/>
              </w:rPr>
              <w:t>Company</w:t>
            </w:r>
          </w:p>
        </w:tc>
        <w:tc>
          <w:tcPr>
            <w:tcW w:w="6772" w:type="dxa"/>
            <w:vAlign w:val="center"/>
          </w:tcPr>
          <w:p w14:paraId="3753A143" w14:textId="77777777" w:rsidR="00DD19DE" w:rsidRPr="00045592" w:rsidRDefault="00DD19DE" w:rsidP="00A14B3E">
            <w:pPr>
              <w:spacing w:before="120" w:after="120"/>
              <w:rPr>
                <w:b/>
                <w:bCs/>
              </w:rPr>
            </w:pPr>
            <w:r w:rsidRPr="00045592">
              <w:rPr>
                <w:b/>
                <w:bCs/>
              </w:rPr>
              <w:t>Proposals</w:t>
            </w:r>
            <w:r>
              <w:rPr>
                <w:b/>
                <w:bCs/>
              </w:rPr>
              <w:t xml:space="preserve"> / Observations</w:t>
            </w:r>
          </w:p>
        </w:tc>
      </w:tr>
      <w:tr w:rsidR="00DD19DE" w14:paraId="683FD1E7" w14:textId="77777777" w:rsidTr="00A14B3E">
        <w:trPr>
          <w:trHeight w:val="468"/>
        </w:trPr>
        <w:tc>
          <w:tcPr>
            <w:tcW w:w="1648" w:type="dxa"/>
          </w:tcPr>
          <w:p w14:paraId="2444A496" w14:textId="1FF2A37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R4-2</w:t>
            </w:r>
            <w:r w:rsidR="0065786D">
              <w:rPr>
                <w:rFonts w:asciiTheme="minorHAnsi" w:hAnsiTheme="minorHAnsi" w:cstheme="minorHAnsi"/>
              </w:rPr>
              <w:t>100832</w:t>
            </w:r>
          </w:p>
        </w:tc>
        <w:tc>
          <w:tcPr>
            <w:tcW w:w="1437" w:type="dxa"/>
          </w:tcPr>
          <w:p w14:paraId="786ACC88" w14:textId="25D268F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C</w:t>
            </w:r>
            <w:r w:rsidR="0065786D">
              <w:rPr>
                <w:rFonts w:asciiTheme="minorHAnsi" w:hAnsiTheme="minorHAnsi" w:cstheme="minorHAnsi"/>
              </w:rPr>
              <w:t>MCC</w:t>
            </w:r>
          </w:p>
        </w:tc>
        <w:tc>
          <w:tcPr>
            <w:tcW w:w="6772" w:type="dxa"/>
          </w:tcPr>
          <w:p w14:paraId="7FAB433F" w14:textId="51F48249" w:rsidR="00DD19DE" w:rsidRPr="0065786D" w:rsidRDefault="0065786D" w:rsidP="0065786D">
            <w:pPr>
              <w:rPr>
                <w:b/>
                <w:bCs/>
              </w:rPr>
            </w:pPr>
            <w:r w:rsidRPr="005E7594">
              <w:rPr>
                <w:b/>
                <w:bCs/>
              </w:rPr>
              <w:t xml:space="preserve">Proposal </w:t>
            </w:r>
            <w:r>
              <w:rPr>
                <w:b/>
                <w:bCs/>
              </w:rPr>
              <w:t>3</w:t>
            </w:r>
            <w:r w:rsidRPr="005E7594">
              <w:rPr>
                <w:b/>
                <w:bCs/>
              </w:rPr>
              <w:t xml:space="preserve">: NR repeater is suggested to </w:t>
            </w:r>
            <w:r>
              <w:rPr>
                <w:b/>
                <w:bCs/>
              </w:rPr>
              <w:t>be designed for all</w:t>
            </w:r>
            <w:r w:rsidRPr="005E7594">
              <w:rPr>
                <w:b/>
                <w:bCs/>
              </w:rPr>
              <w:t xml:space="preserve"> operating bands </w:t>
            </w:r>
            <w:r>
              <w:rPr>
                <w:b/>
                <w:bCs/>
              </w:rPr>
              <w:t>specified in TS 38.104 including both FR1 and FR2</w:t>
            </w:r>
            <w:r w:rsidRPr="005E7594">
              <w:rPr>
                <w:b/>
                <w:bCs/>
              </w:rPr>
              <w:t>.</w:t>
            </w:r>
          </w:p>
        </w:tc>
      </w:tr>
      <w:tr w:rsidR="00BA4A8E" w14:paraId="4432FFE7" w14:textId="77777777" w:rsidTr="00A14B3E">
        <w:trPr>
          <w:trHeight w:val="468"/>
        </w:trPr>
        <w:tc>
          <w:tcPr>
            <w:tcW w:w="1648" w:type="dxa"/>
          </w:tcPr>
          <w:p w14:paraId="05682B0B" w14:textId="2D6A3919" w:rsidR="00BA4A8E" w:rsidRPr="00805BE8" w:rsidRDefault="00BA4A8E"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0847EB70" w14:textId="56E1F8B6" w:rsidR="00BA4A8E" w:rsidRPr="00805BE8" w:rsidRDefault="00BA4A8E"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0F29D3EF" w14:textId="77777777" w:rsidR="00BA4A8E" w:rsidRDefault="00BA4A8E" w:rsidP="00BA4A8E">
            <w:pPr>
              <w:rPr>
                <w:b/>
                <w:lang w:val="en-US" w:eastAsia="ja-JP"/>
              </w:rPr>
            </w:pPr>
            <w:r>
              <w:rPr>
                <w:rFonts w:hint="eastAsia"/>
                <w:b/>
                <w:lang w:val="en-US" w:eastAsia="ja-JP"/>
              </w:rPr>
              <w:t>Observation</w:t>
            </w:r>
            <w:r w:rsidRPr="00885407">
              <w:rPr>
                <w:rFonts w:hint="eastAsia"/>
                <w:b/>
                <w:lang w:val="en-US" w:eastAsia="ja-JP"/>
              </w:rPr>
              <w:t xml:space="preserve"> </w:t>
            </w:r>
            <w:r>
              <w:rPr>
                <w:rFonts w:hint="eastAsia"/>
                <w:b/>
                <w:lang w:val="en-US" w:eastAsia="ja-JP"/>
              </w:rPr>
              <w:t>2</w:t>
            </w:r>
            <w:r w:rsidRPr="00885407">
              <w:rPr>
                <w:b/>
                <w:lang w:val="en-US" w:eastAsia="ja-JP"/>
              </w:rPr>
              <w:t>:</w:t>
            </w:r>
            <w:r>
              <w:rPr>
                <w:b/>
                <w:lang w:val="en-US" w:eastAsia="ja-JP"/>
              </w:rPr>
              <w:t xml:space="preserve"> NR repeater is expected to be widely used for covering areas and filling the gap of areas in NR bands including corresponding LTE FDD and TDD bands.</w:t>
            </w:r>
          </w:p>
          <w:p w14:paraId="4A1FE222" w14:textId="3E9B4F92" w:rsidR="00BA4A8E" w:rsidRPr="00BA4A8E" w:rsidRDefault="00BA4A8E" w:rsidP="0065786D">
            <w:pPr>
              <w:rPr>
                <w:rFonts w:hint="eastAsia"/>
                <w:b/>
                <w:lang w:val="en-US" w:eastAsia="ja-JP"/>
              </w:rPr>
            </w:pPr>
            <w:r w:rsidRPr="00885407">
              <w:rPr>
                <w:rFonts w:hint="eastAsia"/>
                <w:b/>
                <w:lang w:val="en-US" w:eastAsia="ja-JP"/>
              </w:rPr>
              <w:t xml:space="preserve">Proposal </w:t>
            </w:r>
            <w:r w:rsidRPr="00885407">
              <w:rPr>
                <w:b/>
                <w:lang w:val="en-US" w:eastAsia="ja-JP"/>
              </w:rPr>
              <w:t>1:</w:t>
            </w:r>
            <w:r>
              <w:rPr>
                <w:b/>
                <w:lang w:val="en-US" w:eastAsia="ja-JP"/>
              </w:rPr>
              <w:t xml:space="preserve"> RAN4 considers all of NR bands defined in TS 38.104 as NR repeater’s operating bands</w:t>
            </w:r>
            <w:r w:rsidRPr="00885407">
              <w:rPr>
                <w:rFonts w:hint="eastAsia"/>
                <w:b/>
                <w:lang w:val="en-US" w:eastAsia="ja-JP"/>
              </w:rPr>
              <w:t>.</w:t>
            </w:r>
          </w:p>
        </w:tc>
      </w:tr>
      <w:tr w:rsidR="00BA4A8E" w14:paraId="419C8529" w14:textId="77777777" w:rsidTr="00A14B3E">
        <w:trPr>
          <w:trHeight w:val="468"/>
        </w:trPr>
        <w:tc>
          <w:tcPr>
            <w:tcW w:w="1648" w:type="dxa"/>
          </w:tcPr>
          <w:p w14:paraId="5D755657" w14:textId="6C3C451F" w:rsidR="00BA4A8E" w:rsidRDefault="00BA4A8E"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97E2470" w14:textId="0AB7A966" w:rsidR="00BA4A8E" w:rsidRDefault="00BA4A8E"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7748DEE9" w14:textId="1AC3738A" w:rsidR="00BA4A8E" w:rsidRPr="00BA4A8E" w:rsidRDefault="00BA4A8E" w:rsidP="00BA4A8E">
            <w:pPr>
              <w:rPr>
                <w:rFonts w:hint="eastAsia"/>
                <w:highlight w:val="yellow"/>
                <w:lang w:eastAsia="sv-SE"/>
              </w:rPr>
            </w:pPr>
            <w:r w:rsidRPr="00760EC0">
              <w:rPr>
                <w:b/>
                <w:lang w:eastAsia="sv-SE"/>
              </w:rPr>
              <w:t>Proposal 1</w:t>
            </w:r>
            <w:r w:rsidRPr="00760EC0">
              <w:rPr>
                <w:lang w:eastAsia="sv-SE"/>
              </w:rPr>
              <w:t xml:space="preserve">: </w:t>
            </w:r>
            <w:r>
              <w:rPr>
                <w:lang w:eastAsia="sv-SE"/>
              </w:rPr>
              <w:t>NR Repeater specification shall consider all the duplex modes considered in the NR work so far, i.e. FDD, TDD, SDL, SUL.</w:t>
            </w:r>
            <w:r w:rsidRPr="003D4A98">
              <w:rPr>
                <w:highlight w:val="yellow"/>
                <w:lang w:eastAsia="sv-SE"/>
              </w:rPr>
              <w:t xml:space="preserve"> </w:t>
            </w:r>
          </w:p>
        </w:tc>
      </w:tr>
      <w:tr w:rsidR="00A1067B" w14:paraId="78150406" w14:textId="77777777" w:rsidTr="00A14B3E">
        <w:trPr>
          <w:trHeight w:val="468"/>
        </w:trPr>
        <w:tc>
          <w:tcPr>
            <w:tcW w:w="1648" w:type="dxa"/>
          </w:tcPr>
          <w:p w14:paraId="43289BE5" w14:textId="7ED1B8E9" w:rsidR="00A1067B"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7F16FD8" w14:textId="6E805444" w:rsidR="00A1067B"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45C682A" w14:textId="2D2218F2" w:rsidR="00A1067B" w:rsidRPr="00760EC0" w:rsidRDefault="00A1067B" w:rsidP="00BA4A8E">
            <w:pPr>
              <w:rPr>
                <w:rFonts w:hint="eastAsia"/>
                <w:b/>
                <w:lang w:eastAsia="ja-JP"/>
              </w:rPr>
            </w:pPr>
            <w:r>
              <w:rPr>
                <w:rFonts w:hint="eastAsia"/>
                <w:b/>
                <w:lang w:eastAsia="ja-JP"/>
              </w:rPr>
              <w:t>2</w:t>
            </w:r>
            <w:r>
              <w:rPr>
                <w:b/>
                <w:lang w:eastAsia="ja-JP"/>
              </w:rPr>
              <w:t xml:space="preserve">.3 </w:t>
            </w:r>
            <w:r w:rsidRPr="00E25C00">
              <w:rPr>
                <w:bCs/>
              </w:rPr>
              <w:t>The</w:t>
            </w:r>
            <w:r>
              <w:rPr>
                <w:bCs/>
              </w:rPr>
              <w:t xml:space="preserve"> NR repeater specification </w:t>
            </w:r>
            <w:r w:rsidRPr="00E25C00">
              <w:rPr>
                <w:bCs/>
              </w:rPr>
              <w:t>sh</w:t>
            </w:r>
            <w:r>
              <w:rPr>
                <w:bCs/>
              </w:rPr>
              <w:t>ould</w:t>
            </w:r>
            <w:r w:rsidRPr="00E25C00">
              <w:rPr>
                <w:bCs/>
              </w:rPr>
              <w:t xml:space="preserve"> include requirements for all NR operating bands (cf. TS 36.106 </w:t>
            </w:r>
            <w:r>
              <w:rPr>
                <w:bCs/>
              </w:rPr>
              <w:t xml:space="preserve">clause </w:t>
            </w:r>
            <w:r w:rsidRPr="00E25C00">
              <w:rPr>
                <w:bCs/>
              </w:rPr>
              <w:t>5.</w:t>
            </w:r>
            <w:r>
              <w:rPr>
                <w:bCs/>
              </w:rPr>
              <w:t>5</w:t>
            </w:r>
            <w:r w:rsidRPr="00E25C00">
              <w:rPr>
                <w:bCs/>
              </w:rPr>
              <w:t>)</w:t>
            </w:r>
            <w:r>
              <w:rPr>
                <w:bCs/>
              </w:rPr>
              <w:t xml:space="preserve">.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659DDB3F" w:rsidR="00DD19DE" w:rsidRPr="00721E50" w:rsidRDefault="008C5A12" w:rsidP="00DD19DE">
      <w:pPr>
        <w:rPr>
          <w:rFonts w:eastAsia="游明朝" w:hint="eastAsia"/>
          <w:iCs/>
          <w:lang w:eastAsia="ja-JP"/>
        </w:rPr>
      </w:pPr>
      <w:r w:rsidRPr="00721E50">
        <w:rPr>
          <w:rFonts w:eastAsia="游明朝" w:hint="eastAsia"/>
          <w:iCs/>
          <w:lang w:eastAsia="ja-JP"/>
        </w:rPr>
        <w:t>I</w:t>
      </w:r>
      <w:r w:rsidRPr="00721E50">
        <w:rPr>
          <w:rFonts w:eastAsia="游明朝"/>
          <w:iCs/>
          <w:lang w:eastAsia="ja-JP"/>
        </w:rPr>
        <w:t>t should be discussed which bands should be applicable for the repeaters and whether there would be any priorities. Based on the input from several companies, there is a strong desire to have all the defined bands applicable.</w:t>
      </w:r>
    </w:p>
    <w:p w14:paraId="0734800A" w14:textId="2F8735CC" w:rsidR="00DD19DE" w:rsidRPr="00721E50" w:rsidRDefault="00DD19DE" w:rsidP="00DD19DE">
      <w:pPr>
        <w:pStyle w:val="Heading3"/>
        <w:rPr>
          <w:sz w:val="24"/>
          <w:szCs w:val="16"/>
        </w:rPr>
      </w:pPr>
      <w:r w:rsidRPr="00721E50">
        <w:rPr>
          <w:sz w:val="24"/>
          <w:szCs w:val="16"/>
        </w:rPr>
        <w:t>Sub-</w:t>
      </w:r>
      <w:r w:rsidR="00142BB9" w:rsidRPr="00721E50">
        <w:rPr>
          <w:sz w:val="24"/>
          <w:szCs w:val="16"/>
        </w:rPr>
        <w:t>topic</w:t>
      </w:r>
      <w:r w:rsidRPr="00721E50">
        <w:rPr>
          <w:sz w:val="24"/>
          <w:szCs w:val="16"/>
        </w:rPr>
        <w:t xml:space="preserve"> </w:t>
      </w:r>
      <w:r w:rsidR="00FA5848" w:rsidRPr="00721E50">
        <w:rPr>
          <w:sz w:val="24"/>
          <w:szCs w:val="16"/>
        </w:rPr>
        <w:t>2</w:t>
      </w:r>
      <w:r w:rsidRPr="00721E50">
        <w:rPr>
          <w:sz w:val="24"/>
          <w:szCs w:val="16"/>
        </w:rPr>
        <w:t>-1</w:t>
      </w:r>
    </w:p>
    <w:p w14:paraId="0420B56F" w14:textId="3060E872" w:rsidR="00DD19DE" w:rsidRPr="00721E50" w:rsidRDefault="008C5A12" w:rsidP="00DD19DE">
      <w:pPr>
        <w:rPr>
          <w:rFonts w:eastAsia="游明朝" w:hint="eastAsia"/>
          <w:iCs/>
          <w:lang w:val="en-US" w:eastAsia="ja-JP"/>
        </w:rPr>
      </w:pPr>
      <w:r w:rsidRPr="00721E50">
        <w:rPr>
          <w:rFonts w:eastAsia="游明朝" w:hint="eastAsia"/>
          <w:iCs/>
          <w:lang w:val="en-US" w:eastAsia="ja-JP"/>
        </w:rPr>
        <w:t>S</w:t>
      </w:r>
      <w:r w:rsidRPr="00721E50">
        <w:rPr>
          <w:rFonts w:eastAsia="游明朝"/>
          <w:iCs/>
          <w:lang w:val="en-US" w:eastAsia="ja-JP"/>
        </w:rPr>
        <w:t>upported bands</w:t>
      </w:r>
    </w:p>
    <w:p w14:paraId="4027AC78" w14:textId="484D70F2" w:rsidR="00DD19DE" w:rsidRPr="00721E50" w:rsidRDefault="00DD19DE" w:rsidP="00DD19DE">
      <w:pPr>
        <w:rPr>
          <w:b/>
          <w:u w:val="single"/>
          <w:lang w:eastAsia="ko-KR"/>
        </w:rPr>
      </w:pPr>
      <w:r w:rsidRPr="00721E50">
        <w:rPr>
          <w:b/>
          <w:u w:val="single"/>
          <w:lang w:eastAsia="ko-KR"/>
        </w:rPr>
        <w:t xml:space="preserve">Issue </w:t>
      </w:r>
      <w:r w:rsidR="00FA5848" w:rsidRPr="00721E50">
        <w:rPr>
          <w:b/>
          <w:u w:val="single"/>
          <w:lang w:eastAsia="ko-KR"/>
        </w:rPr>
        <w:t>2</w:t>
      </w:r>
      <w:r w:rsidRPr="00721E50">
        <w:rPr>
          <w:b/>
          <w:u w:val="single"/>
          <w:lang w:eastAsia="ko-KR"/>
        </w:rPr>
        <w:t xml:space="preserve">-1: </w:t>
      </w:r>
      <w:r w:rsidR="008C5A12" w:rsidRPr="00721E50">
        <w:rPr>
          <w:b/>
          <w:u w:val="single"/>
          <w:lang w:eastAsia="ko-KR"/>
        </w:rPr>
        <w:t>Which bands should be applicable to Repeaters and in the scope of the current WI</w:t>
      </w:r>
    </w:p>
    <w:p w14:paraId="4D10516F"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10E100" w14:textId="400C4BD3"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8C5A12" w:rsidRPr="00721E50">
        <w:rPr>
          <w:rFonts w:eastAsia="SimSun"/>
          <w:szCs w:val="24"/>
          <w:lang w:eastAsia="zh-CN"/>
        </w:rPr>
        <w:t>All bands defined so far</w:t>
      </w:r>
    </w:p>
    <w:p w14:paraId="50947007" w14:textId="42B411DB"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8C5A12" w:rsidRPr="00721E50">
        <w:rPr>
          <w:rFonts w:eastAsia="SimSun"/>
          <w:szCs w:val="24"/>
          <w:lang w:eastAsia="zh-CN"/>
        </w:rPr>
        <w:t>Only some of the bands, criteria to choose/prioritise to be discussed</w:t>
      </w:r>
    </w:p>
    <w:p w14:paraId="699A8AC4"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8CA7351" w14:textId="329172EC" w:rsidR="00DD19DE" w:rsidRPr="00721E50" w:rsidRDefault="008C5A1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39B6DCC4" w14:textId="57E044E6" w:rsidR="00DD19DE" w:rsidRPr="00721E50" w:rsidRDefault="008C5A12" w:rsidP="00DD19DE">
      <w:pPr>
        <w:rPr>
          <w:rFonts w:eastAsia="游明朝" w:hint="eastAsia"/>
          <w:iCs/>
          <w:lang w:eastAsia="ja-JP"/>
        </w:rPr>
      </w:pPr>
      <w:r w:rsidRPr="00721E50">
        <w:rPr>
          <w:rFonts w:eastAsia="游明朝" w:hint="eastAsia"/>
          <w:iCs/>
          <w:lang w:eastAsia="ja-JP"/>
        </w:rPr>
        <w:t>B</w:t>
      </w:r>
      <w:r w:rsidRPr="00721E50">
        <w:rPr>
          <w:rFonts w:eastAsia="游明朝"/>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14B3E">
        <w:tc>
          <w:tcPr>
            <w:tcW w:w="1242" w:type="dxa"/>
          </w:tcPr>
          <w:p w14:paraId="5B13E89C"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14B3E">
        <w:tc>
          <w:tcPr>
            <w:tcW w:w="1242" w:type="dxa"/>
          </w:tcPr>
          <w:p w14:paraId="6AB412D3"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FEC193A"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14B3E">
        <w:tc>
          <w:tcPr>
            <w:tcW w:w="1242" w:type="dxa"/>
          </w:tcPr>
          <w:p w14:paraId="7373B7C9"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14B3E">
        <w:tc>
          <w:tcPr>
            <w:tcW w:w="1242" w:type="dxa"/>
            <w:vMerge w:val="restart"/>
          </w:tcPr>
          <w:p w14:paraId="497DC71D"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14B3E">
        <w:tc>
          <w:tcPr>
            <w:tcW w:w="1242" w:type="dxa"/>
            <w:vMerge/>
          </w:tcPr>
          <w:p w14:paraId="72451545" w14:textId="77777777" w:rsidR="00DD19DE" w:rsidRDefault="00DD19DE" w:rsidP="00A14B3E">
            <w:pPr>
              <w:spacing w:after="120"/>
              <w:rPr>
                <w:rFonts w:eastAsiaTheme="minorEastAsia"/>
                <w:color w:val="0070C0"/>
                <w:lang w:val="en-US" w:eastAsia="zh-CN"/>
              </w:rPr>
            </w:pPr>
          </w:p>
        </w:tc>
        <w:tc>
          <w:tcPr>
            <w:tcW w:w="8615" w:type="dxa"/>
          </w:tcPr>
          <w:p w14:paraId="5F4DDF9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14B3E">
        <w:tc>
          <w:tcPr>
            <w:tcW w:w="1242" w:type="dxa"/>
            <w:vMerge/>
          </w:tcPr>
          <w:p w14:paraId="165A15C4" w14:textId="77777777" w:rsidR="00DD19DE" w:rsidRDefault="00DD19DE" w:rsidP="00A14B3E">
            <w:pPr>
              <w:spacing w:after="120"/>
              <w:rPr>
                <w:rFonts w:eastAsiaTheme="minorEastAsia"/>
                <w:color w:val="0070C0"/>
                <w:lang w:val="en-US" w:eastAsia="zh-CN"/>
              </w:rPr>
            </w:pPr>
          </w:p>
        </w:tc>
        <w:tc>
          <w:tcPr>
            <w:tcW w:w="8615" w:type="dxa"/>
          </w:tcPr>
          <w:p w14:paraId="1901BE06" w14:textId="77777777" w:rsidR="00DD19DE" w:rsidRDefault="00DD19DE" w:rsidP="00A14B3E">
            <w:pPr>
              <w:spacing w:after="120"/>
              <w:rPr>
                <w:rFonts w:eastAsiaTheme="minorEastAsia"/>
                <w:color w:val="0070C0"/>
                <w:lang w:val="en-US" w:eastAsia="zh-CN"/>
              </w:rPr>
            </w:pPr>
          </w:p>
        </w:tc>
      </w:tr>
      <w:tr w:rsidR="00DD19DE" w:rsidRPr="00571777" w14:paraId="6979FA8B" w14:textId="77777777" w:rsidTr="00A14B3E">
        <w:tc>
          <w:tcPr>
            <w:tcW w:w="1242" w:type="dxa"/>
            <w:vMerge w:val="restart"/>
          </w:tcPr>
          <w:p w14:paraId="20992B68"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14B3E">
        <w:tc>
          <w:tcPr>
            <w:tcW w:w="1242" w:type="dxa"/>
            <w:vMerge/>
          </w:tcPr>
          <w:p w14:paraId="078D9013" w14:textId="77777777" w:rsidR="00DD19DE" w:rsidRDefault="00DD19DE" w:rsidP="00A14B3E">
            <w:pPr>
              <w:spacing w:after="120"/>
              <w:rPr>
                <w:rFonts w:eastAsiaTheme="minorEastAsia"/>
                <w:color w:val="0070C0"/>
                <w:lang w:val="en-US" w:eastAsia="zh-CN"/>
              </w:rPr>
            </w:pPr>
          </w:p>
        </w:tc>
        <w:tc>
          <w:tcPr>
            <w:tcW w:w="8615" w:type="dxa"/>
          </w:tcPr>
          <w:p w14:paraId="5CDCD9C1"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14B3E">
        <w:tc>
          <w:tcPr>
            <w:tcW w:w="1242" w:type="dxa"/>
            <w:vMerge/>
          </w:tcPr>
          <w:p w14:paraId="0BAFB7DD" w14:textId="77777777" w:rsidR="00DD19DE" w:rsidRDefault="00DD19DE" w:rsidP="00A14B3E">
            <w:pPr>
              <w:spacing w:after="120"/>
              <w:rPr>
                <w:rFonts w:eastAsiaTheme="minorEastAsia"/>
                <w:color w:val="0070C0"/>
                <w:lang w:val="en-US" w:eastAsia="zh-CN"/>
              </w:rPr>
            </w:pPr>
          </w:p>
        </w:tc>
        <w:tc>
          <w:tcPr>
            <w:tcW w:w="8615" w:type="dxa"/>
          </w:tcPr>
          <w:p w14:paraId="6F2D5A65" w14:textId="77777777" w:rsidR="00DD19DE" w:rsidRDefault="00DD19DE" w:rsidP="00A14B3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14B3E">
        <w:tc>
          <w:tcPr>
            <w:tcW w:w="1242" w:type="dxa"/>
          </w:tcPr>
          <w:p w14:paraId="1BAD9367" w14:textId="77777777" w:rsidR="00DD19DE" w:rsidRPr="00045592" w:rsidRDefault="00DD19DE" w:rsidP="00A14B3E">
            <w:pPr>
              <w:rPr>
                <w:rFonts w:eastAsiaTheme="minorEastAsia"/>
                <w:b/>
                <w:bCs/>
                <w:color w:val="0070C0"/>
                <w:lang w:val="en-US" w:eastAsia="zh-CN"/>
              </w:rPr>
            </w:pPr>
          </w:p>
        </w:tc>
        <w:tc>
          <w:tcPr>
            <w:tcW w:w="8615" w:type="dxa"/>
          </w:tcPr>
          <w:p w14:paraId="6CFC9668"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14B3E">
        <w:tc>
          <w:tcPr>
            <w:tcW w:w="1242" w:type="dxa"/>
          </w:tcPr>
          <w:p w14:paraId="24B4F67E" w14:textId="1B54C615" w:rsidR="00DD19DE" w:rsidRPr="003418CB" w:rsidRDefault="00DD19DE" w:rsidP="00A14B3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14B3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14B3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14B3E">
        <w:trPr>
          <w:trHeight w:val="744"/>
        </w:trPr>
        <w:tc>
          <w:tcPr>
            <w:tcW w:w="1395" w:type="dxa"/>
          </w:tcPr>
          <w:p w14:paraId="6781A484" w14:textId="77777777" w:rsidR="00962108" w:rsidRPr="000D530B" w:rsidRDefault="00962108" w:rsidP="00A14B3E">
            <w:pPr>
              <w:rPr>
                <w:rFonts w:eastAsiaTheme="minorEastAsia"/>
                <w:b/>
                <w:bCs/>
                <w:color w:val="0070C0"/>
                <w:lang w:val="en-US" w:eastAsia="zh-CN"/>
              </w:rPr>
            </w:pPr>
          </w:p>
        </w:tc>
        <w:tc>
          <w:tcPr>
            <w:tcW w:w="4554" w:type="dxa"/>
          </w:tcPr>
          <w:p w14:paraId="739150EA"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14B3E">
        <w:trPr>
          <w:trHeight w:val="358"/>
        </w:trPr>
        <w:tc>
          <w:tcPr>
            <w:tcW w:w="1395" w:type="dxa"/>
          </w:tcPr>
          <w:p w14:paraId="6CD67201"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14B3E">
            <w:pPr>
              <w:rPr>
                <w:rFonts w:eastAsiaTheme="minorEastAsia"/>
                <w:color w:val="0070C0"/>
                <w:lang w:val="en-US" w:eastAsia="zh-CN"/>
              </w:rPr>
            </w:pPr>
          </w:p>
        </w:tc>
        <w:tc>
          <w:tcPr>
            <w:tcW w:w="2932" w:type="dxa"/>
          </w:tcPr>
          <w:p w14:paraId="3284F0FC" w14:textId="77777777" w:rsidR="00962108" w:rsidRDefault="00962108" w:rsidP="00A14B3E">
            <w:pPr>
              <w:spacing w:after="0"/>
              <w:rPr>
                <w:rFonts w:eastAsiaTheme="minorEastAsia"/>
                <w:color w:val="0070C0"/>
                <w:lang w:val="en-US" w:eastAsia="zh-CN"/>
              </w:rPr>
            </w:pPr>
          </w:p>
          <w:p w14:paraId="311DC24C" w14:textId="77777777" w:rsidR="00962108" w:rsidRDefault="00962108" w:rsidP="00A14B3E">
            <w:pPr>
              <w:spacing w:after="0"/>
              <w:rPr>
                <w:rFonts w:eastAsiaTheme="minorEastAsia"/>
                <w:color w:val="0070C0"/>
                <w:lang w:val="en-US" w:eastAsia="zh-CN"/>
              </w:rPr>
            </w:pPr>
          </w:p>
          <w:p w14:paraId="5DB3B3C7" w14:textId="77777777" w:rsidR="00962108" w:rsidRPr="003418CB" w:rsidRDefault="00962108" w:rsidP="00A14B3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14B3E">
        <w:tc>
          <w:tcPr>
            <w:tcW w:w="1242" w:type="dxa"/>
          </w:tcPr>
          <w:p w14:paraId="04F02E97"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14B3E">
        <w:tc>
          <w:tcPr>
            <w:tcW w:w="1242" w:type="dxa"/>
          </w:tcPr>
          <w:p w14:paraId="45A68EB1" w14:textId="77777777" w:rsidR="00DD19DE" w:rsidRPr="003418CB" w:rsidRDefault="00DD19D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14B3E">
        <w:tc>
          <w:tcPr>
            <w:tcW w:w="1242" w:type="dxa"/>
          </w:tcPr>
          <w:p w14:paraId="7AEA4218" w14:textId="0B3E141A" w:rsidR="00962108" w:rsidRPr="00045592" w:rsidRDefault="00962108"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14B3E">
        <w:tc>
          <w:tcPr>
            <w:tcW w:w="1242" w:type="dxa"/>
          </w:tcPr>
          <w:p w14:paraId="2E459DB8"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EC48E26" w14:textId="47F49E27" w:rsidR="00A14B3E" w:rsidRPr="00045592" w:rsidRDefault="00A14B3E" w:rsidP="00A14B3E">
      <w:pPr>
        <w:pStyle w:val="Heading1"/>
        <w:rPr>
          <w:lang w:eastAsia="ja-JP"/>
        </w:rPr>
      </w:pPr>
      <w:r>
        <w:rPr>
          <w:lang w:eastAsia="ja-JP"/>
        </w:rPr>
        <w:lastRenderedPageBreak/>
        <w:t>Topic</w:t>
      </w:r>
      <w:r w:rsidRPr="00045592">
        <w:rPr>
          <w:lang w:eastAsia="ja-JP"/>
        </w:rPr>
        <w:t xml:space="preserve"> #</w:t>
      </w:r>
      <w:r w:rsidR="00A75372">
        <w:rPr>
          <w:lang w:eastAsia="ja-JP"/>
        </w:rPr>
        <w:t>3</w:t>
      </w:r>
      <w:r w:rsidRPr="00045592">
        <w:rPr>
          <w:lang w:eastAsia="ja-JP"/>
        </w:rPr>
        <w:t xml:space="preserve">: </w:t>
      </w:r>
      <w:r w:rsidR="00A75372">
        <w:rPr>
          <w:lang w:eastAsia="ja-JP"/>
        </w:rPr>
        <w:t>Requirements and Specification Handling</w:t>
      </w:r>
    </w:p>
    <w:p w14:paraId="558E4289" w14:textId="0FD9A783" w:rsidR="00A14B3E" w:rsidRPr="00045592" w:rsidRDefault="00A75372" w:rsidP="00A14B3E">
      <w:pPr>
        <w:rPr>
          <w:i/>
          <w:color w:val="0070C0"/>
          <w:lang w:eastAsia="zh-CN"/>
        </w:rPr>
      </w:pPr>
      <w:r w:rsidRPr="00721E50">
        <w:rPr>
          <w:iCs/>
          <w:lang w:eastAsia="zh-CN"/>
        </w:rPr>
        <w:t xml:space="preserve">The scope of the work in terms of conducted and OTA requirements and how to handle the specification </w:t>
      </w:r>
      <w:proofErr w:type="gramStart"/>
      <w:r w:rsidRPr="00721E50">
        <w:rPr>
          <w:iCs/>
          <w:lang w:eastAsia="zh-CN"/>
        </w:rPr>
        <w:t>has to</w:t>
      </w:r>
      <w:proofErr w:type="gramEnd"/>
      <w:r w:rsidRPr="00721E50">
        <w:rPr>
          <w:iCs/>
          <w:lang w:eastAsia="zh-CN"/>
        </w:rPr>
        <w:t xml:space="preserve"> be clarified. Several papers provided proposals, one of the topics that is not clear is whether radiated requirements for FR1 will be handled or not</w:t>
      </w:r>
      <w:r>
        <w:rPr>
          <w:iCs/>
          <w:color w:val="0070C0"/>
          <w:lang w:eastAsia="zh-CN"/>
        </w:rPr>
        <w:t>.</w:t>
      </w:r>
      <w:r w:rsidR="00A14B3E" w:rsidRPr="00045592">
        <w:rPr>
          <w:i/>
          <w:color w:val="0070C0"/>
          <w:lang w:eastAsia="zh-CN"/>
        </w:rPr>
        <w:t xml:space="preserve"> </w:t>
      </w:r>
    </w:p>
    <w:p w14:paraId="4D9B6FFD"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A14B3E" w:rsidRPr="00F53FE2" w14:paraId="6A6AB16C" w14:textId="77777777" w:rsidTr="00A14B3E">
        <w:trPr>
          <w:trHeight w:val="468"/>
        </w:trPr>
        <w:tc>
          <w:tcPr>
            <w:tcW w:w="1648" w:type="dxa"/>
            <w:vAlign w:val="center"/>
          </w:tcPr>
          <w:p w14:paraId="5F241E2A" w14:textId="77777777" w:rsidR="00A14B3E" w:rsidRPr="00045592" w:rsidRDefault="00A14B3E" w:rsidP="00A14B3E">
            <w:pPr>
              <w:spacing w:before="120" w:after="120"/>
              <w:rPr>
                <w:b/>
                <w:bCs/>
              </w:rPr>
            </w:pPr>
            <w:r w:rsidRPr="00045592">
              <w:rPr>
                <w:b/>
                <w:bCs/>
              </w:rPr>
              <w:t>T-doc number</w:t>
            </w:r>
          </w:p>
        </w:tc>
        <w:tc>
          <w:tcPr>
            <w:tcW w:w="1437" w:type="dxa"/>
            <w:vAlign w:val="center"/>
          </w:tcPr>
          <w:p w14:paraId="07A6289F" w14:textId="77777777" w:rsidR="00A14B3E" w:rsidRPr="00045592" w:rsidRDefault="00A14B3E" w:rsidP="00A14B3E">
            <w:pPr>
              <w:spacing w:before="120" w:after="120"/>
              <w:rPr>
                <w:b/>
                <w:bCs/>
              </w:rPr>
            </w:pPr>
            <w:r w:rsidRPr="00045592">
              <w:rPr>
                <w:b/>
                <w:bCs/>
              </w:rPr>
              <w:t>Company</w:t>
            </w:r>
          </w:p>
        </w:tc>
        <w:tc>
          <w:tcPr>
            <w:tcW w:w="6772" w:type="dxa"/>
            <w:vAlign w:val="center"/>
          </w:tcPr>
          <w:p w14:paraId="0C711CCE"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B9BF129" w14:textId="77777777" w:rsidTr="00A14B3E">
        <w:trPr>
          <w:trHeight w:val="468"/>
        </w:trPr>
        <w:tc>
          <w:tcPr>
            <w:tcW w:w="1648" w:type="dxa"/>
          </w:tcPr>
          <w:p w14:paraId="1A256AFB" w14:textId="6F58FDED"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A1067B">
              <w:rPr>
                <w:rFonts w:asciiTheme="minorHAnsi" w:hAnsiTheme="minorHAnsi" w:cstheme="minorHAnsi"/>
              </w:rPr>
              <w:t>100375</w:t>
            </w:r>
          </w:p>
        </w:tc>
        <w:tc>
          <w:tcPr>
            <w:tcW w:w="1437" w:type="dxa"/>
          </w:tcPr>
          <w:p w14:paraId="2885E47E" w14:textId="476992EF"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C</w:t>
            </w:r>
            <w:r w:rsidR="00A1067B">
              <w:rPr>
                <w:rFonts w:asciiTheme="minorHAnsi" w:hAnsiTheme="minorHAnsi" w:cstheme="minorHAnsi"/>
              </w:rPr>
              <w:t>ATT</w:t>
            </w:r>
          </w:p>
        </w:tc>
        <w:tc>
          <w:tcPr>
            <w:tcW w:w="6772" w:type="dxa"/>
          </w:tcPr>
          <w:p w14:paraId="71FB2A8A" w14:textId="61FBF507" w:rsidR="00A14B3E" w:rsidRPr="00A1067B" w:rsidRDefault="00A1067B" w:rsidP="00A1067B">
            <w:pPr>
              <w:spacing w:beforeLines="50" w:before="120" w:afterLines="50" w:after="120"/>
              <w:rPr>
                <w:b/>
              </w:rPr>
            </w:pPr>
            <w:r w:rsidRPr="00EA74C2">
              <w:rPr>
                <w:rFonts w:hint="eastAsia"/>
                <w:b/>
              </w:rPr>
              <w:t xml:space="preserve">Proposal 1: No need to define NR repeater types, the requirement can be defined </w:t>
            </w:r>
            <w:r w:rsidRPr="00EA74C2">
              <w:rPr>
                <w:b/>
              </w:rPr>
              <w:t xml:space="preserve">according to </w:t>
            </w:r>
            <w:r w:rsidRPr="00EA74C2">
              <w:rPr>
                <w:rFonts w:hint="eastAsia"/>
                <w:b/>
              </w:rPr>
              <w:t>FR1</w:t>
            </w:r>
            <w:r>
              <w:rPr>
                <w:rFonts w:hint="eastAsia"/>
                <w:b/>
              </w:rPr>
              <w:t xml:space="preserve"> </w:t>
            </w:r>
            <w:r w:rsidRPr="00EA74C2">
              <w:rPr>
                <w:rFonts w:hint="eastAsia"/>
                <w:b/>
              </w:rPr>
              <w:t>(conducted) and FR2 (radiated) frequency ranges.</w:t>
            </w:r>
          </w:p>
        </w:tc>
      </w:tr>
      <w:tr w:rsidR="00A1067B" w14:paraId="2EC548D9" w14:textId="77777777" w:rsidTr="00A14B3E">
        <w:trPr>
          <w:trHeight w:val="468"/>
        </w:trPr>
        <w:tc>
          <w:tcPr>
            <w:tcW w:w="1648" w:type="dxa"/>
          </w:tcPr>
          <w:p w14:paraId="5DFB9B0E" w14:textId="3AEABD3C"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187862E5" w14:textId="53B84A33"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D76B9DD" w14:textId="458EC1ED" w:rsidR="00A1067B" w:rsidRPr="00EA74C2" w:rsidRDefault="00A1067B" w:rsidP="00A1067B">
            <w:pPr>
              <w:spacing w:beforeLines="50" w:before="120" w:afterLines="50" w:after="120"/>
              <w:rPr>
                <w:rFonts w:hint="eastAsia"/>
                <w:b/>
              </w:rPr>
            </w:pPr>
            <w:r w:rsidRPr="00BE070C">
              <w:rPr>
                <w:bCs/>
              </w:rPr>
              <w:t>The</w:t>
            </w:r>
            <w:r>
              <w:rPr>
                <w:bCs/>
              </w:rPr>
              <w:t xml:space="preserve"> NR repeater specification </w:t>
            </w:r>
            <w:r w:rsidRPr="00BE070C">
              <w:rPr>
                <w:bCs/>
              </w:rPr>
              <w:t>shall include requirements for repeaters with both conducted and radiated interfaces (external and internal antennas).</w:t>
            </w:r>
          </w:p>
        </w:tc>
      </w:tr>
      <w:tr w:rsidR="00A1067B" w14:paraId="35B1AE94" w14:textId="77777777" w:rsidTr="00A14B3E">
        <w:trPr>
          <w:trHeight w:val="468"/>
        </w:trPr>
        <w:tc>
          <w:tcPr>
            <w:tcW w:w="1648" w:type="dxa"/>
          </w:tcPr>
          <w:p w14:paraId="6CED4C59" w14:textId="2F252C54"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6696EF03" w14:textId="4D2B653B"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475C2985" w14:textId="1A38C956" w:rsidR="00A1067B" w:rsidRPr="00A1067B" w:rsidRDefault="00A1067B" w:rsidP="00A1067B">
            <w:pPr>
              <w:rPr>
                <w:rFonts w:hint="eastAsia"/>
                <w:b/>
                <w:bCs/>
              </w:rPr>
            </w:pPr>
            <w:r w:rsidRPr="003E309D">
              <w:rPr>
                <w:b/>
                <w:bCs/>
              </w:rPr>
              <w:t xml:space="preserve">Proposal 1: Two specifications are the baseline for NR repeater RF requirements, one for RF core requirements and the other for conformance parts, both including the conducted and radiated requirements just as </w:t>
            </w:r>
            <w:r>
              <w:rPr>
                <w:b/>
                <w:bCs/>
              </w:rPr>
              <w:t>how</w:t>
            </w:r>
            <w:r w:rsidRPr="003E309D">
              <w:rPr>
                <w:b/>
                <w:bCs/>
              </w:rPr>
              <w:t xml:space="preserve"> the IAB specifications have been categorized.</w:t>
            </w:r>
            <w:r w:rsidRPr="002D6D05">
              <w:rPr>
                <w:b/>
                <w:bCs/>
              </w:rPr>
              <w:t xml:space="preserve"> </w:t>
            </w:r>
          </w:p>
        </w:tc>
      </w:tr>
      <w:tr w:rsidR="00A1067B" w14:paraId="241C8F3A" w14:textId="77777777" w:rsidTr="00A14B3E">
        <w:trPr>
          <w:trHeight w:val="468"/>
        </w:trPr>
        <w:tc>
          <w:tcPr>
            <w:tcW w:w="1648" w:type="dxa"/>
          </w:tcPr>
          <w:p w14:paraId="69FDC05D" w14:textId="141C5E42"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46C99A42" w14:textId="08062425" w:rsidR="00A1067B" w:rsidRPr="00805BE8" w:rsidRDefault="00A1067B"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916B891"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1</w:t>
            </w:r>
            <w:r>
              <w:rPr>
                <w:rFonts w:eastAsia="SimSun" w:hint="eastAsia"/>
                <w:lang w:val="en-US" w:eastAsia="zh-CN"/>
              </w:rPr>
              <w:t>: non-AAS based repeater should be prioritized for FR1 FDD NR based repeater;</w:t>
            </w:r>
          </w:p>
          <w:p w14:paraId="27B376B5"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w:t>
            </w:r>
            <w:proofErr w:type="gramStart"/>
            <w:r>
              <w:rPr>
                <w:rFonts w:eastAsia="SimSun" w:hint="eastAsia"/>
                <w:b/>
                <w:bCs/>
                <w:lang w:val="en-US" w:eastAsia="zh-CN"/>
              </w:rPr>
              <w:t>2</w:t>
            </w:r>
            <w:r>
              <w:rPr>
                <w:rFonts w:eastAsia="SimSun" w:hint="eastAsia"/>
                <w:lang w:val="en-US" w:eastAsia="zh-CN"/>
              </w:rPr>
              <w:t>:use</w:t>
            </w:r>
            <w:proofErr w:type="gramEnd"/>
            <w:r>
              <w:rPr>
                <w:rFonts w:eastAsia="SimSun" w:hint="eastAsia"/>
                <w:lang w:val="en-US" w:eastAsia="zh-CN"/>
              </w:rPr>
              <w:t xml:space="preserve"> the requirements of TS 36.106 spec as starting point for FR1 FDD NR based repeater;</w:t>
            </w:r>
          </w:p>
          <w:p w14:paraId="3F2FB416" w14:textId="1E33E67C" w:rsidR="00A1067B" w:rsidRPr="00A1067B" w:rsidRDefault="00A1067B" w:rsidP="00A1067B">
            <w:pPr>
              <w:widowControl w:val="0"/>
              <w:overflowPunct/>
              <w:autoSpaceDE/>
              <w:autoSpaceDN/>
              <w:adjustRightInd/>
              <w:textAlignment w:val="auto"/>
              <w:rPr>
                <w:rFonts w:eastAsia="SimSun" w:hint="eastAsia"/>
                <w:b/>
                <w:bCs/>
                <w:lang w:val="en-US" w:eastAsia="zh-CN"/>
              </w:rPr>
            </w:pPr>
            <w:r>
              <w:rPr>
                <w:rFonts w:eastAsia="SimSun" w:hint="eastAsia"/>
                <w:b/>
                <w:bCs/>
                <w:lang w:val="en-US" w:eastAsia="zh-CN"/>
              </w:rPr>
              <w:t xml:space="preserve">Proposal 3: </w:t>
            </w:r>
            <w:r>
              <w:rPr>
                <w:rFonts w:eastAsia="SimSun" w:hint="eastAsia"/>
                <w:lang w:val="en-US" w:eastAsia="zh-CN"/>
              </w:rPr>
              <w:t>non-AAS based repeater should be prioritized for FR1 TDD NR based repeater</w:t>
            </w:r>
          </w:p>
        </w:tc>
      </w:tr>
    </w:tbl>
    <w:p w14:paraId="387F83A4" w14:textId="77777777" w:rsidR="00A14B3E" w:rsidRPr="004A7544" w:rsidRDefault="00A14B3E" w:rsidP="00A14B3E"/>
    <w:p w14:paraId="0EEA0AF0" w14:textId="77777777" w:rsidR="00A14B3E" w:rsidRPr="004A7544" w:rsidRDefault="00A14B3E" w:rsidP="00A14B3E">
      <w:pPr>
        <w:pStyle w:val="Heading2"/>
      </w:pPr>
      <w:r w:rsidRPr="004A7544">
        <w:rPr>
          <w:rFonts w:hint="eastAsia"/>
        </w:rPr>
        <w:t>Open issues</w:t>
      </w:r>
      <w:r>
        <w:t xml:space="preserve"> summary</w:t>
      </w:r>
    </w:p>
    <w:p w14:paraId="43B2634B" w14:textId="5E8D048E" w:rsidR="00A14B3E" w:rsidRPr="00721E50" w:rsidRDefault="00B1563A" w:rsidP="00A14B3E">
      <w:pPr>
        <w:rPr>
          <w:iCs/>
          <w:lang w:eastAsia="zh-CN"/>
        </w:rPr>
      </w:pPr>
      <w:r w:rsidRPr="00721E50">
        <w:rPr>
          <w:iCs/>
        </w:rPr>
        <w:t xml:space="preserve">Several contributions are discussing which specifications should be </w:t>
      </w:r>
      <w:proofErr w:type="gramStart"/>
      <w:r w:rsidRPr="00721E50">
        <w:rPr>
          <w:iCs/>
        </w:rPr>
        <w:t>defined(</w:t>
      </w:r>
      <w:proofErr w:type="gramEnd"/>
      <w:r w:rsidRPr="00721E50">
        <w:rPr>
          <w:iCs/>
        </w:rPr>
        <w:t>conducted or radiated), how they should be handled(single spec vs. splitting in multiple specs). The main discussion point seems to be whether FR1 radiated requirements are needed or not, this will be treated in a separate sub-topic.</w:t>
      </w:r>
    </w:p>
    <w:p w14:paraId="2D980060" w14:textId="1A7EAEDE"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-1</w:t>
      </w:r>
    </w:p>
    <w:p w14:paraId="3B532B55" w14:textId="2B6D0938" w:rsidR="00A14B3E" w:rsidRPr="00721E50" w:rsidRDefault="00B1563A" w:rsidP="00A14B3E">
      <w:pPr>
        <w:rPr>
          <w:rFonts w:eastAsia="游明朝" w:hint="eastAsia"/>
          <w:iCs/>
          <w:lang w:val="en-US" w:eastAsia="ja-JP"/>
        </w:rPr>
      </w:pPr>
      <w:r w:rsidRPr="00721E50">
        <w:rPr>
          <w:rFonts w:eastAsia="游明朝" w:hint="eastAsia"/>
          <w:iCs/>
          <w:lang w:val="en-US" w:eastAsia="ja-JP"/>
        </w:rPr>
        <w:t>C</w:t>
      </w:r>
      <w:r w:rsidRPr="00721E50">
        <w:rPr>
          <w:rFonts w:eastAsia="游明朝"/>
          <w:iCs/>
          <w:lang w:val="en-US" w:eastAsia="ja-JP"/>
        </w:rPr>
        <w:t>onducted and Radiated Requirements</w:t>
      </w:r>
    </w:p>
    <w:p w14:paraId="4DBB5CEC" w14:textId="76FF4B13"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 xml:space="preserve">-1: </w:t>
      </w:r>
      <w:r w:rsidR="00B1563A" w:rsidRPr="00721E50">
        <w:rPr>
          <w:b/>
          <w:u w:val="single"/>
          <w:lang w:eastAsia="ko-KR"/>
        </w:rPr>
        <w:t>Conducted and Radiated Requirements</w:t>
      </w:r>
    </w:p>
    <w:p w14:paraId="27E8B42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5535EF6" w14:textId="5450639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 xml:space="preserve">Define both conducted </w:t>
      </w:r>
      <w:proofErr w:type="gramStart"/>
      <w:r w:rsidR="00B1563A" w:rsidRPr="00721E50">
        <w:rPr>
          <w:rFonts w:eastAsia="SimSun"/>
          <w:szCs w:val="24"/>
          <w:lang w:eastAsia="zh-CN"/>
        </w:rPr>
        <w:t>requirements(</w:t>
      </w:r>
      <w:proofErr w:type="gramEnd"/>
      <w:r w:rsidR="00B1563A" w:rsidRPr="00721E50">
        <w:rPr>
          <w:rFonts w:eastAsia="SimSun"/>
          <w:szCs w:val="24"/>
          <w:lang w:eastAsia="zh-CN"/>
        </w:rPr>
        <w:t>for FR1) and radiated requirements (FR2)</w:t>
      </w:r>
    </w:p>
    <w:p w14:paraId="0A6EB858" w14:textId="787DFB04" w:rsidR="00A14B3E" w:rsidRPr="00721E50" w:rsidRDefault="00B1563A" w:rsidP="00B1563A">
      <w:pPr>
        <w:pStyle w:val="ListParagraph"/>
        <w:numPr>
          <w:ilvl w:val="1"/>
          <w:numId w:val="4"/>
        </w:numPr>
        <w:overflowPunct/>
        <w:autoSpaceDE/>
        <w:autoSpaceDN/>
        <w:adjustRightInd/>
        <w:spacing w:after="120"/>
        <w:ind w:left="1440" w:firstLineChars="0"/>
        <w:textAlignment w:val="auto"/>
        <w:rPr>
          <w:rFonts w:eastAsia="SimSun" w:hint="eastAsia"/>
          <w:szCs w:val="24"/>
          <w:lang w:eastAsia="zh-CN"/>
        </w:rPr>
      </w:pPr>
      <w:r w:rsidRPr="00721E50">
        <w:rPr>
          <w:rFonts w:eastAsia="游明朝" w:hint="eastAsia"/>
          <w:szCs w:val="24"/>
          <w:lang w:eastAsia="ja-JP"/>
        </w:rPr>
        <w:t>O</w:t>
      </w:r>
      <w:r w:rsidRPr="00721E50">
        <w:rPr>
          <w:rFonts w:eastAsia="游明朝"/>
          <w:szCs w:val="24"/>
          <w:lang w:eastAsia="ja-JP"/>
        </w:rPr>
        <w:t>ption 2: other proposals</w:t>
      </w:r>
    </w:p>
    <w:p w14:paraId="54A2CB8E"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0467DA49" w14:textId="1BAC0E27"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F2DD1E0" w14:textId="7A7569B3" w:rsidR="00A14B3E" w:rsidRPr="00721E50" w:rsidRDefault="00B1563A" w:rsidP="00A14B3E">
      <w:pPr>
        <w:rPr>
          <w:rFonts w:eastAsia="游明朝" w:hint="eastAsia"/>
          <w:iCs/>
          <w:lang w:eastAsia="ja-JP"/>
        </w:rPr>
      </w:pPr>
      <w:r w:rsidRPr="00721E50">
        <w:rPr>
          <w:rFonts w:eastAsia="游明朝" w:hint="eastAsia"/>
          <w:iCs/>
          <w:lang w:eastAsia="ja-JP"/>
        </w:rPr>
        <w:t>C</w:t>
      </w:r>
      <w:r w:rsidRPr="00721E50">
        <w:rPr>
          <w:rFonts w:eastAsia="游明朝"/>
          <w:iCs/>
          <w:lang w:eastAsia="ja-JP"/>
        </w:rPr>
        <w:t xml:space="preserve">onsidering how all NR RF requirements are defined, there is a clear need for both </w:t>
      </w:r>
      <w:proofErr w:type="gramStart"/>
      <w:r w:rsidRPr="00721E50">
        <w:rPr>
          <w:rFonts w:eastAsia="游明朝"/>
          <w:iCs/>
          <w:lang w:eastAsia="ja-JP"/>
        </w:rPr>
        <w:t>conducted(</w:t>
      </w:r>
      <w:proofErr w:type="gramEnd"/>
      <w:r w:rsidRPr="00721E50">
        <w:rPr>
          <w:rFonts w:eastAsia="游明朝"/>
          <w:iCs/>
          <w:lang w:eastAsia="ja-JP"/>
        </w:rPr>
        <w:t>FR1) and radiated requirements (FR2)</w:t>
      </w:r>
    </w:p>
    <w:p w14:paraId="3BD9506C" w14:textId="6CDC7088"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-2</w:t>
      </w:r>
    </w:p>
    <w:p w14:paraId="1AEF151B" w14:textId="5B1F40F2" w:rsidR="00A14B3E" w:rsidRPr="00721E50" w:rsidRDefault="00B1563A" w:rsidP="00A14B3E">
      <w:pPr>
        <w:rPr>
          <w:rFonts w:eastAsia="游明朝" w:hint="eastAsia"/>
          <w:iCs/>
          <w:lang w:val="en-US" w:eastAsia="ja-JP"/>
        </w:rPr>
      </w:pPr>
      <w:r w:rsidRPr="00721E50">
        <w:rPr>
          <w:rFonts w:eastAsia="游明朝" w:hint="eastAsia"/>
          <w:iCs/>
          <w:lang w:val="en-US" w:eastAsia="ja-JP"/>
        </w:rPr>
        <w:t>R</w:t>
      </w:r>
      <w:r w:rsidRPr="00721E50">
        <w:rPr>
          <w:rFonts w:eastAsia="游明朝"/>
          <w:iCs/>
          <w:lang w:val="en-US" w:eastAsia="ja-JP"/>
        </w:rPr>
        <w:t>adiated Requirements for FR1</w:t>
      </w:r>
    </w:p>
    <w:p w14:paraId="6109666D" w14:textId="21EFE478" w:rsidR="00A14B3E" w:rsidRPr="00721E50" w:rsidRDefault="00B1563A" w:rsidP="00A14B3E">
      <w:pPr>
        <w:rPr>
          <w:iCs/>
          <w:lang w:val="en-US" w:eastAsia="zh-CN"/>
        </w:rPr>
      </w:pPr>
      <w:r w:rsidRPr="00721E50">
        <w:rPr>
          <w:iCs/>
          <w:lang w:val="en-US" w:eastAsia="zh-CN"/>
        </w:rPr>
        <w:lastRenderedPageBreak/>
        <w:t>Whether there is a need for FR1 radiated requirements is not yet clear, this issue needs discussion</w:t>
      </w:r>
    </w:p>
    <w:p w14:paraId="40AB5796" w14:textId="256F914A"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-2:</w:t>
      </w:r>
      <w:r w:rsidR="00B1563A" w:rsidRPr="00721E50">
        <w:rPr>
          <w:b/>
          <w:u w:val="single"/>
          <w:lang w:eastAsia="ko-KR"/>
        </w:rPr>
        <w:t xml:space="preserve"> Need for Radiated Requirements in FR1</w:t>
      </w:r>
    </w:p>
    <w:p w14:paraId="084BF63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531D5A7" w14:textId="2E375D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Yes, radiated requirements are needed for FR1</w:t>
      </w:r>
    </w:p>
    <w:p w14:paraId="43DE458E" w14:textId="3330EA3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1563A" w:rsidRPr="00721E50">
        <w:rPr>
          <w:rFonts w:eastAsia="SimSun"/>
          <w:szCs w:val="24"/>
          <w:lang w:eastAsia="zh-CN"/>
        </w:rPr>
        <w:t>No, only conducted requirements are enough in the current WI</w:t>
      </w:r>
    </w:p>
    <w:p w14:paraId="411F22E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28B4C0A" w14:textId="14376DE4"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4F0FE17" w14:textId="1252CFCB" w:rsidR="00A14B3E" w:rsidRPr="00721E50" w:rsidRDefault="00B1563A" w:rsidP="00A14B3E">
      <w:pPr>
        <w:rPr>
          <w:rFonts w:eastAsia="游明朝"/>
          <w:lang w:val="en-US" w:eastAsia="ja-JP"/>
        </w:rPr>
      </w:pPr>
      <w:r w:rsidRPr="00721E50">
        <w:rPr>
          <w:rFonts w:eastAsia="游明朝" w:hint="eastAsia"/>
          <w:lang w:val="en-US" w:eastAsia="ja-JP"/>
        </w:rPr>
        <w:t>A</w:t>
      </w:r>
      <w:r w:rsidRPr="00721E50">
        <w:rPr>
          <w:rFonts w:eastAsia="游明朝"/>
          <w:lang w:val="en-US" w:eastAsia="ja-JP"/>
        </w:rPr>
        <w:t xml:space="preserve">AS type of devices are not ruled out, </w:t>
      </w:r>
      <w:r w:rsidR="007B6DE2" w:rsidRPr="00721E50">
        <w:rPr>
          <w:rFonts w:eastAsia="游明朝"/>
          <w:lang w:val="en-US" w:eastAsia="ja-JP"/>
        </w:rPr>
        <w:t>deployment should be possible in the higher FR1 bands.</w:t>
      </w:r>
    </w:p>
    <w:p w14:paraId="5FD5F968" w14:textId="1689D96C" w:rsidR="007B6DE2" w:rsidRPr="00721E50" w:rsidRDefault="007B6DE2" w:rsidP="007B6DE2">
      <w:pPr>
        <w:pStyle w:val="Heading3"/>
        <w:rPr>
          <w:sz w:val="24"/>
          <w:szCs w:val="16"/>
        </w:rPr>
      </w:pPr>
      <w:r w:rsidRPr="00721E50">
        <w:rPr>
          <w:sz w:val="24"/>
          <w:szCs w:val="16"/>
        </w:rPr>
        <w:t>Sub-topic 3-3</w:t>
      </w:r>
    </w:p>
    <w:p w14:paraId="2ECDE91E" w14:textId="370E8E32" w:rsidR="007B6DE2" w:rsidRPr="00721E50" w:rsidRDefault="00BA052A" w:rsidP="007B6DE2">
      <w:pPr>
        <w:rPr>
          <w:rFonts w:eastAsia="游明朝" w:hint="eastAsia"/>
          <w:iCs/>
          <w:lang w:val="en-US" w:eastAsia="ja-JP"/>
        </w:rPr>
      </w:pPr>
      <w:r w:rsidRPr="00721E50">
        <w:rPr>
          <w:rFonts w:eastAsia="游明朝" w:hint="eastAsia"/>
          <w:iCs/>
          <w:lang w:val="en-US" w:eastAsia="ja-JP"/>
        </w:rPr>
        <w:t>S</w:t>
      </w:r>
      <w:r w:rsidRPr="00721E50">
        <w:rPr>
          <w:rFonts w:eastAsia="游明朝"/>
          <w:iCs/>
          <w:lang w:val="en-US" w:eastAsia="ja-JP"/>
        </w:rPr>
        <w:t>pecification handling</w:t>
      </w:r>
    </w:p>
    <w:p w14:paraId="2C74F1AD" w14:textId="49EE2309" w:rsidR="007B6DE2" w:rsidRPr="00721E50" w:rsidRDefault="00000CAD" w:rsidP="007B6DE2">
      <w:pPr>
        <w:rPr>
          <w:i/>
          <w:lang w:val="en-US" w:eastAsia="zh-CN"/>
        </w:rPr>
      </w:pPr>
      <w:r w:rsidRPr="00721E50">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1D684228" w14:textId="68944A63" w:rsidR="007B6DE2" w:rsidRPr="00721E50" w:rsidRDefault="007B6DE2" w:rsidP="007B6DE2">
      <w:pPr>
        <w:rPr>
          <w:b/>
          <w:u w:val="single"/>
          <w:lang w:eastAsia="ko-KR"/>
        </w:rPr>
      </w:pPr>
      <w:r w:rsidRPr="00721E50">
        <w:rPr>
          <w:b/>
          <w:u w:val="single"/>
          <w:lang w:eastAsia="ko-KR"/>
        </w:rPr>
        <w:t xml:space="preserve">Issue 2-1: </w:t>
      </w:r>
      <w:r w:rsidR="00000CAD" w:rsidRPr="00721E50">
        <w:rPr>
          <w:b/>
          <w:u w:val="single"/>
          <w:lang w:eastAsia="ko-KR"/>
        </w:rPr>
        <w:t>Handling of RF Core Specifications</w:t>
      </w:r>
    </w:p>
    <w:p w14:paraId="43BEB6DF" w14:textId="77777777" w:rsidR="007B6DE2" w:rsidRPr="00721E50" w:rsidRDefault="007B6DE2" w:rsidP="007B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7A67A6" w14:textId="307DF25B" w:rsidR="007B6DE2" w:rsidRPr="00721E50" w:rsidRDefault="007B6DE2" w:rsidP="007B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000CAD" w:rsidRPr="00721E50">
        <w:rPr>
          <w:rFonts w:eastAsia="SimSun"/>
          <w:szCs w:val="24"/>
          <w:lang w:eastAsia="zh-CN"/>
        </w:rPr>
        <w:t>Single specification covering both conducted and radiated</w:t>
      </w:r>
    </w:p>
    <w:p w14:paraId="0DFA4AA8" w14:textId="1E0BBC36" w:rsidR="007B6DE2" w:rsidRPr="00721E50" w:rsidRDefault="007B6DE2" w:rsidP="00000C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000CAD" w:rsidRPr="00721E50">
        <w:rPr>
          <w:rFonts w:eastAsia="SimSun"/>
          <w:szCs w:val="24"/>
          <w:lang w:eastAsia="zh-CN"/>
        </w:rPr>
        <w:t>Separate specifications for conducted and radiated</w:t>
      </w:r>
    </w:p>
    <w:p w14:paraId="43402FE5" w14:textId="294625C4" w:rsidR="00000CAD" w:rsidRPr="00721E50" w:rsidRDefault="00000CAD" w:rsidP="00000CAD">
      <w:pPr>
        <w:pStyle w:val="ListParagraph"/>
        <w:numPr>
          <w:ilvl w:val="0"/>
          <w:numId w:val="4"/>
        </w:numPr>
        <w:overflowPunct/>
        <w:autoSpaceDE/>
        <w:autoSpaceDN/>
        <w:adjustRightInd/>
        <w:spacing w:after="120"/>
        <w:ind w:firstLineChars="0"/>
        <w:textAlignment w:val="auto"/>
        <w:rPr>
          <w:rFonts w:eastAsia="SimSun"/>
          <w:szCs w:val="24"/>
          <w:lang w:eastAsia="zh-CN"/>
        </w:rPr>
      </w:pPr>
      <w:r w:rsidRPr="00721E50">
        <w:rPr>
          <w:rFonts w:eastAsia="游明朝" w:hint="eastAsia"/>
          <w:szCs w:val="24"/>
          <w:lang w:eastAsia="ja-JP"/>
        </w:rPr>
        <w:t>R</w:t>
      </w:r>
      <w:r w:rsidRPr="00721E50">
        <w:rPr>
          <w:rFonts w:eastAsia="游明朝"/>
          <w:szCs w:val="24"/>
          <w:lang w:eastAsia="ja-JP"/>
        </w:rPr>
        <w:t>ecommended WF</w:t>
      </w:r>
    </w:p>
    <w:p w14:paraId="0323AAA5" w14:textId="3F172A7F" w:rsidR="00000CAD" w:rsidRPr="00721E50" w:rsidRDefault="00000CAD" w:rsidP="00000CAD">
      <w:pPr>
        <w:pStyle w:val="ListParagraph"/>
        <w:numPr>
          <w:ilvl w:val="1"/>
          <w:numId w:val="4"/>
        </w:numPr>
        <w:overflowPunct/>
        <w:autoSpaceDE/>
        <w:autoSpaceDN/>
        <w:adjustRightInd/>
        <w:spacing w:after="120"/>
        <w:ind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1</w:t>
      </w:r>
    </w:p>
    <w:p w14:paraId="11D269AD" w14:textId="1E762A5C" w:rsidR="007B6DE2" w:rsidRPr="00721E50" w:rsidRDefault="00000CAD" w:rsidP="00A14B3E">
      <w:pPr>
        <w:rPr>
          <w:rFonts w:eastAsia="游明朝" w:hint="eastAsia"/>
          <w:lang w:val="en-US" w:eastAsia="ja-JP"/>
        </w:rPr>
      </w:pPr>
      <w:r w:rsidRPr="00721E50">
        <w:rPr>
          <w:rFonts w:eastAsia="游明朝" w:hint="eastAsia"/>
          <w:lang w:val="en-US" w:eastAsia="ja-JP"/>
        </w:rPr>
        <w:t>T</w:t>
      </w:r>
      <w:r w:rsidRPr="00721E50">
        <w:rPr>
          <w:rFonts w:eastAsia="游明朝"/>
          <w:lang w:val="en-US" w:eastAsia="ja-JP"/>
        </w:rPr>
        <w:t xml:space="preserve">he </w:t>
      </w:r>
      <w:r w:rsidR="008F0FE1" w:rsidRPr="00721E50">
        <w:rPr>
          <w:rFonts w:eastAsia="游明朝"/>
          <w:lang w:val="en-US" w:eastAsia="ja-JP"/>
        </w:rPr>
        <w:t xml:space="preserve">RF core specifications defined so far for network nodes are using a single specification covering both. </w:t>
      </w:r>
    </w:p>
    <w:p w14:paraId="7C5085C1"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282F4E"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4BE2206A" w14:textId="77777777" w:rsidTr="00A14B3E">
        <w:tc>
          <w:tcPr>
            <w:tcW w:w="1242" w:type="dxa"/>
          </w:tcPr>
          <w:p w14:paraId="78AB96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B124EA"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6B0280A2" w14:textId="77777777" w:rsidTr="00A14B3E">
        <w:tc>
          <w:tcPr>
            <w:tcW w:w="1242" w:type="dxa"/>
          </w:tcPr>
          <w:p w14:paraId="3D02629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8C2946" w14:textId="0E26DEC6"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5F1818AD" w14:textId="34EB2E1C"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A77922B"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2F55F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5A0DA9C1" w14:textId="77777777" w:rsidR="00A14B3E" w:rsidRDefault="00A14B3E" w:rsidP="00A14B3E">
      <w:pPr>
        <w:rPr>
          <w:color w:val="0070C0"/>
          <w:lang w:val="en-US" w:eastAsia="zh-CN"/>
        </w:rPr>
      </w:pPr>
      <w:r w:rsidRPr="003418CB">
        <w:rPr>
          <w:rFonts w:hint="eastAsia"/>
          <w:color w:val="0070C0"/>
          <w:lang w:val="en-US" w:eastAsia="zh-CN"/>
        </w:rPr>
        <w:t xml:space="preserve"> </w:t>
      </w:r>
    </w:p>
    <w:p w14:paraId="59364853" w14:textId="77777777" w:rsidR="00A14B3E" w:rsidRPr="00805BE8" w:rsidRDefault="00A14B3E" w:rsidP="00A14B3E">
      <w:pPr>
        <w:pStyle w:val="Heading3"/>
        <w:rPr>
          <w:sz w:val="24"/>
          <w:szCs w:val="16"/>
        </w:rPr>
      </w:pPr>
      <w:r w:rsidRPr="00805BE8">
        <w:rPr>
          <w:sz w:val="24"/>
          <w:szCs w:val="16"/>
        </w:rPr>
        <w:t>CRs/TPs comments collection</w:t>
      </w:r>
    </w:p>
    <w:p w14:paraId="1281719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1F9F548D" w14:textId="77777777" w:rsidTr="00A14B3E">
        <w:tc>
          <w:tcPr>
            <w:tcW w:w="1242" w:type="dxa"/>
          </w:tcPr>
          <w:p w14:paraId="0AF08F98"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C181DA"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60A3C947" w14:textId="77777777" w:rsidTr="00A14B3E">
        <w:tc>
          <w:tcPr>
            <w:tcW w:w="1242" w:type="dxa"/>
            <w:vMerge w:val="restart"/>
          </w:tcPr>
          <w:p w14:paraId="3E7B5C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8DB6A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5220CF52" w14:textId="77777777" w:rsidTr="00A14B3E">
        <w:tc>
          <w:tcPr>
            <w:tcW w:w="1242" w:type="dxa"/>
            <w:vMerge/>
          </w:tcPr>
          <w:p w14:paraId="066D88A1" w14:textId="77777777" w:rsidR="00A14B3E" w:rsidRDefault="00A14B3E" w:rsidP="00A14B3E">
            <w:pPr>
              <w:spacing w:after="120"/>
              <w:rPr>
                <w:rFonts w:eastAsiaTheme="minorEastAsia"/>
                <w:color w:val="0070C0"/>
                <w:lang w:val="en-US" w:eastAsia="zh-CN"/>
              </w:rPr>
            </w:pPr>
          </w:p>
        </w:tc>
        <w:tc>
          <w:tcPr>
            <w:tcW w:w="8615" w:type="dxa"/>
          </w:tcPr>
          <w:p w14:paraId="331F482E"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8BDC57F" w14:textId="77777777" w:rsidTr="00A14B3E">
        <w:tc>
          <w:tcPr>
            <w:tcW w:w="1242" w:type="dxa"/>
            <w:vMerge/>
          </w:tcPr>
          <w:p w14:paraId="4FBE68FC" w14:textId="77777777" w:rsidR="00A14B3E" w:rsidRDefault="00A14B3E" w:rsidP="00A14B3E">
            <w:pPr>
              <w:spacing w:after="120"/>
              <w:rPr>
                <w:rFonts w:eastAsiaTheme="minorEastAsia"/>
                <w:color w:val="0070C0"/>
                <w:lang w:val="en-US" w:eastAsia="zh-CN"/>
              </w:rPr>
            </w:pPr>
          </w:p>
        </w:tc>
        <w:tc>
          <w:tcPr>
            <w:tcW w:w="8615" w:type="dxa"/>
          </w:tcPr>
          <w:p w14:paraId="56CE7079" w14:textId="77777777" w:rsidR="00A14B3E" w:rsidRDefault="00A14B3E" w:rsidP="00A14B3E">
            <w:pPr>
              <w:spacing w:after="120"/>
              <w:rPr>
                <w:rFonts w:eastAsiaTheme="minorEastAsia"/>
                <w:color w:val="0070C0"/>
                <w:lang w:val="en-US" w:eastAsia="zh-CN"/>
              </w:rPr>
            </w:pPr>
          </w:p>
        </w:tc>
      </w:tr>
      <w:tr w:rsidR="00A14B3E" w:rsidRPr="00571777" w14:paraId="047C6C23" w14:textId="77777777" w:rsidTr="00A14B3E">
        <w:tc>
          <w:tcPr>
            <w:tcW w:w="1242" w:type="dxa"/>
            <w:vMerge w:val="restart"/>
          </w:tcPr>
          <w:p w14:paraId="334E766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21EC8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1BB80426" w14:textId="77777777" w:rsidTr="00A14B3E">
        <w:tc>
          <w:tcPr>
            <w:tcW w:w="1242" w:type="dxa"/>
            <w:vMerge/>
          </w:tcPr>
          <w:p w14:paraId="344D33D0" w14:textId="77777777" w:rsidR="00A14B3E" w:rsidRDefault="00A14B3E" w:rsidP="00A14B3E">
            <w:pPr>
              <w:spacing w:after="120"/>
              <w:rPr>
                <w:rFonts w:eastAsiaTheme="minorEastAsia"/>
                <w:color w:val="0070C0"/>
                <w:lang w:val="en-US" w:eastAsia="zh-CN"/>
              </w:rPr>
            </w:pPr>
          </w:p>
        </w:tc>
        <w:tc>
          <w:tcPr>
            <w:tcW w:w="8615" w:type="dxa"/>
          </w:tcPr>
          <w:p w14:paraId="10C975C7"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02FF4E81" w14:textId="77777777" w:rsidTr="00A14B3E">
        <w:tc>
          <w:tcPr>
            <w:tcW w:w="1242" w:type="dxa"/>
            <w:vMerge/>
          </w:tcPr>
          <w:p w14:paraId="7D83E9C3" w14:textId="77777777" w:rsidR="00A14B3E" w:rsidRDefault="00A14B3E" w:rsidP="00A14B3E">
            <w:pPr>
              <w:spacing w:after="120"/>
              <w:rPr>
                <w:rFonts w:eastAsiaTheme="minorEastAsia"/>
                <w:color w:val="0070C0"/>
                <w:lang w:val="en-US" w:eastAsia="zh-CN"/>
              </w:rPr>
            </w:pPr>
          </w:p>
        </w:tc>
        <w:tc>
          <w:tcPr>
            <w:tcW w:w="8615" w:type="dxa"/>
          </w:tcPr>
          <w:p w14:paraId="48ABD460" w14:textId="77777777" w:rsidR="00A14B3E" w:rsidRDefault="00A14B3E" w:rsidP="00A14B3E">
            <w:pPr>
              <w:spacing w:after="120"/>
              <w:rPr>
                <w:rFonts w:eastAsiaTheme="minorEastAsia"/>
                <w:color w:val="0070C0"/>
                <w:lang w:val="en-US" w:eastAsia="zh-CN"/>
              </w:rPr>
            </w:pPr>
          </w:p>
        </w:tc>
      </w:tr>
    </w:tbl>
    <w:p w14:paraId="1773665C" w14:textId="77777777" w:rsidR="00A14B3E" w:rsidRPr="003418CB" w:rsidRDefault="00A14B3E" w:rsidP="00A14B3E">
      <w:pPr>
        <w:rPr>
          <w:color w:val="0070C0"/>
          <w:lang w:val="en-US" w:eastAsia="zh-CN"/>
        </w:rPr>
      </w:pPr>
    </w:p>
    <w:p w14:paraId="412A9371" w14:textId="77777777" w:rsidR="00A14B3E" w:rsidRPr="00035C50" w:rsidRDefault="00A14B3E" w:rsidP="00A14B3E">
      <w:pPr>
        <w:pStyle w:val="Heading2"/>
      </w:pPr>
      <w:r w:rsidRPr="00035C50">
        <w:t>Summary</w:t>
      </w:r>
      <w:r w:rsidRPr="00035C50">
        <w:rPr>
          <w:rFonts w:hint="eastAsia"/>
        </w:rPr>
        <w:t xml:space="preserve"> for 1st round </w:t>
      </w:r>
    </w:p>
    <w:p w14:paraId="1967337D" w14:textId="77777777" w:rsidR="00A14B3E" w:rsidRPr="00805BE8" w:rsidRDefault="00A14B3E" w:rsidP="00A14B3E">
      <w:pPr>
        <w:pStyle w:val="Heading3"/>
        <w:rPr>
          <w:sz w:val="24"/>
          <w:szCs w:val="16"/>
        </w:rPr>
      </w:pPr>
      <w:r w:rsidRPr="00805BE8">
        <w:rPr>
          <w:sz w:val="24"/>
          <w:szCs w:val="16"/>
        </w:rPr>
        <w:t xml:space="preserve">Open issues </w:t>
      </w:r>
    </w:p>
    <w:p w14:paraId="272F094B"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6E7F858C" w14:textId="77777777" w:rsidTr="00A14B3E">
        <w:tc>
          <w:tcPr>
            <w:tcW w:w="1242" w:type="dxa"/>
          </w:tcPr>
          <w:p w14:paraId="528455A4" w14:textId="77777777" w:rsidR="00A14B3E" w:rsidRPr="00045592" w:rsidRDefault="00A14B3E" w:rsidP="00A14B3E">
            <w:pPr>
              <w:rPr>
                <w:rFonts w:eastAsiaTheme="minorEastAsia"/>
                <w:b/>
                <w:bCs/>
                <w:color w:val="0070C0"/>
                <w:lang w:val="en-US" w:eastAsia="zh-CN"/>
              </w:rPr>
            </w:pPr>
          </w:p>
        </w:tc>
        <w:tc>
          <w:tcPr>
            <w:tcW w:w="8615" w:type="dxa"/>
          </w:tcPr>
          <w:p w14:paraId="39D654C9"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578B0E3A" w14:textId="77777777" w:rsidTr="00A14B3E">
        <w:tc>
          <w:tcPr>
            <w:tcW w:w="1242" w:type="dxa"/>
          </w:tcPr>
          <w:p w14:paraId="2D334698"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27FD14"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4A329"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28942CE5"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CADBA63" w14:textId="77777777" w:rsidR="00A14B3E" w:rsidRDefault="00A14B3E" w:rsidP="00A14B3E">
      <w:pPr>
        <w:rPr>
          <w:i/>
          <w:color w:val="0070C0"/>
          <w:lang w:val="en-US" w:eastAsia="zh-CN"/>
        </w:rPr>
      </w:pPr>
    </w:p>
    <w:p w14:paraId="7FD43058"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B6D93B8" w14:textId="77777777" w:rsidTr="00A14B3E">
        <w:trPr>
          <w:trHeight w:val="744"/>
        </w:trPr>
        <w:tc>
          <w:tcPr>
            <w:tcW w:w="1395" w:type="dxa"/>
          </w:tcPr>
          <w:p w14:paraId="0A4F8BA5" w14:textId="77777777" w:rsidR="00A14B3E" w:rsidRPr="000D530B" w:rsidRDefault="00A14B3E" w:rsidP="00A14B3E">
            <w:pPr>
              <w:rPr>
                <w:rFonts w:eastAsiaTheme="minorEastAsia"/>
                <w:b/>
                <w:bCs/>
                <w:color w:val="0070C0"/>
                <w:lang w:val="en-US" w:eastAsia="zh-CN"/>
              </w:rPr>
            </w:pPr>
          </w:p>
        </w:tc>
        <w:tc>
          <w:tcPr>
            <w:tcW w:w="4554" w:type="dxa"/>
          </w:tcPr>
          <w:p w14:paraId="28ACED2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D13554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39BA4EC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95C49AC" w14:textId="77777777" w:rsidTr="00A14B3E">
        <w:trPr>
          <w:trHeight w:val="358"/>
        </w:trPr>
        <w:tc>
          <w:tcPr>
            <w:tcW w:w="1395" w:type="dxa"/>
          </w:tcPr>
          <w:p w14:paraId="75C8C8BE"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CA0521" w14:textId="77777777" w:rsidR="00A14B3E" w:rsidRPr="003418CB" w:rsidRDefault="00A14B3E" w:rsidP="00A14B3E">
            <w:pPr>
              <w:rPr>
                <w:rFonts w:eastAsiaTheme="minorEastAsia"/>
                <w:color w:val="0070C0"/>
                <w:lang w:val="en-US" w:eastAsia="zh-CN"/>
              </w:rPr>
            </w:pPr>
          </w:p>
        </w:tc>
        <w:tc>
          <w:tcPr>
            <w:tcW w:w="2932" w:type="dxa"/>
          </w:tcPr>
          <w:p w14:paraId="0B33903E" w14:textId="77777777" w:rsidR="00A14B3E" w:rsidRDefault="00A14B3E" w:rsidP="00A14B3E">
            <w:pPr>
              <w:spacing w:after="0"/>
              <w:rPr>
                <w:rFonts w:eastAsiaTheme="minorEastAsia"/>
                <w:color w:val="0070C0"/>
                <w:lang w:val="en-US" w:eastAsia="zh-CN"/>
              </w:rPr>
            </w:pPr>
          </w:p>
          <w:p w14:paraId="5431586A" w14:textId="77777777" w:rsidR="00A14B3E" w:rsidRDefault="00A14B3E" w:rsidP="00A14B3E">
            <w:pPr>
              <w:spacing w:after="0"/>
              <w:rPr>
                <w:rFonts w:eastAsiaTheme="minorEastAsia"/>
                <w:color w:val="0070C0"/>
                <w:lang w:val="en-US" w:eastAsia="zh-CN"/>
              </w:rPr>
            </w:pPr>
          </w:p>
          <w:p w14:paraId="0419B5B3" w14:textId="77777777" w:rsidR="00A14B3E" w:rsidRPr="003418CB" w:rsidRDefault="00A14B3E" w:rsidP="00A14B3E">
            <w:pPr>
              <w:rPr>
                <w:rFonts w:eastAsiaTheme="minorEastAsia"/>
                <w:color w:val="0070C0"/>
                <w:lang w:val="en-US" w:eastAsia="zh-CN"/>
              </w:rPr>
            </w:pPr>
          </w:p>
        </w:tc>
      </w:tr>
    </w:tbl>
    <w:p w14:paraId="14834DCA" w14:textId="77777777" w:rsidR="00A14B3E" w:rsidRDefault="00A14B3E" w:rsidP="00A14B3E">
      <w:pPr>
        <w:rPr>
          <w:i/>
          <w:color w:val="0070C0"/>
          <w:lang w:val="en-US" w:eastAsia="zh-CN"/>
        </w:rPr>
      </w:pPr>
    </w:p>
    <w:p w14:paraId="0C4BECFE" w14:textId="77777777" w:rsidR="00A14B3E" w:rsidRPr="00805BE8" w:rsidRDefault="00A14B3E" w:rsidP="00A14B3E">
      <w:pPr>
        <w:pStyle w:val="Heading3"/>
        <w:rPr>
          <w:sz w:val="24"/>
          <w:szCs w:val="16"/>
        </w:rPr>
      </w:pPr>
      <w:r w:rsidRPr="00805BE8">
        <w:rPr>
          <w:sz w:val="24"/>
          <w:szCs w:val="16"/>
        </w:rPr>
        <w:t>CRs/TPs</w:t>
      </w:r>
    </w:p>
    <w:p w14:paraId="57CF7F00"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534D9852" w14:textId="77777777" w:rsidTr="00A14B3E">
        <w:tc>
          <w:tcPr>
            <w:tcW w:w="1242" w:type="dxa"/>
          </w:tcPr>
          <w:p w14:paraId="4E47FBB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9077B8"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66D30073" w14:textId="77777777" w:rsidTr="00A14B3E">
        <w:tc>
          <w:tcPr>
            <w:tcW w:w="1242" w:type="dxa"/>
          </w:tcPr>
          <w:p w14:paraId="62D970C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C79CB1"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C526ED" w14:textId="77777777" w:rsidR="00A14B3E" w:rsidRPr="003418CB" w:rsidRDefault="00A14B3E" w:rsidP="00A14B3E">
      <w:pPr>
        <w:rPr>
          <w:color w:val="0070C0"/>
          <w:lang w:val="en-US" w:eastAsia="zh-CN"/>
        </w:rPr>
      </w:pPr>
    </w:p>
    <w:p w14:paraId="71732231" w14:textId="77777777" w:rsidR="00A14B3E" w:rsidRDefault="00A14B3E" w:rsidP="00A14B3E">
      <w:pPr>
        <w:pStyle w:val="Heading2"/>
      </w:pPr>
      <w:r>
        <w:rPr>
          <w:rFonts w:hint="eastAsia"/>
        </w:rPr>
        <w:t>Discussion on 2nd round</w:t>
      </w:r>
      <w:r>
        <w:t xml:space="preserve"> (if applicable)</w:t>
      </w:r>
    </w:p>
    <w:p w14:paraId="68F3B8AB" w14:textId="77777777" w:rsidR="00A14B3E" w:rsidRDefault="00A14B3E" w:rsidP="00A14B3E">
      <w:pPr>
        <w:rPr>
          <w:lang w:val="sv-SE" w:eastAsia="zh-CN"/>
        </w:rPr>
      </w:pPr>
    </w:p>
    <w:p w14:paraId="69007686" w14:textId="77777777" w:rsidR="00A14B3E" w:rsidRDefault="00A14B3E" w:rsidP="00A14B3E">
      <w:pPr>
        <w:pStyle w:val="Heading2"/>
      </w:pPr>
      <w:r>
        <w:rPr>
          <w:rFonts w:hint="eastAsia"/>
        </w:rPr>
        <w:t>Summary on 2nd round</w:t>
      </w:r>
      <w:r>
        <w:t xml:space="preserve"> (if applicable)</w:t>
      </w:r>
    </w:p>
    <w:p w14:paraId="51CFDCED"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6EBBE9A" w14:textId="77777777" w:rsidTr="00A14B3E">
        <w:tc>
          <w:tcPr>
            <w:tcW w:w="1242" w:type="dxa"/>
          </w:tcPr>
          <w:p w14:paraId="2E5B5FA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271E85C"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0A95EB5C" w14:textId="77777777" w:rsidTr="00A14B3E">
        <w:tc>
          <w:tcPr>
            <w:tcW w:w="1242" w:type="dxa"/>
          </w:tcPr>
          <w:p w14:paraId="7CFC0817"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CF4BA5"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72E9FC" w14:textId="77777777" w:rsidR="00A14B3E" w:rsidRPr="00045592" w:rsidRDefault="00A14B3E" w:rsidP="00A14B3E">
      <w:pPr>
        <w:rPr>
          <w:i/>
          <w:color w:val="0070C0"/>
          <w:lang w:val="en-US"/>
        </w:rPr>
      </w:pPr>
    </w:p>
    <w:p w14:paraId="71FE1DFC" w14:textId="15222F6A" w:rsidR="00307E51" w:rsidRPr="00A14B3E" w:rsidRDefault="00307E51" w:rsidP="00307E51">
      <w:pPr>
        <w:rPr>
          <w:lang w:val="en-US" w:eastAsia="zh-CN"/>
        </w:rPr>
      </w:pPr>
    </w:p>
    <w:p w14:paraId="37873FEA" w14:textId="01F7543A" w:rsidR="00A14B3E" w:rsidRPr="00045592" w:rsidRDefault="00A14B3E" w:rsidP="00A14B3E">
      <w:pPr>
        <w:pStyle w:val="Heading1"/>
        <w:rPr>
          <w:lang w:eastAsia="ja-JP"/>
        </w:rPr>
      </w:pPr>
      <w:r>
        <w:rPr>
          <w:lang w:eastAsia="ja-JP"/>
        </w:rPr>
        <w:t>Topic</w:t>
      </w:r>
      <w:r w:rsidRPr="00045592">
        <w:rPr>
          <w:lang w:eastAsia="ja-JP"/>
        </w:rPr>
        <w:t xml:space="preserve"> #</w:t>
      </w:r>
      <w:r w:rsidR="008F0FE1">
        <w:rPr>
          <w:lang w:eastAsia="ja-JP"/>
        </w:rPr>
        <w:t>4</w:t>
      </w:r>
      <w:r w:rsidRPr="00045592">
        <w:rPr>
          <w:lang w:eastAsia="ja-JP"/>
        </w:rPr>
        <w:t xml:space="preserve">: </w:t>
      </w:r>
      <w:r w:rsidR="008F0FE1">
        <w:rPr>
          <w:lang w:eastAsia="ja-JP"/>
        </w:rPr>
        <w:t>Handling of TDD Repeaters</w:t>
      </w:r>
    </w:p>
    <w:p w14:paraId="5AABC5E7" w14:textId="305FC9A2" w:rsidR="00A14B3E" w:rsidRPr="00721E50" w:rsidRDefault="00721E50" w:rsidP="00A14B3E">
      <w:pPr>
        <w:rPr>
          <w:rFonts w:eastAsia="游明朝" w:hint="eastAsia"/>
          <w:iCs/>
          <w:lang w:eastAsia="ja-JP"/>
        </w:rPr>
      </w:pPr>
      <w:r w:rsidRPr="00721E50">
        <w:rPr>
          <w:rFonts w:eastAsia="游明朝" w:hint="eastAsia"/>
          <w:iCs/>
          <w:lang w:eastAsia="ja-JP"/>
        </w:rPr>
        <w:t>T</w:t>
      </w:r>
      <w:r w:rsidRPr="00721E50">
        <w:rPr>
          <w:rFonts w:eastAsia="游明朝"/>
          <w:iCs/>
          <w:lang w:eastAsia="ja-JP"/>
        </w:rPr>
        <w:t xml:space="preserve">DD repeaters present several problems such as whether they </w:t>
      </w:r>
      <w:proofErr w:type="gramStart"/>
      <w:r w:rsidRPr="00721E50">
        <w:rPr>
          <w:rFonts w:eastAsia="游明朝"/>
          <w:iCs/>
          <w:lang w:eastAsia="ja-JP"/>
        </w:rPr>
        <w:t>have to</w:t>
      </w:r>
      <w:proofErr w:type="gramEnd"/>
      <w:r w:rsidRPr="00721E50">
        <w:rPr>
          <w:rFonts w:eastAsia="游明朝"/>
          <w:iCs/>
          <w:lang w:eastAsia="ja-JP"/>
        </w:rPr>
        <w:t xml:space="preserve"> be synchronized to the network, whether or not they have to be aware of the UL/DL configuration and how to handle dynamic TDD. These issues are discussed in this section.</w:t>
      </w:r>
    </w:p>
    <w:p w14:paraId="0AD41D37"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1BB2ED2" w14:textId="77777777" w:rsidTr="00A14B3E">
        <w:trPr>
          <w:trHeight w:val="468"/>
        </w:trPr>
        <w:tc>
          <w:tcPr>
            <w:tcW w:w="1648" w:type="dxa"/>
            <w:vAlign w:val="center"/>
          </w:tcPr>
          <w:p w14:paraId="067188D9" w14:textId="77777777" w:rsidR="00A14B3E" w:rsidRPr="00045592" w:rsidRDefault="00A14B3E" w:rsidP="00A14B3E">
            <w:pPr>
              <w:spacing w:before="120" w:after="120"/>
              <w:rPr>
                <w:b/>
                <w:bCs/>
              </w:rPr>
            </w:pPr>
            <w:r w:rsidRPr="00045592">
              <w:rPr>
                <w:b/>
                <w:bCs/>
              </w:rPr>
              <w:t>T-doc number</w:t>
            </w:r>
          </w:p>
        </w:tc>
        <w:tc>
          <w:tcPr>
            <w:tcW w:w="1437" w:type="dxa"/>
            <w:vAlign w:val="center"/>
          </w:tcPr>
          <w:p w14:paraId="4C9B9358" w14:textId="77777777" w:rsidR="00A14B3E" w:rsidRPr="00045592" w:rsidRDefault="00A14B3E" w:rsidP="00A14B3E">
            <w:pPr>
              <w:spacing w:before="120" w:after="120"/>
              <w:rPr>
                <w:b/>
                <w:bCs/>
              </w:rPr>
            </w:pPr>
            <w:r w:rsidRPr="00045592">
              <w:rPr>
                <w:b/>
                <w:bCs/>
              </w:rPr>
              <w:t>Company</w:t>
            </w:r>
          </w:p>
        </w:tc>
        <w:tc>
          <w:tcPr>
            <w:tcW w:w="6772" w:type="dxa"/>
            <w:vAlign w:val="center"/>
          </w:tcPr>
          <w:p w14:paraId="07707EC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6EBBF46F" w14:textId="77777777" w:rsidTr="00A14B3E">
        <w:trPr>
          <w:trHeight w:val="468"/>
        </w:trPr>
        <w:tc>
          <w:tcPr>
            <w:tcW w:w="1648" w:type="dxa"/>
          </w:tcPr>
          <w:p w14:paraId="04FFE212" w14:textId="4B52AE37"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8F0FE1">
              <w:rPr>
                <w:rFonts w:asciiTheme="minorHAnsi" w:hAnsiTheme="minorHAnsi" w:cstheme="minorHAnsi"/>
              </w:rPr>
              <w:t>102018</w:t>
            </w:r>
          </w:p>
        </w:tc>
        <w:tc>
          <w:tcPr>
            <w:tcW w:w="1437" w:type="dxa"/>
          </w:tcPr>
          <w:p w14:paraId="67906D5C" w14:textId="2F1D01F2" w:rsidR="00A14B3E" w:rsidRPr="00805BE8" w:rsidRDefault="008F0FE1" w:rsidP="00A14B3E">
            <w:pPr>
              <w:spacing w:before="120" w:after="120"/>
              <w:rPr>
                <w:rFonts w:asciiTheme="minorHAnsi" w:hAnsiTheme="minorHAnsi" w:cstheme="minorHAnsi"/>
              </w:rPr>
            </w:pPr>
            <w:r>
              <w:rPr>
                <w:rFonts w:asciiTheme="minorHAnsi" w:hAnsiTheme="minorHAnsi" w:cstheme="minorHAnsi"/>
              </w:rPr>
              <w:t>Nokia</w:t>
            </w:r>
          </w:p>
        </w:tc>
        <w:tc>
          <w:tcPr>
            <w:tcW w:w="6772" w:type="dxa"/>
          </w:tcPr>
          <w:p w14:paraId="13204A84" w14:textId="77777777" w:rsidR="008F0FE1" w:rsidRDefault="008F0FE1" w:rsidP="008F0FE1">
            <w:pPr>
              <w:spacing w:beforeLines="50" w:before="120" w:after="0"/>
              <w:rPr>
                <w:b/>
                <w:bCs/>
                <w:lang w:val="en-US"/>
              </w:rPr>
            </w:pPr>
            <w:r w:rsidRPr="00664D99">
              <w:rPr>
                <w:b/>
                <w:bCs/>
                <w:lang w:val="en-US"/>
              </w:rPr>
              <w:t>Observation 2:</w:t>
            </w:r>
            <w:r>
              <w:rPr>
                <w:b/>
                <w:bCs/>
                <w:lang w:val="en-US"/>
              </w:rPr>
              <w:t xml:space="preserve"> Discussion is needed on how to handle synchronization in case TDD repeaters are decided to be worked on.</w:t>
            </w:r>
          </w:p>
          <w:p w14:paraId="2CBD2187" w14:textId="14C06814" w:rsidR="00A14B3E" w:rsidRPr="00805BE8" w:rsidRDefault="008F0FE1" w:rsidP="00A14B3E">
            <w:pPr>
              <w:spacing w:before="120" w:after="120"/>
              <w:rPr>
                <w:rFonts w:asciiTheme="minorHAnsi" w:hAnsiTheme="minorHAnsi" w:cstheme="minorHAnsi"/>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8F0FE1" w14:paraId="2EFC17AA" w14:textId="77777777" w:rsidTr="00A14B3E">
        <w:trPr>
          <w:trHeight w:val="468"/>
        </w:trPr>
        <w:tc>
          <w:tcPr>
            <w:tcW w:w="1648" w:type="dxa"/>
          </w:tcPr>
          <w:p w14:paraId="74790154" w14:textId="699708C1" w:rsidR="008F0FE1" w:rsidRPr="00805BE8" w:rsidRDefault="008F0FE1"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6134E51B" w14:textId="5130A509" w:rsidR="008F0FE1" w:rsidRDefault="008F0FE1"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3024CCAD" w14:textId="77777777" w:rsidR="00426D86" w:rsidRPr="005C175A" w:rsidRDefault="00426D86" w:rsidP="00426D86">
            <w:pPr>
              <w:spacing w:beforeLines="50" w:before="120" w:afterLines="50" w:after="120"/>
              <w:rPr>
                <w:b/>
              </w:rPr>
            </w:pPr>
            <w:r w:rsidRPr="005C175A">
              <w:rPr>
                <w:rFonts w:hint="eastAsia"/>
                <w:b/>
              </w:rPr>
              <w:t xml:space="preserve">Proposal 2: Transmitter off power needs to be defined for TDD repeaters, the same </w:t>
            </w:r>
            <w:r w:rsidRPr="005C175A">
              <w:rPr>
                <w:b/>
              </w:rPr>
              <w:t>requirements</w:t>
            </w:r>
            <w:r w:rsidRPr="005C175A">
              <w:rPr>
                <w:rFonts w:hint="eastAsia"/>
                <w:b/>
              </w:rPr>
              <w:t xml:space="preserve"> as BS can be defined.</w:t>
            </w:r>
          </w:p>
          <w:p w14:paraId="4FFCCBD7" w14:textId="0ECCCCF6" w:rsidR="00426D86" w:rsidRDefault="00426D86" w:rsidP="00426D86">
            <w:pPr>
              <w:spacing w:beforeLines="50" w:before="120" w:afterLines="50" w:after="120"/>
              <w:rPr>
                <w:b/>
              </w:rPr>
            </w:pPr>
            <w:r w:rsidRPr="005C175A">
              <w:rPr>
                <w:rFonts w:hint="eastAsia"/>
                <w:b/>
              </w:rPr>
              <w:t>Observation</w:t>
            </w:r>
            <w:r>
              <w:rPr>
                <w:rFonts w:hint="eastAsia"/>
                <w:b/>
              </w:rPr>
              <w:t xml:space="preserve"> 1</w:t>
            </w:r>
            <w:r w:rsidRPr="005C175A">
              <w:rPr>
                <w:rFonts w:hint="eastAsia"/>
                <w:b/>
              </w:rPr>
              <w:t xml:space="preserve">: </w:t>
            </w:r>
            <w:r>
              <w:rPr>
                <w:rFonts w:hint="eastAsia"/>
                <w:b/>
              </w:rPr>
              <w:t>It</w:t>
            </w:r>
            <w:r>
              <w:rPr>
                <w:b/>
              </w:rPr>
              <w:t>’</w:t>
            </w:r>
            <w:r>
              <w:rPr>
                <w:rFonts w:hint="eastAsia"/>
                <w:b/>
              </w:rPr>
              <w:t>s not easy to define t</w:t>
            </w:r>
            <w:r w:rsidRPr="005C175A">
              <w:rPr>
                <w:b/>
              </w:rPr>
              <w:t>ransient</w:t>
            </w:r>
            <w:r w:rsidRPr="005C175A">
              <w:rPr>
                <w:rFonts w:hint="eastAsia"/>
                <w:b/>
              </w:rPr>
              <w:t xml:space="preserve"> period </w:t>
            </w:r>
            <w:r>
              <w:rPr>
                <w:rFonts w:hint="eastAsia"/>
                <w:b/>
              </w:rPr>
              <w:t xml:space="preserve">requirement </w:t>
            </w:r>
            <w:r w:rsidRPr="005C175A">
              <w:rPr>
                <w:rFonts w:hint="eastAsia"/>
                <w:b/>
              </w:rPr>
              <w:t>for TDD repeater.</w:t>
            </w:r>
          </w:p>
          <w:p w14:paraId="454624BC" w14:textId="24118A8B" w:rsidR="008F0FE1" w:rsidRPr="00426D86" w:rsidRDefault="00426D86" w:rsidP="00426D86">
            <w:pPr>
              <w:spacing w:beforeLines="50" w:before="120" w:afterLines="50" w:after="120"/>
              <w:rPr>
                <w:b/>
              </w:rPr>
            </w:pPr>
            <w:r w:rsidRPr="0003376F">
              <w:rPr>
                <w:rFonts w:hint="eastAsia"/>
                <w:b/>
              </w:rPr>
              <w:t>Observation</w:t>
            </w:r>
            <w:r>
              <w:rPr>
                <w:rFonts w:hint="eastAsia"/>
                <w:b/>
              </w:rPr>
              <w:t xml:space="preserve"> 2</w:t>
            </w:r>
            <w:r w:rsidRPr="0003376F">
              <w:rPr>
                <w:rFonts w:hint="eastAsia"/>
                <w:b/>
              </w:rPr>
              <w:t xml:space="preserve">: TDD synchronization related </w:t>
            </w:r>
            <w:r w:rsidRPr="0003376F">
              <w:rPr>
                <w:b/>
              </w:rPr>
              <w:t>requirements need</w:t>
            </w:r>
            <w:r w:rsidRPr="0003376F">
              <w:rPr>
                <w:rFonts w:hint="eastAsia"/>
                <w:b/>
              </w:rPr>
              <w:t xml:space="preserve"> </w:t>
            </w:r>
            <w:r>
              <w:rPr>
                <w:rFonts w:hint="eastAsia"/>
                <w:b/>
              </w:rPr>
              <w:t>more discussion.</w:t>
            </w:r>
          </w:p>
        </w:tc>
      </w:tr>
      <w:tr w:rsidR="00426D86" w14:paraId="6153E2BE" w14:textId="77777777" w:rsidTr="00A14B3E">
        <w:trPr>
          <w:trHeight w:val="468"/>
        </w:trPr>
        <w:tc>
          <w:tcPr>
            <w:tcW w:w="1648" w:type="dxa"/>
          </w:tcPr>
          <w:p w14:paraId="2DF27EA4" w14:textId="3934F5F9"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4AF13225" w14:textId="669520A3"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221D83BE" w14:textId="3759DFB1" w:rsidR="00426D86" w:rsidRPr="00426D86" w:rsidRDefault="00426D86" w:rsidP="00426D86">
            <w:pPr>
              <w:rPr>
                <w:rFonts w:hint="eastAsia"/>
                <w:b/>
                <w:bCs/>
              </w:rPr>
            </w:pPr>
            <w:r w:rsidRPr="00CA7347">
              <w:rPr>
                <w:b/>
                <w:bCs/>
              </w:rPr>
              <w:t>Proposal 2: at first, we should focus on the RF architecture discussion and clarify whether/how to distinguish different DL/UL terminologies at least for repeaters supporting TDD operating bands.</w:t>
            </w:r>
          </w:p>
        </w:tc>
      </w:tr>
      <w:tr w:rsidR="00426D86" w14:paraId="0B23B06B" w14:textId="77777777" w:rsidTr="00A14B3E">
        <w:trPr>
          <w:trHeight w:val="468"/>
        </w:trPr>
        <w:tc>
          <w:tcPr>
            <w:tcW w:w="1648" w:type="dxa"/>
          </w:tcPr>
          <w:p w14:paraId="664C8DC6" w14:textId="67C9A8D1"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21E7C717" w14:textId="72CB5C78" w:rsidR="00426D86" w:rsidRDefault="00426D86" w:rsidP="00A14B3E">
            <w:pPr>
              <w:spacing w:before="120" w:after="120"/>
              <w:rPr>
                <w:rFonts w:asciiTheme="minorHAnsi" w:hAnsiTheme="minorHAnsi" w:cstheme="minorHAnsi" w:hint="eastAsia"/>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42750E7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_Ref61380347 \h  \* MERGEFORMAT </w:instrText>
            </w:r>
            <w:r w:rsidRPr="000302A8">
              <w:rPr>
                <w:b/>
                <w:lang w:eastAsia="x-none"/>
              </w:rPr>
            </w:r>
            <w:r w:rsidRPr="000302A8">
              <w:rPr>
                <w:b/>
                <w:lang w:eastAsia="x-none"/>
              </w:rPr>
              <w:fldChar w:fldCharType="separate"/>
            </w:r>
            <w:r w:rsidRPr="006A6E79">
              <w:rPr>
                <w:b/>
                <w:lang w:eastAsia="x-none"/>
              </w:rPr>
              <w:t xml:space="preserve">Observation 1: </w:t>
            </w:r>
            <w:r w:rsidRPr="006A6E79" w:rsidDel="000302A8">
              <w:rPr>
                <w:b/>
                <w:lang w:eastAsia="x-none"/>
              </w:rPr>
              <w:t xml:space="preserve">NR repeater has no idea about the </w:t>
            </w:r>
            <w:r w:rsidRPr="006A6E79">
              <w:rPr>
                <w:b/>
                <w:lang w:eastAsia="x-none"/>
              </w:rPr>
              <w:t xml:space="preserve">UE-specific information (e.g., SFI or DCI) </w:t>
            </w:r>
            <w:r w:rsidRPr="006A6E79" w:rsidDel="000302A8">
              <w:rPr>
                <w:b/>
                <w:lang w:eastAsia="x-none"/>
              </w:rPr>
              <w:t xml:space="preserve">that </w:t>
            </w:r>
            <w:r w:rsidRPr="006A6E79">
              <w:rPr>
                <w:b/>
                <w:lang w:eastAsia="x-none"/>
              </w:rPr>
              <w:t>may overwrite the static UL/DL configuration in SIB.</w:t>
            </w:r>
            <w:r w:rsidRPr="000302A8">
              <w:rPr>
                <w:b/>
                <w:lang w:eastAsia="x-none"/>
              </w:rPr>
              <w:fldChar w:fldCharType="end"/>
            </w:r>
            <w:r w:rsidRPr="000302A8">
              <w:rPr>
                <w:b/>
                <w:lang w:eastAsia="x-none"/>
              </w:rPr>
              <w:t xml:space="preserve"> </w:t>
            </w:r>
          </w:p>
          <w:p w14:paraId="1FB8179D"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_Ref61380359 \h  \* MERGEFORMAT </w:instrText>
            </w:r>
            <w:r w:rsidRPr="000302A8">
              <w:rPr>
                <w:b/>
                <w:lang w:eastAsia="x-none"/>
              </w:rPr>
            </w:r>
            <w:r w:rsidRPr="000302A8">
              <w:rPr>
                <w:b/>
                <w:lang w:eastAsia="x-none"/>
              </w:rPr>
              <w:fldChar w:fldCharType="separate"/>
            </w:r>
            <w:r w:rsidRPr="006A6E79">
              <w:rPr>
                <w:b/>
                <w:lang w:eastAsia="x-none"/>
              </w:rPr>
              <w:t>Proposal 1: RAN4 to discuss how to enable NR repeaters to get the SFI and scheduling DCI information for dynamic TDD deployments.</w:t>
            </w:r>
            <w:r w:rsidRPr="000302A8">
              <w:rPr>
                <w:b/>
                <w:lang w:eastAsia="x-none"/>
              </w:rPr>
              <w:fldChar w:fldCharType="end"/>
            </w:r>
          </w:p>
          <w:p w14:paraId="5314011F"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_Ref61380349 \h  \* MERGEFORMAT </w:instrText>
            </w:r>
            <w:r w:rsidRPr="000302A8">
              <w:rPr>
                <w:b/>
                <w:lang w:eastAsia="x-none"/>
              </w:rPr>
            </w:r>
            <w:r w:rsidRPr="000302A8">
              <w:rPr>
                <w:b/>
                <w:lang w:eastAsia="x-none"/>
              </w:rPr>
              <w:fldChar w:fldCharType="separate"/>
            </w:r>
            <w:r w:rsidRPr="006A6E79">
              <w:rPr>
                <w:b/>
                <w:lang w:eastAsia="x-none"/>
              </w:rPr>
              <w:t>Observation 2: How the repeater determines the starting time for UL transmission is not clear.</w:t>
            </w:r>
            <w:r w:rsidRPr="000302A8">
              <w:rPr>
                <w:b/>
                <w:lang w:eastAsia="x-none"/>
              </w:rPr>
              <w:fldChar w:fldCharType="end"/>
            </w:r>
          </w:p>
          <w:p w14:paraId="417BDFB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_Ref61380351 \h  \* MERGEFORMAT </w:instrText>
            </w:r>
            <w:r w:rsidRPr="000302A8">
              <w:rPr>
                <w:b/>
                <w:lang w:eastAsia="x-none"/>
              </w:rPr>
            </w:r>
            <w:r w:rsidRPr="000302A8">
              <w:rPr>
                <w:b/>
                <w:lang w:eastAsia="x-none"/>
              </w:rPr>
              <w:fldChar w:fldCharType="separate"/>
            </w:r>
            <w:r w:rsidRPr="006A6E79">
              <w:rPr>
                <w:b/>
                <w:lang w:eastAsia="x-none"/>
              </w:rPr>
              <w:t>Observation 3: How the repeater determines the starting time and duration for UL signal listening is not clear.</w:t>
            </w:r>
            <w:r w:rsidRPr="000302A8">
              <w:rPr>
                <w:b/>
                <w:lang w:eastAsia="x-none"/>
              </w:rPr>
              <w:fldChar w:fldCharType="end"/>
            </w:r>
            <w:r w:rsidRPr="000302A8">
              <w:rPr>
                <w:b/>
                <w:lang w:eastAsia="x-none"/>
              </w:rPr>
              <w:t xml:space="preserve"> </w:t>
            </w:r>
          </w:p>
          <w:p w14:paraId="53CD6EE2" w14:textId="2A69D7A3" w:rsidR="00426D86" w:rsidRPr="00426D86"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_Ref61380361 \h  \* MERGEFORMAT </w:instrText>
            </w:r>
            <w:r w:rsidRPr="000302A8">
              <w:rPr>
                <w:b/>
                <w:lang w:eastAsia="x-none"/>
              </w:rPr>
            </w:r>
            <w:r w:rsidRPr="000302A8">
              <w:rPr>
                <w:b/>
                <w:lang w:eastAsia="x-none"/>
              </w:rPr>
              <w:fldChar w:fldCharType="separate"/>
            </w:r>
            <w:r w:rsidRPr="006A6E79">
              <w:rPr>
                <w:b/>
                <w:lang w:eastAsia="x-none"/>
              </w:rPr>
              <w:t xml:space="preserve">Proposal 2: RAN4 to discuss how </w:t>
            </w:r>
            <w:r w:rsidRPr="006A6E79" w:rsidDel="000302A8">
              <w:rPr>
                <w:b/>
                <w:lang w:eastAsia="x-none"/>
              </w:rPr>
              <w:t xml:space="preserve">to </w:t>
            </w:r>
            <w:r w:rsidRPr="006A6E79">
              <w:rPr>
                <w:b/>
                <w:lang w:eastAsia="x-none"/>
              </w:rPr>
              <w:t>the repeater determines the starting time for UL transmission as well as the starting time and duration for UL signal</w:t>
            </w:r>
            <w:r w:rsidRPr="006A6E79">
              <w:rPr>
                <w:rFonts w:cstheme="minorHAnsi"/>
                <w:b/>
                <w:lang w:eastAsia="x-none"/>
              </w:rPr>
              <w:t xml:space="preserve"> </w:t>
            </w:r>
            <w:r w:rsidRPr="006A6E79">
              <w:rPr>
                <w:rFonts w:cstheme="minorHAnsi"/>
                <w:b/>
              </w:rPr>
              <w:t>listening.</w:t>
            </w:r>
            <w:r w:rsidRPr="000302A8">
              <w:rPr>
                <w:b/>
                <w:lang w:eastAsia="x-none"/>
              </w:rPr>
              <w:fldChar w:fldCharType="end"/>
            </w:r>
          </w:p>
        </w:tc>
      </w:tr>
      <w:tr w:rsidR="00426D86" w14:paraId="1251CA61" w14:textId="77777777" w:rsidTr="00A14B3E">
        <w:trPr>
          <w:trHeight w:val="468"/>
        </w:trPr>
        <w:tc>
          <w:tcPr>
            <w:tcW w:w="1648" w:type="dxa"/>
          </w:tcPr>
          <w:p w14:paraId="3CD2CA5F" w14:textId="526D36CE"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7DAA6CCF" w14:textId="1442A9C0"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708DB87" w14:textId="77777777" w:rsidR="00426D86" w:rsidRDefault="00426D86" w:rsidP="00426D86">
            <w:pPr>
              <w:widowControl w:val="0"/>
              <w:overflowPunct/>
              <w:autoSpaceDE/>
              <w:autoSpaceDN/>
              <w:adjustRightInd/>
              <w:textAlignment w:val="auto"/>
              <w:rPr>
                <w:rFonts w:eastAsia="SimSun" w:hint="eastAsia"/>
                <w:lang w:val="en-US" w:eastAsia="zh-CN"/>
              </w:rPr>
            </w:pPr>
            <w:r>
              <w:rPr>
                <w:rFonts w:eastAsia="SimSun" w:hint="eastAsia"/>
                <w:b/>
                <w:bCs/>
                <w:lang w:val="en-US" w:eastAsia="zh-CN"/>
              </w:rPr>
              <w:t>Observation 1: f</w:t>
            </w:r>
            <w:r>
              <w:rPr>
                <w:rFonts w:eastAsia="SimSun" w:hint="eastAsia"/>
                <w:lang w:val="en-US" w:eastAsia="zh-CN"/>
              </w:rPr>
              <w:t>or TDD NR based repeater, without explicit DL-UL pattern information or with static DL-UL pattern only at repeater, the deployment would be limited to certain scenarios;</w:t>
            </w:r>
          </w:p>
          <w:p w14:paraId="0E1D3A49" w14:textId="489B3969" w:rsidR="00426D86" w:rsidRP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4: </w:t>
            </w:r>
            <w:r>
              <w:rPr>
                <w:rFonts w:eastAsia="SimSun" w:hint="eastAsia"/>
                <w:lang w:val="en-US" w:eastAsia="zh-CN"/>
              </w:rPr>
              <w:t>for TDD NR based repeater, group delay introduced by repeater</w:t>
            </w:r>
            <w:r>
              <w:rPr>
                <w:rFonts w:eastAsia="SimSun"/>
                <w:lang w:val="en-US" w:eastAsia="zh-CN"/>
              </w:rPr>
              <w:t>’</w:t>
            </w:r>
            <w:r>
              <w:rPr>
                <w:rFonts w:eastAsia="SimSun" w:hint="eastAsia"/>
                <w:lang w:val="en-US" w:eastAsia="zh-CN"/>
              </w:rPr>
              <w:t xml:space="preserve">s filter should be studied and clarified as this would impact DL-UL gap period </w:t>
            </w:r>
            <w:r>
              <w:rPr>
                <w:rFonts w:eastAsia="SimSun" w:hint="eastAsia"/>
                <w:lang w:val="en-US" w:eastAsia="zh-CN"/>
              </w:rPr>
              <w:lastRenderedPageBreak/>
              <w:t>and NCS configuration of PRACH channel.</w:t>
            </w:r>
          </w:p>
        </w:tc>
      </w:tr>
      <w:tr w:rsidR="00426D86" w14:paraId="173BF14D" w14:textId="77777777" w:rsidTr="00A14B3E">
        <w:trPr>
          <w:trHeight w:val="468"/>
        </w:trPr>
        <w:tc>
          <w:tcPr>
            <w:tcW w:w="1648" w:type="dxa"/>
          </w:tcPr>
          <w:p w14:paraId="27885140" w14:textId="45EC43BF"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4-2102829</w:t>
            </w:r>
          </w:p>
        </w:tc>
        <w:tc>
          <w:tcPr>
            <w:tcW w:w="1437" w:type="dxa"/>
          </w:tcPr>
          <w:p w14:paraId="33A1CCB5" w14:textId="2B7D2982" w:rsidR="00426D86" w:rsidRDefault="00426D86"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B16D5CD" w14:textId="77777777" w:rsidR="00426D86" w:rsidRDefault="00426D86" w:rsidP="00426D86">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61370807" w14:textId="4614E6CC" w:rsidR="00426D86" w:rsidRPr="00CA7347" w:rsidRDefault="00426D86" w:rsidP="00426D86">
            <w:pPr>
              <w:ind w:firstLineChars="100" w:firstLine="200"/>
              <w:rPr>
                <w:b/>
                <w:bCs/>
              </w:rPr>
            </w:pPr>
            <w:r w:rsidRPr="004114BA">
              <w:rPr>
                <w:b/>
                <w:bCs/>
              </w:rPr>
              <w:t xml:space="preserve">Proposal </w:t>
            </w:r>
            <w:r>
              <w:rPr>
                <w:b/>
                <w:bCs/>
              </w:rPr>
              <w:t>3</w:t>
            </w:r>
            <w:r w:rsidRPr="004114BA">
              <w:rPr>
                <w:b/>
                <w:bCs/>
              </w:rPr>
              <w:t>: Companies should discussion whether signa</w:t>
            </w:r>
            <w:r>
              <w:rPr>
                <w:b/>
                <w:bCs/>
              </w:rPr>
              <w:t>l</w:t>
            </w:r>
            <w:r w:rsidRPr="004114BA">
              <w:rPr>
                <w:b/>
                <w:bCs/>
              </w:rPr>
              <w:t xml:space="preserve">ling would be beneficial for the </w:t>
            </w:r>
            <w:r>
              <w:rPr>
                <w:b/>
                <w:bCs/>
              </w:rPr>
              <w:t xml:space="preserve">TDD </w:t>
            </w:r>
            <w:r w:rsidRPr="004114BA">
              <w:rPr>
                <w:b/>
                <w:bCs/>
              </w:rPr>
              <w:t>repeater.</w:t>
            </w:r>
          </w:p>
        </w:tc>
      </w:tr>
    </w:tbl>
    <w:p w14:paraId="3B9D2F99" w14:textId="77777777" w:rsidR="00A14B3E" w:rsidRPr="004A7544" w:rsidRDefault="00A14B3E" w:rsidP="00A14B3E"/>
    <w:p w14:paraId="1837E25E" w14:textId="77777777" w:rsidR="00A14B3E" w:rsidRPr="004A7544" w:rsidRDefault="00A14B3E" w:rsidP="00A14B3E">
      <w:pPr>
        <w:pStyle w:val="Heading2"/>
      </w:pPr>
      <w:r w:rsidRPr="004A7544">
        <w:rPr>
          <w:rFonts w:hint="eastAsia"/>
        </w:rPr>
        <w:t>Open issues</w:t>
      </w:r>
      <w:r>
        <w:t xml:space="preserve"> summary</w:t>
      </w:r>
    </w:p>
    <w:p w14:paraId="034E1AE4" w14:textId="0DF21496" w:rsidR="00426D86" w:rsidRPr="00721E50" w:rsidRDefault="00426D86" w:rsidP="00A14B3E">
      <w:pPr>
        <w:rPr>
          <w:iCs/>
        </w:rPr>
      </w:pPr>
      <w:r w:rsidRPr="00721E50">
        <w:rPr>
          <w:iCs/>
        </w:rPr>
        <w:t xml:space="preserve">Many papers are discussing the behaviour of repeaters in TDD bands, the need for synchronization and UL/DL configuration awareness. </w:t>
      </w:r>
      <w:r w:rsidR="00DE4BC1" w:rsidRPr="00721E50">
        <w:rPr>
          <w:iCs/>
        </w:rPr>
        <w:t>Other topics brought up are support for d</w:t>
      </w:r>
      <w:r w:rsidRPr="00721E50">
        <w:rPr>
          <w:iCs/>
        </w:rPr>
        <w:t>ynamic TDD</w:t>
      </w:r>
      <w:r w:rsidR="00DE4BC1" w:rsidRPr="00721E50">
        <w:rPr>
          <w:iCs/>
        </w:rPr>
        <w:t xml:space="preserve"> and definition of </w:t>
      </w:r>
      <w:r w:rsidRPr="00721E50">
        <w:rPr>
          <w:iCs/>
        </w:rPr>
        <w:t xml:space="preserve">requirements related to TDD such as </w:t>
      </w:r>
      <w:r w:rsidR="00DE4BC1" w:rsidRPr="00721E50">
        <w:rPr>
          <w:iCs/>
        </w:rPr>
        <w:t xml:space="preserve">Rx-Tx </w:t>
      </w:r>
      <w:r w:rsidRPr="00721E50">
        <w:rPr>
          <w:iCs/>
        </w:rPr>
        <w:t xml:space="preserve">switching time, </w:t>
      </w:r>
      <w:r w:rsidR="00DE4BC1" w:rsidRPr="00721E50">
        <w:rPr>
          <w:iCs/>
        </w:rPr>
        <w:t>whether the repeater should be aware of the exact timing when UL starts.</w:t>
      </w:r>
    </w:p>
    <w:p w14:paraId="51ACA015" w14:textId="3E022B06" w:rsidR="00A14B3E" w:rsidRPr="00721E50" w:rsidRDefault="00A14B3E" w:rsidP="00A14B3E">
      <w:pPr>
        <w:pStyle w:val="Heading3"/>
        <w:rPr>
          <w:sz w:val="24"/>
          <w:szCs w:val="16"/>
        </w:rPr>
      </w:pPr>
      <w:r w:rsidRPr="00721E50">
        <w:rPr>
          <w:sz w:val="24"/>
          <w:szCs w:val="16"/>
        </w:rPr>
        <w:t xml:space="preserve">Sub-topic </w:t>
      </w:r>
      <w:r w:rsidR="00DE4BC1" w:rsidRPr="00721E50">
        <w:rPr>
          <w:sz w:val="24"/>
          <w:szCs w:val="16"/>
        </w:rPr>
        <w:t>4</w:t>
      </w:r>
      <w:r w:rsidRPr="00721E50">
        <w:rPr>
          <w:sz w:val="24"/>
          <w:szCs w:val="16"/>
        </w:rPr>
        <w:t>-1</w:t>
      </w:r>
    </w:p>
    <w:p w14:paraId="66861533" w14:textId="7FB1BEF8" w:rsidR="00A14B3E" w:rsidRPr="00721E50" w:rsidRDefault="00DE4BC1" w:rsidP="00A14B3E">
      <w:pPr>
        <w:rPr>
          <w:rFonts w:eastAsia="游明朝" w:hint="eastAsia"/>
          <w:iCs/>
          <w:lang w:val="en-US" w:eastAsia="ja-JP"/>
        </w:rPr>
      </w:pPr>
      <w:r w:rsidRPr="00721E50">
        <w:rPr>
          <w:rFonts w:eastAsia="游明朝" w:hint="eastAsia"/>
          <w:iCs/>
          <w:lang w:val="en-US" w:eastAsia="ja-JP"/>
        </w:rPr>
        <w:t>S</w:t>
      </w:r>
      <w:r w:rsidRPr="00721E50">
        <w:rPr>
          <w:rFonts w:eastAsia="游明朝"/>
          <w:iCs/>
          <w:lang w:val="en-US" w:eastAsia="ja-JP"/>
        </w:rPr>
        <w:t>ynchronization for TDD</w:t>
      </w:r>
    </w:p>
    <w:p w14:paraId="40E841FC" w14:textId="4EB2AD81" w:rsidR="00A14B3E" w:rsidRPr="00721E50" w:rsidRDefault="00DE4BC1" w:rsidP="00A14B3E">
      <w:pPr>
        <w:rPr>
          <w:rFonts w:eastAsia="游明朝" w:hint="eastAsia"/>
          <w:iCs/>
          <w:lang w:val="en-US" w:eastAsia="ja-JP"/>
        </w:rPr>
      </w:pPr>
      <w:r w:rsidRPr="00721E50">
        <w:rPr>
          <w:rFonts w:eastAsia="游明朝" w:hint="eastAsia"/>
          <w:iCs/>
          <w:lang w:val="en-US" w:eastAsia="ja-JP"/>
        </w:rPr>
        <w:t>I</w:t>
      </w:r>
      <w:r w:rsidRPr="00721E50">
        <w:rPr>
          <w:rFonts w:eastAsia="游明朝"/>
          <w:iCs/>
          <w:lang w:val="en-US" w:eastAsia="ja-JP"/>
        </w:rPr>
        <w:t xml:space="preserve">t should be discussed whether the repeater </w:t>
      </w:r>
      <w:proofErr w:type="gramStart"/>
      <w:r w:rsidRPr="00721E50">
        <w:rPr>
          <w:rFonts w:eastAsia="游明朝"/>
          <w:iCs/>
          <w:lang w:val="en-US" w:eastAsia="ja-JP"/>
        </w:rPr>
        <w:t>has to</w:t>
      </w:r>
      <w:proofErr w:type="gramEnd"/>
      <w:r w:rsidRPr="00721E50">
        <w:rPr>
          <w:rFonts w:eastAsia="游明朝"/>
          <w:iCs/>
          <w:lang w:val="en-US" w:eastAsia="ja-JP"/>
        </w:rPr>
        <w:t xml:space="preserve"> be synchronized to the network and know the exact symbol timing.</w:t>
      </w:r>
    </w:p>
    <w:p w14:paraId="29382F13" w14:textId="70D6D2BD"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-1: </w:t>
      </w:r>
      <w:r w:rsidR="00DE4BC1" w:rsidRPr="00721E50">
        <w:rPr>
          <w:b/>
          <w:u w:val="single"/>
          <w:lang w:eastAsia="ko-KR"/>
        </w:rPr>
        <w:t>Synchronization for TDD</w:t>
      </w:r>
    </w:p>
    <w:p w14:paraId="6B72AD2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96A061E" w14:textId="6600794E"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 xml:space="preserve">Repeater </w:t>
      </w:r>
      <w:proofErr w:type="gramStart"/>
      <w:r w:rsidR="00DE4BC1" w:rsidRPr="00721E50">
        <w:rPr>
          <w:rFonts w:eastAsia="SimSun"/>
          <w:szCs w:val="24"/>
          <w:lang w:eastAsia="zh-CN"/>
        </w:rPr>
        <w:t>has to</w:t>
      </w:r>
      <w:proofErr w:type="gramEnd"/>
      <w:r w:rsidR="00DE4BC1" w:rsidRPr="00721E50">
        <w:rPr>
          <w:rFonts w:eastAsia="SimSun"/>
          <w:szCs w:val="24"/>
          <w:lang w:eastAsia="zh-CN"/>
        </w:rPr>
        <w:t xml:space="preserve"> synchronize to the </w:t>
      </w:r>
      <w:proofErr w:type="spellStart"/>
      <w:r w:rsidR="00DE4BC1" w:rsidRPr="00721E50">
        <w:rPr>
          <w:rFonts w:eastAsia="SimSun"/>
          <w:szCs w:val="24"/>
          <w:lang w:eastAsia="zh-CN"/>
        </w:rPr>
        <w:t>gNB</w:t>
      </w:r>
      <w:proofErr w:type="spellEnd"/>
      <w:r w:rsidR="00DE4BC1" w:rsidRPr="00721E50">
        <w:rPr>
          <w:rFonts w:eastAsia="SimSun"/>
          <w:szCs w:val="24"/>
          <w:lang w:eastAsia="zh-CN"/>
        </w:rPr>
        <w:t xml:space="preserve"> timing</w:t>
      </w:r>
    </w:p>
    <w:p w14:paraId="63796910" w14:textId="3AA4E4BC"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Synchronization is not needed</w:t>
      </w:r>
    </w:p>
    <w:p w14:paraId="43C0858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BD01391" w14:textId="0BD582AD"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w:t>
      </w:r>
      <w:r w:rsidRPr="00721E50">
        <w:rPr>
          <w:rFonts w:eastAsia="游明朝" w:hint="eastAsia"/>
          <w:szCs w:val="24"/>
          <w:lang w:eastAsia="ja-JP"/>
        </w:rPr>
        <w:t>1</w:t>
      </w:r>
    </w:p>
    <w:p w14:paraId="088B7500" w14:textId="077E3230" w:rsidR="00A14B3E" w:rsidRPr="00721E50" w:rsidRDefault="00DE4BC1" w:rsidP="00A14B3E">
      <w:pPr>
        <w:rPr>
          <w:rFonts w:eastAsia="游明朝" w:hint="eastAsia"/>
          <w:iCs/>
          <w:lang w:eastAsia="ja-JP"/>
        </w:rPr>
      </w:pPr>
      <w:proofErr w:type="gramStart"/>
      <w:r w:rsidRPr="00721E50">
        <w:rPr>
          <w:rFonts w:eastAsia="游明朝" w:hint="eastAsia"/>
          <w:iCs/>
          <w:lang w:eastAsia="ja-JP"/>
        </w:rPr>
        <w:t>I</w:t>
      </w:r>
      <w:r w:rsidRPr="00721E50">
        <w:rPr>
          <w:rFonts w:eastAsia="游明朝"/>
          <w:iCs/>
          <w:lang w:eastAsia="ja-JP"/>
        </w:rPr>
        <w:t>n order for</w:t>
      </w:r>
      <w:proofErr w:type="gramEnd"/>
      <w:r w:rsidRPr="00721E50">
        <w:rPr>
          <w:rFonts w:eastAsia="游明朝"/>
          <w:iCs/>
          <w:lang w:eastAsia="ja-JP"/>
        </w:rPr>
        <w:t xml:space="preserve"> the repeater to function correctly in a TDD network, it needs to synchronize to the </w:t>
      </w:r>
      <w:proofErr w:type="spellStart"/>
      <w:r w:rsidRPr="00721E50">
        <w:rPr>
          <w:rFonts w:eastAsia="游明朝"/>
          <w:iCs/>
          <w:lang w:eastAsia="ja-JP"/>
        </w:rPr>
        <w:t>gNB</w:t>
      </w:r>
      <w:proofErr w:type="spellEnd"/>
      <w:r w:rsidRPr="00721E50">
        <w:rPr>
          <w:rFonts w:eastAsia="游明朝"/>
          <w:iCs/>
          <w:lang w:eastAsia="ja-JP"/>
        </w:rPr>
        <w:t xml:space="preserve"> timing</w:t>
      </w:r>
    </w:p>
    <w:p w14:paraId="691433E0" w14:textId="69DA373F" w:rsidR="00A14B3E" w:rsidRPr="00721E50" w:rsidRDefault="00A14B3E" w:rsidP="00A14B3E">
      <w:pPr>
        <w:pStyle w:val="Heading3"/>
        <w:rPr>
          <w:sz w:val="24"/>
          <w:szCs w:val="16"/>
        </w:rPr>
      </w:pPr>
      <w:r w:rsidRPr="00721E50">
        <w:rPr>
          <w:sz w:val="24"/>
          <w:szCs w:val="16"/>
        </w:rPr>
        <w:t xml:space="preserve">Sub-topic </w:t>
      </w:r>
      <w:r w:rsidR="00AA6011" w:rsidRPr="00721E50">
        <w:rPr>
          <w:sz w:val="24"/>
          <w:szCs w:val="16"/>
        </w:rPr>
        <w:t>4</w:t>
      </w:r>
      <w:r w:rsidRPr="00721E50">
        <w:rPr>
          <w:sz w:val="24"/>
          <w:szCs w:val="16"/>
        </w:rPr>
        <w:t>-2</w:t>
      </w:r>
    </w:p>
    <w:p w14:paraId="4716FF07" w14:textId="0486E9E6" w:rsidR="00A14B3E" w:rsidRPr="00721E50" w:rsidRDefault="00DE4BC1" w:rsidP="00A14B3E">
      <w:pPr>
        <w:rPr>
          <w:i/>
          <w:lang w:val="en-US" w:eastAsia="zh-CN"/>
        </w:rPr>
      </w:pPr>
      <w:r w:rsidRPr="00721E50">
        <w:rPr>
          <w:iCs/>
          <w:lang w:val="en-US" w:eastAsia="zh-CN"/>
        </w:rPr>
        <w:t>UL/DL Configuration Awareness</w:t>
      </w:r>
      <w:r w:rsidR="00A14B3E" w:rsidRPr="00721E50">
        <w:rPr>
          <w:rFonts w:hint="eastAsia"/>
          <w:i/>
          <w:lang w:val="en-US" w:eastAsia="zh-CN"/>
        </w:rPr>
        <w:t xml:space="preserve"> </w:t>
      </w:r>
    </w:p>
    <w:p w14:paraId="58428389" w14:textId="1F04C087" w:rsidR="00A14B3E" w:rsidRPr="00721E50" w:rsidRDefault="00DE4BC1" w:rsidP="00A14B3E">
      <w:pPr>
        <w:rPr>
          <w:i/>
          <w:lang w:val="en-US" w:eastAsia="zh-CN"/>
        </w:rPr>
      </w:pPr>
      <w:r w:rsidRPr="00721E50">
        <w:rPr>
          <w:iCs/>
          <w:lang w:val="en-US" w:eastAsia="zh-CN"/>
        </w:rPr>
        <w:t xml:space="preserve">Some companies raised the problem that besides synchronization, the repeater also </w:t>
      </w:r>
      <w:proofErr w:type="gramStart"/>
      <w:r w:rsidRPr="00721E50">
        <w:rPr>
          <w:iCs/>
          <w:lang w:val="en-US" w:eastAsia="zh-CN"/>
        </w:rPr>
        <w:t>has to</w:t>
      </w:r>
      <w:proofErr w:type="gramEnd"/>
      <w:r w:rsidRPr="00721E50">
        <w:rPr>
          <w:iCs/>
          <w:lang w:val="en-US" w:eastAsia="zh-CN"/>
        </w:rPr>
        <w:t xml:space="preserve"> be aware of the UL/DL configuration.dd</w:t>
      </w:r>
    </w:p>
    <w:p w14:paraId="0ABD105D" w14:textId="0632A870"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-2: </w:t>
      </w:r>
      <w:r w:rsidR="00DE4BC1" w:rsidRPr="00721E50">
        <w:rPr>
          <w:b/>
          <w:u w:val="single"/>
          <w:lang w:eastAsia="ko-KR"/>
        </w:rPr>
        <w:t>UL/DL Configuration Awareness</w:t>
      </w:r>
    </w:p>
    <w:p w14:paraId="1229815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D540AB2" w14:textId="184A4199"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Repeater needs to be aware of the UL/DL split</w:t>
      </w:r>
    </w:p>
    <w:p w14:paraId="7C2B46EC" w14:textId="7A419A8A"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Repeater does not need to be aware of the UL/DL split</w:t>
      </w:r>
    </w:p>
    <w:p w14:paraId="234CBA08"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18986C4" w14:textId="7640AD7A"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7232022E" w14:textId="155AE4F2" w:rsidR="00AA6011" w:rsidRPr="00721E50" w:rsidRDefault="00AA6011" w:rsidP="00AA6011">
      <w:pPr>
        <w:pStyle w:val="Heading3"/>
        <w:rPr>
          <w:sz w:val="24"/>
          <w:szCs w:val="16"/>
        </w:rPr>
      </w:pPr>
      <w:r w:rsidRPr="00721E50">
        <w:rPr>
          <w:sz w:val="24"/>
          <w:szCs w:val="16"/>
        </w:rPr>
        <w:t>Sub-topic 4-3</w:t>
      </w:r>
    </w:p>
    <w:p w14:paraId="038A81C6" w14:textId="767637F5" w:rsidR="00AA6011" w:rsidRPr="00721E50" w:rsidRDefault="00AA6011" w:rsidP="00AA6011">
      <w:pPr>
        <w:rPr>
          <w:rFonts w:eastAsia="游明朝" w:hint="eastAsia"/>
          <w:iCs/>
          <w:lang w:val="en-US" w:eastAsia="ja-JP"/>
        </w:rPr>
      </w:pPr>
      <w:r w:rsidRPr="00721E50">
        <w:rPr>
          <w:rFonts w:eastAsia="游明朝" w:hint="eastAsia"/>
          <w:iCs/>
          <w:lang w:val="en-US" w:eastAsia="ja-JP"/>
        </w:rPr>
        <w:t>U</w:t>
      </w:r>
      <w:r w:rsidRPr="00721E50">
        <w:rPr>
          <w:rFonts w:eastAsia="游明朝"/>
          <w:iCs/>
          <w:lang w:val="en-US" w:eastAsia="ja-JP"/>
        </w:rPr>
        <w:t>L/DL Configuration Signaling</w:t>
      </w:r>
    </w:p>
    <w:p w14:paraId="73A13210" w14:textId="05AF2554" w:rsidR="00AA6011" w:rsidRPr="00721E50" w:rsidRDefault="00AA6011" w:rsidP="00AA6011">
      <w:pPr>
        <w:rPr>
          <w:rFonts w:eastAsia="游明朝" w:hint="eastAsia"/>
          <w:iCs/>
          <w:lang w:val="en-US" w:eastAsia="ja-JP"/>
        </w:rPr>
      </w:pPr>
      <w:r w:rsidRPr="00721E50">
        <w:rPr>
          <w:rFonts w:eastAsia="游明朝" w:hint="eastAsia"/>
          <w:iCs/>
          <w:lang w:val="en-US" w:eastAsia="ja-JP"/>
        </w:rPr>
        <w:lastRenderedPageBreak/>
        <w:t>I</w:t>
      </w:r>
      <w:r w:rsidRPr="00721E50">
        <w:rPr>
          <w:rFonts w:eastAsia="游明朝"/>
          <w:iCs/>
          <w:lang w:val="en-US" w:eastAsia="ja-JP"/>
        </w:rPr>
        <w:t>f the repeater should be aware of the UL/DL configuration, how will it acquire this information?</w:t>
      </w:r>
    </w:p>
    <w:p w14:paraId="0A0A854E" w14:textId="398DD576" w:rsidR="00AA6011" w:rsidRPr="00721E50" w:rsidRDefault="00AA6011" w:rsidP="00AA6011">
      <w:pPr>
        <w:rPr>
          <w:b/>
          <w:u w:val="single"/>
          <w:lang w:eastAsia="ko-KR"/>
        </w:rPr>
      </w:pPr>
      <w:r w:rsidRPr="00721E50">
        <w:rPr>
          <w:b/>
          <w:u w:val="single"/>
          <w:lang w:eastAsia="ko-KR"/>
        </w:rPr>
        <w:t xml:space="preserve">Issue 4-3: UL/DL Configuration </w:t>
      </w:r>
      <w:proofErr w:type="spellStart"/>
      <w:r w:rsidRPr="00721E50">
        <w:rPr>
          <w:b/>
          <w:u w:val="single"/>
          <w:lang w:eastAsia="ko-KR"/>
        </w:rPr>
        <w:t>Signaling</w:t>
      </w:r>
      <w:proofErr w:type="spellEnd"/>
    </w:p>
    <w:p w14:paraId="50A8AD9E"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2196DA6" w14:textId="6252B99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Repeater can acquire the UL/DL Configuration by reading the cell broadcast </w:t>
      </w:r>
      <w:proofErr w:type="gramStart"/>
      <w:r w:rsidRPr="00721E50">
        <w:rPr>
          <w:rFonts w:eastAsia="SimSun"/>
          <w:szCs w:val="24"/>
          <w:lang w:eastAsia="zh-CN"/>
        </w:rPr>
        <w:t>information(</w:t>
      </w:r>
      <w:proofErr w:type="gramEnd"/>
      <w:r w:rsidRPr="00721E50">
        <w:rPr>
          <w:rFonts w:eastAsia="SimSun"/>
          <w:szCs w:val="24"/>
          <w:lang w:eastAsia="zh-CN"/>
        </w:rPr>
        <w:t>e.g. SIB)</w:t>
      </w:r>
    </w:p>
    <w:p w14:paraId="54905EAF" w14:textId="6A4167F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Dedicated </w:t>
      </w:r>
      <w:proofErr w:type="spellStart"/>
      <w:r w:rsidRPr="00721E50">
        <w:rPr>
          <w:rFonts w:eastAsia="SimSun"/>
          <w:szCs w:val="24"/>
          <w:lang w:eastAsia="zh-CN"/>
        </w:rPr>
        <w:t>signaling</w:t>
      </w:r>
      <w:proofErr w:type="spellEnd"/>
      <w:r w:rsidRPr="00721E50">
        <w:rPr>
          <w:rFonts w:eastAsia="SimSun"/>
          <w:szCs w:val="24"/>
          <w:lang w:eastAsia="zh-CN"/>
        </w:rPr>
        <w:t xml:space="preserve"> would be needed to inform the repeater about the UL/DL configuration</w:t>
      </w:r>
    </w:p>
    <w:p w14:paraId="418D3046"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081B8F5" w14:textId="6A3F29CD"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143395F6" w14:textId="69BBA43F" w:rsidR="00AA6011" w:rsidRPr="00721E50" w:rsidRDefault="00AA6011" w:rsidP="00AA6011">
      <w:pPr>
        <w:spacing w:after="120"/>
        <w:rPr>
          <w:rFonts w:eastAsia="游明朝" w:hint="eastAsia"/>
          <w:szCs w:val="24"/>
          <w:lang w:eastAsia="ja-JP"/>
        </w:rPr>
      </w:pPr>
      <w:r w:rsidRPr="00721E50">
        <w:rPr>
          <w:rFonts w:eastAsia="游明朝" w:hint="eastAsia"/>
          <w:szCs w:val="24"/>
          <w:lang w:eastAsia="ja-JP"/>
        </w:rPr>
        <w:t>A</w:t>
      </w:r>
      <w:r w:rsidRPr="00721E50">
        <w:rPr>
          <w:rFonts w:eastAsia="游明朝"/>
          <w:szCs w:val="24"/>
          <w:lang w:eastAsia="ja-JP"/>
        </w:rPr>
        <w:t>s multiple options are possible, this point will require some discussion, companies are invited to provide their views or proposals.</w:t>
      </w:r>
    </w:p>
    <w:p w14:paraId="6BA16C70" w14:textId="629186A5" w:rsidR="00AA6011" w:rsidRPr="00721E50" w:rsidRDefault="00AA6011" w:rsidP="00AA6011">
      <w:pPr>
        <w:pStyle w:val="Heading3"/>
        <w:rPr>
          <w:sz w:val="24"/>
          <w:szCs w:val="16"/>
        </w:rPr>
      </w:pPr>
      <w:r w:rsidRPr="00721E50">
        <w:rPr>
          <w:sz w:val="24"/>
          <w:szCs w:val="16"/>
        </w:rPr>
        <w:t>Sub-topic 4-</w:t>
      </w:r>
      <w:r w:rsidR="00A62A97" w:rsidRPr="00721E50">
        <w:rPr>
          <w:sz w:val="24"/>
          <w:szCs w:val="16"/>
        </w:rPr>
        <w:t>4</w:t>
      </w:r>
    </w:p>
    <w:p w14:paraId="2AC9F1EF" w14:textId="5A56BDB1" w:rsidR="00AA6011" w:rsidRPr="00721E50" w:rsidRDefault="00AA6011" w:rsidP="00AA6011">
      <w:pPr>
        <w:rPr>
          <w:iCs/>
          <w:lang w:val="en-US" w:eastAsia="zh-CN"/>
        </w:rPr>
      </w:pPr>
      <w:r w:rsidRPr="00721E50">
        <w:rPr>
          <w:iCs/>
          <w:lang w:val="en-US" w:eastAsia="zh-CN"/>
        </w:rPr>
        <w:t>Support for dynamic TDD</w:t>
      </w:r>
    </w:p>
    <w:p w14:paraId="4CB80F0F" w14:textId="15D7D6EF" w:rsidR="00AA6011" w:rsidRPr="00721E50" w:rsidRDefault="00AA6011" w:rsidP="00AA6011">
      <w:pPr>
        <w:rPr>
          <w:rFonts w:eastAsia="游明朝" w:hint="eastAsia"/>
          <w:iCs/>
          <w:lang w:val="en-US" w:eastAsia="ja-JP"/>
        </w:rPr>
      </w:pPr>
      <w:r w:rsidRPr="00721E50">
        <w:rPr>
          <w:rFonts w:eastAsia="游明朝" w:hint="eastAsia"/>
          <w:iCs/>
          <w:lang w:val="en-US" w:eastAsia="ja-JP"/>
        </w:rPr>
        <w:t>S</w:t>
      </w:r>
      <w:r w:rsidRPr="00721E50">
        <w:rPr>
          <w:rFonts w:eastAsia="游明朝"/>
          <w:iCs/>
          <w:lang w:val="en-US" w:eastAsia="ja-JP"/>
        </w:rPr>
        <w:t>upport for dynamic TDD was brought up in multiple papers. While the static or semi-static UL/DL configuration can be acquired from the broadcast information, this will not enable support for dynamic TDD</w:t>
      </w:r>
    </w:p>
    <w:p w14:paraId="3299D14B" w14:textId="5999E9EA"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4</w:t>
      </w:r>
      <w:r w:rsidRPr="00721E50">
        <w:rPr>
          <w:b/>
          <w:u w:val="single"/>
          <w:lang w:eastAsia="ko-KR"/>
        </w:rPr>
        <w:t>: Support for dynamic TDD</w:t>
      </w:r>
    </w:p>
    <w:p w14:paraId="51FF0489"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F5DD0E3" w14:textId="434F984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Dynamic TDD should be supported</w:t>
      </w:r>
    </w:p>
    <w:p w14:paraId="0D237B7F" w14:textId="25480A6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 There is no need to support dynamic TDD</w:t>
      </w:r>
    </w:p>
    <w:p w14:paraId="2545614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1B08ADF" w14:textId="66B8990A"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24040072" w14:textId="3AF3BE93" w:rsidR="00A14B3E" w:rsidRPr="00721E50" w:rsidRDefault="00AA6011" w:rsidP="00A14B3E">
      <w:pPr>
        <w:rPr>
          <w:rFonts w:eastAsia="游明朝"/>
          <w:lang w:val="en-US" w:eastAsia="ja-JP"/>
        </w:rPr>
      </w:pPr>
      <w:r w:rsidRPr="00721E50">
        <w:rPr>
          <w:rFonts w:eastAsia="游明朝" w:hint="eastAsia"/>
          <w:lang w:val="en-US" w:eastAsia="ja-JP"/>
        </w:rPr>
        <w:t>T</w:t>
      </w:r>
      <w:r w:rsidRPr="00721E50">
        <w:rPr>
          <w:rFonts w:eastAsia="游明朝"/>
          <w:lang w:val="en-US" w:eastAsia="ja-JP"/>
        </w:rPr>
        <w:t xml:space="preserve">o enable </w:t>
      </w:r>
      <w:r w:rsidR="00A62A97" w:rsidRPr="00721E50">
        <w:rPr>
          <w:rFonts w:eastAsia="游明朝"/>
          <w:lang w:val="en-US" w:eastAsia="ja-JP"/>
        </w:rPr>
        <w:t>deployment flexibility and forward compatibility, dynamic TDD should be supported</w:t>
      </w:r>
    </w:p>
    <w:p w14:paraId="197C5AC0" w14:textId="6AF78073" w:rsidR="00AA6011" w:rsidRPr="00721E50" w:rsidRDefault="00AA6011" w:rsidP="00AA6011">
      <w:pPr>
        <w:pStyle w:val="Heading3"/>
        <w:rPr>
          <w:sz w:val="24"/>
          <w:szCs w:val="16"/>
        </w:rPr>
      </w:pPr>
      <w:r w:rsidRPr="00721E50">
        <w:rPr>
          <w:sz w:val="24"/>
          <w:szCs w:val="16"/>
        </w:rPr>
        <w:t xml:space="preserve">Sub-topic </w:t>
      </w:r>
      <w:r w:rsidR="00A62A97" w:rsidRPr="00721E50">
        <w:rPr>
          <w:sz w:val="24"/>
          <w:szCs w:val="16"/>
        </w:rPr>
        <w:t>4</w:t>
      </w:r>
      <w:r w:rsidRPr="00721E50">
        <w:rPr>
          <w:sz w:val="24"/>
          <w:szCs w:val="16"/>
        </w:rPr>
        <w:t>-</w:t>
      </w:r>
      <w:r w:rsidR="00A62A97" w:rsidRPr="00721E50">
        <w:rPr>
          <w:sz w:val="24"/>
          <w:szCs w:val="16"/>
        </w:rPr>
        <w:t>5</w:t>
      </w:r>
    </w:p>
    <w:p w14:paraId="52B24932" w14:textId="07739015" w:rsidR="00AA6011" w:rsidRPr="00721E50" w:rsidRDefault="00A62A97" w:rsidP="00AA6011">
      <w:pPr>
        <w:rPr>
          <w:rFonts w:eastAsia="游明朝" w:hint="eastAsia"/>
          <w:iCs/>
          <w:lang w:val="en-US" w:eastAsia="ja-JP"/>
        </w:rPr>
      </w:pPr>
      <w:r w:rsidRPr="00721E50">
        <w:rPr>
          <w:rFonts w:eastAsia="游明朝"/>
          <w:iCs/>
          <w:lang w:val="en-US" w:eastAsia="ja-JP"/>
        </w:rPr>
        <w:t xml:space="preserve">Requirements for TDD – Repeater Group Delay </w:t>
      </w:r>
    </w:p>
    <w:p w14:paraId="1CAEEE04" w14:textId="35755833" w:rsidR="00AA6011" w:rsidRPr="00721E50" w:rsidRDefault="00A62A97" w:rsidP="00AA6011">
      <w:pPr>
        <w:rPr>
          <w:rFonts w:eastAsia="游明朝" w:hint="eastAsia"/>
          <w:iCs/>
          <w:lang w:val="en-US" w:eastAsia="ja-JP"/>
        </w:rPr>
      </w:pPr>
      <w:r w:rsidRPr="00721E50">
        <w:rPr>
          <w:rFonts w:eastAsia="游明朝" w:hint="eastAsia"/>
          <w:iCs/>
          <w:lang w:val="en-US" w:eastAsia="ja-JP"/>
        </w:rPr>
        <w:t>S</w:t>
      </w:r>
      <w:r w:rsidRPr="00721E50">
        <w:rPr>
          <w:rFonts w:eastAsia="游明朝"/>
          <w:iCs/>
          <w:lang w:val="en-US" w:eastAsia="ja-JP"/>
        </w:rPr>
        <w:t>ome companies brought up the need to introduce a requirement for group delay introduced by the repeater</w:t>
      </w:r>
    </w:p>
    <w:p w14:paraId="7DEDC3AD" w14:textId="55784B15"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5</w:t>
      </w:r>
      <w:r w:rsidRPr="00721E50">
        <w:rPr>
          <w:b/>
          <w:u w:val="single"/>
          <w:lang w:eastAsia="ko-KR"/>
        </w:rPr>
        <w:t xml:space="preserve">: </w:t>
      </w:r>
      <w:r w:rsidR="00BA4505" w:rsidRPr="00721E50">
        <w:rPr>
          <w:b/>
          <w:u w:val="single"/>
          <w:lang w:eastAsia="ko-KR"/>
        </w:rPr>
        <w:t>Repeater Group Delay Requirement</w:t>
      </w:r>
    </w:p>
    <w:p w14:paraId="2578B4D7"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2BE72A6" w14:textId="323ADDC7"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A62A97" w:rsidRPr="00721E50">
        <w:rPr>
          <w:rFonts w:eastAsia="SimSun"/>
          <w:szCs w:val="24"/>
          <w:lang w:eastAsia="zh-CN"/>
        </w:rPr>
        <w:t>Group delay requirement is needed</w:t>
      </w:r>
    </w:p>
    <w:p w14:paraId="7F411C46" w14:textId="73B06E3B"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A62A97" w:rsidRPr="00721E50">
        <w:rPr>
          <w:rFonts w:eastAsia="SimSun"/>
          <w:szCs w:val="24"/>
          <w:lang w:eastAsia="zh-CN"/>
        </w:rPr>
        <w:t xml:space="preserve">Group delay requirement is not needed </w:t>
      </w:r>
    </w:p>
    <w:p w14:paraId="7FE69EB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D62D07B" w14:textId="3ECB7025" w:rsidR="00AA6011" w:rsidRPr="00721E50" w:rsidRDefault="00A62A97"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6AF6CF52" w14:textId="316A8CFC" w:rsidR="00AA6011" w:rsidRPr="00721E50" w:rsidRDefault="00A62A97" w:rsidP="00A14B3E">
      <w:pPr>
        <w:rPr>
          <w:rFonts w:eastAsia="游明朝"/>
          <w:lang w:val="en-US" w:eastAsia="ja-JP"/>
        </w:rPr>
      </w:pPr>
      <w:r w:rsidRPr="00721E50">
        <w:rPr>
          <w:rFonts w:eastAsia="游明朝" w:hint="eastAsia"/>
          <w:lang w:val="en-US" w:eastAsia="ja-JP"/>
        </w:rPr>
        <w:t>S</w:t>
      </w:r>
      <w:r w:rsidRPr="00721E50">
        <w:rPr>
          <w:rFonts w:eastAsia="游明朝"/>
          <w:lang w:val="en-US" w:eastAsia="ja-JP"/>
        </w:rPr>
        <w:t>ince the delay introduced by the repeater will impact the guard period needed for UL-DL switching, such requirement is needed</w:t>
      </w:r>
    </w:p>
    <w:p w14:paraId="6621C70E" w14:textId="5C9DE567" w:rsidR="00A62A97" w:rsidRPr="00721E50" w:rsidRDefault="00A62A97" w:rsidP="00A62A97">
      <w:pPr>
        <w:pStyle w:val="Heading3"/>
        <w:rPr>
          <w:sz w:val="24"/>
          <w:szCs w:val="16"/>
        </w:rPr>
      </w:pPr>
      <w:r w:rsidRPr="00721E50">
        <w:rPr>
          <w:sz w:val="24"/>
          <w:szCs w:val="16"/>
        </w:rPr>
        <w:t>Sub-topic 4-6</w:t>
      </w:r>
    </w:p>
    <w:p w14:paraId="38DE4678" w14:textId="07F87D5D" w:rsidR="00A62A97" w:rsidRPr="00721E50" w:rsidRDefault="00A62A97" w:rsidP="00A62A97">
      <w:pPr>
        <w:rPr>
          <w:iCs/>
          <w:lang w:val="en-US" w:eastAsia="zh-CN"/>
        </w:rPr>
      </w:pPr>
      <w:r w:rsidRPr="00721E50">
        <w:rPr>
          <w:iCs/>
          <w:lang w:val="en-US" w:eastAsia="zh-CN"/>
        </w:rPr>
        <w:t>UL Timing</w:t>
      </w:r>
    </w:p>
    <w:p w14:paraId="42423007" w14:textId="208DD589" w:rsidR="00A62A97" w:rsidRPr="00721E50" w:rsidRDefault="00A62A97" w:rsidP="00A62A97">
      <w:pPr>
        <w:rPr>
          <w:iCs/>
          <w:lang w:val="en-US" w:eastAsia="zh-CN"/>
        </w:rPr>
      </w:pPr>
      <w:r w:rsidRPr="00721E50">
        <w:rPr>
          <w:iCs/>
          <w:lang w:val="en-US" w:eastAsia="zh-CN"/>
        </w:rPr>
        <w:t>The issue whether the repeater should be aware of the exact UL timing (when to start amplifying signals in UL) was brought up and should be discussed</w:t>
      </w:r>
      <w:r w:rsidR="00BA4505" w:rsidRPr="00721E50">
        <w:rPr>
          <w:iCs/>
          <w:lang w:val="en-US" w:eastAsia="zh-CN"/>
        </w:rPr>
        <w:t>.</w:t>
      </w:r>
    </w:p>
    <w:p w14:paraId="00394C7F" w14:textId="38C81207" w:rsidR="00A62A97" w:rsidRPr="00721E50" w:rsidRDefault="00A62A97" w:rsidP="00A62A97">
      <w:pPr>
        <w:rPr>
          <w:b/>
          <w:u w:val="single"/>
          <w:lang w:eastAsia="ko-KR"/>
        </w:rPr>
      </w:pPr>
      <w:r w:rsidRPr="00721E50">
        <w:rPr>
          <w:b/>
          <w:u w:val="single"/>
          <w:lang w:eastAsia="ko-KR"/>
        </w:rPr>
        <w:t xml:space="preserve">Issue 4-6: </w:t>
      </w:r>
      <w:r w:rsidR="00BA4505" w:rsidRPr="00721E50">
        <w:rPr>
          <w:b/>
          <w:u w:val="single"/>
          <w:lang w:eastAsia="ko-KR"/>
        </w:rPr>
        <w:t>UL Timing Knowledge</w:t>
      </w:r>
    </w:p>
    <w:p w14:paraId="31385058"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86F2040" w14:textId="16C151D5" w:rsidR="00A62A97" w:rsidRPr="00721E50"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lastRenderedPageBreak/>
        <w:t xml:space="preserve">Option 1: </w:t>
      </w:r>
      <w:r w:rsidR="00BA4505" w:rsidRPr="00721E50">
        <w:rPr>
          <w:rFonts w:eastAsia="SimSun"/>
          <w:szCs w:val="24"/>
          <w:lang w:eastAsia="zh-CN"/>
        </w:rPr>
        <w:t>Repeater needs to be aware of UL timing</w:t>
      </w:r>
    </w:p>
    <w:p w14:paraId="3A352F23" w14:textId="31686DDD" w:rsidR="00A62A97"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A4505" w:rsidRPr="00721E50">
        <w:rPr>
          <w:rFonts w:eastAsia="SimSun"/>
          <w:szCs w:val="24"/>
          <w:lang w:eastAsia="zh-CN"/>
        </w:rPr>
        <w:t>Repeater does not need to be aware of the exact UL timing</w:t>
      </w:r>
    </w:p>
    <w:p w14:paraId="0E4B95D9" w14:textId="77A83B81" w:rsidR="00721E50" w:rsidRPr="00721E50" w:rsidRDefault="00721E50"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Repeater can derive the UL timing autonomously</w:t>
      </w:r>
    </w:p>
    <w:p w14:paraId="255E1D2B"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2691D117" w14:textId="7EA4ADAD" w:rsidR="00A62A97" w:rsidRPr="00721E50" w:rsidRDefault="00BA4505"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FAF60CF" w14:textId="29F7A3F4" w:rsidR="00A62A97" w:rsidRPr="00721E50" w:rsidRDefault="00BA4505" w:rsidP="00A14B3E">
      <w:pPr>
        <w:rPr>
          <w:rFonts w:eastAsia="游明朝" w:hint="eastAsia"/>
          <w:lang w:val="en-US" w:eastAsia="ja-JP"/>
        </w:rPr>
      </w:pPr>
      <w:r w:rsidRPr="00721E50">
        <w:rPr>
          <w:rFonts w:eastAsia="游明朝" w:hint="eastAsia"/>
          <w:lang w:val="en-US" w:eastAsia="ja-JP"/>
        </w:rPr>
        <w:t>C</w:t>
      </w:r>
      <w:r w:rsidRPr="00721E50">
        <w:rPr>
          <w:rFonts w:eastAsia="游明朝"/>
          <w:lang w:val="en-US" w:eastAsia="ja-JP"/>
        </w:rPr>
        <w:t xml:space="preserve">ompanies are encouraged to provide their views. If Option 1 is </w:t>
      </w:r>
      <w:proofErr w:type="gramStart"/>
      <w:r w:rsidRPr="00721E50">
        <w:rPr>
          <w:rFonts w:eastAsia="游明朝"/>
          <w:lang w:val="en-US" w:eastAsia="ja-JP"/>
        </w:rPr>
        <w:t>chosen</w:t>
      </w:r>
      <w:proofErr w:type="gramEnd"/>
      <w:r w:rsidRPr="00721E50">
        <w:rPr>
          <w:rFonts w:eastAsia="游明朝"/>
          <w:lang w:val="en-US" w:eastAsia="ja-JP"/>
        </w:rPr>
        <w:t xml:space="preserve"> then proposals on how to derive the timing would be needed. If Option 2 </w:t>
      </w:r>
      <w:r w:rsidR="00721E50">
        <w:rPr>
          <w:rFonts w:eastAsia="游明朝"/>
          <w:lang w:val="en-US" w:eastAsia="ja-JP"/>
        </w:rPr>
        <w:t xml:space="preserve">or 3 </w:t>
      </w:r>
      <w:r w:rsidRPr="00721E50">
        <w:rPr>
          <w:rFonts w:eastAsia="游明朝"/>
          <w:lang w:val="en-US" w:eastAsia="ja-JP"/>
        </w:rPr>
        <w:t xml:space="preserve">is </w:t>
      </w:r>
      <w:proofErr w:type="gramStart"/>
      <w:r w:rsidRPr="00721E50">
        <w:rPr>
          <w:rFonts w:eastAsia="游明朝"/>
          <w:lang w:val="en-US" w:eastAsia="ja-JP"/>
        </w:rPr>
        <w:t>chosen</w:t>
      </w:r>
      <w:proofErr w:type="gramEnd"/>
      <w:r w:rsidRPr="00721E50">
        <w:rPr>
          <w:rFonts w:eastAsia="游明朝"/>
          <w:lang w:val="en-US" w:eastAsia="ja-JP"/>
        </w:rPr>
        <w:t xml:space="preserve"> then the behavior of the repeater should be explained.</w:t>
      </w:r>
    </w:p>
    <w:p w14:paraId="4891D6D4"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EB4C73"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46898779" w14:textId="77777777" w:rsidTr="00A14B3E">
        <w:tc>
          <w:tcPr>
            <w:tcW w:w="1242" w:type="dxa"/>
          </w:tcPr>
          <w:p w14:paraId="66E08B8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F568DC4"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40CDC77F" w14:textId="77777777" w:rsidTr="00A14B3E">
        <w:tc>
          <w:tcPr>
            <w:tcW w:w="1242" w:type="dxa"/>
          </w:tcPr>
          <w:p w14:paraId="251EFCAF"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D0833E" w14:textId="7428A6DA"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4A47A7CE" w14:textId="4E773EE0"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A4505">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9FD7236"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135C6E"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316B1D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75507F85" w14:textId="77777777" w:rsidR="00A14B3E" w:rsidRPr="00805BE8" w:rsidRDefault="00A14B3E" w:rsidP="00A14B3E">
      <w:pPr>
        <w:pStyle w:val="Heading3"/>
        <w:rPr>
          <w:sz w:val="24"/>
          <w:szCs w:val="16"/>
        </w:rPr>
      </w:pPr>
      <w:r w:rsidRPr="00805BE8">
        <w:rPr>
          <w:sz w:val="24"/>
          <w:szCs w:val="16"/>
        </w:rPr>
        <w:t>CRs/TPs comments collection</w:t>
      </w:r>
    </w:p>
    <w:p w14:paraId="2C38FC0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430B9101" w14:textId="77777777" w:rsidTr="00A14B3E">
        <w:tc>
          <w:tcPr>
            <w:tcW w:w="1242" w:type="dxa"/>
          </w:tcPr>
          <w:p w14:paraId="2128F21B"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DCC8AE"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757761E7" w14:textId="77777777" w:rsidTr="00A14B3E">
        <w:tc>
          <w:tcPr>
            <w:tcW w:w="1242" w:type="dxa"/>
            <w:vMerge w:val="restart"/>
          </w:tcPr>
          <w:p w14:paraId="2DC6AC6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CFD6FC"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76727E1E" w14:textId="77777777" w:rsidTr="00A14B3E">
        <w:tc>
          <w:tcPr>
            <w:tcW w:w="1242" w:type="dxa"/>
            <w:vMerge/>
          </w:tcPr>
          <w:p w14:paraId="7FF3CB62" w14:textId="77777777" w:rsidR="00A14B3E" w:rsidRDefault="00A14B3E" w:rsidP="00A14B3E">
            <w:pPr>
              <w:spacing w:after="120"/>
              <w:rPr>
                <w:rFonts w:eastAsiaTheme="minorEastAsia"/>
                <w:color w:val="0070C0"/>
                <w:lang w:val="en-US" w:eastAsia="zh-CN"/>
              </w:rPr>
            </w:pPr>
          </w:p>
        </w:tc>
        <w:tc>
          <w:tcPr>
            <w:tcW w:w="8615" w:type="dxa"/>
          </w:tcPr>
          <w:p w14:paraId="46CE612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B24D9EC" w14:textId="77777777" w:rsidTr="00A14B3E">
        <w:tc>
          <w:tcPr>
            <w:tcW w:w="1242" w:type="dxa"/>
            <w:vMerge/>
          </w:tcPr>
          <w:p w14:paraId="215D3A63" w14:textId="77777777" w:rsidR="00A14B3E" w:rsidRDefault="00A14B3E" w:rsidP="00A14B3E">
            <w:pPr>
              <w:spacing w:after="120"/>
              <w:rPr>
                <w:rFonts w:eastAsiaTheme="minorEastAsia"/>
                <w:color w:val="0070C0"/>
                <w:lang w:val="en-US" w:eastAsia="zh-CN"/>
              </w:rPr>
            </w:pPr>
          </w:p>
        </w:tc>
        <w:tc>
          <w:tcPr>
            <w:tcW w:w="8615" w:type="dxa"/>
          </w:tcPr>
          <w:p w14:paraId="1095BA9D" w14:textId="77777777" w:rsidR="00A14B3E" w:rsidRDefault="00A14B3E" w:rsidP="00A14B3E">
            <w:pPr>
              <w:spacing w:after="120"/>
              <w:rPr>
                <w:rFonts w:eastAsiaTheme="minorEastAsia"/>
                <w:color w:val="0070C0"/>
                <w:lang w:val="en-US" w:eastAsia="zh-CN"/>
              </w:rPr>
            </w:pPr>
          </w:p>
        </w:tc>
      </w:tr>
      <w:tr w:rsidR="00A14B3E" w:rsidRPr="00571777" w14:paraId="6000A674" w14:textId="77777777" w:rsidTr="00A14B3E">
        <w:tc>
          <w:tcPr>
            <w:tcW w:w="1242" w:type="dxa"/>
            <w:vMerge w:val="restart"/>
          </w:tcPr>
          <w:p w14:paraId="2FC9181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AEE128"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C26CCB0" w14:textId="77777777" w:rsidTr="00A14B3E">
        <w:tc>
          <w:tcPr>
            <w:tcW w:w="1242" w:type="dxa"/>
            <w:vMerge/>
          </w:tcPr>
          <w:p w14:paraId="13FE91B3" w14:textId="77777777" w:rsidR="00A14B3E" w:rsidRDefault="00A14B3E" w:rsidP="00A14B3E">
            <w:pPr>
              <w:spacing w:after="120"/>
              <w:rPr>
                <w:rFonts w:eastAsiaTheme="minorEastAsia"/>
                <w:color w:val="0070C0"/>
                <w:lang w:val="en-US" w:eastAsia="zh-CN"/>
              </w:rPr>
            </w:pPr>
          </w:p>
        </w:tc>
        <w:tc>
          <w:tcPr>
            <w:tcW w:w="8615" w:type="dxa"/>
          </w:tcPr>
          <w:p w14:paraId="2828468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7214F1BD" w14:textId="77777777" w:rsidTr="00A14B3E">
        <w:tc>
          <w:tcPr>
            <w:tcW w:w="1242" w:type="dxa"/>
            <w:vMerge/>
          </w:tcPr>
          <w:p w14:paraId="67874A63" w14:textId="77777777" w:rsidR="00A14B3E" w:rsidRDefault="00A14B3E" w:rsidP="00A14B3E">
            <w:pPr>
              <w:spacing w:after="120"/>
              <w:rPr>
                <w:rFonts w:eastAsiaTheme="minorEastAsia"/>
                <w:color w:val="0070C0"/>
                <w:lang w:val="en-US" w:eastAsia="zh-CN"/>
              </w:rPr>
            </w:pPr>
          </w:p>
        </w:tc>
        <w:tc>
          <w:tcPr>
            <w:tcW w:w="8615" w:type="dxa"/>
          </w:tcPr>
          <w:p w14:paraId="4C3D989F" w14:textId="77777777" w:rsidR="00A14B3E" w:rsidRDefault="00A14B3E" w:rsidP="00A14B3E">
            <w:pPr>
              <w:spacing w:after="120"/>
              <w:rPr>
                <w:rFonts w:eastAsiaTheme="minorEastAsia"/>
                <w:color w:val="0070C0"/>
                <w:lang w:val="en-US" w:eastAsia="zh-CN"/>
              </w:rPr>
            </w:pPr>
          </w:p>
        </w:tc>
      </w:tr>
    </w:tbl>
    <w:p w14:paraId="288AC1AB" w14:textId="77777777" w:rsidR="00A14B3E" w:rsidRPr="003418CB" w:rsidRDefault="00A14B3E" w:rsidP="00A14B3E">
      <w:pPr>
        <w:rPr>
          <w:color w:val="0070C0"/>
          <w:lang w:val="en-US" w:eastAsia="zh-CN"/>
        </w:rPr>
      </w:pPr>
    </w:p>
    <w:p w14:paraId="6E348713" w14:textId="77777777" w:rsidR="00A14B3E" w:rsidRPr="00035C50" w:rsidRDefault="00A14B3E" w:rsidP="00A14B3E">
      <w:pPr>
        <w:pStyle w:val="Heading2"/>
      </w:pPr>
      <w:r w:rsidRPr="00035C50">
        <w:t>Summary</w:t>
      </w:r>
      <w:r w:rsidRPr="00035C50">
        <w:rPr>
          <w:rFonts w:hint="eastAsia"/>
        </w:rPr>
        <w:t xml:space="preserve"> for 1st round </w:t>
      </w:r>
    </w:p>
    <w:p w14:paraId="702EC874" w14:textId="77777777" w:rsidR="00A14B3E" w:rsidRPr="00805BE8" w:rsidRDefault="00A14B3E" w:rsidP="00A14B3E">
      <w:pPr>
        <w:pStyle w:val="Heading3"/>
        <w:rPr>
          <w:sz w:val="24"/>
          <w:szCs w:val="16"/>
        </w:rPr>
      </w:pPr>
      <w:r w:rsidRPr="00805BE8">
        <w:rPr>
          <w:sz w:val="24"/>
          <w:szCs w:val="16"/>
        </w:rPr>
        <w:t xml:space="preserve">Open issues </w:t>
      </w:r>
    </w:p>
    <w:p w14:paraId="4DCD015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44C00E1" w14:textId="77777777" w:rsidTr="00A14B3E">
        <w:tc>
          <w:tcPr>
            <w:tcW w:w="1242" w:type="dxa"/>
          </w:tcPr>
          <w:p w14:paraId="4CB9B33C" w14:textId="77777777" w:rsidR="00A14B3E" w:rsidRPr="00045592" w:rsidRDefault="00A14B3E" w:rsidP="00A14B3E">
            <w:pPr>
              <w:rPr>
                <w:rFonts w:eastAsiaTheme="minorEastAsia"/>
                <w:b/>
                <w:bCs/>
                <w:color w:val="0070C0"/>
                <w:lang w:val="en-US" w:eastAsia="zh-CN"/>
              </w:rPr>
            </w:pPr>
          </w:p>
        </w:tc>
        <w:tc>
          <w:tcPr>
            <w:tcW w:w="8615" w:type="dxa"/>
          </w:tcPr>
          <w:p w14:paraId="0B1DE0F6"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7CDA3AC4" w14:textId="77777777" w:rsidTr="00A14B3E">
        <w:tc>
          <w:tcPr>
            <w:tcW w:w="1242" w:type="dxa"/>
          </w:tcPr>
          <w:p w14:paraId="42CA8477"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48A31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A4BB35"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1AEE029"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0D620B" w14:textId="77777777" w:rsidR="00A14B3E" w:rsidRDefault="00A14B3E" w:rsidP="00A14B3E">
      <w:pPr>
        <w:rPr>
          <w:i/>
          <w:color w:val="0070C0"/>
          <w:lang w:val="en-US" w:eastAsia="zh-CN"/>
        </w:rPr>
      </w:pPr>
    </w:p>
    <w:p w14:paraId="2B772F1E" w14:textId="77777777" w:rsidR="00A14B3E" w:rsidRDefault="00A14B3E" w:rsidP="00A14B3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487E418D" w14:textId="77777777" w:rsidTr="00A14B3E">
        <w:trPr>
          <w:trHeight w:val="744"/>
        </w:trPr>
        <w:tc>
          <w:tcPr>
            <w:tcW w:w="1395" w:type="dxa"/>
          </w:tcPr>
          <w:p w14:paraId="165753B0" w14:textId="77777777" w:rsidR="00A14B3E" w:rsidRPr="000D530B" w:rsidRDefault="00A14B3E" w:rsidP="00A14B3E">
            <w:pPr>
              <w:rPr>
                <w:rFonts w:eastAsiaTheme="minorEastAsia"/>
                <w:b/>
                <w:bCs/>
                <w:color w:val="0070C0"/>
                <w:lang w:val="en-US" w:eastAsia="zh-CN"/>
              </w:rPr>
            </w:pPr>
          </w:p>
        </w:tc>
        <w:tc>
          <w:tcPr>
            <w:tcW w:w="4554" w:type="dxa"/>
          </w:tcPr>
          <w:p w14:paraId="2F324CD9"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7BAE65E"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18246D3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D984762" w14:textId="77777777" w:rsidTr="00A14B3E">
        <w:trPr>
          <w:trHeight w:val="358"/>
        </w:trPr>
        <w:tc>
          <w:tcPr>
            <w:tcW w:w="1395" w:type="dxa"/>
          </w:tcPr>
          <w:p w14:paraId="2EA59A03"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122C20" w14:textId="77777777" w:rsidR="00A14B3E" w:rsidRPr="003418CB" w:rsidRDefault="00A14B3E" w:rsidP="00A14B3E">
            <w:pPr>
              <w:rPr>
                <w:rFonts w:eastAsiaTheme="minorEastAsia"/>
                <w:color w:val="0070C0"/>
                <w:lang w:val="en-US" w:eastAsia="zh-CN"/>
              </w:rPr>
            </w:pPr>
          </w:p>
        </w:tc>
        <w:tc>
          <w:tcPr>
            <w:tcW w:w="2932" w:type="dxa"/>
          </w:tcPr>
          <w:p w14:paraId="2E338298" w14:textId="77777777" w:rsidR="00A14B3E" w:rsidRDefault="00A14B3E" w:rsidP="00A14B3E">
            <w:pPr>
              <w:spacing w:after="0"/>
              <w:rPr>
                <w:rFonts w:eastAsiaTheme="minorEastAsia"/>
                <w:color w:val="0070C0"/>
                <w:lang w:val="en-US" w:eastAsia="zh-CN"/>
              </w:rPr>
            </w:pPr>
          </w:p>
          <w:p w14:paraId="0925D930" w14:textId="77777777" w:rsidR="00A14B3E" w:rsidRDefault="00A14B3E" w:rsidP="00A14B3E">
            <w:pPr>
              <w:spacing w:after="0"/>
              <w:rPr>
                <w:rFonts w:eastAsiaTheme="minorEastAsia"/>
                <w:color w:val="0070C0"/>
                <w:lang w:val="en-US" w:eastAsia="zh-CN"/>
              </w:rPr>
            </w:pPr>
          </w:p>
          <w:p w14:paraId="0C09C35C" w14:textId="77777777" w:rsidR="00A14B3E" w:rsidRPr="003418CB" w:rsidRDefault="00A14B3E" w:rsidP="00A14B3E">
            <w:pPr>
              <w:rPr>
                <w:rFonts w:eastAsiaTheme="minorEastAsia"/>
                <w:color w:val="0070C0"/>
                <w:lang w:val="en-US" w:eastAsia="zh-CN"/>
              </w:rPr>
            </w:pPr>
          </w:p>
        </w:tc>
      </w:tr>
    </w:tbl>
    <w:p w14:paraId="05F765D4" w14:textId="77777777" w:rsidR="00A14B3E" w:rsidRDefault="00A14B3E" w:rsidP="00A14B3E">
      <w:pPr>
        <w:rPr>
          <w:i/>
          <w:color w:val="0070C0"/>
          <w:lang w:val="en-US" w:eastAsia="zh-CN"/>
        </w:rPr>
      </w:pPr>
    </w:p>
    <w:p w14:paraId="7F0A26CA" w14:textId="77777777" w:rsidR="00A14B3E" w:rsidRPr="00805BE8" w:rsidRDefault="00A14B3E" w:rsidP="00A14B3E">
      <w:pPr>
        <w:pStyle w:val="Heading3"/>
        <w:rPr>
          <w:sz w:val="24"/>
          <w:szCs w:val="16"/>
        </w:rPr>
      </w:pPr>
      <w:r w:rsidRPr="00805BE8">
        <w:rPr>
          <w:sz w:val="24"/>
          <w:szCs w:val="16"/>
        </w:rPr>
        <w:t>CRs/TPs</w:t>
      </w:r>
    </w:p>
    <w:p w14:paraId="437F1D1A"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1B006B37" w14:textId="77777777" w:rsidTr="00A14B3E">
        <w:tc>
          <w:tcPr>
            <w:tcW w:w="1242" w:type="dxa"/>
          </w:tcPr>
          <w:p w14:paraId="7E8C42E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EEF380"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5EC44BCD" w14:textId="77777777" w:rsidTr="00A14B3E">
        <w:tc>
          <w:tcPr>
            <w:tcW w:w="1242" w:type="dxa"/>
          </w:tcPr>
          <w:p w14:paraId="7A1DDE2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0F28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9CEADD" w14:textId="77777777" w:rsidR="00A14B3E" w:rsidRPr="003418CB" w:rsidRDefault="00A14B3E" w:rsidP="00A14B3E">
      <w:pPr>
        <w:rPr>
          <w:color w:val="0070C0"/>
          <w:lang w:val="en-US" w:eastAsia="zh-CN"/>
        </w:rPr>
      </w:pPr>
    </w:p>
    <w:p w14:paraId="3DEAEFA2" w14:textId="77777777" w:rsidR="00A14B3E" w:rsidRDefault="00A14B3E" w:rsidP="00A14B3E">
      <w:pPr>
        <w:pStyle w:val="Heading2"/>
      </w:pPr>
      <w:r>
        <w:rPr>
          <w:rFonts w:hint="eastAsia"/>
        </w:rPr>
        <w:t>Discussion on 2nd round</w:t>
      </w:r>
      <w:r>
        <w:t xml:space="preserve"> (if applicable)</w:t>
      </w:r>
    </w:p>
    <w:p w14:paraId="78F80166" w14:textId="77777777" w:rsidR="00A14B3E" w:rsidRDefault="00A14B3E" w:rsidP="00A14B3E">
      <w:pPr>
        <w:rPr>
          <w:lang w:val="sv-SE" w:eastAsia="zh-CN"/>
        </w:rPr>
      </w:pPr>
    </w:p>
    <w:p w14:paraId="5D5AA74E" w14:textId="77777777" w:rsidR="00A14B3E" w:rsidRDefault="00A14B3E" w:rsidP="00A14B3E">
      <w:pPr>
        <w:pStyle w:val="Heading2"/>
      </w:pPr>
      <w:r>
        <w:rPr>
          <w:rFonts w:hint="eastAsia"/>
        </w:rPr>
        <w:t>Summary on 2nd round</w:t>
      </w:r>
      <w:r>
        <w:t xml:space="preserve"> (if applicable)</w:t>
      </w:r>
    </w:p>
    <w:p w14:paraId="79D141E9"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4992B006" w14:textId="77777777" w:rsidTr="00A14B3E">
        <w:tc>
          <w:tcPr>
            <w:tcW w:w="1242" w:type="dxa"/>
          </w:tcPr>
          <w:p w14:paraId="6BDA7B08"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7AED79F"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7EAB41A" w14:textId="77777777" w:rsidTr="00A14B3E">
        <w:tc>
          <w:tcPr>
            <w:tcW w:w="1242" w:type="dxa"/>
          </w:tcPr>
          <w:p w14:paraId="1B77B80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DC13A6"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0C1966" w14:textId="77777777" w:rsidR="00A14B3E" w:rsidRPr="00045592" w:rsidRDefault="00A14B3E" w:rsidP="00A14B3E">
      <w:pPr>
        <w:rPr>
          <w:i/>
          <w:color w:val="0070C0"/>
          <w:lang w:val="en-US"/>
        </w:rPr>
      </w:pPr>
    </w:p>
    <w:p w14:paraId="5B81C096" w14:textId="1BC6147C" w:rsidR="00A14B3E" w:rsidRPr="00A14B3E" w:rsidRDefault="00A14B3E" w:rsidP="00307E51">
      <w:pPr>
        <w:rPr>
          <w:lang w:val="en-US" w:eastAsia="zh-CN"/>
        </w:rPr>
      </w:pPr>
    </w:p>
    <w:p w14:paraId="75370A42" w14:textId="55E27CAC" w:rsidR="00A14B3E" w:rsidRPr="00045592" w:rsidRDefault="00A14B3E" w:rsidP="00A14B3E">
      <w:pPr>
        <w:pStyle w:val="Heading1"/>
        <w:rPr>
          <w:lang w:eastAsia="ja-JP"/>
        </w:rPr>
      </w:pPr>
      <w:r>
        <w:rPr>
          <w:lang w:eastAsia="ja-JP"/>
        </w:rPr>
        <w:t>Topic</w:t>
      </w:r>
      <w:r w:rsidRPr="00045592">
        <w:rPr>
          <w:lang w:eastAsia="ja-JP"/>
        </w:rPr>
        <w:t xml:space="preserve"> #</w:t>
      </w:r>
      <w:r w:rsidR="00BA4505">
        <w:rPr>
          <w:lang w:eastAsia="ja-JP"/>
        </w:rPr>
        <w:t>5</w:t>
      </w:r>
      <w:r w:rsidRPr="00045592">
        <w:rPr>
          <w:lang w:eastAsia="ja-JP"/>
        </w:rPr>
        <w:t xml:space="preserve">: </w:t>
      </w:r>
      <w:r w:rsidR="00883C8C">
        <w:rPr>
          <w:lang w:eastAsia="ja-JP"/>
        </w:rPr>
        <w:t>Bandwidth Configuration</w:t>
      </w:r>
    </w:p>
    <w:p w14:paraId="5B918C9F" w14:textId="34492894" w:rsidR="00A14B3E" w:rsidRPr="00045592" w:rsidRDefault="00883C8C" w:rsidP="00A14B3E">
      <w:pPr>
        <w:rPr>
          <w:i/>
          <w:color w:val="0070C0"/>
          <w:lang w:eastAsia="zh-CN"/>
        </w:rPr>
      </w:pPr>
      <w:r w:rsidRPr="00721E50">
        <w:rPr>
          <w:iCs/>
          <w:lang w:eastAsia="zh-CN"/>
        </w:rPr>
        <w:t>NR offers a lot of flexibility for the channel bandwidth configuration including configuring dedicated channel BWs to different UEs. Also, the</w:t>
      </w:r>
      <w:r w:rsidR="00D86E0F" w:rsidRPr="00721E50">
        <w:rPr>
          <w:iCs/>
          <w:lang w:eastAsia="zh-CN"/>
        </w:rPr>
        <w:t xml:space="preserve"> </w:t>
      </w:r>
      <w:proofErr w:type="gramStart"/>
      <w:r w:rsidR="00D86E0F" w:rsidRPr="00721E50">
        <w:rPr>
          <w:iCs/>
          <w:lang w:eastAsia="zh-CN"/>
        </w:rPr>
        <w:t xml:space="preserve">channel </w:t>
      </w:r>
      <w:r w:rsidRPr="00721E50">
        <w:rPr>
          <w:iCs/>
          <w:lang w:eastAsia="zh-CN"/>
        </w:rPr>
        <w:t xml:space="preserve"> bandwidth</w:t>
      </w:r>
      <w:proofErr w:type="gramEnd"/>
      <w:r w:rsidRPr="00721E50">
        <w:rPr>
          <w:iCs/>
          <w:lang w:eastAsia="zh-CN"/>
        </w:rPr>
        <w:t xml:space="preserve"> </w:t>
      </w:r>
      <w:r w:rsidR="00D86E0F" w:rsidRPr="00721E50">
        <w:rPr>
          <w:iCs/>
          <w:lang w:eastAsia="zh-CN"/>
        </w:rPr>
        <w:t xml:space="preserve">broadcast by the </w:t>
      </w:r>
      <w:proofErr w:type="spellStart"/>
      <w:r w:rsidR="00D86E0F" w:rsidRPr="00721E50">
        <w:rPr>
          <w:iCs/>
          <w:lang w:eastAsia="zh-CN"/>
        </w:rPr>
        <w:t>gNB</w:t>
      </w:r>
      <w:proofErr w:type="spellEnd"/>
      <w:r w:rsidR="00D86E0F" w:rsidRPr="00721E50">
        <w:rPr>
          <w:iCs/>
          <w:lang w:eastAsia="zh-CN"/>
        </w:rPr>
        <w:t xml:space="preserve"> is not necessarily the actual channel bandwidth used by the </w:t>
      </w:r>
      <w:proofErr w:type="spellStart"/>
      <w:r w:rsidR="00D86E0F" w:rsidRPr="00721E50">
        <w:rPr>
          <w:iCs/>
          <w:lang w:eastAsia="zh-CN"/>
        </w:rPr>
        <w:t>gNB</w:t>
      </w:r>
      <w:proofErr w:type="spellEnd"/>
      <w:r w:rsidR="00D86E0F" w:rsidRPr="00721E50">
        <w:rPr>
          <w:iCs/>
          <w:lang w:eastAsia="zh-CN"/>
        </w:rPr>
        <w:t>.</w:t>
      </w:r>
      <w:r w:rsidR="00D86E0F">
        <w:rPr>
          <w:iCs/>
          <w:color w:val="0070C0"/>
          <w:lang w:eastAsia="zh-CN"/>
        </w:rPr>
        <w:t xml:space="preserve"> </w:t>
      </w:r>
    </w:p>
    <w:p w14:paraId="79CC9955"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4B3E" w:rsidRPr="00F53FE2" w14:paraId="3BDE46EA" w14:textId="77777777" w:rsidTr="00D86E0F">
        <w:trPr>
          <w:trHeight w:val="468"/>
        </w:trPr>
        <w:tc>
          <w:tcPr>
            <w:tcW w:w="1622" w:type="dxa"/>
            <w:vAlign w:val="center"/>
          </w:tcPr>
          <w:p w14:paraId="39234F76" w14:textId="77777777" w:rsidR="00A14B3E" w:rsidRPr="00045592" w:rsidRDefault="00A14B3E" w:rsidP="00A14B3E">
            <w:pPr>
              <w:spacing w:before="120" w:after="120"/>
              <w:rPr>
                <w:b/>
                <w:bCs/>
              </w:rPr>
            </w:pPr>
            <w:r w:rsidRPr="00045592">
              <w:rPr>
                <w:b/>
                <w:bCs/>
              </w:rPr>
              <w:t>T-doc number</w:t>
            </w:r>
          </w:p>
        </w:tc>
        <w:tc>
          <w:tcPr>
            <w:tcW w:w="1424" w:type="dxa"/>
            <w:vAlign w:val="center"/>
          </w:tcPr>
          <w:p w14:paraId="1AAC25D4" w14:textId="77777777" w:rsidR="00A14B3E" w:rsidRPr="00045592" w:rsidRDefault="00A14B3E" w:rsidP="00A14B3E">
            <w:pPr>
              <w:spacing w:before="120" w:after="120"/>
              <w:rPr>
                <w:b/>
                <w:bCs/>
              </w:rPr>
            </w:pPr>
            <w:r w:rsidRPr="00045592">
              <w:rPr>
                <w:b/>
                <w:bCs/>
              </w:rPr>
              <w:t>Company</w:t>
            </w:r>
          </w:p>
        </w:tc>
        <w:tc>
          <w:tcPr>
            <w:tcW w:w="6585" w:type="dxa"/>
            <w:vAlign w:val="center"/>
          </w:tcPr>
          <w:p w14:paraId="5934063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D86E0F" w14:paraId="6A227073" w14:textId="77777777" w:rsidTr="00D86E0F">
        <w:trPr>
          <w:trHeight w:val="468"/>
        </w:trPr>
        <w:tc>
          <w:tcPr>
            <w:tcW w:w="1622" w:type="dxa"/>
          </w:tcPr>
          <w:p w14:paraId="595352ED" w14:textId="3C7B9CD0" w:rsidR="00D86E0F" w:rsidRPr="00805BE8" w:rsidRDefault="00D86E0F" w:rsidP="00D86E0F">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6CA138B8" w14:textId="259313C8" w:rsidR="00D86E0F" w:rsidRPr="00805BE8" w:rsidRDefault="00D86E0F" w:rsidP="00D86E0F">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23EDF5E2" w14:textId="77777777" w:rsidR="00D86E0F" w:rsidRPr="000302A8"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_Ref61380352 \h  \* MERGEFORMAT </w:instrText>
            </w:r>
            <w:r w:rsidRPr="000302A8">
              <w:rPr>
                <w:b/>
                <w:lang w:eastAsia="x-none"/>
              </w:rPr>
            </w:r>
            <w:r w:rsidRPr="000302A8">
              <w:rPr>
                <w:b/>
                <w:lang w:eastAsia="x-none"/>
              </w:rPr>
              <w:fldChar w:fldCharType="separate"/>
            </w:r>
            <w:r w:rsidRPr="006A6E79">
              <w:rPr>
                <w:b/>
                <w:lang w:eastAsia="x-none"/>
              </w:rPr>
              <w:t xml:space="preserve">Observation 4: It is not clear whether an NR Repeater </w:t>
            </w:r>
            <w:r w:rsidRPr="006A6E79" w:rsidDel="000302A8">
              <w:rPr>
                <w:b/>
                <w:lang w:eastAsia="x-none"/>
              </w:rPr>
              <w:t xml:space="preserve">does not have the knowledge </w:t>
            </w:r>
            <w:proofErr w:type="spellStart"/>
            <w:r w:rsidRPr="006A6E79" w:rsidDel="000302A8">
              <w:rPr>
                <w:b/>
                <w:lang w:eastAsia="x-none"/>
              </w:rPr>
              <w:t>about</w:t>
            </w:r>
            <w:r w:rsidRPr="006A6E79">
              <w:rPr>
                <w:b/>
                <w:lang w:eastAsia="x-none"/>
              </w:rPr>
              <w:t>is</w:t>
            </w:r>
            <w:proofErr w:type="spellEnd"/>
            <w:r w:rsidRPr="006A6E79">
              <w:rPr>
                <w:b/>
                <w:lang w:eastAsia="x-none"/>
              </w:rPr>
              <w:t xml:space="preserve"> able to acquire </w:t>
            </w:r>
            <w:r w:rsidRPr="006A6E79">
              <w:rPr>
                <w:b/>
              </w:rPr>
              <w:t xml:space="preserve">the real CBW </w:t>
            </w:r>
            <w:proofErr w:type="spellStart"/>
            <w:r w:rsidRPr="006A6E79">
              <w:rPr>
                <w:b/>
              </w:rPr>
              <w:t>signaled</w:t>
            </w:r>
            <w:proofErr w:type="spellEnd"/>
            <w:r w:rsidRPr="006A6E79">
              <w:rPr>
                <w:b/>
              </w:rPr>
              <w:t xml:space="preserve"> through dedicated RRC message to UE.</w:t>
            </w:r>
            <w:r w:rsidRPr="000302A8">
              <w:rPr>
                <w:b/>
                <w:lang w:eastAsia="x-none"/>
              </w:rPr>
              <w:fldChar w:fldCharType="end"/>
            </w:r>
            <w:r w:rsidRPr="000302A8">
              <w:rPr>
                <w:b/>
                <w:lang w:eastAsia="x-none"/>
              </w:rPr>
              <w:t xml:space="preserve"> </w:t>
            </w:r>
          </w:p>
          <w:p w14:paraId="1485BFF9" w14:textId="7DA410A3" w:rsidR="00D86E0F" w:rsidRPr="00D86E0F" w:rsidRDefault="00D86E0F" w:rsidP="00D86E0F">
            <w:pPr>
              <w:snapToGrid w:val="0"/>
              <w:spacing w:before="180" w:after="120"/>
              <w:jc w:val="both"/>
              <w:rPr>
                <w:b/>
                <w:lang w:eastAsia="x-none"/>
              </w:rPr>
            </w:pPr>
            <w:r w:rsidRPr="000302A8">
              <w:rPr>
                <w:b/>
                <w:lang w:eastAsia="x-none"/>
              </w:rPr>
              <w:lastRenderedPageBreak/>
              <w:fldChar w:fldCharType="begin"/>
            </w:r>
            <w:r w:rsidRPr="000302A8">
              <w:rPr>
                <w:b/>
                <w:lang w:eastAsia="x-none"/>
              </w:rPr>
              <w:instrText xml:space="preserve"> REF _Ref61380362 \h  \* MERGEFORMAT </w:instrText>
            </w:r>
            <w:r w:rsidRPr="000302A8">
              <w:rPr>
                <w:b/>
                <w:lang w:eastAsia="x-none"/>
              </w:rPr>
            </w:r>
            <w:r w:rsidRPr="000302A8">
              <w:rPr>
                <w:b/>
                <w:lang w:eastAsia="x-none"/>
              </w:rPr>
              <w:fldChar w:fldCharType="separate"/>
            </w:r>
            <w:r w:rsidRPr="006A6E79">
              <w:rPr>
                <w:b/>
                <w:lang w:eastAsia="x-none"/>
              </w:rPr>
              <w:t xml:space="preserve">Proposal 3: RAN4 to discuss how an NR repeater gets the information to the actual CBW used by </w:t>
            </w:r>
            <w:r w:rsidRPr="006A6E79">
              <w:rPr>
                <w:b/>
              </w:rPr>
              <w:t xml:space="preserve">the </w:t>
            </w:r>
            <w:proofErr w:type="spellStart"/>
            <w:r w:rsidRPr="006A6E79">
              <w:rPr>
                <w:b/>
              </w:rPr>
              <w:t>gNB</w:t>
            </w:r>
            <w:proofErr w:type="spellEnd"/>
            <w:r w:rsidRPr="006A6E79">
              <w:rPr>
                <w:b/>
              </w:rPr>
              <w:t>.</w:t>
            </w:r>
            <w:r w:rsidRPr="000302A8">
              <w:rPr>
                <w:b/>
                <w:lang w:eastAsia="x-none"/>
              </w:rPr>
              <w:fldChar w:fldCharType="end"/>
            </w:r>
          </w:p>
        </w:tc>
      </w:tr>
      <w:tr w:rsidR="00D86E0F" w14:paraId="04A38ACC" w14:textId="77777777" w:rsidTr="00D86E0F">
        <w:trPr>
          <w:trHeight w:val="468"/>
        </w:trPr>
        <w:tc>
          <w:tcPr>
            <w:tcW w:w="1622" w:type="dxa"/>
          </w:tcPr>
          <w:p w14:paraId="53D351B9" w14:textId="62727F4C" w:rsidR="00D86E0F" w:rsidRDefault="00D86E0F" w:rsidP="00D86E0F">
            <w:pPr>
              <w:spacing w:before="120" w:after="120"/>
              <w:rPr>
                <w:rFonts w:asciiTheme="minorHAnsi" w:hAnsiTheme="minorHAnsi" w:cstheme="minorHAnsi" w:hint="eastAsia"/>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4-2102829</w:t>
            </w:r>
          </w:p>
        </w:tc>
        <w:tc>
          <w:tcPr>
            <w:tcW w:w="1424" w:type="dxa"/>
          </w:tcPr>
          <w:p w14:paraId="6CF303DD" w14:textId="5D8A5FFF" w:rsidR="00D86E0F" w:rsidRDefault="00D86E0F" w:rsidP="00D86E0F">
            <w:pPr>
              <w:spacing w:before="120" w:after="120"/>
              <w:rPr>
                <w:rFonts w:asciiTheme="minorHAnsi" w:hAnsiTheme="minorHAnsi" w:cstheme="minorHAnsi" w:hint="eastAsia"/>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3364560" w14:textId="77777777" w:rsidR="00D86E0F" w:rsidRDefault="00D86E0F" w:rsidP="00D86E0F">
            <w:r>
              <w:t>One option the passband(s) is/are preconfigured during installation and is/are not a dynamically changeable.</w:t>
            </w:r>
          </w:p>
          <w:p w14:paraId="24102208" w14:textId="77777777" w:rsidR="00D86E0F" w:rsidRDefault="00D86E0F" w:rsidP="00D86E0F">
            <w:r>
              <w:t>Another option is repeater passbands may be configured under network control.</w:t>
            </w:r>
          </w:p>
          <w:p w14:paraId="41E83770" w14:textId="19F6628D" w:rsidR="00D86E0F" w:rsidRPr="000302A8" w:rsidRDefault="00D86E0F" w:rsidP="00D86E0F">
            <w:pPr>
              <w:snapToGrid w:val="0"/>
              <w:spacing w:before="180" w:after="120"/>
              <w:jc w:val="both"/>
              <w:rPr>
                <w:b/>
                <w:lang w:eastAsia="x-none"/>
              </w:rPr>
            </w:pPr>
            <w:r w:rsidRPr="002C0FB2">
              <w:rPr>
                <w:b/>
                <w:bCs/>
              </w:rPr>
              <w:t xml:space="preserve">Proposal </w:t>
            </w:r>
            <w:r>
              <w:rPr>
                <w:b/>
                <w:bCs/>
              </w:rPr>
              <w:t>2</w:t>
            </w:r>
            <w:r w:rsidRPr="002C0FB2">
              <w:rPr>
                <w:b/>
                <w:bCs/>
              </w:rPr>
              <w:t xml:space="preserve">: </w:t>
            </w:r>
            <w:r>
              <w:rPr>
                <w:b/>
                <w:bCs/>
              </w:rPr>
              <w:t>Interested companies should discuss the method for passband configuration.</w:t>
            </w:r>
          </w:p>
        </w:tc>
      </w:tr>
    </w:tbl>
    <w:p w14:paraId="4640CDBA" w14:textId="77777777" w:rsidR="00A14B3E" w:rsidRPr="004A7544" w:rsidRDefault="00A14B3E" w:rsidP="00A14B3E"/>
    <w:p w14:paraId="3F213A0D" w14:textId="77777777" w:rsidR="00A14B3E" w:rsidRPr="004A7544" w:rsidRDefault="00A14B3E" w:rsidP="00A14B3E">
      <w:pPr>
        <w:pStyle w:val="Heading2"/>
      </w:pPr>
      <w:r w:rsidRPr="004A7544">
        <w:rPr>
          <w:rFonts w:hint="eastAsia"/>
        </w:rPr>
        <w:t>Open issues</w:t>
      </w:r>
      <w:r>
        <w:t xml:space="preserve"> summary</w:t>
      </w:r>
    </w:p>
    <w:p w14:paraId="78BCEA9F" w14:textId="1871575E" w:rsidR="00A14B3E" w:rsidRPr="00721E50" w:rsidRDefault="00D86E0F" w:rsidP="00A14B3E">
      <w:pPr>
        <w:rPr>
          <w:rFonts w:eastAsia="游明朝" w:hint="eastAsia"/>
          <w:iCs/>
          <w:lang w:eastAsia="ja-JP"/>
        </w:rPr>
      </w:pPr>
      <w:r w:rsidRPr="00721E50">
        <w:rPr>
          <w:rFonts w:eastAsia="游明朝"/>
          <w:iCs/>
          <w:lang w:eastAsia="ja-JP"/>
        </w:rPr>
        <w:t>The repeater should be configured to operate with a certain channel bandwidth, this could be pre-</w:t>
      </w:r>
      <w:proofErr w:type="gramStart"/>
      <w:r w:rsidRPr="00721E50">
        <w:rPr>
          <w:rFonts w:eastAsia="游明朝"/>
          <w:iCs/>
          <w:lang w:eastAsia="ja-JP"/>
        </w:rPr>
        <w:t>configured(</w:t>
      </w:r>
      <w:proofErr w:type="gramEnd"/>
      <w:r w:rsidRPr="00721E50">
        <w:rPr>
          <w:rFonts w:eastAsia="游明朝"/>
          <w:iCs/>
          <w:lang w:eastAsia="ja-JP"/>
        </w:rPr>
        <w:t>manual configuration) or under network control</w:t>
      </w:r>
    </w:p>
    <w:p w14:paraId="0281D72B" w14:textId="6600BF6B" w:rsidR="00A14B3E" w:rsidRPr="00721E50" w:rsidRDefault="00A14B3E" w:rsidP="00A14B3E">
      <w:pPr>
        <w:pStyle w:val="Heading3"/>
        <w:rPr>
          <w:sz w:val="24"/>
          <w:szCs w:val="16"/>
        </w:rPr>
      </w:pPr>
      <w:r w:rsidRPr="00721E50">
        <w:rPr>
          <w:sz w:val="24"/>
          <w:szCs w:val="16"/>
        </w:rPr>
        <w:t xml:space="preserve">Sub-topic </w:t>
      </w:r>
      <w:r w:rsidR="00F80771" w:rsidRPr="00721E50">
        <w:rPr>
          <w:sz w:val="24"/>
          <w:szCs w:val="16"/>
        </w:rPr>
        <w:t>5</w:t>
      </w:r>
      <w:r w:rsidRPr="00721E50">
        <w:rPr>
          <w:sz w:val="24"/>
          <w:szCs w:val="16"/>
        </w:rPr>
        <w:t>-1</w:t>
      </w:r>
    </w:p>
    <w:p w14:paraId="4A283468" w14:textId="172E183A" w:rsidR="00A14B3E" w:rsidRPr="00721E50" w:rsidRDefault="00D86E0F" w:rsidP="00A14B3E">
      <w:pPr>
        <w:rPr>
          <w:i/>
          <w:lang w:val="en-US" w:eastAsia="zh-CN"/>
        </w:rPr>
      </w:pPr>
      <w:r w:rsidRPr="00721E50">
        <w:rPr>
          <w:iCs/>
          <w:lang w:val="en-US" w:eastAsia="zh-CN"/>
        </w:rPr>
        <w:t>Channel Bandwidth Configuration</w:t>
      </w:r>
    </w:p>
    <w:p w14:paraId="637FE58F" w14:textId="2674DCCC" w:rsidR="00A14B3E" w:rsidRPr="00721E50" w:rsidRDefault="00A14B3E" w:rsidP="00A14B3E">
      <w:pPr>
        <w:rPr>
          <w:b/>
          <w:u w:val="single"/>
          <w:lang w:eastAsia="ko-KR"/>
        </w:rPr>
      </w:pPr>
      <w:r w:rsidRPr="00721E50">
        <w:rPr>
          <w:b/>
          <w:u w:val="single"/>
          <w:lang w:eastAsia="ko-KR"/>
        </w:rPr>
        <w:t xml:space="preserve">Issue </w:t>
      </w:r>
      <w:r w:rsidR="00D86E0F" w:rsidRPr="00721E50">
        <w:rPr>
          <w:b/>
          <w:u w:val="single"/>
          <w:lang w:eastAsia="ko-KR"/>
        </w:rPr>
        <w:t>5</w:t>
      </w:r>
      <w:r w:rsidRPr="00721E50">
        <w:rPr>
          <w:b/>
          <w:u w:val="single"/>
          <w:lang w:eastAsia="ko-KR"/>
        </w:rPr>
        <w:t xml:space="preserve">-1: </w:t>
      </w:r>
      <w:r w:rsidR="00D86E0F" w:rsidRPr="00721E50">
        <w:rPr>
          <w:b/>
          <w:u w:val="single"/>
          <w:lang w:eastAsia="ko-KR"/>
        </w:rPr>
        <w:t>Channel Bandwidth Configuration</w:t>
      </w:r>
    </w:p>
    <w:p w14:paraId="3C969CC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90870FA" w14:textId="69B0EED8"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86E0F" w:rsidRPr="00721E50">
        <w:rPr>
          <w:rFonts w:eastAsia="SimSun"/>
          <w:szCs w:val="24"/>
          <w:lang w:eastAsia="zh-CN"/>
        </w:rPr>
        <w:t xml:space="preserve">Repeater channel bandwidth is pre-configured </w:t>
      </w:r>
    </w:p>
    <w:p w14:paraId="53E310FE" w14:textId="00D3DF4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86E0F" w:rsidRPr="00721E50">
        <w:rPr>
          <w:rFonts w:eastAsia="SimSun"/>
          <w:szCs w:val="24"/>
          <w:lang w:eastAsia="zh-CN"/>
        </w:rPr>
        <w:t>Repeater channel bandwidth is derived from the network</w:t>
      </w:r>
    </w:p>
    <w:p w14:paraId="490FC8F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D9CE299" w14:textId="6E6C4562" w:rsidR="00A14B3E" w:rsidRPr="00721E50" w:rsidRDefault="00D86E0F"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259BED0A" w14:textId="45BC5931" w:rsidR="00A14B3E" w:rsidRPr="00721E50" w:rsidRDefault="00F80771" w:rsidP="00A14B3E">
      <w:pPr>
        <w:rPr>
          <w:rFonts w:eastAsia="游明朝" w:hint="eastAsia"/>
          <w:iCs/>
          <w:lang w:eastAsia="ja-JP"/>
        </w:rPr>
      </w:pPr>
      <w:r w:rsidRPr="00721E50">
        <w:rPr>
          <w:rFonts w:eastAsia="游明朝"/>
          <w:iCs/>
          <w:lang w:eastAsia="ja-JP"/>
        </w:rPr>
        <w:t>Companies are invited to provide their opinions and if Option 2 is preferred, what would be the mechanism used.</w:t>
      </w:r>
    </w:p>
    <w:p w14:paraId="69E152B3"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E9478"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2FACBE08" w14:textId="77777777" w:rsidTr="00A14B3E">
        <w:tc>
          <w:tcPr>
            <w:tcW w:w="1242" w:type="dxa"/>
          </w:tcPr>
          <w:p w14:paraId="0A02613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85929F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5390AEDC" w14:textId="77777777" w:rsidTr="00A14B3E">
        <w:tc>
          <w:tcPr>
            <w:tcW w:w="1242" w:type="dxa"/>
          </w:tcPr>
          <w:p w14:paraId="1102FAB2"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584493" w14:textId="266C3259"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674B80EF" w14:textId="2C302E39"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69E403E"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13683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70911B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09D1D3C3" w14:textId="77777777" w:rsidR="00A14B3E" w:rsidRPr="00805BE8" w:rsidRDefault="00A14B3E" w:rsidP="00A14B3E">
      <w:pPr>
        <w:pStyle w:val="Heading3"/>
        <w:rPr>
          <w:sz w:val="24"/>
          <w:szCs w:val="16"/>
        </w:rPr>
      </w:pPr>
      <w:r w:rsidRPr="00805BE8">
        <w:rPr>
          <w:sz w:val="24"/>
          <w:szCs w:val="16"/>
        </w:rPr>
        <w:t>CRs/TPs comments collection</w:t>
      </w:r>
    </w:p>
    <w:p w14:paraId="51B5918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26BDF51" w14:textId="77777777" w:rsidTr="00A14B3E">
        <w:tc>
          <w:tcPr>
            <w:tcW w:w="1242" w:type="dxa"/>
          </w:tcPr>
          <w:p w14:paraId="3D9C5F34"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D1719"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39633799" w14:textId="77777777" w:rsidTr="00A14B3E">
        <w:tc>
          <w:tcPr>
            <w:tcW w:w="1242" w:type="dxa"/>
            <w:vMerge w:val="restart"/>
          </w:tcPr>
          <w:p w14:paraId="6F62F9F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1C8D3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6777D038" w14:textId="77777777" w:rsidTr="00A14B3E">
        <w:tc>
          <w:tcPr>
            <w:tcW w:w="1242" w:type="dxa"/>
            <w:vMerge/>
          </w:tcPr>
          <w:p w14:paraId="2E58CBA3" w14:textId="77777777" w:rsidR="00A14B3E" w:rsidRDefault="00A14B3E" w:rsidP="00A14B3E">
            <w:pPr>
              <w:spacing w:after="120"/>
              <w:rPr>
                <w:rFonts w:eastAsiaTheme="minorEastAsia"/>
                <w:color w:val="0070C0"/>
                <w:lang w:val="en-US" w:eastAsia="zh-CN"/>
              </w:rPr>
            </w:pPr>
          </w:p>
        </w:tc>
        <w:tc>
          <w:tcPr>
            <w:tcW w:w="8615" w:type="dxa"/>
          </w:tcPr>
          <w:p w14:paraId="1F890B00"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ED968A1" w14:textId="77777777" w:rsidTr="00A14B3E">
        <w:tc>
          <w:tcPr>
            <w:tcW w:w="1242" w:type="dxa"/>
            <w:vMerge/>
          </w:tcPr>
          <w:p w14:paraId="7A7BF0A6" w14:textId="77777777" w:rsidR="00A14B3E" w:rsidRDefault="00A14B3E" w:rsidP="00A14B3E">
            <w:pPr>
              <w:spacing w:after="120"/>
              <w:rPr>
                <w:rFonts w:eastAsiaTheme="minorEastAsia"/>
                <w:color w:val="0070C0"/>
                <w:lang w:val="en-US" w:eastAsia="zh-CN"/>
              </w:rPr>
            </w:pPr>
          </w:p>
        </w:tc>
        <w:tc>
          <w:tcPr>
            <w:tcW w:w="8615" w:type="dxa"/>
          </w:tcPr>
          <w:p w14:paraId="7FCBF741" w14:textId="77777777" w:rsidR="00A14B3E" w:rsidRDefault="00A14B3E" w:rsidP="00A14B3E">
            <w:pPr>
              <w:spacing w:after="120"/>
              <w:rPr>
                <w:rFonts w:eastAsiaTheme="minorEastAsia"/>
                <w:color w:val="0070C0"/>
                <w:lang w:val="en-US" w:eastAsia="zh-CN"/>
              </w:rPr>
            </w:pPr>
          </w:p>
        </w:tc>
      </w:tr>
      <w:tr w:rsidR="00A14B3E" w:rsidRPr="00571777" w14:paraId="4CF59DC6" w14:textId="77777777" w:rsidTr="00A14B3E">
        <w:tc>
          <w:tcPr>
            <w:tcW w:w="1242" w:type="dxa"/>
            <w:vMerge w:val="restart"/>
          </w:tcPr>
          <w:p w14:paraId="058FD79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4F3D75"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EF93017" w14:textId="77777777" w:rsidTr="00A14B3E">
        <w:tc>
          <w:tcPr>
            <w:tcW w:w="1242" w:type="dxa"/>
            <w:vMerge/>
          </w:tcPr>
          <w:p w14:paraId="05B2A0E8" w14:textId="77777777" w:rsidR="00A14B3E" w:rsidRDefault="00A14B3E" w:rsidP="00A14B3E">
            <w:pPr>
              <w:spacing w:after="120"/>
              <w:rPr>
                <w:rFonts w:eastAsiaTheme="minorEastAsia"/>
                <w:color w:val="0070C0"/>
                <w:lang w:val="en-US" w:eastAsia="zh-CN"/>
              </w:rPr>
            </w:pPr>
          </w:p>
        </w:tc>
        <w:tc>
          <w:tcPr>
            <w:tcW w:w="8615" w:type="dxa"/>
          </w:tcPr>
          <w:p w14:paraId="30D38DF1"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4140CD1" w14:textId="77777777" w:rsidTr="00A14B3E">
        <w:tc>
          <w:tcPr>
            <w:tcW w:w="1242" w:type="dxa"/>
            <w:vMerge/>
          </w:tcPr>
          <w:p w14:paraId="78B6BE84" w14:textId="77777777" w:rsidR="00A14B3E" w:rsidRDefault="00A14B3E" w:rsidP="00A14B3E">
            <w:pPr>
              <w:spacing w:after="120"/>
              <w:rPr>
                <w:rFonts w:eastAsiaTheme="minorEastAsia"/>
                <w:color w:val="0070C0"/>
                <w:lang w:val="en-US" w:eastAsia="zh-CN"/>
              </w:rPr>
            </w:pPr>
          </w:p>
        </w:tc>
        <w:tc>
          <w:tcPr>
            <w:tcW w:w="8615" w:type="dxa"/>
          </w:tcPr>
          <w:p w14:paraId="15B7B7D4" w14:textId="77777777" w:rsidR="00A14B3E" w:rsidRDefault="00A14B3E" w:rsidP="00A14B3E">
            <w:pPr>
              <w:spacing w:after="120"/>
              <w:rPr>
                <w:rFonts w:eastAsiaTheme="minorEastAsia"/>
                <w:color w:val="0070C0"/>
                <w:lang w:val="en-US" w:eastAsia="zh-CN"/>
              </w:rPr>
            </w:pPr>
          </w:p>
        </w:tc>
      </w:tr>
    </w:tbl>
    <w:p w14:paraId="503C8EBC" w14:textId="77777777" w:rsidR="00A14B3E" w:rsidRPr="003418CB" w:rsidRDefault="00A14B3E" w:rsidP="00A14B3E">
      <w:pPr>
        <w:rPr>
          <w:color w:val="0070C0"/>
          <w:lang w:val="en-US" w:eastAsia="zh-CN"/>
        </w:rPr>
      </w:pPr>
    </w:p>
    <w:p w14:paraId="3E3C8FD9" w14:textId="77777777" w:rsidR="00A14B3E" w:rsidRPr="00035C50" w:rsidRDefault="00A14B3E" w:rsidP="00A14B3E">
      <w:pPr>
        <w:pStyle w:val="Heading2"/>
      </w:pPr>
      <w:r w:rsidRPr="00035C50">
        <w:t>Summary</w:t>
      </w:r>
      <w:r w:rsidRPr="00035C50">
        <w:rPr>
          <w:rFonts w:hint="eastAsia"/>
        </w:rPr>
        <w:t xml:space="preserve"> for 1st round </w:t>
      </w:r>
    </w:p>
    <w:p w14:paraId="34675199" w14:textId="77777777" w:rsidR="00A14B3E" w:rsidRPr="00805BE8" w:rsidRDefault="00A14B3E" w:rsidP="00A14B3E">
      <w:pPr>
        <w:pStyle w:val="Heading3"/>
        <w:rPr>
          <w:sz w:val="24"/>
          <w:szCs w:val="16"/>
        </w:rPr>
      </w:pPr>
      <w:r w:rsidRPr="00805BE8">
        <w:rPr>
          <w:sz w:val="24"/>
          <w:szCs w:val="16"/>
        </w:rPr>
        <w:t xml:space="preserve">Open issues </w:t>
      </w:r>
    </w:p>
    <w:p w14:paraId="7AB22548"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F6958C1" w14:textId="77777777" w:rsidTr="00A14B3E">
        <w:tc>
          <w:tcPr>
            <w:tcW w:w="1242" w:type="dxa"/>
          </w:tcPr>
          <w:p w14:paraId="1F4D3F08" w14:textId="77777777" w:rsidR="00A14B3E" w:rsidRPr="00045592" w:rsidRDefault="00A14B3E" w:rsidP="00A14B3E">
            <w:pPr>
              <w:rPr>
                <w:rFonts w:eastAsiaTheme="minorEastAsia"/>
                <w:b/>
                <w:bCs/>
                <w:color w:val="0070C0"/>
                <w:lang w:val="en-US" w:eastAsia="zh-CN"/>
              </w:rPr>
            </w:pPr>
          </w:p>
        </w:tc>
        <w:tc>
          <w:tcPr>
            <w:tcW w:w="8615" w:type="dxa"/>
          </w:tcPr>
          <w:p w14:paraId="7177E3C1"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15D937ED" w14:textId="77777777" w:rsidTr="00A14B3E">
        <w:tc>
          <w:tcPr>
            <w:tcW w:w="1242" w:type="dxa"/>
          </w:tcPr>
          <w:p w14:paraId="277E9E7C"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92C1A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B1B5F"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36F5FC34"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433B31" w14:textId="77777777" w:rsidR="00A14B3E" w:rsidRDefault="00A14B3E" w:rsidP="00A14B3E">
      <w:pPr>
        <w:rPr>
          <w:i/>
          <w:color w:val="0070C0"/>
          <w:lang w:val="en-US" w:eastAsia="zh-CN"/>
        </w:rPr>
      </w:pPr>
    </w:p>
    <w:p w14:paraId="33429434"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212BBA5E" w14:textId="77777777" w:rsidTr="00A14B3E">
        <w:trPr>
          <w:trHeight w:val="744"/>
        </w:trPr>
        <w:tc>
          <w:tcPr>
            <w:tcW w:w="1395" w:type="dxa"/>
          </w:tcPr>
          <w:p w14:paraId="1C3C5AB8" w14:textId="77777777" w:rsidR="00A14B3E" w:rsidRPr="000D530B" w:rsidRDefault="00A14B3E" w:rsidP="00A14B3E">
            <w:pPr>
              <w:rPr>
                <w:rFonts w:eastAsiaTheme="minorEastAsia"/>
                <w:b/>
                <w:bCs/>
                <w:color w:val="0070C0"/>
                <w:lang w:val="en-US" w:eastAsia="zh-CN"/>
              </w:rPr>
            </w:pPr>
          </w:p>
        </w:tc>
        <w:tc>
          <w:tcPr>
            <w:tcW w:w="4554" w:type="dxa"/>
          </w:tcPr>
          <w:p w14:paraId="527117CA"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7AA7D25"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428FC956"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0259BC64" w14:textId="77777777" w:rsidTr="00A14B3E">
        <w:trPr>
          <w:trHeight w:val="358"/>
        </w:trPr>
        <w:tc>
          <w:tcPr>
            <w:tcW w:w="1395" w:type="dxa"/>
          </w:tcPr>
          <w:p w14:paraId="25995EA0"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CFD5A1" w14:textId="77777777" w:rsidR="00A14B3E" w:rsidRPr="003418CB" w:rsidRDefault="00A14B3E" w:rsidP="00A14B3E">
            <w:pPr>
              <w:rPr>
                <w:rFonts w:eastAsiaTheme="minorEastAsia"/>
                <w:color w:val="0070C0"/>
                <w:lang w:val="en-US" w:eastAsia="zh-CN"/>
              </w:rPr>
            </w:pPr>
          </w:p>
        </w:tc>
        <w:tc>
          <w:tcPr>
            <w:tcW w:w="2932" w:type="dxa"/>
          </w:tcPr>
          <w:p w14:paraId="4B432920" w14:textId="77777777" w:rsidR="00A14B3E" w:rsidRDefault="00A14B3E" w:rsidP="00A14B3E">
            <w:pPr>
              <w:spacing w:after="0"/>
              <w:rPr>
                <w:rFonts w:eastAsiaTheme="minorEastAsia"/>
                <w:color w:val="0070C0"/>
                <w:lang w:val="en-US" w:eastAsia="zh-CN"/>
              </w:rPr>
            </w:pPr>
          </w:p>
          <w:p w14:paraId="6A8D8DD5" w14:textId="77777777" w:rsidR="00A14B3E" w:rsidRDefault="00A14B3E" w:rsidP="00A14B3E">
            <w:pPr>
              <w:spacing w:after="0"/>
              <w:rPr>
                <w:rFonts w:eastAsiaTheme="minorEastAsia"/>
                <w:color w:val="0070C0"/>
                <w:lang w:val="en-US" w:eastAsia="zh-CN"/>
              </w:rPr>
            </w:pPr>
          </w:p>
          <w:p w14:paraId="53872315" w14:textId="77777777" w:rsidR="00A14B3E" w:rsidRPr="003418CB" w:rsidRDefault="00A14B3E" w:rsidP="00A14B3E">
            <w:pPr>
              <w:rPr>
                <w:rFonts w:eastAsiaTheme="minorEastAsia"/>
                <w:color w:val="0070C0"/>
                <w:lang w:val="en-US" w:eastAsia="zh-CN"/>
              </w:rPr>
            </w:pPr>
          </w:p>
        </w:tc>
      </w:tr>
    </w:tbl>
    <w:p w14:paraId="479D010C" w14:textId="77777777" w:rsidR="00A14B3E" w:rsidRDefault="00A14B3E" w:rsidP="00A14B3E">
      <w:pPr>
        <w:rPr>
          <w:i/>
          <w:color w:val="0070C0"/>
          <w:lang w:val="en-US" w:eastAsia="zh-CN"/>
        </w:rPr>
      </w:pPr>
    </w:p>
    <w:p w14:paraId="6D3E1674" w14:textId="77777777" w:rsidR="00A14B3E" w:rsidRPr="00805BE8" w:rsidRDefault="00A14B3E" w:rsidP="00A14B3E">
      <w:pPr>
        <w:pStyle w:val="Heading3"/>
        <w:rPr>
          <w:sz w:val="24"/>
          <w:szCs w:val="16"/>
        </w:rPr>
      </w:pPr>
      <w:r w:rsidRPr="00805BE8">
        <w:rPr>
          <w:sz w:val="24"/>
          <w:szCs w:val="16"/>
        </w:rPr>
        <w:t>CRs/TPs</w:t>
      </w:r>
    </w:p>
    <w:p w14:paraId="01F062F8"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3A7BF47" w14:textId="77777777" w:rsidTr="00A14B3E">
        <w:tc>
          <w:tcPr>
            <w:tcW w:w="1242" w:type="dxa"/>
          </w:tcPr>
          <w:p w14:paraId="7E117D4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FF63E2"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2305A467" w14:textId="77777777" w:rsidTr="00A14B3E">
        <w:tc>
          <w:tcPr>
            <w:tcW w:w="1242" w:type="dxa"/>
          </w:tcPr>
          <w:p w14:paraId="5561C91B"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6CE12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0CF19" w14:textId="77777777" w:rsidR="00A14B3E" w:rsidRPr="003418CB" w:rsidRDefault="00A14B3E" w:rsidP="00A14B3E">
      <w:pPr>
        <w:rPr>
          <w:color w:val="0070C0"/>
          <w:lang w:val="en-US" w:eastAsia="zh-CN"/>
        </w:rPr>
      </w:pPr>
    </w:p>
    <w:p w14:paraId="2A95B718" w14:textId="77777777" w:rsidR="00A14B3E" w:rsidRDefault="00A14B3E" w:rsidP="00A14B3E">
      <w:pPr>
        <w:pStyle w:val="Heading2"/>
      </w:pPr>
      <w:r>
        <w:rPr>
          <w:rFonts w:hint="eastAsia"/>
        </w:rPr>
        <w:t>Discussion on 2nd round</w:t>
      </w:r>
      <w:r>
        <w:t xml:space="preserve"> (if applicable)</w:t>
      </w:r>
    </w:p>
    <w:p w14:paraId="4C9DD25C" w14:textId="77777777" w:rsidR="00A14B3E" w:rsidRDefault="00A14B3E" w:rsidP="00A14B3E">
      <w:pPr>
        <w:rPr>
          <w:lang w:val="sv-SE" w:eastAsia="zh-CN"/>
        </w:rPr>
      </w:pPr>
    </w:p>
    <w:p w14:paraId="5D9BE791" w14:textId="77777777" w:rsidR="00A14B3E" w:rsidRDefault="00A14B3E" w:rsidP="00A14B3E">
      <w:pPr>
        <w:pStyle w:val="Heading2"/>
      </w:pPr>
      <w:r>
        <w:rPr>
          <w:rFonts w:hint="eastAsia"/>
        </w:rPr>
        <w:t>Summary on 2nd round</w:t>
      </w:r>
      <w:r>
        <w:t xml:space="preserve"> (if applicable)</w:t>
      </w:r>
    </w:p>
    <w:p w14:paraId="410F7ED7"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337075A" w14:textId="77777777" w:rsidTr="00A14B3E">
        <w:tc>
          <w:tcPr>
            <w:tcW w:w="1242" w:type="dxa"/>
          </w:tcPr>
          <w:p w14:paraId="0A81DDC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266680"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9CAFABF" w14:textId="77777777" w:rsidTr="00A14B3E">
        <w:tc>
          <w:tcPr>
            <w:tcW w:w="1242" w:type="dxa"/>
          </w:tcPr>
          <w:p w14:paraId="5121F324"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79980D"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024AED" w14:textId="77777777" w:rsidR="00A14B3E" w:rsidRPr="00045592" w:rsidRDefault="00A14B3E" w:rsidP="00A14B3E">
      <w:pPr>
        <w:rPr>
          <w:i/>
          <w:color w:val="0070C0"/>
          <w:lang w:val="en-US"/>
        </w:rPr>
      </w:pPr>
    </w:p>
    <w:p w14:paraId="62014242" w14:textId="7170D015" w:rsidR="00A14B3E" w:rsidRPr="00045592" w:rsidRDefault="00A14B3E" w:rsidP="00A14B3E">
      <w:pPr>
        <w:pStyle w:val="Heading1"/>
        <w:rPr>
          <w:lang w:eastAsia="ja-JP"/>
        </w:rPr>
      </w:pPr>
      <w:r>
        <w:rPr>
          <w:lang w:eastAsia="ja-JP"/>
        </w:rPr>
        <w:t>Topic</w:t>
      </w:r>
      <w:r w:rsidRPr="00045592">
        <w:rPr>
          <w:lang w:eastAsia="ja-JP"/>
        </w:rPr>
        <w:t xml:space="preserve"> #</w:t>
      </w:r>
      <w:r w:rsidR="00F80771">
        <w:rPr>
          <w:lang w:eastAsia="ja-JP"/>
        </w:rPr>
        <w:t>6</w:t>
      </w:r>
      <w:r w:rsidRPr="00045592">
        <w:rPr>
          <w:lang w:eastAsia="ja-JP"/>
        </w:rPr>
        <w:t xml:space="preserve">: </w:t>
      </w:r>
      <w:r w:rsidR="00F80771">
        <w:rPr>
          <w:lang w:eastAsia="ja-JP"/>
        </w:rPr>
        <w:t>Other Topics</w:t>
      </w:r>
    </w:p>
    <w:p w14:paraId="6557C7D9" w14:textId="249887C6" w:rsidR="00A14B3E" w:rsidRPr="00721E50" w:rsidRDefault="00F80771" w:rsidP="00A14B3E">
      <w:pPr>
        <w:rPr>
          <w:rFonts w:eastAsia="游明朝" w:hint="eastAsia"/>
          <w:iCs/>
          <w:lang w:eastAsia="ja-JP"/>
        </w:rPr>
      </w:pPr>
      <w:r w:rsidRPr="00721E50">
        <w:rPr>
          <w:rFonts w:eastAsia="游明朝" w:hint="eastAsia"/>
          <w:iCs/>
          <w:lang w:eastAsia="ja-JP"/>
        </w:rPr>
        <w:t>S</w:t>
      </w:r>
      <w:r w:rsidRPr="00721E50">
        <w:rPr>
          <w:rFonts w:eastAsia="游明朝"/>
          <w:iCs/>
          <w:lang w:eastAsia="ja-JP"/>
        </w:rPr>
        <w:t xml:space="preserve">everal other issues were brought up by different companies. The </w:t>
      </w:r>
      <w:r w:rsidR="001C1653" w:rsidRPr="00721E50">
        <w:rPr>
          <w:rFonts w:eastAsia="游明朝"/>
          <w:iCs/>
          <w:lang w:eastAsia="ja-JP"/>
        </w:rPr>
        <w:t>observations and proposals are summarized in Section 6.1.</w:t>
      </w:r>
    </w:p>
    <w:p w14:paraId="739AC2EB"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F5EF55D" w14:textId="77777777" w:rsidTr="00723815">
        <w:trPr>
          <w:trHeight w:val="468"/>
        </w:trPr>
        <w:tc>
          <w:tcPr>
            <w:tcW w:w="1622" w:type="dxa"/>
            <w:vAlign w:val="center"/>
          </w:tcPr>
          <w:p w14:paraId="1334B194" w14:textId="77777777" w:rsidR="00A14B3E" w:rsidRPr="00045592" w:rsidRDefault="00A14B3E" w:rsidP="00A14B3E">
            <w:pPr>
              <w:spacing w:before="120" w:after="120"/>
              <w:rPr>
                <w:b/>
                <w:bCs/>
              </w:rPr>
            </w:pPr>
            <w:r w:rsidRPr="00045592">
              <w:rPr>
                <w:b/>
                <w:bCs/>
              </w:rPr>
              <w:t>T-doc number</w:t>
            </w:r>
          </w:p>
        </w:tc>
        <w:tc>
          <w:tcPr>
            <w:tcW w:w="1425" w:type="dxa"/>
            <w:vAlign w:val="center"/>
          </w:tcPr>
          <w:p w14:paraId="678D2626" w14:textId="77777777" w:rsidR="00A14B3E" w:rsidRPr="00045592" w:rsidRDefault="00A14B3E" w:rsidP="00A14B3E">
            <w:pPr>
              <w:spacing w:before="120" w:after="120"/>
              <w:rPr>
                <w:b/>
                <w:bCs/>
              </w:rPr>
            </w:pPr>
            <w:r w:rsidRPr="00045592">
              <w:rPr>
                <w:b/>
                <w:bCs/>
              </w:rPr>
              <w:t>Company</w:t>
            </w:r>
          </w:p>
        </w:tc>
        <w:tc>
          <w:tcPr>
            <w:tcW w:w="6584" w:type="dxa"/>
            <w:vAlign w:val="center"/>
          </w:tcPr>
          <w:p w14:paraId="2CFD602A"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C2D26CC" w14:textId="77777777" w:rsidTr="00723815">
        <w:trPr>
          <w:trHeight w:val="468"/>
        </w:trPr>
        <w:tc>
          <w:tcPr>
            <w:tcW w:w="1622" w:type="dxa"/>
          </w:tcPr>
          <w:p w14:paraId="48F7BCE9" w14:textId="4ABB846A"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1C1653">
              <w:rPr>
                <w:rFonts w:asciiTheme="minorHAnsi" w:hAnsiTheme="minorHAnsi" w:cstheme="minorHAnsi"/>
              </w:rPr>
              <w:t>102018</w:t>
            </w:r>
          </w:p>
        </w:tc>
        <w:tc>
          <w:tcPr>
            <w:tcW w:w="1425" w:type="dxa"/>
          </w:tcPr>
          <w:p w14:paraId="63172576" w14:textId="06536102" w:rsidR="00A14B3E" w:rsidRPr="00805BE8" w:rsidRDefault="001C1653"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27255006" w14:textId="77777777" w:rsidR="001C1653" w:rsidRPr="00664D99" w:rsidRDefault="001C1653" w:rsidP="001C1653">
            <w:pPr>
              <w:spacing w:beforeLines="50" w:before="120" w:after="0"/>
              <w:rPr>
                <w:b/>
                <w:bCs/>
                <w:lang w:val="en-US"/>
              </w:rPr>
            </w:pPr>
            <w:r w:rsidRPr="00664D99">
              <w:rPr>
                <w:b/>
                <w:bCs/>
                <w:lang w:val="en-US"/>
              </w:rPr>
              <w:t>Observation 3</w:t>
            </w:r>
            <w:r>
              <w:rPr>
                <w:b/>
                <w:bCs/>
                <w:lang w:val="en-US"/>
              </w:rPr>
              <w:t>: Beamforming and antenna array assumptions need to be discussed for both the backhaul between parent BS and NR repeater as well as for the access link between repeater and the UE.</w:t>
            </w:r>
          </w:p>
          <w:p w14:paraId="7A7C64DD" w14:textId="77777777" w:rsidR="001C1653" w:rsidRDefault="001C1653" w:rsidP="001C1653">
            <w:pPr>
              <w:spacing w:beforeLines="50" w:before="120" w:after="0"/>
              <w:rPr>
                <w:b/>
                <w:bCs/>
                <w:lang w:val="en-US"/>
              </w:rPr>
            </w:pPr>
            <w:r w:rsidRPr="00CD5359">
              <w:rPr>
                <w:b/>
                <w:bCs/>
                <w:lang w:val="en-US"/>
              </w:rPr>
              <w:t>Observation 5:</w:t>
            </w:r>
            <w:r>
              <w:rPr>
                <w:b/>
                <w:bCs/>
                <w:lang w:val="en-US"/>
              </w:rPr>
              <w:t xml:space="preserve"> Possible output power limitations need further clarifications</w:t>
            </w:r>
          </w:p>
          <w:p w14:paraId="11365CC3" w14:textId="77777777" w:rsidR="001C1653" w:rsidRPr="00A35B3A" w:rsidRDefault="001C1653" w:rsidP="001C1653">
            <w:pPr>
              <w:spacing w:beforeLines="50" w:before="120" w:after="0"/>
              <w:rPr>
                <w:b/>
                <w:bCs/>
                <w:lang w:val="en-US"/>
              </w:rPr>
            </w:pPr>
            <w:r w:rsidRPr="00A35B3A">
              <w:rPr>
                <w:b/>
                <w:bCs/>
                <w:lang w:val="en-US"/>
              </w:rPr>
              <w:t>Observation 6:</w:t>
            </w:r>
            <w:r>
              <w:rPr>
                <w:b/>
                <w:bCs/>
                <w:lang w:val="en-US"/>
              </w:rPr>
              <w:t xml:space="preserve"> Understanding on use cases and deployment scenarios is needed before it can be evaluated how much LTE repeater and IAB RF specifications can be leveraged.</w:t>
            </w:r>
          </w:p>
          <w:p w14:paraId="7FA3DB9E" w14:textId="2089AF22" w:rsidR="00A14B3E" w:rsidRPr="001C1653" w:rsidRDefault="001C1653" w:rsidP="001C1653">
            <w:pPr>
              <w:spacing w:beforeLines="50" w:before="120" w:after="0"/>
              <w:rPr>
                <w:b/>
                <w:bCs/>
                <w:lang w:val="en-US"/>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1C1653" w14:paraId="3BC9850B" w14:textId="77777777" w:rsidTr="00723815">
        <w:trPr>
          <w:trHeight w:val="468"/>
        </w:trPr>
        <w:tc>
          <w:tcPr>
            <w:tcW w:w="1622" w:type="dxa"/>
          </w:tcPr>
          <w:p w14:paraId="617558E7" w14:textId="6C21A902" w:rsidR="001C1653" w:rsidRPr="00805BE8" w:rsidRDefault="009F648A"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6DE08269" w14:textId="5F6841EC" w:rsidR="001C1653" w:rsidRDefault="009F648A" w:rsidP="00A14B3E">
            <w:pPr>
              <w:spacing w:before="120" w:after="120"/>
              <w:rPr>
                <w:rFonts w:asciiTheme="minorHAnsi" w:hAnsiTheme="minorHAnsi" w:cstheme="minorHAnsi" w:hint="eastAsia"/>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09995282" w14:textId="77777777" w:rsidR="009F648A" w:rsidRPr="000302A8"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_Ref61380354 \h  \* MERGEFORMAT </w:instrText>
            </w:r>
            <w:r w:rsidRPr="000302A8">
              <w:rPr>
                <w:b/>
                <w:lang w:eastAsia="x-none"/>
              </w:rPr>
            </w:r>
            <w:r w:rsidRPr="000302A8">
              <w:rPr>
                <w:b/>
                <w:lang w:eastAsia="x-none"/>
              </w:rPr>
              <w:fldChar w:fldCharType="separate"/>
            </w:r>
            <w:r w:rsidRPr="006A6E79">
              <w:rPr>
                <w:b/>
                <w:lang w:eastAsia="x-none"/>
              </w:rPr>
              <w:t xml:space="preserve">Observation 5: The repeater may be only in the coverage of a specific DL Tx beam in FR2, but it is not clear whether the repeater </w:t>
            </w:r>
            <w:r w:rsidRPr="006A6E79" w:rsidDel="000302A8">
              <w:rPr>
                <w:b/>
                <w:lang w:eastAsia="x-none"/>
              </w:rPr>
              <w:t xml:space="preserve">has no idea </w:t>
            </w:r>
            <w:r w:rsidRPr="006A6E79">
              <w:rPr>
                <w:b/>
                <w:lang w:eastAsia="x-none"/>
              </w:rPr>
              <w:t>is able to identify when the DL</w:t>
            </w:r>
            <w:r w:rsidRPr="006A6E79">
              <w:rPr>
                <w:b/>
              </w:rPr>
              <w:t xml:space="preserve"> traffic will be transmitted along with </w:t>
            </w:r>
            <w:r w:rsidRPr="006A6E79" w:rsidDel="000302A8">
              <w:rPr>
                <w:b/>
              </w:rPr>
              <w:t xml:space="preserve">that </w:t>
            </w:r>
            <w:r w:rsidRPr="006A6E79">
              <w:rPr>
                <w:b/>
              </w:rPr>
              <w:t>the Tx beam direction.</w:t>
            </w:r>
            <w:r w:rsidRPr="000302A8">
              <w:rPr>
                <w:b/>
                <w:lang w:eastAsia="x-none"/>
              </w:rPr>
              <w:fldChar w:fldCharType="end"/>
            </w:r>
            <w:r w:rsidRPr="000302A8">
              <w:rPr>
                <w:b/>
                <w:lang w:eastAsia="x-none"/>
              </w:rPr>
              <w:t xml:space="preserve"> </w:t>
            </w:r>
          </w:p>
          <w:p w14:paraId="58F7F6F2" w14:textId="75982739" w:rsidR="001C1653" w:rsidRPr="009F648A"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_Ref61380364 \h  \* MERGEFORMAT </w:instrText>
            </w:r>
            <w:r w:rsidRPr="000302A8">
              <w:rPr>
                <w:b/>
                <w:lang w:eastAsia="x-none"/>
              </w:rPr>
            </w:r>
            <w:r w:rsidRPr="000302A8">
              <w:rPr>
                <w:b/>
                <w:lang w:eastAsia="x-none"/>
              </w:rPr>
              <w:fldChar w:fldCharType="separate"/>
            </w:r>
            <w:r w:rsidRPr="006A6E79">
              <w:rPr>
                <w:b/>
                <w:lang w:eastAsia="x-none"/>
              </w:rPr>
              <w:t>Proposal 4: RAN4 to study how to inform repeater on which slot to forward or not to forward in FR2.</w:t>
            </w:r>
            <w:r w:rsidRPr="000302A8">
              <w:rPr>
                <w:b/>
                <w:lang w:eastAsia="x-none"/>
              </w:rPr>
              <w:fldChar w:fldCharType="end"/>
            </w:r>
          </w:p>
        </w:tc>
      </w:tr>
      <w:tr w:rsidR="009F648A" w14:paraId="3F836270" w14:textId="77777777" w:rsidTr="00723815">
        <w:trPr>
          <w:trHeight w:val="468"/>
        </w:trPr>
        <w:tc>
          <w:tcPr>
            <w:tcW w:w="1622" w:type="dxa"/>
          </w:tcPr>
          <w:p w14:paraId="630A18ED" w14:textId="0FC701AE" w:rsidR="009F648A" w:rsidRDefault="009F648A"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156B32A3" w14:textId="23B11958" w:rsidR="009F648A" w:rsidRDefault="009F648A"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4C825854" w14:textId="6925A80C" w:rsidR="009F648A" w:rsidRPr="009F648A" w:rsidRDefault="009F648A" w:rsidP="009F648A">
            <w:pPr>
              <w:widowControl w:val="0"/>
              <w:overflowPunct/>
              <w:autoSpaceDE/>
              <w:autoSpaceDN/>
              <w:adjustRightInd/>
              <w:textAlignment w:val="auto"/>
              <w:rPr>
                <w:rFonts w:eastAsia="SimSun" w:hint="eastAsia"/>
                <w:lang w:val="en-US" w:eastAsia="zh-CN"/>
              </w:rPr>
            </w:pPr>
            <w:r>
              <w:rPr>
                <w:rFonts w:eastAsia="SimSun" w:hint="eastAsia"/>
                <w:b/>
                <w:bCs/>
                <w:lang w:val="en-US" w:eastAsia="zh-CN"/>
              </w:rPr>
              <w:t xml:space="preserve">Proposal 5: </w:t>
            </w:r>
            <w:r>
              <w:rPr>
                <w:rFonts w:eastAsia="SimSun" w:hint="eastAsia"/>
                <w:lang w:val="en-US" w:eastAsia="zh-CN"/>
              </w:rPr>
              <w:t>RF architecture for FR2 NR based repeater should also be discussed firstly.</w:t>
            </w:r>
          </w:p>
        </w:tc>
      </w:tr>
      <w:tr w:rsidR="009F648A" w14:paraId="1A808A35" w14:textId="77777777" w:rsidTr="00723815">
        <w:trPr>
          <w:trHeight w:val="468"/>
        </w:trPr>
        <w:tc>
          <w:tcPr>
            <w:tcW w:w="1622" w:type="dxa"/>
          </w:tcPr>
          <w:p w14:paraId="6A4B8E0F" w14:textId="132F76E7" w:rsidR="009F648A" w:rsidRDefault="00723815"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6F95CEC1" w14:textId="047B7906" w:rsidR="009F648A" w:rsidRDefault="00723815" w:rsidP="00A14B3E">
            <w:pPr>
              <w:spacing w:before="120" w:after="120"/>
              <w:rPr>
                <w:rFonts w:asciiTheme="minorHAnsi" w:hAnsiTheme="minorHAnsi" w:cstheme="minorHAnsi" w:hint="eastAsia"/>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A891861" w14:textId="77777777" w:rsidR="00723815" w:rsidRPr="00031F08" w:rsidRDefault="00723815" w:rsidP="00723815">
            <w:pPr>
              <w:rPr>
                <w:b/>
                <w:bCs/>
              </w:rPr>
            </w:pPr>
            <w:r w:rsidRPr="00031F08">
              <w:rPr>
                <w:b/>
                <w:bCs/>
              </w:rPr>
              <w:t xml:space="preserve">Proposal </w:t>
            </w:r>
            <w:r>
              <w:rPr>
                <w:b/>
                <w:bCs/>
              </w:rPr>
              <w:t>1</w:t>
            </w:r>
            <w:r w:rsidRPr="00031F08">
              <w:rPr>
                <w:b/>
                <w:bCs/>
              </w:rPr>
              <w:t>: RAN4 should discuss network control of repeater gain</w:t>
            </w:r>
            <w:r>
              <w:rPr>
                <w:b/>
                <w:bCs/>
              </w:rPr>
              <w:t>.</w:t>
            </w:r>
          </w:p>
          <w:p w14:paraId="547FD87A" w14:textId="77777777" w:rsidR="00723815" w:rsidRPr="00031F08" w:rsidRDefault="00723815" w:rsidP="00723815">
            <w:pPr>
              <w:rPr>
                <w:b/>
                <w:bCs/>
              </w:rPr>
            </w:pPr>
            <w:r w:rsidRPr="00BD278F">
              <w:rPr>
                <w:b/>
                <w:bCs/>
              </w:rPr>
              <w:t xml:space="preserve">Proposal </w:t>
            </w:r>
            <w:r>
              <w:rPr>
                <w:b/>
                <w:bCs/>
              </w:rPr>
              <w:t>5</w:t>
            </w:r>
            <w:r w:rsidRPr="00BD278F">
              <w:rPr>
                <w:b/>
                <w:bCs/>
              </w:rPr>
              <w:t xml:space="preserve">: </w:t>
            </w:r>
            <w:r>
              <w:rPr>
                <w:b/>
                <w:bCs/>
              </w:rPr>
              <w:t>D</w:t>
            </w:r>
            <w:r w:rsidRPr="00031F08">
              <w:rPr>
                <w:b/>
                <w:bCs/>
              </w:rPr>
              <w:t>onor side repeater antennas can use the same technologies and beam steering methods as a UE.</w:t>
            </w:r>
          </w:p>
          <w:p w14:paraId="6129C53C" w14:textId="75026A29" w:rsidR="009F648A" w:rsidRPr="00723815" w:rsidRDefault="00723815" w:rsidP="00723815">
            <w:pPr>
              <w:rPr>
                <w:rFonts w:hint="eastAsia"/>
                <w:b/>
                <w:bCs/>
              </w:rPr>
            </w:pPr>
            <w:r w:rsidRPr="00BD278F">
              <w:rPr>
                <w:b/>
                <w:bCs/>
              </w:rPr>
              <w:t xml:space="preserve">Proposal </w:t>
            </w:r>
            <w:r>
              <w:rPr>
                <w:b/>
                <w:bCs/>
              </w:rPr>
              <w:t>6</w:t>
            </w:r>
            <w:r w:rsidRPr="002232CD">
              <w:rPr>
                <w:b/>
                <w:bCs/>
              </w:rPr>
              <w:t xml:space="preserve">: </w:t>
            </w:r>
            <w:r>
              <w:rPr>
                <w:b/>
                <w:bCs/>
              </w:rPr>
              <w:t xml:space="preserve">Service side </w:t>
            </w:r>
            <w:r w:rsidRPr="002232CD">
              <w:rPr>
                <w:b/>
                <w:bCs/>
              </w:rPr>
              <w:t xml:space="preserve">repeater antennas </w:t>
            </w:r>
            <w:r>
              <w:rPr>
                <w:b/>
                <w:bCs/>
              </w:rPr>
              <w:t>may be fixed or autonomously adjustable.</w:t>
            </w:r>
          </w:p>
        </w:tc>
      </w:tr>
    </w:tbl>
    <w:p w14:paraId="7B36373F" w14:textId="77777777" w:rsidR="00A14B3E" w:rsidRPr="004A7544" w:rsidRDefault="00A14B3E" w:rsidP="00A14B3E"/>
    <w:p w14:paraId="69F2759A" w14:textId="77777777" w:rsidR="00A14B3E" w:rsidRPr="004A7544" w:rsidRDefault="00A14B3E" w:rsidP="00A14B3E">
      <w:pPr>
        <w:pStyle w:val="Heading2"/>
      </w:pPr>
      <w:r w:rsidRPr="004A7544">
        <w:rPr>
          <w:rFonts w:hint="eastAsia"/>
        </w:rPr>
        <w:t>Open issues</w:t>
      </w:r>
      <w:r>
        <w:t xml:space="preserve"> summary</w:t>
      </w:r>
    </w:p>
    <w:p w14:paraId="15968FC1" w14:textId="47D0D794" w:rsidR="00A14B3E" w:rsidRPr="00721E50" w:rsidRDefault="00F87804" w:rsidP="00A14B3E">
      <w:pPr>
        <w:rPr>
          <w:rFonts w:eastAsia="游明朝" w:hint="eastAsia"/>
          <w:iCs/>
          <w:lang w:eastAsia="ja-JP"/>
        </w:rPr>
      </w:pPr>
      <w:r w:rsidRPr="00721E50">
        <w:rPr>
          <w:rFonts w:eastAsia="游明朝" w:hint="eastAsia"/>
          <w:iCs/>
          <w:lang w:eastAsia="ja-JP"/>
        </w:rPr>
        <w:t>S</w:t>
      </w:r>
      <w:r w:rsidRPr="00721E50">
        <w:rPr>
          <w:rFonts w:eastAsia="游明朝"/>
          <w:iCs/>
          <w:lang w:eastAsia="ja-JP"/>
        </w:rPr>
        <w:t>ome other issues than the ones discussed in the previous sections were also brought up. These are summarized below for further discussion</w:t>
      </w:r>
    </w:p>
    <w:p w14:paraId="4C15ADCA" w14:textId="65F71767" w:rsidR="00A14B3E" w:rsidRPr="00721E50" w:rsidRDefault="00A14B3E" w:rsidP="00A14B3E">
      <w:pPr>
        <w:pStyle w:val="Heading3"/>
        <w:rPr>
          <w:sz w:val="24"/>
          <w:szCs w:val="16"/>
        </w:rPr>
      </w:pPr>
      <w:r w:rsidRPr="00721E50">
        <w:rPr>
          <w:sz w:val="24"/>
          <w:szCs w:val="16"/>
        </w:rPr>
        <w:t xml:space="preserve">Sub-topic </w:t>
      </w:r>
      <w:r w:rsidR="00F87804" w:rsidRPr="00721E50">
        <w:rPr>
          <w:sz w:val="24"/>
          <w:szCs w:val="16"/>
        </w:rPr>
        <w:t>6</w:t>
      </w:r>
      <w:r w:rsidRPr="00721E50">
        <w:rPr>
          <w:sz w:val="24"/>
          <w:szCs w:val="16"/>
        </w:rPr>
        <w:t>-1</w:t>
      </w:r>
    </w:p>
    <w:p w14:paraId="76B8ED94" w14:textId="076C4CB1" w:rsidR="00A14B3E" w:rsidRPr="00721E50" w:rsidRDefault="00F87804" w:rsidP="00A14B3E">
      <w:pPr>
        <w:rPr>
          <w:rFonts w:eastAsia="游明朝" w:hint="eastAsia"/>
          <w:iCs/>
          <w:lang w:val="en-US" w:eastAsia="ja-JP"/>
        </w:rPr>
      </w:pPr>
      <w:r w:rsidRPr="00721E50">
        <w:rPr>
          <w:rFonts w:eastAsia="游明朝"/>
          <w:iCs/>
          <w:lang w:val="en-US" w:eastAsia="ja-JP"/>
        </w:rPr>
        <w:t>Deployment scenarios</w:t>
      </w:r>
    </w:p>
    <w:p w14:paraId="2F7F46BF" w14:textId="1F39F2B1" w:rsidR="00A14B3E" w:rsidRPr="00721E50" w:rsidRDefault="00F87804" w:rsidP="00A14B3E">
      <w:pPr>
        <w:rPr>
          <w:rFonts w:eastAsia="游明朝" w:hint="eastAsia"/>
          <w:iCs/>
          <w:lang w:val="en-US" w:eastAsia="ja-JP"/>
        </w:rPr>
      </w:pPr>
      <w:r w:rsidRPr="00721E50">
        <w:rPr>
          <w:rFonts w:eastAsia="游明朝" w:hint="eastAsia"/>
          <w:iCs/>
          <w:lang w:val="en-US" w:eastAsia="ja-JP"/>
        </w:rPr>
        <w:lastRenderedPageBreak/>
        <w:t>R</w:t>
      </w:r>
      <w:r w:rsidRPr="00721E50">
        <w:rPr>
          <w:rFonts w:eastAsia="游明朝"/>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40C9CA27" w14:textId="08197457"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-1: </w:t>
      </w:r>
      <w:r w:rsidR="00F87804" w:rsidRPr="00721E50">
        <w:rPr>
          <w:b/>
          <w:u w:val="single"/>
          <w:lang w:eastAsia="ko-KR"/>
        </w:rPr>
        <w:t>Deployment Scenarios</w:t>
      </w:r>
    </w:p>
    <w:p w14:paraId="185D1FE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1E5770A" w14:textId="227D459D" w:rsidR="00F87804"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F87804" w:rsidRPr="00721E50">
        <w:rPr>
          <w:rFonts w:eastAsia="SimSun"/>
          <w:szCs w:val="24"/>
          <w:lang w:eastAsia="zh-CN"/>
        </w:rPr>
        <w:t>There is no need for further discussion, the scenarios are clear.</w:t>
      </w:r>
    </w:p>
    <w:p w14:paraId="23E88110" w14:textId="4CF3A8F0" w:rsidR="00A14B3E"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F87804" w:rsidRPr="00721E50">
        <w:rPr>
          <w:rFonts w:eastAsia="SimSun"/>
          <w:szCs w:val="24"/>
          <w:lang w:eastAsia="zh-CN"/>
        </w:rPr>
        <w:t>Further discussion is needed on which scenarios to be supported</w:t>
      </w:r>
    </w:p>
    <w:p w14:paraId="29ABFFE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6843600" w14:textId="77777777"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91880FB" w14:textId="6620126D" w:rsidR="00A14B3E" w:rsidRPr="00721E50" w:rsidRDefault="00F87804" w:rsidP="00A14B3E">
      <w:pPr>
        <w:rPr>
          <w:rFonts w:eastAsia="游明朝" w:hint="eastAsia"/>
          <w:iCs/>
          <w:lang w:eastAsia="ja-JP"/>
        </w:rPr>
      </w:pPr>
      <w:r w:rsidRPr="00721E50">
        <w:rPr>
          <w:rFonts w:eastAsia="游明朝" w:hint="eastAsia"/>
          <w:iCs/>
          <w:lang w:eastAsia="ja-JP"/>
        </w:rPr>
        <w:t>C</w:t>
      </w:r>
      <w:r w:rsidRPr="00721E50">
        <w:rPr>
          <w:rFonts w:eastAsia="游明朝"/>
          <w:iCs/>
          <w:lang w:eastAsia="ja-JP"/>
        </w:rPr>
        <w:t xml:space="preserve">ompanies are invited to provide their views and potential impact to </w:t>
      </w:r>
      <w:r w:rsidR="007D6CDA" w:rsidRPr="00721E50">
        <w:rPr>
          <w:rFonts w:eastAsia="游明朝"/>
          <w:iCs/>
          <w:lang w:eastAsia="ja-JP"/>
        </w:rPr>
        <w:t>the future work and specification</w:t>
      </w:r>
    </w:p>
    <w:p w14:paraId="1C18F501" w14:textId="16269879" w:rsidR="00A14B3E" w:rsidRPr="00721E50" w:rsidRDefault="00A14B3E" w:rsidP="00A14B3E">
      <w:pPr>
        <w:pStyle w:val="Heading3"/>
        <w:rPr>
          <w:sz w:val="24"/>
          <w:szCs w:val="16"/>
        </w:rPr>
      </w:pPr>
      <w:r w:rsidRPr="00721E50">
        <w:rPr>
          <w:sz w:val="24"/>
          <w:szCs w:val="16"/>
        </w:rPr>
        <w:t xml:space="preserve">Sub-topic </w:t>
      </w:r>
      <w:r w:rsidR="007D6CDA" w:rsidRPr="00721E50">
        <w:rPr>
          <w:sz w:val="24"/>
          <w:szCs w:val="16"/>
        </w:rPr>
        <w:t>6</w:t>
      </w:r>
      <w:r w:rsidRPr="00721E50">
        <w:rPr>
          <w:sz w:val="24"/>
          <w:szCs w:val="16"/>
        </w:rPr>
        <w:t>-2</w:t>
      </w:r>
    </w:p>
    <w:p w14:paraId="047BD659" w14:textId="00846450" w:rsidR="007D6CDA" w:rsidRPr="00721E50" w:rsidRDefault="007D6CDA" w:rsidP="007D6CDA">
      <w:pPr>
        <w:rPr>
          <w:i/>
          <w:lang w:val="en-US" w:eastAsia="zh-CN"/>
        </w:rPr>
      </w:pPr>
      <w:r w:rsidRPr="00721E50">
        <w:rPr>
          <w:iCs/>
          <w:lang w:val="en-US" w:eastAsia="zh-CN"/>
        </w:rPr>
        <w:t>RF Architecture and beam steering in FR2</w:t>
      </w:r>
    </w:p>
    <w:p w14:paraId="1DDAC38A" w14:textId="26055C22" w:rsidR="00A14B3E" w:rsidRPr="00721E50" w:rsidRDefault="007D6CDA" w:rsidP="00A14B3E">
      <w:pPr>
        <w:rPr>
          <w:rFonts w:eastAsia="游明朝" w:hint="eastAsia"/>
          <w:iCs/>
          <w:lang w:val="en-US" w:eastAsia="ja-JP"/>
        </w:rPr>
      </w:pPr>
      <w:r w:rsidRPr="00721E50">
        <w:rPr>
          <w:rFonts w:eastAsia="游明朝"/>
          <w:iCs/>
          <w:lang w:val="en-US" w:eastAsia="ja-JP"/>
        </w:rPr>
        <w:t xml:space="preserve">Multiple papers brought up the need to discuss the RF architecture, especially for FR2. One </w:t>
      </w:r>
      <w:proofErr w:type="gramStart"/>
      <w:r w:rsidRPr="00721E50">
        <w:rPr>
          <w:rFonts w:eastAsia="游明朝"/>
          <w:iCs/>
          <w:lang w:val="en-US" w:eastAsia="ja-JP"/>
        </w:rPr>
        <w:t>issues</w:t>
      </w:r>
      <w:proofErr w:type="gramEnd"/>
      <w:r w:rsidRPr="00721E50">
        <w:rPr>
          <w:rFonts w:eastAsia="游明朝"/>
          <w:iCs/>
          <w:lang w:val="en-US" w:eastAsia="ja-JP"/>
        </w:rPr>
        <w:t xml:space="preserve"> is also whether the repeater could support beam steering or not</w:t>
      </w:r>
    </w:p>
    <w:p w14:paraId="6C8C493E" w14:textId="24506AC6"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-2: </w:t>
      </w:r>
      <w:r w:rsidR="007D6CDA" w:rsidRPr="00721E50">
        <w:rPr>
          <w:b/>
          <w:u w:val="single"/>
          <w:lang w:eastAsia="ko-KR"/>
        </w:rPr>
        <w:t>RF Architecture</w:t>
      </w:r>
    </w:p>
    <w:p w14:paraId="5CE2ADA2"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F2BFF15" w14:textId="2F3550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7D6CDA" w:rsidRPr="00721E50">
        <w:rPr>
          <w:rFonts w:eastAsia="SimSun"/>
          <w:szCs w:val="24"/>
          <w:lang w:eastAsia="zh-CN"/>
        </w:rPr>
        <w:t>Repeater will support active antennas with some beam steering</w:t>
      </w:r>
    </w:p>
    <w:p w14:paraId="55E5C3A9" w14:textId="3DC404A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7D6CDA" w:rsidRPr="00721E50">
        <w:rPr>
          <w:rFonts w:eastAsia="SimSun"/>
          <w:szCs w:val="24"/>
          <w:lang w:eastAsia="zh-CN"/>
        </w:rPr>
        <w:t>Repeater will have an antenna array with fixed gain and direction</w:t>
      </w:r>
    </w:p>
    <w:p w14:paraId="23F47CED" w14:textId="6FBF598E" w:rsidR="007D6CDA" w:rsidRPr="00721E50" w:rsidRDefault="007D6CD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 RF architecture</w:t>
      </w:r>
    </w:p>
    <w:p w14:paraId="6A900E1F"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337AB266" w14:textId="1ADB88B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731865C9" w14:textId="01C738E7" w:rsidR="007D6CDA" w:rsidRPr="00721E50" w:rsidRDefault="007D6CDA" w:rsidP="007D6CDA">
      <w:pPr>
        <w:spacing w:after="120"/>
        <w:rPr>
          <w:rFonts w:eastAsia="游明朝" w:hint="eastAsia"/>
          <w:szCs w:val="24"/>
          <w:lang w:eastAsia="ja-JP"/>
        </w:rPr>
      </w:pPr>
      <w:r w:rsidRPr="00721E50">
        <w:rPr>
          <w:rFonts w:eastAsia="游明朝" w:hint="eastAsia"/>
          <w:szCs w:val="24"/>
          <w:lang w:eastAsia="ja-JP"/>
        </w:rPr>
        <w:t>C</w:t>
      </w:r>
      <w:r w:rsidRPr="00721E50">
        <w:rPr>
          <w:rFonts w:eastAsia="游明朝"/>
          <w:szCs w:val="24"/>
          <w:lang w:eastAsia="ja-JP"/>
        </w:rPr>
        <w:t>ompanies are invited to provide their comments on this issue and possible impact to the future work and RF requirements</w:t>
      </w:r>
    </w:p>
    <w:p w14:paraId="486AFC7F" w14:textId="7E03F6F1" w:rsidR="007D6CDA" w:rsidRPr="00721E50" w:rsidRDefault="007D6CDA" w:rsidP="007D6CDA">
      <w:pPr>
        <w:pStyle w:val="Heading3"/>
        <w:rPr>
          <w:sz w:val="24"/>
          <w:szCs w:val="16"/>
        </w:rPr>
      </w:pPr>
      <w:r w:rsidRPr="00721E50">
        <w:rPr>
          <w:sz w:val="24"/>
          <w:szCs w:val="16"/>
        </w:rPr>
        <w:t>Sub-topic 6-3</w:t>
      </w:r>
    </w:p>
    <w:p w14:paraId="4B6571DF" w14:textId="4EEABAFC" w:rsidR="007D6CDA" w:rsidRPr="00721E50" w:rsidRDefault="007D6CDA" w:rsidP="007D6CDA">
      <w:pPr>
        <w:rPr>
          <w:i/>
          <w:lang w:val="en-US" w:eastAsia="zh-CN"/>
        </w:rPr>
      </w:pPr>
      <w:r w:rsidRPr="00721E50">
        <w:rPr>
          <w:iCs/>
          <w:lang w:val="en-US" w:eastAsia="zh-CN"/>
        </w:rPr>
        <w:t>Beam and slot awareness</w:t>
      </w:r>
      <w:r w:rsidRPr="00721E50">
        <w:rPr>
          <w:rFonts w:hint="eastAsia"/>
          <w:i/>
          <w:lang w:val="en-US" w:eastAsia="zh-CN"/>
        </w:rPr>
        <w:t xml:space="preserve"> </w:t>
      </w:r>
    </w:p>
    <w:p w14:paraId="0DCE5AC5" w14:textId="22955D7C" w:rsidR="007D6CDA" w:rsidRPr="00721E50" w:rsidRDefault="007D6CDA" w:rsidP="007D6CDA">
      <w:pPr>
        <w:rPr>
          <w:rFonts w:eastAsia="游明朝" w:hint="eastAsia"/>
          <w:iCs/>
          <w:lang w:val="en-US" w:eastAsia="ja-JP"/>
        </w:rPr>
      </w:pPr>
      <w:r w:rsidRPr="00721E50">
        <w:rPr>
          <w:rFonts w:eastAsia="游明朝"/>
          <w:iCs/>
          <w:lang w:val="en-US" w:eastAsia="ja-JP"/>
        </w:rPr>
        <w:t xml:space="preserve">In R4-2101156 the problem whether the repeater should be aware of which </w:t>
      </w:r>
      <w:proofErr w:type="spellStart"/>
      <w:r w:rsidRPr="00721E50">
        <w:rPr>
          <w:rFonts w:eastAsia="游明朝"/>
          <w:iCs/>
          <w:lang w:val="en-US" w:eastAsia="ja-JP"/>
        </w:rPr>
        <w:t>gNB</w:t>
      </w:r>
      <w:proofErr w:type="spellEnd"/>
      <w:r w:rsidRPr="00721E50">
        <w:rPr>
          <w:rFonts w:eastAsia="游明朝"/>
          <w:iCs/>
          <w:lang w:val="en-US" w:eastAsia="ja-JP"/>
        </w:rPr>
        <w:t xml:space="preserve"> Tx beam it should forward and how to be made aware of the slot in which this beam is transmitted</w:t>
      </w:r>
    </w:p>
    <w:p w14:paraId="407CFA7A" w14:textId="5AEF4D74" w:rsidR="007D6CDA" w:rsidRPr="00721E50" w:rsidRDefault="007D6CDA" w:rsidP="007D6CDA">
      <w:pPr>
        <w:rPr>
          <w:b/>
          <w:u w:val="single"/>
          <w:lang w:eastAsia="ko-KR"/>
        </w:rPr>
      </w:pPr>
      <w:r w:rsidRPr="00721E50">
        <w:rPr>
          <w:b/>
          <w:u w:val="single"/>
          <w:lang w:eastAsia="ko-KR"/>
        </w:rPr>
        <w:t>Issue 6-3: Beam and slot awareness</w:t>
      </w:r>
    </w:p>
    <w:p w14:paraId="15A1FC08"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24E6CFE" w14:textId="3716346F"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Does the repeater need to know which beam to forward and the slot in which </w:t>
      </w:r>
      <w:r w:rsidR="00293F56" w:rsidRPr="00721E50">
        <w:rPr>
          <w:rFonts w:eastAsia="SimSun"/>
          <w:szCs w:val="24"/>
          <w:lang w:eastAsia="zh-CN"/>
        </w:rPr>
        <w:t>it should forward it?</w:t>
      </w:r>
    </w:p>
    <w:p w14:paraId="15B7F496" w14:textId="11DD9CD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Repeater does not need to be aware</w:t>
      </w:r>
    </w:p>
    <w:p w14:paraId="7DD696FA" w14:textId="3DEFADC8"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others</w:t>
      </w:r>
    </w:p>
    <w:p w14:paraId="4D2EEDB1"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1C618FEC"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051AC58E" w14:textId="2E44BE77" w:rsidR="00A14B3E" w:rsidRPr="00721E50" w:rsidRDefault="00293F56" w:rsidP="00A14B3E">
      <w:pPr>
        <w:rPr>
          <w:rFonts w:eastAsia="游明朝" w:hint="eastAsia"/>
          <w:lang w:val="en-US" w:eastAsia="ja-JP"/>
        </w:rPr>
      </w:pPr>
      <w:r w:rsidRPr="00721E50">
        <w:rPr>
          <w:rFonts w:eastAsia="游明朝" w:hint="eastAsia"/>
          <w:lang w:val="en-US" w:eastAsia="ja-JP"/>
        </w:rPr>
        <w:t>C</w:t>
      </w:r>
      <w:r w:rsidRPr="00721E50">
        <w:rPr>
          <w:rFonts w:eastAsia="游明朝"/>
          <w:lang w:val="en-US" w:eastAsia="ja-JP"/>
        </w:rPr>
        <w:t>ompanies are invited to provide input on this issue and possible solutions or explanations of the repeater behavior in FR2</w:t>
      </w:r>
    </w:p>
    <w:p w14:paraId="6C202BA9" w14:textId="5D3F94BE" w:rsidR="007D6CDA" w:rsidRPr="00721E50" w:rsidRDefault="007D6CDA" w:rsidP="007D6CDA">
      <w:pPr>
        <w:pStyle w:val="Heading3"/>
        <w:rPr>
          <w:sz w:val="24"/>
          <w:szCs w:val="16"/>
        </w:rPr>
      </w:pPr>
      <w:r w:rsidRPr="00721E50">
        <w:rPr>
          <w:sz w:val="24"/>
          <w:szCs w:val="16"/>
        </w:rPr>
        <w:t>Sub-topic 6-4</w:t>
      </w:r>
    </w:p>
    <w:p w14:paraId="2937DBBF" w14:textId="02163BA8" w:rsidR="007D6CDA" w:rsidRPr="00721E50" w:rsidRDefault="00293F56" w:rsidP="007D6CDA">
      <w:pPr>
        <w:rPr>
          <w:i/>
          <w:lang w:val="en-US" w:eastAsia="zh-CN"/>
        </w:rPr>
      </w:pPr>
      <w:proofErr w:type="spellStart"/>
      <w:r w:rsidRPr="00721E50">
        <w:rPr>
          <w:iCs/>
          <w:lang w:val="en-US" w:eastAsia="zh-CN"/>
        </w:rPr>
        <w:t>Repetear</w:t>
      </w:r>
      <w:proofErr w:type="spellEnd"/>
      <w:r w:rsidRPr="00721E50">
        <w:rPr>
          <w:iCs/>
          <w:lang w:val="en-US" w:eastAsia="zh-CN"/>
        </w:rPr>
        <w:t xml:space="preserve"> Gain Control</w:t>
      </w:r>
      <w:r w:rsidR="007D6CDA" w:rsidRPr="00721E50">
        <w:rPr>
          <w:rFonts w:hint="eastAsia"/>
          <w:i/>
          <w:lang w:val="en-US" w:eastAsia="zh-CN"/>
        </w:rPr>
        <w:t xml:space="preserve"> </w:t>
      </w:r>
    </w:p>
    <w:p w14:paraId="5EF5F0D9" w14:textId="6F61156A" w:rsidR="007D6CDA" w:rsidRPr="00721E50" w:rsidRDefault="00293F56" w:rsidP="007D6CDA">
      <w:pPr>
        <w:rPr>
          <w:rFonts w:eastAsia="游明朝" w:hint="eastAsia"/>
          <w:iCs/>
          <w:lang w:val="en-US" w:eastAsia="ja-JP"/>
        </w:rPr>
      </w:pPr>
      <w:r w:rsidRPr="00721E50">
        <w:rPr>
          <w:rFonts w:eastAsia="游明朝"/>
          <w:iCs/>
          <w:lang w:val="en-US" w:eastAsia="ja-JP"/>
        </w:rPr>
        <w:lastRenderedPageBreak/>
        <w:t>R4-2102829 proposes to discuss the possibility for the network to control the gain of the repeater</w:t>
      </w:r>
    </w:p>
    <w:p w14:paraId="1C259318" w14:textId="2FB6E082" w:rsidR="007D6CDA" w:rsidRPr="00721E50" w:rsidRDefault="007D6CDA" w:rsidP="007D6CDA">
      <w:pPr>
        <w:rPr>
          <w:b/>
          <w:u w:val="single"/>
          <w:lang w:eastAsia="ko-KR"/>
        </w:rPr>
      </w:pPr>
      <w:r w:rsidRPr="00721E50">
        <w:rPr>
          <w:b/>
          <w:u w:val="single"/>
          <w:lang w:eastAsia="ko-KR"/>
        </w:rPr>
        <w:t>Issue 6-4: TBA</w:t>
      </w:r>
    </w:p>
    <w:p w14:paraId="6888C686"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234F578" w14:textId="08E9D28A"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293F56" w:rsidRPr="00721E50">
        <w:rPr>
          <w:rFonts w:eastAsia="SimSun"/>
          <w:szCs w:val="24"/>
          <w:lang w:eastAsia="zh-CN"/>
        </w:rPr>
        <w:t>Network should be able to control the gain of the repeater</w:t>
      </w:r>
    </w:p>
    <w:p w14:paraId="24B9E0ED" w14:textId="5856D4A5"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no need for the gain to be controlled by the network</w:t>
      </w:r>
    </w:p>
    <w:p w14:paraId="1628B528" w14:textId="5CCBCF53"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游明朝" w:hint="eastAsia"/>
          <w:szCs w:val="24"/>
          <w:lang w:eastAsia="ja-JP"/>
        </w:rPr>
        <w:t>O</w:t>
      </w:r>
      <w:r w:rsidRPr="00721E50">
        <w:rPr>
          <w:rFonts w:eastAsia="游明朝"/>
          <w:szCs w:val="24"/>
          <w:lang w:eastAsia="ja-JP"/>
        </w:rPr>
        <w:t>ption 3: Others</w:t>
      </w:r>
    </w:p>
    <w:p w14:paraId="09F69FE5"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560C5B8"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47F6EF8A" w14:textId="6C496FE7" w:rsidR="007D6CDA" w:rsidRPr="00721E50" w:rsidRDefault="00293F56" w:rsidP="00A14B3E">
      <w:pPr>
        <w:rPr>
          <w:rFonts w:eastAsia="游明朝" w:hint="eastAsia"/>
          <w:lang w:val="en-US" w:eastAsia="ja-JP"/>
        </w:rPr>
      </w:pPr>
      <w:r w:rsidRPr="00721E50">
        <w:rPr>
          <w:rFonts w:eastAsia="游明朝" w:hint="eastAsia"/>
          <w:lang w:val="en-US" w:eastAsia="ja-JP"/>
        </w:rPr>
        <w:t>C</w:t>
      </w:r>
      <w:r w:rsidRPr="00721E50">
        <w:rPr>
          <w:rFonts w:eastAsia="游明朝"/>
          <w:lang w:val="en-US" w:eastAsia="ja-JP"/>
        </w:rPr>
        <w:t xml:space="preserve">ompanies are invited to provide their input on </w:t>
      </w:r>
      <w:proofErr w:type="gramStart"/>
      <w:r w:rsidRPr="00721E50">
        <w:rPr>
          <w:rFonts w:eastAsia="游明朝"/>
          <w:lang w:val="en-US" w:eastAsia="ja-JP"/>
        </w:rPr>
        <w:t>this proposals</w:t>
      </w:r>
      <w:proofErr w:type="gramEnd"/>
    </w:p>
    <w:p w14:paraId="0EA82C30" w14:textId="64B3DFB6" w:rsidR="007D6CDA" w:rsidRPr="00721E50" w:rsidRDefault="007D6CDA" w:rsidP="00A14B3E">
      <w:pPr>
        <w:rPr>
          <w:lang w:val="en-US" w:eastAsia="zh-CN"/>
        </w:rPr>
      </w:pPr>
    </w:p>
    <w:p w14:paraId="639A44BF" w14:textId="304C485A" w:rsidR="007D6CDA" w:rsidRDefault="007D6CDA" w:rsidP="00A14B3E">
      <w:pPr>
        <w:rPr>
          <w:color w:val="0070C0"/>
          <w:lang w:val="en-US" w:eastAsia="zh-CN"/>
        </w:rPr>
      </w:pPr>
    </w:p>
    <w:p w14:paraId="79806CEC" w14:textId="4EDF9DD5" w:rsidR="007D6CDA" w:rsidRDefault="007D6CDA" w:rsidP="00A14B3E">
      <w:pPr>
        <w:rPr>
          <w:color w:val="0070C0"/>
          <w:lang w:val="en-US" w:eastAsia="zh-CN"/>
        </w:rPr>
      </w:pPr>
    </w:p>
    <w:p w14:paraId="73B6D735" w14:textId="77777777" w:rsidR="007D6CDA" w:rsidRDefault="007D6CDA" w:rsidP="00A14B3E">
      <w:pPr>
        <w:rPr>
          <w:rFonts w:hint="eastAsia"/>
          <w:color w:val="0070C0"/>
          <w:lang w:val="en-US" w:eastAsia="zh-CN"/>
        </w:rPr>
      </w:pPr>
      <w:bookmarkStart w:id="0" w:name="_GoBack"/>
      <w:bookmarkEnd w:id="0"/>
    </w:p>
    <w:p w14:paraId="6F198B89" w14:textId="77777777" w:rsidR="00A14B3E" w:rsidRPr="00035C50" w:rsidRDefault="00A14B3E" w:rsidP="00A14B3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20AF464"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656A9E11" w14:textId="77777777" w:rsidTr="00A14B3E">
        <w:tc>
          <w:tcPr>
            <w:tcW w:w="1242" w:type="dxa"/>
          </w:tcPr>
          <w:p w14:paraId="394E70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36265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2A1337F0" w14:textId="77777777" w:rsidTr="00A14B3E">
        <w:tc>
          <w:tcPr>
            <w:tcW w:w="1242" w:type="dxa"/>
          </w:tcPr>
          <w:p w14:paraId="463EDBA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7E4C18" w14:textId="77777777"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C3A232A" w14:textId="77777777" w:rsidR="00A14B3E" w:rsidRDefault="00A14B3E" w:rsidP="00A14B3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D63D235"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9840DD4"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bl>
    <w:p w14:paraId="3E55B553" w14:textId="77777777" w:rsidR="00A14B3E" w:rsidRDefault="00A14B3E" w:rsidP="00A14B3E">
      <w:pPr>
        <w:rPr>
          <w:color w:val="0070C0"/>
          <w:lang w:val="en-US" w:eastAsia="zh-CN"/>
        </w:rPr>
      </w:pPr>
      <w:r w:rsidRPr="003418CB">
        <w:rPr>
          <w:rFonts w:hint="eastAsia"/>
          <w:color w:val="0070C0"/>
          <w:lang w:val="en-US" w:eastAsia="zh-CN"/>
        </w:rPr>
        <w:t xml:space="preserve"> </w:t>
      </w:r>
    </w:p>
    <w:p w14:paraId="791A0166" w14:textId="77777777" w:rsidR="00A14B3E" w:rsidRPr="00805BE8" w:rsidRDefault="00A14B3E" w:rsidP="00A14B3E">
      <w:pPr>
        <w:pStyle w:val="Heading3"/>
        <w:rPr>
          <w:sz w:val="24"/>
          <w:szCs w:val="16"/>
        </w:rPr>
      </w:pPr>
      <w:r w:rsidRPr="00805BE8">
        <w:rPr>
          <w:sz w:val="24"/>
          <w:szCs w:val="16"/>
        </w:rPr>
        <w:t>CRs/TPs comments collection</w:t>
      </w:r>
    </w:p>
    <w:p w14:paraId="75B4947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3E77E7D" w14:textId="77777777" w:rsidTr="00A14B3E">
        <w:tc>
          <w:tcPr>
            <w:tcW w:w="1242" w:type="dxa"/>
          </w:tcPr>
          <w:p w14:paraId="2BB1C273"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7D886C"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0F0E5D45" w14:textId="77777777" w:rsidTr="00A14B3E">
        <w:tc>
          <w:tcPr>
            <w:tcW w:w="1242" w:type="dxa"/>
            <w:vMerge w:val="restart"/>
          </w:tcPr>
          <w:p w14:paraId="52EC406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7066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BADDEC0" w14:textId="77777777" w:rsidTr="00A14B3E">
        <w:tc>
          <w:tcPr>
            <w:tcW w:w="1242" w:type="dxa"/>
            <w:vMerge/>
          </w:tcPr>
          <w:p w14:paraId="351CDB43" w14:textId="77777777" w:rsidR="00A14B3E" w:rsidRDefault="00A14B3E" w:rsidP="00A14B3E">
            <w:pPr>
              <w:spacing w:after="120"/>
              <w:rPr>
                <w:rFonts w:eastAsiaTheme="minorEastAsia"/>
                <w:color w:val="0070C0"/>
                <w:lang w:val="en-US" w:eastAsia="zh-CN"/>
              </w:rPr>
            </w:pPr>
          </w:p>
        </w:tc>
        <w:tc>
          <w:tcPr>
            <w:tcW w:w="8615" w:type="dxa"/>
          </w:tcPr>
          <w:p w14:paraId="2F145FD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6904CC0D" w14:textId="77777777" w:rsidTr="00A14B3E">
        <w:tc>
          <w:tcPr>
            <w:tcW w:w="1242" w:type="dxa"/>
            <w:vMerge/>
          </w:tcPr>
          <w:p w14:paraId="18473A34" w14:textId="77777777" w:rsidR="00A14B3E" w:rsidRDefault="00A14B3E" w:rsidP="00A14B3E">
            <w:pPr>
              <w:spacing w:after="120"/>
              <w:rPr>
                <w:rFonts w:eastAsiaTheme="minorEastAsia"/>
                <w:color w:val="0070C0"/>
                <w:lang w:val="en-US" w:eastAsia="zh-CN"/>
              </w:rPr>
            </w:pPr>
          </w:p>
        </w:tc>
        <w:tc>
          <w:tcPr>
            <w:tcW w:w="8615" w:type="dxa"/>
          </w:tcPr>
          <w:p w14:paraId="7F90972E" w14:textId="77777777" w:rsidR="00A14B3E" w:rsidRDefault="00A14B3E" w:rsidP="00A14B3E">
            <w:pPr>
              <w:spacing w:after="120"/>
              <w:rPr>
                <w:rFonts w:eastAsiaTheme="minorEastAsia"/>
                <w:color w:val="0070C0"/>
                <w:lang w:val="en-US" w:eastAsia="zh-CN"/>
              </w:rPr>
            </w:pPr>
          </w:p>
        </w:tc>
      </w:tr>
      <w:tr w:rsidR="00A14B3E" w:rsidRPr="00571777" w14:paraId="43A2F5E9" w14:textId="77777777" w:rsidTr="00A14B3E">
        <w:tc>
          <w:tcPr>
            <w:tcW w:w="1242" w:type="dxa"/>
            <w:vMerge w:val="restart"/>
          </w:tcPr>
          <w:p w14:paraId="7814F0C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666DFC2"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151C207" w14:textId="77777777" w:rsidTr="00A14B3E">
        <w:tc>
          <w:tcPr>
            <w:tcW w:w="1242" w:type="dxa"/>
            <w:vMerge/>
          </w:tcPr>
          <w:p w14:paraId="5DC0BCB7" w14:textId="77777777" w:rsidR="00A14B3E" w:rsidRDefault="00A14B3E" w:rsidP="00A14B3E">
            <w:pPr>
              <w:spacing w:after="120"/>
              <w:rPr>
                <w:rFonts w:eastAsiaTheme="minorEastAsia"/>
                <w:color w:val="0070C0"/>
                <w:lang w:val="en-US" w:eastAsia="zh-CN"/>
              </w:rPr>
            </w:pPr>
          </w:p>
        </w:tc>
        <w:tc>
          <w:tcPr>
            <w:tcW w:w="8615" w:type="dxa"/>
          </w:tcPr>
          <w:p w14:paraId="4614A6DA"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96544BF" w14:textId="77777777" w:rsidTr="00A14B3E">
        <w:tc>
          <w:tcPr>
            <w:tcW w:w="1242" w:type="dxa"/>
            <w:vMerge/>
          </w:tcPr>
          <w:p w14:paraId="588D4F4C" w14:textId="77777777" w:rsidR="00A14B3E" w:rsidRDefault="00A14B3E" w:rsidP="00A14B3E">
            <w:pPr>
              <w:spacing w:after="120"/>
              <w:rPr>
                <w:rFonts w:eastAsiaTheme="minorEastAsia"/>
                <w:color w:val="0070C0"/>
                <w:lang w:val="en-US" w:eastAsia="zh-CN"/>
              </w:rPr>
            </w:pPr>
          </w:p>
        </w:tc>
        <w:tc>
          <w:tcPr>
            <w:tcW w:w="8615" w:type="dxa"/>
          </w:tcPr>
          <w:p w14:paraId="4027FEC3" w14:textId="77777777" w:rsidR="00A14B3E" w:rsidRDefault="00A14B3E" w:rsidP="00A14B3E">
            <w:pPr>
              <w:spacing w:after="120"/>
              <w:rPr>
                <w:rFonts w:eastAsiaTheme="minorEastAsia"/>
                <w:color w:val="0070C0"/>
                <w:lang w:val="en-US" w:eastAsia="zh-CN"/>
              </w:rPr>
            </w:pPr>
          </w:p>
        </w:tc>
      </w:tr>
    </w:tbl>
    <w:p w14:paraId="1D0B3F49" w14:textId="77777777" w:rsidR="00A14B3E" w:rsidRPr="003418CB" w:rsidRDefault="00A14B3E" w:rsidP="00A14B3E">
      <w:pPr>
        <w:rPr>
          <w:color w:val="0070C0"/>
          <w:lang w:val="en-US" w:eastAsia="zh-CN"/>
        </w:rPr>
      </w:pPr>
    </w:p>
    <w:p w14:paraId="53879C93" w14:textId="77777777" w:rsidR="00A14B3E" w:rsidRPr="00035C50" w:rsidRDefault="00A14B3E" w:rsidP="00A14B3E">
      <w:pPr>
        <w:pStyle w:val="Heading2"/>
      </w:pPr>
      <w:r w:rsidRPr="00035C50">
        <w:lastRenderedPageBreak/>
        <w:t>Summary</w:t>
      </w:r>
      <w:r w:rsidRPr="00035C50">
        <w:rPr>
          <w:rFonts w:hint="eastAsia"/>
        </w:rPr>
        <w:t xml:space="preserve"> for 1st round </w:t>
      </w:r>
    </w:p>
    <w:p w14:paraId="148E9111" w14:textId="77777777" w:rsidR="00A14B3E" w:rsidRPr="00805BE8" w:rsidRDefault="00A14B3E" w:rsidP="00A14B3E">
      <w:pPr>
        <w:pStyle w:val="Heading3"/>
        <w:rPr>
          <w:sz w:val="24"/>
          <w:szCs w:val="16"/>
        </w:rPr>
      </w:pPr>
      <w:r w:rsidRPr="00805BE8">
        <w:rPr>
          <w:sz w:val="24"/>
          <w:szCs w:val="16"/>
        </w:rPr>
        <w:t xml:space="preserve">Open issues </w:t>
      </w:r>
    </w:p>
    <w:p w14:paraId="3C5FEE9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2C547823" w14:textId="77777777" w:rsidTr="00A14B3E">
        <w:tc>
          <w:tcPr>
            <w:tcW w:w="1242" w:type="dxa"/>
          </w:tcPr>
          <w:p w14:paraId="475150FA" w14:textId="77777777" w:rsidR="00A14B3E" w:rsidRPr="00045592" w:rsidRDefault="00A14B3E" w:rsidP="00A14B3E">
            <w:pPr>
              <w:rPr>
                <w:rFonts w:eastAsiaTheme="minorEastAsia"/>
                <w:b/>
                <w:bCs/>
                <w:color w:val="0070C0"/>
                <w:lang w:val="en-US" w:eastAsia="zh-CN"/>
              </w:rPr>
            </w:pPr>
          </w:p>
        </w:tc>
        <w:tc>
          <w:tcPr>
            <w:tcW w:w="8615" w:type="dxa"/>
          </w:tcPr>
          <w:p w14:paraId="159C6828"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4E89D832" w14:textId="77777777" w:rsidTr="00A14B3E">
        <w:tc>
          <w:tcPr>
            <w:tcW w:w="1242" w:type="dxa"/>
          </w:tcPr>
          <w:p w14:paraId="3F9193A2"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ED97B2D"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575893"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9EDB01C"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37CE95" w14:textId="77777777" w:rsidR="00A14B3E" w:rsidRDefault="00A14B3E" w:rsidP="00A14B3E">
      <w:pPr>
        <w:rPr>
          <w:i/>
          <w:color w:val="0070C0"/>
          <w:lang w:val="en-US" w:eastAsia="zh-CN"/>
        </w:rPr>
      </w:pPr>
    </w:p>
    <w:p w14:paraId="0CFCEA7F"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541E569" w14:textId="77777777" w:rsidTr="00A14B3E">
        <w:trPr>
          <w:trHeight w:val="744"/>
        </w:trPr>
        <w:tc>
          <w:tcPr>
            <w:tcW w:w="1395" w:type="dxa"/>
          </w:tcPr>
          <w:p w14:paraId="5DBCBEBC" w14:textId="77777777" w:rsidR="00A14B3E" w:rsidRPr="000D530B" w:rsidRDefault="00A14B3E" w:rsidP="00A14B3E">
            <w:pPr>
              <w:rPr>
                <w:rFonts w:eastAsiaTheme="minorEastAsia"/>
                <w:b/>
                <w:bCs/>
                <w:color w:val="0070C0"/>
                <w:lang w:val="en-US" w:eastAsia="zh-CN"/>
              </w:rPr>
            </w:pPr>
          </w:p>
        </w:tc>
        <w:tc>
          <w:tcPr>
            <w:tcW w:w="4554" w:type="dxa"/>
          </w:tcPr>
          <w:p w14:paraId="2CEE1FC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458A8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74DF4AB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27852C4E" w14:textId="77777777" w:rsidTr="00A14B3E">
        <w:trPr>
          <w:trHeight w:val="358"/>
        </w:trPr>
        <w:tc>
          <w:tcPr>
            <w:tcW w:w="1395" w:type="dxa"/>
          </w:tcPr>
          <w:p w14:paraId="3C0AB719"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1F1EA4" w14:textId="77777777" w:rsidR="00A14B3E" w:rsidRPr="003418CB" w:rsidRDefault="00A14B3E" w:rsidP="00A14B3E">
            <w:pPr>
              <w:rPr>
                <w:rFonts w:eastAsiaTheme="minorEastAsia"/>
                <w:color w:val="0070C0"/>
                <w:lang w:val="en-US" w:eastAsia="zh-CN"/>
              </w:rPr>
            </w:pPr>
          </w:p>
        </w:tc>
        <w:tc>
          <w:tcPr>
            <w:tcW w:w="2932" w:type="dxa"/>
          </w:tcPr>
          <w:p w14:paraId="7EE723E9" w14:textId="77777777" w:rsidR="00A14B3E" w:rsidRDefault="00A14B3E" w:rsidP="00A14B3E">
            <w:pPr>
              <w:spacing w:after="0"/>
              <w:rPr>
                <w:rFonts w:eastAsiaTheme="minorEastAsia"/>
                <w:color w:val="0070C0"/>
                <w:lang w:val="en-US" w:eastAsia="zh-CN"/>
              </w:rPr>
            </w:pPr>
          </w:p>
          <w:p w14:paraId="0459938B" w14:textId="77777777" w:rsidR="00A14B3E" w:rsidRDefault="00A14B3E" w:rsidP="00A14B3E">
            <w:pPr>
              <w:spacing w:after="0"/>
              <w:rPr>
                <w:rFonts w:eastAsiaTheme="minorEastAsia"/>
                <w:color w:val="0070C0"/>
                <w:lang w:val="en-US" w:eastAsia="zh-CN"/>
              </w:rPr>
            </w:pPr>
          </w:p>
          <w:p w14:paraId="7B7DE348" w14:textId="77777777" w:rsidR="00A14B3E" w:rsidRPr="003418CB" w:rsidRDefault="00A14B3E" w:rsidP="00A14B3E">
            <w:pPr>
              <w:rPr>
                <w:rFonts w:eastAsiaTheme="minorEastAsia"/>
                <w:color w:val="0070C0"/>
                <w:lang w:val="en-US" w:eastAsia="zh-CN"/>
              </w:rPr>
            </w:pPr>
          </w:p>
        </w:tc>
      </w:tr>
    </w:tbl>
    <w:p w14:paraId="3B017C96" w14:textId="77777777" w:rsidR="00A14B3E" w:rsidRDefault="00A14B3E" w:rsidP="00A14B3E">
      <w:pPr>
        <w:rPr>
          <w:i/>
          <w:color w:val="0070C0"/>
          <w:lang w:val="en-US" w:eastAsia="zh-CN"/>
        </w:rPr>
      </w:pPr>
    </w:p>
    <w:p w14:paraId="43154E93" w14:textId="77777777" w:rsidR="00A14B3E" w:rsidRPr="00805BE8" w:rsidRDefault="00A14B3E" w:rsidP="00A14B3E">
      <w:pPr>
        <w:pStyle w:val="Heading3"/>
        <w:rPr>
          <w:sz w:val="24"/>
          <w:szCs w:val="16"/>
        </w:rPr>
      </w:pPr>
      <w:r w:rsidRPr="00805BE8">
        <w:rPr>
          <w:sz w:val="24"/>
          <w:szCs w:val="16"/>
        </w:rPr>
        <w:t>CRs/TPs</w:t>
      </w:r>
    </w:p>
    <w:p w14:paraId="23742D34"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8C2C4A5" w14:textId="77777777" w:rsidTr="00A14B3E">
        <w:tc>
          <w:tcPr>
            <w:tcW w:w="1242" w:type="dxa"/>
          </w:tcPr>
          <w:p w14:paraId="3AF6E88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434535" w14:textId="77777777" w:rsidR="00A14B3E" w:rsidRPr="00045592" w:rsidRDefault="00A14B3E" w:rsidP="00A14B3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D68389A" w14:textId="77777777" w:rsidTr="00A14B3E">
        <w:tc>
          <w:tcPr>
            <w:tcW w:w="1242" w:type="dxa"/>
          </w:tcPr>
          <w:p w14:paraId="32FE9EDF"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19BF0"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5053DE" w14:textId="77777777" w:rsidR="00A14B3E" w:rsidRPr="003418CB" w:rsidRDefault="00A14B3E" w:rsidP="00A14B3E">
      <w:pPr>
        <w:rPr>
          <w:color w:val="0070C0"/>
          <w:lang w:val="en-US" w:eastAsia="zh-CN"/>
        </w:rPr>
      </w:pPr>
    </w:p>
    <w:p w14:paraId="3EAE6961" w14:textId="77777777" w:rsidR="00A14B3E" w:rsidRDefault="00A14B3E" w:rsidP="00A14B3E">
      <w:pPr>
        <w:pStyle w:val="Heading2"/>
      </w:pPr>
      <w:r>
        <w:rPr>
          <w:rFonts w:hint="eastAsia"/>
        </w:rPr>
        <w:t>Discussion on 2nd round</w:t>
      </w:r>
      <w:r>
        <w:t xml:space="preserve"> (if applicable)</w:t>
      </w:r>
    </w:p>
    <w:p w14:paraId="440D8023" w14:textId="77777777" w:rsidR="00A14B3E" w:rsidRDefault="00A14B3E" w:rsidP="00A14B3E">
      <w:pPr>
        <w:rPr>
          <w:lang w:val="sv-SE" w:eastAsia="zh-CN"/>
        </w:rPr>
      </w:pPr>
    </w:p>
    <w:p w14:paraId="54F986A5" w14:textId="77777777" w:rsidR="00A14B3E" w:rsidRDefault="00A14B3E" w:rsidP="00A14B3E">
      <w:pPr>
        <w:pStyle w:val="Heading2"/>
      </w:pPr>
      <w:r>
        <w:rPr>
          <w:rFonts w:hint="eastAsia"/>
        </w:rPr>
        <w:t>Summary on 2nd round</w:t>
      </w:r>
      <w:r>
        <w:t xml:space="preserve"> (if applicable)</w:t>
      </w:r>
    </w:p>
    <w:p w14:paraId="03AF502C"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511EB83" w14:textId="77777777" w:rsidTr="00A14B3E">
        <w:tc>
          <w:tcPr>
            <w:tcW w:w="1242" w:type="dxa"/>
          </w:tcPr>
          <w:p w14:paraId="77A34E7F"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0745E9" w14:textId="77777777" w:rsidR="00A14B3E" w:rsidRPr="00045592" w:rsidRDefault="00A14B3E" w:rsidP="00A14B3E">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D2762B6" w14:textId="77777777" w:rsidTr="00A14B3E">
        <w:tc>
          <w:tcPr>
            <w:tcW w:w="1242" w:type="dxa"/>
          </w:tcPr>
          <w:p w14:paraId="7B84E1B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D35317"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02B349" w14:textId="77777777" w:rsidR="00A14B3E" w:rsidRPr="00045592" w:rsidRDefault="00A14B3E" w:rsidP="00A14B3E">
      <w:pPr>
        <w:rPr>
          <w:i/>
          <w:color w:val="0070C0"/>
          <w:lang w:val="en-US"/>
        </w:rPr>
      </w:pPr>
    </w:p>
    <w:p w14:paraId="190C924B" w14:textId="12551866" w:rsidR="00A14B3E" w:rsidRPr="00A14B3E" w:rsidRDefault="00A14B3E" w:rsidP="00307E51">
      <w:pPr>
        <w:rPr>
          <w:lang w:val="en-US" w:eastAsia="zh-CN"/>
        </w:rPr>
      </w:pPr>
    </w:p>
    <w:p w14:paraId="6595A9AA" w14:textId="399AC9D5" w:rsidR="00A14B3E" w:rsidRDefault="00A14B3E" w:rsidP="00307E51">
      <w:pPr>
        <w:rPr>
          <w:lang w:val="en-US" w:eastAsia="zh-CN"/>
        </w:rPr>
      </w:pPr>
    </w:p>
    <w:p w14:paraId="023DB983" w14:textId="150294DC" w:rsidR="00A14B3E" w:rsidRDefault="00A14B3E" w:rsidP="00307E51">
      <w:pPr>
        <w:rPr>
          <w:lang w:val="en-US" w:eastAsia="zh-CN"/>
        </w:rPr>
      </w:pPr>
    </w:p>
    <w:p w14:paraId="1F156D3B" w14:textId="140C287C" w:rsidR="00A14B3E" w:rsidRDefault="00A14B3E" w:rsidP="00307E51">
      <w:pPr>
        <w:rPr>
          <w:lang w:val="en-US" w:eastAsia="zh-CN"/>
        </w:rPr>
      </w:pPr>
    </w:p>
    <w:p w14:paraId="3179CB6E" w14:textId="287DFF26" w:rsidR="00A14B3E" w:rsidRDefault="00A14B3E" w:rsidP="00307E51">
      <w:pPr>
        <w:rPr>
          <w:lang w:val="en-US" w:eastAsia="zh-CN"/>
        </w:rPr>
      </w:pPr>
    </w:p>
    <w:p w14:paraId="04B21386" w14:textId="3EA3B06E" w:rsidR="00A14B3E" w:rsidRDefault="00A14B3E" w:rsidP="00307E51">
      <w:pPr>
        <w:rPr>
          <w:lang w:val="en-US" w:eastAsia="zh-CN"/>
        </w:rPr>
      </w:pPr>
    </w:p>
    <w:p w14:paraId="28B44102" w14:textId="262EA36C" w:rsidR="00A14B3E" w:rsidRDefault="00A14B3E" w:rsidP="00307E51">
      <w:pPr>
        <w:rPr>
          <w:lang w:val="en-US" w:eastAsia="zh-CN"/>
        </w:rPr>
      </w:pPr>
    </w:p>
    <w:p w14:paraId="66403AD4" w14:textId="491DB3A0" w:rsidR="00A14B3E" w:rsidRDefault="00A14B3E" w:rsidP="00307E51">
      <w:pPr>
        <w:rPr>
          <w:lang w:val="en-US" w:eastAsia="zh-CN"/>
        </w:rPr>
      </w:pPr>
    </w:p>
    <w:p w14:paraId="1380EE73" w14:textId="544865C7" w:rsidR="00A14B3E" w:rsidRDefault="00A14B3E" w:rsidP="00307E51">
      <w:pPr>
        <w:rPr>
          <w:lang w:val="en-US" w:eastAsia="zh-CN"/>
        </w:rPr>
      </w:pPr>
    </w:p>
    <w:p w14:paraId="78755F60" w14:textId="49D8EF25" w:rsidR="00A14B3E" w:rsidRDefault="00A14B3E" w:rsidP="00307E51">
      <w:pPr>
        <w:rPr>
          <w:lang w:val="en-US" w:eastAsia="zh-CN"/>
        </w:rPr>
      </w:pPr>
    </w:p>
    <w:p w14:paraId="225B2F4B" w14:textId="1F320359" w:rsidR="00A14B3E" w:rsidRDefault="00A14B3E" w:rsidP="00307E51">
      <w:pPr>
        <w:rPr>
          <w:lang w:val="en-US" w:eastAsia="zh-CN"/>
        </w:rPr>
      </w:pPr>
    </w:p>
    <w:p w14:paraId="5CB74286" w14:textId="7D7FFCAC" w:rsidR="00A14B3E" w:rsidRDefault="00A14B3E" w:rsidP="00307E51">
      <w:pPr>
        <w:rPr>
          <w:lang w:val="en-US" w:eastAsia="zh-CN"/>
        </w:rPr>
      </w:pPr>
    </w:p>
    <w:p w14:paraId="320D4533" w14:textId="422492F7" w:rsidR="00A14B3E" w:rsidRDefault="00A14B3E" w:rsidP="00307E51">
      <w:pPr>
        <w:rPr>
          <w:lang w:val="en-US" w:eastAsia="zh-CN"/>
        </w:rPr>
      </w:pPr>
    </w:p>
    <w:p w14:paraId="1026D49E" w14:textId="3CB75E6E" w:rsidR="00A14B3E" w:rsidRDefault="00A14B3E" w:rsidP="00307E51">
      <w:pPr>
        <w:rPr>
          <w:lang w:val="en-US" w:eastAsia="zh-CN"/>
        </w:rPr>
      </w:pPr>
    </w:p>
    <w:p w14:paraId="61AE822B" w14:textId="77777777" w:rsidR="00A14B3E" w:rsidRPr="00805BE8" w:rsidRDefault="00A14B3E" w:rsidP="00307E51">
      <w:pPr>
        <w:rPr>
          <w:rFonts w:hint="eastAsia"/>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B136" w14:textId="77777777" w:rsidR="003627D8" w:rsidRDefault="003627D8">
      <w:r>
        <w:separator/>
      </w:r>
    </w:p>
  </w:endnote>
  <w:endnote w:type="continuationSeparator" w:id="0">
    <w:p w14:paraId="573FA501" w14:textId="77777777" w:rsidR="003627D8" w:rsidRDefault="0036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63A1" w14:textId="77777777" w:rsidR="003627D8" w:rsidRDefault="003627D8">
      <w:r>
        <w:separator/>
      </w:r>
    </w:p>
  </w:footnote>
  <w:footnote w:type="continuationSeparator" w:id="0">
    <w:p w14:paraId="2E9BE8C6" w14:textId="77777777" w:rsidR="003627D8" w:rsidRDefault="0036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86D"/>
    <w:rsid w:val="006670AC"/>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30A2"/>
    <w:rsid w:val="00715463"/>
    <w:rsid w:val="00721E50"/>
    <w:rsid w:val="0072381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48A"/>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605B"/>
    <w:rsid w:val="00A66ADC"/>
    <w:rsid w:val="00A7147D"/>
    <w:rsid w:val="00A75372"/>
    <w:rsid w:val="00A81B15"/>
    <w:rsid w:val="00A837FF"/>
    <w:rsid w:val="00A84DC8"/>
    <w:rsid w:val="00A85DBC"/>
    <w:rsid w:val="00A87461"/>
    <w:rsid w:val="00A87FEB"/>
    <w:rsid w:val="00A93F9F"/>
    <w:rsid w:val="00A9420E"/>
    <w:rsid w:val="00A97648"/>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4D8B"/>
    <w:rsid w:val="00B067CA"/>
    <w:rsid w:val="00B12B26"/>
    <w:rsid w:val="00B1563A"/>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7628-E473-4A2D-8BD3-4C598F5A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4482</Words>
  <Characters>25553</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2021-01-21T13:54:00Z</dcterms:created>
  <dcterms:modified xsi:type="dcterms:W3CDTF">2021-01-21T13:54:00Z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