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6F163" w14:textId="3BC9DAD6" w:rsidR="00F90084" w:rsidRPr="00F90084" w:rsidRDefault="00F90084" w:rsidP="00F90084">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3GPP TSG-RAN WG4 Meeting # 9</w:t>
      </w:r>
      <w:r w:rsidR="006505F4">
        <w:rPr>
          <w:rFonts w:eastAsia="宋体" w:cs="Arial"/>
          <w:noProof w:val="0"/>
          <w:sz w:val="24"/>
          <w:szCs w:val="24"/>
        </w:rPr>
        <w:t>8</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6E56BB" w:rsidRPr="006E56BB">
        <w:rPr>
          <w:rFonts w:eastAsia="宋体" w:cs="Arial"/>
          <w:noProof w:val="0"/>
          <w:sz w:val="24"/>
          <w:szCs w:val="24"/>
        </w:rPr>
        <w:t>R4-2102710</w:t>
      </w:r>
    </w:p>
    <w:p w14:paraId="35575395" w14:textId="77777777" w:rsidR="00027C14" w:rsidRDefault="006505F4" w:rsidP="00891CAE">
      <w:pPr>
        <w:tabs>
          <w:tab w:val="left" w:pos="1985"/>
        </w:tabs>
        <w:jc w:val="both"/>
        <w:rPr>
          <w:rFonts w:ascii="Arial" w:hAnsi="Arial" w:cs="Arial"/>
          <w:b/>
          <w:sz w:val="22"/>
        </w:rPr>
      </w:pPr>
      <w:r w:rsidRPr="006505F4">
        <w:rPr>
          <w:rFonts w:ascii="Arial" w:eastAsia="宋体" w:hAnsi="Arial" w:cs="Arial"/>
          <w:b/>
          <w:sz w:val="24"/>
          <w:szCs w:val="24"/>
        </w:rPr>
        <w:t>Electronic Meeting, 25 Jan - 5 Feb., 2021</w:t>
      </w:r>
    </w:p>
    <w:p w14:paraId="722E5544"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r w:rsidR="00D27F93">
        <w:rPr>
          <w:rFonts w:ascii="Arial" w:hAnsi="Arial" w:cs="Arial"/>
          <w:sz w:val="22"/>
        </w:rPr>
        <w:t>,</w:t>
      </w:r>
    </w:p>
    <w:p w14:paraId="7689FF3F" w14:textId="77777777"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A96F4D">
        <w:rPr>
          <w:rFonts w:ascii="Arial" w:hAnsi="Arial" w:cs="Arial"/>
          <w:sz w:val="22"/>
        </w:rPr>
        <w:t>Discussion on</w:t>
      </w:r>
      <w:r w:rsidR="00A96F4D" w:rsidRPr="00A96F4D">
        <w:rPr>
          <w:rFonts w:ascii="Arial" w:hAnsi="Arial" w:cs="Arial"/>
          <w:sz w:val="22"/>
        </w:rPr>
        <w:t xml:space="preserve"> </w:t>
      </w:r>
      <w:r w:rsidR="0017620B" w:rsidRPr="0017620B">
        <w:rPr>
          <w:rFonts w:ascii="Arial" w:hAnsi="Arial" w:cs="Arial"/>
          <w:sz w:val="22"/>
        </w:rPr>
        <w:t xml:space="preserve">Beam switching gaps for Multi-TRP UL transmission </w:t>
      </w:r>
    </w:p>
    <w:p w14:paraId="2712034F" w14:textId="5782A4CF"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D65A2">
        <w:rPr>
          <w:rFonts w:ascii="等线" w:eastAsia="等线" w:hAnsi="等线" w:cs="Arial"/>
          <w:sz w:val="22"/>
          <w:lang w:val="en-US" w:eastAsia="zh-CN"/>
        </w:rPr>
        <w:t>15</w:t>
      </w:r>
      <w:r w:rsidR="0017620B">
        <w:rPr>
          <w:rFonts w:ascii="Arial" w:hAnsi="Arial" w:cs="Arial"/>
          <w:sz w:val="22"/>
          <w:lang w:val="en-US"/>
        </w:rPr>
        <w:t>.</w:t>
      </w:r>
      <w:r w:rsidR="00AD65A2">
        <w:rPr>
          <w:rFonts w:ascii="等线" w:eastAsia="等线" w:hAnsi="等线" w:cs="Arial"/>
          <w:sz w:val="22"/>
          <w:lang w:val="en-US" w:eastAsia="zh-CN"/>
        </w:rPr>
        <w:t>1</w:t>
      </w:r>
    </w:p>
    <w:p w14:paraId="7915A511"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26186E">
        <w:rPr>
          <w:rFonts w:ascii="Arial" w:eastAsia="宋体" w:hAnsi="Arial" w:cs="Arial"/>
          <w:sz w:val="22"/>
          <w:lang w:eastAsia="zh-CN"/>
        </w:rPr>
        <w:t>Discussion</w:t>
      </w:r>
    </w:p>
    <w:bookmarkEnd w:id="2"/>
    <w:bookmarkEnd w:id="3"/>
    <w:p w14:paraId="4E6A864B"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67AED4AB" w14:textId="05704E1F" w:rsidR="006505F4" w:rsidRPr="006505F4" w:rsidRDefault="0026186E" w:rsidP="0048718C">
      <w:pPr>
        <w:overflowPunct/>
        <w:autoSpaceDE/>
        <w:autoSpaceDN/>
        <w:adjustRightInd/>
        <w:jc w:val="both"/>
        <w:textAlignment w:val="auto"/>
        <w:rPr>
          <w:rFonts w:ascii="Arial" w:eastAsia="宋体" w:hAnsi="Arial" w:cs="Arial"/>
          <w:b/>
          <w:i/>
          <w:sz w:val="18"/>
          <w:lang w:eastAsia="zh-CN"/>
        </w:rPr>
      </w:pPr>
      <w:r>
        <w:rPr>
          <w:rFonts w:eastAsia="宋体"/>
          <w:lang w:eastAsia="zh-CN"/>
        </w:rPr>
        <w:t>In RAN</w:t>
      </w:r>
      <w:r w:rsidR="0017620B">
        <w:rPr>
          <w:rFonts w:eastAsia="宋体"/>
          <w:lang w:eastAsia="zh-CN"/>
        </w:rPr>
        <w:t>1</w:t>
      </w:r>
      <w:r>
        <w:rPr>
          <w:rFonts w:eastAsia="宋体"/>
          <w:lang w:eastAsia="zh-CN"/>
        </w:rPr>
        <w:t>#1</w:t>
      </w:r>
      <w:r w:rsidR="0017620B">
        <w:rPr>
          <w:rFonts w:eastAsia="宋体"/>
          <w:lang w:eastAsia="zh-CN"/>
        </w:rPr>
        <w:t>03</w:t>
      </w:r>
      <w:r>
        <w:rPr>
          <w:rFonts w:eastAsia="宋体"/>
          <w:lang w:eastAsia="zh-CN"/>
        </w:rPr>
        <w:t xml:space="preserve">-e meeting, </w:t>
      </w:r>
      <w:proofErr w:type="gramStart"/>
      <w:r>
        <w:rPr>
          <w:rFonts w:eastAsia="宋体"/>
          <w:lang w:eastAsia="zh-CN"/>
        </w:rPr>
        <w:t>an</w:t>
      </w:r>
      <w:proofErr w:type="gramEnd"/>
      <w:r>
        <w:rPr>
          <w:rFonts w:eastAsia="宋体"/>
          <w:lang w:eastAsia="zh-CN"/>
        </w:rPr>
        <w:t xml:space="preserve"> LS [</w:t>
      </w:r>
      <w:r w:rsidR="00B3381D">
        <w:rPr>
          <w:rFonts w:eastAsia="宋体"/>
          <w:lang w:eastAsia="zh-CN"/>
        </w:rPr>
        <w:t>1</w:t>
      </w:r>
      <w:r>
        <w:rPr>
          <w:rFonts w:eastAsia="宋体"/>
          <w:lang w:eastAsia="zh-CN"/>
        </w:rPr>
        <w:t>] was approved and sent to RAN4 in which</w:t>
      </w:r>
      <w:r w:rsidR="0017620B" w:rsidRPr="0017620B">
        <w:rPr>
          <w:rFonts w:eastAsia="宋体"/>
          <w:lang w:eastAsia="zh-CN"/>
        </w:rPr>
        <w:t xml:space="preserve"> answers </w:t>
      </w:r>
      <w:r w:rsidR="0017620B">
        <w:rPr>
          <w:rFonts w:eastAsia="宋体"/>
          <w:lang w:eastAsia="zh-CN"/>
        </w:rPr>
        <w:t xml:space="preserve">were seek </w:t>
      </w:r>
      <w:r w:rsidR="0017620B" w:rsidRPr="0017620B">
        <w:rPr>
          <w:rFonts w:eastAsia="宋体"/>
          <w:lang w:eastAsia="zh-CN"/>
        </w:rPr>
        <w:t>to proceed further with the working assumptions</w:t>
      </w:r>
      <w:r w:rsidR="006505F4">
        <w:rPr>
          <w:rFonts w:eastAsia="宋体"/>
          <w:lang w:eastAsia="zh-CN"/>
        </w:rPr>
        <w:t>:</w:t>
      </w:r>
    </w:p>
    <w:tbl>
      <w:tblPr>
        <w:tblW w:w="9749"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tblGrid>
      <w:tr w:rsidR="006505F4" w:rsidRPr="006505F4" w14:paraId="30865339" w14:textId="77777777" w:rsidTr="006505F4">
        <w:trPr>
          <w:trHeight w:val="844"/>
        </w:trPr>
        <w:tc>
          <w:tcPr>
            <w:tcW w:w="9749" w:type="dxa"/>
            <w:shd w:val="clear" w:color="auto" w:fill="auto"/>
          </w:tcPr>
          <w:p w14:paraId="392193C4" w14:textId="77777777" w:rsidR="0048718C" w:rsidRPr="0048718C" w:rsidRDefault="0048718C" w:rsidP="0048718C">
            <w:pPr>
              <w:spacing w:afterLines="100" w:after="240"/>
              <w:jc w:val="both"/>
              <w:rPr>
                <w:rFonts w:ascii="Arial" w:hAnsi="Arial" w:cs="Arial"/>
                <w:i/>
                <w:szCs w:val="22"/>
              </w:rPr>
            </w:pPr>
            <w:r w:rsidRPr="0048718C">
              <w:rPr>
                <w:i/>
                <w:szCs w:val="22"/>
              </w:rPr>
              <w:t xml:space="preserve">Furthermore, RAN1 made the following working assumption on beam mapping over PUCCH </w:t>
            </w:r>
            <w:proofErr w:type="spellStart"/>
            <w:r w:rsidRPr="0048718C">
              <w:rPr>
                <w:i/>
                <w:szCs w:val="22"/>
              </w:rPr>
              <w:t>TDMed</w:t>
            </w:r>
            <w:proofErr w:type="spellEnd"/>
            <w:r w:rsidRPr="0048718C">
              <w:rPr>
                <w:i/>
                <w:szCs w:val="22"/>
              </w:rPr>
              <w:t xml:space="preserve"> repetitions (mainly considering Scheme 1). </w:t>
            </w:r>
          </w:p>
          <w:p w14:paraId="582E9267" w14:textId="77777777" w:rsidR="0048718C" w:rsidRPr="0048718C" w:rsidRDefault="0048718C" w:rsidP="0048718C">
            <w:pPr>
              <w:jc w:val="both"/>
              <w:rPr>
                <w:rFonts w:eastAsia="Batang"/>
                <w:i/>
                <w:sz w:val="16"/>
                <w:szCs w:val="18"/>
                <w:highlight w:val="darkYellow"/>
                <w:lang w:eastAsia="zh-CN"/>
              </w:rPr>
            </w:pPr>
            <w:r w:rsidRPr="0048718C">
              <w:rPr>
                <w:rFonts w:eastAsia="Batang"/>
                <w:b/>
                <w:bCs/>
                <w:i/>
                <w:sz w:val="16"/>
                <w:szCs w:val="18"/>
                <w:highlight w:val="darkYellow"/>
                <w:lang w:eastAsia="zh-CN"/>
              </w:rPr>
              <w:t>Working Assumption</w:t>
            </w:r>
          </w:p>
          <w:p w14:paraId="0DB36F35" w14:textId="77777777" w:rsidR="0048718C" w:rsidRPr="0048718C" w:rsidRDefault="0048718C" w:rsidP="0048718C">
            <w:pPr>
              <w:jc w:val="both"/>
              <w:rPr>
                <w:rFonts w:eastAsia="Gulim"/>
                <w:i/>
                <w:sz w:val="16"/>
                <w:lang w:val="en-US"/>
              </w:rPr>
            </w:pPr>
            <w:r w:rsidRPr="0048718C">
              <w:rPr>
                <w:rFonts w:eastAsia="Batang"/>
                <w:i/>
                <w:sz w:val="16"/>
              </w:rPr>
              <w:t xml:space="preserve">For PUCCH multi-TRP enhancements in Scheme 1, it is possible to configure either cyclic mapping or sequential mapping of spatial relation info’s over PUCCH repetitions. </w:t>
            </w:r>
          </w:p>
          <w:p w14:paraId="37BE0C69" w14:textId="77777777" w:rsidR="0048718C" w:rsidRPr="0048718C" w:rsidRDefault="0048718C" w:rsidP="0048718C">
            <w:pPr>
              <w:numPr>
                <w:ilvl w:val="0"/>
                <w:numId w:val="25"/>
              </w:numPr>
              <w:overflowPunct/>
              <w:autoSpaceDE/>
              <w:autoSpaceDN/>
              <w:adjustRightInd/>
              <w:spacing w:after="0" w:line="252" w:lineRule="auto"/>
              <w:jc w:val="both"/>
              <w:textAlignment w:val="auto"/>
              <w:rPr>
                <w:rFonts w:eastAsia="Batang"/>
                <w:i/>
                <w:sz w:val="16"/>
              </w:rPr>
            </w:pPr>
            <w:r w:rsidRPr="0048718C">
              <w:rPr>
                <w:rFonts w:eastAsia="Batang"/>
                <w:i/>
                <w:sz w:val="16"/>
              </w:rPr>
              <w:t>FFS: Applicability of mapping patterns for different beam switching gaps</w:t>
            </w:r>
          </w:p>
          <w:p w14:paraId="10EEEEEA" w14:textId="77777777" w:rsidR="0048718C" w:rsidRPr="0048718C" w:rsidRDefault="0048718C" w:rsidP="0048718C">
            <w:pPr>
              <w:numPr>
                <w:ilvl w:val="0"/>
                <w:numId w:val="25"/>
              </w:numPr>
              <w:overflowPunct/>
              <w:autoSpaceDE/>
              <w:autoSpaceDN/>
              <w:adjustRightInd/>
              <w:spacing w:after="0" w:line="252" w:lineRule="auto"/>
              <w:jc w:val="both"/>
              <w:textAlignment w:val="auto"/>
              <w:rPr>
                <w:rFonts w:eastAsia="Batang"/>
                <w:i/>
                <w:iCs/>
                <w:color w:val="4472C4"/>
                <w:sz w:val="16"/>
              </w:rPr>
            </w:pPr>
            <w:r w:rsidRPr="0048718C">
              <w:rPr>
                <w:rFonts w:eastAsia="Batang"/>
                <w:i/>
                <w:iCs/>
                <w:color w:val="4472C4"/>
                <w:sz w:val="16"/>
              </w:rPr>
              <w:t xml:space="preserve">The support of cyclic mapping can be optional UE feature for the cases when the number of repetitions is larger than 2. </w:t>
            </w:r>
          </w:p>
          <w:p w14:paraId="39504786" w14:textId="77777777" w:rsidR="0048718C" w:rsidRPr="0048718C" w:rsidRDefault="0048718C" w:rsidP="0048718C">
            <w:pPr>
              <w:numPr>
                <w:ilvl w:val="0"/>
                <w:numId w:val="25"/>
              </w:numPr>
              <w:overflowPunct/>
              <w:autoSpaceDE/>
              <w:autoSpaceDN/>
              <w:adjustRightInd/>
              <w:spacing w:after="0" w:line="252" w:lineRule="auto"/>
              <w:jc w:val="both"/>
              <w:textAlignment w:val="auto"/>
              <w:rPr>
                <w:rFonts w:eastAsia="Batang"/>
                <w:i/>
                <w:sz w:val="16"/>
              </w:rPr>
            </w:pPr>
            <w:r w:rsidRPr="0048718C">
              <w:rPr>
                <w:rFonts w:eastAsia="Batang"/>
                <w:i/>
                <w:sz w:val="16"/>
              </w:rPr>
              <w:t xml:space="preserve">Note: For Scheme 1, cyclical mapping pattern and sequential mapping pattern are as follows, </w:t>
            </w:r>
          </w:p>
          <w:p w14:paraId="57D4A237" w14:textId="77777777" w:rsidR="0048718C" w:rsidRPr="0048718C" w:rsidRDefault="0048718C" w:rsidP="0048718C">
            <w:pPr>
              <w:numPr>
                <w:ilvl w:val="1"/>
                <w:numId w:val="25"/>
              </w:numPr>
              <w:overflowPunct/>
              <w:autoSpaceDE/>
              <w:autoSpaceDN/>
              <w:adjustRightInd/>
              <w:spacing w:after="0" w:line="252" w:lineRule="auto"/>
              <w:jc w:val="both"/>
              <w:textAlignment w:val="auto"/>
              <w:rPr>
                <w:rFonts w:eastAsia="Batang"/>
                <w:i/>
                <w:iCs/>
                <w:sz w:val="16"/>
              </w:rPr>
            </w:pPr>
            <w:r w:rsidRPr="0048718C">
              <w:rPr>
                <w:rFonts w:eastAsia="Batang"/>
                <w:i/>
                <w:iCs/>
                <w:color w:val="4472C4"/>
                <w:sz w:val="16"/>
              </w:rPr>
              <w:t xml:space="preserve">Cyclical mapping pattern: the first and second beam are applied to the first and second PUCCH repetition, respectively, and the same beam mapping pattern continues to the remaining PUCCH repetitions. </w:t>
            </w:r>
          </w:p>
          <w:p w14:paraId="135FFD36" w14:textId="77777777" w:rsidR="0048718C" w:rsidRPr="0048718C" w:rsidRDefault="0048718C" w:rsidP="0048718C">
            <w:pPr>
              <w:numPr>
                <w:ilvl w:val="1"/>
                <w:numId w:val="25"/>
              </w:numPr>
              <w:overflowPunct/>
              <w:autoSpaceDE/>
              <w:autoSpaceDN/>
              <w:adjustRightInd/>
              <w:snapToGrid w:val="0"/>
              <w:spacing w:after="0" w:line="259" w:lineRule="auto"/>
              <w:contextualSpacing/>
              <w:jc w:val="both"/>
              <w:textAlignment w:val="auto"/>
              <w:rPr>
                <w:rFonts w:ascii="Times" w:eastAsia="Batang" w:hAnsi="Times"/>
                <w:i/>
                <w:iCs/>
                <w:color w:val="4472C4"/>
                <w:sz w:val="16"/>
                <w:szCs w:val="24"/>
                <w:lang w:eastAsia="x-none"/>
              </w:rPr>
            </w:pPr>
            <w:r w:rsidRPr="0048718C">
              <w:rPr>
                <w:rFonts w:eastAsia="Batang"/>
                <w:i/>
                <w:iCs/>
                <w:color w:val="4472C4"/>
                <w:sz w:val="16"/>
                <w:lang w:eastAsia="x-none"/>
              </w:rPr>
              <w:t>Sequential mapping pattern: the first beam is applied to the first and second PUCCH repetitions, and the second beam is applied to the third and fourth PUCCH repetitions, and the same beam mapping pattern continues to the remaining PUCCH repetitions.</w:t>
            </w:r>
          </w:p>
          <w:p w14:paraId="6481C34D" w14:textId="77777777" w:rsidR="0048718C" w:rsidRPr="0048718C" w:rsidRDefault="0048718C" w:rsidP="0048718C">
            <w:pPr>
              <w:jc w:val="both"/>
              <w:rPr>
                <w:i/>
                <w:sz w:val="16"/>
              </w:rPr>
            </w:pPr>
            <w:r w:rsidRPr="0048718C">
              <w:rPr>
                <w:b/>
                <w:bCs/>
                <w:i/>
                <w:sz w:val="16"/>
                <w:highlight w:val="yellow"/>
                <w:lang w:eastAsia="zh-CN"/>
              </w:rPr>
              <w:t xml:space="preserve"> </w:t>
            </w:r>
          </w:p>
          <w:p w14:paraId="612E5423" w14:textId="77777777" w:rsidR="0048718C" w:rsidRPr="0048718C" w:rsidRDefault="0048718C" w:rsidP="0048718C">
            <w:pPr>
              <w:jc w:val="both"/>
              <w:rPr>
                <w:i/>
                <w:szCs w:val="22"/>
              </w:rPr>
            </w:pPr>
            <w:r w:rsidRPr="0048718C">
              <w:rPr>
                <w:i/>
                <w:szCs w:val="22"/>
              </w:rPr>
              <w:t xml:space="preserve">Similarly, RAN1 also made another working assumption on beam mapping for PUSCH </w:t>
            </w:r>
            <w:proofErr w:type="spellStart"/>
            <w:r w:rsidRPr="0048718C">
              <w:rPr>
                <w:i/>
                <w:szCs w:val="22"/>
              </w:rPr>
              <w:t>TDMed</w:t>
            </w:r>
            <w:proofErr w:type="spellEnd"/>
            <w:r w:rsidRPr="0048718C">
              <w:rPr>
                <w:i/>
                <w:szCs w:val="22"/>
              </w:rPr>
              <w:t xml:space="preserve"> repetitions, where the same definition for cyclical mapping and sequential mapping pattern is applied (with replacing PUCCH repetitions with PUSCH repetitions (slots/frequency hops)). </w:t>
            </w:r>
          </w:p>
          <w:p w14:paraId="495EA386" w14:textId="77777777" w:rsidR="0048718C" w:rsidRPr="0048718C" w:rsidRDefault="0048718C" w:rsidP="0048718C">
            <w:pPr>
              <w:jc w:val="both"/>
              <w:rPr>
                <w:i/>
                <w:sz w:val="16"/>
              </w:rPr>
            </w:pPr>
          </w:p>
          <w:p w14:paraId="4EB4193B" w14:textId="77777777" w:rsidR="0048718C" w:rsidRPr="0048718C" w:rsidRDefault="0048718C" w:rsidP="0048718C">
            <w:pPr>
              <w:jc w:val="both"/>
              <w:rPr>
                <w:rFonts w:eastAsia="Batang"/>
                <w:i/>
                <w:sz w:val="16"/>
                <w:szCs w:val="18"/>
                <w:highlight w:val="darkYellow"/>
                <w:lang w:eastAsia="zh-CN"/>
              </w:rPr>
            </w:pPr>
            <w:r w:rsidRPr="0048718C">
              <w:rPr>
                <w:rFonts w:eastAsia="Batang"/>
                <w:b/>
                <w:bCs/>
                <w:i/>
                <w:sz w:val="16"/>
                <w:szCs w:val="18"/>
                <w:highlight w:val="darkYellow"/>
                <w:lang w:eastAsia="zh-CN"/>
              </w:rPr>
              <w:t>Working Assumption</w:t>
            </w:r>
          </w:p>
          <w:p w14:paraId="6E38C632" w14:textId="77777777" w:rsidR="0048718C" w:rsidRPr="0048718C" w:rsidRDefault="0048718C" w:rsidP="0048718C">
            <w:pPr>
              <w:jc w:val="both"/>
              <w:rPr>
                <w:b/>
                <w:bCs/>
                <w:i/>
                <w:strike/>
                <w:sz w:val="16"/>
                <w:szCs w:val="18"/>
                <w:lang w:eastAsia="zh-CN"/>
              </w:rPr>
            </w:pPr>
            <w:r w:rsidRPr="0048718C">
              <w:rPr>
                <w:rFonts w:eastAsia="Batang"/>
                <w:i/>
                <w:sz w:val="16"/>
                <w:szCs w:val="18"/>
                <w:lang w:eastAsia="zh-CN"/>
              </w:rPr>
              <w:t>For single DCI based M-TRP PUSCH repetition Type A and B, it is possible to configure either cyclic mapping or sequential mapping of UL beams.</w:t>
            </w:r>
          </w:p>
          <w:p w14:paraId="13185D3C" w14:textId="77777777" w:rsidR="0048718C" w:rsidRPr="0048718C" w:rsidRDefault="0048718C" w:rsidP="0048718C">
            <w:pPr>
              <w:numPr>
                <w:ilvl w:val="0"/>
                <w:numId w:val="26"/>
              </w:numPr>
              <w:overflowPunct/>
              <w:autoSpaceDE/>
              <w:autoSpaceDN/>
              <w:adjustRightInd/>
              <w:snapToGrid w:val="0"/>
              <w:spacing w:after="0"/>
              <w:ind w:left="880" w:hanging="440"/>
              <w:jc w:val="both"/>
              <w:textAlignment w:val="auto"/>
              <w:rPr>
                <w:rFonts w:eastAsia="Batang"/>
                <w:i/>
                <w:iCs/>
                <w:color w:val="4472C4"/>
                <w:sz w:val="16"/>
                <w:szCs w:val="18"/>
                <w:lang w:eastAsia="zh-CN"/>
              </w:rPr>
            </w:pPr>
            <w:r w:rsidRPr="0048718C">
              <w:rPr>
                <w:rFonts w:eastAsia="Batang"/>
                <w:i/>
                <w:iCs/>
                <w:color w:val="4472C4"/>
                <w:sz w:val="16"/>
                <w:szCs w:val="18"/>
                <w:lang w:eastAsia="zh-CN"/>
              </w:rPr>
              <w:t>The support of cyclic mapping can be optional UE feature for the cases when the number of repetitions is larger than 2.</w:t>
            </w:r>
          </w:p>
          <w:p w14:paraId="28BD7E05" w14:textId="77777777" w:rsidR="0048718C" w:rsidRPr="0048718C" w:rsidRDefault="0048718C" w:rsidP="0048718C">
            <w:pPr>
              <w:numPr>
                <w:ilvl w:val="0"/>
                <w:numId w:val="26"/>
              </w:numPr>
              <w:overflowPunct/>
              <w:autoSpaceDE/>
              <w:autoSpaceDN/>
              <w:adjustRightInd/>
              <w:snapToGrid w:val="0"/>
              <w:spacing w:after="0"/>
              <w:ind w:left="880" w:hanging="440"/>
              <w:jc w:val="both"/>
              <w:textAlignment w:val="auto"/>
              <w:rPr>
                <w:rFonts w:eastAsia="Batang"/>
                <w:i/>
                <w:sz w:val="16"/>
                <w:szCs w:val="18"/>
                <w:lang w:eastAsia="zh-CN"/>
              </w:rPr>
            </w:pPr>
            <w:r w:rsidRPr="0048718C">
              <w:rPr>
                <w:rFonts w:eastAsia="Batang"/>
                <w:i/>
                <w:sz w:val="16"/>
                <w:szCs w:val="18"/>
                <w:lang w:eastAsia="zh-CN"/>
              </w:rPr>
              <w:t xml:space="preserve">FFS: Support of half-half mapping. </w:t>
            </w:r>
          </w:p>
          <w:p w14:paraId="08985AA4" w14:textId="77777777" w:rsidR="0048718C" w:rsidRPr="0048718C" w:rsidRDefault="0048718C" w:rsidP="0048718C">
            <w:pPr>
              <w:numPr>
                <w:ilvl w:val="0"/>
                <w:numId w:val="26"/>
              </w:numPr>
              <w:overflowPunct/>
              <w:autoSpaceDE/>
              <w:autoSpaceDN/>
              <w:adjustRightInd/>
              <w:snapToGrid w:val="0"/>
              <w:spacing w:after="0"/>
              <w:ind w:left="880" w:hanging="440"/>
              <w:jc w:val="both"/>
              <w:textAlignment w:val="auto"/>
              <w:rPr>
                <w:rFonts w:eastAsia="Batang"/>
                <w:i/>
                <w:sz w:val="16"/>
                <w:szCs w:val="18"/>
                <w:lang w:eastAsia="zh-CN"/>
              </w:rPr>
            </w:pPr>
            <w:r w:rsidRPr="0048718C">
              <w:rPr>
                <w:rFonts w:eastAsia="Batang"/>
                <w:i/>
                <w:sz w:val="16"/>
                <w:szCs w:val="18"/>
                <w:lang w:eastAsia="zh-CN"/>
              </w:rPr>
              <w:t xml:space="preserve">FFS: Additional considerations on mapping patterns (including required beam switching gaps) </w:t>
            </w:r>
          </w:p>
          <w:p w14:paraId="57D9EA5E" w14:textId="77777777" w:rsidR="0048718C" w:rsidRPr="0048718C" w:rsidRDefault="0048718C" w:rsidP="0048718C">
            <w:pPr>
              <w:numPr>
                <w:ilvl w:val="0"/>
                <w:numId w:val="26"/>
              </w:numPr>
              <w:overflowPunct/>
              <w:autoSpaceDE/>
              <w:autoSpaceDN/>
              <w:adjustRightInd/>
              <w:snapToGrid w:val="0"/>
              <w:spacing w:after="0"/>
              <w:ind w:left="880" w:hanging="440"/>
              <w:jc w:val="both"/>
              <w:textAlignment w:val="auto"/>
              <w:rPr>
                <w:rFonts w:eastAsia="Batang"/>
                <w:i/>
                <w:sz w:val="16"/>
                <w:szCs w:val="18"/>
                <w:lang w:eastAsia="zh-CN"/>
              </w:rPr>
            </w:pPr>
            <w:r w:rsidRPr="0048718C">
              <w:rPr>
                <w:rFonts w:eastAsia="Batang"/>
                <w:i/>
                <w:sz w:val="16"/>
                <w:szCs w:val="18"/>
                <w:lang w:eastAsia="zh-CN"/>
              </w:rPr>
              <w:t>Companies are encouraged to provide further simulation results to decide details.   </w:t>
            </w:r>
          </w:p>
          <w:p w14:paraId="5E00F91B" w14:textId="77777777" w:rsidR="0048718C" w:rsidRPr="0048718C" w:rsidRDefault="0048718C" w:rsidP="0048718C">
            <w:pPr>
              <w:rPr>
                <w:rFonts w:ascii="Arial" w:hAnsi="Arial" w:cs="Arial"/>
                <w:i/>
                <w:sz w:val="16"/>
              </w:rPr>
            </w:pPr>
          </w:p>
          <w:p w14:paraId="66615C4B" w14:textId="77777777" w:rsidR="0048718C" w:rsidRPr="0048718C" w:rsidRDefault="0048718C" w:rsidP="0048718C">
            <w:pPr>
              <w:jc w:val="both"/>
              <w:rPr>
                <w:i/>
                <w:szCs w:val="22"/>
              </w:rPr>
            </w:pPr>
            <w:r w:rsidRPr="0048718C">
              <w:rPr>
                <w:i/>
                <w:szCs w:val="22"/>
              </w:rPr>
              <w:t xml:space="preserve">In both working assumptions, few concerns raised on cyclical mapping pattern considering required switching gaps when changing from one beam to another beam. In general (please see the definitions for cyclical and sequential mapping), the number of switching instances required in cyclical mapping is larger than sequential mapping. The two beams associated with </w:t>
            </w:r>
            <w:proofErr w:type="spellStart"/>
            <w:r w:rsidRPr="0048718C">
              <w:rPr>
                <w:i/>
                <w:szCs w:val="22"/>
              </w:rPr>
              <w:t>TDMed</w:t>
            </w:r>
            <w:proofErr w:type="spellEnd"/>
            <w:r w:rsidRPr="0048718C">
              <w:rPr>
                <w:i/>
                <w:szCs w:val="22"/>
              </w:rPr>
              <w:t xml:space="preserve"> repetitions may have the following variants, </w:t>
            </w:r>
          </w:p>
          <w:p w14:paraId="401EA122" w14:textId="77777777" w:rsidR="0048718C" w:rsidRPr="0048718C" w:rsidRDefault="0048718C" w:rsidP="0048718C">
            <w:pPr>
              <w:pStyle w:val="aff4"/>
              <w:numPr>
                <w:ilvl w:val="0"/>
                <w:numId w:val="27"/>
              </w:numPr>
              <w:overflowPunct/>
              <w:autoSpaceDE/>
              <w:autoSpaceDN/>
              <w:adjustRightInd/>
              <w:spacing w:after="0"/>
              <w:jc w:val="both"/>
              <w:textAlignment w:val="auto"/>
              <w:rPr>
                <w:i/>
                <w:szCs w:val="22"/>
              </w:rPr>
            </w:pPr>
            <w:r w:rsidRPr="0048718C">
              <w:rPr>
                <w:i/>
                <w:szCs w:val="22"/>
              </w:rPr>
              <w:t xml:space="preserve">follow different transmission power control </w:t>
            </w:r>
          </w:p>
          <w:p w14:paraId="721860CD" w14:textId="77777777" w:rsidR="0048718C" w:rsidRPr="0048718C" w:rsidRDefault="0048718C" w:rsidP="0048718C">
            <w:pPr>
              <w:pStyle w:val="aff4"/>
              <w:numPr>
                <w:ilvl w:val="0"/>
                <w:numId w:val="27"/>
              </w:numPr>
              <w:overflowPunct/>
              <w:autoSpaceDE/>
              <w:autoSpaceDN/>
              <w:adjustRightInd/>
              <w:spacing w:after="0"/>
              <w:jc w:val="both"/>
              <w:textAlignment w:val="auto"/>
              <w:rPr>
                <w:i/>
                <w:szCs w:val="22"/>
              </w:rPr>
            </w:pPr>
            <w:r w:rsidRPr="0048718C">
              <w:rPr>
                <w:i/>
                <w:szCs w:val="22"/>
              </w:rPr>
              <w:t>may</w:t>
            </w:r>
            <w:r w:rsidRPr="0048718C">
              <w:rPr>
                <w:i/>
                <w:szCs w:val="22"/>
                <w:lang w:val="en-US"/>
              </w:rPr>
              <w:t xml:space="preserve"> </w:t>
            </w:r>
            <w:r w:rsidRPr="0048718C">
              <w:rPr>
                <w:i/>
                <w:szCs w:val="22"/>
              </w:rPr>
              <w:t xml:space="preserve">be associated with the same panel or different panels of the UE.  </w:t>
            </w:r>
          </w:p>
          <w:p w14:paraId="2C46954E" w14:textId="77777777" w:rsidR="0048718C" w:rsidRPr="0048718C" w:rsidRDefault="0048718C" w:rsidP="0048718C">
            <w:pPr>
              <w:pStyle w:val="aff4"/>
              <w:numPr>
                <w:ilvl w:val="1"/>
                <w:numId w:val="27"/>
              </w:numPr>
              <w:overflowPunct/>
              <w:autoSpaceDE/>
              <w:autoSpaceDN/>
              <w:adjustRightInd/>
              <w:spacing w:after="0"/>
              <w:jc w:val="both"/>
              <w:textAlignment w:val="auto"/>
              <w:rPr>
                <w:i/>
                <w:szCs w:val="22"/>
              </w:rPr>
            </w:pPr>
            <w:r w:rsidRPr="0048718C">
              <w:rPr>
                <w:i/>
                <w:szCs w:val="22"/>
                <w:lang w:val="en-US"/>
              </w:rPr>
              <w:t xml:space="preserve">Note: </w:t>
            </w:r>
            <w:r w:rsidRPr="0048718C">
              <w:rPr>
                <w:i/>
                <w:szCs w:val="22"/>
              </w:rPr>
              <w:t>For different panels, R</w:t>
            </w:r>
            <w:r w:rsidRPr="0048718C">
              <w:rPr>
                <w:i/>
                <w:szCs w:val="22"/>
                <w:lang w:val="en-US"/>
              </w:rPr>
              <w:t>AN</w:t>
            </w:r>
            <w:r w:rsidRPr="0048718C">
              <w:rPr>
                <w:i/>
                <w:szCs w:val="22"/>
              </w:rPr>
              <w:t xml:space="preserve">1 does not have any agreement </w:t>
            </w:r>
            <w:r w:rsidRPr="0048718C">
              <w:rPr>
                <w:i/>
                <w:szCs w:val="22"/>
                <w:lang w:val="en-US"/>
              </w:rPr>
              <w:t>on whether both panels are activated or only one is activated at a time.</w:t>
            </w:r>
          </w:p>
          <w:p w14:paraId="2ADA9C7E" w14:textId="77777777" w:rsidR="0048718C" w:rsidRPr="0048718C" w:rsidRDefault="0048718C" w:rsidP="0048718C">
            <w:pPr>
              <w:pStyle w:val="aff4"/>
              <w:numPr>
                <w:ilvl w:val="0"/>
                <w:numId w:val="27"/>
              </w:numPr>
              <w:overflowPunct/>
              <w:autoSpaceDE/>
              <w:autoSpaceDN/>
              <w:adjustRightInd/>
              <w:spacing w:after="0"/>
              <w:jc w:val="both"/>
              <w:textAlignment w:val="auto"/>
              <w:rPr>
                <w:i/>
                <w:sz w:val="16"/>
              </w:rPr>
            </w:pPr>
            <w:r w:rsidRPr="0048718C">
              <w:rPr>
                <w:i/>
                <w:szCs w:val="22"/>
                <w:lang w:val="en-US"/>
              </w:rPr>
              <w:t xml:space="preserve">may have the same or different </w:t>
            </w:r>
            <w:r w:rsidRPr="0048718C">
              <w:rPr>
                <w:i/>
                <w:szCs w:val="22"/>
              </w:rPr>
              <w:t>known/unknown status</w:t>
            </w:r>
            <w:r w:rsidRPr="0048718C">
              <w:rPr>
                <w:i/>
                <w:szCs w:val="22"/>
                <w:lang w:val="en-US"/>
              </w:rPr>
              <w:t xml:space="preserve"> (</w:t>
            </w:r>
            <w:r w:rsidRPr="0048718C">
              <w:rPr>
                <w:i/>
                <w:szCs w:val="22"/>
              </w:rPr>
              <w:t>a beam was reported or not</w:t>
            </w:r>
            <w:r w:rsidRPr="0048718C">
              <w:rPr>
                <w:i/>
                <w:szCs w:val="22"/>
                <w:lang w:val="en-US"/>
              </w:rPr>
              <w:t>)</w:t>
            </w:r>
          </w:p>
          <w:p w14:paraId="1FB2485F" w14:textId="77777777" w:rsidR="0048718C" w:rsidRPr="0048718C" w:rsidRDefault="0048718C" w:rsidP="0048718C">
            <w:pPr>
              <w:jc w:val="both"/>
              <w:rPr>
                <w:i/>
                <w:szCs w:val="22"/>
              </w:rPr>
            </w:pPr>
          </w:p>
          <w:p w14:paraId="158F19A4" w14:textId="77777777" w:rsidR="0048718C" w:rsidRPr="0048718C" w:rsidRDefault="0048718C" w:rsidP="0048718C">
            <w:pPr>
              <w:jc w:val="both"/>
              <w:rPr>
                <w:i/>
                <w:szCs w:val="22"/>
              </w:rPr>
            </w:pPr>
            <w:r w:rsidRPr="0048718C">
              <w:rPr>
                <w:i/>
                <w:szCs w:val="22"/>
              </w:rPr>
              <w:lastRenderedPageBreak/>
              <w:t>While the questions below are formulated based on different beams in the context of FR2, RAN1 is also interested in the answers for FR1 in the case of PUCCH/PUSCH repetitions follow different transmission power control.</w:t>
            </w:r>
          </w:p>
          <w:p w14:paraId="2DD753BD" w14:textId="77777777" w:rsidR="0048718C" w:rsidRPr="0048718C" w:rsidRDefault="0048718C" w:rsidP="0048718C">
            <w:pPr>
              <w:tabs>
                <w:tab w:val="left" w:pos="3807"/>
                <w:tab w:val="center" w:pos="4932"/>
              </w:tabs>
              <w:spacing w:beforeLines="100" w:before="240" w:afterLines="50" w:after="120"/>
              <w:jc w:val="both"/>
              <w:rPr>
                <w:i/>
                <w:szCs w:val="22"/>
                <w:lang w:eastAsia="zh-CN"/>
              </w:rPr>
            </w:pPr>
            <w:r w:rsidRPr="0048718C">
              <w:rPr>
                <w:i/>
                <w:szCs w:val="22"/>
                <w:lang w:eastAsia="zh-CN"/>
              </w:rPr>
              <w:t>RAN1 seeks few answers from RAN4 to proceed further with the working assumptions based on existing RAN1 agreements,</w:t>
            </w:r>
          </w:p>
          <w:p w14:paraId="38B4451D" w14:textId="77777777" w:rsidR="0048718C" w:rsidRPr="0048718C" w:rsidRDefault="0048718C" w:rsidP="0048718C">
            <w:pPr>
              <w:tabs>
                <w:tab w:val="left" w:pos="3807"/>
                <w:tab w:val="center" w:pos="4932"/>
              </w:tabs>
              <w:spacing w:beforeLines="100" w:before="240" w:afterLines="50" w:after="120"/>
              <w:jc w:val="both"/>
              <w:rPr>
                <w:i/>
                <w:szCs w:val="22"/>
                <w:lang w:eastAsia="zh-CN"/>
              </w:rPr>
            </w:pPr>
            <w:r w:rsidRPr="0048718C">
              <w:rPr>
                <w:b/>
                <w:bCs/>
                <w:i/>
                <w:szCs w:val="22"/>
                <w:lang w:eastAsia="zh-CN"/>
              </w:rPr>
              <w:t>Question 1</w:t>
            </w:r>
            <w:r w:rsidRPr="0048718C">
              <w:rPr>
                <w:i/>
                <w:szCs w:val="22"/>
                <w:lang w:eastAsia="zh-CN"/>
              </w:rPr>
              <w:t xml:space="preserve">: What are the ranges of the transient period(s) between two PUCCH/PUSCH </w:t>
            </w:r>
            <w:proofErr w:type="spellStart"/>
            <w:r w:rsidRPr="0048718C">
              <w:rPr>
                <w:i/>
                <w:szCs w:val="22"/>
                <w:lang w:eastAsia="zh-CN"/>
              </w:rPr>
              <w:t>TDMed</w:t>
            </w:r>
            <w:proofErr w:type="spellEnd"/>
            <w:r w:rsidRPr="0048718C">
              <w:rPr>
                <w:i/>
                <w:szCs w:val="22"/>
                <w:lang w:eastAsia="zh-CN"/>
              </w:rPr>
              <w:t xml:space="preserve"> repetitions (with different UL beams)? </w:t>
            </w:r>
          </w:p>
          <w:p w14:paraId="76CC4000" w14:textId="77777777" w:rsidR="0048718C" w:rsidRPr="0048718C" w:rsidRDefault="0048718C" w:rsidP="0048718C">
            <w:pPr>
              <w:tabs>
                <w:tab w:val="left" w:pos="3807"/>
                <w:tab w:val="center" w:pos="4932"/>
              </w:tabs>
              <w:spacing w:beforeLines="100" w:before="240" w:afterLines="50" w:after="120"/>
              <w:jc w:val="both"/>
              <w:rPr>
                <w:i/>
                <w:szCs w:val="22"/>
                <w:lang w:eastAsia="zh-CN"/>
              </w:rPr>
            </w:pPr>
            <w:r w:rsidRPr="0048718C">
              <w:rPr>
                <w:b/>
                <w:bCs/>
                <w:i/>
                <w:szCs w:val="22"/>
                <w:lang w:eastAsia="zh-CN"/>
              </w:rPr>
              <w:t>Question 2:</w:t>
            </w:r>
            <w:r w:rsidRPr="0048718C">
              <w:rPr>
                <w:i/>
                <w:szCs w:val="22"/>
                <w:lang w:eastAsia="zh-CN"/>
              </w:rPr>
              <w:t xml:space="preserve"> In RAN4 perspective, are there additional considerations that RAN1 shall account for a switching gap (blanked symbol(s)) between two PUCCH/PUSCH </w:t>
            </w:r>
            <w:proofErr w:type="spellStart"/>
            <w:r w:rsidRPr="0048718C">
              <w:rPr>
                <w:i/>
                <w:szCs w:val="22"/>
                <w:lang w:eastAsia="zh-CN"/>
              </w:rPr>
              <w:t>TDMed</w:t>
            </w:r>
            <w:proofErr w:type="spellEnd"/>
            <w:r w:rsidRPr="0048718C">
              <w:rPr>
                <w:i/>
                <w:szCs w:val="22"/>
                <w:lang w:eastAsia="zh-CN"/>
              </w:rPr>
              <w:t xml:space="preserve"> repetitions (with different UL beams)? </w:t>
            </w:r>
          </w:p>
          <w:p w14:paraId="14C0315F" w14:textId="77777777" w:rsidR="0048718C" w:rsidRPr="0048718C" w:rsidRDefault="0048718C" w:rsidP="0048718C">
            <w:pPr>
              <w:tabs>
                <w:tab w:val="left" w:pos="3807"/>
                <w:tab w:val="center" w:pos="4932"/>
              </w:tabs>
              <w:spacing w:beforeLines="100" w:before="240" w:afterLines="50" w:after="120"/>
              <w:jc w:val="both"/>
              <w:rPr>
                <w:i/>
                <w:szCs w:val="22"/>
                <w:lang w:eastAsia="zh-CN"/>
              </w:rPr>
            </w:pPr>
            <w:r w:rsidRPr="0048718C">
              <w:rPr>
                <w:b/>
                <w:bCs/>
                <w:i/>
                <w:szCs w:val="22"/>
                <w:lang w:eastAsia="zh-CN"/>
              </w:rPr>
              <w:t>Question 3:</w:t>
            </w:r>
            <w:r w:rsidRPr="0048718C">
              <w:rPr>
                <w:i/>
                <w:szCs w:val="22"/>
                <w:lang w:eastAsia="zh-CN"/>
              </w:rPr>
              <w:t xml:space="preserve"> For different beam mapping principles (i.e. cyclical and sequential mapping patterns), is there any additional complexity that RAN4 foresees when applying cyclical beam mapping vs sequential beam mapping? </w:t>
            </w:r>
          </w:p>
          <w:p w14:paraId="2C32B63F" w14:textId="77777777" w:rsidR="006505F4" w:rsidRPr="0048718C" w:rsidRDefault="0048718C" w:rsidP="0048718C">
            <w:pPr>
              <w:tabs>
                <w:tab w:val="left" w:pos="3807"/>
                <w:tab w:val="center" w:pos="4932"/>
              </w:tabs>
              <w:spacing w:beforeLines="100" w:before="240" w:afterLines="50" w:after="120"/>
              <w:jc w:val="both"/>
              <w:rPr>
                <w:rFonts w:ascii="Arial" w:eastAsia="宋体" w:hAnsi="Arial" w:cs="Arial"/>
                <w:i/>
                <w:sz w:val="18"/>
                <w:lang w:eastAsia="zh-CN"/>
              </w:rPr>
            </w:pPr>
            <w:r w:rsidRPr="0048718C">
              <w:rPr>
                <w:b/>
                <w:bCs/>
                <w:i/>
                <w:szCs w:val="22"/>
                <w:lang w:eastAsia="zh-CN"/>
              </w:rPr>
              <w:t>Question 4:</w:t>
            </w:r>
            <w:r w:rsidRPr="0048718C">
              <w:rPr>
                <w:i/>
                <w:szCs w:val="22"/>
                <w:lang w:eastAsia="zh-CN"/>
              </w:rPr>
              <w:t xml:space="preserve"> In particular to multi-TRP intra-slot beam hopping (Scheme 2), can RAN1 assume the same requirement as RB hopping with respect to transient period in current RAN4 requirements, if the two hops have different UL beams in addition to different RBs?</w:t>
            </w:r>
          </w:p>
        </w:tc>
      </w:tr>
    </w:tbl>
    <w:p w14:paraId="2C337E5C" w14:textId="77777777" w:rsidR="002B617E" w:rsidRDefault="002B617E" w:rsidP="00E41CB0">
      <w:pPr>
        <w:overflowPunct/>
        <w:autoSpaceDE/>
        <w:autoSpaceDN/>
        <w:adjustRightInd/>
        <w:jc w:val="both"/>
        <w:textAlignment w:val="auto"/>
        <w:rPr>
          <w:rFonts w:eastAsia="宋体"/>
          <w:lang w:eastAsia="zh-CN"/>
        </w:rPr>
      </w:pPr>
    </w:p>
    <w:p w14:paraId="4E83624B" w14:textId="77777777" w:rsidR="00096640" w:rsidRDefault="00096640" w:rsidP="00E41CB0">
      <w:pPr>
        <w:overflowPunct/>
        <w:autoSpaceDE/>
        <w:autoSpaceDN/>
        <w:adjustRightInd/>
        <w:jc w:val="both"/>
        <w:textAlignment w:val="auto"/>
        <w:rPr>
          <w:rFonts w:eastAsia="宋体"/>
          <w:lang w:eastAsia="zh-CN"/>
        </w:rPr>
      </w:pPr>
      <w:r>
        <w:rPr>
          <w:rFonts w:eastAsia="宋体"/>
          <w:lang w:eastAsia="zh-CN"/>
        </w:rPr>
        <w:t xml:space="preserve">In this paper, </w:t>
      </w:r>
      <w:r w:rsidR="00AD5230">
        <w:rPr>
          <w:rFonts w:eastAsia="宋体"/>
          <w:lang w:eastAsia="zh-CN"/>
        </w:rPr>
        <w:t xml:space="preserve">some analysis and </w:t>
      </w:r>
      <w:r w:rsidR="006505F4">
        <w:rPr>
          <w:rFonts w:eastAsia="宋体"/>
          <w:lang w:eastAsia="zh-CN"/>
        </w:rPr>
        <w:t xml:space="preserve">tentative answers </w:t>
      </w:r>
      <w:r w:rsidR="00AD5230">
        <w:rPr>
          <w:rFonts w:eastAsia="宋体"/>
          <w:lang w:eastAsia="zh-CN"/>
        </w:rPr>
        <w:t xml:space="preserve">were </w:t>
      </w:r>
      <w:r w:rsidR="00EA4DA0">
        <w:rPr>
          <w:rFonts w:eastAsia="宋体"/>
          <w:lang w:eastAsia="zh-CN"/>
        </w:rPr>
        <w:t>provided</w:t>
      </w:r>
      <w:r w:rsidR="006505F4">
        <w:rPr>
          <w:rFonts w:eastAsia="宋体"/>
          <w:lang w:eastAsia="zh-CN"/>
        </w:rPr>
        <w:t>.</w:t>
      </w:r>
    </w:p>
    <w:p w14:paraId="215EAD0B" w14:textId="77777777" w:rsidR="00601BDC" w:rsidRPr="00E14F5F" w:rsidRDefault="00FD75DD" w:rsidP="00601BDC">
      <w:pPr>
        <w:pStyle w:val="1"/>
        <w:rPr>
          <w:rFonts w:eastAsia="宋体"/>
          <w:lang w:eastAsia="zh-CN"/>
        </w:rPr>
      </w:pPr>
      <w:r w:rsidRPr="00E14F5F">
        <w:rPr>
          <w:rFonts w:eastAsia="宋体"/>
          <w:lang w:eastAsia="zh-CN"/>
        </w:rPr>
        <w:t>Discussion</w:t>
      </w:r>
    </w:p>
    <w:p w14:paraId="482131A6" w14:textId="77777777" w:rsidR="001661E5" w:rsidRPr="001661E5" w:rsidRDefault="001661E5" w:rsidP="001661E5">
      <w:pPr>
        <w:pStyle w:val="2"/>
        <w:numPr>
          <w:ilvl w:val="0"/>
          <w:numId w:val="0"/>
        </w:numPr>
        <w:spacing w:after="240"/>
        <w:rPr>
          <w:rFonts w:eastAsia="宋体"/>
          <w:sz w:val="28"/>
          <w:lang w:eastAsia="zh-CN"/>
        </w:rPr>
      </w:pPr>
      <w:r w:rsidRPr="00816C8E">
        <w:rPr>
          <w:rFonts w:eastAsia="宋体" w:hint="eastAsia"/>
          <w:sz w:val="28"/>
          <w:lang w:eastAsia="zh-CN"/>
        </w:rPr>
        <w:t>2</w:t>
      </w:r>
      <w:r w:rsidRPr="00816C8E">
        <w:rPr>
          <w:rFonts w:eastAsia="宋体"/>
          <w:sz w:val="28"/>
          <w:lang w:eastAsia="zh-CN"/>
        </w:rPr>
        <w:t xml:space="preserve">.1 </w:t>
      </w:r>
      <w:r w:rsidR="00CC10D4">
        <w:rPr>
          <w:rFonts w:eastAsia="宋体"/>
          <w:sz w:val="28"/>
          <w:lang w:eastAsia="zh-CN"/>
        </w:rPr>
        <w:t>Basic background</w:t>
      </w:r>
      <w:r w:rsidR="003E3A14">
        <w:rPr>
          <w:rFonts w:eastAsia="宋体"/>
          <w:sz w:val="28"/>
          <w:lang w:eastAsia="zh-CN"/>
        </w:rPr>
        <w:t xml:space="preserve"> in the LS</w:t>
      </w:r>
    </w:p>
    <w:p w14:paraId="3C7A7F0D" w14:textId="017E6B42" w:rsidR="003B348B" w:rsidRDefault="00E5226D" w:rsidP="00E14F5F">
      <w:pPr>
        <w:overflowPunct/>
        <w:autoSpaceDE/>
        <w:autoSpaceDN/>
        <w:adjustRightInd/>
        <w:jc w:val="both"/>
        <w:textAlignment w:val="auto"/>
        <w:rPr>
          <w:rFonts w:eastAsia="宋体"/>
          <w:sz w:val="21"/>
          <w:lang w:eastAsia="zh-CN"/>
        </w:rPr>
      </w:pPr>
      <w:r>
        <w:rPr>
          <w:rFonts w:eastAsia="宋体" w:hint="eastAsia"/>
          <w:sz w:val="21"/>
          <w:lang w:eastAsia="zh-CN"/>
        </w:rPr>
        <w:t>Multi</w:t>
      </w:r>
      <w:r>
        <w:rPr>
          <w:rFonts w:eastAsia="宋体"/>
          <w:sz w:val="21"/>
          <w:lang w:eastAsia="zh-CN"/>
        </w:rPr>
        <w:t xml:space="preserve">-TRP </w:t>
      </w:r>
      <w:r>
        <w:rPr>
          <w:rFonts w:eastAsia="宋体" w:hint="eastAsia"/>
          <w:sz w:val="21"/>
          <w:lang w:eastAsia="zh-CN"/>
        </w:rPr>
        <w:t>is</w:t>
      </w:r>
      <w:r>
        <w:rPr>
          <w:rFonts w:eastAsia="宋体"/>
          <w:sz w:val="21"/>
          <w:lang w:eastAsia="zh-CN"/>
        </w:rPr>
        <w:t xml:space="preserve"> under discussion</w:t>
      </w:r>
      <w:r w:rsidR="00EA4DA0">
        <w:rPr>
          <w:rFonts w:eastAsia="宋体"/>
          <w:sz w:val="21"/>
          <w:lang w:eastAsia="zh-CN"/>
        </w:rPr>
        <w:t xml:space="preserve"> in RAN1</w:t>
      </w:r>
      <w:r>
        <w:rPr>
          <w:rFonts w:eastAsia="宋体"/>
          <w:sz w:val="21"/>
          <w:lang w:eastAsia="zh-CN"/>
        </w:rPr>
        <w:t xml:space="preserve">, mainly for reliability enhancement etc, for PUCCH &amp; </w:t>
      </w:r>
      <w:r>
        <w:rPr>
          <w:rFonts w:eastAsia="宋体" w:hint="eastAsia"/>
          <w:sz w:val="21"/>
          <w:lang w:eastAsia="zh-CN"/>
        </w:rPr>
        <w:t>PUSCH</w:t>
      </w:r>
      <w:r>
        <w:rPr>
          <w:rFonts w:eastAsia="宋体"/>
          <w:sz w:val="21"/>
          <w:lang w:eastAsia="zh-CN"/>
        </w:rPr>
        <w:t xml:space="preserve"> and some agreements &amp; assumptions were provided</w:t>
      </w:r>
      <w:r w:rsidR="003B348B">
        <w:rPr>
          <w:rFonts w:eastAsia="宋体"/>
          <w:sz w:val="21"/>
          <w:lang w:eastAsia="zh-CN"/>
        </w:rPr>
        <w:t xml:space="preserve"> in the LS</w:t>
      </w:r>
      <w:r>
        <w:rPr>
          <w:rFonts w:eastAsia="宋体"/>
          <w:sz w:val="21"/>
          <w:lang w:eastAsia="zh-CN"/>
        </w:rPr>
        <w:t xml:space="preserve">. </w:t>
      </w:r>
      <w:r w:rsidR="003B348B">
        <w:rPr>
          <w:rFonts w:eastAsia="宋体"/>
          <w:sz w:val="21"/>
          <w:lang w:eastAsia="zh-CN"/>
        </w:rPr>
        <w:t xml:space="preserve">Among them, different beam </w:t>
      </w:r>
      <w:r w:rsidR="00EA4DA0">
        <w:rPr>
          <w:rFonts w:eastAsia="宋体"/>
          <w:sz w:val="21"/>
          <w:lang w:eastAsia="zh-CN"/>
        </w:rPr>
        <w:t>changing</w:t>
      </w:r>
      <w:r w:rsidR="003B348B">
        <w:rPr>
          <w:rFonts w:eastAsia="宋体"/>
          <w:sz w:val="21"/>
          <w:lang w:eastAsia="zh-CN"/>
        </w:rPr>
        <w:t xml:space="preserve"> pattern is utilized in the cyclical mapping and sequential mapping pattern.</w:t>
      </w:r>
      <w:r w:rsidR="00EA4DA0">
        <w:rPr>
          <w:rFonts w:eastAsia="宋体"/>
          <w:sz w:val="21"/>
          <w:lang w:eastAsia="zh-CN"/>
        </w:rPr>
        <w:t xml:space="preserve"> </w:t>
      </w:r>
      <w:r w:rsidR="00AD65A2">
        <w:rPr>
          <w:rFonts w:eastAsia="宋体"/>
          <w:sz w:val="21"/>
          <w:lang w:eastAsia="zh-CN"/>
        </w:rPr>
        <w:t xml:space="preserve">The motivation is to ensure </w:t>
      </w:r>
      <w:r w:rsidR="0017172F">
        <w:rPr>
          <w:rFonts w:eastAsia="宋体"/>
          <w:sz w:val="21"/>
          <w:lang w:eastAsia="zh-CN"/>
        </w:rPr>
        <w:t xml:space="preserve">robust transmission </w:t>
      </w:r>
      <w:r w:rsidR="004C2BF6">
        <w:rPr>
          <w:rFonts w:eastAsia="宋体"/>
          <w:sz w:val="21"/>
          <w:lang w:eastAsia="zh-CN"/>
        </w:rPr>
        <w:t xml:space="preserve">of </w:t>
      </w:r>
      <w:r w:rsidR="00B433FF">
        <w:rPr>
          <w:rFonts w:eastAsia="宋体"/>
          <w:sz w:val="21"/>
          <w:lang w:eastAsia="zh-CN"/>
        </w:rPr>
        <w:t>PU</w:t>
      </w:r>
      <w:r w:rsidR="00AD65A2">
        <w:rPr>
          <w:rFonts w:eastAsia="宋体"/>
          <w:sz w:val="21"/>
          <w:lang w:eastAsia="zh-CN"/>
        </w:rPr>
        <w:t xml:space="preserve">CCH &amp; PUSCH </w:t>
      </w:r>
      <w:r w:rsidR="00BF52E5">
        <w:rPr>
          <w:rFonts w:eastAsia="宋体"/>
          <w:sz w:val="21"/>
          <w:lang w:eastAsia="zh-CN"/>
        </w:rPr>
        <w:t>by</w:t>
      </w:r>
      <w:r w:rsidR="00AD65A2">
        <w:rPr>
          <w:rFonts w:eastAsia="宋体"/>
          <w:sz w:val="21"/>
          <w:lang w:eastAsia="zh-CN"/>
        </w:rPr>
        <w:t xml:space="preserve"> fast beam sweeping.</w:t>
      </w:r>
    </w:p>
    <w:p w14:paraId="4268F615" w14:textId="77777777" w:rsidR="00B252EB" w:rsidRDefault="00C058B3" w:rsidP="00E14F5F">
      <w:pPr>
        <w:overflowPunct/>
        <w:autoSpaceDE/>
        <w:autoSpaceDN/>
        <w:adjustRightInd/>
        <w:jc w:val="both"/>
        <w:textAlignment w:val="auto"/>
        <w:rPr>
          <w:rFonts w:eastAsia="宋体"/>
          <w:sz w:val="21"/>
          <w:lang w:eastAsia="zh-CN"/>
        </w:rPr>
      </w:pPr>
      <w:r>
        <w:rPr>
          <w:rFonts w:eastAsia="宋体"/>
          <w:sz w:val="21"/>
          <w:lang w:eastAsia="zh-CN"/>
        </w:rPr>
        <w:t>According</w:t>
      </w:r>
      <w:r w:rsidR="00EA4DA0">
        <w:rPr>
          <w:rFonts w:eastAsia="宋体"/>
          <w:sz w:val="21"/>
          <w:lang w:eastAsia="zh-CN"/>
        </w:rPr>
        <w:t xml:space="preserve"> to </w:t>
      </w:r>
      <w:r w:rsidR="00B252EB">
        <w:rPr>
          <w:rFonts w:eastAsia="宋体"/>
          <w:sz w:val="21"/>
          <w:lang w:eastAsia="zh-CN"/>
        </w:rPr>
        <w:t xml:space="preserve">the LS, </w:t>
      </w:r>
      <w:r w:rsidR="00EA4DA0">
        <w:rPr>
          <w:rFonts w:eastAsia="宋体"/>
          <w:sz w:val="21"/>
          <w:lang w:eastAsia="zh-CN"/>
        </w:rPr>
        <w:t xml:space="preserve">it seems that </w:t>
      </w:r>
      <w:r>
        <w:rPr>
          <w:rFonts w:eastAsia="宋体"/>
          <w:sz w:val="21"/>
          <w:lang w:eastAsia="zh-CN"/>
        </w:rPr>
        <w:t xml:space="preserve">RAN1’s main </w:t>
      </w:r>
      <w:r w:rsidR="003B348B">
        <w:rPr>
          <w:rFonts w:eastAsia="宋体"/>
          <w:sz w:val="21"/>
          <w:lang w:eastAsia="zh-CN"/>
        </w:rPr>
        <w:t>interest</w:t>
      </w:r>
      <w:r>
        <w:rPr>
          <w:rFonts w:eastAsia="宋体"/>
          <w:sz w:val="21"/>
          <w:lang w:eastAsia="zh-CN"/>
        </w:rPr>
        <w:t xml:space="preserve"> is</w:t>
      </w:r>
      <w:r w:rsidR="003B348B">
        <w:rPr>
          <w:rFonts w:eastAsia="宋体"/>
          <w:sz w:val="21"/>
          <w:lang w:eastAsia="zh-CN"/>
        </w:rPr>
        <w:t xml:space="preserve"> in whether the switching of beams would require some transient period that have potential performance degradation or need for gap symbols, thus give RAN4 related questions.</w:t>
      </w:r>
      <w:r w:rsidR="00B252EB">
        <w:rPr>
          <w:rFonts w:eastAsia="宋体"/>
          <w:sz w:val="21"/>
          <w:lang w:eastAsia="zh-CN"/>
        </w:rPr>
        <w:t xml:space="preserve"> </w:t>
      </w:r>
    </w:p>
    <w:p w14:paraId="4FB54DBB" w14:textId="77777777" w:rsidR="00B252EB" w:rsidRDefault="00B252EB" w:rsidP="00E14F5F">
      <w:pPr>
        <w:overflowPunct/>
        <w:autoSpaceDE/>
        <w:autoSpaceDN/>
        <w:adjustRightInd/>
        <w:jc w:val="both"/>
        <w:textAlignment w:val="auto"/>
        <w:rPr>
          <w:rFonts w:eastAsia="宋体"/>
          <w:sz w:val="21"/>
          <w:lang w:eastAsia="zh-CN"/>
        </w:rPr>
      </w:pPr>
      <w:r w:rsidRPr="00B252EB">
        <w:rPr>
          <w:rFonts w:eastAsia="宋体"/>
          <w:b/>
          <w:sz w:val="21"/>
          <w:lang w:eastAsia="zh-CN"/>
        </w:rPr>
        <w:t>Observation 1</w:t>
      </w:r>
      <w:r>
        <w:rPr>
          <w:rFonts w:eastAsia="宋体"/>
          <w:sz w:val="21"/>
          <w:lang w:eastAsia="zh-CN"/>
        </w:rPr>
        <w:t>: RAN1’s main interest is in possible impact of the beam related behaviour to transient period and gaps etc.</w:t>
      </w:r>
    </w:p>
    <w:p w14:paraId="7973F16C" w14:textId="77777777" w:rsidR="00B252EB" w:rsidRDefault="007452C9" w:rsidP="00E14F5F">
      <w:pPr>
        <w:overflowPunct/>
        <w:autoSpaceDE/>
        <w:autoSpaceDN/>
        <w:adjustRightInd/>
        <w:jc w:val="both"/>
        <w:textAlignment w:val="auto"/>
        <w:rPr>
          <w:rFonts w:eastAsia="宋体"/>
          <w:sz w:val="21"/>
          <w:lang w:eastAsia="zh-CN"/>
        </w:rPr>
      </w:pPr>
      <w:r>
        <w:rPr>
          <w:rFonts w:eastAsia="宋体" w:hint="eastAsia"/>
          <w:sz w:val="21"/>
          <w:lang w:eastAsia="zh-CN"/>
        </w:rPr>
        <w:t>According</w:t>
      </w:r>
      <w:r>
        <w:rPr>
          <w:rFonts w:eastAsia="宋体"/>
          <w:sz w:val="21"/>
          <w:lang w:eastAsia="zh-CN"/>
        </w:rPr>
        <w:t xml:space="preserve"> </w:t>
      </w:r>
      <w:r>
        <w:rPr>
          <w:rFonts w:eastAsia="宋体" w:hint="eastAsia"/>
          <w:sz w:val="21"/>
          <w:lang w:eastAsia="zh-CN"/>
        </w:rPr>
        <w:t>t</w:t>
      </w:r>
      <w:r>
        <w:rPr>
          <w:rFonts w:eastAsia="宋体"/>
          <w:sz w:val="21"/>
          <w:lang w:eastAsia="zh-CN"/>
        </w:rPr>
        <w:t xml:space="preserve">o the </w:t>
      </w:r>
      <w:r>
        <w:rPr>
          <w:rFonts w:eastAsia="宋体" w:hint="eastAsia"/>
          <w:sz w:val="21"/>
          <w:lang w:eastAsia="zh-CN"/>
        </w:rPr>
        <w:t>LS</w:t>
      </w:r>
      <w:r>
        <w:rPr>
          <w:rFonts w:eastAsia="宋体"/>
          <w:sz w:val="21"/>
          <w:lang w:eastAsia="zh-CN"/>
        </w:rPr>
        <w:t xml:space="preserve">, there </w:t>
      </w:r>
      <w:r w:rsidR="00F84FAB">
        <w:rPr>
          <w:rFonts w:eastAsia="宋体"/>
          <w:sz w:val="21"/>
          <w:lang w:eastAsia="zh-CN"/>
        </w:rPr>
        <w:t>are</w:t>
      </w:r>
      <w:r w:rsidRPr="00115C5B">
        <w:rPr>
          <w:sz w:val="22"/>
          <w:szCs w:val="22"/>
        </w:rPr>
        <w:t xml:space="preserve"> concerns raised on cyclical mapping pattern considering required switching gaps when changing from one beam to another beam.</w:t>
      </w:r>
      <w:r>
        <w:rPr>
          <w:rFonts w:eastAsia="宋体"/>
          <w:sz w:val="21"/>
          <w:lang w:eastAsia="zh-CN"/>
        </w:rPr>
        <w:t xml:space="preserve"> </w:t>
      </w:r>
      <w:r w:rsidR="00B252EB">
        <w:rPr>
          <w:rFonts w:eastAsia="宋体"/>
          <w:sz w:val="21"/>
          <w:lang w:eastAsia="zh-CN"/>
        </w:rPr>
        <w:t xml:space="preserve">However, it is quite flexible </w:t>
      </w:r>
      <w:r w:rsidR="00F84FAB">
        <w:rPr>
          <w:rFonts w:eastAsia="宋体"/>
          <w:sz w:val="21"/>
          <w:lang w:eastAsia="zh-CN"/>
        </w:rPr>
        <w:t>with these situations.</w:t>
      </w:r>
    </w:p>
    <w:p w14:paraId="7001AB0D" w14:textId="77777777" w:rsidR="00F84FAB" w:rsidRPr="00F84FAB" w:rsidRDefault="00F84FAB" w:rsidP="00F84FAB">
      <w:pPr>
        <w:ind w:leftChars="200" w:left="400"/>
        <w:jc w:val="both"/>
        <w:rPr>
          <w:i/>
          <w:sz w:val="21"/>
          <w:szCs w:val="22"/>
        </w:rPr>
      </w:pPr>
      <w:bookmarkStart w:id="4" w:name="_Hlk56145866"/>
      <w:r w:rsidRPr="00F84FAB">
        <w:rPr>
          <w:i/>
          <w:sz w:val="21"/>
          <w:szCs w:val="22"/>
        </w:rPr>
        <w:t xml:space="preserve">The two beams associated with </w:t>
      </w:r>
      <w:proofErr w:type="spellStart"/>
      <w:r w:rsidRPr="00F84FAB">
        <w:rPr>
          <w:i/>
          <w:sz w:val="21"/>
          <w:szCs w:val="22"/>
        </w:rPr>
        <w:t>TDMed</w:t>
      </w:r>
      <w:proofErr w:type="spellEnd"/>
      <w:r w:rsidRPr="00F84FAB">
        <w:rPr>
          <w:i/>
          <w:sz w:val="21"/>
          <w:szCs w:val="22"/>
        </w:rPr>
        <w:t xml:space="preserve"> repetitions may have the following variants, </w:t>
      </w:r>
    </w:p>
    <w:p w14:paraId="0B0C0471" w14:textId="77777777" w:rsidR="00F84FAB" w:rsidRPr="00F84FAB" w:rsidRDefault="00F84FAB" w:rsidP="00F84FAB">
      <w:pPr>
        <w:pStyle w:val="aff4"/>
        <w:numPr>
          <w:ilvl w:val="0"/>
          <w:numId w:val="29"/>
        </w:numPr>
        <w:overflowPunct/>
        <w:autoSpaceDE/>
        <w:autoSpaceDN/>
        <w:adjustRightInd/>
        <w:spacing w:after="0"/>
        <w:ind w:leftChars="560" w:left="1480"/>
        <w:jc w:val="both"/>
        <w:textAlignment w:val="auto"/>
        <w:rPr>
          <w:i/>
          <w:sz w:val="21"/>
          <w:szCs w:val="22"/>
        </w:rPr>
      </w:pPr>
      <w:r w:rsidRPr="00F84FAB">
        <w:rPr>
          <w:i/>
          <w:sz w:val="21"/>
          <w:szCs w:val="22"/>
        </w:rPr>
        <w:t xml:space="preserve">follow different transmission power control </w:t>
      </w:r>
    </w:p>
    <w:p w14:paraId="67131A1F" w14:textId="77777777" w:rsidR="00F84FAB" w:rsidRPr="00F84FAB" w:rsidRDefault="00F84FAB" w:rsidP="00F84FAB">
      <w:pPr>
        <w:pStyle w:val="aff4"/>
        <w:numPr>
          <w:ilvl w:val="0"/>
          <w:numId w:val="29"/>
        </w:numPr>
        <w:overflowPunct/>
        <w:autoSpaceDE/>
        <w:autoSpaceDN/>
        <w:adjustRightInd/>
        <w:spacing w:after="0"/>
        <w:ind w:leftChars="560" w:left="1480"/>
        <w:jc w:val="both"/>
        <w:textAlignment w:val="auto"/>
        <w:rPr>
          <w:i/>
          <w:sz w:val="21"/>
          <w:szCs w:val="22"/>
        </w:rPr>
      </w:pPr>
      <w:r w:rsidRPr="00F84FAB">
        <w:rPr>
          <w:i/>
          <w:sz w:val="21"/>
          <w:szCs w:val="22"/>
        </w:rPr>
        <w:t>may</w:t>
      </w:r>
      <w:r w:rsidRPr="00F84FAB">
        <w:rPr>
          <w:i/>
          <w:sz w:val="21"/>
          <w:szCs w:val="22"/>
          <w:lang w:val="en-US"/>
        </w:rPr>
        <w:t xml:space="preserve"> </w:t>
      </w:r>
      <w:r w:rsidRPr="00F84FAB">
        <w:rPr>
          <w:i/>
          <w:sz w:val="21"/>
          <w:szCs w:val="22"/>
        </w:rPr>
        <w:t xml:space="preserve">be associated with the same panel or different panels of the UE.  </w:t>
      </w:r>
    </w:p>
    <w:p w14:paraId="62DE0481" w14:textId="77777777" w:rsidR="00F84FAB" w:rsidRPr="00F84FAB" w:rsidRDefault="00F84FAB" w:rsidP="00F84FAB">
      <w:pPr>
        <w:pStyle w:val="aff4"/>
        <w:numPr>
          <w:ilvl w:val="1"/>
          <w:numId w:val="29"/>
        </w:numPr>
        <w:overflowPunct/>
        <w:autoSpaceDE/>
        <w:autoSpaceDN/>
        <w:adjustRightInd/>
        <w:spacing w:after="0"/>
        <w:ind w:leftChars="920" w:left="2200"/>
        <w:jc w:val="both"/>
        <w:textAlignment w:val="auto"/>
        <w:rPr>
          <w:i/>
          <w:sz w:val="21"/>
          <w:szCs w:val="22"/>
        </w:rPr>
      </w:pPr>
      <w:r w:rsidRPr="00F84FAB">
        <w:rPr>
          <w:i/>
          <w:sz w:val="21"/>
          <w:szCs w:val="22"/>
          <w:lang w:val="en-US"/>
        </w:rPr>
        <w:t xml:space="preserve">Note: </w:t>
      </w:r>
      <w:r w:rsidRPr="00F84FAB">
        <w:rPr>
          <w:i/>
          <w:sz w:val="21"/>
          <w:szCs w:val="22"/>
        </w:rPr>
        <w:t>For different panels, R</w:t>
      </w:r>
      <w:r w:rsidRPr="00F84FAB">
        <w:rPr>
          <w:i/>
          <w:sz w:val="21"/>
          <w:szCs w:val="22"/>
          <w:lang w:val="en-US"/>
        </w:rPr>
        <w:t>AN</w:t>
      </w:r>
      <w:r w:rsidRPr="00F84FAB">
        <w:rPr>
          <w:i/>
          <w:sz w:val="21"/>
          <w:szCs w:val="22"/>
        </w:rPr>
        <w:t xml:space="preserve">1 does not have any agreement </w:t>
      </w:r>
      <w:r w:rsidRPr="00F84FAB">
        <w:rPr>
          <w:i/>
          <w:sz w:val="21"/>
          <w:szCs w:val="22"/>
          <w:lang w:val="en-US"/>
        </w:rPr>
        <w:t>on whether both panels are activated or only one is activated at a time.</w:t>
      </w:r>
    </w:p>
    <w:p w14:paraId="7A5FC29E" w14:textId="77777777" w:rsidR="00F84FAB" w:rsidRPr="00F84FAB" w:rsidRDefault="00F84FAB" w:rsidP="00F84FAB">
      <w:pPr>
        <w:pStyle w:val="aff4"/>
        <w:numPr>
          <w:ilvl w:val="0"/>
          <w:numId w:val="29"/>
        </w:numPr>
        <w:overflowPunct/>
        <w:autoSpaceDE/>
        <w:autoSpaceDN/>
        <w:adjustRightInd/>
        <w:spacing w:after="0"/>
        <w:ind w:leftChars="560" w:left="1480"/>
        <w:jc w:val="both"/>
        <w:textAlignment w:val="auto"/>
      </w:pPr>
      <w:r w:rsidRPr="00F84FAB">
        <w:rPr>
          <w:i/>
          <w:sz w:val="21"/>
          <w:szCs w:val="22"/>
          <w:lang w:val="en-US"/>
        </w:rPr>
        <w:t xml:space="preserve">may have the same or different </w:t>
      </w:r>
      <w:r w:rsidRPr="00F84FAB">
        <w:rPr>
          <w:i/>
          <w:sz w:val="21"/>
          <w:szCs w:val="22"/>
        </w:rPr>
        <w:t>known/unknown status</w:t>
      </w:r>
      <w:r w:rsidRPr="00F84FAB">
        <w:rPr>
          <w:i/>
          <w:sz w:val="21"/>
          <w:szCs w:val="22"/>
          <w:lang w:val="en-US"/>
        </w:rPr>
        <w:t xml:space="preserve"> (</w:t>
      </w:r>
      <w:r w:rsidRPr="00F84FAB">
        <w:rPr>
          <w:i/>
          <w:sz w:val="21"/>
          <w:szCs w:val="22"/>
        </w:rPr>
        <w:t>a beam was reported or not</w:t>
      </w:r>
      <w:r w:rsidRPr="00F84FAB">
        <w:rPr>
          <w:i/>
          <w:sz w:val="21"/>
          <w:szCs w:val="22"/>
          <w:lang w:val="en-US"/>
        </w:rPr>
        <w:t>)</w:t>
      </w:r>
    </w:p>
    <w:bookmarkEnd w:id="4"/>
    <w:p w14:paraId="46BA2DF8" w14:textId="77777777" w:rsidR="00F84FAB" w:rsidRDefault="00F84FAB" w:rsidP="00E5226D">
      <w:pPr>
        <w:overflowPunct/>
        <w:autoSpaceDE/>
        <w:autoSpaceDN/>
        <w:adjustRightInd/>
        <w:jc w:val="both"/>
        <w:textAlignment w:val="auto"/>
        <w:rPr>
          <w:rFonts w:eastAsia="宋体"/>
          <w:sz w:val="21"/>
          <w:lang w:eastAsia="zh-CN"/>
        </w:rPr>
      </w:pPr>
    </w:p>
    <w:p w14:paraId="6F82659F" w14:textId="77777777" w:rsidR="00F84FAB" w:rsidRDefault="00F84FAB" w:rsidP="00E5226D">
      <w:pPr>
        <w:overflowPunct/>
        <w:autoSpaceDE/>
        <w:autoSpaceDN/>
        <w:adjustRightInd/>
        <w:jc w:val="both"/>
        <w:textAlignment w:val="auto"/>
        <w:rPr>
          <w:rFonts w:eastAsia="宋体"/>
          <w:sz w:val="21"/>
          <w:lang w:eastAsia="zh-CN"/>
        </w:rPr>
      </w:pPr>
      <w:r>
        <w:rPr>
          <w:rFonts w:eastAsia="宋体"/>
          <w:sz w:val="21"/>
          <w:lang w:eastAsia="zh-CN"/>
        </w:rPr>
        <w:t>In addition, though the questions were based on different beams for FR2, RAN1 also show interest on answer for FR1 in case the PUCCH/PUSCH repetitions follow different transmission power control.</w:t>
      </w:r>
    </w:p>
    <w:p w14:paraId="78817F7E" w14:textId="77777777" w:rsidR="00CC10D4" w:rsidRDefault="00F84FAB" w:rsidP="00E5226D">
      <w:pPr>
        <w:overflowPunct/>
        <w:autoSpaceDE/>
        <w:autoSpaceDN/>
        <w:adjustRightInd/>
        <w:jc w:val="both"/>
        <w:textAlignment w:val="auto"/>
        <w:rPr>
          <w:rFonts w:eastAsia="宋体"/>
          <w:sz w:val="21"/>
          <w:lang w:eastAsia="zh-CN"/>
        </w:rPr>
      </w:pPr>
      <w:r w:rsidRPr="00F84FAB">
        <w:rPr>
          <w:rFonts w:eastAsia="宋体" w:hint="eastAsia"/>
          <w:sz w:val="21"/>
          <w:lang w:eastAsia="zh-CN"/>
        </w:rPr>
        <w:t>A</w:t>
      </w:r>
      <w:r w:rsidRPr="00F84FAB">
        <w:rPr>
          <w:rFonts w:eastAsia="宋体"/>
          <w:sz w:val="21"/>
          <w:lang w:eastAsia="zh-CN"/>
        </w:rPr>
        <w:t xml:space="preserve">ll </w:t>
      </w:r>
      <w:r>
        <w:rPr>
          <w:rFonts w:eastAsia="宋体"/>
          <w:sz w:val="21"/>
          <w:lang w:eastAsia="zh-CN"/>
        </w:rPr>
        <w:t xml:space="preserve">these factors would </w:t>
      </w:r>
      <w:r w:rsidR="00CC10D4">
        <w:rPr>
          <w:rFonts w:eastAsia="宋体"/>
          <w:sz w:val="21"/>
          <w:lang w:eastAsia="zh-CN"/>
        </w:rPr>
        <w:t xml:space="preserve">have </w:t>
      </w:r>
      <w:r>
        <w:rPr>
          <w:rFonts w:eastAsia="宋体"/>
          <w:sz w:val="21"/>
          <w:lang w:eastAsia="zh-CN"/>
        </w:rPr>
        <w:t>significant impact on RAN4</w:t>
      </w:r>
      <w:r w:rsidR="00CC10D4">
        <w:rPr>
          <w:rFonts w:eastAsia="宋体"/>
          <w:sz w:val="21"/>
          <w:lang w:eastAsia="zh-CN"/>
        </w:rPr>
        <w:t xml:space="preserve">, and have to be considered separately. For example, FR1/FR2 have different requirements. </w:t>
      </w:r>
    </w:p>
    <w:p w14:paraId="1B04F2FF" w14:textId="77777777" w:rsidR="00F84FAB" w:rsidRDefault="00CC10D4" w:rsidP="00E5226D">
      <w:pPr>
        <w:overflowPunct/>
        <w:autoSpaceDE/>
        <w:autoSpaceDN/>
        <w:adjustRightInd/>
        <w:jc w:val="both"/>
        <w:textAlignment w:val="auto"/>
        <w:rPr>
          <w:rFonts w:eastAsia="宋体"/>
          <w:sz w:val="21"/>
          <w:lang w:eastAsia="zh-CN"/>
        </w:rPr>
      </w:pPr>
      <w:r w:rsidRPr="00CC10D4">
        <w:rPr>
          <w:rFonts w:eastAsia="宋体"/>
          <w:b/>
          <w:sz w:val="21"/>
          <w:lang w:eastAsia="zh-CN"/>
        </w:rPr>
        <w:lastRenderedPageBreak/>
        <w:t>Observation 2</w:t>
      </w:r>
      <w:r>
        <w:rPr>
          <w:rFonts w:eastAsia="宋体"/>
          <w:sz w:val="21"/>
          <w:lang w:eastAsia="zh-CN"/>
        </w:rPr>
        <w:t>: There are many situations that would need to be considered in RAN1’s provided conditions.</w:t>
      </w:r>
    </w:p>
    <w:p w14:paraId="27EADB9B" w14:textId="77777777" w:rsidR="00E5226D" w:rsidRDefault="00E5226D" w:rsidP="00E14F5F">
      <w:pPr>
        <w:overflowPunct/>
        <w:autoSpaceDE/>
        <w:autoSpaceDN/>
        <w:adjustRightInd/>
        <w:jc w:val="both"/>
        <w:textAlignment w:val="auto"/>
        <w:rPr>
          <w:rFonts w:eastAsia="宋体"/>
          <w:sz w:val="21"/>
          <w:lang w:eastAsia="zh-CN"/>
        </w:rPr>
      </w:pPr>
    </w:p>
    <w:p w14:paraId="77F7A145" w14:textId="77777777" w:rsidR="00902C7B" w:rsidRPr="00E5226D" w:rsidRDefault="00902C7B" w:rsidP="00E5226D">
      <w:pPr>
        <w:pStyle w:val="2"/>
        <w:numPr>
          <w:ilvl w:val="0"/>
          <w:numId w:val="0"/>
        </w:numPr>
        <w:spacing w:after="240"/>
        <w:rPr>
          <w:rFonts w:eastAsia="宋体"/>
          <w:sz w:val="28"/>
          <w:lang w:eastAsia="zh-CN"/>
        </w:rPr>
      </w:pPr>
      <w:r w:rsidRPr="00816C8E">
        <w:rPr>
          <w:rFonts w:eastAsia="宋体" w:hint="eastAsia"/>
          <w:sz w:val="28"/>
          <w:lang w:eastAsia="zh-CN"/>
        </w:rPr>
        <w:t>2</w:t>
      </w:r>
      <w:r w:rsidRPr="00816C8E">
        <w:rPr>
          <w:rFonts w:eastAsia="宋体"/>
          <w:sz w:val="28"/>
          <w:lang w:eastAsia="zh-CN"/>
        </w:rPr>
        <w:t>.</w:t>
      </w:r>
      <w:r>
        <w:rPr>
          <w:rFonts w:eastAsia="宋体"/>
          <w:sz w:val="28"/>
          <w:lang w:eastAsia="zh-CN"/>
        </w:rPr>
        <w:t>2</w:t>
      </w:r>
      <w:r w:rsidRPr="00816C8E">
        <w:rPr>
          <w:rFonts w:eastAsia="宋体"/>
          <w:sz w:val="28"/>
          <w:lang w:eastAsia="zh-CN"/>
        </w:rPr>
        <w:t xml:space="preserve"> </w:t>
      </w:r>
      <w:r w:rsidR="00E5226D">
        <w:rPr>
          <w:rFonts w:eastAsia="宋体" w:hint="eastAsia"/>
          <w:sz w:val="28"/>
          <w:lang w:eastAsia="zh-CN"/>
        </w:rPr>
        <w:t>RAN4</w:t>
      </w:r>
      <w:r w:rsidR="00E5226D">
        <w:rPr>
          <w:rFonts w:eastAsia="宋体"/>
          <w:sz w:val="28"/>
          <w:lang w:eastAsia="zh-CN"/>
        </w:rPr>
        <w:t xml:space="preserve"> </w:t>
      </w:r>
      <w:r>
        <w:rPr>
          <w:rFonts w:eastAsia="宋体" w:hint="eastAsia"/>
          <w:sz w:val="28"/>
          <w:lang w:eastAsia="zh-CN"/>
        </w:rPr>
        <w:t>Stat</w:t>
      </w:r>
      <w:r>
        <w:rPr>
          <w:rFonts w:eastAsia="宋体"/>
          <w:sz w:val="28"/>
          <w:lang w:eastAsia="zh-CN"/>
        </w:rPr>
        <w:t xml:space="preserve">us </w:t>
      </w:r>
      <w:r w:rsidR="00E5226D">
        <w:rPr>
          <w:rFonts w:eastAsia="宋体"/>
          <w:sz w:val="28"/>
          <w:lang w:eastAsia="zh-CN"/>
        </w:rPr>
        <w:t>for transient period</w:t>
      </w:r>
    </w:p>
    <w:p w14:paraId="71F2DDB5" w14:textId="77777777" w:rsidR="007D05D9" w:rsidRDefault="00CC10D4" w:rsidP="00E14F5F">
      <w:pPr>
        <w:overflowPunct/>
        <w:autoSpaceDE/>
        <w:autoSpaceDN/>
        <w:adjustRightInd/>
        <w:jc w:val="both"/>
        <w:textAlignment w:val="auto"/>
        <w:rPr>
          <w:rFonts w:eastAsia="宋体"/>
          <w:sz w:val="21"/>
          <w:lang w:eastAsia="zh-CN"/>
        </w:rPr>
      </w:pPr>
      <w:r>
        <w:rPr>
          <w:rFonts w:eastAsia="宋体"/>
          <w:sz w:val="21"/>
          <w:lang w:eastAsia="zh-CN"/>
        </w:rPr>
        <w:t xml:space="preserve">Currently, </w:t>
      </w:r>
      <w:r w:rsidR="007D05D9">
        <w:rPr>
          <w:rFonts w:eastAsia="宋体"/>
          <w:sz w:val="21"/>
          <w:lang w:eastAsia="zh-CN"/>
        </w:rPr>
        <w:t xml:space="preserve">there are ON/OFF time mask requirements defined </w:t>
      </w:r>
      <w:r w:rsidR="007D05D9">
        <w:rPr>
          <w:rFonts w:eastAsia="宋体" w:hint="eastAsia"/>
          <w:sz w:val="21"/>
          <w:lang w:eastAsia="zh-CN"/>
        </w:rPr>
        <w:t>in</w:t>
      </w:r>
      <w:r w:rsidR="007D05D9">
        <w:rPr>
          <w:rFonts w:eastAsia="宋体"/>
          <w:sz w:val="21"/>
          <w:lang w:eastAsia="zh-CN"/>
        </w:rPr>
        <w:t xml:space="preserve"> </w:t>
      </w:r>
      <w:r w:rsidR="007D05D9">
        <w:rPr>
          <w:rFonts w:eastAsia="宋体" w:hint="eastAsia"/>
          <w:sz w:val="21"/>
          <w:lang w:eastAsia="zh-CN"/>
        </w:rPr>
        <w:t>TS</w:t>
      </w:r>
      <w:r w:rsidR="007D05D9">
        <w:rPr>
          <w:rFonts w:eastAsia="宋体"/>
          <w:sz w:val="21"/>
          <w:lang w:eastAsia="zh-CN"/>
        </w:rPr>
        <w:t>38.101</w:t>
      </w:r>
      <w:r w:rsidR="007D05D9">
        <w:rPr>
          <w:rFonts w:eastAsia="宋体" w:hint="eastAsia"/>
          <w:sz w:val="21"/>
          <w:lang w:eastAsia="zh-CN"/>
        </w:rPr>
        <w:t>-</w:t>
      </w:r>
      <w:r w:rsidR="007D05D9">
        <w:rPr>
          <w:rFonts w:eastAsia="宋体"/>
          <w:sz w:val="21"/>
          <w:lang w:eastAsia="zh-CN"/>
        </w:rPr>
        <w:t xml:space="preserve">1 </w:t>
      </w:r>
      <w:r w:rsidR="007D05D9">
        <w:rPr>
          <w:rFonts w:eastAsia="宋体" w:hint="eastAsia"/>
          <w:sz w:val="21"/>
          <w:lang w:eastAsia="zh-CN"/>
        </w:rPr>
        <w:t>and</w:t>
      </w:r>
      <w:r w:rsidR="007D05D9">
        <w:rPr>
          <w:rFonts w:eastAsia="宋体"/>
          <w:sz w:val="21"/>
          <w:lang w:eastAsia="zh-CN"/>
        </w:rPr>
        <w:t xml:space="preserve"> TS 38.101-2 for FR1 and FR2 re</w:t>
      </w:r>
      <w:r w:rsidR="007D05D9">
        <w:rPr>
          <w:rFonts w:eastAsia="宋体" w:hint="eastAsia"/>
          <w:sz w:val="21"/>
          <w:lang w:eastAsia="zh-CN"/>
        </w:rPr>
        <w:t>sp</w:t>
      </w:r>
      <w:r w:rsidR="007D05D9">
        <w:rPr>
          <w:rFonts w:eastAsia="宋体"/>
          <w:sz w:val="21"/>
          <w:lang w:eastAsia="zh-CN"/>
        </w:rPr>
        <w:t>ectively.</w:t>
      </w:r>
      <w:r w:rsidR="007D05D9">
        <w:rPr>
          <w:rFonts w:eastAsia="宋体" w:hint="eastAsia"/>
          <w:sz w:val="21"/>
          <w:lang w:eastAsia="zh-CN"/>
        </w:rPr>
        <w:t xml:space="preserve"> </w:t>
      </w:r>
      <w:r w:rsidR="007D05D9">
        <w:rPr>
          <w:rFonts w:eastAsia="宋体"/>
          <w:sz w:val="21"/>
          <w:lang w:eastAsia="zh-CN"/>
        </w:rPr>
        <w:t>There are following same statements in section 6.3.3 for both FR1 and FR2:</w:t>
      </w:r>
    </w:p>
    <w:p w14:paraId="0D305C86" w14:textId="77777777" w:rsidR="007D05D9" w:rsidRPr="007D05D9" w:rsidRDefault="007D05D9" w:rsidP="007D05D9">
      <w:pPr>
        <w:ind w:leftChars="200" w:left="400"/>
        <w:rPr>
          <w:i/>
        </w:rPr>
      </w:pPr>
      <w:r w:rsidRPr="007D05D9">
        <w:rPr>
          <w:i/>
        </w:rPr>
        <w:t>The transmit power time mask defines the transient period(s) allowed</w:t>
      </w:r>
    </w:p>
    <w:p w14:paraId="135A2639" w14:textId="77777777" w:rsidR="007D05D9" w:rsidRPr="007D05D9" w:rsidRDefault="007D05D9" w:rsidP="007D05D9">
      <w:pPr>
        <w:pStyle w:val="B1"/>
        <w:ind w:leftChars="342" w:left="968"/>
        <w:rPr>
          <w:i/>
        </w:rPr>
      </w:pPr>
      <w:r w:rsidRPr="007D05D9">
        <w:rPr>
          <w:i/>
        </w:rPr>
        <w:t>-</w:t>
      </w:r>
      <w:r w:rsidRPr="007D05D9">
        <w:rPr>
          <w:i/>
        </w:rPr>
        <w:tab/>
        <w:t>between transmit OFF power as defined in clause 6.3.2 and transmit ON power symbols (transmit ON/OFF)</w:t>
      </w:r>
    </w:p>
    <w:p w14:paraId="04790C43" w14:textId="77777777" w:rsidR="007D05D9" w:rsidRPr="007D05D9" w:rsidRDefault="007D05D9" w:rsidP="007D05D9">
      <w:pPr>
        <w:pStyle w:val="B1"/>
        <w:ind w:leftChars="342" w:left="968"/>
        <w:rPr>
          <w:i/>
        </w:rPr>
      </w:pPr>
      <w:r w:rsidRPr="007D05D9">
        <w:rPr>
          <w:i/>
        </w:rPr>
        <w:t>-</w:t>
      </w:r>
      <w:r w:rsidRPr="007D05D9">
        <w:rPr>
          <w:i/>
        </w:rPr>
        <w:tab/>
        <w:t xml:space="preserve">between continuous ON-power transmissions with </w:t>
      </w:r>
      <w:proofErr w:type="spellStart"/>
      <w:r w:rsidRPr="007D05D9">
        <w:rPr>
          <w:i/>
        </w:rPr>
        <w:t>powerchange</w:t>
      </w:r>
      <w:proofErr w:type="spellEnd"/>
      <w:r w:rsidRPr="007D05D9">
        <w:rPr>
          <w:i/>
        </w:rPr>
        <w:t xml:space="preserve"> or RB hopping is applied.</w:t>
      </w:r>
    </w:p>
    <w:p w14:paraId="32D8189E" w14:textId="77777777" w:rsidR="007D05D9" w:rsidRDefault="007D05D9" w:rsidP="00E14F5F">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n this LS, the main interested part is for continuous ON-power case, so there is following observation:</w:t>
      </w:r>
    </w:p>
    <w:p w14:paraId="27353AAB" w14:textId="77777777" w:rsidR="007D05D9" w:rsidRDefault="007D05D9" w:rsidP="00E14F5F">
      <w:pPr>
        <w:overflowPunct/>
        <w:autoSpaceDE/>
        <w:autoSpaceDN/>
        <w:adjustRightInd/>
        <w:jc w:val="both"/>
        <w:textAlignment w:val="auto"/>
        <w:rPr>
          <w:rFonts w:eastAsia="宋体"/>
          <w:sz w:val="21"/>
          <w:lang w:eastAsia="zh-CN"/>
        </w:rPr>
      </w:pPr>
      <w:r w:rsidRPr="007D05D9">
        <w:rPr>
          <w:rFonts w:eastAsia="宋体" w:hint="eastAsia"/>
          <w:b/>
          <w:sz w:val="21"/>
          <w:lang w:eastAsia="zh-CN"/>
        </w:rPr>
        <w:t>O</w:t>
      </w:r>
      <w:r w:rsidRPr="007D05D9">
        <w:rPr>
          <w:rFonts w:eastAsia="宋体"/>
          <w:b/>
          <w:sz w:val="21"/>
          <w:lang w:eastAsia="zh-CN"/>
        </w:rPr>
        <w:t>bservation 3</w:t>
      </w:r>
      <w:r>
        <w:rPr>
          <w:rFonts w:eastAsia="宋体"/>
          <w:sz w:val="21"/>
          <w:lang w:eastAsia="zh-CN"/>
        </w:rPr>
        <w:t>: B</w:t>
      </w:r>
      <w:r w:rsidRPr="007D05D9">
        <w:rPr>
          <w:rFonts w:eastAsia="宋体"/>
          <w:sz w:val="21"/>
          <w:lang w:eastAsia="zh-CN"/>
        </w:rPr>
        <w:t>etween continuous ON-power transmissions</w:t>
      </w:r>
      <w:r>
        <w:rPr>
          <w:rFonts w:eastAsia="宋体"/>
          <w:sz w:val="21"/>
          <w:lang w:eastAsia="zh-CN"/>
        </w:rPr>
        <w:t>, RAN4 have defined transient period allowed for the following two cases: power change or RB hopping is applied.</w:t>
      </w:r>
    </w:p>
    <w:p w14:paraId="401880B9" w14:textId="77777777" w:rsidR="00711B4B" w:rsidRDefault="00711B4B" w:rsidP="00E14F5F">
      <w:pPr>
        <w:overflowPunct/>
        <w:autoSpaceDE/>
        <w:autoSpaceDN/>
        <w:adjustRightInd/>
        <w:jc w:val="both"/>
        <w:textAlignment w:val="auto"/>
        <w:rPr>
          <w:rFonts w:eastAsia="宋体"/>
          <w:sz w:val="21"/>
          <w:lang w:eastAsia="zh-CN"/>
        </w:rPr>
      </w:pPr>
      <w:r w:rsidRPr="00711B4B">
        <w:rPr>
          <w:rFonts w:eastAsia="宋体" w:hint="eastAsia"/>
          <w:b/>
          <w:sz w:val="21"/>
          <w:lang w:eastAsia="zh-CN"/>
        </w:rPr>
        <w:t>Observation</w:t>
      </w:r>
      <w:r w:rsidRPr="00711B4B">
        <w:rPr>
          <w:rFonts w:eastAsia="宋体"/>
          <w:b/>
          <w:sz w:val="21"/>
          <w:lang w:eastAsia="zh-CN"/>
        </w:rPr>
        <w:t xml:space="preserve"> 4</w:t>
      </w:r>
      <w:r>
        <w:rPr>
          <w:rFonts w:eastAsia="宋体" w:hint="eastAsia"/>
          <w:sz w:val="21"/>
          <w:lang w:eastAsia="zh-CN"/>
        </w:rPr>
        <w:t>:</w:t>
      </w:r>
      <w:r>
        <w:rPr>
          <w:rFonts w:eastAsia="宋体"/>
          <w:sz w:val="21"/>
          <w:lang w:eastAsia="zh-CN"/>
        </w:rPr>
        <w:t xml:space="preserve"> For the minimum requirement number, generally 10us for FR1 and 5 us for FR2.</w:t>
      </w:r>
    </w:p>
    <w:p w14:paraId="070F0171" w14:textId="77777777" w:rsidR="007D05D9" w:rsidRDefault="007D05D9" w:rsidP="00E14F5F">
      <w:pPr>
        <w:overflowPunct/>
        <w:autoSpaceDE/>
        <w:autoSpaceDN/>
        <w:adjustRightInd/>
        <w:jc w:val="both"/>
        <w:textAlignment w:val="auto"/>
        <w:rPr>
          <w:rFonts w:eastAsia="宋体"/>
          <w:sz w:val="21"/>
          <w:lang w:eastAsia="zh-CN"/>
        </w:rPr>
      </w:pPr>
    </w:p>
    <w:p w14:paraId="65B7036C" w14:textId="77777777" w:rsidR="00377D9A" w:rsidRDefault="00377D9A" w:rsidP="00E14F5F">
      <w:pPr>
        <w:overflowPunct/>
        <w:autoSpaceDE/>
        <w:autoSpaceDN/>
        <w:adjustRightInd/>
        <w:jc w:val="both"/>
        <w:textAlignment w:val="auto"/>
        <w:rPr>
          <w:rFonts w:eastAsia="宋体"/>
          <w:sz w:val="21"/>
          <w:lang w:eastAsia="zh-CN"/>
        </w:rPr>
      </w:pPr>
      <w:r>
        <w:rPr>
          <w:rFonts w:eastAsia="宋体"/>
          <w:sz w:val="21"/>
          <w:lang w:eastAsia="zh-CN"/>
        </w:rPr>
        <w:t xml:space="preserve">Since RAN1 also interested in the case for which </w:t>
      </w:r>
      <w:bookmarkStart w:id="5" w:name="_GoBack"/>
      <w:bookmarkEnd w:id="5"/>
      <w:r>
        <w:rPr>
          <w:rFonts w:eastAsia="宋体"/>
          <w:sz w:val="21"/>
          <w:lang w:eastAsia="zh-CN"/>
        </w:rPr>
        <w:t xml:space="preserve">a blanked symbol is needed, RAN4 status is also summarized here. </w:t>
      </w:r>
    </w:p>
    <w:p w14:paraId="390B28FE" w14:textId="77777777" w:rsidR="007D05D9" w:rsidRDefault="00377D9A" w:rsidP="00E14F5F">
      <w:pPr>
        <w:overflowPunct/>
        <w:autoSpaceDE/>
        <w:autoSpaceDN/>
        <w:adjustRightInd/>
        <w:jc w:val="both"/>
        <w:textAlignment w:val="auto"/>
        <w:rPr>
          <w:rFonts w:eastAsia="宋体"/>
          <w:sz w:val="21"/>
          <w:lang w:eastAsia="zh-CN"/>
        </w:rPr>
      </w:pPr>
      <w:r>
        <w:rPr>
          <w:rFonts w:eastAsia="宋体"/>
          <w:sz w:val="21"/>
          <w:lang w:eastAsia="zh-CN"/>
        </w:rPr>
        <w:t xml:space="preserve">For most of the cases, the transient period would not need a forced blanking scheme in the ON/OFF mask definition. </w:t>
      </w:r>
      <w:r w:rsidR="007D05D9">
        <w:rPr>
          <w:rFonts w:eastAsia="宋体" w:hint="eastAsia"/>
          <w:sz w:val="21"/>
          <w:lang w:eastAsia="zh-CN"/>
        </w:rPr>
        <w:t>O</w:t>
      </w:r>
      <w:r w:rsidR="007D05D9">
        <w:rPr>
          <w:rFonts w:eastAsia="宋体"/>
          <w:sz w:val="21"/>
          <w:lang w:eastAsia="zh-CN"/>
        </w:rPr>
        <w:t xml:space="preserve">nly in the case of highest SCS, and </w:t>
      </w:r>
      <w:r>
        <w:rPr>
          <w:rFonts w:eastAsia="宋体"/>
          <w:sz w:val="21"/>
          <w:lang w:eastAsia="zh-CN"/>
        </w:rPr>
        <w:t>transient period is needed in both sides of a symbol, would this symbol be blanked. Apart from SRS which is not interested here, the only cases were:</w:t>
      </w:r>
    </w:p>
    <w:p w14:paraId="7C305B2E" w14:textId="77777777" w:rsidR="00377D9A" w:rsidRDefault="00377D9A" w:rsidP="00E14F5F">
      <w:pPr>
        <w:overflowPunct/>
        <w:autoSpaceDE/>
        <w:autoSpaceDN/>
        <w:adjustRightInd/>
        <w:jc w:val="both"/>
        <w:textAlignment w:val="auto"/>
        <w:rPr>
          <w:rFonts w:eastAsia="宋体"/>
          <w:sz w:val="21"/>
          <w:lang w:eastAsia="zh-CN"/>
        </w:rPr>
      </w:pPr>
      <w:r>
        <w:rPr>
          <w:rFonts w:eastAsia="宋体"/>
          <w:sz w:val="21"/>
          <w:lang w:eastAsia="zh-CN"/>
        </w:rPr>
        <w:t xml:space="preserve">For FR1 in TS 38.101-1, </w:t>
      </w:r>
    </w:p>
    <w:p w14:paraId="6626FBC7" w14:textId="355093AD" w:rsidR="00377D9A" w:rsidRPr="001C0CC4" w:rsidRDefault="00361613" w:rsidP="00377D9A">
      <w:pPr>
        <w:pStyle w:val="TH"/>
        <w:rPr>
          <w:noProof/>
        </w:rPr>
      </w:pPr>
      <w:r w:rsidRPr="00377D9A">
        <w:rPr>
          <w:noProof/>
          <w:lang w:val="en-US" w:eastAsia="zh-CN"/>
        </w:rPr>
        <w:drawing>
          <wp:inline distT="0" distB="0" distL="0" distR="0" wp14:anchorId="55F10765" wp14:editId="6D42C370">
            <wp:extent cx="6110605" cy="1657350"/>
            <wp:effectExtent l="0" t="0" r="0" b="0"/>
            <wp:docPr id="1"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0605" cy="1657350"/>
                    </a:xfrm>
                    <a:prstGeom prst="rect">
                      <a:avLst/>
                    </a:prstGeom>
                    <a:noFill/>
                    <a:ln>
                      <a:noFill/>
                    </a:ln>
                  </pic:spPr>
                </pic:pic>
              </a:graphicData>
            </a:graphic>
          </wp:inline>
        </w:drawing>
      </w:r>
    </w:p>
    <w:p w14:paraId="0095FC1B" w14:textId="77777777" w:rsidR="00377D9A" w:rsidRPr="001C0CC4" w:rsidRDefault="00377D9A" w:rsidP="00377D9A">
      <w:pPr>
        <w:pStyle w:val="TF"/>
      </w:pPr>
      <w:r w:rsidRPr="001C0CC4">
        <w:t xml:space="preserve">Figure 6.3.3.9-3: Consecutive short </w:t>
      </w:r>
      <w:proofErr w:type="spellStart"/>
      <w:r w:rsidRPr="001C0CC4">
        <w:t>subslot</w:t>
      </w:r>
      <w:proofErr w:type="spellEnd"/>
      <w:r w:rsidRPr="001C0CC4">
        <w:t xml:space="preserve"> (1 symbol gap) time mask for the case when transient period is required on both sides of the symbol and when 60 kHz SCS is used in FR1</w:t>
      </w:r>
    </w:p>
    <w:p w14:paraId="14F5401F" w14:textId="77777777" w:rsidR="00377D9A" w:rsidRDefault="00377D9A" w:rsidP="00E14F5F">
      <w:pPr>
        <w:overflowPunct/>
        <w:autoSpaceDE/>
        <w:autoSpaceDN/>
        <w:adjustRightInd/>
        <w:jc w:val="both"/>
        <w:textAlignment w:val="auto"/>
        <w:rPr>
          <w:rFonts w:eastAsia="宋体"/>
          <w:sz w:val="21"/>
          <w:lang w:eastAsia="zh-CN"/>
        </w:rPr>
      </w:pPr>
      <w:r>
        <w:rPr>
          <w:rFonts w:eastAsia="宋体" w:hint="eastAsia"/>
          <w:sz w:val="21"/>
          <w:lang w:eastAsia="zh-CN"/>
        </w:rPr>
        <w:t>F</w:t>
      </w:r>
      <w:r>
        <w:rPr>
          <w:rFonts w:eastAsia="宋体"/>
          <w:sz w:val="21"/>
          <w:lang w:eastAsia="zh-CN"/>
        </w:rPr>
        <w:t>or FR2 in TS 38.101-2,</w:t>
      </w:r>
    </w:p>
    <w:p w14:paraId="1FA9B477" w14:textId="78AFA9EB" w:rsidR="00377D9A" w:rsidRPr="00C04A08" w:rsidRDefault="00361613" w:rsidP="00377D9A">
      <w:pPr>
        <w:pStyle w:val="TH"/>
      </w:pPr>
      <w:r w:rsidRPr="00377D9A">
        <w:rPr>
          <w:noProof/>
          <w:lang w:val="en-US" w:eastAsia="zh-CN"/>
        </w:rPr>
        <w:lastRenderedPageBreak/>
        <w:drawing>
          <wp:inline distT="0" distB="0" distL="0" distR="0" wp14:anchorId="1AB57F71" wp14:editId="498E71C7">
            <wp:extent cx="6486525" cy="1847850"/>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86525" cy="1847850"/>
                    </a:xfrm>
                    <a:prstGeom prst="rect">
                      <a:avLst/>
                    </a:prstGeom>
                    <a:noFill/>
                    <a:ln>
                      <a:noFill/>
                    </a:ln>
                  </pic:spPr>
                </pic:pic>
              </a:graphicData>
            </a:graphic>
          </wp:inline>
        </w:drawing>
      </w:r>
    </w:p>
    <w:p w14:paraId="4C7CF7FC" w14:textId="77777777" w:rsidR="00377D9A" w:rsidRPr="00C04A08" w:rsidRDefault="00377D9A" w:rsidP="00377D9A">
      <w:pPr>
        <w:pStyle w:val="TF"/>
      </w:pPr>
      <w:r w:rsidRPr="00C04A08">
        <w:t xml:space="preserve">Figure 6.3.3.9-3: Consecutive short </w:t>
      </w:r>
      <w:proofErr w:type="spellStart"/>
      <w:r w:rsidRPr="00C04A08">
        <w:t>subslot</w:t>
      </w:r>
      <w:proofErr w:type="spellEnd"/>
      <w:r w:rsidRPr="00C04A08">
        <w:t xml:space="preserve"> (1 symbol gap) time mask for the case when transient period is required on both sides of the symbol and when 120 kHz SCS is used in FR2</w:t>
      </w:r>
    </w:p>
    <w:p w14:paraId="714249F6" w14:textId="77777777" w:rsidR="00377D9A" w:rsidRDefault="00377D9A" w:rsidP="00E14F5F">
      <w:pPr>
        <w:overflowPunct/>
        <w:autoSpaceDE/>
        <w:autoSpaceDN/>
        <w:adjustRightInd/>
        <w:jc w:val="both"/>
        <w:textAlignment w:val="auto"/>
        <w:rPr>
          <w:rFonts w:eastAsia="宋体"/>
          <w:sz w:val="21"/>
          <w:lang w:eastAsia="zh-CN"/>
        </w:rPr>
      </w:pPr>
      <w:r>
        <w:rPr>
          <w:rFonts w:eastAsia="宋体" w:hint="eastAsia"/>
          <w:sz w:val="21"/>
          <w:lang w:eastAsia="zh-CN"/>
        </w:rPr>
        <w:t>F</w:t>
      </w:r>
      <w:r>
        <w:rPr>
          <w:rFonts w:eastAsia="宋体"/>
          <w:sz w:val="21"/>
          <w:lang w:eastAsia="zh-CN"/>
        </w:rPr>
        <w:t>or other cases, there is no blanked symbol required</w:t>
      </w:r>
      <w:r>
        <w:rPr>
          <w:rFonts w:eastAsia="宋体" w:hint="eastAsia"/>
          <w:sz w:val="21"/>
          <w:lang w:eastAsia="zh-CN"/>
        </w:rPr>
        <w:t>,</w:t>
      </w:r>
      <w:r>
        <w:rPr>
          <w:rFonts w:eastAsia="宋体"/>
          <w:sz w:val="21"/>
          <w:lang w:eastAsia="zh-CN"/>
        </w:rPr>
        <w:t xml:space="preserve"> except for SRS case which principle is similar. For example, if no power change or RB hopping exists between two consecutive symbols</w:t>
      </w:r>
      <w:r>
        <w:rPr>
          <w:rFonts w:eastAsia="宋体" w:hint="eastAsia"/>
          <w:sz w:val="21"/>
          <w:lang w:eastAsia="zh-CN"/>
        </w:rPr>
        <w:t>,</w:t>
      </w:r>
      <w:r>
        <w:rPr>
          <w:rFonts w:eastAsia="宋体"/>
          <w:sz w:val="21"/>
          <w:lang w:eastAsia="zh-CN"/>
        </w:rPr>
        <w:t xml:space="preserve"> neither symbol would be blanked since there would be no transient period</w:t>
      </w:r>
      <w:r w:rsidR="00C263F1">
        <w:rPr>
          <w:rFonts w:eastAsia="宋体"/>
          <w:sz w:val="21"/>
          <w:lang w:eastAsia="zh-CN"/>
        </w:rPr>
        <w:t xml:space="preserve"> between them.</w:t>
      </w:r>
    </w:p>
    <w:p w14:paraId="171C4892" w14:textId="77777777" w:rsidR="00C263F1" w:rsidRDefault="00C263F1" w:rsidP="00E14F5F">
      <w:pPr>
        <w:overflowPunct/>
        <w:autoSpaceDE/>
        <w:autoSpaceDN/>
        <w:adjustRightInd/>
        <w:jc w:val="both"/>
        <w:textAlignment w:val="auto"/>
        <w:rPr>
          <w:rFonts w:eastAsia="宋体"/>
          <w:sz w:val="21"/>
          <w:lang w:eastAsia="zh-CN"/>
        </w:rPr>
      </w:pPr>
      <w:r w:rsidRPr="00C263F1">
        <w:rPr>
          <w:rFonts w:eastAsia="宋体" w:hint="eastAsia"/>
          <w:b/>
          <w:sz w:val="21"/>
          <w:lang w:eastAsia="zh-CN"/>
        </w:rPr>
        <w:t>O</w:t>
      </w:r>
      <w:r w:rsidRPr="00C263F1">
        <w:rPr>
          <w:rFonts w:eastAsia="宋体"/>
          <w:b/>
          <w:sz w:val="21"/>
          <w:lang w:eastAsia="zh-CN"/>
        </w:rPr>
        <w:t xml:space="preserve">bservation </w:t>
      </w:r>
      <w:r w:rsidR="00711B4B">
        <w:rPr>
          <w:rFonts w:eastAsia="宋体"/>
          <w:b/>
          <w:sz w:val="21"/>
          <w:lang w:eastAsia="zh-CN"/>
        </w:rPr>
        <w:t>5</w:t>
      </w:r>
      <w:r w:rsidRPr="00C263F1">
        <w:rPr>
          <w:rFonts w:eastAsia="宋体"/>
          <w:b/>
          <w:sz w:val="21"/>
          <w:lang w:eastAsia="zh-CN"/>
        </w:rPr>
        <w:t>:</w:t>
      </w:r>
      <w:r>
        <w:rPr>
          <w:rFonts w:eastAsia="宋体"/>
          <w:sz w:val="21"/>
          <w:lang w:eastAsia="zh-CN"/>
        </w:rPr>
        <w:t xml:space="preserve"> Only in the case of the highest SCS and transient period is required on both sides of the symbol, a one symbol gap is defined in RAN4 requirements</w:t>
      </w:r>
      <w:r w:rsidR="003646C1">
        <w:rPr>
          <w:rFonts w:eastAsia="宋体"/>
          <w:sz w:val="21"/>
          <w:lang w:eastAsia="zh-CN"/>
        </w:rPr>
        <w:t xml:space="preserve"> </w:t>
      </w:r>
      <w:r w:rsidR="00345480">
        <w:rPr>
          <w:rFonts w:eastAsia="宋体"/>
          <w:sz w:val="21"/>
          <w:lang w:eastAsia="zh-CN"/>
        </w:rPr>
        <w:t xml:space="preserve">(As in </w:t>
      </w:r>
      <w:r w:rsidR="00345480" w:rsidRPr="001C0CC4">
        <w:t>Figure 6.3.3.9-3</w:t>
      </w:r>
      <w:r w:rsidR="00345480">
        <w:t xml:space="preserve"> in TS38.101-1 and </w:t>
      </w:r>
      <w:r w:rsidR="00345480" w:rsidRPr="00C04A08">
        <w:t>Figure 6.3.3.9-3</w:t>
      </w:r>
      <w:r w:rsidR="00345480">
        <w:t xml:space="preserve"> in TS38.101-2</w:t>
      </w:r>
      <w:r w:rsidR="00345480">
        <w:rPr>
          <w:rFonts w:eastAsia="宋体"/>
          <w:sz w:val="21"/>
          <w:lang w:eastAsia="zh-CN"/>
        </w:rPr>
        <w:t>)</w:t>
      </w:r>
      <w:r>
        <w:rPr>
          <w:rFonts w:eastAsia="宋体"/>
          <w:sz w:val="21"/>
          <w:lang w:eastAsia="zh-CN"/>
        </w:rPr>
        <w:t>.</w:t>
      </w:r>
    </w:p>
    <w:p w14:paraId="3318D997" w14:textId="77777777" w:rsidR="00C263F1" w:rsidRPr="00377D9A" w:rsidRDefault="00C263F1" w:rsidP="00E14F5F">
      <w:pPr>
        <w:overflowPunct/>
        <w:autoSpaceDE/>
        <w:autoSpaceDN/>
        <w:adjustRightInd/>
        <w:jc w:val="both"/>
        <w:textAlignment w:val="auto"/>
        <w:rPr>
          <w:rFonts w:eastAsia="宋体"/>
          <w:sz w:val="21"/>
          <w:lang w:eastAsia="zh-CN"/>
        </w:rPr>
      </w:pPr>
    </w:p>
    <w:p w14:paraId="5B603372" w14:textId="77777777" w:rsidR="007D05D9" w:rsidRDefault="00C263F1" w:rsidP="00E14F5F">
      <w:pPr>
        <w:overflowPunct/>
        <w:autoSpaceDE/>
        <w:autoSpaceDN/>
        <w:adjustRightInd/>
        <w:jc w:val="both"/>
        <w:textAlignment w:val="auto"/>
        <w:rPr>
          <w:rFonts w:eastAsia="宋体"/>
          <w:sz w:val="21"/>
          <w:lang w:eastAsia="zh-CN"/>
        </w:rPr>
      </w:pPr>
      <w:r>
        <w:rPr>
          <w:rFonts w:eastAsia="宋体" w:hint="eastAsia"/>
          <w:sz w:val="21"/>
          <w:lang w:eastAsia="zh-CN"/>
        </w:rPr>
        <w:t>F</w:t>
      </w:r>
      <w:r>
        <w:rPr>
          <w:rFonts w:eastAsia="宋体"/>
          <w:sz w:val="21"/>
          <w:lang w:eastAsia="zh-CN"/>
        </w:rPr>
        <w:t xml:space="preserve">or beam switching within </w:t>
      </w:r>
      <w:r w:rsidR="001866AC">
        <w:rPr>
          <w:rFonts w:eastAsia="宋体"/>
          <w:sz w:val="21"/>
          <w:lang w:eastAsia="zh-CN"/>
        </w:rPr>
        <w:t xml:space="preserve">a panel or switching between different panels, there are </w:t>
      </w:r>
      <w:r w:rsidR="001866AC">
        <w:rPr>
          <w:rFonts w:eastAsia="宋体" w:hint="eastAsia"/>
          <w:sz w:val="21"/>
          <w:lang w:eastAsia="zh-CN"/>
        </w:rPr>
        <w:t>currently</w:t>
      </w:r>
      <w:r w:rsidR="001866AC">
        <w:rPr>
          <w:rFonts w:eastAsia="宋体"/>
          <w:sz w:val="21"/>
          <w:lang w:eastAsia="zh-CN"/>
        </w:rPr>
        <w:t xml:space="preserve"> no </w:t>
      </w:r>
      <w:r w:rsidR="001866AC">
        <w:rPr>
          <w:rFonts w:eastAsia="宋体" w:hint="eastAsia"/>
          <w:sz w:val="21"/>
          <w:lang w:eastAsia="zh-CN"/>
        </w:rPr>
        <w:t>RAN4</w:t>
      </w:r>
      <w:r w:rsidR="001866AC">
        <w:rPr>
          <w:rFonts w:eastAsia="宋体"/>
          <w:sz w:val="21"/>
          <w:lang w:eastAsia="zh-CN"/>
        </w:rPr>
        <w:t xml:space="preserve"> </w:t>
      </w:r>
      <w:r w:rsidR="001866AC">
        <w:rPr>
          <w:rFonts w:eastAsia="宋体" w:hint="eastAsia"/>
          <w:sz w:val="21"/>
          <w:lang w:eastAsia="zh-CN"/>
        </w:rPr>
        <w:t>RF</w:t>
      </w:r>
      <w:r w:rsidR="001866AC">
        <w:rPr>
          <w:rFonts w:eastAsia="宋体"/>
          <w:sz w:val="21"/>
          <w:lang w:eastAsia="zh-CN"/>
        </w:rPr>
        <w:t xml:space="preserve"> </w:t>
      </w:r>
      <w:r w:rsidR="001866AC">
        <w:rPr>
          <w:rFonts w:eastAsia="宋体" w:hint="eastAsia"/>
          <w:sz w:val="21"/>
          <w:lang w:eastAsia="zh-CN"/>
        </w:rPr>
        <w:t>r</w:t>
      </w:r>
      <w:r w:rsidR="001866AC">
        <w:rPr>
          <w:rFonts w:eastAsia="宋体"/>
          <w:sz w:val="21"/>
          <w:lang w:eastAsia="zh-CN"/>
        </w:rPr>
        <w:t xml:space="preserve">equirements. </w:t>
      </w:r>
    </w:p>
    <w:p w14:paraId="14A28218" w14:textId="232F3B3B" w:rsidR="001866AC" w:rsidRDefault="001866AC" w:rsidP="00E14F5F">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n addition, there is clear indication that “</w:t>
      </w:r>
      <w:r w:rsidRPr="00F84FAB">
        <w:rPr>
          <w:i/>
          <w:sz w:val="21"/>
          <w:szCs w:val="22"/>
          <w:lang w:val="en-US"/>
        </w:rPr>
        <w:t xml:space="preserve">may have the same or different </w:t>
      </w:r>
      <w:r w:rsidRPr="00F84FAB">
        <w:rPr>
          <w:i/>
          <w:sz w:val="21"/>
          <w:szCs w:val="22"/>
        </w:rPr>
        <w:t>known/unknown status</w:t>
      </w:r>
      <w:r>
        <w:rPr>
          <w:rFonts w:eastAsia="宋体"/>
          <w:sz w:val="21"/>
          <w:lang w:eastAsia="zh-CN"/>
        </w:rPr>
        <w:t xml:space="preserve">”. </w:t>
      </w:r>
      <w:r w:rsidR="00FA1803">
        <w:rPr>
          <w:rFonts w:eastAsia="宋体" w:hint="eastAsia"/>
          <w:sz w:val="21"/>
          <w:lang w:eastAsia="zh-CN"/>
        </w:rPr>
        <w:t>This is related</w:t>
      </w:r>
      <w:r w:rsidR="003646C1">
        <w:rPr>
          <w:rFonts w:eastAsia="宋体" w:hint="eastAsia"/>
          <w:sz w:val="21"/>
          <w:lang w:eastAsia="zh-CN"/>
        </w:rPr>
        <w:t xml:space="preserve"> to RRM specs, i.e. TS 38.133. </w:t>
      </w:r>
      <w:r w:rsidR="003646C1">
        <w:rPr>
          <w:rFonts w:eastAsia="宋体"/>
          <w:sz w:val="21"/>
          <w:lang w:eastAsia="zh-CN"/>
        </w:rPr>
        <w:t>Known</w:t>
      </w:r>
      <w:r w:rsidR="003646C1">
        <w:rPr>
          <w:rFonts w:eastAsia="宋体" w:hint="eastAsia"/>
          <w:sz w:val="21"/>
          <w:lang w:eastAsia="zh-CN"/>
        </w:rPr>
        <w:t xml:space="preserve"> </w:t>
      </w:r>
      <w:r w:rsidR="003646C1">
        <w:rPr>
          <w:rFonts w:eastAsia="宋体"/>
          <w:sz w:val="21"/>
          <w:lang w:eastAsia="zh-CN"/>
        </w:rPr>
        <w:t xml:space="preserve">status conditions for TCI state </w:t>
      </w:r>
      <w:r w:rsidR="0045493C">
        <w:rPr>
          <w:rFonts w:eastAsia="宋体"/>
          <w:sz w:val="21"/>
          <w:lang w:eastAsia="zh-CN"/>
        </w:rPr>
        <w:t>are</w:t>
      </w:r>
      <w:r w:rsidR="003646C1">
        <w:rPr>
          <w:rFonts w:eastAsia="宋体"/>
          <w:sz w:val="21"/>
          <w:lang w:eastAsia="zh-CN"/>
        </w:rPr>
        <w:t xml:space="preserve"> defined in clause 8.10.2, and for uplink spatial relations </w:t>
      </w:r>
      <w:r w:rsidR="0045493C">
        <w:rPr>
          <w:rFonts w:eastAsia="宋体"/>
          <w:sz w:val="21"/>
          <w:lang w:eastAsia="zh-CN"/>
        </w:rPr>
        <w:t>are</w:t>
      </w:r>
      <w:r w:rsidR="003646C1">
        <w:rPr>
          <w:rFonts w:eastAsia="宋体"/>
          <w:sz w:val="21"/>
          <w:lang w:eastAsia="zh-CN"/>
        </w:rPr>
        <w:t xml:space="preserve"> defined in clause</w:t>
      </w:r>
      <w:r w:rsidR="00FA1803">
        <w:rPr>
          <w:rFonts w:eastAsia="宋体"/>
          <w:sz w:val="21"/>
          <w:lang w:eastAsia="zh-CN"/>
        </w:rPr>
        <w:t xml:space="preserve"> </w:t>
      </w:r>
      <w:r w:rsidR="003646C1">
        <w:rPr>
          <w:rFonts w:eastAsia="宋体"/>
          <w:sz w:val="21"/>
          <w:lang w:eastAsia="zh-CN"/>
        </w:rPr>
        <w:t>8.12.2.</w:t>
      </w:r>
    </w:p>
    <w:p w14:paraId="67BA47C4" w14:textId="287746E6" w:rsidR="00B15526" w:rsidRDefault="00713E73" w:rsidP="00E14F5F">
      <w:pPr>
        <w:overflowPunct/>
        <w:autoSpaceDE/>
        <w:autoSpaceDN/>
        <w:adjustRightInd/>
        <w:jc w:val="both"/>
        <w:textAlignment w:val="auto"/>
        <w:rPr>
          <w:rFonts w:eastAsia="宋体"/>
          <w:sz w:val="21"/>
          <w:lang w:eastAsia="zh-CN"/>
        </w:rPr>
      </w:pPr>
      <w:r>
        <w:rPr>
          <w:rFonts w:eastAsia="宋体"/>
          <w:sz w:val="21"/>
          <w:lang w:eastAsia="zh-CN"/>
        </w:rPr>
        <w:t xml:space="preserve">However, the motivation of </w:t>
      </w:r>
      <w:r w:rsidR="00B75051">
        <w:rPr>
          <w:rFonts w:eastAsia="宋体"/>
          <w:sz w:val="21"/>
          <w:lang w:eastAsia="zh-CN"/>
        </w:rPr>
        <w:t xml:space="preserve">RAN1 </w:t>
      </w:r>
      <w:r>
        <w:rPr>
          <w:rFonts w:eastAsia="宋体"/>
          <w:sz w:val="21"/>
          <w:lang w:eastAsia="zh-CN"/>
        </w:rPr>
        <w:t xml:space="preserve">introducing such feature is to ensure robust transmission </w:t>
      </w:r>
      <w:r w:rsidR="004C2BF6">
        <w:rPr>
          <w:rFonts w:eastAsia="宋体"/>
          <w:sz w:val="21"/>
          <w:lang w:eastAsia="zh-CN"/>
        </w:rPr>
        <w:t>of PU</w:t>
      </w:r>
      <w:r>
        <w:rPr>
          <w:rFonts w:eastAsia="宋体"/>
          <w:sz w:val="21"/>
          <w:lang w:eastAsia="zh-CN"/>
        </w:rPr>
        <w:t>CCH &amp; PUSCH by fast beam sweeping.</w:t>
      </w:r>
      <w:r w:rsidR="007560FE">
        <w:rPr>
          <w:rFonts w:eastAsia="宋体"/>
          <w:sz w:val="21"/>
          <w:lang w:eastAsia="zh-CN"/>
        </w:rPr>
        <w:t xml:space="preserve"> In our understanding, </w:t>
      </w:r>
      <w:r w:rsidR="004C2BF6">
        <w:rPr>
          <w:rFonts w:eastAsia="宋体"/>
          <w:sz w:val="21"/>
          <w:lang w:eastAsia="zh-CN"/>
        </w:rPr>
        <w:t xml:space="preserve">no matter the status is known or unknown, </w:t>
      </w:r>
      <w:r w:rsidR="00B203A0">
        <w:rPr>
          <w:rFonts w:eastAsia="宋体"/>
          <w:sz w:val="21"/>
          <w:lang w:eastAsia="zh-CN"/>
        </w:rPr>
        <w:t xml:space="preserve">according to the 133 spec, </w:t>
      </w:r>
      <w:r w:rsidR="00C34E77">
        <w:rPr>
          <w:rFonts w:eastAsia="宋体"/>
          <w:sz w:val="21"/>
          <w:lang w:eastAsia="zh-CN"/>
        </w:rPr>
        <w:t>if the beam sweeping is triggered by MAC CE, the latency of MAC CE decoding would be several milliseconds, which is not feasible for fast beam sweeping. M</w:t>
      </w:r>
      <w:r w:rsidR="009C774E">
        <w:rPr>
          <w:rFonts w:eastAsia="宋体"/>
          <w:sz w:val="21"/>
          <w:lang w:eastAsia="zh-CN"/>
        </w:rPr>
        <w:t>oreover, in the aimed schemes</w:t>
      </w:r>
      <w:r w:rsidR="00C34E77">
        <w:rPr>
          <w:rFonts w:eastAsia="宋体"/>
          <w:sz w:val="21"/>
          <w:lang w:eastAsia="zh-CN"/>
        </w:rPr>
        <w:t xml:space="preserve"> discussed in RAN1</w:t>
      </w:r>
      <w:r w:rsidR="009C774E">
        <w:rPr>
          <w:rFonts w:eastAsia="宋体"/>
          <w:sz w:val="21"/>
          <w:lang w:eastAsia="zh-CN"/>
        </w:rPr>
        <w:t>, network</w:t>
      </w:r>
      <w:r w:rsidR="00C34E77">
        <w:rPr>
          <w:rFonts w:eastAsia="宋体"/>
          <w:sz w:val="21"/>
          <w:lang w:eastAsia="zh-CN"/>
        </w:rPr>
        <w:t xml:space="preserve"> normally set</w:t>
      </w:r>
      <w:r w:rsidR="009C774E">
        <w:rPr>
          <w:rFonts w:eastAsia="宋体"/>
          <w:sz w:val="21"/>
          <w:lang w:eastAsia="zh-CN"/>
        </w:rPr>
        <w:t>s</w:t>
      </w:r>
      <w:r w:rsidR="00C34E77">
        <w:rPr>
          <w:rFonts w:eastAsia="宋体"/>
          <w:sz w:val="21"/>
          <w:lang w:eastAsia="zh-CN"/>
        </w:rPr>
        <w:t xml:space="preserve"> the spatial QCL-info of the PUCCH</w:t>
      </w:r>
      <w:r w:rsidR="0088788E">
        <w:rPr>
          <w:rFonts w:eastAsia="宋体"/>
          <w:sz w:val="21"/>
          <w:lang w:eastAsia="zh-CN"/>
        </w:rPr>
        <w:t xml:space="preserve"> or PUSCH</w:t>
      </w:r>
      <w:r w:rsidR="00C34E77">
        <w:rPr>
          <w:rFonts w:eastAsia="宋体"/>
          <w:sz w:val="21"/>
          <w:lang w:eastAsia="zh-CN"/>
        </w:rPr>
        <w:t xml:space="preserve">, i.e. the beams for sweeping, to SRSs that are already configured with spatial QCL-info. That means the UE </w:t>
      </w:r>
      <w:r w:rsidR="00B03F7E">
        <w:rPr>
          <w:rFonts w:eastAsia="宋体"/>
          <w:sz w:val="21"/>
          <w:lang w:eastAsia="zh-CN"/>
        </w:rPr>
        <w:t>a</w:t>
      </w:r>
      <w:r w:rsidR="00526387">
        <w:rPr>
          <w:rFonts w:eastAsia="宋体"/>
          <w:sz w:val="21"/>
          <w:lang w:eastAsia="zh-CN"/>
        </w:rPr>
        <w:t>lready know</w:t>
      </w:r>
      <w:r w:rsidR="003032A4">
        <w:rPr>
          <w:rFonts w:eastAsia="宋体"/>
          <w:sz w:val="21"/>
          <w:lang w:eastAsia="zh-CN"/>
        </w:rPr>
        <w:t>s</w:t>
      </w:r>
      <w:r w:rsidR="00B03F7E">
        <w:rPr>
          <w:rFonts w:eastAsia="宋体"/>
          <w:sz w:val="21"/>
          <w:lang w:eastAsia="zh-CN"/>
        </w:rPr>
        <w:t xml:space="preserve"> which UL beam should be used to transmit PUCCH</w:t>
      </w:r>
      <w:r w:rsidR="00EE5393">
        <w:rPr>
          <w:rFonts w:eastAsia="宋体"/>
          <w:sz w:val="21"/>
          <w:lang w:eastAsia="zh-CN"/>
        </w:rPr>
        <w:t xml:space="preserve"> or PUSCH</w:t>
      </w:r>
      <w:r w:rsidR="00B03F7E">
        <w:rPr>
          <w:rFonts w:eastAsia="宋体"/>
          <w:sz w:val="21"/>
          <w:lang w:eastAsia="zh-CN"/>
        </w:rPr>
        <w:t>, and there is no need for PDCCH</w:t>
      </w:r>
      <w:r w:rsidR="003338F6">
        <w:rPr>
          <w:rFonts w:eastAsia="宋体"/>
          <w:sz w:val="21"/>
          <w:lang w:eastAsia="zh-CN"/>
        </w:rPr>
        <w:t>/MAC</w:t>
      </w:r>
      <w:r w:rsidR="008A7FF5">
        <w:rPr>
          <w:rFonts w:eastAsia="宋体" w:hint="eastAsia"/>
          <w:sz w:val="21"/>
          <w:lang w:eastAsia="zh-CN"/>
        </w:rPr>
        <w:t>_</w:t>
      </w:r>
      <w:r w:rsidR="00B03F7E">
        <w:rPr>
          <w:rFonts w:eastAsia="宋体"/>
          <w:sz w:val="21"/>
          <w:lang w:eastAsia="zh-CN"/>
        </w:rPr>
        <w:t>CE/RRC decoding before each beam switching.</w:t>
      </w:r>
    </w:p>
    <w:p w14:paraId="0247EA3C" w14:textId="664071D0" w:rsidR="00F30EA5" w:rsidRPr="007D05D9" w:rsidRDefault="00F30EA5" w:rsidP="00E14F5F">
      <w:pPr>
        <w:overflowPunct/>
        <w:autoSpaceDE/>
        <w:autoSpaceDN/>
        <w:adjustRightInd/>
        <w:jc w:val="both"/>
        <w:textAlignment w:val="auto"/>
        <w:rPr>
          <w:rFonts w:eastAsia="宋体"/>
          <w:sz w:val="21"/>
          <w:lang w:eastAsia="zh-CN"/>
        </w:rPr>
      </w:pPr>
      <w:r>
        <w:rPr>
          <w:rFonts w:eastAsia="宋体"/>
          <w:sz w:val="21"/>
          <w:lang w:eastAsia="zh-CN"/>
        </w:rPr>
        <w:t>Regarding to indicating change to the spatial relation info of the SRSs that provide beam sweeping information of PUSCH &amp; PUCCH transmission, in our understanding this is totally another issue. The requirements are already discussed in R16 RRM enhancement. Those requirements are not relevant to the questions asked by RAN1.</w:t>
      </w:r>
    </w:p>
    <w:p w14:paraId="56E67666" w14:textId="664FE502" w:rsidR="007D05D9" w:rsidRDefault="001866AC" w:rsidP="00E14F5F">
      <w:pPr>
        <w:overflowPunct/>
        <w:autoSpaceDE/>
        <w:autoSpaceDN/>
        <w:adjustRightInd/>
        <w:jc w:val="both"/>
        <w:textAlignment w:val="auto"/>
        <w:rPr>
          <w:rFonts w:eastAsia="宋体"/>
          <w:sz w:val="21"/>
          <w:lang w:eastAsia="zh-CN"/>
        </w:rPr>
      </w:pPr>
      <w:r w:rsidRPr="001866AC">
        <w:rPr>
          <w:rFonts w:eastAsia="宋体" w:hint="eastAsia"/>
          <w:b/>
          <w:sz w:val="21"/>
          <w:lang w:eastAsia="zh-CN"/>
        </w:rPr>
        <w:t>Obse</w:t>
      </w:r>
      <w:r w:rsidRPr="001866AC">
        <w:rPr>
          <w:rFonts w:eastAsia="宋体"/>
          <w:b/>
          <w:sz w:val="21"/>
          <w:lang w:eastAsia="zh-CN"/>
        </w:rPr>
        <w:t>rvation</w:t>
      </w:r>
      <w:r w:rsidR="006E56BB">
        <w:rPr>
          <w:rFonts w:eastAsia="宋体"/>
          <w:b/>
          <w:sz w:val="21"/>
          <w:lang w:eastAsia="zh-CN"/>
        </w:rPr>
        <w:t xml:space="preserve"> </w:t>
      </w:r>
      <w:r w:rsidR="00711B4B">
        <w:rPr>
          <w:rFonts w:eastAsia="宋体"/>
          <w:b/>
          <w:sz w:val="21"/>
          <w:lang w:eastAsia="zh-CN"/>
        </w:rPr>
        <w:t>6</w:t>
      </w:r>
      <w:r>
        <w:rPr>
          <w:rFonts w:eastAsia="宋体"/>
          <w:sz w:val="21"/>
          <w:lang w:eastAsia="zh-CN"/>
        </w:rPr>
        <w:t xml:space="preserve">: </w:t>
      </w:r>
      <w:r w:rsidR="003338F6">
        <w:rPr>
          <w:rFonts w:eastAsia="宋体" w:hint="eastAsia"/>
          <w:sz w:val="21"/>
          <w:lang w:eastAsia="zh-CN"/>
        </w:rPr>
        <w:t>T</w:t>
      </w:r>
      <w:r w:rsidR="003338F6">
        <w:rPr>
          <w:rFonts w:eastAsia="宋体"/>
          <w:sz w:val="21"/>
          <w:lang w:eastAsia="zh-CN"/>
        </w:rPr>
        <w:t>he beam switching delay for PUCCH &amp; PUSCH beam sweeping is not related to PDCCH/MAC</w:t>
      </w:r>
      <w:r w:rsidR="008A7FF5">
        <w:rPr>
          <w:rFonts w:eastAsia="宋体"/>
          <w:sz w:val="21"/>
          <w:lang w:eastAsia="zh-CN"/>
        </w:rPr>
        <w:t>_</w:t>
      </w:r>
      <w:r w:rsidR="003338F6">
        <w:rPr>
          <w:rFonts w:eastAsia="宋体"/>
          <w:sz w:val="21"/>
          <w:lang w:eastAsia="zh-CN"/>
        </w:rPr>
        <w:t>CE/RRC decoding, and it is not related to whether the status is known or unknown.</w:t>
      </w:r>
    </w:p>
    <w:p w14:paraId="60559FB9" w14:textId="7B28DD80" w:rsidR="00FE4A41" w:rsidRDefault="00FE4A41" w:rsidP="00E14F5F">
      <w:pPr>
        <w:overflowPunct/>
        <w:autoSpaceDE/>
        <w:autoSpaceDN/>
        <w:adjustRightInd/>
        <w:jc w:val="both"/>
        <w:textAlignment w:val="auto"/>
        <w:rPr>
          <w:rFonts w:eastAsia="宋体"/>
          <w:sz w:val="21"/>
          <w:lang w:eastAsia="zh-CN"/>
        </w:rPr>
      </w:pPr>
      <w:r w:rsidRPr="006E56BB">
        <w:rPr>
          <w:rFonts w:eastAsia="宋体"/>
          <w:b/>
          <w:sz w:val="21"/>
          <w:lang w:eastAsia="zh-CN"/>
        </w:rPr>
        <w:t>Observation 7</w:t>
      </w:r>
      <w:r>
        <w:rPr>
          <w:rFonts w:eastAsia="宋体"/>
          <w:sz w:val="21"/>
          <w:lang w:eastAsia="zh-CN"/>
        </w:rPr>
        <w:t>: Indicating change to th</w:t>
      </w:r>
      <w:r w:rsidR="00FF4BDE">
        <w:rPr>
          <w:rFonts w:eastAsia="宋体"/>
          <w:sz w:val="21"/>
          <w:lang w:eastAsia="zh-CN"/>
        </w:rPr>
        <w:t>e</w:t>
      </w:r>
      <w:r>
        <w:rPr>
          <w:rFonts w:eastAsia="宋体"/>
          <w:sz w:val="21"/>
          <w:lang w:eastAsia="zh-CN"/>
        </w:rPr>
        <w:t xml:space="preserve"> spatial relation info of the SRSs that provide beam sweeping information of PUSCH &amp; PUCCH </w:t>
      </w:r>
      <w:r w:rsidR="00097B5C">
        <w:rPr>
          <w:rFonts w:eastAsia="宋体"/>
          <w:sz w:val="21"/>
          <w:lang w:eastAsia="zh-CN"/>
        </w:rPr>
        <w:t xml:space="preserve">transmission </w:t>
      </w:r>
      <w:r>
        <w:rPr>
          <w:rFonts w:eastAsia="宋体"/>
          <w:sz w:val="21"/>
          <w:lang w:eastAsia="zh-CN"/>
        </w:rPr>
        <w:t>is another issue, and the requirements are already discussed in R16 RRM enhancement.</w:t>
      </w:r>
    </w:p>
    <w:p w14:paraId="6258FCFF" w14:textId="77777777" w:rsidR="001866AC" w:rsidRDefault="001866AC" w:rsidP="00E14F5F">
      <w:pPr>
        <w:overflowPunct/>
        <w:autoSpaceDE/>
        <w:autoSpaceDN/>
        <w:adjustRightInd/>
        <w:jc w:val="both"/>
        <w:textAlignment w:val="auto"/>
        <w:rPr>
          <w:rFonts w:eastAsia="宋体"/>
          <w:sz w:val="21"/>
          <w:lang w:eastAsia="zh-CN"/>
        </w:rPr>
      </w:pPr>
    </w:p>
    <w:p w14:paraId="0AEEA997" w14:textId="77777777" w:rsidR="00E5226D" w:rsidRPr="00E5226D" w:rsidRDefault="00E5226D" w:rsidP="00E5226D">
      <w:pPr>
        <w:pStyle w:val="2"/>
        <w:numPr>
          <w:ilvl w:val="0"/>
          <w:numId w:val="0"/>
        </w:numPr>
        <w:spacing w:after="240"/>
        <w:rPr>
          <w:rFonts w:eastAsia="宋体"/>
          <w:sz w:val="28"/>
          <w:lang w:eastAsia="zh-CN"/>
        </w:rPr>
      </w:pPr>
      <w:r w:rsidRPr="00816C8E">
        <w:rPr>
          <w:rFonts w:eastAsia="宋体" w:hint="eastAsia"/>
          <w:sz w:val="28"/>
          <w:lang w:eastAsia="zh-CN"/>
        </w:rPr>
        <w:t>2</w:t>
      </w:r>
      <w:r w:rsidRPr="00816C8E">
        <w:rPr>
          <w:rFonts w:eastAsia="宋体"/>
          <w:sz w:val="28"/>
          <w:lang w:eastAsia="zh-CN"/>
        </w:rPr>
        <w:t>.</w:t>
      </w:r>
      <w:r>
        <w:rPr>
          <w:rFonts w:eastAsia="宋体"/>
          <w:sz w:val="28"/>
          <w:lang w:eastAsia="zh-CN"/>
        </w:rPr>
        <w:t>3</w:t>
      </w:r>
      <w:r w:rsidRPr="00816C8E">
        <w:rPr>
          <w:rFonts w:eastAsia="宋体"/>
          <w:sz w:val="28"/>
          <w:lang w:eastAsia="zh-CN"/>
        </w:rPr>
        <w:t xml:space="preserve"> </w:t>
      </w:r>
      <w:r>
        <w:rPr>
          <w:rFonts w:eastAsia="宋体"/>
          <w:sz w:val="28"/>
          <w:lang w:eastAsia="zh-CN"/>
        </w:rPr>
        <w:t>Analysis for the questions</w:t>
      </w:r>
    </w:p>
    <w:p w14:paraId="00ECCF5D" w14:textId="77777777" w:rsidR="001866AC" w:rsidRDefault="001866AC" w:rsidP="00E14F5F">
      <w:pPr>
        <w:overflowPunct/>
        <w:autoSpaceDE/>
        <w:autoSpaceDN/>
        <w:adjustRightInd/>
        <w:jc w:val="both"/>
        <w:textAlignment w:val="auto"/>
        <w:rPr>
          <w:rFonts w:eastAsia="宋体"/>
          <w:sz w:val="21"/>
          <w:lang w:eastAsia="zh-CN"/>
        </w:rPr>
      </w:pPr>
      <w:r>
        <w:rPr>
          <w:rFonts w:eastAsia="宋体"/>
          <w:sz w:val="21"/>
          <w:lang w:eastAsia="zh-CN"/>
        </w:rPr>
        <w:t xml:space="preserve">This section provides an analysis for the questions, based on the previous background for </w:t>
      </w:r>
      <w:r>
        <w:rPr>
          <w:rFonts w:eastAsia="宋体" w:hint="eastAsia"/>
          <w:sz w:val="21"/>
          <w:lang w:eastAsia="zh-CN"/>
        </w:rPr>
        <w:t>RAN1</w:t>
      </w:r>
      <w:r>
        <w:rPr>
          <w:rFonts w:eastAsia="宋体"/>
          <w:sz w:val="21"/>
          <w:lang w:eastAsia="zh-CN"/>
        </w:rPr>
        <w:t>/4.</w:t>
      </w:r>
    </w:p>
    <w:p w14:paraId="17DBDD88" w14:textId="77777777" w:rsidR="001866AC" w:rsidRDefault="001866AC" w:rsidP="00E14F5F">
      <w:pPr>
        <w:overflowPunct/>
        <w:autoSpaceDE/>
        <w:autoSpaceDN/>
        <w:adjustRightInd/>
        <w:jc w:val="both"/>
        <w:textAlignment w:val="auto"/>
        <w:rPr>
          <w:rFonts w:eastAsia="宋体"/>
          <w:sz w:val="21"/>
          <w:lang w:eastAsia="zh-CN"/>
        </w:rPr>
      </w:pPr>
    </w:p>
    <w:p w14:paraId="68CE6D77" w14:textId="77777777" w:rsidR="001866AC" w:rsidRPr="001866AC" w:rsidRDefault="001866AC" w:rsidP="001866AC">
      <w:pPr>
        <w:tabs>
          <w:tab w:val="left" w:pos="3807"/>
          <w:tab w:val="center" w:pos="4932"/>
        </w:tabs>
        <w:spacing w:beforeLines="100" w:before="240" w:afterLines="50" w:after="120"/>
        <w:jc w:val="both"/>
        <w:rPr>
          <w:i/>
          <w:sz w:val="22"/>
          <w:szCs w:val="22"/>
          <w:lang w:eastAsia="zh-CN"/>
        </w:rPr>
      </w:pPr>
      <w:r w:rsidRPr="001866AC">
        <w:rPr>
          <w:b/>
          <w:bCs/>
          <w:i/>
          <w:sz w:val="22"/>
          <w:szCs w:val="22"/>
          <w:lang w:eastAsia="zh-CN"/>
        </w:rPr>
        <w:t>Question 1</w:t>
      </w:r>
      <w:r w:rsidRPr="001866AC">
        <w:rPr>
          <w:i/>
          <w:sz w:val="22"/>
          <w:szCs w:val="22"/>
          <w:lang w:eastAsia="zh-CN"/>
        </w:rPr>
        <w:t xml:space="preserve">: What are the ranges of the transient period(s) between two PUCCH/PUSCH </w:t>
      </w:r>
      <w:proofErr w:type="spellStart"/>
      <w:r w:rsidRPr="001866AC">
        <w:rPr>
          <w:i/>
          <w:sz w:val="22"/>
          <w:szCs w:val="22"/>
          <w:lang w:eastAsia="zh-CN"/>
        </w:rPr>
        <w:t>TDMed</w:t>
      </w:r>
      <w:proofErr w:type="spellEnd"/>
      <w:r w:rsidRPr="001866AC">
        <w:rPr>
          <w:i/>
          <w:sz w:val="22"/>
          <w:szCs w:val="22"/>
          <w:lang w:eastAsia="zh-CN"/>
        </w:rPr>
        <w:t xml:space="preserve"> repetitions (with different UL beams)? </w:t>
      </w:r>
    </w:p>
    <w:p w14:paraId="0BB962B1" w14:textId="173C84C6" w:rsidR="00711B4B" w:rsidRDefault="00711B4B" w:rsidP="00711B4B">
      <w:pPr>
        <w:overflowPunct/>
        <w:autoSpaceDE/>
        <w:autoSpaceDN/>
        <w:adjustRightInd/>
        <w:jc w:val="both"/>
        <w:textAlignment w:val="auto"/>
        <w:rPr>
          <w:rFonts w:eastAsia="宋体"/>
          <w:sz w:val="21"/>
          <w:lang w:eastAsia="zh-CN"/>
        </w:rPr>
      </w:pPr>
      <w:r w:rsidRPr="00711B4B">
        <w:rPr>
          <w:rFonts w:eastAsia="宋体" w:hint="eastAsia"/>
          <w:sz w:val="21"/>
          <w:lang w:eastAsia="zh-CN"/>
        </w:rPr>
        <w:t>F</w:t>
      </w:r>
      <w:r w:rsidRPr="00711B4B">
        <w:rPr>
          <w:rFonts w:eastAsia="宋体"/>
          <w:sz w:val="21"/>
          <w:lang w:eastAsia="zh-CN"/>
        </w:rPr>
        <w:t xml:space="preserve">or two PUCCH/PUSCH </w:t>
      </w:r>
      <w:proofErr w:type="spellStart"/>
      <w:r w:rsidRPr="00711B4B">
        <w:rPr>
          <w:rFonts w:eastAsia="宋体"/>
          <w:sz w:val="21"/>
          <w:lang w:eastAsia="zh-CN"/>
        </w:rPr>
        <w:t>TDMed</w:t>
      </w:r>
      <w:proofErr w:type="spellEnd"/>
      <w:r w:rsidRPr="00711B4B">
        <w:rPr>
          <w:rFonts w:eastAsia="宋体"/>
          <w:sz w:val="21"/>
          <w:lang w:eastAsia="zh-CN"/>
        </w:rPr>
        <w:t xml:space="preserve"> repetitions (with different UL beams), according to the previous RAN1 background, they may “follow different transmission power control”. </w:t>
      </w:r>
      <w:r>
        <w:rPr>
          <w:rFonts w:eastAsia="宋体"/>
          <w:sz w:val="21"/>
          <w:lang w:eastAsia="zh-CN"/>
        </w:rPr>
        <w:t>It means there may be a power change. In case there is a power change, the current transient period minimum requirements (10us for FR1 and 5us for FR2) should apply. In case no such power change, this transient period need not be considered.</w:t>
      </w:r>
    </w:p>
    <w:p w14:paraId="07BE66BE" w14:textId="71B8EB26" w:rsidR="00874E7B" w:rsidRDefault="00874E7B" w:rsidP="00711B4B">
      <w:pPr>
        <w:overflowPunct/>
        <w:autoSpaceDE/>
        <w:autoSpaceDN/>
        <w:adjustRightInd/>
        <w:jc w:val="both"/>
        <w:textAlignment w:val="auto"/>
        <w:rPr>
          <w:rFonts w:eastAsia="宋体"/>
          <w:sz w:val="21"/>
          <w:lang w:eastAsia="zh-CN"/>
        </w:rPr>
      </w:pPr>
      <w:r>
        <w:rPr>
          <w:rFonts w:eastAsia="宋体"/>
          <w:sz w:val="21"/>
          <w:lang w:eastAsia="zh-CN"/>
        </w:rPr>
        <w:t>Although the transient period is defined in R15 considering beam sweeping within a panel, companies see it can also apply to the case of beam sweeping between panels.</w:t>
      </w:r>
      <w:r w:rsidR="006121BD">
        <w:rPr>
          <w:rFonts w:eastAsia="宋体"/>
          <w:sz w:val="21"/>
          <w:lang w:eastAsia="zh-CN"/>
        </w:rPr>
        <w:t xml:space="preserve"> Therefore</w:t>
      </w:r>
      <w:r w:rsidR="00A20A04">
        <w:rPr>
          <w:rFonts w:eastAsia="宋体"/>
          <w:sz w:val="21"/>
          <w:lang w:eastAsia="zh-CN"/>
        </w:rPr>
        <w:t>,</w:t>
      </w:r>
      <w:r w:rsidR="006121BD">
        <w:rPr>
          <w:rFonts w:eastAsia="宋体"/>
          <w:sz w:val="21"/>
          <w:lang w:eastAsia="zh-CN"/>
        </w:rPr>
        <w:t xml:space="preserve"> the same requirements are assumed.</w:t>
      </w:r>
    </w:p>
    <w:p w14:paraId="5988A5F9" w14:textId="77777777" w:rsidR="001866AC" w:rsidRPr="00B129FF" w:rsidRDefault="001866AC" w:rsidP="001866AC">
      <w:pPr>
        <w:spacing w:after="0"/>
        <w:jc w:val="both"/>
        <w:rPr>
          <w:lang w:eastAsia="zh-CN"/>
        </w:rPr>
      </w:pPr>
    </w:p>
    <w:p w14:paraId="6A541513" w14:textId="77777777" w:rsidR="001866AC" w:rsidRDefault="001866AC" w:rsidP="001866AC">
      <w:pPr>
        <w:tabs>
          <w:tab w:val="left" w:pos="3807"/>
          <w:tab w:val="center" w:pos="4932"/>
        </w:tabs>
        <w:spacing w:beforeLines="100" w:before="240" w:afterLines="50" w:after="120"/>
        <w:jc w:val="both"/>
        <w:rPr>
          <w:sz w:val="22"/>
          <w:szCs w:val="22"/>
          <w:lang w:eastAsia="zh-CN"/>
        </w:rPr>
      </w:pPr>
      <w:r w:rsidRPr="00115C5B">
        <w:rPr>
          <w:b/>
          <w:bCs/>
          <w:sz w:val="22"/>
          <w:szCs w:val="22"/>
          <w:lang w:eastAsia="zh-CN"/>
        </w:rPr>
        <w:t>Question 2:</w:t>
      </w:r>
      <w:r w:rsidRPr="00115C5B">
        <w:rPr>
          <w:sz w:val="22"/>
          <w:szCs w:val="22"/>
          <w:lang w:eastAsia="zh-CN"/>
        </w:rPr>
        <w:t xml:space="preserve"> In RAN4 perspective, </w:t>
      </w:r>
      <w:r>
        <w:rPr>
          <w:sz w:val="22"/>
          <w:szCs w:val="22"/>
          <w:lang w:eastAsia="zh-CN"/>
        </w:rPr>
        <w:t>are</w:t>
      </w:r>
      <w:r w:rsidRPr="00115C5B">
        <w:rPr>
          <w:sz w:val="22"/>
          <w:szCs w:val="22"/>
          <w:lang w:eastAsia="zh-CN"/>
        </w:rPr>
        <w:t xml:space="preserve"> there additional consideration</w:t>
      </w:r>
      <w:r>
        <w:rPr>
          <w:sz w:val="22"/>
          <w:szCs w:val="22"/>
          <w:lang w:eastAsia="zh-CN"/>
        </w:rPr>
        <w:t>s that RAN1 shall account</w:t>
      </w:r>
      <w:r w:rsidRPr="00115C5B">
        <w:rPr>
          <w:sz w:val="22"/>
          <w:szCs w:val="22"/>
          <w:lang w:eastAsia="zh-CN"/>
        </w:rPr>
        <w:t xml:space="preserve"> </w:t>
      </w:r>
      <w:r>
        <w:rPr>
          <w:sz w:val="22"/>
          <w:szCs w:val="22"/>
          <w:lang w:eastAsia="zh-CN"/>
        </w:rPr>
        <w:t>for a</w:t>
      </w:r>
      <w:r w:rsidRPr="00115C5B">
        <w:rPr>
          <w:sz w:val="22"/>
          <w:szCs w:val="22"/>
          <w:lang w:eastAsia="zh-CN"/>
        </w:rPr>
        <w:t xml:space="preserve"> switching gap </w:t>
      </w:r>
      <w:r>
        <w:rPr>
          <w:sz w:val="22"/>
          <w:szCs w:val="22"/>
          <w:lang w:eastAsia="zh-CN"/>
        </w:rPr>
        <w:t xml:space="preserve">(blanked symbol(s)) </w:t>
      </w:r>
      <w:r w:rsidRPr="00115C5B">
        <w:rPr>
          <w:sz w:val="22"/>
          <w:szCs w:val="22"/>
          <w:lang w:eastAsia="zh-CN"/>
        </w:rPr>
        <w:t xml:space="preserve">between two PUCCH/PUSCH </w:t>
      </w:r>
      <w:proofErr w:type="spellStart"/>
      <w:r>
        <w:rPr>
          <w:sz w:val="22"/>
          <w:szCs w:val="22"/>
          <w:lang w:eastAsia="zh-CN"/>
        </w:rPr>
        <w:t>TDMed</w:t>
      </w:r>
      <w:proofErr w:type="spellEnd"/>
      <w:r>
        <w:rPr>
          <w:sz w:val="22"/>
          <w:szCs w:val="22"/>
          <w:lang w:eastAsia="zh-CN"/>
        </w:rPr>
        <w:t xml:space="preserve"> </w:t>
      </w:r>
      <w:r w:rsidRPr="00115C5B">
        <w:rPr>
          <w:sz w:val="22"/>
          <w:szCs w:val="22"/>
          <w:lang w:eastAsia="zh-CN"/>
        </w:rPr>
        <w:t>repetitions (with different UL beams)?</w:t>
      </w:r>
      <w:r>
        <w:rPr>
          <w:sz w:val="22"/>
          <w:szCs w:val="22"/>
          <w:lang w:eastAsia="zh-CN"/>
        </w:rPr>
        <w:t xml:space="preserve"> </w:t>
      </w:r>
    </w:p>
    <w:p w14:paraId="36B96F04" w14:textId="23466DD2" w:rsidR="00285082" w:rsidRDefault="00711B4B" w:rsidP="001866AC">
      <w:pPr>
        <w:tabs>
          <w:tab w:val="left" w:pos="3807"/>
          <w:tab w:val="center" w:pos="4932"/>
        </w:tabs>
        <w:spacing w:beforeLines="100" w:before="240" w:afterLines="50" w:after="120"/>
        <w:jc w:val="both"/>
        <w:rPr>
          <w:rFonts w:eastAsia="宋体"/>
          <w:sz w:val="21"/>
          <w:lang w:eastAsia="zh-CN"/>
        </w:rPr>
      </w:pPr>
      <w:r w:rsidRPr="00032318">
        <w:rPr>
          <w:rFonts w:eastAsia="等线"/>
          <w:sz w:val="22"/>
          <w:szCs w:val="22"/>
          <w:lang w:eastAsia="zh-CN"/>
        </w:rPr>
        <w:t xml:space="preserve">Currently </w:t>
      </w:r>
      <w:r w:rsidRPr="00032318">
        <w:rPr>
          <w:rFonts w:eastAsia="等线" w:hint="eastAsia"/>
          <w:sz w:val="22"/>
          <w:szCs w:val="22"/>
          <w:lang w:eastAsia="zh-CN"/>
        </w:rPr>
        <w:t>R</w:t>
      </w:r>
      <w:r w:rsidRPr="00032318">
        <w:rPr>
          <w:rFonts w:eastAsia="等线"/>
          <w:sz w:val="22"/>
          <w:szCs w:val="22"/>
          <w:lang w:eastAsia="zh-CN"/>
        </w:rPr>
        <w:t xml:space="preserve">AN4 only consider </w:t>
      </w:r>
      <w:r>
        <w:rPr>
          <w:rFonts w:eastAsia="宋体"/>
          <w:sz w:val="21"/>
          <w:lang w:eastAsia="zh-CN"/>
        </w:rPr>
        <w:t>a one</w:t>
      </w:r>
      <w:r w:rsidR="0005707C">
        <w:rPr>
          <w:rFonts w:eastAsia="宋体"/>
          <w:sz w:val="21"/>
          <w:lang w:eastAsia="zh-CN"/>
        </w:rPr>
        <w:t>-</w:t>
      </w:r>
      <w:r>
        <w:rPr>
          <w:rFonts w:eastAsia="宋体"/>
          <w:sz w:val="21"/>
          <w:lang w:eastAsia="zh-CN"/>
        </w:rPr>
        <w:t>symbol gap</w:t>
      </w:r>
      <w:r w:rsidRPr="00032318">
        <w:rPr>
          <w:rFonts w:eastAsia="等线"/>
          <w:sz w:val="22"/>
          <w:szCs w:val="22"/>
          <w:lang w:eastAsia="zh-CN"/>
        </w:rPr>
        <w:t xml:space="preserve"> </w:t>
      </w:r>
      <w:r>
        <w:rPr>
          <w:rFonts w:eastAsia="宋体"/>
          <w:sz w:val="21"/>
          <w:lang w:eastAsia="zh-CN"/>
        </w:rPr>
        <w:t xml:space="preserve">in the case of the highest SCS and transient period is required on both sides of the symbol. For other cases, blanked symbol is not defined. </w:t>
      </w:r>
    </w:p>
    <w:p w14:paraId="1D0B2342" w14:textId="77777777" w:rsidR="00285082" w:rsidRPr="00032318" w:rsidRDefault="00285082" w:rsidP="001866AC">
      <w:pPr>
        <w:tabs>
          <w:tab w:val="left" w:pos="3807"/>
          <w:tab w:val="center" w:pos="4932"/>
        </w:tabs>
        <w:spacing w:beforeLines="100" w:before="240" w:afterLines="50" w:after="120"/>
        <w:jc w:val="both"/>
        <w:rPr>
          <w:rFonts w:eastAsia="等线"/>
          <w:sz w:val="22"/>
          <w:szCs w:val="22"/>
          <w:lang w:eastAsia="zh-CN"/>
        </w:rPr>
      </w:pPr>
    </w:p>
    <w:p w14:paraId="4F54581F" w14:textId="77777777" w:rsidR="001866AC" w:rsidRDefault="001866AC" w:rsidP="001866AC">
      <w:pPr>
        <w:tabs>
          <w:tab w:val="left" w:pos="3807"/>
          <w:tab w:val="center" w:pos="4932"/>
        </w:tabs>
        <w:spacing w:beforeLines="100" w:before="240" w:afterLines="50" w:after="120"/>
        <w:jc w:val="both"/>
        <w:rPr>
          <w:sz w:val="22"/>
          <w:szCs w:val="22"/>
          <w:lang w:eastAsia="zh-CN"/>
        </w:rPr>
      </w:pPr>
      <w:r w:rsidRPr="00115C5B">
        <w:rPr>
          <w:b/>
          <w:bCs/>
          <w:sz w:val="22"/>
          <w:szCs w:val="22"/>
          <w:lang w:eastAsia="zh-CN"/>
        </w:rPr>
        <w:t xml:space="preserve">Question </w:t>
      </w:r>
      <w:r>
        <w:rPr>
          <w:b/>
          <w:bCs/>
          <w:sz w:val="22"/>
          <w:szCs w:val="22"/>
          <w:lang w:eastAsia="zh-CN"/>
        </w:rPr>
        <w:t>3</w:t>
      </w:r>
      <w:r w:rsidRPr="00115C5B">
        <w:rPr>
          <w:b/>
          <w:bCs/>
          <w:sz w:val="22"/>
          <w:szCs w:val="22"/>
          <w:lang w:eastAsia="zh-CN"/>
        </w:rPr>
        <w:t>:</w:t>
      </w:r>
      <w:r w:rsidRPr="00115C5B">
        <w:rPr>
          <w:sz w:val="22"/>
          <w:szCs w:val="22"/>
          <w:lang w:eastAsia="zh-CN"/>
        </w:rPr>
        <w:t xml:space="preserve"> </w:t>
      </w:r>
      <w:r>
        <w:rPr>
          <w:sz w:val="22"/>
          <w:szCs w:val="22"/>
          <w:lang w:eastAsia="zh-CN"/>
        </w:rPr>
        <w:t>For</w:t>
      </w:r>
      <w:r w:rsidRPr="00115C5B">
        <w:rPr>
          <w:sz w:val="22"/>
          <w:szCs w:val="22"/>
          <w:lang w:eastAsia="zh-CN"/>
        </w:rPr>
        <w:t xml:space="preserve"> different beam mapping </w:t>
      </w:r>
      <w:r>
        <w:rPr>
          <w:sz w:val="22"/>
          <w:szCs w:val="22"/>
          <w:lang w:eastAsia="zh-CN"/>
        </w:rPr>
        <w:t>principles (i.e. cyclical and sequential mapping patterns),</w:t>
      </w:r>
      <w:r w:rsidRPr="00115C5B">
        <w:rPr>
          <w:sz w:val="22"/>
          <w:szCs w:val="22"/>
          <w:lang w:eastAsia="zh-CN"/>
        </w:rPr>
        <w:t xml:space="preserve"> </w:t>
      </w:r>
      <w:r>
        <w:rPr>
          <w:sz w:val="22"/>
          <w:szCs w:val="22"/>
          <w:lang w:eastAsia="zh-CN"/>
        </w:rPr>
        <w:t>is there</w:t>
      </w:r>
      <w:r w:rsidRPr="00115C5B">
        <w:rPr>
          <w:sz w:val="22"/>
          <w:szCs w:val="22"/>
          <w:lang w:eastAsia="zh-CN"/>
        </w:rPr>
        <w:t xml:space="preserve"> any additional complexity that RAN4 </w:t>
      </w:r>
      <w:r>
        <w:rPr>
          <w:sz w:val="22"/>
          <w:szCs w:val="22"/>
          <w:lang w:eastAsia="zh-CN"/>
        </w:rPr>
        <w:t>foresees when applying</w:t>
      </w:r>
      <w:r w:rsidRPr="00115C5B">
        <w:rPr>
          <w:sz w:val="22"/>
          <w:szCs w:val="22"/>
          <w:lang w:eastAsia="zh-CN"/>
        </w:rPr>
        <w:t xml:space="preserve"> cyclical beam mapping </w:t>
      </w:r>
      <w:r>
        <w:rPr>
          <w:sz w:val="22"/>
          <w:szCs w:val="22"/>
          <w:lang w:eastAsia="zh-CN"/>
        </w:rPr>
        <w:t>vs</w:t>
      </w:r>
      <w:r w:rsidRPr="00115C5B">
        <w:rPr>
          <w:sz w:val="22"/>
          <w:szCs w:val="22"/>
          <w:lang w:eastAsia="zh-CN"/>
        </w:rPr>
        <w:t xml:space="preserve"> sequential beam mapping? </w:t>
      </w:r>
    </w:p>
    <w:p w14:paraId="71C57021" w14:textId="678813E0" w:rsidR="00285082" w:rsidRDefault="00285082" w:rsidP="001866AC">
      <w:pPr>
        <w:tabs>
          <w:tab w:val="left" w:pos="3807"/>
          <w:tab w:val="center" w:pos="4932"/>
        </w:tabs>
        <w:spacing w:beforeLines="100" w:before="240" w:afterLines="50" w:after="120"/>
        <w:jc w:val="both"/>
        <w:rPr>
          <w:rFonts w:eastAsia="宋体"/>
          <w:sz w:val="21"/>
          <w:lang w:eastAsia="zh-CN"/>
        </w:rPr>
      </w:pPr>
      <w:r w:rsidRPr="00032318">
        <w:rPr>
          <w:rFonts w:eastAsia="等线" w:hint="eastAsia"/>
          <w:sz w:val="22"/>
          <w:szCs w:val="22"/>
          <w:lang w:eastAsia="zh-CN"/>
        </w:rPr>
        <w:t>A</w:t>
      </w:r>
      <w:r w:rsidRPr="00032318">
        <w:rPr>
          <w:rFonts w:eastAsia="等线"/>
          <w:sz w:val="22"/>
          <w:szCs w:val="22"/>
          <w:lang w:eastAsia="zh-CN"/>
        </w:rPr>
        <w:t xml:space="preserve">s in answer for question 2, </w:t>
      </w:r>
      <w:r w:rsidRPr="00285082">
        <w:rPr>
          <w:rFonts w:eastAsia="等线" w:hint="eastAsia"/>
          <w:sz w:val="22"/>
          <w:szCs w:val="22"/>
          <w:lang w:eastAsia="zh-CN"/>
        </w:rPr>
        <w:t>R</w:t>
      </w:r>
      <w:r w:rsidRPr="00285082">
        <w:rPr>
          <w:rFonts w:eastAsia="等线"/>
          <w:sz w:val="22"/>
          <w:szCs w:val="22"/>
          <w:lang w:eastAsia="zh-CN"/>
        </w:rPr>
        <w:t xml:space="preserve">AN4 only consider </w:t>
      </w:r>
      <w:r>
        <w:rPr>
          <w:rFonts w:eastAsia="宋体"/>
          <w:sz w:val="21"/>
          <w:lang w:eastAsia="zh-CN"/>
        </w:rPr>
        <w:t>a one symbol gap</w:t>
      </w:r>
      <w:r w:rsidRPr="00285082">
        <w:rPr>
          <w:rFonts w:eastAsia="等线"/>
          <w:sz w:val="22"/>
          <w:szCs w:val="22"/>
          <w:lang w:eastAsia="zh-CN"/>
        </w:rPr>
        <w:t xml:space="preserve"> </w:t>
      </w:r>
      <w:r>
        <w:rPr>
          <w:rFonts w:eastAsia="宋体"/>
          <w:sz w:val="21"/>
          <w:lang w:eastAsia="zh-CN"/>
        </w:rPr>
        <w:t>in the case of the highest SCS and transient period is required on both sides of the symbol. For other cases, blanked symbol is not defined.</w:t>
      </w:r>
      <w:r w:rsidR="00E92566">
        <w:rPr>
          <w:rFonts w:eastAsia="宋体"/>
          <w:sz w:val="21"/>
          <w:lang w:eastAsia="zh-CN"/>
        </w:rPr>
        <w:t xml:space="preserve"> Therefore</w:t>
      </w:r>
      <w:r w:rsidR="000720A5">
        <w:rPr>
          <w:rFonts w:eastAsia="宋体"/>
          <w:sz w:val="21"/>
          <w:lang w:eastAsia="zh-CN"/>
        </w:rPr>
        <w:t>,</w:t>
      </w:r>
      <w:r w:rsidR="00E92566">
        <w:rPr>
          <w:rFonts w:eastAsia="宋体"/>
          <w:sz w:val="21"/>
          <w:lang w:eastAsia="zh-CN"/>
        </w:rPr>
        <w:t xml:space="preserve"> there is no additional </w:t>
      </w:r>
      <w:r w:rsidR="007D74F6">
        <w:rPr>
          <w:rFonts w:eastAsia="宋体"/>
          <w:sz w:val="21"/>
          <w:lang w:eastAsia="zh-CN"/>
        </w:rPr>
        <w:t>complexity.</w:t>
      </w:r>
    </w:p>
    <w:p w14:paraId="03CC9C20" w14:textId="653F6AC3" w:rsidR="00285082" w:rsidRPr="00285082" w:rsidRDefault="00E92566" w:rsidP="001866AC">
      <w:pPr>
        <w:tabs>
          <w:tab w:val="left" w:pos="3807"/>
          <w:tab w:val="center" w:pos="4932"/>
        </w:tabs>
        <w:spacing w:beforeLines="100" w:before="240" w:afterLines="50" w:after="120"/>
        <w:jc w:val="both"/>
        <w:rPr>
          <w:rFonts w:eastAsia="宋体"/>
          <w:sz w:val="21"/>
          <w:lang w:eastAsia="zh-CN"/>
        </w:rPr>
      </w:pPr>
      <w:r w:rsidDel="00E92566">
        <w:rPr>
          <w:rFonts w:eastAsia="宋体" w:hint="eastAsia"/>
          <w:sz w:val="21"/>
          <w:lang w:eastAsia="zh-CN"/>
        </w:rPr>
        <w:t xml:space="preserve"> </w:t>
      </w:r>
    </w:p>
    <w:p w14:paraId="5B8E2D7F" w14:textId="77777777" w:rsidR="001866AC" w:rsidRDefault="001866AC" w:rsidP="001866AC">
      <w:pPr>
        <w:tabs>
          <w:tab w:val="left" w:pos="3807"/>
          <w:tab w:val="center" w:pos="4932"/>
        </w:tabs>
        <w:spacing w:beforeLines="100" w:before="240" w:afterLines="50" w:after="120"/>
        <w:jc w:val="both"/>
        <w:rPr>
          <w:sz w:val="22"/>
          <w:szCs w:val="22"/>
          <w:lang w:eastAsia="zh-CN"/>
        </w:rPr>
      </w:pPr>
      <w:r w:rsidRPr="009916C0">
        <w:rPr>
          <w:b/>
          <w:bCs/>
          <w:sz w:val="22"/>
          <w:szCs w:val="22"/>
          <w:lang w:eastAsia="zh-CN"/>
        </w:rPr>
        <w:t>Question 4:</w:t>
      </w:r>
      <w:r w:rsidRPr="009916C0">
        <w:rPr>
          <w:sz w:val="22"/>
          <w:szCs w:val="22"/>
          <w:lang w:eastAsia="zh-CN"/>
        </w:rPr>
        <w:t xml:space="preserve"> </w:t>
      </w:r>
      <w:r>
        <w:rPr>
          <w:sz w:val="22"/>
          <w:szCs w:val="22"/>
          <w:lang w:eastAsia="zh-CN"/>
        </w:rPr>
        <w:t>In particular to m</w:t>
      </w:r>
      <w:r w:rsidRPr="009916C0">
        <w:rPr>
          <w:sz w:val="22"/>
          <w:szCs w:val="22"/>
          <w:lang w:eastAsia="zh-CN"/>
        </w:rPr>
        <w:t>ulti-TRP intra-slot beam hopping (Scheme 2)</w:t>
      </w:r>
      <w:r>
        <w:rPr>
          <w:sz w:val="22"/>
          <w:szCs w:val="22"/>
          <w:lang w:eastAsia="zh-CN"/>
        </w:rPr>
        <w:t>, c</w:t>
      </w:r>
      <w:r w:rsidRPr="009916C0">
        <w:rPr>
          <w:sz w:val="22"/>
          <w:szCs w:val="22"/>
          <w:lang w:eastAsia="zh-CN"/>
        </w:rPr>
        <w:t xml:space="preserve">an RAN1 assume the same requirement as RB hopping with respect to transient period in current RAN4 requirements, if the two hops have different </w:t>
      </w:r>
      <w:r>
        <w:rPr>
          <w:sz w:val="22"/>
          <w:szCs w:val="22"/>
          <w:lang w:eastAsia="zh-CN"/>
        </w:rPr>
        <w:t>UL beams</w:t>
      </w:r>
      <w:r w:rsidRPr="009916C0">
        <w:rPr>
          <w:sz w:val="22"/>
          <w:szCs w:val="22"/>
          <w:lang w:eastAsia="zh-CN"/>
        </w:rPr>
        <w:t xml:space="preserve"> in addition to different RBs?</w:t>
      </w:r>
    </w:p>
    <w:p w14:paraId="787451FA" w14:textId="77777777" w:rsidR="00285082" w:rsidRPr="00032318" w:rsidRDefault="00285082" w:rsidP="001866AC">
      <w:pPr>
        <w:tabs>
          <w:tab w:val="left" w:pos="3807"/>
          <w:tab w:val="center" w:pos="4932"/>
        </w:tabs>
        <w:spacing w:beforeLines="100" w:before="240" w:afterLines="50" w:after="120"/>
        <w:jc w:val="both"/>
        <w:rPr>
          <w:rFonts w:eastAsia="等线"/>
          <w:sz w:val="22"/>
          <w:szCs w:val="22"/>
          <w:lang w:eastAsia="zh-CN"/>
        </w:rPr>
      </w:pPr>
      <w:r w:rsidRPr="00032318">
        <w:rPr>
          <w:rFonts w:eastAsia="等线" w:hint="eastAsia"/>
          <w:sz w:val="22"/>
          <w:szCs w:val="22"/>
          <w:lang w:eastAsia="zh-CN"/>
        </w:rPr>
        <w:t>A</w:t>
      </w:r>
      <w:r w:rsidRPr="00032318">
        <w:rPr>
          <w:rFonts w:eastAsia="等线"/>
          <w:sz w:val="22"/>
          <w:szCs w:val="22"/>
          <w:lang w:eastAsia="zh-CN"/>
        </w:rPr>
        <w:t>s long as RB hopping and/or power changes applies, RAN4 requirement is the same.</w:t>
      </w:r>
    </w:p>
    <w:p w14:paraId="599869AC" w14:textId="77777777" w:rsidR="00285082" w:rsidRPr="00032318" w:rsidRDefault="00285082" w:rsidP="001866AC">
      <w:pPr>
        <w:tabs>
          <w:tab w:val="left" w:pos="3807"/>
          <w:tab w:val="center" w:pos="4932"/>
        </w:tabs>
        <w:spacing w:beforeLines="100" w:before="240" w:afterLines="50" w:after="120"/>
        <w:jc w:val="both"/>
        <w:rPr>
          <w:rFonts w:eastAsia="等线"/>
          <w:sz w:val="22"/>
          <w:szCs w:val="22"/>
          <w:lang w:eastAsia="zh-CN"/>
        </w:rPr>
      </w:pPr>
    </w:p>
    <w:p w14:paraId="471AC09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685BBAF8" w14:textId="77777777" w:rsidR="005C538D" w:rsidRPr="00CF1099" w:rsidRDefault="00CF1099" w:rsidP="00B042C7">
      <w:pPr>
        <w:rPr>
          <w:rFonts w:eastAsia="等线"/>
          <w:noProof/>
          <w:lang w:val="fr-FR" w:eastAsia="zh-CN"/>
        </w:rPr>
      </w:pPr>
      <w:r w:rsidRPr="00CF1099">
        <w:rPr>
          <w:rFonts w:eastAsia="宋体" w:hint="eastAsia"/>
          <w:lang w:val="en-US" w:eastAsia="zh-CN"/>
        </w:rPr>
        <w:t>T</w:t>
      </w:r>
      <w:r w:rsidRPr="00CF1099">
        <w:rPr>
          <w:rFonts w:eastAsia="宋体"/>
          <w:lang w:val="en-US" w:eastAsia="zh-CN"/>
        </w:rPr>
        <w:t>his paper</w:t>
      </w:r>
      <w:r w:rsidR="007B2127">
        <w:rPr>
          <w:rFonts w:eastAsia="宋体"/>
          <w:lang w:val="en-US" w:eastAsia="zh-CN"/>
        </w:rPr>
        <w:t xml:space="preserve"> </w:t>
      </w:r>
      <w:r w:rsidR="00BD5D9A">
        <w:rPr>
          <w:rFonts w:eastAsia="宋体"/>
          <w:lang w:val="en-US" w:eastAsia="zh-CN"/>
        </w:rPr>
        <w:t>discussed RAN2’s LS [</w:t>
      </w:r>
      <w:r w:rsidR="006857C0">
        <w:rPr>
          <w:rFonts w:eastAsia="宋体"/>
          <w:lang w:val="en-US" w:eastAsia="zh-CN"/>
        </w:rPr>
        <w:t>1</w:t>
      </w:r>
      <w:r w:rsidR="00BD5D9A">
        <w:rPr>
          <w:rFonts w:eastAsia="宋体"/>
          <w:lang w:val="en-US" w:eastAsia="zh-CN"/>
        </w:rPr>
        <w:t xml:space="preserve">]. </w:t>
      </w:r>
      <w:r w:rsidR="00B471EC">
        <w:rPr>
          <w:rFonts w:eastAsia="宋体"/>
          <w:lang w:eastAsia="zh-CN"/>
        </w:rPr>
        <w:t>T</w:t>
      </w:r>
      <w:r w:rsidR="005C538D" w:rsidRPr="00CF1099">
        <w:rPr>
          <w:rFonts w:eastAsia="等线" w:hint="eastAsia"/>
          <w:noProof/>
          <w:lang w:val="fr-FR" w:eastAsia="zh-CN"/>
        </w:rPr>
        <w:t>he following</w:t>
      </w:r>
      <w:r w:rsidR="00DA56A2" w:rsidRPr="00CF1099">
        <w:rPr>
          <w:rFonts w:eastAsia="等线"/>
          <w:noProof/>
          <w:lang w:val="fr-FR" w:eastAsia="zh-CN"/>
        </w:rPr>
        <w:t xml:space="preserve"> </w:t>
      </w:r>
      <w:r w:rsidR="00BD5D9A">
        <w:rPr>
          <w:rFonts w:eastAsia="等线"/>
          <w:noProof/>
          <w:lang w:val="fr-FR" w:eastAsia="zh-CN"/>
        </w:rPr>
        <w:t xml:space="preserve">observations and </w:t>
      </w:r>
      <w:r w:rsidR="003D758F">
        <w:rPr>
          <w:rFonts w:eastAsia="等线"/>
          <w:noProof/>
          <w:lang w:val="fr-FR" w:eastAsia="zh-CN"/>
        </w:rPr>
        <w:t xml:space="preserve">proposal </w:t>
      </w:r>
      <w:r w:rsidR="007B2127">
        <w:rPr>
          <w:rFonts w:eastAsia="等线"/>
          <w:noProof/>
          <w:lang w:val="fr-FR" w:eastAsia="zh-CN"/>
        </w:rPr>
        <w:t>were provided</w:t>
      </w:r>
      <w:r w:rsidR="005C538D" w:rsidRPr="00CF1099">
        <w:rPr>
          <w:rFonts w:eastAsia="等线" w:hint="eastAsia"/>
          <w:noProof/>
          <w:lang w:val="fr-FR" w:eastAsia="zh-CN"/>
        </w:rPr>
        <w:t>:</w:t>
      </w:r>
    </w:p>
    <w:p w14:paraId="2220B2EF" w14:textId="77777777" w:rsidR="00285082" w:rsidRDefault="00285082" w:rsidP="00285082">
      <w:pPr>
        <w:overflowPunct/>
        <w:autoSpaceDE/>
        <w:autoSpaceDN/>
        <w:adjustRightInd/>
        <w:jc w:val="both"/>
        <w:textAlignment w:val="auto"/>
        <w:rPr>
          <w:rFonts w:eastAsia="宋体"/>
          <w:sz w:val="21"/>
          <w:lang w:eastAsia="zh-CN"/>
        </w:rPr>
      </w:pPr>
      <w:r w:rsidRPr="00B252EB">
        <w:rPr>
          <w:rFonts w:eastAsia="宋体"/>
          <w:b/>
          <w:sz w:val="21"/>
          <w:lang w:eastAsia="zh-CN"/>
        </w:rPr>
        <w:t>Observation 1</w:t>
      </w:r>
      <w:r>
        <w:rPr>
          <w:rFonts w:eastAsia="宋体"/>
          <w:sz w:val="21"/>
          <w:lang w:eastAsia="zh-CN"/>
        </w:rPr>
        <w:t>: RAN1’s main interest is in possible impact of the beam related behaviour to transient period and gaps etc.</w:t>
      </w:r>
    </w:p>
    <w:p w14:paraId="5B7D3172" w14:textId="77777777" w:rsidR="00285082" w:rsidRDefault="00285082" w:rsidP="00285082">
      <w:pPr>
        <w:overflowPunct/>
        <w:autoSpaceDE/>
        <w:autoSpaceDN/>
        <w:adjustRightInd/>
        <w:jc w:val="both"/>
        <w:textAlignment w:val="auto"/>
        <w:rPr>
          <w:rFonts w:eastAsia="宋体"/>
          <w:sz w:val="21"/>
          <w:lang w:eastAsia="zh-CN"/>
        </w:rPr>
      </w:pPr>
      <w:r w:rsidRPr="00CC10D4">
        <w:rPr>
          <w:rFonts w:eastAsia="宋体"/>
          <w:b/>
          <w:sz w:val="21"/>
          <w:lang w:eastAsia="zh-CN"/>
        </w:rPr>
        <w:t>Observation 2</w:t>
      </w:r>
      <w:r>
        <w:rPr>
          <w:rFonts w:eastAsia="宋体"/>
          <w:sz w:val="21"/>
          <w:lang w:eastAsia="zh-CN"/>
        </w:rPr>
        <w:t>: There are many situations that would need to be considered in RAN1’s provided conditions.</w:t>
      </w:r>
    </w:p>
    <w:p w14:paraId="6CDECC36" w14:textId="77777777" w:rsidR="00285082" w:rsidRDefault="00285082" w:rsidP="00285082">
      <w:pPr>
        <w:overflowPunct/>
        <w:autoSpaceDE/>
        <w:autoSpaceDN/>
        <w:adjustRightInd/>
        <w:jc w:val="both"/>
        <w:textAlignment w:val="auto"/>
        <w:rPr>
          <w:rFonts w:eastAsia="宋体"/>
          <w:sz w:val="21"/>
          <w:lang w:eastAsia="zh-CN"/>
        </w:rPr>
      </w:pPr>
      <w:r w:rsidRPr="007D05D9">
        <w:rPr>
          <w:rFonts w:eastAsia="宋体" w:hint="eastAsia"/>
          <w:b/>
          <w:sz w:val="21"/>
          <w:lang w:eastAsia="zh-CN"/>
        </w:rPr>
        <w:t>O</w:t>
      </w:r>
      <w:r w:rsidRPr="007D05D9">
        <w:rPr>
          <w:rFonts w:eastAsia="宋体"/>
          <w:b/>
          <w:sz w:val="21"/>
          <w:lang w:eastAsia="zh-CN"/>
        </w:rPr>
        <w:t>bservation 3</w:t>
      </w:r>
      <w:r>
        <w:rPr>
          <w:rFonts w:eastAsia="宋体"/>
          <w:sz w:val="21"/>
          <w:lang w:eastAsia="zh-CN"/>
        </w:rPr>
        <w:t>: B</w:t>
      </w:r>
      <w:r w:rsidRPr="007D05D9">
        <w:rPr>
          <w:rFonts w:eastAsia="宋体"/>
          <w:sz w:val="21"/>
          <w:lang w:eastAsia="zh-CN"/>
        </w:rPr>
        <w:t>etween continuous ON-power transmissions</w:t>
      </w:r>
      <w:r>
        <w:rPr>
          <w:rFonts w:eastAsia="宋体"/>
          <w:sz w:val="21"/>
          <w:lang w:eastAsia="zh-CN"/>
        </w:rPr>
        <w:t>, RAN4 have defined transient period allowed for the following two cases: power change or RB hopping is applied.</w:t>
      </w:r>
    </w:p>
    <w:p w14:paraId="3A4D1FBD" w14:textId="77777777" w:rsidR="00285082" w:rsidRDefault="00285082" w:rsidP="00285082">
      <w:pPr>
        <w:overflowPunct/>
        <w:autoSpaceDE/>
        <w:autoSpaceDN/>
        <w:adjustRightInd/>
        <w:jc w:val="both"/>
        <w:textAlignment w:val="auto"/>
        <w:rPr>
          <w:rFonts w:eastAsia="宋体"/>
          <w:sz w:val="21"/>
          <w:lang w:eastAsia="zh-CN"/>
        </w:rPr>
      </w:pPr>
      <w:r w:rsidRPr="00711B4B">
        <w:rPr>
          <w:rFonts w:eastAsia="宋体" w:hint="eastAsia"/>
          <w:b/>
          <w:sz w:val="21"/>
          <w:lang w:eastAsia="zh-CN"/>
        </w:rPr>
        <w:t>Observation</w:t>
      </w:r>
      <w:r w:rsidRPr="00711B4B">
        <w:rPr>
          <w:rFonts w:eastAsia="宋体"/>
          <w:b/>
          <w:sz w:val="21"/>
          <w:lang w:eastAsia="zh-CN"/>
        </w:rPr>
        <w:t xml:space="preserve"> 4</w:t>
      </w:r>
      <w:r>
        <w:rPr>
          <w:rFonts w:eastAsia="宋体" w:hint="eastAsia"/>
          <w:sz w:val="21"/>
          <w:lang w:eastAsia="zh-CN"/>
        </w:rPr>
        <w:t>:</w:t>
      </w:r>
      <w:r>
        <w:rPr>
          <w:rFonts w:eastAsia="宋体"/>
          <w:sz w:val="21"/>
          <w:lang w:eastAsia="zh-CN"/>
        </w:rPr>
        <w:t xml:space="preserve"> For the minimum requirement number, generally 10us for FR1 and 5 us for FR2.</w:t>
      </w:r>
    </w:p>
    <w:p w14:paraId="3BC773B2" w14:textId="77777777" w:rsidR="00285082" w:rsidRDefault="00285082" w:rsidP="00285082">
      <w:pPr>
        <w:overflowPunct/>
        <w:autoSpaceDE/>
        <w:autoSpaceDN/>
        <w:adjustRightInd/>
        <w:jc w:val="both"/>
        <w:textAlignment w:val="auto"/>
        <w:rPr>
          <w:rFonts w:eastAsia="宋体"/>
          <w:sz w:val="21"/>
          <w:lang w:eastAsia="zh-CN"/>
        </w:rPr>
      </w:pPr>
      <w:r w:rsidRPr="00C263F1">
        <w:rPr>
          <w:rFonts w:eastAsia="宋体" w:hint="eastAsia"/>
          <w:b/>
          <w:sz w:val="21"/>
          <w:lang w:eastAsia="zh-CN"/>
        </w:rPr>
        <w:lastRenderedPageBreak/>
        <w:t>O</w:t>
      </w:r>
      <w:r w:rsidRPr="00C263F1">
        <w:rPr>
          <w:rFonts w:eastAsia="宋体"/>
          <w:b/>
          <w:sz w:val="21"/>
          <w:lang w:eastAsia="zh-CN"/>
        </w:rPr>
        <w:t xml:space="preserve">bservation </w:t>
      </w:r>
      <w:r>
        <w:rPr>
          <w:rFonts w:eastAsia="宋体"/>
          <w:b/>
          <w:sz w:val="21"/>
          <w:lang w:eastAsia="zh-CN"/>
        </w:rPr>
        <w:t>5</w:t>
      </w:r>
      <w:r w:rsidRPr="00C263F1">
        <w:rPr>
          <w:rFonts w:eastAsia="宋体"/>
          <w:b/>
          <w:sz w:val="21"/>
          <w:lang w:eastAsia="zh-CN"/>
        </w:rPr>
        <w:t>:</w:t>
      </w:r>
      <w:r>
        <w:rPr>
          <w:rFonts w:eastAsia="宋体"/>
          <w:sz w:val="21"/>
          <w:lang w:eastAsia="zh-CN"/>
        </w:rPr>
        <w:t xml:space="preserve"> Only in the case of the highest SCS and transient period is required on both sides of the symbol, a one symbol gap is defined in RAN4 requirements.</w:t>
      </w:r>
      <w:r w:rsidR="00345480" w:rsidRPr="00345480">
        <w:rPr>
          <w:rFonts w:eastAsia="宋体"/>
          <w:sz w:val="21"/>
          <w:lang w:eastAsia="zh-CN"/>
        </w:rPr>
        <w:t xml:space="preserve"> </w:t>
      </w:r>
      <w:r w:rsidR="00345480">
        <w:rPr>
          <w:rFonts w:eastAsia="宋体"/>
          <w:sz w:val="21"/>
          <w:lang w:eastAsia="zh-CN"/>
        </w:rPr>
        <w:t xml:space="preserve">(As in </w:t>
      </w:r>
      <w:r w:rsidR="00345480" w:rsidRPr="001C0CC4">
        <w:t>Figure 6.3.3.9-3</w:t>
      </w:r>
      <w:r w:rsidR="00345480">
        <w:t xml:space="preserve"> in TS38.101-1 and </w:t>
      </w:r>
      <w:r w:rsidR="00345480" w:rsidRPr="00C04A08">
        <w:t>Figure 6.3.3.9-3</w:t>
      </w:r>
      <w:r w:rsidR="00345480">
        <w:t xml:space="preserve"> in TS38.101-2</w:t>
      </w:r>
      <w:r w:rsidR="00345480">
        <w:rPr>
          <w:rFonts w:eastAsia="宋体"/>
          <w:sz w:val="21"/>
          <w:lang w:eastAsia="zh-CN"/>
        </w:rPr>
        <w:t>)</w:t>
      </w:r>
    </w:p>
    <w:p w14:paraId="3898DF4A" w14:textId="0CAC9D00" w:rsidR="004541FC" w:rsidRDefault="004541FC" w:rsidP="004541FC">
      <w:pPr>
        <w:overflowPunct/>
        <w:autoSpaceDE/>
        <w:autoSpaceDN/>
        <w:adjustRightInd/>
        <w:jc w:val="both"/>
        <w:textAlignment w:val="auto"/>
        <w:rPr>
          <w:rFonts w:eastAsia="宋体"/>
          <w:sz w:val="21"/>
          <w:lang w:eastAsia="zh-CN"/>
        </w:rPr>
      </w:pPr>
      <w:r w:rsidRPr="001866AC">
        <w:rPr>
          <w:rFonts w:eastAsia="宋体" w:hint="eastAsia"/>
          <w:b/>
          <w:sz w:val="21"/>
          <w:lang w:eastAsia="zh-CN"/>
        </w:rPr>
        <w:t>Obse</w:t>
      </w:r>
      <w:r w:rsidRPr="001866AC">
        <w:rPr>
          <w:rFonts w:eastAsia="宋体"/>
          <w:b/>
          <w:sz w:val="21"/>
          <w:lang w:eastAsia="zh-CN"/>
        </w:rPr>
        <w:t xml:space="preserve">rvation </w:t>
      </w:r>
      <w:r>
        <w:rPr>
          <w:rFonts w:eastAsia="宋体"/>
          <w:b/>
          <w:sz w:val="21"/>
          <w:lang w:eastAsia="zh-CN"/>
        </w:rPr>
        <w:t>6</w:t>
      </w:r>
      <w:r>
        <w:rPr>
          <w:rFonts w:eastAsia="宋体"/>
          <w:sz w:val="21"/>
          <w:lang w:eastAsia="zh-CN"/>
        </w:rPr>
        <w:t xml:space="preserve">: </w:t>
      </w:r>
      <w:r>
        <w:rPr>
          <w:rFonts w:eastAsia="宋体" w:hint="eastAsia"/>
          <w:sz w:val="21"/>
          <w:lang w:eastAsia="zh-CN"/>
        </w:rPr>
        <w:t>T</w:t>
      </w:r>
      <w:r>
        <w:rPr>
          <w:rFonts w:eastAsia="宋体"/>
          <w:sz w:val="21"/>
          <w:lang w:eastAsia="zh-CN"/>
        </w:rPr>
        <w:t>he beam switching delay for PUCCH &amp; PUSCH beam sweeping is not related to PDCCH/MAC</w:t>
      </w:r>
      <w:r w:rsidR="008A7FF5">
        <w:rPr>
          <w:rFonts w:eastAsia="宋体"/>
          <w:sz w:val="21"/>
          <w:lang w:eastAsia="zh-CN"/>
        </w:rPr>
        <w:t>_</w:t>
      </w:r>
      <w:r>
        <w:rPr>
          <w:rFonts w:eastAsia="宋体"/>
          <w:sz w:val="21"/>
          <w:lang w:eastAsia="zh-CN"/>
        </w:rPr>
        <w:t>CE/RRC decoding, and it is not related to whether the status is known or unknown.</w:t>
      </w:r>
    </w:p>
    <w:p w14:paraId="5BBAE064" w14:textId="77777777" w:rsidR="004541FC" w:rsidRDefault="004541FC" w:rsidP="004541FC">
      <w:pPr>
        <w:overflowPunct/>
        <w:autoSpaceDE/>
        <w:autoSpaceDN/>
        <w:adjustRightInd/>
        <w:jc w:val="both"/>
        <w:textAlignment w:val="auto"/>
        <w:rPr>
          <w:rFonts w:eastAsia="宋体"/>
          <w:sz w:val="21"/>
          <w:lang w:eastAsia="zh-CN"/>
        </w:rPr>
      </w:pPr>
      <w:r w:rsidRPr="006E56BB">
        <w:rPr>
          <w:rFonts w:eastAsia="宋体"/>
          <w:b/>
          <w:sz w:val="21"/>
          <w:lang w:eastAsia="zh-CN"/>
        </w:rPr>
        <w:t>Observation 7</w:t>
      </w:r>
      <w:r>
        <w:rPr>
          <w:rFonts w:eastAsia="宋体"/>
          <w:sz w:val="21"/>
          <w:lang w:eastAsia="zh-CN"/>
        </w:rPr>
        <w:t>: Indicating change to the spatial relation info of the SRSs that provide beam sweeping information of PUSCH &amp; PUCCH transmission is another issue, and the requirements are already discussed in R16 RRM enhancement.</w:t>
      </w:r>
    </w:p>
    <w:p w14:paraId="52A3C240" w14:textId="77777777" w:rsidR="007B2127" w:rsidRDefault="007B2127" w:rsidP="00B042C7">
      <w:pPr>
        <w:rPr>
          <w:rFonts w:eastAsia="等线"/>
          <w:noProof/>
          <w:lang w:eastAsia="zh-CN"/>
        </w:rPr>
      </w:pPr>
    </w:p>
    <w:p w14:paraId="6F5FF487" w14:textId="77777777" w:rsidR="00285082" w:rsidRPr="00285082" w:rsidRDefault="00285082" w:rsidP="00B042C7">
      <w:pPr>
        <w:rPr>
          <w:rFonts w:eastAsia="等线"/>
          <w:noProof/>
          <w:lang w:eastAsia="zh-CN"/>
        </w:rPr>
      </w:pPr>
      <w:r>
        <w:rPr>
          <w:rFonts w:eastAsia="等线"/>
          <w:noProof/>
          <w:lang w:eastAsia="zh-CN"/>
        </w:rPr>
        <w:t>A draft reply LS is provided in the Annex based on the previous observations and analysis.</w:t>
      </w:r>
    </w:p>
    <w:p w14:paraId="4F34D2BB" w14:textId="77777777" w:rsidR="00285082" w:rsidRPr="003B557E" w:rsidRDefault="00285082" w:rsidP="00B042C7">
      <w:pPr>
        <w:rPr>
          <w:rFonts w:eastAsia="等线"/>
          <w:noProof/>
          <w:lang w:eastAsia="zh-CN"/>
        </w:rPr>
      </w:pPr>
    </w:p>
    <w:p w14:paraId="38853B28" w14:textId="77777777" w:rsidR="00F10F97" w:rsidRPr="00C96D46" w:rsidRDefault="00F10F97" w:rsidP="00F10F97">
      <w:pPr>
        <w:pStyle w:val="1"/>
        <w:numPr>
          <w:ilvl w:val="0"/>
          <w:numId w:val="0"/>
        </w:numPr>
        <w:rPr>
          <w:rFonts w:eastAsia="宋体"/>
          <w:lang w:eastAsia="zh-CN"/>
        </w:rPr>
      </w:pPr>
      <w:r w:rsidRPr="00C96D46">
        <w:t>References</w:t>
      </w:r>
    </w:p>
    <w:p w14:paraId="6A3B4498" w14:textId="77777777" w:rsidR="003430F3" w:rsidRDefault="00F90084" w:rsidP="00F85B5A">
      <w:pPr>
        <w:pStyle w:val="24"/>
        <w:ind w:leftChars="-10" w:left="264"/>
        <w:rPr>
          <w:rFonts w:eastAsia="宋体"/>
          <w:lang w:eastAsia="zh-CN"/>
        </w:rPr>
      </w:pPr>
      <w:r>
        <w:rPr>
          <w:rFonts w:eastAsia="宋体" w:hint="eastAsia"/>
          <w:lang w:val="en-US" w:eastAsia="zh-CN"/>
        </w:rPr>
        <w:t>[</w:t>
      </w:r>
      <w:r>
        <w:rPr>
          <w:rFonts w:eastAsia="宋体"/>
          <w:lang w:val="en-US" w:eastAsia="zh-CN"/>
        </w:rPr>
        <w:t>1]</w:t>
      </w:r>
      <w:r w:rsidR="00285082" w:rsidRPr="00285082">
        <w:rPr>
          <w:rFonts w:eastAsia="宋体"/>
          <w:lang w:eastAsia="zh-CN"/>
        </w:rPr>
        <w:t xml:space="preserve"> </w:t>
      </w:r>
      <w:r w:rsidR="00285082" w:rsidRPr="0017620B">
        <w:rPr>
          <w:rFonts w:eastAsia="宋体"/>
          <w:lang w:eastAsia="zh-CN"/>
        </w:rPr>
        <w:t>R1-2009807</w:t>
      </w:r>
      <w:r w:rsidR="003B557E">
        <w:rPr>
          <w:rFonts w:eastAsia="宋体"/>
          <w:lang w:eastAsia="zh-CN"/>
        </w:rPr>
        <w:t xml:space="preserve">, </w:t>
      </w:r>
      <w:r w:rsidR="00285082">
        <w:rPr>
          <w:rFonts w:ascii="Arial" w:hAnsi="Arial" w:cs="Arial"/>
        </w:rPr>
        <w:t>L</w:t>
      </w:r>
      <w:r w:rsidR="00285082" w:rsidRPr="00A835EE">
        <w:rPr>
          <w:rFonts w:ascii="Arial" w:hAnsi="Arial" w:cs="Arial"/>
          <w:lang w:eastAsia="zh-CN"/>
        </w:rPr>
        <w:t>S o</w:t>
      </w:r>
      <w:r w:rsidR="00285082" w:rsidRPr="00A835EE">
        <w:rPr>
          <w:rFonts w:ascii="Arial" w:hAnsi="Arial" w:cs="Arial"/>
        </w:rPr>
        <w:t xml:space="preserve">n </w:t>
      </w:r>
      <w:r w:rsidR="00285082">
        <w:rPr>
          <w:rFonts w:ascii="Arial" w:hAnsi="Arial" w:cs="Arial"/>
        </w:rPr>
        <w:t>Beam switching gaps for Multi-TRP UL transmission</w:t>
      </w:r>
      <w:r w:rsidR="003B557E">
        <w:rPr>
          <w:rFonts w:eastAsia="宋体"/>
          <w:lang w:eastAsia="zh-CN"/>
        </w:rPr>
        <w:t>, RAN</w:t>
      </w:r>
      <w:r w:rsidR="00285082">
        <w:rPr>
          <w:rFonts w:eastAsia="宋体"/>
          <w:lang w:eastAsia="zh-CN"/>
        </w:rPr>
        <w:t>1</w:t>
      </w:r>
      <w:r w:rsidR="003B557E">
        <w:rPr>
          <w:rFonts w:eastAsia="宋体"/>
          <w:lang w:eastAsia="zh-CN"/>
        </w:rPr>
        <w:t>, RAN4#</w:t>
      </w:r>
      <w:r w:rsidR="00285082">
        <w:rPr>
          <w:rFonts w:eastAsia="宋体"/>
          <w:lang w:eastAsia="zh-CN"/>
        </w:rPr>
        <w:t>103</w:t>
      </w:r>
      <w:r w:rsidR="003B557E">
        <w:rPr>
          <w:rFonts w:eastAsia="宋体"/>
          <w:lang w:eastAsia="zh-CN"/>
        </w:rPr>
        <w:t>e</w:t>
      </w:r>
    </w:p>
    <w:p w14:paraId="7EC37DF7" w14:textId="77777777" w:rsidR="008F5C6E" w:rsidRDefault="003430F3" w:rsidP="00D11DBD">
      <w:pPr>
        <w:pStyle w:val="24"/>
        <w:ind w:leftChars="-10" w:left="264"/>
        <w:rPr>
          <w:rFonts w:eastAsia="宋体"/>
          <w:lang w:eastAsia="zh-CN"/>
        </w:rPr>
      </w:pPr>
      <w:r>
        <w:rPr>
          <w:rFonts w:eastAsia="宋体"/>
          <w:lang w:eastAsia="zh-CN"/>
        </w:rPr>
        <w:t xml:space="preserve">[2] </w:t>
      </w:r>
      <w:r w:rsidR="00285082">
        <w:rPr>
          <w:rFonts w:eastAsia="宋体"/>
          <w:lang w:eastAsia="zh-CN"/>
        </w:rPr>
        <w:t>TS 38.101-1;</w:t>
      </w:r>
    </w:p>
    <w:p w14:paraId="2CC46B83" w14:textId="77777777" w:rsidR="003B557E" w:rsidRDefault="003B557E" w:rsidP="00D11DBD">
      <w:pPr>
        <w:pStyle w:val="24"/>
        <w:ind w:leftChars="-10" w:left="264"/>
        <w:rPr>
          <w:rFonts w:eastAsia="宋体"/>
          <w:lang w:eastAsia="zh-CN"/>
        </w:rPr>
      </w:pPr>
      <w:r>
        <w:rPr>
          <w:rFonts w:eastAsia="宋体" w:hint="eastAsia"/>
          <w:lang w:eastAsia="zh-CN"/>
        </w:rPr>
        <w:t>[</w:t>
      </w:r>
      <w:r>
        <w:rPr>
          <w:rFonts w:eastAsia="宋体"/>
          <w:lang w:eastAsia="zh-CN"/>
        </w:rPr>
        <w:t xml:space="preserve">3] </w:t>
      </w:r>
      <w:r w:rsidR="00285082">
        <w:rPr>
          <w:rFonts w:eastAsia="宋体"/>
          <w:lang w:eastAsia="zh-CN"/>
        </w:rPr>
        <w:t>TS 38.101-2;</w:t>
      </w:r>
    </w:p>
    <w:p w14:paraId="065D40F5" w14:textId="05B8607F" w:rsidR="00234189" w:rsidRDefault="00234189">
      <w:pPr>
        <w:overflowPunct/>
        <w:autoSpaceDE/>
        <w:autoSpaceDN/>
        <w:adjustRightInd/>
        <w:spacing w:after="0"/>
        <w:textAlignment w:val="auto"/>
        <w:rPr>
          <w:rFonts w:eastAsia="宋体"/>
          <w:lang w:val="en-US" w:eastAsia="zh-CN"/>
        </w:rPr>
      </w:pPr>
      <w:r>
        <w:rPr>
          <w:rFonts w:eastAsia="宋体"/>
          <w:lang w:val="en-US" w:eastAsia="zh-CN"/>
        </w:rPr>
        <w:br w:type="page"/>
      </w:r>
    </w:p>
    <w:p w14:paraId="0D5A8AAF" w14:textId="77777777" w:rsidR="00B03192" w:rsidRPr="00234189" w:rsidRDefault="00B03192" w:rsidP="00F90084">
      <w:pPr>
        <w:pStyle w:val="24"/>
        <w:ind w:leftChars="-10" w:left="264"/>
        <w:rPr>
          <w:rFonts w:eastAsia="宋体"/>
          <w:lang w:val="en-US" w:eastAsia="zh-CN"/>
        </w:rPr>
      </w:pPr>
    </w:p>
    <w:p w14:paraId="4291AB9B" w14:textId="77777777" w:rsidR="006505F4" w:rsidRPr="00C96D46" w:rsidRDefault="006505F4" w:rsidP="006505F4">
      <w:pPr>
        <w:pStyle w:val="1"/>
        <w:numPr>
          <w:ilvl w:val="0"/>
          <w:numId w:val="0"/>
        </w:numPr>
        <w:rPr>
          <w:rFonts w:eastAsia="宋体"/>
          <w:lang w:eastAsia="zh-CN"/>
        </w:rPr>
      </w:pPr>
      <w:r>
        <w:t>Annex</w:t>
      </w:r>
    </w:p>
    <w:p w14:paraId="6971206A" w14:textId="77777777" w:rsidR="006505F4" w:rsidRPr="00F90084" w:rsidRDefault="006505F4" w:rsidP="006505F4">
      <w:pPr>
        <w:pStyle w:val="a5"/>
        <w:tabs>
          <w:tab w:val="right" w:pos="9781"/>
          <w:tab w:val="right" w:pos="13323"/>
        </w:tabs>
        <w:outlineLvl w:val="0"/>
        <w:rPr>
          <w:rFonts w:eastAsia="宋体" w:cs="Arial"/>
          <w:noProof w:val="0"/>
          <w:sz w:val="24"/>
          <w:szCs w:val="24"/>
        </w:rPr>
      </w:pPr>
      <w:r w:rsidRPr="00F90084">
        <w:rPr>
          <w:rFonts w:eastAsia="宋体" w:cs="Arial"/>
          <w:noProof w:val="0"/>
          <w:sz w:val="24"/>
          <w:szCs w:val="24"/>
        </w:rPr>
        <w:t>3GPP TSG-RAN WG4 Meeting # 9</w:t>
      </w:r>
      <w:r>
        <w:rPr>
          <w:rFonts w:eastAsia="宋体" w:cs="Arial"/>
          <w:noProof w:val="0"/>
          <w:sz w:val="24"/>
          <w:szCs w:val="24"/>
        </w:rPr>
        <w:t>8</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Pr="004C08F8">
        <w:rPr>
          <w:rFonts w:eastAsia="宋体" w:cs="Arial"/>
          <w:noProof w:val="0"/>
          <w:sz w:val="24"/>
          <w:szCs w:val="24"/>
        </w:rPr>
        <w:t>R4-2</w:t>
      </w:r>
      <w:r>
        <w:rPr>
          <w:rFonts w:eastAsia="宋体" w:cs="Arial"/>
          <w:noProof w:val="0"/>
          <w:sz w:val="24"/>
          <w:szCs w:val="24"/>
        </w:rPr>
        <w:t>1</w:t>
      </w:r>
      <w:r>
        <w:rPr>
          <w:rFonts w:eastAsia="宋体" w:cs="Arial" w:hint="eastAsia"/>
          <w:noProof w:val="0"/>
          <w:sz w:val="24"/>
          <w:szCs w:val="24"/>
          <w:lang w:eastAsia="zh-CN"/>
        </w:rPr>
        <w:t>xxxxx</w:t>
      </w:r>
    </w:p>
    <w:p w14:paraId="33F56ACF" w14:textId="77777777" w:rsidR="006505F4" w:rsidRDefault="006505F4" w:rsidP="006505F4">
      <w:pPr>
        <w:tabs>
          <w:tab w:val="left" w:pos="1985"/>
        </w:tabs>
        <w:jc w:val="both"/>
        <w:rPr>
          <w:rFonts w:ascii="Arial" w:hAnsi="Arial" w:cs="Arial"/>
          <w:b/>
          <w:sz w:val="22"/>
        </w:rPr>
      </w:pPr>
      <w:r w:rsidRPr="006505F4">
        <w:rPr>
          <w:rFonts w:ascii="Arial" w:eastAsia="宋体" w:hAnsi="Arial" w:cs="Arial"/>
          <w:b/>
          <w:sz w:val="24"/>
          <w:szCs w:val="24"/>
        </w:rPr>
        <w:t>Electronic Meeting, 25 Jan - 5 Feb., 2021</w:t>
      </w:r>
    </w:p>
    <w:p w14:paraId="690F5B0B" w14:textId="77777777" w:rsidR="006505F4" w:rsidRPr="00AA628E" w:rsidRDefault="006505F4" w:rsidP="006505F4">
      <w:pPr>
        <w:pBdr>
          <w:bottom w:val="single" w:sz="4" w:space="1" w:color="auto"/>
        </w:pBdr>
        <w:rPr>
          <w:rFonts w:ascii="Arial" w:hAnsi="Arial" w:cs="Arial"/>
        </w:rPr>
      </w:pPr>
    </w:p>
    <w:p w14:paraId="0D2498A7" w14:textId="77777777" w:rsidR="006505F4" w:rsidRDefault="006505F4" w:rsidP="006505F4">
      <w:pPr>
        <w:rPr>
          <w:rFonts w:ascii="Arial" w:hAnsi="Arial" w:cs="Arial"/>
        </w:rPr>
      </w:pPr>
    </w:p>
    <w:p w14:paraId="50010879" w14:textId="77777777" w:rsidR="006505F4" w:rsidRDefault="006505F4" w:rsidP="006505F4">
      <w:pPr>
        <w:spacing w:after="60"/>
        <w:ind w:left="1985" w:hanging="1985"/>
        <w:rPr>
          <w:rFonts w:ascii="Arial" w:hAnsi="Arial" w:cs="Arial"/>
          <w:bCs/>
        </w:rPr>
      </w:pPr>
      <w:r>
        <w:rPr>
          <w:rFonts w:ascii="Arial" w:hAnsi="Arial" w:cs="Arial"/>
          <w:b/>
        </w:rPr>
        <w:t>Title:</w:t>
      </w:r>
      <w:r>
        <w:rPr>
          <w:rFonts w:ascii="Arial" w:hAnsi="Arial" w:cs="Arial"/>
          <w:b/>
        </w:rPr>
        <w:tab/>
      </w:r>
      <w:bookmarkStart w:id="6" w:name="OLE_LINK47"/>
      <w:r w:rsidRPr="00296941">
        <w:rPr>
          <w:rFonts w:ascii="Arial" w:hAnsi="Arial" w:cs="Arial"/>
          <w:color w:val="FF0000"/>
        </w:rPr>
        <w:t>[Draft]</w:t>
      </w:r>
      <w:r w:rsidRPr="00296941">
        <w:rPr>
          <w:rFonts w:ascii="Arial" w:hAnsi="Arial" w:cs="Arial"/>
        </w:rPr>
        <w:t xml:space="preserve"> Reply</w:t>
      </w:r>
      <w:r>
        <w:rPr>
          <w:rFonts w:ascii="Arial" w:hAnsi="Arial" w:cs="Arial"/>
          <w:b/>
        </w:rPr>
        <w:t xml:space="preserve"> </w:t>
      </w:r>
      <w:r w:rsidRPr="00DE54F1">
        <w:rPr>
          <w:rFonts w:ascii="Arial" w:hAnsi="Arial" w:cs="Arial"/>
          <w:bCs/>
        </w:rPr>
        <w:t>LS on</w:t>
      </w:r>
      <w:bookmarkEnd w:id="6"/>
      <w:r w:rsidRPr="008046B4">
        <w:rPr>
          <w:rFonts w:ascii="Arial" w:hAnsi="Arial" w:cs="Arial"/>
          <w:bCs/>
        </w:rPr>
        <w:t xml:space="preserve"> </w:t>
      </w:r>
      <w:r w:rsidR="00285082">
        <w:rPr>
          <w:rFonts w:ascii="Arial" w:hAnsi="Arial" w:cs="Arial"/>
        </w:rPr>
        <w:t>Beam switching gaps for Multi-TRP UL transmission</w:t>
      </w:r>
    </w:p>
    <w:p w14:paraId="52AEE093" w14:textId="77777777" w:rsidR="006505F4" w:rsidRDefault="006505F4" w:rsidP="006505F4">
      <w:pPr>
        <w:spacing w:after="60"/>
        <w:ind w:left="1985" w:hanging="1985"/>
        <w:rPr>
          <w:rFonts w:ascii="Arial" w:hAnsi="Arial" w:cs="Arial"/>
          <w:bCs/>
        </w:rPr>
      </w:pPr>
      <w:r>
        <w:rPr>
          <w:rFonts w:ascii="Arial" w:hAnsi="Arial" w:cs="Arial"/>
          <w:b/>
        </w:rPr>
        <w:t>Response to:</w:t>
      </w:r>
      <w:r>
        <w:rPr>
          <w:rFonts w:ascii="Arial" w:hAnsi="Arial" w:cs="Arial"/>
          <w:bCs/>
        </w:rPr>
        <w:tab/>
      </w:r>
      <w:r w:rsidR="00285082" w:rsidRPr="00285082">
        <w:rPr>
          <w:rFonts w:ascii="Arial" w:hAnsi="Arial" w:cs="Arial"/>
          <w:bCs/>
        </w:rPr>
        <w:tab/>
        <w:t>R1-2009807</w:t>
      </w:r>
      <w:r w:rsidR="006224BC">
        <w:rPr>
          <w:rFonts w:ascii="Arial" w:hAnsi="Arial" w:cs="Arial"/>
          <w:bCs/>
        </w:rPr>
        <w:t xml:space="preserve"> (</w:t>
      </w:r>
      <w:r w:rsidR="00285082">
        <w:rPr>
          <w:rFonts w:ascii="Arial" w:hAnsi="Arial" w:cs="Arial"/>
        </w:rPr>
        <w:t>L</w:t>
      </w:r>
      <w:r w:rsidR="00285082" w:rsidRPr="00A835EE">
        <w:rPr>
          <w:rFonts w:ascii="Arial" w:hAnsi="Arial" w:cs="Arial"/>
          <w:lang w:eastAsia="zh-CN"/>
        </w:rPr>
        <w:t>S o</w:t>
      </w:r>
      <w:r w:rsidR="00285082" w:rsidRPr="00A835EE">
        <w:rPr>
          <w:rFonts w:ascii="Arial" w:hAnsi="Arial" w:cs="Arial"/>
        </w:rPr>
        <w:t xml:space="preserve">n </w:t>
      </w:r>
      <w:r w:rsidR="00285082">
        <w:rPr>
          <w:rFonts w:ascii="Arial" w:hAnsi="Arial" w:cs="Arial"/>
        </w:rPr>
        <w:t>Beam switching gaps for Multi-TRP UL transmission</w:t>
      </w:r>
      <w:r w:rsidR="006224BC">
        <w:rPr>
          <w:rFonts w:ascii="Arial" w:hAnsi="Arial" w:cs="Arial"/>
          <w:bCs/>
        </w:rPr>
        <w:t>)</w:t>
      </w:r>
    </w:p>
    <w:p w14:paraId="19EA4058" w14:textId="77777777" w:rsidR="006505F4" w:rsidRDefault="006505F4" w:rsidP="006505F4">
      <w:pPr>
        <w:spacing w:after="60"/>
        <w:ind w:left="1985" w:hanging="1985"/>
        <w:rPr>
          <w:rFonts w:ascii="Arial" w:hAnsi="Arial" w:cs="Arial"/>
          <w:bCs/>
        </w:rPr>
      </w:pPr>
      <w:r>
        <w:rPr>
          <w:rFonts w:ascii="Arial" w:hAnsi="Arial" w:cs="Arial"/>
          <w:b/>
        </w:rPr>
        <w:t>Release:</w:t>
      </w:r>
      <w:r>
        <w:rPr>
          <w:rFonts w:ascii="Arial" w:hAnsi="Arial" w:cs="Arial"/>
          <w:bCs/>
        </w:rPr>
        <w:tab/>
        <w:t>Rel-1</w:t>
      </w:r>
      <w:r w:rsidR="00285082" w:rsidRPr="00285082">
        <w:rPr>
          <w:rFonts w:ascii="Arial" w:hAnsi="Arial" w:cs="Arial" w:hint="eastAsia"/>
          <w:bCs/>
        </w:rPr>
        <w:t>7</w:t>
      </w:r>
    </w:p>
    <w:p w14:paraId="4AB33ABF" w14:textId="77777777" w:rsidR="006505F4" w:rsidRDefault="006505F4" w:rsidP="006505F4">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285082" w:rsidRPr="00A543E1">
        <w:rPr>
          <w:rFonts w:ascii="Arial" w:hAnsi="Arial" w:cs="Arial"/>
          <w:bCs/>
          <w:lang w:eastAsia="zh-CN"/>
        </w:rPr>
        <w:t>NR_</w:t>
      </w:r>
      <w:r w:rsidR="00285082">
        <w:rPr>
          <w:rFonts w:ascii="Arial" w:hAnsi="Arial" w:cs="Arial"/>
          <w:bCs/>
          <w:lang w:eastAsia="zh-CN"/>
        </w:rPr>
        <w:t>feMIMO</w:t>
      </w:r>
      <w:proofErr w:type="spellEnd"/>
      <w:r w:rsidR="00285082">
        <w:rPr>
          <w:rFonts w:ascii="Arial" w:hAnsi="Arial" w:cs="Arial"/>
          <w:bCs/>
          <w:lang w:eastAsia="zh-CN"/>
        </w:rPr>
        <w:t>-Core</w:t>
      </w:r>
    </w:p>
    <w:p w14:paraId="58E195DD" w14:textId="77777777" w:rsidR="006505F4" w:rsidRDefault="006505F4" w:rsidP="006505F4">
      <w:pPr>
        <w:spacing w:after="60"/>
        <w:ind w:left="1985" w:hanging="1985"/>
        <w:rPr>
          <w:rFonts w:ascii="Arial" w:hAnsi="Arial" w:cs="Arial"/>
          <w:b/>
        </w:rPr>
      </w:pPr>
    </w:p>
    <w:p w14:paraId="613F2F60" w14:textId="77777777" w:rsidR="006505F4" w:rsidRDefault="006505F4" w:rsidP="006505F4">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50096BE3" w14:textId="77777777" w:rsidR="006505F4" w:rsidRDefault="006505F4" w:rsidP="006505F4">
      <w:pPr>
        <w:spacing w:after="60"/>
        <w:ind w:left="1985" w:hanging="1985"/>
        <w:rPr>
          <w:rFonts w:ascii="Arial" w:hAnsi="Arial" w:cs="Arial"/>
          <w:bCs/>
        </w:rPr>
      </w:pPr>
      <w:r>
        <w:rPr>
          <w:rFonts w:ascii="Arial" w:hAnsi="Arial" w:cs="Arial"/>
          <w:b/>
        </w:rPr>
        <w:t>To:</w:t>
      </w:r>
      <w:r>
        <w:rPr>
          <w:rFonts w:ascii="Arial" w:hAnsi="Arial" w:cs="Arial"/>
          <w:bCs/>
        </w:rPr>
        <w:tab/>
      </w:r>
      <w:r w:rsidR="00285082">
        <w:rPr>
          <w:rFonts w:ascii="Arial" w:hAnsi="Arial" w:cs="Arial"/>
          <w:bCs/>
        </w:rPr>
        <w:t>RAN1</w:t>
      </w:r>
    </w:p>
    <w:p w14:paraId="147CC087" w14:textId="77777777" w:rsidR="006505F4" w:rsidRDefault="006505F4" w:rsidP="006505F4">
      <w:pPr>
        <w:spacing w:after="60"/>
        <w:ind w:left="1985" w:hanging="1985"/>
        <w:rPr>
          <w:rFonts w:ascii="Arial" w:hAnsi="Arial" w:cs="Arial"/>
          <w:bCs/>
        </w:rPr>
      </w:pPr>
      <w:r>
        <w:rPr>
          <w:rFonts w:ascii="Arial" w:hAnsi="Arial" w:cs="Arial"/>
          <w:b/>
        </w:rPr>
        <w:t>Cc:</w:t>
      </w:r>
      <w:r>
        <w:rPr>
          <w:rFonts w:ascii="Arial" w:hAnsi="Arial" w:cs="Arial"/>
          <w:bCs/>
        </w:rPr>
        <w:tab/>
      </w:r>
    </w:p>
    <w:p w14:paraId="10F2C573" w14:textId="77777777" w:rsidR="006505F4" w:rsidRPr="00296941" w:rsidRDefault="006505F4" w:rsidP="006505F4">
      <w:pPr>
        <w:spacing w:after="60"/>
        <w:ind w:left="1985" w:hanging="1985"/>
        <w:rPr>
          <w:rFonts w:ascii="Arial" w:hAnsi="Arial" w:cs="Arial"/>
          <w:bCs/>
        </w:rPr>
      </w:pPr>
    </w:p>
    <w:p w14:paraId="4C8D8E6A" w14:textId="77777777" w:rsidR="006505F4" w:rsidRPr="000F4E43" w:rsidRDefault="006505F4" w:rsidP="006505F4">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D9D56D7" w14:textId="77777777" w:rsidR="006505F4" w:rsidRPr="000F4E43" w:rsidRDefault="006505F4" w:rsidP="006505F4">
      <w:pPr>
        <w:pStyle w:val="Contact"/>
        <w:tabs>
          <w:tab w:val="clear" w:pos="2268"/>
        </w:tabs>
        <w:rPr>
          <w:bCs/>
        </w:rPr>
      </w:pPr>
      <w:r w:rsidRPr="000F4E43">
        <w:t>Name:</w:t>
      </w:r>
      <w:r>
        <w:t xml:space="preserve"> </w:t>
      </w:r>
      <w:proofErr w:type="spellStart"/>
      <w:r w:rsidRPr="00296941">
        <w:rPr>
          <w:b w:val="0"/>
        </w:rPr>
        <w:t>Sanjun</w:t>
      </w:r>
      <w:proofErr w:type="spellEnd"/>
      <w:r w:rsidRPr="00296941">
        <w:rPr>
          <w:b w:val="0"/>
        </w:rPr>
        <w:t xml:space="preserve"> Feng</w:t>
      </w:r>
    </w:p>
    <w:p w14:paraId="48196A3F" w14:textId="77777777" w:rsidR="006505F4" w:rsidRPr="000F4E43" w:rsidRDefault="006505F4" w:rsidP="006505F4">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120DBB58" w14:textId="77777777" w:rsidR="006505F4" w:rsidRPr="000F4E43" w:rsidRDefault="006505F4" w:rsidP="006505F4">
      <w:pPr>
        <w:spacing w:after="60"/>
        <w:ind w:left="1985" w:hanging="1985"/>
        <w:rPr>
          <w:rFonts w:ascii="Arial" w:hAnsi="Arial" w:cs="Arial"/>
          <w:b/>
        </w:rPr>
      </w:pPr>
    </w:p>
    <w:p w14:paraId="33D8EB3F" w14:textId="77777777" w:rsidR="006505F4" w:rsidRPr="00C80F16" w:rsidRDefault="006505F4" w:rsidP="006505F4">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0"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23C5A648" w14:textId="77777777" w:rsidR="006505F4" w:rsidRPr="000F4E43" w:rsidRDefault="006505F4" w:rsidP="006505F4">
      <w:pPr>
        <w:spacing w:after="60"/>
        <w:ind w:left="1985" w:hanging="1985"/>
        <w:rPr>
          <w:rFonts w:ascii="Arial" w:hAnsi="Arial" w:cs="Arial"/>
          <w:b/>
        </w:rPr>
      </w:pPr>
    </w:p>
    <w:p w14:paraId="7088DC30" w14:textId="77777777" w:rsidR="006505F4" w:rsidRPr="00C2258C" w:rsidRDefault="006505F4" w:rsidP="006505F4">
      <w:pPr>
        <w:pStyle w:val="affd"/>
        <w:rPr>
          <w:rFonts w:ascii="Arial" w:eastAsia="Times New Roman" w:hAnsi="Arial" w:cs="Arial"/>
          <w:b/>
          <w:lang w:val="en-GB"/>
        </w:rPr>
      </w:pPr>
      <w:r w:rsidRPr="00C2258C">
        <w:rPr>
          <w:rFonts w:ascii="Arial" w:eastAsia="Times New Roman" w:hAnsi="Arial" w:cs="Arial"/>
          <w:b/>
          <w:lang w:val="en-GB"/>
        </w:rPr>
        <w:t>Attachments:</w:t>
      </w:r>
      <w:r w:rsidRPr="00C2258C">
        <w:rPr>
          <w:rFonts w:ascii="Arial" w:eastAsia="Times New Roman" w:hAnsi="Arial" w:cs="Arial"/>
          <w:b/>
          <w:lang w:val="en-GB"/>
        </w:rPr>
        <w:tab/>
        <w:t>-</w:t>
      </w:r>
    </w:p>
    <w:p w14:paraId="4D741AF1" w14:textId="77777777" w:rsidR="006505F4" w:rsidRPr="000F4E43" w:rsidRDefault="006505F4" w:rsidP="006505F4">
      <w:pPr>
        <w:pBdr>
          <w:bottom w:val="single" w:sz="4" w:space="1" w:color="auto"/>
        </w:pBdr>
        <w:rPr>
          <w:rFonts w:ascii="Arial" w:hAnsi="Arial" w:cs="Arial"/>
        </w:rPr>
      </w:pPr>
    </w:p>
    <w:p w14:paraId="7A3A72FA" w14:textId="77777777" w:rsidR="006505F4" w:rsidRPr="000F4E43" w:rsidRDefault="006505F4" w:rsidP="006505F4">
      <w:pPr>
        <w:rPr>
          <w:rFonts w:ascii="Arial" w:hAnsi="Arial" w:cs="Arial"/>
        </w:rPr>
      </w:pPr>
    </w:p>
    <w:p w14:paraId="2F59E273" w14:textId="77777777" w:rsidR="006505F4" w:rsidRPr="000F4E43" w:rsidRDefault="006505F4" w:rsidP="006505F4">
      <w:pPr>
        <w:spacing w:afterLines="50" w:after="120"/>
        <w:rPr>
          <w:rFonts w:ascii="Arial" w:hAnsi="Arial" w:cs="Arial"/>
          <w:b/>
        </w:rPr>
      </w:pPr>
      <w:r w:rsidRPr="000F4E43">
        <w:rPr>
          <w:rFonts w:ascii="Arial" w:hAnsi="Arial" w:cs="Arial"/>
          <w:b/>
        </w:rPr>
        <w:t>1. Overall Description:</w:t>
      </w:r>
    </w:p>
    <w:p w14:paraId="2651128C" w14:textId="77777777" w:rsidR="00345480" w:rsidRDefault="006505F4" w:rsidP="00345480">
      <w:pPr>
        <w:pStyle w:val="a5"/>
        <w:spacing w:afterLines="50" w:after="120"/>
        <w:rPr>
          <w:rFonts w:eastAsia="宋体"/>
          <w:sz w:val="21"/>
          <w:lang w:eastAsia="zh-CN"/>
        </w:rPr>
      </w:pPr>
      <w:r w:rsidRPr="009E35D1">
        <w:rPr>
          <w:rFonts w:cs="Arial"/>
          <w:b w:val="0"/>
          <w:sz w:val="20"/>
          <w:lang w:eastAsia="ja-JP"/>
        </w:rPr>
        <w:t>RAN4 would like to thank RAN</w:t>
      </w:r>
      <w:r w:rsidR="00285082">
        <w:rPr>
          <w:rFonts w:cs="Arial"/>
          <w:b w:val="0"/>
          <w:sz w:val="20"/>
          <w:lang w:eastAsia="ja-JP"/>
        </w:rPr>
        <w:t>1</w:t>
      </w:r>
      <w:r w:rsidRPr="009E35D1">
        <w:rPr>
          <w:rFonts w:cs="Arial"/>
          <w:b w:val="0"/>
          <w:sz w:val="20"/>
          <w:lang w:eastAsia="ja-JP"/>
        </w:rPr>
        <w:t xml:space="preserve"> for the LS on </w:t>
      </w:r>
      <w:r w:rsidR="00285082" w:rsidRPr="00285082">
        <w:rPr>
          <w:rFonts w:cs="Arial"/>
          <w:b w:val="0"/>
          <w:sz w:val="20"/>
          <w:lang w:eastAsia="ja-JP"/>
        </w:rPr>
        <w:t>Beam switching gaps for Multi-TRP UL transmission</w:t>
      </w:r>
      <w:r w:rsidR="00345480">
        <w:rPr>
          <w:rFonts w:cs="Arial"/>
          <w:b w:val="0"/>
          <w:sz w:val="20"/>
          <w:lang w:eastAsia="ja-JP"/>
        </w:rPr>
        <w:t xml:space="preserve">. </w:t>
      </w:r>
      <w:r w:rsidR="00345480" w:rsidRPr="00032318">
        <w:rPr>
          <w:rFonts w:eastAsia="等线" w:cs="Arial" w:hint="eastAsia"/>
          <w:b w:val="0"/>
          <w:sz w:val="20"/>
          <w:lang w:eastAsia="zh-CN"/>
        </w:rPr>
        <w:t>R</w:t>
      </w:r>
      <w:r w:rsidR="00345480" w:rsidRPr="00032318">
        <w:rPr>
          <w:rFonts w:eastAsia="等线" w:cs="Arial"/>
          <w:b w:val="0"/>
          <w:sz w:val="20"/>
          <w:lang w:eastAsia="zh-CN"/>
        </w:rPr>
        <w:t>AN4’s understanding is that this LS’s main interest is in possible impact of the beam related behaviour to transient period and gaps etc.There are many situations that would need to be considered in RAN1’s provided conditions.</w:t>
      </w:r>
    </w:p>
    <w:p w14:paraId="0F414441" w14:textId="77777777" w:rsidR="00345480" w:rsidRDefault="00345480" w:rsidP="006505F4">
      <w:pPr>
        <w:pStyle w:val="a5"/>
        <w:spacing w:afterLines="50" w:after="120"/>
        <w:rPr>
          <w:rFonts w:eastAsia="Yu Mincho" w:cs="Arial"/>
          <w:b w:val="0"/>
          <w:sz w:val="20"/>
          <w:lang w:eastAsia="ja-JP"/>
        </w:rPr>
      </w:pPr>
    </w:p>
    <w:p w14:paraId="55E4185A" w14:textId="77777777" w:rsidR="00345480" w:rsidRPr="00032318" w:rsidRDefault="00345480" w:rsidP="006505F4">
      <w:pPr>
        <w:pStyle w:val="a5"/>
        <w:spacing w:afterLines="50" w:after="120"/>
        <w:rPr>
          <w:rFonts w:eastAsia="等线" w:cs="Arial"/>
          <w:b w:val="0"/>
          <w:sz w:val="20"/>
          <w:lang w:eastAsia="zh-CN"/>
        </w:rPr>
      </w:pPr>
      <w:r w:rsidRPr="00032318">
        <w:rPr>
          <w:rFonts w:eastAsia="等线" w:cs="Arial"/>
          <w:b w:val="0"/>
          <w:sz w:val="20"/>
          <w:lang w:eastAsia="zh-CN"/>
        </w:rPr>
        <w:t>RAN4 requirments key relating behavior is as following:</w:t>
      </w:r>
    </w:p>
    <w:p w14:paraId="2A870B04" w14:textId="77777777" w:rsidR="00345480" w:rsidRDefault="00345480" w:rsidP="00345480">
      <w:pPr>
        <w:numPr>
          <w:ilvl w:val="0"/>
          <w:numId w:val="32"/>
        </w:numPr>
        <w:overflowPunct/>
        <w:autoSpaceDE/>
        <w:autoSpaceDN/>
        <w:adjustRightInd/>
        <w:jc w:val="both"/>
        <w:textAlignment w:val="auto"/>
        <w:rPr>
          <w:rFonts w:eastAsia="宋体"/>
          <w:sz w:val="21"/>
          <w:lang w:eastAsia="zh-CN"/>
        </w:rPr>
      </w:pPr>
      <w:r>
        <w:rPr>
          <w:rFonts w:eastAsia="宋体"/>
          <w:sz w:val="21"/>
          <w:lang w:eastAsia="zh-CN"/>
        </w:rPr>
        <w:t>B</w:t>
      </w:r>
      <w:r w:rsidRPr="007D05D9">
        <w:rPr>
          <w:rFonts w:eastAsia="宋体"/>
          <w:sz w:val="21"/>
          <w:lang w:eastAsia="zh-CN"/>
        </w:rPr>
        <w:t>etween continuous ON-power transmissions</w:t>
      </w:r>
      <w:r>
        <w:rPr>
          <w:rFonts w:eastAsia="宋体"/>
          <w:sz w:val="21"/>
          <w:lang w:eastAsia="zh-CN"/>
        </w:rPr>
        <w:t>, RAN4 have defined transient period allowed for the following two cases: power change or RB hopping is applied.</w:t>
      </w:r>
    </w:p>
    <w:p w14:paraId="19BE5586" w14:textId="77777777" w:rsidR="00345480" w:rsidRDefault="00345480" w:rsidP="00345480">
      <w:pPr>
        <w:numPr>
          <w:ilvl w:val="0"/>
          <w:numId w:val="32"/>
        </w:numPr>
        <w:overflowPunct/>
        <w:autoSpaceDE/>
        <w:autoSpaceDN/>
        <w:adjustRightInd/>
        <w:jc w:val="both"/>
        <w:textAlignment w:val="auto"/>
        <w:rPr>
          <w:rFonts w:eastAsia="宋体"/>
          <w:sz w:val="21"/>
          <w:lang w:eastAsia="zh-CN"/>
        </w:rPr>
      </w:pPr>
      <w:r>
        <w:rPr>
          <w:rFonts w:eastAsia="宋体"/>
          <w:sz w:val="21"/>
          <w:lang w:eastAsia="zh-CN"/>
        </w:rPr>
        <w:t>For the minimum requirement number, generally 10us for FR1 and 5 us for FR2.</w:t>
      </w:r>
    </w:p>
    <w:p w14:paraId="35E3AA94" w14:textId="77777777" w:rsidR="00345480" w:rsidRDefault="00345480" w:rsidP="00345480">
      <w:pPr>
        <w:numPr>
          <w:ilvl w:val="0"/>
          <w:numId w:val="32"/>
        </w:numPr>
        <w:overflowPunct/>
        <w:autoSpaceDE/>
        <w:autoSpaceDN/>
        <w:adjustRightInd/>
        <w:jc w:val="both"/>
        <w:textAlignment w:val="auto"/>
        <w:rPr>
          <w:rFonts w:eastAsia="宋体"/>
          <w:sz w:val="21"/>
          <w:lang w:eastAsia="zh-CN"/>
        </w:rPr>
      </w:pPr>
      <w:r>
        <w:rPr>
          <w:rFonts w:eastAsia="宋体"/>
          <w:sz w:val="21"/>
          <w:lang w:eastAsia="zh-CN"/>
        </w:rPr>
        <w:t xml:space="preserve">Only in the case of the highest SCS and transient period is required on both sides of the symbol, a one symbol gap is defined in RAN4 requirements (As in </w:t>
      </w:r>
      <w:r w:rsidRPr="001C0CC4">
        <w:t>Figure 6.3.3.9-3</w:t>
      </w:r>
      <w:r>
        <w:t xml:space="preserve"> in TS38.101-1 and </w:t>
      </w:r>
      <w:r w:rsidRPr="00C04A08">
        <w:t>Figure 6.3.3.9-3</w:t>
      </w:r>
      <w:r>
        <w:t xml:space="preserve"> in TS38.101-2</w:t>
      </w:r>
      <w:r>
        <w:rPr>
          <w:rFonts w:eastAsia="宋体"/>
          <w:sz w:val="21"/>
          <w:lang w:eastAsia="zh-CN"/>
        </w:rPr>
        <w:t>).</w:t>
      </w:r>
    </w:p>
    <w:p w14:paraId="7A13D2BE" w14:textId="22117D68" w:rsidR="00345480" w:rsidRDefault="00F762BD" w:rsidP="00345480">
      <w:pPr>
        <w:numPr>
          <w:ilvl w:val="0"/>
          <w:numId w:val="32"/>
        </w:numPr>
        <w:overflowPunct/>
        <w:autoSpaceDE/>
        <w:autoSpaceDN/>
        <w:adjustRightInd/>
        <w:jc w:val="both"/>
        <w:textAlignment w:val="auto"/>
        <w:rPr>
          <w:rFonts w:eastAsia="宋体"/>
          <w:sz w:val="21"/>
          <w:lang w:eastAsia="zh-CN"/>
        </w:rPr>
      </w:pPr>
      <w:r w:rsidRPr="006E56BB">
        <w:rPr>
          <w:rFonts w:eastAsia="宋体"/>
          <w:sz w:val="21"/>
          <w:lang w:eastAsia="zh-CN"/>
        </w:rPr>
        <w:t>The known or unk</w:t>
      </w:r>
      <w:r w:rsidR="006E56BB">
        <w:rPr>
          <w:rFonts w:eastAsia="宋体"/>
          <w:sz w:val="21"/>
          <w:lang w:eastAsia="zh-CN"/>
        </w:rPr>
        <w:t>n</w:t>
      </w:r>
      <w:r w:rsidRPr="006E56BB">
        <w:rPr>
          <w:rFonts w:eastAsia="宋体"/>
          <w:sz w:val="21"/>
          <w:lang w:eastAsia="zh-CN"/>
        </w:rPr>
        <w:t xml:space="preserve">own status has no impact to the </w:t>
      </w:r>
      <w:r w:rsidR="004C2E70" w:rsidRPr="006E56BB">
        <w:rPr>
          <w:rFonts w:eastAsia="宋体"/>
          <w:sz w:val="21"/>
          <w:lang w:eastAsia="zh-CN"/>
        </w:rPr>
        <w:t xml:space="preserve">length of </w:t>
      </w:r>
      <w:r w:rsidRPr="006E56BB">
        <w:rPr>
          <w:rFonts w:eastAsia="宋体"/>
          <w:sz w:val="21"/>
          <w:lang w:eastAsia="zh-CN"/>
        </w:rPr>
        <w:t>needed gap or complexity.</w:t>
      </w:r>
    </w:p>
    <w:p w14:paraId="6588C133" w14:textId="77777777" w:rsidR="00345480" w:rsidRPr="00345480" w:rsidRDefault="00345480" w:rsidP="00345480">
      <w:pPr>
        <w:overflowPunct/>
        <w:autoSpaceDE/>
        <w:autoSpaceDN/>
        <w:adjustRightInd/>
        <w:jc w:val="both"/>
        <w:textAlignment w:val="auto"/>
        <w:rPr>
          <w:rFonts w:eastAsia="宋体"/>
          <w:sz w:val="21"/>
          <w:lang w:eastAsia="zh-CN"/>
        </w:rPr>
      </w:pPr>
      <w:r>
        <w:rPr>
          <w:rFonts w:eastAsia="宋体"/>
          <w:sz w:val="21"/>
          <w:lang w:eastAsia="zh-CN"/>
        </w:rPr>
        <w:t>Based on these points, the following answers were provided:</w:t>
      </w:r>
    </w:p>
    <w:p w14:paraId="4A68BD3C" w14:textId="77777777" w:rsidR="00345480" w:rsidRPr="00345480" w:rsidRDefault="00345480" w:rsidP="006505F4">
      <w:pPr>
        <w:pStyle w:val="a5"/>
        <w:spacing w:afterLines="50" w:after="120"/>
        <w:rPr>
          <w:rFonts w:eastAsia="Yu Mincho" w:cs="Arial"/>
          <w:b w:val="0"/>
          <w:sz w:val="20"/>
          <w:lang w:eastAsia="ja-JP"/>
        </w:rPr>
      </w:pPr>
    </w:p>
    <w:p w14:paraId="2F307C5E" w14:textId="77777777" w:rsidR="00285082" w:rsidRPr="001866AC" w:rsidRDefault="00285082" w:rsidP="00285082">
      <w:pPr>
        <w:tabs>
          <w:tab w:val="left" w:pos="3807"/>
          <w:tab w:val="center" w:pos="4932"/>
        </w:tabs>
        <w:spacing w:beforeLines="100" w:before="240" w:afterLines="50" w:after="120"/>
        <w:jc w:val="both"/>
        <w:rPr>
          <w:i/>
          <w:sz w:val="22"/>
          <w:szCs w:val="22"/>
          <w:lang w:eastAsia="zh-CN"/>
        </w:rPr>
      </w:pPr>
      <w:r w:rsidRPr="001866AC">
        <w:rPr>
          <w:b/>
          <w:bCs/>
          <w:i/>
          <w:sz w:val="22"/>
          <w:szCs w:val="22"/>
          <w:lang w:eastAsia="zh-CN"/>
        </w:rPr>
        <w:t>Question 1</w:t>
      </w:r>
      <w:r w:rsidRPr="001866AC">
        <w:rPr>
          <w:i/>
          <w:sz w:val="22"/>
          <w:szCs w:val="22"/>
          <w:lang w:eastAsia="zh-CN"/>
        </w:rPr>
        <w:t xml:space="preserve">: What are the ranges of the transient period(s) between two PUCCH/PUSCH </w:t>
      </w:r>
      <w:proofErr w:type="spellStart"/>
      <w:r w:rsidRPr="001866AC">
        <w:rPr>
          <w:i/>
          <w:sz w:val="22"/>
          <w:szCs w:val="22"/>
          <w:lang w:eastAsia="zh-CN"/>
        </w:rPr>
        <w:t>TDMed</w:t>
      </w:r>
      <w:proofErr w:type="spellEnd"/>
      <w:r w:rsidRPr="001866AC">
        <w:rPr>
          <w:i/>
          <w:sz w:val="22"/>
          <w:szCs w:val="22"/>
          <w:lang w:eastAsia="zh-CN"/>
        </w:rPr>
        <w:t xml:space="preserve"> repetitions (with different UL beams)? </w:t>
      </w:r>
    </w:p>
    <w:p w14:paraId="4CD15016" w14:textId="77777777" w:rsidR="00285082" w:rsidRDefault="00285082" w:rsidP="00285082">
      <w:pPr>
        <w:overflowPunct/>
        <w:autoSpaceDE/>
        <w:autoSpaceDN/>
        <w:adjustRightInd/>
        <w:jc w:val="both"/>
        <w:textAlignment w:val="auto"/>
        <w:rPr>
          <w:rFonts w:eastAsia="宋体"/>
          <w:sz w:val="21"/>
          <w:lang w:eastAsia="zh-CN"/>
        </w:rPr>
      </w:pPr>
      <w:r w:rsidRPr="00711B4B">
        <w:rPr>
          <w:rFonts w:eastAsia="宋体" w:hint="eastAsia"/>
          <w:sz w:val="21"/>
          <w:lang w:eastAsia="zh-CN"/>
        </w:rPr>
        <w:t>F</w:t>
      </w:r>
      <w:r w:rsidRPr="00711B4B">
        <w:rPr>
          <w:rFonts w:eastAsia="宋体"/>
          <w:sz w:val="21"/>
          <w:lang w:eastAsia="zh-CN"/>
        </w:rPr>
        <w:t xml:space="preserve">or two PUCCH/PUSCH </w:t>
      </w:r>
      <w:proofErr w:type="spellStart"/>
      <w:r w:rsidRPr="00711B4B">
        <w:rPr>
          <w:rFonts w:eastAsia="宋体"/>
          <w:sz w:val="21"/>
          <w:lang w:eastAsia="zh-CN"/>
        </w:rPr>
        <w:t>TDMed</w:t>
      </w:r>
      <w:proofErr w:type="spellEnd"/>
      <w:r w:rsidRPr="00711B4B">
        <w:rPr>
          <w:rFonts w:eastAsia="宋体"/>
          <w:sz w:val="21"/>
          <w:lang w:eastAsia="zh-CN"/>
        </w:rPr>
        <w:t xml:space="preserve"> repetitions (with different UL beams), according to the previous RAN1 background, they may “follow different transmission power control”. </w:t>
      </w:r>
      <w:r>
        <w:rPr>
          <w:rFonts w:eastAsia="宋体"/>
          <w:sz w:val="21"/>
          <w:lang w:eastAsia="zh-CN"/>
        </w:rPr>
        <w:t>It means there may be a power change. In case there is a power change, the current transient period minimum requirements (10us for FR1 and 5us for FR2) should apply. In case no such power change, this transient period need not be considered.</w:t>
      </w:r>
    </w:p>
    <w:p w14:paraId="5B07F053" w14:textId="6CB1DB9A" w:rsidR="004C2E70" w:rsidRDefault="004C2E70" w:rsidP="004C2E70">
      <w:pPr>
        <w:overflowPunct/>
        <w:autoSpaceDE/>
        <w:autoSpaceDN/>
        <w:adjustRightInd/>
        <w:jc w:val="both"/>
        <w:textAlignment w:val="auto"/>
        <w:rPr>
          <w:rFonts w:eastAsia="宋体"/>
          <w:sz w:val="21"/>
          <w:lang w:eastAsia="zh-CN"/>
        </w:rPr>
      </w:pPr>
      <w:r>
        <w:rPr>
          <w:rFonts w:eastAsia="宋体"/>
          <w:sz w:val="21"/>
          <w:lang w:eastAsia="zh-CN"/>
        </w:rPr>
        <w:t>Although the transient period is defined in R15 considering beam sweeping within a panel, companies see it can also apply to the case of beam sweeping between panels. Therefore, the same requirements are assumed.</w:t>
      </w:r>
    </w:p>
    <w:p w14:paraId="01243F5D" w14:textId="77777777" w:rsidR="00285082" w:rsidRPr="00B129FF" w:rsidRDefault="00285082" w:rsidP="00285082">
      <w:pPr>
        <w:spacing w:after="0"/>
        <w:jc w:val="both"/>
        <w:rPr>
          <w:lang w:eastAsia="zh-CN"/>
        </w:rPr>
      </w:pPr>
    </w:p>
    <w:p w14:paraId="669F8728" w14:textId="77777777" w:rsidR="00285082" w:rsidRDefault="00285082" w:rsidP="00285082">
      <w:pPr>
        <w:tabs>
          <w:tab w:val="left" w:pos="3807"/>
          <w:tab w:val="center" w:pos="4932"/>
        </w:tabs>
        <w:spacing w:beforeLines="100" w:before="240" w:afterLines="50" w:after="120"/>
        <w:jc w:val="both"/>
        <w:rPr>
          <w:sz w:val="22"/>
          <w:szCs w:val="22"/>
          <w:lang w:eastAsia="zh-CN"/>
        </w:rPr>
      </w:pPr>
      <w:r w:rsidRPr="00115C5B">
        <w:rPr>
          <w:b/>
          <w:bCs/>
          <w:sz w:val="22"/>
          <w:szCs w:val="22"/>
          <w:lang w:eastAsia="zh-CN"/>
        </w:rPr>
        <w:t>Question 2:</w:t>
      </w:r>
      <w:r w:rsidRPr="00115C5B">
        <w:rPr>
          <w:sz w:val="22"/>
          <w:szCs w:val="22"/>
          <w:lang w:eastAsia="zh-CN"/>
        </w:rPr>
        <w:t xml:space="preserve"> In RAN4 perspective, </w:t>
      </w:r>
      <w:r>
        <w:rPr>
          <w:sz w:val="22"/>
          <w:szCs w:val="22"/>
          <w:lang w:eastAsia="zh-CN"/>
        </w:rPr>
        <w:t>are</w:t>
      </w:r>
      <w:r w:rsidRPr="00115C5B">
        <w:rPr>
          <w:sz w:val="22"/>
          <w:szCs w:val="22"/>
          <w:lang w:eastAsia="zh-CN"/>
        </w:rPr>
        <w:t xml:space="preserve"> there additional consideration</w:t>
      </w:r>
      <w:r>
        <w:rPr>
          <w:sz w:val="22"/>
          <w:szCs w:val="22"/>
          <w:lang w:eastAsia="zh-CN"/>
        </w:rPr>
        <w:t>s that RAN1 shall account</w:t>
      </w:r>
      <w:r w:rsidRPr="00115C5B">
        <w:rPr>
          <w:sz w:val="22"/>
          <w:szCs w:val="22"/>
          <w:lang w:eastAsia="zh-CN"/>
        </w:rPr>
        <w:t xml:space="preserve"> </w:t>
      </w:r>
      <w:r>
        <w:rPr>
          <w:sz w:val="22"/>
          <w:szCs w:val="22"/>
          <w:lang w:eastAsia="zh-CN"/>
        </w:rPr>
        <w:t>for a</w:t>
      </w:r>
      <w:r w:rsidRPr="00115C5B">
        <w:rPr>
          <w:sz w:val="22"/>
          <w:szCs w:val="22"/>
          <w:lang w:eastAsia="zh-CN"/>
        </w:rPr>
        <w:t xml:space="preserve"> switching gap </w:t>
      </w:r>
      <w:r>
        <w:rPr>
          <w:sz w:val="22"/>
          <w:szCs w:val="22"/>
          <w:lang w:eastAsia="zh-CN"/>
        </w:rPr>
        <w:t xml:space="preserve">(blanked symbol(s)) </w:t>
      </w:r>
      <w:r w:rsidRPr="00115C5B">
        <w:rPr>
          <w:sz w:val="22"/>
          <w:szCs w:val="22"/>
          <w:lang w:eastAsia="zh-CN"/>
        </w:rPr>
        <w:t xml:space="preserve">between two PUCCH/PUSCH </w:t>
      </w:r>
      <w:proofErr w:type="spellStart"/>
      <w:r>
        <w:rPr>
          <w:sz w:val="22"/>
          <w:szCs w:val="22"/>
          <w:lang w:eastAsia="zh-CN"/>
        </w:rPr>
        <w:t>TDMed</w:t>
      </w:r>
      <w:proofErr w:type="spellEnd"/>
      <w:r>
        <w:rPr>
          <w:sz w:val="22"/>
          <w:szCs w:val="22"/>
          <w:lang w:eastAsia="zh-CN"/>
        </w:rPr>
        <w:t xml:space="preserve"> </w:t>
      </w:r>
      <w:r w:rsidRPr="00115C5B">
        <w:rPr>
          <w:sz w:val="22"/>
          <w:szCs w:val="22"/>
          <w:lang w:eastAsia="zh-CN"/>
        </w:rPr>
        <w:t>repetitions (with different UL beams)?</w:t>
      </w:r>
      <w:r>
        <w:rPr>
          <w:sz w:val="22"/>
          <w:szCs w:val="22"/>
          <w:lang w:eastAsia="zh-CN"/>
        </w:rPr>
        <w:t xml:space="preserve"> </w:t>
      </w:r>
    </w:p>
    <w:p w14:paraId="11110877" w14:textId="77777777" w:rsidR="00285082" w:rsidRDefault="00285082" w:rsidP="00285082">
      <w:pPr>
        <w:tabs>
          <w:tab w:val="left" w:pos="3807"/>
          <w:tab w:val="center" w:pos="4932"/>
        </w:tabs>
        <w:spacing w:beforeLines="100" w:before="240" w:afterLines="50" w:after="120"/>
        <w:jc w:val="both"/>
        <w:rPr>
          <w:rFonts w:eastAsia="宋体"/>
          <w:sz w:val="21"/>
          <w:lang w:eastAsia="zh-CN"/>
        </w:rPr>
      </w:pPr>
      <w:r w:rsidRPr="00285082">
        <w:rPr>
          <w:rFonts w:eastAsia="等线"/>
          <w:sz w:val="22"/>
          <w:szCs w:val="22"/>
          <w:lang w:eastAsia="zh-CN"/>
        </w:rPr>
        <w:t xml:space="preserve">Currently </w:t>
      </w:r>
      <w:r w:rsidRPr="00285082">
        <w:rPr>
          <w:rFonts w:eastAsia="等线" w:hint="eastAsia"/>
          <w:sz w:val="22"/>
          <w:szCs w:val="22"/>
          <w:lang w:eastAsia="zh-CN"/>
        </w:rPr>
        <w:t>R</w:t>
      </w:r>
      <w:r w:rsidRPr="00285082">
        <w:rPr>
          <w:rFonts w:eastAsia="等线"/>
          <w:sz w:val="22"/>
          <w:szCs w:val="22"/>
          <w:lang w:eastAsia="zh-CN"/>
        </w:rPr>
        <w:t xml:space="preserve">AN4 only consider </w:t>
      </w:r>
      <w:r>
        <w:rPr>
          <w:rFonts w:eastAsia="宋体"/>
          <w:sz w:val="21"/>
          <w:lang w:eastAsia="zh-CN"/>
        </w:rPr>
        <w:t>a one symbol gap</w:t>
      </w:r>
      <w:r w:rsidRPr="00285082">
        <w:rPr>
          <w:rFonts w:eastAsia="等线"/>
          <w:sz w:val="22"/>
          <w:szCs w:val="22"/>
          <w:lang w:eastAsia="zh-CN"/>
        </w:rPr>
        <w:t xml:space="preserve"> </w:t>
      </w:r>
      <w:r>
        <w:rPr>
          <w:rFonts w:eastAsia="宋体"/>
          <w:sz w:val="21"/>
          <w:lang w:eastAsia="zh-CN"/>
        </w:rPr>
        <w:t xml:space="preserve">in the case of the highest SCS and transient period is required on both sides of the symbol. For other cases, blanked symbol is not defined. </w:t>
      </w:r>
    </w:p>
    <w:p w14:paraId="6EB3C18D" w14:textId="77777777" w:rsidR="00285082" w:rsidRPr="00285082" w:rsidRDefault="00285082" w:rsidP="00285082">
      <w:pPr>
        <w:tabs>
          <w:tab w:val="left" w:pos="3807"/>
          <w:tab w:val="center" w:pos="4932"/>
        </w:tabs>
        <w:spacing w:beforeLines="100" w:before="240" w:afterLines="50" w:after="120"/>
        <w:jc w:val="both"/>
        <w:rPr>
          <w:rFonts w:eastAsia="等线"/>
          <w:sz w:val="22"/>
          <w:szCs w:val="22"/>
          <w:lang w:eastAsia="zh-CN"/>
        </w:rPr>
      </w:pPr>
    </w:p>
    <w:p w14:paraId="0115421A" w14:textId="77777777" w:rsidR="00285082" w:rsidRDefault="00285082" w:rsidP="00285082">
      <w:pPr>
        <w:tabs>
          <w:tab w:val="left" w:pos="3807"/>
          <w:tab w:val="center" w:pos="4932"/>
        </w:tabs>
        <w:spacing w:beforeLines="100" w:before="240" w:afterLines="50" w:after="120"/>
        <w:jc w:val="both"/>
        <w:rPr>
          <w:sz w:val="22"/>
          <w:szCs w:val="22"/>
          <w:lang w:eastAsia="zh-CN"/>
        </w:rPr>
      </w:pPr>
      <w:r w:rsidRPr="00115C5B">
        <w:rPr>
          <w:b/>
          <w:bCs/>
          <w:sz w:val="22"/>
          <w:szCs w:val="22"/>
          <w:lang w:eastAsia="zh-CN"/>
        </w:rPr>
        <w:t xml:space="preserve">Question </w:t>
      </w:r>
      <w:r>
        <w:rPr>
          <w:b/>
          <w:bCs/>
          <w:sz w:val="22"/>
          <w:szCs w:val="22"/>
          <w:lang w:eastAsia="zh-CN"/>
        </w:rPr>
        <w:t>3</w:t>
      </w:r>
      <w:r w:rsidRPr="00115C5B">
        <w:rPr>
          <w:b/>
          <w:bCs/>
          <w:sz w:val="22"/>
          <w:szCs w:val="22"/>
          <w:lang w:eastAsia="zh-CN"/>
        </w:rPr>
        <w:t>:</w:t>
      </w:r>
      <w:r w:rsidRPr="00115C5B">
        <w:rPr>
          <w:sz w:val="22"/>
          <w:szCs w:val="22"/>
          <w:lang w:eastAsia="zh-CN"/>
        </w:rPr>
        <w:t xml:space="preserve"> </w:t>
      </w:r>
      <w:r>
        <w:rPr>
          <w:sz w:val="22"/>
          <w:szCs w:val="22"/>
          <w:lang w:eastAsia="zh-CN"/>
        </w:rPr>
        <w:t>For</w:t>
      </w:r>
      <w:r w:rsidRPr="00115C5B">
        <w:rPr>
          <w:sz w:val="22"/>
          <w:szCs w:val="22"/>
          <w:lang w:eastAsia="zh-CN"/>
        </w:rPr>
        <w:t xml:space="preserve"> different beam mapping </w:t>
      </w:r>
      <w:r>
        <w:rPr>
          <w:sz w:val="22"/>
          <w:szCs w:val="22"/>
          <w:lang w:eastAsia="zh-CN"/>
        </w:rPr>
        <w:t>principles (i.e. cyclical and sequential mapping patterns),</w:t>
      </w:r>
      <w:r w:rsidRPr="00115C5B">
        <w:rPr>
          <w:sz w:val="22"/>
          <w:szCs w:val="22"/>
          <w:lang w:eastAsia="zh-CN"/>
        </w:rPr>
        <w:t xml:space="preserve"> </w:t>
      </w:r>
      <w:r>
        <w:rPr>
          <w:sz w:val="22"/>
          <w:szCs w:val="22"/>
          <w:lang w:eastAsia="zh-CN"/>
        </w:rPr>
        <w:t>is there</w:t>
      </w:r>
      <w:r w:rsidRPr="00115C5B">
        <w:rPr>
          <w:sz w:val="22"/>
          <w:szCs w:val="22"/>
          <w:lang w:eastAsia="zh-CN"/>
        </w:rPr>
        <w:t xml:space="preserve"> any additional complexity that RAN4 </w:t>
      </w:r>
      <w:r>
        <w:rPr>
          <w:sz w:val="22"/>
          <w:szCs w:val="22"/>
          <w:lang w:eastAsia="zh-CN"/>
        </w:rPr>
        <w:t>foresees when applying</w:t>
      </w:r>
      <w:r w:rsidRPr="00115C5B">
        <w:rPr>
          <w:sz w:val="22"/>
          <w:szCs w:val="22"/>
          <w:lang w:eastAsia="zh-CN"/>
        </w:rPr>
        <w:t xml:space="preserve"> cyclical beam mapping </w:t>
      </w:r>
      <w:r>
        <w:rPr>
          <w:sz w:val="22"/>
          <w:szCs w:val="22"/>
          <w:lang w:eastAsia="zh-CN"/>
        </w:rPr>
        <w:t>vs</w:t>
      </w:r>
      <w:r w:rsidRPr="00115C5B">
        <w:rPr>
          <w:sz w:val="22"/>
          <w:szCs w:val="22"/>
          <w:lang w:eastAsia="zh-CN"/>
        </w:rPr>
        <w:t xml:space="preserve"> sequential beam mapping? </w:t>
      </w:r>
    </w:p>
    <w:p w14:paraId="279586EF" w14:textId="48FC7C01" w:rsidR="00285082" w:rsidRDefault="00285082" w:rsidP="00285082">
      <w:pPr>
        <w:tabs>
          <w:tab w:val="left" w:pos="3807"/>
          <w:tab w:val="center" w:pos="4932"/>
        </w:tabs>
        <w:spacing w:beforeLines="100" w:before="240" w:afterLines="50" w:after="120"/>
        <w:jc w:val="both"/>
        <w:rPr>
          <w:rFonts w:eastAsia="宋体"/>
          <w:sz w:val="21"/>
          <w:lang w:eastAsia="zh-CN"/>
        </w:rPr>
      </w:pPr>
      <w:r w:rsidRPr="00285082">
        <w:rPr>
          <w:rFonts w:eastAsia="等线" w:hint="eastAsia"/>
          <w:sz w:val="22"/>
          <w:szCs w:val="22"/>
          <w:lang w:eastAsia="zh-CN"/>
        </w:rPr>
        <w:t>A</w:t>
      </w:r>
      <w:r w:rsidRPr="00285082">
        <w:rPr>
          <w:rFonts w:eastAsia="等线"/>
          <w:sz w:val="22"/>
          <w:szCs w:val="22"/>
          <w:lang w:eastAsia="zh-CN"/>
        </w:rPr>
        <w:t xml:space="preserve">s in answer for question 2, </w:t>
      </w:r>
      <w:r w:rsidRPr="00285082">
        <w:rPr>
          <w:rFonts w:eastAsia="等线" w:hint="eastAsia"/>
          <w:sz w:val="22"/>
          <w:szCs w:val="22"/>
          <w:lang w:eastAsia="zh-CN"/>
        </w:rPr>
        <w:t>R</w:t>
      </w:r>
      <w:r w:rsidRPr="00285082">
        <w:rPr>
          <w:rFonts w:eastAsia="等线"/>
          <w:sz w:val="22"/>
          <w:szCs w:val="22"/>
          <w:lang w:eastAsia="zh-CN"/>
        </w:rPr>
        <w:t xml:space="preserve">AN4 only consider </w:t>
      </w:r>
      <w:r>
        <w:rPr>
          <w:rFonts w:eastAsia="宋体"/>
          <w:sz w:val="21"/>
          <w:lang w:eastAsia="zh-CN"/>
        </w:rPr>
        <w:t>a one symbol gap</w:t>
      </w:r>
      <w:r w:rsidRPr="00285082">
        <w:rPr>
          <w:rFonts w:eastAsia="等线"/>
          <w:sz w:val="22"/>
          <w:szCs w:val="22"/>
          <w:lang w:eastAsia="zh-CN"/>
        </w:rPr>
        <w:t xml:space="preserve"> </w:t>
      </w:r>
      <w:r>
        <w:rPr>
          <w:rFonts w:eastAsia="宋体"/>
          <w:sz w:val="21"/>
          <w:lang w:eastAsia="zh-CN"/>
        </w:rPr>
        <w:t>in the case of the highest SCS and transient period is required on both sides of the symbol. For other cases, blanked symbol is not defined.</w:t>
      </w:r>
      <w:r w:rsidR="000720A5">
        <w:rPr>
          <w:rFonts w:eastAsia="宋体"/>
          <w:sz w:val="21"/>
          <w:lang w:eastAsia="zh-CN"/>
        </w:rPr>
        <w:t xml:space="preserve"> Therefore, there is no additional complexity.</w:t>
      </w:r>
    </w:p>
    <w:p w14:paraId="116C95EB" w14:textId="4A7D46BA" w:rsidR="00285082" w:rsidRPr="00285082" w:rsidRDefault="000720A5" w:rsidP="00285082">
      <w:pPr>
        <w:tabs>
          <w:tab w:val="left" w:pos="3807"/>
          <w:tab w:val="center" w:pos="4932"/>
        </w:tabs>
        <w:spacing w:beforeLines="100" w:before="240" w:afterLines="50" w:after="120"/>
        <w:jc w:val="both"/>
        <w:rPr>
          <w:rFonts w:eastAsia="宋体"/>
          <w:sz w:val="21"/>
          <w:lang w:eastAsia="zh-CN"/>
        </w:rPr>
      </w:pPr>
      <w:r w:rsidDel="000720A5">
        <w:rPr>
          <w:rFonts w:eastAsia="宋体" w:hint="eastAsia"/>
          <w:sz w:val="21"/>
          <w:lang w:eastAsia="zh-CN"/>
        </w:rPr>
        <w:t xml:space="preserve"> </w:t>
      </w:r>
    </w:p>
    <w:p w14:paraId="0DC0188D" w14:textId="77777777" w:rsidR="00285082" w:rsidRDefault="00285082" w:rsidP="00285082">
      <w:pPr>
        <w:tabs>
          <w:tab w:val="left" w:pos="3807"/>
          <w:tab w:val="center" w:pos="4932"/>
        </w:tabs>
        <w:spacing w:beforeLines="100" w:before="240" w:afterLines="50" w:after="120"/>
        <w:jc w:val="both"/>
        <w:rPr>
          <w:sz w:val="22"/>
          <w:szCs w:val="22"/>
          <w:lang w:eastAsia="zh-CN"/>
        </w:rPr>
      </w:pPr>
      <w:r w:rsidRPr="009916C0">
        <w:rPr>
          <w:b/>
          <w:bCs/>
          <w:sz w:val="22"/>
          <w:szCs w:val="22"/>
          <w:lang w:eastAsia="zh-CN"/>
        </w:rPr>
        <w:t>Question 4:</w:t>
      </w:r>
      <w:r w:rsidRPr="009916C0">
        <w:rPr>
          <w:sz w:val="22"/>
          <w:szCs w:val="22"/>
          <w:lang w:eastAsia="zh-CN"/>
        </w:rPr>
        <w:t xml:space="preserve"> </w:t>
      </w:r>
      <w:r>
        <w:rPr>
          <w:sz w:val="22"/>
          <w:szCs w:val="22"/>
          <w:lang w:eastAsia="zh-CN"/>
        </w:rPr>
        <w:t>In particular to m</w:t>
      </w:r>
      <w:r w:rsidRPr="009916C0">
        <w:rPr>
          <w:sz w:val="22"/>
          <w:szCs w:val="22"/>
          <w:lang w:eastAsia="zh-CN"/>
        </w:rPr>
        <w:t>ulti-TRP intra-slot beam hopping (Scheme 2)</w:t>
      </w:r>
      <w:r>
        <w:rPr>
          <w:sz w:val="22"/>
          <w:szCs w:val="22"/>
          <w:lang w:eastAsia="zh-CN"/>
        </w:rPr>
        <w:t>, c</w:t>
      </w:r>
      <w:r w:rsidRPr="009916C0">
        <w:rPr>
          <w:sz w:val="22"/>
          <w:szCs w:val="22"/>
          <w:lang w:eastAsia="zh-CN"/>
        </w:rPr>
        <w:t xml:space="preserve">an RAN1 assume the same requirement as RB hopping with respect to transient period in current RAN4 requirements, if the two hops have different </w:t>
      </w:r>
      <w:r>
        <w:rPr>
          <w:sz w:val="22"/>
          <w:szCs w:val="22"/>
          <w:lang w:eastAsia="zh-CN"/>
        </w:rPr>
        <w:t>UL beams</w:t>
      </w:r>
      <w:r w:rsidRPr="009916C0">
        <w:rPr>
          <w:sz w:val="22"/>
          <w:szCs w:val="22"/>
          <w:lang w:eastAsia="zh-CN"/>
        </w:rPr>
        <w:t xml:space="preserve"> in addition to different RBs?</w:t>
      </w:r>
    </w:p>
    <w:p w14:paraId="1D7A8F96" w14:textId="77777777" w:rsidR="00285082" w:rsidRPr="00285082" w:rsidRDefault="00285082" w:rsidP="00285082">
      <w:pPr>
        <w:tabs>
          <w:tab w:val="left" w:pos="3807"/>
          <w:tab w:val="center" w:pos="4932"/>
        </w:tabs>
        <w:spacing w:beforeLines="100" w:before="240" w:afterLines="50" w:after="120"/>
        <w:jc w:val="both"/>
        <w:rPr>
          <w:rFonts w:eastAsia="等线"/>
          <w:sz w:val="22"/>
          <w:szCs w:val="22"/>
          <w:lang w:eastAsia="zh-CN"/>
        </w:rPr>
      </w:pPr>
      <w:r w:rsidRPr="00285082">
        <w:rPr>
          <w:rFonts w:eastAsia="等线" w:hint="eastAsia"/>
          <w:sz w:val="22"/>
          <w:szCs w:val="22"/>
          <w:lang w:eastAsia="zh-CN"/>
        </w:rPr>
        <w:t>A</w:t>
      </w:r>
      <w:r w:rsidRPr="00285082">
        <w:rPr>
          <w:rFonts w:eastAsia="等线"/>
          <w:sz w:val="22"/>
          <w:szCs w:val="22"/>
          <w:lang w:eastAsia="zh-CN"/>
        </w:rPr>
        <w:t>s long as RB hopping and/or power changes applies, RAN4 requirement is the same.</w:t>
      </w:r>
    </w:p>
    <w:p w14:paraId="03111936" w14:textId="77777777" w:rsidR="006505F4" w:rsidRDefault="006505F4" w:rsidP="006505F4">
      <w:pPr>
        <w:pStyle w:val="a5"/>
        <w:rPr>
          <w:rFonts w:cs="Arial"/>
          <w:lang w:eastAsia="zh-CN"/>
        </w:rPr>
      </w:pPr>
    </w:p>
    <w:p w14:paraId="4200E2E8" w14:textId="77777777" w:rsidR="006505F4" w:rsidRDefault="006505F4" w:rsidP="006505F4">
      <w:pPr>
        <w:pStyle w:val="a5"/>
        <w:rPr>
          <w:rFonts w:cs="Arial"/>
          <w:lang w:eastAsia="zh-CN"/>
        </w:rPr>
      </w:pPr>
    </w:p>
    <w:p w14:paraId="370DAC8A" w14:textId="77777777" w:rsidR="006505F4" w:rsidRPr="000F4E43" w:rsidRDefault="006505F4" w:rsidP="006505F4">
      <w:pPr>
        <w:spacing w:after="120"/>
        <w:rPr>
          <w:rFonts w:ascii="Arial" w:hAnsi="Arial" w:cs="Arial"/>
          <w:b/>
        </w:rPr>
      </w:pPr>
      <w:r w:rsidRPr="000F4E43">
        <w:rPr>
          <w:rFonts w:ascii="Arial" w:hAnsi="Arial" w:cs="Arial"/>
          <w:b/>
        </w:rPr>
        <w:t>2. Actions:</w:t>
      </w:r>
    </w:p>
    <w:p w14:paraId="22A104F3" w14:textId="77777777" w:rsidR="006505F4" w:rsidRPr="000F4E43" w:rsidRDefault="006505F4" w:rsidP="006505F4">
      <w:pPr>
        <w:spacing w:after="120"/>
        <w:ind w:left="1985" w:hanging="1985"/>
        <w:rPr>
          <w:rFonts w:ascii="Arial" w:hAnsi="Arial" w:cs="Arial"/>
          <w:b/>
        </w:rPr>
      </w:pPr>
      <w:r w:rsidRPr="000F4E43">
        <w:rPr>
          <w:rFonts w:ascii="Arial" w:hAnsi="Arial" w:cs="Arial"/>
          <w:b/>
        </w:rPr>
        <w:t xml:space="preserve">To </w:t>
      </w:r>
      <w:r w:rsidR="00322A3A">
        <w:rPr>
          <w:rFonts w:ascii="Arial" w:hAnsi="Arial" w:cs="Arial"/>
          <w:b/>
        </w:rPr>
        <w:t>RAN1</w:t>
      </w:r>
      <w:r>
        <w:rPr>
          <w:rFonts w:ascii="Arial" w:hAnsi="Arial" w:cs="Arial"/>
          <w:b/>
        </w:rPr>
        <w:t>:</w:t>
      </w:r>
    </w:p>
    <w:p w14:paraId="16479773" w14:textId="77777777" w:rsidR="006505F4" w:rsidRPr="00C024F9" w:rsidRDefault="006505F4" w:rsidP="006505F4">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322A3A">
        <w:rPr>
          <w:rFonts w:ascii="Arial" w:hAnsi="Arial" w:cs="Arial"/>
        </w:rPr>
        <w:t xml:space="preserve">RAN1 </w:t>
      </w:r>
      <w:r>
        <w:rPr>
          <w:rFonts w:ascii="Arial" w:hAnsi="Arial" w:cs="Arial"/>
        </w:rPr>
        <w:t xml:space="preserve">to take the above information </w:t>
      </w:r>
      <w:r w:rsidRPr="00C024F9">
        <w:rPr>
          <w:rFonts w:ascii="Arial" w:hAnsi="Arial" w:cs="Arial"/>
        </w:rPr>
        <w:t>into account</w:t>
      </w:r>
      <w:r>
        <w:rPr>
          <w:rFonts w:ascii="Arial" w:hAnsi="Arial" w:cs="Arial"/>
        </w:rPr>
        <w:t>.</w:t>
      </w:r>
    </w:p>
    <w:p w14:paraId="5389E0F5" w14:textId="77777777" w:rsidR="006505F4" w:rsidRDefault="006505F4" w:rsidP="006505F4">
      <w:pPr>
        <w:spacing w:after="120"/>
        <w:ind w:left="993" w:hanging="993"/>
        <w:rPr>
          <w:rFonts w:ascii="Arial" w:hAnsi="Arial" w:cs="Arial"/>
        </w:rPr>
      </w:pPr>
    </w:p>
    <w:p w14:paraId="6B87EA19" w14:textId="77777777" w:rsidR="006505F4" w:rsidRPr="000F4E43" w:rsidRDefault="006505F4" w:rsidP="006505F4">
      <w:pPr>
        <w:spacing w:after="120"/>
        <w:ind w:left="993" w:hanging="993"/>
        <w:rPr>
          <w:rFonts w:ascii="Arial" w:hAnsi="Arial" w:cs="Arial"/>
        </w:rPr>
      </w:pPr>
    </w:p>
    <w:p w14:paraId="582CABC7" w14:textId="77777777" w:rsidR="006505F4" w:rsidRPr="000F4E43" w:rsidRDefault="006505F4" w:rsidP="006505F4">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44C6E44F" w14:textId="77777777" w:rsidR="006505F4" w:rsidRDefault="006505F4" w:rsidP="006505F4">
      <w:pPr>
        <w:tabs>
          <w:tab w:val="left" w:pos="5103"/>
        </w:tabs>
        <w:spacing w:after="120"/>
        <w:ind w:left="2268" w:hanging="2268"/>
        <w:rPr>
          <w:rFonts w:ascii="Arial" w:hAnsi="Arial" w:cs="Arial"/>
          <w:bCs/>
          <w:color w:val="000000"/>
          <w:lang w:eastAsia="en-GB"/>
        </w:rPr>
      </w:pPr>
      <w:r>
        <w:rPr>
          <w:rFonts w:ascii="Arial" w:hAnsi="Arial" w:cs="Arial"/>
          <w:bCs/>
        </w:rPr>
        <w:t>TSG-RAN</w:t>
      </w:r>
      <w:r>
        <w:rPr>
          <w:rFonts w:ascii="Arial" w:hAnsi="Arial" w:cs="Arial"/>
          <w:bCs/>
          <w:lang w:eastAsia="zh-CN"/>
        </w:rPr>
        <w:t xml:space="preserve"> WG4</w:t>
      </w:r>
      <w:r>
        <w:rPr>
          <w:rFonts w:ascii="Arial" w:hAnsi="Arial" w:cs="Arial"/>
          <w:bCs/>
        </w:rPr>
        <w:t xml:space="preserve"> Mee</w:t>
      </w:r>
      <w:r>
        <w:rPr>
          <w:rFonts w:ascii="Arial" w:hAnsi="Arial" w:cs="Arial"/>
          <w:bCs/>
          <w:color w:val="000000"/>
        </w:rPr>
        <w:t>ting #9</w:t>
      </w:r>
      <w:r w:rsidR="00524B1D">
        <w:rPr>
          <w:rFonts w:ascii="Arial" w:hAnsi="Arial" w:cs="Arial"/>
          <w:bCs/>
          <w:color w:val="000000"/>
        </w:rPr>
        <w:t>8</w:t>
      </w:r>
      <w:r>
        <w:rPr>
          <w:rFonts w:ascii="Arial" w:hAnsi="Arial" w:cs="Arial"/>
          <w:bCs/>
          <w:color w:val="000000"/>
        </w:rPr>
        <w:t>-</w:t>
      </w:r>
      <w:r w:rsidR="00524B1D">
        <w:rPr>
          <w:rFonts w:ascii="Arial" w:hAnsi="Arial" w:cs="Arial"/>
          <w:bCs/>
          <w:color w:val="000000"/>
        </w:rPr>
        <w:t xml:space="preserve">bis-e </w:t>
      </w:r>
      <w:r>
        <w:rPr>
          <w:rFonts w:ascii="Arial" w:hAnsi="Arial" w:cs="Arial"/>
          <w:bCs/>
          <w:color w:val="000000"/>
        </w:rPr>
        <w:t xml:space="preserve">                       </w:t>
      </w:r>
      <w:r w:rsidR="00524B1D">
        <w:rPr>
          <w:rFonts w:ascii="Arial" w:hAnsi="Arial" w:cs="Arial"/>
          <w:bCs/>
          <w:color w:val="000000"/>
        </w:rPr>
        <w:t>12-20,</w:t>
      </w:r>
      <w:r>
        <w:rPr>
          <w:rFonts w:ascii="Arial" w:hAnsi="Arial" w:cs="Arial"/>
          <w:bCs/>
          <w:color w:val="000000"/>
        </w:rPr>
        <w:t xml:space="preserve"> </w:t>
      </w:r>
      <w:r w:rsidR="00524B1D">
        <w:rPr>
          <w:rFonts w:ascii="Arial" w:hAnsi="Arial" w:cs="Arial"/>
          <w:bCs/>
          <w:color w:val="000000"/>
        </w:rPr>
        <w:t>April</w:t>
      </w:r>
      <w:r>
        <w:rPr>
          <w:rFonts w:ascii="Arial" w:hAnsi="Arial" w:cs="Arial"/>
          <w:bCs/>
          <w:color w:val="000000"/>
        </w:rPr>
        <w:t>, 202</w:t>
      </w:r>
      <w:r w:rsidR="00524B1D">
        <w:rPr>
          <w:rFonts w:ascii="Arial" w:hAnsi="Arial" w:cs="Arial"/>
          <w:bCs/>
          <w:color w:val="000000"/>
        </w:rPr>
        <w:t>1</w:t>
      </w:r>
      <w:r>
        <w:rPr>
          <w:rFonts w:ascii="Arial" w:hAnsi="Arial" w:cs="Arial"/>
          <w:bCs/>
          <w:color w:val="000000"/>
        </w:rPr>
        <w:t xml:space="preserve">    </w:t>
      </w:r>
      <w:r>
        <w:rPr>
          <w:rFonts w:ascii="Arial" w:hAnsi="Arial" w:cs="Arial"/>
          <w:bCs/>
          <w:color w:val="000000"/>
        </w:rPr>
        <w:tab/>
      </w:r>
      <w:r>
        <w:rPr>
          <w:rFonts w:ascii="Arial" w:hAnsi="Arial" w:cs="Arial"/>
          <w:bCs/>
          <w:color w:val="000000"/>
        </w:rPr>
        <w:tab/>
        <w:t>E-meeting</w:t>
      </w:r>
    </w:p>
    <w:p w14:paraId="1D317D93" w14:textId="77777777" w:rsidR="006505F4" w:rsidRPr="00C2258C" w:rsidRDefault="006505F4" w:rsidP="00524B1D">
      <w:pPr>
        <w:tabs>
          <w:tab w:val="left" w:pos="5103"/>
        </w:tabs>
        <w:spacing w:after="120"/>
        <w:ind w:left="2268" w:hanging="2268"/>
        <w:jc w:val="both"/>
        <w:rPr>
          <w:rFonts w:eastAsia="宋体"/>
          <w:sz w:val="21"/>
          <w:lang w:eastAsia="zh-CN"/>
        </w:rPr>
      </w:pPr>
      <w:r>
        <w:rPr>
          <w:rFonts w:ascii="Arial" w:hAnsi="Arial" w:cs="Arial"/>
          <w:bCs/>
        </w:rPr>
        <w:t>TSG-RAN</w:t>
      </w:r>
      <w:r>
        <w:rPr>
          <w:rFonts w:ascii="Arial" w:hAnsi="Arial" w:cs="Arial"/>
          <w:bCs/>
          <w:lang w:eastAsia="zh-CN"/>
        </w:rPr>
        <w:t xml:space="preserve"> WG4</w:t>
      </w:r>
      <w:r>
        <w:rPr>
          <w:rFonts w:ascii="Arial" w:hAnsi="Arial" w:cs="Arial"/>
          <w:bCs/>
        </w:rPr>
        <w:t xml:space="preserve"> Mee</w:t>
      </w:r>
      <w:r>
        <w:rPr>
          <w:rFonts w:ascii="Arial" w:hAnsi="Arial" w:cs="Arial"/>
          <w:bCs/>
          <w:color w:val="000000"/>
        </w:rPr>
        <w:t>ting #9</w:t>
      </w:r>
      <w:r w:rsidR="00524B1D">
        <w:rPr>
          <w:rFonts w:ascii="Arial" w:hAnsi="Arial" w:cs="Arial"/>
          <w:bCs/>
          <w:color w:val="000000"/>
        </w:rPr>
        <w:t>9-e</w:t>
      </w:r>
      <w:r>
        <w:rPr>
          <w:rFonts w:ascii="Arial" w:hAnsi="Arial" w:cs="Arial"/>
          <w:bCs/>
          <w:color w:val="000000"/>
        </w:rPr>
        <w:t xml:space="preserve">                            1</w:t>
      </w:r>
      <w:r w:rsidR="00524B1D">
        <w:rPr>
          <w:rFonts w:ascii="Arial" w:hAnsi="Arial" w:cs="Arial"/>
          <w:bCs/>
          <w:color w:val="000000"/>
        </w:rPr>
        <w:t>9</w:t>
      </w:r>
      <w:r>
        <w:rPr>
          <w:rFonts w:ascii="Arial" w:hAnsi="Arial" w:cs="Arial"/>
          <w:bCs/>
          <w:color w:val="000000"/>
        </w:rPr>
        <w:t>-</w:t>
      </w:r>
      <w:r w:rsidR="00524B1D">
        <w:rPr>
          <w:rFonts w:ascii="Arial" w:hAnsi="Arial" w:cs="Arial"/>
          <w:bCs/>
          <w:color w:val="000000"/>
        </w:rPr>
        <w:t>27, May</w:t>
      </w:r>
      <w:r>
        <w:rPr>
          <w:rFonts w:ascii="Arial" w:hAnsi="Arial" w:cs="Arial"/>
          <w:bCs/>
          <w:color w:val="000000"/>
        </w:rPr>
        <w:t xml:space="preserve">, 2021          </w:t>
      </w:r>
      <w:r w:rsidR="00524B1D">
        <w:rPr>
          <w:rFonts w:ascii="Arial" w:hAnsi="Arial" w:cs="Arial"/>
          <w:bCs/>
          <w:color w:val="000000"/>
        </w:rPr>
        <w:t>E-meeting</w:t>
      </w:r>
    </w:p>
    <w:p w14:paraId="0EAB1FD6" w14:textId="77777777" w:rsidR="006505F4" w:rsidRPr="006505F4" w:rsidRDefault="006505F4" w:rsidP="00F90084">
      <w:pPr>
        <w:pStyle w:val="24"/>
        <w:ind w:leftChars="-10" w:left="264"/>
        <w:rPr>
          <w:rFonts w:eastAsia="宋体"/>
          <w:lang w:eastAsia="zh-CN"/>
        </w:rPr>
      </w:pPr>
    </w:p>
    <w:sectPr w:rsidR="006505F4" w:rsidRPr="006505F4" w:rsidSect="00D06FAD">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BBD2C" w14:textId="77777777" w:rsidR="00BB6D48" w:rsidRDefault="00BB6D48">
      <w:r>
        <w:separator/>
      </w:r>
    </w:p>
  </w:endnote>
  <w:endnote w:type="continuationSeparator" w:id="0">
    <w:p w14:paraId="4CF18E4B" w14:textId="77777777" w:rsidR="00BB6D48" w:rsidRDefault="00BB6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F62F9" w14:textId="77777777" w:rsidR="005B7357" w:rsidRDefault="005B7357" w:rsidP="002D07B9">
    <w:pPr>
      <w:pStyle w:val="a5"/>
    </w:pPr>
  </w:p>
  <w:p w14:paraId="3324B829" w14:textId="77777777" w:rsidR="005B7357" w:rsidRDefault="005B7357" w:rsidP="002D07B9"/>
  <w:p w14:paraId="22B9BE3C" w14:textId="77777777" w:rsidR="005B7357" w:rsidRDefault="005B7357" w:rsidP="002D07B9">
    <w:pPr>
      <w:pStyle w:val="a7"/>
    </w:pPr>
  </w:p>
  <w:p w14:paraId="4AC3C642" w14:textId="77777777" w:rsidR="005B7357" w:rsidRDefault="005B7357" w:rsidP="002D07B9"/>
  <w:p w14:paraId="5399B03C" w14:textId="61EDDEF4" w:rsidR="005B7357" w:rsidRDefault="005B7357"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A20A04">
      <w:rPr>
        <w:bCs/>
      </w:rPr>
      <w:t>5</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A20A04">
      <w:rPr>
        <w:bCs/>
      </w:rPr>
      <w:t>9</w:t>
    </w:r>
    <w:r>
      <w:rPr>
        <w:b w:val="0"/>
        <w:bCs/>
        <w:sz w:val="24"/>
        <w:szCs w:val="24"/>
      </w:rPr>
      <w:fldChar w:fldCharType="end"/>
    </w:r>
  </w:p>
  <w:p w14:paraId="4A0ADAF8" w14:textId="77777777" w:rsidR="005B7357" w:rsidRPr="002D07B9" w:rsidRDefault="005B7357"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CED15" w14:textId="77777777" w:rsidR="00BB6D48" w:rsidRDefault="00BB6D48">
      <w:r>
        <w:separator/>
      </w:r>
    </w:p>
  </w:footnote>
  <w:footnote w:type="continuationSeparator" w:id="0">
    <w:p w14:paraId="1662A97B" w14:textId="77777777" w:rsidR="00BB6D48" w:rsidRDefault="00BB6D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DF7AA6"/>
    <w:multiLevelType w:val="hybridMultilevel"/>
    <w:tmpl w:val="F808063A"/>
    <w:lvl w:ilvl="0" w:tplc="4D3678F6">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9A2DA88">
      <w:start w:val="1"/>
      <w:numFmt w:val="decimal"/>
      <w:pStyle w:val="4"/>
      <w:lvlText w:val="%1."/>
      <w:lvlJc w:val="left"/>
      <w:pPr>
        <w:tabs>
          <w:tab w:val="num" w:pos="720"/>
        </w:tabs>
        <w:ind w:left="720" w:hanging="360"/>
      </w:pPr>
    </w:lvl>
    <w:lvl w:ilvl="1" w:tplc="1A5E062E">
      <w:start w:val="1"/>
      <w:numFmt w:val="lowerLetter"/>
      <w:lvlText w:val="%2."/>
      <w:lvlJc w:val="left"/>
      <w:pPr>
        <w:tabs>
          <w:tab w:val="num" w:pos="1440"/>
        </w:tabs>
        <w:ind w:left="1440" w:hanging="360"/>
      </w:pPr>
    </w:lvl>
    <w:lvl w:ilvl="2" w:tplc="57A83ABE" w:tentative="1">
      <w:start w:val="1"/>
      <w:numFmt w:val="lowerRoman"/>
      <w:lvlText w:val="%3."/>
      <w:lvlJc w:val="right"/>
      <w:pPr>
        <w:tabs>
          <w:tab w:val="num" w:pos="2160"/>
        </w:tabs>
        <w:ind w:left="2160" w:hanging="180"/>
      </w:pPr>
    </w:lvl>
    <w:lvl w:ilvl="3" w:tplc="D304EBD0" w:tentative="1">
      <w:start w:val="1"/>
      <w:numFmt w:val="decimal"/>
      <w:lvlText w:val="%4."/>
      <w:lvlJc w:val="left"/>
      <w:pPr>
        <w:tabs>
          <w:tab w:val="num" w:pos="2880"/>
        </w:tabs>
        <w:ind w:left="2880" w:hanging="360"/>
      </w:pPr>
    </w:lvl>
    <w:lvl w:ilvl="4" w:tplc="1C66CE7A" w:tentative="1">
      <w:start w:val="1"/>
      <w:numFmt w:val="lowerLetter"/>
      <w:lvlText w:val="%5."/>
      <w:lvlJc w:val="left"/>
      <w:pPr>
        <w:tabs>
          <w:tab w:val="num" w:pos="3600"/>
        </w:tabs>
        <w:ind w:left="3600" w:hanging="360"/>
      </w:pPr>
    </w:lvl>
    <w:lvl w:ilvl="5" w:tplc="D56AEB9E" w:tentative="1">
      <w:start w:val="1"/>
      <w:numFmt w:val="lowerRoman"/>
      <w:lvlText w:val="%6."/>
      <w:lvlJc w:val="right"/>
      <w:pPr>
        <w:tabs>
          <w:tab w:val="num" w:pos="4320"/>
        </w:tabs>
        <w:ind w:left="4320" w:hanging="180"/>
      </w:pPr>
    </w:lvl>
    <w:lvl w:ilvl="6" w:tplc="C9DC75A0" w:tentative="1">
      <w:start w:val="1"/>
      <w:numFmt w:val="decimal"/>
      <w:lvlText w:val="%7."/>
      <w:lvlJc w:val="left"/>
      <w:pPr>
        <w:tabs>
          <w:tab w:val="num" w:pos="5040"/>
        </w:tabs>
        <w:ind w:left="5040" w:hanging="360"/>
      </w:pPr>
    </w:lvl>
    <w:lvl w:ilvl="7" w:tplc="F5DC9EEE" w:tentative="1">
      <w:start w:val="1"/>
      <w:numFmt w:val="lowerLetter"/>
      <w:lvlText w:val="%8."/>
      <w:lvlJc w:val="left"/>
      <w:pPr>
        <w:tabs>
          <w:tab w:val="num" w:pos="5760"/>
        </w:tabs>
        <w:ind w:left="5760" w:hanging="360"/>
      </w:pPr>
    </w:lvl>
    <w:lvl w:ilvl="8" w:tplc="AE3E2006" w:tentative="1">
      <w:start w:val="1"/>
      <w:numFmt w:val="lowerRoman"/>
      <w:lvlText w:val="%9."/>
      <w:lvlJc w:val="right"/>
      <w:pPr>
        <w:tabs>
          <w:tab w:val="num" w:pos="6480"/>
        </w:tabs>
        <w:ind w:left="6480" w:hanging="180"/>
      </w:pPr>
    </w:lvl>
  </w:abstractNum>
  <w:abstractNum w:abstractNumId="13" w15:restartNumberingAfterBreak="0">
    <w:nsid w:val="35E01A68"/>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1537DE"/>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EDC71C6"/>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7"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18"/>
  </w:num>
  <w:num w:numId="4">
    <w:abstractNumId w:val="29"/>
  </w:num>
  <w:num w:numId="5">
    <w:abstractNumId w:val="12"/>
  </w:num>
  <w:num w:numId="6">
    <w:abstractNumId w:val="4"/>
  </w:num>
  <w:num w:numId="7">
    <w:abstractNumId w:val="19"/>
  </w:num>
  <w:num w:numId="8">
    <w:abstractNumId w:val="1"/>
  </w:num>
  <w:num w:numId="9">
    <w:abstractNumId w:val="2"/>
  </w:num>
  <w:num w:numId="10">
    <w:abstractNumId w:val="28"/>
  </w:num>
  <w:num w:numId="11">
    <w:abstractNumId w:val="11"/>
  </w:num>
  <w:num w:numId="12">
    <w:abstractNumId w:val="24"/>
  </w:num>
  <w:num w:numId="13">
    <w:abstractNumId w:val="25"/>
  </w:num>
  <w:num w:numId="14">
    <w:abstractNumId w:val="30"/>
  </w:num>
  <w:num w:numId="15">
    <w:abstractNumId w:val="16"/>
  </w:num>
  <w:num w:numId="16">
    <w:abstractNumId w:val="9"/>
  </w:num>
  <w:num w:numId="17">
    <w:abstractNumId w:val="20"/>
  </w:num>
  <w:num w:numId="18">
    <w:abstractNumId w:val="21"/>
  </w:num>
  <w:num w:numId="19">
    <w:abstractNumId w:val="5"/>
  </w:num>
  <w:num w:numId="20">
    <w:abstractNumId w:val="3"/>
  </w:num>
  <w:num w:numId="21">
    <w:abstractNumId w:val="6"/>
  </w:num>
  <w:num w:numId="22">
    <w:abstractNumId w:val="27"/>
  </w:num>
  <w:num w:numId="23">
    <w:abstractNumId w:val="0"/>
  </w:num>
  <w:num w:numId="24">
    <w:abstractNumId w:val="17"/>
  </w:num>
  <w:num w:numId="25">
    <w:abstractNumId w:val="10"/>
  </w:num>
  <w:num w:numId="26">
    <w:abstractNumId w:val="26"/>
  </w:num>
  <w:num w:numId="27">
    <w:abstractNumId w:val="14"/>
  </w:num>
  <w:num w:numId="28">
    <w:abstractNumId w:val="19"/>
  </w:num>
  <w:num w:numId="29">
    <w:abstractNumId w:val="23"/>
  </w:num>
  <w:num w:numId="30">
    <w:abstractNumId w:val="22"/>
  </w:num>
  <w:num w:numId="31">
    <w:abstractNumId w:val="13"/>
  </w:num>
  <w:num w:numId="3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318"/>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EFE"/>
    <w:rsid w:val="000412FD"/>
    <w:rsid w:val="000413D5"/>
    <w:rsid w:val="00041AF5"/>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F6"/>
    <w:rsid w:val="000550B9"/>
    <w:rsid w:val="00055559"/>
    <w:rsid w:val="00055AD9"/>
    <w:rsid w:val="00055CA7"/>
    <w:rsid w:val="00056CBD"/>
    <w:rsid w:val="00056FBF"/>
    <w:rsid w:val="0005707C"/>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2C"/>
    <w:rsid w:val="00072097"/>
    <w:rsid w:val="000720A5"/>
    <w:rsid w:val="000722B0"/>
    <w:rsid w:val="000723F1"/>
    <w:rsid w:val="000726E8"/>
    <w:rsid w:val="000727A3"/>
    <w:rsid w:val="00072FAF"/>
    <w:rsid w:val="00073739"/>
    <w:rsid w:val="00073B61"/>
    <w:rsid w:val="00073D2A"/>
    <w:rsid w:val="00074232"/>
    <w:rsid w:val="000761DE"/>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B5C"/>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E7F67"/>
    <w:rsid w:val="000F031A"/>
    <w:rsid w:val="000F0576"/>
    <w:rsid w:val="000F0E69"/>
    <w:rsid w:val="000F0F33"/>
    <w:rsid w:val="000F1736"/>
    <w:rsid w:val="000F2651"/>
    <w:rsid w:val="000F271E"/>
    <w:rsid w:val="000F283B"/>
    <w:rsid w:val="000F3088"/>
    <w:rsid w:val="000F328C"/>
    <w:rsid w:val="000F36A9"/>
    <w:rsid w:val="000F42D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FBF"/>
    <w:rsid w:val="0011043F"/>
    <w:rsid w:val="0011173E"/>
    <w:rsid w:val="00111828"/>
    <w:rsid w:val="0011274D"/>
    <w:rsid w:val="0011282B"/>
    <w:rsid w:val="00112D66"/>
    <w:rsid w:val="00112DDC"/>
    <w:rsid w:val="0011341A"/>
    <w:rsid w:val="00114650"/>
    <w:rsid w:val="00114764"/>
    <w:rsid w:val="0011565D"/>
    <w:rsid w:val="00115671"/>
    <w:rsid w:val="00116080"/>
    <w:rsid w:val="00116A81"/>
    <w:rsid w:val="001170D2"/>
    <w:rsid w:val="00117964"/>
    <w:rsid w:val="00120055"/>
    <w:rsid w:val="0012028F"/>
    <w:rsid w:val="00120A5F"/>
    <w:rsid w:val="00120BBB"/>
    <w:rsid w:val="0012120A"/>
    <w:rsid w:val="001216DF"/>
    <w:rsid w:val="0012277C"/>
    <w:rsid w:val="001229A6"/>
    <w:rsid w:val="00123389"/>
    <w:rsid w:val="00123816"/>
    <w:rsid w:val="0012407B"/>
    <w:rsid w:val="00124DA0"/>
    <w:rsid w:val="00124E4D"/>
    <w:rsid w:val="001252A7"/>
    <w:rsid w:val="00125824"/>
    <w:rsid w:val="00125D45"/>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1BE"/>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49C"/>
    <w:rsid w:val="001415E4"/>
    <w:rsid w:val="00141A03"/>
    <w:rsid w:val="00141A40"/>
    <w:rsid w:val="00141EB1"/>
    <w:rsid w:val="001420CF"/>
    <w:rsid w:val="00142A41"/>
    <w:rsid w:val="00142B4D"/>
    <w:rsid w:val="00143488"/>
    <w:rsid w:val="00143759"/>
    <w:rsid w:val="00143C8B"/>
    <w:rsid w:val="00143F56"/>
    <w:rsid w:val="00144083"/>
    <w:rsid w:val="001446B1"/>
    <w:rsid w:val="001448B7"/>
    <w:rsid w:val="00145741"/>
    <w:rsid w:val="0014575D"/>
    <w:rsid w:val="00146015"/>
    <w:rsid w:val="001460BE"/>
    <w:rsid w:val="001462C7"/>
    <w:rsid w:val="0014630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1E5"/>
    <w:rsid w:val="001663E0"/>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72F"/>
    <w:rsid w:val="00171D17"/>
    <w:rsid w:val="0017206C"/>
    <w:rsid w:val="00172515"/>
    <w:rsid w:val="001736B8"/>
    <w:rsid w:val="00173B5D"/>
    <w:rsid w:val="0017474B"/>
    <w:rsid w:val="00174B50"/>
    <w:rsid w:val="00174C11"/>
    <w:rsid w:val="00174C72"/>
    <w:rsid w:val="00174E5E"/>
    <w:rsid w:val="00175090"/>
    <w:rsid w:val="001760EC"/>
    <w:rsid w:val="0017620B"/>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6AC"/>
    <w:rsid w:val="0018686E"/>
    <w:rsid w:val="0018689E"/>
    <w:rsid w:val="00186918"/>
    <w:rsid w:val="00186985"/>
    <w:rsid w:val="00186BC8"/>
    <w:rsid w:val="00186FED"/>
    <w:rsid w:val="00187197"/>
    <w:rsid w:val="001874A3"/>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7B5"/>
    <w:rsid w:val="001A183C"/>
    <w:rsid w:val="001A1C3A"/>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BA"/>
    <w:rsid w:val="001C7A02"/>
    <w:rsid w:val="001D0E2A"/>
    <w:rsid w:val="001D1BDA"/>
    <w:rsid w:val="001D1C24"/>
    <w:rsid w:val="001D1C95"/>
    <w:rsid w:val="001D1F10"/>
    <w:rsid w:val="001D200C"/>
    <w:rsid w:val="001D272D"/>
    <w:rsid w:val="001D3743"/>
    <w:rsid w:val="001D3DD1"/>
    <w:rsid w:val="001D4416"/>
    <w:rsid w:val="001D4717"/>
    <w:rsid w:val="001D4AC5"/>
    <w:rsid w:val="001D4F42"/>
    <w:rsid w:val="001D509A"/>
    <w:rsid w:val="001D5249"/>
    <w:rsid w:val="001D53AF"/>
    <w:rsid w:val="001D54EC"/>
    <w:rsid w:val="001D6045"/>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71A9"/>
    <w:rsid w:val="001E74A4"/>
    <w:rsid w:val="001E7D6A"/>
    <w:rsid w:val="001E7E6C"/>
    <w:rsid w:val="001F00E3"/>
    <w:rsid w:val="001F040C"/>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189"/>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5082"/>
    <w:rsid w:val="00286207"/>
    <w:rsid w:val="002863D5"/>
    <w:rsid w:val="00286658"/>
    <w:rsid w:val="0028694F"/>
    <w:rsid w:val="00286E36"/>
    <w:rsid w:val="00287BD2"/>
    <w:rsid w:val="002913B8"/>
    <w:rsid w:val="00291593"/>
    <w:rsid w:val="002915B7"/>
    <w:rsid w:val="00291E51"/>
    <w:rsid w:val="00291FB9"/>
    <w:rsid w:val="0029219C"/>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7F2"/>
    <w:rsid w:val="002A17A3"/>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17E"/>
    <w:rsid w:val="002B6720"/>
    <w:rsid w:val="002B6BCD"/>
    <w:rsid w:val="002B6FA8"/>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2A4"/>
    <w:rsid w:val="00303418"/>
    <w:rsid w:val="003036A1"/>
    <w:rsid w:val="00303D7A"/>
    <w:rsid w:val="00304E3D"/>
    <w:rsid w:val="00304F87"/>
    <w:rsid w:val="003053C0"/>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A3A"/>
    <w:rsid w:val="00322B4C"/>
    <w:rsid w:val="00322E09"/>
    <w:rsid w:val="003235FD"/>
    <w:rsid w:val="0032373F"/>
    <w:rsid w:val="00323B07"/>
    <w:rsid w:val="00324125"/>
    <w:rsid w:val="0032413B"/>
    <w:rsid w:val="003244AF"/>
    <w:rsid w:val="00324ADB"/>
    <w:rsid w:val="00324EF3"/>
    <w:rsid w:val="00325196"/>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8F6"/>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480"/>
    <w:rsid w:val="003458B4"/>
    <w:rsid w:val="00345E5B"/>
    <w:rsid w:val="00345F39"/>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613"/>
    <w:rsid w:val="0036194D"/>
    <w:rsid w:val="00362438"/>
    <w:rsid w:val="00362632"/>
    <w:rsid w:val="00362CA4"/>
    <w:rsid w:val="0036344B"/>
    <w:rsid w:val="00363852"/>
    <w:rsid w:val="00363A78"/>
    <w:rsid w:val="00363AD3"/>
    <w:rsid w:val="00364053"/>
    <w:rsid w:val="003646C1"/>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7381"/>
    <w:rsid w:val="003778C9"/>
    <w:rsid w:val="00377AF2"/>
    <w:rsid w:val="00377D9A"/>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48B"/>
    <w:rsid w:val="003B477E"/>
    <w:rsid w:val="003B5182"/>
    <w:rsid w:val="003B5239"/>
    <w:rsid w:val="003B52B0"/>
    <w:rsid w:val="003B557E"/>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7B7"/>
    <w:rsid w:val="003C3A3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BDE"/>
    <w:rsid w:val="003D5C37"/>
    <w:rsid w:val="003D638C"/>
    <w:rsid w:val="003D6447"/>
    <w:rsid w:val="003D758F"/>
    <w:rsid w:val="003D7736"/>
    <w:rsid w:val="003D795F"/>
    <w:rsid w:val="003E0202"/>
    <w:rsid w:val="003E074F"/>
    <w:rsid w:val="003E0B68"/>
    <w:rsid w:val="003E1296"/>
    <w:rsid w:val="003E162A"/>
    <w:rsid w:val="003E1AB9"/>
    <w:rsid w:val="003E203F"/>
    <w:rsid w:val="003E276F"/>
    <w:rsid w:val="003E3524"/>
    <w:rsid w:val="003E3722"/>
    <w:rsid w:val="003E3882"/>
    <w:rsid w:val="003E3A14"/>
    <w:rsid w:val="003E3BB1"/>
    <w:rsid w:val="003E404B"/>
    <w:rsid w:val="003E443E"/>
    <w:rsid w:val="003E4724"/>
    <w:rsid w:val="003E558A"/>
    <w:rsid w:val="003E584E"/>
    <w:rsid w:val="003E5859"/>
    <w:rsid w:val="003E5CD9"/>
    <w:rsid w:val="003E659A"/>
    <w:rsid w:val="003E67A1"/>
    <w:rsid w:val="003E733A"/>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149"/>
    <w:rsid w:val="00436BD2"/>
    <w:rsid w:val="00436F3A"/>
    <w:rsid w:val="00436FD6"/>
    <w:rsid w:val="00437177"/>
    <w:rsid w:val="00440234"/>
    <w:rsid w:val="0044078E"/>
    <w:rsid w:val="0044085B"/>
    <w:rsid w:val="00440C47"/>
    <w:rsid w:val="00440EDD"/>
    <w:rsid w:val="0044155C"/>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1FC"/>
    <w:rsid w:val="0045493C"/>
    <w:rsid w:val="004549EC"/>
    <w:rsid w:val="00454D5C"/>
    <w:rsid w:val="004561E0"/>
    <w:rsid w:val="004564F7"/>
    <w:rsid w:val="00456656"/>
    <w:rsid w:val="00456D79"/>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18C"/>
    <w:rsid w:val="004872AC"/>
    <w:rsid w:val="004879E3"/>
    <w:rsid w:val="00487D57"/>
    <w:rsid w:val="00487F95"/>
    <w:rsid w:val="00490145"/>
    <w:rsid w:val="00490287"/>
    <w:rsid w:val="00490D92"/>
    <w:rsid w:val="00490FAB"/>
    <w:rsid w:val="00491706"/>
    <w:rsid w:val="0049171C"/>
    <w:rsid w:val="00491C07"/>
    <w:rsid w:val="00492404"/>
    <w:rsid w:val="00492B50"/>
    <w:rsid w:val="00492BA5"/>
    <w:rsid w:val="00493115"/>
    <w:rsid w:val="004932B9"/>
    <w:rsid w:val="00493357"/>
    <w:rsid w:val="004943F0"/>
    <w:rsid w:val="0049440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2BF6"/>
    <w:rsid w:val="004C2E70"/>
    <w:rsid w:val="004C3AD6"/>
    <w:rsid w:val="004C456D"/>
    <w:rsid w:val="004C4F73"/>
    <w:rsid w:val="004C53D8"/>
    <w:rsid w:val="004C5872"/>
    <w:rsid w:val="004C5F96"/>
    <w:rsid w:val="004C66F1"/>
    <w:rsid w:val="004C7076"/>
    <w:rsid w:val="004C724F"/>
    <w:rsid w:val="004C7412"/>
    <w:rsid w:val="004C7937"/>
    <w:rsid w:val="004C7F29"/>
    <w:rsid w:val="004D02D3"/>
    <w:rsid w:val="004D037C"/>
    <w:rsid w:val="004D0C60"/>
    <w:rsid w:val="004D0D39"/>
    <w:rsid w:val="004D10D7"/>
    <w:rsid w:val="004D11A2"/>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38F8"/>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623"/>
    <w:rsid w:val="004F49AA"/>
    <w:rsid w:val="004F49C3"/>
    <w:rsid w:val="004F4A26"/>
    <w:rsid w:val="004F52E1"/>
    <w:rsid w:val="004F57F2"/>
    <w:rsid w:val="004F5AE9"/>
    <w:rsid w:val="004F6274"/>
    <w:rsid w:val="004F6373"/>
    <w:rsid w:val="004F69D7"/>
    <w:rsid w:val="004F6E37"/>
    <w:rsid w:val="004F72DD"/>
    <w:rsid w:val="00500764"/>
    <w:rsid w:val="0050101A"/>
    <w:rsid w:val="0050192C"/>
    <w:rsid w:val="00501A5B"/>
    <w:rsid w:val="00501EEC"/>
    <w:rsid w:val="005021A6"/>
    <w:rsid w:val="00502279"/>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6146"/>
    <w:rsid w:val="00516384"/>
    <w:rsid w:val="005170D1"/>
    <w:rsid w:val="00517311"/>
    <w:rsid w:val="005175E8"/>
    <w:rsid w:val="0051792A"/>
    <w:rsid w:val="00517B5C"/>
    <w:rsid w:val="00517E6C"/>
    <w:rsid w:val="00517F09"/>
    <w:rsid w:val="005200BA"/>
    <w:rsid w:val="005203AF"/>
    <w:rsid w:val="00520691"/>
    <w:rsid w:val="005206B6"/>
    <w:rsid w:val="00520A5B"/>
    <w:rsid w:val="00520F0F"/>
    <w:rsid w:val="005211C4"/>
    <w:rsid w:val="00521237"/>
    <w:rsid w:val="0052148D"/>
    <w:rsid w:val="0052210B"/>
    <w:rsid w:val="00522156"/>
    <w:rsid w:val="00522310"/>
    <w:rsid w:val="005224A6"/>
    <w:rsid w:val="00522C81"/>
    <w:rsid w:val="0052367C"/>
    <w:rsid w:val="0052389C"/>
    <w:rsid w:val="00523CDB"/>
    <w:rsid w:val="00524B1D"/>
    <w:rsid w:val="00524BAF"/>
    <w:rsid w:val="00525BF0"/>
    <w:rsid w:val="00525C2F"/>
    <w:rsid w:val="00526387"/>
    <w:rsid w:val="005263E7"/>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628"/>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4DB"/>
    <w:rsid w:val="005C4878"/>
    <w:rsid w:val="005C49B0"/>
    <w:rsid w:val="005C4B21"/>
    <w:rsid w:val="005C538D"/>
    <w:rsid w:val="005C5490"/>
    <w:rsid w:val="005C66F0"/>
    <w:rsid w:val="005C6A88"/>
    <w:rsid w:val="005C6AC5"/>
    <w:rsid w:val="005C6B9F"/>
    <w:rsid w:val="005C6DB1"/>
    <w:rsid w:val="005C6F2D"/>
    <w:rsid w:val="005C7286"/>
    <w:rsid w:val="005C7386"/>
    <w:rsid w:val="005C7699"/>
    <w:rsid w:val="005C7F18"/>
    <w:rsid w:val="005D00AF"/>
    <w:rsid w:val="005D01DA"/>
    <w:rsid w:val="005D02B7"/>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EF2"/>
    <w:rsid w:val="005F3398"/>
    <w:rsid w:val="005F36F4"/>
    <w:rsid w:val="005F3B0A"/>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1B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24BC"/>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5F4"/>
    <w:rsid w:val="00650700"/>
    <w:rsid w:val="00650995"/>
    <w:rsid w:val="00651140"/>
    <w:rsid w:val="00651465"/>
    <w:rsid w:val="00651625"/>
    <w:rsid w:val="006520CC"/>
    <w:rsid w:val="006525A8"/>
    <w:rsid w:val="006528BD"/>
    <w:rsid w:val="00652C94"/>
    <w:rsid w:val="00653279"/>
    <w:rsid w:val="006533F5"/>
    <w:rsid w:val="00653D22"/>
    <w:rsid w:val="006550A4"/>
    <w:rsid w:val="006551B4"/>
    <w:rsid w:val="006554D4"/>
    <w:rsid w:val="0065569B"/>
    <w:rsid w:val="00656666"/>
    <w:rsid w:val="0065692A"/>
    <w:rsid w:val="00656B90"/>
    <w:rsid w:val="006570AD"/>
    <w:rsid w:val="00657B8D"/>
    <w:rsid w:val="00657ED3"/>
    <w:rsid w:val="00660409"/>
    <w:rsid w:val="00660562"/>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C04"/>
    <w:rsid w:val="006740EF"/>
    <w:rsid w:val="00674516"/>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BB9"/>
    <w:rsid w:val="00682C84"/>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446A"/>
    <w:rsid w:val="006946BE"/>
    <w:rsid w:val="00694D5D"/>
    <w:rsid w:val="00694DA3"/>
    <w:rsid w:val="00694E59"/>
    <w:rsid w:val="006954DD"/>
    <w:rsid w:val="006955A5"/>
    <w:rsid w:val="00696BBC"/>
    <w:rsid w:val="00696F88"/>
    <w:rsid w:val="0069733E"/>
    <w:rsid w:val="006973E5"/>
    <w:rsid w:val="006977CC"/>
    <w:rsid w:val="006A0958"/>
    <w:rsid w:val="006A0D06"/>
    <w:rsid w:val="006A13ED"/>
    <w:rsid w:val="006A1830"/>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386"/>
    <w:rsid w:val="006E159E"/>
    <w:rsid w:val="006E251E"/>
    <w:rsid w:val="006E3162"/>
    <w:rsid w:val="006E3403"/>
    <w:rsid w:val="006E3408"/>
    <w:rsid w:val="006E399B"/>
    <w:rsid w:val="006E3A57"/>
    <w:rsid w:val="006E4047"/>
    <w:rsid w:val="006E54E1"/>
    <w:rsid w:val="006E5580"/>
    <w:rsid w:val="006E56BB"/>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1B4B"/>
    <w:rsid w:val="00712196"/>
    <w:rsid w:val="00712FC5"/>
    <w:rsid w:val="007133EC"/>
    <w:rsid w:val="00713494"/>
    <w:rsid w:val="007138E8"/>
    <w:rsid w:val="00713DBF"/>
    <w:rsid w:val="00713E73"/>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816"/>
    <w:rsid w:val="00743B6B"/>
    <w:rsid w:val="00743EF3"/>
    <w:rsid w:val="0074406F"/>
    <w:rsid w:val="0074413A"/>
    <w:rsid w:val="007444F7"/>
    <w:rsid w:val="00744DD6"/>
    <w:rsid w:val="00744E19"/>
    <w:rsid w:val="00745270"/>
    <w:rsid w:val="00745289"/>
    <w:rsid w:val="007452C9"/>
    <w:rsid w:val="0074553D"/>
    <w:rsid w:val="00745932"/>
    <w:rsid w:val="00745A6F"/>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0FE"/>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5D9"/>
    <w:rsid w:val="007D0A45"/>
    <w:rsid w:val="007D1AD4"/>
    <w:rsid w:val="007D26C1"/>
    <w:rsid w:val="007D28FB"/>
    <w:rsid w:val="007D2D68"/>
    <w:rsid w:val="007D2E32"/>
    <w:rsid w:val="007D414B"/>
    <w:rsid w:val="007D42F7"/>
    <w:rsid w:val="007D4A84"/>
    <w:rsid w:val="007D4C41"/>
    <w:rsid w:val="007D4D21"/>
    <w:rsid w:val="007D55A4"/>
    <w:rsid w:val="007D57C7"/>
    <w:rsid w:val="007D5A89"/>
    <w:rsid w:val="007D5F98"/>
    <w:rsid w:val="007D6139"/>
    <w:rsid w:val="007D61E0"/>
    <w:rsid w:val="007D6903"/>
    <w:rsid w:val="007D69DB"/>
    <w:rsid w:val="007D6AD4"/>
    <w:rsid w:val="007D6C92"/>
    <w:rsid w:val="007D6E1E"/>
    <w:rsid w:val="007D726E"/>
    <w:rsid w:val="007D73BB"/>
    <w:rsid w:val="007D74F6"/>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E66"/>
    <w:rsid w:val="007E7153"/>
    <w:rsid w:val="007E7858"/>
    <w:rsid w:val="007F010F"/>
    <w:rsid w:val="007F011F"/>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84C"/>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E7B"/>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88E"/>
    <w:rsid w:val="00887C45"/>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FF5"/>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D4A"/>
    <w:rsid w:val="008D436F"/>
    <w:rsid w:val="008D4945"/>
    <w:rsid w:val="008D4FDA"/>
    <w:rsid w:val="008D531D"/>
    <w:rsid w:val="008D5718"/>
    <w:rsid w:val="008D605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C7B"/>
    <w:rsid w:val="00902F3B"/>
    <w:rsid w:val="00902FF0"/>
    <w:rsid w:val="009033A2"/>
    <w:rsid w:val="00903BD5"/>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151"/>
    <w:rsid w:val="0091369A"/>
    <w:rsid w:val="00913BC7"/>
    <w:rsid w:val="00913E89"/>
    <w:rsid w:val="0091414E"/>
    <w:rsid w:val="0091416D"/>
    <w:rsid w:val="009145CC"/>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E77"/>
    <w:rsid w:val="0092635A"/>
    <w:rsid w:val="0092668E"/>
    <w:rsid w:val="00926CB7"/>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636"/>
    <w:rsid w:val="00945CFA"/>
    <w:rsid w:val="00945E33"/>
    <w:rsid w:val="009468D8"/>
    <w:rsid w:val="009478B1"/>
    <w:rsid w:val="009479AB"/>
    <w:rsid w:val="00950ABD"/>
    <w:rsid w:val="00950D30"/>
    <w:rsid w:val="00951E66"/>
    <w:rsid w:val="0095234C"/>
    <w:rsid w:val="00953878"/>
    <w:rsid w:val="009539C1"/>
    <w:rsid w:val="00953A7B"/>
    <w:rsid w:val="00953B34"/>
    <w:rsid w:val="00954D7F"/>
    <w:rsid w:val="009551A0"/>
    <w:rsid w:val="00956143"/>
    <w:rsid w:val="00956465"/>
    <w:rsid w:val="00956922"/>
    <w:rsid w:val="00956ED3"/>
    <w:rsid w:val="009574AD"/>
    <w:rsid w:val="00957A44"/>
    <w:rsid w:val="00960510"/>
    <w:rsid w:val="00960ADF"/>
    <w:rsid w:val="0096101D"/>
    <w:rsid w:val="009621D7"/>
    <w:rsid w:val="00962826"/>
    <w:rsid w:val="0096284C"/>
    <w:rsid w:val="00963662"/>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3F19"/>
    <w:rsid w:val="00974092"/>
    <w:rsid w:val="00974E2C"/>
    <w:rsid w:val="00975691"/>
    <w:rsid w:val="009759B0"/>
    <w:rsid w:val="00977056"/>
    <w:rsid w:val="00977063"/>
    <w:rsid w:val="00977C87"/>
    <w:rsid w:val="00977E81"/>
    <w:rsid w:val="00977F7F"/>
    <w:rsid w:val="00977FD7"/>
    <w:rsid w:val="0098030D"/>
    <w:rsid w:val="009816BB"/>
    <w:rsid w:val="00981813"/>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5EE"/>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755"/>
    <w:rsid w:val="009C4A88"/>
    <w:rsid w:val="009C5320"/>
    <w:rsid w:val="009C5C1F"/>
    <w:rsid w:val="009C5CC3"/>
    <w:rsid w:val="009C6829"/>
    <w:rsid w:val="009C6C5C"/>
    <w:rsid w:val="009C7012"/>
    <w:rsid w:val="009C74FC"/>
    <w:rsid w:val="009C75F7"/>
    <w:rsid w:val="009C774E"/>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2C6"/>
    <w:rsid w:val="009E33F4"/>
    <w:rsid w:val="009E35D1"/>
    <w:rsid w:val="009E39C2"/>
    <w:rsid w:val="009E4618"/>
    <w:rsid w:val="009E4F63"/>
    <w:rsid w:val="009E5E4C"/>
    <w:rsid w:val="009E5EB9"/>
    <w:rsid w:val="009E6373"/>
    <w:rsid w:val="009E7474"/>
    <w:rsid w:val="009E7BC3"/>
    <w:rsid w:val="009F02AB"/>
    <w:rsid w:val="009F0CB4"/>
    <w:rsid w:val="009F0EBF"/>
    <w:rsid w:val="009F140E"/>
    <w:rsid w:val="009F2759"/>
    <w:rsid w:val="009F2B46"/>
    <w:rsid w:val="009F2B99"/>
    <w:rsid w:val="009F3042"/>
    <w:rsid w:val="009F313C"/>
    <w:rsid w:val="009F4691"/>
    <w:rsid w:val="009F4839"/>
    <w:rsid w:val="009F4A91"/>
    <w:rsid w:val="009F5315"/>
    <w:rsid w:val="009F57A3"/>
    <w:rsid w:val="009F6789"/>
    <w:rsid w:val="009F6884"/>
    <w:rsid w:val="009F6D75"/>
    <w:rsid w:val="009F71DE"/>
    <w:rsid w:val="009F77F9"/>
    <w:rsid w:val="009F795D"/>
    <w:rsid w:val="009F7D42"/>
    <w:rsid w:val="009F7DD2"/>
    <w:rsid w:val="00A00133"/>
    <w:rsid w:val="00A01457"/>
    <w:rsid w:val="00A0163A"/>
    <w:rsid w:val="00A017F2"/>
    <w:rsid w:val="00A023DA"/>
    <w:rsid w:val="00A02410"/>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7B1"/>
    <w:rsid w:val="00A05EDD"/>
    <w:rsid w:val="00A06276"/>
    <w:rsid w:val="00A06CFF"/>
    <w:rsid w:val="00A06E5A"/>
    <w:rsid w:val="00A0720F"/>
    <w:rsid w:val="00A07369"/>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682"/>
    <w:rsid w:val="00A17B89"/>
    <w:rsid w:val="00A20760"/>
    <w:rsid w:val="00A20832"/>
    <w:rsid w:val="00A20A04"/>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BD7"/>
    <w:rsid w:val="00A705C0"/>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230"/>
    <w:rsid w:val="00AD57DD"/>
    <w:rsid w:val="00AD6196"/>
    <w:rsid w:val="00AD6249"/>
    <w:rsid w:val="00AD65A2"/>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3579"/>
    <w:rsid w:val="00AF4255"/>
    <w:rsid w:val="00AF4FB6"/>
    <w:rsid w:val="00AF57A6"/>
    <w:rsid w:val="00AF5B11"/>
    <w:rsid w:val="00AF5DAA"/>
    <w:rsid w:val="00AF5EB0"/>
    <w:rsid w:val="00AF6B1B"/>
    <w:rsid w:val="00AF6C00"/>
    <w:rsid w:val="00AF6E15"/>
    <w:rsid w:val="00AF7FEB"/>
    <w:rsid w:val="00B00C67"/>
    <w:rsid w:val="00B01301"/>
    <w:rsid w:val="00B015FC"/>
    <w:rsid w:val="00B01914"/>
    <w:rsid w:val="00B0196F"/>
    <w:rsid w:val="00B023B1"/>
    <w:rsid w:val="00B029D8"/>
    <w:rsid w:val="00B02AE0"/>
    <w:rsid w:val="00B03192"/>
    <w:rsid w:val="00B0394A"/>
    <w:rsid w:val="00B03C3F"/>
    <w:rsid w:val="00B03CD0"/>
    <w:rsid w:val="00B03F7E"/>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50"/>
    <w:rsid w:val="00B117F0"/>
    <w:rsid w:val="00B11E9F"/>
    <w:rsid w:val="00B124E0"/>
    <w:rsid w:val="00B12F45"/>
    <w:rsid w:val="00B13413"/>
    <w:rsid w:val="00B13745"/>
    <w:rsid w:val="00B1517B"/>
    <w:rsid w:val="00B15526"/>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3A0"/>
    <w:rsid w:val="00B2073D"/>
    <w:rsid w:val="00B20D9D"/>
    <w:rsid w:val="00B20FDD"/>
    <w:rsid w:val="00B21479"/>
    <w:rsid w:val="00B21657"/>
    <w:rsid w:val="00B21AF5"/>
    <w:rsid w:val="00B2212C"/>
    <w:rsid w:val="00B22177"/>
    <w:rsid w:val="00B224D9"/>
    <w:rsid w:val="00B227FD"/>
    <w:rsid w:val="00B22A56"/>
    <w:rsid w:val="00B22DA6"/>
    <w:rsid w:val="00B22F46"/>
    <w:rsid w:val="00B231DB"/>
    <w:rsid w:val="00B23369"/>
    <w:rsid w:val="00B23DBF"/>
    <w:rsid w:val="00B24051"/>
    <w:rsid w:val="00B24D2B"/>
    <w:rsid w:val="00B252EB"/>
    <w:rsid w:val="00B25421"/>
    <w:rsid w:val="00B256B8"/>
    <w:rsid w:val="00B25D5C"/>
    <w:rsid w:val="00B264D8"/>
    <w:rsid w:val="00B26559"/>
    <w:rsid w:val="00B26D7C"/>
    <w:rsid w:val="00B277A2"/>
    <w:rsid w:val="00B279BA"/>
    <w:rsid w:val="00B304F8"/>
    <w:rsid w:val="00B307B9"/>
    <w:rsid w:val="00B310D0"/>
    <w:rsid w:val="00B312AC"/>
    <w:rsid w:val="00B3168F"/>
    <w:rsid w:val="00B31897"/>
    <w:rsid w:val="00B3264E"/>
    <w:rsid w:val="00B3351A"/>
    <w:rsid w:val="00B3381D"/>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3FF"/>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88D"/>
    <w:rsid w:val="00B60013"/>
    <w:rsid w:val="00B6005B"/>
    <w:rsid w:val="00B60A05"/>
    <w:rsid w:val="00B60BB8"/>
    <w:rsid w:val="00B60F5D"/>
    <w:rsid w:val="00B62401"/>
    <w:rsid w:val="00B6280C"/>
    <w:rsid w:val="00B62B5B"/>
    <w:rsid w:val="00B62DD7"/>
    <w:rsid w:val="00B6341D"/>
    <w:rsid w:val="00B63A8B"/>
    <w:rsid w:val="00B63BAB"/>
    <w:rsid w:val="00B63BFF"/>
    <w:rsid w:val="00B63FC6"/>
    <w:rsid w:val="00B6449F"/>
    <w:rsid w:val="00B64621"/>
    <w:rsid w:val="00B6482E"/>
    <w:rsid w:val="00B65336"/>
    <w:rsid w:val="00B65D41"/>
    <w:rsid w:val="00B65F77"/>
    <w:rsid w:val="00B660FB"/>
    <w:rsid w:val="00B663F5"/>
    <w:rsid w:val="00B666BC"/>
    <w:rsid w:val="00B66D2C"/>
    <w:rsid w:val="00B67B7D"/>
    <w:rsid w:val="00B7089B"/>
    <w:rsid w:val="00B7107B"/>
    <w:rsid w:val="00B7124A"/>
    <w:rsid w:val="00B722FB"/>
    <w:rsid w:val="00B72507"/>
    <w:rsid w:val="00B72EDE"/>
    <w:rsid w:val="00B73EEC"/>
    <w:rsid w:val="00B7448D"/>
    <w:rsid w:val="00B74E7B"/>
    <w:rsid w:val="00B75051"/>
    <w:rsid w:val="00B7516D"/>
    <w:rsid w:val="00B7527A"/>
    <w:rsid w:val="00B75D3E"/>
    <w:rsid w:val="00B7611D"/>
    <w:rsid w:val="00B7663F"/>
    <w:rsid w:val="00B76B06"/>
    <w:rsid w:val="00B7775F"/>
    <w:rsid w:val="00B777FC"/>
    <w:rsid w:val="00B77837"/>
    <w:rsid w:val="00B80A5B"/>
    <w:rsid w:val="00B814EE"/>
    <w:rsid w:val="00B815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3274"/>
    <w:rsid w:val="00BA3D64"/>
    <w:rsid w:val="00BA4225"/>
    <w:rsid w:val="00BA4765"/>
    <w:rsid w:val="00BA490B"/>
    <w:rsid w:val="00BA55DD"/>
    <w:rsid w:val="00BA60EC"/>
    <w:rsid w:val="00BA62A0"/>
    <w:rsid w:val="00BA72EC"/>
    <w:rsid w:val="00BA75F7"/>
    <w:rsid w:val="00BA79DE"/>
    <w:rsid w:val="00BA7DCA"/>
    <w:rsid w:val="00BB03D2"/>
    <w:rsid w:val="00BB0529"/>
    <w:rsid w:val="00BB0A30"/>
    <w:rsid w:val="00BB0C0C"/>
    <w:rsid w:val="00BB0EA3"/>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6D48"/>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CC"/>
    <w:rsid w:val="00BD7D54"/>
    <w:rsid w:val="00BE04C7"/>
    <w:rsid w:val="00BE05BE"/>
    <w:rsid w:val="00BE0779"/>
    <w:rsid w:val="00BE0E1F"/>
    <w:rsid w:val="00BE18B7"/>
    <w:rsid w:val="00BE1AFD"/>
    <w:rsid w:val="00BE271D"/>
    <w:rsid w:val="00BE277C"/>
    <w:rsid w:val="00BE2D3D"/>
    <w:rsid w:val="00BE38EA"/>
    <w:rsid w:val="00BE56DC"/>
    <w:rsid w:val="00BE5933"/>
    <w:rsid w:val="00BE5A4E"/>
    <w:rsid w:val="00BE6A52"/>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52E5"/>
    <w:rsid w:val="00BF681C"/>
    <w:rsid w:val="00BF6958"/>
    <w:rsid w:val="00BF6B8A"/>
    <w:rsid w:val="00BF71B6"/>
    <w:rsid w:val="00BF7FE9"/>
    <w:rsid w:val="00C0008A"/>
    <w:rsid w:val="00C02447"/>
    <w:rsid w:val="00C02611"/>
    <w:rsid w:val="00C02B31"/>
    <w:rsid w:val="00C03CE9"/>
    <w:rsid w:val="00C03D11"/>
    <w:rsid w:val="00C03DEC"/>
    <w:rsid w:val="00C0443F"/>
    <w:rsid w:val="00C04B37"/>
    <w:rsid w:val="00C05110"/>
    <w:rsid w:val="00C058B3"/>
    <w:rsid w:val="00C058F0"/>
    <w:rsid w:val="00C05B24"/>
    <w:rsid w:val="00C05F0D"/>
    <w:rsid w:val="00C05FFE"/>
    <w:rsid w:val="00C06D16"/>
    <w:rsid w:val="00C06DF4"/>
    <w:rsid w:val="00C070F3"/>
    <w:rsid w:val="00C0751A"/>
    <w:rsid w:val="00C07A1B"/>
    <w:rsid w:val="00C10168"/>
    <w:rsid w:val="00C10BB2"/>
    <w:rsid w:val="00C1179C"/>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3F1"/>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EA2"/>
    <w:rsid w:val="00C33FED"/>
    <w:rsid w:val="00C3471C"/>
    <w:rsid w:val="00C34C17"/>
    <w:rsid w:val="00C34CC1"/>
    <w:rsid w:val="00C34D30"/>
    <w:rsid w:val="00C34E77"/>
    <w:rsid w:val="00C35112"/>
    <w:rsid w:val="00C355E3"/>
    <w:rsid w:val="00C358D9"/>
    <w:rsid w:val="00C35942"/>
    <w:rsid w:val="00C35AC5"/>
    <w:rsid w:val="00C36CEF"/>
    <w:rsid w:val="00C36E28"/>
    <w:rsid w:val="00C379A7"/>
    <w:rsid w:val="00C41412"/>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20C5"/>
    <w:rsid w:val="00C525C7"/>
    <w:rsid w:val="00C52639"/>
    <w:rsid w:val="00C52E23"/>
    <w:rsid w:val="00C5366C"/>
    <w:rsid w:val="00C545D2"/>
    <w:rsid w:val="00C54B26"/>
    <w:rsid w:val="00C54BEC"/>
    <w:rsid w:val="00C54E5D"/>
    <w:rsid w:val="00C5555E"/>
    <w:rsid w:val="00C55663"/>
    <w:rsid w:val="00C5573B"/>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971"/>
    <w:rsid w:val="00C85254"/>
    <w:rsid w:val="00C8540D"/>
    <w:rsid w:val="00C8587C"/>
    <w:rsid w:val="00C858D0"/>
    <w:rsid w:val="00C85F84"/>
    <w:rsid w:val="00C862D2"/>
    <w:rsid w:val="00C865FB"/>
    <w:rsid w:val="00C870AE"/>
    <w:rsid w:val="00C87160"/>
    <w:rsid w:val="00C8740E"/>
    <w:rsid w:val="00C874DF"/>
    <w:rsid w:val="00C877A0"/>
    <w:rsid w:val="00C90A73"/>
    <w:rsid w:val="00C918DD"/>
    <w:rsid w:val="00C91AEF"/>
    <w:rsid w:val="00C91DB5"/>
    <w:rsid w:val="00C9345F"/>
    <w:rsid w:val="00C93CFB"/>
    <w:rsid w:val="00C94327"/>
    <w:rsid w:val="00C94BF2"/>
    <w:rsid w:val="00C950EA"/>
    <w:rsid w:val="00C95128"/>
    <w:rsid w:val="00C9533C"/>
    <w:rsid w:val="00C95C24"/>
    <w:rsid w:val="00C96005"/>
    <w:rsid w:val="00C96D46"/>
    <w:rsid w:val="00C96EC1"/>
    <w:rsid w:val="00C9779D"/>
    <w:rsid w:val="00C978AB"/>
    <w:rsid w:val="00C97B36"/>
    <w:rsid w:val="00C97C37"/>
    <w:rsid w:val="00CA07A8"/>
    <w:rsid w:val="00CA0ACB"/>
    <w:rsid w:val="00CA1A4B"/>
    <w:rsid w:val="00CA2470"/>
    <w:rsid w:val="00CA2C40"/>
    <w:rsid w:val="00CA2C91"/>
    <w:rsid w:val="00CA2CDD"/>
    <w:rsid w:val="00CA2EC3"/>
    <w:rsid w:val="00CA39C1"/>
    <w:rsid w:val="00CA3CF7"/>
    <w:rsid w:val="00CA4417"/>
    <w:rsid w:val="00CA4A87"/>
    <w:rsid w:val="00CA4ECB"/>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0D4"/>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93F"/>
    <w:rsid w:val="00CC6E0B"/>
    <w:rsid w:val="00CC6EF5"/>
    <w:rsid w:val="00CC7654"/>
    <w:rsid w:val="00CC77D6"/>
    <w:rsid w:val="00CC7AEE"/>
    <w:rsid w:val="00CC7C4D"/>
    <w:rsid w:val="00CD036C"/>
    <w:rsid w:val="00CD03E4"/>
    <w:rsid w:val="00CD0506"/>
    <w:rsid w:val="00CD117B"/>
    <w:rsid w:val="00CD11E1"/>
    <w:rsid w:val="00CD1A6C"/>
    <w:rsid w:val="00CD262D"/>
    <w:rsid w:val="00CD3355"/>
    <w:rsid w:val="00CD368F"/>
    <w:rsid w:val="00CD406D"/>
    <w:rsid w:val="00CD40B3"/>
    <w:rsid w:val="00CD4771"/>
    <w:rsid w:val="00CD4D59"/>
    <w:rsid w:val="00CD52E7"/>
    <w:rsid w:val="00CD55E9"/>
    <w:rsid w:val="00CD5D6C"/>
    <w:rsid w:val="00CD7433"/>
    <w:rsid w:val="00CD7D18"/>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DBD"/>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B01"/>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906"/>
    <w:rsid w:val="00E46BB1"/>
    <w:rsid w:val="00E46D16"/>
    <w:rsid w:val="00E47194"/>
    <w:rsid w:val="00E474B2"/>
    <w:rsid w:val="00E47CB8"/>
    <w:rsid w:val="00E50309"/>
    <w:rsid w:val="00E50563"/>
    <w:rsid w:val="00E50859"/>
    <w:rsid w:val="00E51C99"/>
    <w:rsid w:val="00E5200D"/>
    <w:rsid w:val="00E5226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63EC"/>
    <w:rsid w:val="00E66DB7"/>
    <w:rsid w:val="00E66F50"/>
    <w:rsid w:val="00E674B6"/>
    <w:rsid w:val="00E67AAF"/>
    <w:rsid w:val="00E67C87"/>
    <w:rsid w:val="00E7029D"/>
    <w:rsid w:val="00E7135A"/>
    <w:rsid w:val="00E72157"/>
    <w:rsid w:val="00E728AC"/>
    <w:rsid w:val="00E73464"/>
    <w:rsid w:val="00E7391F"/>
    <w:rsid w:val="00E74147"/>
    <w:rsid w:val="00E745A9"/>
    <w:rsid w:val="00E7494B"/>
    <w:rsid w:val="00E74DAD"/>
    <w:rsid w:val="00E75441"/>
    <w:rsid w:val="00E75788"/>
    <w:rsid w:val="00E75931"/>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7B44"/>
    <w:rsid w:val="00E87D7D"/>
    <w:rsid w:val="00E90341"/>
    <w:rsid w:val="00E9034B"/>
    <w:rsid w:val="00E909A1"/>
    <w:rsid w:val="00E90E4D"/>
    <w:rsid w:val="00E91866"/>
    <w:rsid w:val="00E91B77"/>
    <w:rsid w:val="00E92566"/>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4DA0"/>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AAC"/>
    <w:rsid w:val="00EC57FF"/>
    <w:rsid w:val="00EC68D5"/>
    <w:rsid w:val="00EC7539"/>
    <w:rsid w:val="00EC7862"/>
    <w:rsid w:val="00EC796D"/>
    <w:rsid w:val="00ED0534"/>
    <w:rsid w:val="00ED0EF5"/>
    <w:rsid w:val="00ED1238"/>
    <w:rsid w:val="00ED13C4"/>
    <w:rsid w:val="00ED1544"/>
    <w:rsid w:val="00ED16DB"/>
    <w:rsid w:val="00ED1AC8"/>
    <w:rsid w:val="00ED1F4A"/>
    <w:rsid w:val="00ED20C4"/>
    <w:rsid w:val="00ED26B8"/>
    <w:rsid w:val="00ED2D48"/>
    <w:rsid w:val="00ED2E0E"/>
    <w:rsid w:val="00ED3063"/>
    <w:rsid w:val="00ED346A"/>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8C0"/>
    <w:rsid w:val="00EE0B7D"/>
    <w:rsid w:val="00EE1C17"/>
    <w:rsid w:val="00EE240D"/>
    <w:rsid w:val="00EE29C2"/>
    <w:rsid w:val="00EE3A90"/>
    <w:rsid w:val="00EE40F7"/>
    <w:rsid w:val="00EE49F2"/>
    <w:rsid w:val="00EE5393"/>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3E9"/>
    <w:rsid w:val="00EF64A3"/>
    <w:rsid w:val="00EF706A"/>
    <w:rsid w:val="00EF7378"/>
    <w:rsid w:val="00EF7A64"/>
    <w:rsid w:val="00EF7AB6"/>
    <w:rsid w:val="00EF7EC2"/>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8C7"/>
    <w:rsid w:val="00F12B4D"/>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8A4"/>
    <w:rsid w:val="00F2611C"/>
    <w:rsid w:val="00F26B4E"/>
    <w:rsid w:val="00F2706B"/>
    <w:rsid w:val="00F30582"/>
    <w:rsid w:val="00F30968"/>
    <w:rsid w:val="00F30EA5"/>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45A"/>
    <w:rsid w:val="00F36508"/>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73F"/>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2BD"/>
    <w:rsid w:val="00F768F2"/>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4FA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803"/>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727"/>
    <w:rsid w:val="00FD3909"/>
    <w:rsid w:val="00FD395A"/>
    <w:rsid w:val="00FD3960"/>
    <w:rsid w:val="00FD3FAC"/>
    <w:rsid w:val="00FD4073"/>
    <w:rsid w:val="00FD413F"/>
    <w:rsid w:val="00FD418C"/>
    <w:rsid w:val="00FD5731"/>
    <w:rsid w:val="00FD581B"/>
    <w:rsid w:val="00FD63F9"/>
    <w:rsid w:val="00FD65C6"/>
    <w:rsid w:val="00FD69E7"/>
    <w:rsid w:val="00FD6BDC"/>
    <w:rsid w:val="00FD6FDE"/>
    <w:rsid w:val="00FD75DD"/>
    <w:rsid w:val="00FD760B"/>
    <w:rsid w:val="00FD7B0B"/>
    <w:rsid w:val="00FE016B"/>
    <w:rsid w:val="00FE11A1"/>
    <w:rsid w:val="00FE21E4"/>
    <w:rsid w:val="00FE22EE"/>
    <w:rsid w:val="00FE25A2"/>
    <w:rsid w:val="00FE289D"/>
    <w:rsid w:val="00FE332C"/>
    <w:rsid w:val="00FE363E"/>
    <w:rsid w:val="00FE3968"/>
    <w:rsid w:val="00FE3F17"/>
    <w:rsid w:val="00FE4A41"/>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4BDE"/>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CECFA"/>
  <w15:chartTrackingRefBased/>
  <w15:docId w15:val="{99C03486-00DC-4B2C-AEBC-AB6CFA4E6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1"/>
    <w:basedOn w:val="TOC8"/>
    <w:uiPriority w:val="39"/>
    <w:rsid w:val="009B4262"/>
    <w:pPr>
      <w:ind w:left="1418" w:hanging="1418"/>
    </w:pPr>
  </w:style>
  <w:style w:type="paragraph" w:styleId="TOC8">
    <w:name w:val="toc 8"/>
    <w:aliases w:val="目录 81"/>
    <w:basedOn w:val="TOC1"/>
    <w:uiPriority w:val="39"/>
    <w:rsid w:val="009B4262"/>
    <w:pPr>
      <w:spacing w:before="180"/>
      <w:ind w:left="2693" w:hanging="2693"/>
    </w:pPr>
    <w:rPr>
      <w:b/>
    </w:rPr>
  </w:style>
  <w:style w:type="paragraph" w:styleId="TOC1">
    <w:name w:val="toc 1"/>
    <w:aliases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1"/>
    <w:basedOn w:val="TOC4"/>
    <w:uiPriority w:val="39"/>
    <w:rsid w:val="009B4262"/>
    <w:pPr>
      <w:ind w:left="1701" w:hanging="1701"/>
    </w:pPr>
  </w:style>
  <w:style w:type="paragraph" w:styleId="TOC4">
    <w:name w:val="toc 4"/>
    <w:aliases w:val="目录 41"/>
    <w:basedOn w:val="TOC3"/>
    <w:uiPriority w:val="39"/>
    <w:rsid w:val="009B4262"/>
    <w:pPr>
      <w:ind w:left="1418" w:hanging="1418"/>
    </w:pPr>
  </w:style>
  <w:style w:type="paragraph" w:styleId="TOC3">
    <w:name w:val="toc 3"/>
    <w:aliases w:val="目录 31"/>
    <w:basedOn w:val="TOC2"/>
    <w:uiPriority w:val="39"/>
    <w:rsid w:val="009B4262"/>
    <w:pPr>
      <w:ind w:left="1134" w:hanging="1134"/>
    </w:pPr>
  </w:style>
  <w:style w:type="paragraph" w:styleId="TOC2">
    <w:name w:val="toc 2"/>
    <w:aliases w:val="目录 21"/>
    <w:basedOn w:val="TOC1"/>
    <w:uiPriority w:val="39"/>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1"/>
    <w:basedOn w:val="TOC5"/>
    <w:next w:val="a1"/>
    <w:uiPriority w:val="39"/>
    <w:rsid w:val="009B4262"/>
    <w:pPr>
      <w:ind w:left="1985" w:hanging="1985"/>
    </w:pPr>
  </w:style>
  <w:style w:type="paragraph" w:styleId="TOC7">
    <w:name w:val="toc 7"/>
    <w:aliases w:val="目录 71"/>
    <w:basedOn w:val="TOC6"/>
    <w:next w:val="a1"/>
    <w:uiPriority w:val="39"/>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rsid w:val="009B4262"/>
    <w:pPr>
      <w:ind w:left="1135"/>
    </w:pPr>
  </w:style>
  <w:style w:type="paragraph" w:styleId="24">
    <w:name w:val="List 2"/>
    <w:basedOn w:val="ac"/>
    <w:rsid w:val="009B4262"/>
    <w:pPr>
      <w:ind w:left="851"/>
    </w:pPr>
  </w:style>
  <w:style w:type="paragraph" w:styleId="33">
    <w:name w:val="List 3"/>
    <w:basedOn w:val="24"/>
    <w:rsid w:val="009B4262"/>
    <w:pPr>
      <w:ind w:left="1135"/>
    </w:pPr>
  </w:style>
  <w:style w:type="paragraph" w:styleId="42">
    <w:name w:val="List 4"/>
    <w:basedOn w:val="33"/>
    <w:rsid w:val="009B4262"/>
    <w:pPr>
      <w:ind w:left="1418"/>
    </w:pPr>
  </w:style>
  <w:style w:type="paragraph" w:styleId="51">
    <w:name w:val="List 5"/>
    <w:basedOn w:val="42"/>
    <w:rsid w:val="009B4262"/>
    <w:pPr>
      <w:ind w:left="1702"/>
    </w:pPr>
  </w:style>
  <w:style w:type="paragraph" w:styleId="43">
    <w:name w:val="List Bullet 4"/>
    <w:basedOn w:val="32"/>
    <w:rsid w:val="009B4262"/>
    <w:pPr>
      <w:ind w:left="1418"/>
    </w:pPr>
  </w:style>
  <w:style w:type="paragraph" w:styleId="52">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4">
    <w:name w:val="Body Text Indent 3"/>
    <w:basedOn w:val="a1"/>
    <w:semiHidden/>
    <w:pPr>
      <w:ind w:left="1080"/>
    </w:pPr>
  </w:style>
  <w:style w:type="paragraph" w:styleId="afb">
    <w:name w:val="annotation text"/>
    <w:basedOn w:val="a1"/>
    <w:link w:val="12"/>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b"/>
    <w:next w:val="afb"/>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3"/>
    <w:link w:val="B3Char2"/>
    <w:qFormat/>
    <w:rsid w:val="00C50CC7"/>
    <w:rPr>
      <w:rFonts w:eastAsia="宋体"/>
    </w:rPr>
  </w:style>
  <w:style w:type="paragraph" w:customStyle="1" w:styleId="B4">
    <w:name w:val="B4"/>
    <w:basedOn w:val="42"/>
    <w:link w:val="B4Char"/>
    <w:qFormat/>
    <w:rsid w:val="00C50CC7"/>
    <w:rPr>
      <w:rFonts w:eastAsia="宋体"/>
    </w:rPr>
  </w:style>
  <w:style w:type="paragraph" w:customStyle="1" w:styleId="B5">
    <w:name w:val="B5"/>
    <w:basedOn w:val="51"/>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12">
    <w:name w:val="批注文字 字符1"/>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4">
    <w:name w:val="List Paragraph"/>
    <w:aliases w:val="列出段落1,- Bullets,목록 단락,リスト段落,?? ??,?????,????,Lista1,列出段落11,中等深浅网格 1 - 着色 21,列表段落1,¥¡¡¡¡ì¬º¥¹¥È¶ÎÂä,ÁÐ³ö¶ÎÂä,列表段落11,—ño’i—Ž,¥ê¥¹¥È¶ÎÂä,1st level - Bullet List Paragraph,Lettre d'introduction,Paragrafo elenco,Normal bullet 2,Bullet list,목록단락"/>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5">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6">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7">
    <w:name w:val="Revision"/>
    <w:hidden/>
    <w:uiPriority w:val="99"/>
    <w:semiHidden/>
    <w:rsid w:val="00C50CC7"/>
    <w:rPr>
      <w:rFonts w:eastAsia="Batang"/>
      <w:lang w:val="en-GB" w:eastAsia="en-US"/>
    </w:rPr>
  </w:style>
  <w:style w:type="paragraph" w:styleId="27">
    <w:name w:val="Body Text Indent 2"/>
    <w:basedOn w:val="a1"/>
    <w:link w:val="28"/>
    <w:rsid w:val="00C50CC7"/>
    <w:pPr>
      <w:ind w:leftChars="100" w:left="400" w:hangingChars="100" w:hanging="200"/>
    </w:pPr>
    <w:rPr>
      <w:rFonts w:eastAsia="MS Mincho"/>
      <w:lang w:eastAsia="en-GB"/>
    </w:rPr>
  </w:style>
  <w:style w:type="character" w:customStyle="1" w:styleId="28">
    <w:name w:val="正文文本缩进 2 字符"/>
    <w:link w:val="27"/>
    <w:rsid w:val="00C50CC7"/>
    <w:rPr>
      <w:lang w:val="en-GB" w:eastAsia="en-GB"/>
    </w:rPr>
  </w:style>
  <w:style w:type="paragraph" w:styleId="aff8">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3">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9">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a">
    <w:name w:val="endnote text"/>
    <w:basedOn w:val="a1"/>
    <w:link w:val="affb"/>
    <w:rsid w:val="00C50CC7"/>
    <w:pPr>
      <w:overflowPunct/>
      <w:autoSpaceDE/>
      <w:autoSpaceDN/>
      <w:adjustRightInd/>
      <w:snapToGrid w:val="0"/>
      <w:textAlignment w:val="auto"/>
    </w:pPr>
    <w:rPr>
      <w:rFonts w:eastAsia="宋体"/>
    </w:rPr>
  </w:style>
  <w:style w:type="character" w:customStyle="1" w:styleId="affb">
    <w:name w:val="尾注文本 字符"/>
    <w:link w:val="affa"/>
    <w:rsid w:val="00C50CC7"/>
    <w:rPr>
      <w:rFonts w:eastAsia="宋体"/>
      <w:lang w:val="en-GB" w:eastAsia="en-US"/>
    </w:rPr>
  </w:style>
  <w:style w:type="character" w:styleId="affc">
    <w:name w:val="endnote reference"/>
    <w:rsid w:val="00C50CC7"/>
    <w:rPr>
      <w:vertAlign w:val="superscript"/>
    </w:rPr>
  </w:style>
  <w:style w:type="character" w:customStyle="1" w:styleId="btChar3">
    <w:name w:val="bt Char3"/>
    <w:rsid w:val="00C50CC7"/>
    <w:rPr>
      <w:lang w:val="en-GB" w:eastAsia="ja-JP" w:bidi="ar-SA"/>
    </w:rPr>
  </w:style>
  <w:style w:type="paragraph" w:styleId="affd">
    <w:name w:val="Title"/>
    <w:basedOn w:val="a1"/>
    <w:next w:val="a1"/>
    <w:link w:val="affe"/>
    <w:uiPriority w:val="10"/>
    <w:qFormat/>
    <w:rsid w:val="00C50CC7"/>
    <w:pPr>
      <w:spacing w:before="240" w:after="60"/>
      <w:outlineLvl w:val="0"/>
    </w:pPr>
    <w:rPr>
      <w:rFonts w:ascii="Courier New" w:eastAsia="宋体" w:hAnsi="Courier New"/>
      <w:lang w:val="nb-NO"/>
    </w:rPr>
  </w:style>
  <w:style w:type="character" w:customStyle="1" w:styleId="affe">
    <w:name w:val="标题 字符"/>
    <w:link w:val="affd"/>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
    <w:name w:val="Date"/>
    <w:basedOn w:val="a1"/>
    <w:next w:val="a1"/>
    <w:link w:val="afff0"/>
    <w:rsid w:val="00C50CC7"/>
    <w:rPr>
      <w:rFonts w:eastAsia="宋体"/>
    </w:rPr>
  </w:style>
  <w:style w:type="character" w:customStyle="1" w:styleId="afff0">
    <w:name w:val="日期 字符"/>
    <w:link w:val="afff"/>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1">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9">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5"/>
    <w:next w:val="25"/>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a">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a">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1 字符1,- Bullets 字符1,목록 단락 字符1,リスト段落 字符1,?? ?? 字符1,????? 字符1,???? 字符1,Lista1 字符1,列出段落11 字符,中等深浅网格 1 - 着色 21 字符1,列表段落1 字符1,¥¡¡¡¡ì¬º¥¹¥È¶ÎÂä 字符1,ÁÐ³ö¶ÎÂä 字符1,列表段落11 字符,—ño’i—Ž 字符1,¥ê¥¹¥È¶ÎÂä 字符1,1st level - Bullet List Paragraph 字符1,목록단락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2">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6505F4"/>
    <w:pPr>
      <w:keepNext/>
      <w:numPr>
        <w:ilvl w:val="0"/>
        <w:numId w:val="0"/>
      </w:numPr>
      <w:tabs>
        <w:tab w:val="left" w:pos="2268"/>
        <w:tab w:val="left" w:pos="2694"/>
      </w:tabs>
      <w:spacing w:before="0" w:beforeAutospacing="0" w:afterLines="0" w:after="0"/>
      <w:ind w:left="567"/>
    </w:pPr>
    <w:rPr>
      <w:rFonts w:eastAsia="宋体" w:cs="Arial"/>
      <w:b/>
      <w:sz w:val="20"/>
    </w:rPr>
  </w:style>
  <w:style w:type="paragraph" w:customStyle="1" w:styleId="md-end-block">
    <w:name w:val="md-end-block"/>
    <w:basedOn w:val="a1"/>
    <w:rsid w:val="00524B1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d-plain">
    <w:name w:val="md-plain"/>
    <w:rsid w:val="00524B1D"/>
  </w:style>
  <w:style w:type="paragraph" w:customStyle="1" w:styleId="TdocHeading1">
    <w:name w:val="Tdoc_Heading_1"/>
    <w:basedOn w:val="1"/>
    <w:next w:val="a1"/>
    <w:autoRedefine/>
    <w:rsid w:val="001661E5"/>
    <w:pPr>
      <w:keepLines w:val="0"/>
      <w:numPr>
        <w:numId w:val="24"/>
      </w:numPr>
      <w:pBdr>
        <w:top w:val="none" w:sz="0" w:space="0" w:color="auto"/>
      </w:pBdr>
      <w:spacing w:after="0"/>
    </w:pPr>
    <w:rPr>
      <w:rFonts w:eastAsia="等线"/>
      <w:b/>
      <w:noProof/>
      <w:kern w:val="28"/>
      <w:sz w:val="24"/>
      <w:lang w:val="en-US" w:eastAsia="en-GB"/>
    </w:rPr>
  </w:style>
  <w:style w:type="character" w:customStyle="1" w:styleId="EQChar">
    <w:name w:val="EQ Char"/>
    <w:link w:val="EQ"/>
    <w:qFormat/>
    <w:rsid w:val="001D4416"/>
    <w:rPr>
      <w:rFonts w:eastAsia="Times New Roman"/>
      <w:noProof/>
      <w:lang w:val="en-GB" w:eastAsia="en-US"/>
    </w:rPr>
  </w:style>
  <w:style w:type="character" w:customStyle="1" w:styleId="af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A02410"/>
    <w:rPr>
      <w:rFonts w:eastAsia="Times New Roman"/>
      <w:sz w:val="24"/>
      <w:szCs w:val="24"/>
      <w:lang w:val="x-none" w:eastAsia="en-US"/>
    </w:rPr>
  </w:style>
  <w:style w:type="character" w:customStyle="1" w:styleId="afff4">
    <w:name w:val="批注文字 字符"/>
    <w:semiHidden/>
    <w:rsid w:val="001866A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9291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45553-2ECD-4D19-A203-D021F2F6D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8</Pages>
  <Words>2601</Words>
  <Characters>14827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17394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4</cp:revision>
  <cp:lastPrinted>2010-01-07T02:23:00Z</cp:lastPrinted>
  <dcterms:created xsi:type="dcterms:W3CDTF">2021-01-15T07:46:00Z</dcterms:created>
  <dcterms:modified xsi:type="dcterms:W3CDTF">2021-01-15T19:34:00Z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