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C82" w:rsidRPr="00547C82" w:rsidRDefault="00547C82" w:rsidP="00547C82">
      <w:pPr>
        <w:tabs>
          <w:tab w:val="left" w:pos="8280"/>
        </w:tabs>
        <w:spacing w:afterLines="20" w:after="48"/>
        <w:rPr>
          <w:rStyle w:val="a5"/>
          <w:rFonts w:ascii="Arial" w:eastAsiaTheme="minorEastAsia" w:hAnsi="Arial" w:cs="Arial"/>
        </w:rPr>
      </w:pPr>
      <w:r w:rsidRPr="00547C82">
        <w:rPr>
          <w:rStyle w:val="a5"/>
          <w:rFonts w:ascii="Arial" w:eastAsiaTheme="minorEastAsia" w:hAnsi="Arial" w:cs="Arial"/>
        </w:rPr>
        <w:t>3GPP TSG-RAN WG4 Meeting #98-e                                                R4-</w:t>
      </w:r>
      <w:r w:rsidR="007D2B9F" w:rsidRPr="007D2B9F">
        <w:rPr>
          <w:rStyle w:val="a5"/>
          <w:rFonts w:ascii="Arial" w:eastAsiaTheme="minorEastAsia" w:hAnsi="Arial" w:cs="Arial"/>
        </w:rPr>
        <w:t>2100477</w:t>
      </w:r>
    </w:p>
    <w:p w:rsidR="00547C82" w:rsidRPr="00547C82" w:rsidRDefault="00547C82" w:rsidP="00547C82">
      <w:pPr>
        <w:tabs>
          <w:tab w:val="left" w:pos="8400"/>
        </w:tabs>
        <w:spacing w:afterLines="20" w:after="48"/>
        <w:rPr>
          <w:rStyle w:val="a5"/>
          <w:rFonts w:ascii="Arial" w:eastAsiaTheme="minorEastAsia" w:hAnsi="Arial" w:cs="Arial"/>
        </w:rPr>
      </w:pPr>
      <w:r w:rsidRPr="00547C82">
        <w:rPr>
          <w:rStyle w:val="a5"/>
          <w:rFonts w:ascii="Arial" w:eastAsiaTheme="minorEastAsia" w:hAnsi="Arial" w:cs="Arial"/>
        </w:rPr>
        <w:t>Electronic Meeting, 25 Jan. – 05 Feb., 2021</w:t>
      </w:r>
    </w:p>
    <w:p w:rsidR="00547C82" w:rsidRPr="00547C82" w:rsidRDefault="00547C82" w:rsidP="00547C82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547C82" w:rsidRPr="00547C82" w:rsidRDefault="00547C82" w:rsidP="00547C82">
      <w:pPr>
        <w:pStyle w:val="a6"/>
        <w:spacing w:before="0" w:after="0" w:line="360" w:lineRule="auto"/>
        <w:rPr>
          <w:rFonts w:ascii="Arial" w:hAnsi="Arial" w:cs="Arial"/>
        </w:rPr>
      </w:pPr>
      <w:r w:rsidRPr="00547C82">
        <w:rPr>
          <w:rFonts w:ascii="Arial" w:hAnsi="Arial" w:cs="Arial"/>
        </w:rPr>
        <w:t xml:space="preserve">Title: </w:t>
      </w:r>
      <w:r w:rsidRPr="00547C82">
        <w:rPr>
          <w:rFonts w:ascii="Arial" w:hAnsi="Arial" w:cs="Arial"/>
          <w:b w:val="0"/>
        </w:rPr>
        <w:tab/>
        <w:t>Initial performance evaluation for cell identification in NR FR2 HST scenario</w:t>
      </w:r>
    </w:p>
    <w:p w:rsidR="00547C82" w:rsidRPr="00547C82" w:rsidRDefault="00547C82" w:rsidP="00547C82">
      <w:pPr>
        <w:pStyle w:val="a6"/>
        <w:spacing w:before="0" w:after="0" w:line="360" w:lineRule="auto"/>
        <w:rPr>
          <w:rFonts w:ascii="Arial" w:hAnsi="Arial" w:cs="Arial"/>
        </w:rPr>
      </w:pPr>
      <w:r w:rsidRPr="00547C82">
        <w:rPr>
          <w:rFonts w:ascii="Arial" w:hAnsi="Arial" w:cs="Arial"/>
        </w:rPr>
        <w:t xml:space="preserve">Source: </w:t>
      </w:r>
      <w:r w:rsidRPr="00547C82">
        <w:rPr>
          <w:rFonts w:ascii="Arial" w:hAnsi="Arial" w:cs="Arial"/>
        </w:rPr>
        <w:tab/>
      </w:r>
      <w:r w:rsidRPr="00547C82">
        <w:rPr>
          <w:rFonts w:ascii="Arial" w:hAnsi="Arial" w:cs="Arial"/>
          <w:b w:val="0"/>
        </w:rPr>
        <w:t>CATT</w:t>
      </w:r>
    </w:p>
    <w:p w:rsidR="00547C82" w:rsidRPr="00547C82" w:rsidRDefault="00547C82" w:rsidP="00547C82">
      <w:pPr>
        <w:pStyle w:val="a6"/>
        <w:spacing w:before="0" w:after="0" w:line="360" w:lineRule="auto"/>
        <w:rPr>
          <w:rFonts w:ascii="Arial" w:hAnsi="Arial" w:cs="Arial"/>
        </w:rPr>
      </w:pPr>
      <w:r w:rsidRPr="00547C82">
        <w:rPr>
          <w:rFonts w:ascii="Arial" w:hAnsi="Arial" w:cs="Arial"/>
        </w:rPr>
        <w:t>Agenda item:</w:t>
      </w:r>
      <w:r w:rsidR="008D0722">
        <w:rPr>
          <w:rFonts w:ascii="Arial" w:hAnsi="Arial" w:cs="Arial"/>
          <w:b w:val="0"/>
        </w:rPr>
        <w:tab/>
        <w:t>11.7.4</w:t>
      </w:r>
    </w:p>
    <w:p w:rsidR="00547C82" w:rsidRPr="00547C82" w:rsidRDefault="00547C82" w:rsidP="00547C82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547C82">
        <w:rPr>
          <w:rFonts w:ascii="Arial" w:hAnsi="Arial" w:cs="Arial"/>
        </w:rPr>
        <w:t>Document for:</w:t>
      </w:r>
      <w:r w:rsidRPr="00547C82">
        <w:rPr>
          <w:rFonts w:ascii="Arial" w:hAnsi="Arial" w:cs="Arial"/>
          <w:b w:val="0"/>
        </w:rPr>
        <w:tab/>
      </w:r>
      <w:bookmarkStart w:id="0" w:name="DocumentFor"/>
      <w:bookmarkEnd w:id="0"/>
      <w:r w:rsidRPr="00547C82">
        <w:rPr>
          <w:rFonts w:ascii="Arial" w:hAnsi="Arial" w:cs="Arial"/>
          <w:b w:val="0"/>
        </w:rPr>
        <w:t>Discussion</w:t>
      </w:r>
    </w:p>
    <w:p w:rsidR="00547C82" w:rsidRPr="004862A3" w:rsidRDefault="00547C82" w:rsidP="00547C82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626718" w:rsidRPr="00D00321" w:rsidRDefault="00626718" w:rsidP="00626718">
      <w:pPr>
        <w:spacing w:after="120"/>
        <w:rPr>
          <w:rFonts w:ascii="Times New Roman" w:eastAsia="宋体" w:hAnsi="Times New Roman" w:cs="Times New Roman"/>
          <w:sz w:val="20"/>
          <w:szCs w:val="20"/>
        </w:rPr>
      </w:pPr>
      <w:r w:rsidRPr="00D00321">
        <w:rPr>
          <w:rFonts w:ascii="Times New Roman" w:eastAsia="宋体" w:hAnsi="Times New Roman" w:cs="Times New Roman"/>
          <w:sz w:val="20"/>
          <w:szCs w:val="20"/>
        </w:rPr>
        <w:t xml:space="preserve">In this contribution, the initial link level simulation results are provided for cell identification in NR FR2 high speed scenario. </w:t>
      </w:r>
    </w:p>
    <w:p w:rsidR="00626718" w:rsidRPr="00D00321" w:rsidRDefault="00626718" w:rsidP="00626718">
      <w:pPr>
        <w:pStyle w:val="1"/>
        <w:jc w:val="both"/>
        <w:rPr>
          <w:rFonts w:eastAsiaTheme="minorEastAsia"/>
          <w:lang w:val="en-US" w:eastAsia="zh-CN"/>
        </w:rPr>
      </w:pPr>
      <w:r w:rsidRPr="00D00321">
        <w:rPr>
          <w:rFonts w:eastAsia="MS Mincho"/>
          <w:lang w:val="en-US"/>
        </w:rPr>
        <w:t>Simulation assumption</w:t>
      </w:r>
    </w:p>
    <w:p w:rsidR="00626718" w:rsidRPr="00036EDC" w:rsidRDefault="00626718" w:rsidP="00626718">
      <w:pPr>
        <w:rPr>
          <w:rFonts w:ascii="Times New Roman" w:hAnsi="Times New Roman" w:cs="Times New Roman"/>
          <w:sz w:val="20"/>
          <w:szCs w:val="20"/>
        </w:rPr>
      </w:pPr>
      <w:r w:rsidRPr="00036EDC">
        <w:rPr>
          <w:rFonts w:ascii="Times New Roman" w:hAnsi="Times New Roman" w:cs="Times New Roman"/>
          <w:sz w:val="20"/>
          <w:szCs w:val="20"/>
        </w:rPr>
        <w:t>In RAN4#97-e meeting, five deployment scenarios are shown in [1]</w:t>
      </w:r>
      <w:r w:rsidR="00D00321" w:rsidRPr="00036EDC">
        <w:rPr>
          <w:rFonts w:ascii="Times New Roman" w:hAnsi="Times New Roman" w:cs="Times New Roman"/>
          <w:sz w:val="20"/>
          <w:szCs w:val="20"/>
        </w:rPr>
        <w:t>;</w:t>
      </w:r>
      <w:r w:rsidRPr="00036EDC">
        <w:rPr>
          <w:rFonts w:ascii="Times New Roman" w:hAnsi="Times New Roman" w:cs="Times New Roman"/>
          <w:sz w:val="20"/>
          <w:szCs w:val="20"/>
        </w:rPr>
        <w:t xml:space="preserve"> the first one is chosen for simulation.</w:t>
      </w:r>
    </w:p>
    <w:p w:rsidR="00626718" w:rsidRPr="00036EDC" w:rsidRDefault="00626718" w:rsidP="00626718">
      <w:pPr>
        <w:jc w:val="center"/>
        <w:rPr>
          <w:rFonts w:ascii="Times New Roman" w:hAnsi="Times New Roman" w:cs="Times New Roman"/>
          <w:sz w:val="20"/>
          <w:szCs w:val="20"/>
        </w:rPr>
      </w:pPr>
      <w:r w:rsidRPr="00036EDC">
        <w:rPr>
          <w:rFonts w:ascii="Times New Roman" w:hAnsi="Times New Roman" w:cs="Times New Roman"/>
          <w:sz w:val="20"/>
          <w:szCs w:val="20"/>
        </w:rPr>
        <w:t xml:space="preserve">Ds = 800m </w:t>
      </w:r>
      <w:proofErr w:type="spellStart"/>
      <w:r w:rsidRPr="00036EDC">
        <w:rPr>
          <w:rFonts w:ascii="Times New Roman" w:hAnsi="Times New Roman" w:cs="Times New Roman"/>
          <w:sz w:val="20"/>
          <w:szCs w:val="20"/>
        </w:rPr>
        <w:t>Dmin</w:t>
      </w:r>
      <w:proofErr w:type="spellEnd"/>
      <w:r w:rsidRPr="00036EDC">
        <w:rPr>
          <w:rFonts w:ascii="Times New Roman" w:hAnsi="Times New Roman" w:cs="Times New Roman"/>
          <w:sz w:val="20"/>
          <w:szCs w:val="20"/>
        </w:rPr>
        <w:t xml:space="preserve"> = 10m</w:t>
      </w:r>
    </w:p>
    <w:p w:rsidR="00626718" w:rsidRPr="00036EDC" w:rsidRDefault="00626718" w:rsidP="00626718">
      <w:pPr>
        <w:rPr>
          <w:rFonts w:ascii="Times New Roman" w:hAnsi="Times New Roman" w:cs="Times New Roman"/>
          <w:sz w:val="20"/>
          <w:szCs w:val="20"/>
        </w:rPr>
      </w:pPr>
      <w:r w:rsidRPr="00036EDC">
        <w:rPr>
          <w:rFonts w:ascii="Times New Roman" w:hAnsi="Times New Roman" w:cs="Times New Roman"/>
          <w:sz w:val="20"/>
          <w:szCs w:val="20"/>
        </w:rPr>
        <w:t xml:space="preserve">The simulation assumptions for cell identification are given in Table </w:t>
      </w:r>
      <w:r w:rsidRPr="00036EDC">
        <w:rPr>
          <w:rFonts w:ascii="Times New Roman" w:eastAsia="宋体" w:hAnsi="Times New Roman" w:cs="Times New Roman"/>
          <w:sz w:val="20"/>
          <w:szCs w:val="20"/>
        </w:rPr>
        <w:t xml:space="preserve">1. </w:t>
      </w:r>
    </w:p>
    <w:p w:rsidR="00626718" w:rsidRPr="00036EDC" w:rsidRDefault="00626718" w:rsidP="00626718">
      <w:pPr>
        <w:pStyle w:val="TH"/>
        <w:rPr>
          <w:rFonts w:ascii="Times New Roman" w:hAnsi="Times New Roman" w:cs="Times New Roman"/>
          <w:sz w:val="20"/>
          <w:szCs w:val="20"/>
        </w:rPr>
      </w:pPr>
      <w:r w:rsidRPr="00036EDC">
        <w:rPr>
          <w:rFonts w:ascii="Times New Roman" w:hAnsi="Times New Roman" w:cs="Times New Roman"/>
          <w:sz w:val="20"/>
          <w:szCs w:val="20"/>
        </w:rPr>
        <w:t xml:space="preserve">Table </w:t>
      </w:r>
      <w:r w:rsidRPr="00036EDC">
        <w:rPr>
          <w:rFonts w:ascii="Times New Roman" w:eastAsia="宋体" w:hAnsi="Times New Roman" w:cs="Times New Roman"/>
          <w:sz w:val="20"/>
          <w:szCs w:val="20"/>
          <w:lang w:eastAsia="zh-CN"/>
        </w:rPr>
        <w:t>1</w:t>
      </w:r>
      <w:r w:rsidRPr="00036EDC">
        <w:rPr>
          <w:rFonts w:ascii="Times New Roman" w:hAnsi="Times New Roman" w:cs="Times New Roman"/>
          <w:sz w:val="20"/>
          <w:szCs w:val="20"/>
        </w:rPr>
        <w:t>: Link Simulation Parameters for cell identification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1661"/>
        <w:gridCol w:w="1661"/>
        <w:gridCol w:w="1660"/>
      </w:tblGrid>
      <w:tr w:rsidR="00626718" w:rsidRPr="00036EDC" w:rsidTr="008217EA">
        <w:trPr>
          <w:cantSplit/>
          <w:trHeight w:val="159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>Parameter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18" w:rsidRPr="00036EDC" w:rsidRDefault="00626718" w:rsidP="008217EA">
            <w:pPr>
              <w:pStyle w:val="TA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Unit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>Cell 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>Cell 2</w:t>
            </w:r>
          </w:p>
        </w:tc>
      </w:tr>
      <w:tr w:rsidR="00626718" w:rsidRPr="00036EDC" w:rsidTr="008217EA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sv-SE" w:eastAsia="zh-CN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val="sv-SE" w:eastAsia="zh-CN"/>
              </w:rPr>
              <w:t>Carrier frequency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GHz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28</w:t>
            </w:r>
          </w:p>
        </w:tc>
      </w:tr>
      <w:tr w:rsidR="00626718" w:rsidRPr="00036EDC" w:rsidTr="008217EA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Subcarrier Spacing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kHz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626718" w:rsidRPr="00036EDC" w:rsidTr="008217EA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>BW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26718" w:rsidRPr="00036EDC" w:rsidTr="008217EA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>Number of RB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</w:tr>
      <w:tr w:rsidR="00626718" w:rsidRPr="00036EDC" w:rsidTr="008217EA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Power boosting for PSS and SSS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dB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26718" w:rsidRPr="00036EDC" w:rsidTr="008217EA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SSB periodicity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ms</w:t>
            </w:r>
            <w:proofErr w:type="spellEnd"/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20</w:t>
            </w:r>
          </w:p>
        </w:tc>
      </w:tr>
      <w:tr w:rsidR="00626718" w:rsidRPr="00036EDC" w:rsidTr="008217EA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>Data Modulation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>QPSK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>QPSK</w:t>
            </w:r>
          </w:p>
        </w:tc>
      </w:tr>
      <w:tr w:rsidR="00626718" w:rsidRPr="00036EDC" w:rsidTr="008217EA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Power boosting for Data and Control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dB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626718" w:rsidRPr="00036EDC" w:rsidTr="008217EA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>Frame Structure Type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>TDD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>TDD</w:t>
            </w:r>
          </w:p>
        </w:tc>
      </w:tr>
      <w:tr w:rsidR="00626718" w:rsidRPr="00036EDC" w:rsidTr="008217EA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>CP Length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>Normal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>Normal</w:t>
            </w:r>
          </w:p>
        </w:tc>
      </w:tr>
      <w:tr w:rsidR="00626718" w:rsidRPr="00036EDC" w:rsidTr="008217EA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Eor</w:t>
            </w:r>
            <w:proofErr w:type="spellEnd"/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/</w:t>
            </w:r>
            <w:proofErr w:type="spellStart"/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Ioc</w:t>
            </w:r>
            <w:proofErr w:type="spellEnd"/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dB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6.4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7.25</w:t>
            </w:r>
          </w:p>
        </w:tc>
      </w:tr>
      <w:tr w:rsidR="00626718" w:rsidRPr="00036EDC" w:rsidTr="008217EA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 xml:space="preserve">Number of </w:t>
            </w:r>
            <w:proofErr w:type="spellStart"/>
            <w:r w:rsidRPr="00036EDC">
              <w:rPr>
                <w:rFonts w:ascii="Times New Roman" w:hAnsi="Times New Roman" w:cs="Times New Roman"/>
                <w:sz w:val="20"/>
                <w:szCs w:val="20"/>
              </w:rPr>
              <w:t>Tx</w:t>
            </w:r>
            <w:proofErr w:type="spellEnd"/>
            <w:r w:rsidRPr="00036EDC">
              <w:rPr>
                <w:rFonts w:ascii="Times New Roman" w:hAnsi="Times New Roman" w:cs="Times New Roman"/>
                <w:sz w:val="20"/>
                <w:szCs w:val="20"/>
              </w:rPr>
              <w:t xml:space="preserve"> antennas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26718" w:rsidRPr="00036EDC" w:rsidTr="008217EA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18" w:rsidRPr="00036EDC" w:rsidRDefault="00626718" w:rsidP="008217EA">
            <w:pPr>
              <w:adjustRightInd w:val="0"/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>Relative Delay of 1</w:t>
            </w:r>
            <w:r w:rsidRPr="00036ED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st</w:t>
            </w:r>
            <w:r w:rsidRPr="00036EDC">
              <w:rPr>
                <w:rFonts w:ascii="Times New Roman" w:hAnsi="Times New Roman" w:cs="Times New Roman"/>
                <w:sz w:val="20"/>
                <w:szCs w:val="20"/>
              </w:rPr>
              <w:t xml:space="preserve"> Path (synchronous)</w:t>
            </w:r>
          </w:p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CP/2</w:t>
            </w:r>
          </w:p>
        </w:tc>
      </w:tr>
      <w:tr w:rsidR="00626718" w:rsidRPr="00036EDC" w:rsidTr="008217EA">
        <w:trPr>
          <w:cantSplit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Channel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18" w:rsidRPr="00036EDC" w:rsidRDefault="00626718" w:rsidP="008217EA">
            <w:pPr>
              <w:pStyle w:val="TAC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036EDC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AWGN, HST</w:t>
            </w:r>
          </w:p>
        </w:tc>
      </w:tr>
    </w:tbl>
    <w:p w:rsidR="00626718" w:rsidRPr="00D00321" w:rsidRDefault="00626718" w:rsidP="00626718">
      <w:pPr>
        <w:pStyle w:val="1"/>
        <w:jc w:val="both"/>
        <w:rPr>
          <w:rFonts w:eastAsia="MS Mincho"/>
          <w:lang w:val="en-US"/>
        </w:rPr>
      </w:pPr>
      <w:bookmarkStart w:id="1" w:name="OLE_LINK1"/>
      <w:bookmarkStart w:id="2" w:name="OLE_LINK2"/>
      <w:r w:rsidRPr="00D00321">
        <w:rPr>
          <w:rFonts w:eastAsia="MS Mincho"/>
          <w:lang w:val="en-US"/>
        </w:rPr>
        <w:t>Simulation results</w:t>
      </w:r>
    </w:p>
    <w:p w:rsidR="00626718" w:rsidRPr="00036EDC" w:rsidRDefault="00626718" w:rsidP="00626718">
      <w:pPr>
        <w:widowControl w:val="0"/>
        <w:adjustRightInd w:val="0"/>
        <w:snapToGrid w:val="0"/>
        <w:rPr>
          <w:rFonts w:ascii="Times New Roman" w:eastAsia="宋体" w:hAnsi="Times New Roman" w:cs="Times New Roman"/>
          <w:sz w:val="20"/>
          <w:szCs w:val="20"/>
        </w:rPr>
      </w:pPr>
      <w:r w:rsidRPr="00036EDC">
        <w:rPr>
          <w:rFonts w:ascii="Times New Roman" w:eastAsia="宋体" w:hAnsi="Times New Roman" w:cs="Times New Roman"/>
          <w:sz w:val="20"/>
          <w:szCs w:val="20"/>
        </w:rPr>
        <w:t xml:space="preserve">The simulation results of cell identification are shown in the tables below. </w:t>
      </w:r>
    </w:p>
    <w:p w:rsidR="00626718" w:rsidRPr="00036EDC" w:rsidRDefault="00D00321" w:rsidP="00626718">
      <w:pPr>
        <w:widowControl w:val="0"/>
        <w:adjustRightInd w:val="0"/>
        <w:snapToGrid w:val="0"/>
        <w:jc w:val="center"/>
        <w:rPr>
          <w:rFonts w:ascii="Times New Roman" w:eastAsia="宋体" w:hAnsi="Times New Roman" w:cs="Times New Roman"/>
          <w:sz w:val="20"/>
          <w:szCs w:val="20"/>
        </w:rPr>
      </w:pPr>
      <w:r w:rsidRPr="00036EDC">
        <w:rPr>
          <w:rFonts w:ascii="Times New Roman" w:eastAsia="宋体" w:hAnsi="Times New Roman" w:cs="Times New Roman"/>
          <w:b/>
          <w:sz w:val="20"/>
          <w:szCs w:val="20"/>
        </w:rPr>
        <w:t>Table 2</w:t>
      </w:r>
      <w:r w:rsidR="007D2B9F">
        <w:rPr>
          <w:rFonts w:ascii="Times New Roman" w:eastAsia="宋体" w:hAnsi="Times New Roman" w:cs="Times New Roman"/>
          <w:b/>
          <w:sz w:val="20"/>
          <w:szCs w:val="20"/>
        </w:rPr>
        <w:t>:</w:t>
      </w:r>
      <w:r w:rsidR="00626718" w:rsidRPr="00036EDC">
        <w:rPr>
          <w:rFonts w:ascii="Times New Roman" w:eastAsia="宋体" w:hAnsi="Times New Roman" w:cs="Times New Roman"/>
          <w:b/>
          <w:sz w:val="20"/>
          <w:szCs w:val="20"/>
        </w:rPr>
        <w:t xml:space="preserve"> The Cell identification results (SCS=</w:t>
      </w:r>
      <w:proofErr w:type="gramStart"/>
      <w:r w:rsidR="00626718" w:rsidRPr="00036EDC">
        <w:rPr>
          <w:rFonts w:ascii="Times New Roman" w:eastAsia="宋体" w:hAnsi="Times New Roman" w:cs="Times New Roman"/>
          <w:b/>
          <w:sz w:val="20"/>
          <w:szCs w:val="20"/>
        </w:rPr>
        <w:t>120kHz</w:t>
      </w:r>
      <w:proofErr w:type="gramEnd"/>
      <w:r w:rsidR="00626718" w:rsidRPr="00036EDC">
        <w:rPr>
          <w:rFonts w:ascii="Times New Roman" w:eastAsia="宋体" w:hAnsi="Times New Roman" w:cs="Times New Roman"/>
          <w:b/>
          <w:sz w:val="20"/>
          <w:szCs w:val="20"/>
        </w:rPr>
        <w:t>)</w:t>
      </w:r>
      <w:r w:rsidR="00626718" w:rsidRPr="00036EDC">
        <w:rPr>
          <w:rFonts w:ascii="Times New Roman" w:eastAsia="宋体" w:hAnsi="Times New Roman" w:cs="Times New Roman"/>
          <w:b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7"/>
        <w:gridCol w:w="2553"/>
        <w:gridCol w:w="2553"/>
      </w:tblGrid>
      <w:tr w:rsidR="00626718" w:rsidRPr="00036EDC" w:rsidTr="008217EA">
        <w:trPr>
          <w:trHeight w:val="284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adjustRightInd w:val="0"/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adjustRightInd w:val="0"/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036EDC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Detection ratio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18" w:rsidRPr="00036EDC" w:rsidRDefault="00626718" w:rsidP="008217EA">
            <w:pPr>
              <w:adjustRightInd w:val="0"/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036EDC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Number of samples</w:t>
            </w:r>
          </w:p>
        </w:tc>
      </w:tr>
      <w:tr w:rsidR="00626718" w:rsidRPr="00036EDC" w:rsidTr="008217EA">
        <w:trPr>
          <w:trHeight w:val="284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adjustRightInd w:val="0"/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EDC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AWGN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18" w:rsidRPr="00036EDC" w:rsidRDefault="00626718" w:rsidP="008217EA">
            <w:pPr>
              <w:spacing w:after="0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036ED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18" w:rsidRPr="00036EDC" w:rsidRDefault="00626718" w:rsidP="008217EA">
            <w:pPr>
              <w:spacing w:after="0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036ED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bookmarkStart w:id="3" w:name="_GoBack"/>
        <w:bookmarkEnd w:id="3"/>
      </w:tr>
      <w:tr w:rsidR="00626718" w:rsidRPr="00036EDC" w:rsidTr="008217EA">
        <w:trPr>
          <w:trHeight w:val="284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adjustRightInd w:val="0"/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EDC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HST</w:t>
            </w:r>
          </w:p>
          <w:p w:rsidR="00626718" w:rsidRPr="00036EDC" w:rsidRDefault="00626718" w:rsidP="008217EA">
            <w:pPr>
              <w:adjustRightInd w:val="0"/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EDC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 xml:space="preserve">150km/h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18" w:rsidRPr="00036EDC" w:rsidRDefault="00626718" w:rsidP="008217EA">
            <w:pPr>
              <w:spacing w:after="0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036ED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90.3%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18" w:rsidRPr="00036EDC" w:rsidRDefault="00626718" w:rsidP="008217EA">
            <w:pPr>
              <w:spacing w:after="0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036ED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26718" w:rsidRPr="00036EDC" w:rsidTr="008217EA">
        <w:trPr>
          <w:trHeight w:val="284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718" w:rsidRPr="00036EDC" w:rsidRDefault="00626718" w:rsidP="008217EA">
            <w:pPr>
              <w:adjustRightInd w:val="0"/>
              <w:snapToGrid w:val="0"/>
              <w:spacing w:after="0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36EDC"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  <w:t>HST 350km/h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718" w:rsidRPr="00036EDC" w:rsidRDefault="00626718" w:rsidP="008217EA">
            <w:pPr>
              <w:spacing w:after="0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036ED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Cannot meet 90%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718" w:rsidRPr="00036EDC" w:rsidRDefault="00626718" w:rsidP="008217EA">
            <w:pPr>
              <w:spacing w:after="0"/>
              <w:jc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036EDC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626718" w:rsidRDefault="00626718" w:rsidP="00626718">
      <w:pPr>
        <w:widowControl w:val="0"/>
        <w:adjustRightInd w:val="0"/>
        <w:snapToGrid w:val="0"/>
        <w:rPr>
          <w:rFonts w:eastAsia="宋体"/>
        </w:rPr>
      </w:pPr>
    </w:p>
    <w:p w:rsidR="00626718" w:rsidRPr="00D00321" w:rsidRDefault="00626718" w:rsidP="00626718">
      <w:pPr>
        <w:pStyle w:val="1"/>
        <w:jc w:val="both"/>
        <w:rPr>
          <w:rFonts w:eastAsia="MS Mincho"/>
          <w:sz w:val="40"/>
          <w:lang w:val="en-US"/>
        </w:rPr>
      </w:pPr>
      <w:r w:rsidRPr="00D00321">
        <w:rPr>
          <w:rFonts w:eastAsia="MS Mincho"/>
          <w:lang w:val="en-US"/>
        </w:rPr>
        <w:t>Reference</w:t>
      </w:r>
    </w:p>
    <w:p w:rsidR="00E7418B" w:rsidRDefault="00626718" w:rsidP="00D00321">
      <w:pPr>
        <w:spacing w:after="0"/>
        <w:jc w:val="both"/>
      </w:pPr>
      <w:r w:rsidRPr="00D00321">
        <w:rPr>
          <w:rFonts w:ascii="Times New Roman" w:hAnsi="Times New Roman" w:cs="Times New Roman"/>
          <w:sz w:val="20"/>
          <w:szCs w:val="20"/>
        </w:rPr>
        <w:t xml:space="preserve">[1] </w:t>
      </w:r>
      <w:r w:rsidRPr="00D00321">
        <w:rPr>
          <w:rFonts w:ascii="Times New Roman" w:eastAsia="宋体" w:hAnsi="Times New Roman" w:cs="Times New Roman"/>
          <w:sz w:val="20"/>
          <w:szCs w:val="20"/>
        </w:rPr>
        <w:t>R4-2017828</w:t>
      </w:r>
      <w:r w:rsidRPr="00D00321">
        <w:rPr>
          <w:rFonts w:ascii="Times New Roman" w:hAnsi="Times New Roman" w:cs="Times New Roman"/>
          <w:sz w:val="20"/>
          <w:szCs w:val="20"/>
        </w:rPr>
        <w:t>, “</w:t>
      </w:r>
      <w:r w:rsidRPr="00D00321">
        <w:rPr>
          <w:rFonts w:ascii="Times New Roman" w:eastAsia="宋体" w:hAnsi="Times New Roman" w:cs="Times New Roman"/>
          <w:sz w:val="20"/>
          <w:szCs w:val="20"/>
        </w:rPr>
        <w:t>WF on NR support for HST in FR2</w:t>
      </w:r>
      <w:r w:rsidRPr="00D00321">
        <w:rPr>
          <w:rFonts w:ascii="Times New Roman" w:hAnsi="Times New Roman" w:cs="Times New Roman"/>
          <w:sz w:val="20"/>
          <w:szCs w:val="20"/>
        </w:rPr>
        <w:t>” Samsung, RAN4 Meeting #97-e</w:t>
      </w:r>
      <w:bookmarkEnd w:id="1"/>
      <w:bookmarkEnd w:id="2"/>
    </w:p>
    <w:sectPr w:rsidR="00E7418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D35" w:rsidRDefault="00700D35" w:rsidP="00547C82">
      <w:pPr>
        <w:spacing w:after="0" w:line="240" w:lineRule="auto"/>
      </w:pPr>
      <w:r>
        <w:separator/>
      </w:r>
    </w:p>
  </w:endnote>
  <w:endnote w:type="continuationSeparator" w:id="0">
    <w:p w:rsidR="00700D35" w:rsidRDefault="00700D35" w:rsidP="00547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D35" w:rsidRDefault="00700D35" w:rsidP="00547C82">
      <w:pPr>
        <w:spacing w:after="0" w:line="240" w:lineRule="auto"/>
      </w:pPr>
      <w:r>
        <w:separator/>
      </w:r>
    </w:p>
  </w:footnote>
  <w:footnote w:type="continuationSeparator" w:id="0">
    <w:p w:rsidR="00700D35" w:rsidRDefault="00700D35" w:rsidP="00547C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FAB"/>
    <w:rsid w:val="00036EDC"/>
    <w:rsid w:val="000A436D"/>
    <w:rsid w:val="00547C82"/>
    <w:rsid w:val="00626718"/>
    <w:rsid w:val="00700D35"/>
    <w:rsid w:val="007D2B9F"/>
    <w:rsid w:val="008D0722"/>
    <w:rsid w:val="00B433B9"/>
    <w:rsid w:val="00D00321"/>
    <w:rsid w:val="00D21FAB"/>
    <w:rsid w:val="00E7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C82"/>
  </w:style>
  <w:style w:type="paragraph" w:styleId="1">
    <w:name w:val="heading 1"/>
    <w:aliases w:val="H1"/>
    <w:next w:val="a"/>
    <w:link w:val="1Char"/>
    <w:qFormat/>
    <w:rsid w:val="00547C82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547C8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547C8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547C82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547C82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547C82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semiHidden/>
    <w:unhideWhenUsed/>
    <w:qFormat/>
    <w:rsid w:val="00547C82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547C8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7C8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547C82"/>
  </w:style>
  <w:style w:type="paragraph" w:styleId="a4">
    <w:name w:val="footer"/>
    <w:basedOn w:val="a"/>
    <w:link w:val="Char0"/>
    <w:uiPriority w:val="99"/>
    <w:unhideWhenUsed/>
    <w:rsid w:val="00547C8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547C82"/>
  </w:style>
  <w:style w:type="character" w:customStyle="1" w:styleId="1Char">
    <w:name w:val="标题 1 Char"/>
    <w:aliases w:val="H1 Char"/>
    <w:basedOn w:val="a0"/>
    <w:link w:val="1"/>
    <w:rsid w:val="00547C82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547C82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547C82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547C82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547C82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547C82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547C82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547C82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547C82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547C82"/>
    <w:pPr>
      <w:overflowPunct w:val="0"/>
      <w:autoSpaceDE w:val="0"/>
      <w:autoSpaceDN w:val="0"/>
      <w:adjustRightInd w:val="0"/>
      <w:spacing w:before="80" w:after="80" w:line="240" w:lineRule="auto"/>
      <w:ind w:left="1979" w:hanging="1979"/>
      <w:jc w:val="both"/>
      <w:textAlignment w:val="baseline"/>
    </w:pPr>
    <w:rPr>
      <w:rFonts w:ascii="Times New Roman" w:eastAsia="宋体" w:hAnsi="Times New Roman" w:cs="宋体"/>
      <w:b/>
      <w:sz w:val="24"/>
      <w:szCs w:val="20"/>
      <w:lang w:val="en-GB"/>
    </w:rPr>
  </w:style>
  <w:style w:type="character" w:customStyle="1" w:styleId="TACChar">
    <w:name w:val="TAC Char"/>
    <w:link w:val="TAC"/>
    <w:qFormat/>
    <w:locked/>
    <w:rsid w:val="00547C82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547C82"/>
    <w:pPr>
      <w:keepNext/>
      <w:keepLines/>
      <w:spacing w:after="0" w:line="240" w:lineRule="auto"/>
      <w:jc w:val="center"/>
    </w:pPr>
    <w:rPr>
      <w:rFonts w:ascii="Arial" w:hAnsi="Arial" w:cs="Arial"/>
      <w:sz w:val="18"/>
      <w:lang w:eastAsia="en-US"/>
    </w:rPr>
  </w:style>
  <w:style w:type="character" w:customStyle="1" w:styleId="THChar">
    <w:name w:val="TH Char"/>
    <w:link w:val="TH"/>
    <w:qFormat/>
    <w:locked/>
    <w:rsid w:val="00547C82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547C82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character" w:customStyle="1" w:styleId="TANChar">
    <w:name w:val="TAN Char"/>
    <w:link w:val="TAN"/>
    <w:qFormat/>
    <w:locked/>
    <w:rsid w:val="00547C82"/>
    <w:rPr>
      <w:rFonts w:ascii="Arial" w:hAnsi="Arial" w:cs="Arial"/>
      <w:sz w:val="18"/>
      <w:lang w:eastAsia="en-US"/>
    </w:rPr>
  </w:style>
  <w:style w:type="paragraph" w:customStyle="1" w:styleId="TAN">
    <w:name w:val="TAN"/>
    <w:basedOn w:val="a"/>
    <w:link w:val="TANChar"/>
    <w:qFormat/>
    <w:rsid w:val="00547C82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47C82"/>
    <w:rPr>
      <w:b/>
    </w:rPr>
  </w:style>
  <w:style w:type="character" w:customStyle="1" w:styleId="TAHCar">
    <w:name w:val="TAH Car"/>
    <w:link w:val="TAH"/>
    <w:qFormat/>
    <w:locked/>
    <w:rsid w:val="00547C82"/>
    <w:rPr>
      <w:rFonts w:ascii="Arial" w:hAnsi="Arial" w:cs="Arial"/>
      <w:b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C82"/>
  </w:style>
  <w:style w:type="paragraph" w:styleId="1">
    <w:name w:val="heading 1"/>
    <w:aliases w:val="H1"/>
    <w:next w:val="a"/>
    <w:link w:val="1Char"/>
    <w:qFormat/>
    <w:rsid w:val="00547C82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547C8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547C8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547C82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547C82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547C82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semiHidden/>
    <w:unhideWhenUsed/>
    <w:qFormat/>
    <w:rsid w:val="00547C82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547C8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7C8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547C82"/>
  </w:style>
  <w:style w:type="paragraph" w:styleId="a4">
    <w:name w:val="footer"/>
    <w:basedOn w:val="a"/>
    <w:link w:val="Char0"/>
    <w:uiPriority w:val="99"/>
    <w:unhideWhenUsed/>
    <w:rsid w:val="00547C8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547C82"/>
  </w:style>
  <w:style w:type="character" w:customStyle="1" w:styleId="1Char">
    <w:name w:val="标题 1 Char"/>
    <w:aliases w:val="H1 Char"/>
    <w:basedOn w:val="a0"/>
    <w:link w:val="1"/>
    <w:rsid w:val="00547C82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547C82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547C82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547C82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547C82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547C82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547C82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547C82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547C82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547C82"/>
    <w:pPr>
      <w:overflowPunct w:val="0"/>
      <w:autoSpaceDE w:val="0"/>
      <w:autoSpaceDN w:val="0"/>
      <w:adjustRightInd w:val="0"/>
      <w:spacing w:before="80" w:after="80" w:line="240" w:lineRule="auto"/>
      <w:ind w:left="1979" w:hanging="1979"/>
      <w:jc w:val="both"/>
      <w:textAlignment w:val="baseline"/>
    </w:pPr>
    <w:rPr>
      <w:rFonts w:ascii="Times New Roman" w:eastAsia="宋体" w:hAnsi="Times New Roman" w:cs="宋体"/>
      <w:b/>
      <w:sz w:val="24"/>
      <w:szCs w:val="20"/>
      <w:lang w:val="en-GB"/>
    </w:rPr>
  </w:style>
  <w:style w:type="character" w:customStyle="1" w:styleId="TACChar">
    <w:name w:val="TAC Char"/>
    <w:link w:val="TAC"/>
    <w:qFormat/>
    <w:locked/>
    <w:rsid w:val="00547C82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547C82"/>
    <w:pPr>
      <w:keepNext/>
      <w:keepLines/>
      <w:spacing w:after="0" w:line="240" w:lineRule="auto"/>
      <w:jc w:val="center"/>
    </w:pPr>
    <w:rPr>
      <w:rFonts w:ascii="Arial" w:hAnsi="Arial" w:cs="Arial"/>
      <w:sz w:val="18"/>
      <w:lang w:eastAsia="en-US"/>
    </w:rPr>
  </w:style>
  <w:style w:type="character" w:customStyle="1" w:styleId="THChar">
    <w:name w:val="TH Char"/>
    <w:link w:val="TH"/>
    <w:qFormat/>
    <w:locked/>
    <w:rsid w:val="00547C82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547C82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character" w:customStyle="1" w:styleId="TANChar">
    <w:name w:val="TAN Char"/>
    <w:link w:val="TAN"/>
    <w:qFormat/>
    <w:locked/>
    <w:rsid w:val="00547C82"/>
    <w:rPr>
      <w:rFonts w:ascii="Arial" w:hAnsi="Arial" w:cs="Arial"/>
      <w:sz w:val="18"/>
      <w:lang w:eastAsia="en-US"/>
    </w:rPr>
  </w:style>
  <w:style w:type="paragraph" w:customStyle="1" w:styleId="TAN">
    <w:name w:val="TAN"/>
    <w:basedOn w:val="a"/>
    <w:link w:val="TANChar"/>
    <w:qFormat/>
    <w:rsid w:val="00547C82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47C82"/>
    <w:rPr>
      <w:b/>
    </w:rPr>
  </w:style>
  <w:style w:type="character" w:customStyle="1" w:styleId="TAHCar">
    <w:name w:val="TAH Car"/>
    <w:link w:val="TAH"/>
    <w:qFormat/>
    <w:locked/>
    <w:rsid w:val="00547C82"/>
    <w:rPr>
      <w:rFonts w:ascii="Arial" w:hAnsi="Arial" w:cs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7</cp:revision>
  <dcterms:created xsi:type="dcterms:W3CDTF">2021-01-13T18:49:00Z</dcterms:created>
  <dcterms:modified xsi:type="dcterms:W3CDTF">2021-01-14T15:58:00Z</dcterms:modified>
</cp:coreProperties>
</file>