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8D939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85A67">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5E6D0D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85A67" w:rsidRPr="00E85A67">
        <w:rPr>
          <w:rFonts w:ascii="Arial" w:hAnsi="Arial"/>
          <w:b/>
          <w:sz w:val="24"/>
          <w:szCs w:val="24"/>
          <w:lang w:eastAsia="zh-CN"/>
        </w:rPr>
        <w:t>2-13 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19A3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C485B">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0048EF">
        <w:rPr>
          <w:rFonts w:ascii="Arial" w:eastAsiaTheme="minorEastAsia" w:hAnsi="Arial" w:cs="Arial"/>
          <w:color w:val="000000"/>
          <w:sz w:val="22"/>
          <w:lang w:eastAsia="zh-CN"/>
        </w:rPr>
        <w:t>1</w:t>
      </w:r>
      <w:r w:rsidR="005C485B">
        <w:rPr>
          <w:rFonts w:ascii="Arial" w:eastAsiaTheme="minorEastAsia" w:hAnsi="Arial" w:cs="Arial"/>
          <w:color w:val="000000"/>
          <w:sz w:val="22"/>
          <w:lang w:eastAsia="zh-CN"/>
        </w:rPr>
        <w:t>5</w:t>
      </w:r>
      <w:r>
        <w:rPr>
          <w:rFonts w:ascii="Arial" w:eastAsiaTheme="minorEastAsia" w:hAnsi="Arial" w:cs="Arial" w:hint="eastAsia"/>
          <w:color w:val="000000"/>
          <w:sz w:val="22"/>
          <w:lang w:eastAsia="zh-CN"/>
        </w:rPr>
        <w:t>.</w:t>
      </w:r>
      <w:r w:rsidR="000048EF">
        <w:rPr>
          <w:rFonts w:ascii="Arial" w:eastAsiaTheme="minorEastAsia" w:hAnsi="Arial" w:cs="Arial"/>
          <w:color w:val="000000"/>
          <w:sz w:val="22"/>
          <w:lang w:eastAsia="zh-CN"/>
        </w:rPr>
        <w:t>1</w:t>
      </w:r>
      <w:r w:rsidR="005C485B">
        <w:rPr>
          <w:rFonts w:ascii="Arial" w:eastAsiaTheme="minorEastAsia" w:hAnsi="Arial" w:cs="Arial" w:hint="eastAsia"/>
          <w:color w:val="000000"/>
          <w:sz w:val="22"/>
          <w:lang w:eastAsia="zh-CN"/>
        </w:rPr>
        <w:t>&amp;</w:t>
      </w:r>
      <w:r w:rsidR="005C485B">
        <w:rPr>
          <w:rFonts w:ascii="Arial" w:eastAsiaTheme="minorEastAsia" w:hAnsi="Arial" w:cs="Arial"/>
          <w:color w:val="000000"/>
          <w:sz w:val="22"/>
          <w:lang w:eastAsia="zh-CN"/>
        </w:rPr>
        <w:t>7.15.2</w:t>
      </w:r>
    </w:p>
    <w:p w14:paraId="50D5329D" w14:textId="1D5D9F0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40D4A">
        <w:rPr>
          <w:rFonts w:ascii="Arial" w:hAnsi="Arial" w:cs="Arial"/>
          <w:color w:val="000000"/>
          <w:sz w:val="22"/>
          <w:lang w:eastAsia="zh-CN"/>
        </w:rPr>
        <w:t>Moderator</w:t>
      </w:r>
      <w:r w:rsidR="00321150" w:rsidRPr="00F40D4A">
        <w:rPr>
          <w:rFonts w:ascii="Arial" w:hAnsi="Arial" w:cs="Arial"/>
          <w:color w:val="000000"/>
          <w:sz w:val="22"/>
          <w:lang w:eastAsia="zh-CN"/>
        </w:rPr>
        <w:t xml:space="preserve"> </w:t>
      </w:r>
      <w:r w:rsidR="004D737D" w:rsidRPr="00F40D4A">
        <w:rPr>
          <w:rFonts w:ascii="Arial" w:hAnsi="Arial" w:cs="Arial"/>
          <w:color w:val="000000"/>
          <w:sz w:val="22"/>
          <w:lang w:eastAsia="zh-CN"/>
        </w:rPr>
        <w:t>(</w:t>
      </w:r>
      <w:r w:rsidR="000048EF" w:rsidRPr="00F40D4A">
        <w:rPr>
          <w:rFonts w:ascii="Arial" w:hAnsi="Arial" w:cs="Arial"/>
          <w:color w:val="000000"/>
          <w:sz w:val="22"/>
          <w:lang w:eastAsia="zh-CN"/>
        </w:rPr>
        <w:t>CMCC</w:t>
      </w:r>
      <w:r w:rsidR="004D737D" w:rsidRPr="00F40D4A">
        <w:rPr>
          <w:rFonts w:ascii="Arial" w:hAnsi="Arial" w:cs="Arial"/>
          <w:color w:val="000000"/>
          <w:sz w:val="22"/>
          <w:lang w:eastAsia="zh-CN"/>
        </w:rPr>
        <w:t>)</w:t>
      </w:r>
    </w:p>
    <w:p w14:paraId="1E0389E7" w14:textId="57E40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85A67" w:rsidRPr="00E85A67">
        <w:rPr>
          <w:rFonts w:ascii="Arial" w:eastAsiaTheme="minorEastAsia" w:hAnsi="Arial" w:cs="Arial"/>
          <w:color w:val="000000"/>
          <w:sz w:val="22"/>
          <w:lang w:eastAsia="zh-CN"/>
        </w:rPr>
        <w:t>[97e][223] NR_HST_RRM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3F24517" w14:textId="1258ED5F" w:rsidR="000048EF" w:rsidRPr="005A1AC6" w:rsidRDefault="000048EF" w:rsidP="000048EF">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and in particular the agenda items</w:t>
      </w:r>
      <w:r w:rsidR="00E766E5">
        <w:rPr>
          <w:lang w:eastAsia="ja-JP"/>
        </w:rPr>
        <w:t xml:space="preserve"> </w:t>
      </w:r>
      <w:r w:rsidR="00E766E5">
        <w:rPr>
          <w:rFonts w:hint="eastAsia"/>
          <w:lang w:eastAsia="zh-CN"/>
        </w:rPr>
        <w:t>are</w:t>
      </w:r>
      <w:r w:rsidRPr="005A1AC6">
        <w:rPr>
          <w:lang w:eastAsia="ja-JP"/>
        </w:rPr>
        <w:t>:</w:t>
      </w:r>
    </w:p>
    <w:p w14:paraId="20514CF0" w14:textId="68E957F2" w:rsidR="000048EF" w:rsidRDefault="005C485B" w:rsidP="000048EF">
      <w:pPr>
        <w:ind w:left="568"/>
        <w:rPr>
          <w:lang w:eastAsia="ja-JP"/>
        </w:rPr>
      </w:pPr>
      <w:r w:rsidRPr="005C485B">
        <w:rPr>
          <w:lang w:eastAsia="ja-JP"/>
        </w:rPr>
        <w:t>7.15.1</w:t>
      </w:r>
      <w:r w:rsidRPr="005C485B">
        <w:rPr>
          <w:lang w:eastAsia="ja-JP"/>
        </w:rPr>
        <w:tab/>
        <w:t>RRM core requirements maintenance</w:t>
      </w:r>
      <w:r w:rsidR="000048EF" w:rsidRPr="0057232B">
        <w:rPr>
          <w:lang w:eastAsia="ja-JP"/>
        </w:rPr>
        <w:t xml:space="preserve"> </w:t>
      </w:r>
    </w:p>
    <w:p w14:paraId="5ADFDFB7" w14:textId="72BEA49E" w:rsidR="005C485B" w:rsidRPr="0057232B" w:rsidRDefault="005C485B" w:rsidP="000048EF">
      <w:pPr>
        <w:ind w:left="568"/>
        <w:rPr>
          <w:lang w:eastAsia="ja-JP"/>
        </w:rPr>
      </w:pPr>
      <w:r w:rsidRPr="005C485B">
        <w:rPr>
          <w:lang w:eastAsia="ja-JP"/>
        </w:rPr>
        <w:t>7.15.2</w:t>
      </w:r>
      <w:r w:rsidRPr="005C485B">
        <w:rPr>
          <w:lang w:eastAsia="ja-JP"/>
        </w:rPr>
        <w:tab/>
        <w:t>RRM perf. requirements</w:t>
      </w:r>
    </w:p>
    <w:p w14:paraId="6A0154E6" w14:textId="172EB356" w:rsidR="000048EF" w:rsidRPr="0057232B" w:rsidRDefault="005C485B" w:rsidP="000048EF">
      <w:pPr>
        <w:ind w:leftChars="484" w:left="968"/>
        <w:rPr>
          <w:lang w:eastAsia="ja-JP"/>
        </w:rPr>
      </w:pPr>
      <w:r w:rsidRPr="005C485B">
        <w:rPr>
          <w:lang w:eastAsia="ja-JP"/>
        </w:rPr>
        <w:t>7.15.2.1</w:t>
      </w:r>
      <w:r w:rsidRPr="005C485B">
        <w:rPr>
          <w:lang w:eastAsia="ja-JP"/>
        </w:rPr>
        <w:tab/>
        <w:t>General</w:t>
      </w:r>
    </w:p>
    <w:p w14:paraId="1715AC32" w14:textId="3A7531D4" w:rsidR="000048EF" w:rsidRPr="00E85A67" w:rsidRDefault="005C485B" w:rsidP="00E85A67">
      <w:pPr>
        <w:ind w:leftChars="484" w:left="968"/>
        <w:rPr>
          <w:rFonts w:eastAsia="Yu Mincho"/>
          <w:lang w:eastAsia="ja-JP"/>
        </w:rPr>
      </w:pPr>
      <w:r w:rsidRPr="005C485B">
        <w:rPr>
          <w:lang w:eastAsia="ja-JP"/>
        </w:rPr>
        <w:t>7.15.2.2</w:t>
      </w:r>
      <w:r w:rsidRPr="005C485B">
        <w:rPr>
          <w:lang w:eastAsia="ja-JP"/>
        </w:rPr>
        <w:tab/>
        <w:t>Test cases</w:t>
      </w:r>
      <w:r w:rsidR="000048EF" w:rsidRPr="0057232B">
        <w:rPr>
          <w:rFonts w:hint="eastAsia"/>
          <w:lang w:eastAsia="ja-JP"/>
        </w:rPr>
        <w:tab/>
      </w:r>
    </w:p>
    <w:p w14:paraId="357BC6BE" w14:textId="77777777" w:rsidR="000048EF" w:rsidRPr="00387E67" w:rsidRDefault="000048EF" w:rsidP="000048EF">
      <w:pPr>
        <w:rPr>
          <w:lang w:eastAsia="zh-CN"/>
        </w:rPr>
      </w:pPr>
      <w:r w:rsidRPr="00387E67">
        <w:rPr>
          <w:rFonts w:hint="eastAsia"/>
          <w:lang w:eastAsia="zh-CN"/>
        </w:rPr>
        <w:t>The targets of email discussion for 1</w:t>
      </w:r>
      <w:r w:rsidRPr="00387E67">
        <w:rPr>
          <w:rFonts w:hint="eastAsia"/>
          <w:vertAlign w:val="superscript"/>
          <w:lang w:eastAsia="zh-CN"/>
        </w:rPr>
        <w:t>st</w:t>
      </w:r>
      <w:r w:rsidRPr="00387E67">
        <w:rPr>
          <w:rFonts w:hint="eastAsia"/>
          <w:lang w:eastAsia="zh-CN"/>
        </w:rPr>
        <w:t xml:space="preserve"> round and 2</w:t>
      </w:r>
      <w:r w:rsidRPr="00387E67">
        <w:rPr>
          <w:rFonts w:hint="eastAsia"/>
          <w:vertAlign w:val="superscript"/>
          <w:lang w:eastAsia="zh-CN"/>
        </w:rPr>
        <w:t>nd</w:t>
      </w:r>
      <w:r w:rsidRPr="00387E67">
        <w:rPr>
          <w:rFonts w:hint="eastAsia"/>
          <w:lang w:eastAsia="zh-CN"/>
        </w:rPr>
        <w:t xml:space="preserve"> round are:</w:t>
      </w:r>
    </w:p>
    <w:p w14:paraId="688432EC" w14:textId="19C3674B" w:rsidR="000048EF" w:rsidRPr="00387E67" w:rsidRDefault="000048EF" w:rsidP="00323294">
      <w:pPr>
        <w:pStyle w:val="aff8"/>
        <w:numPr>
          <w:ilvl w:val="0"/>
          <w:numId w:val="1"/>
        </w:numPr>
        <w:ind w:firstLineChars="0"/>
        <w:rPr>
          <w:lang w:eastAsia="zh-CN"/>
        </w:rPr>
      </w:pPr>
      <w:r w:rsidRPr="00387E67">
        <w:rPr>
          <w:rFonts w:eastAsiaTheme="minorEastAsia"/>
          <w:lang w:eastAsia="zh-CN"/>
        </w:rPr>
        <w:t>1</w:t>
      </w:r>
      <w:r w:rsidRPr="00387E67">
        <w:rPr>
          <w:rFonts w:eastAsiaTheme="minorEastAsia"/>
          <w:vertAlign w:val="superscript"/>
          <w:lang w:eastAsia="zh-CN"/>
        </w:rPr>
        <w:t>st</w:t>
      </w:r>
      <w:r w:rsidRPr="00387E67">
        <w:rPr>
          <w:rFonts w:eastAsiaTheme="minorEastAsia"/>
          <w:lang w:eastAsia="zh-CN"/>
        </w:rPr>
        <w:t xml:space="preserve"> round: </w:t>
      </w:r>
      <w:r w:rsidR="00E85A67" w:rsidRPr="00E85A67">
        <w:rPr>
          <w:rFonts w:eastAsiaTheme="minorEastAsia"/>
          <w:lang w:eastAsia="zh-CN"/>
        </w:rPr>
        <w:t>discuss the open issues and strive to minimize the open issues, and provide comments on the CRs</w:t>
      </w:r>
      <w:r w:rsidR="009134E8">
        <w:rPr>
          <w:rFonts w:eastAsiaTheme="minorEastAsia"/>
          <w:lang w:eastAsia="zh-CN"/>
        </w:rPr>
        <w:t>.</w:t>
      </w:r>
    </w:p>
    <w:p w14:paraId="0EE06B6A" w14:textId="587E30F1" w:rsidR="00004165" w:rsidRPr="003907DD" w:rsidRDefault="000048EF" w:rsidP="00323294">
      <w:pPr>
        <w:pStyle w:val="aff8"/>
        <w:numPr>
          <w:ilvl w:val="0"/>
          <w:numId w:val="1"/>
        </w:numPr>
        <w:ind w:firstLineChars="0"/>
        <w:rPr>
          <w:lang w:eastAsia="zh-CN"/>
        </w:rPr>
      </w:pPr>
      <w:r w:rsidRPr="00387E67">
        <w:rPr>
          <w:rFonts w:eastAsiaTheme="minorEastAsia"/>
          <w:lang w:eastAsia="zh-CN"/>
        </w:rPr>
        <w:t>2</w:t>
      </w:r>
      <w:r w:rsidRPr="00387E67">
        <w:rPr>
          <w:rFonts w:eastAsiaTheme="minorEastAsia"/>
          <w:vertAlign w:val="superscript"/>
          <w:lang w:eastAsia="zh-CN"/>
        </w:rPr>
        <w:t>nd</w:t>
      </w:r>
      <w:r w:rsidRPr="00387E67">
        <w:rPr>
          <w:rFonts w:eastAsiaTheme="minorEastAsia"/>
          <w:lang w:eastAsia="zh-CN"/>
        </w:rPr>
        <w:t xml:space="preserve"> round: </w:t>
      </w:r>
      <w:r w:rsidRPr="00387E67">
        <w:rPr>
          <w:rFonts w:eastAsiaTheme="minorEastAsia" w:hint="eastAsia"/>
          <w:lang w:eastAsia="zh-CN"/>
        </w:rPr>
        <w:t>according to 1</w:t>
      </w:r>
      <w:r w:rsidRPr="00387E67">
        <w:rPr>
          <w:rFonts w:eastAsiaTheme="minorEastAsia" w:hint="eastAsia"/>
          <w:vertAlign w:val="superscript"/>
          <w:lang w:eastAsia="zh-CN"/>
        </w:rPr>
        <w:t>st</w:t>
      </w:r>
      <w:r w:rsidRPr="00387E67">
        <w:rPr>
          <w:rFonts w:eastAsiaTheme="minorEastAsia" w:hint="eastAsia"/>
          <w:lang w:eastAsia="zh-CN"/>
        </w:rPr>
        <w:t xml:space="preserve"> round </w:t>
      </w:r>
      <w:r w:rsidRPr="00387E67">
        <w:rPr>
          <w:rFonts w:eastAsiaTheme="minorEastAsia"/>
          <w:lang w:eastAsia="zh-CN"/>
        </w:rPr>
        <w:t>discussion</w:t>
      </w:r>
      <w:r w:rsidRPr="00387E67">
        <w:rPr>
          <w:rFonts w:eastAsiaTheme="minorEastAsia" w:hint="eastAsia"/>
          <w:lang w:eastAsia="zh-CN"/>
        </w:rPr>
        <w:t>, discuss left open issues for 2nd round, and strive to minimize the open issues</w:t>
      </w:r>
      <w:r w:rsidRPr="00387E67">
        <w:rPr>
          <w:rFonts w:eastAsiaTheme="minorEastAsia"/>
          <w:lang w:eastAsia="zh-CN"/>
        </w:rPr>
        <w:t xml:space="preserve">. </w:t>
      </w:r>
      <w:r w:rsidR="001A1F24" w:rsidRPr="00387E67">
        <w:rPr>
          <w:rFonts w:eastAsiaTheme="minorEastAsia"/>
          <w:lang w:eastAsia="zh-CN"/>
        </w:rPr>
        <w:t>S</w:t>
      </w:r>
      <w:r w:rsidRPr="00387E67">
        <w:rPr>
          <w:rFonts w:eastAsiaTheme="minorEastAsia"/>
          <w:lang w:eastAsia="zh-CN"/>
        </w:rPr>
        <w:t>trive to agree on CR</w:t>
      </w:r>
      <w:r w:rsidR="001A1F24" w:rsidRPr="00387E67">
        <w:rPr>
          <w:rFonts w:eastAsiaTheme="minorEastAsia"/>
          <w:lang w:eastAsia="zh-CN"/>
        </w:rPr>
        <w:t>s</w:t>
      </w:r>
    </w:p>
    <w:p w14:paraId="609286E5" w14:textId="4CA30B32"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B0AA6">
        <w:rPr>
          <w:lang w:eastAsia="ja-JP"/>
        </w:rPr>
        <w:t>RRM 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56"/>
        <w:gridCol w:w="1236"/>
        <w:gridCol w:w="7139"/>
      </w:tblGrid>
      <w:tr w:rsidR="00484C5D" w:rsidRPr="00F06AC3" w14:paraId="0411894B" w14:textId="77777777" w:rsidTr="00531B71">
        <w:trPr>
          <w:trHeight w:val="468"/>
        </w:trPr>
        <w:tc>
          <w:tcPr>
            <w:tcW w:w="1256" w:type="dxa"/>
            <w:vAlign w:val="center"/>
          </w:tcPr>
          <w:p w14:paraId="2F14AAAF" w14:textId="0E1491F7" w:rsidR="00484C5D" w:rsidRPr="00F06AC3" w:rsidRDefault="00484C5D" w:rsidP="00805BE8">
            <w:pPr>
              <w:spacing w:before="120" w:after="120"/>
              <w:rPr>
                <w:rFonts w:ascii="Arial" w:hAnsi="Arial" w:cs="Arial"/>
                <w:b/>
                <w:bCs/>
                <w:sz w:val="16"/>
                <w:szCs w:val="16"/>
              </w:rPr>
            </w:pPr>
            <w:r w:rsidRPr="00F06AC3">
              <w:rPr>
                <w:rFonts w:ascii="Arial" w:hAnsi="Arial" w:cs="Arial"/>
                <w:b/>
                <w:bCs/>
                <w:sz w:val="16"/>
                <w:szCs w:val="16"/>
              </w:rPr>
              <w:t>T-doc number</w:t>
            </w:r>
          </w:p>
        </w:tc>
        <w:tc>
          <w:tcPr>
            <w:tcW w:w="1236" w:type="dxa"/>
            <w:vAlign w:val="center"/>
          </w:tcPr>
          <w:p w14:paraId="46E4D078" w14:textId="7CE45E51" w:rsidR="00484C5D" w:rsidRPr="00F06AC3" w:rsidRDefault="00484C5D" w:rsidP="00805BE8">
            <w:pPr>
              <w:spacing w:before="120" w:after="120"/>
              <w:rPr>
                <w:rFonts w:ascii="Arial" w:hAnsi="Arial" w:cs="Arial"/>
                <w:b/>
                <w:bCs/>
                <w:sz w:val="16"/>
                <w:szCs w:val="16"/>
              </w:rPr>
            </w:pPr>
            <w:r w:rsidRPr="00F06AC3">
              <w:rPr>
                <w:rFonts w:ascii="Arial" w:hAnsi="Arial" w:cs="Arial"/>
                <w:b/>
                <w:bCs/>
                <w:sz w:val="16"/>
                <w:szCs w:val="16"/>
              </w:rPr>
              <w:t>Company</w:t>
            </w:r>
          </w:p>
        </w:tc>
        <w:tc>
          <w:tcPr>
            <w:tcW w:w="7139" w:type="dxa"/>
            <w:vAlign w:val="center"/>
          </w:tcPr>
          <w:p w14:paraId="531E5DB7" w14:textId="1856A816" w:rsidR="00484C5D" w:rsidRPr="00F06AC3" w:rsidRDefault="00484C5D" w:rsidP="00805BE8">
            <w:pPr>
              <w:spacing w:before="120" w:after="120"/>
              <w:rPr>
                <w:rFonts w:ascii="Arial" w:hAnsi="Arial" w:cs="Arial"/>
                <w:b/>
                <w:bCs/>
                <w:sz w:val="16"/>
                <w:szCs w:val="16"/>
              </w:rPr>
            </w:pPr>
            <w:r w:rsidRPr="00F06AC3">
              <w:rPr>
                <w:rFonts w:ascii="Arial" w:hAnsi="Arial" w:cs="Arial"/>
                <w:b/>
                <w:bCs/>
                <w:sz w:val="16"/>
                <w:szCs w:val="16"/>
              </w:rPr>
              <w:t>Proposals</w:t>
            </w:r>
            <w:r w:rsidR="00F53FE2" w:rsidRPr="00F06AC3">
              <w:rPr>
                <w:rFonts w:ascii="Arial" w:hAnsi="Arial" w:cs="Arial"/>
                <w:b/>
                <w:bCs/>
                <w:sz w:val="16"/>
                <w:szCs w:val="16"/>
              </w:rPr>
              <w:t xml:space="preserve"> / Observations</w:t>
            </w:r>
          </w:p>
        </w:tc>
      </w:tr>
      <w:tr w:rsidR="00F06AC3" w:rsidRPr="00F06AC3" w14:paraId="1017E907" w14:textId="77777777" w:rsidTr="00531B71">
        <w:trPr>
          <w:trHeight w:val="468"/>
        </w:trPr>
        <w:tc>
          <w:tcPr>
            <w:tcW w:w="1256" w:type="dxa"/>
          </w:tcPr>
          <w:p w14:paraId="30BC97C0" w14:textId="7017D494" w:rsidR="00F06AC3" w:rsidRPr="00F06AC3" w:rsidRDefault="00A62309" w:rsidP="00F06AC3">
            <w:pPr>
              <w:spacing w:before="120" w:after="120"/>
              <w:rPr>
                <w:rFonts w:ascii="Arial" w:hAnsi="Arial" w:cs="Arial"/>
                <w:sz w:val="16"/>
                <w:szCs w:val="16"/>
              </w:rPr>
            </w:pPr>
            <w:hyperlink r:id="rId9" w:history="1">
              <w:r w:rsidR="00F06AC3" w:rsidRPr="00F06AC3">
                <w:rPr>
                  <w:rStyle w:val="af0"/>
                  <w:rFonts w:ascii="Arial" w:hAnsi="Arial" w:cs="Arial"/>
                  <w:b/>
                  <w:bCs/>
                  <w:sz w:val="16"/>
                  <w:szCs w:val="16"/>
                </w:rPr>
                <w:t>R4-2014691</w:t>
              </w:r>
            </w:hyperlink>
          </w:p>
        </w:tc>
        <w:tc>
          <w:tcPr>
            <w:tcW w:w="1236" w:type="dxa"/>
          </w:tcPr>
          <w:p w14:paraId="4E167771" w14:textId="0D26368A"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CMCC</w:t>
            </w:r>
          </w:p>
        </w:tc>
        <w:tc>
          <w:tcPr>
            <w:tcW w:w="7139" w:type="dxa"/>
          </w:tcPr>
          <w:p w14:paraId="4EF109F5" w14:textId="78B4C872"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 xml:space="preserve">38.133 CR on </w:t>
            </w:r>
            <w:proofErr w:type="spellStart"/>
            <w:r w:rsidRPr="00F06AC3">
              <w:rPr>
                <w:rFonts w:ascii="Arial" w:hAnsi="Arial" w:cs="Arial"/>
                <w:sz w:val="16"/>
                <w:szCs w:val="16"/>
              </w:rPr>
              <w:t>CSSF</w:t>
            </w:r>
            <w:r w:rsidRPr="001059B9">
              <w:rPr>
                <w:rFonts w:ascii="Arial" w:hAnsi="Arial" w:cs="Arial"/>
                <w:sz w:val="16"/>
                <w:szCs w:val="16"/>
                <w:vertAlign w:val="subscript"/>
              </w:rPr>
              <w:t>intra</w:t>
            </w:r>
            <w:proofErr w:type="spellEnd"/>
            <w:r w:rsidRPr="00F06AC3">
              <w:rPr>
                <w:rFonts w:ascii="Arial" w:hAnsi="Arial" w:cs="Arial"/>
                <w:sz w:val="16"/>
                <w:szCs w:val="16"/>
              </w:rPr>
              <w:t xml:space="preserve"> for measurement period for intra-frequency measurements in connected mode for Rel-16 NR HST</w:t>
            </w:r>
          </w:p>
        </w:tc>
      </w:tr>
      <w:tr w:rsidR="00F06AC3" w:rsidRPr="00F06AC3" w14:paraId="32BD56CE" w14:textId="77777777" w:rsidTr="00531B71">
        <w:trPr>
          <w:trHeight w:val="468"/>
        </w:trPr>
        <w:tc>
          <w:tcPr>
            <w:tcW w:w="1256" w:type="dxa"/>
          </w:tcPr>
          <w:p w14:paraId="7B424D70" w14:textId="5D432A79" w:rsidR="00F06AC3" w:rsidRPr="00F06AC3" w:rsidRDefault="00A62309" w:rsidP="00F06AC3">
            <w:pPr>
              <w:spacing w:before="120" w:after="120"/>
              <w:rPr>
                <w:rFonts w:ascii="Arial" w:hAnsi="Arial" w:cs="Arial"/>
                <w:sz w:val="16"/>
                <w:szCs w:val="16"/>
              </w:rPr>
            </w:pPr>
            <w:hyperlink r:id="rId10" w:history="1">
              <w:r w:rsidR="00F06AC3" w:rsidRPr="00F06AC3">
                <w:rPr>
                  <w:rStyle w:val="af0"/>
                  <w:rFonts w:ascii="Arial" w:hAnsi="Arial" w:cs="Arial"/>
                  <w:b/>
                  <w:bCs/>
                  <w:sz w:val="16"/>
                  <w:szCs w:val="16"/>
                </w:rPr>
                <w:t>R4-2014964</w:t>
              </w:r>
            </w:hyperlink>
          </w:p>
        </w:tc>
        <w:tc>
          <w:tcPr>
            <w:tcW w:w="1236" w:type="dxa"/>
          </w:tcPr>
          <w:p w14:paraId="39A1C483" w14:textId="0E070A54" w:rsidR="00F06AC3" w:rsidRPr="00F06AC3" w:rsidRDefault="00F06AC3" w:rsidP="00F06AC3">
            <w:pPr>
              <w:spacing w:before="120" w:after="120"/>
              <w:rPr>
                <w:rFonts w:ascii="Arial" w:hAnsi="Arial" w:cs="Arial"/>
                <w:sz w:val="16"/>
                <w:szCs w:val="16"/>
              </w:rPr>
            </w:pPr>
            <w:proofErr w:type="spellStart"/>
            <w:proofErr w:type="gramStart"/>
            <w:r w:rsidRPr="00F06AC3">
              <w:rPr>
                <w:rFonts w:ascii="Arial" w:hAnsi="Arial" w:cs="Arial"/>
                <w:sz w:val="16"/>
                <w:szCs w:val="16"/>
              </w:rPr>
              <w:t>vivo,Huawei</w:t>
            </w:r>
            <w:proofErr w:type="spellEnd"/>
            <w:proofErr w:type="gramEnd"/>
            <w:r w:rsidRPr="00F06AC3">
              <w:rPr>
                <w:rFonts w:ascii="Arial" w:hAnsi="Arial" w:cs="Arial"/>
                <w:sz w:val="16"/>
                <w:szCs w:val="16"/>
              </w:rPr>
              <w:t xml:space="preserve">, </w:t>
            </w:r>
            <w:proofErr w:type="spellStart"/>
            <w:r w:rsidRPr="00F06AC3">
              <w:rPr>
                <w:rFonts w:ascii="Arial" w:hAnsi="Arial" w:cs="Arial"/>
                <w:sz w:val="16"/>
                <w:szCs w:val="16"/>
              </w:rPr>
              <w:t>HiSilicon</w:t>
            </w:r>
            <w:proofErr w:type="spellEnd"/>
          </w:p>
        </w:tc>
        <w:tc>
          <w:tcPr>
            <w:tcW w:w="7139" w:type="dxa"/>
          </w:tcPr>
          <w:p w14:paraId="0DFCB520" w14:textId="4A7AC615"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CR on IDLE state cell re-selection requirements for HST in 38.133</w:t>
            </w:r>
          </w:p>
        </w:tc>
      </w:tr>
      <w:tr w:rsidR="00F06AC3" w:rsidRPr="00F06AC3" w14:paraId="1B6FBED7" w14:textId="77777777" w:rsidTr="00531B71">
        <w:trPr>
          <w:trHeight w:val="468"/>
        </w:trPr>
        <w:tc>
          <w:tcPr>
            <w:tcW w:w="1256" w:type="dxa"/>
          </w:tcPr>
          <w:p w14:paraId="3E8908A2" w14:textId="38046366" w:rsidR="00F06AC3" w:rsidRPr="00F06AC3" w:rsidRDefault="00A62309" w:rsidP="00F06AC3">
            <w:pPr>
              <w:spacing w:before="120" w:after="120"/>
              <w:rPr>
                <w:rFonts w:ascii="Arial" w:hAnsi="Arial" w:cs="Arial"/>
                <w:sz w:val="16"/>
                <w:szCs w:val="16"/>
              </w:rPr>
            </w:pPr>
            <w:hyperlink r:id="rId11" w:history="1">
              <w:r w:rsidR="00F06AC3" w:rsidRPr="00F06AC3">
                <w:rPr>
                  <w:rStyle w:val="af0"/>
                  <w:rFonts w:ascii="Arial" w:hAnsi="Arial" w:cs="Arial"/>
                  <w:b/>
                  <w:bCs/>
                  <w:sz w:val="16"/>
                  <w:szCs w:val="16"/>
                </w:rPr>
                <w:t>R4-2014981</w:t>
              </w:r>
            </w:hyperlink>
          </w:p>
        </w:tc>
        <w:tc>
          <w:tcPr>
            <w:tcW w:w="1236" w:type="dxa"/>
          </w:tcPr>
          <w:p w14:paraId="2A1D1667" w14:textId="5EC290B9"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 xml:space="preserve">vivo, Huawei, </w:t>
            </w:r>
            <w:proofErr w:type="spellStart"/>
            <w:r w:rsidRPr="00F06AC3">
              <w:rPr>
                <w:rFonts w:ascii="Arial" w:hAnsi="Arial" w:cs="Arial"/>
                <w:sz w:val="16"/>
                <w:szCs w:val="16"/>
              </w:rPr>
              <w:t>HiSilicon</w:t>
            </w:r>
            <w:proofErr w:type="spellEnd"/>
          </w:p>
        </w:tc>
        <w:tc>
          <w:tcPr>
            <w:tcW w:w="7139" w:type="dxa"/>
          </w:tcPr>
          <w:p w14:paraId="38F1484F" w14:textId="2A27D193"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CR on IDLE state cell re-selection requirements for HST in 36.133</w:t>
            </w:r>
          </w:p>
        </w:tc>
      </w:tr>
      <w:tr w:rsidR="00F06AC3" w:rsidRPr="00F06AC3" w14:paraId="2061B7FE" w14:textId="77777777" w:rsidTr="00531B71">
        <w:trPr>
          <w:trHeight w:val="468"/>
        </w:trPr>
        <w:tc>
          <w:tcPr>
            <w:tcW w:w="1256" w:type="dxa"/>
          </w:tcPr>
          <w:p w14:paraId="6208AD3B" w14:textId="1B660B36" w:rsidR="00F06AC3" w:rsidRPr="00F06AC3" w:rsidRDefault="00A62309" w:rsidP="00F06AC3">
            <w:pPr>
              <w:spacing w:before="120" w:after="120"/>
              <w:rPr>
                <w:rFonts w:ascii="Arial" w:hAnsi="Arial" w:cs="Arial"/>
                <w:sz w:val="16"/>
                <w:szCs w:val="16"/>
              </w:rPr>
            </w:pPr>
            <w:hyperlink r:id="rId12" w:history="1">
              <w:r w:rsidR="00F06AC3" w:rsidRPr="00F06AC3">
                <w:rPr>
                  <w:rStyle w:val="af0"/>
                  <w:rFonts w:ascii="Arial" w:hAnsi="Arial" w:cs="Arial"/>
                  <w:b/>
                  <w:bCs/>
                  <w:sz w:val="16"/>
                  <w:szCs w:val="16"/>
                </w:rPr>
                <w:t>R4-2015156</w:t>
              </w:r>
            </w:hyperlink>
          </w:p>
        </w:tc>
        <w:tc>
          <w:tcPr>
            <w:tcW w:w="1236" w:type="dxa"/>
          </w:tcPr>
          <w:p w14:paraId="01EA9EBB" w14:textId="6936E6A4"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Ericsson</w:t>
            </w:r>
          </w:p>
        </w:tc>
        <w:tc>
          <w:tcPr>
            <w:tcW w:w="7139" w:type="dxa"/>
          </w:tcPr>
          <w:p w14:paraId="20D82DCC" w14:textId="549FC699"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Correction to high speed idle mode core requirement</w:t>
            </w:r>
          </w:p>
        </w:tc>
      </w:tr>
      <w:tr w:rsidR="00F06AC3" w:rsidRPr="00F06AC3" w14:paraId="4016817F" w14:textId="77777777" w:rsidTr="00531B71">
        <w:trPr>
          <w:trHeight w:val="468"/>
        </w:trPr>
        <w:tc>
          <w:tcPr>
            <w:tcW w:w="1256" w:type="dxa"/>
          </w:tcPr>
          <w:p w14:paraId="5FDC3D53" w14:textId="34C8D136" w:rsidR="00F06AC3" w:rsidRPr="00F06AC3" w:rsidRDefault="00A62309" w:rsidP="00F06AC3">
            <w:pPr>
              <w:spacing w:before="120" w:after="120"/>
              <w:rPr>
                <w:rFonts w:ascii="Arial" w:hAnsi="Arial" w:cs="Arial"/>
                <w:sz w:val="16"/>
                <w:szCs w:val="16"/>
              </w:rPr>
            </w:pPr>
            <w:hyperlink r:id="rId13" w:history="1">
              <w:r w:rsidR="00F06AC3" w:rsidRPr="00F06AC3">
                <w:rPr>
                  <w:rStyle w:val="af0"/>
                  <w:rFonts w:ascii="Arial" w:hAnsi="Arial" w:cs="Arial"/>
                  <w:b/>
                  <w:bCs/>
                  <w:sz w:val="16"/>
                  <w:szCs w:val="16"/>
                </w:rPr>
                <w:t>R4-2015492</w:t>
              </w:r>
            </w:hyperlink>
          </w:p>
        </w:tc>
        <w:tc>
          <w:tcPr>
            <w:tcW w:w="1236" w:type="dxa"/>
          </w:tcPr>
          <w:p w14:paraId="1F297FE2" w14:textId="7A3B0ED2"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 xml:space="preserve">Huawei, </w:t>
            </w:r>
            <w:proofErr w:type="spellStart"/>
            <w:r w:rsidRPr="00F06AC3">
              <w:rPr>
                <w:rFonts w:ascii="Arial" w:hAnsi="Arial" w:cs="Arial"/>
                <w:sz w:val="16"/>
                <w:szCs w:val="16"/>
              </w:rPr>
              <w:t>HiSilicon</w:t>
            </w:r>
            <w:proofErr w:type="spellEnd"/>
          </w:p>
        </w:tc>
        <w:tc>
          <w:tcPr>
            <w:tcW w:w="7139" w:type="dxa"/>
          </w:tcPr>
          <w:p w14:paraId="161BB5B4" w14:textId="1092BF64"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Correction on SSB based L1-RSRP Reporting for HST</w:t>
            </w:r>
          </w:p>
        </w:tc>
      </w:tr>
      <w:tr w:rsidR="00F06AC3" w:rsidRPr="00F06AC3" w14:paraId="3C34BD9E" w14:textId="77777777" w:rsidTr="00531B71">
        <w:trPr>
          <w:trHeight w:val="468"/>
        </w:trPr>
        <w:tc>
          <w:tcPr>
            <w:tcW w:w="1256" w:type="dxa"/>
          </w:tcPr>
          <w:p w14:paraId="3A72CD70" w14:textId="170EE01C" w:rsidR="00F06AC3" w:rsidRPr="00F06AC3" w:rsidRDefault="00A62309" w:rsidP="00F06AC3">
            <w:pPr>
              <w:spacing w:before="120" w:after="120"/>
              <w:rPr>
                <w:rFonts w:ascii="Arial" w:hAnsi="Arial" w:cs="Arial"/>
                <w:sz w:val="16"/>
                <w:szCs w:val="16"/>
              </w:rPr>
            </w:pPr>
            <w:hyperlink r:id="rId14" w:history="1">
              <w:r w:rsidR="00F06AC3" w:rsidRPr="00F06AC3">
                <w:rPr>
                  <w:rStyle w:val="af0"/>
                  <w:rFonts w:ascii="Arial" w:hAnsi="Arial" w:cs="Arial"/>
                  <w:b/>
                  <w:bCs/>
                  <w:sz w:val="16"/>
                  <w:szCs w:val="16"/>
                </w:rPr>
                <w:t>R4-2015804</w:t>
              </w:r>
            </w:hyperlink>
          </w:p>
        </w:tc>
        <w:tc>
          <w:tcPr>
            <w:tcW w:w="1236" w:type="dxa"/>
          </w:tcPr>
          <w:p w14:paraId="61401588" w14:textId="46B4880C"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ETSI MCC</w:t>
            </w:r>
          </w:p>
        </w:tc>
        <w:tc>
          <w:tcPr>
            <w:tcW w:w="7139" w:type="dxa"/>
          </w:tcPr>
          <w:p w14:paraId="7286E60F" w14:textId="68C510B4"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Correction of CR0972 implementation</w:t>
            </w:r>
          </w:p>
        </w:tc>
      </w:tr>
      <w:tr w:rsidR="00F06AC3" w:rsidRPr="00F06AC3" w14:paraId="2F66AC47" w14:textId="77777777" w:rsidTr="00531B71">
        <w:trPr>
          <w:trHeight w:val="468"/>
        </w:trPr>
        <w:tc>
          <w:tcPr>
            <w:tcW w:w="1256" w:type="dxa"/>
          </w:tcPr>
          <w:p w14:paraId="4E5B2D17" w14:textId="30B83D55" w:rsidR="00F06AC3" w:rsidRPr="00F06AC3" w:rsidRDefault="00A62309" w:rsidP="00F06AC3">
            <w:pPr>
              <w:spacing w:before="120" w:after="120"/>
              <w:rPr>
                <w:rFonts w:ascii="Arial" w:hAnsi="Arial" w:cs="Arial"/>
                <w:sz w:val="16"/>
                <w:szCs w:val="16"/>
              </w:rPr>
            </w:pPr>
            <w:hyperlink r:id="rId15" w:history="1">
              <w:r w:rsidR="00F06AC3" w:rsidRPr="00F06AC3">
                <w:rPr>
                  <w:rStyle w:val="af0"/>
                  <w:rFonts w:ascii="Arial" w:hAnsi="Arial" w:cs="Arial"/>
                  <w:b/>
                  <w:bCs/>
                  <w:sz w:val="16"/>
                  <w:szCs w:val="16"/>
                </w:rPr>
                <w:t>R4-2016207</w:t>
              </w:r>
            </w:hyperlink>
          </w:p>
        </w:tc>
        <w:tc>
          <w:tcPr>
            <w:tcW w:w="1236" w:type="dxa"/>
          </w:tcPr>
          <w:p w14:paraId="1ADDAB44" w14:textId="16D414A5"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Nokia, Nokia Shanghai Bell</w:t>
            </w:r>
          </w:p>
        </w:tc>
        <w:tc>
          <w:tcPr>
            <w:tcW w:w="7139" w:type="dxa"/>
          </w:tcPr>
          <w:p w14:paraId="4500165C" w14:textId="6B1EBE20"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 xml:space="preserve">CR to TS 38.133: Corrections to Tables 9.5.4.1-1 and 9.5.4.2-1.  </w:t>
            </w:r>
          </w:p>
        </w:tc>
      </w:tr>
      <w:tr w:rsidR="00F06AC3" w:rsidRPr="00F06AC3" w14:paraId="6DD837E7" w14:textId="77777777" w:rsidTr="00531B71">
        <w:trPr>
          <w:trHeight w:val="468"/>
        </w:trPr>
        <w:tc>
          <w:tcPr>
            <w:tcW w:w="1256" w:type="dxa"/>
          </w:tcPr>
          <w:p w14:paraId="16ABC6A6" w14:textId="17FD107B" w:rsidR="00F06AC3" w:rsidRPr="00F06AC3" w:rsidRDefault="00A62309" w:rsidP="00F06AC3">
            <w:pPr>
              <w:spacing w:before="120" w:after="120"/>
              <w:rPr>
                <w:rFonts w:ascii="Arial" w:hAnsi="Arial" w:cs="Arial"/>
                <w:b/>
                <w:bCs/>
                <w:color w:val="0000FF"/>
                <w:sz w:val="16"/>
                <w:szCs w:val="16"/>
                <w:u w:val="single"/>
              </w:rPr>
            </w:pPr>
            <w:hyperlink r:id="rId16" w:history="1">
              <w:r w:rsidR="00F06AC3" w:rsidRPr="00F06AC3">
                <w:rPr>
                  <w:rStyle w:val="af0"/>
                  <w:rFonts w:ascii="Arial" w:hAnsi="Arial" w:cs="Arial"/>
                  <w:b/>
                  <w:bCs/>
                  <w:sz w:val="16"/>
                  <w:szCs w:val="16"/>
                </w:rPr>
                <w:t>R4-2014220</w:t>
              </w:r>
            </w:hyperlink>
          </w:p>
        </w:tc>
        <w:tc>
          <w:tcPr>
            <w:tcW w:w="1236" w:type="dxa"/>
          </w:tcPr>
          <w:p w14:paraId="56F09DE1" w14:textId="77CF7F94"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Apple</w:t>
            </w:r>
          </w:p>
        </w:tc>
        <w:tc>
          <w:tcPr>
            <w:tcW w:w="7139" w:type="dxa"/>
          </w:tcPr>
          <w:p w14:paraId="28A8F620" w14:textId="77777777"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Observation 1: scaling factor CSSF is missing in high speed measurement period requirement.</w:t>
            </w:r>
          </w:p>
          <w:p w14:paraId="67E596D4" w14:textId="74F6F3CD"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Proposal 1: introduce CSSF in high speed measurement period requirement.</w:t>
            </w:r>
          </w:p>
        </w:tc>
      </w:tr>
      <w:tr w:rsidR="00F06AC3" w:rsidRPr="00F06AC3" w14:paraId="01CA9560" w14:textId="77777777" w:rsidTr="00531B71">
        <w:trPr>
          <w:trHeight w:val="468"/>
        </w:trPr>
        <w:tc>
          <w:tcPr>
            <w:tcW w:w="1256" w:type="dxa"/>
          </w:tcPr>
          <w:p w14:paraId="2C7AA12C" w14:textId="626DF30F" w:rsidR="00F06AC3" w:rsidRPr="00F06AC3" w:rsidRDefault="00A62309" w:rsidP="00F06AC3">
            <w:pPr>
              <w:spacing w:before="120" w:after="120"/>
              <w:rPr>
                <w:rFonts w:ascii="Arial" w:hAnsi="Arial" w:cs="Arial"/>
                <w:b/>
                <w:bCs/>
                <w:color w:val="0000FF"/>
                <w:sz w:val="16"/>
                <w:szCs w:val="16"/>
                <w:u w:val="single"/>
              </w:rPr>
            </w:pPr>
            <w:hyperlink r:id="rId17" w:history="1">
              <w:r w:rsidR="00F06AC3" w:rsidRPr="00F06AC3">
                <w:rPr>
                  <w:rStyle w:val="af0"/>
                  <w:rFonts w:ascii="Arial" w:hAnsi="Arial" w:cs="Arial"/>
                  <w:b/>
                  <w:bCs/>
                  <w:sz w:val="16"/>
                  <w:szCs w:val="16"/>
                </w:rPr>
                <w:t>R4-2014221</w:t>
              </w:r>
            </w:hyperlink>
          </w:p>
        </w:tc>
        <w:tc>
          <w:tcPr>
            <w:tcW w:w="1236" w:type="dxa"/>
          </w:tcPr>
          <w:p w14:paraId="7785D652" w14:textId="6E5E461A"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Apple</w:t>
            </w:r>
          </w:p>
        </w:tc>
        <w:tc>
          <w:tcPr>
            <w:tcW w:w="7139" w:type="dxa"/>
          </w:tcPr>
          <w:p w14:paraId="647BF09D" w14:textId="45B96AEE" w:rsidR="00F06AC3" w:rsidRPr="00F06AC3" w:rsidRDefault="00F06AC3" w:rsidP="00F06AC3">
            <w:pPr>
              <w:spacing w:after="0"/>
              <w:rPr>
                <w:rFonts w:ascii="Arial" w:eastAsiaTheme="minorEastAsia" w:hAnsi="Arial" w:cs="Arial"/>
                <w:sz w:val="16"/>
                <w:szCs w:val="16"/>
                <w:lang w:val="en-US" w:eastAsia="zh-CN"/>
              </w:rPr>
            </w:pPr>
            <w:r w:rsidRPr="00F06AC3">
              <w:rPr>
                <w:rFonts w:ascii="Arial" w:hAnsi="Arial" w:cs="Arial"/>
                <w:sz w:val="16"/>
                <w:szCs w:val="16"/>
              </w:rPr>
              <w:t>CR for HST intra-frequency measurement requirements</w:t>
            </w:r>
          </w:p>
        </w:tc>
      </w:tr>
    </w:tbl>
    <w:p w14:paraId="3E29E2AF" w14:textId="77777777" w:rsidR="00484C5D" w:rsidRPr="00A06E9C"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8EA351" w14:textId="46E3D683" w:rsidR="00EB1CB7" w:rsidRPr="00EB1CB7" w:rsidRDefault="00EB1CB7" w:rsidP="00EB1CB7">
      <w:pPr>
        <w:ind w:left="48"/>
        <w:rPr>
          <w:iCs/>
          <w:lang w:val="en-US" w:eastAsia="zh-CN"/>
        </w:rPr>
      </w:pPr>
      <w:r>
        <w:rPr>
          <w:rFonts w:hint="eastAsia"/>
          <w:iCs/>
          <w:lang w:val="en-US" w:eastAsia="zh-CN"/>
        </w:rPr>
        <w:t>Companies</w:t>
      </w:r>
      <w:r>
        <w:rPr>
          <w:iCs/>
          <w:lang w:val="en-US" w:eastAsia="zh-CN"/>
        </w:rPr>
        <w:t xml:space="preserve"> are encouraged to provide comments to the CRs.</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96E3C">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B1CB7" w:rsidRPr="00571777" w14:paraId="5F6B3FA4" w14:textId="77777777" w:rsidTr="00BE6417">
        <w:tc>
          <w:tcPr>
            <w:tcW w:w="9631" w:type="dxa"/>
            <w:gridSpan w:val="2"/>
          </w:tcPr>
          <w:p w14:paraId="72D13856" w14:textId="57404C90" w:rsidR="00EB1CB7" w:rsidRDefault="00EB1CB7" w:rsidP="00805BE8">
            <w:pPr>
              <w:spacing w:after="120"/>
              <w:rPr>
                <w:rFonts w:eastAsiaTheme="minorEastAsia"/>
                <w:color w:val="0070C0"/>
                <w:lang w:val="en-US" w:eastAsia="zh-CN"/>
              </w:rPr>
            </w:pPr>
            <w:r>
              <w:rPr>
                <w:rFonts w:eastAsiaTheme="minorEastAsia" w:hint="eastAsia"/>
                <w:lang w:eastAsia="zh-CN"/>
              </w:rPr>
              <w:t>C</w:t>
            </w:r>
            <w:r>
              <w:rPr>
                <w:rFonts w:eastAsiaTheme="minorEastAsia"/>
                <w:lang w:eastAsia="zh-CN"/>
              </w:rPr>
              <w:t>R</w:t>
            </w:r>
            <w:r w:rsidR="001059B9">
              <w:rPr>
                <w:rFonts w:eastAsiaTheme="minorEastAsia"/>
                <w:lang w:eastAsia="zh-CN"/>
              </w:rPr>
              <w:t>s</w:t>
            </w:r>
            <w:r>
              <w:rPr>
                <w:rFonts w:eastAsiaTheme="minorEastAsia"/>
                <w:lang w:eastAsia="zh-CN"/>
              </w:rPr>
              <w:t xml:space="preserve"> related to the </w:t>
            </w:r>
            <w:r w:rsidR="001059B9">
              <w:rPr>
                <w:rFonts w:eastAsiaTheme="minorEastAsia"/>
                <w:lang w:eastAsia="zh-CN"/>
              </w:rPr>
              <w:t xml:space="preserve">inter-RAT layer of </w:t>
            </w:r>
            <w:r>
              <w:rPr>
                <w:rFonts w:eastAsiaTheme="minorEastAsia"/>
                <w:lang w:eastAsia="zh-CN"/>
              </w:rPr>
              <w:t>high</w:t>
            </w:r>
            <w:r w:rsidR="00E766E5">
              <w:rPr>
                <w:rFonts w:eastAsiaTheme="minorEastAsia"/>
                <w:lang w:eastAsia="zh-CN"/>
              </w:rPr>
              <w:t>er</w:t>
            </w:r>
            <w:r>
              <w:rPr>
                <w:rFonts w:eastAsiaTheme="minorEastAsia"/>
                <w:lang w:eastAsia="zh-CN"/>
              </w:rPr>
              <w:t xml:space="preserve"> </w:t>
            </w:r>
            <w:r w:rsidR="001059B9">
              <w:rPr>
                <w:rFonts w:eastAsiaTheme="minorEastAsia"/>
                <w:lang w:eastAsia="zh-CN"/>
              </w:rPr>
              <w:t xml:space="preserve">priority when </w:t>
            </w:r>
            <w:proofErr w:type="spellStart"/>
            <w:r w:rsidR="00C06012" w:rsidRPr="00C06012">
              <w:rPr>
                <w:rFonts w:eastAsiaTheme="minorEastAsia"/>
                <w:lang w:eastAsia="zh-CN"/>
              </w:rPr>
              <w:t>Srxlev</w:t>
            </w:r>
            <w:proofErr w:type="spellEnd"/>
            <w:r w:rsidR="00C06012" w:rsidRPr="00C06012">
              <w:rPr>
                <w:rFonts w:eastAsiaTheme="minorEastAsia"/>
                <w:lang w:eastAsia="zh-CN"/>
              </w:rPr>
              <w:t xml:space="preserve"> &gt; </w:t>
            </w:r>
            <w:proofErr w:type="spellStart"/>
            <w:r w:rsidR="00C06012" w:rsidRPr="00C06012">
              <w:rPr>
                <w:rFonts w:eastAsiaTheme="minorEastAsia"/>
                <w:lang w:eastAsia="zh-CN"/>
              </w:rPr>
              <w:t>SnonIntraSearchP</w:t>
            </w:r>
            <w:proofErr w:type="spellEnd"/>
            <w:r w:rsidR="00C06012" w:rsidRPr="00C06012">
              <w:rPr>
                <w:rFonts w:eastAsiaTheme="minorEastAsia"/>
                <w:lang w:eastAsia="zh-CN"/>
              </w:rPr>
              <w:t xml:space="preserve"> and </w:t>
            </w:r>
            <w:proofErr w:type="spellStart"/>
            <w:r w:rsidR="00C06012" w:rsidRPr="00C06012">
              <w:rPr>
                <w:rFonts w:eastAsiaTheme="minorEastAsia"/>
                <w:lang w:eastAsia="zh-CN"/>
              </w:rPr>
              <w:t>Squal</w:t>
            </w:r>
            <w:proofErr w:type="spellEnd"/>
            <w:r w:rsidR="00C06012" w:rsidRPr="00C06012">
              <w:rPr>
                <w:rFonts w:eastAsiaTheme="minorEastAsia"/>
                <w:lang w:eastAsia="zh-CN"/>
              </w:rPr>
              <w:t xml:space="preserve"> &gt; </w:t>
            </w:r>
            <w:proofErr w:type="spellStart"/>
            <w:r w:rsidR="00C06012" w:rsidRPr="00C06012">
              <w:rPr>
                <w:rFonts w:eastAsiaTheme="minorEastAsia"/>
                <w:lang w:eastAsia="zh-CN"/>
              </w:rPr>
              <w:t>SnonIntraSearchQ</w:t>
            </w:r>
            <w:proofErr w:type="spellEnd"/>
          </w:p>
        </w:tc>
      </w:tr>
      <w:tr w:rsidR="001059B9" w:rsidRPr="00571777" w14:paraId="07DECF26" w14:textId="77777777" w:rsidTr="00496E3C">
        <w:tc>
          <w:tcPr>
            <w:tcW w:w="1232" w:type="dxa"/>
            <w:vMerge w:val="restart"/>
          </w:tcPr>
          <w:p w14:paraId="0C5E9EE2" w14:textId="77777777" w:rsidR="001059B9" w:rsidRPr="00C7769D" w:rsidRDefault="00A62309" w:rsidP="001059B9">
            <w:pPr>
              <w:spacing w:after="0"/>
              <w:rPr>
                <w:rFonts w:eastAsiaTheme="minorEastAsia"/>
                <w:color w:val="0070C0"/>
                <w:lang w:val="en-US" w:eastAsia="zh-CN"/>
              </w:rPr>
            </w:pPr>
            <w:hyperlink r:id="rId18" w:history="1">
              <w:r w:rsidR="001059B9" w:rsidRPr="00F06AC3">
                <w:rPr>
                  <w:rStyle w:val="af0"/>
                  <w:rFonts w:ascii="Arial" w:hAnsi="Arial" w:cs="Arial"/>
                  <w:b/>
                  <w:bCs/>
                  <w:sz w:val="16"/>
                  <w:szCs w:val="16"/>
                </w:rPr>
                <w:t>R4-2014964</w:t>
              </w:r>
            </w:hyperlink>
          </w:p>
          <w:p w14:paraId="41D5B081" w14:textId="159C2B15" w:rsidR="001059B9" w:rsidRPr="00C7769D" w:rsidRDefault="001059B9" w:rsidP="001059B9">
            <w:pPr>
              <w:spacing w:after="0"/>
              <w:rPr>
                <w:rFonts w:eastAsiaTheme="minorEastAsia"/>
                <w:color w:val="0070C0"/>
                <w:lang w:val="en-US" w:eastAsia="zh-CN"/>
              </w:rPr>
            </w:pPr>
            <w:r>
              <w:rPr>
                <w:rFonts w:ascii="Arial" w:hAnsi="Arial" w:cs="Arial"/>
                <w:b/>
                <w:bCs/>
                <w:color w:val="0000FF"/>
                <w:sz w:val="16"/>
                <w:szCs w:val="16"/>
                <w:u w:val="single"/>
              </w:rPr>
              <w:t>(</w:t>
            </w:r>
            <w:r w:rsidRPr="001059B9">
              <w:rPr>
                <w:rFonts w:ascii="Arial" w:eastAsiaTheme="minorEastAsia" w:hAnsi="Arial" w:cs="Arial"/>
                <w:b/>
                <w:color w:val="0000FF"/>
                <w:sz w:val="16"/>
                <w:szCs w:val="16"/>
                <w:u w:val="single"/>
                <w:lang w:eastAsia="zh-CN"/>
              </w:rPr>
              <w:t>vivo,</w:t>
            </w:r>
            <w:r>
              <w:rPr>
                <w:rFonts w:ascii="Arial" w:eastAsiaTheme="minorEastAsia" w:hAnsi="Arial" w:cs="Arial"/>
                <w:b/>
                <w:color w:val="0000FF"/>
                <w:sz w:val="16"/>
                <w:szCs w:val="16"/>
                <w:u w:val="single"/>
                <w:lang w:eastAsia="zh-CN"/>
              </w:rPr>
              <w:t xml:space="preserve"> </w:t>
            </w:r>
            <w:r w:rsidRPr="001059B9">
              <w:rPr>
                <w:rFonts w:ascii="Arial" w:eastAsiaTheme="minorEastAsia" w:hAnsi="Arial" w:cs="Arial"/>
                <w:b/>
                <w:color w:val="0000FF"/>
                <w:sz w:val="16"/>
                <w:szCs w:val="16"/>
                <w:u w:val="single"/>
                <w:lang w:eastAsia="zh-CN"/>
              </w:rPr>
              <w:t xml:space="preserve">Huawei, </w:t>
            </w:r>
            <w:proofErr w:type="spellStart"/>
            <w:r w:rsidRPr="001059B9">
              <w:rPr>
                <w:rFonts w:ascii="Arial" w:eastAsiaTheme="minorEastAsia" w:hAnsi="Arial" w:cs="Arial"/>
                <w:b/>
                <w:color w:val="0000FF"/>
                <w:sz w:val="16"/>
                <w:szCs w:val="16"/>
                <w:u w:val="single"/>
                <w:lang w:eastAsia="zh-CN"/>
              </w:rPr>
              <w:t>HiSilicon</w:t>
            </w:r>
            <w:proofErr w:type="spellEnd"/>
            <w:r w:rsidRPr="001059B9">
              <w:rPr>
                <w:rFonts w:ascii="Arial" w:eastAsiaTheme="minorEastAsia" w:hAnsi="Arial" w:cs="Arial"/>
                <w:b/>
                <w:color w:val="0000FF"/>
                <w:sz w:val="16"/>
                <w:szCs w:val="16"/>
                <w:u w:val="single"/>
                <w:lang w:eastAsia="zh-CN"/>
              </w:rPr>
              <w:t>)</w:t>
            </w:r>
          </w:p>
        </w:tc>
        <w:tc>
          <w:tcPr>
            <w:tcW w:w="8399" w:type="dxa"/>
          </w:tcPr>
          <w:p w14:paraId="4BB207B7" w14:textId="2D1E2F96" w:rsidR="001059B9" w:rsidRPr="003418CB" w:rsidRDefault="001059B9" w:rsidP="001059B9">
            <w:pPr>
              <w:spacing w:after="120"/>
              <w:rPr>
                <w:rFonts w:eastAsiaTheme="minorEastAsia"/>
                <w:color w:val="0070C0"/>
                <w:lang w:val="en-US" w:eastAsia="zh-CN"/>
              </w:rPr>
            </w:pPr>
            <w:r>
              <w:rPr>
                <w:rFonts w:eastAsiaTheme="minorEastAsia" w:hint="eastAsia"/>
                <w:color w:val="0070C0"/>
                <w:lang w:val="en-US" w:eastAsia="zh-CN"/>
              </w:rPr>
              <w:t>Company A</w:t>
            </w:r>
          </w:p>
        </w:tc>
      </w:tr>
      <w:tr w:rsidR="001059B9" w:rsidRPr="00571777" w14:paraId="6107E4A4" w14:textId="77777777" w:rsidTr="00496E3C">
        <w:tc>
          <w:tcPr>
            <w:tcW w:w="1232" w:type="dxa"/>
            <w:vMerge/>
          </w:tcPr>
          <w:p w14:paraId="5C77C2BE" w14:textId="77777777" w:rsidR="001059B9" w:rsidRDefault="001059B9" w:rsidP="001059B9">
            <w:pPr>
              <w:spacing w:after="120"/>
              <w:rPr>
                <w:rFonts w:eastAsiaTheme="minorEastAsia"/>
                <w:color w:val="0070C0"/>
                <w:lang w:val="en-US" w:eastAsia="zh-CN"/>
              </w:rPr>
            </w:pPr>
          </w:p>
        </w:tc>
        <w:tc>
          <w:tcPr>
            <w:tcW w:w="8399" w:type="dxa"/>
          </w:tcPr>
          <w:p w14:paraId="7976E3A3" w14:textId="458FCFFC" w:rsidR="001059B9" w:rsidRDefault="001059B9" w:rsidP="001059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059B9" w:rsidRPr="00571777" w14:paraId="629BFFB8" w14:textId="77777777" w:rsidTr="00496E3C">
        <w:tc>
          <w:tcPr>
            <w:tcW w:w="1232" w:type="dxa"/>
            <w:vMerge/>
          </w:tcPr>
          <w:p w14:paraId="52AF9FD7" w14:textId="77777777" w:rsidR="001059B9" w:rsidRDefault="001059B9" w:rsidP="001059B9">
            <w:pPr>
              <w:spacing w:after="120"/>
              <w:rPr>
                <w:rFonts w:eastAsiaTheme="minorEastAsia"/>
                <w:color w:val="0070C0"/>
                <w:lang w:val="en-US" w:eastAsia="zh-CN"/>
              </w:rPr>
            </w:pPr>
          </w:p>
        </w:tc>
        <w:tc>
          <w:tcPr>
            <w:tcW w:w="8399" w:type="dxa"/>
          </w:tcPr>
          <w:p w14:paraId="3693E3EE" w14:textId="77777777" w:rsidR="001059B9" w:rsidRDefault="001059B9" w:rsidP="001059B9">
            <w:pPr>
              <w:spacing w:after="120"/>
              <w:rPr>
                <w:rFonts w:eastAsiaTheme="minorEastAsia"/>
                <w:color w:val="0070C0"/>
                <w:lang w:val="en-US" w:eastAsia="zh-CN"/>
              </w:rPr>
            </w:pPr>
          </w:p>
        </w:tc>
      </w:tr>
      <w:tr w:rsidR="001059B9" w:rsidRPr="00571777" w14:paraId="5EF0FAF0" w14:textId="77777777" w:rsidTr="00496E3C">
        <w:tc>
          <w:tcPr>
            <w:tcW w:w="1232" w:type="dxa"/>
            <w:vMerge w:val="restart"/>
          </w:tcPr>
          <w:p w14:paraId="5D9A9CDB" w14:textId="77777777" w:rsidR="001059B9" w:rsidRDefault="00A62309" w:rsidP="001059B9">
            <w:pPr>
              <w:spacing w:after="0"/>
              <w:rPr>
                <w:rFonts w:ascii="Arial" w:hAnsi="Arial" w:cs="Arial"/>
                <w:b/>
                <w:bCs/>
                <w:color w:val="0000FF"/>
                <w:sz w:val="16"/>
                <w:szCs w:val="16"/>
                <w:u w:val="single"/>
              </w:rPr>
            </w:pPr>
            <w:hyperlink r:id="rId19" w:history="1">
              <w:r w:rsidR="001059B9" w:rsidRPr="00F06AC3">
                <w:rPr>
                  <w:rStyle w:val="af0"/>
                  <w:rFonts w:ascii="Arial" w:hAnsi="Arial" w:cs="Arial"/>
                  <w:b/>
                  <w:bCs/>
                  <w:sz w:val="16"/>
                  <w:szCs w:val="16"/>
                </w:rPr>
                <w:t>R4-2014981</w:t>
              </w:r>
            </w:hyperlink>
          </w:p>
          <w:p w14:paraId="68F6E76E" w14:textId="232D83CC" w:rsidR="001059B9" w:rsidRPr="001059B9" w:rsidRDefault="001059B9" w:rsidP="001059B9">
            <w:pPr>
              <w:spacing w:after="0"/>
              <w:rPr>
                <w:rFonts w:eastAsiaTheme="minorEastAsia"/>
                <w:color w:val="0070C0"/>
                <w:lang w:val="en-US" w:eastAsia="zh-CN"/>
              </w:rPr>
            </w:pPr>
            <w:r>
              <w:rPr>
                <w:rFonts w:ascii="Arial" w:eastAsiaTheme="minorEastAsia" w:hAnsi="Arial" w:cs="Arial" w:hint="eastAsia"/>
                <w:b/>
                <w:bCs/>
                <w:color w:val="0000FF"/>
                <w:sz w:val="16"/>
                <w:szCs w:val="16"/>
                <w:u w:val="single"/>
                <w:lang w:eastAsia="zh-CN"/>
              </w:rPr>
              <w:t>(</w:t>
            </w:r>
            <w:r w:rsidRPr="001059B9">
              <w:rPr>
                <w:rFonts w:ascii="Arial" w:eastAsiaTheme="minorEastAsia" w:hAnsi="Arial" w:cs="Arial"/>
                <w:b/>
                <w:color w:val="0000FF"/>
                <w:sz w:val="16"/>
                <w:szCs w:val="16"/>
                <w:u w:val="single"/>
                <w:lang w:eastAsia="zh-CN"/>
              </w:rPr>
              <w:t>vivo,</w:t>
            </w:r>
            <w:r>
              <w:rPr>
                <w:rFonts w:ascii="Arial" w:eastAsiaTheme="minorEastAsia" w:hAnsi="Arial" w:cs="Arial"/>
                <w:b/>
                <w:color w:val="0000FF"/>
                <w:sz w:val="16"/>
                <w:szCs w:val="16"/>
                <w:u w:val="single"/>
                <w:lang w:eastAsia="zh-CN"/>
              </w:rPr>
              <w:t xml:space="preserve"> </w:t>
            </w:r>
            <w:r w:rsidRPr="001059B9">
              <w:rPr>
                <w:rFonts w:ascii="Arial" w:eastAsiaTheme="minorEastAsia" w:hAnsi="Arial" w:cs="Arial"/>
                <w:b/>
                <w:color w:val="0000FF"/>
                <w:sz w:val="16"/>
                <w:szCs w:val="16"/>
                <w:u w:val="single"/>
                <w:lang w:eastAsia="zh-CN"/>
              </w:rPr>
              <w:t xml:space="preserve">Huawei, </w:t>
            </w:r>
            <w:proofErr w:type="spellStart"/>
            <w:r w:rsidRPr="001059B9">
              <w:rPr>
                <w:rFonts w:ascii="Arial" w:eastAsiaTheme="minorEastAsia" w:hAnsi="Arial" w:cs="Arial"/>
                <w:b/>
                <w:color w:val="0000FF"/>
                <w:sz w:val="16"/>
                <w:szCs w:val="16"/>
                <w:u w:val="single"/>
                <w:lang w:eastAsia="zh-CN"/>
              </w:rPr>
              <w:t>HiSilicon</w:t>
            </w:r>
            <w:proofErr w:type="spellEnd"/>
            <w:r>
              <w:rPr>
                <w:rFonts w:ascii="Arial" w:eastAsiaTheme="minorEastAsia" w:hAnsi="Arial" w:cs="Arial"/>
                <w:b/>
                <w:bCs/>
                <w:color w:val="0000FF"/>
                <w:sz w:val="16"/>
                <w:szCs w:val="16"/>
                <w:u w:val="single"/>
                <w:lang w:eastAsia="zh-CN"/>
              </w:rPr>
              <w:t>)</w:t>
            </w:r>
          </w:p>
        </w:tc>
        <w:tc>
          <w:tcPr>
            <w:tcW w:w="8399" w:type="dxa"/>
          </w:tcPr>
          <w:p w14:paraId="63195C26" w14:textId="72A7FCE0" w:rsidR="001059B9" w:rsidRDefault="001059B9" w:rsidP="001059B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96E3C">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96E3C">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1059B9" w:rsidRPr="00571777" w14:paraId="0EEE28D2" w14:textId="77777777" w:rsidTr="00E6634B">
        <w:tc>
          <w:tcPr>
            <w:tcW w:w="9631" w:type="dxa"/>
            <w:gridSpan w:val="2"/>
          </w:tcPr>
          <w:p w14:paraId="087BC2D5" w14:textId="2611013F" w:rsidR="001059B9" w:rsidRDefault="001059B9" w:rsidP="00B61BED">
            <w:pPr>
              <w:spacing w:after="120"/>
              <w:rPr>
                <w:rFonts w:eastAsiaTheme="minorEastAsia"/>
                <w:color w:val="0070C0"/>
                <w:lang w:val="en-US" w:eastAsia="zh-CN"/>
              </w:rPr>
            </w:pPr>
            <w:r>
              <w:rPr>
                <w:rFonts w:eastAsiaTheme="minorEastAsia" w:hint="eastAsia"/>
                <w:lang w:eastAsia="zh-CN"/>
              </w:rPr>
              <w:t>C</w:t>
            </w:r>
            <w:r>
              <w:rPr>
                <w:rFonts w:eastAsiaTheme="minorEastAsia"/>
                <w:lang w:eastAsia="zh-CN"/>
              </w:rPr>
              <w:t xml:space="preserve">Rs related to </w:t>
            </w:r>
            <w:proofErr w:type="spellStart"/>
            <w:r w:rsidRPr="00F06AC3">
              <w:rPr>
                <w:rFonts w:ascii="Arial" w:hAnsi="Arial" w:cs="Arial"/>
                <w:sz w:val="16"/>
                <w:szCs w:val="16"/>
              </w:rPr>
              <w:t>CSSF</w:t>
            </w:r>
            <w:r w:rsidRPr="001059B9">
              <w:rPr>
                <w:rFonts w:ascii="Arial" w:hAnsi="Arial" w:cs="Arial"/>
                <w:sz w:val="16"/>
                <w:szCs w:val="16"/>
                <w:vertAlign w:val="subscript"/>
              </w:rPr>
              <w:t>intra</w:t>
            </w:r>
            <w:proofErr w:type="spellEnd"/>
            <w:r w:rsidRPr="00F06AC3">
              <w:rPr>
                <w:rFonts w:ascii="Arial" w:hAnsi="Arial" w:cs="Arial"/>
                <w:sz w:val="16"/>
                <w:szCs w:val="16"/>
              </w:rPr>
              <w:t xml:space="preserve"> for measurement period for intra-frequency measurements in connected mode</w:t>
            </w:r>
          </w:p>
        </w:tc>
      </w:tr>
      <w:tr w:rsidR="00B61BED" w:rsidRPr="00571777" w14:paraId="5FB2406B" w14:textId="77777777" w:rsidTr="00496E3C">
        <w:tc>
          <w:tcPr>
            <w:tcW w:w="1232" w:type="dxa"/>
            <w:vMerge w:val="restart"/>
          </w:tcPr>
          <w:p w14:paraId="37A4418A" w14:textId="003E95EE" w:rsidR="00B61BED" w:rsidRPr="00C7769D" w:rsidRDefault="00A62309" w:rsidP="00B61BED">
            <w:pPr>
              <w:spacing w:after="120"/>
              <w:rPr>
                <w:rFonts w:eastAsiaTheme="minorEastAsia"/>
                <w:color w:val="0070C0"/>
                <w:lang w:val="en-US" w:eastAsia="zh-CN"/>
              </w:rPr>
            </w:pPr>
            <w:hyperlink r:id="rId20" w:history="1">
              <w:r w:rsidR="001059B9" w:rsidRPr="00F06AC3">
                <w:rPr>
                  <w:rStyle w:val="af0"/>
                  <w:rFonts w:ascii="Arial" w:hAnsi="Arial" w:cs="Arial"/>
                  <w:b/>
                  <w:bCs/>
                  <w:sz w:val="16"/>
                  <w:szCs w:val="16"/>
                </w:rPr>
                <w:t>R4-2014691</w:t>
              </w:r>
            </w:hyperlink>
            <w:r w:rsidR="001059B9">
              <w:rPr>
                <w:rFonts w:ascii="Arial" w:eastAsiaTheme="minorEastAsia" w:hAnsi="Arial" w:cs="Arial" w:hint="eastAsia"/>
                <w:b/>
                <w:color w:val="0000FF"/>
                <w:sz w:val="16"/>
                <w:szCs w:val="16"/>
                <w:u w:val="single"/>
                <w:lang w:eastAsia="zh-CN"/>
              </w:rPr>
              <w:t xml:space="preserve"> </w:t>
            </w:r>
            <w:r w:rsidR="00B61BED">
              <w:rPr>
                <w:rFonts w:ascii="Arial" w:eastAsiaTheme="minorEastAsia" w:hAnsi="Arial" w:cs="Arial" w:hint="eastAsia"/>
                <w:b/>
                <w:color w:val="0000FF"/>
                <w:sz w:val="16"/>
                <w:szCs w:val="16"/>
                <w:u w:val="single"/>
                <w:lang w:eastAsia="zh-CN"/>
              </w:rPr>
              <w:t>(</w:t>
            </w:r>
            <w:r w:rsidR="001059B9">
              <w:rPr>
                <w:rFonts w:ascii="Arial" w:eastAsiaTheme="minorEastAsia" w:hAnsi="Arial" w:cs="Arial"/>
                <w:b/>
                <w:color w:val="0000FF"/>
                <w:sz w:val="16"/>
                <w:szCs w:val="16"/>
                <w:u w:val="single"/>
                <w:lang w:eastAsia="zh-CN"/>
              </w:rPr>
              <w:t>CMCC</w:t>
            </w:r>
            <w:r w:rsidR="00B61BED">
              <w:rPr>
                <w:rFonts w:ascii="Arial" w:eastAsiaTheme="minorEastAsia" w:hAnsi="Arial" w:cs="Arial"/>
                <w:b/>
                <w:color w:val="0000FF"/>
                <w:sz w:val="16"/>
                <w:szCs w:val="16"/>
                <w:u w:val="single"/>
                <w:lang w:eastAsia="zh-CN"/>
              </w:rPr>
              <w:t>)</w:t>
            </w:r>
          </w:p>
        </w:tc>
        <w:tc>
          <w:tcPr>
            <w:tcW w:w="8399" w:type="dxa"/>
          </w:tcPr>
          <w:p w14:paraId="33730C79" w14:textId="6097E34A"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 A</w:t>
            </w:r>
          </w:p>
        </w:tc>
      </w:tr>
      <w:tr w:rsidR="00B61BED" w:rsidRPr="00571777" w14:paraId="71629352" w14:textId="77777777" w:rsidTr="00496E3C">
        <w:tc>
          <w:tcPr>
            <w:tcW w:w="1232" w:type="dxa"/>
            <w:vMerge/>
          </w:tcPr>
          <w:p w14:paraId="545E2721" w14:textId="77777777" w:rsidR="00B61BED" w:rsidRDefault="00B61BED" w:rsidP="00B61BED">
            <w:pPr>
              <w:spacing w:after="120"/>
              <w:rPr>
                <w:rFonts w:eastAsiaTheme="minorEastAsia"/>
                <w:color w:val="0070C0"/>
                <w:lang w:val="en-US" w:eastAsia="zh-CN"/>
              </w:rPr>
            </w:pPr>
          </w:p>
        </w:tc>
        <w:tc>
          <w:tcPr>
            <w:tcW w:w="8399" w:type="dxa"/>
          </w:tcPr>
          <w:p w14:paraId="3B100A29" w14:textId="3DF77E20"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769D" w:rsidRPr="00571777" w14:paraId="17480AED" w14:textId="77777777" w:rsidTr="00496E3C">
        <w:tc>
          <w:tcPr>
            <w:tcW w:w="1232" w:type="dxa"/>
            <w:vMerge/>
          </w:tcPr>
          <w:p w14:paraId="6DBA951E" w14:textId="77777777" w:rsidR="00C7769D" w:rsidRDefault="00C7769D" w:rsidP="00571777">
            <w:pPr>
              <w:spacing w:after="120"/>
              <w:rPr>
                <w:rFonts w:eastAsiaTheme="minorEastAsia"/>
                <w:color w:val="0070C0"/>
                <w:lang w:val="en-US" w:eastAsia="zh-CN"/>
              </w:rPr>
            </w:pPr>
          </w:p>
        </w:tc>
        <w:tc>
          <w:tcPr>
            <w:tcW w:w="8399" w:type="dxa"/>
          </w:tcPr>
          <w:p w14:paraId="29F78222" w14:textId="77777777" w:rsidR="00C7769D" w:rsidRDefault="00C7769D" w:rsidP="00571777">
            <w:pPr>
              <w:spacing w:after="120"/>
              <w:rPr>
                <w:rFonts w:eastAsiaTheme="minorEastAsia"/>
                <w:color w:val="0070C0"/>
                <w:lang w:val="en-US" w:eastAsia="zh-CN"/>
              </w:rPr>
            </w:pPr>
          </w:p>
        </w:tc>
      </w:tr>
      <w:tr w:rsidR="00B61BED" w:rsidRPr="00571777" w14:paraId="5492CFE8" w14:textId="77777777" w:rsidTr="00496E3C">
        <w:tc>
          <w:tcPr>
            <w:tcW w:w="1232" w:type="dxa"/>
            <w:vMerge w:val="restart"/>
          </w:tcPr>
          <w:p w14:paraId="2D244688" w14:textId="35478938" w:rsidR="00B61BED" w:rsidRPr="00B61BED" w:rsidRDefault="00A62309" w:rsidP="00B61BED">
            <w:pPr>
              <w:spacing w:after="120"/>
              <w:rPr>
                <w:rFonts w:ascii="Arial" w:eastAsiaTheme="minorEastAsia" w:hAnsi="Arial" w:cs="Arial"/>
                <w:b/>
                <w:bCs/>
                <w:color w:val="0000FF"/>
                <w:sz w:val="16"/>
                <w:szCs w:val="16"/>
                <w:u w:val="single"/>
                <w:lang w:eastAsia="zh-CN"/>
              </w:rPr>
            </w:pPr>
            <w:hyperlink r:id="rId21" w:history="1">
              <w:r w:rsidR="001059B9" w:rsidRPr="00F06AC3">
                <w:rPr>
                  <w:rStyle w:val="af0"/>
                  <w:rFonts w:ascii="Arial" w:hAnsi="Arial" w:cs="Arial"/>
                  <w:b/>
                  <w:bCs/>
                  <w:sz w:val="16"/>
                  <w:szCs w:val="16"/>
                </w:rPr>
                <w:t>R4-2014221</w:t>
              </w:r>
            </w:hyperlink>
            <w:r w:rsidR="001059B9">
              <w:rPr>
                <w:rFonts w:ascii="Arial" w:eastAsiaTheme="minorEastAsia" w:hAnsi="Arial" w:cs="Arial" w:hint="eastAsia"/>
                <w:b/>
                <w:bCs/>
                <w:color w:val="0000FF"/>
                <w:sz w:val="16"/>
                <w:szCs w:val="16"/>
                <w:u w:val="single"/>
                <w:lang w:eastAsia="zh-CN"/>
              </w:rPr>
              <w:t xml:space="preserve"> </w:t>
            </w:r>
            <w:r w:rsidR="00B61BED">
              <w:rPr>
                <w:rFonts w:ascii="Arial" w:eastAsiaTheme="minorEastAsia" w:hAnsi="Arial" w:cs="Arial" w:hint="eastAsia"/>
                <w:b/>
                <w:bCs/>
                <w:color w:val="0000FF"/>
                <w:sz w:val="16"/>
                <w:szCs w:val="16"/>
                <w:u w:val="single"/>
                <w:lang w:eastAsia="zh-CN"/>
              </w:rPr>
              <w:t>(</w:t>
            </w:r>
            <w:r w:rsidR="001059B9">
              <w:rPr>
                <w:rFonts w:ascii="Arial" w:eastAsiaTheme="minorEastAsia" w:hAnsi="Arial" w:cs="Arial"/>
                <w:b/>
                <w:bCs/>
                <w:color w:val="0000FF"/>
                <w:sz w:val="16"/>
                <w:szCs w:val="16"/>
                <w:u w:val="single"/>
                <w:lang w:eastAsia="zh-CN"/>
              </w:rPr>
              <w:t>Apple</w:t>
            </w:r>
            <w:r w:rsidR="00B61BED">
              <w:rPr>
                <w:rFonts w:ascii="Arial" w:eastAsiaTheme="minorEastAsia" w:hAnsi="Arial" w:cs="Arial"/>
                <w:b/>
                <w:bCs/>
                <w:color w:val="0000FF"/>
                <w:sz w:val="16"/>
                <w:szCs w:val="16"/>
                <w:u w:val="single"/>
                <w:lang w:eastAsia="zh-CN"/>
              </w:rPr>
              <w:t>)</w:t>
            </w:r>
          </w:p>
        </w:tc>
        <w:tc>
          <w:tcPr>
            <w:tcW w:w="8399" w:type="dxa"/>
          </w:tcPr>
          <w:p w14:paraId="63B291DE" w14:textId="73C3DC2B"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 A</w:t>
            </w:r>
          </w:p>
        </w:tc>
      </w:tr>
      <w:tr w:rsidR="00B61BED" w:rsidRPr="00571777" w14:paraId="02A25902" w14:textId="77777777" w:rsidTr="00496E3C">
        <w:tc>
          <w:tcPr>
            <w:tcW w:w="1232" w:type="dxa"/>
            <w:vMerge/>
          </w:tcPr>
          <w:p w14:paraId="1F3EE474" w14:textId="77777777" w:rsidR="00B61BED" w:rsidRDefault="00B61BED" w:rsidP="00B61BED">
            <w:pPr>
              <w:spacing w:after="120"/>
              <w:rPr>
                <w:rFonts w:eastAsiaTheme="minorEastAsia"/>
                <w:color w:val="0070C0"/>
                <w:lang w:val="en-US" w:eastAsia="zh-CN"/>
              </w:rPr>
            </w:pPr>
          </w:p>
        </w:tc>
        <w:tc>
          <w:tcPr>
            <w:tcW w:w="8399" w:type="dxa"/>
          </w:tcPr>
          <w:p w14:paraId="4ACF0291" w14:textId="3BE25163"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769D" w:rsidRPr="00571777" w14:paraId="6537D791" w14:textId="77777777" w:rsidTr="00496E3C">
        <w:tc>
          <w:tcPr>
            <w:tcW w:w="1232" w:type="dxa"/>
            <w:vMerge/>
          </w:tcPr>
          <w:p w14:paraId="293D5D85" w14:textId="77777777" w:rsidR="00C7769D" w:rsidRDefault="00C7769D" w:rsidP="00571777">
            <w:pPr>
              <w:spacing w:after="120"/>
              <w:rPr>
                <w:rFonts w:eastAsiaTheme="minorEastAsia"/>
                <w:color w:val="0070C0"/>
                <w:lang w:val="en-US" w:eastAsia="zh-CN"/>
              </w:rPr>
            </w:pPr>
          </w:p>
        </w:tc>
        <w:tc>
          <w:tcPr>
            <w:tcW w:w="8399" w:type="dxa"/>
          </w:tcPr>
          <w:p w14:paraId="32398F36" w14:textId="77777777" w:rsidR="00C7769D" w:rsidRDefault="00C7769D" w:rsidP="00571777">
            <w:pPr>
              <w:spacing w:after="120"/>
              <w:rPr>
                <w:rFonts w:eastAsiaTheme="minorEastAsia"/>
                <w:color w:val="0070C0"/>
                <w:lang w:val="en-US" w:eastAsia="zh-CN"/>
              </w:rPr>
            </w:pPr>
          </w:p>
        </w:tc>
      </w:tr>
      <w:tr w:rsidR="001059B9" w:rsidRPr="00571777" w14:paraId="6E52BF67" w14:textId="77777777" w:rsidTr="00FB6344">
        <w:tc>
          <w:tcPr>
            <w:tcW w:w="9631" w:type="dxa"/>
            <w:gridSpan w:val="2"/>
          </w:tcPr>
          <w:p w14:paraId="46A9774E" w14:textId="6D4A4BDC" w:rsidR="001059B9" w:rsidRDefault="001059B9" w:rsidP="00B61BED">
            <w:pPr>
              <w:spacing w:after="120"/>
              <w:rPr>
                <w:rFonts w:eastAsiaTheme="minorEastAsia"/>
                <w:color w:val="0070C0"/>
                <w:lang w:val="en-US" w:eastAsia="zh-CN"/>
              </w:rPr>
            </w:pPr>
            <w:r>
              <w:rPr>
                <w:rFonts w:eastAsiaTheme="minorEastAsia" w:hint="eastAsia"/>
                <w:lang w:eastAsia="zh-CN"/>
              </w:rPr>
              <w:lastRenderedPageBreak/>
              <w:t>C</w:t>
            </w:r>
            <w:r>
              <w:rPr>
                <w:rFonts w:eastAsiaTheme="minorEastAsia"/>
                <w:lang w:eastAsia="zh-CN"/>
              </w:rPr>
              <w:t xml:space="preserve">Rs related to the correction of </w:t>
            </w:r>
            <w:r>
              <w:rPr>
                <w:noProof/>
              </w:rPr>
              <w:t xml:space="preserve">the title and table number for Table 4.2.2.3-1 and Table 4.2.2.3-2 (agreed CR </w:t>
            </w:r>
            <w:r w:rsidR="00C96307" w:rsidRPr="00C96307">
              <w:rPr>
                <w:noProof/>
              </w:rPr>
              <w:t>R4-2010078</w:t>
            </w:r>
            <w:r>
              <w:rPr>
                <w:noProof/>
              </w:rPr>
              <w:t xml:space="preserve"> in RAN4 #96 was not correctly implemented to the spec)</w:t>
            </w:r>
          </w:p>
        </w:tc>
      </w:tr>
      <w:tr w:rsidR="00B61BED" w:rsidRPr="00571777" w14:paraId="3A1D6786" w14:textId="77777777" w:rsidTr="00496E3C">
        <w:tc>
          <w:tcPr>
            <w:tcW w:w="1232" w:type="dxa"/>
            <w:vMerge w:val="restart"/>
          </w:tcPr>
          <w:p w14:paraId="615C4BEE" w14:textId="03217C8B" w:rsidR="00B61BED" w:rsidRPr="00B61BED" w:rsidRDefault="00A62309" w:rsidP="00B61BED">
            <w:pPr>
              <w:spacing w:after="120"/>
              <w:rPr>
                <w:rFonts w:ascii="Arial" w:eastAsiaTheme="minorEastAsia" w:hAnsi="Arial" w:cs="Arial"/>
                <w:b/>
                <w:bCs/>
                <w:color w:val="0000FF"/>
                <w:sz w:val="16"/>
                <w:szCs w:val="16"/>
                <w:u w:val="single"/>
                <w:lang w:eastAsia="zh-CN"/>
              </w:rPr>
            </w:pPr>
            <w:hyperlink r:id="rId22" w:history="1">
              <w:r w:rsidR="00C96307" w:rsidRPr="00F06AC3">
                <w:rPr>
                  <w:rStyle w:val="af0"/>
                  <w:rFonts w:ascii="Arial" w:hAnsi="Arial" w:cs="Arial"/>
                  <w:b/>
                  <w:bCs/>
                  <w:sz w:val="16"/>
                  <w:szCs w:val="16"/>
                </w:rPr>
                <w:t>R4-2015804</w:t>
              </w:r>
            </w:hyperlink>
            <w:r w:rsidR="00C96307">
              <w:rPr>
                <w:rFonts w:ascii="Arial" w:eastAsiaTheme="minorEastAsia" w:hAnsi="Arial" w:cs="Arial" w:hint="eastAsia"/>
                <w:b/>
                <w:bCs/>
                <w:color w:val="0000FF"/>
                <w:sz w:val="16"/>
                <w:szCs w:val="16"/>
                <w:u w:val="single"/>
                <w:lang w:eastAsia="zh-CN"/>
              </w:rPr>
              <w:t xml:space="preserve"> </w:t>
            </w:r>
            <w:r w:rsidR="00B61BED">
              <w:rPr>
                <w:rFonts w:ascii="Arial" w:eastAsiaTheme="minorEastAsia" w:hAnsi="Arial" w:cs="Arial" w:hint="eastAsia"/>
                <w:b/>
                <w:bCs/>
                <w:color w:val="0000FF"/>
                <w:sz w:val="16"/>
                <w:szCs w:val="16"/>
                <w:u w:val="single"/>
                <w:lang w:eastAsia="zh-CN"/>
              </w:rPr>
              <w:t>(</w:t>
            </w:r>
            <w:r w:rsidR="00C96307" w:rsidRPr="00C96307">
              <w:rPr>
                <w:rFonts w:ascii="Arial" w:eastAsiaTheme="minorEastAsia" w:hAnsi="Arial" w:cs="Arial"/>
                <w:b/>
                <w:bCs/>
                <w:color w:val="0000FF"/>
                <w:sz w:val="16"/>
                <w:szCs w:val="16"/>
                <w:u w:val="single"/>
                <w:lang w:eastAsia="zh-CN"/>
              </w:rPr>
              <w:t>ETSI MCC</w:t>
            </w:r>
            <w:r w:rsidR="00B61BED">
              <w:rPr>
                <w:rFonts w:ascii="Arial" w:eastAsiaTheme="minorEastAsia" w:hAnsi="Arial" w:cs="Arial"/>
                <w:b/>
                <w:bCs/>
                <w:color w:val="0000FF"/>
                <w:sz w:val="16"/>
                <w:szCs w:val="16"/>
                <w:u w:val="single"/>
                <w:lang w:eastAsia="zh-CN"/>
              </w:rPr>
              <w:t>)</w:t>
            </w:r>
          </w:p>
        </w:tc>
        <w:tc>
          <w:tcPr>
            <w:tcW w:w="8399" w:type="dxa"/>
          </w:tcPr>
          <w:p w14:paraId="2CD9C9BF" w14:textId="778F3A3E"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 A</w:t>
            </w:r>
          </w:p>
        </w:tc>
      </w:tr>
      <w:tr w:rsidR="00B61BED" w:rsidRPr="00571777" w14:paraId="5DD9154B" w14:textId="77777777" w:rsidTr="00496E3C">
        <w:tc>
          <w:tcPr>
            <w:tcW w:w="1232" w:type="dxa"/>
            <w:vMerge/>
          </w:tcPr>
          <w:p w14:paraId="15194FEE" w14:textId="77777777" w:rsidR="00B61BED" w:rsidRDefault="00B61BED" w:rsidP="00B61BED">
            <w:pPr>
              <w:spacing w:after="120"/>
              <w:rPr>
                <w:rFonts w:eastAsiaTheme="minorEastAsia"/>
                <w:color w:val="0070C0"/>
                <w:lang w:val="en-US" w:eastAsia="zh-CN"/>
              </w:rPr>
            </w:pPr>
          </w:p>
        </w:tc>
        <w:tc>
          <w:tcPr>
            <w:tcW w:w="8399" w:type="dxa"/>
          </w:tcPr>
          <w:p w14:paraId="071C258C" w14:textId="4CBA4B1E"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769D" w:rsidRPr="00571777" w14:paraId="6DD60D2E" w14:textId="77777777" w:rsidTr="00496E3C">
        <w:tc>
          <w:tcPr>
            <w:tcW w:w="1232" w:type="dxa"/>
            <w:vMerge/>
          </w:tcPr>
          <w:p w14:paraId="6C12C93E" w14:textId="77777777" w:rsidR="00C7769D" w:rsidRDefault="00C7769D" w:rsidP="00571777">
            <w:pPr>
              <w:spacing w:after="120"/>
              <w:rPr>
                <w:rFonts w:eastAsiaTheme="minorEastAsia"/>
                <w:color w:val="0070C0"/>
                <w:lang w:val="en-US" w:eastAsia="zh-CN"/>
              </w:rPr>
            </w:pPr>
          </w:p>
        </w:tc>
        <w:tc>
          <w:tcPr>
            <w:tcW w:w="8399" w:type="dxa"/>
          </w:tcPr>
          <w:p w14:paraId="27BF380D" w14:textId="77777777" w:rsidR="00C7769D" w:rsidRDefault="00C7769D" w:rsidP="00571777">
            <w:pPr>
              <w:spacing w:after="120"/>
              <w:rPr>
                <w:rFonts w:eastAsiaTheme="minorEastAsia"/>
                <w:color w:val="0070C0"/>
                <w:lang w:val="en-US" w:eastAsia="zh-CN"/>
              </w:rPr>
            </w:pPr>
          </w:p>
        </w:tc>
      </w:tr>
      <w:tr w:rsidR="00B61BED" w:rsidRPr="00571777" w14:paraId="034CA3EB" w14:textId="77777777" w:rsidTr="00496E3C">
        <w:tc>
          <w:tcPr>
            <w:tcW w:w="1232" w:type="dxa"/>
            <w:vMerge w:val="restart"/>
          </w:tcPr>
          <w:p w14:paraId="25A072E5" w14:textId="30A963FB" w:rsidR="00B61BED" w:rsidRPr="00B61BED" w:rsidRDefault="00A62309" w:rsidP="00B61BED">
            <w:pPr>
              <w:spacing w:after="120"/>
              <w:rPr>
                <w:rFonts w:ascii="Arial" w:eastAsiaTheme="minorEastAsia" w:hAnsi="Arial" w:cs="Arial"/>
                <w:b/>
                <w:bCs/>
                <w:color w:val="0000FF"/>
                <w:sz w:val="16"/>
                <w:szCs w:val="16"/>
                <w:u w:val="single"/>
                <w:lang w:eastAsia="zh-CN"/>
              </w:rPr>
            </w:pPr>
            <w:hyperlink r:id="rId23" w:history="1">
              <w:r w:rsidR="00C96307" w:rsidRPr="00F06AC3">
                <w:rPr>
                  <w:rStyle w:val="af0"/>
                  <w:rFonts w:ascii="Arial" w:hAnsi="Arial" w:cs="Arial"/>
                  <w:b/>
                  <w:bCs/>
                  <w:sz w:val="16"/>
                  <w:szCs w:val="16"/>
                </w:rPr>
                <w:t>R4-2015156</w:t>
              </w:r>
            </w:hyperlink>
            <w:r w:rsidR="00C96307">
              <w:rPr>
                <w:rFonts w:ascii="Arial" w:eastAsiaTheme="minorEastAsia" w:hAnsi="Arial" w:cs="Arial" w:hint="eastAsia"/>
                <w:b/>
                <w:bCs/>
                <w:color w:val="0000FF"/>
                <w:sz w:val="16"/>
                <w:szCs w:val="16"/>
                <w:u w:val="single"/>
                <w:lang w:eastAsia="zh-CN"/>
              </w:rPr>
              <w:t xml:space="preserve"> </w:t>
            </w:r>
            <w:r w:rsidR="00B61BED">
              <w:rPr>
                <w:rFonts w:ascii="Arial" w:eastAsiaTheme="minorEastAsia" w:hAnsi="Arial" w:cs="Arial" w:hint="eastAsia"/>
                <w:b/>
                <w:bCs/>
                <w:color w:val="0000FF"/>
                <w:sz w:val="16"/>
                <w:szCs w:val="16"/>
                <w:u w:val="single"/>
                <w:lang w:eastAsia="zh-CN"/>
              </w:rPr>
              <w:t>(</w:t>
            </w:r>
            <w:r w:rsidR="00C96307" w:rsidRPr="00C96307">
              <w:rPr>
                <w:rFonts w:ascii="Arial" w:eastAsiaTheme="minorEastAsia" w:hAnsi="Arial" w:cs="Arial"/>
                <w:b/>
                <w:bCs/>
                <w:color w:val="0000FF"/>
                <w:sz w:val="16"/>
                <w:szCs w:val="16"/>
                <w:u w:val="single"/>
                <w:lang w:eastAsia="zh-CN"/>
              </w:rPr>
              <w:t>Ericsson</w:t>
            </w:r>
            <w:r w:rsidR="00B61BED">
              <w:rPr>
                <w:rFonts w:ascii="Arial" w:eastAsiaTheme="minorEastAsia" w:hAnsi="Arial" w:cs="Arial"/>
                <w:b/>
                <w:bCs/>
                <w:color w:val="0000FF"/>
                <w:sz w:val="16"/>
                <w:szCs w:val="16"/>
                <w:u w:val="single"/>
                <w:lang w:eastAsia="zh-CN"/>
              </w:rPr>
              <w:t>)</w:t>
            </w:r>
          </w:p>
        </w:tc>
        <w:tc>
          <w:tcPr>
            <w:tcW w:w="8399" w:type="dxa"/>
          </w:tcPr>
          <w:p w14:paraId="176470EB" w14:textId="0C88FA31"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 A</w:t>
            </w:r>
          </w:p>
        </w:tc>
      </w:tr>
      <w:tr w:rsidR="00B61BED" w:rsidRPr="00571777" w14:paraId="1B92C961" w14:textId="77777777" w:rsidTr="00496E3C">
        <w:tc>
          <w:tcPr>
            <w:tcW w:w="1232" w:type="dxa"/>
            <w:vMerge/>
          </w:tcPr>
          <w:p w14:paraId="2E3918DB" w14:textId="77777777" w:rsidR="00B61BED" w:rsidRDefault="00B61BED" w:rsidP="00B61BED">
            <w:pPr>
              <w:spacing w:after="120"/>
              <w:rPr>
                <w:rFonts w:eastAsiaTheme="minorEastAsia"/>
                <w:color w:val="0070C0"/>
                <w:lang w:val="en-US" w:eastAsia="zh-CN"/>
              </w:rPr>
            </w:pPr>
          </w:p>
        </w:tc>
        <w:tc>
          <w:tcPr>
            <w:tcW w:w="8399" w:type="dxa"/>
          </w:tcPr>
          <w:p w14:paraId="5F7B6306" w14:textId="7DF2D21C"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769D" w:rsidRPr="00571777" w14:paraId="3C2E7860" w14:textId="77777777" w:rsidTr="00496E3C">
        <w:tc>
          <w:tcPr>
            <w:tcW w:w="1232" w:type="dxa"/>
            <w:vMerge/>
          </w:tcPr>
          <w:p w14:paraId="69444CCD" w14:textId="77777777" w:rsidR="00C7769D" w:rsidRDefault="00C7769D" w:rsidP="00571777">
            <w:pPr>
              <w:spacing w:after="120"/>
              <w:rPr>
                <w:rFonts w:eastAsiaTheme="minorEastAsia"/>
                <w:color w:val="0070C0"/>
                <w:lang w:val="en-US" w:eastAsia="zh-CN"/>
              </w:rPr>
            </w:pPr>
          </w:p>
        </w:tc>
        <w:tc>
          <w:tcPr>
            <w:tcW w:w="8399" w:type="dxa"/>
          </w:tcPr>
          <w:p w14:paraId="7C434802" w14:textId="77777777" w:rsidR="00C7769D" w:rsidRDefault="00C7769D" w:rsidP="00571777">
            <w:pPr>
              <w:spacing w:after="120"/>
              <w:rPr>
                <w:rFonts w:eastAsiaTheme="minorEastAsia"/>
                <w:color w:val="0070C0"/>
                <w:lang w:val="en-US" w:eastAsia="zh-CN"/>
              </w:rPr>
            </w:pPr>
          </w:p>
        </w:tc>
      </w:tr>
      <w:tr w:rsidR="00C96307" w:rsidRPr="00571777" w14:paraId="567236FE" w14:textId="77777777" w:rsidTr="00A245FE">
        <w:tc>
          <w:tcPr>
            <w:tcW w:w="9631" w:type="dxa"/>
            <w:gridSpan w:val="2"/>
          </w:tcPr>
          <w:p w14:paraId="4150DE70" w14:textId="6E50D494" w:rsidR="00C96307" w:rsidRDefault="00C96307" w:rsidP="00B61BED">
            <w:pPr>
              <w:spacing w:after="120"/>
              <w:rPr>
                <w:rFonts w:eastAsiaTheme="minorEastAsia"/>
                <w:color w:val="0070C0"/>
                <w:lang w:val="en-US" w:eastAsia="zh-CN"/>
              </w:rPr>
            </w:pPr>
            <w:r>
              <w:rPr>
                <w:rFonts w:eastAsiaTheme="minorEastAsia" w:hint="eastAsia"/>
                <w:lang w:eastAsia="zh-CN"/>
              </w:rPr>
              <w:t>C</w:t>
            </w:r>
            <w:r>
              <w:rPr>
                <w:rFonts w:eastAsiaTheme="minorEastAsia"/>
                <w:lang w:eastAsia="zh-CN"/>
              </w:rPr>
              <w:t>Rs related to L1-RSRP</w:t>
            </w:r>
          </w:p>
        </w:tc>
      </w:tr>
      <w:tr w:rsidR="00B61BED" w:rsidRPr="00571777" w14:paraId="2301DA68" w14:textId="77777777" w:rsidTr="00496E3C">
        <w:tc>
          <w:tcPr>
            <w:tcW w:w="1232" w:type="dxa"/>
            <w:vMerge w:val="restart"/>
          </w:tcPr>
          <w:p w14:paraId="5C964777" w14:textId="01E4BA08" w:rsidR="00B61BED" w:rsidRPr="00B61BED" w:rsidRDefault="00A62309" w:rsidP="00B61BED">
            <w:pPr>
              <w:spacing w:after="120"/>
              <w:rPr>
                <w:rFonts w:ascii="Arial" w:eastAsiaTheme="minorEastAsia" w:hAnsi="Arial" w:cs="Arial"/>
                <w:b/>
                <w:bCs/>
                <w:color w:val="0000FF"/>
                <w:sz w:val="16"/>
                <w:szCs w:val="16"/>
                <w:u w:val="single"/>
                <w:lang w:eastAsia="zh-CN"/>
              </w:rPr>
            </w:pPr>
            <w:hyperlink r:id="rId24" w:history="1">
              <w:r w:rsidR="00C96307" w:rsidRPr="00F06AC3">
                <w:rPr>
                  <w:rStyle w:val="af0"/>
                  <w:rFonts w:ascii="Arial" w:hAnsi="Arial" w:cs="Arial"/>
                  <w:b/>
                  <w:bCs/>
                  <w:sz w:val="16"/>
                  <w:szCs w:val="16"/>
                </w:rPr>
                <w:t>R4-2016207</w:t>
              </w:r>
            </w:hyperlink>
            <w:r w:rsidR="00C96307">
              <w:rPr>
                <w:rFonts w:ascii="Arial" w:eastAsiaTheme="minorEastAsia" w:hAnsi="Arial" w:cs="Arial" w:hint="eastAsia"/>
                <w:b/>
                <w:bCs/>
                <w:color w:val="0000FF"/>
                <w:sz w:val="16"/>
                <w:szCs w:val="16"/>
                <w:u w:val="single"/>
                <w:lang w:eastAsia="zh-CN"/>
              </w:rPr>
              <w:t xml:space="preserve"> </w:t>
            </w:r>
            <w:r w:rsidR="00B61BED">
              <w:rPr>
                <w:rFonts w:ascii="Arial" w:eastAsiaTheme="minorEastAsia" w:hAnsi="Arial" w:cs="Arial" w:hint="eastAsia"/>
                <w:b/>
                <w:bCs/>
                <w:color w:val="0000FF"/>
                <w:sz w:val="16"/>
                <w:szCs w:val="16"/>
                <w:u w:val="single"/>
                <w:lang w:eastAsia="zh-CN"/>
              </w:rPr>
              <w:t>(</w:t>
            </w:r>
            <w:r w:rsidR="00B61BED" w:rsidRPr="00B61BED">
              <w:rPr>
                <w:rFonts w:ascii="Arial" w:eastAsiaTheme="minorEastAsia" w:hAnsi="Arial" w:cs="Arial"/>
                <w:b/>
                <w:bCs/>
                <w:color w:val="0000FF"/>
                <w:sz w:val="16"/>
                <w:szCs w:val="16"/>
                <w:u w:val="single"/>
                <w:lang w:eastAsia="zh-CN"/>
              </w:rPr>
              <w:t>Nokia, Nokia Shanghai Bell</w:t>
            </w:r>
            <w:r w:rsidR="00B61BED">
              <w:rPr>
                <w:rFonts w:ascii="Arial" w:eastAsiaTheme="minorEastAsia" w:hAnsi="Arial" w:cs="Arial"/>
                <w:b/>
                <w:bCs/>
                <w:color w:val="0000FF"/>
                <w:sz w:val="16"/>
                <w:szCs w:val="16"/>
                <w:u w:val="single"/>
                <w:lang w:eastAsia="zh-CN"/>
              </w:rPr>
              <w:t>)</w:t>
            </w:r>
          </w:p>
        </w:tc>
        <w:tc>
          <w:tcPr>
            <w:tcW w:w="8399" w:type="dxa"/>
          </w:tcPr>
          <w:p w14:paraId="0C408A2F" w14:textId="1EBC52E1"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 A</w:t>
            </w:r>
          </w:p>
        </w:tc>
      </w:tr>
      <w:tr w:rsidR="00B61BED" w:rsidRPr="00571777" w14:paraId="1E6A15BB" w14:textId="77777777" w:rsidTr="00496E3C">
        <w:tc>
          <w:tcPr>
            <w:tcW w:w="1232" w:type="dxa"/>
            <w:vMerge/>
          </w:tcPr>
          <w:p w14:paraId="19249D80" w14:textId="77777777" w:rsidR="00B61BED" w:rsidRDefault="00B61BED" w:rsidP="00B61BED">
            <w:pPr>
              <w:spacing w:after="120"/>
              <w:rPr>
                <w:rFonts w:eastAsiaTheme="minorEastAsia"/>
                <w:color w:val="0070C0"/>
                <w:lang w:val="en-US" w:eastAsia="zh-CN"/>
              </w:rPr>
            </w:pPr>
          </w:p>
        </w:tc>
        <w:tc>
          <w:tcPr>
            <w:tcW w:w="8399" w:type="dxa"/>
          </w:tcPr>
          <w:p w14:paraId="2CBB098C" w14:textId="39C45489"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769D" w:rsidRPr="00571777" w14:paraId="360FF95A" w14:textId="77777777" w:rsidTr="00496E3C">
        <w:tc>
          <w:tcPr>
            <w:tcW w:w="1232" w:type="dxa"/>
            <w:vMerge/>
          </w:tcPr>
          <w:p w14:paraId="66D0608D" w14:textId="77777777" w:rsidR="00C7769D" w:rsidRDefault="00C7769D" w:rsidP="00571777">
            <w:pPr>
              <w:spacing w:after="120"/>
              <w:rPr>
                <w:rFonts w:eastAsiaTheme="minorEastAsia"/>
                <w:color w:val="0070C0"/>
                <w:lang w:val="en-US" w:eastAsia="zh-CN"/>
              </w:rPr>
            </w:pPr>
          </w:p>
        </w:tc>
        <w:tc>
          <w:tcPr>
            <w:tcW w:w="8399" w:type="dxa"/>
          </w:tcPr>
          <w:p w14:paraId="6314F536" w14:textId="77777777" w:rsidR="00C7769D" w:rsidRDefault="00C7769D" w:rsidP="00571777">
            <w:pPr>
              <w:spacing w:after="120"/>
              <w:rPr>
                <w:rFonts w:eastAsiaTheme="minorEastAsia"/>
                <w:color w:val="0070C0"/>
                <w:lang w:val="en-US" w:eastAsia="zh-CN"/>
              </w:rPr>
            </w:pPr>
          </w:p>
        </w:tc>
      </w:tr>
      <w:tr w:rsidR="00B61BED" w:rsidRPr="00571777" w14:paraId="5F532D12" w14:textId="77777777" w:rsidTr="00496E3C">
        <w:tc>
          <w:tcPr>
            <w:tcW w:w="1232" w:type="dxa"/>
            <w:vMerge w:val="restart"/>
          </w:tcPr>
          <w:p w14:paraId="09A8C3DA" w14:textId="4FDE7282" w:rsidR="00B61BED" w:rsidRPr="00B61BED" w:rsidRDefault="00A62309" w:rsidP="00B61BED">
            <w:pPr>
              <w:spacing w:after="120"/>
              <w:rPr>
                <w:rFonts w:ascii="Arial" w:eastAsiaTheme="minorEastAsia" w:hAnsi="Arial" w:cs="Arial"/>
                <w:b/>
                <w:bCs/>
                <w:color w:val="0000FF"/>
                <w:sz w:val="16"/>
                <w:szCs w:val="16"/>
                <w:u w:val="single"/>
                <w:lang w:eastAsia="zh-CN"/>
              </w:rPr>
            </w:pPr>
            <w:hyperlink r:id="rId25" w:history="1">
              <w:r w:rsidR="00C96307" w:rsidRPr="00F06AC3">
                <w:rPr>
                  <w:rStyle w:val="af0"/>
                  <w:rFonts w:ascii="Arial" w:hAnsi="Arial" w:cs="Arial"/>
                  <w:b/>
                  <w:bCs/>
                  <w:sz w:val="16"/>
                  <w:szCs w:val="16"/>
                </w:rPr>
                <w:t>R4-2015492</w:t>
              </w:r>
            </w:hyperlink>
            <w:r w:rsidR="00C96307">
              <w:rPr>
                <w:rFonts w:ascii="Arial" w:eastAsiaTheme="minorEastAsia" w:hAnsi="Arial" w:cs="Arial" w:hint="eastAsia"/>
                <w:b/>
                <w:bCs/>
                <w:color w:val="0000FF"/>
                <w:sz w:val="16"/>
                <w:szCs w:val="16"/>
                <w:u w:val="single"/>
                <w:lang w:eastAsia="zh-CN"/>
              </w:rPr>
              <w:t xml:space="preserve"> </w:t>
            </w:r>
            <w:r w:rsidR="00B61BED">
              <w:rPr>
                <w:rFonts w:ascii="Arial" w:eastAsiaTheme="minorEastAsia" w:hAnsi="Arial" w:cs="Arial" w:hint="eastAsia"/>
                <w:b/>
                <w:bCs/>
                <w:color w:val="0000FF"/>
                <w:sz w:val="16"/>
                <w:szCs w:val="16"/>
                <w:u w:val="single"/>
                <w:lang w:eastAsia="zh-CN"/>
              </w:rPr>
              <w:t>(</w:t>
            </w:r>
            <w:r w:rsidR="00C96307" w:rsidRPr="00C96307">
              <w:rPr>
                <w:rFonts w:ascii="Arial" w:eastAsiaTheme="minorEastAsia" w:hAnsi="Arial" w:cs="Arial"/>
                <w:b/>
                <w:bCs/>
                <w:color w:val="0000FF"/>
                <w:sz w:val="16"/>
                <w:szCs w:val="16"/>
                <w:u w:val="single"/>
                <w:lang w:eastAsia="zh-CN"/>
              </w:rPr>
              <w:t xml:space="preserve">Huawei, </w:t>
            </w:r>
            <w:proofErr w:type="spellStart"/>
            <w:r w:rsidR="00C96307" w:rsidRPr="00C96307">
              <w:rPr>
                <w:rFonts w:ascii="Arial" w:eastAsiaTheme="minorEastAsia" w:hAnsi="Arial" w:cs="Arial"/>
                <w:b/>
                <w:bCs/>
                <w:color w:val="0000FF"/>
                <w:sz w:val="16"/>
                <w:szCs w:val="16"/>
                <w:u w:val="single"/>
                <w:lang w:eastAsia="zh-CN"/>
              </w:rPr>
              <w:t>HiSilicon</w:t>
            </w:r>
            <w:proofErr w:type="spellEnd"/>
            <w:r w:rsidR="00B61BED">
              <w:rPr>
                <w:rFonts w:ascii="Arial" w:eastAsiaTheme="minorEastAsia" w:hAnsi="Arial" w:cs="Arial"/>
                <w:b/>
                <w:bCs/>
                <w:color w:val="0000FF"/>
                <w:sz w:val="16"/>
                <w:szCs w:val="16"/>
                <w:u w:val="single"/>
                <w:lang w:eastAsia="zh-CN"/>
              </w:rPr>
              <w:t>)</w:t>
            </w:r>
          </w:p>
        </w:tc>
        <w:tc>
          <w:tcPr>
            <w:tcW w:w="8399" w:type="dxa"/>
          </w:tcPr>
          <w:p w14:paraId="2A6E2A22" w14:textId="4870DBD1"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 A</w:t>
            </w:r>
          </w:p>
        </w:tc>
      </w:tr>
      <w:tr w:rsidR="00B61BED" w:rsidRPr="00571777" w14:paraId="4AA4C54B" w14:textId="77777777" w:rsidTr="00496E3C">
        <w:tc>
          <w:tcPr>
            <w:tcW w:w="1232" w:type="dxa"/>
            <w:vMerge/>
          </w:tcPr>
          <w:p w14:paraId="14F4F9C3" w14:textId="77777777" w:rsidR="00B61BED" w:rsidRDefault="00B61BED" w:rsidP="00B61BED">
            <w:pPr>
              <w:spacing w:after="120"/>
              <w:rPr>
                <w:rFonts w:eastAsiaTheme="minorEastAsia"/>
                <w:color w:val="0070C0"/>
                <w:lang w:val="en-US" w:eastAsia="zh-CN"/>
              </w:rPr>
            </w:pPr>
          </w:p>
        </w:tc>
        <w:tc>
          <w:tcPr>
            <w:tcW w:w="8399" w:type="dxa"/>
          </w:tcPr>
          <w:p w14:paraId="151E68BD" w14:textId="2CADAB2E" w:rsidR="00B61BED" w:rsidRDefault="00B61BED" w:rsidP="00B61B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1BED" w:rsidRPr="00571777" w14:paraId="121CA25C" w14:textId="77777777" w:rsidTr="00496E3C">
        <w:tc>
          <w:tcPr>
            <w:tcW w:w="1232" w:type="dxa"/>
            <w:vMerge/>
          </w:tcPr>
          <w:p w14:paraId="2E31B5A6" w14:textId="77777777" w:rsidR="00B61BED" w:rsidRDefault="00B61BED" w:rsidP="00571777">
            <w:pPr>
              <w:spacing w:after="120"/>
              <w:rPr>
                <w:rFonts w:eastAsiaTheme="minorEastAsia"/>
                <w:color w:val="0070C0"/>
                <w:lang w:val="en-US" w:eastAsia="zh-CN"/>
              </w:rPr>
            </w:pPr>
          </w:p>
        </w:tc>
        <w:tc>
          <w:tcPr>
            <w:tcW w:w="8399" w:type="dxa"/>
          </w:tcPr>
          <w:p w14:paraId="44126E42" w14:textId="77777777" w:rsidR="00B61BED" w:rsidRDefault="00B61BE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0A5F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A5F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A5FDD">
            <w:pPr>
              <w:rPr>
                <w:rFonts w:eastAsiaTheme="minorEastAsia"/>
                <w:b/>
                <w:bCs/>
                <w:color w:val="0070C0"/>
                <w:lang w:val="en-US" w:eastAsia="zh-CN"/>
              </w:rPr>
            </w:pPr>
          </w:p>
        </w:tc>
        <w:tc>
          <w:tcPr>
            <w:tcW w:w="4554" w:type="dxa"/>
          </w:tcPr>
          <w:p w14:paraId="5EA05092" w14:textId="78273D10" w:rsidR="00962108" w:rsidRPr="000D530B" w:rsidRDefault="00962108" w:rsidP="000A5F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A5F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A5F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A5F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A5F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A5FDD">
        <w:tc>
          <w:tcPr>
            <w:tcW w:w="1242" w:type="dxa"/>
          </w:tcPr>
          <w:p w14:paraId="40E29782" w14:textId="77777777" w:rsidR="00B24CA0" w:rsidRPr="00045592" w:rsidRDefault="00B24CA0" w:rsidP="000A5F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A5FD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A5FDD">
        <w:tc>
          <w:tcPr>
            <w:tcW w:w="1242" w:type="dxa"/>
          </w:tcPr>
          <w:p w14:paraId="50316788" w14:textId="77777777" w:rsidR="00B24CA0" w:rsidRPr="003418CB" w:rsidRDefault="00B24CA0" w:rsidP="000A5F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A5F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36715A" w14:textId="75C933B3" w:rsidR="00BC6BDA" w:rsidRPr="00045592" w:rsidRDefault="00BC6BDA" w:rsidP="00BC6BDA">
      <w:pPr>
        <w:pStyle w:val="1"/>
        <w:rPr>
          <w:lang w:eastAsia="ja-JP"/>
        </w:rPr>
      </w:pPr>
      <w:r>
        <w:rPr>
          <w:lang w:eastAsia="ja-JP"/>
        </w:rPr>
        <w:t>Topic</w:t>
      </w:r>
      <w:r w:rsidRPr="00045592">
        <w:rPr>
          <w:lang w:eastAsia="ja-JP"/>
        </w:rPr>
        <w:t xml:space="preserve"> #</w:t>
      </w:r>
      <w:r w:rsidR="00AB0AA6">
        <w:rPr>
          <w:lang w:eastAsia="ja-JP"/>
        </w:rPr>
        <w:t>2</w:t>
      </w:r>
      <w:r w:rsidRPr="00045592">
        <w:rPr>
          <w:lang w:eastAsia="ja-JP"/>
        </w:rPr>
        <w:t xml:space="preserve">: </w:t>
      </w:r>
      <w:r w:rsidR="007A24B3">
        <w:rPr>
          <w:lang w:eastAsia="ja-JP"/>
        </w:rPr>
        <w:t>RRM performance part</w:t>
      </w:r>
      <w:r>
        <w:rPr>
          <w:lang w:eastAsia="ja-JP"/>
        </w:rPr>
        <w:t xml:space="preserve"> </w:t>
      </w:r>
    </w:p>
    <w:p w14:paraId="54A76209" w14:textId="77777777" w:rsidR="00BC6BDA" w:rsidRPr="00045592" w:rsidRDefault="00BC6BDA" w:rsidP="00BC6BD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68D307" w14:textId="77777777" w:rsidR="00BC6BDA" w:rsidRPr="00CB0305" w:rsidRDefault="00BC6BDA" w:rsidP="00BC6BD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16"/>
        <w:gridCol w:w="1267"/>
        <w:gridCol w:w="7048"/>
      </w:tblGrid>
      <w:tr w:rsidR="0010795B" w:rsidRPr="00F53FE2" w14:paraId="7AED4149" w14:textId="77777777" w:rsidTr="005C1A27">
        <w:trPr>
          <w:trHeight w:val="468"/>
        </w:trPr>
        <w:tc>
          <w:tcPr>
            <w:tcW w:w="1316" w:type="dxa"/>
            <w:vAlign w:val="center"/>
          </w:tcPr>
          <w:p w14:paraId="27F30C2B" w14:textId="77777777" w:rsidR="0010795B" w:rsidRPr="00805BE8" w:rsidRDefault="0010795B" w:rsidP="005C1A27">
            <w:pPr>
              <w:spacing w:before="120" w:after="120"/>
              <w:rPr>
                <w:b/>
                <w:bCs/>
              </w:rPr>
            </w:pPr>
            <w:r w:rsidRPr="00805BE8">
              <w:rPr>
                <w:b/>
                <w:bCs/>
              </w:rPr>
              <w:t>T-doc number</w:t>
            </w:r>
          </w:p>
        </w:tc>
        <w:tc>
          <w:tcPr>
            <w:tcW w:w="1267" w:type="dxa"/>
            <w:vAlign w:val="center"/>
          </w:tcPr>
          <w:p w14:paraId="3226A6F0" w14:textId="77777777" w:rsidR="0010795B" w:rsidRPr="00805BE8" w:rsidRDefault="0010795B" w:rsidP="005C1A27">
            <w:pPr>
              <w:spacing w:before="120" w:after="120"/>
              <w:rPr>
                <w:b/>
                <w:bCs/>
              </w:rPr>
            </w:pPr>
            <w:r w:rsidRPr="00805BE8">
              <w:rPr>
                <w:b/>
                <w:bCs/>
              </w:rPr>
              <w:t>Company</w:t>
            </w:r>
          </w:p>
        </w:tc>
        <w:tc>
          <w:tcPr>
            <w:tcW w:w="7048" w:type="dxa"/>
            <w:vAlign w:val="center"/>
          </w:tcPr>
          <w:p w14:paraId="0FDF0C73" w14:textId="77777777" w:rsidR="0010795B" w:rsidRPr="00805BE8" w:rsidRDefault="0010795B" w:rsidP="005C1A27">
            <w:pPr>
              <w:spacing w:before="120" w:after="120"/>
              <w:rPr>
                <w:b/>
                <w:bCs/>
              </w:rPr>
            </w:pPr>
            <w:r w:rsidRPr="00805BE8">
              <w:rPr>
                <w:b/>
                <w:bCs/>
              </w:rPr>
              <w:t>Proposals</w:t>
            </w:r>
            <w:r>
              <w:rPr>
                <w:b/>
                <w:bCs/>
              </w:rPr>
              <w:t xml:space="preserve"> / Observations</w:t>
            </w:r>
          </w:p>
        </w:tc>
      </w:tr>
      <w:tr w:rsidR="00EB1CB7" w:rsidRPr="00F53FE2" w14:paraId="19F3F0AB" w14:textId="77777777" w:rsidTr="00284CB2">
        <w:trPr>
          <w:trHeight w:val="468"/>
        </w:trPr>
        <w:tc>
          <w:tcPr>
            <w:tcW w:w="1316" w:type="dxa"/>
          </w:tcPr>
          <w:p w14:paraId="5341C785" w14:textId="7B821114" w:rsidR="00EB1CB7" w:rsidRPr="00EB1CB7" w:rsidRDefault="00A62309" w:rsidP="00EB1CB7">
            <w:pPr>
              <w:spacing w:before="120" w:after="120"/>
              <w:rPr>
                <w:rFonts w:ascii="Arial" w:hAnsi="Arial" w:cs="Arial"/>
                <w:b/>
                <w:bCs/>
                <w:sz w:val="16"/>
                <w:szCs w:val="16"/>
              </w:rPr>
            </w:pPr>
            <w:hyperlink r:id="rId26" w:history="1">
              <w:r w:rsidR="00EB1CB7" w:rsidRPr="00EB1CB7">
                <w:rPr>
                  <w:rStyle w:val="af0"/>
                  <w:rFonts w:ascii="Arial" w:hAnsi="Arial" w:cs="Arial"/>
                  <w:b/>
                  <w:bCs/>
                  <w:sz w:val="16"/>
                  <w:szCs w:val="16"/>
                </w:rPr>
                <w:t>R4-2014695</w:t>
              </w:r>
            </w:hyperlink>
          </w:p>
        </w:tc>
        <w:tc>
          <w:tcPr>
            <w:tcW w:w="1267" w:type="dxa"/>
          </w:tcPr>
          <w:p w14:paraId="1D902823" w14:textId="540B4351"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CMCC</w:t>
            </w:r>
          </w:p>
        </w:tc>
        <w:tc>
          <w:tcPr>
            <w:tcW w:w="7048" w:type="dxa"/>
          </w:tcPr>
          <w:p w14:paraId="3E6092FE" w14:textId="57775CBC"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CR on release independent for Rel.16 NR HST RRM requirements</w:t>
            </w:r>
          </w:p>
        </w:tc>
      </w:tr>
      <w:tr w:rsidR="00EB1CB7" w:rsidRPr="00F53FE2" w14:paraId="79F71452" w14:textId="77777777" w:rsidTr="00284CB2">
        <w:trPr>
          <w:trHeight w:val="468"/>
        </w:trPr>
        <w:tc>
          <w:tcPr>
            <w:tcW w:w="1316" w:type="dxa"/>
          </w:tcPr>
          <w:p w14:paraId="10EF9267" w14:textId="47D635D5" w:rsidR="00EB1CB7" w:rsidRPr="00EB1CB7" w:rsidRDefault="00A62309" w:rsidP="00EB1CB7">
            <w:pPr>
              <w:spacing w:before="120" w:after="120"/>
              <w:rPr>
                <w:rFonts w:ascii="Arial" w:hAnsi="Arial" w:cs="Arial"/>
                <w:b/>
                <w:bCs/>
                <w:sz w:val="16"/>
                <w:szCs w:val="16"/>
              </w:rPr>
            </w:pPr>
            <w:hyperlink r:id="rId27" w:history="1">
              <w:r w:rsidR="00EB1CB7" w:rsidRPr="00EB1CB7">
                <w:rPr>
                  <w:rStyle w:val="af0"/>
                  <w:rFonts w:ascii="Arial" w:hAnsi="Arial" w:cs="Arial"/>
                  <w:b/>
                  <w:bCs/>
                  <w:sz w:val="16"/>
                  <w:szCs w:val="16"/>
                </w:rPr>
                <w:t>R4-2014697</w:t>
              </w:r>
            </w:hyperlink>
          </w:p>
        </w:tc>
        <w:tc>
          <w:tcPr>
            <w:tcW w:w="1267" w:type="dxa"/>
          </w:tcPr>
          <w:p w14:paraId="51D03A28" w14:textId="4F224DAC"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CMCC</w:t>
            </w:r>
          </w:p>
        </w:tc>
        <w:tc>
          <w:tcPr>
            <w:tcW w:w="7048" w:type="dxa"/>
          </w:tcPr>
          <w:p w14:paraId="3C53E7F9" w14:textId="192D829F"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CR on release independent for Rel.16 NR HST RRM requirements</w:t>
            </w:r>
          </w:p>
        </w:tc>
      </w:tr>
      <w:tr w:rsidR="00EB1CB7" w:rsidRPr="00F53FE2" w14:paraId="6561DB8B" w14:textId="77777777" w:rsidTr="00284CB2">
        <w:trPr>
          <w:trHeight w:val="468"/>
        </w:trPr>
        <w:tc>
          <w:tcPr>
            <w:tcW w:w="1316" w:type="dxa"/>
          </w:tcPr>
          <w:p w14:paraId="2439BFD7" w14:textId="7FDC1919" w:rsidR="00EB1CB7" w:rsidRPr="00EB1CB7" w:rsidRDefault="00A62309" w:rsidP="00EB1CB7">
            <w:pPr>
              <w:spacing w:before="120" w:after="120"/>
              <w:rPr>
                <w:rFonts w:ascii="Arial" w:hAnsi="Arial" w:cs="Arial"/>
                <w:b/>
                <w:bCs/>
                <w:sz w:val="16"/>
                <w:szCs w:val="16"/>
              </w:rPr>
            </w:pPr>
            <w:hyperlink r:id="rId28" w:history="1">
              <w:r w:rsidR="00EB1CB7" w:rsidRPr="00EB1CB7">
                <w:rPr>
                  <w:rStyle w:val="af0"/>
                  <w:rFonts w:ascii="Arial" w:hAnsi="Arial" w:cs="Arial"/>
                  <w:b/>
                  <w:bCs/>
                  <w:sz w:val="16"/>
                  <w:szCs w:val="16"/>
                </w:rPr>
                <w:t>R4-2015494</w:t>
              </w:r>
            </w:hyperlink>
          </w:p>
        </w:tc>
        <w:tc>
          <w:tcPr>
            <w:tcW w:w="1267" w:type="dxa"/>
          </w:tcPr>
          <w:p w14:paraId="568166C8" w14:textId="720A91C1"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 xml:space="preserve">Huawei, </w:t>
            </w:r>
            <w:proofErr w:type="spellStart"/>
            <w:r w:rsidRPr="00EB1CB7">
              <w:rPr>
                <w:rFonts w:ascii="Arial" w:hAnsi="Arial" w:cs="Arial"/>
                <w:sz w:val="16"/>
                <w:szCs w:val="16"/>
              </w:rPr>
              <w:t>HiSilicon</w:t>
            </w:r>
            <w:proofErr w:type="spellEnd"/>
          </w:p>
        </w:tc>
        <w:tc>
          <w:tcPr>
            <w:tcW w:w="7048" w:type="dxa"/>
          </w:tcPr>
          <w:p w14:paraId="3D50F207" w14:textId="01F8DDF0"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Accuracy requirements for NR high speed</w:t>
            </w:r>
          </w:p>
        </w:tc>
      </w:tr>
      <w:tr w:rsidR="00EB1CB7" w:rsidRPr="00F53FE2" w14:paraId="35509D6C" w14:textId="77777777" w:rsidTr="00284CB2">
        <w:trPr>
          <w:trHeight w:val="468"/>
        </w:trPr>
        <w:tc>
          <w:tcPr>
            <w:tcW w:w="1316" w:type="dxa"/>
          </w:tcPr>
          <w:p w14:paraId="4EEE35AC" w14:textId="65EF9304" w:rsidR="00EB1CB7" w:rsidRPr="00EB1CB7" w:rsidRDefault="00A62309" w:rsidP="00EB1CB7">
            <w:pPr>
              <w:spacing w:before="120" w:after="120"/>
              <w:rPr>
                <w:rFonts w:ascii="Arial" w:hAnsi="Arial" w:cs="Arial"/>
                <w:b/>
                <w:bCs/>
                <w:color w:val="0000FF"/>
                <w:sz w:val="16"/>
                <w:szCs w:val="16"/>
                <w:u w:val="single"/>
              </w:rPr>
            </w:pPr>
            <w:hyperlink r:id="rId29" w:history="1">
              <w:r w:rsidR="00EB1CB7" w:rsidRPr="00EB1CB7">
                <w:rPr>
                  <w:rStyle w:val="af0"/>
                  <w:rFonts w:ascii="Arial" w:hAnsi="Arial" w:cs="Arial"/>
                  <w:b/>
                  <w:bCs/>
                  <w:sz w:val="16"/>
                  <w:szCs w:val="16"/>
                </w:rPr>
                <w:t>R4-2014533</w:t>
              </w:r>
            </w:hyperlink>
          </w:p>
        </w:tc>
        <w:tc>
          <w:tcPr>
            <w:tcW w:w="1267" w:type="dxa"/>
          </w:tcPr>
          <w:p w14:paraId="238DECB7" w14:textId="1F07B79C"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vivo</w:t>
            </w:r>
          </w:p>
        </w:tc>
        <w:tc>
          <w:tcPr>
            <w:tcW w:w="7048" w:type="dxa"/>
          </w:tcPr>
          <w:p w14:paraId="16BEEB2B" w14:textId="55B8068F"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CR on test case for EUTRAN-NR cell re-selection in HST</w:t>
            </w:r>
          </w:p>
        </w:tc>
      </w:tr>
      <w:tr w:rsidR="00EB1CB7" w:rsidRPr="00F53FE2" w14:paraId="343570B3" w14:textId="77777777" w:rsidTr="00284CB2">
        <w:trPr>
          <w:trHeight w:val="468"/>
        </w:trPr>
        <w:tc>
          <w:tcPr>
            <w:tcW w:w="1316" w:type="dxa"/>
          </w:tcPr>
          <w:p w14:paraId="70B4190A" w14:textId="32E7FDA9" w:rsidR="00EB1CB7" w:rsidRPr="00EB1CB7" w:rsidRDefault="00A62309" w:rsidP="00EB1CB7">
            <w:pPr>
              <w:spacing w:before="120" w:after="120"/>
              <w:rPr>
                <w:rFonts w:ascii="Arial" w:hAnsi="Arial" w:cs="Arial"/>
                <w:b/>
                <w:bCs/>
                <w:color w:val="0000FF"/>
                <w:sz w:val="16"/>
                <w:szCs w:val="16"/>
                <w:u w:val="single"/>
              </w:rPr>
            </w:pPr>
            <w:hyperlink r:id="rId30" w:history="1">
              <w:r w:rsidR="00EB1CB7" w:rsidRPr="00EB1CB7">
                <w:rPr>
                  <w:rStyle w:val="af0"/>
                  <w:rFonts w:ascii="Arial" w:hAnsi="Arial" w:cs="Arial"/>
                  <w:b/>
                  <w:bCs/>
                  <w:sz w:val="16"/>
                  <w:szCs w:val="16"/>
                </w:rPr>
                <w:t>R4-2014630</w:t>
              </w:r>
            </w:hyperlink>
          </w:p>
        </w:tc>
        <w:tc>
          <w:tcPr>
            <w:tcW w:w="1267" w:type="dxa"/>
          </w:tcPr>
          <w:p w14:paraId="4831888C" w14:textId="061B9EBD"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Qualcomm, Inc.</w:t>
            </w:r>
          </w:p>
        </w:tc>
        <w:tc>
          <w:tcPr>
            <w:tcW w:w="7048" w:type="dxa"/>
          </w:tcPr>
          <w:p w14:paraId="3487BE30" w14:textId="77777777" w:rsidR="00EB1CB7" w:rsidRPr="00EB1CB7" w:rsidRDefault="00EB1CB7" w:rsidP="00EB1CB7">
            <w:pPr>
              <w:rPr>
                <w:rFonts w:ascii="Arial" w:hAnsi="Arial" w:cs="Arial"/>
                <w:b/>
                <w:sz w:val="16"/>
                <w:szCs w:val="16"/>
                <w:lang w:val="en-US" w:eastAsia="zh-TW"/>
              </w:rPr>
            </w:pPr>
            <w:r w:rsidRPr="00EB1CB7">
              <w:rPr>
                <w:rFonts w:ascii="Arial" w:hAnsi="Arial" w:cs="Arial"/>
                <w:b/>
                <w:sz w:val="16"/>
                <w:szCs w:val="16"/>
                <w:lang w:val="en-US" w:eastAsia="zh-TW"/>
              </w:rPr>
              <w:t xml:space="preserve">Proposal 1: Parameters and configuration in RRM tests for </w:t>
            </w:r>
            <w:proofErr w:type="spellStart"/>
            <w:r w:rsidRPr="00EB1CB7">
              <w:rPr>
                <w:rFonts w:ascii="Arial" w:hAnsi="Arial" w:cs="Arial"/>
                <w:b/>
                <w:sz w:val="16"/>
                <w:szCs w:val="16"/>
                <w:lang w:val="en-US" w:eastAsia="zh-TW"/>
              </w:rPr>
              <w:t>Pcell</w:t>
            </w:r>
            <w:proofErr w:type="spellEnd"/>
            <w:r w:rsidRPr="00EB1CB7">
              <w:rPr>
                <w:rFonts w:ascii="Arial" w:hAnsi="Arial" w:cs="Arial"/>
                <w:b/>
                <w:sz w:val="16"/>
                <w:szCs w:val="16"/>
                <w:lang w:val="en-US" w:eastAsia="zh-TW"/>
              </w:rPr>
              <w:t xml:space="preserve"> idle and connected mode with 500km/h train speed are as listed in </w:t>
            </w:r>
            <w:r w:rsidRPr="00EB1CB7">
              <w:rPr>
                <w:rFonts w:ascii="Arial" w:hAnsi="Arial" w:cs="Arial"/>
                <w:b/>
                <w:sz w:val="16"/>
                <w:szCs w:val="16"/>
                <w:lang w:val="en-US" w:eastAsia="zh-TW"/>
              </w:rPr>
              <w:fldChar w:fldCharType="begin"/>
            </w:r>
            <w:r w:rsidRPr="00EB1CB7">
              <w:rPr>
                <w:rFonts w:ascii="Arial" w:hAnsi="Arial" w:cs="Arial"/>
                <w:b/>
                <w:sz w:val="16"/>
                <w:szCs w:val="16"/>
                <w:lang w:val="en-US" w:eastAsia="zh-TW"/>
              </w:rPr>
              <w:instrText xml:space="preserve"> REF _Ref21086157 \h  \* MERGEFORMAT </w:instrText>
            </w:r>
            <w:r w:rsidRPr="00EB1CB7">
              <w:rPr>
                <w:rFonts w:ascii="Arial" w:hAnsi="Arial" w:cs="Arial"/>
                <w:b/>
                <w:sz w:val="16"/>
                <w:szCs w:val="16"/>
                <w:lang w:val="en-US" w:eastAsia="zh-TW"/>
              </w:rPr>
            </w:r>
            <w:r w:rsidRPr="00EB1CB7">
              <w:rPr>
                <w:rFonts w:ascii="Arial" w:hAnsi="Arial" w:cs="Arial"/>
                <w:b/>
                <w:sz w:val="16"/>
                <w:szCs w:val="16"/>
                <w:lang w:val="en-US" w:eastAsia="zh-TW"/>
              </w:rPr>
              <w:fldChar w:fldCharType="separate"/>
            </w:r>
            <w:r w:rsidRPr="00EB1CB7">
              <w:rPr>
                <w:rFonts w:ascii="Arial" w:hAnsi="Arial" w:cs="Arial"/>
                <w:b/>
                <w:sz w:val="16"/>
                <w:szCs w:val="16"/>
              </w:rPr>
              <w:t xml:space="preserve">Table </w:t>
            </w:r>
            <w:r w:rsidRPr="00EB1CB7">
              <w:rPr>
                <w:rFonts w:ascii="Arial" w:hAnsi="Arial" w:cs="Arial"/>
                <w:b/>
                <w:noProof/>
                <w:sz w:val="16"/>
                <w:szCs w:val="16"/>
              </w:rPr>
              <w:t>2</w:t>
            </w:r>
            <w:r w:rsidRPr="00EB1CB7">
              <w:rPr>
                <w:rFonts w:ascii="Arial" w:hAnsi="Arial" w:cs="Arial"/>
                <w:b/>
                <w:sz w:val="16"/>
                <w:szCs w:val="16"/>
              </w:rPr>
              <w:noBreakHyphen/>
            </w:r>
            <w:r w:rsidRPr="00EB1CB7">
              <w:rPr>
                <w:rFonts w:ascii="Arial" w:hAnsi="Arial" w:cs="Arial"/>
                <w:b/>
                <w:noProof/>
                <w:sz w:val="16"/>
                <w:szCs w:val="16"/>
              </w:rPr>
              <w:t>1</w:t>
            </w:r>
            <w:r w:rsidRPr="00EB1CB7">
              <w:rPr>
                <w:rFonts w:ascii="Arial" w:hAnsi="Arial" w:cs="Arial"/>
                <w:b/>
                <w:sz w:val="16"/>
                <w:szCs w:val="16"/>
                <w:lang w:val="en-US" w:eastAsia="zh-TW"/>
              </w:rPr>
              <w:fldChar w:fldCharType="end"/>
            </w:r>
            <w:r w:rsidRPr="00EB1CB7">
              <w:rPr>
                <w:rFonts w:ascii="Arial" w:hAnsi="Arial" w:cs="Arial"/>
                <w:b/>
                <w:sz w:val="16"/>
                <w:szCs w:val="16"/>
                <w:lang w:val="en-US"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719"/>
              <w:gridCol w:w="2144"/>
            </w:tblGrid>
            <w:tr w:rsidR="00EB1CB7" w:rsidRPr="00EB1CB7" w14:paraId="3059C618" w14:textId="77777777" w:rsidTr="00EB1CB7">
              <w:tc>
                <w:tcPr>
                  <w:tcW w:w="3561" w:type="dxa"/>
                  <w:tcBorders>
                    <w:top w:val="single" w:sz="4" w:space="0" w:color="auto"/>
                    <w:left w:val="single" w:sz="4" w:space="0" w:color="auto"/>
                    <w:bottom w:val="single" w:sz="4" w:space="0" w:color="auto"/>
                    <w:right w:val="single" w:sz="4" w:space="0" w:color="auto"/>
                  </w:tcBorders>
                  <w:hideMark/>
                </w:tcPr>
                <w:p w14:paraId="3EF76D72"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Test to be added</w:t>
                  </w:r>
                </w:p>
              </w:tc>
              <w:tc>
                <w:tcPr>
                  <w:tcW w:w="3561" w:type="dxa"/>
                  <w:tcBorders>
                    <w:top w:val="single" w:sz="4" w:space="0" w:color="auto"/>
                    <w:left w:val="single" w:sz="4" w:space="0" w:color="auto"/>
                    <w:bottom w:val="single" w:sz="4" w:space="0" w:color="auto"/>
                    <w:right w:val="single" w:sz="4" w:space="0" w:color="auto"/>
                  </w:tcBorders>
                  <w:hideMark/>
                </w:tcPr>
                <w:p w14:paraId="352E81F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Relevant configurations/requirements</w:t>
                  </w:r>
                </w:p>
              </w:tc>
              <w:tc>
                <w:tcPr>
                  <w:tcW w:w="3561" w:type="dxa"/>
                  <w:tcBorders>
                    <w:top w:val="single" w:sz="4" w:space="0" w:color="auto"/>
                    <w:left w:val="single" w:sz="4" w:space="0" w:color="auto"/>
                    <w:bottom w:val="single" w:sz="4" w:space="0" w:color="auto"/>
                    <w:right w:val="single" w:sz="4" w:space="0" w:color="auto"/>
                  </w:tcBorders>
                  <w:hideMark/>
                </w:tcPr>
                <w:p w14:paraId="543C822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Proposed values</w:t>
                  </w:r>
                </w:p>
              </w:tc>
            </w:tr>
            <w:tr w:rsidR="00EB1CB7" w:rsidRPr="00EB1CB7" w14:paraId="5F0BF97D"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7F115BD5"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 xml:space="preserve">Intra-frequency </w:t>
                  </w:r>
                  <w:proofErr w:type="spellStart"/>
                  <w:r w:rsidRPr="00EB1CB7">
                    <w:rPr>
                      <w:rFonts w:ascii="Arial" w:hAnsi="Arial" w:cs="Arial"/>
                      <w:sz w:val="16"/>
                      <w:szCs w:val="16"/>
                      <w:lang w:val="en-US" w:eastAsia="zh-TW"/>
                    </w:rPr>
                    <w:t>Pcell</w:t>
                  </w:r>
                  <w:proofErr w:type="spellEnd"/>
                  <w:r w:rsidRPr="00EB1CB7">
                    <w:rPr>
                      <w:rFonts w:ascii="Arial" w:hAnsi="Arial" w:cs="Arial"/>
                      <w:sz w:val="16"/>
                      <w:szCs w:val="16"/>
                      <w:lang w:val="en-US" w:eastAsia="zh-TW"/>
                    </w:rPr>
                    <w:t xml:space="preserve"> idle mode test</w:t>
                  </w:r>
                </w:p>
              </w:tc>
              <w:tc>
                <w:tcPr>
                  <w:tcW w:w="3561" w:type="dxa"/>
                  <w:tcBorders>
                    <w:top w:val="single" w:sz="4" w:space="0" w:color="auto"/>
                    <w:left w:val="single" w:sz="4" w:space="0" w:color="auto"/>
                    <w:bottom w:val="single" w:sz="4" w:space="0" w:color="auto"/>
                    <w:right w:val="single" w:sz="4" w:space="0" w:color="auto"/>
                  </w:tcBorders>
                  <w:hideMark/>
                </w:tcPr>
                <w:p w14:paraId="57FD07C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Newly detectable reselection delay</w:t>
                  </w:r>
                </w:p>
              </w:tc>
              <w:tc>
                <w:tcPr>
                  <w:tcW w:w="3561" w:type="dxa"/>
                  <w:tcBorders>
                    <w:top w:val="single" w:sz="4" w:space="0" w:color="auto"/>
                    <w:left w:val="single" w:sz="4" w:space="0" w:color="auto"/>
                    <w:bottom w:val="single" w:sz="4" w:space="0" w:color="auto"/>
                    <w:right w:val="single" w:sz="4" w:space="0" w:color="auto"/>
                  </w:tcBorders>
                  <w:hideMark/>
                </w:tcPr>
                <w:p w14:paraId="211FE11E"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3s/2s</w:t>
                  </w:r>
                </w:p>
              </w:tc>
            </w:tr>
            <w:tr w:rsidR="00EB1CB7" w:rsidRPr="00EB1CB7" w14:paraId="2133EEE4"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696F1616"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65AF367D"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0DCA33DA"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(15kHz SCS) and 3333 (30kHz SCS) Hz</w:t>
                  </w:r>
                </w:p>
              </w:tc>
            </w:tr>
            <w:tr w:rsidR="00EB1CB7" w:rsidRPr="00EB1CB7" w14:paraId="77E27E94"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6060593F"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 xml:space="preserve">Intra-frequency </w:t>
                  </w:r>
                  <w:proofErr w:type="spellStart"/>
                  <w:r w:rsidRPr="00EB1CB7">
                    <w:rPr>
                      <w:rFonts w:ascii="Arial" w:hAnsi="Arial" w:cs="Arial"/>
                      <w:sz w:val="16"/>
                      <w:szCs w:val="16"/>
                      <w:lang w:val="en-US" w:eastAsia="zh-TW"/>
                    </w:rPr>
                    <w:t>P</w:t>
                  </w:r>
                  <w:r w:rsidRPr="00EB1CB7">
                    <w:rPr>
                      <w:rFonts w:ascii="Arial" w:eastAsia="PMingLiU" w:hAnsi="Arial" w:cs="Arial"/>
                      <w:sz w:val="16"/>
                      <w:szCs w:val="16"/>
                      <w:lang w:val="en-US" w:eastAsia="zh-TW"/>
                    </w:rPr>
                    <w:t>cell</w:t>
                  </w:r>
                  <w:proofErr w:type="spellEnd"/>
                  <w:r w:rsidRPr="00EB1CB7">
                    <w:rPr>
                      <w:rFonts w:ascii="Arial" w:eastAsia="PMingLiU" w:hAnsi="Arial" w:cs="Arial"/>
                      <w:sz w:val="16"/>
                      <w:szCs w:val="16"/>
                      <w:lang w:val="en-US" w:eastAsia="zh-TW"/>
                    </w:rPr>
                    <w:t xml:space="preserve"> connected mode test (NR-SA and EN-DC)</w:t>
                  </w:r>
                </w:p>
              </w:tc>
              <w:tc>
                <w:tcPr>
                  <w:tcW w:w="3561" w:type="dxa"/>
                  <w:tcBorders>
                    <w:top w:val="single" w:sz="4" w:space="0" w:color="auto"/>
                    <w:left w:val="single" w:sz="4" w:space="0" w:color="auto"/>
                    <w:bottom w:val="single" w:sz="4" w:space="0" w:color="auto"/>
                    <w:right w:val="single" w:sz="4" w:space="0" w:color="auto"/>
                  </w:tcBorders>
                  <w:hideMark/>
                </w:tcPr>
                <w:p w14:paraId="6B4CBD78"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Event triggered reporting delay</w:t>
                  </w:r>
                </w:p>
              </w:tc>
              <w:tc>
                <w:tcPr>
                  <w:tcW w:w="3561" w:type="dxa"/>
                  <w:tcBorders>
                    <w:top w:val="single" w:sz="4" w:space="0" w:color="auto"/>
                    <w:left w:val="single" w:sz="4" w:space="0" w:color="auto"/>
                    <w:bottom w:val="single" w:sz="4" w:space="0" w:color="auto"/>
                    <w:right w:val="single" w:sz="4" w:space="0" w:color="auto"/>
                  </w:tcBorders>
                  <w:hideMark/>
                </w:tcPr>
                <w:p w14:paraId="7A0DA0E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5.12s</w:t>
                  </w:r>
                </w:p>
              </w:tc>
            </w:tr>
            <w:tr w:rsidR="00EB1CB7" w:rsidRPr="00EB1CB7" w14:paraId="73195030"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471EEAAD"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081DD2E1"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7B2FC805"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(15kHz SCS) and 3333 (30kHz SCS) Hz</w:t>
                  </w:r>
                </w:p>
              </w:tc>
            </w:tr>
            <w:tr w:rsidR="00EB1CB7" w:rsidRPr="00EB1CB7" w14:paraId="01D37089"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2D2642B1"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Inter-RAT NR to E-UTRA idle mode test</w:t>
                  </w:r>
                </w:p>
              </w:tc>
              <w:tc>
                <w:tcPr>
                  <w:tcW w:w="3561" w:type="dxa"/>
                  <w:tcBorders>
                    <w:top w:val="single" w:sz="4" w:space="0" w:color="auto"/>
                    <w:left w:val="single" w:sz="4" w:space="0" w:color="auto"/>
                    <w:bottom w:val="single" w:sz="4" w:space="0" w:color="auto"/>
                    <w:right w:val="single" w:sz="4" w:space="0" w:color="auto"/>
                  </w:tcBorders>
                  <w:hideMark/>
                </w:tcPr>
                <w:p w14:paraId="2FD9408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Reselection delay</w:t>
                  </w:r>
                </w:p>
              </w:tc>
              <w:tc>
                <w:tcPr>
                  <w:tcW w:w="3561" w:type="dxa"/>
                  <w:tcBorders>
                    <w:top w:val="single" w:sz="4" w:space="0" w:color="auto"/>
                    <w:left w:val="single" w:sz="4" w:space="0" w:color="auto"/>
                    <w:bottom w:val="single" w:sz="4" w:space="0" w:color="auto"/>
                    <w:right w:val="single" w:sz="4" w:space="0" w:color="auto"/>
                  </w:tcBorders>
                  <w:hideMark/>
                </w:tcPr>
                <w:p w14:paraId="3C8CD4FB"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2s</w:t>
                  </w:r>
                </w:p>
              </w:tc>
            </w:tr>
            <w:tr w:rsidR="00EB1CB7" w:rsidRPr="00EB1CB7" w14:paraId="0BB7D950"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2790F8F5"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7FABA9E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77A18D5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Hz</w:t>
                  </w:r>
                </w:p>
              </w:tc>
            </w:tr>
            <w:tr w:rsidR="00EB1CB7" w:rsidRPr="00EB1CB7" w14:paraId="0CAFEB6E"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2718870A"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lastRenderedPageBreak/>
                    <w:t>Inter-RAT E-UTRA to NR idle mode test</w:t>
                  </w:r>
                </w:p>
              </w:tc>
              <w:tc>
                <w:tcPr>
                  <w:tcW w:w="3561" w:type="dxa"/>
                  <w:tcBorders>
                    <w:top w:val="single" w:sz="4" w:space="0" w:color="auto"/>
                    <w:left w:val="single" w:sz="4" w:space="0" w:color="auto"/>
                    <w:bottom w:val="single" w:sz="4" w:space="0" w:color="auto"/>
                    <w:right w:val="single" w:sz="4" w:space="0" w:color="auto"/>
                  </w:tcBorders>
                  <w:hideMark/>
                </w:tcPr>
                <w:p w14:paraId="73014E37"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Reselection delay</w:t>
                  </w:r>
                </w:p>
              </w:tc>
              <w:tc>
                <w:tcPr>
                  <w:tcW w:w="3561" w:type="dxa"/>
                  <w:tcBorders>
                    <w:top w:val="single" w:sz="4" w:space="0" w:color="auto"/>
                    <w:left w:val="single" w:sz="4" w:space="0" w:color="auto"/>
                    <w:bottom w:val="single" w:sz="4" w:space="0" w:color="auto"/>
                    <w:right w:val="single" w:sz="4" w:space="0" w:color="auto"/>
                  </w:tcBorders>
                  <w:hideMark/>
                </w:tcPr>
                <w:p w14:paraId="14228E0B"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2s</w:t>
                  </w:r>
                </w:p>
              </w:tc>
            </w:tr>
            <w:tr w:rsidR="00EB1CB7" w:rsidRPr="00EB1CB7" w14:paraId="630311B5"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53E78D9D"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753091C7"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63558603"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Hz</w:t>
                  </w:r>
                </w:p>
              </w:tc>
            </w:tr>
            <w:tr w:rsidR="00EB1CB7" w:rsidRPr="00EB1CB7" w14:paraId="2C78AD2E"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07CB26D2"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Inter-RAT NR to E-UTRA connected mode test</w:t>
                  </w:r>
                </w:p>
              </w:tc>
              <w:tc>
                <w:tcPr>
                  <w:tcW w:w="3561" w:type="dxa"/>
                  <w:tcBorders>
                    <w:top w:val="single" w:sz="4" w:space="0" w:color="auto"/>
                    <w:left w:val="single" w:sz="4" w:space="0" w:color="auto"/>
                    <w:bottom w:val="single" w:sz="4" w:space="0" w:color="auto"/>
                    <w:right w:val="single" w:sz="4" w:space="0" w:color="auto"/>
                  </w:tcBorders>
                  <w:hideMark/>
                </w:tcPr>
                <w:p w14:paraId="179D0681"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Event triggered reporting delay</w:t>
                  </w:r>
                </w:p>
              </w:tc>
              <w:tc>
                <w:tcPr>
                  <w:tcW w:w="3561" w:type="dxa"/>
                  <w:tcBorders>
                    <w:top w:val="single" w:sz="4" w:space="0" w:color="auto"/>
                    <w:left w:val="single" w:sz="4" w:space="0" w:color="auto"/>
                    <w:bottom w:val="single" w:sz="4" w:space="0" w:color="auto"/>
                    <w:right w:val="single" w:sz="4" w:space="0" w:color="auto"/>
                  </w:tcBorders>
                  <w:hideMark/>
                </w:tcPr>
                <w:p w14:paraId="7E0F4FE3"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4.8s</w:t>
                  </w:r>
                </w:p>
              </w:tc>
            </w:tr>
            <w:tr w:rsidR="00EB1CB7" w:rsidRPr="00EB1CB7" w14:paraId="36FE96EC"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2C987EFA"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714BF850"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0A81F772"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Hz</w:t>
                  </w:r>
                </w:p>
              </w:tc>
            </w:tr>
            <w:tr w:rsidR="00EB1CB7" w:rsidRPr="00EB1CB7" w14:paraId="4F446790"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5FF0B2A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Inter-RAT E-UTRA to NR connected mode test</w:t>
                  </w:r>
                </w:p>
              </w:tc>
              <w:tc>
                <w:tcPr>
                  <w:tcW w:w="3561" w:type="dxa"/>
                  <w:tcBorders>
                    <w:top w:val="single" w:sz="4" w:space="0" w:color="auto"/>
                    <w:left w:val="single" w:sz="4" w:space="0" w:color="auto"/>
                    <w:bottom w:val="single" w:sz="4" w:space="0" w:color="auto"/>
                    <w:right w:val="single" w:sz="4" w:space="0" w:color="auto"/>
                  </w:tcBorders>
                  <w:hideMark/>
                </w:tcPr>
                <w:p w14:paraId="30027F1F"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Event triggered reporting delay</w:t>
                  </w:r>
                </w:p>
              </w:tc>
              <w:tc>
                <w:tcPr>
                  <w:tcW w:w="3561" w:type="dxa"/>
                  <w:tcBorders>
                    <w:top w:val="single" w:sz="4" w:space="0" w:color="auto"/>
                    <w:left w:val="single" w:sz="4" w:space="0" w:color="auto"/>
                    <w:bottom w:val="single" w:sz="4" w:space="0" w:color="auto"/>
                    <w:right w:val="single" w:sz="4" w:space="0" w:color="auto"/>
                  </w:tcBorders>
                  <w:hideMark/>
                </w:tcPr>
                <w:p w14:paraId="6AD3828E"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4.8s</w:t>
                  </w:r>
                </w:p>
              </w:tc>
            </w:tr>
            <w:tr w:rsidR="00EB1CB7" w:rsidRPr="00EB1CB7" w14:paraId="692067AA"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0E45E166"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29E4B09E"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45585778"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(15kHz SCS) and 3333 (30kHz SCS) Hz</w:t>
                  </w:r>
                </w:p>
              </w:tc>
            </w:tr>
          </w:tbl>
          <w:p w14:paraId="2F503CB3" w14:textId="276A4FE5" w:rsidR="00EB1CB7" w:rsidRPr="00EB1CB7" w:rsidRDefault="00EB1CB7" w:rsidP="00EB1CB7">
            <w:pPr>
              <w:spacing w:before="120" w:after="120"/>
              <w:rPr>
                <w:rFonts w:ascii="Arial" w:hAnsi="Arial" w:cs="Arial"/>
                <w:sz w:val="16"/>
                <w:szCs w:val="16"/>
              </w:rPr>
            </w:pPr>
          </w:p>
        </w:tc>
      </w:tr>
      <w:tr w:rsidR="00EB1CB7" w:rsidRPr="00F53FE2" w14:paraId="4BE1A62F" w14:textId="77777777" w:rsidTr="00284CB2">
        <w:trPr>
          <w:trHeight w:val="468"/>
        </w:trPr>
        <w:tc>
          <w:tcPr>
            <w:tcW w:w="1316" w:type="dxa"/>
          </w:tcPr>
          <w:p w14:paraId="01315C6C" w14:textId="08FB03E1" w:rsidR="00EB1CB7" w:rsidRPr="00EB1CB7" w:rsidRDefault="00A62309" w:rsidP="00EB1CB7">
            <w:pPr>
              <w:spacing w:before="120" w:after="120"/>
              <w:rPr>
                <w:rFonts w:ascii="Arial" w:hAnsi="Arial" w:cs="Arial"/>
                <w:b/>
                <w:bCs/>
                <w:color w:val="0000FF"/>
                <w:sz w:val="16"/>
                <w:szCs w:val="16"/>
                <w:u w:val="single"/>
              </w:rPr>
            </w:pPr>
            <w:hyperlink r:id="rId31" w:history="1">
              <w:r w:rsidR="00EB1CB7" w:rsidRPr="00EB1CB7">
                <w:rPr>
                  <w:rStyle w:val="af0"/>
                  <w:rFonts w:ascii="Arial" w:hAnsi="Arial" w:cs="Arial"/>
                  <w:b/>
                  <w:bCs/>
                  <w:sz w:val="16"/>
                  <w:szCs w:val="16"/>
                </w:rPr>
                <w:t>R4-2014631</w:t>
              </w:r>
            </w:hyperlink>
          </w:p>
        </w:tc>
        <w:tc>
          <w:tcPr>
            <w:tcW w:w="1267" w:type="dxa"/>
          </w:tcPr>
          <w:p w14:paraId="5DB34318" w14:textId="6CA55B93"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Qualcomm, Inc.</w:t>
            </w:r>
          </w:p>
        </w:tc>
        <w:tc>
          <w:tcPr>
            <w:tcW w:w="7048" w:type="dxa"/>
          </w:tcPr>
          <w:p w14:paraId="4121E1D6" w14:textId="306CDF8F"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CR-NR HST RRM test cases</w:t>
            </w:r>
          </w:p>
        </w:tc>
      </w:tr>
      <w:tr w:rsidR="00EB1CB7" w:rsidRPr="00F53FE2" w14:paraId="7C035F16" w14:textId="77777777" w:rsidTr="00284CB2">
        <w:trPr>
          <w:trHeight w:val="468"/>
        </w:trPr>
        <w:tc>
          <w:tcPr>
            <w:tcW w:w="1316" w:type="dxa"/>
          </w:tcPr>
          <w:p w14:paraId="5F67F788" w14:textId="20D08D28" w:rsidR="00EB1CB7" w:rsidRPr="00EB1CB7" w:rsidRDefault="00A62309" w:rsidP="00EB1CB7">
            <w:pPr>
              <w:spacing w:before="120" w:after="120"/>
              <w:rPr>
                <w:rFonts w:ascii="Arial" w:hAnsi="Arial" w:cs="Arial"/>
                <w:b/>
                <w:bCs/>
                <w:color w:val="0000FF"/>
                <w:sz w:val="16"/>
                <w:szCs w:val="16"/>
                <w:u w:val="single"/>
              </w:rPr>
            </w:pPr>
            <w:hyperlink r:id="rId32" w:history="1">
              <w:r w:rsidR="00EB1CB7" w:rsidRPr="00EB1CB7">
                <w:rPr>
                  <w:rStyle w:val="af0"/>
                  <w:rFonts w:ascii="Arial" w:hAnsi="Arial" w:cs="Arial"/>
                  <w:b/>
                  <w:bCs/>
                  <w:sz w:val="16"/>
                  <w:szCs w:val="16"/>
                </w:rPr>
                <w:t>R4-2014692</w:t>
              </w:r>
            </w:hyperlink>
          </w:p>
        </w:tc>
        <w:tc>
          <w:tcPr>
            <w:tcW w:w="1267" w:type="dxa"/>
          </w:tcPr>
          <w:p w14:paraId="329015F1" w14:textId="1EB708F8"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CMCC</w:t>
            </w:r>
          </w:p>
        </w:tc>
        <w:tc>
          <w:tcPr>
            <w:tcW w:w="7048" w:type="dxa"/>
          </w:tcPr>
          <w:p w14:paraId="5CA689DA" w14:textId="5BC92CD1"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Draft CR on NR-NR intra-frequency reselection for FR1 for high speed scenario</w:t>
            </w:r>
          </w:p>
        </w:tc>
      </w:tr>
      <w:tr w:rsidR="00EB1CB7" w:rsidRPr="00F53FE2" w14:paraId="04402FA1" w14:textId="77777777" w:rsidTr="00284CB2">
        <w:trPr>
          <w:trHeight w:val="468"/>
        </w:trPr>
        <w:tc>
          <w:tcPr>
            <w:tcW w:w="1316" w:type="dxa"/>
          </w:tcPr>
          <w:p w14:paraId="2863C89A" w14:textId="7BC3F6C4" w:rsidR="00EB1CB7" w:rsidRPr="00EB1CB7" w:rsidRDefault="00A62309" w:rsidP="00EB1CB7">
            <w:pPr>
              <w:spacing w:before="120" w:after="120"/>
              <w:rPr>
                <w:rFonts w:ascii="Arial" w:hAnsi="Arial" w:cs="Arial"/>
                <w:b/>
                <w:bCs/>
                <w:color w:val="0000FF"/>
                <w:sz w:val="16"/>
                <w:szCs w:val="16"/>
                <w:u w:val="single"/>
              </w:rPr>
            </w:pPr>
            <w:hyperlink r:id="rId33" w:history="1">
              <w:r w:rsidR="00EB1CB7" w:rsidRPr="00EB1CB7">
                <w:rPr>
                  <w:rStyle w:val="af0"/>
                  <w:rFonts w:ascii="Arial" w:hAnsi="Arial" w:cs="Arial"/>
                  <w:b/>
                  <w:bCs/>
                  <w:sz w:val="16"/>
                  <w:szCs w:val="16"/>
                </w:rPr>
                <w:t>R4-2015147</w:t>
              </w:r>
            </w:hyperlink>
          </w:p>
        </w:tc>
        <w:tc>
          <w:tcPr>
            <w:tcW w:w="1267" w:type="dxa"/>
          </w:tcPr>
          <w:p w14:paraId="17138E4B" w14:textId="6EDFE197"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Ericsson</w:t>
            </w:r>
          </w:p>
        </w:tc>
        <w:tc>
          <w:tcPr>
            <w:tcW w:w="7048" w:type="dxa"/>
          </w:tcPr>
          <w:p w14:paraId="64469E9F" w14:textId="4FC92CC9"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Test cases for NR -NR cell identification in connected mode for high speed</w:t>
            </w:r>
          </w:p>
        </w:tc>
      </w:tr>
      <w:tr w:rsidR="00EB1CB7" w:rsidRPr="00F53FE2" w14:paraId="3FC1E96E" w14:textId="77777777" w:rsidTr="00284CB2">
        <w:trPr>
          <w:trHeight w:val="468"/>
        </w:trPr>
        <w:tc>
          <w:tcPr>
            <w:tcW w:w="1316" w:type="dxa"/>
          </w:tcPr>
          <w:p w14:paraId="2D6FDC40" w14:textId="27DEC919" w:rsidR="00EB1CB7" w:rsidRPr="00EB1CB7" w:rsidRDefault="00A62309" w:rsidP="00EB1CB7">
            <w:pPr>
              <w:spacing w:before="120" w:after="120"/>
              <w:rPr>
                <w:rFonts w:ascii="Arial" w:hAnsi="Arial" w:cs="Arial"/>
                <w:b/>
                <w:bCs/>
                <w:color w:val="0000FF"/>
                <w:sz w:val="16"/>
                <w:szCs w:val="16"/>
                <w:u w:val="single"/>
              </w:rPr>
            </w:pPr>
            <w:hyperlink r:id="rId34" w:history="1">
              <w:r w:rsidR="00EB1CB7" w:rsidRPr="00EB1CB7">
                <w:rPr>
                  <w:rStyle w:val="af0"/>
                  <w:rFonts w:ascii="Arial" w:hAnsi="Arial" w:cs="Arial"/>
                  <w:b/>
                  <w:bCs/>
                  <w:sz w:val="16"/>
                  <w:szCs w:val="16"/>
                </w:rPr>
                <w:t>R4-2015493</w:t>
              </w:r>
            </w:hyperlink>
          </w:p>
        </w:tc>
        <w:tc>
          <w:tcPr>
            <w:tcW w:w="1267" w:type="dxa"/>
          </w:tcPr>
          <w:p w14:paraId="376155E6" w14:textId="1DDE5358"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 xml:space="preserve">Huawei, </w:t>
            </w:r>
            <w:proofErr w:type="spellStart"/>
            <w:r w:rsidRPr="00EB1CB7">
              <w:rPr>
                <w:rFonts w:ascii="Arial" w:hAnsi="Arial" w:cs="Arial"/>
                <w:sz w:val="16"/>
                <w:szCs w:val="16"/>
              </w:rPr>
              <w:t>HiSilicon</w:t>
            </w:r>
            <w:proofErr w:type="spellEnd"/>
          </w:p>
        </w:tc>
        <w:tc>
          <w:tcPr>
            <w:tcW w:w="7048" w:type="dxa"/>
          </w:tcPr>
          <w:p w14:paraId="2C291972" w14:textId="73C7F335"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Test cases for inter-RAT cell identification in connected mode for HST</w:t>
            </w:r>
          </w:p>
        </w:tc>
      </w:tr>
      <w:tr w:rsidR="00EB1CB7" w:rsidRPr="00F53FE2" w14:paraId="05BEC345" w14:textId="77777777" w:rsidTr="00284CB2">
        <w:trPr>
          <w:trHeight w:val="468"/>
        </w:trPr>
        <w:tc>
          <w:tcPr>
            <w:tcW w:w="1316" w:type="dxa"/>
          </w:tcPr>
          <w:p w14:paraId="3922C0AA" w14:textId="28D57C5B" w:rsidR="00EB1CB7" w:rsidRPr="00EB1CB7" w:rsidRDefault="00A62309" w:rsidP="00EB1CB7">
            <w:pPr>
              <w:spacing w:before="120" w:after="120"/>
              <w:rPr>
                <w:rFonts w:ascii="Arial" w:hAnsi="Arial" w:cs="Arial"/>
                <w:b/>
                <w:bCs/>
                <w:color w:val="0000FF"/>
                <w:sz w:val="16"/>
                <w:szCs w:val="16"/>
                <w:u w:val="single"/>
              </w:rPr>
            </w:pPr>
            <w:hyperlink r:id="rId35" w:history="1">
              <w:r w:rsidR="00EB1CB7" w:rsidRPr="00EB1CB7">
                <w:rPr>
                  <w:rStyle w:val="af0"/>
                  <w:rFonts w:ascii="Arial" w:hAnsi="Arial" w:cs="Arial"/>
                  <w:b/>
                  <w:bCs/>
                  <w:sz w:val="16"/>
                  <w:szCs w:val="16"/>
                </w:rPr>
                <w:t>R4-2016215</w:t>
              </w:r>
            </w:hyperlink>
          </w:p>
        </w:tc>
        <w:tc>
          <w:tcPr>
            <w:tcW w:w="1267" w:type="dxa"/>
          </w:tcPr>
          <w:p w14:paraId="054610AE" w14:textId="7530299D"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Nokia, Nokia Shanghai Bell</w:t>
            </w:r>
          </w:p>
        </w:tc>
        <w:tc>
          <w:tcPr>
            <w:tcW w:w="7048" w:type="dxa"/>
          </w:tcPr>
          <w:p w14:paraId="6BFA8B4C" w14:textId="58CA3070"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CR to TS 38.133: Test cases for L1-RSRP measurement for beam reporting for NR HST</w:t>
            </w:r>
          </w:p>
        </w:tc>
      </w:tr>
    </w:tbl>
    <w:p w14:paraId="7498156B" w14:textId="77777777" w:rsidR="00BC6BDA" w:rsidRPr="004A7544" w:rsidRDefault="00BC6BDA" w:rsidP="00BC6BDA"/>
    <w:p w14:paraId="097AAD73" w14:textId="5ECA65FC" w:rsidR="00BC6BDA" w:rsidRPr="004A7544" w:rsidRDefault="00F11792" w:rsidP="00F11792">
      <w:pPr>
        <w:pStyle w:val="2"/>
      </w:pPr>
      <w:r w:rsidRPr="00F11792">
        <w:t>Open issues summary</w:t>
      </w:r>
      <w:r w:rsidR="00B120D2">
        <w:t xml:space="preserve"> </w:t>
      </w:r>
    </w:p>
    <w:p w14:paraId="425CC6C1" w14:textId="77777777" w:rsidR="00BC6BDA" w:rsidRDefault="00BC6BDA" w:rsidP="00BC6BD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F2D32E" w14:textId="673BF319" w:rsidR="00087A7C" w:rsidRDefault="00F7238B" w:rsidP="00F7238B">
      <w:pPr>
        <w:ind w:left="48"/>
        <w:rPr>
          <w:iCs/>
          <w:lang w:val="en-US" w:eastAsia="zh-CN"/>
        </w:rPr>
      </w:pPr>
      <w:r>
        <w:rPr>
          <w:rFonts w:hint="eastAsia"/>
          <w:iCs/>
          <w:lang w:val="en-US" w:eastAsia="zh-CN"/>
        </w:rPr>
        <w:t>Companies</w:t>
      </w:r>
      <w:r>
        <w:rPr>
          <w:iCs/>
          <w:lang w:val="en-US" w:eastAsia="zh-CN"/>
        </w:rPr>
        <w:t xml:space="preserve"> are encouraged to provide comments to the CRs.</w:t>
      </w:r>
    </w:p>
    <w:tbl>
      <w:tblPr>
        <w:tblStyle w:val="aff7"/>
        <w:tblW w:w="0" w:type="auto"/>
        <w:tblLook w:val="04A0" w:firstRow="1" w:lastRow="0" w:firstColumn="1" w:lastColumn="0" w:noHBand="0" w:noVBand="1"/>
      </w:tblPr>
      <w:tblGrid>
        <w:gridCol w:w="9631"/>
      </w:tblGrid>
      <w:tr w:rsidR="009F1CB3" w14:paraId="75891B3B" w14:textId="77777777" w:rsidTr="00CB3B3D">
        <w:tc>
          <w:tcPr>
            <w:tcW w:w="9631" w:type="dxa"/>
          </w:tcPr>
          <w:p w14:paraId="05A4A260" w14:textId="77777777" w:rsidR="009F1CB3" w:rsidRPr="00292958" w:rsidRDefault="009F1CB3" w:rsidP="00CB3B3D">
            <w:pPr>
              <w:rPr>
                <w:i/>
                <w:lang w:val="en-US" w:eastAsia="zh-CN"/>
              </w:rPr>
            </w:pPr>
            <w:r w:rsidRPr="00292958">
              <w:rPr>
                <w:rFonts w:hint="eastAsia"/>
                <w:i/>
                <w:lang w:val="en-US" w:eastAsia="zh-CN"/>
              </w:rPr>
              <w:t>B</w:t>
            </w:r>
            <w:r w:rsidRPr="00292958">
              <w:rPr>
                <w:i/>
                <w:lang w:val="en-US" w:eastAsia="zh-CN"/>
              </w:rPr>
              <w:t>ackground:</w:t>
            </w:r>
          </w:p>
          <w:p w14:paraId="17F5E39E" w14:textId="77777777" w:rsidR="009F1CB3" w:rsidRPr="00292958" w:rsidRDefault="009F1CB3" w:rsidP="00CB3B3D">
            <w:pPr>
              <w:rPr>
                <w:i/>
                <w:lang w:val="en-US" w:eastAsia="zh-CN"/>
              </w:rPr>
            </w:pPr>
            <w:r w:rsidRPr="00292958">
              <w:rPr>
                <w:i/>
                <w:lang w:val="en-US" w:eastAsia="zh-CN"/>
              </w:rPr>
              <w:t>the agreed test cases and responsible company are listed as following:</w:t>
            </w:r>
          </w:p>
          <w:tbl>
            <w:tblPr>
              <w:tblW w:w="9087" w:type="dxa"/>
              <w:tblCellMar>
                <w:left w:w="0" w:type="dxa"/>
                <w:right w:w="0" w:type="dxa"/>
              </w:tblCellMar>
              <w:tblLook w:val="0420" w:firstRow="1" w:lastRow="0" w:firstColumn="0" w:lastColumn="0" w:noHBand="0" w:noVBand="1"/>
            </w:tblPr>
            <w:tblGrid>
              <w:gridCol w:w="1435"/>
              <w:gridCol w:w="3402"/>
              <w:gridCol w:w="2692"/>
              <w:gridCol w:w="1558"/>
            </w:tblGrid>
            <w:tr w:rsidR="009F1CB3" w:rsidRPr="00292958" w14:paraId="656C0C8F" w14:textId="77777777" w:rsidTr="00CB3B3D">
              <w:trPr>
                <w:trHeight w:val="674"/>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29EB58"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Test scenario</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368073"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 xml:space="preserve">Test cases </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A861B"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Test parameters</w:t>
                  </w:r>
                </w:p>
              </w:tc>
              <w:tc>
                <w:tcPr>
                  <w:tcW w:w="1558" w:type="dxa"/>
                  <w:tcBorders>
                    <w:top w:val="single" w:sz="8" w:space="0" w:color="000000"/>
                    <w:left w:val="single" w:sz="8" w:space="0" w:color="000000"/>
                    <w:bottom w:val="single" w:sz="8" w:space="0" w:color="000000"/>
                    <w:right w:val="single" w:sz="8" w:space="0" w:color="000000"/>
                  </w:tcBorders>
                  <w:vAlign w:val="center"/>
                </w:tcPr>
                <w:p w14:paraId="17279AD8" w14:textId="77777777" w:rsidR="009F1CB3" w:rsidRPr="00292958" w:rsidRDefault="009F1CB3" w:rsidP="00CB3B3D">
                  <w:pPr>
                    <w:overflowPunct w:val="0"/>
                    <w:autoSpaceDE w:val="0"/>
                    <w:autoSpaceDN w:val="0"/>
                    <w:adjustRightInd w:val="0"/>
                    <w:textAlignment w:val="baseline"/>
                    <w:rPr>
                      <w:rFonts w:eastAsiaTheme="minorEastAsia"/>
                      <w:i/>
                      <w:lang w:eastAsia="zh-CN"/>
                    </w:rPr>
                  </w:pPr>
                  <w:r w:rsidRPr="00292958">
                    <w:rPr>
                      <w:rFonts w:eastAsia="Yu Mincho"/>
                      <w:i/>
                      <w:lang w:eastAsia="zh-CN"/>
                    </w:rPr>
                    <w:t>Responsible company</w:t>
                  </w:r>
                </w:p>
              </w:tc>
            </w:tr>
            <w:tr w:rsidR="009F1CB3" w:rsidRPr="00292958" w14:paraId="73E6C687" w14:textId="77777777" w:rsidTr="00CB3B3D">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2ABDB6"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1.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BCE14E"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 xml:space="preserve">NR-NR intra-frequency reselection for FR1 </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1C66A5" w14:textId="77777777" w:rsidR="009F1CB3" w:rsidRPr="00F7238B" w:rsidRDefault="009F1CB3" w:rsidP="00CB3B3D">
                  <w:pPr>
                    <w:numPr>
                      <w:ilvl w:val="0"/>
                      <w:numId w:val="5"/>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049AA4C8" w14:textId="77777777" w:rsidR="009F1CB3" w:rsidRPr="00F7238B" w:rsidRDefault="009F1CB3" w:rsidP="00CB3B3D">
                  <w:pPr>
                    <w:numPr>
                      <w:ilvl w:val="0"/>
                      <w:numId w:val="5"/>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3BB04228" w14:textId="77777777" w:rsidR="009F1CB3" w:rsidRPr="00292958" w:rsidRDefault="009F1CB3" w:rsidP="00CB3B3D">
                  <w:pPr>
                    <w:overflowPunct w:val="0"/>
                    <w:autoSpaceDE w:val="0"/>
                    <w:autoSpaceDN w:val="0"/>
                    <w:adjustRightInd w:val="0"/>
                    <w:spacing w:after="0"/>
                    <w:ind w:left="360"/>
                    <w:textAlignment w:val="baseline"/>
                    <w:rPr>
                      <w:rFonts w:eastAsiaTheme="minorEastAsia"/>
                      <w:i/>
                      <w:lang w:eastAsia="zh-CN"/>
                    </w:rPr>
                  </w:pPr>
                  <w:r w:rsidRPr="00292958">
                    <w:rPr>
                      <w:rFonts w:eastAsiaTheme="minorEastAsia" w:hint="eastAsia"/>
                      <w:i/>
                      <w:lang w:eastAsia="zh-CN"/>
                    </w:rPr>
                    <w:t>C</w:t>
                  </w:r>
                  <w:r w:rsidRPr="00292958">
                    <w:rPr>
                      <w:rFonts w:eastAsiaTheme="minorEastAsia"/>
                      <w:i/>
                      <w:lang w:eastAsia="zh-CN"/>
                    </w:rPr>
                    <w:t>MCC</w:t>
                  </w:r>
                </w:p>
              </w:tc>
            </w:tr>
            <w:tr w:rsidR="009F1CB3" w:rsidRPr="00292958" w14:paraId="338B2DEC" w14:textId="77777777" w:rsidTr="00CB3B3D">
              <w:trPr>
                <w:trHeight w:val="112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5B2C9D"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2a. ENDC</w:t>
                  </w:r>
                </w:p>
                <w:p w14:paraId="7FCB81BC"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2b.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3D0F7E"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NR-NR intra-frequency event triggered reporting tests without gap under DRX without SSB index reading for FR1 intra-frequency case</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83AE6" w14:textId="77777777" w:rsidR="009F1CB3" w:rsidRPr="00F7238B" w:rsidRDefault="009F1CB3" w:rsidP="00CB3B3D">
                  <w:pPr>
                    <w:numPr>
                      <w:ilvl w:val="0"/>
                      <w:numId w:val="6"/>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640ms</w:t>
                  </w:r>
                </w:p>
                <w:p w14:paraId="07487980" w14:textId="77777777" w:rsidR="009F1CB3" w:rsidRPr="00F7238B" w:rsidRDefault="009F1CB3" w:rsidP="00CB3B3D">
                  <w:pPr>
                    <w:numPr>
                      <w:ilvl w:val="0"/>
                      <w:numId w:val="6"/>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0269E537" w14:textId="77777777" w:rsidR="009F1CB3" w:rsidRPr="00292958" w:rsidRDefault="009F1CB3" w:rsidP="00CB3B3D">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Ericsson</w:t>
                  </w:r>
                </w:p>
              </w:tc>
            </w:tr>
            <w:tr w:rsidR="009F1CB3" w:rsidRPr="00292958" w14:paraId="570D4DAD" w14:textId="77777777" w:rsidTr="00CB3B3D">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6D8063"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4.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E35C02"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NR-EUTRA inter-RAT cell re-selection</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4DB747" w14:textId="77777777" w:rsidR="009F1CB3" w:rsidRPr="00F7238B" w:rsidRDefault="009F1CB3" w:rsidP="00CB3B3D">
                  <w:pPr>
                    <w:numPr>
                      <w:ilvl w:val="0"/>
                      <w:numId w:val="7"/>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657D170D" w14:textId="77777777" w:rsidR="009F1CB3" w:rsidRPr="00F7238B" w:rsidRDefault="009F1CB3" w:rsidP="00CB3B3D">
                  <w:pPr>
                    <w:numPr>
                      <w:ilvl w:val="0"/>
                      <w:numId w:val="7"/>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0AEA3C05" w14:textId="77777777" w:rsidR="009F1CB3" w:rsidRPr="00292958" w:rsidRDefault="009F1CB3" w:rsidP="00CB3B3D">
                  <w:pPr>
                    <w:overflowPunct w:val="0"/>
                    <w:autoSpaceDE w:val="0"/>
                    <w:autoSpaceDN w:val="0"/>
                    <w:adjustRightInd w:val="0"/>
                    <w:spacing w:after="0"/>
                    <w:ind w:left="360"/>
                    <w:textAlignment w:val="baseline"/>
                    <w:rPr>
                      <w:rFonts w:eastAsiaTheme="minorEastAsia"/>
                      <w:i/>
                      <w:lang w:eastAsia="zh-CN"/>
                    </w:rPr>
                  </w:pPr>
                  <w:r w:rsidRPr="00292958">
                    <w:rPr>
                      <w:rFonts w:eastAsiaTheme="minorEastAsia" w:hint="eastAsia"/>
                      <w:i/>
                      <w:lang w:eastAsia="zh-CN"/>
                    </w:rPr>
                    <w:t>Q</w:t>
                  </w:r>
                  <w:r w:rsidRPr="00292958">
                    <w:rPr>
                      <w:rFonts w:eastAsiaTheme="minorEastAsia"/>
                      <w:i/>
                      <w:lang w:eastAsia="zh-CN"/>
                    </w:rPr>
                    <w:t>ualcomm</w:t>
                  </w:r>
                </w:p>
              </w:tc>
            </w:tr>
            <w:tr w:rsidR="009F1CB3" w:rsidRPr="00292958" w14:paraId="368633C7" w14:textId="77777777" w:rsidTr="00CB3B3D">
              <w:trPr>
                <w:trHeight w:val="174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9D917"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5.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BA08C4"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NR-EUTRA inter-RAT event triggered reporting test under DRX in FR1</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EF3700" w14:textId="77777777" w:rsidR="009F1CB3" w:rsidRPr="00F7238B" w:rsidRDefault="009F1CB3" w:rsidP="00CB3B3D">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161DAEC7" w14:textId="77777777" w:rsidR="009F1CB3" w:rsidRPr="00F7238B" w:rsidRDefault="009F1CB3" w:rsidP="00CB3B3D">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p w14:paraId="0BC6CF7A" w14:textId="77777777" w:rsidR="009F1CB3" w:rsidRPr="00F7238B" w:rsidRDefault="009F1CB3" w:rsidP="00CB3B3D">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MGRP: 40ms</w:t>
                  </w:r>
                </w:p>
                <w:p w14:paraId="65124439" w14:textId="77777777" w:rsidR="009F1CB3" w:rsidRPr="00F7238B" w:rsidRDefault="009F1CB3" w:rsidP="00CB3B3D">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MGL: 6ms</w:t>
                  </w:r>
                </w:p>
              </w:tc>
              <w:tc>
                <w:tcPr>
                  <w:tcW w:w="1558" w:type="dxa"/>
                  <w:tcBorders>
                    <w:top w:val="single" w:sz="8" w:space="0" w:color="000000"/>
                    <w:left w:val="single" w:sz="8" w:space="0" w:color="000000"/>
                    <w:bottom w:val="single" w:sz="8" w:space="0" w:color="000000"/>
                    <w:right w:val="single" w:sz="8" w:space="0" w:color="000000"/>
                  </w:tcBorders>
                  <w:vAlign w:val="center"/>
                </w:tcPr>
                <w:p w14:paraId="08D034CC" w14:textId="77777777" w:rsidR="009F1CB3" w:rsidRPr="00292958" w:rsidRDefault="009F1CB3" w:rsidP="00CB3B3D">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Huawei</w:t>
                  </w:r>
                </w:p>
              </w:tc>
            </w:tr>
            <w:tr w:rsidR="009F1CB3" w:rsidRPr="00292958" w14:paraId="06AB0CE7" w14:textId="77777777" w:rsidTr="00CB3B3D">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D1F93"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lastRenderedPageBreak/>
                    <w:t>6. E-UTRAN</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3132C7"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EUTRA-NR inter-RAT cell re-selection</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75D71B" w14:textId="77777777" w:rsidR="009F1CB3" w:rsidRPr="00F7238B" w:rsidRDefault="009F1CB3" w:rsidP="00CB3B3D">
                  <w:pPr>
                    <w:numPr>
                      <w:ilvl w:val="0"/>
                      <w:numId w:val="9"/>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31CA0658" w14:textId="77777777" w:rsidR="009F1CB3" w:rsidRPr="00F7238B" w:rsidRDefault="009F1CB3" w:rsidP="00CB3B3D">
                  <w:pPr>
                    <w:numPr>
                      <w:ilvl w:val="0"/>
                      <w:numId w:val="9"/>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2E622826" w14:textId="77777777" w:rsidR="009F1CB3" w:rsidRPr="00292958" w:rsidRDefault="009F1CB3" w:rsidP="00CB3B3D">
                  <w:pPr>
                    <w:overflowPunct w:val="0"/>
                    <w:autoSpaceDE w:val="0"/>
                    <w:autoSpaceDN w:val="0"/>
                    <w:adjustRightInd w:val="0"/>
                    <w:spacing w:after="0"/>
                    <w:ind w:left="360"/>
                    <w:textAlignment w:val="baseline"/>
                    <w:rPr>
                      <w:rFonts w:eastAsiaTheme="minorEastAsia"/>
                      <w:i/>
                      <w:lang w:eastAsia="zh-CN"/>
                    </w:rPr>
                  </w:pPr>
                  <w:r w:rsidRPr="00292958">
                    <w:rPr>
                      <w:rFonts w:eastAsiaTheme="minorEastAsia" w:hint="eastAsia"/>
                      <w:i/>
                      <w:lang w:eastAsia="zh-CN"/>
                    </w:rPr>
                    <w:t>v</w:t>
                  </w:r>
                  <w:r w:rsidRPr="00292958">
                    <w:rPr>
                      <w:rFonts w:eastAsiaTheme="minorEastAsia"/>
                      <w:i/>
                      <w:lang w:eastAsia="zh-CN"/>
                    </w:rPr>
                    <w:t>ivo</w:t>
                  </w:r>
                </w:p>
              </w:tc>
            </w:tr>
            <w:tr w:rsidR="009F1CB3" w:rsidRPr="00292958" w14:paraId="05F0A7AB" w14:textId="77777777" w:rsidTr="00CB3B3D">
              <w:trPr>
                <w:trHeight w:val="174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ABE40"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 xml:space="preserve">7. E-UTRAN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019043"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EUTRA-NR inter-RAT event triggered reporting for FR1 with SSB time index detection when DRX is used</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853A6" w14:textId="77777777" w:rsidR="009F1CB3" w:rsidRPr="00F7238B" w:rsidRDefault="009F1CB3" w:rsidP="00CB3B3D">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517DE424" w14:textId="77777777" w:rsidR="009F1CB3" w:rsidRPr="00F7238B" w:rsidRDefault="009F1CB3" w:rsidP="00CB3B3D">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p w14:paraId="65A614F0" w14:textId="77777777" w:rsidR="009F1CB3" w:rsidRPr="00F7238B" w:rsidRDefault="009F1CB3" w:rsidP="00CB3B3D">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MGRP: 40ms</w:t>
                  </w:r>
                </w:p>
                <w:p w14:paraId="2F7E2F8D" w14:textId="77777777" w:rsidR="009F1CB3" w:rsidRPr="00F7238B" w:rsidRDefault="009F1CB3" w:rsidP="00CB3B3D">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MGL: 6ms</w:t>
                  </w:r>
                </w:p>
              </w:tc>
              <w:tc>
                <w:tcPr>
                  <w:tcW w:w="1558" w:type="dxa"/>
                  <w:tcBorders>
                    <w:top w:val="single" w:sz="8" w:space="0" w:color="000000"/>
                    <w:left w:val="single" w:sz="8" w:space="0" w:color="000000"/>
                    <w:bottom w:val="single" w:sz="8" w:space="0" w:color="000000"/>
                    <w:right w:val="single" w:sz="8" w:space="0" w:color="000000"/>
                  </w:tcBorders>
                  <w:vAlign w:val="center"/>
                </w:tcPr>
                <w:p w14:paraId="16F31170" w14:textId="77777777" w:rsidR="009F1CB3" w:rsidRPr="00292958" w:rsidRDefault="009F1CB3" w:rsidP="00CB3B3D">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Huawei</w:t>
                  </w:r>
                </w:p>
              </w:tc>
            </w:tr>
            <w:tr w:rsidR="009F1CB3" w:rsidRPr="00292958" w14:paraId="134C38A2" w14:textId="77777777" w:rsidTr="00CB3B3D">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5D0483"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8a. ENDC</w:t>
                  </w:r>
                </w:p>
                <w:p w14:paraId="17831B0A"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8b.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B11571" w14:textId="77777777" w:rsidR="009F1CB3" w:rsidRPr="00F7238B" w:rsidRDefault="009F1CB3" w:rsidP="00CB3B3D">
                  <w:pPr>
                    <w:overflowPunct w:val="0"/>
                    <w:autoSpaceDE w:val="0"/>
                    <w:autoSpaceDN w:val="0"/>
                    <w:adjustRightInd w:val="0"/>
                    <w:textAlignment w:val="baseline"/>
                    <w:rPr>
                      <w:rFonts w:eastAsia="Yu Mincho"/>
                      <w:i/>
                      <w:lang w:val="en-US" w:eastAsia="zh-CN"/>
                    </w:rPr>
                  </w:pPr>
                  <w:r w:rsidRPr="00F7238B">
                    <w:rPr>
                      <w:rFonts w:eastAsia="Yu Mincho"/>
                      <w:i/>
                      <w:lang w:eastAsia="zh-CN"/>
                    </w:rPr>
                    <w:t>SSB based L1-RSRP measurement when DRX is used</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05C7A" w14:textId="77777777" w:rsidR="009F1CB3" w:rsidRPr="00F7238B" w:rsidRDefault="009F1CB3" w:rsidP="00CB3B3D">
                  <w:pPr>
                    <w:numPr>
                      <w:ilvl w:val="0"/>
                      <w:numId w:val="11"/>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043898A7" w14:textId="77777777" w:rsidR="009F1CB3" w:rsidRPr="00F7238B" w:rsidRDefault="009F1CB3" w:rsidP="00CB3B3D">
                  <w:pPr>
                    <w:numPr>
                      <w:ilvl w:val="0"/>
                      <w:numId w:val="11"/>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tcPr>
                <w:p w14:paraId="0A44FA8A" w14:textId="77777777" w:rsidR="009F1CB3" w:rsidRPr="00292958" w:rsidRDefault="009F1CB3" w:rsidP="00CB3B3D">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Nokia, Nokia Shanghai Bell</w:t>
                  </w:r>
                </w:p>
              </w:tc>
            </w:tr>
          </w:tbl>
          <w:p w14:paraId="6E2550AD" w14:textId="77777777" w:rsidR="009F1CB3" w:rsidRDefault="009F1CB3" w:rsidP="00CB3B3D">
            <w:pPr>
              <w:rPr>
                <w:rFonts w:eastAsiaTheme="minorEastAsia"/>
                <w:i/>
                <w:color w:val="0070C0"/>
                <w:lang w:val="en-US" w:eastAsia="zh-CN"/>
              </w:rPr>
            </w:pPr>
          </w:p>
          <w:p w14:paraId="2894F509" w14:textId="77777777" w:rsidR="009F1CB3" w:rsidRPr="009F1CB3" w:rsidRDefault="009F1CB3" w:rsidP="00CB3B3D">
            <w:pPr>
              <w:rPr>
                <w:rFonts w:eastAsiaTheme="minorEastAsia"/>
                <w:i/>
                <w:color w:val="0070C0"/>
                <w:lang w:val="en-US" w:eastAsia="zh-CN"/>
              </w:rPr>
            </w:pPr>
          </w:p>
        </w:tc>
      </w:tr>
    </w:tbl>
    <w:p w14:paraId="01E9E937" w14:textId="77777777" w:rsidR="009F1CB3" w:rsidRPr="00F7238B" w:rsidRDefault="009F1CB3" w:rsidP="00F7238B">
      <w:pPr>
        <w:ind w:left="48"/>
        <w:rPr>
          <w:iCs/>
          <w:lang w:val="en-US" w:eastAsia="zh-CN"/>
        </w:rPr>
      </w:pPr>
    </w:p>
    <w:p w14:paraId="6A29EA00" w14:textId="4105FEC6" w:rsidR="00BC6BDA" w:rsidRPr="00035C50" w:rsidRDefault="00F11792" w:rsidP="00BC6BDA">
      <w:pPr>
        <w:pStyle w:val="2"/>
      </w:pPr>
      <w:r w:rsidRPr="00035C50">
        <w:t>Companies</w:t>
      </w:r>
      <w:r w:rsidRPr="00035C50">
        <w:rPr>
          <w:rFonts w:hint="eastAsia"/>
        </w:rPr>
        <w:t xml:space="preserve"> views</w:t>
      </w:r>
      <w:r w:rsidRPr="00035C50">
        <w:t>’</w:t>
      </w:r>
      <w:r w:rsidRPr="00035C50">
        <w:rPr>
          <w:rFonts w:hint="eastAsia"/>
        </w:rPr>
        <w:t xml:space="preserve"> collection for 1st round</w:t>
      </w:r>
      <w:r w:rsidR="00BC6BDA" w:rsidRPr="00035C50">
        <w:rPr>
          <w:rFonts w:hint="eastAsia"/>
        </w:rPr>
        <w:t xml:space="preserve"> </w:t>
      </w:r>
    </w:p>
    <w:p w14:paraId="650303B3" w14:textId="77777777" w:rsidR="00BC6BDA" w:rsidRPr="00805BE8" w:rsidRDefault="00BC6BDA" w:rsidP="00BC6BD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BC6BDA" w14:paraId="2BC72AAC" w14:textId="77777777" w:rsidTr="00FE3A1B">
        <w:tc>
          <w:tcPr>
            <w:tcW w:w="1242" w:type="dxa"/>
          </w:tcPr>
          <w:p w14:paraId="3FB1D3FA" w14:textId="77777777" w:rsidR="00BC6BDA" w:rsidRPr="00045592" w:rsidRDefault="00BC6BDA" w:rsidP="00FE3A1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41DF184" w14:textId="77777777" w:rsidR="00BC6BDA" w:rsidRPr="00045592" w:rsidRDefault="00BC6BDA" w:rsidP="00FE3A1B">
            <w:pPr>
              <w:spacing w:after="120"/>
              <w:rPr>
                <w:rFonts w:eastAsiaTheme="minorEastAsia"/>
                <w:b/>
                <w:bCs/>
                <w:color w:val="0070C0"/>
                <w:lang w:val="en-US" w:eastAsia="zh-CN"/>
              </w:rPr>
            </w:pPr>
            <w:r>
              <w:rPr>
                <w:rFonts w:eastAsiaTheme="minorEastAsia"/>
                <w:b/>
                <w:bCs/>
                <w:color w:val="0070C0"/>
                <w:lang w:val="en-US" w:eastAsia="zh-CN"/>
              </w:rPr>
              <w:t>Comments</w:t>
            </w:r>
          </w:p>
        </w:tc>
      </w:tr>
      <w:tr w:rsidR="00BC6BDA" w14:paraId="5893AB77" w14:textId="77777777" w:rsidTr="00FE3A1B">
        <w:tc>
          <w:tcPr>
            <w:tcW w:w="1242" w:type="dxa"/>
          </w:tcPr>
          <w:p w14:paraId="12BCDA89" w14:textId="77777777" w:rsidR="00BC6BDA" w:rsidRPr="003418CB" w:rsidRDefault="00BC6BDA" w:rsidP="00FE3A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186945" w14:textId="77777777" w:rsidR="00BC6BDA" w:rsidRDefault="00BC6BDA" w:rsidP="00FE3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D8B826A" w14:textId="77777777" w:rsidR="00BC6BDA" w:rsidRDefault="00BC6BDA" w:rsidP="00FE3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C16EA35" w14:textId="77777777" w:rsidR="00BC6BDA" w:rsidRDefault="00BC6BDA" w:rsidP="00FE3A1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623DAF4" w14:textId="77777777" w:rsidR="00BC6BDA" w:rsidRPr="003418CB" w:rsidRDefault="00BC6BDA" w:rsidP="00FE3A1B">
            <w:pPr>
              <w:spacing w:after="120"/>
              <w:rPr>
                <w:rFonts w:eastAsiaTheme="minorEastAsia"/>
                <w:color w:val="0070C0"/>
                <w:lang w:val="en-US" w:eastAsia="zh-CN"/>
              </w:rPr>
            </w:pPr>
            <w:r>
              <w:rPr>
                <w:rFonts w:eastAsiaTheme="minorEastAsia" w:hint="eastAsia"/>
                <w:color w:val="0070C0"/>
                <w:lang w:val="en-US" w:eastAsia="zh-CN"/>
              </w:rPr>
              <w:t>Others:</w:t>
            </w:r>
          </w:p>
        </w:tc>
      </w:tr>
    </w:tbl>
    <w:p w14:paraId="3425D291" w14:textId="77777777" w:rsidR="00BC6BDA" w:rsidRDefault="00BC6BDA" w:rsidP="00BC6BDA">
      <w:pPr>
        <w:rPr>
          <w:color w:val="0070C0"/>
          <w:lang w:val="en-US" w:eastAsia="zh-CN"/>
        </w:rPr>
      </w:pPr>
      <w:r w:rsidRPr="003418CB">
        <w:rPr>
          <w:rFonts w:hint="eastAsia"/>
          <w:color w:val="0070C0"/>
          <w:lang w:val="en-US" w:eastAsia="zh-CN"/>
        </w:rPr>
        <w:t xml:space="preserve"> </w:t>
      </w:r>
    </w:p>
    <w:p w14:paraId="2A0BD274" w14:textId="77777777" w:rsidR="00BC6BDA" w:rsidRPr="00805BE8" w:rsidRDefault="00BC6BDA" w:rsidP="00BC6BDA">
      <w:pPr>
        <w:pStyle w:val="3"/>
        <w:rPr>
          <w:sz w:val="24"/>
          <w:szCs w:val="16"/>
        </w:rPr>
      </w:pPr>
      <w:r w:rsidRPr="00805BE8">
        <w:rPr>
          <w:sz w:val="24"/>
          <w:szCs w:val="16"/>
        </w:rPr>
        <w:t>CRs/TPs comments collection</w:t>
      </w:r>
    </w:p>
    <w:p w14:paraId="3704D2C1" w14:textId="016885DA" w:rsidR="00F7238B" w:rsidRPr="00855107" w:rsidRDefault="00BC6BDA" w:rsidP="00BC6BD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94"/>
        <w:gridCol w:w="8337"/>
      </w:tblGrid>
      <w:tr w:rsidR="00BC6BDA" w:rsidRPr="00DB1313" w14:paraId="01E4A20F" w14:textId="77777777" w:rsidTr="00292958">
        <w:tc>
          <w:tcPr>
            <w:tcW w:w="1232" w:type="dxa"/>
          </w:tcPr>
          <w:p w14:paraId="5AA11E1E" w14:textId="77777777" w:rsidR="00BC6BDA" w:rsidRPr="00DB1313" w:rsidRDefault="00BC6BDA" w:rsidP="00FE3A1B">
            <w:pPr>
              <w:spacing w:after="120"/>
              <w:rPr>
                <w:rFonts w:eastAsiaTheme="minorEastAsia"/>
                <w:b/>
                <w:bCs/>
                <w:color w:val="0070C0"/>
                <w:lang w:val="en-US" w:eastAsia="zh-CN"/>
              </w:rPr>
            </w:pPr>
            <w:r w:rsidRPr="00DB1313">
              <w:rPr>
                <w:rFonts w:eastAsiaTheme="minorEastAsia"/>
                <w:b/>
                <w:bCs/>
                <w:color w:val="0070C0"/>
                <w:lang w:val="en-US" w:eastAsia="zh-CN"/>
              </w:rPr>
              <w:t>CR/TP number</w:t>
            </w:r>
          </w:p>
        </w:tc>
        <w:tc>
          <w:tcPr>
            <w:tcW w:w="8399" w:type="dxa"/>
          </w:tcPr>
          <w:p w14:paraId="720D4388" w14:textId="77777777" w:rsidR="00BC6BDA" w:rsidRPr="00DB1313" w:rsidRDefault="00BC6BDA" w:rsidP="00FE3A1B">
            <w:pPr>
              <w:spacing w:after="120"/>
              <w:rPr>
                <w:rFonts w:eastAsiaTheme="minorEastAsia"/>
                <w:b/>
                <w:bCs/>
                <w:color w:val="0070C0"/>
                <w:lang w:val="en-US" w:eastAsia="zh-CN"/>
              </w:rPr>
            </w:pPr>
            <w:r w:rsidRPr="00DB1313">
              <w:rPr>
                <w:rFonts w:eastAsiaTheme="minorEastAsia"/>
                <w:b/>
                <w:bCs/>
                <w:color w:val="0070C0"/>
                <w:lang w:val="en-US" w:eastAsia="zh-CN"/>
              </w:rPr>
              <w:t>Comments collection</w:t>
            </w:r>
          </w:p>
        </w:tc>
      </w:tr>
      <w:tr w:rsidR="008F1EF6" w:rsidRPr="00DB1313" w14:paraId="7D4B8D85" w14:textId="77777777" w:rsidTr="00A30F00">
        <w:tc>
          <w:tcPr>
            <w:tcW w:w="9631" w:type="dxa"/>
            <w:gridSpan w:val="2"/>
          </w:tcPr>
          <w:p w14:paraId="53EB19D9" w14:textId="576BA6F4" w:rsidR="00292958" w:rsidRPr="00DB1313" w:rsidRDefault="00292958" w:rsidP="00FE3A1B">
            <w:pPr>
              <w:spacing w:after="120"/>
              <w:rPr>
                <w:rFonts w:eastAsiaTheme="minorEastAsia"/>
                <w:lang w:val="en-US" w:eastAsia="zh-CN"/>
              </w:rPr>
            </w:pPr>
            <w:r w:rsidRPr="00DB1313">
              <w:rPr>
                <w:rFonts w:eastAsiaTheme="minorEastAsia"/>
                <w:lang w:val="en-US" w:eastAsia="zh-CN"/>
              </w:rPr>
              <w:t xml:space="preserve">CRs related to release independent for Rel-16 </w:t>
            </w:r>
            <w:r w:rsidR="008F1EF6" w:rsidRPr="00DB1313">
              <w:rPr>
                <w:rFonts w:eastAsiaTheme="minorEastAsia"/>
                <w:lang w:val="en-US" w:eastAsia="zh-CN"/>
              </w:rPr>
              <w:t>HST RRM requirements</w:t>
            </w:r>
          </w:p>
        </w:tc>
      </w:tr>
      <w:tr w:rsidR="00BC6BDA" w:rsidRPr="00DB1313" w14:paraId="04455467" w14:textId="77777777" w:rsidTr="00292958">
        <w:tc>
          <w:tcPr>
            <w:tcW w:w="1232" w:type="dxa"/>
            <w:vMerge w:val="restart"/>
          </w:tcPr>
          <w:p w14:paraId="53942ED1" w14:textId="77777777" w:rsidR="00BC6BDA" w:rsidRPr="00DB1313" w:rsidRDefault="00A62309" w:rsidP="00FE3A1B">
            <w:pPr>
              <w:spacing w:after="120"/>
              <w:rPr>
                <w:b/>
                <w:bCs/>
                <w:color w:val="0000FF"/>
                <w:u w:val="single"/>
              </w:rPr>
            </w:pPr>
            <w:hyperlink r:id="rId36" w:history="1">
              <w:r w:rsidR="00A57AF0" w:rsidRPr="00DB1313">
                <w:rPr>
                  <w:rStyle w:val="af0"/>
                  <w:b/>
                  <w:bCs/>
                </w:rPr>
                <w:t>R4-2014695</w:t>
              </w:r>
            </w:hyperlink>
          </w:p>
          <w:p w14:paraId="3B29D16C" w14:textId="1E75B89E" w:rsidR="00A57AF0" w:rsidRPr="00DB1313" w:rsidRDefault="00A57AF0" w:rsidP="00FE3A1B">
            <w:pPr>
              <w:spacing w:after="120"/>
              <w:rPr>
                <w:rFonts w:eastAsiaTheme="minorEastAsia"/>
                <w:color w:val="0070C0"/>
                <w:lang w:val="en-US" w:eastAsia="zh-CN"/>
              </w:rPr>
            </w:pPr>
            <w:r w:rsidRPr="00DB1313">
              <w:rPr>
                <w:rFonts w:eastAsiaTheme="minorEastAsia"/>
                <w:b/>
                <w:bCs/>
                <w:color w:val="0000FF"/>
                <w:u w:val="single"/>
                <w:lang w:eastAsia="zh-CN"/>
              </w:rPr>
              <w:t>(CMCC)</w:t>
            </w:r>
          </w:p>
        </w:tc>
        <w:tc>
          <w:tcPr>
            <w:tcW w:w="8399" w:type="dxa"/>
          </w:tcPr>
          <w:p w14:paraId="4E53EA03" w14:textId="77777777" w:rsidR="00BC6BDA" w:rsidRPr="00DB1313" w:rsidRDefault="00BC6BDA" w:rsidP="00FE3A1B">
            <w:pPr>
              <w:spacing w:after="120"/>
              <w:rPr>
                <w:rFonts w:eastAsiaTheme="minorEastAsia"/>
                <w:color w:val="0070C0"/>
                <w:lang w:val="en-US" w:eastAsia="zh-CN"/>
              </w:rPr>
            </w:pPr>
            <w:r w:rsidRPr="00DB1313">
              <w:rPr>
                <w:rFonts w:eastAsiaTheme="minorEastAsia"/>
                <w:color w:val="0070C0"/>
                <w:lang w:val="en-US" w:eastAsia="zh-CN"/>
              </w:rPr>
              <w:t>Company A</w:t>
            </w:r>
          </w:p>
        </w:tc>
      </w:tr>
      <w:tr w:rsidR="00BC6BDA" w:rsidRPr="00DB1313" w14:paraId="381E9534" w14:textId="77777777" w:rsidTr="00292958">
        <w:tc>
          <w:tcPr>
            <w:tcW w:w="1232" w:type="dxa"/>
            <w:vMerge/>
          </w:tcPr>
          <w:p w14:paraId="72C3A8B0" w14:textId="77777777" w:rsidR="00BC6BDA" w:rsidRPr="00DB1313" w:rsidRDefault="00BC6BDA" w:rsidP="00FE3A1B">
            <w:pPr>
              <w:spacing w:after="120"/>
              <w:rPr>
                <w:rFonts w:eastAsiaTheme="minorEastAsia"/>
                <w:color w:val="0070C0"/>
                <w:lang w:val="en-US" w:eastAsia="zh-CN"/>
              </w:rPr>
            </w:pPr>
          </w:p>
        </w:tc>
        <w:tc>
          <w:tcPr>
            <w:tcW w:w="8399" w:type="dxa"/>
          </w:tcPr>
          <w:p w14:paraId="572B6DC2" w14:textId="77777777" w:rsidR="00BC6BDA" w:rsidRPr="00DB1313" w:rsidRDefault="00BC6BDA" w:rsidP="00FE3A1B">
            <w:pPr>
              <w:spacing w:after="120"/>
              <w:rPr>
                <w:rFonts w:eastAsiaTheme="minorEastAsia"/>
                <w:color w:val="0070C0"/>
                <w:lang w:val="en-US" w:eastAsia="zh-CN"/>
              </w:rPr>
            </w:pPr>
            <w:r w:rsidRPr="00DB1313">
              <w:rPr>
                <w:rFonts w:eastAsiaTheme="minorEastAsia"/>
                <w:color w:val="0070C0"/>
                <w:lang w:val="en-US" w:eastAsia="zh-CN"/>
              </w:rPr>
              <w:t>Company B</w:t>
            </w:r>
          </w:p>
        </w:tc>
      </w:tr>
      <w:tr w:rsidR="00BC6BDA" w:rsidRPr="00DB1313" w14:paraId="2FE2892C" w14:textId="77777777" w:rsidTr="00292958">
        <w:tc>
          <w:tcPr>
            <w:tcW w:w="1232" w:type="dxa"/>
            <w:vMerge/>
          </w:tcPr>
          <w:p w14:paraId="084EAAAF" w14:textId="77777777" w:rsidR="00BC6BDA" w:rsidRPr="00DB1313" w:rsidRDefault="00BC6BDA" w:rsidP="00FE3A1B">
            <w:pPr>
              <w:spacing w:after="120"/>
              <w:rPr>
                <w:rFonts w:eastAsiaTheme="minorEastAsia"/>
                <w:color w:val="0070C0"/>
                <w:lang w:val="en-US" w:eastAsia="zh-CN"/>
              </w:rPr>
            </w:pPr>
          </w:p>
        </w:tc>
        <w:tc>
          <w:tcPr>
            <w:tcW w:w="8399" w:type="dxa"/>
          </w:tcPr>
          <w:p w14:paraId="4CF6B74B" w14:textId="77777777" w:rsidR="00BC6BDA" w:rsidRPr="00DB1313" w:rsidRDefault="00BC6BDA" w:rsidP="00FE3A1B">
            <w:pPr>
              <w:spacing w:after="120"/>
              <w:rPr>
                <w:rFonts w:eastAsiaTheme="minorEastAsia"/>
                <w:color w:val="0070C0"/>
                <w:lang w:val="en-US" w:eastAsia="zh-CN"/>
              </w:rPr>
            </w:pPr>
          </w:p>
        </w:tc>
      </w:tr>
      <w:tr w:rsidR="00BC6BDA" w:rsidRPr="00DB1313" w14:paraId="2F63FDE7" w14:textId="77777777" w:rsidTr="00292958">
        <w:tc>
          <w:tcPr>
            <w:tcW w:w="1232" w:type="dxa"/>
            <w:vMerge w:val="restart"/>
          </w:tcPr>
          <w:p w14:paraId="7DD0AAC2" w14:textId="77777777" w:rsidR="00BC6BDA" w:rsidRPr="00DB1313" w:rsidRDefault="00A62309" w:rsidP="00FE3A1B">
            <w:pPr>
              <w:spacing w:after="120"/>
              <w:rPr>
                <w:b/>
                <w:bCs/>
                <w:color w:val="0000FF"/>
                <w:u w:val="single"/>
              </w:rPr>
            </w:pPr>
            <w:hyperlink r:id="rId37" w:history="1">
              <w:r w:rsidR="00A57AF0" w:rsidRPr="00DB1313">
                <w:rPr>
                  <w:rStyle w:val="af0"/>
                  <w:b/>
                  <w:bCs/>
                </w:rPr>
                <w:t>R4-2014697</w:t>
              </w:r>
            </w:hyperlink>
          </w:p>
          <w:p w14:paraId="20B5170E" w14:textId="67598F3B" w:rsidR="00A57AF0" w:rsidRPr="00DB1313" w:rsidRDefault="00A57AF0" w:rsidP="00FE3A1B">
            <w:pPr>
              <w:spacing w:after="120"/>
              <w:rPr>
                <w:rFonts w:eastAsiaTheme="minorEastAsia"/>
                <w:color w:val="0070C0"/>
                <w:lang w:val="en-US" w:eastAsia="zh-CN"/>
              </w:rPr>
            </w:pPr>
            <w:r w:rsidRPr="00DB1313">
              <w:rPr>
                <w:rFonts w:eastAsiaTheme="minorEastAsia"/>
                <w:b/>
                <w:bCs/>
                <w:color w:val="0000FF"/>
                <w:u w:val="single"/>
                <w:lang w:eastAsia="zh-CN"/>
              </w:rPr>
              <w:t>(CMCC)</w:t>
            </w:r>
          </w:p>
        </w:tc>
        <w:tc>
          <w:tcPr>
            <w:tcW w:w="8399" w:type="dxa"/>
          </w:tcPr>
          <w:p w14:paraId="5E424528" w14:textId="77777777" w:rsidR="00BC6BDA" w:rsidRPr="00DB1313" w:rsidRDefault="00BC6BDA" w:rsidP="00FE3A1B">
            <w:pPr>
              <w:spacing w:after="120"/>
              <w:rPr>
                <w:rFonts w:eastAsiaTheme="minorEastAsia"/>
                <w:color w:val="0070C0"/>
                <w:lang w:val="en-US" w:eastAsia="zh-CN"/>
              </w:rPr>
            </w:pPr>
            <w:r w:rsidRPr="00DB1313">
              <w:rPr>
                <w:rFonts w:eastAsiaTheme="minorEastAsia"/>
                <w:color w:val="0070C0"/>
                <w:lang w:val="en-US" w:eastAsia="zh-CN"/>
              </w:rPr>
              <w:t>Company A</w:t>
            </w:r>
          </w:p>
        </w:tc>
      </w:tr>
      <w:tr w:rsidR="00BC6BDA" w:rsidRPr="00DB1313" w14:paraId="266DDA04" w14:textId="77777777" w:rsidTr="00292958">
        <w:tc>
          <w:tcPr>
            <w:tcW w:w="1232" w:type="dxa"/>
            <w:vMerge/>
          </w:tcPr>
          <w:p w14:paraId="2A104FC0" w14:textId="77777777" w:rsidR="00BC6BDA" w:rsidRPr="00DB1313" w:rsidRDefault="00BC6BDA" w:rsidP="00FE3A1B">
            <w:pPr>
              <w:spacing w:after="120"/>
              <w:rPr>
                <w:rFonts w:eastAsiaTheme="minorEastAsia"/>
                <w:color w:val="0070C0"/>
                <w:lang w:val="en-US" w:eastAsia="zh-CN"/>
              </w:rPr>
            </w:pPr>
          </w:p>
        </w:tc>
        <w:tc>
          <w:tcPr>
            <w:tcW w:w="8399" w:type="dxa"/>
          </w:tcPr>
          <w:p w14:paraId="4ED04181" w14:textId="77777777" w:rsidR="00BC6BDA" w:rsidRPr="00DB1313" w:rsidRDefault="00BC6BDA" w:rsidP="00FE3A1B">
            <w:pPr>
              <w:spacing w:after="120"/>
              <w:rPr>
                <w:rFonts w:eastAsiaTheme="minorEastAsia"/>
                <w:color w:val="0070C0"/>
                <w:lang w:val="en-US" w:eastAsia="zh-CN"/>
              </w:rPr>
            </w:pPr>
            <w:r w:rsidRPr="00DB1313">
              <w:rPr>
                <w:rFonts w:eastAsiaTheme="minorEastAsia"/>
                <w:color w:val="0070C0"/>
                <w:lang w:val="en-US" w:eastAsia="zh-CN"/>
              </w:rPr>
              <w:t>Company B</w:t>
            </w:r>
          </w:p>
        </w:tc>
      </w:tr>
      <w:tr w:rsidR="00BC6BDA" w:rsidRPr="00DB1313" w14:paraId="28C2ACD9" w14:textId="77777777" w:rsidTr="00292958">
        <w:tc>
          <w:tcPr>
            <w:tcW w:w="1232" w:type="dxa"/>
            <w:vMerge/>
          </w:tcPr>
          <w:p w14:paraId="5F51915C" w14:textId="77777777" w:rsidR="00BC6BDA" w:rsidRPr="00DB1313" w:rsidRDefault="00BC6BDA" w:rsidP="00FE3A1B">
            <w:pPr>
              <w:spacing w:after="120"/>
              <w:rPr>
                <w:rFonts w:eastAsiaTheme="minorEastAsia"/>
                <w:color w:val="0070C0"/>
                <w:lang w:val="en-US" w:eastAsia="zh-CN"/>
              </w:rPr>
            </w:pPr>
          </w:p>
        </w:tc>
        <w:tc>
          <w:tcPr>
            <w:tcW w:w="8399" w:type="dxa"/>
          </w:tcPr>
          <w:p w14:paraId="57426251" w14:textId="77777777" w:rsidR="00BC6BDA" w:rsidRPr="00DB1313" w:rsidRDefault="00BC6BDA" w:rsidP="00FE3A1B">
            <w:pPr>
              <w:spacing w:after="120"/>
              <w:rPr>
                <w:rFonts w:eastAsiaTheme="minorEastAsia"/>
                <w:color w:val="0070C0"/>
                <w:lang w:val="en-US" w:eastAsia="zh-CN"/>
              </w:rPr>
            </w:pPr>
          </w:p>
        </w:tc>
      </w:tr>
      <w:tr w:rsidR="008F1EF6" w:rsidRPr="00DB1313" w14:paraId="3E0017F2" w14:textId="77777777" w:rsidTr="00EB5C20">
        <w:tc>
          <w:tcPr>
            <w:tcW w:w="9631" w:type="dxa"/>
            <w:gridSpan w:val="2"/>
          </w:tcPr>
          <w:p w14:paraId="43556492" w14:textId="1FD93946" w:rsidR="008F1EF6" w:rsidRPr="00DB1313" w:rsidRDefault="008F1EF6" w:rsidP="00FE3A1B">
            <w:pPr>
              <w:spacing w:after="120"/>
              <w:rPr>
                <w:rFonts w:eastAsiaTheme="minorEastAsia"/>
                <w:color w:val="0070C0"/>
                <w:lang w:val="en-US" w:eastAsia="zh-CN"/>
              </w:rPr>
            </w:pPr>
            <w:r w:rsidRPr="00DB1313">
              <w:rPr>
                <w:rFonts w:eastAsiaTheme="minorEastAsia"/>
                <w:lang w:val="en-US" w:eastAsia="zh-CN"/>
              </w:rPr>
              <w:t>CRs related to measurement accuracy</w:t>
            </w:r>
          </w:p>
        </w:tc>
      </w:tr>
      <w:tr w:rsidR="008F1EF6" w:rsidRPr="00DB1313" w14:paraId="6BDD725E" w14:textId="77777777" w:rsidTr="00292958">
        <w:tc>
          <w:tcPr>
            <w:tcW w:w="1232" w:type="dxa"/>
            <w:vMerge w:val="restart"/>
          </w:tcPr>
          <w:p w14:paraId="0016BB95" w14:textId="77777777" w:rsidR="008F1EF6" w:rsidRPr="00DB1313" w:rsidRDefault="00A62309" w:rsidP="008F1EF6">
            <w:pPr>
              <w:spacing w:after="120"/>
              <w:rPr>
                <w:b/>
                <w:bCs/>
                <w:color w:val="0000FF"/>
                <w:u w:val="single"/>
              </w:rPr>
            </w:pPr>
            <w:hyperlink r:id="rId38" w:history="1">
              <w:r w:rsidR="00A57AF0" w:rsidRPr="00DB1313">
                <w:rPr>
                  <w:rStyle w:val="af0"/>
                  <w:b/>
                  <w:bCs/>
                </w:rPr>
                <w:t>R4-2015494</w:t>
              </w:r>
            </w:hyperlink>
          </w:p>
          <w:p w14:paraId="4A80C945" w14:textId="05364770" w:rsidR="00A57AF0" w:rsidRPr="00DB1313" w:rsidRDefault="00A57AF0" w:rsidP="008F1EF6">
            <w:pPr>
              <w:spacing w:after="120"/>
              <w:rPr>
                <w:rFonts w:eastAsiaTheme="minorEastAsia"/>
                <w:color w:val="0070C0"/>
                <w:lang w:val="en-US" w:eastAsia="zh-CN"/>
              </w:rPr>
            </w:pPr>
            <w:r w:rsidRPr="00DB1313">
              <w:rPr>
                <w:rFonts w:eastAsiaTheme="minorEastAsia"/>
                <w:b/>
                <w:bCs/>
                <w:color w:val="0000FF"/>
                <w:u w:val="single"/>
                <w:lang w:eastAsia="zh-CN"/>
              </w:rPr>
              <w:t xml:space="preserve">(Huawei, </w:t>
            </w:r>
            <w:proofErr w:type="spellStart"/>
            <w:r w:rsidRPr="00DB1313">
              <w:rPr>
                <w:rFonts w:eastAsiaTheme="minorEastAsia"/>
                <w:b/>
                <w:bCs/>
                <w:color w:val="0000FF"/>
                <w:u w:val="single"/>
                <w:lang w:eastAsia="zh-CN"/>
              </w:rPr>
              <w:t>HiSilicon</w:t>
            </w:r>
            <w:proofErr w:type="spellEnd"/>
            <w:r w:rsidRPr="00DB1313">
              <w:rPr>
                <w:rFonts w:eastAsiaTheme="minorEastAsia"/>
                <w:b/>
                <w:bCs/>
                <w:color w:val="0000FF"/>
                <w:u w:val="single"/>
                <w:lang w:eastAsia="zh-CN"/>
              </w:rPr>
              <w:t>)</w:t>
            </w:r>
          </w:p>
        </w:tc>
        <w:tc>
          <w:tcPr>
            <w:tcW w:w="8399" w:type="dxa"/>
          </w:tcPr>
          <w:p w14:paraId="49B62605" w14:textId="679A790A"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A</w:t>
            </w:r>
          </w:p>
        </w:tc>
      </w:tr>
      <w:tr w:rsidR="008F1EF6" w:rsidRPr="00DB1313" w14:paraId="11972EC0" w14:textId="77777777" w:rsidTr="00292958">
        <w:tc>
          <w:tcPr>
            <w:tcW w:w="1232" w:type="dxa"/>
            <w:vMerge/>
          </w:tcPr>
          <w:p w14:paraId="29797736" w14:textId="77777777" w:rsidR="008F1EF6" w:rsidRPr="00DB1313" w:rsidRDefault="008F1EF6" w:rsidP="008F1EF6">
            <w:pPr>
              <w:spacing w:after="120"/>
              <w:rPr>
                <w:rFonts w:eastAsiaTheme="minorEastAsia"/>
                <w:color w:val="0070C0"/>
                <w:lang w:val="en-US" w:eastAsia="zh-CN"/>
              </w:rPr>
            </w:pPr>
          </w:p>
        </w:tc>
        <w:tc>
          <w:tcPr>
            <w:tcW w:w="8399" w:type="dxa"/>
          </w:tcPr>
          <w:p w14:paraId="33DF1E39" w14:textId="2C2270F1"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B</w:t>
            </w:r>
          </w:p>
        </w:tc>
      </w:tr>
      <w:tr w:rsidR="008F1EF6" w:rsidRPr="00DB1313" w14:paraId="1A2AD543" w14:textId="77777777" w:rsidTr="00292958">
        <w:tc>
          <w:tcPr>
            <w:tcW w:w="1232" w:type="dxa"/>
            <w:vMerge/>
          </w:tcPr>
          <w:p w14:paraId="6FE93E82" w14:textId="77777777" w:rsidR="008F1EF6" w:rsidRPr="00DB1313" w:rsidRDefault="008F1EF6" w:rsidP="00FE3A1B">
            <w:pPr>
              <w:spacing w:after="120"/>
              <w:rPr>
                <w:rFonts w:eastAsiaTheme="minorEastAsia"/>
                <w:color w:val="0070C0"/>
                <w:lang w:val="en-US" w:eastAsia="zh-CN"/>
              </w:rPr>
            </w:pPr>
          </w:p>
        </w:tc>
        <w:tc>
          <w:tcPr>
            <w:tcW w:w="8399" w:type="dxa"/>
          </w:tcPr>
          <w:p w14:paraId="620FFB5C" w14:textId="77777777" w:rsidR="008F1EF6" w:rsidRPr="00DB1313" w:rsidRDefault="008F1EF6" w:rsidP="00FE3A1B">
            <w:pPr>
              <w:spacing w:after="120"/>
              <w:rPr>
                <w:rFonts w:eastAsiaTheme="minorEastAsia"/>
                <w:color w:val="0070C0"/>
                <w:lang w:val="en-US" w:eastAsia="zh-CN"/>
              </w:rPr>
            </w:pPr>
          </w:p>
        </w:tc>
      </w:tr>
      <w:tr w:rsidR="008F1EF6" w:rsidRPr="00DB1313" w14:paraId="4E5029BA" w14:textId="77777777" w:rsidTr="0060000C">
        <w:tc>
          <w:tcPr>
            <w:tcW w:w="9631" w:type="dxa"/>
            <w:gridSpan w:val="2"/>
          </w:tcPr>
          <w:p w14:paraId="40DBE0E9" w14:textId="359C10BA" w:rsidR="008F1EF6" w:rsidRPr="00DB1313" w:rsidRDefault="008F1EF6" w:rsidP="00FE3A1B">
            <w:pPr>
              <w:spacing w:after="120"/>
              <w:rPr>
                <w:rFonts w:eastAsiaTheme="minorEastAsia"/>
                <w:color w:val="0070C0"/>
                <w:lang w:val="en-US" w:eastAsia="zh-CN"/>
              </w:rPr>
            </w:pPr>
            <w:r w:rsidRPr="00DB1313">
              <w:rPr>
                <w:rFonts w:eastAsiaTheme="minorEastAsia"/>
                <w:lang w:val="en-US" w:eastAsia="zh-CN"/>
              </w:rPr>
              <w:lastRenderedPageBreak/>
              <w:t>CRs related to test cases</w:t>
            </w:r>
          </w:p>
        </w:tc>
      </w:tr>
      <w:tr w:rsidR="008F1EF6" w:rsidRPr="00DB1313" w14:paraId="3434AF2E" w14:textId="77777777" w:rsidTr="00292958">
        <w:tc>
          <w:tcPr>
            <w:tcW w:w="1232" w:type="dxa"/>
            <w:vMerge w:val="restart"/>
          </w:tcPr>
          <w:p w14:paraId="544E88A9" w14:textId="77777777" w:rsidR="008F1EF6" w:rsidRPr="00DB1313" w:rsidRDefault="00A62309" w:rsidP="008F1EF6">
            <w:pPr>
              <w:spacing w:after="120"/>
              <w:rPr>
                <w:rStyle w:val="af0"/>
                <w:b/>
                <w:bCs/>
              </w:rPr>
            </w:pPr>
            <w:hyperlink r:id="rId39" w:history="1">
              <w:r w:rsidR="00A57AF0" w:rsidRPr="00DB1313">
                <w:rPr>
                  <w:rStyle w:val="af0"/>
                  <w:b/>
                  <w:bCs/>
                </w:rPr>
                <w:t>R4-2014533</w:t>
              </w:r>
            </w:hyperlink>
          </w:p>
          <w:p w14:paraId="70A71B70" w14:textId="77777777" w:rsidR="00A57AF0" w:rsidRPr="00DB1313" w:rsidRDefault="00A57AF0" w:rsidP="008F1EF6">
            <w:pPr>
              <w:spacing w:after="120"/>
              <w:rPr>
                <w:rStyle w:val="af0"/>
                <w:b/>
                <w:bCs/>
              </w:rPr>
            </w:pPr>
            <w:r w:rsidRPr="00DB1313">
              <w:rPr>
                <w:rStyle w:val="af0"/>
                <w:rFonts w:hint="eastAsia"/>
                <w:b/>
                <w:bCs/>
              </w:rPr>
              <w:t>(</w:t>
            </w:r>
            <w:r w:rsidRPr="00DB1313">
              <w:rPr>
                <w:rStyle w:val="af0"/>
                <w:b/>
                <w:bCs/>
              </w:rPr>
              <w:t>vivo)</w:t>
            </w:r>
          </w:p>
          <w:p w14:paraId="426D3718" w14:textId="55D4824F" w:rsidR="00110C19" w:rsidRPr="00DB1313" w:rsidRDefault="00110C19" w:rsidP="008F1EF6">
            <w:pPr>
              <w:spacing w:after="120"/>
              <w:rPr>
                <w:rFonts w:eastAsia="宋体"/>
                <w:lang w:eastAsia="zh-CN"/>
              </w:rPr>
            </w:pPr>
            <w:r w:rsidRPr="00DB1313">
              <w:rPr>
                <w:rFonts w:eastAsia="宋体"/>
                <w:lang w:eastAsia="zh-CN"/>
              </w:rPr>
              <w:t>EUTRAN-NR cell re-selection</w:t>
            </w:r>
          </w:p>
        </w:tc>
        <w:tc>
          <w:tcPr>
            <w:tcW w:w="8399" w:type="dxa"/>
          </w:tcPr>
          <w:p w14:paraId="72E77306" w14:textId="5147A032"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A</w:t>
            </w:r>
          </w:p>
        </w:tc>
      </w:tr>
      <w:tr w:rsidR="008F1EF6" w:rsidRPr="00DB1313" w14:paraId="3FDD1D46" w14:textId="77777777" w:rsidTr="00292958">
        <w:tc>
          <w:tcPr>
            <w:tcW w:w="1232" w:type="dxa"/>
            <w:vMerge/>
          </w:tcPr>
          <w:p w14:paraId="6431573E" w14:textId="77777777" w:rsidR="008F1EF6" w:rsidRPr="00DB1313" w:rsidRDefault="008F1EF6" w:rsidP="008F1EF6">
            <w:pPr>
              <w:spacing w:after="120"/>
              <w:rPr>
                <w:rFonts w:eastAsiaTheme="minorEastAsia"/>
                <w:color w:val="0070C0"/>
                <w:lang w:val="en-US" w:eastAsia="zh-CN"/>
              </w:rPr>
            </w:pPr>
          </w:p>
        </w:tc>
        <w:tc>
          <w:tcPr>
            <w:tcW w:w="8399" w:type="dxa"/>
          </w:tcPr>
          <w:p w14:paraId="53ECD611" w14:textId="43D979CD"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B</w:t>
            </w:r>
          </w:p>
        </w:tc>
      </w:tr>
      <w:tr w:rsidR="008F1EF6" w:rsidRPr="00DB1313" w14:paraId="1019DD6F" w14:textId="77777777" w:rsidTr="00292958">
        <w:tc>
          <w:tcPr>
            <w:tcW w:w="1232" w:type="dxa"/>
            <w:vMerge/>
          </w:tcPr>
          <w:p w14:paraId="20B8CAC4" w14:textId="77777777" w:rsidR="008F1EF6" w:rsidRPr="00DB1313" w:rsidRDefault="008F1EF6" w:rsidP="008F1EF6">
            <w:pPr>
              <w:spacing w:after="120"/>
              <w:rPr>
                <w:rFonts w:eastAsiaTheme="minorEastAsia"/>
                <w:color w:val="0070C0"/>
                <w:lang w:val="en-US" w:eastAsia="zh-CN"/>
              </w:rPr>
            </w:pPr>
          </w:p>
        </w:tc>
        <w:tc>
          <w:tcPr>
            <w:tcW w:w="8399" w:type="dxa"/>
          </w:tcPr>
          <w:p w14:paraId="6C478DDA" w14:textId="77777777" w:rsidR="008F1EF6" w:rsidRPr="00DB1313" w:rsidRDefault="008F1EF6" w:rsidP="008F1EF6">
            <w:pPr>
              <w:spacing w:after="120"/>
              <w:rPr>
                <w:rFonts w:eastAsiaTheme="minorEastAsia"/>
                <w:color w:val="0070C0"/>
                <w:lang w:val="en-US" w:eastAsia="zh-CN"/>
              </w:rPr>
            </w:pPr>
          </w:p>
        </w:tc>
      </w:tr>
      <w:tr w:rsidR="008F1EF6" w:rsidRPr="00DB1313" w14:paraId="13041285" w14:textId="77777777" w:rsidTr="00292958">
        <w:tc>
          <w:tcPr>
            <w:tcW w:w="1232" w:type="dxa"/>
            <w:vMerge w:val="restart"/>
          </w:tcPr>
          <w:p w14:paraId="166D28E6" w14:textId="77777777" w:rsidR="008F1EF6" w:rsidRPr="00DB1313" w:rsidRDefault="00A62309" w:rsidP="008F1EF6">
            <w:pPr>
              <w:spacing w:after="120"/>
              <w:rPr>
                <w:b/>
                <w:bCs/>
                <w:color w:val="0000FF"/>
                <w:u w:val="single"/>
              </w:rPr>
            </w:pPr>
            <w:hyperlink r:id="rId40" w:history="1">
              <w:r w:rsidR="00A57AF0" w:rsidRPr="00DB1313">
                <w:rPr>
                  <w:rStyle w:val="af0"/>
                  <w:b/>
                  <w:bCs/>
                </w:rPr>
                <w:t>R4-2014631</w:t>
              </w:r>
            </w:hyperlink>
          </w:p>
          <w:p w14:paraId="3617902C" w14:textId="77777777" w:rsidR="00A57AF0" w:rsidRPr="00DB1313" w:rsidRDefault="00A57AF0" w:rsidP="008F1EF6">
            <w:pPr>
              <w:spacing w:after="120"/>
              <w:rPr>
                <w:rFonts w:eastAsiaTheme="minorEastAsia"/>
                <w:b/>
                <w:bCs/>
                <w:color w:val="0000FF"/>
                <w:u w:val="single"/>
                <w:lang w:eastAsia="zh-CN"/>
              </w:rPr>
            </w:pPr>
            <w:r w:rsidRPr="00DB1313">
              <w:rPr>
                <w:rFonts w:eastAsiaTheme="minorEastAsia"/>
                <w:b/>
                <w:bCs/>
                <w:color w:val="0000FF"/>
                <w:u w:val="single"/>
                <w:lang w:eastAsia="zh-CN"/>
              </w:rPr>
              <w:t>(Qualcomm)</w:t>
            </w:r>
          </w:p>
          <w:p w14:paraId="4B509AE7" w14:textId="47FEBBE2" w:rsidR="00110C19" w:rsidRPr="00DB1313" w:rsidRDefault="00110C19" w:rsidP="008F1EF6">
            <w:pPr>
              <w:spacing w:after="120"/>
              <w:rPr>
                <w:rFonts w:eastAsiaTheme="minorEastAsia"/>
                <w:color w:val="0070C0"/>
                <w:lang w:val="en-US" w:eastAsia="zh-CN"/>
              </w:rPr>
            </w:pPr>
            <w:r w:rsidRPr="00DB1313">
              <w:rPr>
                <w:rFonts w:eastAsiaTheme="minorEastAsia"/>
                <w:lang w:val="en-US" w:eastAsia="zh-CN"/>
              </w:rPr>
              <w:t>NR-EUTRA cell reselection</w:t>
            </w:r>
          </w:p>
        </w:tc>
        <w:tc>
          <w:tcPr>
            <w:tcW w:w="8399" w:type="dxa"/>
          </w:tcPr>
          <w:p w14:paraId="6E5376DE" w14:textId="09228CEF"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A</w:t>
            </w:r>
          </w:p>
        </w:tc>
      </w:tr>
      <w:tr w:rsidR="008F1EF6" w:rsidRPr="00DB1313" w14:paraId="0174578D" w14:textId="77777777" w:rsidTr="00292958">
        <w:tc>
          <w:tcPr>
            <w:tcW w:w="1232" w:type="dxa"/>
            <w:vMerge/>
          </w:tcPr>
          <w:p w14:paraId="1E473323" w14:textId="77777777" w:rsidR="008F1EF6" w:rsidRPr="00DB1313" w:rsidRDefault="008F1EF6" w:rsidP="008F1EF6">
            <w:pPr>
              <w:spacing w:after="120"/>
              <w:rPr>
                <w:rFonts w:eastAsiaTheme="minorEastAsia"/>
                <w:color w:val="0070C0"/>
                <w:lang w:val="en-US" w:eastAsia="zh-CN"/>
              </w:rPr>
            </w:pPr>
          </w:p>
        </w:tc>
        <w:tc>
          <w:tcPr>
            <w:tcW w:w="8399" w:type="dxa"/>
          </w:tcPr>
          <w:p w14:paraId="2C818FBF" w14:textId="0D85700A"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B</w:t>
            </w:r>
          </w:p>
        </w:tc>
      </w:tr>
      <w:tr w:rsidR="008F1EF6" w:rsidRPr="00DB1313" w14:paraId="2F883C3C" w14:textId="77777777" w:rsidTr="00292958">
        <w:tc>
          <w:tcPr>
            <w:tcW w:w="1232" w:type="dxa"/>
            <w:vMerge/>
          </w:tcPr>
          <w:p w14:paraId="674F626F" w14:textId="77777777" w:rsidR="008F1EF6" w:rsidRPr="00DB1313" w:rsidRDefault="008F1EF6" w:rsidP="008F1EF6">
            <w:pPr>
              <w:spacing w:after="120"/>
              <w:rPr>
                <w:rFonts w:eastAsiaTheme="minorEastAsia"/>
                <w:color w:val="0070C0"/>
                <w:lang w:val="en-US" w:eastAsia="zh-CN"/>
              </w:rPr>
            </w:pPr>
          </w:p>
        </w:tc>
        <w:tc>
          <w:tcPr>
            <w:tcW w:w="8399" w:type="dxa"/>
          </w:tcPr>
          <w:p w14:paraId="6B802E97" w14:textId="77777777" w:rsidR="008F1EF6" w:rsidRPr="00DB1313" w:rsidRDefault="008F1EF6" w:rsidP="008F1EF6">
            <w:pPr>
              <w:spacing w:after="120"/>
              <w:rPr>
                <w:rFonts w:eastAsiaTheme="minorEastAsia"/>
                <w:color w:val="0070C0"/>
                <w:lang w:val="en-US" w:eastAsia="zh-CN"/>
              </w:rPr>
            </w:pPr>
          </w:p>
        </w:tc>
      </w:tr>
      <w:tr w:rsidR="008F1EF6" w:rsidRPr="00DB1313" w14:paraId="0EC5E832" w14:textId="77777777" w:rsidTr="00292958">
        <w:tc>
          <w:tcPr>
            <w:tcW w:w="1232" w:type="dxa"/>
            <w:vMerge w:val="restart"/>
          </w:tcPr>
          <w:p w14:paraId="7BE62467" w14:textId="77777777" w:rsidR="008F1EF6" w:rsidRPr="00DB1313" w:rsidRDefault="00A62309" w:rsidP="008F1EF6">
            <w:pPr>
              <w:spacing w:after="120"/>
              <w:rPr>
                <w:rStyle w:val="af0"/>
              </w:rPr>
            </w:pPr>
            <w:hyperlink r:id="rId41" w:history="1">
              <w:r w:rsidR="00A57AF0" w:rsidRPr="00DB1313">
                <w:rPr>
                  <w:rStyle w:val="af0"/>
                  <w:b/>
                  <w:bCs/>
                </w:rPr>
                <w:t>R4-2014692</w:t>
              </w:r>
            </w:hyperlink>
          </w:p>
          <w:p w14:paraId="35B2C8B4" w14:textId="77777777" w:rsidR="00A57AF0" w:rsidRPr="00DB1313" w:rsidRDefault="00A57AF0" w:rsidP="008F1EF6">
            <w:pPr>
              <w:spacing w:after="120"/>
              <w:rPr>
                <w:rFonts w:eastAsiaTheme="minorEastAsia"/>
                <w:b/>
                <w:bCs/>
                <w:color w:val="0000FF"/>
                <w:u w:val="single"/>
                <w:lang w:eastAsia="zh-CN"/>
              </w:rPr>
            </w:pPr>
            <w:r w:rsidRPr="00DB1313">
              <w:rPr>
                <w:rFonts w:eastAsiaTheme="minorEastAsia"/>
                <w:b/>
                <w:bCs/>
                <w:color w:val="0000FF"/>
                <w:u w:val="single"/>
                <w:lang w:eastAsia="zh-CN"/>
              </w:rPr>
              <w:t>(CMCC)</w:t>
            </w:r>
          </w:p>
          <w:p w14:paraId="187B9A7F" w14:textId="05295234" w:rsidR="00110C19" w:rsidRPr="00DB1313" w:rsidRDefault="00110C19" w:rsidP="008F1EF6">
            <w:pPr>
              <w:spacing w:after="120"/>
              <w:rPr>
                <w:rFonts w:eastAsiaTheme="minorEastAsia"/>
                <w:b/>
                <w:bCs/>
                <w:color w:val="0000FF"/>
                <w:u w:val="single"/>
                <w:lang w:eastAsia="zh-CN"/>
              </w:rPr>
            </w:pPr>
            <w:r w:rsidRPr="00DB1313">
              <w:rPr>
                <w:rFonts w:eastAsia="宋体"/>
                <w:lang w:eastAsia="zh-CN"/>
              </w:rPr>
              <w:t>NR-NR intra-frequency cell reselection</w:t>
            </w:r>
          </w:p>
        </w:tc>
        <w:tc>
          <w:tcPr>
            <w:tcW w:w="8399" w:type="dxa"/>
          </w:tcPr>
          <w:p w14:paraId="58E2C5AA" w14:textId="48A2216B"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A</w:t>
            </w:r>
          </w:p>
        </w:tc>
      </w:tr>
      <w:tr w:rsidR="008F1EF6" w:rsidRPr="00DB1313" w14:paraId="6F0C4452" w14:textId="77777777" w:rsidTr="00292958">
        <w:tc>
          <w:tcPr>
            <w:tcW w:w="1232" w:type="dxa"/>
            <w:vMerge/>
          </w:tcPr>
          <w:p w14:paraId="59698D0C" w14:textId="77777777" w:rsidR="008F1EF6" w:rsidRPr="00DB1313" w:rsidRDefault="008F1EF6" w:rsidP="008F1EF6">
            <w:pPr>
              <w:spacing w:after="120"/>
              <w:rPr>
                <w:rFonts w:eastAsiaTheme="minorEastAsia"/>
                <w:color w:val="0070C0"/>
                <w:lang w:val="en-US" w:eastAsia="zh-CN"/>
              </w:rPr>
            </w:pPr>
          </w:p>
        </w:tc>
        <w:tc>
          <w:tcPr>
            <w:tcW w:w="8399" w:type="dxa"/>
          </w:tcPr>
          <w:p w14:paraId="4154D8C1" w14:textId="0EE8CEC8" w:rsidR="008F1EF6" w:rsidRPr="00DB1313" w:rsidRDefault="008F1EF6" w:rsidP="008F1EF6">
            <w:pPr>
              <w:spacing w:after="120"/>
              <w:rPr>
                <w:rFonts w:eastAsiaTheme="minorEastAsia"/>
                <w:color w:val="0070C0"/>
                <w:lang w:val="en-US" w:eastAsia="zh-CN"/>
              </w:rPr>
            </w:pPr>
            <w:r w:rsidRPr="00DB1313">
              <w:rPr>
                <w:rFonts w:eastAsiaTheme="minorEastAsia"/>
                <w:color w:val="0070C0"/>
                <w:lang w:val="en-US" w:eastAsia="zh-CN"/>
              </w:rPr>
              <w:t>Company B</w:t>
            </w:r>
          </w:p>
        </w:tc>
      </w:tr>
      <w:tr w:rsidR="008F1EF6" w:rsidRPr="00DB1313" w14:paraId="2A469279" w14:textId="77777777" w:rsidTr="00292958">
        <w:tc>
          <w:tcPr>
            <w:tcW w:w="1232" w:type="dxa"/>
            <w:vMerge/>
          </w:tcPr>
          <w:p w14:paraId="44A5E052" w14:textId="77777777" w:rsidR="008F1EF6" w:rsidRPr="00DB1313" w:rsidRDefault="008F1EF6" w:rsidP="008F1EF6">
            <w:pPr>
              <w:spacing w:after="120"/>
              <w:rPr>
                <w:rFonts w:eastAsiaTheme="minorEastAsia"/>
                <w:color w:val="0070C0"/>
                <w:lang w:val="en-US" w:eastAsia="zh-CN"/>
              </w:rPr>
            </w:pPr>
          </w:p>
        </w:tc>
        <w:tc>
          <w:tcPr>
            <w:tcW w:w="8399" w:type="dxa"/>
          </w:tcPr>
          <w:p w14:paraId="2A9B7E3C" w14:textId="77777777" w:rsidR="008F1EF6" w:rsidRPr="00DB1313" w:rsidRDefault="008F1EF6" w:rsidP="008F1EF6">
            <w:pPr>
              <w:spacing w:after="120"/>
              <w:rPr>
                <w:rFonts w:eastAsiaTheme="minorEastAsia"/>
                <w:color w:val="0070C0"/>
                <w:lang w:val="en-US" w:eastAsia="zh-CN"/>
              </w:rPr>
            </w:pPr>
          </w:p>
        </w:tc>
      </w:tr>
      <w:tr w:rsidR="005F3F4E" w:rsidRPr="00DB1313" w14:paraId="39C78AB8" w14:textId="77777777" w:rsidTr="00292958">
        <w:tc>
          <w:tcPr>
            <w:tcW w:w="1232" w:type="dxa"/>
            <w:vMerge w:val="restart"/>
          </w:tcPr>
          <w:p w14:paraId="7032260A" w14:textId="77777777" w:rsidR="005F3F4E" w:rsidRPr="00DB1313" w:rsidRDefault="00A62309" w:rsidP="008F1EF6">
            <w:pPr>
              <w:spacing w:after="120"/>
              <w:rPr>
                <w:b/>
                <w:bCs/>
                <w:color w:val="0000FF"/>
                <w:u w:val="single"/>
              </w:rPr>
            </w:pPr>
            <w:hyperlink r:id="rId42" w:history="1">
              <w:r w:rsidR="00A57AF0" w:rsidRPr="00DB1313">
                <w:rPr>
                  <w:rStyle w:val="af0"/>
                  <w:b/>
                  <w:bCs/>
                </w:rPr>
                <w:t>R4-2015147</w:t>
              </w:r>
            </w:hyperlink>
          </w:p>
          <w:p w14:paraId="1689A735" w14:textId="77777777" w:rsidR="00A57AF0" w:rsidRPr="00DB1313" w:rsidRDefault="00A57AF0" w:rsidP="008F1EF6">
            <w:pPr>
              <w:spacing w:after="120"/>
              <w:rPr>
                <w:rFonts w:eastAsiaTheme="minorEastAsia"/>
                <w:b/>
                <w:bCs/>
                <w:color w:val="0000FF"/>
                <w:u w:val="single"/>
                <w:lang w:eastAsia="zh-CN"/>
              </w:rPr>
            </w:pPr>
            <w:r w:rsidRPr="00DB1313">
              <w:rPr>
                <w:rFonts w:eastAsiaTheme="minorEastAsia"/>
                <w:b/>
                <w:bCs/>
                <w:color w:val="0000FF"/>
                <w:u w:val="single"/>
                <w:lang w:eastAsia="zh-CN"/>
              </w:rPr>
              <w:t>(Ericsson)</w:t>
            </w:r>
          </w:p>
          <w:p w14:paraId="7D150FAE" w14:textId="39E0654F" w:rsidR="00110C19" w:rsidRPr="00DB1313" w:rsidRDefault="00110C19" w:rsidP="008F1EF6">
            <w:pPr>
              <w:spacing w:after="120"/>
              <w:rPr>
                <w:rFonts w:eastAsiaTheme="minorEastAsia"/>
                <w:color w:val="0070C0"/>
                <w:lang w:val="en-US" w:eastAsia="zh-CN"/>
              </w:rPr>
            </w:pPr>
            <w:r w:rsidRPr="00DB1313">
              <w:rPr>
                <w:rFonts w:eastAsia="宋体"/>
                <w:lang w:eastAsia="zh-CN"/>
              </w:rPr>
              <w:t>NR -NR cell identification in connected mode</w:t>
            </w:r>
          </w:p>
        </w:tc>
        <w:tc>
          <w:tcPr>
            <w:tcW w:w="8399" w:type="dxa"/>
          </w:tcPr>
          <w:p w14:paraId="2C07940D" w14:textId="14517805" w:rsidR="005F3F4E" w:rsidRPr="00DB1313" w:rsidRDefault="005F3F4E" w:rsidP="008F1EF6">
            <w:pPr>
              <w:spacing w:after="120"/>
              <w:rPr>
                <w:rFonts w:eastAsiaTheme="minorEastAsia"/>
                <w:color w:val="0070C0"/>
                <w:lang w:val="en-US" w:eastAsia="zh-CN"/>
              </w:rPr>
            </w:pPr>
            <w:r w:rsidRPr="00DB1313">
              <w:rPr>
                <w:rFonts w:eastAsiaTheme="minorEastAsia"/>
                <w:color w:val="0070C0"/>
                <w:lang w:val="en-US" w:eastAsia="zh-CN"/>
              </w:rPr>
              <w:t>Company A</w:t>
            </w:r>
          </w:p>
        </w:tc>
      </w:tr>
      <w:tr w:rsidR="005F3F4E" w:rsidRPr="00DB1313" w14:paraId="45731E99" w14:textId="77777777" w:rsidTr="00292958">
        <w:tc>
          <w:tcPr>
            <w:tcW w:w="1232" w:type="dxa"/>
            <w:vMerge/>
          </w:tcPr>
          <w:p w14:paraId="37218013" w14:textId="77777777" w:rsidR="005F3F4E" w:rsidRPr="00DB1313" w:rsidRDefault="005F3F4E" w:rsidP="008F1EF6">
            <w:pPr>
              <w:spacing w:after="120"/>
              <w:rPr>
                <w:rFonts w:eastAsiaTheme="minorEastAsia"/>
                <w:color w:val="0070C0"/>
                <w:lang w:val="en-US" w:eastAsia="zh-CN"/>
              </w:rPr>
            </w:pPr>
          </w:p>
        </w:tc>
        <w:tc>
          <w:tcPr>
            <w:tcW w:w="8399" w:type="dxa"/>
          </w:tcPr>
          <w:p w14:paraId="1B3B1A78" w14:textId="1476157C" w:rsidR="005F3F4E" w:rsidRPr="00DB1313" w:rsidRDefault="005F3F4E" w:rsidP="008F1EF6">
            <w:pPr>
              <w:spacing w:after="120"/>
              <w:rPr>
                <w:rFonts w:eastAsiaTheme="minorEastAsia"/>
                <w:color w:val="0070C0"/>
                <w:lang w:val="en-US" w:eastAsia="zh-CN"/>
              </w:rPr>
            </w:pPr>
            <w:r w:rsidRPr="00DB1313">
              <w:rPr>
                <w:rFonts w:eastAsiaTheme="minorEastAsia"/>
                <w:color w:val="0070C0"/>
                <w:lang w:val="en-US" w:eastAsia="zh-CN"/>
              </w:rPr>
              <w:t>Company B</w:t>
            </w:r>
          </w:p>
        </w:tc>
      </w:tr>
      <w:tr w:rsidR="005F3F4E" w:rsidRPr="00DB1313" w14:paraId="50429A42" w14:textId="77777777" w:rsidTr="00292958">
        <w:tc>
          <w:tcPr>
            <w:tcW w:w="1232" w:type="dxa"/>
            <w:vMerge/>
          </w:tcPr>
          <w:p w14:paraId="6C69A57A" w14:textId="77777777" w:rsidR="005F3F4E" w:rsidRPr="00DB1313" w:rsidRDefault="005F3F4E" w:rsidP="008F1EF6">
            <w:pPr>
              <w:spacing w:after="120"/>
              <w:rPr>
                <w:rFonts w:eastAsiaTheme="minorEastAsia"/>
                <w:color w:val="0070C0"/>
                <w:lang w:val="en-US" w:eastAsia="zh-CN"/>
              </w:rPr>
            </w:pPr>
          </w:p>
        </w:tc>
        <w:tc>
          <w:tcPr>
            <w:tcW w:w="8399" w:type="dxa"/>
          </w:tcPr>
          <w:p w14:paraId="2BFE279E" w14:textId="77777777" w:rsidR="005F3F4E" w:rsidRPr="00DB1313" w:rsidRDefault="005F3F4E" w:rsidP="008F1EF6">
            <w:pPr>
              <w:spacing w:after="120"/>
              <w:rPr>
                <w:rFonts w:eastAsiaTheme="minorEastAsia"/>
                <w:color w:val="0070C0"/>
                <w:lang w:val="en-US" w:eastAsia="zh-CN"/>
              </w:rPr>
            </w:pPr>
          </w:p>
        </w:tc>
      </w:tr>
      <w:tr w:rsidR="005F3F4E" w:rsidRPr="00DB1313" w14:paraId="31E4ACE8" w14:textId="77777777" w:rsidTr="00292958">
        <w:tc>
          <w:tcPr>
            <w:tcW w:w="1232" w:type="dxa"/>
            <w:vMerge w:val="restart"/>
          </w:tcPr>
          <w:p w14:paraId="05CF7331" w14:textId="0C717779" w:rsidR="005F3F4E" w:rsidRPr="00DB1313" w:rsidRDefault="00A62309" w:rsidP="005F3F4E">
            <w:pPr>
              <w:spacing w:after="120"/>
              <w:rPr>
                <w:b/>
                <w:bCs/>
                <w:color w:val="0000FF"/>
                <w:u w:val="single"/>
              </w:rPr>
            </w:pPr>
            <w:hyperlink r:id="rId43" w:history="1">
              <w:r w:rsidR="00A57AF0" w:rsidRPr="00DB1313">
                <w:rPr>
                  <w:rStyle w:val="af0"/>
                  <w:b/>
                  <w:bCs/>
                </w:rPr>
                <w:t>R4-2015493</w:t>
              </w:r>
            </w:hyperlink>
          </w:p>
          <w:p w14:paraId="78011646" w14:textId="43C6B595" w:rsidR="00A57AF0" w:rsidRPr="00DB1313" w:rsidRDefault="00A57AF0" w:rsidP="005F3F4E">
            <w:pPr>
              <w:spacing w:after="120"/>
              <w:rPr>
                <w:rFonts w:eastAsiaTheme="minorEastAsia"/>
                <w:b/>
                <w:bCs/>
                <w:color w:val="0000FF"/>
                <w:u w:val="single"/>
                <w:lang w:eastAsia="zh-CN"/>
              </w:rPr>
            </w:pPr>
            <w:r w:rsidRPr="00DB1313">
              <w:rPr>
                <w:rFonts w:eastAsiaTheme="minorEastAsia"/>
                <w:b/>
                <w:bCs/>
                <w:color w:val="0000FF"/>
                <w:u w:val="single"/>
                <w:lang w:eastAsia="zh-CN"/>
              </w:rPr>
              <w:t xml:space="preserve">(Huawei, </w:t>
            </w:r>
            <w:proofErr w:type="spellStart"/>
            <w:r w:rsidRPr="00DB1313">
              <w:rPr>
                <w:rFonts w:eastAsiaTheme="minorEastAsia"/>
                <w:b/>
                <w:bCs/>
                <w:color w:val="0000FF"/>
                <w:u w:val="single"/>
                <w:lang w:eastAsia="zh-CN"/>
              </w:rPr>
              <w:t>HiSilicon</w:t>
            </w:r>
            <w:proofErr w:type="spellEnd"/>
            <w:r w:rsidRPr="00DB1313">
              <w:rPr>
                <w:rFonts w:eastAsiaTheme="minorEastAsia"/>
                <w:b/>
                <w:bCs/>
                <w:color w:val="0000FF"/>
                <w:u w:val="single"/>
                <w:lang w:eastAsia="zh-CN"/>
              </w:rPr>
              <w:t>)</w:t>
            </w:r>
          </w:p>
          <w:p w14:paraId="35CBB256" w14:textId="5047DE86" w:rsidR="00A57AF0" w:rsidRPr="00DB1313" w:rsidRDefault="00110C19" w:rsidP="005F3F4E">
            <w:pPr>
              <w:spacing w:after="120"/>
              <w:rPr>
                <w:rFonts w:eastAsiaTheme="minorEastAsia"/>
                <w:color w:val="0070C0"/>
                <w:lang w:val="en-US" w:eastAsia="zh-CN"/>
              </w:rPr>
            </w:pPr>
            <w:r w:rsidRPr="00DB1313">
              <w:rPr>
                <w:rFonts w:eastAsiaTheme="minorEastAsia"/>
                <w:lang w:val="en-US" w:eastAsia="zh-CN"/>
              </w:rPr>
              <w:t>NR-E-UTRAN event-triggered reporting + E-UTRAN- NR Inter-RAT event triggered reporting</w:t>
            </w:r>
          </w:p>
        </w:tc>
        <w:tc>
          <w:tcPr>
            <w:tcW w:w="8399" w:type="dxa"/>
          </w:tcPr>
          <w:p w14:paraId="628560EF" w14:textId="59CA5EAE" w:rsidR="005F3F4E" w:rsidRPr="00DB1313" w:rsidRDefault="005F3F4E" w:rsidP="005F3F4E">
            <w:pPr>
              <w:spacing w:after="120"/>
              <w:rPr>
                <w:rFonts w:eastAsiaTheme="minorEastAsia"/>
                <w:color w:val="0070C0"/>
                <w:lang w:val="en-US" w:eastAsia="zh-CN"/>
              </w:rPr>
            </w:pPr>
            <w:r w:rsidRPr="00DB1313">
              <w:rPr>
                <w:rFonts w:eastAsiaTheme="minorEastAsia"/>
                <w:color w:val="0070C0"/>
                <w:lang w:val="en-US" w:eastAsia="zh-CN"/>
              </w:rPr>
              <w:t>Company A</w:t>
            </w:r>
          </w:p>
        </w:tc>
      </w:tr>
      <w:tr w:rsidR="005F3F4E" w:rsidRPr="00DB1313" w14:paraId="0151ED97" w14:textId="77777777" w:rsidTr="00292958">
        <w:tc>
          <w:tcPr>
            <w:tcW w:w="1232" w:type="dxa"/>
            <w:vMerge/>
          </w:tcPr>
          <w:p w14:paraId="2CCA1254" w14:textId="77777777" w:rsidR="005F3F4E" w:rsidRPr="00DB1313" w:rsidRDefault="005F3F4E" w:rsidP="005F3F4E">
            <w:pPr>
              <w:spacing w:after="120"/>
              <w:rPr>
                <w:rFonts w:eastAsiaTheme="minorEastAsia"/>
                <w:color w:val="0070C0"/>
                <w:lang w:val="en-US" w:eastAsia="zh-CN"/>
              </w:rPr>
            </w:pPr>
          </w:p>
        </w:tc>
        <w:tc>
          <w:tcPr>
            <w:tcW w:w="8399" w:type="dxa"/>
          </w:tcPr>
          <w:p w14:paraId="5F2DF662" w14:textId="439F135A" w:rsidR="005F3F4E" w:rsidRPr="00DB1313" w:rsidRDefault="005F3F4E" w:rsidP="005F3F4E">
            <w:pPr>
              <w:spacing w:after="120"/>
              <w:rPr>
                <w:rFonts w:eastAsiaTheme="minorEastAsia"/>
                <w:color w:val="0070C0"/>
                <w:lang w:val="en-US" w:eastAsia="zh-CN"/>
              </w:rPr>
            </w:pPr>
            <w:r w:rsidRPr="00DB1313">
              <w:rPr>
                <w:rFonts w:eastAsiaTheme="minorEastAsia"/>
                <w:color w:val="0070C0"/>
                <w:lang w:val="en-US" w:eastAsia="zh-CN"/>
              </w:rPr>
              <w:t>Company B</w:t>
            </w:r>
          </w:p>
        </w:tc>
      </w:tr>
      <w:tr w:rsidR="005F3F4E" w:rsidRPr="00DB1313" w14:paraId="762BC4E5" w14:textId="77777777" w:rsidTr="00292958">
        <w:tc>
          <w:tcPr>
            <w:tcW w:w="1232" w:type="dxa"/>
            <w:vMerge/>
          </w:tcPr>
          <w:p w14:paraId="3F14611E" w14:textId="77777777" w:rsidR="005F3F4E" w:rsidRPr="00DB1313" w:rsidRDefault="005F3F4E" w:rsidP="005F3F4E">
            <w:pPr>
              <w:spacing w:after="120"/>
              <w:rPr>
                <w:rFonts w:eastAsiaTheme="minorEastAsia"/>
                <w:color w:val="0070C0"/>
                <w:lang w:val="en-US" w:eastAsia="zh-CN"/>
              </w:rPr>
            </w:pPr>
          </w:p>
        </w:tc>
        <w:tc>
          <w:tcPr>
            <w:tcW w:w="8399" w:type="dxa"/>
          </w:tcPr>
          <w:p w14:paraId="0BDE9CA3" w14:textId="77777777" w:rsidR="005F3F4E" w:rsidRPr="00DB1313" w:rsidRDefault="005F3F4E" w:rsidP="005F3F4E">
            <w:pPr>
              <w:spacing w:after="120"/>
              <w:rPr>
                <w:rFonts w:eastAsiaTheme="minorEastAsia"/>
                <w:color w:val="0070C0"/>
                <w:lang w:val="en-US" w:eastAsia="zh-CN"/>
              </w:rPr>
            </w:pPr>
          </w:p>
        </w:tc>
      </w:tr>
      <w:tr w:rsidR="005F3F4E" w:rsidRPr="00DB1313" w14:paraId="07DAADB7" w14:textId="77777777" w:rsidTr="00292958">
        <w:tc>
          <w:tcPr>
            <w:tcW w:w="1232" w:type="dxa"/>
            <w:vMerge w:val="restart"/>
          </w:tcPr>
          <w:p w14:paraId="6078C676" w14:textId="77777777" w:rsidR="005F3F4E" w:rsidRPr="00DB1313" w:rsidRDefault="00A62309" w:rsidP="005F3F4E">
            <w:pPr>
              <w:spacing w:after="120"/>
              <w:rPr>
                <w:b/>
                <w:bCs/>
                <w:color w:val="0000FF"/>
                <w:u w:val="single"/>
              </w:rPr>
            </w:pPr>
            <w:hyperlink r:id="rId44" w:history="1">
              <w:r w:rsidR="00A57AF0" w:rsidRPr="00DB1313">
                <w:rPr>
                  <w:rStyle w:val="af0"/>
                  <w:b/>
                  <w:bCs/>
                </w:rPr>
                <w:t>R4-2016215</w:t>
              </w:r>
            </w:hyperlink>
          </w:p>
          <w:p w14:paraId="7E4E3E44" w14:textId="77777777" w:rsidR="00A57AF0" w:rsidRPr="00DB1313" w:rsidRDefault="00A57AF0" w:rsidP="005F3F4E">
            <w:pPr>
              <w:spacing w:after="120"/>
              <w:rPr>
                <w:rFonts w:eastAsiaTheme="minorEastAsia"/>
                <w:b/>
                <w:bCs/>
                <w:color w:val="0000FF"/>
                <w:u w:val="single"/>
                <w:lang w:eastAsia="zh-CN"/>
              </w:rPr>
            </w:pPr>
            <w:r w:rsidRPr="00DB1313">
              <w:rPr>
                <w:rFonts w:eastAsiaTheme="minorEastAsia"/>
                <w:b/>
                <w:bCs/>
                <w:color w:val="0000FF"/>
                <w:u w:val="single"/>
                <w:lang w:eastAsia="zh-CN"/>
              </w:rPr>
              <w:t>(Nokia, Nokia Shanghai Bell)</w:t>
            </w:r>
          </w:p>
          <w:p w14:paraId="082D816D" w14:textId="1AB7ADD7" w:rsidR="00110C19" w:rsidRPr="00DB1313" w:rsidRDefault="00110C19" w:rsidP="005F3F4E">
            <w:pPr>
              <w:spacing w:after="120"/>
              <w:rPr>
                <w:rFonts w:eastAsiaTheme="minorEastAsia"/>
                <w:color w:val="0070C0"/>
                <w:lang w:val="en-US" w:eastAsia="zh-CN"/>
              </w:rPr>
            </w:pPr>
            <w:r w:rsidRPr="00DB1313">
              <w:rPr>
                <w:rFonts w:eastAsia="宋体"/>
                <w:lang w:eastAsia="zh-CN"/>
              </w:rPr>
              <w:t>L1-RSRP</w:t>
            </w:r>
          </w:p>
        </w:tc>
        <w:tc>
          <w:tcPr>
            <w:tcW w:w="8399" w:type="dxa"/>
          </w:tcPr>
          <w:p w14:paraId="54CAEC5E" w14:textId="48B62AE1" w:rsidR="005F3F4E" w:rsidRPr="00DB1313" w:rsidRDefault="005F3F4E" w:rsidP="005F3F4E">
            <w:pPr>
              <w:spacing w:after="120"/>
              <w:rPr>
                <w:rFonts w:eastAsiaTheme="minorEastAsia"/>
                <w:color w:val="0070C0"/>
                <w:lang w:val="en-US" w:eastAsia="zh-CN"/>
              </w:rPr>
            </w:pPr>
            <w:r w:rsidRPr="00DB1313">
              <w:rPr>
                <w:rFonts w:eastAsiaTheme="minorEastAsia"/>
                <w:color w:val="0070C0"/>
                <w:lang w:val="en-US" w:eastAsia="zh-CN"/>
              </w:rPr>
              <w:t>Company A</w:t>
            </w:r>
          </w:p>
        </w:tc>
      </w:tr>
      <w:tr w:rsidR="005F3F4E" w:rsidRPr="00DB1313" w14:paraId="3D327435" w14:textId="77777777" w:rsidTr="00292958">
        <w:tc>
          <w:tcPr>
            <w:tcW w:w="1232" w:type="dxa"/>
            <w:vMerge/>
          </w:tcPr>
          <w:p w14:paraId="6B46F79B" w14:textId="77777777" w:rsidR="005F3F4E" w:rsidRPr="00DB1313" w:rsidRDefault="005F3F4E" w:rsidP="005F3F4E">
            <w:pPr>
              <w:spacing w:after="120"/>
              <w:rPr>
                <w:rFonts w:eastAsiaTheme="minorEastAsia"/>
                <w:color w:val="0070C0"/>
                <w:lang w:val="en-US" w:eastAsia="zh-CN"/>
              </w:rPr>
            </w:pPr>
          </w:p>
        </w:tc>
        <w:tc>
          <w:tcPr>
            <w:tcW w:w="8399" w:type="dxa"/>
          </w:tcPr>
          <w:p w14:paraId="1C95E302" w14:textId="0F97C2A6" w:rsidR="005F3F4E" w:rsidRPr="00DB1313" w:rsidRDefault="005F3F4E" w:rsidP="005F3F4E">
            <w:pPr>
              <w:spacing w:after="120"/>
              <w:rPr>
                <w:rFonts w:eastAsiaTheme="minorEastAsia"/>
                <w:color w:val="0070C0"/>
                <w:lang w:val="en-US" w:eastAsia="zh-CN"/>
              </w:rPr>
            </w:pPr>
            <w:r w:rsidRPr="00DB1313">
              <w:rPr>
                <w:rFonts w:eastAsiaTheme="minorEastAsia"/>
                <w:color w:val="0070C0"/>
                <w:lang w:val="en-US" w:eastAsia="zh-CN"/>
              </w:rPr>
              <w:t>Company B</w:t>
            </w:r>
          </w:p>
        </w:tc>
      </w:tr>
      <w:tr w:rsidR="005F3F4E" w:rsidRPr="00DB1313" w14:paraId="2139A782" w14:textId="77777777" w:rsidTr="00292958">
        <w:tc>
          <w:tcPr>
            <w:tcW w:w="1232" w:type="dxa"/>
            <w:vMerge/>
          </w:tcPr>
          <w:p w14:paraId="53A0DCBC" w14:textId="77777777" w:rsidR="005F3F4E" w:rsidRPr="00DB1313" w:rsidRDefault="005F3F4E" w:rsidP="005F3F4E">
            <w:pPr>
              <w:spacing w:after="120"/>
              <w:rPr>
                <w:rFonts w:eastAsiaTheme="minorEastAsia"/>
                <w:color w:val="0070C0"/>
                <w:lang w:val="en-US" w:eastAsia="zh-CN"/>
              </w:rPr>
            </w:pPr>
          </w:p>
        </w:tc>
        <w:tc>
          <w:tcPr>
            <w:tcW w:w="8399" w:type="dxa"/>
          </w:tcPr>
          <w:p w14:paraId="5D40FD13" w14:textId="77777777" w:rsidR="005F3F4E" w:rsidRPr="00DB1313" w:rsidRDefault="005F3F4E" w:rsidP="005F3F4E">
            <w:pPr>
              <w:spacing w:after="120"/>
              <w:rPr>
                <w:rFonts w:eastAsiaTheme="minorEastAsia"/>
                <w:color w:val="0070C0"/>
                <w:lang w:val="en-US" w:eastAsia="zh-CN"/>
              </w:rPr>
            </w:pPr>
          </w:p>
        </w:tc>
      </w:tr>
    </w:tbl>
    <w:p w14:paraId="4F6DB821" w14:textId="77777777" w:rsidR="00BC6BDA" w:rsidRPr="003418CB" w:rsidRDefault="00BC6BDA" w:rsidP="00BC6BDA">
      <w:pPr>
        <w:rPr>
          <w:color w:val="0070C0"/>
          <w:lang w:val="en-US" w:eastAsia="zh-CN"/>
        </w:rPr>
      </w:pPr>
    </w:p>
    <w:p w14:paraId="3F3DA5C7" w14:textId="77777777" w:rsidR="00BC6BDA" w:rsidRPr="00035C50" w:rsidRDefault="00BC6BDA" w:rsidP="00BC6BDA">
      <w:pPr>
        <w:pStyle w:val="2"/>
      </w:pPr>
      <w:r w:rsidRPr="00035C50">
        <w:lastRenderedPageBreak/>
        <w:t>Summary</w:t>
      </w:r>
      <w:r w:rsidRPr="00035C50">
        <w:rPr>
          <w:rFonts w:hint="eastAsia"/>
        </w:rPr>
        <w:t xml:space="preserve"> for 1st round </w:t>
      </w:r>
    </w:p>
    <w:p w14:paraId="3B0D8A53" w14:textId="77777777" w:rsidR="00BC6BDA" w:rsidRPr="00805BE8" w:rsidRDefault="00BC6BDA" w:rsidP="00BC6BDA">
      <w:pPr>
        <w:pStyle w:val="3"/>
        <w:rPr>
          <w:sz w:val="24"/>
          <w:szCs w:val="16"/>
        </w:rPr>
      </w:pPr>
      <w:r w:rsidRPr="00805BE8">
        <w:rPr>
          <w:sz w:val="24"/>
          <w:szCs w:val="16"/>
        </w:rPr>
        <w:t xml:space="preserve">Open issues </w:t>
      </w:r>
    </w:p>
    <w:p w14:paraId="1180737D" w14:textId="77777777" w:rsidR="00BC6BDA" w:rsidRDefault="00BC6BDA" w:rsidP="00BC6BD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C6BDA" w:rsidRPr="00004165" w14:paraId="36371BD7" w14:textId="77777777" w:rsidTr="00FE3A1B">
        <w:tc>
          <w:tcPr>
            <w:tcW w:w="1242" w:type="dxa"/>
          </w:tcPr>
          <w:p w14:paraId="07DB3404" w14:textId="77777777" w:rsidR="00BC6BDA" w:rsidRPr="00045592" w:rsidRDefault="00BC6BDA" w:rsidP="00FE3A1B">
            <w:pPr>
              <w:rPr>
                <w:rFonts w:eastAsiaTheme="minorEastAsia"/>
                <w:b/>
                <w:bCs/>
                <w:color w:val="0070C0"/>
                <w:lang w:val="en-US" w:eastAsia="zh-CN"/>
              </w:rPr>
            </w:pPr>
          </w:p>
        </w:tc>
        <w:tc>
          <w:tcPr>
            <w:tcW w:w="8615" w:type="dxa"/>
          </w:tcPr>
          <w:p w14:paraId="7F673A5E" w14:textId="77777777" w:rsidR="00BC6BDA" w:rsidRPr="00045592" w:rsidRDefault="00BC6BDA" w:rsidP="00FE3A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C6BDA" w14:paraId="791196BA" w14:textId="77777777" w:rsidTr="00FE3A1B">
        <w:tc>
          <w:tcPr>
            <w:tcW w:w="1242" w:type="dxa"/>
          </w:tcPr>
          <w:p w14:paraId="7B33CBF6" w14:textId="77777777" w:rsidR="00BC6BDA" w:rsidRPr="003418CB" w:rsidRDefault="00BC6BDA" w:rsidP="00FE3A1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D2499CD" w14:textId="77777777" w:rsidR="00BC6BDA" w:rsidRPr="00855107" w:rsidRDefault="00BC6BDA" w:rsidP="00FE3A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2D03A5" w14:textId="77777777" w:rsidR="00BC6BDA" w:rsidRPr="00855107" w:rsidRDefault="00BC6BDA" w:rsidP="00FE3A1B">
            <w:pPr>
              <w:rPr>
                <w:rFonts w:eastAsiaTheme="minorEastAsia"/>
                <w:i/>
                <w:color w:val="0070C0"/>
                <w:lang w:val="en-US" w:eastAsia="zh-CN"/>
              </w:rPr>
            </w:pPr>
            <w:r>
              <w:rPr>
                <w:rFonts w:eastAsiaTheme="minorEastAsia" w:hint="eastAsia"/>
                <w:i/>
                <w:color w:val="0070C0"/>
                <w:lang w:val="en-US" w:eastAsia="zh-CN"/>
              </w:rPr>
              <w:t>Candidate options:</w:t>
            </w:r>
          </w:p>
          <w:p w14:paraId="69F1B74B" w14:textId="77777777" w:rsidR="00BC6BDA" w:rsidRPr="003418CB" w:rsidRDefault="00BC6BDA" w:rsidP="00FE3A1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D05FA6" w14:textId="77777777" w:rsidR="00BC6BDA" w:rsidRDefault="00BC6BDA" w:rsidP="00BC6BDA">
      <w:pPr>
        <w:rPr>
          <w:i/>
          <w:color w:val="0070C0"/>
          <w:lang w:val="en-US" w:eastAsia="zh-CN"/>
        </w:rPr>
      </w:pPr>
    </w:p>
    <w:p w14:paraId="7EF2235D" w14:textId="77777777" w:rsidR="00BC6BDA" w:rsidRDefault="00BC6BDA" w:rsidP="00BC6BD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C6BDA" w:rsidRPr="00004165" w14:paraId="79DA8BD9" w14:textId="77777777" w:rsidTr="00FE3A1B">
        <w:trPr>
          <w:trHeight w:val="744"/>
        </w:trPr>
        <w:tc>
          <w:tcPr>
            <w:tcW w:w="1395" w:type="dxa"/>
          </w:tcPr>
          <w:p w14:paraId="2A43B29A" w14:textId="77777777" w:rsidR="00BC6BDA" w:rsidRPr="000D530B" w:rsidRDefault="00BC6BDA" w:rsidP="00FE3A1B">
            <w:pPr>
              <w:rPr>
                <w:rFonts w:eastAsiaTheme="minorEastAsia"/>
                <w:b/>
                <w:bCs/>
                <w:color w:val="0070C0"/>
                <w:lang w:val="en-US" w:eastAsia="zh-CN"/>
              </w:rPr>
            </w:pPr>
          </w:p>
        </w:tc>
        <w:tc>
          <w:tcPr>
            <w:tcW w:w="4554" w:type="dxa"/>
          </w:tcPr>
          <w:p w14:paraId="022795B1" w14:textId="77777777" w:rsidR="00BC6BDA" w:rsidRPr="000D530B" w:rsidRDefault="00BC6BDA" w:rsidP="00FE3A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3A64F50" w14:textId="77777777" w:rsidR="00BC6BDA" w:rsidRDefault="00BC6BDA" w:rsidP="00FE3A1B">
            <w:pPr>
              <w:rPr>
                <w:rFonts w:eastAsiaTheme="minorEastAsia"/>
                <w:b/>
                <w:bCs/>
                <w:color w:val="0070C0"/>
                <w:lang w:val="en-US" w:eastAsia="zh-CN"/>
              </w:rPr>
            </w:pPr>
            <w:r>
              <w:rPr>
                <w:rFonts w:eastAsiaTheme="minorEastAsia" w:hint="eastAsia"/>
                <w:b/>
                <w:bCs/>
                <w:color w:val="0070C0"/>
                <w:lang w:val="en-US" w:eastAsia="zh-CN"/>
              </w:rPr>
              <w:t>Assigned Company,</w:t>
            </w:r>
          </w:p>
          <w:p w14:paraId="5E3D89C1" w14:textId="77777777" w:rsidR="00BC6BDA" w:rsidRPr="000D530B" w:rsidRDefault="00BC6BDA" w:rsidP="00FE3A1B">
            <w:pPr>
              <w:rPr>
                <w:rFonts w:eastAsiaTheme="minorEastAsia"/>
                <w:b/>
                <w:bCs/>
                <w:color w:val="0070C0"/>
                <w:lang w:val="en-US" w:eastAsia="zh-CN"/>
              </w:rPr>
            </w:pPr>
            <w:r>
              <w:rPr>
                <w:rFonts w:eastAsiaTheme="minorEastAsia" w:hint="eastAsia"/>
                <w:b/>
                <w:bCs/>
                <w:color w:val="0070C0"/>
                <w:lang w:val="en-US" w:eastAsia="zh-CN"/>
              </w:rPr>
              <w:t>WF or LS lead</w:t>
            </w:r>
          </w:p>
        </w:tc>
      </w:tr>
      <w:tr w:rsidR="00BC6BDA" w14:paraId="729C5E98" w14:textId="77777777" w:rsidTr="00FE3A1B">
        <w:trPr>
          <w:trHeight w:val="358"/>
        </w:trPr>
        <w:tc>
          <w:tcPr>
            <w:tcW w:w="1395" w:type="dxa"/>
          </w:tcPr>
          <w:p w14:paraId="503402C3" w14:textId="77777777" w:rsidR="00BC6BDA" w:rsidRPr="003418CB" w:rsidRDefault="00BC6BDA" w:rsidP="00FE3A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5AC149" w14:textId="77777777" w:rsidR="00BC6BDA" w:rsidRPr="003418CB" w:rsidRDefault="00BC6BDA" w:rsidP="00FE3A1B">
            <w:pPr>
              <w:rPr>
                <w:rFonts w:eastAsiaTheme="minorEastAsia"/>
                <w:color w:val="0070C0"/>
                <w:lang w:val="en-US" w:eastAsia="zh-CN"/>
              </w:rPr>
            </w:pPr>
          </w:p>
        </w:tc>
        <w:tc>
          <w:tcPr>
            <w:tcW w:w="2932" w:type="dxa"/>
          </w:tcPr>
          <w:p w14:paraId="12B6148B" w14:textId="77777777" w:rsidR="00BC6BDA" w:rsidRDefault="00BC6BDA" w:rsidP="00FE3A1B">
            <w:pPr>
              <w:spacing w:after="0"/>
              <w:rPr>
                <w:rFonts w:eastAsiaTheme="minorEastAsia"/>
                <w:color w:val="0070C0"/>
                <w:lang w:val="en-US" w:eastAsia="zh-CN"/>
              </w:rPr>
            </w:pPr>
          </w:p>
          <w:p w14:paraId="6E3ED842" w14:textId="77777777" w:rsidR="00BC6BDA" w:rsidRDefault="00BC6BDA" w:rsidP="00FE3A1B">
            <w:pPr>
              <w:spacing w:after="0"/>
              <w:rPr>
                <w:rFonts w:eastAsiaTheme="minorEastAsia"/>
                <w:color w:val="0070C0"/>
                <w:lang w:val="en-US" w:eastAsia="zh-CN"/>
              </w:rPr>
            </w:pPr>
          </w:p>
          <w:p w14:paraId="7BFB4BEB" w14:textId="77777777" w:rsidR="00BC6BDA" w:rsidRPr="003418CB" w:rsidRDefault="00BC6BDA" w:rsidP="00FE3A1B">
            <w:pPr>
              <w:rPr>
                <w:rFonts w:eastAsiaTheme="minorEastAsia"/>
                <w:color w:val="0070C0"/>
                <w:lang w:val="en-US" w:eastAsia="zh-CN"/>
              </w:rPr>
            </w:pPr>
          </w:p>
        </w:tc>
      </w:tr>
    </w:tbl>
    <w:p w14:paraId="73E5E088" w14:textId="77777777" w:rsidR="00BC6BDA" w:rsidRDefault="00BC6BDA" w:rsidP="00BC6BDA">
      <w:pPr>
        <w:rPr>
          <w:i/>
          <w:color w:val="0070C0"/>
          <w:lang w:val="en-US" w:eastAsia="zh-CN"/>
        </w:rPr>
      </w:pPr>
    </w:p>
    <w:p w14:paraId="54E3B039" w14:textId="77777777" w:rsidR="00BC6BDA" w:rsidRPr="00805BE8" w:rsidRDefault="00BC6BDA" w:rsidP="00BC6BDA">
      <w:pPr>
        <w:pStyle w:val="3"/>
        <w:rPr>
          <w:sz w:val="24"/>
          <w:szCs w:val="16"/>
        </w:rPr>
      </w:pPr>
      <w:r w:rsidRPr="00805BE8">
        <w:rPr>
          <w:sz w:val="24"/>
          <w:szCs w:val="16"/>
        </w:rPr>
        <w:t>CRs/TPs</w:t>
      </w:r>
    </w:p>
    <w:p w14:paraId="3DEC6D6C" w14:textId="77777777" w:rsidR="00BC6BDA" w:rsidRPr="00045592" w:rsidRDefault="00BC6BDA" w:rsidP="00BC6BD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C6BDA" w:rsidRPr="00004165" w14:paraId="343445A7" w14:textId="77777777" w:rsidTr="00FE3A1B">
        <w:tc>
          <w:tcPr>
            <w:tcW w:w="1242" w:type="dxa"/>
          </w:tcPr>
          <w:p w14:paraId="322EA599" w14:textId="77777777" w:rsidR="00BC6BDA" w:rsidRPr="00045592" w:rsidRDefault="00BC6BDA" w:rsidP="00FE3A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939E7F" w14:textId="77777777" w:rsidR="00BC6BDA" w:rsidRPr="00045592" w:rsidRDefault="00BC6BDA" w:rsidP="00FE3A1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C6BDA" w14:paraId="583E3D32" w14:textId="77777777" w:rsidTr="00FE3A1B">
        <w:tc>
          <w:tcPr>
            <w:tcW w:w="1242" w:type="dxa"/>
          </w:tcPr>
          <w:p w14:paraId="5460F780" w14:textId="77777777" w:rsidR="00BC6BDA" w:rsidRPr="003418CB" w:rsidRDefault="00BC6BDA" w:rsidP="00FE3A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03CF8E" w14:textId="77777777" w:rsidR="00BC6BDA" w:rsidRPr="003418CB" w:rsidRDefault="00BC6BDA" w:rsidP="00FE3A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BE935C" w14:textId="77777777" w:rsidR="00BC6BDA" w:rsidRPr="003418CB" w:rsidRDefault="00BC6BDA" w:rsidP="00BC6BDA">
      <w:pPr>
        <w:rPr>
          <w:color w:val="0070C0"/>
          <w:lang w:val="en-US" w:eastAsia="zh-CN"/>
        </w:rPr>
      </w:pPr>
    </w:p>
    <w:p w14:paraId="3828155A" w14:textId="77777777" w:rsidR="00BC6BDA" w:rsidRDefault="00BC6BDA" w:rsidP="00BC6BDA">
      <w:pPr>
        <w:pStyle w:val="2"/>
      </w:pPr>
      <w:r>
        <w:rPr>
          <w:rFonts w:hint="eastAsia"/>
        </w:rPr>
        <w:t>Discussion on 2nd round</w:t>
      </w:r>
      <w:r>
        <w:t xml:space="preserve"> (if applicable)</w:t>
      </w:r>
    </w:p>
    <w:p w14:paraId="74C7EADE" w14:textId="77777777" w:rsidR="00BC6BDA" w:rsidRDefault="00BC6BDA" w:rsidP="00BC6BDA">
      <w:pPr>
        <w:rPr>
          <w:lang w:val="sv-SE" w:eastAsia="zh-CN"/>
        </w:rPr>
      </w:pPr>
    </w:p>
    <w:p w14:paraId="348A4A4C" w14:textId="77777777" w:rsidR="00BC6BDA" w:rsidRDefault="00BC6BDA" w:rsidP="00BC6BDA">
      <w:pPr>
        <w:pStyle w:val="2"/>
      </w:pPr>
      <w:r>
        <w:rPr>
          <w:rFonts w:hint="eastAsia"/>
        </w:rPr>
        <w:t>Summary on 2nd round</w:t>
      </w:r>
      <w:r>
        <w:t xml:space="preserve"> (if applicable)</w:t>
      </w:r>
    </w:p>
    <w:p w14:paraId="385124FE" w14:textId="77777777" w:rsidR="00BC6BDA" w:rsidRDefault="00BC6BDA" w:rsidP="00BC6BD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C6BDA" w:rsidRPr="00004165" w14:paraId="142CDFDB" w14:textId="77777777" w:rsidTr="00FE3A1B">
        <w:tc>
          <w:tcPr>
            <w:tcW w:w="1242" w:type="dxa"/>
          </w:tcPr>
          <w:p w14:paraId="1C0506E2" w14:textId="77777777" w:rsidR="00BC6BDA" w:rsidRPr="00045592" w:rsidRDefault="00BC6BDA" w:rsidP="00FE3A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E5C114" w14:textId="77777777" w:rsidR="00BC6BDA" w:rsidRPr="00045592" w:rsidRDefault="00BC6BDA" w:rsidP="00FE3A1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C6BDA" w14:paraId="240B15E8" w14:textId="77777777" w:rsidTr="00FE3A1B">
        <w:tc>
          <w:tcPr>
            <w:tcW w:w="1242" w:type="dxa"/>
          </w:tcPr>
          <w:p w14:paraId="189481E5" w14:textId="77777777" w:rsidR="00BC6BDA" w:rsidRPr="003418CB" w:rsidRDefault="00BC6BDA" w:rsidP="00FE3A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47DD8D" w14:textId="77777777" w:rsidR="00BC6BDA" w:rsidRPr="003418CB" w:rsidRDefault="00BC6BDA" w:rsidP="00FE3A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543B26" w14:textId="77777777" w:rsidR="00BC6BDA" w:rsidRPr="00045592" w:rsidRDefault="00BC6BDA" w:rsidP="00BC6BDA">
      <w:pPr>
        <w:rPr>
          <w:i/>
          <w:color w:val="0070C0"/>
          <w:lang w:val="en-US"/>
        </w:rPr>
      </w:pPr>
    </w:p>
    <w:p w14:paraId="065F6323" w14:textId="511DEB29" w:rsidR="00DD28BC" w:rsidRPr="003F7953" w:rsidRDefault="00DD28BC" w:rsidP="00805BE8">
      <w:pPr>
        <w:rPr>
          <w:rFonts w:ascii="Arial" w:hAnsi="Arial"/>
          <w:lang w:eastAsia="zh-CN"/>
        </w:rPr>
      </w:pPr>
    </w:p>
    <w:sectPr w:rsidR="00DD28BC" w:rsidRPr="003F795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5986" w14:textId="77777777" w:rsidR="00A62309" w:rsidRDefault="00A62309">
      <w:r>
        <w:separator/>
      </w:r>
    </w:p>
  </w:endnote>
  <w:endnote w:type="continuationSeparator" w:id="0">
    <w:p w14:paraId="1B229EC0" w14:textId="77777777" w:rsidR="00A62309" w:rsidRDefault="00A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2164" w14:textId="77777777" w:rsidR="00A62309" w:rsidRDefault="00A62309">
      <w:r>
        <w:separator/>
      </w:r>
    </w:p>
  </w:footnote>
  <w:footnote w:type="continuationSeparator" w:id="0">
    <w:p w14:paraId="147C266B" w14:textId="77777777" w:rsidR="00A62309" w:rsidRDefault="00A62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C87"/>
    <w:multiLevelType w:val="hybridMultilevel"/>
    <w:tmpl w:val="899C9044"/>
    <w:lvl w:ilvl="0" w:tplc="24F4E7F8">
      <w:start w:val="1"/>
      <w:numFmt w:val="bullet"/>
      <w:lvlText w:val="•"/>
      <w:lvlJc w:val="left"/>
      <w:pPr>
        <w:tabs>
          <w:tab w:val="num" w:pos="720"/>
        </w:tabs>
        <w:ind w:left="720" w:hanging="360"/>
      </w:pPr>
      <w:rPr>
        <w:rFonts w:ascii="Arial" w:hAnsi="Arial" w:hint="default"/>
      </w:rPr>
    </w:lvl>
    <w:lvl w:ilvl="1" w:tplc="A20E8CD2" w:tentative="1">
      <w:start w:val="1"/>
      <w:numFmt w:val="bullet"/>
      <w:lvlText w:val="•"/>
      <w:lvlJc w:val="left"/>
      <w:pPr>
        <w:tabs>
          <w:tab w:val="num" w:pos="1440"/>
        </w:tabs>
        <w:ind w:left="1440" w:hanging="360"/>
      </w:pPr>
      <w:rPr>
        <w:rFonts w:ascii="Arial" w:hAnsi="Arial" w:hint="default"/>
      </w:rPr>
    </w:lvl>
    <w:lvl w:ilvl="2" w:tplc="E11EE868" w:tentative="1">
      <w:start w:val="1"/>
      <w:numFmt w:val="bullet"/>
      <w:lvlText w:val="•"/>
      <w:lvlJc w:val="left"/>
      <w:pPr>
        <w:tabs>
          <w:tab w:val="num" w:pos="2160"/>
        </w:tabs>
        <w:ind w:left="2160" w:hanging="360"/>
      </w:pPr>
      <w:rPr>
        <w:rFonts w:ascii="Arial" w:hAnsi="Arial" w:hint="default"/>
      </w:rPr>
    </w:lvl>
    <w:lvl w:ilvl="3" w:tplc="9DFA2E7C" w:tentative="1">
      <w:start w:val="1"/>
      <w:numFmt w:val="bullet"/>
      <w:lvlText w:val="•"/>
      <w:lvlJc w:val="left"/>
      <w:pPr>
        <w:tabs>
          <w:tab w:val="num" w:pos="2880"/>
        </w:tabs>
        <w:ind w:left="2880" w:hanging="360"/>
      </w:pPr>
      <w:rPr>
        <w:rFonts w:ascii="Arial" w:hAnsi="Arial" w:hint="default"/>
      </w:rPr>
    </w:lvl>
    <w:lvl w:ilvl="4" w:tplc="CA9EC41A" w:tentative="1">
      <w:start w:val="1"/>
      <w:numFmt w:val="bullet"/>
      <w:lvlText w:val="•"/>
      <w:lvlJc w:val="left"/>
      <w:pPr>
        <w:tabs>
          <w:tab w:val="num" w:pos="3600"/>
        </w:tabs>
        <w:ind w:left="3600" w:hanging="360"/>
      </w:pPr>
      <w:rPr>
        <w:rFonts w:ascii="Arial" w:hAnsi="Arial" w:hint="default"/>
      </w:rPr>
    </w:lvl>
    <w:lvl w:ilvl="5" w:tplc="B9662582" w:tentative="1">
      <w:start w:val="1"/>
      <w:numFmt w:val="bullet"/>
      <w:lvlText w:val="•"/>
      <w:lvlJc w:val="left"/>
      <w:pPr>
        <w:tabs>
          <w:tab w:val="num" w:pos="4320"/>
        </w:tabs>
        <w:ind w:left="4320" w:hanging="360"/>
      </w:pPr>
      <w:rPr>
        <w:rFonts w:ascii="Arial" w:hAnsi="Arial" w:hint="default"/>
      </w:rPr>
    </w:lvl>
    <w:lvl w:ilvl="6" w:tplc="2FF06D98" w:tentative="1">
      <w:start w:val="1"/>
      <w:numFmt w:val="bullet"/>
      <w:lvlText w:val="•"/>
      <w:lvlJc w:val="left"/>
      <w:pPr>
        <w:tabs>
          <w:tab w:val="num" w:pos="5040"/>
        </w:tabs>
        <w:ind w:left="5040" w:hanging="360"/>
      </w:pPr>
      <w:rPr>
        <w:rFonts w:ascii="Arial" w:hAnsi="Arial" w:hint="default"/>
      </w:rPr>
    </w:lvl>
    <w:lvl w:ilvl="7" w:tplc="F8E06D50" w:tentative="1">
      <w:start w:val="1"/>
      <w:numFmt w:val="bullet"/>
      <w:lvlText w:val="•"/>
      <w:lvlJc w:val="left"/>
      <w:pPr>
        <w:tabs>
          <w:tab w:val="num" w:pos="5760"/>
        </w:tabs>
        <w:ind w:left="5760" w:hanging="360"/>
      </w:pPr>
      <w:rPr>
        <w:rFonts w:ascii="Arial" w:hAnsi="Arial" w:hint="default"/>
      </w:rPr>
    </w:lvl>
    <w:lvl w:ilvl="8" w:tplc="21CCEA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1494C"/>
    <w:multiLevelType w:val="hybridMultilevel"/>
    <w:tmpl w:val="438E12C6"/>
    <w:lvl w:ilvl="0" w:tplc="96D2729E">
      <w:start w:val="1"/>
      <w:numFmt w:val="bullet"/>
      <w:lvlText w:val="•"/>
      <w:lvlJc w:val="left"/>
      <w:pPr>
        <w:tabs>
          <w:tab w:val="num" w:pos="720"/>
        </w:tabs>
        <w:ind w:left="720" w:hanging="360"/>
      </w:pPr>
      <w:rPr>
        <w:rFonts w:ascii="Arial" w:hAnsi="Arial" w:hint="default"/>
      </w:rPr>
    </w:lvl>
    <w:lvl w:ilvl="1" w:tplc="A450224E" w:tentative="1">
      <w:start w:val="1"/>
      <w:numFmt w:val="bullet"/>
      <w:lvlText w:val="•"/>
      <w:lvlJc w:val="left"/>
      <w:pPr>
        <w:tabs>
          <w:tab w:val="num" w:pos="1440"/>
        </w:tabs>
        <w:ind w:left="1440" w:hanging="360"/>
      </w:pPr>
      <w:rPr>
        <w:rFonts w:ascii="Arial" w:hAnsi="Arial" w:hint="default"/>
      </w:rPr>
    </w:lvl>
    <w:lvl w:ilvl="2" w:tplc="613EF084" w:tentative="1">
      <w:start w:val="1"/>
      <w:numFmt w:val="bullet"/>
      <w:lvlText w:val="•"/>
      <w:lvlJc w:val="left"/>
      <w:pPr>
        <w:tabs>
          <w:tab w:val="num" w:pos="2160"/>
        </w:tabs>
        <w:ind w:left="2160" w:hanging="360"/>
      </w:pPr>
      <w:rPr>
        <w:rFonts w:ascii="Arial" w:hAnsi="Arial" w:hint="default"/>
      </w:rPr>
    </w:lvl>
    <w:lvl w:ilvl="3" w:tplc="BEF090E2" w:tentative="1">
      <w:start w:val="1"/>
      <w:numFmt w:val="bullet"/>
      <w:lvlText w:val="•"/>
      <w:lvlJc w:val="left"/>
      <w:pPr>
        <w:tabs>
          <w:tab w:val="num" w:pos="2880"/>
        </w:tabs>
        <w:ind w:left="2880" w:hanging="360"/>
      </w:pPr>
      <w:rPr>
        <w:rFonts w:ascii="Arial" w:hAnsi="Arial" w:hint="default"/>
      </w:rPr>
    </w:lvl>
    <w:lvl w:ilvl="4" w:tplc="DB18ABA4" w:tentative="1">
      <w:start w:val="1"/>
      <w:numFmt w:val="bullet"/>
      <w:lvlText w:val="•"/>
      <w:lvlJc w:val="left"/>
      <w:pPr>
        <w:tabs>
          <w:tab w:val="num" w:pos="3600"/>
        </w:tabs>
        <w:ind w:left="3600" w:hanging="360"/>
      </w:pPr>
      <w:rPr>
        <w:rFonts w:ascii="Arial" w:hAnsi="Arial" w:hint="default"/>
      </w:rPr>
    </w:lvl>
    <w:lvl w:ilvl="5" w:tplc="255232D6" w:tentative="1">
      <w:start w:val="1"/>
      <w:numFmt w:val="bullet"/>
      <w:lvlText w:val="•"/>
      <w:lvlJc w:val="left"/>
      <w:pPr>
        <w:tabs>
          <w:tab w:val="num" w:pos="4320"/>
        </w:tabs>
        <w:ind w:left="4320" w:hanging="360"/>
      </w:pPr>
      <w:rPr>
        <w:rFonts w:ascii="Arial" w:hAnsi="Arial" w:hint="default"/>
      </w:rPr>
    </w:lvl>
    <w:lvl w:ilvl="6" w:tplc="A7D2D7BE" w:tentative="1">
      <w:start w:val="1"/>
      <w:numFmt w:val="bullet"/>
      <w:lvlText w:val="•"/>
      <w:lvlJc w:val="left"/>
      <w:pPr>
        <w:tabs>
          <w:tab w:val="num" w:pos="5040"/>
        </w:tabs>
        <w:ind w:left="5040" w:hanging="360"/>
      </w:pPr>
      <w:rPr>
        <w:rFonts w:ascii="Arial" w:hAnsi="Arial" w:hint="default"/>
      </w:rPr>
    </w:lvl>
    <w:lvl w:ilvl="7" w:tplc="332216EC" w:tentative="1">
      <w:start w:val="1"/>
      <w:numFmt w:val="bullet"/>
      <w:lvlText w:val="•"/>
      <w:lvlJc w:val="left"/>
      <w:pPr>
        <w:tabs>
          <w:tab w:val="num" w:pos="5760"/>
        </w:tabs>
        <w:ind w:left="5760" w:hanging="360"/>
      </w:pPr>
      <w:rPr>
        <w:rFonts w:ascii="Arial" w:hAnsi="Arial" w:hint="default"/>
      </w:rPr>
    </w:lvl>
    <w:lvl w:ilvl="8" w:tplc="A7E0C1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E1864"/>
    <w:multiLevelType w:val="hybridMultilevel"/>
    <w:tmpl w:val="F544EB38"/>
    <w:lvl w:ilvl="0" w:tplc="5D7E3FEC">
      <w:start w:val="1"/>
      <w:numFmt w:val="bullet"/>
      <w:lvlText w:val="•"/>
      <w:lvlJc w:val="left"/>
      <w:pPr>
        <w:tabs>
          <w:tab w:val="num" w:pos="720"/>
        </w:tabs>
        <w:ind w:left="720" w:hanging="360"/>
      </w:pPr>
      <w:rPr>
        <w:rFonts w:ascii="Arial" w:hAnsi="Arial" w:hint="default"/>
      </w:rPr>
    </w:lvl>
    <w:lvl w:ilvl="1" w:tplc="A7166BE0" w:tentative="1">
      <w:start w:val="1"/>
      <w:numFmt w:val="bullet"/>
      <w:lvlText w:val="•"/>
      <w:lvlJc w:val="left"/>
      <w:pPr>
        <w:tabs>
          <w:tab w:val="num" w:pos="1440"/>
        </w:tabs>
        <w:ind w:left="1440" w:hanging="360"/>
      </w:pPr>
      <w:rPr>
        <w:rFonts w:ascii="Arial" w:hAnsi="Arial" w:hint="default"/>
      </w:rPr>
    </w:lvl>
    <w:lvl w:ilvl="2" w:tplc="E60623DE" w:tentative="1">
      <w:start w:val="1"/>
      <w:numFmt w:val="bullet"/>
      <w:lvlText w:val="•"/>
      <w:lvlJc w:val="left"/>
      <w:pPr>
        <w:tabs>
          <w:tab w:val="num" w:pos="2160"/>
        </w:tabs>
        <w:ind w:left="2160" w:hanging="360"/>
      </w:pPr>
      <w:rPr>
        <w:rFonts w:ascii="Arial" w:hAnsi="Arial" w:hint="default"/>
      </w:rPr>
    </w:lvl>
    <w:lvl w:ilvl="3" w:tplc="6BCE385E" w:tentative="1">
      <w:start w:val="1"/>
      <w:numFmt w:val="bullet"/>
      <w:lvlText w:val="•"/>
      <w:lvlJc w:val="left"/>
      <w:pPr>
        <w:tabs>
          <w:tab w:val="num" w:pos="2880"/>
        </w:tabs>
        <w:ind w:left="2880" w:hanging="360"/>
      </w:pPr>
      <w:rPr>
        <w:rFonts w:ascii="Arial" w:hAnsi="Arial" w:hint="default"/>
      </w:rPr>
    </w:lvl>
    <w:lvl w:ilvl="4" w:tplc="ED4C1A66" w:tentative="1">
      <w:start w:val="1"/>
      <w:numFmt w:val="bullet"/>
      <w:lvlText w:val="•"/>
      <w:lvlJc w:val="left"/>
      <w:pPr>
        <w:tabs>
          <w:tab w:val="num" w:pos="3600"/>
        </w:tabs>
        <w:ind w:left="3600" w:hanging="360"/>
      </w:pPr>
      <w:rPr>
        <w:rFonts w:ascii="Arial" w:hAnsi="Arial" w:hint="default"/>
      </w:rPr>
    </w:lvl>
    <w:lvl w:ilvl="5" w:tplc="28B40A44" w:tentative="1">
      <w:start w:val="1"/>
      <w:numFmt w:val="bullet"/>
      <w:lvlText w:val="•"/>
      <w:lvlJc w:val="left"/>
      <w:pPr>
        <w:tabs>
          <w:tab w:val="num" w:pos="4320"/>
        </w:tabs>
        <w:ind w:left="4320" w:hanging="360"/>
      </w:pPr>
      <w:rPr>
        <w:rFonts w:ascii="Arial" w:hAnsi="Arial" w:hint="default"/>
      </w:rPr>
    </w:lvl>
    <w:lvl w:ilvl="6" w:tplc="4FB2CD34" w:tentative="1">
      <w:start w:val="1"/>
      <w:numFmt w:val="bullet"/>
      <w:lvlText w:val="•"/>
      <w:lvlJc w:val="left"/>
      <w:pPr>
        <w:tabs>
          <w:tab w:val="num" w:pos="5040"/>
        </w:tabs>
        <w:ind w:left="5040" w:hanging="360"/>
      </w:pPr>
      <w:rPr>
        <w:rFonts w:ascii="Arial" w:hAnsi="Arial" w:hint="default"/>
      </w:rPr>
    </w:lvl>
    <w:lvl w:ilvl="7" w:tplc="E80258C4" w:tentative="1">
      <w:start w:val="1"/>
      <w:numFmt w:val="bullet"/>
      <w:lvlText w:val="•"/>
      <w:lvlJc w:val="left"/>
      <w:pPr>
        <w:tabs>
          <w:tab w:val="num" w:pos="5760"/>
        </w:tabs>
        <w:ind w:left="5760" w:hanging="360"/>
      </w:pPr>
      <w:rPr>
        <w:rFonts w:ascii="Arial" w:hAnsi="Arial" w:hint="default"/>
      </w:rPr>
    </w:lvl>
    <w:lvl w:ilvl="8" w:tplc="B01EF7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540A3"/>
    <w:multiLevelType w:val="hybridMultilevel"/>
    <w:tmpl w:val="C5E6AEA2"/>
    <w:lvl w:ilvl="0" w:tplc="0E9E151C">
      <w:start w:val="1"/>
      <w:numFmt w:val="bullet"/>
      <w:lvlText w:val="•"/>
      <w:lvlJc w:val="left"/>
      <w:pPr>
        <w:tabs>
          <w:tab w:val="num" w:pos="720"/>
        </w:tabs>
        <w:ind w:left="720" w:hanging="360"/>
      </w:pPr>
      <w:rPr>
        <w:rFonts w:ascii="Arial" w:hAnsi="Arial" w:hint="default"/>
      </w:rPr>
    </w:lvl>
    <w:lvl w:ilvl="1" w:tplc="570A72F2" w:tentative="1">
      <w:start w:val="1"/>
      <w:numFmt w:val="bullet"/>
      <w:lvlText w:val="•"/>
      <w:lvlJc w:val="left"/>
      <w:pPr>
        <w:tabs>
          <w:tab w:val="num" w:pos="1440"/>
        </w:tabs>
        <w:ind w:left="1440" w:hanging="360"/>
      </w:pPr>
      <w:rPr>
        <w:rFonts w:ascii="Arial" w:hAnsi="Arial" w:hint="default"/>
      </w:rPr>
    </w:lvl>
    <w:lvl w:ilvl="2" w:tplc="3D123628" w:tentative="1">
      <w:start w:val="1"/>
      <w:numFmt w:val="bullet"/>
      <w:lvlText w:val="•"/>
      <w:lvlJc w:val="left"/>
      <w:pPr>
        <w:tabs>
          <w:tab w:val="num" w:pos="2160"/>
        </w:tabs>
        <w:ind w:left="2160" w:hanging="360"/>
      </w:pPr>
      <w:rPr>
        <w:rFonts w:ascii="Arial" w:hAnsi="Arial" w:hint="default"/>
      </w:rPr>
    </w:lvl>
    <w:lvl w:ilvl="3" w:tplc="0FAEF10A" w:tentative="1">
      <w:start w:val="1"/>
      <w:numFmt w:val="bullet"/>
      <w:lvlText w:val="•"/>
      <w:lvlJc w:val="left"/>
      <w:pPr>
        <w:tabs>
          <w:tab w:val="num" w:pos="2880"/>
        </w:tabs>
        <w:ind w:left="2880" w:hanging="360"/>
      </w:pPr>
      <w:rPr>
        <w:rFonts w:ascii="Arial" w:hAnsi="Arial" w:hint="default"/>
      </w:rPr>
    </w:lvl>
    <w:lvl w:ilvl="4" w:tplc="D2849F32" w:tentative="1">
      <w:start w:val="1"/>
      <w:numFmt w:val="bullet"/>
      <w:lvlText w:val="•"/>
      <w:lvlJc w:val="left"/>
      <w:pPr>
        <w:tabs>
          <w:tab w:val="num" w:pos="3600"/>
        </w:tabs>
        <w:ind w:left="3600" w:hanging="360"/>
      </w:pPr>
      <w:rPr>
        <w:rFonts w:ascii="Arial" w:hAnsi="Arial" w:hint="default"/>
      </w:rPr>
    </w:lvl>
    <w:lvl w:ilvl="5" w:tplc="EEF6E31A" w:tentative="1">
      <w:start w:val="1"/>
      <w:numFmt w:val="bullet"/>
      <w:lvlText w:val="•"/>
      <w:lvlJc w:val="left"/>
      <w:pPr>
        <w:tabs>
          <w:tab w:val="num" w:pos="4320"/>
        </w:tabs>
        <w:ind w:left="4320" w:hanging="360"/>
      </w:pPr>
      <w:rPr>
        <w:rFonts w:ascii="Arial" w:hAnsi="Arial" w:hint="default"/>
      </w:rPr>
    </w:lvl>
    <w:lvl w:ilvl="6" w:tplc="F23813A6" w:tentative="1">
      <w:start w:val="1"/>
      <w:numFmt w:val="bullet"/>
      <w:lvlText w:val="•"/>
      <w:lvlJc w:val="left"/>
      <w:pPr>
        <w:tabs>
          <w:tab w:val="num" w:pos="5040"/>
        </w:tabs>
        <w:ind w:left="5040" w:hanging="360"/>
      </w:pPr>
      <w:rPr>
        <w:rFonts w:ascii="Arial" w:hAnsi="Arial" w:hint="default"/>
      </w:rPr>
    </w:lvl>
    <w:lvl w:ilvl="7" w:tplc="0550392E" w:tentative="1">
      <w:start w:val="1"/>
      <w:numFmt w:val="bullet"/>
      <w:lvlText w:val="•"/>
      <w:lvlJc w:val="left"/>
      <w:pPr>
        <w:tabs>
          <w:tab w:val="num" w:pos="5760"/>
        </w:tabs>
        <w:ind w:left="5760" w:hanging="360"/>
      </w:pPr>
      <w:rPr>
        <w:rFonts w:ascii="Arial" w:hAnsi="Arial" w:hint="default"/>
      </w:rPr>
    </w:lvl>
    <w:lvl w:ilvl="8" w:tplc="19B0BC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737C7"/>
    <w:multiLevelType w:val="hybridMultilevel"/>
    <w:tmpl w:val="1542EA76"/>
    <w:lvl w:ilvl="0" w:tplc="4F60A08E">
      <w:start w:val="1"/>
      <w:numFmt w:val="bullet"/>
      <w:lvlText w:val="•"/>
      <w:lvlJc w:val="left"/>
      <w:pPr>
        <w:tabs>
          <w:tab w:val="num" w:pos="720"/>
        </w:tabs>
        <w:ind w:left="720" w:hanging="360"/>
      </w:pPr>
      <w:rPr>
        <w:rFonts w:ascii="Arial" w:hAnsi="Arial" w:hint="default"/>
      </w:rPr>
    </w:lvl>
    <w:lvl w:ilvl="1" w:tplc="F4B448DE" w:tentative="1">
      <w:start w:val="1"/>
      <w:numFmt w:val="bullet"/>
      <w:lvlText w:val="•"/>
      <w:lvlJc w:val="left"/>
      <w:pPr>
        <w:tabs>
          <w:tab w:val="num" w:pos="1440"/>
        </w:tabs>
        <w:ind w:left="1440" w:hanging="360"/>
      </w:pPr>
      <w:rPr>
        <w:rFonts w:ascii="Arial" w:hAnsi="Arial" w:hint="default"/>
      </w:rPr>
    </w:lvl>
    <w:lvl w:ilvl="2" w:tplc="EC82FB44" w:tentative="1">
      <w:start w:val="1"/>
      <w:numFmt w:val="bullet"/>
      <w:lvlText w:val="•"/>
      <w:lvlJc w:val="left"/>
      <w:pPr>
        <w:tabs>
          <w:tab w:val="num" w:pos="2160"/>
        </w:tabs>
        <w:ind w:left="2160" w:hanging="360"/>
      </w:pPr>
      <w:rPr>
        <w:rFonts w:ascii="Arial" w:hAnsi="Arial" w:hint="default"/>
      </w:rPr>
    </w:lvl>
    <w:lvl w:ilvl="3" w:tplc="E634F26E" w:tentative="1">
      <w:start w:val="1"/>
      <w:numFmt w:val="bullet"/>
      <w:lvlText w:val="•"/>
      <w:lvlJc w:val="left"/>
      <w:pPr>
        <w:tabs>
          <w:tab w:val="num" w:pos="2880"/>
        </w:tabs>
        <w:ind w:left="2880" w:hanging="360"/>
      </w:pPr>
      <w:rPr>
        <w:rFonts w:ascii="Arial" w:hAnsi="Arial" w:hint="default"/>
      </w:rPr>
    </w:lvl>
    <w:lvl w:ilvl="4" w:tplc="1B4A31AC" w:tentative="1">
      <w:start w:val="1"/>
      <w:numFmt w:val="bullet"/>
      <w:lvlText w:val="•"/>
      <w:lvlJc w:val="left"/>
      <w:pPr>
        <w:tabs>
          <w:tab w:val="num" w:pos="3600"/>
        </w:tabs>
        <w:ind w:left="3600" w:hanging="360"/>
      </w:pPr>
      <w:rPr>
        <w:rFonts w:ascii="Arial" w:hAnsi="Arial" w:hint="default"/>
      </w:rPr>
    </w:lvl>
    <w:lvl w:ilvl="5" w:tplc="064E583E" w:tentative="1">
      <w:start w:val="1"/>
      <w:numFmt w:val="bullet"/>
      <w:lvlText w:val="•"/>
      <w:lvlJc w:val="left"/>
      <w:pPr>
        <w:tabs>
          <w:tab w:val="num" w:pos="4320"/>
        </w:tabs>
        <w:ind w:left="4320" w:hanging="360"/>
      </w:pPr>
      <w:rPr>
        <w:rFonts w:ascii="Arial" w:hAnsi="Arial" w:hint="default"/>
      </w:rPr>
    </w:lvl>
    <w:lvl w:ilvl="6" w:tplc="DA94F572" w:tentative="1">
      <w:start w:val="1"/>
      <w:numFmt w:val="bullet"/>
      <w:lvlText w:val="•"/>
      <w:lvlJc w:val="left"/>
      <w:pPr>
        <w:tabs>
          <w:tab w:val="num" w:pos="5040"/>
        </w:tabs>
        <w:ind w:left="5040" w:hanging="360"/>
      </w:pPr>
      <w:rPr>
        <w:rFonts w:ascii="Arial" w:hAnsi="Arial" w:hint="default"/>
      </w:rPr>
    </w:lvl>
    <w:lvl w:ilvl="7" w:tplc="B7C81CBA" w:tentative="1">
      <w:start w:val="1"/>
      <w:numFmt w:val="bullet"/>
      <w:lvlText w:val="•"/>
      <w:lvlJc w:val="left"/>
      <w:pPr>
        <w:tabs>
          <w:tab w:val="num" w:pos="5760"/>
        </w:tabs>
        <w:ind w:left="5760" w:hanging="360"/>
      </w:pPr>
      <w:rPr>
        <w:rFonts w:ascii="Arial" w:hAnsi="Arial" w:hint="default"/>
      </w:rPr>
    </w:lvl>
    <w:lvl w:ilvl="8" w:tplc="96E8E7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D6E3167"/>
    <w:multiLevelType w:val="hybridMultilevel"/>
    <w:tmpl w:val="2F02D668"/>
    <w:lvl w:ilvl="0" w:tplc="DF462682">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F066F"/>
    <w:multiLevelType w:val="hybridMultilevel"/>
    <w:tmpl w:val="DE481392"/>
    <w:lvl w:ilvl="0" w:tplc="3B14B6DC">
      <w:start w:val="1"/>
      <w:numFmt w:val="bullet"/>
      <w:lvlText w:val="•"/>
      <w:lvlJc w:val="left"/>
      <w:pPr>
        <w:tabs>
          <w:tab w:val="num" w:pos="720"/>
        </w:tabs>
        <w:ind w:left="720" w:hanging="360"/>
      </w:pPr>
      <w:rPr>
        <w:rFonts w:ascii="Arial" w:hAnsi="Arial" w:hint="default"/>
      </w:rPr>
    </w:lvl>
    <w:lvl w:ilvl="1" w:tplc="B9FA4838" w:tentative="1">
      <w:start w:val="1"/>
      <w:numFmt w:val="bullet"/>
      <w:lvlText w:val="•"/>
      <w:lvlJc w:val="left"/>
      <w:pPr>
        <w:tabs>
          <w:tab w:val="num" w:pos="1440"/>
        </w:tabs>
        <w:ind w:left="1440" w:hanging="360"/>
      </w:pPr>
      <w:rPr>
        <w:rFonts w:ascii="Arial" w:hAnsi="Arial" w:hint="default"/>
      </w:rPr>
    </w:lvl>
    <w:lvl w:ilvl="2" w:tplc="E1669138" w:tentative="1">
      <w:start w:val="1"/>
      <w:numFmt w:val="bullet"/>
      <w:lvlText w:val="•"/>
      <w:lvlJc w:val="left"/>
      <w:pPr>
        <w:tabs>
          <w:tab w:val="num" w:pos="2160"/>
        </w:tabs>
        <w:ind w:left="2160" w:hanging="360"/>
      </w:pPr>
      <w:rPr>
        <w:rFonts w:ascii="Arial" w:hAnsi="Arial" w:hint="default"/>
      </w:rPr>
    </w:lvl>
    <w:lvl w:ilvl="3" w:tplc="8544EE52" w:tentative="1">
      <w:start w:val="1"/>
      <w:numFmt w:val="bullet"/>
      <w:lvlText w:val="•"/>
      <w:lvlJc w:val="left"/>
      <w:pPr>
        <w:tabs>
          <w:tab w:val="num" w:pos="2880"/>
        </w:tabs>
        <w:ind w:left="2880" w:hanging="360"/>
      </w:pPr>
      <w:rPr>
        <w:rFonts w:ascii="Arial" w:hAnsi="Arial" w:hint="default"/>
      </w:rPr>
    </w:lvl>
    <w:lvl w:ilvl="4" w:tplc="6F86C49E" w:tentative="1">
      <w:start w:val="1"/>
      <w:numFmt w:val="bullet"/>
      <w:lvlText w:val="•"/>
      <w:lvlJc w:val="left"/>
      <w:pPr>
        <w:tabs>
          <w:tab w:val="num" w:pos="3600"/>
        </w:tabs>
        <w:ind w:left="3600" w:hanging="360"/>
      </w:pPr>
      <w:rPr>
        <w:rFonts w:ascii="Arial" w:hAnsi="Arial" w:hint="default"/>
      </w:rPr>
    </w:lvl>
    <w:lvl w:ilvl="5" w:tplc="88246F0E" w:tentative="1">
      <w:start w:val="1"/>
      <w:numFmt w:val="bullet"/>
      <w:lvlText w:val="•"/>
      <w:lvlJc w:val="left"/>
      <w:pPr>
        <w:tabs>
          <w:tab w:val="num" w:pos="4320"/>
        </w:tabs>
        <w:ind w:left="4320" w:hanging="360"/>
      </w:pPr>
      <w:rPr>
        <w:rFonts w:ascii="Arial" w:hAnsi="Arial" w:hint="default"/>
      </w:rPr>
    </w:lvl>
    <w:lvl w:ilvl="6" w:tplc="D4DEC60C" w:tentative="1">
      <w:start w:val="1"/>
      <w:numFmt w:val="bullet"/>
      <w:lvlText w:val="•"/>
      <w:lvlJc w:val="left"/>
      <w:pPr>
        <w:tabs>
          <w:tab w:val="num" w:pos="5040"/>
        </w:tabs>
        <w:ind w:left="5040" w:hanging="360"/>
      </w:pPr>
      <w:rPr>
        <w:rFonts w:ascii="Arial" w:hAnsi="Arial" w:hint="default"/>
      </w:rPr>
    </w:lvl>
    <w:lvl w:ilvl="7" w:tplc="45067C16" w:tentative="1">
      <w:start w:val="1"/>
      <w:numFmt w:val="bullet"/>
      <w:lvlText w:val="•"/>
      <w:lvlJc w:val="left"/>
      <w:pPr>
        <w:tabs>
          <w:tab w:val="num" w:pos="5760"/>
        </w:tabs>
        <w:ind w:left="5760" w:hanging="360"/>
      </w:pPr>
      <w:rPr>
        <w:rFonts w:ascii="Arial" w:hAnsi="Arial" w:hint="default"/>
      </w:rPr>
    </w:lvl>
    <w:lvl w:ilvl="8" w:tplc="DE0284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15:restartNumberingAfterBreak="0">
    <w:nsid w:val="7F1A4F71"/>
    <w:multiLevelType w:val="hybridMultilevel"/>
    <w:tmpl w:val="C576F090"/>
    <w:lvl w:ilvl="0" w:tplc="61600440">
      <w:start w:val="1"/>
      <w:numFmt w:val="bullet"/>
      <w:lvlText w:val="•"/>
      <w:lvlJc w:val="left"/>
      <w:pPr>
        <w:tabs>
          <w:tab w:val="num" w:pos="720"/>
        </w:tabs>
        <w:ind w:left="720" w:hanging="360"/>
      </w:pPr>
      <w:rPr>
        <w:rFonts w:ascii="Arial" w:hAnsi="Arial" w:hint="default"/>
      </w:rPr>
    </w:lvl>
    <w:lvl w:ilvl="1" w:tplc="6254B738" w:tentative="1">
      <w:start w:val="1"/>
      <w:numFmt w:val="bullet"/>
      <w:lvlText w:val="•"/>
      <w:lvlJc w:val="left"/>
      <w:pPr>
        <w:tabs>
          <w:tab w:val="num" w:pos="1440"/>
        </w:tabs>
        <w:ind w:left="1440" w:hanging="360"/>
      </w:pPr>
      <w:rPr>
        <w:rFonts w:ascii="Arial" w:hAnsi="Arial" w:hint="default"/>
      </w:rPr>
    </w:lvl>
    <w:lvl w:ilvl="2" w:tplc="75363E50" w:tentative="1">
      <w:start w:val="1"/>
      <w:numFmt w:val="bullet"/>
      <w:lvlText w:val="•"/>
      <w:lvlJc w:val="left"/>
      <w:pPr>
        <w:tabs>
          <w:tab w:val="num" w:pos="2160"/>
        </w:tabs>
        <w:ind w:left="2160" w:hanging="360"/>
      </w:pPr>
      <w:rPr>
        <w:rFonts w:ascii="Arial" w:hAnsi="Arial" w:hint="default"/>
      </w:rPr>
    </w:lvl>
    <w:lvl w:ilvl="3" w:tplc="0DB2BFC0" w:tentative="1">
      <w:start w:val="1"/>
      <w:numFmt w:val="bullet"/>
      <w:lvlText w:val="•"/>
      <w:lvlJc w:val="left"/>
      <w:pPr>
        <w:tabs>
          <w:tab w:val="num" w:pos="2880"/>
        </w:tabs>
        <w:ind w:left="2880" w:hanging="360"/>
      </w:pPr>
      <w:rPr>
        <w:rFonts w:ascii="Arial" w:hAnsi="Arial" w:hint="default"/>
      </w:rPr>
    </w:lvl>
    <w:lvl w:ilvl="4" w:tplc="D486CDD6" w:tentative="1">
      <w:start w:val="1"/>
      <w:numFmt w:val="bullet"/>
      <w:lvlText w:val="•"/>
      <w:lvlJc w:val="left"/>
      <w:pPr>
        <w:tabs>
          <w:tab w:val="num" w:pos="3600"/>
        </w:tabs>
        <w:ind w:left="3600" w:hanging="360"/>
      </w:pPr>
      <w:rPr>
        <w:rFonts w:ascii="Arial" w:hAnsi="Arial" w:hint="default"/>
      </w:rPr>
    </w:lvl>
    <w:lvl w:ilvl="5" w:tplc="38C40E2A" w:tentative="1">
      <w:start w:val="1"/>
      <w:numFmt w:val="bullet"/>
      <w:lvlText w:val="•"/>
      <w:lvlJc w:val="left"/>
      <w:pPr>
        <w:tabs>
          <w:tab w:val="num" w:pos="4320"/>
        </w:tabs>
        <w:ind w:left="4320" w:hanging="360"/>
      </w:pPr>
      <w:rPr>
        <w:rFonts w:ascii="Arial" w:hAnsi="Arial" w:hint="default"/>
      </w:rPr>
    </w:lvl>
    <w:lvl w:ilvl="6" w:tplc="B1DCF62C" w:tentative="1">
      <w:start w:val="1"/>
      <w:numFmt w:val="bullet"/>
      <w:lvlText w:val="•"/>
      <w:lvlJc w:val="left"/>
      <w:pPr>
        <w:tabs>
          <w:tab w:val="num" w:pos="5040"/>
        </w:tabs>
        <w:ind w:left="5040" w:hanging="360"/>
      </w:pPr>
      <w:rPr>
        <w:rFonts w:ascii="Arial" w:hAnsi="Arial" w:hint="default"/>
      </w:rPr>
    </w:lvl>
    <w:lvl w:ilvl="7" w:tplc="A06A85D8" w:tentative="1">
      <w:start w:val="1"/>
      <w:numFmt w:val="bullet"/>
      <w:lvlText w:val="•"/>
      <w:lvlJc w:val="left"/>
      <w:pPr>
        <w:tabs>
          <w:tab w:val="num" w:pos="5760"/>
        </w:tabs>
        <w:ind w:left="5760" w:hanging="360"/>
      </w:pPr>
      <w:rPr>
        <w:rFonts w:ascii="Arial" w:hAnsi="Arial" w:hint="default"/>
      </w:rPr>
    </w:lvl>
    <w:lvl w:ilvl="8" w:tplc="235CDF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3"/>
  </w:num>
  <w:num w:numId="8">
    <w:abstractNumId w:val="1"/>
  </w:num>
  <w:num w:numId="9">
    <w:abstractNumId w:val="2"/>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B3E"/>
    <w:rsid w:val="00004165"/>
    <w:rsid w:val="000048EF"/>
    <w:rsid w:val="00006118"/>
    <w:rsid w:val="00010106"/>
    <w:rsid w:val="00016B39"/>
    <w:rsid w:val="00017E50"/>
    <w:rsid w:val="00020C56"/>
    <w:rsid w:val="00021F26"/>
    <w:rsid w:val="00026ACC"/>
    <w:rsid w:val="0003171D"/>
    <w:rsid w:val="00031C1D"/>
    <w:rsid w:val="00035C50"/>
    <w:rsid w:val="00043C69"/>
    <w:rsid w:val="000457A1"/>
    <w:rsid w:val="00050001"/>
    <w:rsid w:val="00052041"/>
    <w:rsid w:val="0005326A"/>
    <w:rsid w:val="00055938"/>
    <w:rsid w:val="00056DA8"/>
    <w:rsid w:val="00057C90"/>
    <w:rsid w:val="000604D2"/>
    <w:rsid w:val="0006266D"/>
    <w:rsid w:val="00065506"/>
    <w:rsid w:val="0006628E"/>
    <w:rsid w:val="00066BFB"/>
    <w:rsid w:val="00067E1B"/>
    <w:rsid w:val="0007382E"/>
    <w:rsid w:val="000766E1"/>
    <w:rsid w:val="00076870"/>
    <w:rsid w:val="00077FF6"/>
    <w:rsid w:val="00080D82"/>
    <w:rsid w:val="00081692"/>
    <w:rsid w:val="00081D21"/>
    <w:rsid w:val="00082C46"/>
    <w:rsid w:val="00084C52"/>
    <w:rsid w:val="00085A0E"/>
    <w:rsid w:val="00085AFC"/>
    <w:rsid w:val="00087548"/>
    <w:rsid w:val="00087A7C"/>
    <w:rsid w:val="00087B8B"/>
    <w:rsid w:val="00092F21"/>
    <w:rsid w:val="000937C2"/>
    <w:rsid w:val="00093926"/>
    <w:rsid w:val="00093E7E"/>
    <w:rsid w:val="000A1830"/>
    <w:rsid w:val="000A4121"/>
    <w:rsid w:val="000A4AA3"/>
    <w:rsid w:val="000A550E"/>
    <w:rsid w:val="000A56F0"/>
    <w:rsid w:val="000A5FDD"/>
    <w:rsid w:val="000A70A2"/>
    <w:rsid w:val="000B1A55"/>
    <w:rsid w:val="000B20BB"/>
    <w:rsid w:val="000B2EF6"/>
    <w:rsid w:val="000B2FA6"/>
    <w:rsid w:val="000B4AA0"/>
    <w:rsid w:val="000B54F5"/>
    <w:rsid w:val="000C2553"/>
    <w:rsid w:val="000C38C3"/>
    <w:rsid w:val="000D09FD"/>
    <w:rsid w:val="000D0CD1"/>
    <w:rsid w:val="000D44FB"/>
    <w:rsid w:val="000D574B"/>
    <w:rsid w:val="000D6CFC"/>
    <w:rsid w:val="000E0150"/>
    <w:rsid w:val="000E537B"/>
    <w:rsid w:val="000E57D0"/>
    <w:rsid w:val="000E7435"/>
    <w:rsid w:val="000E7858"/>
    <w:rsid w:val="000F39CA"/>
    <w:rsid w:val="001049A1"/>
    <w:rsid w:val="00104C4E"/>
    <w:rsid w:val="001059B9"/>
    <w:rsid w:val="00107927"/>
    <w:rsid w:val="0010795B"/>
    <w:rsid w:val="001079EF"/>
    <w:rsid w:val="00110503"/>
    <w:rsid w:val="00110C19"/>
    <w:rsid w:val="00110E26"/>
    <w:rsid w:val="00111321"/>
    <w:rsid w:val="00117BD6"/>
    <w:rsid w:val="001206C2"/>
    <w:rsid w:val="00121978"/>
    <w:rsid w:val="00123422"/>
    <w:rsid w:val="00124B6A"/>
    <w:rsid w:val="0012647B"/>
    <w:rsid w:val="00136D4C"/>
    <w:rsid w:val="00142BB9"/>
    <w:rsid w:val="00144F96"/>
    <w:rsid w:val="00150FDF"/>
    <w:rsid w:val="00151EAC"/>
    <w:rsid w:val="00153528"/>
    <w:rsid w:val="00154E68"/>
    <w:rsid w:val="00155276"/>
    <w:rsid w:val="00161087"/>
    <w:rsid w:val="00162548"/>
    <w:rsid w:val="00165441"/>
    <w:rsid w:val="00167DB5"/>
    <w:rsid w:val="00172183"/>
    <w:rsid w:val="001751AB"/>
    <w:rsid w:val="00175A3F"/>
    <w:rsid w:val="001766B0"/>
    <w:rsid w:val="00180E09"/>
    <w:rsid w:val="00183D4C"/>
    <w:rsid w:val="00183F6D"/>
    <w:rsid w:val="00185BC1"/>
    <w:rsid w:val="0018670E"/>
    <w:rsid w:val="00190256"/>
    <w:rsid w:val="00191F05"/>
    <w:rsid w:val="0019219A"/>
    <w:rsid w:val="0019329C"/>
    <w:rsid w:val="00195077"/>
    <w:rsid w:val="00195B79"/>
    <w:rsid w:val="001A033F"/>
    <w:rsid w:val="001A08AA"/>
    <w:rsid w:val="001A1F24"/>
    <w:rsid w:val="001A59CB"/>
    <w:rsid w:val="001B2346"/>
    <w:rsid w:val="001B62AF"/>
    <w:rsid w:val="001C1409"/>
    <w:rsid w:val="001C2AE6"/>
    <w:rsid w:val="001C4A89"/>
    <w:rsid w:val="001C6177"/>
    <w:rsid w:val="001D0363"/>
    <w:rsid w:val="001D7D94"/>
    <w:rsid w:val="001E0891"/>
    <w:rsid w:val="001E0A28"/>
    <w:rsid w:val="001E4218"/>
    <w:rsid w:val="001E518F"/>
    <w:rsid w:val="001E7532"/>
    <w:rsid w:val="001F0B20"/>
    <w:rsid w:val="001F1561"/>
    <w:rsid w:val="001F2B17"/>
    <w:rsid w:val="00200A62"/>
    <w:rsid w:val="00202DB9"/>
    <w:rsid w:val="00203740"/>
    <w:rsid w:val="0020556E"/>
    <w:rsid w:val="00212443"/>
    <w:rsid w:val="00212B53"/>
    <w:rsid w:val="002138EA"/>
    <w:rsid w:val="00213F84"/>
    <w:rsid w:val="00214FBD"/>
    <w:rsid w:val="002227EE"/>
    <w:rsid w:val="00222897"/>
    <w:rsid w:val="00222B0C"/>
    <w:rsid w:val="002250E7"/>
    <w:rsid w:val="00225D6B"/>
    <w:rsid w:val="00235394"/>
    <w:rsid w:val="00235577"/>
    <w:rsid w:val="002435CA"/>
    <w:rsid w:val="0024469F"/>
    <w:rsid w:val="00252DB8"/>
    <w:rsid w:val="002537BC"/>
    <w:rsid w:val="00255C58"/>
    <w:rsid w:val="00257F41"/>
    <w:rsid w:val="00260EC7"/>
    <w:rsid w:val="00261539"/>
    <w:rsid w:val="0026179F"/>
    <w:rsid w:val="00262D2C"/>
    <w:rsid w:val="00263224"/>
    <w:rsid w:val="00264791"/>
    <w:rsid w:val="002666AE"/>
    <w:rsid w:val="00274E1A"/>
    <w:rsid w:val="002775B1"/>
    <w:rsid w:val="002775B9"/>
    <w:rsid w:val="002811C4"/>
    <w:rsid w:val="00282213"/>
    <w:rsid w:val="00284016"/>
    <w:rsid w:val="002858BF"/>
    <w:rsid w:val="00285BC7"/>
    <w:rsid w:val="00291739"/>
    <w:rsid w:val="00292958"/>
    <w:rsid w:val="002939AF"/>
    <w:rsid w:val="00294491"/>
    <w:rsid w:val="00294BDE"/>
    <w:rsid w:val="002A054A"/>
    <w:rsid w:val="002A0CED"/>
    <w:rsid w:val="002A4CD0"/>
    <w:rsid w:val="002A7DA6"/>
    <w:rsid w:val="002B1A40"/>
    <w:rsid w:val="002B4327"/>
    <w:rsid w:val="002B516C"/>
    <w:rsid w:val="002B5E1D"/>
    <w:rsid w:val="002B60C1"/>
    <w:rsid w:val="002B69C5"/>
    <w:rsid w:val="002C4B52"/>
    <w:rsid w:val="002D03E5"/>
    <w:rsid w:val="002D241E"/>
    <w:rsid w:val="002D36EB"/>
    <w:rsid w:val="002D6BDF"/>
    <w:rsid w:val="002E03AC"/>
    <w:rsid w:val="002E1253"/>
    <w:rsid w:val="002E2CE9"/>
    <w:rsid w:val="002E3BF7"/>
    <w:rsid w:val="002E403E"/>
    <w:rsid w:val="002F158C"/>
    <w:rsid w:val="002F1E2A"/>
    <w:rsid w:val="002F4093"/>
    <w:rsid w:val="002F4DE4"/>
    <w:rsid w:val="002F5636"/>
    <w:rsid w:val="00300036"/>
    <w:rsid w:val="00301830"/>
    <w:rsid w:val="003022A5"/>
    <w:rsid w:val="00302B99"/>
    <w:rsid w:val="0030348D"/>
    <w:rsid w:val="00307E51"/>
    <w:rsid w:val="00311363"/>
    <w:rsid w:val="00315867"/>
    <w:rsid w:val="00321150"/>
    <w:rsid w:val="00323294"/>
    <w:rsid w:val="003260D7"/>
    <w:rsid w:val="0032791E"/>
    <w:rsid w:val="00336697"/>
    <w:rsid w:val="00336D8C"/>
    <w:rsid w:val="003418CB"/>
    <w:rsid w:val="00355873"/>
    <w:rsid w:val="0035660F"/>
    <w:rsid w:val="003628B9"/>
    <w:rsid w:val="00362D8F"/>
    <w:rsid w:val="00364DD5"/>
    <w:rsid w:val="00367724"/>
    <w:rsid w:val="00372D80"/>
    <w:rsid w:val="003770F6"/>
    <w:rsid w:val="003775D5"/>
    <w:rsid w:val="003823CF"/>
    <w:rsid w:val="00383E37"/>
    <w:rsid w:val="00387E67"/>
    <w:rsid w:val="003907DD"/>
    <w:rsid w:val="00393042"/>
    <w:rsid w:val="00394AD5"/>
    <w:rsid w:val="0039642D"/>
    <w:rsid w:val="003A2E40"/>
    <w:rsid w:val="003A369D"/>
    <w:rsid w:val="003A4D0A"/>
    <w:rsid w:val="003A5B48"/>
    <w:rsid w:val="003B0158"/>
    <w:rsid w:val="003B2AF1"/>
    <w:rsid w:val="003B40B6"/>
    <w:rsid w:val="003B56DB"/>
    <w:rsid w:val="003B6755"/>
    <w:rsid w:val="003B755E"/>
    <w:rsid w:val="003C1602"/>
    <w:rsid w:val="003C228E"/>
    <w:rsid w:val="003C51E7"/>
    <w:rsid w:val="003C6893"/>
    <w:rsid w:val="003C6DE2"/>
    <w:rsid w:val="003D1EFD"/>
    <w:rsid w:val="003D28BF"/>
    <w:rsid w:val="003D4215"/>
    <w:rsid w:val="003D4C47"/>
    <w:rsid w:val="003D7719"/>
    <w:rsid w:val="003E0361"/>
    <w:rsid w:val="003E0F0C"/>
    <w:rsid w:val="003E40EE"/>
    <w:rsid w:val="003E5CD8"/>
    <w:rsid w:val="003E7503"/>
    <w:rsid w:val="003F1C1B"/>
    <w:rsid w:val="003F3515"/>
    <w:rsid w:val="003F61D1"/>
    <w:rsid w:val="003F7953"/>
    <w:rsid w:val="00401144"/>
    <w:rsid w:val="004025E2"/>
    <w:rsid w:val="00404831"/>
    <w:rsid w:val="00407661"/>
    <w:rsid w:val="00410314"/>
    <w:rsid w:val="00412063"/>
    <w:rsid w:val="004123A5"/>
    <w:rsid w:val="00412EB1"/>
    <w:rsid w:val="00413DDE"/>
    <w:rsid w:val="00414118"/>
    <w:rsid w:val="00416084"/>
    <w:rsid w:val="004175C3"/>
    <w:rsid w:val="00417867"/>
    <w:rsid w:val="004224A5"/>
    <w:rsid w:val="00424F8C"/>
    <w:rsid w:val="004271BA"/>
    <w:rsid w:val="00430497"/>
    <w:rsid w:val="00430513"/>
    <w:rsid w:val="004313F0"/>
    <w:rsid w:val="004324F3"/>
    <w:rsid w:val="00434DC1"/>
    <w:rsid w:val="004350F4"/>
    <w:rsid w:val="004412A0"/>
    <w:rsid w:val="00446408"/>
    <w:rsid w:val="00450F27"/>
    <w:rsid w:val="004510E5"/>
    <w:rsid w:val="00456A75"/>
    <w:rsid w:val="00461E39"/>
    <w:rsid w:val="004624B9"/>
    <w:rsid w:val="00462D3A"/>
    <w:rsid w:val="00463521"/>
    <w:rsid w:val="00471125"/>
    <w:rsid w:val="0047437A"/>
    <w:rsid w:val="00480E42"/>
    <w:rsid w:val="00484C5D"/>
    <w:rsid w:val="0048543E"/>
    <w:rsid w:val="004868C1"/>
    <w:rsid w:val="0048750F"/>
    <w:rsid w:val="00496E3C"/>
    <w:rsid w:val="004A495F"/>
    <w:rsid w:val="004A6F0F"/>
    <w:rsid w:val="004A7544"/>
    <w:rsid w:val="004B3696"/>
    <w:rsid w:val="004B4CF2"/>
    <w:rsid w:val="004B6B0F"/>
    <w:rsid w:val="004B6BF3"/>
    <w:rsid w:val="004C7DC8"/>
    <w:rsid w:val="004D56B5"/>
    <w:rsid w:val="004D70B4"/>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1B71"/>
    <w:rsid w:val="00533159"/>
    <w:rsid w:val="005339DB"/>
    <w:rsid w:val="00534C89"/>
    <w:rsid w:val="00541573"/>
    <w:rsid w:val="0054348A"/>
    <w:rsid w:val="005534B1"/>
    <w:rsid w:val="00554CD6"/>
    <w:rsid w:val="00561924"/>
    <w:rsid w:val="00570B3D"/>
    <w:rsid w:val="00571777"/>
    <w:rsid w:val="00580FF5"/>
    <w:rsid w:val="0058519C"/>
    <w:rsid w:val="0059149A"/>
    <w:rsid w:val="005956EE"/>
    <w:rsid w:val="00597BAC"/>
    <w:rsid w:val="005A083E"/>
    <w:rsid w:val="005A0D3B"/>
    <w:rsid w:val="005A61A7"/>
    <w:rsid w:val="005B4802"/>
    <w:rsid w:val="005B53A1"/>
    <w:rsid w:val="005C1A27"/>
    <w:rsid w:val="005C1EA6"/>
    <w:rsid w:val="005C485B"/>
    <w:rsid w:val="005D0B99"/>
    <w:rsid w:val="005D308E"/>
    <w:rsid w:val="005D3A48"/>
    <w:rsid w:val="005D7AF8"/>
    <w:rsid w:val="005E1D80"/>
    <w:rsid w:val="005E22E3"/>
    <w:rsid w:val="005E2CE3"/>
    <w:rsid w:val="005E366A"/>
    <w:rsid w:val="005E3978"/>
    <w:rsid w:val="005E7406"/>
    <w:rsid w:val="005F2145"/>
    <w:rsid w:val="005F3F4E"/>
    <w:rsid w:val="006016E1"/>
    <w:rsid w:val="00602D27"/>
    <w:rsid w:val="006144A1"/>
    <w:rsid w:val="00615EBB"/>
    <w:rsid w:val="00616096"/>
    <w:rsid w:val="006160A2"/>
    <w:rsid w:val="00624A3D"/>
    <w:rsid w:val="00625B58"/>
    <w:rsid w:val="00626A35"/>
    <w:rsid w:val="006302AA"/>
    <w:rsid w:val="006363BD"/>
    <w:rsid w:val="006412DC"/>
    <w:rsid w:val="00642BC6"/>
    <w:rsid w:val="00642DD0"/>
    <w:rsid w:val="00644790"/>
    <w:rsid w:val="006501AF"/>
    <w:rsid w:val="00650DDE"/>
    <w:rsid w:val="0065505B"/>
    <w:rsid w:val="006553EB"/>
    <w:rsid w:val="00661F4C"/>
    <w:rsid w:val="006670AC"/>
    <w:rsid w:val="00672307"/>
    <w:rsid w:val="00677D51"/>
    <w:rsid w:val="006808C6"/>
    <w:rsid w:val="00682668"/>
    <w:rsid w:val="006875A9"/>
    <w:rsid w:val="00691D38"/>
    <w:rsid w:val="006923F0"/>
    <w:rsid w:val="00692A68"/>
    <w:rsid w:val="00695D85"/>
    <w:rsid w:val="00697497"/>
    <w:rsid w:val="006A1A76"/>
    <w:rsid w:val="006A30A2"/>
    <w:rsid w:val="006A4962"/>
    <w:rsid w:val="006A6D23"/>
    <w:rsid w:val="006B25DE"/>
    <w:rsid w:val="006B2F60"/>
    <w:rsid w:val="006B37C9"/>
    <w:rsid w:val="006C01A9"/>
    <w:rsid w:val="006C1C3B"/>
    <w:rsid w:val="006C4E43"/>
    <w:rsid w:val="006C643E"/>
    <w:rsid w:val="006D17BC"/>
    <w:rsid w:val="006D2932"/>
    <w:rsid w:val="006D3671"/>
    <w:rsid w:val="006D6AE4"/>
    <w:rsid w:val="006D70FC"/>
    <w:rsid w:val="006E0A73"/>
    <w:rsid w:val="006E0FEE"/>
    <w:rsid w:val="006E2E3E"/>
    <w:rsid w:val="006E6C11"/>
    <w:rsid w:val="006E6DBD"/>
    <w:rsid w:val="006F620B"/>
    <w:rsid w:val="006F7C0C"/>
    <w:rsid w:val="00700755"/>
    <w:rsid w:val="0070646B"/>
    <w:rsid w:val="00706EB1"/>
    <w:rsid w:val="007129F3"/>
    <w:rsid w:val="007130A2"/>
    <w:rsid w:val="00715463"/>
    <w:rsid w:val="00717F85"/>
    <w:rsid w:val="00730655"/>
    <w:rsid w:val="00731D77"/>
    <w:rsid w:val="00732360"/>
    <w:rsid w:val="0073390A"/>
    <w:rsid w:val="00734E64"/>
    <w:rsid w:val="00736B37"/>
    <w:rsid w:val="00740A35"/>
    <w:rsid w:val="00741A7C"/>
    <w:rsid w:val="00741B81"/>
    <w:rsid w:val="00742899"/>
    <w:rsid w:val="00744295"/>
    <w:rsid w:val="0074430B"/>
    <w:rsid w:val="007475BF"/>
    <w:rsid w:val="007520B4"/>
    <w:rsid w:val="007540DF"/>
    <w:rsid w:val="00754F32"/>
    <w:rsid w:val="007655D5"/>
    <w:rsid w:val="00773741"/>
    <w:rsid w:val="007763C1"/>
    <w:rsid w:val="00777E82"/>
    <w:rsid w:val="00777EF3"/>
    <w:rsid w:val="00781359"/>
    <w:rsid w:val="00786921"/>
    <w:rsid w:val="00793B17"/>
    <w:rsid w:val="007A1EAA"/>
    <w:rsid w:val="007A24B3"/>
    <w:rsid w:val="007A53D0"/>
    <w:rsid w:val="007A64D1"/>
    <w:rsid w:val="007A79FD"/>
    <w:rsid w:val="007B0B9D"/>
    <w:rsid w:val="007B49CA"/>
    <w:rsid w:val="007B532C"/>
    <w:rsid w:val="007B5A43"/>
    <w:rsid w:val="007B6FCD"/>
    <w:rsid w:val="007B709B"/>
    <w:rsid w:val="007C1343"/>
    <w:rsid w:val="007C5EF1"/>
    <w:rsid w:val="007C7BF5"/>
    <w:rsid w:val="007C7DB0"/>
    <w:rsid w:val="007D19B7"/>
    <w:rsid w:val="007D2AD3"/>
    <w:rsid w:val="007D75E5"/>
    <w:rsid w:val="007D773E"/>
    <w:rsid w:val="007E066E"/>
    <w:rsid w:val="007E1356"/>
    <w:rsid w:val="007E20FC"/>
    <w:rsid w:val="007E7062"/>
    <w:rsid w:val="007F0E1E"/>
    <w:rsid w:val="007F29A7"/>
    <w:rsid w:val="008000D7"/>
    <w:rsid w:val="00801CC1"/>
    <w:rsid w:val="00805217"/>
    <w:rsid w:val="00805BE8"/>
    <w:rsid w:val="00816078"/>
    <w:rsid w:val="008162AF"/>
    <w:rsid w:val="008177E3"/>
    <w:rsid w:val="00823AA9"/>
    <w:rsid w:val="008255B9"/>
    <w:rsid w:val="00825CD8"/>
    <w:rsid w:val="00827324"/>
    <w:rsid w:val="00832BF6"/>
    <w:rsid w:val="0083495E"/>
    <w:rsid w:val="00837458"/>
    <w:rsid w:val="00837AAE"/>
    <w:rsid w:val="008429AD"/>
    <w:rsid w:val="008429DB"/>
    <w:rsid w:val="00850C75"/>
    <w:rsid w:val="00850E39"/>
    <w:rsid w:val="00852737"/>
    <w:rsid w:val="00853368"/>
    <w:rsid w:val="00853801"/>
    <w:rsid w:val="00853CB3"/>
    <w:rsid w:val="0085477A"/>
    <w:rsid w:val="00855107"/>
    <w:rsid w:val="00855173"/>
    <w:rsid w:val="008557D9"/>
    <w:rsid w:val="00855BF7"/>
    <w:rsid w:val="00856214"/>
    <w:rsid w:val="00862089"/>
    <w:rsid w:val="00865AA2"/>
    <w:rsid w:val="00866330"/>
    <w:rsid w:val="00866D5B"/>
    <w:rsid w:val="00866FF5"/>
    <w:rsid w:val="00871722"/>
    <w:rsid w:val="00873E1F"/>
    <w:rsid w:val="00874C16"/>
    <w:rsid w:val="00885E26"/>
    <w:rsid w:val="00886D1F"/>
    <w:rsid w:val="00891EE1"/>
    <w:rsid w:val="00893987"/>
    <w:rsid w:val="008963EF"/>
    <w:rsid w:val="0089688E"/>
    <w:rsid w:val="008A1FBE"/>
    <w:rsid w:val="008A56C0"/>
    <w:rsid w:val="008A7917"/>
    <w:rsid w:val="008B3194"/>
    <w:rsid w:val="008B5AE7"/>
    <w:rsid w:val="008C2331"/>
    <w:rsid w:val="008C465F"/>
    <w:rsid w:val="008C51CA"/>
    <w:rsid w:val="008C60E9"/>
    <w:rsid w:val="008D0D25"/>
    <w:rsid w:val="008D1B7C"/>
    <w:rsid w:val="008D6657"/>
    <w:rsid w:val="008E0B82"/>
    <w:rsid w:val="008E1F60"/>
    <w:rsid w:val="008E307E"/>
    <w:rsid w:val="008F1EF6"/>
    <w:rsid w:val="008F4753"/>
    <w:rsid w:val="008F4DD1"/>
    <w:rsid w:val="008F50CB"/>
    <w:rsid w:val="008F5852"/>
    <w:rsid w:val="008F6056"/>
    <w:rsid w:val="00902C07"/>
    <w:rsid w:val="00905804"/>
    <w:rsid w:val="0090694A"/>
    <w:rsid w:val="009101E2"/>
    <w:rsid w:val="009134E8"/>
    <w:rsid w:val="00915A0C"/>
    <w:rsid w:val="00915D73"/>
    <w:rsid w:val="00916077"/>
    <w:rsid w:val="009170A2"/>
    <w:rsid w:val="009208A6"/>
    <w:rsid w:val="00924514"/>
    <w:rsid w:val="00927316"/>
    <w:rsid w:val="0093276D"/>
    <w:rsid w:val="00933093"/>
    <w:rsid w:val="00933229"/>
    <w:rsid w:val="00933D12"/>
    <w:rsid w:val="009345C5"/>
    <w:rsid w:val="00937065"/>
    <w:rsid w:val="009372CF"/>
    <w:rsid w:val="00940285"/>
    <w:rsid w:val="009415B0"/>
    <w:rsid w:val="0094543F"/>
    <w:rsid w:val="00946E66"/>
    <w:rsid w:val="00947D13"/>
    <w:rsid w:val="00947E7E"/>
    <w:rsid w:val="0095139A"/>
    <w:rsid w:val="0095241D"/>
    <w:rsid w:val="00953E16"/>
    <w:rsid w:val="009542AC"/>
    <w:rsid w:val="00961BB2"/>
    <w:rsid w:val="00962108"/>
    <w:rsid w:val="009638D6"/>
    <w:rsid w:val="00970501"/>
    <w:rsid w:val="009723B4"/>
    <w:rsid w:val="0097408E"/>
    <w:rsid w:val="00974BB2"/>
    <w:rsid w:val="00974FA7"/>
    <w:rsid w:val="009756E5"/>
    <w:rsid w:val="00977A8C"/>
    <w:rsid w:val="00983910"/>
    <w:rsid w:val="009870AD"/>
    <w:rsid w:val="009932AC"/>
    <w:rsid w:val="00993B4B"/>
    <w:rsid w:val="00994351"/>
    <w:rsid w:val="00994501"/>
    <w:rsid w:val="00996A8F"/>
    <w:rsid w:val="009A1DBF"/>
    <w:rsid w:val="009A68E6"/>
    <w:rsid w:val="009A7598"/>
    <w:rsid w:val="009B1DF8"/>
    <w:rsid w:val="009B3D20"/>
    <w:rsid w:val="009B4B8D"/>
    <w:rsid w:val="009B5418"/>
    <w:rsid w:val="009B686C"/>
    <w:rsid w:val="009C0727"/>
    <w:rsid w:val="009C492F"/>
    <w:rsid w:val="009D2FF2"/>
    <w:rsid w:val="009D3226"/>
    <w:rsid w:val="009D3385"/>
    <w:rsid w:val="009D7242"/>
    <w:rsid w:val="009D793C"/>
    <w:rsid w:val="009E16A9"/>
    <w:rsid w:val="009E375F"/>
    <w:rsid w:val="009E39D4"/>
    <w:rsid w:val="009E5401"/>
    <w:rsid w:val="009E5718"/>
    <w:rsid w:val="009F1CB3"/>
    <w:rsid w:val="009F35D5"/>
    <w:rsid w:val="00A0652F"/>
    <w:rsid w:val="00A06E9C"/>
    <w:rsid w:val="00A0758F"/>
    <w:rsid w:val="00A1570A"/>
    <w:rsid w:val="00A211B4"/>
    <w:rsid w:val="00A320EF"/>
    <w:rsid w:val="00A33DDF"/>
    <w:rsid w:val="00A33E34"/>
    <w:rsid w:val="00A34547"/>
    <w:rsid w:val="00A376B7"/>
    <w:rsid w:val="00A41BF5"/>
    <w:rsid w:val="00A44778"/>
    <w:rsid w:val="00A469E7"/>
    <w:rsid w:val="00A57AF0"/>
    <w:rsid w:val="00A604A4"/>
    <w:rsid w:val="00A61B7D"/>
    <w:rsid w:val="00A62309"/>
    <w:rsid w:val="00A6605B"/>
    <w:rsid w:val="00A66576"/>
    <w:rsid w:val="00A66A8C"/>
    <w:rsid w:val="00A66ADC"/>
    <w:rsid w:val="00A67629"/>
    <w:rsid w:val="00A70AB1"/>
    <w:rsid w:val="00A7147D"/>
    <w:rsid w:val="00A748AD"/>
    <w:rsid w:val="00A7550E"/>
    <w:rsid w:val="00A81B15"/>
    <w:rsid w:val="00A82D45"/>
    <w:rsid w:val="00A837FF"/>
    <w:rsid w:val="00A84DC8"/>
    <w:rsid w:val="00A85DBC"/>
    <w:rsid w:val="00A87FEB"/>
    <w:rsid w:val="00A93F9F"/>
    <w:rsid w:val="00A9420E"/>
    <w:rsid w:val="00A97648"/>
    <w:rsid w:val="00A97A47"/>
    <w:rsid w:val="00AA1CFD"/>
    <w:rsid w:val="00AA2239"/>
    <w:rsid w:val="00AA33D2"/>
    <w:rsid w:val="00AB0AA6"/>
    <w:rsid w:val="00AB0C57"/>
    <w:rsid w:val="00AB1195"/>
    <w:rsid w:val="00AB4182"/>
    <w:rsid w:val="00AC27DB"/>
    <w:rsid w:val="00AC6D6B"/>
    <w:rsid w:val="00AD534F"/>
    <w:rsid w:val="00AD7736"/>
    <w:rsid w:val="00AE10CE"/>
    <w:rsid w:val="00AE13CF"/>
    <w:rsid w:val="00AE70D4"/>
    <w:rsid w:val="00AE7868"/>
    <w:rsid w:val="00AE7964"/>
    <w:rsid w:val="00AF0407"/>
    <w:rsid w:val="00AF4D8B"/>
    <w:rsid w:val="00B00C79"/>
    <w:rsid w:val="00B067CA"/>
    <w:rsid w:val="00B120D2"/>
    <w:rsid w:val="00B12B26"/>
    <w:rsid w:val="00B12F43"/>
    <w:rsid w:val="00B142FD"/>
    <w:rsid w:val="00B14B93"/>
    <w:rsid w:val="00B163F8"/>
    <w:rsid w:val="00B242A1"/>
    <w:rsid w:val="00B2472D"/>
    <w:rsid w:val="00B24CA0"/>
    <w:rsid w:val="00B2549F"/>
    <w:rsid w:val="00B27463"/>
    <w:rsid w:val="00B4108D"/>
    <w:rsid w:val="00B555D8"/>
    <w:rsid w:val="00B57265"/>
    <w:rsid w:val="00B61BED"/>
    <w:rsid w:val="00B633AE"/>
    <w:rsid w:val="00B665D2"/>
    <w:rsid w:val="00B66CB8"/>
    <w:rsid w:val="00B6737C"/>
    <w:rsid w:val="00B7214D"/>
    <w:rsid w:val="00B73694"/>
    <w:rsid w:val="00B74372"/>
    <w:rsid w:val="00B75525"/>
    <w:rsid w:val="00B773DE"/>
    <w:rsid w:val="00B80283"/>
    <w:rsid w:val="00B8095F"/>
    <w:rsid w:val="00B80B0C"/>
    <w:rsid w:val="00B80B11"/>
    <w:rsid w:val="00B831AE"/>
    <w:rsid w:val="00B8446C"/>
    <w:rsid w:val="00B87280"/>
    <w:rsid w:val="00B87725"/>
    <w:rsid w:val="00B921A0"/>
    <w:rsid w:val="00B94616"/>
    <w:rsid w:val="00B965F8"/>
    <w:rsid w:val="00BA0F9E"/>
    <w:rsid w:val="00BA259A"/>
    <w:rsid w:val="00BA259C"/>
    <w:rsid w:val="00BA29D3"/>
    <w:rsid w:val="00BA307F"/>
    <w:rsid w:val="00BA5280"/>
    <w:rsid w:val="00BB14F1"/>
    <w:rsid w:val="00BB572E"/>
    <w:rsid w:val="00BB74FD"/>
    <w:rsid w:val="00BC2291"/>
    <w:rsid w:val="00BC5982"/>
    <w:rsid w:val="00BC60BF"/>
    <w:rsid w:val="00BC6495"/>
    <w:rsid w:val="00BC6BDA"/>
    <w:rsid w:val="00BD28BF"/>
    <w:rsid w:val="00BD6404"/>
    <w:rsid w:val="00BE0327"/>
    <w:rsid w:val="00BE33AE"/>
    <w:rsid w:val="00BF046F"/>
    <w:rsid w:val="00BF2EB8"/>
    <w:rsid w:val="00BF56C9"/>
    <w:rsid w:val="00C01D50"/>
    <w:rsid w:val="00C056DC"/>
    <w:rsid w:val="00C06012"/>
    <w:rsid w:val="00C1329B"/>
    <w:rsid w:val="00C20586"/>
    <w:rsid w:val="00C2428C"/>
    <w:rsid w:val="00C24C05"/>
    <w:rsid w:val="00C24D2F"/>
    <w:rsid w:val="00C26222"/>
    <w:rsid w:val="00C31283"/>
    <w:rsid w:val="00C31B98"/>
    <w:rsid w:val="00C33C48"/>
    <w:rsid w:val="00C340E5"/>
    <w:rsid w:val="00C35AA7"/>
    <w:rsid w:val="00C43BA1"/>
    <w:rsid w:val="00C43DAB"/>
    <w:rsid w:val="00C47F08"/>
    <w:rsid w:val="00C5033E"/>
    <w:rsid w:val="00C514A6"/>
    <w:rsid w:val="00C56251"/>
    <w:rsid w:val="00C5739F"/>
    <w:rsid w:val="00C57CF0"/>
    <w:rsid w:val="00C6465F"/>
    <w:rsid w:val="00C649BD"/>
    <w:rsid w:val="00C65891"/>
    <w:rsid w:val="00C66285"/>
    <w:rsid w:val="00C66AC9"/>
    <w:rsid w:val="00C724D3"/>
    <w:rsid w:val="00C74CA4"/>
    <w:rsid w:val="00C7769D"/>
    <w:rsid w:val="00C77DD9"/>
    <w:rsid w:val="00C835DA"/>
    <w:rsid w:val="00C83BE6"/>
    <w:rsid w:val="00C85354"/>
    <w:rsid w:val="00C86ABA"/>
    <w:rsid w:val="00C90883"/>
    <w:rsid w:val="00C943F3"/>
    <w:rsid w:val="00C96307"/>
    <w:rsid w:val="00C96FD4"/>
    <w:rsid w:val="00CA08C6"/>
    <w:rsid w:val="00CA0A77"/>
    <w:rsid w:val="00CA2729"/>
    <w:rsid w:val="00CA3057"/>
    <w:rsid w:val="00CA45F8"/>
    <w:rsid w:val="00CB0305"/>
    <w:rsid w:val="00CB33C7"/>
    <w:rsid w:val="00CB5C74"/>
    <w:rsid w:val="00CB6DA7"/>
    <w:rsid w:val="00CB7E4C"/>
    <w:rsid w:val="00CC25B4"/>
    <w:rsid w:val="00CC5F88"/>
    <w:rsid w:val="00CC61BB"/>
    <w:rsid w:val="00CC69C8"/>
    <w:rsid w:val="00CC77A2"/>
    <w:rsid w:val="00CC7BC8"/>
    <w:rsid w:val="00CD1F15"/>
    <w:rsid w:val="00CD307E"/>
    <w:rsid w:val="00CD3BCF"/>
    <w:rsid w:val="00CD4E56"/>
    <w:rsid w:val="00CD6A1B"/>
    <w:rsid w:val="00CE0A7F"/>
    <w:rsid w:val="00CE1718"/>
    <w:rsid w:val="00CE39B7"/>
    <w:rsid w:val="00CE76E0"/>
    <w:rsid w:val="00CF1180"/>
    <w:rsid w:val="00CF1516"/>
    <w:rsid w:val="00CF3BF9"/>
    <w:rsid w:val="00CF4156"/>
    <w:rsid w:val="00D02DC9"/>
    <w:rsid w:val="00D03D00"/>
    <w:rsid w:val="00D05C30"/>
    <w:rsid w:val="00D11359"/>
    <w:rsid w:val="00D14599"/>
    <w:rsid w:val="00D30338"/>
    <w:rsid w:val="00D3188C"/>
    <w:rsid w:val="00D35C03"/>
    <w:rsid w:val="00D35F9B"/>
    <w:rsid w:val="00D36B69"/>
    <w:rsid w:val="00D408DD"/>
    <w:rsid w:val="00D425E9"/>
    <w:rsid w:val="00D45D72"/>
    <w:rsid w:val="00D47341"/>
    <w:rsid w:val="00D520E4"/>
    <w:rsid w:val="00D53A38"/>
    <w:rsid w:val="00D575DD"/>
    <w:rsid w:val="00D57DFA"/>
    <w:rsid w:val="00D65737"/>
    <w:rsid w:val="00D66D8E"/>
    <w:rsid w:val="00D67FCF"/>
    <w:rsid w:val="00D709CE"/>
    <w:rsid w:val="00D717B3"/>
    <w:rsid w:val="00D71F73"/>
    <w:rsid w:val="00D80786"/>
    <w:rsid w:val="00D81CAB"/>
    <w:rsid w:val="00D8576F"/>
    <w:rsid w:val="00D8677F"/>
    <w:rsid w:val="00D95209"/>
    <w:rsid w:val="00D9701D"/>
    <w:rsid w:val="00D97F0C"/>
    <w:rsid w:val="00DA15F0"/>
    <w:rsid w:val="00DA3A86"/>
    <w:rsid w:val="00DA661D"/>
    <w:rsid w:val="00DB1313"/>
    <w:rsid w:val="00DC2500"/>
    <w:rsid w:val="00DC3B87"/>
    <w:rsid w:val="00DC77DC"/>
    <w:rsid w:val="00DD0453"/>
    <w:rsid w:val="00DD0C2C"/>
    <w:rsid w:val="00DD19DE"/>
    <w:rsid w:val="00DD28BC"/>
    <w:rsid w:val="00DD3A72"/>
    <w:rsid w:val="00DD48A1"/>
    <w:rsid w:val="00DD66F3"/>
    <w:rsid w:val="00DE2804"/>
    <w:rsid w:val="00DE31F0"/>
    <w:rsid w:val="00DE3D1C"/>
    <w:rsid w:val="00DE446C"/>
    <w:rsid w:val="00DE7F6B"/>
    <w:rsid w:val="00DF1843"/>
    <w:rsid w:val="00E0227D"/>
    <w:rsid w:val="00E04B84"/>
    <w:rsid w:val="00E06466"/>
    <w:rsid w:val="00E06FDA"/>
    <w:rsid w:val="00E11BEA"/>
    <w:rsid w:val="00E160A5"/>
    <w:rsid w:val="00E163A5"/>
    <w:rsid w:val="00E1713D"/>
    <w:rsid w:val="00E20A43"/>
    <w:rsid w:val="00E23898"/>
    <w:rsid w:val="00E25739"/>
    <w:rsid w:val="00E319F1"/>
    <w:rsid w:val="00E32592"/>
    <w:rsid w:val="00E33CD2"/>
    <w:rsid w:val="00E34574"/>
    <w:rsid w:val="00E352CF"/>
    <w:rsid w:val="00E40E90"/>
    <w:rsid w:val="00E45BC6"/>
    <w:rsid w:val="00E45C7E"/>
    <w:rsid w:val="00E531EB"/>
    <w:rsid w:val="00E54874"/>
    <w:rsid w:val="00E54B6F"/>
    <w:rsid w:val="00E554AD"/>
    <w:rsid w:val="00E55ACA"/>
    <w:rsid w:val="00E57752"/>
    <w:rsid w:val="00E57B74"/>
    <w:rsid w:val="00E633B9"/>
    <w:rsid w:val="00E65BC6"/>
    <w:rsid w:val="00E661FF"/>
    <w:rsid w:val="00E70D6A"/>
    <w:rsid w:val="00E720CA"/>
    <w:rsid w:val="00E726EB"/>
    <w:rsid w:val="00E73629"/>
    <w:rsid w:val="00E766E5"/>
    <w:rsid w:val="00E80B52"/>
    <w:rsid w:val="00E824C3"/>
    <w:rsid w:val="00E8369C"/>
    <w:rsid w:val="00E840B3"/>
    <w:rsid w:val="00E84D10"/>
    <w:rsid w:val="00E85A67"/>
    <w:rsid w:val="00E85A8B"/>
    <w:rsid w:val="00E8629F"/>
    <w:rsid w:val="00E91008"/>
    <w:rsid w:val="00E9374E"/>
    <w:rsid w:val="00E94F54"/>
    <w:rsid w:val="00E97AD5"/>
    <w:rsid w:val="00EA1111"/>
    <w:rsid w:val="00EA1EC9"/>
    <w:rsid w:val="00EA2CBC"/>
    <w:rsid w:val="00EA3B4F"/>
    <w:rsid w:val="00EA3C24"/>
    <w:rsid w:val="00EA3DAB"/>
    <w:rsid w:val="00EA73DF"/>
    <w:rsid w:val="00EB0542"/>
    <w:rsid w:val="00EB1CB7"/>
    <w:rsid w:val="00EB4FBC"/>
    <w:rsid w:val="00EB61AE"/>
    <w:rsid w:val="00EC322D"/>
    <w:rsid w:val="00EC79FE"/>
    <w:rsid w:val="00ED383A"/>
    <w:rsid w:val="00ED598E"/>
    <w:rsid w:val="00EE1F88"/>
    <w:rsid w:val="00EE6BA8"/>
    <w:rsid w:val="00EF0BBD"/>
    <w:rsid w:val="00EF1EC5"/>
    <w:rsid w:val="00EF4C88"/>
    <w:rsid w:val="00EF55EB"/>
    <w:rsid w:val="00EF7689"/>
    <w:rsid w:val="00F00DCC"/>
    <w:rsid w:val="00F0156F"/>
    <w:rsid w:val="00F05AC8"/>
    <w:rsid w:val="00F063CD"/>
    <w:rsid w:val="00F06AC3"/>
    <w:rsid w:val="00F07167"/>
    <w:rsid w:val="00F072D8"/>
    <w:rsid w:val="00F07CE0"/>
    <w:rsid w:val="00F11792"/>
    <w:rsid w:val="00F13139"/>
    <w:rsid w:val="00F13D05"/>
    <w:rsid w:val="00F1679D"/>
    <w:rsid w:val="00F1682C"/>
    <w:rsid w:val="00F17244"/>
    <w:rsid w:val="00F20B91"/>
    <w:rsid w:val="00F24B8B"/>
    <w:rsid w:val="00F30D2E"/>
    <w:rsid w:val="00F30F9E"/>
    <w:rsid w:val="00F35516"/>
    <w:rsid w:val="00F35790"/>
    <w:rsid w:val="00F40D4A"/>
    <w:rsid w:val="00F4136D"/>
    <w:rsid w:val="00F4212E"/>
    <w:rsid w:val="00F42C20"/>
    <w:rsid w:val="00F43E34"/>
    <w:rsid w:val="00F52CFB"/>
    <w:rsid w:val="00F53053"/>
    <w:rsid w:val="00F53FE2"/>
    <w:rsid w:val="00F575FF"/>
    <w:rsid w:val="00F618EF"/>
    <w:rsid w:val="00F63BED"/>
    <w:rsid w:val="00F65582"/>
    <w:rsid w:val="00F66689"/>
    <w:rsid w:val="00F66E75"/>
    <w:rsid w:val="00F7238B"/>
    <w:rsid w:val="00F77EB0"/>
    <w:rsid w:val="00F855A5"/>
    <w:rsid w:val="00F87CDD"/>
    <w:rsid w:val="00F90602"/>
    <w:rsid w:val="00F933F0"/>
    <w:rsid w:val="00F937A3"/>
    <w:rsid w:val="00F94715"/>
    <w:rsid w:val="00F96A3D"/>
    <w:rsid w:val="00FA1B60"/>
    <w:rsid w:val="00FA3C41"/>
    <w:rsid w:val="00FA4718"/>
    <w:rsid w:val="00FA5848"/>
    <w:rsid w:val="00FA5CB1"/>
    <w:rsid w:val="00FA5E99"/>
    <w:rsid w:val="00FA7F3D"/>
    <w:rsid w:val="00FB38D8"/>
    <w:rsid w:val="00FC051F"/>
    <w:rsid w:val="00FC06FF"/>
    <w:rsid w:val="00FC69B4"/>
    <w:rsid w:val="00FC6BE0"/>
    <w:rsid w:val="00FD0694"/>
    <w:rsid w:val="00FD1E4A"/>
    <w:rsid w:val="00FD25BE"/>
    <w:rsid w:val="00FD2E70"/>
    <w:rsid w:val="00FD7AA7"/>
    <w:rsid w:val="00FE3A1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D14599"/>
    <w:rPr>
      <w:b/>
      <w:iCs/>
      <w:szCs w:val="18"/>
    </w:rPr>
  </w:style>
  <w:style w:type="paragraph" w:customStyle="1" w:styleId="RAN4proposal">
    <w:name w:val="RAN4 proposal"/>
    <w:basedOn w:val="ae"/>
    <w:next w:val="a"/>
    <w:link w:val="RAN4proposalChar"/>
    <w:qFormat/>
    <w:rsid w:val="00D14599"/>
    <w:pPr>
      <w:numPr>
        <w:numId w:val="3"/>
      </w:numPr>
      <w:spacing w:before="0" w:after="200"/>
    </w:pPr>
    <w:rPr>
      <w:iCs/>
      <w:szCs w:val="18"/>
      <w:lang w:val="sv-SE" w:eastAsia="sv-SE"/>
    </w:rPr>
  </w:style>
  <w:style w:type="paragraph" w:customStyle="1" w:styleId="Agreement">
    <w:name w:val="Agreement"/>
    <w:basedOn w:val="a"/>
    <w:next w:val="a"/>
    <w:qFormat/>
    <w:rsid w:val="00E57752"/>
    <w:pPr>
      <w:numPr>
        <w:numId w:val="4"/>
      </w:numPr>
      <w:spacing w:before="60" w:after="0"/>
    </w:pPr>
    <w:rPr>
      <w:rFonts w:ascii="Arial" w:eastAsia="Times New Roman" w:hAnsi="Arial"/>
      <w:b/>
      <w:szCs w:val="24"/>
      <w:lang w:eastAsia="ja-JP"/>
    </w:rPr>
  </w:style>
  <w:style w:type="paragraph" w:customStyle="1" w:styleId="EmailDiscussion2">
    <w:name w:val="EmailDiscussion2"/>
    <w:basedOn w:val="a"/>
    <w:qFormat/>
    <w:rsid w:val="00E57752"/>
    <w:pPr>
      <w:tabs>
        <w:tab w:val="left" w:pos="1622"/>
      </w:tabs>
      <w:spacing w:after="0"/>
      <w:ind w:left="1622" w:hanging="363"/>
    </w:pPr>
    <w:rPr>
      <w:rFonts w:ascii="Arial" w:eastAsia="Times New Roman"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812">
      <w:bodyDiv w:val="1"/>
      <w:marLeft w:val="0"/>
      <w:marRight w:val="0"/>
      <w:marTop w:val="0"/>
      <w:marBottom w:val="0"/>
      <w:divBdr>
        <w:top w:val="none" w:sz="0" w:space="0" w:color="auto"/>
        <w:left w:val="none" w:sz="0" w:space="0" w:color="auto"/>
        <w:bottom w:val="none" w:sz="0" w:space="0" w:color="auto"/>
        <w:right w:val="none" w:sz="0" w:space="0" w:color="auto"/>
      </w:divBdr>
      <w:divsChild>
        <w:div w:id="1880817787">
          <w:marLeft w:val="547"/>
          <w:marRight w:val="0"/>
          <w:marTop w:val="115"/>
          <w:marBottom w:val="0"/>
          <w:divBdr>
            <w:top w:val="none" w:sz="0" w:space="0" w:color="auto"/>
            <w:left w:val="none" w:sz="0" w:space="0" w:color="auto"/>
            <w:bottom w:val="none" w:sz="0" w:space="0" w:color="auto"/>
            <w:right w:val="none" w:sz="0" w:space="0" w:color="auto"/>
          </w:divBdr>
        </w:div>
        <w:div w:id="527640124">
          <w:marLeft w:val="1166"/>
          <w:marRight w:val="0"/>
          <w:marTop w:val="115"/>
          <w:marBottom w:val="0"/>
          <w:divBdr>
            <w:top w:val="none" w:sz="0" w:space="0" w:color="auto"/>
            <w:left w:val="none" w:sz="0" w:space="0" w:color="auto"/>
            <w:bottom w:val="none" w:sz="0" w:space="0" w:color="auto"/>
            <w:right w:val="none" w:sz="0" w:space="0" w:color="auto"/>
          </w:divBdr>
        </w:div>
        <w:div w:id="738795142">
          <w:marLeft w:val="1800"/>
          <w:marRight w:val="0"/>
          <w:marTop w:val="115"/>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682226">
      <w:bodyDiv w:val="1"/>
      <w:marLeft w:val="0"/>
      <w:marRight w:val="0"/>
      <w:marTop w:val="0"/>
      <w:marBottom w:val="0"/>
      <w:divBdr>
        <w:top w:val="none" w:sz="0" w:space="0" w:color="auto"/>
        <w:left w:val="none" w:sz="0" w:space="0" w:color="auto"/>
        <w:bottom w:val="none" w:sz="0" w:space="0" w:color="auto"/>
        <w:right w:val="none" w:sz="0" w:space="0" w:color="auto"/>
      </w:divBdr>
    </w:div>
    <w:div w:id="5636320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126140">
      <w:bodyDiv w:val="1"/>
      <w:marLeft w:val="0"/>
      <w:marRight w:val="0"/>
      <w:marTop w:val="0"/>
      <w:marBottom w:val="0"/>
      <w:divBdr>
        <w:top w:val="none" w:sz="0" w:space="0" w:color="auto"/>
        <w:left w:val="none" w:sz="0" w:space="0" w:color="auto"/>
        <w:bottom w:val="none" w:sz="0" w:space="0" w:color="auto"/>
        <w:right w:val="none" w:sz="0" w:space="0" w:color="auto"/>
      </w:divBdr>
    </w:div>
    <w:div w:id="1352238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39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488402">
      <w:bodyDiv w:val="1"/>
      <w:marLeft w:val="0"/>
      <w:marRight w:val="0"/>
      <w:marTop w:val="0"/>
      <w:marBottom w:val="0"/>
      <w:divBdr>
        <w:top w:val="none" w:sz="0" w:space="0" w:color="auto"/>
        <w:left w:val="none" w:sz="0" w:space="0" w:color="auto"/>
        <w:bottom w:val="none" w:sz="0" w:space="0" w:color="auto"/>
        <w:right w:val="none" w:sz="0" w:space="0" w:color="auto"/>
      </w:divBdr>
    </w:div>
    <w:div w:id="23979969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397456">
      <w:bodyDiv w:val="1"/>
      <w:marLeft w:val="0"/>
      <w:marRight w:val="0"/>
      <w:marTop w:val="0"/>
      <w:marBottom w:val="0"/>
      <w:divBdr>
        <w:top w:val="none" w:sz="0" w:space="0" w:color="auto"/>
        <w:left w:val="none" w:sz="0" w:space="0" w:color="auto"/>
        <w:bottom w:val="none" w:sz="0" w:space="0" w:color="auto"/>
        <w:right w:val="none" w:sz="0" w:space="0" w:color="auto"/>
      </w:divBdr>
    </w:div>
    <w:div w:id="279803997">
      <w:bodyDiv w:val="1"/>
      <w:marLeft w:val="0"/>
      <w:marRight w:val="0"/>
      <w:marTop w:val="0"/>
      <w:marBottom w:val="0"/>
      <w:divBdr>
        <w:top w:val="none" w:sz="0" w:space="0" w:color="auto"/>
        <w:left w:val="none" w:sz="0" w:space="0" w:color="auto"/>
        <w:bottom w:val="none" w:sz="0" w:space="0" w:color="auto"/>
        <w:right w:val="none" w:sz="0" w:space="0" w:color="auto"/>
      </w:divBdr>
    </w:div>
    <w:div w:id="280576758">
      <w:bodyDiv w:val="1"/>
      <w:marLeft w:val="0"/>
      <w:marRight w:val="0"/>
      <w:marTop w:val="0"/>
      <w:marBottom w:val="0"/>
      <w:divBdr>
        <w:top w:val="none" w:sz="0" w:space="0" w:color="auto"/>
        <w:left w:val="none" w:sz="0" w:space="0" w:color="auto"/>
        <w:bottom w:val="none" w:sz="0" w:space="0" w:color="auto"/>
        <w:right w:val="none" w:sz="0" w:space="0" w:color="auto"/>
      </w:divBdr>
      <w:divsChild>
        <w:div w:id="227351063">
          <w:marLeft w:val="547"/>
          <w:marRight w:val="0"/>
          <w:marTop w:val="115"/>
          <w:marBottom w:val="0"/>
          <w:divBdr>
            <w:top w:val="none" w:sz="0" w:space="0" w:color="auto"/>
            <w:left w:val="none" w:sz="0" w:space="0" w:color="auto"/>
            <w:bottom w:val="none" w:sz="0" w:space="0" w:color="auto"/>
            <w:right w:val="none" w:sz="0" w:space="0" w:color="auto"/>
          </w:divBdr>
        </w:div>
        <w:div w:id="680358300">
          <w:marLeft w:val="1166"/>
          <w:marRight w:val="0"/>
          <w:marTop w:val="115"/>
          <w:marBottom w:val="0"/>
          <w:divBdr>
            <w:top w:val="none" w:sz="0" w:space="0" w:color="auto"/>
            <w:left w:val="none" w:sz="0" w:space="0" w:color="auto"/>
            <w:bottom w:val="none" w:sz="0" w:space="0" w:color="auto"/>
            <w:right w:val="none" w:sz="0" w:space="0" w:color="auto"/>
          </w:divBdr>
        </w:div>
        <w:div w:id="272515297">
          <w:marLeft w:val="1166"/>
          <w:marRight w:val="0"/>
          <w:marTop w:val="115"/>
          <w:marBottom w:val="0"/>
          <w:divBdr>
            <w:top w:val="none" w:sz="0" w:space="0" w:color="auto"/>
            <w:left w:val="none" w:sz="0" w:space="0" w:color="auto"/>
            <w:bottom w:val="none" w:sz="0" w:space="0" w:color="auto"/>
            <w:right w:val="none" w:sz="0" w:space="0" w:color="auto"/>
          </w:divBdr>
        </w:div>
      </w:divsChild>
    </w:div>
    <w:div w:id="282348090">
      <w:bodyDiv w:val="1"/>
      <w:marLeft w:val="0"/>
      <w:marRight w:val="0"/>
      <w:marTop w:val="0"/>
      <w:marBottom w:val="0"/>
      <w:divBdr>
        <w:top w:val="none" w:sz="0" w:space="0" w:color="auto"/>
        <w:left w:val="none" w:sz="0" w:space="0" w:color="auto"/>
        <w:bottom w:val="none" w:sz="0" w:space="0" w:color="auto"/>
        <w:right w:val="none" w:sz="0" w:space="0" w:color="auto"/>
      </w:divBdr>
    </w:div>
    <w:div w:id="299119363">
      <w:bodyDiv w:val="1"/>
      <w:marLeft w:val="0"/>
      <w:marRight w:val="0"/>
      <w:marTop w:val="0"/>
      <w:marBottom w:val="0"/>
      <w:divBdr>
        <w:top w:val="none" w:sz="0" w:space="0" w:color="auto"/>
        <w:left w:val="none" w:sz="0" w:space="0" w:color="auto"/>
        <w:bottom w:val="none" w:sz="0" w:space="0" w:color="auto"/>
        <w:right w:val="none" w:sz="0" w:space="0" w:color="auto"/>
      </w:divBdr>
    </w:div>
    <w:div w:id="299655578">
      <w:bodyDiv w:val="1"/>
      <w:marLeft w:val="0"/>
      <w:marRight w:val="0"/>
      <w:marTop w:val="0"/>
      <w:marBottom w:val="0"/>
      <w:divBdr>
        <w:top w:val="none" w:sz="0" w:space="0" w:color="auto"/>
        <w:left w:val="none" w:sz="0" w:space="0" w:color="auto"/>
        <w:bottom w:val="none" w:sz="0" w:space="0" w:color="auto"/>
        <w:right w:val="none" w:sz="0" w:space="0" w:color="auto"/>
      </w:divBdr>
    </w:div>
    <w:div w:id="301890904">
      <w:bodyDiv w:val="1"/>
      <w:marLeft w:val="0"/>
      <w:marRight w:val="0"/>
      <w:marTop w:val="0"/>
      <w:marBottom w:val="0"/>
      <w:divBdr>
        <w:top w:val="none" w:sz="0" w:space="0" w:color="auto"/>
        <w:left w:val="none" w:sz="0" w:space="0" w:color="auto"/>
        <w:bottom w:val="none" w:sz="0" w:space="0" w:color="auto"/>
        <w:right w:val="none" w:sz="0" w:space="0" w:color="auto"/>
      </w:divBdr>
    </w:div>
    <w:div w:id="312414062">
      <w:bodyDiv w:val="1"/>
      <w:marLeft w:val="0"/>
      <w:marRight w:val="0"/>
      <w:marTop w:val="0"/>
      <w:marBottom w:val="0"/>
      <w:divBdr>
        <w:top w:val="none" w:sz="0" w:space="0" w:color="auto"/>
        <w:left w:val="none" w:sz="0" w:space="0" w:color="auto"/>
        <w:bottom w:val="none" w:sz="0" w:space="0" w:color="auto"/>
        <w:right w:val="none" w:sz="0" w:space="0" w:color="auto"/>
      </w:divBdr>
    </w:div>
    <w:div w:id="360323309">
      <w:bodyDiv w:val="1"/>
      <w:marLeft w:val="0"/>
      <w:marRight w:val="0"/>
      <w:marTop w:val="0"/>
      <w:marBottom w:val="0"/>
      <w:divBdr>
        <w:top w:val="none" w:sz="0" w:space="0" w:color="auto"/>
        <w:left w:val="none" w:sz="0" w:space="0" w:color="auto"/>
        <w:bottom w:val="none" w:sz="0" w:space="0" w:color="auto"/>
        <w:right w:val="none" w:sz="0" w:space="0" w:color="auto"/>
      </w:divBdr>
    </w:div>
    <w:div w:id="36262994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6392361">
      <w:bodyDiv w:val="1"/>
      <w:marLeft w:val="0"/>
      <w:marRight w:val="0"/>
      <w:marTop w:val="0"/>
      <w:marBottom w:val="0"/>
      <w:divBdr>
        <w:top w:val="none" w:sz="0" w:space="0" w:color="auto"/>
        <w:left w:val="none" w:sz="0" w:space="0" w:color="auto"/>
        <w:bottom w:val="none" w:sz="0" w:space="0" w:color="auto"/>
        <w:right w:val="none" w:sz="0" w:space="0" w:color="auto"/>
      </w:divBdr>
      <w:divsChild>
        <w:div w:id="1968852420">
          <w:marLeft w:val="547"/>
          <w:marRight w:val="0"/>
          <w:marTop w:val="96"/>
          <w:marBottom w:val="0"/>
          <w:divBdr>
            <w:top w:val="none" w:sz="0" w:space="0" w:color="auto"/>
            <w:left w:val="none" w:sz="0" w:space="0" w:color="auto"/>
            <w:bottom w:val="none" w:sz="0" w:space="0" w:color="auto"/>
            <w:right w:val="none" w:sz="0" w:space="0" w:color="auto"/>
          </w:divBdr>
        </w:div>
        <w:div w:id="746919755">
          <w:marLeft w:val="1166"/>
          <w:marRight w:val="0"/>
          <w:marTop w:val="96"/>
          <w:marBottom w:val="0"/>
          <w:divBdr>
            <w:top w:val="none" w:sz="0" w:space="0" w:color="auto"/>
            <w:left w:val="none" w:sz="0" w:space="0" w:color="auto"/>
            <w:bottom w:val="none" w:sz="0" w:space="0" w:color="auto"/>
            <w:right w:val="none" w:sz="0" w:space="0" w:color="auto"/>
          </w:divBdr>
        </w:div>
        <w:div w:id="1485052393">
          <w:marLeft w:val="1886"/>
          <w:marRight w:val="0"/>
          <w:marTop w:val="96"/>
          <w:marBottom w:val="0"/>
          <w:divBdr>
            <w:top w:val="none" w:sz="0" w:space="0" w:color="auto"/>
            <w:left w:val="none" w:sz="0" w:space="0" w:color="auto"/>
            <w:bottom w:val="none" w:sz="0" w:space="0" w:color="auto"/>
            <w:right w:val="none" w:sz="0" w:space="0" w:color="auto"/>
          </w:divBdr>
        </w:div>
        <w:div w:id="216938677">
          <w:marLeft w:val="1886"/>
          <w:marRight w:val="0"/>
          <w:marTop w:val="96"/>
          <w:marBottom w:val="0"/>
          <w:divBdr>
            <w:top w:val="none" w:sz="0" w:space="0" w:color="auto"/>
            <w:left w:val="none" w:sz="0" w:space="0" w:color="auto"/>
            <w:bottom w:val="none" w:sz="0" w:space="0" w:color="auto"/>
            <w:right w:val="none" w:sz="0" w:space="0" w:color="auto"/>
          </w:divBdr>
        </w:div>
        <w:div w:id="242959599">
          <w:marLeft w:val="1166"/>
          <w:marRight w:val="0"/>
          <w:marTop w:val="96"/>
          <w:marBottom w:val="0"/>
          <w:divBdr>
            <w:top w:val="none" w:sz="0" w:space="0" w:color="auto"/>
            <w:left w:val="none" w:sz="0" w:space="0" w:color="auto"/>
            <w:bottom w:val="none" w:sz="0" w:space="0" w:color="auto"/>
            <w:right w:val="none" w:sz="0" w:space="0" w:color="auto"/>
          </w:divBdr>
        </w:div>
        <w:div w:id="2115130354">
          <w:marLeft w:val="1886"/>
          <w:marRight w:val="0"/>
          <w:marTop w:val="96"/>
          <w:marBottom w:val="0"/>
          <w:divBdr>
            <w:top w:val="none" w:sz="0" w:space="0" w:color="auto"/>
            <w:left w:val="none" w:sz="0" w:space="0" w:color="auto"/>
            <w:bottom w:val="none" w:sz="0" w:space="0" w:color="auto"/>
            <w:right w:val="none" w:sz="0" w:space="0" w:color="auto"/>
          </w:divBdr>
        </w:div>
        <w:div w:id="11229614">
          <w:marLeft w:val="1886"/>
          <w:marRight w:val="0"/>
          <w:marTop w:val="96"/>
          <w:marBottom w:val="0"/>
          <w:divBdr>
            <w:top w:val="none" w:sz="0" w:space="0" w:color="auto"/>
            <w:left w:val="none" w:sz="0" w:space="0" w:color="auto"/>
            <w:bottom w:val="none" w:sz="0" w:space="0" w:color="auto"/>
            <w:right w:val="none" w:sz="0" w:space="0" w:color="auto"/>
          </w:divBdr>
        </w:div>
        <w:div w:id="1321693860">
          <w:marLeft w:val="1166"/>
          <w:marRight w:val="0"/>
          <w:marTop w:val="96"/>
          <w:marBottom w:val="0"/>
          <w:divBdr>
            <w:top w:val="none" w:sz="0" w:space="0" w:color="auto"/>
            <w:left w:val="none" w:sz="0" w:space="0" w:color="auto"/>
            <w:bottom w:val="none" w:sz="0" w:space="0" w:color="auto"/>
            <w:right w:val="none" w:sz="0" w:space="0" w:color="auto"/>
          </w:divBdr>
        </w:div>
        <w:div w:id="2029913506">
          <w:marLeft w:val="1886"/>
          <w:marRight w:val="0"/>
          <w:marTop w:val="96"/>
          <w:marBottom w:val="0"/>
          <w:divBdr>
            <w:top w:val="none" w:sz="0" w:space="0" w:color="auto"/>
            <w:left w:val="none" w:sz="0" w:space="0" w:color="auto"/>
            <w:bottom w:val="none" w:sz="0" w:space="0" w:color="auto"/>
            <w:right w:val="none" w:sz="0" w:space="0" w:color="auto"/>
          </w:divBdr>
        </w:div>
      </w:divsChild>
    </w:div>
    <w:div w:id="401221804">
      <w:bodyDiv w:val="1"/>
      <w:marLeft w:val="0"/>
      <w:marRight w:val="0"/>
      <w:marTop w:val="0"/>
      <w:marBottom w:val="0"/>
      <w:divBdr>
        <w:top w:val="none" w:sz="0" w:space="0" w:color="auto"/>
        <w:left w:val="none" w:sz="0" w:space="0" w:color="auto"/>
        <w:bottom w:val="none" w:sz="0" w:space="0" w:color="auto"/>
        <w:right w:val="none" w:sz="0" w:space="0" w:color="auto"/>
      </w:divBdr>
    </w:div>
    <w:div w:id="420299129">
      <w:bodyDiv w:val="1"/>
      <w:marLeft w:val="0"/>
      <w:marRight w:val="0"/>
      <w:marTop w:val="0"/>
      <w:marBottom w:val="0"/>
      <w:divBdr>
        <w:top w:val="none" w:sz="0" w:space="0" w:color="auto"/>
        <w:left w:val="none" w:sz="0" w:space="0" w:color="auto"/>
        <w:bottom w:val="none" w:sz="0" w:space="0" w:color="auto"/>
        <w:right w:val="none" w:sz="0" w:space="0" w:color="auto"/>
      </w:divBdr>
      <w:divsChild>
        <w:div w:id="1297493226">
          <w:marLeft w:val="547"/>
          <w:marRight w:val="0"/>
          <w:marTop w:val="77"/>
          <w:marBottom w:val="0"/>
          <w:divBdr>
            <w:top w:val="none" w:sz="0" w:space="0" w:color="auto"/>
            <w:left w:val="none" w:sz="0" w:space="0" w:color="auto"/>
            <w:bottom w:val="none" w:sz="0" w:space="0" w:color="auto"/>
            <w:right w:val="none" w:sz="0" w:space="0" w:color="auto"/>
          </w:divBdr>
        </w:div>
      </w:divsChild>
    </w:div>
    <w:div w:id="431586170">
      <w:bodyDiv w:val="1"/>
      <w:marLeft w:val="0"/>
      <w:marRight w:val="0"/>
      <w:marTop w:val="0"/>
      <w:marBottom w:val="0"/>
      <w:divBdr>
        <w:top w:val="none" w:sz="0" w:space="0" w:color="auto"/>
        <w:left w:val="none" w:sz="0" w:space="0" w:color="auto"/>
        <w:bottom w:val="none" w:sz="0" w:space="0" w:color="auto"/>
        <w:right w:val="none" w:sz="0" w:space="0" w:color="auto"/>
      </w:divBdr>
      <w:divsChild>
        <w:div w:id="1144473125">
          <w:marLeft w:val="1166"/>
          <w:marRight w:val="0"/>
          <w:marTop w:val="96"/>
          <w:marBottom w:val="0"/>
          <w:divBdr>
            <w:top w:val="none" w:sz="0" w:space="0" w:color="auto"/>
            <w:left w:val="none" w:sz="0" w:space="0" w:color="auto"/>
            <w:bottom w:val="none" w:sz="0" w:space="0" w:color="auto"/>
            <w:right w:val="none" w:sz="0" w:space="0" w:color="auto"/>
          </w:divBdr>
        </w:div>
      </w:divsChild>
    </w:div>
    <w:div w:id="432870846">
      <w:bodyDiv w:val="1"/>
      <w:marLeft w:val="0"/>
      <w:marRight w:val="0"/>
      <w:marTop w:val="0"/>
      <w:marBottom w:val="0"/>
      <w:divBdr>
        <w:top w:val="none" w:sz="0" w:space="0" w:color="auto"/>
        <w:left w:val="none" w:sz="0" w:space="0" w:color="auto"/>
        <w:bottom w:val="none" w:sz="0" w:space="0" w:color="auto"/>
        <w:right w:val="none" w:sz="0" w:space="0" w:color="auto"/>
      </w:divBdr>
    </w:div>
    <w:div w:id="447555380">
      <w:bodyDiv w:val="1"/>
      <w:marLeft w:val="0"/>
      <w:marRight w:val="0"/>
      <w:marTop w:val="0"/>
      <w:marBottom w:val="0"/>
      <w:divBdr>
        <w:top w:val="none" w:sz="0" w:space="0" w:color="auto"/>
        <w:left w:val="none" w:sz="0" w:space="0" w:color="auto"/>
        <w:bottom w:val="none" w:sz="0" w:space="0" w:color="auto"/>
        <w:right w:val="none" w:sz="0" w:space="0" w:color="auto"/>
      </w:divBdr>
    </w:div>
    <w:div w:id="4773795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636780">
      <w:bodyDiv w:val="1"/>
      <w:marLeft w:val="0"/>
      <w:marRight w:val="0"/>
      <w:marTop w:val="0"/>
      <w:marBottom w:val="0"/>
      <w:divBdr>
        <w:top w:val="none" w:sz="0" w:space="0" w:color="auto"/>
        <w:left w:val="none" w:sz="0" w:space="0" w:color="auto"/>
        <w:bottom w:val="none" w:sz="0" w:space="0" w:color="auto"/>
        <w:right w:val="none" w:sz="0" w:space="0" w:color="auto"/>
      </w:divBdr>
      <w:divsChild>
        <w:div w:id="1959296009">
          <w:marLeft w:val="1166"/>
          <w:marRight w:val="0"/>
          <w:marTop w:val="115"/>
          <w:marBottom w:val="0"/>
          <w:divBdr>
            <w:top w:val="none" w:sz="0" w:space="0" w:color="auto"/>
            <w:left w:val="none" w:sz="0" w:space="0" w:color="auto"/>
            <w:bottom w:val="none" w:sz="0" w:space="0" w:color="auto"/>
            <w:right w:val="none" w:sz="0" w:space="0" w:color="auto"/>
          </w:divBdr>
        </w:div>
      </w:divsChild>
    </w:div>
    <w:div w:id="540558573">
      <w:bodyDiv w:val="1"/>
      <w:marLeft w:val="0"/>
      <w:marRight w:val="0"/>
      <w:marTop w:val="0"/>
      <w:marBottom w:val="0"/>
      <w:divBdr>
        <w:top w:val="none" w:sz="0" w:space="0" w:color="auto"/>
        <w:left w:val="none" w:sz="0" w:space="0" w:color="auto"/>
        <w:bottom w:val="none" w:sz="0" w:space="0" w:color="auto"/>
        <w:right w:val="none" w:sz="0" w:space="0" w:color="auto"/>
      </w:divBdr>
    </w:div>
    <w:div w:id="541745484">
      <w:bodyDiv w:val="1"/>
      <w:marLeft w:val="0"/>
      <w:marRight w:val="0"/>
      <w:marTop w:val="0"/>
      <w:marBottom w:val="0"/>
      <w:divBdr>
        <w:top w:val="none" w:sz="0" w:space="0" w:color="auto"/>
        <w:left w:val="none" w:sz="0" w:space="0" w:color="auto"/>
        <w:bottom w:val="none" w:sz="0" w:space="0" w:color="auto"/>
        <w:right w:val="none" w:sz="0" w:space="0" w:color="auto"/>
      </w:divBdr>
    </w:div>
    <w:div w:id="549653733">
      <w:bodyDiv w:val="1"/>
      <w:marLeft w:val="0"/>
      <w:marRight w:val="0"/>
      <w:marTop w:val="0"/>
      <w:marBottom w:val="0"/>
      <w:divBdr>
        <w:top w:val="none" w:sz="0" w:space="0" w:color="auto"/>
        <w:left w:val="none" w:sz="0" w:space="0" w:color="auto"/>
        <w:bottom w:val="none" w:sz="0" w:space="0" w:color="auto"/>
        <w:right w:val="none" w:sz="0" w:space="0" w:color="auto"/>
      </w:divBdr>
    </w:div>
    <w:div w:id="552546540">
      <w:bodyDiv w:val="1"/>
      <w:marLeft w:val="0"/>
      <w:marRight w:val="0"/>
      <w:marTop w:val="0"/>
      <w:marBottom w:val="0"/>
      <w:divBdr>
        <w:top w:val="none" w:sz="0" w:space="0" w:color="auto"/>
        <w:left w:val="none" w:sz="0" w:space="0" w:color="auto"/>
        <w:bottom w:val="none" w:sz="0" w:space="0" w:color="auto"/>
        <w:right w:val="none" w:sz="0" w:space="0" w:color="auto"/>
      </w:divBdr>
    </w:div>
    <w:div w:id="564222798">
      <w:bodyDiv w:val="1"/>
      <w:marLeft w:val="0"/>
      <w:marRight w:val="0"/>
      <w:marTop w:val="0"/>
      <w:marBottom w:val="0"/>
      <w:divBdr>
        <w:top w:val="none" w:sz="0" w:space="0" w:color="auto"/>
        <w:left w:val="none" w:sz="0" w:space="0" w:color="auto"/>
        <w:bottom w:val="none" w:sz="0" w:space="0" w:color="auto"/>
        <w:right w:val="none" w:sz="0" w:space="0" w:color="auto"/>
      </w:divBdr>
    </w:div>
    <w:div w:id="564415039">
      <w:bodyDiv w:val="1"/>
      <w:marLeft w:val="0"/>
      <w:marRight w:val="0"/>
      <w:marTop w:val="0"/>
      <w:marBottom w:val="0"/>
      <w:divBdr>
        <w:top w:val="none" w:sz="0" w:space="0" w:color="auto"/>
        <w:left w:val="none" w:sz="0" w:space="0" w:color="auto"/>
        <w:bottom w:val="none" w:sz="0" w:space="0" w:color="auto"/>
        <w:right w:val="none" w:sz="0" w:space="0" w:color="auto"/>
      </w:divBdr>
    </w:div>
    <w:div w:id="581262439">
      <w:bodyDiv w:val="1"/>
      <w:marLeft w:val="0"/>
      <w:marRight w:val="0"/>
      <w:marTop w:val="0"/>
      <w:marBottom w:val="0"/>
      <w:divBdr>
        <w:top w:val="none" w:sz="0" w:space="0" w:color="auto"/>
        <w:left w:val="none" w:sz="0" w:space="0" w:color="auto"/>
        <w:bottom w:val="none" w:sz="0" w:space="0" w:color="auto"/>
        <w:right w:val="none" w:sz="0" w:space="0" w:color="auto"/>
      </w:divBdr>
    </w:div>
    <w:div w:id="592593082">
      <w:bodyDiv w:val="1"/>
      <w:marLeft w:val="0"/>
      <w:marRight w:val="0"/>
      <w:marTop w:val="0"/>
      <w:marBottom w:val="0"/>
      <w:divBdr>
        <w:top w:val="none" w:sz="0" w:space="0" w:color="auto"/>
        <w:left w:val="none" w:sz="0" w:space="0" w:color="auto"/>
        <w:bottom w:val="none" w:sz="0" w:space="0" w:color="auto"/>
        <w:right w:val="none" w:sz="0" w:space="0" w:color="auto"/>
      </w:divBdr>
    </w:div>
    <w:div w:id="596980243">
      <w:bodyDiv w:val="1"/>
      <w:marLeft w:val="0"/>
      <w:marRight w:val="0"/>
      <w:marTop w:val="0"/>
      <w:marBottom w:val="0"/>
      <w:divBdr>
        <w:top w:val="none" w:sz="0" w:space="0" w:color="auto"/>
        <w:left w:val="none" w:sz="0" w:space="0" w:color="auto"/>
        <w:bottom w:val="none" w:sz="0" w:space="0" w:color="auto"/>
        <w:right w:val="none" w:sz="0" w:space="0" w:color="auto"/>
      </w:divBdr>
    </w:div>
    <w:div w:id="610405489">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sChild>
        <w:div w:id="1221936334">
          <w:marLeft w:val="1166"/>
          <w:marRight w:val="0"/>
          <w:marTop w:val="134"/>
          <w:marBottom w:val="0"/>
          <w:divBdr>
            <w:top w:val="none" w:sz="0" w:space="0" w:color="auto"/>
            <w:left w:val="none" w:sz="0" w:space="0" w:color="auto"/>
            <w:bottom w:val="none" w:sz="0" w:space="0" w:color="auto"/>
            <w:right w:val="none" w:sz="0" w:space="0" w:color="auto"/>
          </w:divBdr>
        </w:div>
      </w:divsChild>
    </w:div>
    <w:div w:id="641929915">
      <w:bodyDiv w:val="1"/>
      <w:marLeft w:val="0"/>
      <w:marRight w:val="0"/>
      <w:marTop w:val="0"/>
      <w:marBottom w:val="0"/>
      <w:divBdr>
        <w:top w:val="none" w:sz="0" w:space="0" w:color="auto"/>
        <w:left w:val="none" w:sz="0" w:space="0" w:color="auto"/>
        <w:bottom w:val="none" w:sz="0" w:space="0" w:color="auto"/>
        <w:right w:val="none" w:sz="0" w:space="0" w:color="auto"/>
      </w:divBdr>
    </w:div>
    <w:div w:id="66278149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570265">
      <w:bodyDiv w:val="1"/>
      <w:marLeft w:val="0"/>
      <w:marRight w:val="0"/>
      <w:marTop w:val="0"/>
      <w:marBottom w:val="0"/>
      <w:divBdr>
        <w:top w:val="none" w:sz="0" w:space="0" w:color="auto"/>
        <w:left w:val="none" w:sz="0" w:space="0" w:color="auto"/>
        <w:bottom w:val="none" w:sz="0" w:space="0" w:color="auto"/>
        <w:right w:val="none" w:sz="0" w:space="0" w:color="auto"/>
      </w:divBdr>
    </w:div>
    <w:div w:id="725565632">
      <w:bodyDiv w:val="1"/>
      <w:marLeft w:val="0"/>
      <w:marRight w:val="0"/>
      <w:marTop w:val="0"/>
      <w:marBottom w:val="0"/>
      <w:divBdr>
        <w:top w:val="none" w:sz="0" w:space="0" w:color="auto"/>
        <w:left w:val="none" w:sz="0" w:space="0" w:color="auto"/>
        <w:bottom w:val="none" w:sz="0" w:space="0" w:color="auto"/>
        <w:right w:val="none" w:sz="0" w:space="0" w:color="auto"/>
      </w:divBdr>
      <w:divsChild>
        <w:div w:id="169638061">
          <w:marLeft w:val="547"/>
          <w:marRight w:val="0"/>
          <w:marTop w:val="86"/>
          <w:marBottom w:val="0"/>
          <w:divBdr>
            <w:top w:val="none" w:sz="0" w:space="0" w:color="auto"/>
            <w:left w:val="none" w:sz="0" w:space="0" w:color="auto"/>
            <w:bottom w:val="none" w:sz="0" w:space="0" w:color="auto"/>
            <w:right w:val="none" w:sz="0" w:space="0" w:color="auto"/>
          </w:divBdr>
        </w:div>
      </w:divsChild>
    </w:div>
    <w:div w:id="728114994">
      <w:bodyDiv w:val="1"/>
      <w:marLeft w:val="0"/>
      <w:marRight w:val="0"/>
      <w:marTop w:val="0"/>
      <w:marBottom w:val="0"/>
      <w:divBdr>
        <w:top w:val="none" w:sz="0" w:space="0" w:color="auto"/>
        <w:left w:val="none" w:sz="0" w:space="0" w:color="auto"/>
        <w:bottom w:val="none" w:sz="0" w:space="0" w:color="auto"/>
        <w:right w:val="none" w:sz="0" w:space="0" w:color="auto"/>
      </w:divBdr>
    </w:div>
    <w:div w:id="767164458">
      <w:bodyDiv w:val="1"/>
      <w:marLeft w:val="0"/>
      <w:marRight w:val="0"/>
      <w:marTop w:val="0"/>
      <w:marBottom w:val="0"/>
      <w:divBdr>
        <w:top w:val="none" w:sz="0" w:space="0" w:color="auto"/>
        <w:left w:val="none" w:sz="0" w:space="0" w:color="auto"/>
        <w:bottom w:val="none" w:sz="0" w:space="0" w:color="auto"/>
        <w:right w:val="none" w:sz="0" w:space="0" w:color="auto"/>
      </w:divBdr>
    </w:div>
    <w:div w:id="76739131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1755606">
      <w:bodyDiv w:val="1"/>
      <w:marLeft w:val="0"/>
      <w:marRight w:val="0"/>
      <w:marTop w:val="0"/>
      <w:marBottom w:val="0"/>
      <w:divBdr>
        <w:top w:val="none" w:sz="0" w:space="0" w:color="auto"/>
        <w:left w:val="none" w:sz="0" w:space="0" w:color="auto"/>
        <w:bottom w:val="none" w:sz="0" w:space="0" w:color="auto"/>
        <w:right w:val="none" w:sz="0" w:space="0" w:color="auto"/>
      </w:divBdr>
    </w:div>
    <w:div w:id="8317226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729784">
      <w:bodyDiv w:val="1"/>
      <w:marLeft w:val="0"/>
      <w:marRight w:val="0"/>
      <w:marTop w:val="0"/>
      <w:marBottom w:val="0"/>
      <w:divBdr>
        <w:top w:val="none" w:sz="0" w:space="0" w:color="auto"/>
        <w:left w:val="none" w:sz="0" w:space="0" w:color="auto"/>
        <w:bottom w:val="none" w:sz="0" w:space="0" w:color="auto"/>
        <w:right w:val="none" w:sz="0" w:space="0" w:color="auto"/>
      </w:divBdr>
      <w:divsChild>
        <w:div w:id="1085956413">
          <w:marLeft w:val="547"/>
          <w:marRight w:val="0"/>
          <w:marTop w:val="115"/>
          <w:marBottom w:val="0"/>
          <w:divBdr>
            <w:top w:val="none" w:sz="0" w:space="0" w:color="auto"/>
            <w:left w:val="none" w:sz="0" w:space="0" w:color="auto"/>
            <w:bottom w:val="none" w:sz="0" w:space="0" w:color="auto"/>
            <w:right w:val="none" w:sz="0" w:space="0" w:color="auto"/>
          </w:divBdr>
        </w:div>
        <w:div w:id="1975140468">
          <w:marLeft w:val="1166"/>
          <w:marRight w:val="0"/>
          <w:marTop w:val="115"/>
          <w:marBottom w:val="0"/>
          <w:divBdr>
            <w:top w:val="none" w:sz="0" w:space="0" w:color="auto"/>
            <w:left w:val="none" w:sz="0" w:space="0" w:color="auto"/>
            <w:bottom w:val="none" w:sz="0" w:space="0" w:color="auto"/>
            <w:right w:val="none" w:sz="0" w:space="0" w:color="auto"/>
          </w:divBdr>
        </w:div>
      </w:divsChild>
    </w:div>
    <w:div w:id="836534041">
      <w:bodyDiv w:val="1"/>
      <w:marLeft w:val="0"/>
      <w:marRight w:val="0"/>
      <w:marTop w:val="0"/>
      <w:marBottom w:val="0"/>
      <w:divBdr>
        <w:top w:val="none" w:sz="0" w:space="0" w:color="auto"/>
        <w:left w:val="none" w:sz="0" w:space="0" w:color="auto"/>
        <w:bottom w:val="none" w:sz="0" w:space="0" w:color="auto"/>
        <w:right w:val="none" w:sz="0" w:space="0" w:color="auto"/>
      </w:divBdr>
    </w:div>
    <w:div w:id="840126920">
      <w:bodyDiv w:val="1"/>
      <w:marLeft w:val="0"/>
      <w:marRight w:val="0"/>
      <w:marTop w:val="0"/>
      <w:marBottom w:val="0"/>
      <w:divBdr>
        <w:top w:val="none" w:sz="0" w:space="0" w:color="auto"/>
        <w:left w:val="none" w:sz="0" w:space="0" w:color="auto"/>
        <w:bottom w:val="none" w:sz="0" w:space="0" w:color="auto"/>
        <w:right w:val="none" w:sz="0" w:space="0" w:color="auto"/>
      </w:divBdr>
    </w:div>
    <w:div w:id="841504842">
      <w:bodyDiv w:val="1"/>
      <w:marLeft w:val="0"/>
      <w:marRight w:val="0"/>
      <w:marTop w:val="0"/>
      <w:marBottom w:val="0"/>
      <w:divBdr>
        <w:top w:val="none" w:sz="0" w:space="0" w:color="auto"/>
        <w:left w:val="none" w:sz="0" w:space="0" w:color="auto"/>
        <w:bottom w:val="none" w:sz="0" w:space="0" w:color="auto"/>
        <w:right w:val="none" w:sz="0" w:space="0" w:color="auto"/>
      </w:divBdr>
    </w:div>
    <w:div w:id="841745834">
      <w:bodyDiv w:val="1"/>
      <w:marLeft w:val="0"/>
      <w:marRight w:val="0"/>
      <w:marTop w:val="0"/>
      <w:marBottom w:val="0"/>
      <w:divBdr>
        <w:top w:val="none" w:sz="0" w:space="0" w:color="auto"/>
        <w:left w:val="none" w:sz="0" w:space="0" w:color="auto"/>
        <w:bottom w:val="none" w:sz="0" w:space="0" w:color="auto"/>
        <w:right w:val="none" w:sz="0" w:space="0" w:color="auto"/>
      </w:divBdr>
    </w:div>
    <w:div w:id="846604625">
      <w:bodyDiv w:val="1"/>
      <w:marLeft w:val="0"/>
      <w:marRight w:val="0"/>
      <w:marTop w:val="0"/>
      <w:marBottom w:val="0"/>
      <w:divBdr>
        <w:top w:val="none" w:sz="0" w:space="0" w:color="auto"/>
        <w:left w:val="none" w:sz="0" w:space="0" w:color="auto"/>
        <w:bottom w:val="none" w:sz="0" w:space="0" w:color="auto"/>
        <w:right w:val="none" w:sz="0" w:space="0" w:color="auto"/>
      </w:divBdr>
    </w:div>
    <w:div w:id="847252419">
      <w:bodyDiv w:val="1"/>
      <w:marLeft w:val="0"/>
      <w:marRight w:val="0"/>
      <w:marTop w:val="0"/>
      <w:marBottom w:val="0"/>
      <w:divBdr>
        <w:top w:val="none" w:sz="0" w:space="0" w:color="auto"/>
        <w:left w:val="none" w:sz="0" w:space="0" w:color="auto"/>
        <w:bottom w:val="none" w:sz="0" w:space="0" w:color="auto"/>
        <w:right w:val="none" w:sz="0" w:space="0" w:color="auto"/>
      </w:divBdr>
    </w:div>
    <w:div w:id="849375938">
      <w:bodyDiv w:val="1"/>
      <w:marLeft w:val="0"/>
      <w:marRight w:val="0"/>
      <w:marTop w:val="0"/>
      <w:marBottom w:val="0"/>
      <w:divBdr>
        <w:top w:val="none" w:sz="0" w:space="0" w:color="auto"/>
        <w:left w:val="none" w:sz="0" w:space="0" w:color="auto"/>
        <w:bottom w:val="none" w:sz="0" w:space="0" w:color="auto"/>
        <w:right w:val="none" w:sz="0" w:space="0" w:color="auto"/>
      </w:divBdr>
    </w:div>
    <w:div w:id="890503953">
      <w:bodyDiv w:val="1"/>
      <w:marLeft w:val="0"/>
      <w:marRight w:val="0"/>
      <w:marTop w:val="0"/>
      <w:marBottom w:val="0"/>
      <w:divBdr>
        <w:top w:val="none" w:sz="0" w:space="0" w:color="auto"/>
        <w:left w:val="none" w:sz="0" w:space="0" w:color="auto"/>
        <w:bottom w:val="none" w:sz="0" w:space="0" w:color="auto"/>
        <w:right w:val="none" w:sz="0" w:space="0" w:color="auto"/>
      </w:divBdr>
    </w:div>
    <w:div w:id="897593780">
      <w:bodyDiv w:val="1"/>
      <w:marLeft w:val="0"/>
      <w:marRight w:val="0"/>
      <w:marTop w:val="0"/>
      <w:marBottom w:val="0"/>
      <w:divBdr>
        <w:top w:val="none" w:sz="0" w:space="0" w:color="auto"/>
        <w:left w:val="none" w:sz="0" w:space="0" w:color="auto"/>
        <w:bottom w:val="none" w:sz="0" w:space="0" w:color="auto"/>
        <w:right w:val="none" w:sz="0" w:space="0" w:color="auto"/>
      </w:divBdr>
      <w:divsChild>
        <w:div w:id="1662736000">
          <w:marLeft w:val="547"/>
          <w:marRight w:val="0"/>
          <w:marTop w:val="0"/>
          <w:marBottom w:val="180"/>
          <w:divBdr>
            <w:top w:val="none" w:sz="0" w:space="0" w:color="auto"/>
            <w:left w:val="none" w:sz="0" w:space="0" w:color="auto"/>
            <w:bottom w:val="none" w:sz="0" w:space="0" w:color="auto"/>
            <w:right w:val="none" w:sz="0" w:space="0" w:color="auto"/>
          </w:divBdr>
        </w:div>
        <w:div w:id="1362364451">
          <w:marLeft w:val="547"/>
          <w:marRight w:val="0"/>
          <w:marTop w:val="0"/>
          <w:marBottom w:val="180"/>
          <w:divBdr>
            <w:top w:val="none" w:sz="0" w:space="0" w:color="auto"/>
            <w:left w:val="none" w:sz="0" w:space="0" w:color="auto"/>
            <w:bottom w:val="none" w:sz="0" w:space="0" w:color="auto"/>
            <w:right w:val="none" w:sz="0" w:space="0" w:color="auto"/>
          </w:divBdr>
        </w:div>
        <w:div w:id="1921133562">
          <w:marLeft w:val="547"/>
          <w:marRight w:val="0"/>
          <w:marTop w:val="0"/>
          <w:marBottom w:val="180"/>
          <w:divBdr>
            <w:top w:val="none" w:sz="0" w:space="0" w:color="auto"/>
            <w:left w:val="none" w:sz="0" w:space="0" w:color="auto"/>
            <w:bottom w:val="none" w:sz="0" w:space="0" w:color="auto"/>
            <w:right w:val="none" w:sz="0" w:space="0" w:color="auto"/>
          </w:divBdr>
        </w:div>
        <w:div w:id="795954319">
          <w:marLeft w:val="547"/>
          <w:marRight w:val="0"/>
          <w:marTop w:val="0"/>
          <w:marBottom w:val="180"/>
          <w:divBdr>
            <w:top w:val="none" w:sz="0" w:space="0" w:color="auto"/>
            <w:left w:val="none" w:sz="0" w:space="0" w:color="auto"/>
            <w:bottom w:val="none" w:sz="0" w:space="0" w:color="auto"/>
            <w:right w:val="none" w:sz="0" w:space="0" w:color="auto"/>
          </w:divBdr>
        </w:div>
        <w:div w:id="1392459950">
          <w:marLeft w:val="547"/>
          <w:marRight w:val="0"/>
          <w:marTop w:val="0"/>
          <w:marBottom w:val="180"/>
          <w:divBdr>
            <w:top w:val="none" w:sz="0" w:space="0" w:color="auto"/>
            <w:left w:val="none" w:sz="0" w:space="0" w:color="auto"/>
            <w:bottom w:val="none" w:sz="0" w:space="0" w:color="auto"/>
            <w:right w:val="none" w:sz="0" w:space="0" w:color="auto"/>
          </w:divBdr>
        </w:div>
        <w:div w:id="1797718560">
          <w:marLeft w:val="547"/>
          <w:marRight w:val="0"/>
          <w:marTop w:val="0"/>
          <w:marBottom w:val="180"/>
          <w:divBdr>
            <w:top w:val="none" w:sz="0" w:space="0" w:color="auto"/>
            <w:left w:val="none" w:sz="0" w:space="0" w:color="auto"/>
            <w:bottom w:val="none" w:sz="0" w:space="0" w:color="auto"/>
            <w:right w:val="none" w:sz="0" w:space="0" w:color="auto"/>
          </w:divBdr>
        </w:div>
        <w:div w:id="29427542">
          <w:marLeft w:val="547"/>
          <w:marRight w:val="0"/>
          <w:marTop w:val="0"/>
          <w:marBottom w:val="180"/>
          <w:divBdr>
            <w:top w:val="none" w:sz="0" w:space="0" w:color="auto"/>
            <w:left w:val="none" w:sz="0" w:space="0" w:color="auto"/>
            <w:bottom w:val="none" w:sz="0" w:space="0" w:color="auto"/>
            <w:right w:val="none" w:sz="0" w:space="0" w:color="auto"/>
          </w:divBdr>
        </w:div>
        <w:div w:id="1880317150">
          <w:marLeft w:val="547"/>
          <w:marRight w:val="0"/>
          <w:marTop w:val="0"/>
          <w:marBottom w:val="180"/>
          <w:divBdr>
            <w:top w:val="none" w:sz="0" w:space="0" w:color="auto"/>
            <w:left w:val="none" w:sz="0" w:space="0" w:color="auto"/>
            <w:bottom w:val="none" w:sz="0" w:space="0" w:color="auto"/>
            <w:right w:val="none" w:sz="0" w:space="0" w:color="auto"/>
          </w:divBdr>
        </w:div>
        <w:div w:id="1450126831">
          <w:marLeft w:val="547"/>
          <w:marRight w:val="0"/>
          <w:marTop w:val="0"/>
          <w:marBottom w:val="180"/>
          <w:divBdr>
            <w:top w:val="none" w:sz="0" w:space="0" w:color="auto"/>
            <w:left w:val="none" w:sz="0" w:space="0" w:color="auto"/>
            <w:bottom w:val="none" w:sz="0" w:space="0" w:color="auto"/>
            <w:right w:val="none" w:sz="0" w:space="0" w:color="auto"/>
          </w:divBdr>
        </w:div>
        <w:div w:id="952631313">
          <w:marLeft w:val="547"/>
          <w:marRight w:val="0"/>
          <w:marTop w:val="0"/>
          <w:marBottom w:val="180"/>
          <w:divBdr>
            <w:top w:val="none" w:sz="0" w:space="0" w:color="auto"/>
            <w:left w:val="none" w:sz="0" w:space="0" w:color="auto"/>
            <w:bottom w:val="none" w:sz="0" w:space="0" w:color="auto"/>
            <w:right w:val="none" w:sz="0" w:space="0" w:color="auto"/>
          </w:divBdr>
        </w:div>
        <w:div w:id="1160999904">
          <w:marLeft w:val="547"/>
          <w:marRight w:val="0"/>
          <w:marTop w:val="0"/>
          <w:marBottom w:val="180"/>
          <w:divBdr>
            <w:top w:val="none" w:sz="0" w:space="0" w:color="auto"/>
            <w:left w:val="none" w:sz="0" w:space="0" w:color="auto"/>
            <w:bottom w:val="none" w:sz="0" w:space="0" w:color="auto"/>
            <w:right w:val="none" w:sz="0" w:space="0" w:color="auto"/>
          </w:divBdr>
        </w:div>
        <w:div w:id="396321548">
          <w:marLeft w:val="547"/>
          <w:marRight w:val="0"/>
          <w:marTop w:val="0"/>
          <w:marBottom w:val="180"/>
          <w:divBdr>
            <w:top w:val="none" w:sz="0" w:space="0" w:color="auto"/>
            <w:left w:val="none" w:sz="0" w:space="0" w:color="auto"/>
            <w:bottom w:val="none" w:sz="0" w:space="0" w:color="auto"/>
            <w:right w:val="none" w:sz="0" w:space="0" w:color="auto"/>
          </w:divBdr>
        </w:div>
        <w:div w:id="496194916">
          <w:marLeft w:val="547"/>
          <w:marRight w:val="0"/>
          <w:marTop w:val="0"/>
          <w:marBottom w:val="180"/>
          <w:divBdr>
            <w:top w:val="none" w:sz="0" w:space="0" w:color="auto"/>
            <w:left w:val="none" w:sz="0" w:space="0" w:color="auto"/>
            <w:bottom w:val="none" w:sz="0" w:space="0" w:color="auto"/>
            <w:right w:val="none" w:sz="0" w:space="0" w:color="auto"/>
          </w:divBdr>
        </w:div>
        <w:div w:id="282880374">
          <w:marLeft w:val="547"/>
          <w:marRight w:val="0"/>
          <w:marTop w:val="0"/>
          <w:marBottom w:val="180"/>
          <w:divBdr>
            <w:top w:val="none" w:sz="0" w:space="0" w:color="auto"/>
            <w:left w:val="none" w:sz="0" w:space="0" w:color="auto"/>
            <w:bottom w:val="none" w:sz="0" w:space="0" w:color="auto"/>
            <w:right w:val="none" w:sz="0" w:space="0" w:color="auto"/>
          </w:divBdr>
        </w:div>
        <w:div w:id="1095516773">
          <w:marLeft w:val="547"/>
          <w:marRight w:val="0"/>
          <w:marTop w:val="0"/>
          <w:marBottom w:val="180"/>
          <w:divBdr>
            <w:top w:val="none" w:sz="0" w:space="0" w:color="auto"/>
            <w:left w:val="none" w:sz="0" w:space="0" w:color="auto"/>
            <w:bottom w:val="none" w:sz="0" w:space="0" w:color="auto"/>
            <w:right w:val="none" w:sz="0" w:space="0" w:color="auto"/>
          </w:divBdr>
        </w:div>
        <w:div w:id="1334452086">
          <w:marLeft w:val="547"/>
          <w:marRight w:val="0"/>
          <w:marTop w:val="0"/>
          <w:marBottom w:val="180"/>
          <w:divBdr>
            <w:top w:val="none" w:sz="0" w:space="0" w:color="auto"/>
            <w:left w:val="none" w:sz="0" w:space="0" w:color="auto"/>
            <w:bottom w:val="none" w:sz="0" w:space="0" w:color="auto"/>
            <w:right w:val="none" w:sz="0" w:space="0" w:color="auto"/>
          </w:divBdr>
        </w:div>
        <w:div w:id="764960710">
          <w:marLeft w:val="547"/>
          <w:marRight w:val="0"/>
          <w:marTop w:val="0"/>
          <w:marBottom w:val="180"/>
          <w:divBdr>
            <w:top w:val="none" w:sz="0" w:space="0" w:color="auto"/>
            <w:left w:val="none" w:sz="0" w:space="0" w:color="auto"/>
            <w:bottom w:val="none" w:sz="0" w:space="0" w:color="auto"/>
            <w:right w:val="none" w:sz="0" w:space="0" w:color="auto"/>
          </w:divBdr>
        </w:div>
        <w:div w:id="732703270">
          <w:marLeft w:val="547"/>
          <w:marRight w:val="0"/>
          <w:marTop w:val="0"/>
          <w:marBottom w:val="180"/>
          <w:divBdr>
            <w:top w:val="none" w:sz="0" w:space="0" w:color="auto"/>
            <w:left w:val="none" w:sz="0" w:space="0" w:color="auto"/>
            <w:bottom w:val="none" w:sz="0" w:space="0" w:color="auto"/>
            <w:right w:val="none" w:sz="0" w:space="0" w:color="auto"/>
          </w:divBdr>
        </w:div>
      </w:divsChild>
    </w:div>
    <w:div w:id="902519996">
      <w:bodyDiv w:val="1"/>
      <w:marLeft w:val="0"/>
      <w:marRight w:val="0"/>
      <w:marTop w:val="0"/>
      <w:marBottom w:val="0"/>
      <w:divBdr>
        <w:top w:val="none" w:sz="0" w:space="0" w:color="auto"/>
        <w:left w:val="none" w:sz="0" w:space="0" w:color="auto"/>
        <w:bottom w:val="none" w:sz="0" w:space="0" w:color="auto"/>
        <w:right w:val="none" w:sz="0" w:space="0" w:color="auto"/>
      </w:divBdr>
    </w:div>
    <w:div w:id="951327523">
      <w:bodyDiv w:val="1"/>
      <w:marLeft w:val="0"/>
      <w:marRight w:val="0"/>
      <w:marTop w:val="0"/>
      <w:marBottom w:val="0"/>
      <w:divBdr>
        <w:top w:val="none" w:sz="0" w:space="0" w:color="auto"/>
        <w:left w:val="none" w:sz="0" w:space="0" w:color="auto"/>
        <w:bottom w:val="none" w:sz="0" w:space="0" w:color="auto"/>
        <w:right w:val="none" w:sz="0" w:space="0" w:color="auto"/>
      </w:divBdr>
    </w:div>
    <w:div w:id="977222841">
      <w:bodyDiv w:val="1"/>
      <w:marLeft w:val="0"/>
      <w:marRight w:val="0"/>
      <w:marTop w:val="0"/>
      <w:marBottom w:val="0"/>
      <w:divBdr>
        <w:top w:val="none" w:sz="0" w:space="0" w:color="auto"/>
        <w:left w:val="none" w:sz="0" w:space="0" w:color="auto"/>
        <w:bottom w:val="none" w:sz="0" w:space="0" w:color="auto"/>
        <w:right w:val="none" w:sz="0" w:space="0" w:color="auto"/>
      </w:divBdr>
    </w:div>
    <w:div w:id="1005787749">
      <w:bodyDiv w:val="1"/>
      <w:marLeft w:val="0"/>
      <w:marRight w:val="0"/>
      <w:marTop w:val="0"/>
      <w:marBottom w:val="0"/>
      <w:divBdr>
        <w:top w:val="none" w:sz="0" w:space="0" w:color="auto"/>
        <w:left w:val="none" w:sz="0" w:space="0" w:color="auto"/>
        <w:bottom w:val="none" w:sz="0" w:space="0" w:color="auto"/>
        <w:right w:val="none" w:sz="0" w:space="0" w:color="auto"/>
      </w:divBdr>
      <w:divsChild>
        <w:div w:id="1160996886">
          <w:marLeft w:val="547"/>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2651822">
      <w:bodyDiv w:val="1"/>
      <w:marLeft w:val="0"/>
      <w:marRight w:val="0"/>
      <w:marTop w:val="0"/>
      <w:marBottom w:val="0"/>
      <w:divBdr>
        <w:top w:val="none" w:sz="0" w:space="0" w:color="auto"/>
        <w:left w:val="none" w:sz="0" w:space="0" w:color="auto"/>
        <w:bottom w:val="none" w:sz="0" w:space="0" w:color="auto"/>
        <w:right w:val="none" w:sz="0" w:space="0" w:color="auto"/>
      </w:divBdr>
    </w:div>
    <w:div w:id="1040012369">
      <w:bodyDiv w:val="1"/>
      <w:marLeft w:val="0"/>
      <w:marRight w:val="0"/>
      <w:marTop w:val="0"/>
      <w:marBottom w:val="0"/>
      <w:divBdr>
        <w:top w:val="none" w:sz="0" w:space="0" w:color="auto"/>
        <w:left w:val="none" w:sz="0" w:space="0" w:color="auto"/>
        <w:bottom w:val="none" w:sz="0" w:space="0" w:color="auto"/>
        <w:right w:val="none" w:sz="0" w:space="0" w:color="auto"/>
      </w:divBdr>
    </w:div>
    <w:div w:id="1046370689">
      <w:bodyDiv w:val="1"/>
      <w:marLeft w:val="0"/>
      <w:marRight w:val="0"/>
      <w:marTop w:val="0"/>
      <w:marBottom w:val="0"/>
      <w:divBdr>
        <w:top w:val="none" w:sz="0" w:space="0" w:color="auto"/>
        <w:left w:val="none" w:sz="0" w:space="0" w:color="auto"/>
        <w:bottom w:val="none" w:sz="0" w:space="0" w:color="auto"/>
        <w:right w:val="none" w:sz="0" w:space="0" w:color="auto"/>
      </w:divBdr>
    </w:div>
    <w:div w:id="1051030762">
      <w:bodyDiv w:val="1"/>
      <w:marLeft w:val="0"/>
      <w:marRight w:val="0"/>
      <w:marTop w:val="0"/>
      <w:marBottom w:val="0"/>
      <w:divBdr>
        <w:top w:val="none" w:sz="0" w:space="0" w:color="auto"/>
        <w:left w:val="none" w:sz="0" w:space="0" w:color="auto"/>
        <w:bottom w:val="none" w:sz="0" w:space="0" w:color="auto"/>
        <w:right w:val="none" w:sz="0" w:space="0" w:color="auto"/>
      </w:divBdr>
    </w:div>
    <w:div w:id="105932407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5026">
      <w:bodyDiv w:val="1"/>
      <w:marLeft w:val="0"/>
      <w:marRight w:val="0"/>
      <w:marTop w:val="0"/>
      <w:marBottom w:val="0"/>
      <w:divBdr>
        <w:top w:val="none" w:sz="0" w:space="0" w:color="auto"/>
        <w:left w:val="none" w:sz="0" w:space="0" w:color="auto"/>
        <w:bottom w:val="none" w:sz="0" w:space="0" w:color="auto"/>
        <w:right w:val="none" w:sz="0" w:space="0" w:color="auto"/>
      </w:divBdr>
    </w:div>
    <w:div w:id="1085154451">
      <w:bodyDiv w:val="1"/>
      <w:marLeft w:val="0"/>
      <w:marRight w:val="0"/>
      <w:marTop w:val="0"/>
      <w:marBottom w:val="0"/>
      <w:divBdr>
        <w:top w:val="none" w:sz="0" w:space="0" w:color="auto"/>
        <w:left w:val="none" w:sz="0" w:space="0" w:color="auto"/>
        <w:bottom w:val="none" w:sz="0" w:space="0" w:color="auto"/>
        <w:right w:val="none" w:sz="0" w:space="0" w:color="auto"/>
      </w:divBdr>
    </w:div>
    <w:div w:id="1131169570">
      <w:bodyDiv w:val="1"/>
      <w:marLeft w:val="0"/>
      <w:marRight w:val="0"/>
      <w:marTop w:val="0"/>
      <w:marBottom w:val="0"/>
      <w:divBdr>
        <w:top w:val="none" w:sz="0" w:space="0" w:color="auto"/>
        <w:left w:val="none" w:sz="0" w:space="0" w:color="auto"/>
        <w:bottom w:val="none" w:sz="0" w:space="0" w:color="auto"/>
        <w:right w:val="none" w:sz="0" w:space="0" w:color="auto"/>
      </w:divBdr>
    </w:div>
    <w:div w:id="1137793480">
      <w:bodyDiv w:val="1"/>
      <w:marLeft w:val="0"/>
      <w:marRight w:val="0"/>
      <w:marTop w:val="0"/>
      <w:marBottom w:val="0"/>
      <w:divBdr>
        <w:top w:val="none" w:sz="0" w:space="0" w:color="auto"/>
        <w:left w:val="none" w:sz="0" w:space="0" w:color="auto"/>
        <w:bottom w:val="none" w:sz="0" w:space="0" w:color="auto"/>
        <w:right w:val="none" w:sz="0" w:space="0" w:color="auto"/>
      </w:divBdr>
    </w:div>
    <w:div w:id="1149908907">
      <w:bodyDiv w:val="1"/>
      <w:marLeft w:val="0"/>
      <w:marRight w:val="0"/>
      <w:marTop w:val="0"/>
      <w:marBottom w:val="0"/>
      <w:divBdr>
        <w:top w:val="none" w:sz="0" w:space="0" w:color="auto"/>
        <w:left w:val="none" w:sz="0" w:space="0" w:color="auto"/>
        <w:bottom w:val="none" w:sz="0" w:space="0" w:color="auto"/>
        <w:right w:val="none" w:sz="0" w:space="0" w:color="auto"/>
      </w:divBdr>
    </w:div>
    <w:div w:id="116674388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0942">
      <w:bodyDiv w:val="1"/>
      <w:marLeft w:val="0"/>
      <w:marRight w:val="0"/>
      <w:marTop w:val="0"/>
      <w:marBottom w:val="0"/>
      <w:divBdr>
        <w:top w:val="none" w:sz="0" w:space="0" w:color="auto"/>
        <w:left w:val="none" w:sz="0" w:space="0" w:color="auto"/>
        <w:bottom w:val="none" w:sz="0" w:space="0" w:color="auto"/>
        <w:right w:val="none" w:sz="0" w:space="0" w:color="auto"/>
      </w:divBdr>
    </w:div>
    <w:div w:id="1236935688">
      <w:bodyDiv w:val="1"/>
      <w:marLeft w:val="0"/>
      <w:marRight w:val="0"/>
      <w:marTop w:val="0"/>
      <w:marBottom w:val="0"/>
      <w:divBdr>
        <w:top w:val="none" w:sz="0" w:space="0" w:color="auto"/>
        <w:left w:val="none" w:sz="0" w:space="0" w:color="auto"/>
        <w:bottom w:val="none" w:sz="0" w:space="0" w:color="auto"/>
        <w:right w:val="none" w:sz="0" w:space="0" w:color="auto"/>
      </w:divBdr>
    </w:div>
    <w:div w:id="1245916579">
      <w:bodyDiv w:val="1"/>
      <w:marLeft w:val="0"/>
      <w:marRight w:val="0"/>
      <w:marTop w:val="0"/>
      <w:marBottom w:val="0"/>
      <w:divBdr>
        <w:top w:val="none" w:sz="0" w:space="0" w:color="auto"/>
        <w:left w:val="none" w:sz="0" w:space="0" w:color="auto"/>
        <w:bottom w:val="none" w:sz="0" w:space="0" w:color="auto"/>
        <w:right w:val="none" w:sz="0" w:space="0" w:color="auto"/>
      </w:divBdr>
    </w:div>
    <w:div w:id="1251695503">
      <w:bodyDiv w:val="1"/>
      <w:marLeft w:val="0"/>
      <w:marRight w:val="0"/>
      <w:marTop w:val="0"/>
      <w:marBottom w:val="0"/>
      <w:divBdr>
        <w:top w:val="none" w:sz="0" w:space="0" w:color="auto"/>
        <w:left w:val="none" w:sz="0" w:space="0" w:color="auto"/>
        <w:bottom w:val="none" w:sz="0" w:space="0" w:color="auto"/>
        <w:right w:val="none" w:sz="0" w:space="0" w:color="auto"/>
      </w:divBdr>
    </w:div>
    <w:div w:id="1252814021">
      <w:bodyDiv w:val="1"/>
      <w:marLeft w:val="0"/>
      <w:marRight w:val="0"/>
      <w:marTop w:val="0"/>
      <w:marBottom w:val="0"/>
      <w:divBdr>
        <w:top w:val="none" w:sz="0" w:space="0" w:color="auto"/>
        <w:left w:val="none" w:sz="0" w:space="0" w:color="auto"/>
        <w:bottom w:val="none" w:sz="0" w:space="0" w:color="auto"/>
        <w:right w:val="none" w:sz="0" w:space="0" w:color="auto"/>
      </w:divBdr>
    </w:div>
    <w:div w:id="1262840896">
      <w:bodyDiv w:val="1"/>
      <w:marLeft w:val="0"/>
      <w:marRight w:val="0"/>
      <w:marTop w:val="0"/>
      <w:marBottom w:val="0"/>
      <w:divBdr>
        <w:top w:val="none" w:sz="0" w:space="0" w:color="auto"/>
        <w:left w:val="none" w:sz="0" w:space="0" w:color="auto"/>
        <w:bottom w:val="none" w:sz="0" w:space="0" w:color="auto"/>
        <w:right w:val="none" w:sz="0" w:space="0" w:color="auto"/>
      </w:divBdr>
    </w:div>
    <w:div w:id="13552305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06224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816457">
      <w:bodyDiv w:val="1"/>
      <w:marLeft w:val="0"/>
      <w:marRight w:val="0"/>
      <w:marTop w:val="0"/>
      <w:marBottom w:val="0"/>
      <w:divBdr>
        <w:top w:val="none" w:sz="0" w:space="0" w:color="auto"/>
        <w:left w:val="none" w:sz="0" w:space="0" w:color="auto"/>
        <w:bottom w:val="none" w:sz="0" w:space="0" w:color="auto"/>
        <w:right w:val="none" w:sz="0" w:space="0" w:color="auto"/>
      </w:divBdr>
    </w:div>
    <w:div w:id="14288846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260048">
      <w:bodyDiv w:val="1"/>
      <w:marLeft w:val="0"/>
      <w:marRight w:val="0"/>
      <w:marTop w:val="0"/>
      <w:marBottom w:val="0"/>
      <w:divBdr>
        <w:top w:val="none" w:sz="0" w:space="0" w:color="auto"/>
        <w:left w:val="none" w:sz="0" w:space="0" w:color="auto"/>
        <w:bottom w:val="none" w:sz="0" w:space="0" w:color="auto"/>
        <w:right w:val="none" w:sz="0" w:space="0" w:color="auto"/>
      </w:divBdr>
    </w:div>
    <w:div w:id="1472944598">
      <w:bodyDiv w:val="1"/>
      <w:marLeft w:val="0"/>
      <w:marRight w:val="0"/>
      <w:marTop w:val="0"/>
      <w:marBottom w:val="0"/>
      <w:divBdr>
        <w:top w:val="none" w:sz="0" w:space="0" w:color="auto"/>
        <w:left w:val="none" w:sz="0" w:space="0" w:color="auto"/>
        <w:bottom w:val="none" w:sz="0" w:space="0" w:color="auto"/>
        <w:right w:val="none" w:sz="0" w:space="0" w:color="auto"/>
      </w:divBdr>
    </w:div>
    <w:div w:id="1493835837">
      <w:bodyDiv w:val="1"/>
      <w:marLeft w:val="0"/>
      <w:marRight w:val="0"/>
      <w:marTop w:val="0"/>
      <w:marBottom w:val="0"/>
      <w:divBdr>
        <w:top w:val="none" w:sz="0" w:space="0" w:color="auto"/>
        <w:left w:val="none" w:sz="0" w:space="0" w:color="auto"/>
        <w:bottom w:val="none" w:sz="0" w:space="0" w:color="auto"/>
        <w:right w:val="none" w:sz="0" w:space="0" w:color="auto"/>
      </w:divBdr>
    </w:div>
    <w:div w:id="1498812454">
      <w:bodyDiv w:val="1"/>
      <w:marLeft w:val="0"/>
      <w:marRight w:val="0"/>
      <w:marTop w:val="0"/>
      <w:marBottom w:val="0"/>
      <w:divBdr>
        <w:top w:val="none" w:sz="0" w:space="0" w:color="auto"/>
        <w:left w:val="none" w:sz="0" w:space="0" w:color="auto"/>
        <w:bottom w:val="none" w:sz="0" w:space="0" w:color="auto"/>
        <w:right w:val="none" w:sz="0" w:space="0" w:color="auto"/>
      </w:divBdr>
    </w:div>
    <w:div w:id="1509716249">
      <w:bodyDiv w:val="1"/>
      <w:marLeft w:val="0"/>
      <w:marRight w:val="0"/>
      <w:marTop w:val="0"/>
      <w:marBottom w:val="0"/>
      <w:divBdr>
        <w:top w:val="none" w:sz="0" w:space="0" w:color="auto"/>
        <w:left w:val="none" w:sz="0" w:space="0" w:color="auto"/>
        <w:bottom w:val="none" w:sz="0" w:space="0" w:color="auto"/>
        <w:right w:val="none" w:sz="0" w:space="0" w:color="auto"/>
      </w:divBdr>
    </w:div>
    <w:div w:id="1525247601">
      <w:bodyDiv w:val="1"/>
      <w:marLeft w:val="0"/>
      <w:marRight w:val="0"/>
      <w:marTop w:val="0"/>
      <w:marBottom w:val="0"/>
      <w:divBdr>
        <w:top w:val="none" w:sz="0" w:space="0" w:color="auto"/>
        <w:left w:val="none" w:sz="0" w:space="0" w:color="auto"/>
        <w:bottom w:val="none" w:sz="0" w:space="0" w:color="auto"/>
        <w:right w:val="none" w:sz="0" w:space="0" w:color="auto"/>
      </w:divBdr>
    </w:div>
    <w:div w:id="1565339033">
      <w:bodyDiv w:val="1"/>
      <w:marLeft w:val="0"/>
      <w:marRight w:val="0"/>
      <w:marTop w:val="0"/>
      <w:marBottom w:val="0"/>
      <w:divBdr>
        <w:top w:val="none" w:sz="0" w:space="0" w:color="auto"/>
        <w:left w:val="none" w:sz="0" w:space="0" w:color="auto"/>
        <w:bottom w:val="none" w:sz="0" w:space="0" w:color="auto"/>
        <w:right w:val="none" w:sz="0" w:space="0" w:color="auto"/>
      </w:divBdr>
    </w:div>
    <w:div w:id="1576550294">
      <w:bodyDiv w:val="1"/>
      <w:marLeft w:val="0"/>
      <w:marRight w:val="0"/>
      <w:marTop w:val="0"/>
      <w:marBottom w:val="0"/>
      <w:divBdr>
        <w:top w:val="none" w:sz="0" w:space="0" w:color="auto"/>
        <w:left w:val="none" w:sz="0" w:space="0" w:color="auto"/>
        <w:bottom w:val="none" w:sz="0" w:space="0" w:color="auto"/>
        <w:right w:val="none" w:sz="0" w:space="0" w:color="auto"/>
      </w:divBdr>
    </w:div>
    <w:div w:id="1579361658">
      <w:bodyDiv w:val="1"/>
      <w:marLeft w:val="0"/>
      <w:marRight w:val="0"/>
      <w:marTop w:val="0"/>
      <w:marBottom w:val="0"/>
      <w:divBdr>
        <w:top w:val="none" w:sz="0" w:space="0" w:color="auto"/>
        <w:left w:val="none" w:sz="0" w:space="0" w:color="auto"/>
        <w:bottom w:val="none" w:sz="0" w:space="0" w:color="auto"/>
        <w:right w:val="none" w:sz="0" w:space="0" w:color="auto"/>
      </w:divBdr>
    </w:div>
    <w:div w:id="1591697780">
      <w:bodyDiv w:val="1"/>
      <w:marLeft w:val="0"/>
      <w:marRight w:val="0"/>
      <w:marTop w:val="0"/>
      <w:marBottom w:val="0"/>
      <w:divBdr>
        <w:top w:val="none" w:sz="0" w:space="0" w:color="auto"/>
        <w:left w:val="none" w:sz="0" w:space="0" w:color="auto"/>
        <w:bottom w:val="none" w:sz="0" w:space="0" w:color="auto"/>
        <w:right w:val="none" w:sz="0" w:space="0" w:color="auto"/>
      </w:divBdr>
    </w:div>
    <w:div w:id="1625771091">
      <w:bodyDiv w:val="1"/>
      <w:marLeft w:val="0"/>
      <w:marRight w:val="0"/>
      <w:marTop w:val="0"/>
      <w:marBottom w:val="0"/>
      <w:divBdr>
        <w:top w:val="none" w:sz="0" w:space="0" w:color="auto"/>
        <w:left w:val="none" w:sz="0" w:space="0" w:color="auto"/>
        <w:bottom w:val="none" w:sz="0" w:space="0" w:color="auto"/>
        <w:right w:val="none" w:sz="0" w:space="0" w:color="auto"/>
      </w:divBdr>
    </w:div>
    <w:div w:id="1626736543">
      <w:bodyDiv w:val="1"/>
      <w:marLeft w:val="0"/>
      <w:marRight w:val="0"/>
      <w:marTop w:val="0"/>
      <w:marBottom w:val="0"/>
      <w:divBdr>
        <w:top w:val="none" w:sz="0" w:space="0" w:color="auto"/>
        <w:left w:val="none" w:sz="0" w:space="0" w:color="auto"/>
        <w:bottom w:val="none" w:sz="0" w:space="0" w:color="auto"/>
        <w:right w:val="none" w:sz="0" w:space="0" w:color="auto"/>
      </w:divBdr>
      <w:divsChild>
        <w:div w:id="736828705">
          <w:marLeft w:val="720"/>
          <w:marRight w:val="0"/>
          <w:marTop w:val="115"/>
          <w:marBottom w:val="0"/>
          <w:divBdr>
            <w:top w:val="none" w:sz="0" w:space="0" w:color="auto"/>
            <w:left w:val="none" w:sz="0" w:space="0" w:color="auto"/>
            <w:bottom w:val="none" w:sz="0" w:space="0" w:color="auto"/>
            <w:right w:val="none" w:sz="0" w:space="0" w:color="auto"/>
          </w:divBdr>
        </w:div>
        <w:div w:id="1748765622">
          <w:marLeft w:val="1354"/>
          <w:marRight w:val="0"/>
          <w:marTop w:val="115"/>
          <w:marBottom w:val="0"/>
          <w:divBdr>
            <w:top w:val="none" w:sz="0" w:space="0" w:color="auto"/>
            <w:left w:val="none" w:sz="0" w:space="0" w:color="auto"/>
            <w:bottom w:val="none" w:sz="0" w:space="0" w:color="auto"/>
            <w:right w:val="none" w:sz="0" w:space="0" w:color="auto"/>
          </w:divBdr>
        </w:div>
      </w:divsChild>
    </w:div>
    <w:div w:id="1657104033">
      <w:bodyDiv w:val="1"/>
      <w:marLeft w:val="0"/>
      <w:marRight w:val="0"/>
      <w:marTop w:val="0"/>
      <w:marBottom w:val="0"/>
      <w:divBdr>
        <w:top w:val="none" w:sz="0" w:space="0" w:color="auto"/>
        <w:left w:val="none" w:sz="0" w:space="0" w:color="auto"/>
        <w:bottom w:val="none" w:sz="0" w:space="0" w:color="auto"/>
        <w:right w:val="none" w:sz="0" w:space="0" w:color="auto"/>
      </w:divBdr>
    </w:div>
    <w:div w:id="16990433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82128">
      <w:bodyDiv w:val="1"/>
      <w:marLeft w:val="0"/>
      <w:marRight w:val="0"/>
      <w:marTop w:val="0"/>
      <w:marBottom w:val="0"/>
      <w:divBdr>
        <w:top w:val="none" w:sz="0" w:space="0" w:color="auto"/>
        <w:left w:val="none" w:sz="0" w:space="0" w:color="auto"/>
        <w:bottom w:val="none" w:sz="0" w:space="0" w:color="auto"/>
        <w:right w:val="none" w:sz="0" w:space="0" w:color="auto"/>
      </w:divBdr>
      <w:divsChild>
        <w:div w:id="1899780495">
          <w:marLeft w:val="547"/>
          <w:marRight w:val="0"/>
          <w:marTop w:val="96"/>
          <w:marBottom w:val="0"/>
          <w:divBdr>
            <w:top w:val="none" w:sz="0" w:space="0" w:color="auto"/>
            <w:left w:val="none" w:sz="0" w:space="0" w:color="auto"/>
            <w:bottom w:val="none" w:sz="0" w:space="0" w:color="auto"/>
            <w:right w:val="none" w:sz="0" w:space="0" w:color="auto"/>
          </w:divBdr>
        </w:div>
      </w:divsChild>
    </w:div>
    <w:div w:id="1777947232">
      <w:bodyDiv w:val="1"/>
      <w:marLeft w:val="0"/>
      <w:marRight w:val="0"/>
      <w:marTop w:val="0"/>
      <w:marBottom w:val="0"/>
      <w:divBdr>
        <w:top w:val="none" w:sz="0" w:space="0" w:color="auto"/>
        <w:left w:val="none" w:sz="0" w:space="0" w:color="auto"/>
        <w:bottom w:val="none" w:sz="0" w:space="0" w:color="auto"/>
        <w:right w:val="none" w:sz="0" w:space="0" w:color="auto"/>
      </w:divBdr>
    </w:div>
    <w:div w:id="1792897940">
      <w:bodyDiv w:val="1"/>
      <w:marLeft w:val="0"/>
      <w:marRight w:val="0"/>
      <w:marTop w:val="0"/>
      <w:marBottom w:val="0"/>
      <w:divBdr>
        <w:top w:val="none" w:sz="0" w:space="0" w:color="auto"/>
        <w:left w:val="none" w:sz="0" w:space="0" w:color="auto"/>
        <w:bottom w:val="none" w:sz="0" w:space="0" w:color="auto"/>
        <w:right w:val="none" w:sz="0" w:space="0" w:color="auto"/>
      </w:divBdr>
    </w:div>
    <w:div w:id="1803307487">
      <w:bodyDiv w:val="1"/>
      <w:marLeft w:val="0"/>
      <w:marRight w:val="0"/>
      <w:marTop w:val="0"/>
      <w:marBottom w:val="0"/>
      <w:divBdr>
        <w:top w:val="none" w:sz="0" w:space="0" w:color="auto"/>
        <w:left w:val="none" w:sz="0" w:space="0" w:color="auto"/>
        <w:bottom w:val="none" w:sz="0" w:space="0" w:color="auto"/>
        <w:right w:val="none" w:sz="0" w:space="0" w:color="auto"/>
      </w:divBdr>
      <w:divsChild>
        <w:div w:id="2037923113">
          <w:marLeft w:val="1166"/>
          <w:marRight w:val="0"/>
          <w:marTop w:val="86"/>
          <w:marBottom w:val="0"/>
          <w:divBdr>
            <w:top w:val="none" w:sz="0" w:space="0" w:color="auto"/>
            <w:left w:val="none" w:sz="0" w:space="0" w:color="auto"/>
            <w:bottom w:val="none" w:sz="0" w:space="0" w:color="auto"/>
            <w:right w:val="none" w:sz="0" w:space="0" w:color="auto"/>
          </w:divBdr>
        </w:div>
      </w:divsChild>
    </w:div>
    <w:div w:id="181333027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6409110">
      <w:bodyDiv w:val="1"/>
      <w:marLeft w:val="0"/>
      <w:marRight w:val="0"/>
      <w:marTop w:val="0"/>
      <w:marBottom w:val="0"/>
      <w:divBdr>
        <w:top w:val="none" w:sz="0" w:space="0" w:color="auto"/>
        <w:left w:val="none" w:sz="0" w:space="0" w:color="auto"/>
        <w:bottom w:val="none" w:sz="0" w:space="0" w:color="auto"/>
        <w:right w:val="none" w:sz="0" w:space="0" w:color="auto"/>
      </w:divBdr>
    </w:div>
    <w:div w:id="1883249533">
      <w:bodyDiv w:val="1"/>
      <w:marLeft w:val="0"/>
      <w:marRight w:val="0"/>
      <w:marTop w:val="0"/>
      <w:marBottom w:val="0"/>
      <w:divBdr>
        <w:top w:val="none" w:sz="0" w:space="0" w:color="auto"/>
        <w:left w:val="none" w:sz="0" w:space="0" w:color="auto"/>
        <w:bottom w:val="none" w:sz="0" w:space="0" w:color="auto"/>
        <w:right w:val="none" w:sz="0" w:space="0" w:color="auto"/>
      </w:divBdr>
    </w:div>
    <w:div w:id="18913335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7376">
      <w:bodyDiv w:val="1"/>
      <w:marLeft w:val="0"/>
      <w:marRight w:val="0"/>
      <w:marTop w:val="0"/>
      <w:marBottom w:val="0"/>
      <w:divBdr>
        <w:top w:val="none" w:sz="0" w:space="0" w:color="auto"/>
        <w:left w:val="none" w:sz="0" w:space="0" w:color="auto"/>
        <w:bottom w:val="none" w:sz="0" w:space="0" w:color="auto"/>
        <w:right w:val="none" w:sz="0" w:space="0" w:color="auto"/>
      </w:divBdr>
    </w:div>
    <w:div w:id="1931573545">
      <w:bodyDiv w:val="1"/>
      <w:marLeft w:val="0"/>
      <w:marRight w:val="0"/>
      <w:marTop w:val="0"/>
      <w:marBottom w:val="0"/>
      <w:divBdr>
        <w:top w:val="none" w:sz="0" w:space="0" w:color="auto"/>
        <w:left w:val="none" w:sz="0" w:space="0" w:color="auto"/>
        <w:bottom w:val="none" w:sz="0" w:space="0" w:color="auto"/>
        <w:right w:val="none" w:sz="0" w:space="0" w:color="auto"/>
      </w:divBdr>
    </w:div>
    <w:div w:id="1934312814">
      <w:bodyDiv w:val="1"/>
      <w:marLeft w:val="0"/>
      <w:marRight w:val="0"/>
      <w:marTop w:val="0"/>
      <w:marBottom w:val="0"/>
      <w:divBdr>
        <w:top w:val="none" w:sz="0" w:space="0" w:color="auto"/>
        <w:left w:val="none" w:sz="0" w:space="0" w:color="auto"/>
        <w:bottom w:val="none" w:sz="0" w:space="0" w:color="auto"/>
        <w:right w:val="none" w:sz="0" w:space="0" w:color="auto"/>
      </w:divBdr>
    </w:div>
    <w:div w:id="1949972477">
      <w:bodyDiv w:val="1"/>
      <w:marLeft w:val="0"/>
      <w:marRight w:val="0"/>
      <w:marTop w:val="0"/>
      <w:marBottom w:val="0"/>
      <w:divBdr>
        <w:top w:val="none" w:sz="0" w:space="0" w:color="auto"/>
        <w:left w:val="none" w:sz="0" w:space="0" w:color="auto"/>
        <w:bottom w:val="none" w:sz="0" w:space="0" w:color="auto"/>
        <w:right w:val="none" w:sz="0" w:space="0" w:color="auto"/>
      </w:divBdr>
    </w:div>
    <w:div w:id="1979334371">
      <w:bodyDiv w:val="1"/>
      <w:marLeft w:val="0"/>
      <w:marRight w:val="0"/>
      <w:marTop w:val="0"/>
      <w:marBottom w:val="0"/>
      <w:divBdr>
        <w:top w:val="none" w:sz="0" w:space="0" w:color="auto"/>
        <w:left w:val="none" w:sz="0" w:space="0" w:color="auto"/>
        <w:bottom w:val="none" w:sz="0" w:space="0" w:color="auto"/>
        <w:right w:val="none" w:sz="0" w:space="0" w:color="auto"/>
      </w:divBdr>
    </w:div>
    <w:div w:id="1994867515">
      <w:bodyDiv w:val="1"/>
      <w:marLeft w:val="0"/>
      <w:marRight w:val="0"/>
      <w:marTop w:val="0"/>
      <w:marBottom w:val="0"/>
      <w:divBdr>
        <w:top w:val="none" w:sz="0" w:space="0" w:color="auto"/>
        <w:left w:val="none" w:sz="0" w:space="0" w:color="auto"/>
        <w:bottom w:val="none" w:sz="0" w:space="0" w:color="auto"/>
        <w:right w:val="none" w:sz="0" w:space="0" w:color="auto"/>
      </w:divBdr>
    </w:div>
    <w:div w:id="19964447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734892">
      <w:bodyDiv w:val="1"/>
      <w:marLeft w:val="0"/>
      <w:marRight w:val="0"/>
      <w:marTop w:val="0"/>
      <w:marBottom w:val="0"/>
      <w:divBdr>
        <w:top w:val="none" w:sz="0" w:space="0" w:color="auto"/>
        <w:left w:val="none" w:sz="0" w:space="0" w:color="auto"/>
        <w:bottom w:val="none" w:sz="0" w:space="0" w:color="auto"/>
        <w:right w:val="none" w:sz="0" w:space="0" w:color="auto"/>
      </w:divBdr>
    </w:div>
    <w:div w:id="2013219854">
      <w:bodyDiv w:val="1"/>
      <w:marLeft w:val="0"/>
      <w:marRight w:val="0"/>
      <w:marTop w:val="0"/>
      <w:marBottom w:val="0"/>
      <w:divBdr>
        <w:top w:val="none" w:sz="0" w:space="0" w:color="auto"/>
        <w:left w:val="none" w:sz="0" w:space="0" w:color="auto"/>
        <w:bottom w:val="none" w:sz="0" w:space="0" w:color="auto"/>
        <w:right w:val="none" w:sz="0" w:space="0" w:color="auto"/>
      </w:divBdr>
    </w:div>
    <w:div w:id="2022926009">
      <w:bodyDiv w:val="1"/>
      <w:marLeft w:val="0"/>
      <w:marRight w:val="0"/>
      <w:marTop w:val="0"/>
      <w:marBottom w:val="0"/>
      <w:divBdr>
        <w:top w:val="none" w:sz="0" w:space="0" w:color="auto"/>
        <w:left w:val="none" w:sz="0" w:space="0" w:color="auto"/>
        <w:bottom w:val="none" w:sz="0" w:space="0" w:color="auto"/>
        <w:right w:val="none" w:sz="0" w:space="0" w:color="auto"/>
      </w:divBdr>
    </w:div>
    <w:div w:id="2031486158">
      <w:bodyDiv w:val="1"/>
      <w:marLeft w:val="0"/>
      <w:marRight w:val="0"/>
      <w:marTop w:val="0"/>
      <w:marBottom w:val="0"/>
      <w:divBdr>
        <w:top w:val="none" w:sz="0" w:space="0" w:color="auto"/>
        <w:left w:val="none" w:sz="0" w:space="0" w:color="auto"/>
        <w:bottom w:val="none" w:sz="0" w:space="0" w:color="auto"/>
        <w:right w:val="none" w:sz="0" w:space="0" w:color="auto"/>
      </w:divBdr>
    </w:div>
    <w:div w:id="2038038965">
      <w:bodyDiv w:val="1"/>
      <w:marLeft w:val="0"/>
      <w:marRight w:val="0"/>
      <w:marTop w:val="0"/>
      <w:marBottom w:val="0"/>
      <w:divBdr>
        <w:top w:val="none" w:sz="0" w:space="0" w:color="auto"/>
        <w:left w:val="none" w:sz="0" w:space="0" w:color="auto"/>
        <w:bottom w:val="none" w:sz="0" w:space="0" w:color="auto"/>
        <w:right w:val="none" w:sz="0" w:space="0" w:color="auto"/>
      </w:divBdr>
    </w:div>
    <w:div w:id="2047220891">
      <w:bodyDiv w:val="1"/>
      <w:marLeft w:val="0"/>
      <w:marRight w:val="0"/>
      <w:marTop w:val="0"/>
      <w:marBottom w:val="0"/>
      <w:divBdr>
        <w:top w:val="none" w:sz="0" w:space="0" w:color="auto"/>
        <w:left w:val="none" w:sz="0" w:space="0" w:color="auto"/>
        <w:bottom w:val="none" w:sz="0" w:space="0" w:color="auto"/>
        <w:right w:val="none" w:sz="0" w:space="0" w:color="auto"/>
      </w:divBdr>
    </w:div>
    <w:div w:id="2060591230">
      <w:bodyDiv w:val="1"/>
      <w:marLeft w:val="0"/>
      <w:marRight w:val="0"/>
      <w:marTop w:val="0"/>
      <w:marBottom w:val="0"/>
      <w:divBdr>
        <w:top w:val="none" w:sz="0" w:space="0" w:color="auto"/>
        <w:left w:val="none" w:sz="0" w:space="0" w:color="auto"/>
        <w:bottom w:val="none" w:sz="0" w:space="0" w:color="auto"/>
        <w:right w:val="none" w:sz="0" w:space="0" w:color="auto"/>
      </w:divBdr>
    </w:div>
    <w:div w:id="2069836597">
      <w:bodyDiv w:val="1"/>
      <w:marLeft w:val="0"/>
      <w:marRight w:val="0"/>
      <w:marTop w:val="0"/>
      <w:marBottom w:val="0"/>
      <w:divBdr>
        <w:top w:val="none" w:sz="0" w:space="0" w:color="auto"/>
        <w:left w:val="none" w:sz="0" w:space="0" w:color="auto"/>
        <w:bottom w:val="none" w:sz="0" w:space="0" w:color="auto"/>
        <w:right w:val="none" w:sz="0" w:space="0" w:color="auto"/>
      </w:divBdr>
    </w:div>
    <w:div w:id="2078285154">
      <w:bodyDiv w:val="1"/>
      <w:marLeft w:val="0"/>
      <w:marRight w:val="0"/>
      <w:marTop w:val="0"/>
      <w:marBottom w:val="0"/>
      <w:divBdr>
        <w:top w:val="none" w:sz="0" w:space="0" w:color="auto"/>
        <w:left w:val="none" w:sz="0" w:space="0" w:color="auto"/>
        <w:bottom w:val="none" w:sz="0" w:space="0" w:color="auto"/>
        <w:right w:val="none" w:sz="0" w:space="0" w:color="auto"/>
      </w:divBdr>
    </w:div>
    <w:div w:id="2095515555">
      <w:bodyDiv w:val="1"/>
      <w:marLeft w:val="0"/>
      <w:marRight w:val="0"/>
      <w:marTop w:val="0"/>
      <w:marBottom w:val="0"/>
      <w:divBdr>
        <w:top w:val="none" w:sz="0" w:space="0" w:color="auto"/>
        <w:left w:val="none" w:sz="0" w:space="0" w:color="auto"/>
        <w:bottom w:val="none" w:sz="0" w:space="0" w:color="auto"/>
        <w:right w:val="none" w:sz="0" w:space="0" w:color="auto"/>
      </w:divBdr>
    </w:div>
    <w:div w:id="2096976167">
      <w:bodyDiv w:val="1"/>
      <w:marLeft w:val="0"/>
      <w:marRight w:val="0"/>
      <w:marTop w:val="0"/>
      <w:marBottom w:val="0"/>
      <w:divBdr>
        <w:top w:val="none" w:sz="0" w:space="0" w:color="auto"/>
        <w:left w:val="none" w:sz="0" w:space="0" w:color="auto"/>
        <w:bottom w:val="none" w:sz="0" w:space="0" w:color="auto"/>
        <w:right w:val="none" w:sz="0" w:space="0" w:color="auto"/>
      </w:divBdr>
    </w:div>
    <w:div w:id="2102336143">
      <w:bodyDiv w:val="1"/>
      <w:marLeft w:val="0"/>
      <w:marRight w:val="0"/>
      <w:marTop w:val="0"/>
      <w:marBottom w:val="0"/>
      <w:divBdr>
        <w:top w:val="none" w:sz="0" w:space="0" w:color="auto"/>
        <w:left w:val="none" w:sz="0" w:space="0" w:color="auto"/>
        <w:bottom w:val="none" w:sz="0" w:space="0" w:color="auto"/>
        <w:right w:val="none" w:sz="0" w:space="0" w:color="auto"/>
      </w:divBdr>
    </w:div>
    <w:div w:id="2103068094">
      <w:bodyDiv w:val="1"/>
      <w:marLeft w:val="0"/>
      <w:marRight w:val="0"/>
      <w:marTop w:val="0"/>
      <w:marBottom w:val="0"/>
      <w:divBdr>
        <w:top w:val="none" w:sz="0" w:space="0" w:color="auto"/>
        <w:left w:val="none" w:sz="0" w:space="0" w:color="auto"/>
        <w:bottom w:val="none" w:sz="0" w:space="0" w:color="auto"/>
        <w:right w:val="none" w:sz="0" w:space="0" w:color="auto"/>
      </w:divBdr>
    </w:div>
    <w:div w:id="210313671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268999">
      <w:bodyDiv w:val="1"/>
      <w:marLeft w:val="0"/>
      <w:marRight w:val="0"/>
      <w:marTop w:val="0"/>
      <w:marBottom w:val="0"/>
      <w:divBdr>
        <w:top w:val="none" w:sz="0" w:space="0" w:color="auto"/>
        <w:left w:val="none" w:sz="0" w:space="0" w:color="auto"/>
        <w:bottom w:val="none" w:sz="0" w:space="0" w:color="auto"/>
        <w:right w:val="none" w:sz="0" w:space="0" w:color="auto"/>
      </w:divBdr>
    </w:div>
    <w:div w:id="21190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492.zip" TargetMode="External"/><Relationship Id="rId18" Type="http://schemas.openxmlformats.org/officeDocument/2006/relationships/hyperlink" Target="https://www.3gpp.org/ftp/TSG_RAN/WG4_Radio/TSGR4_97_e/Docs/R4-2014964.zip" TargetMode="External"/><Relationship Id="rId26" Type="http://schemas.openxmlformats.org/officeDocument/2006/relationships/hyperlink" Target="https://www.3gpp.org/ftp/TSG_RAN/WG4_Radio/TSGR4_97_e/Docs/R4-2014695.zip" TargetMode="External"/><Relationship Id="rId39" Type="http://schemas.openxmlformats.org/officeDocument/2006/relationships/hyperlink" Target="https://www.3gpp.org/ftp/TSG_RAN/WG4_Radio/TSGR4_97_e/Docs/R4-2014533.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4221.zip" TargetMode="External"/><Relationship Id="rId34" Type="http://schemas.openxmlformats.org/officeDocument/2006/relationships/hyperlink" Target="https://www.3gpp.org/ftp/TSG_RAN/WG4_Radio/TSGR4_97_e/Docs/R4-2015493.zip" TargetMode="External"/><Relationship Id="rId42" Type="http://schemas.openxmlformats.org/officeDocument/2006/relationships/hyperlink" Target="https://www.3gpp.org/ftp/TSG_RAN/WG4_Radio/TSGR4_97_e/Docs/R4-2015147.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5156.zip" TargetMode="External"/><Relationship Id="rId17" Type="http://schemas.openxmlformats.org/officeDocument/2006/relationships/hyperlink" Target="https://www.3gpp.org/ftp/TSG_RAN/WG4_Radio/TSGR4_97_e/Docs/R4-2014221.zip" TargetMode="External"/><Relationship Id="rId25" Type="http://schemas.openxmlformats.org/officeDocument/2006/relationships/hyperlink" Target="https://www.3gpp.org/ftp/TSG_RAN/WG4_Radio/TSGR4_97_e/Docs/R4-2015492.zip" TargetMode="External"/><Relationship Id="rId33" Type="http://schemas.openxmlformats.org/officeDocument/2006/relationships/hyperlink" Target="https://www.3gpp.org/ftp/TSG_RAN/WG4_Radio/TSGR4_97_e/Docs/R4-2015147.zip" TargetMode="External"/><Relationship Id="rId38" Type="http://schemas.openxmlformats.org/officeDocument/2006/relationships/hyperlink" Target="https://www.3gpp.org/ftp/TSG_RAN/WG4_Radio/TSGR4_97_e/Docs/R4-2015494.zip"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7_e/Docs/R4-2014220.zip" TargetMode="External"/><Relationship Id="rId20" Type="http://schemas.openxmlformats.org/officeDocument/2006/relationships/hyperlink" Target="https://www.3gpp.org/ftp/TSG_RAN/WG4_Radio/TSGR4_97_e/Docs/R4-2014691.zip" TargetMode="External"/><Relationship Id="rId29" Type="http://schemas.openxmlformats.org/officeDocument/2006/relationships/hyperlink" Target="https://www.3gpp.org/ftp/TSG_RAN/WG4_Radio/TSGR4_97_e/Docs/R4-2014533.zip" TargetMode="External"/><Relationship Id="rId41" Type="http://schemas.openxmlformats.org/officeDocument/2006/relationships/hyperlink" Target="https://www.3gpp.org/ftp/TSG_RAN/WG4_Radio/TSGR4_97_e/Docs/R4-201469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981.zip" TargetMode="External"/><Relationship Id="rId24" Type="http://schemas.openxmlformats.org/officeDocument/2006/relationships/hyperlink" Target="https://www.3gpp.org/ftp/TSG_RAN/WG4_Radio/TSGR4_97_e/Docs/R4-2016207.zip" TargetMode="External"/><Relationship Id="rId32" Type="http://schemas.openxmlformats.org/officeDocument/2006/relationships/hyperlink" Target="https://www.3gpp.org/ftp/TSG_RAN/WG4_Radio/TSGR4_97_e/Docs/R4-2014692.zip" TargetMode="External"/><Relationship Id="rId37" Type="http://schemas.openxmlformats.org/officeDocument/2006/relationships/hyperlink" Target="https://www.3gpp.org/ftp/TSG_RAN/WG4_Radio/TSGR4_97_e/Docs/R4-2014697.zip" TargetMode="External"/><Relationship Id="rId40" Type="http://schemas.openxmlformats.org/officeDocument/2006/relationships/hyperlink" Target="https://www.3gpp.org/ftp/TSG_RAN/WG4_Radio/TSGR4_97_e/Docs/R4-2014631.zi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6207.zip" TargetMode="External"/><Relationship Id="rId23" Type="http://schemas.openxmlformats.org/officeDocument/2006/relationships/hyperlink" Target="https://www.3gpp.org/ftp/TSG_RAN/WG4_Radio/TSGR4_97_e/Docs/R4-2015156.zip" TargetMode="External"/><Relationship Id="rId28" Type="http://schemas.openxmlformats.org/officeDocument/2006/relationships/hyperlink" Target="https://www.3gpp.org/ftp/TSG_RAN/WG4_Radio/TSGR4_97_e/Docs/R4-2015494.zip" TargetMode="External"/><Relationship Id="rId36" Type="http://schemas.openxmlformats.org/officeDocument/2006/relationships/hyperlink" Target="https://www.3gpp.org/ftp/TSG_RAN/WG4_Radio/TSGR4_97_e/Docs/R4-2014695.zip" TargetMode="External"/><Relationship Id="rId10" Type="http://schemas.openxmlformats.org/officeDocument/2006/relationships/hyperlink" Target="https://www.3gpp.org/ftp/TSG_RAN/WG4_Radio/TSGR4_97_e/Docs/R4-2014964.zip" TargetMode="External"/><Relationship Id="rId19" Type="http://schemas.openxmlformats.org/officeDocument/2006/relationships/hyperlink" Target="https://www.3gpp.org/ftp/TSG_RAN/WG4_Radio/TSGR4_97_e/Docs/R4-2014981.zip" TargetMode="External"/><Relationship Id="rId31" Type="http://schemas.openxmlformats.org/officeDocument/2006/relationships/hyperlink" Target="https://www.3gpp.org/ftp/TSG_RAN/WG4_Radio/TSGR4_97_e/Docs/R4-2014631.zip" TargetMode="External"/><Relationship Id="rId44" Type="http://schemas.openxmlformats.org/officeDocument/2006/relationships/hyperlink" Target="https://www.3gpp.org/ftp/TSG_RAN/WG4_Radio/TSGR4_97_e/Docs/R4-2016215.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691.zip" TargetMode="External"/><Relationship Id="rId14" Type="http://schemas.openxmlformats.org/officeDocument/2006/relationships/hyperlink" Target="https://www.3gpp.org/ftp/TSG_RAN/WG4_Radio/TSGR4_97_e/Docs/R4-2015804.zip" TargetMode="External"/><Relationship Id="rId22" Type="http://schemas.openxmlformats.org/officeDocument/2006/relationships/hyperlink" Target="https://www.3gpp.org/ftp/TSG_RAN/WG4_Radio/TSGR4_97_e/Docs/R4-2015804.zip" TargetMode="External"/><Relationship Id="rId27" Type="http://schemas.openxmlformats.org/officeDocument/2006/relationships/hyperlink" Target="https://www.3gpp.org/ftp/TSG_RAN/WG4_Radio/TSGR4_97_e/Docs/R4-2014697.zip" TargetMode="External"/><Relationship Id="rId30" Type="http://schemas.openxmlformats.org/officeDocument/2006/relationships/hyperlink" Target="https://www.3gpp.org/ftp/TSG_RAN/WG4_Radio/TSGR4_97_e/Docs/R4-2014630.zip" TargetMode="External"/><Relationship Id="rId35" Type="http://schemas.openxmlformats.org/officeDocument/2006/relationships/hyperlink" Target="https://www.3gpp.org/ftp/TSG_RAN/WG4_Radio/TSGR4_97_e/Docs/R4-2016215.zip" TargetMode="External"/><Relationship Id="rId43" Type="http://schemas.openxmlformats.org/officeDocument/2006/relationships/hyperlink" Target="https://www.3gpp.org/ftp/TSG_RAN/WG4_Radio/TSGR4_97_e/Docs/R4-20154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77CD-53FB-4915-98A9-881E15C5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2848</TotalTime>
  <Pages>8</Pages>
  <Words>1994</Words>
  <Characters>11368</Characters>
  <Application>Microsoft Office Word</Application>
  <DocSecurity>0</DocSecurity>
  <Lines>94</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357</cp:revision>
  <cp:lastPrinted>2019-04-25T01:09:00Z</cp:lastPrinted>
  <dcterms:created xsi:type="dcterms:W3CDTF">2020-02-17T08:40:00Z</dcterms:created>
  <dcterms:modified xsi:type="dcterms:W3CDTF">2020-10-29T02:07:00Z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