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0000" w14:textId="77777777"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5548A457" w14:textId="77777777" w:rsidR="00945316" w:rsidRDefault="009B316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5ED57B1D" w14:textId="77777777" w:rsidR="00945316" w:rsidRDefault="00945316">
      <w:pPr>
        <w:spacing w:after="120"/>
        <w:ind w:left="1985" w:hanging="1985"/>
        <w:rPr>
          <w:rFonts w:ascii="Arial" w:eastAsia="MS Mincho" w:hAnsi="Arial" w:cs="Arial"/>
          <w:b/>
          <w:sz w:val="22"/>
        </w:rPr>
      </w:pPr>
    </w:p>
    <w:p w14:paraId="3EE0FBC0" w14:textId="77777777" w:rsidR="00945316" w:rsidRDefault="009B316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5826C406" w14:textId="77777777" w:rsidR="00945316" w:rsidRDefault="009B316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623AFAC3" w14:textId="77777777" w:rsidR="00945316" w:rsidRDefault="009B316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[97e][216] </w:t>
      </w:r>
      <w:proofErr w:type="spellStart"/>
      <w:r>
        <w:rPr>
          <w:rFonts w:ascii="Arial" w:eastAsiaTheme="minorEastAsia" w:hAnsi="Arial" w:cs="Arial"/>
          <w:color w:val="000000"/>
          <w:sz w:val="22"/>
          <w:lang w:eastAsia="zh-CN"/>
        </w:rPr>
        <w:t>NR_eMIMO_RRM</w:t>
      </w:r>
      <w:proofErr w:type="spellEnd"/>
    </w:p>
    <w:p w14:paraId="0BB2E9DA" w14:textId="77777777" w:rsidR="00945316" w:rsidRDefault="009B316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9C20FF5" w14:textId="77777777" w:rsidR="00945316" w:rsidRDefault="009B316A">
      <w:pPr>
        <w:pStyle w:val="Heading1"/>
        <w:rPr>
          <w:rFonts w:eastAsiaTheme="minorEastAsia"/>
          <w:lang w:eastAsia="zh-CN"/>
        </w:rPr>
      </w:pPr>
      <w:r>
        <w:rPr>
          <w:rFonts w:hint="eastAsia"/>
          <w:lang w:eastAsia="ja-JP"/>
        </w:rPr>
        <w:t>Introduction</w:t>
      </w:r>
    </w:p>
    <w:p w14:paraId="54EB19F2" w14:textId="77777777" w:rsidR="00945316" w:rsidRDefault="009B316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A4F40FD" w14:textId="77777777" w:rsidR="00945316" w:rsidRDefault="009B316A">
      <w:r>
        <w:t xml:space="preserve">Rel-16 NR </w:t>
      </w:r>
      <w:proofErr w:type="spellStart"/>
      <w:r>
        <w:t>eMIMO</w:t>
      </w:r>
      <w:proofErr w:type="spellEnd"/>
      <w:r>
        <w:t xml:space="preserve"> WI (i.e., Enhancements on MIMO for NR) is a RAN1 leading WI with below major enhancement in RAN1 area, in which the following items are identified for having RAN4 RRM requirement impact, based on previous RAN4 discussion:</w:t>
      </w:r>
    </w:p>
    <w:p w14:paraId="2D7D0F37" w14:textId="77777777" w:rsidR="00945316" w:rsidRDefault="009B316A">
      <w:pPr>
        <w:pStyle w:val="ListParagraph"/>
        <w:numPr>
          <w:ilvl w:val="0"/>
          <w:numId w:val="2"/>
        </w:numPr>
        <w:spacing w:before="120" w:after="160" w:line="259" w:lineRule="auto"/>
        <w:ind w:firstLineChars="0" w:hanging="357"/>
        <w:rPr>
          <w:rFonts w:eastAsiaTheme="minorEastAsia"/>
        </w:rPr>
      </w:pPr>
      <w:r>
        <w:rPr>
          <w:rFonts w:eastAsiaTheme="minorEastAsia"/>
        </w:rPr>
        <w:t>Enhancements on multi-beam operation</w:t>
      </w:r>
    </w:p>
    <w:p w14:paraId="31BD7AA3"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DL/UL beam indication with reduced latency and overhead </w:t>
      </w:r>
    </w:p>
    <w:p w14:paraId="4D1687E5"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14:paraId="74683D5F" w14:textId="77777777" w:rsidR="00945316" w:rsidRDefault="009B316A">
      <w:pPr>
        <w:pStyle w:val="ListParagraph"/>
        <w:numPr>
          <w:ilvl w:val="1"/>
          <w:numId w:val="2"/>
        </w:numPr>
        <w:spacing w:before="120" w:after="160" w:line="259" w:lineRule="auto"/>
        <w:ind w:firstLineChars="0" w:hanging="357"/>
        <w:rPr>
          <w:rFonts w:eastAsiaTheme="minorEastAsia"/>
        </w:rPr>
      </w:pPr>
      <w:r>
        <w:rPr>
          <w:rFonts w:eastAsiaTheme="minorEastAsia"/>
        </w:rPr>
        <w:t>L1-SINR measurement</w:t>
      </w:r>
    </w:p>
    <w:p w14:paraId="5E0755E7" w14:textId="77777777" w:rsidR="00945316" w:rsidRDefault="009B316A">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14:paraId="5A776A70" w14:textId="77777777" w:rsidR="00945316" w:rsidRDefault="009B316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23B3DA1" w14:textId="77777777" w:rsidR="00945316" w:rsidRDefault="009B316A">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5B81564" w14:textId="77777777" w:rsidR="00945316" w:rsidRDefault="009B316A">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219773F" w14:textId="77777777" w:rsidR="00945316" w:rsidRDefault="009B316A">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46005E2A" w14:textId="77777777" w:rsidR="00945316" w:rsidRDefault="009B316A">
      <w:pPr>
        <w:pStyle w:val="ListParagraph"/>
        <w:numPr>
          <w:ilvl w:val="0"/>
          <w:numId w:val="2"/>
        </w:numPr>
        <w:spacing w:before="120" w:after="160" w:line="259" w:lineRule="auto"/>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17294687" w14:textId="77777777" w:rsidR="00945316" w:rsidRDefault="009B316A">
      <w:pPr>
        <w:pStyle w:val="ListParagraph"/>
        <w:numPr>
          <w:ilvl w:val="0"/>
          <w:numId w:val="2"/>
        </w:numPr>
        <w:spacing w:before="120" w:after="160" w:line="259" w:lineRule="auto"/>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258377A5" w14:textId="77777777" w:rsidR="00945316" w:rsidRDefault="00945316">
      <w:pPr>
        <w:rPr>
          <w:color w:val="0070C0"/>
          <w:lang w:eastAsia="zh-CN"/>
        </w:rPr>
      </w:pPr>
    </w:p>
    <w:p w14:paraId="3F91BD2C" w14:textId="77777777" w:rsidR="00945316" w:rsidRDefault="009B316A">
      <w:pPr>
        <w:pStyle w:val="Heading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55131EB8"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598E5B99"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80"/>
        <w:gridCol w:w="1077"/>
        <w:gridCol w:w="6574"/>
      </w:tblGrid>
      <w:tr w:rsidR="00945316" w14:paraId="2AEE557B" w14:textId="77777777">
        <w:trPr>
          <w:trHeight w:val="468"/>
        </w:trPr>
        <w:tc>
          <w:tcPr>
            <w:tcW w:w="1980" w:type="dxa"/>
            <w:vAlign w:val="center"/>
          </w:tcPr>
          <w:p w14:paraId="455CE5DB" w14:textId="77777777" w:rsidR="00945316" w:rsidRDefault="009B316A">
            <w:pPr>
              <w:spacing w:before="120" w:after="120"/>
              <w:rPr>
                <w:b/>
                <w:bCs/>
              </w:rPr>
            </w:pPr>
            <w:r>
              <w:rPr>
                <w:b/>
                <w:bCs/>
              </w:rPr>
              <w:t>T-doc number</w:t>
            </w:r>
          </w:p>
        </w:tc>
        <w:tc>
          <w:tcPr>
            <w:tcW w:w="1077" w:type="dxa"/>
            <w:vAlign w:val="center"/>
          </w:tcPr>
          <w:p w14:paraId="17EAE445" w14:textId="77777777" w:rsidR="00945316" w:rsidRDefault="009B316A">
            <w:pPr>
              <w:spacing w:before="120" w:after="120"/>
              <w:rPr>
                <w:b/>
                <w:bCs/>
              </w:rPr>
            </w:pPr>
            <w:r>
              <w:rPr>
                <w:b/>
                <w:bCs/>
              </w:rPr>
              <w:t>Company</w:t>
            </w:r>
          </w:p>
        </w:tc>
        <w:tc>
          <w:tcPr>
            <w:tcW w:w="6574" w:type="dxa"/>
            <w:vAlign w:val="center"/>
          </w:tcPr>
          <w:p w14:paraId="2943D926" w14:textId="77777777" w:rsidR="00945316" w:rsidRDefault="009B316A">
            <w:pPr>
              <w:spacing w:before="120" w:after="120"/>
              <w:rPr>
                <w:b/>
                <w:bCs/>
              </w:rPr>
            </w:pPr>
            <w:r>
              <w:rPr>
                <w:b/>
                <w:bCs/>
              </w:rPr>
              <w:t>Proposals / Observations</w:t>
            </w:r>
          </w:p>
        </w:tc>
      </w:tr>
      <w:tr w:rsidR="00945316" w14:paraId="1CA5A8B4" w14:textId="77777777">
        <w:trPr>
          <w:trHeight w:val="468"/>
        </w:trPr>
        <w:tc>
          <w:tcPr>
            <w:tcW w:w="1980" w:type="dxa"/>
            <w:vAlign w:val="center"/>
          </w:tcPr>
          <w:p w14:paraId="14521EE3" w14:textId="77777777" w:rsidR="00945316" w:rsidRDefault="009B316A">
            <w:pPr>
              <w:spacing w:after="60"/>
            </w:pPr>
            <w:r>
              <w:lastRenderedPageBreak/>
              <w:t>R4-2014244</w:t>
            </w:r>
          </w:p>
          <w:p w14:paraId="2D779DB8" w14:textId="77777777" w:rsidR="00945316" w:rsidRDefault="009B316A">
            <w:pPr>
              <w:spacing w:after="60"/>
            </w:pPr>
            <w:r>
              <w:t>Discussion on RRM requirements for Multi-TRP</w:t>
            </w:r>
          </w:p>
        </w:tc>
        <w:tc>
          <w:tcPr>
            <w:tcW w:w="1077" w:type="dxa"/>
            <w:vAlign w:val="center"/>
          </w:tcPr>
          <w:p w14:paraId="60EA589C" w14:textId="77777777" w:rsidR="00945316" w:rsidRDefault="009B316A">
            <w:pPr>
              <w:spacing w:before="120" w:after="120"/>
              <w:jc w:val="center"/>
            </w:pPr>
            <w:r>
              <w:t>Apple</w:t>
            </w:r>
          </w:p>
        </w:tc>
        <w:tc>
          <w:tcPr>
            <w:tcW w:w="6574" w:type="dxa"/>
            <w:vAlign w:val="center"/>
          </w:tcPr>
          <w:p w14:paraId="19563E6D" w14:textId="77777777" w:rsidR="00945316" w:rsidRDefault="009B316A">
            <w:pPr>
              <w:spacing w:before="60" w:after="60"/>
              <w:jc w:val="both"/>
              <w:rPr>
                <w:b/>
                <w:bCs/>
                <w:lang w:eastAsia="en-GB"/>
              </w:rPr>
            </w:pPr>
            <w:r>
              <w:rPr>
                <w:b/>
                <w:bCs/>
                <w:lang w:eastAsia="en-GB"/>
              </w:rPr>
              <w:t>Proposal #1: Update in MRTD requirements for NR CA that UE may assume that all signals from all CCs and multi-</w:t>
            </w:r>
            <w:proofErr w:type="spellStart"/>
            <w:r>
              <w:rPr>
                <w:b/>
                <w:bCs/>
                <w:lang w:eastAsia="en-GB"/>
              </w:rPr>
              <w:t>TRxP</w:t>
            </w:r>
            <w:proofErr w:type="spellEnd"/>
            <w:r>
              <w:rPr>
                <w:b/>
                <w:bCs/>
                <w:lang w:eastAsia="en-GB"/>
              </w:rPr>
              <w:t xml:space="preserve"> will be received within CP in intra-band contiguous CA scenario.</w:t>
            </w:r>
          </w:p>
        </w:tc>
      </w:tr>
    </w:tbl>
    <w:p w14:paraId="1A45B159" w14:textId="77777777" w:rsidR="00945316" w:rsidRDefault="00945316"/>
    <w:p w14:paraId="7EB16065" w14:textId="77777777" w:rsidR="00945316" w:rsidRDefault="009B316A">
      <w:pPr>
        <w:pStyle w:val="Heading2"/>
      </w:pPr>
      <w:r>
        <w:rPr>
          <w:rFonts w:hint="eastAsia"/>
        </w:rPr>
        <w:t>Open issues</w:t>
      </w:r>
      <w:r>
        <w:t xml:space="preserve"> summary</w:t>
      </w:r>
    </w:p>
    <w:p w14:paraId="75CC0450"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ECE7A8F" w14:textId="77777777" w:rsidR="00945316" w:rsidRDefault="009B316A">
      <w:pPr>
        <w:pStyle w:val="Heading3"/>
        <w:rPr>
          <w:sz w:val="24"/>
          <w:szCs w:val="16"/>
        </w:rPr>
      </w:pPr>
      <w:r>
        <w:rPr>
          <w:sz w:val="24"/>
          <w:szCs w:val="16"/>
        </w:rPr>
        <w:t xml:space="preserve">Sub-topic </w:t>
      </w:r>
      <w:proofErr w:type="gramStart"/>
      <w:r>
        <w:rPr>
          <w:sz w:val="24"/>
          <w:szCs w:val="16"/>
        </w:rPr>
        <w:t>1-1</w:t>
      </w:r>
      <w:proofErr w:type="gramEnd"/>
    </w:p>
    <w:p w14:paraId="42407F6A"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3F64D994" w14:textId="77777777" w:rsidR="00945316" w:rsidRDefault="009B316A">
      <w:pPr>
        <w:rPr>
          <w:i/>
          <w:color w:val="0070C0"/>
          <w:lang w:val="en-US" w:eastAsia="zh-CN"/>
        </w:rPr>
      </w:pPr>
      <w:r>
        <w:rPr>
          <w:i/>
          <w:color w:val="0070C0"/>
          <w:lang w:val="en-US" w:eastAsia="zh-CN"/>
        </w:rPr>
        <w:t>Open issues and candidate options before e-meeting:</w:t>
      </w:r>
    </w:p>
    <w:p w14:paraId="1AFBD4F7" w14:textId="77777777" w:rsidR="00945316" w:rsidRDefault="009B316A">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14:paraId="4A25C52C"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14:paraId="260A00BA"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CAADF1"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14:paraId="427FF69A" w14:textId="77777777" w:rsidR="00945316" w:rsidRDefault="00945316">
      <w:pPr>
        <w:rPr>
          <w:i/>
          <w:color w:val="0070C0"/>
          <w:lang w:eastAsia="zh-CN"/>
        </w:rPr>
      </w:pPr>
    </w:p>
    <w:p w14:paraId="42245C0B" w14:textId="77777777" w:rsidR="00945316" w:rsidRDefault="009B316A">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14:paraId="07EBF3A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14:paraId="01EE34F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A72BA87"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w:t>
      </w:r>
    </w:p>
    <w:p w14:paraId="0E6A9BE0" w14:textId="77777777" w:rsidR="00945316" w:rsidRDefault="00945316">
      <w:pPr>
        <w:rPr>
          <w:b/>
          <w:u w:val="single"/>
          <w:lang w:eastAsia="ko-KR"/>
        </w:rPr>
      </w:pPr>
    </w:p>
    <w:p w14:paraId="2AEA87CA" w14:textId="77777777" w:rsidR="00945316" w:rsidRDefault="009B316A">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026818B1"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14:paraId="6E87FCA3"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1F3FE36"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w:t>
      </w:r>
    </w:p>
    <w:p w14:paraId="386C5E45" w14:textId="77777777" w:rsidR="00945316" w:rsidRDefault="00945316">
      <w:pPr>
        <w:rPr>
          <w:i/>
          <w:color w:val="0070C0"/>
          <w:lang w:eastAsia="zh-CN"/>
        </w:rPr>
      </w:pPr>
    </w:p>
    <w:p w14:paraId="30695243" w14:textId="77777777" w:rsidR="00945316" w:rsidRDefault="009B316A">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53859BF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 xml:space="preserve">Add the missing part for L1-RSRP measurement procedure which are previously agreed but missing due to ITU submission. </w:t>
      </w:r>
    </w:p>
    <w:p w14:paraId="47BD6BC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48DDC18F" w14:textId="77777777" w:rsidR="00945316" w:rsidRDefault="009B316A">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14:paraId="7E577139" w14:textId="77777777" w:rsidR="00945316" w:rsidRDefault="00945316">
      <w:pPr>
        <w:rPr>
          <w:color w:val="0070C0"/>
          <w:lang w:val="en-US" w:eastAsia="zh-CN"/>
        </w:rPr>
      </w:pPr>
    </w:p>
    <w:p w14:paraId="7B9F9595"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343A7B54"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2E2A6860" w14:textId="77777777" w:rsidTr="000208F9">
        <w:tc>
          <w:tcPr>
            <w:tcW w:w="1472" w:type="dxa"/>
          </w:tcPr>
          <w:p w14:paraId="429A0548"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9C964BD"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2C60AF26" w14:textId="77777777" w:rsidTr="000208F9">
        <w:tc>
          <w:tcPr>
            <w:tcW w:w="1472" w:type="dxa"/>
          </w:tcPr>
          <w:p w14:paraId="2BF2E9D1" w14:textId="77777777" w:rsidR="009B316A" w:rsidRDefault="009B316A" w:rsidP="009B316A">
            <w:pPr>
              <w:spacing w:after="120"/>
              <w:rPr>
                <w:rFonts w:eastAsiaTheme="minorEastAsia"/>
                <w:color w:val="0070C0"/>
                <w:lang w:val="en-US" w:eastAsia="zh-CN"/>
              </w:rPr>
            </w:pPr>
            <w:ins w:id="0" w:author="Hsuanli Lin (林烜立)" w:date="2020-11-03T10:51:00Z">
              <w:r>
                <w:rPr>
                  <w:rFonts w:eastAsiaTheme="minorEastAsia"/>
                  <w:color w:val="0070C0"/>
                  <w:lang w:val="en-US" w:eastAsia="zh-CN"/>
                </w:rPr>
                <w:lastRenderedPageBreak/>
                <w:t>MediaTek</w:t>
              </w:r>
            </w:ins>
            <w:del w:id="1" w:author="Hsuanli Lin (林烜立)" w:date="2020-11-03T10:51:00Z">
              <w:r w:rsidDel="000A5F42">
                <w:rPr>
                  <w:rFonts w:eastAsiaTheme="minorEastAsia" w:hint="eastAsia"/>
                  <w:color w:val="0070C0"/>
                  <w:lang w:val="en-US" w:eastAsia="zh-CN"/>
                </w:rPr>
                <w:delText>XXX</w:delText>
              </w:r>
            </w:del>
          </w:p>
        </w:tc>
        <w:tc>
          <w:tcPr>
            <w:tcW w:w="8159" w:type="dxa"/>
          </w:tcPr>
          <w:p w14:paraId="2100C095" w14:textId="77777777" w:rsidR="009B316A" w:rsidRDefault="009B316A" w:rsidP="009B316A">
            <w:pPr>
              <w:spacing w:after="120"/>
              <w:rPr>
                <w:ins w:id="2" w:author="Hsuanli Lin (林烜立)" w:date="2020-11-03T10:51:00Z"/>
                <w:rFonts w:eastAsiaTheme="minorEastAsia"/>
                <w:color w:val="0070C0"/>
                <w:lang w:val="en-US" w:eastAsia="zh-CN"/>
              </w:rPr>
            </w:pPr>
            <w:proofErr w:type="gramStart"/>
            <w:ins w:id="3" w:author="Hsuanli Lin (林烜立)" w:date="2020-11-03T10: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34E8DCCF" w14:textId="77777777" w:rsidR="009B316A" w:rsidRDefault="009B316A" w:rsidP="009B316A">
            <w:pPr>
              <w:spacing w:after="120"/>
              <w:ind w:left="284"/>
              <w:rPr>
                <w:ins w:id="4" w:author="Hsuanli Lin (林烜立)" w:date="2020-11-03T10:51:00Z"/>
                <w:rFonts w:eastAsiaTheme="minorEastAsia"/>
                <w:color w:val="0070C0"/>
                <w:lang w:val="en-US" w:eastAsia="zh-CN"/>
              </w:rPr>
            </w:pPr>
            <w:ins w:id="5" w:author="Hsuanli Lin (林烜立)" w:date="2020-11-03T10:51:00Z">
              <w:r>
                <w:rPr>
                  <w:rFonts w:eastAsiaTheme="minorEastAsia"/>
                  <w:color w:val="0070C0"/>
                  <w:lang w:val="en-US" w:eastAsia="zh-CN"/>
                </w:rPr>
                <w:t>Issue 1-1-1:</w:t>
              </w:r>
            </w:ins>
          </w:p>
          <w:p w14:paraId="646BD261" w14:textId="77777777" w:rsidR="009B316A" w:rsidRDefault="009B316A" w:rsidP="009B316A">
            <w:pPr>
              <w:spacing w:after="120"/>
              <w:ind w:left="568"/>
              <w:rPr>
                <w:ins w:id="6" w:author="Hsuanli Lin (林烜立)" w:date="2020-11-03T10:51:00Z"/>
                <w:rFonts w:eastAsiaTheme="minorEastAsia"/>
                <w:color w:val="0070C0"/>
                <w:lang w:val="en-US" w:eastAsia="zh-CN"/>
              </w:rPr>
            </w:pPr>
            <w:ins w:id="7"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14:paraId="1772C3A2" w14:textId="77777777" w:rsidR="009B316A" w:rsidRDefault="009B316A" w:rsidP="009B316A">
            <w:pPr>
              <w:spacing w:after="120"/>
              <w:ind w:left="284"/>
              <w:rPr>
                <w:ins w:id="8" w:author="Hsuanli Lin (林烜立)" w:date="2020-11-03T10:51:00Z"/>
                <w:rFonts w:eastAsiaTheme="minorEastAsia"/>
                <w:color w:val="0070C0"/>
                <w:lang w:val="en-US" w:eastAsia="zh-CN"/>
              </w:rPr>
            </w:pPr>
            <w:ins w:id="9" w:author="Hsuanli Lin (林烜立)" w:date="2020-11-03T10:51:00Z">
              <w:r>
                <w:rPr>
                  <w:rFonts w:eastAsiaTheme="minorEastAsia"/>
                  <w:color w:val="0070C0"/>
                  <w:lang w:val="en-US" w:eastAsia="zh-CN"/>
                </w:rPr>
                <w:t>Issue 1-1-2:</w:t>
              </w:r>
            </w:ins>
          </w:p>
          <w:p w14:paraId="28C7E303" w14:textId="77777777" w:rsidR="009B316A" w:rsidRDefault="009B316A" w:rsidP="009B316A">
            <w:pPr>
              <w:spacing w:after="120"/>
              <w:ind w:left="568"/>
              <w:rPr>
                <w:ins w:id="10" w:author="Hsuanli Lin (林烜立)" w:date="2020-11-03T10:51:00Z"/>
                <w:rFonts w:eastAsiaTheme="minorEastAsia"/>
                <w:color w:val="0070C0"/>
                <w:lang w:val="en-US" w:eastAsia="zh-CN"/>
              </w:rPr>
            </w:pPr>
            <w:ins w:id="11" w:author="Hsuanli Lin (林烜立)" w:date="2020-11-03T10:51:00Z">
              <w:r>
                <w:rPr>
                  <w:rFonts w:eastAsiaTheme="minorEastAsia"/>
                  <w:color w:val="0070C0"/>
                  <w:lang w:val="en-US" w:eastAsia="zh-CN"/>
                </w:rPr>
                <w:t xml:space="preserve">More discussion is needed. For Apple’s proposal, the same </w:t>
              </w:r>
            </w:ins>
            <m:oMath>
              <m:sSub>
                <m:sSubPr>
                  <m:ctrlPr>
                    <w:ins w:id="12" w:author="Hsuanli Lin (林烜立)" w:date="2020-11-03T10:51:00Z">
                      <w:rPr>
                        <w:rFonts w:ascii="Cambria Math" w:eastAsiaTheme="minorEastAsia" w:hAnsi="Cambria Math"/>
                        <w:color w:val="0070C0"/>
                        <w:lang w:val="en-US" w:eastAsia="zh-CN"/>
                      </w:rPr>
                    </w:ins>
                  </m:ctrlPr>
                </m:sSubPr>
                <m:e>
                  <m:r>
                    <w:ins w:id="13" w:author="Hsuanli Lin (林烜立)" w:date="2020-11-03T10:51:00Z">
                      <m:rPr>
                        <m:sty m:val="p"/>
                      </m:rPr>
                      <w:rPr>
                        <w:rFonts w:ascii="Cambria Math" w:eastAsiaTheme="minorEastAsia" w:hAnsi="Cambria Math"/>
                        <w:color w:val="0070C0"/>
                        <w:lang w:val="en-US" w:eastAsia="zh-CN"/>
                      </w:rPr>
                      <m:t>P</m:t>
                    </w:ins>
                  </m:r>
                </m:e>
                <m:sub>
                  <m:r>
                    <w:ins w:id="14" w:author="Hsuanli Lin (林烜立)" w:date="2020-11-03T10:51:00Z">
                      <w:rPr>
                        <w:rFonts w:ascii="Cambria Math" w:eastAsiaTheme="minorEastAsia" w:hAnsi="Cambria Math"/>
                        <w:color w:val="0070C0"/>
                        <w:lang w:val="en-US" w:eastAsia="zh-CN"/>
                      </w:rPr>
                      <m:t>BFD</m:t>
                    </w:ins>
                  </m:r>
                </m:sub>
              </m:sSub>
            </m:oMath>
            <w:ins w:id="15" w:author="Hsuanli Lin (林烜立)" w:date="2020-11-03T10:51:00Z">
              <w:r>
                <w:rPr>
                  <w:rFonts w:eastAsiaTheme="minorEastAsia"/>
                  <w:color w:val="0070C0"/>
                  <w:lang w:val="en-US" w:eastAsia="zh-CN"/>
                </w:rPr>
                <w:t xml:space="preserve"> factor is applied to SCell and PSCell in NR-DC. In our understanding, PSCell is more important than SCell, thus the PSCell’s </w:t>
              </w:r>
            </w:ins>
            <m:oMath>
              <m:sSub>
                <m:sSubPr>
                  <m:ctrlPr>
                    <w:ins w:id="16" w:author="Hsuanli Lin (林烜立)" w:date="2020-11-03T10:51:00Z">
                      <w:rPr>
                        <w:rFonts w:ascii="Cambria Math" w:eastAsiaTheme="minorEastAsia" w:hAnsi="Cambria Math"/>
                        <w:color w:val="0070C0"/>
                        <w:lang w:val="en-US" w:eastAsia="zh-CN"/>
                      </w:rPr>
                    </w:ins>
                  </m:ctrlPr>
                </m:sSubPr>
                <m:e>
                  <m:r>
                    <w:ins w:id="17" w:author="Hsuanli Lin (林烜立)" w:date="2020-11-03T10:51:00Z">
                      <m:rPr>
                        <m:sty m:val="p"/>
                      </m:rPr>
                      <w:rPr>
                        <w:rFonts w:ascii="Cambria Math" w:eastAsiaTheme="minorEastAsia" w:hAnsi="Cambria Math"/>
                        <w:color w:val="0070C0"/>
                        <w:lang w:val="en-US" w:eastAsia="zh-CN"/>
                      </w:rPr>
                      <m:t>P</m:t>
                    </w:ins>
                  </m:r>
                </m:e>
                <m:sub>
                  <m:r>
                    <w:ins w:id="18" w:author="Hsuanli Lin (林烜立)" w:date="2020-11-03T10:51:00Z">
                      <w:rPr>
                        <w:rFonts w:ascii="Cambria Math" w:eastAsiaTheme="minorEastAsia" w:hAnsi="Cambria Math"/>
                        <w:color w:val="0070C0"/>
                        <w:lang w:val="en-US" w:eastAsia="zh-CN"/>
                      </w:rPr>
                      <m:t>BFD</m:t>
                    </w:ins>
                  </m:r>
                </m:sub>
              </m:sSub>
            </m:oMath>
            <w:ins w:id="19" w:author="Hsuanli Lin (林烜立)" w:date="2020-11-03T10:51:00Z">
              <w:r>
                <w:rPr>
                  <w:rFonts w:eastAsiaTheme="minorEastAsia"/>
                  <w:color w:val="0070C0"/>
                  <w:lang w:val="en-US" w:eastAsia="zh-CN"/>
                </w:rPr>
                <w:t xml:space="preserve"> factor would be different with SCell’s.</w:t>
              </w:r>
            </w:ins>
          </w:p>
          <w:p w14:paraId="175CB6AB" w14:textId="77777777" w:rsidR="009B316A" w:rsidRDefault="009B316A" w:rsidP="009B316A">
            <w:pPr>
              <w:spacing w:after="120"/>
              <w:ind w:left="284"/>
              <w:rPr>
                <w:ins w:id="20" w:author="Hsuanli Lin (林烜立)" w:date="2020-11-03T10:51:00Z"/>
                <w:rFonts w:eastAsiaTheme="minorEastAsia"/>
                <w:color w:val="0070C0"/>
                <w:lang w:val="en-US" w:eastAsia="zh-CN"/>
              </w:rPr>
            </w:pPr>
            <w:ins w:id="21" w:author="Hsuanli Lin (林烜立)" w:date="2020-11-03T10:51:00Z">
              <w:r>
                <w:rPr>
                  <w:rFonts w:eastAsiaTheme="minorEastAsia"/>
                  <w:color w:val="0070C0"/>
                  <w:lang w:val="en-US" w:eastAsia="zh-CN"/>
                </w:rPr>
                <w:t>Issue 1-1-3:</w:t>
              </w:r>
            </w:ins>
          </w:p>
          <w:p w14:paraId="5AD88A06" w14:textId="77777777" w:rsidR="009B316A" w:rsidRDefault="009B316A" w:rsidP="009B316A">
            <w:pPr>
              <w:tabs>
                <w:tab w:val="left" w:pos="4778"/>
              </w:tabs>
              <w:spacing w:after="120"/>
              <w:ind w:left="284"/>
              <w:rPr>
                <w:ins w:id="22" w:author="Hsuanli Lin (林烜立)" w:date="2020-11-03T10:51:00Z"/>
                <w:rFonts w:eastAsiaTheme="minorEastAsia"/>
                <w:color w:val="0070C0"/>
                <w:lang w:val="en-US" w:eastAsia="zh-CN"/>
              </w:rPr>
            </w:pPr>
            <w:ins w:id="23" w:author="Hsuanli Lin (林烜立)" w:date="2020-11-03T10:51:00Z">
              <w:r>
                <w:rPr>
                  <w:rFonts w:eastAsiaTheme="minorEastAsia"/>
                  <w:color w:val="0070C0"/>
                  <w:lang w:val="en-US" w:eastAsia="zh-CN"/>
                </w:rPr>
                <w:t xml:space="preserve">We agree with </w:t>
              </w:r>
              <w:r w:rsidRPr="00AA610C">
                <w:rPr>
                  <w:rFonts w:eastAsiaTheme="minorEastAsia"/>
                  <w:color w:val="0070C0"/>
                  <w:lang w:val="en-US" w:eastAsia="zh-CN"/>
                </w:rPr>
                <w:t>Ericsson</w:t>
              </w:r>
              <w:r>
                <w:rPr>
                  <w:rFonts w:eastAsiaTheme="minorEastAsia"/>
                  <w:color w:val="0070C0"/>
                  <w:lang w:val="en-US" w:eastAsia="zh-CN"/>
                </w:rPr>
                <w:t>’s proposal Issue 1-1-4:</w:t>
              </w:r>
              <w:r>
                <w:rPr>
                  <w:rFonts w:eastAsiaTheme="minorEastAsia"/>
                  <w:color w:val="0070C0"/>
                  <w:lang w:val="en-US" w:eastAsia="zh-CN"/>
                </w:rPr>
                <w:tab/>
              </w:r>
            </w:ins>
          </w:p>
          <w:p w14:paraId="4033E218" w14:textId="77777777" w:rsidR="009B316A" w:rsidDel="000A5F42" w:rsidRDefault="009B316A" w:rsidP="009B316A">
            <w:pPr>
              <w:spacing w:after="120"/>
              <w:rPr>
                <w:del w:id="24" w:author="Hsuanli Lin (林烜立)" w:date="2020-11-03T10:51:00Z"/>
                <w:rFonts w:eastAsiaTheme="minorEastAsia"/>
                <w:color w:val="0070C0"/>
                <w:lang w:val="en-US" w:eastAsia="zh-CN"/>
              </w:rPr>
            </w:pPr>
            <w:ins w:id="25" w:author="Hsuanli Lin (林烜立)" w:date="2020-11-03T10:51:00Z">
              <w:r>
                <w:rPr>
                  <w:rFonts w:eastAsiaTheme="minorEastAsia"/>
                  <w:color w:val="0070C0"/>
                  <w:lang w:val="en-US" w:eastAsia="zh-CN"/>
                </w:rPr>
                <w:t>We agree with Samsung’s proposal for clearer definition.</w:t>
              </w:r>
            </w:ins>
            <w:del w:id="26"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 xml:space="preserve">1: </w:delText>
              </w:r>
            </w:del>
          </w:p>
          <w:p w14:paraId="21758B5C" w14:textId="77777777" w:rsidR="009B316A" w:rsidDel="000A5F42" w:rsidRDefault="009B316A" w:rsidP="009B316A">
            <w:pPr>
              <w:spacing w:after="120"/>
              <w:rPr>
                <w:del w:id="27" w:author="Hsuanli Lin (林烜立)" w:date="2020-11-03T10:51:00Z"/>
                <w:rFonts w:eastAsiaTheme="minorEastAsia"/>
                <w:color w:val="0070C0"/>
                <w:lang w:val="en-US" w:eastAsia="zh-CN"/>
              </w:rPr>
            </w:pPr>
            <w:del w:id="28" w:author="Hsuanli Lin (林烜立)" w:date="2020-11-03T10:51:00Z">
              <w:r w:rsidDel="000A5F42">
                <w:rPr>
                  <w:rFonts w:eastAsiaTheme="minorEastAsia" w:hint="eastAsia"/>
                  <w:color w:val="0070C0"/>
                  <w:lang w:val="en-US" w:eastAsia="zh-CN"/>
                </w:rPr>
                <w:delText xml:space="preserve">Sub topic </w:delText>
              </w:r>
              <w:r w:rsidDel="000A5F42">
                <w:rPr>
                  <w:rFonts w:eastAsiaTheme="minorEastAsia"/>
                  <w:color w:val="0070C0"/>
                  <w:lang w:val="en-US" w:eastAsia="zh-CN"/>
                </w:rPr>
                <w:delText>1-</w:delText>
              </w:r>
              <w:r w:rsidDel="000A5F42">
                <w:rPr>
                  <w:rFonts w:eastAsiaTheme="minorEastAsia" w:hint="eastAsia"/>
                  <w:color w:val="0070C0"/>
                  <w:lang w:val="en-US" w:eastAsia="zh-CN"/>
                </w:rPr>
                <w:delText>2:</w:delText>
              </w:r>
            </w:del>
          </w:p>
          <w:p w14:paraId="35701DB1" w14:textId="77777777" w:rsidR="009B316A" w:rsidDel="000A5F42" w:rsidRDefault="009B316A" w:rsidP="009B316A">
            <w:pPr>
              <w:spacing w:after="120"/>
              <w:rPr>
                <w:del w:id="29" w:author="Hsuanli Lin (林烜立)" w:date="2020-11-03T10:51:00Z"/>
                <w:rFonts w:eastAsiaTheme="minorEastAsia"/>
                <w:color w:val="0070C0"/>
                <w:lang w:val="en-US" w:eastAsia="zh-CN"/>
              </w:rPr>
            </w:pPr>
            <w:del w:id="30" w:author="Hsuanli Lin (林烜立)" w:date="2020-11-03T10:51:00Z">
              <w:r w:rsidDel="000A5F42">
                <w:rPr>
                  <w:rFonts w:eastAsiaTheme="minorEastAsia"/>
                  <w:color w:val="0070C0"/>
                  <w:lang w:val="en-US" w:eastAsia="zh-CN"/>
                </w:rPr>
                <w:delText>…</w:delText>
              </w:r>
              <w:r w:rsidDel="000A5F42">
                <w:rPr>
                  <w:rFonts w:eastAsiaTheme="minorEastAsia" w:hint="eastAsia"/>
                  <w:color w:val="0070C0"/>
                  <w:lang w:val="en-US" w:eastAsia="zh-CN"/>
                </w:rPr>
                <w:delText>.</w:delText>
              </w:r>
            </w:del>
          </w:p>
          <w:p w14:paraId="292FDDE7" w14:textId="77777777" w:rsidR="009B316A" w:rsidRDefault="009B316A" w:rsidP="009B316A">
            <w:pPr>
              <w:spacing w:after="120"/>
              <w:rPr>
                <w:rFonts w:eastAsiaTheme="minorEastAsia"/>
                <w:color w:val="0070C0"/>
                <w:lang w:val="en-US" w:eastAsia="zh-CN"/>
              </w:rPr>
            </w:pPr>
            <w:del w:id="31" w:author="Hsuanli Lin (林烜立)" w:date="2020-11-03T10:51:00Z">
              <w:r w:rsidDel="000A5F42">
                <w:rPr>
                  <w:rFonts w:eastAsiaTheme="minorEastAsia" w:hint="eastAsia"/>
                  <w:color w:val="0070C0"/>
                  <w:lang w:val="en-US" w:eastAsia="zh-CN"/>
                </w:rPr>
                <w:delText>Others:</w:delText>
              </w:r>
            </w:del>
          </w:p>
        </w:tc>
      </w:tr>
      <w:tr w:rsidR="007923A5" w14:paraId="38E6C092" w14:textId="77777777" w:rsidTr="000208F9">
        <w:trPr>
          <w:ins w:id="32" w:author="Lo, Anthony (Nokia - GB/Bristol)" w:date="2020-11-03T10:20:00Z"/>
        </w:trPr>
        <w:tc>
          <w:tcPr>
            <w:tcW w:w="1472" w:type="dxa"/>
          </w:tcPr>
          <w:p w14:paraId="142C228B" w14:textId="77777777" w:rsidR="007923A5" w:rsidRDefault="007923A5" w:rsidP="009B316A">
            <w:pPr>
              <w:spacing w:after="120"/>
              <w:rPr>
                <w:ins w:id="33" w:author="Lo, Anthony (Nokia - GB/Bristol)" w:date="2020-11-03T10:20:00Z"/>
                <w:rFonts w:eastAsiaTheme="minorEastAsia"/>
                <w:color w:val="0070C0"/>
                <w:lang w:val="en-US" w:eastAsia="zh-CN"/>
              </w:rPr>
            </w:pPr>
            <w:ins w:id="34" w:author="Lo, Anthony (Nokia - GB/Bristol)" w:date="2020-11-03T10:20:00Z">
              <w:r>
                <w:rPr>
                  <w:rFonts w:eastAsiaTheme="minorEastAsia"/>
                  <w:color w:val="0070C0"/>
                  <w:lang w:val="en-US" w:eastAsia="zh-CN"/>
                </w:rPr>
                <w:t>Nokia</w:t>
              </w:r>
            </w:ins>
          </w:p>
        </w:tc>
        <w:tc>
          <w:tcPr>
            <w:tcW w:w="8159" w:type="dxa"/>
          </w:tcPr>
          <w:p w14:paraId="7C35EAE3" w14:textId="77777777" w:rsidR="002A0E92" w:rsidRDefault="002A0E92" w:rsidP="002A0E92">
            <w:pPr>
              <w:spacing w:after="120"/>
              <w:rPr>
                <w:ins w:id="35" w:author="Lo, Anthony (Nokia - GB/Bristol)" w:date="2020-11-03T10:20:00Z"/>
                <w:rFonts w:eastAsiaTheme="minorEastAsia"/>
                <w:color w:val="0070C0"/>
                <w:lang w:val="en-US" w:eastAsia="zh-CN"/>
              </w:rPr>
            </w:pPr>
            <w:proofErr w:type="gramStart"/>
            <w:ins w:id="36" w:author="Lo, Anthony (Nokia - GB/Bristol)" w:date="2020-11-03T10: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3B80EFBD" w14:textId="77777777" w:rsidR="002A0E92" w:rsidRDefault="002A0E92" w:rsidP="002A0E92">
            <w:pPr>
              <w:spacing w:after="120"/>
              <w:ind w:left="284"/>
              <w:rPr>
                <w:ins w:id="37" w:author="Lo, Anthony (Nokia - GB/Bristol)" w:date="2020-11-03T10:20:00Z"/>
                <w:rFonts w:eastAsiaTheme="minorEastAsia"/>
                <w:color w:val="0070C0"/>
                <w:lang w:val="en-US" w:eastAsia="zh-CN"/>
              </w:rPr>
            </w:pPr>
            <w:ins w:id="38" w:author="Lo, Anthony (Nokia - GB/Bristol)" w:date="2020-11-03T10:20:00Z">
              <w:r>
                <w:rPr>
                  <w:rFonts w:eastAsiaTheme="minorEastAsia"/>
                  <w:color w:val="0070C0"/>
                  <w:lang w:val="en-US" w:eastAsia="zh-CN"/>
                </w:rPr>
                <w:t>Issue 1-1-1:</w:t>
              </w:r>
            </w:ins>
          </w:p>
          <w:p w14:paraId="5C7A0771" w14:textId="77777777" w:rsidR="00334A2D" w:rsidRDefault="00C956AD" w:rsidP="00C956AD">
            <w:pPr>
              <w:spacing w:after="120"/>
              <w:ind w:left="568"/>
              <w:rPr>
                <w:ins w:id="39" w:author="Lo, Anthony (Nokia - GB/Bristol)" w:date="2020-11-03T10:23:00Z"/>
                <w:rFonts w:eastAsiaTheme="minorEastAsia"/>
                <w:color w:val="0070C0"/>
                <w:lang w:val="en-US" w:eastAsia="zh-CN"/>
              </w:rPr>
            </w:pPr>
            <w:ins w:id="40" w:author="Lo, Anthony (Nokia - GB/Bristol)" w:date="2020-11-03T10:49:00Z">
              <w:r>
                <w:rPr>
                  <w:rFonts w:eastAsiaTheme="minorEastAsia"/>
                  <w:color w:val="0070C0"/>
                  <w:lang w:val="en-US" w:eastAsia="zh-CN"/>
                </w:rPr>
                <w:t xml:space="preserve">The agreement captured in the </w:t>
              </w:r>
              <w:r w:rsidRPr="00C956AD">
                <w:rPr>
                  <w:rFonts w:eastAsiaTheme="minorEastAsia"/>
                  <w:color w:val="0070C0"/>
                  <w:lang w:val="en-US" w:eastAsia="zh-CN"/>
                </w:rPr>
                <w:t>RAN4 RRM chairman report</w:t>
              </w:r>
            </w:ins>
            <w:ins w:id="41" w:author="Lo, Anthony (Nokia - GB/Bristol)" w:date="2020-11-03T10:54:00Z">
              <w:r>
                <w:rPr>
                  <w:rFonts w:eastAsiaTheme="minorEastAsia"/>
                  <w:color w:val="0070C0"/>
                  <w:lang w:val="en-US" w:eastAsia="zh-CN"/>
                </w:rPr>
                <w:t xml:space="preserve"> is an assumption</w:t>
              </w:r>
            </w:ins>
            <w:ins w:id="42" w:author="Lo, Anthony (Nokia - GB/Bristol)" w:date="2020-11-03T10:59:00Z">
              <w:r w:rsidR="00E17E68">
                <w:rPr>
                  <w:rFonts w:eastAsiaTheme="minorEastAsia"/>
                  <w:color w:val="0070C0"/>
                  <w:lang w:val="en-US" w:eastAsia="zh-CN"/>
                </w:rPr>
                <w:t xml:space="preserve"> (not a requirement)</w:t>
              </w:r>
            </w:ins>
            <w:ins w:id="43" w:author="Lo, Anthony (Nokia - GB/Bristol)" w:date="2020-11-03T10:54:00Z">
              <w:r>
                <w:rPr>
                  <w:rFonts w:eastAsiaTheme="minorEastAsia"/>
                  <w:color w:val="0070C0"/>
                  <w:lang w:val="en-US" w:eastAsia="zh-CN"/>
                </w:rPr>
                <w:t>:</w:t>
              </w:r>
            </w:ins>
          </w:p>
          <w:p w14:paraId="507C5576" w14:textId="77777777" w:rsidR="007923A5" w:rsidRDefault="00334A2D">
            <w:pPr>
              <w:spacing w:after="120"/>
              <w:ind w:left="852"/>
              <w:rPr>
                <w:ins w:id="44" w:author="Lo, Anthony (Nokia - GB/Bristol)" w:date="2020-11-03T10:23:00Z"/>
                <w:rFonts w:eastAsiaTheme="minorEastAsia"/>
                <w:color w:val="0070C0"/>
                <w:lang w:val="en-US" w:eastAsia="zh-CN"/>
              </w:rPr>
              <w:pPrChange w:id="45" w:author="Unknown" w:date="2020-11-03T10:23:00Z">
                <w:pPr>
                  <w:spacing w:after="120"/>
                  <w:ind w:left="568"/>
                </w:pPr>
              </w:pPrChange>
            </w:pPr>
            <w:ins w:id="46" w:author="Lo, Anthony (Nokia - GB/Bristol)" w:date="2020-11-03T10:24:00Z">
              <w:r>
                <w:rPr>
                  <w:rFonts w:eastAsiaTheme="minorEastAsia"/>
                  <w:color w:val="0070C0"/>
                  <w:lang w:val="en-US" w:eastAsia="zh-CN"/>
                </w:rPr>
                <w:t>“</w:t>
              </w:r>
            </w:ins>
            <w:ins w:id="47" w:author="Lo, Anthony (Nokia - GB/Bristol)" w:date="2020-11-03T10:23:00Z">
              <w:r w:rsidRPr="00334A2D">
                <w:rPr>
                  <w:rFonts w:eastAsiaTheme="minorEastAsia"/>
                  <w:color w:val="0070C0"/>
                  <w:lang w:val="en-US" w:eastAsia="zh-CN"/>
                </w:rPr>
                <w:t>UE may assume that all signals from multi-</w:t>
              </w:r>
              <w:proofErr w:type="spellStart"/>
              <w:r w:rsidRPr="00334A2D">
                <w:rPr>
                  <w:rFonts w:eastAsiaTheme="minorEastAsia"/>
                  <w:color w:val="0070C0"/>
                  <w:lang w:val="en-US" w:eastAsia="zh-CN"/>
                </w:rPr>
                <w:t>TRxPs</w:t>
              </w:r>
              <w:proofErr w:type="spellEnd"/>
              <w:r w:rsidRPr="00334A2D">
                <w:rPr>
                  <w:rFonts w:eastAsiaTheme="minorEastAsia"/>
                  <w:color w:val="0070C0"/>
                  <w:lang w:val="en-US" w:eastAsia="zh-CN"/>
                </w:rPr>
                <w:t xml:space="preserve"> of the same serving cell will be received within CP in intra-band contiguous CA scenario</w:t>
              </w:r>
              <w:r>
                <w:rPr>
                  <w:rFonts w:eastAsiaTheme="minorEastAsia"/>
                  <w:color w:val="0070C0"/>
                  <w:lang w:val="en-US" w:eastAsia="zh-CN"/>
                </w:rPr>
                <w:t>”</w:t>
              </w:r>
            </w:ins>
          </w:p>
          <w:p w14:paraId="4CE780C9" w14:textId="77777777" w:rsidR="00334A2D" w:rsidRDefault="00F558BC">
            <w:pPr>
              <w:spacing w:after="120"/>
              <w:ind w:left="568"/>
              <w:rPr>
                <w:ins w:id="48" w:author="Lo, Anthony (Nokia - GB/Bristol)" w:date="2020-11-03T10:20:00Z"/>
                <w:rFonts w:eastAsiaTheme="minorEastAsia"/>
                <w:color w:val="0070C0"/>
                <w:lang w:val="en-US" w:eastAsia="zh-CN"/>
              </w:rPr>
              <w:pPrChange w:id="49" w:author="Unknown" w:date="2020-11-03T10:21:00Z">
                <w:pPr>
                  <w:spacing w:after="120"/>
                </w:pPr>
              </w:pPrChange>
            </w:pPr>
            <w:ins w:id="50" w:author="Lo, Anthony (Nokia - GB/Bristol)" w:date="2020-11-03T20:58:00Z">
              <w:r>
                <w:rPr>
                  <w:rFonts w:eastAsiaTheme="minorEastAsia"/>
                  <w:color w:val="0070C0"/>
                  <w:lang w:val="en-US" w:eastAsia="zh-CN"/>
                </w:rPr>
                <w:t xml:space="preserve">Thus, it is not necessary to capture </w:t>
              </w:r>
            </w:ins>
            <w:ins w:id="51" w:author="Lo, Anthony (Nokia - GB/Bristol)" w:date="2020-11-03T20:59:00Z">
              <w:r w:rsidR="00B7230F">
                <w:rPr>
                  <w:rFonts w:eastAsiaTheme="minorEastAsia"/>
                  <w:color w:val="0070C0"/>
                  <w:lang w:val="en-US" w:eastAsia="zh-CN"/>
                </w:rPr>
                <w:t>such an assum</w:t>
              </w:r>
            </w:ins>
            <w:ins w:id="52" w:author="Lo, Anthony (Nokia - GB/Bristol)" w:date="2020-11-03T21:08:00Z">
              <w:r w:rsidR="00522185">
                <w:rPr>
                  <w:rFonts w:eastAsiaTheme="minorEastAsia"/>
                  <w:color w:val="0070C0"/>
                  <w:lang w:val="en-US" w:eastAsia="zh-CN"/>
                </w:rPr>
                <w:t>ption</w:t>
              </w:r>
            </w:ins>
            <w:ins w:id="53" w:author="Lo, Anthony (Nokia - GB/Bristol)" w:date="2020-11-03T20:58:00Z">
              <w:r>
                <w:rPr>
                  <w:rFonts w:eastAsiaTheme="minorEastAsia"/>
                  <w:color w:val="0070C0"/>
                  <w:lang w:val="en-US" w:eastAsia="zh-CN"/>
                </w:rPr>
                <w:t xml:space="preserve"> in the specification. </w:t>
              </w:r>
            </w:ins>
            <w:ins w:id="54" w:author="Lo, Anthony (Nokia - GB/Bristol)" w:date="2020-11-03T10:56:00Z">
              <w:r w:rsidR="00C956AD">
                <w:rPr>
                  <w:rFonts w:eastAsiaTheme="minorEastAsia"/>
                  <w:color w:val="0070C0"/>
                  <w:lang w:val="en-US" w:eastAsia="zh-CN"/>
                </w:rPr>
                <w:t xml:space="preserve"> </w:t>
              </w:r>
            </w:ins>
            <w:ins w:id="55" w:author="Lo, Anthony (Nokia - GB/Bristol)" w:date="2020-11-03T10:25:00Z">
              <w:r w:rsidR="00334A2D">
                <w:rPr>
                  <w:rFonts w:eastAsiaTheme="minorEastAsia"/>
                  <w:color w:val="0070C0"/>
                  <w:lang w:val="en-US" w:eastAsia="zh-CN"/>
                </w:rPr>
                <w:t xml:space="preserve"> </w:t>
              </w:r>
            </w:ins>
          </w:p>
          <w:p w14:paraId="68446E97" w14:textId="77777777" w:rsidR="00334A2D" w:rsidRDefault="00334A2D" w:rsidP="00334A2D">
            <w:pPr>
              <w:spacing w:after="120"/>
              <w:ind w:left="284"/>
              <w:rPr>
                <w:ins w:id="56" w:author="Lo, Anthony (Nokia - GB/Bristol)" w:date="2020-11-03T10:25:00Z"/>
                <w:rFonts w:eastAsiaTheme="minorEastAsia"/>
                <w:color w:val="0070C0"/>
                <w:lang w:val="en-US" w:eastAsia="zh-CN"/>
              </w:rPr>
            </w:pPr>
            <w:ins w:id="57" w:author="Lo, Anthony (Nokia - GB/Bristol)" w:date="2020-11-03T10:25:00Z">
              <w:r>
                <w:rPr>
                  <w:rFonts w:eastAsiaTheme="minorEastAsia"/>
                  <w:color w:val="0070C0"/>
                  <w:lang w:val="en-US" w:eastAsia="zh-CN"/>
                </w:rPr>
                <w:t>Issue 1-1-2:</w:t>
              </w:r>
            </w:ins>
          </w:p>
          <w:p w14:paraId="24539350" w14:textId="77777777" w:rsidR="00334A2D" w:rsidRDefault="00211DCB" w:rsidP="00211DCB">
            <w:pPr>
              <w:spacing w:after="120"/>
              <w:ind w:left="568"/>
              <w:rPr>
                <w:ins w:id="58" w:author="Lo, Anthony (Nokia - GB/Bristol)" w:date="2020-11-03T11:04:00Z"/>
                <w:rFonts w:eastAsiaTheme="minorEastAsia"/>
                <w:color w:val="0070C0"/>
                <w:lang w:val="en-US" w:eastAsia="zh-CN"/>
              </w:rPr>
            </w:pPr>
            <w:ins w:id="59" w:author="Lo, Anthony (Nokia - GB/Bristol)" w:date="2020-11-03T11:02:00Z">
              <w:r>
                <w:rPr>
                  <w:rFonts w:eastAsiaTheme="minorEastAsia"/>
                  <w:color w:val="0070C0"/>
                  <w:lang w:val="en-US" w:eastAsia="zh-CN"/>
                </w:rPr>
                <w:t xml:space="preserve">Can you elaborate on why 1 is added to </w:t>
              </w:r>
            </w:ins>
            <w:ins w:id="60" w:author="Lo, Anthony (Nokia - GB/Bristol)" w:date="2020-11-03T11:03:00Z">
              <w:r w:rsidRPr="00E30640">
                <w:t>P</w:t>
              </w:r>
              <w:r w:rsidRPr="00E30640">
                <w:rPr>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sidRPr="00E30640">
                <w:rPr>
                  <w:rFonts w:eastAsia="?? ??"/>
                </w:rPr>
                <w:t>P</w:t>
              </w:r>
              <w:r w:rsidRPr="00E30640">
                <w:rPr>
                  <w:rFonts w:eastAsia="?? ??"/>
                  <w:vertAlign w:val="subscript"/>
                </w:rPr>
                <w:t>CBD</w:t>
              </w:r>
              <w:proofErr w:type="gramEnd"/>
              <w:r>
                <w:rPr>
                  <w:rFonts w:eastAsiaTheme="minorEastAsia"/>
                  <w:color w:val="0070C0"/>
                  <w:lang w:val="en-US" w:eastAsia="zh-CN"/>
                </w:rPr>
                <w:t>?</w:t>
              </w:r>
            </w:ins>
          </w:p>
          <w:p w14:paraId="35473297" w14:textId="77777777" w:rsidR="008B11A7" w:rsidRDefault="008B11A7" w:rsidP="008B11A7">
            <w:pPr>
              <w:spacing w:after="120"/>
              <w:ind w:left="284"/>
              <w:rPr>
                <w:ins w:id="61" w:author="Lo, Anthony (Nokia - GB/Bristol)" w:date="2020-11-03T11:04:00Z"/>
                <w:rFonts w:eastAsiaTheme="minorEastAsia"/>
                <w:color w:val="0070C0"/>
                <w:lang w:val="en-US" w:eastAsia="zh-CN"/>
              </w:rPr>
            </w:pPr>
            <w:ins w:id="62" w:author="Lo, Anthony (Nokia - GB/Bristol)" w:date="2020-11-03T11:04:00Z">
              <w:r>
                <w:rPr>
                  <w:rFonts w:eastAsiaTheme="minorEastAsia"/>
                  <w:color w:val="0070C0"/>
                  <w:lang w:val="en-US" w:eastAsia="zh-CN"/>
                </w:rPr>
                <w:t>Issue 1-1-3:</w:t>
              </w:r>
            </w:ins>
          </w:p>
          <w:p w14:paraId="076C8C1F" w14:textId="77777777" w:rsidR="008B11A7" w:rsidRDefault="00BA03C1" w:rsidP="007A5924">
            <w:pPr>
              <w:spacing w:after="120"/>
              <w:ind w:left="568"/>
              <w:rPr>
                <w:ins w:id="63" w:author="Lo, Anthony (Nokia - GB/Bristol)" w:date="2020-11-03T11:07:00Z"/>
                <w:rFonts w:eastAsiaTheme="minorEastAsia"/>
                <w:color w:val="0070C0"/>
                <w:lang w:val="en-US" w:eastAsia="zh-CN"/>
              </w:rPr>
            </w:pPr>
            <w:ins w:id="64" w:author="Lo, Anthony (Nokia - GB/Bristol)" w:date="2020-11-03T11:07:00Z">
              <w:r>
                <w:rPr>
                  <w:rFonts w:eastAsiaTheme="minorEastAsia"/>
                  <w:color w:val="0070C0"/>
                  <w:lang w:val="en-US" w:eastAsia="zh-CN"/>
                </w:rPr>
                <w:t>As the proposed changes</w:t>
              </w:r>
            </w:ins>
            <w:ins w:id="65" w:author="Lo, Anthony (Nokia - GB/Bristol)" w:date="2020-11-03T11:08:00Z">
              <w:r>
                <w:rPr>
                  <w:rFonts w:eastAsiaTheme="minorEastAsia"/>
                  <w:color w:val="0070C0"/>
                  <w:lang w:val="en-US" w:eastAsia="zh-CN"/>
                </w:rPr>
                <w:t xml:space="preserve"> in the CR (R4-2015826)</w:t>
              </w:r>
            </w:ins>
            <w:ins w:id="66" w:author="Lo, Anthony (Nokia - GB/Bristol)" w:date="2020-11-03T11:07:00Z">
              <w:r>
                <w:rPr>
                  <w:rFonts w:eastAsiaTheme="minorEastAsia"/>
                  <w:color w:val="0070C0"/>
                  <w:lang w:val="en-US" w:eastAsia="zh-CN"/>
                </w:rPr>
                <w:t xml:space="preserve"> </w:t>
              </w:r>
            </w:ins>
            <w:ins w:id="67" w:author="Lo, Anthony (Nokia - GB/Bristol)" w:date="2020-11-03T11:08:00Z">
              <w:r>
                <w:rPr>
                  <w:rFonts w:eastAsiaTheme="minorEastAsia"/>
                  <w:color w:val="0070C0"/>
                  <w:lang w:val="en-US" w:eastAsia="zh-CN"/>
                </w:rPr>
                <w:t>alter</w:t>
              </w:r>
            </w:ins>
            <w:ins w:id="68" w:author="Lo, Anthony (Nokia - GB/Bristol)" w:date="2020-11-03T11:07:00Z">
              <w:r>
                <w:rPr>
                  <w:rFonts w:eastAsiaTheme="minorEastAsia"/>
                  <w:color w:val="0070C0"/>
                  <w:lang w:val="en-US" w:eastAsia="zh-CN"/>
                </w:rPr>
                <w:t xml:space="preserve"> the meaning of the original text, some clarifications are needed.</w:t>
              </w:r>
            </w:ins>
          </w:p>
          <w:p w14:paraId="6A483CC1" w14:textId="77777777" w:rsidR="00BA03C1" w:rsidRDefault="00BA03C1">
            <w:pPr>
              <w:spacing w:after="120"/>
              <w:ind w:left="284"/>
              <w:rPr>
                <w:ins w:id="69" w:author="Lo, Anthony (Nokia - GB/Bristol)" w:date="2020-11-03T11:04:00Z"/>
                <w:rFonts w:eastAsiaTheme="minorEastAsia"/>
                <w:color w:val="0070C0"/>
                <w:lang w:val="en-US" w:eastAsia="zh-CN"/>
              </w:rPr>
              <w:pPrChange w:id="70" w:author="Unknown" w:date="2020-11-03T11:08:00Z">
                <w:pPr>
                  <w:spacing w:after="120"/>
                </w:pPr>
              </w:pPrChange>
            </w:pPr>
            <w:ins w:id="71" w:author="Lo, Anthony (Nokia - GB/Bristol)" w:date="2020-11-03T11:08:00Z">
              <w:r>
                <w:rPr>
                  <w:rFonts w:eastAsiaTheme="minorEastAsia"/>
                  <w:color w:val="0070C0"/>
                  <w:lang w:val="en-US" w:eastAsia="zh-CN"/>
                </w:rPr>
                <w:t>Issue 1-1-4</w:t>
              </w:r>
            </w:ins>
          </w:p>
          <w:p w14:paraId="704F9A7E" w14:textId="77777777" w:rsidR="008B11A7" w:rsidRDefault="00FF705C">
            <w:pPr>
              <w:spacing w:after="120"/>
              <w:ind w:left="568"/>
              <w:rPr>
                <w:ins w:id="72" w:author="Lo, Anthony (Nokia - GB/Bristol)" w:date="2020-11-03T10:20:00Z"/>
                <w:rFonts w:eastAsiaTheme="minorEastAsia"/>
                <w:color w:val="0070C0"/>
                <w:lang w:val="en-US" w:eastAsia="zh-CN"/>
              </w:rPr>
              <w:pPrChange w:id="73" w:author="Unknown" w:date="2020-11-03T11:08:00Z">
                <w:pPr>
                  <w:spacing w:after="120"/>
                </w:pPr>
              </w:pPrChange>
            </w:pPr>
            <w:ins w:id="74" w:author="Lo, Anthony (Nokia - GB/Bristol)" w:date="2020-11-03T11:11:00Z">
              <w:r>
                <w:rPr>
                  <w:rFonts w:eastAsiaTheme="minorEastAsia"/>
                  <w:color w:val="0070C0"/>
                  <w:lang w:val="en-US" w:eastAsia="zh-CN"/>
                </w:rPr>
                <w:t>The proposal is OK.</w:t>
              </w:r>
            </w:ins>
          </w:p>
        </w:tc>
      </w:tr>
      <w:tr w:rsidR="000208F9" w:rsidRPr="004F2147" w14:paraId="094831EB" w14:textId="77777777" w:rsidTr="00091494">
        <w:trPr>
          <w:ins w:id="75" w:author="Qualcomm" w:date="2020-11-03T15:37:00Z"/>
        </w:trPr>
        <w:tc>
          <w:tcPr>
            <w:tcW w:w="1472" w:type="dxa"/>
          </w:tcPr>
          <w:p w14:paraId="624FB324" w14:textId="77777777" w:rsidR="000208F9" w:rsidRPr="004F2147" w:rsidRDefault="000208F9" w:rsidP="00091494">
            <w:pPr>
              <w:spacing w:after="120"/>
              <w:rPr>
                <w:ins w:id="76" w:author="Qualcomm" w:date="2020-11-03T15:37:00Z"/>
                <w:rFonts w:eastAsiaTheme="minorEastAsia"/>
                <w:b/>
                <w:bCs/>
                <w:lang w:val="en-US" w:eastAsia="zh-CN"/>
              </w:rPr>
            </w:pPr>
            <w:ins w:id="77" w:author="Qualcomm" w:date="2020-11-03T15:37:00Z">
              <w:r w:rsidRPr="004F2147">
                <w:rPr>
                  <w:rFonts w:eastAsiaTheme="minorEastAsia"/>
                  <w:b/>
                  <w:bCs/>
                  <w:lang w:val="en-US" w:eastAsia="zh-CN"/>
                </w:rPr>
                <w:t>Qualcomm</w:t>
              </w:r>
            </w:ins>
          </w:p>
        </w:tc>
        <w:tc>
          <w:tcPr>
            <w:tcW w:w="8159" w:type="dxa"/>
          </w:tcPr>
          <w:p w14:paraId="26985222" w14:textId="77777777" w:rsidR="000208F9" w:rsidRPr="004F2147" w:rsidRDefault="000208F9" w:rsidP="00091494">
            <w:pPr>
              <w:spacing w:after="120"/>
              <w:ind w:left="284"/>
              <w:rPr>
                <w:ins w:id="78" w:author="Qualcomm" w:date="2020-11-03T15:37:00Z"/>
                <w:rFonts w:eastAsiaTheme="minorEastAsia"/>
                <w:lang w:val="en-US" w:eastAsia="zh-CN"/>
              </w:rPr>
            </w:pPr>
            <w:ins w:id="79" w:author="Qualcomm" w:date="2020-11-03T15:37:00Z">
              <w:r w:rsidRPr="004F2147">
                <w:rPr>
                  <w:rFonts w:eastAsiaTheme="minorEastAsia"/>
                  <w:lang w:val="en-US" w:eastAsia="zh-CN"/>
                </w:rPr>
                <w:t>Issue 1-1-1:</w:t>
              </w:r>
            </w:ins>
          </w:p>
          <w:p w14:paraId="3C93A4F7" w14:textId="77777777" w:rsidR="000208F9" w:rsidRPr="004F2147" w:rsidRDefault="000208F9" w:rsidP="00091494">
            <w:pPr>
              <w:spacing w:after="120"/>
              <w:ind w:left="568"/>
              <w:rPr>
                <w:ins w:id="80" w:author="Qualcomm" w:date="2020-11-03T15:37:00Z"/>
                <w:rFonts w:eastAsiaTheme="minorEastAsia"/>
                <w:lang w:val="en-US" w:eastAsia="zh-CN"/>
              </w:rPr>
            </w:pPr>
            <w:ins w:id="81" w:author="Qualcomm" w:date="2020-11-03T15:37:00Z">
              <w:r w:rsidRPr="004F2147">
                <w:rPr>
                  <w:rFonts w:eastAsiaTheme="minorEastAsia"/>
                  <w:lang w:val="en-US" w:eastAsia="zh-CN"/>
                </w:rPr>
                <w:t>Agreeable as Apple’s proposal captures the Chairman’s note.</w:t>
              </w:r>
            </w:ins>
          </w:p>
          <w:p w14:paraId="072C5D91" w14:textId="77777777" w:rsidR="000208F9" w:rsidRPr="004F2147" w:rsidRDefault="000208F9" w:rsidP="00091494">
            <w:pPr>
              <w:spacing w:after="120"/>
              <w:ind w:left="284"/>
              <w:rPr>
                <w:ins w:id="82" w:author="Qualcomm" w:date="2020-11-03T15:37:00Z"/>
                <w:rFonts w:eastAsiaTheme="minorEastAsia"/>
                <w:lang w:val="en-US" w:eastAsia="zh-CN"/>
              </w:rPr>
            </w:pPr>
            <w:ins w:id="83" w:author="Qualcomm" w:date="2020-11-03T15:37:00Z">
              <w:r w:rsidRPr="004F2147">
                <w:rPr>
                  <w:rFonts w:eastAsiaTheme="minorEastAsia"/>
                  <w:lang w:val="en-US" w:eastAsia="zh-CN"/>
                </w:rPr>
                <w:t>Issue 1-1-2:</w:t>
              </w:r>
            </w:ins>
          </w:p>
          <w:p w14:paraId="4C0E423E" w14:textId="77777777" w:rsidR="000208F9" w:rsidRDefault="000208F9" w:rsidP="00091494">
            <w:pPr>
              <w:spacing w:after="120"/>
              <w:ind w:left="568"/>
              <w:rPr>
                <w:ins w:id="84" w:author="Qualcomm" w:date="2020-11-03T15:37:00Z"/>
                <w:rFonts w:eastAsiaTheme="minorEastAsia"/>
                <w:lang w:val="en-US" w:eastAsia="zh-CN"/>
              </w:rPr>
            </w:pPr>
            <w:ins w:id="85" w:author="Qualcomm" w:date="2020-11-03T15:37:00Z">
              <w:r>
                <w:rPr>
                  <w:rFonts w:eastAsiaTheme="minorEastAsia"/>
                  <w:lang w:val="en-US" w:eastAsia="zh-CN"/>
                </w:rPr>
                <w:t>Can we pls clarify if the assumption is as below for NRDC?</w:t>
              </w:r>
            </w:ins>
          </w:p>
          <w:p w14:paraId="5A1011B3" w14:textId="77777777" w:rsidR="000208F9" w:rsidRPr="004F2147" w:rsidRDefault="000208F9" w:rsidP="00091494">
            <w:pPr>
              <w:spacing w:after="120"/>
              <w:ind w:left="568"/>
              <w:rPr>
                <w:ins w:id="86" w:author="Qualcomm" w:date="2020-11-03T15:37:00Z"/>
                <w:rFonts w:eastAsiaTheme="minorEastAsia"/>
                <w:lang w:val="en-US" w:eastAsia="zh-CN"/>
              </w:rPr>
            </w:pPr>
            <w:ins w:id="87" w:author="Qualcomm" w:date="2020-11-03T15:37:00Z">
              <w:r>
                <w:rPr>
                  <w:rFonts w:eastAsiaTheme="minorEastAsia"/>
                  <w:lang w:val="en-US" w:eastAsia="zh-CN"/>
                </w:rPr>
                <w:t xml:space="preserve">1 searcher is reserved for PCELL; the other searcher is shared for PSCELL and all of the SCELLs? We agree with MTK if we shall favor PSCELL by equally sharing the searcher with all of the SCELLs. </w:t>
              </w:r>
              <w:proofErr w:type="spellStart"/>
              <w:r>
                <w:rPr>
                  <w:rFonts w:eastAsiaTheme="minorEastAsia"/>
                  <w:lang w:val="en-US" w:eastAsia="zh-CN"/>
                </w:rPr>
                <w:t>E.g</w:t>
              </w:r>
              <w:proofErr w:type="spellEnd"/>
              <w:r>
                <w:rPr>
                  <w:rFonts w:eastAsiaTheme="minorEastAsia"/>
                  <w:lang w:val="en-US" w:eastAsia="zh-CN"/>
                </w:rPr>
                <w:t xml:space="preserve"> P</w:t>
              </w:r>
              <w:r w:rsidRPr="004F2147">
                <w:rPr>
                  <w:rFonts w:eastAsiaTheme="minorEastAsia"/>
                  <w:vertAlign w:val="subscript"/>
                  <w:lang w:val="en-US" w:eastAsia="zh-CN"/>
                </w:rPr>
                <w:t>CBD</w:t>
              </w:r>
              <w:r>
                <w:rPr>
                  <w:rFonts w:eastAsiaTheme="minorEastAsia"/>
                  <w:lang w:val="en-US" w:eastAsia="zh-CN"/>
                </w:rPr>
                <w:t xml:space="preserve"> for PSCELL is (1+numberofbands)/2 and P</w:t>
              </w:r>
              <w:r w:rsidRPr="004F2147">
                <w:rPr>
                  <w:rFonts w:eastAsiaTheme="minorEastAsia"/>
                  <w:vertAlign w:val="subscript"/>
                  <w:lang w:val="en-US" w:eastAsia="zh-CN"/>
                </w:rPr>
                <w:t>CBD</w:t>
              </w:r>
              <w:r>
                <w:rPr>
                  <w:rFonts w:eastAsiaTheme="minorEastAsia"/>
                  <w:lang w:val="en-US" w:eastAsia="zh-CN"/>
                </w:rPr>
                <w:t xml:space="preserve"> for SCELLS is (1+numberofbands)/2?</w:t>
              </w:r>
            </w:ins>
          </w:p>
          <w:p w14:paraId="3583DD50" w14:textId="77777777" w:rsidR="000208F9" w:rsidRDefault="000208F9" w:rsidP="00091494">
            <w:pPr>
              <w:spacing w:after="120"/>
              <w:ind w:left="284"/>
              <w:rPr>
                <w:ins w:id="88" w:author="Qualcomm" w:date="2020-11-03T15:37:00Z"/>
                <w:rFonts w:eastAsiaTheme="minorEastAsia"/>
                <w:lang w:val="en-US" w:eastAsia="zh-CN"/>
              </w:rPr>
            </w:pPr>
            <w:ins w:id="89" w:author="Qualcomm" w:date="2020-11-03T15:37:00Z">
              <w:r w:rsidRPr="004F2147">
                <w:rPr>
                  <w:rFonts w:eastAsiaTheme="minorEastAsia"/>
                  <w:lang w:val="en-US" w:eastAsia="zh-CN"/>
                </w:rPr>
                <w:t>Issue 1-1-3:</w:t>
              </w:r>
            </w:ins>
          </w:p>
          <w:p w14:paraId="1ECE2560" w14:textId="77777777" w:rsidR="000208F9" w:rsidRDefault="000208F9" w:rsidP="00091494">
            <w:pPr>
              <w:spacing w:after="120"/>
              <w:ind w:left="284"/>
              <w:rPr>
                <w:ins w:id="90" w:author="Qualcomm" w:date="2020-11-03T15:37:00Z"/>
                <w:rFonts w:eastAsiaTheme="minorEastAsia"/>
                <w:lang w:val="en-US" w:eastAsia="zh-CN"/>
              </w:rPr>
            </w:pPr>
            <w:ins w:id="91" w:author="Qualcomm" w:date="2020-11-03T15:37:00Z">
              <w:r>
                <w:rPr>
                  <w:rFonts w:eastAsiaTheme="minorEastAsia"/>
                  <w:lang w:val="en-US" w:eastAsia="zh-CN"/>
                </w:rPr>
                <w:t xml:space="preserve">     Agreeable, to clarify the conditions of M=1</w:t>
              </w:r>
            </w:ins>
          </w:p>
          <w:p w14:paraId="657C8926" w14:textId="77777777" w:rsidR="000208F9" w:rsidRPr="004F2147" w:rsidRDefault="000208F9" w:rsidP="00091494">
            <w:pPr>
              <w:spacing w:after="120"/>
              <w:ind w:left="284"/>
              <w:rPr>
                <w:ins w:id="92" w:author="Qualcomm" w:date="2020-11-03T15:37:00Z"/>
                <w:rFonts w:eastAsiaTheme="minorEastAsia"/>
                <w:lang w:val="en-US" w:eastAsia="zh-CN"/>
              </w:rPr>
            </w:pPr>
            <w:ins w:id="93" w:author="Qualcomm" w:date="2020-11-03T15:37:00Z">
              <w:r w:rsidRPr="004F2147">
                <w:rPr>
                  <w:rFonts w:eastAsiaTheme="minorEastAsia"/>
                  <w:lang w:val="en-US" w:eastAsia="zh-CN"/>
                </w:rPr>
                <w:t>Issue 1-1-</w:t>
              </w:r>
              <w:r>
                <w:rPr>
                  <w:rFonts w:eastAsiaTheme="minorEastAsia"/>
                  <w:lang w:val="en-US" w:eastAsia="zh-CN"/>
                </w:rPr>
                <w:t>4</w:t>
              </w:r>
              <w:r w:rsidRPr="004F2147">
                <w:rPr>
                  <w:rFonts w:eastAsiaTheme="minorEastAsia"/>
                  <w:lang w:val="en-US" w:eastAsia="zh-CN"/>
                </w:rPr>
                <w:t>:</w:t>
              </w:r>
            </w:ins>
          </w:p>
          <w:p w14:paraId="75A65643" w14:textId="77777777" w:rsidR="000208F9" w:rsidRPr="004F2147" w:rsidRDefault="000208F9" w:rsidP="00091494">
            <w:pPr>
              <w:spacing w:after="120"/>
              <w:ind w:left="284"/>
              <w:rPr>
                <w:ins w:id="94" w:author="Qualcomm" w:date="2020-11-03T15:37:00Z"/>
                <w:rFonts w:eastAsiaTheme="minorEastAsia"/>
                <w:lang w:val="en-US" w:eastAsia="zh-CN"/>
              </w:rPr>
            </w:pPr>
            <w:ins w:id="95" w:author="Qualcomm" w:date="2020-11-03T15:37:00Z">
              <w:r>
                <w:rPr>
                  <w:rFonts w:eastAsiaTheme="minorEastAsia"/>
                  <w:lang w:val="en-US" w:eastAsia="zh-CN"/>
                </w:rPr>
                <w:t xml:space="preserve">      Agreeable</w:t>
              </w:r>
            </w:ins>
          </w:p>
        </w:tc>
      </w:tr>
      <w:tr w:rsidR="00091494" w14:paraId="28A0AD0B" w14:textId="77777777" w:rsidTr="00091494">
        <w:trPr>
          <w:ins w:id="96" w:author="Apple_RAN4#97e" w:date="2020-11-03T17:02:00Z"/>
        </w:trPr>
        <w:tc>
          <w:tcPr>
            <w:tcW w:w="1472" w:type="dxa"/>
          </w:tcPr>
          <w:p w14:paraId="6F043FE8" w14:textId="77777777" w:rsidR="00091494" w:rsidRDefault="00091494" w:rsidP="00091494">
            <w:pPr>
              <w:spacing w:after="120"/>
              <w:rPr>
                <w:ins w:id="97" w:author="Apple_RAN4#97e" w:date="2020-11-03T17:02:00Z"/>
                <w:rFonts w:eastAsiaTheme="minorEastAsia"/>
                <w:color w:val="0070C0"/>
                <w:lang w:val="en-US" w:eastAsia="zh-CN"/>
              </w:rPr>
            </w:pPr>
            <w:ins w:id="98" w:author="Apple_RAN4#97e" w:date="2020-11-03T17:02:00Z">
              <w:r>
                <w:rPr>
                  <w:rFonts w:eastAsiaTheme="minorEastAsia"/>
                  <w:color w:val="0070C0"/>
                  <w:lang w:val="en-US" w:eastAsia="zh-CN"/>
                </w:rPr>
                <w:t>Apple</w:t>
              </w:r>
            </w:ins>
          </w:p>
        </w:tc>
        <w:tc>
          <w:tcPr>
            <w:tcW w:w="8159" w:type="dxa"/>
          </w:tcPr>
          <w:p w14:paraId="11149F78" w14:textId="77777777" w:rsidR="00091494" w:rsidRDefault="00091494" w:rsidP="00091494">
            <w:pPr>
              <w:spacing w:after="120"/>
              <w:rPr>
                <w:ins w:id="99" w:author="Apple_RAN4#97e" w:date="2020-11-03T17:02:00Z"/>
                <w:rFonts w:eastAsiaTheme="minorEastAsia"/>
                <w:color w:val="0070C0"/>
                <w:lang w:val="en-US" w:eastAsia="zh-CN"/>
              </w:rPr>
            </w:pPr>
            <w:proofErr w:type="gramStart"/>
            <w:ins w:id="100" w:author="Apple_RAN4#97e" w:date="2020-11-03T17:0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5F367F8E" w14:textId="77777777" w:rsidR="00091494" w:rsidRDefault="00091494" w:rsidP="00091494">
            <w:pPr>
              <w:spacing w:after="120"/>
              <w:rPr>
                <w:ins w:id="101" w:author="Apple_RAN4#97e" w:date="2020-11-03T17:02:00Z"/>
                <w:rFonts w:eastAsiaTheme="minorEastAsia"/>
                <w:color w:val="0070C0"/>
                <w:lang w:val="en-US" w:eastAsia="zh-CN"/>
              </w:rPr>
            </w:pPr>
            <w:ins w:id="102" w:author="Apple_RAN4#97e" w:date="2020-11-03T17:02:00Z">
              <w:r>
                <w:rPr>
                  <w:rFonts w:eastAsiaTheme="minorEastAsia"/>
                  <w:color w:val="0070C0"/>
                  <w:lang w:val="en-US" w:eastAsia="zh-CN"/>
                </w:rPr>
                <w:t xml:space="preserve">Issue 1-1-1: We propose to capture the assumption in spec, otherwise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clear, especially for intra-band contiguous CA where we don’t have MRTD requirement and the assumption with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is not obvious.</w:t>
              </w:r>
            </w:ins>
          </w:p>
          <w:p w14:paraId="48C856EF" w14:textId="1B30220C" w:rsidR="00091494" w:rsidRDefault="00091494" w:rsidP="00091494">
            <w:pPr>
              <w:spacing w:after="120"/>
              <w:rPr>
                <w:ins w:id="103" w:author="Apple_RAN4#97e" w:date="2020-11-03T17:02:00Z"/>
                <w:rFonts w:eastAsiaTheme="minorEastAsia"/>
                <w:color w:val="0070C0"/>
                <w:lang w:val="en-US" w:eastAsia="zh-CN"/>
              </w:rPr>
            </w:pPr>
            <w:ins w:id="104" w:author="Apple_RAN4#97e" w:date="2020-11-03T17:02:00Z">
              <w:r>
                <w:rPr>
                  <w:rFonts w:eastAsiaTheme="minorEastAsia"/>
                  <w:color w:val="0070C0"/>
                  <w:lang w:val="en-US" w:eastAsia="zh-CN"/>
                </w:rPr>
                <w:t xml:space="preserve">Issue 1-1-2: [To Nokia] 1 is added because in NR-DC we have 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could have multiple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BFD/CBD. The earlier scaling factor was just number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without accounting for </w:t>
              </w:r>
              <w:proofErr w:type="spellStart"/>
              <w:r>
                <w:rPr>
                  <w:rFonts w:eastAsiaTheme="minorEastAsia"/>
                  <w:color w:val="0070C0"/>
                  <w:lang w:val="en-US" w:eastAsia="zh-CN"/>
                </w:rPr>
                <w:t>PSCell</w:t>
              </w:r>
            </w:ins>
            <w:proofErr w:type="spellEnd"/>
            <w:ins w:id="105" w:author="Apple_RAN4#97e" w:date="2020-11-03T17:15:00Z">
              <w:r w:rsidR="000D5F9D">
                <w:rPr>
                  <w:rFonts w:eastAsiaTheme="minorEastAsia"/>
                  <w:color w:val="0070C0"/>
                  <w:lang w:val="en-US" w:eastAsia="zh-CN"/>
                </w:rPr>
                <w:t xml:space="preserve">. The assumption is searcher is shared between </w:t>
              </w:r>
              <w:proofErr w:type="spellStart"/>
              <w:r w:rsidR="000D5F9D">
                <w:rPr>
                  <w:rFonts w:eastAsiaTheme="minorEastAsia"/>
                  <w:color w:val="0070C0"/>
                  <w:lang w:val="en-US" w:eastAsia="zh-CN"/>
                </w:rPr>
                <w:t>PSC</w:t>
              </w:r>
            </w:ins>
            <w:ins w:id="106" w:author="Apple_RAN4#97e" w:date="2020-11-03T17:16:00Z">
              <w:r w:rsidR="000D5F9D">
                <w:rPr>
                  <w:rFonts w:eastAsiaTheme="minorEastAsia"/>
                  <w:color w:val="0070C0"/>
                  <w:lang w:val="en-US" w:eastAsia="zh-CN"/>
                </w:rPr>
                <w:t>ell</w:t>
              </w:r>
              <w:proofErr w:type="spellEnd"/>
              <w:r w:rsidR="000D5F9D">
                <w:rPr>
                  <w:rFonts w:eastAsiaTheme="minorEastAsia"/>
                  <w:color w:val="0070C0"/>
                  <w:lang w:val="en-US" w:eastAsia="zh-CN"/>
                </w:rPr>
                <w:t xml:space="preserve"> and </w:t>
              </w:r>
              <w:proofErr w:type="spellStart"/>
              <w:r w:rsidR="000D5F9D">
                <w:rPr>
                  <w:rFonts w:eastAsiaTheme="minorEastAsia"/>
                  <w:color w:val="0070C0"/>
                  <w:lang w:val="en-US" w:eastAsia="zh-CN"/>
                </w:rPr>
                <w:t>SCells</w:t>
              </w:r>
              <w:proofErr w:type="spellEnd"/>
              <w:r w:rsidR="000D5F9D">
                <w:rPr>
                  <w:rFonts w:eastAsiaTheme="minorEastAsia"/>
                  <w:color w:val="0070C0"/>
                  <w:lang w:val="en-US" w:eastAsia="zh-CN"/>
                </w:rPr>
                <w:t xml:space="preserve">, hence 1+#bands for </w:t>
              </w:r>
              <w:proofErr w:type="spellStart"/>
              <w:r w:rsidR="000D5F9D">
                <w:rPr>
                  <w:rFonts w:eastAsiaTheme="minorEastAsia"/>
                  <w:color w:val="0070C0"/>
                  <w:lang w:val="en-US" w:eastAsia="zh-CN"/>
                </w:rPr>
                <w:t>PScell</w:t>
              </w:r>
              <w:proofErr w:type="spellEnd"/>
              <w:r w:rsidR="000D5F9D">
                <w:rPr>
                  <w:rFonts w:eastAsiaTheme="minorEastAsia"/>
                  <w:color w:val="0070C0"/>
                  <w:lang w:val="en-US" w:eastAsia="zh-CN"/>
                </w:rPr>
                <w:t xml:space="preserve"> and </w:t>
              </w:r>
              <w:proofErr w:type="spellStart"/>
              <w:r w:rsidR="000D5F9D">
                <w:rPr>
                  <w:rFonts w:eastAsiaTheme="minorEastAsia"/>
                  <w:color w:val="0070C0"/>
                  <w:lang w:val="en-US" w:eastAsia="zh-CN"/>
                </w:rPr>
                <w:t>SCells</w:t>
              </w:r>
              <w:proofErr w:type="spellEnd"/>
              <w:r w:rsidR="000D5F9D">
                <w:rPr>
                  <w:rFonts w:eastAsiaTheme="minorEastAsia"/>
                  <w:color w:val="0070C0"/>
                  <w:lang w:val="en-US" w:eastAsia="zh-CN"/>
                </w:rPr>
                <w:t xml:space="preserve"> for NR-DC.</w:t>
              </w:r>
            </w:ins>
          </w:p>
          <w:p w14:paraId="48BBDB53" w14:textId="4028A148" w:rsidR="00091494" w:rsidRDefault="00091494" w:rsidP="00091494">
            <w:pPr>
              <w:spacing w:after="120"/>
              <w:rPr>
                <w:ins w:id="107" w:author="Apple_RAN4#97e" w:date="2020-11-03T17:02:00Z"/>
                <w:rFonts w:eastAsiaTheme="minorEastAsia"/>
                <w:color w:val="0070C0"/>
                <w:lang w:val="en-US" w:eastAsia="zh-CN"/>
              </w:rPr>
            </w:pPr>
            <w:ins w:id="108" w:author="Apple_RAN4#97e" w:date="2020-11-03T17:02:00Z">
              <w:r>
                <w:rPr>
                  <w:rFonts w:eastAsiaTheme="minorEastAsia"/>
                  <w:color w:val="0070C0"/>
                  <w:lang w:val="en-US" w:eastAsia="zh-CN"/>
                </w:rPr>
                <w:lastRenderedPageBreak/>
                <w:t>[To MTK</w:t>
              </w:r>
            </w:ins>
            <w:ins w:id="109" w:author="Apple_RAN4#97e" w:date="2020-11-03T17:18:00Z">
              <w:r w:rsidR="000D5F9D">
                <w:rPr>
                  <w:rFonts w:eastAsiaTheme="minorEastAsia"/>
                  <w:color w:val="0070C0"/>
                  <w:lang w:val="en-US" w:eastAsia="zh-CN"/>
                </w:rPr>
                <w:t>, QC</w:t>
              </w:r>
            </w:ins>
            <w:ins w:id="110" w:author="Apple_RAN4#97e" w:date="2020-11-03T17:02:00Z">
              <w:r>
                <w:rPr>
                  <w:rFonts w:eastAsiaTheme="minorEastAsia"/>
                  <w:color w:val="0070C0"/>
                  <w:lang w:val="en-US" w:eastAsia="zh-CN"/>
                </w:rPr>
                <w:t xml:space="preserve">] We have 1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1+P</w:t>
              </w:r>
              <w:r w:rsidRPr="00646ECA">
                <w:rPr>
                  <w:rFonts w:eastAsiaTheme="minorEastAsia"/>
                  <w:color w:val="0070C0"/>
                  <w:vertAlign w:val="subscript"/>
                  <w:lang w:val="en-US" w:eastAsia="zh-CN"/>
                </w:rPr>
                <w:t>BFD</w:t>
              </w:r>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11" w:author="Apple_RAN4#97e" w:date="2020-11-03T17:17:00Z">
              <w:r w:rsidR="000D5F9D">
                <w:rPr>
                  <w:rFonts w:eastAsiaTheme="minorEastAsia"/>
                  <w:color w:val="0070C0"/>
                  <w:lang w:val="en-US" w:eastAsia="zh-CN"/>
                </w:rPr>
                <w:t xml:space="preserve"> assuming shared searcher between </w:t>
              </w:r>
              <w:proofErr w:type="spellStart"/>
              <w:r w:rsidR="000D5F9D">
                <w:rPr>
                  <w:rFonts w:eastAsiaTheme="minorEastAsia"/>
                  <w:color w:val="0070C0"/>
                  <w:lang w:val="en-US" w:eastAsia="zh-CN"/>
                </w:rPr>
                <w:t>PSCell</w:t>
              </w:r>
              <w:proofErr w:type="spellEnd"/>
              <w:r w:rsidR="000D5F9D">
                <w:rPr>
                  <w:rFonts w:eastAsiaTheme="minorEastAsia"/>
                  <w:color w:val="0070C0"/>
                  <w:lang w:val="en-US" w:eastAsia="zh-CN"/>
                </w:rPr>
                <w:t xml:space="preserve"> and </w:t>
              </w:r>
              <w:proofErr w:type="spellStart"/>
              <w:proofErr w:type="gramStart"/>
              <w:r w:rsidR="000D5F9D">
                <w:rPr>
                  <w:rFonts w:eastAsiaTheme="minorEastAsia"/>
                  <w:color w:val="0070C0"/>
                  <w:lang w:val="en-US" w:eastAsia="zh-CN"/>
                </w:rPr>
                <w:t>SCells</w:t>
              </w:r>
              <w:proofErr w:type="spellEnd"/>
              <w:r w:rsidR="000D5F9D">
                <w:rPr>
                  <w:rFonts w:eastAsiaTheme="minorEastAsia"/>
                  <w:color w:val="0070C0"/>
                  <w:lang w:val="en-US" w:eastAsia="zh-CN"/>
                </w:rPr>
                <w:t xml:space="preserve"> </w:t>
              </w:r>
            </w:ins>
            <w:ins w:id="112" w:author="Apple_RAN4#97e" w:date="2020-11-03T17:02:00Z">
              <w:r>
                <w:rPr>
                  <w:rFonts w:eastAsiaTheme="minorEastAsia"/>
                  <w:color w:val="0070C0"/>
                  <w:lang w:val="en-US" w:eastAsia="zh-CN"/>
                </w:rPr>
                <w:t>.</w:t>
              </w:r>
              <w:proofErr w:type="gramEnd"/>
              <w:r>
                <w:rPr>
                  <w:rFonts w:eastAsiaTheme="minorEastAsia"/>
                  <w:color w:val="0070C0"/>
                  <w:lang w:val="en-US" w:eastAsia="zh-CN"/>
                </w:rPr>
                <w:t xml:space="preserve"> If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configured for BFD along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not sure we can prioritize one over the other. </w:t>
              </w:r>
            </w:ins>
          </w:p>
          <w:p w14:paraId="69D9EA73" w14:textId="77777777" w:rsidR="00091494" w:rsidRDefault="00091494" w:rsidP="00091494">
            <w:pPr>
              <w:spacing w:after="120"/>
              <w:rPr>
                <w:ins w:id="113" w:author="Apple_RAN4#97e" w:date="2020-11-03T17:02:00Z"/>
                <w:rFonts w:eastAsiaTheme="minorEastAsia"/>
                <w:color w:val="0070C0"/>
                <w:lang w:val="en-US" w:eastAsia="zh-CN"/>
              </w:rPr>
            </w:pPr>
            <w:ins w:id="114" w:author="Apple_RAN4#97e" w:date="2020-11-03T17:02:00Z">
              <w:r>
                <w:rPr>
                  <w:rFonts w:eastAsiaTheme="minorEastAsia"/>
                  <w:color w:val="0070C0"/>
                  <w:lang w:val="en-US" w:eastAsia="zh-CN"/>
                </w:rPr>
                <w:t>Issue 1-1-3: We don’t see why ‘or’ should be changed to ‘and’. Suggest the following:</w:t>
              </w:r>
            </w:ins>
          </w:p>
          <w:p w14:paraId="68041BCF" w14:textId="77777777" w:rsidR="00091494" w:rsidRDefault="00091494" w:rsidP="00091494">
            <w:pPr>
              <w:spacing w:after="120"/>
              <w:rPr>
                <w:ins w:id="115" w:author="Apple_RAN4#97e" w:date="2020-11-03T17:02:00Z"/>
                <w:rFonts w:eastAsiaTheme="minorEastAsia"/>
                <w:color w:val="0070C0"/>
                <w:lang w:val="en-US" w:eastAsia="zh-CN"/>
              </w:rPr>
            </w:pPr>
            <w:ins w:id="116" w:author="Apple_RAN4#97e" w:date="2020-11-03T17:02:00Z">
              <w:r>
                <w:rPr>
                  <w:rFonts w:eastAsiaTheme="minorEastAsia"/>
                  <w:color w:val="0070C0"/>
                  <w:lang w:val="en-US" w:eastAsia="zh-CN"/>
                </w:rPr>
                <w:t xml:space="preserve"> …at least one of the higher layer parameters </w:t>
              </w:r>
              <w:proofErr w:type="spellStart"/>
              <w:r>
                <w:rPr>
                  <w:i/>
                </w:rPr>
                <w:t>timeRestrictionForChannelMeasurement</w:t>
              </w:r>
              <w:proofErr w:type="spellEnd"/>
              <w:r>
                <w:t xml:space="preserve"> or </w:t>
              </w:r>
              <w:proofErr w:type="spellStart"/>
              <w:r>
                <w:rPr>
                  <w:i/>
                </w:rPr>
                <w:t>timeRestrictionForInterferenceMeasurements</w:t>
              </w:r>
              <w:proofErr w:type="spellEnd"/>
              <w:r>
                <w:t xml:space="preserve"> is configured, </w:t>
              </w:r>
            </w:ins>
          </w:p>
          <w:p w14:paraId="00ABD2D5" w14:textId="77777777" w:rsidR="00091494" w:rsidRDefault="00091494" w:rsidP="00091494">
            <w:pPr>
              <w:spacing w:after="120"/>
              <w:ind w:left="284"/>
              <w:rPr>
                <w:ins w:id="117" w:author="Apple_RAN4#97e" w:date="2020-11-03T17:02:00Z"/>
                <w:rFonts w:eastAsiaTheme="minorEastAsia"/>
                <w:color w:val="0070C0"/>
                <w:lang w:val="en-US" w:eastAsia="zh-CN"/>
              </w:rPr>
            </w:pPr>
          </w:p>
          <w:p w14:paraId="5AC3E7CE" w14:textId="77777777" w:rsidR="00091494" w:rsidRDefault="00091494" w:rsidP="00091494">
            <w:pPr>
              <w:spacing w:after="120"/>
              <w:rPr>
                <w:ins w:id="118" w:author="Apple_RAN4#97e" w:date="2020-11-03T17:02:00Z"/>
                <w:rFonts w:eastAsiaTheme="minorEastAsia"/>
                <w:color w:val="0070C0"/>
                <w:lang w:val="en-US" w:eastAsia="zh-CN"/>
              </w:rPr>
            </w:pPr>
          </w:p>
        </w:tc>
      </w:tr>
      <w:tr w:rsidR="000208F9" w14:paraId="38CE6D9B" w14:textId="77777777" w:rsidTr="000208F9">
        <w:trPr>
          <w:ins w:id="119" w:author="Qualcomm" w:date="2020-11-03T15:37:00Z"/>
        </w:trPr>
        <w:tc>
          <w:tcPr>
            <w:tcW w:w="1472" w:type="dxa"/>
          </w:tcPr>
          <w:p w14:paraId="36A877ED" w14:textId="77777777" w:rsidR="000208F9" w:rsidRDefault="000208F9" w:rsidP="009B316A">
            <w:pPr>
              <w:spacing w:after="120"/>
              <w:rPr>
                <w:ins w:id="120" w:author="Qualcomm" w:date="2020-11-03T15:37:00Z"/>
                <w:rFonts w:eastAsiaTheme="minorEastAsia"/>
                <w:color w:val="0070C0"/>
                <w:lang w:val="en-US" w:eastAsia="zh-CN"/>
              </w:rPr>
            </w:pPr>
          </w:p>
        </w:tc>
        <w:tc>
          <w:tcPr>
            <w:tcW w:w="8159" w:type="dxa"/>
          </w:tcPr>
          <w:p w14:paraId="780D7F02" w14:textId="77777777" w:rsidR="000208F9" w:rsidRDefault="000208F9" w:rsidP="002A0E92">
            <w:pPr>
              <w:spacing w:after="120"/>
              <w:rPr>
                <w:ins w:id="121" w:author="Qualcomm" w:date="2020-11-03T15:37:00Z"/>
                <w:rFonts w:eastAsiaTheme="minorEastAsia"/>
                <w:color w:val="0070C0"/>
                <w:lang w:val="en-US" w:eastAsia="zh-CN"/>
              </w:rPr>
            </w:pPr>
          </w:p>
        </w:tc>
      </w:tr>
    </w:tbl>
    <w:p w14:paraId="077670FE" w14:textId="77777777" w:rsidR="00945316" w:rsidRDefault="009B316A">
      <w:pPr>
        <w:rPr>
          <w:color w:val="0070C0"/>
          <w:lang w:val="en-US" w:eastAsia="zh-CN"/>
        </w:rPr>
      </w:pPr>
      <w:r>
        <w:rPr>
          <w:rFonts w:hint="eastAsia"/>
          <w:color w:val="0070C0"/>
          <w:lang w:val="en-US" w:eastAsia="zh-CN"/>
        </w:rPr>
        <w:t xml:space="preserve"> </w:t>
      </w:r>
    </w:p>
    <w:p w14:paraId="65D96C7B"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61238AF7"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14:paraId="197C73A8" w14:textId="77777777">
        <w:tc>
          <w:tcPr>
            <w:tcW w:w="1242" w:type="dxa"/>
          </w:tcPr>
          <w:p w14:paraId="2B970F3B"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5D301AAE"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38037DC9" w14:textId="77777777">
        <w:tc>
          <w:tcPr>
            <w:tcW w:w="1242" w:type="dxa"/>
            <w:vMerge w:val="restart"/>
          </w:tcPr>
          <w:p w14:paraId="566DC3D4" w14:textId="77777777" w:rsidR="00945316" w:rsidRDefault="009B316A">
            <w:pPr>
              <w:spacing w:after="120"/>
              <w:rPr>
                <w:rFonts w:eastAsiaTheme="minorEastAsia"/>
                <w:lang w:val="en-US" w:eastAsia="zh-CN"/>
              </w:rPr>
            </w:pPr>
            <w:r>
              <w:rPr>
                <w:rFonts w:eastAsiaTheme="minorEastAsia"/>
                <w:lang w:val="en-US" w:eastAsia="zh-CN"/>
              </w:rPr>
              <w:t>R4-2014245</w:t>
            </w:r>
          </w:p>
          <w:p w14:paraId="4BFE8703" w14:textId="77777777"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14:paraId="7E8E669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6C5C9241" w14:textId="77777777">
        <w:tc>
          <w:tcPr>
            <w:tcW w:w="1242" w:type="dxa"/>
            <w:vMerge/>
          </w:tcPr>
          <w:p w14:paraId="78FD5F75" w14:textId="77777777" w:rsidR="00945316" w:rsidRDefault="00945316">
            <w:pPr>
              <w:spacing w:after="120"/>
              <w:rPr>
                <w:rFonts w:eastAsiaTheme="minorEastAsia"/>
                <w:lang w:val="en-US" w:eastAsia="zh-CN"/>
              </w:rPr>
            </w:pPr>
          </w:p>
        </w:tc>
        <w:tc>
          <w:tcPr>
            <w:tcW w:w="8615" w:type="dxa"/>
          </w:tcPr>
          <w:p w14:paraId="2B440ABC"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4D2B20D1" w14:textId="77777777">
        <w:tc>
          <w:tcPr>
            <w:tcW w:w="1242" w:type="dxa"/>
            <w:vMerge/>
          </w:tcPr>
          <w:p w14:paraId="3663BE27" w14:textId="77777777" w:rsidR="00945316" w:rsidRDefault="00945316">
            <w:pPr>
              <w:spacing w:after="120"/>
              <w:rPr>
                <w:rFonts w:eastAsiaTheme="minorEastAsia"/>
                <w:lang w:val="en-US" w:eastAsia="zh-CN"/>
              </w:rPr>
            </w:pPr>
          </w:p>
        </w:tc>
        <w:tc>
          <w:tcPr>
            <w:tcW w:w="8615" w:type="dxa"/>
          </w:tcPr>
          <w:p w14:paraId="2B829F6F" w14:textId="77777777" w:rsidR="00945316" w:rsidRDefault="00945316">
            <w:pPr>
              <w:spacing w:after="120"/>
              <w:rPr>
                <w:rFonts w:eastAsiaTheme="minorEastAsia"/>
                <w:lang w:val="en-US" w:eastAsia="zh-CN"/>
              </w:rPr>
            </w:pPr>
          </w:p>
        </w:tc>
      </w:tr>
      <w:tr w:rsidR="00945316" w14:paraId="74D80D8A" w14:textId="77777777">
        <w:tc>
          <w:tcPr>
            <w:tcW w:w="1242" w:type="dxa"/>
            <w:vMerge w:val="restart"/>
          </w:tcPr>
          <w:p w14:paraId="0A96D44F" w14:textId="77777777" w:rsidR="00945316" w:rsidRDefault="009B316A">
            <w:pPr>
              <w:spacing w:after="120"/>
              <w:rPr>
                <w:rFonts w:eastAsiaTheme="minorEastAsia"/>
                <w:lang w:val="en-US" w:eastAsia="zh-CN"/>
              </w:rPr>
            </w:pPr>
            <w:r>
              <w:rPr>
                <w:rFonts w:eastAsiaTheme="minorEastAsia"/>
                <w:lang w:val="en-US" w:eastAsia="zh-CN"/>
              </w:rPr>
              <w:t>R4-2014246</w:t>
            </w:r>
          </w:p>
          <w:p w14:paraId="575BA121" w14:textId="77777777" w:rsidR="00945316" w:rsidRDefault="009B316A">
            <w:pPr>
              <w:spacing w:after="120"/>
              <w:rPr>
                <w:rFonts w:eastAsiaTheme="minorEastAsia"/>
                <w:lang w:val="en-US" w:eastAsia="zh-CN"/>
              </w:rPr>
            </w:pPr>
            <w:r>
              <w:rPr>
                <w:rFonts w:eastAsiaTheme="minorEastAsia"/>
                <w:lang w:val="en-US" w:eastAsia="zh-CN"/>
              </w:rPr>
              <w:t>Apple</w:t>
            </w:r>
          </w:p>
        </w:tc>
        <w:tc>
          <w:tcPr>
            <w:tcW w:w="8615" w:type="dxa"/>
          </w:tcPr>
          <w:p w14:paraId="7141654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2BD73A5" w14:textId="77777777">
        <w:tc>
          <w:tcPr>
            <w:tcW w:w="1242" w:type="dxa"/>
            <w:vMerge/>
          </w:tcPr>
          <w:p w14:paraId="1F8C6DEE" w14:textId="77777777" w:rsidR="00945316" w:rsidRDefault="00945316">
            <w:pPr>
              <w:spacing w:after="120"/>
              <w:rPr>
                <w:rFonts w:eastAsiaTheme="minorEastAsia"/>
                <w:lang w:val="en-US" w:eastAsia="zh-CN"/>
              </w:rPr>
            </w:pPr>
          </w:p>
        </w:tc>
        <w:tc>
          <w:tcPr>
            <w:tcW w:w="8615" w:type="dxa"/>
          </w:tcPr>
          <w:p w14:paraId="6962149B"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A797EA1" w14:textId="77777777">
        <w:tc>
          <w:tcPr>
            <w:tcW w:w="1242" w:type="dxa"/>
            <w:vMerge/>
          </w:tcPr>
          <w:p w14:paraId="690A6C03" w14:textId="77777777" w:rsidR="00945316" w:rsidRDefault="00945316">
            <w:pPr>
              <w:spacing w:after="120"/>
              <w:rPr>
                <w:rFonts w:eastAsiaTheme="minorEastAsia"/>
                <w:lang w:val="en-US" w:eastAsia="zh-CN"/>
              </w:rPr>
            </w:pPr>
          </w:p>
        </w:tc>
        <w:tc>
          <w:tcPr>
            <w:tcW w:w="8615" w:type="dxa"/>
          </w:tcPr>
          <w:p w14:paraId="4FDE9EA8" w14:textId="77777777" w:rsidR="00945316" w:rsidRDefault="00945316">
            <w:pPr>
              <w:spacing w:after="120"/>
              <w:rPr>
                <w:rFonts w:eastAsiaTheme="minorEastAsia"/>
                <w:lang w:val="en-US" w:eastAsia="zh-CN"/>
              </w:rPr>
            </w:pPr>
          </w:p>
        </w:tc>
      </w:tr>
      <w:tr w:rsidR="00945316" w14:paraId="3E8B4C36" w14:textId="77777777">
        <w:tc>
          <w:tcPr>
            <w:tcW w:w="1242" w:type="dxa"/>
          </w:tcPr>
          <w:p w14:paraId="11FBBA09" w14:textId="77777777" w:rsidR="00945316" w:rsidRDefault="009B316A">
            <w:pPr>
              <w:spacing w:after="120"/>
              <w:rPr>
                <w:rFonts w:eastAsiaTheme="minorEastAsia"/>
                <w:lang w:val="en-US" w:eastAsia="zh-CN"/>
              </w:rPr>
            </w:pPr>
            <w:r>
              <w:rPr>
                <w:rFonts w:eastAsiaTheme="minorEastAsia"/>
                <w:lang w:val="en-US" w:eastAsia="zh-CN"/>
              </w:rPr>
              <w:t>R4-2015826</w:t>
            </w:r>
          </w:p>
          <w:p w14:paraId="011CB30E" w14:textId="77777777"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14:paraId="450DD403" w14:textId="77777777" w:rsidR="00945316" w:rsidRDefault="00945316">
            <w:pPr>
              <w:spacing w:after="120"/>
              <w:rPr>
                <w:rFonts w:eastAsiaTheme="minorEastAsia"/>
                <w:lang w:val="en-US" w:eastAsia="zh-CN"/>
              </w:rPr>
            </w:pPr>
          </w:p>
        </w:tc>
      </w:tr>
      <w:tr w:rsidR="00945316" w14:paraId="5A974CBF" w14:textId="77777777">
        <w:tc>
          <w:tcPr>
            <w:tcW w:w="1242" w:type="dxa"/>
          </w:tcPr>
          <w:p w14:paraId="00F77FC0" w14:textId="77777777" w:rsidR="00945316" w:rsidRDefault="009B316A">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615" w:type="dxa"/>
          </w:tcPr>
          <w:p w14:paraId="31EC8AD8" w14:textId="77777777" w:rsidR="00945316" w:rsidRDefault="00945316">
            <w:pPr>
              <w:spacing w:after="120"/>
              <w:rPr>
                <w:rFonts w:eastAsiaTheme="minorEastAsia"/>
                <w:lang w:val="en-US" w:eastAsia="zh-CN"/>
              </w:rPr>
            </w:pPr>
          </w:p>
        </w:tc>
      </w:tr>
    </w:tbl>
    <w:p w14:paraId="79681D47" w14:textId="77777777" w:rsidR="00945316" w:rsidRDefault="00945316">
      <w:pPr>
        <w:rPr>
          <w:color w:val="0070C0"/>
          <w:lang w:val="en-US" w:eastAsia="zh-CN"/>
        </w:rPr>
      </w:pPr>
    </w:p>
    <w:p w14:paraId="2A3825E1" w14:textId="77777777" w:rsidR="00945316" w:rsidRDefault="009B316A">
      <w:pPr>
        <w:pStyle w:val="Heading2"/>
      </w:pPr>
      <w:r>
        <w:t>Summary</w:t>
      </w:r>
      <w:r>
        <w:rPr>
          <w:rFonts w:hint="eastAsia"/>
        </w:rPr>
        <w:t xml:space="preserve"> for 1st round </w:t>
      </w:r>
    </w:p>
    <w:p w14:paraId="4711F098" w14:textId="77777777" w:rsidR="00945316" w:rsidRDefault="009B316A">
      <w:pPr>
        <w:pStyle w:val="Heading3"/>
        <w:rPr>
          <w:sz w:val="24"/>
          <w:szCs w:val="16"/>
        </w:rPr>
      </w:pPr>
      <w:r>
        <w:rPr>
          <w:sz w:val="24"/>
          <w:szCs w:val="16"/>
        </w:rPr>
        <w:t xml:space="preserve">Open issues </w:t>
      </w:r>
    </w:p>
    <w:p w14:paraId="1647D87B"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2AC80CF8" w14:textId="77777777">
        <w:tc>
          <w:tcPr>
            <w:tcW w:w="1242" w:type="dxa"/>
          </w:tcPr>
          <w:p w14:paraId="5D489151" w14:textId="77777777" w:rsidR="00945316" w:rsidRDefault="00945316">
            <w:pPr>
              <w:rPr>
                <w:rFonts w:eastAsiaTheme="minorEastAsia"/>
                <w:b/>
                <w:bCs/>
                <w:color w:val="0070C0"/>
                <w:lang w:val="en-US" w:eastAsia="zh-CN"/>
              </w:rPr>
            </w:pPr>
          </w:p>
        </w:tc>
        <w:tc>
          <w:tcPr>
            <w:tcW w:w="8615" w:type="dxa"/>
          </w:tcPr>
          <w:p w14:paraId="43FBB7D4"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74BDC4D7" w14:textId="77777777">
        <w:tc>
          <w:tcPr>
            <w:tcW w:w="1242" w:type="dxa"/>
          </w:tcPr>
          <w:p w14:paraId="57A64E79"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1D63A2"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5C83F200"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4CE7D406"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356411" w14:textId="77777777" w:rsidR="00945316" w:rsidRDefault="00945316">
      <w:pPr>
        <w:rPr>
          <w:i/>
          <w:color w:val="0070C0"/>
          <w:lang w:val="en-US" w:eastAsia="zh-CN"/>
        </w:rPr>
      </w:pPr>
    </w:p>
    <w:p w14:paraId="2E4CB2AC"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4E973DB1" w14:textId="77777777">
        <w:trPr>
          <w:trHeight w:val="744"/>
        </w:trPr>
        <w:tc>
          <w:tcPr>
            <w:tcW w:w="1395" w:type="dxa"/>
          </w:tcPr>
          <w:p w14:paraId="4F6F49CC" w14:textId="77777777" w:rsidR="00945316" w:rsidRDefault="00945316">
            <w:pPr>
              <w:rPr>
                <w:rFonts w:eastAsiaTheme="minorEastAsia"/>
                <w:b/>
                <w:bCs/>
                <w:color w:val="0070C0"/>
                <w:lang w:val="en-US" w:eastAsia="zh-CN"/>
              </w:rPr>
            </w:pPr>
          </w:p>
        </w:tc>
        <w:tc>
          <w:tcPr>
            <w:tcW w:w="4554" w:type="dxa"/>
          </w:tcPr>
          <w:p w14:paraId="7B6F04BA"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1549CE"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64BD55F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9EA3AD7" w14:textId="77777777">
        <w:trPr>
          <w:trHeight w:val="358"/>
        </w:trPr>
        <w:tc>
          <w:tcPr>
            <w:tcW w:w="1395" w:type="dxa"/>
          </w:tcPr>
          <w:p w14:paraId="1B269727" w14:textId="77777777" w:rsidR="00945316" w:rsidRDefault="009B316A">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2818391" w14:textId="77777777" w:rsidR="00945316" w:rsidRDefault="00945316">
            <w:pPr>
              <w:rPr>
                <w:rFonts w:eastAsiaTheme="minorEastAsia"/>
                <w:color w:val="0070C0"/>
                <w:lang w:val="en-US" w:eastAsia="zh-CN"/>
              </w:rPr>
            </w:pPr>
          </w:p>
        </w:tc>
        <w:tc>
          <w:tcPr>
            <w:tcW w:w="2932" w:type="dxa"/>
          </w:tcPr>
          <w:p w14:paraId="2DA127B2" w14:textId="77777777" w:rsidR="00945316" w:rsidRDefault="00945316">
            <w:pPr>
              <w:spacing w:after="0"/>
              <w:rPr>
                <w:rFonts w:eastAsiaTheme="minorEastAsia"/>
                <w:color w:val="0070C0"/>
                <w:lang w:val="en-US" w:eastAsia="zh-CN"/>
              </w:rPr>
            </w:pPr>
          </w:p>
          <w:p w14:paraId="1A7C9F39" w14:textId="77777777" w:rsidR="00945316" w:rsidRDefault="00945316">
            <w:pPr>
              <w:spacing w:after="0"/>
              <w:rPr>
                <w:rFonts w:eastAsiaTheme="minorEastAsia"/>
                <w:color w:val="0070C0"/>
                <w:lang w:val="en-US" w:eastAsia="zh-CN"/>
              </w:rPr>
            </w:pPr>
          </w:p>
          <w:p w14:paraId="39F51317" w14:textId="77777777" w:rsidR="00945316" w:rsidRDefault="00945316">
            <w:pPr>
              <w:rPr>
                <w:rFonts w:eastAsiaTheme="minorEastAsia"/>
                <w:color w:val="0070C0"/>
                <w:lang w:val="en-US" w:eastAsia="zh-CN"/>
              </w:rPr>
            </w:pPr>
          </w:p>
        </w:tc>
      </w:tr>
    </w:tbl>
    <w:p w14:paraId="79E009A4" w14:textId="77777777" w:rsidR="00945316" w:rsidRDefault="00945316">
      <w:pPr>
        <w:rPr>
          <w:i/>
          <w:color w:val="0070C0"/>
          <w:lang w:eastAsia="zh-CN"/>
        </w:rPr>
      </w:pPr>
    </w:p>
    <w:p w14:paraId="22DED9FB" w14:textId="77777777" w:rsidR="00945316" w:rsidRDefault="009B316A">
      <w:pPr>
        <w:pStyle w:val="Heading3"/>
        <w:rPr>
          <w:sz w:val="24"/>
          <w:szCs w:val="16"/>
        </w:rPr>
      </w:pPr>
      <w:r>
        <w:rPr>
          <w:sz w:val="24"/>
          <w:szCs w:val="16"/>
        </w:rPr>
        <w:t>CRs/TPs</w:t>
      </w:r>
    </w:p>
    <w:p w14:paraId="5A5D4055"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6BD58815" w14:textId="77777777">
        <w:tc>
          <w:tcPr>
            <w:tcW w:w="1242" w:type="dxa"/>
          </w:tcPr>
          <w:p w14:paraId="4679E807"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C724A4"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3301CAF" w14:textId="77777777">
        <w:tc>
          <w:tcPr>
            <w:tcW w:w="1242" w:type="dxa"/>
          </w:tcPr>
          <w:p w14:paraId="79D28C08"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2F93B"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2DA8" w14:textId="77777777" w:rsidR="00945316" w:rsidRDefault="00945316">
      <w:pPr>
        <w:rPr>
          <w:color w:val="0070C0"/>
          <w:lang w:val="en-US" w:eastAsia="zh-CN"/>
        </w:rPr>
      </w:pPr>
    </w:p>
    <w:p w14:paraId="3BE955D5" w14:textId="77777777" w:rsidR="00945316" w:rsidRDefault="009B316A">
      <w:pPr>
        <w:pStyle w:val="Heading2"/>
      </w:pPr>
      <w:r>
        <w:rPr>
          <w:rFonts w:hint="eastAsia"/>
        </w:rPr>
        <w:t>Discussion on 2nd round</w:t>
      </w:r>
      <w:r>
        <w:t xml:space="preserve"> (if applicable)</w:t>
      </w:r>
    </w:p>
    <w:p w14:paraId="018E9104" w14:textId="77777777" w:rsidR="00945316" w:rsidRDefault="00945316">
      <w:pPr>
        <w:rPr>
          <w:lang w:val="sv-SE" w:eastAsia="zh-CN"/>
        </w:rPr>
      </w:pPr>
    </w:p>
    <w:p w14:paraId="555E089D" w14:textId="77777777" w:rsidR="00945316" w:rsidRDefault="009B316A">
      <w:pPr>
        <w:pStyle w:val="Heading2"/>
      </w:pPr>
      <w:r>
        <w:rPr>
          <w:rFonts w:hint="eastAsia"/>
        </w:rPr>
        <w:t>Summary on 2nd round</w:t>
      </w:r>
      <w:r>
        <w:t xml:space="preserve"> (if applicable)</w:t>
      </w:r>
    </w:p>
    <w:p w14:paraId="137D57C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21964999" w14:textId="77777777">
        <w:tc>
          <w:tcPr>
            <w:tcW w:w="1242" w:type="dxa"/>
          </w:tcPr>
          <w:p w14:paraId="4A9D9CC6"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944135"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2CE4818B" w14:textId="77777777">
        <w:tc>
          <w:tcPr>
            <w:tcW w:w="1242" w:type="dxa"/>
          </w:tcPr>
          <w:p w14:paraId="1D924707"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BBA639"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4A8B1C" w14:textId="77777777" w:rsidR="00945316" w:rsidRDefault="00945316"/>
    <w:p w14:paraId="27C7944E" w14:textId="77777777" w:rsidR="00945316" w:rsidRDefault="009B316A">
      <w:pPr>
        <w:pStyle w:val="Heading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2E9133BA"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137A33AD"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3"/>
        <w:gridCol w:w="1423"/>
        <w:gridCol w:w="6575"/>
      </w:tblGrid>
      <w:tr w:rsidR="00945316" w14:paraId="69DE1EB0" w14:textId="77777777">
        <w:trPr>
          <w:trHeight w:val="468"/>
        </w:trPr>
        <w:tc>
          <w:tcPr>
            <w:tcW w:w="1648" w:type="dxa"/>
            <w:vAlign w:val="center"/>
          </w:tcPr>
          <w:p w14:paraId="521D23CD" w14:textId="77777777" w:rsidR="00945316" w:rsidRDefault="009B316A">
            <w:pPr>
              <w:spacing w:before="120" w:after="120"/>
              <w:rPr>
                <w:b/>
                <w:bCs/>
              </w:rPr>
            </w:pPr>
            <w:r>
              <w:rPr>
                <w:b/>
                <w:bCs/>
              </w:rPr>
              <w:t>T-doc number</w:t>
            </w:r>
          </w:p>
        </w:tc>
        <w:tc>
          <w:tcPr>
            <w:tcW w:w="1437" w:type="dxa"/>
            <w:vAlign w:val="center"/>
          </w:tcPr>
          <w:p w14:paraId="42F352E7" w14:textId="77777777" w:rsidR="00945316" w:rsidRDefault="009B316A">
            <w:pPr>
              <w:spacing w:before="120" w:after="120"/>
              <w:rPr>
                <w:b/>
                <w:bCs/>
              </w:rPr>
            </w:pPr>
            <w:r>
              <w:rPr>
                <w:b/>
                <w:bCs/>
              </w:rPr>
              <w:t>Company</w:t>
            </w:r>
          </w:p>
        </w:tc>
        <w:tc>
          <w:tcPr>
            <w:tcW w:w="6772" w:type="dxa"/>
            <w:vAlign w:val="center"/>
          </w:tcPr>
          <w:p w14:paraId="0BC0432F" w14:textId="77777777" w:rsidR="00945316" w:rsidRDefault="009B316A">
            <w:pPr>
              <w:spacing w:before="120" w:after="120"/>
              <w:rPr>
                <w:b/>
                <w:bCs/>
              </w:rPr>
            </w:pPr>
            <w:r>
              <w:rPr>
                <w:b/>
                <w:bCs/>
              </w:rPr>
              <w:t>Proposals / Observations</w:t>
            </w:r>
          </w:p>
        </w:tc>
      </w:tr>
      <w:tr w:rsidR="00945316" w14:paraId="6B5B5720" w14:textId="77777777">
        <w:trPr>
          <w:trHeight w:val="468"/>
        </w:trPr>
        <w:tc>
          <w:tcPr>
            <w:tcW w:w="1648" w:type="dxa"/>
          </w:tcPr>
          <w:p w14:paraId="094C441F" w14:textId="77777777" w:rsidR="00945316" w:rsidRDefault="009B316A">
            <w:pPr>
              <w:spacing w:before="40" w:after="40"/>
            </w:pPr>
            <w:r>
              <w:t>R4-2014756</w:t>
            </w:r>
          </w:p>
          <w:p w14:paraId="4DDE083E" w14:textId="77777777" w:rsidR="00945316" w:rsidRDefault="009B316A">
            <w:pPr>
              <w:spacing w:before="40" w:after="40"/>
            </w:pPr>
            <w:r>
              <w:t xml:space="preserve">Discussion on RRM Performance part for Rel-16 NR </w:t>
            </w:r>
            <w:proofErr w:type="spellStart"/>
            <w:r>
              <w:t>eMIMO</w:t>
            </w:r>
            <w:proofErr w:type="spellEnd"/>
          </w:p>
        </w:tc>
        <w:tc>
          <w:tcPr>
            <w:tcW w:w="1437" w:type="dxa"/>
            <w:vAlign w:val="center"/>
          </w:tcPr>
          <w:p w14:paraId="59EF0817" w14:textId="77777777" w:rsidR="00945316" w:rsidRDefault="009B316A">
            <w:pPr>
              <w:spacing w:before="120" w:after="120"/>
              <w:jc w:val="center"/>
            </w:pPr>
            <w:r>
              <w:t>Samsung</w:t>
            </w:r>
          </w:p>
        </w:tc>
        <w:tc>
          <w:tcPr>
            <w:tcW w:w="6772" w:type="dxa"/>
            <w:vAlign w:val="center"/>
          </w:tcPr>
          <w:p w14:paraId="421644D4" w14:textId="77777777" w:rsidR="00945316" w:rsidRDefault="009B316A">
            <w:pPr>
              <w:spacing w:before="120" w:after="120"/>
              <w:jc w:val="both"/>
            </w:pPr>
            <w:r>
              <w:t xml:space="preserve">Proposal 1: RAN4 shall study on and complete Rel-16 </w:t>
            </w:r>
            <w:proofErr w:type="spellStart"/>
            <w:r>
              <w:t>eMIMO</w:t>
            </w:r>
            <w:proofErr w:type="spellEnd"/>
            <w:r>
              <w:t xml:space="preserve"> RRM performance part following the work scope in Table 1.</w:t>
            </w:r>
          </w:p>
        </w:tc>
      </w:tr>
    </w:tbl>
    <w:p w14:paraId="2A2A45DC" w14:textId="77777777" w:rsidR="00945316" w:rsidRDefault="00945316"/>
    <w:p w14:paraId="32C6DDAB" w14:textId="77777777" w:rsidR="00945316" w:rsidRDefault="009B316A">
      <w:pPr>
        <w:pStyle w:val="Heading2"/>
      </w:pPr>
      <w:r>
        <w:rPr>
          <w:rFonts w:hint="eastAsia"/>
        </w:rPr>
        <w:t>Open issues</w:t>
      </w:r>
      <w:r>
        <w:t xml:space="preserve"> summary</w:t>
      </w:r>
    </w:p>
    <w:p w14:paraId="1232AD4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2F6E6A" w14:textId="77777777" w:rsidR="00945316" w:rsidRDefault="009B316A">
      <w:pPr>
        <w:pStyle w:val="Heading3"/>
        <w:rPr>
          <w:sz w:val="24"/>
          <w:szCs w:val="16"/>
        </w:rPr>
      </w:pPr>
      <w:r>
        <w:rPr>
          <w:sz w:val="24"/>
          <w:szCs w:val="16"/>
        </w:rPr>
        <w:lastRenderedPageBreak/>
        <w:t xml:space="preserve">Sub-topic </w:t>
      </w:r>
      <w:proofErr w:type="gramStart"/>
      <w:r>
        <w:rPr>
          <w:sz w:val="24"/>
          <w:szCs w:val="16"/>
        </w:rPr>
        <w:t>2-1</w:t>
      </w:r>
      <w:proofErr w:type="gramEnd"/>
    </w:p>
    <w:p w14:paraId="5FABB39E"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5916AFCE" w14:textId="77777777" w:rsidR="00945316" w:rsidRDefault="009B316A">
      <w:pPr>
        <w:rPr>
          <w:i/>
          <w:color w:val="0070C0"/>
          <w:lang w:val="en-US" w:eastAsia="zh-CN"/>
        </w:rPr>
      </w:pPr>
      <w:r>
        <w:rPr>
          <w:i/>
          <w:color w:val="0070C0"/>
          <w:lang w:val="en-US" w:eastAsia="zh-CN"/>
        </w:rPr>
        <w:t>Open issues and candidate options before e-meeting:</w:t>
      </w:r>
    </w:p>
    <w:p w14:paraId="566351E5" w14:textId="77777777" w:rsidR="00945316" w:rsidRDefault="009B316A">
      <w:pPr>
        <w:rPr>
          <w:b/>
          <w:u w:val="single"/>
          <w:lang w:eastAsia="ko-KR"/>
        </w:rPr>
      </w:pPr>
      <w:r>
        <w:rPr>
          <w:b/>
          <w:u w:val="single"/>
          <w:lang w:eastAsia="ko-KR"/>
        </w:rPr>
        <w:t>Issue 2-1-1: Work scope of RRM performance part</w:t>
      </w:r>
    </w:p>
    <w:p w14:paraId="3B4992C9"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part following the work scope in the Table 1.</w:t>
      </w:r>
      <w:r>
        <w:rPr>
          <w:rFonts w:eastAsia="SimSun"/>
          <w:szCs w:val="24"/>
          <w:lang w:eastAsia="zh-CN"/>
        </w:rPr>
        <w:t xml:space="preserve"> (4756)</w:t>
      </w:r>
    </w:p>
    <w:p w14:paraId="109105A2" w14:textId="77777777" w:rsidR="00945316" w:rsidRDefault="009B316A">
      <w:pPr>
        <w:pStyle w:val="ListParagraph"/>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14:anchorId="7A234B4D" wp14:editId="370CC2A8">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2691DECF"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51D8590"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14:paraId="1899C167" w14:textId="77777777" w:rsidR="00945316" w:rsidRDefault="00945316">
      <w:pPr>
        <w:rPr>
          <w:i/>
          <w:color w:val="0070C0"/>
          <w:lang w:eastAsia="zh-CN"/>
        </w:rPr>
      </w:pPr>
    </w:p>
    <w:p w14:paraId="5D9D48F5"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7604D636"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5B96270B" w14:textId="77777777" w:rsidTr="00F51E04">
        <w:tc>
          <w:tcPr>
            <w:tcW w:w="1472" w:type="dxa"/>
          </w:tcPr>
          <w:p w14:paraId="329AD572"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8FB4BC1"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4A42611B" w14:textId="77777777" w:rsidTr="00F51E04">
        <w:tc>
          <w:tcPr>
            <w:tcW w:w="1472" w:type="dxa"/>
          </w:tcPr>
          <w:p w14:paraId="2A64BB9F" w14:textId="77777777" w:rsidR="009B316A" w:rsidRDefault="009B316A" w:rsidP="009B316A">
            <w:pPr>
              <w:spacing w:after="120"/>
              <w:rPr>
                <w:rFonts w:eastAsiaTheme="minorEastAsia"/>
                <w:color w:val="0070C0"/>
                <w:lang w:val="en-US" w:eastAsia="zh-CN"/>
              </w:rPr>
            </w:pPr>
            <w:ins w:id="122" w:author="Hsuanli Lin (林烜立)" w:date="2020-11-03T10:52:00Z">
              <w:r>
                <w:rPr>
                  <w:rFonts w:eastAsiaTheme="minorEastAsia"/>
                  <w:color w:val="0070C0"/>
                  <w:lang w:val="en-US" w:eastAsia="zh-CN"/>
                </w:rPr>
                <w:t>MediaTek</w:t>
              </w:r>
            </w:ins>
            <w:del w:id="123" w:author="Hsuanli Lin (林烜立)" w:date="2020-11-03T10:52:00Z">
              <w:r w:rsidDel="00001FCF">
                <w:rPr>
                  <w:rFonts w:eastAsiaTheme="minorEastAsia" w:hint="eastAsia"/>
                  <w:color w:val="0070C0"/>
                  <w:lang w:val="en-US" w:eastAsia="zh-CN"/>
                </w:rPr>
                <w:delText>XXX</w:delText>
              </w:r>
            </w:del>
          </w:p>
        </w:tc>
        <w:tc>
          <w:tcPr>
            <w:tcW w:w="8159" w:type="dxa"/>
          </w:tcPr>
          <w:p w14:paraId="757E8871" w14:textId="77777777" w:rsidR="009B316A" w:rsidRDefault="009B316A" w:rsidP="009B316A">
            <w:pPr>
              <w:spacing w:after="120"/>
              <w:rPr>
                <w:ins w:id="124" w:author="Hsuanli Lin (林烜立)" w:date="2020-11-03T10:52:00Z"/>
                <w:rFonts w:eastAsiaTheme="minorEastAsia"/>
                <w:color w:val="0070C0"/>
                <w:lang w:val="en-US" w:eastAsia="zh-CN"/>
              </w:rPr>
            </w:pPr>
            <w:proofErr w:type="gramStart"/>
            <w:ins w:id="125" w:author="Hsuanli Lin (林烜立)" w:date="2020-11-03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2455469" w14:textId="77777777" w:rsidR="009B316A" w:rsidRDefault="009B316A" w:rsidP="009B316A">
            <w:pPr>
              <w:spacing w:after="120"/>
              <w:ind w:left="284"/>
              <w:rPr>
                <w:ins w:id="126" w:author="Hsuanli Lin (林烜立)" w:date="2020-11-03T10:52:00Z"/>
                <w:rFonts w:eastAsiaTheme="minorEastAsia"/>
                <w:color w:val="0070C0"/>
                <w:lang w:val="en-US" w:eastAsia="zh-CN"/>
              </w:rPr>
            </w:pPr>
            <w:ins w:id="127" w:author="Hsuanli Lin (林烜立)" w:date="2020-11-03T10:52:00Z">
              <w:r>
                <w:rPr>
                  <w:rFonts w:eastAsiaTheme="minorEastAsia"/>
                  <w:color w:val="0070C0"/>
                  <w:lang w:val="en-US" w:eastAsia="zh-CN"/>
                </w:rPr>
                <w:t>Issue 2-1-1:</w:t>
              </w:r>
            </w:ins>
          </w:p>
          <w:p w14:paraId="08C3EF47" w14:textId="77777777" w:rsidR="009B316A" w:rsidDel="00001FCF" w:rsidRDefault="009B316A">
            <w:pPr>
              <w:spacing w:after="120"/>
              <w:ind w:left="568"/>
              <w:rPr>
                <w:del w:id="128" w:author="Hsuanli Lin (林烜立)" w:date="2020-11-03T10:52:00Z"/>
                <w:rFonts w:eastAsiaTheme="minorEastAsia"/>
                <w:color w:val="0070C0"/>
                <w:lang w:val="en-US" w:eastAsia="zh-CN"/>
              </w:rPr>
              <w:pPrChange w:id="129" w:author="Unknown" w:date="2020-11-03T10:52:00Z">
                <w:pPr>
                  <w:spacing w:after="120"/>
                </w:pPr>
              </w:pPrChange>
            </w:pPr>
            <w:ins w:id="130"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131"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 xml:space="preserve">1: </w:delText>
              </w:r>
            </w:del>
          </w:p>
          <w:p w14:paraId="5FBF33EF" w14:textId="77777777" w:rsidR="009B316A" w:rsidDel="00001FCF" w:rsidRDefault="009B316A" w:rsidP="009B316A">
            <w:pPr>
              <w:spacing w:after="120"/>
              <w:rPr>
                <w:del w:id="132" w:author="Hsuanli Lin (林烜立)" w:date="2020-11-03T10:52:00Z"/>
                <w:rFonts w:eastAsiaTheme="minorEastAsia"/>
                <w:color w:val="0070C0"/>
                <w:lang w:val="en-US" w:eastAsia="zh-CN"/>
              </w:rPr>
            </w:pPr>
            <w:del w:id="133" w:author="Hsuanli Lin (林烜立)" w:date="2020-11-03T10:52:00Z">
              <w:r w:rsidDel="00001FCF">
                <w:rPr>
                  <w:rFonts w:eastAsiaTheme="minorEastAsia" w:hint="eastAsia"/>
                  <w:color w:val="0070C0"/>
                  <w:lang w:val="en-US" w:eastAsia="zh-CN"/>
                </w:rPr>
                <w:delText xml:space="preserve">Sub topic </w:delText>
              </w:r>
              <w:r w:rsidDel="00001FCF">
                <w:rPr>
                  <w:rFonts w:eastAsiaTheme="minorEastAsia"/>
                  <w:color w:val="0070C0"/>
                  <w:lang w:val="en-US" w:eastAsia="zh-CN"/>
                </w:rPr>
                <w:delText>2-</w:delText>
              </w:r>
              <w:r w:rsidDel="00001FCF">
                <w:rPr>
                  <w:rFonts w:eastAsiaTheme="minorEastAsia" w:hint="eastAsia"/>
                  <w:color w:val="0070C0"/>
                  <w:lang w:val="en-US" w:eastAsia="zh-CN"/>
                </w:rPr>
                <w:delText>2:</w:delText>
              </w:r>
            </w:del>
          </w:p>
          <w:p w14:paraId="45383A0E" w14:textId="77777777" w:rsidR="009B316A" w:rsidDel="00001FCF" w:rsidRDefault="009B316A" w:rsidP="009B316A">
            <w:pPr>
              <w:spacing w:after="120"/>
              <w:rPr>
                <w:del w:id="134" w:author="Hsuanli Lin (林烜立)" w:date="2020-11-03T10:52:00Z"/>
                <w:rFonts w:eastAsiaTheme="minorEastAsia"/>
                <w:color w:val="0070C0"/>
                <w:lang w:val="en-US" w:eastAsia="zh-CN"/>
              </w:rPr>
            </w:pPr>
            <w:del w:id="135" w:author="Hsuanli Lin (林烜立)" w:date="2020-11-03T10:52:00Z">
              <w:r w:rsidDel="00001FCF">
                <w:rPr>
                  <w:rFonts w:eastAsiaTheme="minorEastAsia"/>
                  <w:color w:val="0070C0"/>
                  <w:lang w:val="en-US" w:eastAsia="zh-CN"/>
                </w:rPr>
                <w:delText>…</w:delText>
              </w:r>
              <w:r w:rsidDel="00001FCF">
                <w:rPr>
                  <w:rFonts w:eastAsiaTheme="minorEastAsia" w:hint="eastAsia"/>
                  <w:color w:val="0070C0"/>
                  <w:lang w:val="en-US" w:eastAsia="zh-CN"/>
                </w:rPr>
                <w:delText>.</w:delText>
              </w:r>
            </w:del>
          </w:p>
          <w:p w14:paraId="191809F3" w14:textId="77777777" w:rsidR="009B316A" w:rsidRDefault="009B316A" w:rsidP="009B316A">
            <w:pPr>
              <w:spacing w:after="120"/>
              <w:rPr>
                <w:rFonts w:eastAsiaTheme="minorEastAsia"/>
                <w:color w:val="0070C0"/>
                <w:lang w:val="en-US" w:eastAsia="zh-CN"/>
              </w:rPr>
            </w:pPr>
            <w:del w:id="136" w:author="Hsuanli Lin (林烜立)" w:date="2020-11-03T10:52:00Z">
              <w:r w:rsidDel="00001FCF">
                <w:rPr>
                  <w:rFonts w:eastAsiaTheme="minorEastAsia" w:hint="eastAsia"/>
                  <w:color w:val="0070C0"/>
                  <w:lang w:val="en-US" w:eastAsia="zh-CN"/>
                </w:rPr>
                <w:delText>Others:</w:delText>
              </w:r>
            </w:del>
          </w:p>
        </w:tc>
      </w:tr>
      <w:tr w:rsidR="003A090D" w14:paraId="4F240CFC" w14:textId="77777777" w:rsidTr="00F51E04">
        <w:trPr>
          <w:ins w:id="137" w:author="Lo, Anthony (Nokia - GB/Bristol)" w:date="2020-11-03T07:25:00Z"/>
        </w:trPr>
        <w:tc>
          <w:tcPr>
            <w:tcW w:w="1472" w:type="dxa"/>
          </w:tcPr>
          <w:p w14:paraId="6F941AA1" w14:textId="77777777" w:rsidR="003A090D" w:rsidRDefault="00FA03AD" w:rsidP="009B316A">
            <w:pPr>
              <w:spacing w:after="120"/>
              <w:rPr>
                <w:ins w:id="138" w:author="Lo, Anthony (Nokia - GB/Bristol)" w:date="2020-11-03T07:25:00Z"/>
                <w:rFonts w:eastAsiaTheme="minorEastAsia"/>
                <w:color w:val="0070C0"/>
                <w:lang w:val="en-US" w:eastAsia="zh-CN"/>
              </w:rPr>
            </w:pPr>
            <w:ins w:id="139" w:author="Lo, Anthony (Nokia - GB/Bristol)" w:date="2020-11-03T11:12:00Z">
              <w:r>
                <w:rPr>
                  <w:rFonts w:eastAsiaTheme="minorEastAsia"/>
                  <w:color w:val="0070C0"/>
                  <w:lang w:val="en-US" w:eastAsia="zh-CN"/>
                </w:rPr>
                <w:t>Nokia</w:t>
              </w:r>
            </w:ins>
          </w:p>
        </w:tc>
        <w:tc>
          <w:tcPr>
            <w:tcW w:w="8159" w:type="dxa"/>
          </w:tcPr>
          <w:p w14:paraId="1FCE79D1" w14:textId="77777777" w:rsidR="003A090D" w:rsidRDefault="003A090D" w:rsidP="009B316A">
            <w:pPr>
              <w:spacing w:after="120"/>
              <w:rPr>
                <w:ins w:id="140" w:author="Lo, Anthony (Nokia - GB/Bristol)" w:date="2020-11-03T07:25:00Z"/>
                <w:rFonts w:eastAsiaTheme="minorEastAsia"/>
                <w:color w:val="0070C0"/>
                <w:lang w:val="en-US" w:eastAsia="zh-CN"/>
              </w:rPr>
            </w:pPr>
            <w:ins w:id="141" w:author="Lo, Anthony (Nokia - GB/Bristol)" w:date="2020-11-03T07:26:00Z">
              <w:r>
                <w:rPr>
                  <w:rFonts w:eastAsiaTheme="minorEastAsia"/>
                  <w:color w:val="0070C0"/>
                  <w:lang w:val="en-US" w:eastAsia="zh-CN"/>
                </w:rPr>
                <w:t>The pro</w:t>
              </w:r>
            </w:ins>
            <w:ins w:id="142" w:author="Lo, Anthony (Nokia - GB/Bristol)" w:date="2020-11-03T07:27:00Z">
              <w:r>
                <w:rPr>
                  <w:rFonts w:eastAsiaTheme="minorEastAsia"/>
                  <w:color w:val="0070C0"/>
                  <w:lang w:val="en-US" w:eastAsia="zh-CN"/>
                </w:rPr>
                <w:t xml:space="preserve">posed work scope is OK. </w:t>
              </w:r>
            </w:ins>
          </w:p>
        </w:tc>
      </w:tr>
      <w:tr w:rsidR="00F51E04" w:rsidRPr="004F2147" w14:paraId="55526BFB" w14:textId="77777777" w:rsidTr="00F51E04">
        <w:trPr>
          <w:ins w:id="143" w:author="Qualcomm" w:date="2020-11-03T15:38:00Z"/>
        </w:trPr>
        <w:tc>
          <w:tcPr>
            <w:tcW w:w="1472" w:type="dxa"/>
          </w:tcPr>
          <w:p w14:paraId="06E853B9" w14:textId="77777777" w:rsidR="00F51E04" w:rsidRPr="004F2147" w:rsidRDefault="00F51E04" w:rsidP="00091494">
            <w:pPr>
              <w:spacing w:after="120"/>
              <w:rPr>
                <w:ins w:id="144" w:author="Qualcomm" w:date="2020-11-03T15:38:00Z"/>
                <w:rFonts w:eastAsiaTheme="minorEastAsia"/>
                <w:lang w:val="en-US" w:eastAsia="zh-CN"/>
              </w:rPr>
            </w:pPr>
            <w:ins w:id="145" w:author="Qualcomm" w:date="2020-11-03T15:38:00Z">
              <w:r w:rsidRPr="004F2147">
                <w:rPr>
                  <w:rFonts w:eastAsiaTheme="minorEastAsia"/>
                  <w:lang w:val="en-US" w:eastAsia="zh-CN"/>
                </w:rPr>
                <w:t>Qualcomm</w:t>
              </w:r>
            </w:ins>
          </w:p>
        </w:tc>
        <w:tc>
          <w:tcPr>
            <w:tcW w:w="8159" w:type="dxa"/>
          </w:tcPr>
          <w:p w14:paraId="19E084C6" w14:textId="77777777" w:rsidR="00F51E04" w:rsidRPr="004F2147" w:rsidRDefault="00F51E04" w:rsidP="00091494">
            <w:pPr>
              <w:spacing w:after="120"/>
              <w:rPr>
                <w:ins w:id="146" w:author="Qualcomm" w:date="2020-11-03T15:38:00Z"/>
                <w:rFonts w:eastAsiaTheme="minorEastAsia"/>
                <w:lang w:val="en-US" w:eastAsia="zh-CN"/>
              </w:rPr>
            </w:pPr>
            <w:ins w:id="147" w:author="Qualcomm" w:date="2020-11-03T15:38:00Z">
              <w:r w:rsidRPr="004F2147">
                <w:rPr>
                  <w:rFonts w:eastAsiaTheme="minorEastAsia"/>
                  <w:lang w:val="en-US" w:eastAsia="zh-CN"/>
                </w:rPr>
                <w:t>Recommended WF is agreeable.</w:t>
              </w:r>
            </w:ins>
          </w:p>
        </w:tc>
      </w:tr>
      <w:tr w:rsidR="00F51E04" w14:paraId="66452D50" w14:textId="77777777" w:rsidTr="00F51E04">
        <w:trPr>
          <w:ins w:id="148" w:author="Qualcomm" w:date="2020-11-03T15:38:00Z"/>
        </w:trPr>
        <w:tc>
          <w:tcPr>
            <w:tcW w:w="1472" w:type="dxa"/>
          </w:tcPr>
          <w:p w14:paraId="42ABDE4B" w14:textId="40372637" w:rsidR="00F51E04" w:rsidRDefault="000D5F9D" w:rsidP="009B316A">
            <w:pPr>
              <w:spacing w:after="120"/>
              <w:rPr>
                <w:ins w:id="149" w:author="Qualcomm" w:date="2020-11-03T15:38:00Z"/>
                <w:rFonts w:eastAsiaTheme="minorEastAsia"/>
                <w:color w:val="0070C0"/>
                <w:lang w:val="en-US" w:eastAsia="zh-CN"/>
              </w:rPr>
            </w:pPr>
            <w:ins w:id="150" w:author="Apple_RAN4#97e" w:date="2020-11-03T17:18:00Z">
              <w:r>
                <w:rPr>
                  <w:rFonts w:eastAsiaTheme="minorEastAsia"/>
                  <w:color w:val="0070C0"/>
                  <w:lang w:val="en-US" w:eastAsia="zh-CN"/>
                </w:rPr>
                <w:t>Apple</w:t>
              </w:r>
            </w:ins>
          </w:p>
        </w:tc>
        <w:tc>
          <w:tcPr>
            <w:tcW w:w="8159" w:type="dxa"/>
          </w:tcPr>
          <w:p w14:paraId="567BCBC5" w14:textId="4604F418" w:rsidR="00F51E04" w:rsidRDefault="000D5F9D" w:rsidP="009B316A">
            <w:pPr>
              <w:spacing w:after="120"/>
              <w:rPr>
                <w:ins w:id="151" w:author="Qualcomm" w:date="2020-11-03T15:38:00Z"/>
                <w:rFonts w:eastAsiaTheme="minorEastAsia"/>
                <w:color w:val="0070C0"/>
                <w:lang w:val="en-US" w:eastAsia="zh-CN"/>
              </w:rPr>
            </w:pPr>
            <w:ins w:id="152" w:author="Apple_RAN4#97e" w:date="2020-11-03T17:18:00Z">
              <w:r>
                <w:rPr>
                  <w:rFonts w:eastAsiaTheme="minorEastAsia"/>
                  <w:color w:val="0070C0"/>
                  <w:lang w:val="en-US" w:eastAsia="zh-CN"/>
                </w:rPr>
                <w:t>We</w:t>
              </w:r>
            </w:ins>
            <w:ins w:id="153" w:author="Apple_RAN4#97e" w:date="2020-11-03T17:19:00Z">
              <w:r>
                <w:rPr>
                  <w:rFonts w:eastAsiaTheme="minorEastAsia"/>
                  <w:color w:val="0070C0"/>
                  <w:lang w:val="en-US" w:eastAsia="zh-CN"/>
                </w:rPr>
                <w:t xml:space="preserve"> a</w:t>
              </w:r>
            </w:ins>
            <w:ins w:id="154" w:author="Apple_RAN4#97e" w:date="2020-11-03T17:18:00Z">
              <w:r>
                <w:rPr>
                  <w:rFonts w:eastAsiaTheme="minorEastAsia"/>
                  <w:color w:val="0070C0"/>
                  <w:lang w:val="en-US" w:eastAsia="zh-CN"/>
                </w:rPr>
                <w:t>re fine with work plan.</w:t>
              </w:r>
            </w:ins>
          </w:p>
        </w:tc>
      </w:tr>
      <w:tr w:rsidR="000D5F9D" w14:paraId="3A0D7EDF" w14:textId="77777777" w:rsidTr="00F51E04">
        <w:trPr>
          <w:ins w:id="155" w:author="Apple_RAN4#97e" w:date="2020-11-03T17:18:00Z"/>
        </w:trPr>
        <w:tc>
          <w:tcPr>
            <w:tcW w:w="1472" w:type="dxa"/>
          </w:tcPr>
          <w:p w14:paraId="2D11509E" w14:textId="77777777" w:rsidR="000D5F9D" w:rsidRDefault="000D5F9D" w:rsidP="009B316A">
            <w:pPr>
              <w:spacing w:after="120"/>
              <w:rPr>
                <w:ins w:id="156" w:author="Apple_RAN4#97e" w:date="2020-11-03T17:18:00Z"/>
                <w:rFonts w:eastAsiaTheme="minorEastAsia"/>
                <w:color w:val="0070C0"/>
                <w:lang w:val="en-US" w:eastAsia="zh-CN"/>
              </w:rPr>
            </w:pPr>
          </w:p>
        </w:tc>
        <w:tc>
          <w:tcPr>
            <w:tcW w:w="8159" w:type="dxa"/>
          </w:tcPr>
          <w:p w14:paraId="0C4E7C91" w14:textId="77777777" w:rsidR="000D5F9D" w:rsidRDefault="000D5F9D" w:rsidP="009B316A">
            <w:pPr>
              <w:spacing w:after="120"/>
              <w:rPr>
                <w:ins w:id="157" w:author="Apple_RAN4#97e" w:date="2020-11-03T17:18:00Z"/>
                <w:rFonts w:eastAsiaTheme="minorEastAsia"/>
                <w:color w:val="0070C0"/>
                <w:lang w:val="en-US" w:eastAsia="zh-CN"/>
              </w:rPr>
            </w:pPr>
          </w:p>
        </w:tc>
      </w:tr>
    </w:tbl>
    <w:p w14:paraId="3512F305" w14:textId="77777777" w:rsidR="00945316" w:rsidRDefault="009B316A">
      <w:pPr>
        <w:rPr>
          <w:color w:val="0070C0"/>
          <w:lang w:val="en-US" w:eastAsia="zh-CN"/>
        </w:rPr>
      </w:pPr>
      <w:r>
        <w:rPr>
          <w:rFonts w:hint="eastAsia"/>
          <w:color w:val="0070C0"/>
          <w:lang w:val="en-US" w:eastAsia="zh-CN"/>
        </w:rPr>
        <w:t xml:space="preserve"> </w:t>
      </w:r>
    </w:p>
    <w:p w14:paraId="3301C7A1" w14:textId="77777777" w:rsidR="00945316" w:rsidRDefault="009B316A">
      <w:pPr>
        <w:pStyle w:val="Heading3"/>
        <w:rPr>
          <w:sz w:val="24"/>
          <w:szCs w:val="16"/>
        </w:rPr>
      </w:pPr>
      <w:r>
        <w:rPr>
          <w:sz w:val="24"/>
          <w:szCs w:val="16"/>
        </w:rPr>
        <w:lastRenderedPageBreak/>
        <w:t>CRs/</w:t>
      </w:r>
      <w:proofErr w:type="gramStart"/>
      <w:r>
        <w:rPr>
          <w:sz w:val="24"/>
          <w:szCs w:val="16"/>
        </w:rPr>
        <w:t>TPs</w:t>
      </w:r>
      <w:proofErr w:type="gramEnd"/>
      <w:r>
        <w:rPr>
          <w:sz w:val="24"/>
          <w:szCs w:val="16"/>
        </w:rPr>
        <w:t xml:space="preserve"> comments collection</w:t>
      </w:r>
    </w:p>
    <w:p w14:paraId="665449E5" w14:textId="77777777" w:rsidR="00945316" w:rsidRDefault="009B316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14:paraId="0967529D" w14:textId="77777777">
        <w:tc>
          <w:tcPr>
            <w:tcW w:w="1242" w:type="dxa"/>
          </w:tcPr>
          <w:p w14:paraId="4AA3D14C"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A13B29"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45316" w14:paraId="6AF7D6DE" w14:textId="77777777">
        <w:tc>
          <w:tcPr>
            <w:tcW w:w="1242" w:type="dxa"/>
            <w:vMerge w:val="restart"/>
          </w:tcPr>
          <w:p w14:paraId="5BD905C9"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FBFC511"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14:paraId="676CA78F" w14:textId="77777777">
        <w:tc>
          <w:tcPr>
            <w:tcW w:w="1242" w:type="dxa"/>
            <w:vMerge/>
          </w:tcPr>
          <w:p w14:paraId="40FAFD9B" w14:textId="77777777" w:rsidR="00945316" w:rsidRDefault="00945316">
            <w:pPr>
              <w:spacing w:after="120"/>
              <w:rPr>
                <w:rFonts w:eastAsiaTheme="minorEastAsia"/>
                <w:color w:val="0070C0"/>
                <w:lang w:val="en-US" w:eastAsia="zh-CN"/>
              </w:rPr>
            </w:pPr>
          </w:p>
        </w:tc>
        <w:tc>
          <w:tcPr>
            <w:tcW w:w="8615" w:type="dxa"/>
          </w:tcPr>
          <w:p w14:paraId="77DFFFFE"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14:paraId="60AC3CBE" w14:textId="77777777">
        <w:tc>
          <w:tcPr>
            <w:tcW w:w="1242" w:type="dxa"/>
            <w:vMerge/>
          </w:tcPr>
          <w:p w14:paraId="4E65158E" w14:textId="77777777" w:rsidR="00945316" w:rsidRDefault="00945316">
            <w:pPr>
              <w:spacing w:after="120"/>
              <w:rPr>
                <w:rFonts w:eastAsiaTheme="minorEastAsia"/>
                <w:color w:val="0070C0"/>
                <w:lang w:val="en-US" w:eastAsia="zh-CN"/>
              </w:rPr>
            </w:pPr>
          </w:p>
        </w:tc>
        <w:tc>
          <w:tcPr>
            <w:tcW w:w="8615" w:type="dxa"/>
          </w:tcPr>
          <w:p w14:paraId="16F8C50D" w14:textId="77777777" w:rsidR="00945316" w:rsidRDefault="00945316">
            <w:pPr>
              <w:spacing w:after="120"/>
              <w:rPr>
                <w:rFonts w:eastAsiaTheme="minorEastAsia"/>
                <w:color w:val="0070C0"/>
                <w:lang w:val="en-US" w:eastAsia="zh-CN"/>
              </w:rPr>
            </w:pPr>
          </w:p>
        </w:tc>
      </w:tr>
      <w:tr w:rsidR="00945316" w14:paraId="1BC2569A" w14:textId="77777777">
        <w:tc>
          <w:tcPr>
            <w:tcW w:w="1242" w:type="dxa"/>
            <w:vMerge w:val="restart"/>
          </w:tcPr>
          <w:p w14:paraId="4AA327A1" w14:textId="77777777" w:rsidR="00945316" w:rsidRDefault="009B316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3426D3"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 A</w:t>
            </w:r>
          </w:p>
        </w:tc>
      </w:tr>
      <w:tr w:rsidR="00945316" w14:paraId="4B893B70" w14:textId="77777777">
        <w:tc>
          <w:tcPr>
            <w:tcW w:w="1242" w:type="dxa"/>
            <w:vMerge/>
          </w:tcPr>
          <w:p w14:paraId="098125CB" w14:textId="77777777" w:rsidR="00945316" w:rsidRDefault="00945316">
            <w:pPr>
              <w:spacing w:after="120"/>
              <w:rPr>
                <w:rFonts w:eastAsiaTheme="minorEastAsia"/>
                <w:color w:val="0070C0"/>
                <w:lang w:val="en-US" w:eastAsia="zh-CN"/>
              </w:rPr>
            </w:pPr>
          </w:p>
        </w:tc>
        <w:tc>
          <w:tcPr>
            <w:tcW w:w="8615" w:type="dxa"/>
          </w:tcPr>
          <w:p w14:paraId="3A939A0A" w14:textId="77777777" w:rsidR="00945316" w:rsidRDefault="009B31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45316" w14:paraId="31C23193" w14:textId="77777777">
        <w:tc>
          <w:tcPr>
            <w:tcW w:w="1242" w:type="dxa"/>
            <w:vMerge/>
          </w:tcPr>
          <w:p w14:paraId="6ABA0E4D" w14:textId="77777777" w:rsidR="00945316" w:rsidRDefault="00945316">
            <w:pPr>
              <w:spacing w:after="120"/>
              <w:rPr>
                <w:rFonts w:eastAsiaTheme="minorEastAsia"/>
                <w:color w:val="0070C0"/>
                <w:lang w:val="en-US" w:eastAsia="zh-CN"/>
              </w:rPr>
            </w:pPr>
          </w:p>
        </w:tc>
        <w:tc>
          <w:tcPr>
            <w:tcW w:w="8615" w:type="dxa"/>
          </w:tcPr>
          <w:p w14:paraId="7EC39F46" w14:textId="77777777" w:rsidR="00945316" w:rsidRDefault="00945316">
            <w:pPr>
              <w:spacing w:after="120"/>
              <w:rPr>
                <w:rFonts w:eastAsiaTheme="minorEastAsia"/>
                <w:color w:val="0070C0"/>
                <w:lang w:val="en-US" w:eastAsia="zh-CN"/>
              </w:rPr>
            </w:pPr>
          </w:p>
        </w:tc>
      </w:tr>
    </w:tbl>
    <w:p w14:paraId="01F492AC" w14:textId="77777777" w:rsidR="00945316" w:rsidRDefault="00945316">
      <w:pPr>
        <w:rPr>
          <w:color w:val="0070C0"/>
          <w:lang w:val="en-US" w:eastAsia="zh-CN"/>
        </w:rPr>
      </w:pPr>
    </w:p>
    <w:p w14:paraId="1EAB81CA" w14:textId="77777777" w:rsidR="00945316" w:rsidRDefault="009B316A">
      <w:pPr>
        <w:pStyle w:val="Heading2"/>
      </w:pPr>
      <w:r>
        <w:t>Summary</w:t>
      </w:r>
      <w:r>
        <w:rPr>
          <w:rFonts w:hint="eastAsia"/>
        </w:rPr>
        <w:t xml:space="preserve"> for 1st round </w:t>
      </w:r>
    </w:p>
    <w:p w14:paraId="349EE9CB" w14:textId="77777777" w:rsidR="00945316" w:rsidRDefault="009B316A">
      <w:pPr>
        <w:pStyle w:val="Heading3"/>
        <w:rPr>
          <w:sz w:val="24"/>
          <w:szCs w:val="16"/>
        </w:rPr>
      </w:pPr>
      <w:r>
        <w:rPr>
          <w:sz w:val="24"/>
          <w:szCs w:val="16"/>
        </w:rPr>
        <w:t xml:space="preserve">Open issues </w:t>
      </w:r>
    </w:p>
    <w:p w14:paraId="4F7BDF32"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1F3061B6" w14:textId="77777777">
        <w:tc>
          <w:tcPr>
            <w:tcW w:w="1242" w:type="dxa"/>
          </w:tcPr>
          <w:p w14:paraId="5E2E61D2" w14:textId="77777777" w:rsidR="00945316" w:rsidRDefault="00945316">
            <w:pPr>
              <w:rPr>
                <w:rFonts w:eastAsiaTheme="minorEastAsia"/>
                <w:b/>
                <w:bCs/>
                <w:color w:val="0070C0"/>
                <w:lang w:val="en-US" w:eastAsia="zh-CN"/>
              </w:rPr>
            </w:pPr>
          </w:p>
        </w:tc>
        <w:tc>
          <w:tcPr>
            <w:tcW w:w="8615" w:type="dxa"/>
          </w:tcPr>
          <w:p w14:paraId="346B9B44"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39E84B70" w14:textId="77777777">
        <w:tc>
          <w:tcPr>
            <w:tcW w:w="1242" w:type="dxa"/>
          </w:tcPr>
          <w:p w14:paraId="1E214D13"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E969017"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7122B96A"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C300979"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FA2D16B" w14:textId="77777777" w:rsidR="00945316" w:rsidRDefault="00945316">
      <w:pPr>
        <w:rPr>
          <w:i/>
          <w:color w:val="0070C0"/>
          <w:lang w:val="en-US" w:eastAsia="zh-CN"/>
        </w:rPr>
      </w:pPr>
    </w:p>
    <w:p w14:paraId="4448C585" w14:textId="77777777" w:rsidR="00945316" w:rsidRDefault="009B31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45316" w14:paraId="7AAE5D38" w14:textId="77777777">
        <w:trPr>
          <w:trHeight w:val="744"/>
        </w:trPr>
        <w:tc>
          <w:tcPr>
            <w:tcW w:w="1395" w:type="dxa"/>
          </w:tcPr>
          <w:p w14:paraId="36CE5C61" w14:textId="77777777" w:rsidR="00945316" w:rsidRDefault="00945316">
            <w:pPr>
              <w:rPr>
                <w:rFonts w:eastAsiaTheme="minorEastAsia"/>
                <w:b/>
                <w:bCs/>
                <w:color w:val="0070C0"/>
                <w:lang w:val="en-US" w:eastAsia="zh-CN"/>
              </w:rPr>
            </w:pPr>
          </w:p>
        </w:tc>
        <w:tc>
          <w:tcPr>
            <w:tcW w:w="4554" w:type="dxa"/>
          </w:tcPr>
          <w:p w14:paraId="25BABFA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856DE9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07A5B21B"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59E79EE0" w14:textId="77777777">
        <w:trPr>
          <w:trHeight w:val="358"/>
        </w:trPr>
        <w:tc>
          <w:tcPr>
            <w:tcW w:w="1395" w:type="dxa"/>
          </w:tcPr>
          <w:p w14:paraId="0E3B1C04"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AE83DF" w14:textId="77777777" w:rsidR="00945316" w:rsidRDefault="00945316">
            <w:pPr>
              <w:rPr>
                <w:rFonts w:eastAsiaTheme="minorEastAsia"/>
                <w:color w:val="0070C0"/>
                <w:lang w:val="en-US" w:eastAsia="zh-CN"/>
              </w:rPr>
            </w:pPr>
          </w:p>
        </w:tc>
        <w:tc>
          <w:tcPr>
            <w:tcW w:w="2932" w:type="dxa"/>
          </w:tcPr>
          <w:p w14:paraId="1E05C141" w14:textId="77777777" w:rsidR="00945316" w:rsidRDefault="00945316">
            <w:pPr>
              <w:spacing w:after="0"/>
              <w:rPr>
                <w:rFonts w:eastAsiaTheme="minorEastAsia"/>
                <w:color w:val="0070C0"/>
                <w:lang w:val="en-US" w:eastAsia="zh-CN"/>
              </w:rPr>
            </w:pPr>
          </w:p>
          <w:p w14:paraId="5DD399C7" w14:textId="77777777" w:rsidR="00945316" w:rsidRDefault="00945316">
            <w:pPr>
              <w:spacing w:after="0"/>
              <w:rPr>
                <w:rFonts w:eastAsiaTheme="minorEastAsia"/>
                <w:color w:val="0070C0"/>
                <w:lang w:val="en-US" w:eastAsia="zh-CN"/>
              </w:rPr>
            </w:pPr>
          </w:p>
          <w:p w14:paraId="19BF45DB" w14:textId="77777777" w:rsidR="00945316" w:rsidRDefault="00945316">
            <w:pPr>
              <w:rPr>
                <w:rFonts w:eastAsiaTheme="minorEastAsia"/>
                <w:color w:val="0070C0"/>
                <w:lang w:val="en-US" w:eastAsia="zh-CN"/>
              </w:rPr>
            </w:pPr>
          </w:p>
        </w:tc>
      </w:tr>
    </w:tbl>
    <w:p w14:paraId="25C6D9AF" w14:textId="77777777" w:rsidR="00945316" w:rsidRDefault="00945316">
      <w:pPr>
        <w:rPr>
          <w:i/>
          <w:color w:val="0070C0"/>
          <w:lang w:val="en-US" w:eastAsia="zh-CN"/>
        </w:rPr>
      </w:pPr>
    </w:p>
    <w:p w14:paraId="5899CE0A" w14:textId="77777777" w:rsidR="00945316" w:rsidRDefault="009B316A">
      <w:pPr>
        <w:pStyle w:val="Heading3"/>
        <w:rPr>
          <w:sz w:val="24"/>
          <w:szCs w:val="16"/>
        </w:rPr>
      </w:pPr>
      <w:r>
        <w:rPr>
          <w:sz w:val="24"/>
          <w:szCs w:val="16"/>
        </w:rPr>
        <w:t>CRs/TPs</w:t>
      </w:r>
    </w:p>
    <w:p w14:paraId="1F8229B4"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45316" w14:paraId="77959159" w14:textId="77777777">
        <w:tc>
          <w:tcPr>
            <w:tcW w:w="1242" w:type="dxa"/>
          </w:tcPr>
          <w:p w14:paraId="5F86B096"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314E4C"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6C0EEEA" w14:textId="77777777">
        <w:tc>
          <w:tcPr>
            <w:tcW w:w="1242" w:type="dxa"/>
          </w:tcPr>
          <w:p w14:paraId="3FF5F812"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3AA460"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9A3A0A" w14:textId="77777777" w:rsidR="00945316" w:rsidRDefault="00945316">
      <w:pPr>
        <w:rPr>
          <w:color w:val="0070C0"/>
          <w:lang w:val="en-US" w:eastAsia="zh-CN"/>
        </w:rPr>
      </w:pPr>
    </w:p>
    <w:p w14:paraId="71B1397E" w14:textId="77777777" w:rsidR="00945316" w:rsidRDefault="009B316A">
      <w:pPr>
        <w:pStyle w:val="Heading2"/>
      </w:pPr>
      <w:r>
        <w:rPr>
          <w:rFonts w:hint="eastAsia"/>
        </w:rPr>
        <w:lastRenderedPageBreak/>
        <w:t>Discussion on 2nd round</w:t>
      </w:r>
      <w:r>
        <w:t xml:space="preserve"> (if applicable)</w:t>
      </w:r>
    </w:p>
    <w:p w14:paraId="36F788E4" w14:textId="77777777" w:rsidR="00945316" w:rsidRDefault="00945316">
      <w:pPr>
        <w:rPr>
          <w:lang w:val="sv-SE" w:eastAsia="zh-CN"/>
        </w:rPr>
      </w:pPr>
    </w:p>
    <w:p w14:paraId="514B75CF" w14:textId="77777777" w:rsidR="00945316" w:rsidRDefault="009B316A">
      <w:pPr>
        <w:pStyle w:val="Heading2"/>
      </w:pPr>
      <w:r>
        <w:rPr>
          <w:rFonts w:hint="eastAsia"/>
        </w:rPr>
        <w:t>Summary on 2nd round</w:t>
      </w:r>
      <w:r>
        <w:t xml:space="preserve"> (if applicable)</w:t>
      </w:r>
    </w:p>
    <w:p w14:paraId="56F35E04"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73277651" w14:textId="77777777">
        <w:tc>
          <w:tcPr>
            <w:tcW w:w="1242" w:type="dxa"/>
          </w:tcPr>
          <w:p w14:paraId="516A94CC"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0DB2BAF"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4B5BF123" w14:textId="77777777">
        <w:tc>
          <w:tcPr>
            <w:tcW w:w="1242" w:type="dxa"/>
          </w:tcPr>
          <w:p w14:paraId="4BF305E6"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363354"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3E9A77" w14:textId="77777777" w:rsidR="00945316" w:rsidRDefault="00945316">
      <w:pPr>
        <w:rPr>
          <w:lang w:val="en-US" w:eastAsia="zh-CN"/>
        </w:rPr>
      </w:pPr>
    </w:p>
    <w:p w14:paraId="79B89D65" w14:textId="77777777" w:rsidR="00945316" w:rsidRDefault="009B316A">
      <w:pPr>
        <w:pStyle w:val="Heading1"/>
        <w:rPr>
          <w:lang w:eastAsia="ja-JP"/>
        </w:rPr>
      </w:pPr>
      <w:r>
        <w:rPr>
          <w:lang w:eastAsia="ja-JP"/>
        </w:rPr>
        <w:t xml:space="preserve">Topic #3: </w:t>
      </w:r>
      <w:r>
        <w:rPr>
          <w:lang w:eastAsia="zh-CN"/>
        </w:rPr>
        <w:t xml:space="preserve">L1-SINR Measurement Accuracy </w:t>
      </w:r>
    </w:p>
    <w:p w14:paraId="3A7B278C"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21A90971"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FBE52AE" w14:textId="77777777">
        <w:trPr>
          <w:trHeight w:val="468"/>
        </w:trPr>
        <w:tc>
          <w:tcPr>
            <w:tcW w:w="1838" w:type="dxa"/>
            <w:vAlign w:val="center"/>
          </w:tcPr>
          <w:p w14:paraId="6CDBF6E2" w14:textId="77777777" w:rsidR="00945316" w:rsidRDefault="009B316A">
            <w:pPr>
              <w:spacing w:before="120" w:after="120"/>
              <w:rPr>
                <w:b/>
                <w:bCs/>
              </w:rPr>
            </w:pPr>
            <w:r>
              <w:rPr>
                <w:b/>
                <w:bCs/>
              </w:rPr>
              <w:t>T-doc number</w:t>
            </w:r>
          </w:p>
        </w:tc>
        <w:tc>
          <w:tcPr>
            <w:tcW w:w="1219" w:type="dxa"/>
            <w:vAlign w:val="center"/>
          </w:tcPr>
          <w:p w14:paraId="4D9B3D34" w14:textId="77777777" w:rsidR="00945316" w:rsidRDefault="009B316A">
            <w:pPr>
              <w:spacing w:before="120" w:after="120"/>
              <w:rPr>
                <w:b/>
                <w:bCs/>
              </w:rPr>
            </w:pPr>
            <w:r>
              <w:rPr>
                <w:b/>
                <w:bCs/>
              </w:rPr>
              <w:t>Company</w:t>
            </w:r>
          </w:p>
        </w:tc>
        <w:tc>
          <w:tcPr>
            <w:tcW w:w="6574" w:type="dxa"/>
            <w:vAlign w:val="center"/>
          </w:tcPr>
          <w:p w14:paraId="5787CC88" w14:textId="77777777" w:rsidR="00945316" w:rsidRDefault="009B316A">
            <w:pPr>
              <w:spacing w:before="120" w:after="120"/>
              <w:rPr>
                <w:b/>
                <w:bCs/>
              </w:rPr>
            </w:pPr>
            <w:r>
              <w:rPr>
                <w:b/>
                <w:bCs/>
              </w:rPr>
              <w:t>Proposals / Observations</w:t>
            </w:r>
          </w:p>
        </w:tc>
      </w:tr>
      <w:tr w:rsidR="00945316" w14:paraId="101BB3CC" w14:textId="77777777">
        <w:trPr>
          <w:trHeight w:val="468"/>
        </w:trPr>
        <w:tc>
          <w:tcPr>
            <w:tcW w:w="1838" w:type="dxa"/>
          </w:tcPr>
          <w:p w14:paraId="13768573" w14:textId="77777777" w:rsidR="00945316" w:rsidRDefault="009B316A">
            <w:pPr>
              <w:spacing w:after="60"/>
            </w:pPr>
            <w:r>
              <w:t>R4-2014247</w:t>
            </w:r>
          </w:p>
          <w:p w14:paraId="44EA5502" w14:textId="77777777" w:rsidR="00945316" w:rsidRDefault="009B316A">
            <w:pPr>
              <w:spacing w:after="60"/>
            </w:pPr>
            <w:r>
              <w:t>Simulation results for L1-SINR Measurement accuracy</w:t>
            </w:r>
          </w:p>
        </w:tc>
        <w:tc>
          <w:tcPr>
            <w:tcW w:w="1219" w:type="dxa"/>
            <w:vAlign w:val="center"/>
          </w:tcPr>
          <w:p w14:paraId="6CCC0B76" w14:textId="77777777" w:rsidR="00945316" w:rsidRDefault="009B316A">
            <w:pPr>
              <w:spacing w:before="120" w:after="120"/>
              <w:jc w:val="center"/>
            </w:pPr>
            <w:r>
              <w:t>Apple</w:t>
            </w:r>
          </w:p>
        </w:tc>
        <w:tc>
          <w:tcPr>
            <w:tcW w:w="6574" w:type="dxa"/>
            <w:vAlign w:val="center"/>
          </w:tcPr>
          <w:p w14:paraId="6AE0909F" w14:textId="77777777" w:rsidR="00945316" w:rsidRDefault="009B316A">
            <w:pPr>
              <w:spacing w:before="80" w:after="80"/>
              <w:jc w:val="both"/>
              <w:rPr>
                <w:b/>
                <w:bCs/>
                <w:lang w:eastAsia="en-GB"/>
              </w:rPr>
            </w:pPr>
            <w:r>
              <w:rPr>
                <w:b/>
                <w:bCs/>
                <w:lang w:eastAsia="en-GB"/>
              </w:rPr>
              <w:t>Proposal #1: Define measurement accuracy for CMR based L1-SINR based on results from single shot measurement.</w:t>
            </w:r>
          </w:p>
          <w:p w14:paraId="44190D30" w14:textId="77777777" w:rsidR="00945316" w:rsidRDefault="009B316A">
            <w:pPr>
              <w:spacing w:before="80" w:after="80"/>
              <w:jc w:val="both"/>
              <w:rPr>
                <w:b/>
                <w:bCs/>
                <w:lang w:eastAsia="en-GB"/>
              </w:rPr>
            </w:pPr>
            <w:r>
              <w:rPr>
                <w:b/>
                <w:bCs/>
                <w:lang w:eastAsia="en-GB"/>
              </w:rPr>
              <w:t>Proposal #2: Define measurement accuracy requirement for CMR based L1-SINR measurement as ±5 dB in FR1 and ±6.5 dB in FR2.</w:t>
            </w:r>
          </w:p>
        </w:tc>
      </w:tr>
      <w:tr w:rsidR="00945316" w14:paraId="28443096" w14:textId="77777777">
        <w:trPr>
          <w:trHeight w:val="468"/>
        </w:trPr>
        <w:tc>
          <w:tcPr>
            <w:tcW w:w="1838" w:type="dxa"/>
          </w:tcPr>
          <w:p w14:paraId="11CD45EB" w14:textId="77777777" w:rsidR="00945316" w:rsidRDefault="009B316A">
            <w:pPr>
              <w:spacing w:after="60"/>
            </w:pPr>
            <w:r>
              <w:t>R4-2014297</w:t>
            </w:r>
          </w:p>
          <w:p w14:paraId="0B0013AD" w14:textId="77777777" w:rsidR="00945316" w:rsidRDefault="009B316A">
            <w:pPr>
              <w:spacing w:after="60"/>
            </w:pPr>
            <w:r>
              <w:t>Requirements for L1-SINR measurement accuracy</w:t>
            </w:r>
          </w:p>
        </w:tc>
        <w:tc>
          <w:tcPr>
            <w:tcW w:w="1219" w:type="dxa"/>
            <w:vAlign w:val="center"/>
          </w:tcPr>
          <w:p w14:paraId="1CFF9C61" w14:textId="77777777" w:rsidR="00945316" w:rsidRDefault="009B316A">
            <w:pPr>
              <w:spacing w:before="120" w:after="120"/>
              <w:jc w:val="center"/>
            </w:pPr>
            <w:r>
              <w:t xml:space="preserve">Qualcomm </w:t>
            </w:r>
          </w:p>
        </w:tc>
        <w:tc>
          <w:tcPr>
            <w:tcW w:w="6574" w:type="dxa"/>
            <w:vAlign w:val="center"/>
          </w:tcPr>
          <w:p w14:paraId="151F087D" w14:textId="77777777" w:rsidR="00945316" w:rsidRDefault="009B316A">
            <w:pPr>
              <w:spacing w:before="80" w:after="80"/>
              <w:jc w:val="both"/>
              <w:rPr>
                <w:b/>
                <w:bCs/>
                <w:lang w:eastAsia="en-GB"/>
              </w:rPr>
            </w:pPr>
            <w:r>
              <w:rPr>
                <w:b/>
                <w:bCs/>
                <w:lang w:eastAsia="en-GB"/>
              </w:rPr>
              <w:t>Observation 1: Table 1 shows the statistics of L1-SINR simulation results in different scenarios.</w:t>
            </w:r>
          </w:p>
          <w:p w14:paraId="62954F51" w14:textId="77777777" w:rsidR="00945316" w:rsidRDefault="009B316A">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1510C134" w14:textId="77777777" w:rsidR="00945316" w:rsidRDefault="009B316A">
            <w:pPr>
              <w:spacing w:before="80" w:after="80"/>
              <w:jc w:val="both"/>
              <w:rPr>
                <w:b/>
                <w:bCs/>
                <w:lang w:eastAsia="en-GB"/>
              </w:rPr>
            </w:pPr>
            <w:r>
              <w:rPr>
                <w:b/>
                <w:bCs/>
                <w:lang w:eastAsia="en-GB"/>
              </w:rPr>
              <w:t>Observation 3: The implementation margin for L1-RSRP measurement accuracy in FR2 is 1.5 dB higher than that in FR1.</w:t>
            </w:r>
          </w:p>
          <w:p w14:paraId="3ED09526" w14:textId="77777777" w:rsidR="00945316" w:rsidRDefault="009B316A">
            <w:pPr>
              <w:spacing w:before="80" w:after="80"/>
              <w:jc w:val="both"/>
              <w:rPr>
                <w:b/>
                <w:bCs/>
                <w:lang w:eastAsia="en-GB"/>
              </w:rPr>
            </w:pPr>
            <w:r>
              <w:rPr>
                <w:b/>
                <w:bCs/>
                <w:lang w:eastAsia="en-GB"/>
              </w:rPr>
              <w:t>Proposal 1: RAN4 uses following table to define the estimation accuracy requirements of L1-SINR.</w:t>
            </w:r>
          </w:p>
          <w:tbl>
            <w:tblPr>
              <w:tblStyle w:val="TableGrid"/>
              <w:tblW w:w="0" w:type="auto"/>
              <w:tblInd w:w="511" w:type="dxa"/>
              <w:tblLook w:val="04A0" w:firstRow="1" w:lastRow="0" w:firstColumn="1" w:lastColumn="0" w:noHBand="0" w:noVBand="1"/>
            </w:tblPr>
            <w:tblGrid>
              <w:gridCol w:w="2126"/>
              <w:gridCol w:w="1602"/>
              <w:gridCol w:w="1517"/>
            </w:tblGrid>
            <w:tr w:rsidR="00945316" w14:paraId="1BC024D1" w14:textId="77777777">
              <w:tc>
                <w:tcPr>
                  <w:tcW w:w="2126" w:type="dxa"/>
                </w:tcPr>
                <w:p w14:paraId="62F6A18D" w14:textId="77777777" w:rsidR="00945316" w:rsidRDefault="00945316">
                  <w:pPr>
                    <w:rPr>
                      <w:rFonts w:ascii="Cambria Math" w:hAnsi="Cambria Math"/>
                      <w:b/>
                      <w:bCs/>
                    </w:rPr>
                  </w:pPr>
                </w:p>
              </w:tc>
              <w:tc>
                <w:tcPr>
                  <w:tcW w:w="1602" w:type="dxa"/>
                </w:tcPr>
                <w:p w14:paraId="2AA09AC1" w14:textId="77777777" w:rsidR="00945316" w:rsidRDefault="009B316A">
                  <w:pPr>
                    <w:jc w:val="center"/>
                    <w:rPr>
                      <w:rFonts w:ascii="Cambria Math" w:hAnsi="Cambria Math"/>
                      <w:b/>
                      <w:bCs/>
                    </w:rPr>
                  </w:pPr>
                  <w:r>
                    <w:rPr>
                      <w:rFonts w:ascii="Cambria Math" w:hAnsi="Cambria Math"/>
                      <w:b/>
                      <w:bCs/>
                    </w:rPr>
                    <w:t>FR1</w:t>
                  </w:r>
                </w:p>
              </w:tc>
              <w:tc>
                <w:tcPr>
                  <w:tcW w:w="1517" w:type="dxa"/>
                </w:tcPr>
                <w:p w14:paraId="6E5DB39B" w14:textId="77777777" w:rsidR="00945316" w:rsidRDefault="009B316A">
                  <w:pPr>
                    <w:jc w:val="center"/>
                    <w:rPr>
                      <w:rFonts w:ascii="Cambria Math" w:hAnsi="Cambria Math"/>
                      <w:b/>
                      <w:bCs/>
                    </w:rPr>
                  </w:pPr>
                  <w:r>
                    <w:rPr>
                      <w:rFonts w:ascii="Cambria Math" w:hAnsi="Cambria Math"/>
                      <w:b/>
                      <w:bCs/>
                    </w:rPr>
                    <w:t>FR2</w:t>
                  </w:r>
                </w:p>
              </w:tc>
            </w:tr>
            <w:tr w:rsidR="00945316" w14:paraId="71E34952" w14:textId="77777777">
              <w:tc>
                <w:tcPr>
                  <w:tcW w:w="2126" w:type="dxa"/>
                </w:tcPr>
                <w:p w14:paraId="355121CB" w14:textId="77777777" w:rsidR="00945316" w:rsidRDefault="009B316A">
                  <w:pPr>
                    <w:jc w:val="center"/>
                    <w:rPr>
                      <w:rFonts w:ascii="Cambria Math" w:hAnsi="Cambria Math"/>
                      <w:b/>
                      <w:bCs/>
                    </w:rPr>
                  </w:pPr>
                  <w:r>
                    <w:rPr>
                      <w:rFonts w:ascii="Cambria Math" w:hAnsi="Cambria Math"/>
                      <w:b/>
                      <w:bCs/>
                    </w:rPr>
                    <w:t>CMR only</w:t>
                  </w:r>
                </w:p>
              </w:tc>
              <w:tc>
                <w:tcPr>
                  <w:tcW w:w="1602" w:type="dxa"/>
                </w:tcPr>
                <w:p w14:paraId="048A479C" w14:textId="77777777" w:rsidR="00945316" w:rsidRDefault="009B316A">
                  <w:pPr>
                    <w:rPr>
                      <w:rFonts w:ascii="Cambria Math" w:hAnsi="Cambria Math"/>
                      <w:b/>
                      <w:bCs/>
                    </w:rPr>
                  </w:pPr>
                  <w:r>
                    <w:rPr>
                      <w:rFonts w:ascii="Cambria Math" w:hAnsi="Cambria Math"/>
                      <w:b/>
                      <w:bCs/>
                    </w:rPr>
                    <w:t>+- 5 dB</w:t>
                  </w:r>
                </w:p>
              </w:tc>
              <w:tc>
                <w:tcPr>
                  <w:tcW w:w="1517" w:type="dxa"/>
                </w:tcPr>
                <w:p w14:paraId="47E9DD80" w14:textId="77777777" w:rsidR="00945316" w:rsidRDefault="009B316A">
                  <w:pPr>
                    <w:rPr>
                      <w:rFonts w:ascii="Cambria Math" w:hAnsi="Cambria Math"/>
                      <w:b/>
                      <w:bCs/>
                    </w:rPr>
                  </w:pPr>
                  <w:r>
                    <w:rPr>
                      <w:rFonts w:ascii="Cambria Math" w:hAnsi="Cambria Math"/>
                      <w:b/>
                      <w:bCs/>
                    </w:rPr>
                    <w:t>+- 6.5 dB</w:t>
                  </w:r>
                </w:p>
              </w:tc>
            </w:tr>
            <w:tr w:rsidR="00945316" w14:paraId="38101D22" w14:textId="77777777">
              <w:tc>
                <w:tcPr>
                  <w:tcW w:w="2126" w:type="dxa"/>
                </w:tcPr>
                <w:p w14:paraId="3780B61E" w14:textId="77777777" w:rsidR="00945316" w:rsidRDefault="009B316A">
                  <w:pPr>
                    <w:jc w:val="center"/>
                    <w:rPr>
                      <w:rFonts w:ascii="Cambria Math" w:hAnsi="Cambria Math"/>
                      <w:b/>
                      <w:bCs/>
                    </w:rPr>
                  </w:pPr>
                  <w:r>
                    <w:rPr>
                      <w:rFonts w:ascii="Cambria Math" w:hAnsi="Cambria Math"/>
                      <w:b/>
                      <w:bCs/>
                    </w:rPr>
                    <w:t>CMR + IMR</w:t>
                  </w:r>
                </w:p>
              </w:tc>
              <w:tc>
                <w:tcPr>
                  <w:tcW w:w="1602" w:type="dxa"/>
                </w:tcPr>
                <w:p w14:paraId="5FD762F4" w14:textId="77777777" w:rsidR="00945316" w:rsidRDefault="009B316A">
                  <w:pPr>
                    <w:rPr>
                      <w:rFonts w:ascii="Cambria Math" w:hAnsi="Cambria Math"/>
                      <w:b/>
                      <w:bCs/>
                    </w:rPr>
                  </w:pPr>
                  <w:r>
                    <w:rPr>
                      <w:rFonts w:ascii="Cambria Math" w:hAnsi="Cambria Math"/>
                      <w:b/>
                      <w:bCs/>
                    </w:rPr>
                    <w:t>+- 3.5 dB</w:t>
                  </w:r>
                </w:p>
              </w:tc>
              <w:tc>
                <w:tcPr>
                  <w:tcW w:w="1517" w:type="dxa"/>
                </w:tcPr>
                <w:p w14:paraId="64FC2479" w14:textId="77777777" w:rsidR="00945316" w:rsidRDefault="009B316A">
                  <w:pPr>
                    <w:rPr>
                      <w:rFonts w:ascii="Cambria Math" w:hAnsi="Cambria Math"/>
                      <w:b/>
                      <w:bCs/>
                    </w:rPr>
                  </w:pPr>
                  <w:r>
                    <w:rPr>
                      <w:rFonts w:ascii="Cambria Math" w:hAnsi="Cambria Math"/>
                      <w:b/>
                      <w:bCs/>
                    </w:rPr>
                    <w:t>+- 5 dB</w:t>
                  </w:r>
                </w:p>
              </w:tc>
            </w:tr>
          </w:tbl>
          <w:p w14:paraId="5D3A7FC2" w14:textId="77777777" w:rsidR="00945316" w:rsidRDefault="00945316">
            <w:pPr>
              <w:spacing w:before="80" w:after="80"/>
              <w:jc w:val="both"/>
              <w:rPr>
                <w:b/>
                <w:bCs/>
                <w:lang w:eastAsia="en-GB"/>
              </w:rPr>
            </w:pPr>
          </w:p>
        </w:tc>
      </w:tr>
      <w:tr w:rsidR="00945316" w14:paraId="152DC615" w14:textId="77777777">
        <w:trPr>
          <w:trHeight w:val="468"/>
        </w:trPr>
        <w:tc>
          <w:tcPr>
            <w:tcW w:w="1838" w:type="dxa"/>
          </w:tcPr>
          <w:p w14:paraId="5B08AEAD" w14:textId="77777777" w:rsidR="00945316" w:rsidRDefault="009B316A">
            <w:pPr>
              <w:spacing w:after="60"/>
            </w:pPr>
            <w:r>
              <w:t>R4-2014603</w:t>
            </w:r>
          </w:p>
          <w:p w14:paraId="772207EC" w14:textId="77777777" w:rsidR="00945316" w:rsidRDefault="009B316A">
            <w:pPr>
              <w:spacing w:after="60"/>
            </w:pPr>
            <w:r>
              <w:t>Discussion on L1-SINR measurement accuracy requirement</w:t>
            </w:r>
          </w:p>
        </w:tc>
        <w:tc>
          <w:tcPr>
            <w:tcW w:w="1219" w:type="dxa"/>
            <w:vAlign w:val="center"/>
          </w:tcPr>
          <w:p w14:paraId="6F96EA35" w14:textId="77777777" w:rsidR="00945316" w:rsidRDefault="009B316A">
            <w:pPr>
              <w:spacing w:before="120" w:after="120"/>
              <w:jc w:val="center"/>
            </w:pPr>
            <w:r>
              <w:t>MediaTek</w:t>
            </w:r>
          </w:p>
        </w:tc>
        <w:tc>
          <w:tcPr>
            <w:tcW w:w="6574" w:type="dxa"/>
            <w:vAlign w:val="center"/>
          </w:tcPr>
          <w:p w14:paraId="0BA3EEAA" w14:textId="77777777" w:rsidR="00945316" w:rsidRDefault="009B316A">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2B07A987" w14:textId="77777777" w:rsidR="00945316" w:rsidRDefault="009B316A">
            <w:pPr>
              <w:spacing w:before="80" w:after="80"/>
              <w:jc w:val="both"/>
              <w:rPr>
                <w:b/>
                <w:bCs/>
                <w:lang w:eastAsia="en-GB"/>
              </w:rPr>
            </w:pPr>
            <w:r>
              <w:rPr>
                <w:b/>
                <w:bCs/>
                <w:lang w:eastAsia="en-GB"/>
              </w:rPr>
              <w:t>Proposal 1: For CMR only scenario, RAN4 need to evaluate L1-SINR accuracy requirement with side condition on Es/</w:t>
            </w:r>
            <w:proofErr w:type="spellStart"/>
            <w:r>
              <w:rPr>
                <w:b/>
                <w:bCs/>
                <w:lang w:eastAsia="en-GB"/>
              </w:rPr>
              <w:t>Iot</w:t>
            </w:r>
            <w:proofErr w:type="spellEnd"/>
            <w:r>
              <w:rPr>
                <w:b/>
                <w:bCs/>
                <w:lang w:eastAsia="en-GB"/>
              </w:rPr>
              <w:t xml:space="preserve"> = 25 dB, in addition to Es/</w:t>
            </w:r>
            <w:proofErr w:type="spellStart"/>
            <w:r>
              <w:rPr>
                <w:b/>
                <w:bCs/>
                <w:lang w:eastAsia="en-GB"/>
              </w:rPr>
              <w:t>Iot</w:t>
            </w:r>
            <w:proofErr w:type="spellEnd"/>
            <w:r>
              <w:rPr>
                <w:b/>
                <w:bCs/>
                <w:lang w:eastAsia="en-GB"/>
              </w:rPr>
              <w:t xml:space="preserve"> = -3 </w:t>
            </w:r>
            <w:proofErr w:type="spellStart"/>
            <w:r>
              <w:rPr>
                <w:b/>
                <w:bCs/>
                <w:lang w:eastAsia="en-GB"/>
              </w:rPr>
              <w:t>dB.</w:t>
            </w:r>
            <w:proofErr w:type="spellEnd"/>
          </w:p>
          <w:p w14:paraId="5FFF7B9B" w14:textId="77777777" w:rsidR="00945316" w:rsidRDefault="009B316A">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6735C1CC" w14:textId="77777777" w:rsidR="00945316" w:rsidRDefault="009B316A">
            <w:pPr>
              <w:spacing w:before="80" w:after="80"/>
              <w:jc w:val="both"/>
              <w:rPr>
                <w:b/>
                <w:bCs/>
                <w:lang w:eastAsia="en-GB"/>
              </w:rPr>
            </w:pPr>
            <w:r>
              <w:rPr>
                <w:b/>
                <w:bCs/>
                <w:lang w:eastAsia="en-GB"/>
              </w:rPr>
              <w:lastRenderedPageBreak/>
              <w:t>Proposal 3: For SSB based CMR + NZP IMR L1-SINR for reporting, the absolute measurement accuracy is +/- 4 dB for FR1; +/- 4 dB for FR2 with side condition on CMR=-3dB and IMR=-3dB.</w:t>
            </w:r>
          </w:p>
          <w:p w14:paraId="14589CCF" w14:textId="77777777" w:rsidR="00945316" w:rsidRDefault="009B316A">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268461AE" w14:textId="77777777" w:rsidR="00945316" w:rsidRDefault="009B316A">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3FA417B1" w14:textId="77777777" w:rsidR="00945316" w:rsidRDefault="009B316A">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45316" w14:paraId="5D6DF93E" w14:textId="77777777">
        <w:trPr>
          <w:trHeight w:val="468"/>
        </w:trPr>
        <w:tc>
          <w:tcPr>
            <w:tcW w:w="1838" w:type="dxa"/>
          </w:tcPr>
          <w:p w14:paraId="1814D2DF" w14:textId="77777777" w:rsidR="00945316" w:rsidRDefault="009B316A">
            <w:pPr>
              <w:spacing w:after="60"/>
            </w:pPr>
            <w:r>
              <w:lastRenderedPageBreak/>
              <w:t>R4-2014758</w:t>
            </w:r>
          </w:p>
          <w:p w14:paraId="71EA742C" w14:textId="77777777" w:rsidR="00945316" w:rsidRDefault="009B316A">
            <w:pPr>
              <w:spacing w:after="60"/>
            </w:pPr>
            <w:r>
              <w:t>Simulation results summary for L1-SINR measurement accuracy</w:t>
            </w:r>
          </w:p>
        </w:tc>
        <w:tc>
          <w:tcPr>
            <w:tcW w:w="1219" w:type="dxa"/>
            <w:vAlign w:val="center"/>
          </w:tcPr>
          <w:p w14:paraId="4A77C0E8" w14:textId="77777777" w:rsidR="00945316" w:rsidRDefault="009B316A">
            <w:pPr>
              <w:spacing w:before="120" w:after="120"/>
              <w:jc w:val="center"/>
            </w:pPr>
            <w:r>
              <w:t>Samsung</w:t>
            </w:r>
          </w:p>
        </w:tc>
        <w:tc>
          <w:tcPr>
            <w:tcW w:w="6574" w:type="dxa"/>
            <w:vAlign w:val="center"/>
          </w:tcPr>
          <w:p w14:paraId="6F30671C" w14:textId="77777777" w:rsidR="00945316" w:rsidRDefault="009B316A">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2EF08D6A" w14:textId="77777777" w:rsidR="00945316" w:rsidRDefault="009B316A">
            <w:pPr>
              <w:spacing w:before="80" w:after="80"/>
              <w:jc w:val="both"/>
              <w:rPr>
                <w:b/>
                <w:bCs/>
                <w:lang w:eastAsia="en-GB"/>
              </w:rPr>
            </w:pPr>
            <w:r>
              <w:rPr>
                <w:b/>
                <w:bCs/>
                <w:lang w:eastAsia="zh-CN"/>
              </w:rPr>
              <w:t>It will be shared with companies for reference and submitted after all results updated</w:t>
            </w:r>
          </w:p>
        </w:tc>
      </w:tr>
      <w:tr w:rsidR="00945316" w14:paraId="3DB481DB" w14:textId="77777777">
        <w:trPr>
          <w:trHeight w:val="468"/>
        </w:trPr>
        <w:tc>
          <w:tcPr>
            <w:tcW w:w="1838" w:type="dxa"/>
          </w:tcPr>
          <w:p w14:paraId="5EFFA247" w14:textId="77777777" w:rsidR="00945316" w:rsidRDefault="009B316A">
            <w:pPr>
              <w:spacing w:after="60"/>
            </w:pPr>
            <w:r>
              <w:t>R4-2014759</w:t>
            </w:r>
          </w:p>
          <w:p w14:paraId="10016712" w14:textId="77777777" w:rsidR="00945316" w:rsidRDefault="009B316A">
            <w:pPr>
              <w:spacing w:after="60"/>
            </w:pPr>
            <w:r>
              <w:t>Discussion on L1-SINR measurement accuracy requirement</w:t>
            </w:r>
          </w:p>
        </w:tc>
        <w:tc>
          <w:tcPr>
            <w:tcW w:w="1219" w:type="dxa"/>
            <w:vAlign w:val="center"/>
          </w:tcPr>
          <w:p w14:paraId="20DBD8E2" w14:textId="77777777" w:rsidR="00945316" w:rsidRDefault="009B316A">
            <w:pPr>
              <w:spacing w:before="120" w:after="120"/>
              <w:jc w:val="center"/>
            </w:pPr>
            <w:r>
              <w:t>Samsung</w:t>
            </w:r>
          </w:p>
        </w:tc>
        <w:tc>
          <w:tcPr>
            <w:tcW w:w="6574" w:type="dxa"/>
            <w:vAlign w:val="center"/>
          </w:tcPr>
          <w:p w14:paraId="2D1C2A8C" w14:textId="77777777" w:rsidR="00945316" w:rsidRDefault="009B316A">
            <w:pPr>
              <w:spacing w:before="80" w:after="80"/>
              <w:jc w:val="both"/>
              <w:rPr>
                <w:b/>
                <w:bCs/>
                <w:lang w:eastAsia="en-GB"/>
              </w:rPr>
            </w:pPr>
            <w:r>
              <w:rPr>
                <w:b/>
                <w:bCs/>
                <w:lang w:eastAsia="en-GB"/>
              </w:rPr>
              <w:t xml:space="preserve">Observation 1: </w:t>
            </w:r>
            <w:proofErr w:type="gramStart"/>
            <w:r>
              <w:rPr>
                <w:b/>
                <w:bCs/>
                <w:lang w:eastAsia="en-GB"/>
              </w:rPr>
              <w:t>Basically</w:t>
            </w:r>
            <w:proofErr w:type="gramEnd"/>
            <w:r>
              <w:rPr>
                <w:b/>
                <w:bCs/>
                <w:lang w:eastAsia="en-GB"/>
              </w:rPr>
              <w:t xml:space="preserve"> there are three levels of L1-SINR measurement accuracy for in total 5 scenarios: 1A, (2A, 2B), and (2C, 2D) respectively.</w:t>
            </w:r>
          </w:p>
          <w:p w14:paraId="2C990B89" w14:textId="77777777" w:rsidR="00945316" w:rsidRDefault="009B316A">
            <w:pPr>
              <w:spacing w:before="80" w:after="80"/>
              <w:jc w:val="both"/>
              <w:rPr>
                <w:b/>
                <w:bCs/>
                <w:lang w:eastAsia="en-GB"/>
              </w:rPr>
            </w:pPr>
            <w:r>
              <w:rPr>
                <w:b/>
                <w:bCs/>
                <w:lang w:eastAsia="en-GB"/>
              </w:rPr>
              <w:t>Observation 2: Very similar simulation results for L1-SINR measurement accuracy in both FR1 case and FR2 case.</w:t>
            </w:r>
          </w:p>
          <w:p w14:paraId="065C55F9" w14:textId="77777777" w:rsidR="00945316" w:rsidRDefault="009B316A">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1F5AE4B6" w14:textId="77777777" w:rsidR="00945316" w:rsidRDefault="009B316A">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7D04D6E1" w14:textId="77777777" w:rsidR="00945316" w:rsidRDefault="009B316A">
            <w:pPr>
              <w:spacing w:before="80" w:after="80"/>
              <w:jc w:val="both"/>
              <w:rPr>
                <w:b/>
                <w:bCs/>
                <w:lang w:eastAsia="en-GB"/>
              </w:rPr>
            </w:pPr>
            <w:r>
              <w:rPr>
                <w:b/>
                <w:bCs/>
                <w:lang w:eastAsia="en-GB"/>
              </w:rPr>
              <w:t xml:space="preserve">Proposal 3: Discuss on how to simplify the requirements scenarios/subsections in RAN4 for </w:t>
            </w:r>
            <w:proofErr w:type="spellStart"/>
            <w:r>
              <w:rPr>
                <w:b/>
                <w:bCs/>
                <w:lang w:eastAsia="en-GB"/>
              </w:rPr>
              <w:t>eMIMO</w:t>
            </w:r>
            <w:proofErr w:type="spellEnd"/>
            <w:r>
              <w:rPr>
                <w:b/>
                <w:bCs/>
                <w:lang w:eastAsia="en-GB"/>
              </w:rPr>
              <w:t xml:space="preserve"> performance part.</w:t>
            </w:r>
          </w:p>
        </w:tc>
      </w:tr>
      <w:tr w:rsidR="00945316" w14:paraId="53435FE5" w14:textId="77777777">
        <w:trPr>
          <w:trHeight w:val="468"/>
        </w:trPr>
        <w:tc>
          <w:tcPr>
            <w:tcW w:w="1838" w:type="dxa"/>
          </w:tcPr>
          <w:p w14:paraId="50E67BCF" w14:textId="77777777" w:rsidR="00945316" w:rsidRDefault="009B316A">
            <w:pPr>
              <w:spacing w:after="60"/>
            </w:pPr>
            <w:r>
              <w:t>R4-2015471</w:t>
            </w:r>
          </w:p>
          <w:p w14:paraId="35289874" w14:textId="77777777" w:rsidR="00945316" w:rsidRDefault="009B316A">
            <w:pPr>
              <w:spacing w:after="60"/>
            </w:pPr>
            <w:r>
              <w:t>Discussion on L1-SINR measurement accuracy requirements</w:t>
            </w:r>
          </w:p>
        </w:tc>
        <w:tc>
          <w:tcPr>
            <w:tcW w:w="1219" w:type="dxa"/>
            <w:vAlign w:val="center"/>
          </w:tcPr>
          <w:p w14:paraId="716D7553" w14:textId="77777777" w:rsidR="00945316" w:rsidRDefault="009B316A">
            <w:pPr>
              <w:spacing w:before="120" w:after="120"/>
              <w:jc w:val="center"/>
            </w:pPr>
            <w:r>
              <w:t xml:space="preserve">Huawei, </w:t>
            </w:r>
            <w:proofErr w:type="spellStart"/>
            <w:r>
              <w:t>HiSilicon</w:t>
            </w:r>
            <w:proofErr w:type="spellEnd"/>
          </w:p>
        </w:tc>
        <w:tc>
          <w:tcPr>
            <w:tcW w:w="6574" w:type="dxa"/>
            <w:vAlign w:val="center"/>
          </w:tcPr>
          <w:p w14:paraId="0F3AF388" w14:textId="77777777" w:rsidR="00945316" w:rsidRDefault="009B316A">
            <w:pPr>
              <w:spacing w:before="80" w:after="80"/>
              <w:jc w:val="both"/>
              <w:rPr>
                <w:b/>
                <w:bCs/>
                <w:lang w:eastAsia="en-GB"/>
              </w:rPr>
            </w:pPr>
            <w:r>
              <w:rPr>
                <w:b/>
                <w:bCs/>
                <w:lang w:eastAsia="en-GB"/>
              </w:rPr>
              <w:t>Proposal 1: It is suggested to define L1-SINR accuracy requirements based on the single shot L1-SINR measurement performance.</w:t>
            </w:r>
          </w:p>
          <w:p w14:paraId="639D5DFA" w14:textId="77777777" w:rsidR="00945316" w:rsidRDefault="009B316A">
            <w:pPr>
              <w:spacing w:before="80" w:after="80"/>
              <w:jc w:val="both"/>
              <w:rPr>
                <w:b/>
                <w:bCs/>
                <w:lang w:eastAsia="en-GB"/>
              </w:rPr>
            </w:pPr>
            <w:r>
              <w:rPr>
                <w:b/>
                <w:bCs/>
                <w:lang w:eastAsia="en-GB"/>
              </w:rPr>
              <w:t>Proposal 2: It is suggested to define the L1-SINR accuracy requirements based on following five generalizes scenarios:</w:t>
            </w:r>
          </w:p>
          <w:p w14:paraId="272B3B27"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40892042"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14:paraId="67A75CB1"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1A9BCE8A"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SSB based CMR and dedicated ZP-IMR configured</w:t>
            </w:r>
          </w:p>
          <w:p w14:paraId="664F4E9C" w14:textId="77777777" w:rsidR="00945316" w:rsidRDefault="009B316A">
            <w:pPr>
              <w:pStyle w:val="ListParagraph"/>
              <w:numPr>
                <w:ilvl w:val="2"/>
                <w:numId w:val="4"/>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B87A5A5" w14:textId="77777777" w:rsidR="00945316" w:rsidRDefault="009B316A">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w:t>
            </w:r>
            <w:proofErr w:type="spellStart"/>
            <w:r>
              <w:rPr>
                <w:rFonts w:hint="eastAsia"/>
                <w:b/>
                <w:bCs/>
                <w:lang w:eastAsia="en-GB"/>
              </w:rPr>
              <w:t>Iot</w:t>
            </w:r>
            <w:proofErr w:type="spellEnd"/>
            <w:r>
              <w:rPr>
                <w:rFonts w:hint="eastAsia"/>
                <w:b/>
                <w:bCs/>
                <w:lang w:eastAsia="en-GB"/>
              </w:rPr>
              <w:t>≥</w:t>
            </w:r>
            <w:r>
              <w:rPr>
                <w:rFonts w:hint="eastAsia"/>
                <w:b/>
                <w:bCs/>
                <w:lang w:eastAsia="en-GB"/>
              </w:rPr>
              <w:t>-3dB.</w:t>
            </w:r>
          </w:p>
          <w:p w14:paraId="6DEA5ECA" w14:textId="77777777" w:rsidR="00945316" w:rsidRDefault="009B316A">
            <w:pPr>
              <w:spacing w:before="80" w:after="80"/>
              <w:jc w:val="both"/>
              <w:rPr>
                <w:b/>
                <w:bCs/>
                <w:lang w:eastAsia="en-GB"/>
              </w:rPr>
            </w:pPr>
            <w:r>
              <w:rPr>
                <w:rFonts w:hint="eastAsia"/>
                <w:b/>
                <w:bCs/>
                <w:lang w:eastAsia="en-GB"/>
              </w:rPr>
              <w:lastRenderedPageBreak/>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45316" w14:paraId="140FA8B6" w14:textId="77777777">
        <w:trPr>
          <w:trHeight w:val="468"/>
        </w:trPr>
        <w:tc>
          <w:tcPr>
            <w:tcW w:w="1838" w:type="dxa"/>
          </w:tcPr>
          <w:p w14:paraId="5AC2BF6A" w14:textId="77777777" w:rsidR="00945316" w:rsidRDefault="009B316A">
            <w:pPr>
              <w:spacing w:after="60"/>
            </w:pPr>
            <w:r>
              <w:lastRenderedPageBreak/>
              <w:t>R4-2016239</w:t>
            </w:r>
          </w:p>
          <w:p w14:paraId="7C361C92" w14:textId="77777777" w:rsidR="00945316" w:rsidRDefault="009B316A">
            <w:pPr>
              <w:spacing w:after="60"/>
            </w:pPr>
            <w:r>
              <w:t>Simulation results of L1-SINR measurement accuracy</w:t>
            </w:r>
          </w:p>
        </w:tc>
        <w:tc>
          <w:tcPr>
            <w:tcW w:w="1219" w:type="dxa"/>
            <w:vAlign w:val="center"/>
          </w:tcPr>
          <w:p w14:paraId="42F30FCA" w14:textId="77777777" w:rsidR="00945316" w:rsidRDefault="009B316A">
            <w:pPr>
              <w:spacing w:before="120" w:after="120"/>
              <w:jc w:val="center"/>
            </w:pPr>
            <w:r>
              <w:t>Nokia, Nokia Shanghai Bell</w:t>
            </w:r>
          </w:p>
        </w:tc>
        <w:tc>
          <w:tcPr>
            <w:tcW w:w="6574" w:type="dxa"/>
            <w:vAlign w:val="center"/>
          </w:tcPr>
          <w:p w14:paraId="01B190E1" w14:textId="77777777" w:rsidR="00945316" w:rsidRDefault="009B316A">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45316" w14:paraId="32E8E0C0" w14:textId="77777777">
        <w:trPr>
          <w:trHeight w:val="468"/>
        </w:trPr>
        <w:tc>
          <w:tcPr>
            <w:tcW w:w="1838" w:type="dxa"/>
          </w:tcPr>
          <w:p w14:paraId="37C7FE99" w14:textId="77777777" w:rsidR="00945316" w:rsidRDefault="009B316A">
            <w:pPr>
              <w:spacing w:after="60"/>
            </w:pPr>
            <w:r>
              <w:t>R4-2015827</w:t>
            </w:r>
          </w:p>
          <w:p w14:paraId="0E7F1212" w14:textId="77777777" w:rsidR="00945316" w:rsidRDefault="009B316A">
            <w:pPr>
              <w:spacing w:after="60"/>
            </w:pPr>
            <w:r>
              <w:t>Simulation results of L1-SINR measurement accuracy</w:t>
            </w:r>
          </w:p>
        </w:tc>
        <w:tc>
          <w:tcPr>
            <w:tcW w:w="1219" w:type="dxa"/>
            <w:vAlign w:val="center"/>
          </w:tcPr>
          <w:p w14:paraId="3BE4F1E3" w14:textId="77777777" w:rsidR="00945316" w:rsidRDefault="009B316A">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592077E4" w14:textId="77777777" w:rsidR="00945316" w:rsidRDefault="009B316A">
            <w:pPr>
              <w:spacing w:before="80" w:after="80"/>
              <w:jc w:val="both"/>
              <w:rPr>
                <w:b/>
                <w:bCs/>
                <w:lang w:eastAsia="en-GB"/>
              </w:rPr>
            </w:pPr>
            <w:r>
              <w:rPr>
                <w:b/>
                <w:bCs/>
                <w:lang w:eastAsia="en-GB"/>
              </w:rPr>
              <w:t>Proposal 1: Derive L1-SINR measurement accuracy requirements based on the simulation results with M=1.</w:t>
            </w:r>
          </w:p>
          <w:p w14:paraId="4DA44B48" w14:textId="77777777" w:rsidR="00945316" w:rsidRDefault="009B316A">
            <w:pPr>
              <w:spacing w:before="80" w:after="80"/>
              <w:jc w:val="both"/>
              <w:rPr>
                <w:b/>
                <w:bCs/>
                <w:lang w:eastAsia="en-GB"/>
              </w:rPr>
            </w:pPr>
            <w:r>
              <w:rPr>
                <w:b/>
                <w:bCs/>
                <w:lang w:eastAsia="en-GB"/>
              </w:rPr>
              <w:t xml:space="preserve">Proposal 2: After taking an average of </w:t>
            </w:r>
            <w:proofErr w:type="gramStart"/>
            <w:r>
              <w:rPr>
                <w:b/>
                <w:bCs/>
                <w:lang w:eastAsia="en-GB"/>
              </w:rPr>
              <w:t>companies</w:t>
            </w:r>
            <w:proofErr w:type="gramEnd"/>
            <w:r>
              <w:rPr>
                <w:b/>
                <w:bCs/>
                <w:lang w:eastAsia="en-GB"/>
              </w:rPr>
              <w:t xml:space="preserve"> simulation results, adopt the same methodology as L1-RSRP measurement accuracy to derive L1-SINR measurement accuracy requirements.</w:t>
            </w:r>
          </w:p>
        </w:tc>
      </w:tr>
    </w:tbl>
    <w:p w14:paraId="2B02E631" w14:textId="77777777" w:rsidR="00945316" w:rsidRDefault="00945316"/>
    <w:p w14:paraId="2945A15F" w14:textId="77777777" w:rsidR="00945316" w:rsidRDefault="009B316A">
      <w:pPr>
        <w:pStyle w:val="Heading2"/>
      </w:pPr>
      <w:r>
        <w:rPr>
          <w:rFonts w:hint="eastAsia"/>
        </w:rPr>
        <w:t>Open issues</w:t>
      </w:r>
      <w:r>
        <w:t xml:space="preserve"> summary</w:t>
      </w:r>
    </w:p>
    <w:p w14:paraId="6F4C7C7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450FCCF" w14:textId="77777777" w:rsidR="00945316" w:rsidRDefault="009B316A">
      <w:pPr>
        <w:pStyle w:val="Heading3"/>
        <w:rPr>
          <w:sz w:val="24"/>
          <w:szCs w:val="16"/>
        </w:rPr>
      </w:pPr>
      <w:r>
        <w:rPr>
          <w:sz w:val="24"/>
          <w:szCs w:val="16"/>
        </w:rPr>
        <w:t xml:space="preserve">Sub-topic </w:t>
      </w:r>
      <w:proofErr w:type="gramStart"/>
      <w:r>
        <w:rPr>
          <w:sz w:val="24"/>
          <w:szCs w:val="16"/>
        </w:rPr>
        <w:t>3-1</w:t>
      </w:r>
      <w:proofErr w:type="gramEnd"/>
    </w:p>
    <w:p w14:paraId="11FF87F7"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130FBE63" w14:textId="77777777" w:rsidR="00945316" w:rsidRDefault="009B316A">
      <w:pPr>
        <w:rPr>
          <w:i/>
          <w:color w:val="0070C0"/>
          <w:lang w:val="en-US" w:eastAsia="zh-CN"/>
        </w:rPr>
      </w:pPr>
      <w:r>
        <w:rPr>
          <w:i/>
          <w:color w:val="0070C0"/>
          <w:lang w:val="en-US" w:eastAsia="zh-CN"/>
        </w:rPr>
        <w:t>Open issues and candidate options before e-meeting:</w:t>
      </w:r>
    </w:p>
    <w:p w14:paraId="5E07A385" w14:textId="77777777" w:rsidR="00945316" w:rsidRDefault="009B316A">
      <w:pPr>
        <w:rPr>
          <w:b/>
          <w:u w:val="single"/>
          <w:lang w:eastAsia="zh-CN"/>
        </w:rPr>
      </w:pPr>
      <w:r>
        <w:rPr>
          <w:b/>
          <w:u w:val="single"/>
          <w:lang w:eastAsia="ko-KR"/>
        </w:rPr>
        <w:t xml:space="preserve">Issue 3-1-1: </w:t>
      </w:r>
      <w:r>
        <w:rPr>
          <w:b/>
          <w:u w:val="single"/>
          <w:lang w:eastAsia="zh-CN"/>
        </w:rPr>
        <w:t>Methodology for defining the L1-SINR accuracy requirements</w:t>
      </w:r>
    </w:p>
    <w:p w14:paraId="6619111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AB0744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p>
    <w:p w14:paraId="0E6A472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Refer to the methodology of L1-RSRP requirement </w:t>
      </w:r>
    </w:p>
    <w:p w14:paraId="1E3857D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728EC78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The difference between defining absolute accuracy requirement and relative accuracy requirement could be discussed. </w:t>
      </w:r>
    </w:p>
    <w:p w14:paraId="6A8A03AC" w14:textId="77777777" w:rsidR="00945316" w:rsidRDefault="00945316">
      <w:pPr>
        <w:rPr>
          <w:i/>
          <w:color w:val="0070C0"/>
          <w:lang w:eastAsia="zh-CN"/>
        </w:rPr>
      </w:pPr>
    </w:p>
    <w:p w14:paraId="4BBBD824" w14:textId="77777777" w:rsidR="00945316" w:rsidRDefault="009B316A">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005FC42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14:paraId="74F5F026"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1A0AE10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E67E878" w14:textId="77777777" w:rsidR="00945316" w:rsidRDefault="00945316">
      <w:pPr>
        <w:rPr>
          <w:b/>
          <w:u w:val="single"/>
          <w:lang w:eastAsia="ko-KR"/>
        </w:rPr>
      </w:pPr>
    </w:p>
    <w:p w14:paraId="634E0108" w14:textId="77777777" w:rsidR="00945316" w:rsidRDefault="009B316A">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428A8E0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5876D77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Scenario 1A: ±5 dB in FR1 and ±6.5 dB in FR2; for CMR + IMR: ±3.5 dB in FR1 and ±5 dB in FR2</w:t>
      </w:r>
    </w:p>
    <w:p w14:paraId="6234C9E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p>
    <w:p w14:paraId="1E33267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p>
    <w:p w14:paraId="2B57AB3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 +/-3.5dB for Scenario 1A, 2A and 2B; and +/-3.0dB for Scenario 2C and 2D</w:t>
      </w:r>
    </w:p>
    <w:p w14:paraId="5D509D8B"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B8D6A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14:paraId="660FB9DB" w14:textId="77777777" w:rsidR="00945316" w:rsidRDefault="00945316">
      <w:pPr>
        <w:rPr>
          <w:rFonts w:eastAsia="Malgun Gothic"/>
          <w:b/>
          <w:u w:val="single"/>
          <w:lang w:eastAsia="ko-KR"/>
        </w:rPr>
      </w:pPr>
    </w:p>
    <w:p w14:paraId="0459E3B3" w14:textId="77777777" w:rsidR="00945316" w:rsidRDefault="009B316A">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0780F50A"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9453E2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obvious difference as it is SINR</w:t>
      </w:r>
    </w:p>
    <w:p w14:paraId="706E1683"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Consider RF margin 1.5dB higher for FR2 than FR1</w:t>
      </w:r>
    </w:p>
    <w:p w14:paraId="4A629035"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2431B6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237EB8E0" w14:textId="77777777" w:rsidR="00945316" w:rsidRDefault="00945316">
      <w:pPr>
        <w:rPr>
          <w:i/>
          <w:color w:val="0070C0"/>
          <w:lang w:eastAsia="zh-CN"/>
        </w:rPr>
      </w:pPr>
    </w:p>
    <w:p w14:paraId="4F873248" w14:textId="77777777" w:rsidR="00945316" w:rsidRDefault="009B316A">
      <w:pPr>
        <w:rPr>
          <w:b/>
          <w:u w:val="single"/>
          <w:lang w:eastAsia="zh-CN"/>
        </w:rPr>
      </w:pPr>
      <w:r>
        <w:rPr>
          <w:b/>
          <w:u w:val="single"/>
          <w:lang w:eastAsia="ko-KR"/>
        </w:rPr>
        <w:t xml:space="preserve">Issue 3-1-5: </w:t>
      </w:r>
      <w:r>
        <w:rPr>
          <w:b/>
          <w:u w:val="single"/>
          <w:lang w:eastAsia="zh-CN"/>
        </w:rPr>
        <w:t>Accuracy requirements of L1-SINR under extreme condition</w:t>
      </w:r>
    </w:p>
    <w:p w14:paraId="10A0C3E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028772C6"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 higher for extreme condition than normal condition</w:t>
      </w:r>
    </w:p>
    <w:p w14:paraId="214AB5D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values</w:t>
      </w:r>
    </w:p>
    <w:p w14:paraId="4A2F2E36"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F0C9913"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71591E01" w14:textId="77777777" w:rsidR="00945316" w:rsidRDefault="00945316">
      <w:pPr>
        <w:rPr>
          <w:i/>
          <w:color w:val="0070C0"/>
          <w:lang w:eastAsia="zh-CN"/>
        </w:rPr>
      </w:pPr>
    </w:p>
    <w:p w14:paraId="02E0FDBC" w14:textId="77777777" w:rsidR="00945316" w:rsidRDefault="009B316A">
      <w:pPr>
        <w:pStyle w:val="Heading3"/>
        <w:rPr>
          <w:sz w:val="24"/>
          <w:szCs w:val="16"/>
        </w:rPr>
      </w:pPr>
      <w:r>
        <w:rPr>
          <w:sz w:val="24"/>
          <w:szCs w:val="16"/>
        </w:rPr>
        <w:t xml:space="preserve">Sub-topic </w:t>
      </w:r>
      <w:proofErr w:type="gramStart"/>
      <w:r>
        <w:rPr>
          <w:sz w:val="24"/>
          <w:szCs w:val="16"/>
        </w:rPr>
        <w:t>3-2</w:t>
      </w:r>
      <w:proofErr w:type="gramEnd"/>
    </w:p>
    <w:p w14:paraId="0C72C208"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298A713F"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F273B2B" w14:textId="77777777" w:rsidR="00945316" w:rsidRDefault="009B316A">
      <w:pPr>
        <w:rPr>
          <w:b/>
          <w:u w:val="single"/>
          <w:lang w:eastAsia="ko-KR"/>
        </w:rPr>
      </w:pPr>
      <w:r>
        <w:rPr>
          <w:b/>
          <w:u w:val="single"/>
          <w:lang w:eastAsia="ko-KR"/>
        </w:rPr>
        <w:t>Issue 3-2-1: Measurement samples for defining L1-SINR accuracy requirements</w:t>
      </w:r>
    </w:p>
    <w:p w14:paraId="5F15C18A"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60AEB64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L1-SINR accuracy requirements is defined based on the single shot L1-SINR measurement performance, i.e. M = 1.</w:t>
      </w:r>
    </w:p>
    <w:p w14:paraId="2993B84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values.</w:t>
      </w:r>
    </w:p>
    <w:p w14:paraId="2310761F"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9905B4D"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M = 1, i.e. L1-SINR accuracy requirements is defined based on the single shot L1-SINR measurement performance.</w:t>
      </w:r>
    </w:p>
    <w:p w14:paraId="420B8339" w14:textId="77777777" w:rsidR="00945316" w:rsidRDefault="009B316A">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14:paraId="4EB5EAE9"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3401D83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-3dB for Scenario 1A, 2A and 2B; 0dB for Scenario 2C and 2D</w:t>
      </w:r>
    </w:p>
    <w:p w14:paraId="45D1961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-3dB for all scenarios</w:t>
      </w:r>
    </w:p>
    <w:p w14:paraId="1476F85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33213C1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1D0AA063" w14:textId="77777777" w:rsidR="00945316" w:rsidRDefault="009B316A">
      <w:pPr>
        <w:rPr>
          <w:b/>
          <w:u w:val="single"/>
          <w:lang w:eastAsia="zh-CN"/>
        </w:rPr>
      </w:pPr>
      <w:r>
        <w:rPr>
          <w:b/>
          <w:u w:val="single"/>
          <w:lang w:eastAsia="ko-KR"/>
        </w:rPr>
        <w:t xml:space="preserve">Issue 3-2-3: </w:t>
      </w:r>
      <w:r>
        <w:rPr>
          <w:b/>
          <w:u w:val="single"/>
          <w:lang w:eastAsia="zh-CN"/>
        </w:rPr>
        <w:t>Io condition of dBm/</w:t>
      </w:r>
      <w:proofErr w:type="spellStart"/>
      <w:r>
        <w:rPr>
          <w:b/>
          <w:u w:val="single"/>
          <w:lang w:eastAsia="zh-CN"/>
        </w:rPr>
        <w:t>BWChannel</w:t>
      </w:r>
      <w:proofErr w:type="spellEnd"/>
      <w:r>
        <w:rPr>
          <w:b/>
          <w:u w:val="single"/>
          <w:lang w:eastAsia="zh-CN"/>
        </w:rPr>
        <w:t xml:space="preserve"> for accuracy requirement</w:t>
      </w:r>
    </w:p>
    <w:p w14:paraId="3BB7B6A1"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1E60EF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accuracy requirement for “Max Io -50 dBm” only</w:t>
      </w:r>
    </w:p>
    <w:p w14:paraId="41D8D05A"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Define accuracy requirement for “Max Io -70 dBm” and “Min Io -70 dBm + Max Io -50 dBm”</w:t>
      </w:r>
    </w:p>
    <w:p w14:paraId="35BDF67F"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53A62BE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28EECE27" w14:textId="77777777" w:rsidR="00945316" w:rsidRDefault="00945316">
      <w:pPr>
        <w:rPr>
          <w:color w:val="0070C0"/>
          <w:lang w:eastAsia="zh-CN"/>
        </w:rPr>
      </w:pPr>
    </w:p>
    <w:p w14:paraId="6C677F76" w14:textId="77777777" w:rsidR="00945316" w:rsidRDefault="009B316A">
      <w:pPr>
        <w:pStyle w:val="Heading3"/>
        <w:rPr>
          <w:sz w:val="24"/>
          <w:szCs w:val="16"/>
        </w:rPr>
      </w:pPr>
      <w:r>
        <w:rPr>
          <w:sz w:val="24"/>
          <w:szCs w:val="16"/>
        </w:rPr>
        <w:t xml:space="preserve">Sub-topic </w:t>
      </w:r>
      <w:proofErr w:type="gramStart"/>
      <w:r>
        <w:rPr>
          <w:sz w:val="24"/>
          <w:szCs w:val="16"/>
        </w:rPr>
        <w:t>3-3</w:t>
      </w:r>
      <w:proofErr w:type="gramEnd"/>
    </w:p>
    <w:p w14:paraId="5991D524"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4AAAA8E9"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01EBC87" w14:textId="77777777" w:rsidR="00945316" w:rsidRDefault="009B316A">
      <w:pPr>
        <w:rPr>
          <w:b/>
          <w:u w:val="single"/>
          <w:lang w:eastAsia="ko-KR"/>
        </w:rPr>
      </w:pPr>
      <w:r>
        <w:rPr>
          <w:b/>
          <w:u w:val="single"/>
          <w:lang w:eastAsia="ko-KR"/>
        </w:rPr>
        <w:t>Issue 3-3-1: Scenarios for L1-SINR measurement accuracy requirement in the spec</w:t>
      </w:r>
    </w:p>
    <w:p w14:paraId="06333E45"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76E88B8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Each </w:t>
      </w:r>
      <w:proofErr w:type="gramStart"/>
      <w:r>
        <w:rPr>
          <w:rFonts w:eastAsia="SimSun"/>
          <w:szCs w:val="24"/>
          <w:lang w:eastAsia="zh-CN"/>
        </w:rPr>
        <w:t>scenarios</w:t>
      </w:r>
      <w:proofErr w:type="gramEnd"/>
      <w:r>
        <w:rPr>
          <w:rFonts w:eastAsia="SimSun"/>
          <w:szCs w:val="24"/>
          <w:lang w:eastAsia="zh-CN"/>
        </w:rPr>
        <w:t xml:space="preserve"> (1A, 2A, 2B, 2C, 2D) for one sub-section.</w:t>
      </w:r>
    </w:p>
    <w:p w14:paraId="523D5ED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14:paraId="176BF26A"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Combine scenarios with the same requirement and side condition into one subsection ([1A], [2A, 2B], [2C, 2D]). </w:t>
      </w:r>
    </w:p>
    <w:p w14:paraId="233F889A"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other spec structures </w:t>
      </w:r>
    </w:p>
    <w:p w14:paraId="5768495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D2A72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14:paraId="6A63A2D6" w14:textId="77777777" w:rsidR="00945316" w:rsidRDefault="00945316">
      <w:pPr>
        <w:rPr>
          <w:color w:val="0070C0"/>
          <w:lang w:eastAsia="zh-CN"/>
        </w:rPr>
      </w:pPr>
    </w:p>
    <w:p w14:paraId="0B6AEEDF"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205A8F8B"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214E1CA9" w14:textId="77777777" w:rsidTr="00EB181D">
        <w:tc>
          <w:tcPr>
            <w:tcW w:w="1472" w:type="dxa"/>
          </w:tcPr>
          <w:p w14:paraId="4D41999E"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68AF1F3C"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6E132CFA" w14:textId="77777777" w:rsidTr="00EB181D">
        <w:tc>
          <w:tcPr>
            <w:tcW w:w="1472" w:type="dxa"/>
          </w:tcPr>
          <w:p w14:paraId="4CAE4D65" w14:textId="77777777" w:rsidR="009B316A" w:rsidRDefault="009B316A" w:rsidP="009B316A">
            <w:pPr>
              <w:spacing w:after="120"/>
              <w:rPr>
                <w:rFonts w:eastAsiaTheme="minorEastAsia"/>
                <w:color w:val="0070C0"/>
                <w:lang w:val="en-US" w:eastAsia="zh-CN"/>
              </w:rPr>
            </w:pPr>
            <w:ins w:id="158" w:author="Hsuanli Lin (林烜立)" w:date="2020-11-03T10:53:00Z">
              <w:r>
                <w:rPr>
                  <w:rFonts w:eastAsiaTheme="minorEastAsia"/>
                  <w:color w:val="0070C0"/>
                  <w:lang w:val="en-US" w:eastAsia="zh-CN"/>
                </w:rPr>
                <w:t>MediaTek</w:t>
              </w:r>
            </w:ins>
            <w:del w:id="159" w:author="Hsuanli Lin (林烜立)" w:date="2020-11-03T10:53:00Z">
              <w:r w:rsidDel="009270FE">
                <w:rPr>
                  <w:rFonts w:eastAsiaTheme="minorEastAsia" w:hint="eastAsia"/>
                  <w:color w:val="0070C0"/>
                  <w:lang w:val="en-US" w:eastAsia="zh-CN"/>
                </w:rPr>
                <w:delText>XXX</w:delText>
              </w:r>
            </w:del>
          </w:p>
        </w:tc>
        <w:tc>
          <w:tcPr>
            <w:tcW w:w="8159" w:type="dxa"/>
          </w:tcPr>
          <w:p w14:paraId="55DBF8E7" w14:textId="77777777" w:rsidR="009B316A" w:rsidRDefault="009B316A" w:rsidP="009B316A">
            <w:pPr>
              <w:spacing w:after="120"/>
              <w:rPr>
                <w:ins w:id="160" w:author="Hsuanli Lin (林烜立)" w:date="2020-11-03T10:53:00Z"/>
                <w:rFonts w:eastAsiaTheme="minorEastAsia"/>
                <w:color w:val="0070C0"/>
                <w:lang w:val="en-US" w:eastAsia="zh-CN"/>
              </w:rPr>
            </w:pPr>
            <w:proofErr w:type="gramStart"/>
            <w:ins w:id="161" w:author="Hsuanli Lin (林烜立)" w:date="2020-11-03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72E88E41" w14:textId="77777777" w:rsidR="009B316A" w:rsidRDefault="009B316A" w:rsidP="009B316A">
            <w:pPr>
              <w:spacing w:after="120"/>
              <w:ind w:left="284"/>
              <w:rPr>
                <w:ins w:id="162" w:author="Hsuanli Lin (林烜立)" w:date="2020-11-03T10:53:00Z"/>
                <w:rFonts w:eastAsiaTheme="minorEastAsia"/>
                <w:color w:val="0070C0"/>
                <w:lang w:val="en-US" w:eastAsia="zh-CN"/>
              </w:rPr>
            </w:pPr>
            <w:ins w:id="163" w:author="Hsuanli Lin (林烜立)" w:date="2020-11-03T10:53:00Z">
              <w:r>
                <w:rPr>
                  <w:rFonts w:eastAsiaTheme="minorEastAsia"/>
                  <w:color w:val="0070C0"/>
                  <w:lang w:val="en-US" w:eastAsia="zh-CN"/>
                </w:rPr>
                <w:t>Issue 3-1-1:</w:t>
              </w:r>
            </w:ins>
          </w:p>
          <w:p w14:paraId="5EA659BC" w14:textId="77777777" w:rsidR="009B316A" w:rsidRDefault="009B316A" w:rsidP="009B316A">
            <w:pPr>
              <w:spacing w:after="120"/>
              <w:ind w:left="568"/>
              <w:rPr>
                <w:ins w:id="164" w:author="Hsuanli Lin (林烜立)" w:date="2020-11-03T10:53:00Z"/>
                <w:rFonts w:eastAsiaTheme="minorEastAsia"/>
                <w:color w:val="0070C0"/>
                <w:lang w:val="en-US" w:eastAsia="zh-CN"/>
              </w:rPr>
            </w:pPr>
            <w:ins w:id="165" w:author="Hsuanli Lin (林烜立)" w:date="2020-11-03T10:53:00Z">
              <w:r w:rsidRPr="00342998">
                <w:rPr>
                  <w:rFonts w:eastAsiaTheme="minorEastAsia"/>
                  <w:color w:val="0070C0"/>
                  <w:lang w:val="en-US" w:eastAsia="zh-CN"/>
                </w:rPr>
                <w:t xml:space="preserve">We prefer to option-2. In option 1, the L1-RSRP measurement accuracy requirement for FR1 and FR2 are different because </w:t>
              </w:r>
              <w:r w:rsidRPr="00AA610C">
                <w:rPr>
                  <w:rFonts w:eastAsiaTheme="minorEastAsia"/>
                  <w:color w:val="0070C0"/>
                  <w:lang w:val="en-US" w:eastAsia="zh-CN"/>
                </w:rPr>
                <w:t xml:space="preserve">of </w:t>
              </w:r>
              <w:r w:rsidRPr="00342998">
                <w:rPr>
                  <w:rFonts w:eastAsiaTheme="minorEastAsia"/>
                  <w:color w:val="0070C0"/>
                  <w:lang w:val="en-US" w:eastAsia="zh-CN"/>
                </w:rPr>
                <w:t xml:space="preserve">RF margin. However, we do not </w:t>
              </w:r>
              <w:r w:rsidRPr="002264AC">
                <w:rPr>
                  <w:rFonts w:eastAsiaTheme="minorEastAsia"/>
                  <w:color w:val="0070C0"/>
                  <w:lang w:val="en-US" w:eastAsia="zh-CN"/>
                </w:rPr>
                <w:t>need to consider the RF margin for L1-SINR measurement accurac</w:t>
              </w:r>
              <w:r w:rsidRPr="00342998">
                <w:rPr>
                  <w:rFonts w:eastAsiaTheme="minorEastAsia"/>
                  <w:color w:val="0070C0"/>
                  <w:lang w:val="en-US" w:eastAsia="zh-CN"/>
                </w:rPr>
                <w:t>y</w:t>
              </w:r>
              <w:r>
                <w:rPr>
                  <w:rFonts w:eastAsiaTheme="minorEastAsia"/>
                  <w:color w:val="0070C0"/>
                  <w:lang w:val="en-US" w:eastAsia="zh-CN"/>
                </w:rPr>
                <w:t xml:space="preserve"> requirement in FR2 because the impact of RF modules will be cancelled while signal part divided by noise part.</w:t>
              </w:r>
            </w:ins>
          </w:p>
          <w:p w14:paraId="2ECD6088" w14:textId="77777777" w:rsidR="009B316A" w:rsidRDefault="009B316A" w:rsidP="009B316A">
            <w:pPr>
              <w:spacing w:after="120"/>
              <w:ind w:left="284"/>
              <w:rPr>
                <w:ins w:id="166" w:author="Hsuanli Lin (林烜立)" w:date="2020-11-03T10:53:00Z"/>
                <w:rFonts w:eastAsiaTheme="minorEastAsia"/>
                <w:color w:val="0070C0"/>
                <w:lang w:val="en-US" w:eastAsia="zh-CN"/>
              </w:rPr>
            </w:pPr>
            <w:ins w:id="167" w:author="Hsuanli Lin (林烜立)" w:date="2020-11-03T10:53:00Z">
              <w:r>
                <w:rPr>
                  <w:rFonts w:eastAsiaTheme="minorEastAsia"/>
                  <w:color w:val="0070C0"/>
                  <w:lang w:val="en-US" w:eastAsia="zh-CN"/>
                </w:rPr>
                <w:t>Issue 3-1-2:</w:t>
              </w:r>
            </w:ins>
          </w:p>
          <w:p w14:paraId="17FD1614" w14:textId="77777777" w:rsidR="009B316A" w:rsidRDefault="009B316A" w:rsidP="009B316A">
            <w:pPr>
              <w:shd w:val="clear" w:color="auto" w:fill="FFFFFF" w:themeFill="background1"/>
              <w:spacing w:after="120"/>
              <w:ind w:left="568"/>
              <w:rPr>
                <w:ins w:id="168" w:author="Hsuanli Lin (林烜立)" w:date="2020-11-03T10:53:00Z"/>
                <w:rFonts w:eastAsiaTheme="minorEastAsia"/>
                <w:color w:val="0070C0"/>
                <w:lang w:val="en-US" w:eastAsia="zh-CN"/>
              </w:rPr>
            </w:pPr>
            <w:ins w:id="169" w:author="Hsuanli Lin (林烜立)" w:date="2020-11-03T10:53:00Z">
              <w:r w:rsidRPr="0089074A">
                <w:rPr>
                  <w:rFonts w:eastAsiaTheme="minorEastAsia"/>
                  <w:color w:val="0070C0"/>
                  <w:lang w:val="en-US" w:eastAsia="zh-CN"/>
                </w:rPr>
                <w:t>As we mention</w:t>
              </w:r>
              <w:r>
                <w:rPr>
                  <w:rFonts w:eastAsiaTheme="minorEastAsia"/>
                  <w:color w:val="0070C0"/>
                  <w:lang w:val="en-US" w:eastAsia="zh-CN"/>
                </w:rPr>
                <w:t>ed</w:t>
              </w:r>
              <w:r w:rsidRPr="0089074A">
                <w:rPr>
                  <w:rFonts w:eastAsiaTheme="minorEastAsia"/>
                  <w:color w:val="0070C0"/>
                  <w:lang w:val="en-US" w:eastAsia="zh-CN"/>
                </w:rPr>
                <w:t xml:space="preserve"> in Issue 3-1-1, </w:t>
              </w:r>
              <w:r>
                <w:rPr>
                  <w:rFonts w:eastAsiaTheme="minorEastAsia"/>
                  <w:color w:val="0070C0"/>
                  <w:lang w:val="en-US" w:eastAsia="zh-CN"/>
                </w:rPr>
                <w:t xml:space="preserve">for L1-SINR measurement, </w:t>
              </w:r>
              <w:r w:rsidRPr="0089074A">
                <w:rPr>
                  <w:rFonts w:eastAsiaTheme="minorEastAsia"/>
                  <w:color w:val="0070C0"/>
                  <w:lang w:val="en-US" w:eastAsia="zh-CN"/>
                </w:rPr>
                <w:t xml:space="preserve">the </w:t>
              </w:r>
              <w:r>
                <w:rPr>
                  <w:rFonts w:eastAsiaTheme="minorEastAsia"/>
                  <w:color w:val="0070C0"/>
                  <w:lang w:val="en-US" w:eastAsia="zh-CN"/>
                </w:rPr>
                <w:t>impact of RF modules will be cancelled. Thus</w:t>
              </w:r>
              <w:r>
                <w:rPr>
                  <w:rFonts w:eastAsia="PMingLiU" w:hint="eastAsia"/>
                  <w:color w:val="0070C0"/>
                  <w:lang w:val="en-US" w:eastAsia="zh-TW"/>
                </w:rPr>
                <w:t>,</w:t>
              </w:r>
              <w:r>
                <w:rPr>
                  <w:rFonts w:eastAsiaTheme="minorEastAsia"/>
                  <w:color w:val="0070C0"/>
                  <w:lang w:val="en-US" w:eastAsia="zh-CN"/>
                </w:rPr>
                <w:t xml:space="preserve"> </w:t>
              </w:r>
              <w:r w:rsidRPr="0089074A">
                <w:rPr>
                  <w:rFonts w:eastAsiaTheme="minorEastAsia"/>
                  <w:color w:val="0070C0"/>
                  <w:lang w:val="en-US" w:eastAsia="zh-CN"/>
                </w:rPr>
                <w:t xml:space="preserve">the </w:t>
              </w:r>
              <w:r>
                <w:rPr>
                  <w:rFonts w:eastAsiaTheme="minorEastAsia"/>
                  <w:color w:val="0070C0"/>
                  <w:lang w:val="en-US" w:eastAsia="zh-CN"/>
                </w:rPr>
                <w:t xml:space="preserve">simulation results </w:t>
              </w:r>
              <w:r w:rsidRPr="0089074A">
                <w:rPr>
                  <w:rFonts w:eastAsiaTheme="minorEastAsia"/>
                  <w:color w:val="0070C0"/>
                  <w:lang w:val="en-US" w:eastAsia="zh-CN"/>
                </w:rPr>
                <w:t xml:space="preserve">for FR1 and FR2 </w:t>
              </w:r>
              <w:r>
                <w:rPr>
                  <w:rFonts w:eastAsiaTheme="minorEastAsia"/>
                  <w:color w:val="0070C0"/>
                  <w:lang w:val="en-US" w:eastAsia="zh-CN"/>
                </w:rPr>
                <w:t xml:space="preserve">in CMR + IMR scenarios are similar. </w:t>
              </w:r>
            </w:ins>
          </w:p>
          <w:p w14:paraId="6344BA7B" w14:textId="77777777" w:rsidR="009B316A" w:rsidRDefault="009B316A" w:rsidP="009B316A">
            <w:pPr>
              <w:spacing w:after="120"/>
              <w:ind w:left="284"/>
              <w:rPr>
                <w:ins w:id="170" w:author="Hsuanli Lin (林烜立)" w:date="2020-11-03T10:53:00Z"/>
                <w:rFonts w:eastAsiaTheme="minorEastAsia"/>
                <w:color w:val="0070C0"/>
                <w:lang w:val="en-US" w:eastAsia="zh-CN"/>
              </w:rPr>
            </w:pPr>
            <w:ins w:id="171" w:author="Hsuanli Lin (林烜立)" w:date="2020-11-03T10:53:00Z">
              <w:r>
                <w:rPr>
                  <w:rFonts w:eastAsiaTheme="minorEastAsia"/>
                  <w:color w:val="0070C0"/>
                  <w:lang w:val="en-US" w:eastAsia="zh-CN"/>
                </w:rPr>
                <w:t>Issue 3-1-3:</w:t>
              </w:r>
            </w:ins>
          </w:p>
          <w:p w14:paraId="5EB2E9E2" w14:textId="77777777" w:rsidR="009B316A" w:rsidRDefault="009B316A" w:rsidP="009B316A">
            <w:pPr>
              <w:spacing w:after="120"/>
              <w:ind w:left="568"/>
              <w:rPr>
                <w:ins w:id="172" w:author="Hsuanli Lin (林烜立)" w:date="2020-11-03T10:53:00Z"/>
                <w:rFonts w:eastAsiaTheme="minorEastAsia"/>
                <w:color w:val="0070C0"/>
                <w:lang w:val="en-US" w:eastAsia="zh-CN"/>
              </w:rPr>
            </w:pPr>
            <w:ins w:id="173" w:author="Hsuanli Lin (林烜立)" w:date="2020-11-03T10:53:00Z">
              <w:r>
                <w:rPr>
                  <w:rFonts w:eastAsiaTheme="minorEastAsia"/>
                  <w:color w:val="0070C0"/>
                  <w:lang w:val="en-US" w:eastAsia="zh-CN"/>
                </w:rPr>
                <w:t xml:space="preserve">We suggest </w:t>
              </w:r>
              <w:proofErr w:type="gramStart"/>
              <w:r>
                <w:rPr>
                  <w:rFonts w:eastAsiaTheme="minorEastAsia"/>
                  <w:color w:val="0070C0"/>
                  <w:lang w:val="en-US" w:eastAsia="zh-CN"/>
                </w:rPr>
                <w:t>option-2</w:t>
              </w:r>
              <w:proofErr w:type="gramEnd"/>
              <w:r>
                <w:rPr>
                  <w:rFonts w:eastAsiaTheme="minorEastAsia"/>
                  <w:color w:val="0070C0"/>
                  <w:lang w:val="en-US" w:eastAsia="zh-CN"/>
                </w:rPr>
                <w:t xml:space="preserve">. The L1-SINR measurement accuracy requirement for FR1 and FR2 shall be the same according to our discussion in Issue 3-1-1. </w:t>
              </w:r>
              <w:r w:rsidRPr="0089074A">
                <w:rPr>
                  <w:rFonts w:eastAsiaTheme="minorEastAsia"/>
                  <w:color w:val="0070C0"/>
                  <w:lang w:val="en-US" w:eastAsia="zh-CN"/>
                </w:rPr>
                <w:t xml:space="preserve">In addition, </w:t>
              </w:r>
              <w:r w:rsidRPr="00AA610C">
                <w:rPr>
                  <w:rFonts w:eastAsiaTheme="minorEastAsia"/>
                  <w:color w:val="0070C0"/>
                  <w:lang w:val="en-US" w:eastAsia="zh-CN"/>
                </w:rPr>
                <w:t xml:space="preserve">we convert the simulated value into the nearest ceiling that is an integer multiple of 0.5 </w:t>
              </w:r>
              <w:proofErr w:type="spellStart"/>
              <w:r w:rsidRPr="00AA610C">
                <w:rPr>
                  <w:rFonts w:eastAsiaTheme="minorEastAsia"/>
                  <w:color w:val="0070C0"/>
                  <w:lang w:val="en-US" w:eastAsia="zh-CN"/>
                </w:rPr>
                <w:t>dB.</w:t>
              </w:r>
              <w:proofErr w:type="spellEnd"/>
              <w:r w:rsidRPr="00AA610C">
                <w:rPr>
                  <w:rFonts w:eastAsiaTheme="minorEastAsia"/>
                  <w:color w:val="0070C0"/>
                  <w:lang w:val="en-US" w:eastAsia="zh-CN"/>
                </w:rPr>
                <w:t xml:space="preserve"> Besides, an implementation margin of 2 dB is also added to each scenario.</w:t>
              </w:r>
            </w:ins>
          </w:p>
          <w:p w14:paraId="10C35DD8" w14:textId="77777777" w:rsidR="009B316A" w:rsidRDefault="009B316A" w:rsidP="009B316A">
            <w:pPr>
              <w:spacing w:after="120"/>
              <w:ind w:left="284"/>
              <w:rPr>
                <w:ins w:id="174" w:author="Hsuanli Lin (林烜立)" w:date="2020-11-03T10:53:00Z"/>
                <w:rFonts w:eastAsiaTheme="minorEastAsia"/>
                <w:color w:val="0070C0"/>
                <w:lang w:val="en-US" w:eastAsia="zh-CN"/>
              </w:rPr>
            </w:pPr>
            <w:ins w:id="175" w:author="Hsuanli Lin (林烜立)" w:date="2020-11-03T10:53:00Z">
              <w:r>
                <w:rPr>
                  <w:rFonts w:eastAsiaTheme="minorEastAsia"/>
                  <w:color w:val="0070C0"/>
                  <w:lang w:val="en-US" w:eastAsia="zh-CN"/>
                </w:rPr>
                <w:t>Issue 3-1-4:</w:t>
              </w:r>
            </w:ins>
          </w:p>
          <w:p w14:paraId="31F3D9AC" w14:textId="77777777" w:rsidR="009B316A" w:rsidRPr="008526BF" w:rsidRDefault="009B316A" w:rsidP="009B316A">
            <w:pPr>
              <w:spacing w:after="120"/>
              <w:ind w:left="568"/>
              <w:rPr>
                <w:ins w:id="176" w:author="Hsuanli Lin (林烜立)" w:date="2020-11-03T10:53:00Z"/>
                <w:rFonts w:eastAsiaTheme="minorEastAsia"/>
                <w:color w:val="0070C0"/>
                <w:lang w:val="en-US" w:eastAsia="zh-CN"/>
              </w:rPr>
            </w:pPr>
            <w:ins w:id="177" w:author="Hsuanli Lin (林烜立)" w:date="2020-11-03T10:53:00Z">
              <w:r>
                <w:rPr>
                  <w:rFonts w:eastAsiaTheme="minorEastAsia"/>
                  <w:color w:val="0070C0"/>
                  <w:lang w:val="en-US" w:eastAsia="zh-CN"/>
                </w:rPr>
                <w:t xml:space="preserve">We suggest </w:t>
              </w:r>
              <w:r w:rsidRPr="008526BF">
                <w:rPr>
                  <w:rFonts w:eastAsiaTheme="minorEastAsia"/>
                  <w:color w:val="0070C0"/>
                  <w:lang w:val="en-US" w:eastAsia="zh-CN"/>
                </w:rPr>
                <w:t>option 1 and the reason is provided in Issue 3-1-2.</w:t>
              </w:r>
            </w:ins>
          </w:p>
          <w:p w14:paraId="72F269C8" w14:textId="77777777" w:rsidR="009B316A" w:rsidRDefault="009B316A" w:rsidP="009B316A">
            <w:pPr>
              <w:spacing w:after="120"/>
              <w:ind w:left="284"/>
              <w:rPr>
                <w:ins w:id="178" w:author="Hsuanli Lin (林烜立)" w:date="2020-11-03T10:53:00Z"/>
                <w:rFonts w:eastAsiaTheme="minorEastAsia"/>
                <w:color w:val="0070C0"/>
                <w:lang w:val="en-US" w:eastAsia="zh-CN"/>
              </w:rPr>
            </w:pPr>
            <w:ins w:id="179" w:author="Hsuanli Lin (林烜立)" w:date="2020-11-03T10:53:00Z">
              <w:r w:rsidRPr="008526BF">
                <w:rPr>
                  <w:rFonts w:eastAsiaTheme="minorEastAsia"/>
                  <w:color w:val="0070C0"/>
                  <w:lang w:val="en-US" w:eastAsia="zh-CN"/>
                </w:rPr>
                <w:t>Issue 3-1-5:</w:t>
              </w:r>
            </w:ins>
          </w:p>
          <w:p w14:paraId="58D116BD" w14:textId="77777777" w:rsidR="009B316A" w:rsidRDefault="009B316A" w:rsidP="009B316A">
            <w:pPr>
              <w:spacing w:after="120"/>
              <w:rPr>
                <w:ins w:id="180" w:author="Hsuanli Lin (林烜立)" w:date="2020-11-03T10:53:00Z"/>
                <w:rFonts w:eastAsiaTheme="minorEastAsia"/>
                <w:color w:val="0070C0"/>
                <w:lang w:val="en-US" w:eastAsia="zh-CN"/>
              </w:rPr>
            </w:pPr>
            <w:ins w:id="181" w:author="Hsuanli Lin (林烜立)" w:date="2020-11-03T10:53:00Z">
              <w:r>
                <w:rPr>
                  <w:rFonts w:eastAsiaTheme="minorEastAsia"/>
                  <w:color w:val="0070C0"/>
                  <w:lang w:val="en-US" w:eastAsia="zh-CN"/>
                </w:rPr>
                <w:lastRenderedPageBreak/>
                <w:t>We prefer to option 2 and propose 2 dB higher for extreme condition than normal condition. Because, in L1-RSRP and SS-SINR measurement, the accuracy requirement under</w:t>
              </w:r>
              <w:r w:rsidRPr="00B308FF">
                <w:rPr>
                  <w:rFonts w:eastAsiaTheme="minorEastAsia"/>
                  <w:color w:val="0070C0"/>
                  <w:lang w:val="en-US" w:eastAsia="zh-CN"/>
                </w:rPr>
                <w:t xml:space="preserve"> extreme condition </w:t>
              </w:r>
              <w:r>
                <w:rPr>
                  <w:rFonts w:eastAsiaTheme="minorEastAsia"/>
                  <w:color w:val="0070C0"/>
                  <w:lang w:val="en-US" w:eastAsia="zh-CN"/>
                </w:rPr>
                <w:t xml:space="preserve">is higher 2 dB and 1 dB </w:t>
              </w:r>
              <w:r w:rsidRPr="00B308FF">
                <w:rPr>
                  <w:rFonts w:eastAsiaTheme="minorEastAsia"/>
                  <w:color w:val="0070C0"/>
                  <w:lang w:val="en-US" w:eastAsia="zh-CN"/>
                </w:rPr>
                <w:t>than normal condition</w:t>
              </w:r>
              <w:r>
                <w:rPr>
                  <w:rFonts w:eastAsiaTheme="minorEastAsia"/>
                  <w:color w:val="0070C0"/>
                  <w:lang w:val="en-US" w:eastAsia="zh-CN"/>
                </w:rPr>
                <w:t xml:space="preserve">, respectively. Thus, consider the worst case between these two cases, we can take 2 dB for L1-SINR under extreme </w:t>
              </w:r>
              <w:proofErr w:type="spellStart"/>
              <w:proofErr w:type="gramStart"/>
              <w:r>
                <w:rPr>
                  <w:rFonts w:eastAsiaTheme="minorEastAsia"/>
                  <w:color w:val="0070C0"/>
                  <w:lang w:val="en-US" w:eastAsia="zh-CN"/>
                </w:rPr>
                <w:t>condition.</w:t>
              </w:r>
              <w:r>
                <w:rPr>
                  <w:rFonts w:eastAsiaTheme="minorEastAsia" w:hint="eastAsia"/>
                  <w:color w:val="0070C0"/>
                  <w:lang w:val="en-US" w:eastAsia="zh-CN"/>
                </w:rPr>
                <w:t>Sub</w:t>
              </w:r>
              <w:proofErr w:type="spellEnd"/>
              <w:proofErr w:type="gram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14:paraId="68623EE1" w14:textId="77777777" w:rsidR="009B316A" w:rsidRDefault="009B316A" w:rsidP="009B316A">
            <w:pPr>
              <w:spacing w:after="120"/>
              <w:ind w:left="284"/>
              <w:rPr>
                <w:ins w:id="182" w:author="Hsuanli Lin (林烜立)" w:date="2020-11-03T10:53:00Z"/>
                <w:rFonts w:eastAsiaTheme="minorEastAsia"/>
                <w:color w:val="0070C0"/>
                <w:lang w:val="en-US" w:eastAsia="zh-CN"/>
              </w:rPr>
            </w:pPr>
            <w:ins w:id="183" w:author="Hsuanli Lin (林烜立)" w:date="2020-11-03T10:53:00Z">
              <w:r>
                <w:rPr>
                  <w:rFonts w:eastAsiaTheme="minorEastAsia"/>
                  <w:color w:val="0070C0"/>
                  <w:lang w:val="en-US" w:eastAsia="zh-CN"/>
                </w:rPr>
                <w:t>Issue 3-2-1:</w:t>
              </w:r>
            </w:ins>
          </w:p>
          <w:p w14:paraId="1C131EFF" w14:textId="77777777" w:rsidR="009B316A" w:rsidRDefault="009B316A" w:rsidP="009B316A">
            <w:pPr>
              <w:spacing w:after="120"/>
              <w:ind w:left="568"/>
              <w:rPr>
                <w:ins w:id="184" w:author="Hsuanli Lin (林烜立)" w:date="2020-11-03T10:53:00Z"/>
                <w:rFonts w:eastAsiaTheme="minorEastAsia"/>
                <w:color w:val="0070C0"/>
                <w:lang w:val="en-US" w:eastAsia="zh-CN"/>
              </w:rPr>
            </w:pPr>
            <w:ins w:id="185" w:author="Hsuanli Lin (林烜立)" w:date="2020-11-03T10:53:00Z">
              <w:r>
                <w:rPr>
                  <w:rFonts w:eastAsiaTheme="minorEastAsia"/>
                  <w:color w:val="0070C0"/>
                  <w:lang w:val="en-US" w:eastAsia="zh-CN"/>
                </w:rPr>
                <w:t>We suggest option 1 because the worst case shall be considered while defining accuracy requirement.</w:t>
              </w:r>
            </w:ins>
          </w:p>
          <w:p w14:paraId="2498EDA3" w14:textId="77777777" w:rsidR="009B316A" w:rsidRDefault="009B316A" w:rsidP="009B316A">
            <w:pPr>
              <w:spacing w:after="120"/>
              <w:ind w:left="284"/>
              <w:rPr>
                <w:ins w:id="186" w:author="Hsuanli Lin (林烜立)" w:date="2020-11-03T10:53:00Z"/>
                <w:rFonts w:eastAsiaTheme="minorEastAsia"/>
                <w:color w:val="0070C0"/>
                <w:lang w:val="en-US" w:eastAsia="zh-CN"/>
              </w:rPr>
            </w:pPr>
            <w:ins w:id="187" w:author="Hsuanli Lin (林烜立)" w:date="2020-11-03T10:53:00Z">
              <w:r>
                <w:rPr>
                  <w:rFonts w:eastAsiaTheme="minorEastAsia"/>
                  <w:color w:val="0070C0"/>
                  <w:lang w:val="en-US" w:eastAsia="zh-CN"/>
                </w:rPr>
                <w:t>Issue 3-2-2:</w:t>
              </w:r>
            </w:ins>
          </w:p>
          <w:p w14:paraId="19E14741" w14:textId="77777777" w:rsidR="009B316A" w:rsidRDefault="009B316A" w:rsidP="009B316A">
            <w:pPr>
              <w:spacing w:after="120"/>
              <w:ind w:left="568"/>
              <w:rPr>
                <w:ins w:id="188" w:author="Hsuanli Lin (林烜立)" w:date="2020-11-03T10:53:00Z"/>
                <w:rFonts w:eastAsiaTheme="minorEastAsia"/>
                <w:color w:val="0070C0"/>
                <w:lang w:val="en-US" w:eastAsia="zh-CN"/>
              </w:rPr>
            </w:pPr>
            <w:ins w:id="189"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72775590" w14:textId="77777777" w:rsidR="009B316A" w:rsidRDefault="009B316A" w:rsidP="009B316A">
            <w:pPr>
              <w:spacing w:after="120"/>
              <w:ind w:left="284"/>
              <w:rPr>
                <w:ins w:id="190" w:author="Hsuanli Lin (林烜立)" w:date="2020-11-03T10:53:00Z"/>
                <w:rFonts w:eastAsiaTheme="minorEastAsia"/>
                <w:color w:val="0070C0"/>
                <w:lang w:val="en-US" w:eastAsia="zh-CN"/>
              </w:rPr>
            </w:pPr>
            <w:ins w:id="191" w:author="Hsuanli Lin (林烜立)" w:date="2020-11-03T10:53:00Z">
              <w:r w:rsidRPr="008526BF">
                <w:rPr>
                  <w:rFonts w:eastAsiaTheme="minorEastAsia"/>
                  <w:color w:val="0070C0"/>
                  <w:lang w:val="en-US" w:eastAsia="zh-CN"/>
                </w:rPr>
                <w:t>Issue 3-2-3:</w:t>
              </w:r>
            </w:ins>
          </w:p>
          <w:p w14:paraId="671A640E" w14:textId="77777777" w:rsidR="009B316A" w:rsidRDefault="009B316A" w:rsidP="009B316A">
            <w:pPr>
              <w:spacing w:after="120"/>
              <w:ind w:left="568"/>
              <w:rPr>
                <w:ins w:id="192" w:author="Hsuanli Lin (林烜立)" w:date="2020-11-03T10:53:00Z"/>
                <w:rFonts w:eastAsiaTheme="minorEastAsia"/>
                <w:color w:val="0070C0"/>
                <w:lang w:val="en-US" w:eastAsia="zh-CN"/>
              </w:rPr>
            </w:pPr>
            <w:ins w:id="193"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7A7D58E8" w14:textId="77777777" w:rsidR="009B316A" w:rsidRPr="00DD535C" w:rsidRDefault="009B316A" w:rsidP="009B316A">
            <w:pPr>
              <w:spacing w:after="120"/>
              <w:rPr>
                <w:ins w:id="194" w:author="Hsuanli Lin (林烜立)" w:date="2020-11-03T10:53:00Z"/>
                <w:rFonts w:eastAsiaTheme="minorEastAsia"/>
                <w:color w:val="0070C0"/>
                <w:lang w:val="en-US" w:eastAsia="zh-CN"/>
              </w:rPr>
            </w:pPr>
            <w:proofErr w:type="gramStart"/>
            <w:ins w:id="195" w:author="Hsuanli Lin (林烜立)" w:date="2020-11-03T10:53:00Z">
              <w:r w:rsidRPr="00DD535C">
                <w:rPr>
                  <w:rFonts w:eastAsiaTheme="minorEastAsia"/>
                  <w:color w:val="0070C0"/>
                  <w:lang w:val="en-US" w:eastAsia="zh-CN"/>
                </w:rPr>
                <w:t>Sub topic</w:t>
              </w:r>
              <w:proofErr w:type="gramEnd"/>
              <w:r w:rsidRPr="00DD535C">
                <w:rPr>
                  <w:rFonts w:eastAsiaTheme="minorEastAsia"/>
                  <w:color w:val="0070C0"/>
                  <w:lang w:val="en-US" w:eastAsia="zh-CN"/>
                </w:rPr>
                <w:t xml:space="preserve"> 3-</w:t>
              </w:r>
              <w:r>
                <w:rPr>
                  <w:rFonts w:eastAsiaTheme="minorEastAsia"/>
                  <w:color w:val="0070C0"/>
                  <w:lang w:val="en-US" w:eastAsia="zh-CN"/>
                </w:rPr>
                <w:t>3</w:t>
              </w:r>
              <w:r w:rsidRPr="00DD535C">
                <w:rPr>
                  <w:rFonts w:eastAsiaTheme="minorEastAsia"/>
                  <w:color w:val="0070C0"/>
                  <w:lang w:val="en-US" w:eastAsia="zh-CN"/>
                </w:rPr>
                <w:t>:</w:t>
              </w:r>
            </w:ins>
          </w:p>
          <w:p w14:paraId="35C8A4BB" w14:textId="77777777" w:rsidR="009B316A" w:rsidRDefault="009B316A" w:rsidP="009B316A">
            <w:pPr>
              <w:spacing w:after="120"/>
              <w:ind w:left="284"/>
              <w:rPr>
                <w:ins w:id="196" w:author="Hsuanli Lin (林烜立)" w:date="2020-11-03T10:53:00Z"/>
                <w:rFonts w:eastAsiaTheme="minorEastAsia"/>
                <w:color w:val="0070C0"/>
                <w:lang w:val="en-US" w:eastAsia="zh-CN"/>
              </w:rPr>
            </w:pPr>
            <w:ins w:id="197" w:author="Hsuanli Lin (林烜立)" w:date="2020-11-03T10:53: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14:paraId="6D647BDD" w14:textId="77777777" w:rsidR="009B316A" w:rsidDel="009270FE" w:rsidRDefault="009B316A">
            <w:pPr>
              <w:spacing w:after="120"/>
              <w:ind w:left="568"/>
              <w:rPr>
                <w:del w:id="198" w:author="Hsuanli Lin (林烜立)" w:date="2020-11-03T10:53:00Z"/>
                <w:rFonts w:eastAsiaTheme="minorEastAsia"/>
                <w:color w:val="0070C0"/>
                <w:lang w:val="en-US" w:eastAsia="zh-CN"/>
              </w:rPr>
              <w:pPrChange w:id="199" w:author="Unknown" w:date="2020-11-03T10:53:00Z">
                <w:pPr>
                  <w:spacing w:after="120"/>
                </w:pPr>
              </w:pPrChange>
            </w:pPr>
            <w:ins w:id="200"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201"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 xml:space="preserve">1: </w:delText>
              </w:r>
            </w:del>
          </w:p>
          <w:p w14:paraId="42F0B6A2" w14:textId="77777777" w:rsidR="009B316A" w:rsidDel="009270FE" w:rsidRDefault="009B316A" w:rsidP="009B316A">
            <w:pPr>
              <w:spacing w:after="120"/>
              <w:rPr>
                <w:del w:id="202" w:author="Hsuanli Lin (林烜立)" w:date="2020-11-03T10:53:00Z"/>
                <w:rFonts w:eastAsiaTheme="minorEastAsia"/>
                <w:color w:val="0070C0"/>
                <w:lang w:val="en-US" w:eastAsia="zh-CN"/>
              </w:rPr>
            </w:pPr>
            <w:del w:id="203" w:author="Hsuanli Lin (林烜立)" w:date="2020-11-03T10:53:00Z">
              <w:r w:rsidDel="009270FE">
                <w:rPr>
                  <w:rFonts w:eastAsiaTheme="minorEastAsia" w:hint="eastAsia"/>
                  <w:color w:val="0070C0"/>
                  <w:lang w:val="en-US" w:eastAsia="zh-CN"/>
                </w:rPr>
                <w:delText xml:space="preserve">Sub topic </w:delText>
              </w:r>
              <w:r w:rsidDel="009270FE">
                <w:rPr>
                  <w:rFonts w:eastAsiaTheme="minorEastAsia"/>
                  <w:color w:val="0070C0"/>
                  <w:lang w:val="en-US" w:eastAsia="zh-CN"/>
                </w:rPr>
                <w:delText>3-</w:delText>
              </w:r>
              <w:r w:rsidDel="009270FE">
                <w:rPr>
                  <w:rFonts w:eastAsiaTheme="minorEastAsia" w:hint="eastAsia"/>
                  <w:color w:val="0070C0"/>
                  <w:lang w:val="en-US" w:eastAsia="zh-CN"/>
                </w:rPr>
                <w:delText>2:</w:delText>
              </w:r>
            </w:del>
          </w:p>
          <w:p w14:paraId="279B4DAE" w14:textId="77777777" w:rsidR="009B316A" w:rsidDel="009270FE" w:rsidRDefault="009B316A" w:rsidP="009B316A">
            <w:pPr>
              <w:spacing w:after="120"/>
              <w:rPr>
                <w:del w:id="204" w:author="Hsuanli Lin (林烜立)" w:date="2020-11-03T10:53:00Z"/>
                <w:rFonts w:eastAsiaTheme="minorEastAsia"/>
                <w:color w:val="0070C0"/>
                <w:lang w:val="en-US" w:eastAsia="zh-CN"/>
              </w:rPr>
            </w:pPr>
            <w:del w:id="205" w:author="Hsuanli Lin (林烜立)" w:date="2020-11-03T10:53:00Z">
              <w:r w:rsidDel="009270FE">
                <w:rPr>
                  <w:rFonts w:eastAsiaTheme="minorEastAsia"/>
                  <w:color w:val="0070C0"/>
                  <w:lang w:val="en-US" w:eastAsia="zh-CN"/>
                </w:rPr>
                <w:delText>…</w:delText>
              </w:r>
              <w:r w:rsidDel="009270FE">
                <w:rPr>
                  <w:rFonts w:eastAsiaTheme="minorEastAsia" w:hint="eastAsia"/>
                  <w:color w:val="0070C0"/>
                  <w:lang w:val="en-US" w:eastAsia="zh-CN"/>
                </w:rPr>
                <w:delText>.</w:delText>
              </w:r>
            </w:del>
          </w:p>
          <w:p w14:paraId="0BFFC41C" w14:textId="77777777" w:rsidR="009B316A" w:rsidRDefault="009B316A" w:rsidP="009B316A">
            <w:pPr>
              <w:spacing w:after="120"/>
              <w:rPr>
                <w:rFonts w:eastAsiaTheme="minorEastAsia"/>
                <w:color w:val="0070C0"/>
                <w:lang w:val="en-US" w:eastAsia="zh-CN"/>
              </w:rPr>
            </w:pPr>
            <w:del w:id="206" w:author="Hsuanli Lin (林烜立)" w:date="2020-11-03T10:53:00Z">
              <w:r w:rsidDel="009270FE">
                <w:rPr>
                  <w:rFonts w:eastAsiaTheme="minorEastAsia" w:hint="eastAsia"/>
                  <w:color w:val="0070C0"/>
                  <w:lang w:val="en-US" w:eastAsia="zh-CN"/>
                </w:rPr>
                <w:delText>Others:</w:delText>
              </w:r>
            </w:del>
          </w:p>
        </w:tc>
      </w:tr>
      <w:tr w:rsidR="0099637F" w14:paraId="3030DD2C" w14:textId="77777777" w:rsidTr="00EB181D">
        <w:trPr>
          <w:ins w:id="207" w:author="Lo, Anthony (Nokia - GB/Bristol)" w:date="2020-11-03T11:19:00Z"/>
        </w:trPr>
        <w:tc>
          <w:tcPr>
            <w:tcW w:w="1472" w:type="dxa"/>
          </w:tcPr>
          <w:p w14:paraId="70B1659C" w14:textId="77777777" w:rsidR="0099637F" w:rsidRDefault="0099637F" w:rsidP="009B316A">
            <w:pPr>
              <w:spacing w:after="120"/>
              <w:rPr>
                <w:ins w:id="208" w:author="Lo, Anthony (Nokia - GB/Bristol)" w:date="2020-11-03T11:19:00Z"/>
                <w:rFonts w:eastAsiaTheme="minorEastAsia"/>
                <w:color w:val="0070C0"/>
                <w:lang w:val="en-US" w:eastAsia="zh-CN"/>
              </w:rPr>
            </w:pPr>
            <w:ins w:id="209" w:author="Lo, Anthony (Nokia - GB/Bristol)" w:date="2020-11-03T11:19:00Z">
              <w:r>
                <w:rPr>
                  <w:rFonts w:eastAsiaTheme="minorEastAsia"/>
                  <w:color w:val="0070C0"/>
                  <w:lang w:val="en-US" w:eastAsia="zh-CN"/>
                </w:rPr>
                <w:lastRenderedPageBreak/>
                <w:t>Nokia</w:t>
              </w:r>
            </w:ins>
          </w:p>
        </w:tc>
        <w:tc>
          <w:tcPr>
            <w:tcW w:w="8159" w:type="dxa"/>
          </w:tcPr>
          <w:p w14:paraId="6093F600" w14:textId="77777777" w:rsidR="00C469B5" w:rsidRDefault="00C469B5" w:rsidP="00C469B5">
            <w:pPr>
              <w:spacing w:after="120"/>
              <w:rPr>
                <w:ins w:id="210" w:author="Lo, Anthony (Nokia - GB/Bristol)" w:date="2020-11-03T11:19:00Z"/>
                <w:rFonts w:eastAsiaTheme="minorEastAsia"/>
                <w:color w:val="0070C0"/>
                <w:lang w:val="en-US" w:eastAsia="zh-CN"/>
              </w:rPr>
            </w:pPr>
            <w:proofErr w:type="gramStart"/>
            <w:ins w:id="211" w:author="Lo, Anthony (Nokia - GB/Bristol)" w:date="2020-11-03T11: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2751403C" w14:textId="77777777" w:rsidR="00C469B5" w:rsidRDefault="00C469B5" w:rsidP="00C469B5">
            <w:pPr>
              <w:spacing w:after="120"/>
              <w:ind w:left="284"/>
              <w:rPr>
                <w:ins w:id="212" w:author="Lo, Anthony (Nokia - GB/Bristol)" w:date="2020-11-03T11:19:00Z"/>
                <w:rFonts w:eastAsiaTheme="minorEastAsia"/>
                <w:color w:val="0070C0"/>
                <w:lang w:val="en-US" w:eastAsia="zh-CN"/>
              </w:rPr>
            </w:pPr>
            <w:ins w:id="213" w:author="Lo, Anthony (Nokia - GB/Bristol)" w:date="2020-11-03T11:19:00Z">
              <w:r>
                <w:rPr>
                  <w:rFonts w:eastAsiaTheme="minorEastAsia"/>
                  <w:color w:val="0070C0"/>
                  <w:lang w:val="en-US" w:eastAsia="zh-CN"/>
                </w:rPr>
                <w:t>Issue 3-1-1:</w:t>
              </w:r>
            </w:ins>
          </w:p>
          <w:p w14:paraId="7319F64A" w14:textId="77777777" w:rsidR="0099637F" w:rsidRDefault="00B93BDC" w:rsidP="00C469B5">
            <w:pPr>
              <w:spacing w:after="120"/>
              <w:ind w:left="568"/>
              <w:rPr>
                <w:ins w:id="214" w:author="Lo, Anthony (Nokia - GB/Bristol)" w:date="2020-11-03T11:21:00Z"/>
                <w:rFonts w:eastAsiaTheme="minorEastAsia"/>
                <w:color w:val="0070C0"/>
                <w:lang w:val="en-US" w:eastAsia="zh-CN"/>
              </w:rPr>
            </w:pPr>
            <w:ins w:id="215" w:author="Lo, Anthony (Nokia - GB/Bristol)" w:date="2020-11-03T11:20:00Z">
              <w:r>
                <w:rPr>
                  <w:rFonts w:eastAsiaTheme="minorEastAsia"/>
                  <w:color w:val="0070C0"/>
                  <w:lang w:val="en-US" w:eastAsia="zh-CN"/>
                </w:rPr>
                <w:t xml:space="preserve">Can you elaborate on </w:t>
              </w:r>
            </w:ins>
            <w:ins w:id="216" w:author="Lo, Anthony (Nokia - GB/Bristol)" w:date="2020-11-03T13:23:00Z">
              <w:r w:rsidR="00087EED">
                <w:rPr>
                  <w:rFonts w:eastAsiaTheme="minorEastAsia"/>
                  <w:color w:val="0070C0"/>
                  <w:lang w:val="en-US" w:eastAsia="zh-CN"/>
                </w:rPr>
                <w:t xml:space="preserve">what </w:t>
              </w:r>
            </w:ins>
            <w:ins w:id="217" w:author="Lo, Anthony (Nokia - GB/Bristol)" w:date="2020-11-03T11:20:00Z">
              <w:r>
                <w:rPr>
                  <w:rFonts w:eastAsiaTheme="minorEastAsia"/>
                  <w:color w:val="0070C0"/>
                  <w:lang w:val="en-US" w:eastAsia="zh-CN"/>
                </w:rPr>
                <w:t>the differences between the two options?</w:t>
              </w:r>
            </w:ins>
            <w:ins w:id="218" w:author="Lo, Anthony (Nokia - GB/Bristol)" w:date="2020-11-03T11:21:00Z">
              <w:r>
                <w:rPr>
                  <w:rFonts w:eastAsiaTheme="minorEastAsia"/>
                  <w:color w:val="0070C0"/>
                  <w:lang w:val="en-US" w:eastAsia="zh-CN"/>
                </w:rPr>
                <w:t xml:space="preserve"> L1-SINR is not the same as L-RSRP. </w:t>
              </w:r>
            </w:ins>
            <w:ins w:id="219" w:author="Lo, Anthony (Nokia - GB/Bristol)" w:date="2020-11-03T13:25:00Z">
              <w:r w:rsidR="00087EED">
                <w:rPr>
                  <w:rFonts w:eastAsiaTheme="minorEastAsia"/>
                  <w:color w:val="0070C0"/>
                  <w:lang w:val="en-US" w:eastAsia="zh-CN"/>
                </w:rPr>
                <w:t xml:space="preserve">Once the differences are known, then it is possible to determine what can be reused from L1-RSRP. </w:t>
              </w:r>
            </w:ins>
            <w:ins w:id="220" w:author="Lo, Anthony (Nokia - GB/Bristol)" w:date="2020-11-03T13:41:00Z">
              <w:r w:rsidR="0023398A">
                <w:rPr>
                  <w:rFonts w:eastAsiaTheme="minorEastAsia"/>
                  <w:color w:val="0070C0"/>
                  <w:lang w:val="en-US" w:eastAsia="zh-CN"/>
                </w:rPr>
                <w:t xml:space="preserve">The approach for SS-SINR should </w:t>
              </w:r>
            </w:ins>
            <w:ins w:id="221" w:author="Lo, Anthony (Nokia - GB/Bristol)" w:date="2020-11-03T21:00:00Z">
              <w:r w:rsidR="000B2003">
                <w:rPr>
                  <w:rFonts w:eastAsiaTheme="minorEastAsia"/>
                  <w:color w:val="0070C0"/>
                  <w:lang w:val="en-US" w:eastAsia="zh-CN"/>
                </w:rPr>
                <w:t xml:space="preserve">also </w:t>
              </w:r>
            </w:ins>
            <w:ins w:id="222" w:author="Lo, Anthony (Nokia - GB/Bristol)" w:date="2020-11-03T13:41:00Z">
              <w:r w:rsidR="0023398A">
                <w:rPr>
                  <w:rFonts w:eastAsiaTheme="minorEastAsia"/>
                  <w:color w:val="0070C0"/>
                  <w:lang w:val="en-US" w:eastAsia="zh-CN"/>
                </w:rPr>
                <w:t>be taken into consideration as well.</w:t>
              </w:r>
            </w:ins>
          </w:p>
          <w:p w14:paraId="460A7370" w14:textId="77777777" w:rsidR="00B93BDC" w:rsidRDefault="00B93BDC" w:rsidP="00B93BDC">
            <w:pPr>
              <w:spacing w:after="120"/>
              <w:ind w:left="284"/>
              <w:rPr>
                <w:ins w:id="223" w:author="Lo, Anthony (Nokia - GB/Bristol)" w:date="2020-11-03T11:22:00Z"/>
                <w:rFonts w:eastAsiaTheme="minorEastAsia"/>
                <w:color w:val="0070C0"/>
                <w:lang w:val="en-US" w:eastAsia="zh-CN"/>
              </w:rPr>
            </w:pPr>
            <w:ins w:id="224" w:author="Lo, Anthony (Nokia - GB/Bristol)" w:date="2020-11-03T11:22:00Z">
              <w:r>
                <w:rPr>
                  <w:rFonts w:eastAsiaTheme="minorEastAsia"/>
                  <w:color w:val="0070C0"/>
                  <w:lang w:val="en-US" w:eastAsia="zh-CN"/>
                </w:rPr>
                <w:t>Issue 3-1-2:</w:t>
              </w:r>
            </w:ins>
          </w:p>
          <w:p w14:paraId="19FB6196" w14:textId="77777777" w:rsidR="00B93BDC" w:rsidRPr="00E92634" w:rsidRDefault="00E92634">
            <w:pPr>
              <w:spacing w:after="120"/>
              <w:ind w:left="568"/>
              <w:rPr>
                <w:ins w:id="225" w:author="Lo, Anthony (Nokia - GB/Bristol)" w:date="2020-11-03T11:19:00Z"/>
                <w:rFonts w:eastAsiaTheme="minorEastAsia"/>
                <w:color w:val="0070C0"/>
                <w:lang w:eastAsia="zh-CN"/>
                <w:rPrChange w:id="226" w:author="Lo, Anthony (Nokia - GB/Bristol)" w:date="2020-11-03T11:50:00Z">
                  <w:rPr>
                    <w:ins w:id="227" w:author="Lo, Anthony (Nokia - GB/Bristol)" w:date="2020-11-03T11:19:00Z"/>
                    <w:rFonts w:eastAsiaTheme="minorEastAsia"/>
                    <w:color w:val="0070C0"/>
                    <w:lang w:val="en-US" w:eastAsia="zh-CN"/>
                  </w:rPr>
                </w:rPrChange>
              </w:rPr>
              <w:pPrChange w:id="228" w:author="Unknown" w:date="2020-11-03T11:22:00Z">
                <w:pPr>
                  <w:spacing w:after="120"/>
                </w:pPr>
              </w:pPrChange>
            </w:pPr>
            <w:ins w:id="229" w:author="Lo, Anthony (Nokia - GB/Bristol)" w:date="2020-11-03T12:54:00Z">
              <w:r>
                <w:rPr>
                  <w:rFonts w:eastAsiaTheme="minorEastAsia"/>
                  <w:color w:val="0070C0"/>
                  <w:lang w:eastAsia="zh-CN"/>
                </w:rPr>
                <w:t xml:space="preserve">If our simulation results do not </w:t>
              </w:r>
            </w:ins>
            <w:ins w:id="230" w:author="Lo, Anthony (Nokia - GB/Bristol)" w:date="2020-11-03T12:55:00Z">
              <w:r>
                <w:rPr>
                  <w:rFonts w:eastAsiaTheme="minorEastAsia"/>
                  <w:color w:val="0070C0"/>
                  <w:lang w:eastAsia="zh-CN"/>
                </w:rPr>
                <w:t xml:space="preserve">align with others </w:t>
              </w:r>
            </w:ins>
            <w:ins w:id="231" w:author="Lo, Anthony (Nokia - GB/Bristol)" w:date="2020-11-03T12:58:00Z">
              <w:r>
                <w:rPr>
                  <w:rFonts w:eastAsiaTheme="minorEastAsia"/>
                  <w:color w:val="0070C0"/>
                  <w:lang w:eastAsia="zh-CN"/>
                </w:rPr>
                <w:t>shown by</w:t>
              </w:r>
            </w:ins>
            <w:ins w:id="232" w:author="Lo, Anthony (Nokia - GB/Bristol)" w:date="2020-11-03T12:55:00Z">
              <w:r>
                <w:rPr>
                  <w:rFonts w:eastAsiaTheme="minorEastAsia"/>
                  <w:color w:val="0070C0"/>
                  <w:lang w:eastAsia="zh-CN"/>
                </w:rPr>
                <w:t xml:space="preserve"> the span analysis</w:t>
              </w:r>
            </w:ins>
            <w:ins w:id="233" w:author="Lo, Anthony (Nokia - GB/Bristol)" w:date="2020-11-03T12:58:00Z">
              <w:r>
                <w:rPr>
                  <w:rFonts w:eastAsiaTheme="minorEastAsia"/>
                  <w:color w:val="0070C0"/>
                  <w:lang w:eastAsia="zh-CN"/>
                </w:rPr>
                <w:t>, an attempt will be made to align our simulation results</w:t>
              </w:r>
            </w:ins>
            <w:ins w:id="234" w:author="Lo, Anthony (Nokia - GB/Bristol)" w:date="2020-11-03T12:55:00Z">
              <w:r>
                <w:rPr>
                  <w:rFonts w:eastAsiaTheme="minorEastAsia"/>
                  <w:color w:val="0070C0"/>
                  <w:lang w:eastAsia="zh-CN"/>
                </w:rPr>
                <w:t xml:space="preserve">. </w:t>
              </w:r>
            </w:ins>
          </w:p>
          <w:p w14:paraId="5BDB7F6C" w14:textId="77777777" w:rsidR="00E92634" w:rsidRDefault="00E92634" w:rsidP="00E92634">
            <w:pPr>
              <w:spacing w:after="120"/>
              <w:ind w:left="284"/>
              <w:rPr>
                <w:ins w:id="235" w:author="Lo, Anthony (Nokia - GB/Bristol)" w:date="2020-11-03T12:57:00Z"/>
                <w:rFonts w:eastAsiaTheme="minorEastAsia"/>
                <w:color w:val="0070C0"/>
                <w:lang w:val="en-US" w:eastAsia="zh-CN"/>
              </w:rPr>
            </w:pPr>
            <w:ins w:id="236" w:author="Lo, Anthony (Nokia - GB/Bristol)" w:date="2020-11-03T12:57:00Z">
              <w:r>
                <w:rPr>
                  <w:rFonts w:eastAsiaTheme="minorEastAsia"/>
                  <w:color w:val="0070C0"/>
                  <w:lang w:val="en-US" w:eastAsia="zh-CN"/>
                </w:rPr>
                <w:t>Issue 3-1-3:</w:t>
              </w:r>
            </w:ins>
          </w:p>
          <w:p w14:paraId="0EB43A77" w14:textId="77777777" w:rsidR="00C469B5" w:rsidRDefault="00975A1D" w:rsidP="00E92634">
            <w:pPr>
              <w:spacing w:after="120"/>
              <w:ind w:left="568"/>
              <w:rPr>
                <w:ins w:id="237" w:author="Lo, Anthony (Nokia - GB/Bristol)" w:date="2020-11-03T13:00:00Z"/>
                <w:rFonts w:eastAsiaTheme="minorEastAsia"/>
                <w:color w:val="0070C0"/>
                <w:lang w:val="en-US" w:eastAsia="zh-CN"/>
              </w:rPr>
            </w:pPr>
            <w:ins w:id="238" w:author="Lo, Anthony (Nokia - GB/Bristol)" w:date="2020-11-03T12:58:00Z">
              <w:r>
                <w:rPr>
                  <w:rFonts w:eastAsiaTheme="minorEastAsia"/>
                  <w:color w:val="0070C0"/>
                  <w:lang w:val="en-US" w:eastAsia="zh-CN"/>
                </w:rPr>
                <w:t xml:space="preserve">This </w:t>
              </w:r>
            </w:ins>
            <w:ins w:id="239" w:author="Lo, Anthony (Nokia - GB/Bristol)" w:date="2020-11-03T12:59:00Z">
              <w:r>
                <w:rPr>
                  <w:rFonts w:eastAsiaTheme="minorEastAsia"/>
                  <w:color w:val="0070C0"/>
                  <w:lang w:val="en-US" w:eastAsia="zh-CN"/>
                </w:rPr>
                <w:t xml:space="preserve">depends on the outcome </w:t>
              </w:r>
            </w:ins>
            <w:ins w:id="240" w:author="Lo, Anthony (Nokia - GB/Bristol)" w:date="2020-11-03T13:00:00Z">
              <w:r>
                <w:rPr>
                  <w:rFonts w:eastAsiaTheme="minorEastAsia"/>
                  <w:color w:val="0070C0"/>
                  <w:lang w:val="en-US" w:eastAsia="zh-CN"/>
                </w:rPr>
                <w:t>of</w:t>
              </w:r>
              <w:r>
                <w:t xml:space="preserve"> </w:t>
              </w:r>
              <w:r w:rsidRPr="00975A1D">
                <w:rPr>
                  <w:rFonts w:eastAsiaTheme="minorEastAsia"/>
                  <w:color w:val="0070C0"/>
                  <w:lang w:val="en-US" w:eastAsia="zh-CN"/>
                </w:rPr>
                <w:t>Issue 3-1-1</w:t>
              </w:r>
              <w:r>
                <w:rPr>
                  <w:rFonts w:eastAsiaTheme="minorEastAsia"/>
                  <w:color w:val="0070C0"/>
                  <w:lang w:val="en-US" w:eastAsia="zh-CN"/>
                </w:rPr>
                <w:t xml:space="preserve"> </w:t>
              </w:r>
            </w:ins>
            <w:ins w:id="241" w:author="Lo, Anthony (Nokia - GB/Bristol)" w:date="2020-11-03T12:59:00Z">
              <w:r>
                <w:rPr>
                  <w:rFonts w:eastAsiaTheme="minorEastAsia"/>
                  <w:color w:val="0070C0"/>
                  <w:lang w:val="en-US" w:eastAsia="zh-CN"/>
                </w:rPr>
                <w:t xml:space="preserve">(i.e., </w:t>
              </w:r>
            </w:ins>
            <w:ins w:id="242" w:author="Lo, Anthony (Nokia - GB/Bristol)" w:date="2020-11-03T21:01:00Z">
              <w:r w:rsidR="00C02F88">
                <w:rPr>
                  <w:rFonts w:eastAsiaTheme="minorEastAsia"/>
                  <w:color w:val="0070C0"/>
                  <w:lang w:val="en-US" w:eastAsia="zh-CN"/>
                </w:rPr>
                <w:t xml:space="preserve">the </w:t>
              </w:r>
            </w:ins>
            <w:ins w:id="243" w:author="Lo, Anthony (Nokia - GB/Bristol)" w:date="2020-11-03T12:59:00Z">
              <w:r>
                <w:rPr>
                  <w:rFonts w:eastAsiaTheme="minorEastAsia"/>
                  <w:color w:val="0070C0"/>
                  <w:lang w:val="en-US" w:eastAsia="zh-CN"/>
                </w:rPr>
                <w:t>selected methodology used to compute L1-SINR accu</w:t>
              </w:r>
            </w:ins>
            <w:ins w:id="244" w:author="Lo, Anthony (Nokia - GB/Bristol)" w:date="2020-11-03T13:00:00Z">
              <w:r w:rsidR="00DC0087">
                <w:rPr>
                  <w:rFonts w:eastAsiaTheme="minorEastAsia"/>
                  <w:color w:val="0070C0"/>
                  <w:lang w:val="en-US" w:eastAsia="zh-CN"/>
                </w:rPr>
                <w:t>racy</w:t>
              </w:r>
            </w:ins>
            <w:ins w:id="245" w:author="Lo, Anthony (Nokia - GB/Bristol)" w:date="2020-11-03T12:59:00Z">
              <w:r>
                <w:rPr>
                  <w:rFonts w:eastAsiaTheme="minorEastAsia"/>
                  <w:color w:val="0070C0"/>
                  <w:lang w:val="en-US" w:eastAsia="zh-CN"/>
                </w:rPr>
                <w:t>).</w:t>
              </w:r>
            </w:ins>
          </w:p>
          <w:p w14:paraId="33338DBF" w14:textId="77777777" w:rsidR="00DC0087" w:rsidRDefault="00DC0087" w:rsidP="00DC0087">
            <w:pPr>
              <w:spacing w:after="120"/>
              <w:ind w:left="284"/>
              <w:rPr>
                <w:ins w:id="246" w:author="Lo, Anthony (Nokia - GB/Bristol)" w:date="2020-11-03T13:00:00Z"/>
                <w:rFonts w:eastAsiaTheme="minorEastAsia"/>
                <w:color w:val="0070C0"/>
                <w:lang w:val="en-US" w:eastAsia="zh-CN"/>
              </w:rPr>
            </w:pPr>
            <w:ins w:id="247" w:author="Lo, Anthony (Nokia - GB/Bristol)" w:date="2020-11-03T13:00:00Z">
              <w:r w:rsidRPr="00DC0087">
                <w:rPr>
                  <w:rFonts w:eastAsiaTheme="minorEastAsia"/>
                  <w:color w:val="0070C0"/>
                  <w:lang w:val="en-US" w:eastAsia="zh-CN"/>
                </w:rPr>
                <w:t>Issue 3-1-4:</w:t>
              </w:r>
            </w:ins>
          </w:p>
          <w:p w14:paraId="5BD199CC" w14:textId="77777777" w:rsidR="00DC0087" w:rsidRDefault="005D48AB" w:rsidP="00DC0087">
            <w:pPr>
              <w:spacing w:after="120"/>
              <w:ind w:left="568"/>
              <w:rPr>
                <w:ins w:id="248" w:author="Lo, Anthony (Nokia - GB/Bristol)" w:date="2020-11-03T13:03:00Z"/>
                <w:rFonts w:eastAsiaTheme="minorEastAsia"/>
                <w:color w:val="0070C0"/>
                <w:lang w:val="en-US" w:eastAsia="zh-CN"/>
              </w:rPr>
            </w:pPr>
            <w:ins w:id="249" w:author="Lo, Anthony (Nokia - GB/Bristol)" w:date="2020-11-03T13:01:00Z">
              <w:r>
                <w:rPr>
                  <w:rFonts w:eastAsiaTheme="minorEastAsia"/>
                  <w:color w:val="0070C0"/>
                  <w:lang w:val="en-US" w:eastAsia="zh-CN"/>
                </w:rPr>
                <w:t xml:space="preserve">This depends on the </w:t>
              </w:r>
            </w:ins>
            <w:ins w:id="250" w:author="Lo, Anthony (Nokia - GB/Bristol)" w:date="2020-11-03T13:02:00Z">
              <w:r>
                <w:rPr>
                  <w:rFonts w:eastAsiaTheme="minorEastAsia"/>
                  <w:color w:val="0070C0"/>
                  <w:lang w:val="en-US" w:eastAsia="zh-CN"/>
                </w:rPr>
                <w:t xml:space="preserve">outcome of Issue 3-1-1. For </w:t>
              </w:r>
            </w:ins>
            <w:ins w:id="251" w:author="Lo, Anthony (Nokia - GB/Bristol)" w:date="2020-11-03T13:03:00Z">
              <w:r>
                <w:rPr>
                  <w:rFonts w:eastAsiaTheme="minorEastAsia"/>
                  <w:color w:val="0070C0"/>
                  <w:lang w:val="en-US" w:eastAsia="zh-CN"/>
                </w:rPr>
                <w:t>option 2, the RF margin of 1.5 dB is based on L1-RSRP?</w:t>
              </w:r>
            </w:ins>
          </w:p>
          <w:p w14:paraId="130616E8" w14:textId="77777777" w:rsidR="005D48AB" w:rsidRDefault="005D48AB" w:rsidP="005D48AB">
            <w:pPr>
              <w:spacing w:after="120"/>
              <w:ind w:left="284"/>
              <w:rPr>
                <w:ins w:id="252" w:author="Lo, Anthony (Nokia - GB/Bristol)" w:date="2020-11-03T13:03:00Z"/>
                <w:rFonts w:eastAsiaTheme="minorEastAsia"/>
                <w:color w:val="0070C0"/>
                <w:lang w:val="en-US" w:eastAsia="zh-CN"/>
              </w:rPr>
            </w:pPr>
            <w:ins w:id="253" w:author="Lo, Anthony (Nokia - GB/Bristol)" w:date="2020-11-03T13:03:00Z">
              <w:r w:rsidRPr="008526BF">
                <w:rPr>
                  <w:rFonts w:eastAsiaTheme="minorEastAsia"/>
                  <w:color w:val="0070C0"/>
                  <w:lang w:val="en-US" w:eastAsia="zh-CN"/>
                </w:rPr>
                <w:t>Issue 3-1-5:</w:t>
              </w:r>
            </w:ins>
          </w:p>
          <w:p w14:paraId="6BA9760E" w14:textId="77777777" w:rsidR="005D48AB" w:rsidRDefault="00087EED">
            <w:pPr>
              <w:spacing w:after="120"/>
              <w:ind w:left="568"/>
              <w:rPr>
                <w:ins w:id="254" w:author="Lo, Anthony (Nokia - GB/Bristol)" w:date="2020-11-03T13:00:00Z"/>
                <w:rFonts w:eastAsiaTheme="minorEastAsia"/>
                <w:color w:val="0070C0"/>
                <w:lang w:val="en-US" w:eastAsia="zh-CN"/>
              </w:rPr>
              <w:pPrChange w:id="255" w:author="Unknown" w:date="2020-11-03T13:03:00Z">
                <w:pPr>
                  <w:spacing w:after="120"/>
                  <w:ind w:left="284"/>
                </w:pPr>
              </w:pPrChange>
            </w:pPr>
            <w:ins w:id="256" w:author="Lo, Anthony (Nokia - GB/Bristol)" w:date="2020-11-03T13:23:00Z">
              <w:r>
                <w:rPr>
                  <w:rFonts w:eastAsiaTheme="minorEastAsia"/>
                  <w:color w:val="0070C0"/>
                  <w:lang w:val="en-US" w:eastAsia="zh-CN"/>
                </w:rPr>
                <w:t>This can be further discussed</w:t>
              </w:r>
            </w:ins>
            <w:ins w:id="257" w:author="Lo, Anthony (Nokia - GB/Bristol)" w:date="2020-11-03T13:26:00Z">
              <w:r w:rsidR="000A2A5A">
                <w:rPr>
                  <w:rFonts w:eastAsiaTheme="minorEastAsia"/>
                  <w:color w:val="0070C0"/>
                  <w:lang w:val="en-US" w:eastAsia="zh-CN"/>
                </w:rPr>
                <w:t xml:space="preserve">. </w:t>
              </w:r>
            </w:ins>
            <w:ins w:id="258" w:author="Lo, Anthony (Nokia - GB/Bristol)" w:date="2020-11-03T13:19:00Z">
              <w:r>
                <w:rPr>
                  <w:rFonts w:eastAsiaTheme="minorEastAsia"/>
                  <w:color w:val="0070C0"/>
                  <w:lang w:val="en-US" w:eastAsia="zh-CN"/>
                </w:rPr>
                <w:t xml:space="preserve"> </w:t>
              </w:r>
            </w:ins>
          </w:p>
          <w:p w14:paraId="5F22E4A1" w14:textId="77777777" w:rsidR="000A2A5A" w:rsidRDefault="000A2A5A" w:rsidP="000A2A5A">
            <w:pPr>
              <w:spacing w:after="120"/>
              <w:rPr>
                <w:ins w:id="259" w:author="Lo, Anthony (Nokia - GB/Bristol)" w:date="2020-11-03T13:26:00Z"/>
                <w:rFonts w:eastAsiaTheme="minorEastAsia"/>
                <w:color w:val="0070C0"/>
                <w:lang w:val="en-US" w:eastAsia="zh-CN"/>
              </w:rPr>
            </w:pPr>
            <w:proofErr w:type="gramStart"/>
            <w:ins w:id="260" w:author="Lo, Anthony (Nokia - GB/Bristol)" w:date="2020-11-03T13:2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ins>
          </w:p>
          <w:p w14:paraId="58A9E3E8" w14:textId="77777777" w:rsidR="000A2A5A" w:rsidRDefault="000A2A5A" w:rsidP="000A2A5A">
            <w:pPr>
              <w:spacing w:after="120"/>
              <w:ind w:left="284"/>
              <w:rPr>
                <w:ins w:id="261" w:author="Lo, Anthony (Nokia - GB/Bristol)" w:date="2020-11-03T13:26:00Z"/>
                <w:rFonts w:eastAsiaTheme="minorEastAsia"/>
                <w:color w:val="0070C0"/>
                <w:lang w:val="en-US" w:eastAsia="zh-CN"/>
              </w:rPr>
            </w:pPr>
            <w:ins w:id="262" w:author="Lo, Anthony (Nokia - GB/Bristol)" w:date="2020-11-03T13:26:00Z">
              <w:r>
                <w:rPr>
                  <w:rFonts w:eastAsiaTheme="minorEastAsia"/>
                  <w:color w:val="0070C0"/>
                  <w:lang w:val="en-US" w:eastAsia="zh-CN"/>
                </w:rPr>
                <w:t>Issue 3-2-1:</w:t>
              </w:r>
            </w:ins>
          </w:p>
          <w:p w14:paraId="089918F2" w14:textId="77777777" w:rsidR="000A2A5A" w:rsidRDefault="000A2A5A" w:rsidP="000A2A5A">
            <w:pPr>
              <w:spacing w:after="120"/>
              <w:ind w:left="568"/>
              <w:rPr>
                <w:ins w:id="263" w:author="Lo, Anthony (Nokia - GB/Bristol)" w:date="2020-11-03T13:30:00Z"/>
                <w:rFonts w:eastAsiaTheme="minorEastAsia"/>
                <w:color w:val="0070C0"/>
                <w:lang w:val="en-US" w:eastAsia="zh-CN"/>
              </w:rPr>
            </w:pPr>
            <w:ins w:id="264" w:author="Lo, Anthony (Nokia - GB/Bristol)" w:date="2020-11-03T13:30:00Z">
              <w:r>
                <w:rPr>
                  <w:rFonts w:eastAsiaTheme="minorEastAsia"/>
                  <w:color w:val="0070C0"/>
                  <w:lang w:val="en-US" w:eastAsia="zh-CN"/>
                </w:rPr>
                <w:t>It can adopt the same approach as L1-RSRP, i.e., M =1 (Option 1).</w:t>
              </w:r>
            </w:ins>
          </w:p>
          <w:p w14:paraId="745EB156" w14:textId="77777777" w:rsidR="000A2A5A" w:rsidRDefault="000A2A5A" w:rsidP="000A2A5A">
            <w:pPr>
              <w:spacing w:after="120"/>
              <w:ind w:left="284"/>
              <w:rPr>
                <w:ins w:id="265" w:author="Lo, Anthony (Nokia - GB/Bristol)" w:date="2020-11-03T13:31:00Z"/>
                <w:rFonts w:eastAsiaTheme="minorEastAsia"/>
                <w:color w:val="0070C0"/>
                <w:lang w:val="en-US" w:eastAsia="zh-CN"/>
              </w:rPr>
            </w:pPr>
            <w:ins w:id="266" w:author="Lo, Anthony (Nokia - GB/Bristol)" w:date="2020-11-03T13:31:00Z">
              <w:r>
                <w:rPr>
                  <w:rFonts w:eastAsiaTheme="minorEastAsia"/>
                  <w:color w:val="0070C0"/>
                  <w:lang w:val="en-US" w:eastAsia="zh-CN"/>
                </w:rPr>
                <w:t>Issue 3-2-2:</w:t>
              </w:r>
            </w:ins>
          </w:p>
          <w:p w14:paraId="6FC61DA3" w14:textId="77777777" w:rsidR="000A2A5A" w:rsidRDefault="000F5993">
            <w:pPr>
              <w:spacing w:after="120"/>
              <w:ind w:left="568"/>
              <w:rPr>
                <w:ins w:id="267" w:author="Lo, Anthony (Nokia - GB/Bristol)" w:date="2020-11-03T13:00:00Z"/>
                <w:rFonts w:eastAsiaTheme="minorEastAsia"/>
                <w:color w:val="0070C0"/>
                <w:lang w:val="en-US" w:eastAsia="zh-CN"/>
              </w:rPr>
              <w:pPrChange w:id="268" w:author="Unknown" w:date="2020-11-03T13:31:00Z">
                <w:pPr>
                  <w:spacing w:after="120"/>
                  <w:ind w:left="284"/>
                </w:pPr>
              </w:pPrChange>
            </w:pPr>
            <w:ins w:id="269" w:author="Lo, Anthony (Nokia - GB/Bristol)" w:date="2020-11-03T13:32:00Z">
              <w:r>
                <w:rPr>
                  <w:rFonts w:eastAsiaTheme="minorEastAsia"/>
                  <w:color w:val="0070C0"/>
                  <w:lang w:val="en-US" w:eastAsia="zh-CN"/>
                </w:rPr>
                <w:t xml:space="preserve">Option 1 because </w:t>
              </w:r>
            </w:ins>
            <w:ins w:id="270" w:author="Lo, Anthony (Nokia - GB/Bristol)" w:date="2020-11-03T13:35:00Z">
              <w:r w:rsidR="00F96482">
                <w:rPr>
                  <w:rFonts w:eastAsiaTheme="minorEastAsia"/>
                  <w:color w:val="0070C0"/>
                  <w:lang w:val="en-US" w:eastAsia="zh-CN"/>
                </w:rPr>
                <w:t>the side condition</w:t>
              </w:r>
            </w:ins>
            <w:ins w:id="271" w:author="Lo, Anthony (Nokia - GB/Bristol)" w:date="2020-11-03T13:33:00Z">
              <w:r>
                <w:rPr>
                  <w:rFonts w:eastAsiaTheme="minorEastAsia"/>
                  <w:color w:val="0070C0"/>
                  <w:lang w:val="en-US" w:eastAsia="zh-CN"/>
                </w:rPr>
                <w:t xml:space="preserve"> is aligned with the agreed simulation assumptions. </w:t>
              </w:r>
            </w:ins>
          </w:p>
          <w:p w14:paraId="1E6BD78D" w14:textId="77777777" w:rsidR="00AB682B" w:rsidRDefault="00AB682B" w:rsidP="00AB682B">
            <w:pPr>
              <w:spacing w:after="120"/>
              <w:ind w:left="284"/>
              <w:rPr>
                <w:ins w:id="272" w:author="Lo, Anthony (Nokia - GB/Bristol)" w:date="2020-11-03T13:36:00Z"/>
                <w:rFonts w:eastAsiaTheme="minorEastAsia"/>
                <w:color w:val="0070C0"/>
                <w:lang w:val="en-US" w:eastAsia="zh-CN"/>
              </w:rPr>
            </w:pPr>
            <w:ins w:id="273" w:author="Lo, Anthony (Nokia - GB/Bristol)" w:date="2020-11-03T13:36:00Z">
              <w:r w:rsidRPr="008526BF">
                <w:rPr>
                  <w:rFonts w:eastAsiaTheme="minorEastAsia"/>
                  <w:color w:val="0070C0"/>
                  <w:lang w:val="en-US" w:eastAsia="zh-CN"/>
                </w:rPr>
                <w:t>Issue 3-2-3:</w:t>
              </w:r>
            </w:ins>
          </w:p>
          <w:p w14:paraId="2A38EDE7" w14:textId="77777777" w:rsidR="00DC0087" w:rsidRDefault="007268C6">
            <w:pPr>
              <w:spacing w:after="120"/>
              <w:ind w:left="568"/>
              <w:rPr>
                <w:ins w:id="274" w:author="Lo, Anthony (Nokia - GB/Bristol)" w:date="2020-11-03T13:00:00Z"/>
                <w:rFonts w:eastAsiaTheme="minorEastAsia"/>
                <w:color w:val="0070C0"/>
                <w:lang w:val="en-US" w:eastAsia="zh-CN"/>
              </w:rPr>
              <w:pPrChange w:id="275" w:author="Unknown" w:date="2020-11-03T13:36:00Z">
                <w:pPr>
                  <w:spacing w:after="120"/>
                  <w:ind w:left="284"/>
                </w:pPr>
              </w:pPrChange>
            </w:pPr>
            <w:ins w:id="276" w:author="Lo, Anthony (Nokia - GB/Bristol)" w:date="2020-11-03T13:46:00Z">
              <w:r>
                <w:rPr>
                  <w:rFonts w:eastAsiaTheme="minorEastAsia"/>
                  <w:color w:val="0070C0"/>
                  <w:lang w:val="en-US" w:eastAsia="zh-CN"/>
                </w:rPr>
                <w:t>No strong preference. This depends on which methodology to use</w:t>
              </w:r>
            </w:ins>
            <w:ins w:id="277" w:author="Lo, Anthony (Nokia - GB/Bristol)" w:date="2020-11-03T13:47:00Z">
              <w:r w:rsidR="00F073FB">
                <w:rPr>
                  <w:rFonts w:eastAsiaTheme="minorEastAsia"/>
                  <w:color w:val="0070C0"/>
                  <w:lang w:val="en-US" w:eastAsia="zh-CN"/>
                </w:rPr>
                <w:t xml:space="preserve"> in Issue 3-1-1.</w:t>
              </w:r>
            </w:ins>
          </w:p>
          <w:p w14:paraId="650B7ACD" w14:textId="77777777" w:rsidR="00AE2EDF" w:rsidRPr="00DD535C" w:rsidRDefault="00AE2EDF" w:rsidP="00AE2EDF">
            <w:pPr>
              <w:spacing w:after="120"/>
              <w:rPr>
                <w:ins w:id="278" w:author="Lo, Anthony (Nokia - GB/Bristol)" w:date="2020-11-03T13:47:00Z"/>
                <w:rFonts w:eastAsiaTheme="minorEastAsia"/>
                <w:color w:val="0070C0"/>
                <w:lang w:val="en-US" w:eastAsia="zh-CN"/>
              </w:rPr>
            </w:pPr>
            <w:proofErr w:type="gramStart"/>
            <w:ins w:id="279" w:author="Lo, Anthony (Nokia - GB/Bristol)" w:date="2020-11-03T13:47:00Z">
              <w:r w:rsidRPr="00DD535C">
                <w:rPr>
                  <w:rFonts w:eastAsiaTheme="minorEastAsia"/>
                  <w:color w:val="0070C0"/>
                  <w:lang w:val="en-US" w:eastAsia="zh-CN"/>
                </w:rPr>
                <w:t>Sub topic</w:t>
              </w:r>
              <w:proofErr w:type="gramEnd"/>
              <w:r w:rsidRPr="00DD535C">
                <w:rPr>
                  <w:rFonts w:eastAsiaTheme="minorEastAsia"/>
                  <w:color w:val="0070C0"/>
                  <w:lang w:val="en-US" w:eastAsia="zh-CN"/>
                </w:rPr>
                <w:t xml:space="preserve"> 3-</w:t>
              </w:r>
              <w:r>
                <w:rPr>
                  <w:rFonts w:eastAsiaTheme="minorEastAsia"/>
                  <w:color w:val="0070C0"/>
                  <w:lang w:val="en-US" w:eastAsia="zh-CN"/>
                </w:rPr>
                <w:t>3</w:t>
              </w:r>
              <w:r w:rsidRPr="00DD535C">
                <w:rPr>
                  <w:rFonts w:eastAsiaTheme="minorEastAsia"/>
                  <w:color w:val="0070C0"/>
                  <w:lang w:val="en-US" w:eastAsia="zh-CN"/>
                </w:rPr>
                <w:t>:</w:t>
              </w:r>
            </w:ins>
          </w:p>
          <w:p w14:paraId="0472FA0B" w14:textId="77777777" w:rsidR="00AE2EDF" w:rsidRDefault="00AE2EDF" w:rsidP="00AE2EDF">
            <w:pPr>
              <w:spacing w:after="120"/>
              <w:ind w:left="284"/>
              <w:rPr>
                <w:ins w:id="280" w:author="Lo, Anthony (Nokia - GB/Bristol)" w:date="2020-11-03T13:47:00Z"/>
                <w:rFonts w:eastAsiaTheme="minorEastAsia"/>
                <w:color w:val="0070C0"/>
                <w:lang w:val="en-US" w:eastAsia="zh-CN"/>
              </w:rPr>
            </w:pPr>
            <w:ins w:id="281" w:author="Lo, Anthony (Nokia - GB/Bristol)" w:date="2020-11-03T13:47:00Z">
              <w:r w:rsidRPr="00DD535C">
                <w:rPr>
                  <w:rFonts w:eastAsiaTheme="minorEastAsia"/>
                  <w:color w:val="0070C0"/>
                  <w:lang w:val="en-US" w:eastAsia="zh-CN"/>
                </w:rPr>
                <w:t>Issue 3-</w:t>
              </w:r>
              <w:r>
                <w:rPr>
                  <w:rFonts w:eastAsiaTheme="minorEastAsia"/>
                  <w:color w:val="0070C0"/>
                  <w:lang w:val="en-US" w:eastAsia="zh-CN"/>
                </w:rPr>
                <w:t>3</w:t>
              </w:r>
              <w:r w:rsidRPr="00DD535C">
                <w:rPr>
                  <w:rFonts w:eastAsiaTheme="minorEastAsia"/>
                  <w:color w:val="0070C0"/>
                  <w:lang w:val="en-US" w:eastAsia="zh-CN"/>
                </w:rPr>
                <w:t>-1:</w:t>
              </w:r>
            </w:ins>
          </w:p>
          <w:p w14:paraId="49EF3D3B" w14:textId="77777777" w:rsidR="00DC0087" w:rsidRDefault="00C325F0">
            <w:pPr>
              <w:spacing w:after="120"/>
              <w:ind w:left="568"/>
              <w:rPr>
                <w:ins w:id="282" w:author="Lo, Anthony (Nokia - GB/Bristol)" w:date="2020-11-03T13:00:00Z"/>
                <w:rFonts w:eastAsiaTheme="minorEastAsia"/>
                <w:color w:val="0070C0"/>
                <w:lang w:val="en-US" w:eastAsia="zh-CN"/>
              </w:rPr>
              <w:pPrChange w:id="283" w:author="Unknown" w:date="2020-11-03T13:47:00Z">
                <w:pPr>
                  <w:spacing w:after="120"/>
                  <w:ind w:left="284"/>
                </w:pPr>
              </w:pPrChange>
            </w:pPr>
            <w:ins w:id="284" w:author="Lo, Anthony (Nokia - GB/Bristol)" w:date="2020-11-03T13:49:00Z">
              <w:r>
                <w:rPr>
                  <w:rFonts w:eastAsiaTheme="minorEastAsia"/>
                  <w:color w:val="0070C0"/>
                  <w:lang w:val="en-US" w:eastAsia="zh-CN"/>
                </w:rPr>
                <w:t xml:space="preserve">This can be discussed once other issues are resolved. </w:t>
              </w:r>
            </w:ins>
            <w:ins w:id="285" w:author="Lo, Anthony (Nokia - GB/Bristol)" w:date="2020-11-03T13:52:00Z">
              <w:r>
                <w:rPr>
                  <w:rFonts w:eastAsiaTheme="minorEastAsia"/>
                  <w:color w:val="0070C0"/>
                  <w:lang w:val="en-US" w:eastAsia="zh-CN"/>
                </w:rPr>
                <w:t xml:space="preserve">Based on the structure in </w:t>
              </w:r>
            </w:ins>
            <w:ins w:id="286" w:author="Lo, Anthony (Nokia - GB/Bristol)" w:date="2020-11-03T13:51:00Z">
              <w:r>
                <w:rPr>
                  <w:rFonts w:eastAsiaTheme="minorEastAsia"/>
                  <w:color w:val="0070C0"/>
                  <w:lang w:val="en-US" w:eastAsia="zh-CN"/>
                </w:rPr>
                <w:t xml:space="preserve">CR (R4-2016240), it </w:t>
              </w:r>
            </w:ins>
            <w:ins w:id="287" w:author="Lo, Anthony (Nokia - GB/Bristol)" w:date="2020-11-03T13:52:00Z">
              <w:r>
                <w:rPr>
                  <w:rFonts w:eastAsiaTheme="minorEastAsia"/>
                  <w:color w:val="0070C0"/>
                  <w:lang w:val="en-US" w:eastAsia="zh-CN"/>
                </w:rPr>
                <w:t>is</w:t>
              </w:r>
            </w:ins>
            <w:ins w:id="288" w:author="Lo, Anthony (Nokia - GB/Bristol)" w:date="2020-11-03T13:51:00Z">
              <w:r>
                <w:rPr>
                  <w:rFonts w:eastAsiaTheme="minorEastAsia"/>
                  <w:color w:val="0070C0"/>
                  <w:lang w:val="en-US" w:eastAsia="zh-CN"/>
                </w:rPr>
                <w:t xml:space="preserve"> Option 1.</w:t>
              </w:r>
            </w:ins>
          </w:p>
          <w:p w14:paraId="7A0CD3FA" w14:textId="77777777" w:rsidR="00DC0087" w:rsidRDefault="00DC0087">
            <w:pPr>
              <w:spacing w:after="120"/>
              <w:ind w:left="284"/>
              <w:rPr>
                <w:ins w:id="289" w:author="Lo, Anthony (Nokia - GB/Bristol)" w:date="2020-11-03T11:19:00Z"/>
                <w:rFonts w:eastAsiaTheme="minorEastAsia"/>
                <w:color w:val="0070C0"/>
                <w:lang w:val="en-US" w:eastAsia="zh-CN"/>
              </w:rPr>
              <w:pPrChange w:id="290" w:author="Unknown" w:date="2020-11-03T13:00:00Z">
                <w:pPr>
                  <w:spacing w:after="120"/>
                </w:pPr>
              </w:pPrChange>
            </w:pPr>
          </w:p>
          <w:p w14:paraId="592D0BF7" w14:textId="77777777" w:rsidR="00C469B5" w:rsidRDefault="00C469B5" w:rsidP="009B316A">
            <w:pPr>
              <w:spacing w:after="120"/>
              <w:rPr>
                <w:ins w:id="291" w:author="Lo, Anthony (Nokia - GB/Bristol)" w:date="2020-11-03T11:19:00Z"/>
                <w:rFonts w:eastAsiaTheme="minorEastAsia"/>
                <w:color w:val="0070C0"/>
                <w:lang w:val="en-US" w:eastAsia="zh-CN"/>
              </w:rPr>
            </w:pPr>
          </w:p>
        </w:tc>
      </w:tr>
      <w:tr w:rsidR="00EB181D" w:rsidRPr="004F2147" w14:paraId="22DF2632" w14:textId="77777777" w:rsidTr="00EB181D">
        <w:trPr>
          <w:ins w:id="292" w:author="Qualcomm" w:date="2020-11-03T15:39:00Z"/>
        </w:trPr>
        <w:tc>
          <w:tcPr>
            <w:tcW w:w="1472" w:type="dxa"/>
          </w:tcPr>
          <w:p w14:paraId="5129003F" w14:textId="77777777" w:rsidR="00EB181D" w:rsidRPr="004F2147" w:rsidRDefault="00EB181D" w:rsidP="00091494">
            <w:pPr>
              <w:spacing w:after="120"/>
              <w:rPr>
                <w:ins w:id="293" w:author="Qualcomm" w:date="2020-11-03T15:39:00Z"/>
                <w:rFonts w:eastAsiaTheme="minorEastAsia"/>
                <w:lang w:val="en-US" w:eastAsia="zh-CN"/>
              </w:rPr>
            </w:pPr>
            <w:ins w:id="294" w:author="Qualcomm" w:date="2020-11-03T15:39:00Z">
              <w:r w:rsidRPr="004F2147">
                <w:rPr>
                  <w:rFonts w:eastAsiaTheme="minorEastAsia"/>
                  <w:lang w:val="en-US" w:eastAsia="zh-CN"/>
                </w:rPr>
                <w:lastRenderedPageBreak/>
                <w:t>Qualcomm</w:t>
              </w:r>
            </w:ins>
          </w:p>
        </w:tc>
        <w:tc>
          <w:tcPr>
            <w:tcW w:w="8159" w:type="dxa"/>
          </w:tcPr>
          <w:p w14:paraId="2CFB4269" w14:textId="77777777" w:rsidR="00EB181D" w:rsidRDefault="00EB181D" w:rsidP="00091494">
            <w:pPr>
              <w:rPr>
                <w:ins w:id="295" w:author="Qualcomm" w:date="2020-11-03T15:39:00Z"/>
                <w:b/>
                <w:u w:val="single"/>
                <w:lang w:eastAsia="zh-CN"/>
              </w:rPr>
            </w:pPr>
            <w:ins w:id="296" w:author="Qualcomm" w:date="2020-11-03T15:39:00Z">
              <w:r>
                <w:rPr>
                  <w:b/>
                  <w:u w:val="single"/>
                  <w:lang w:eastAsia="ko-KR"/>
                </w:rPr>
                <w:t xml:space="preserve">Issue 3-1-1: </w:t>
              </w:r>
              <w:r>
                <w:rPr>
                  <w:b/>
                  <w:u w:val="single"/>
                  <w:lang w:eastAsia="zh-CN"/>
                </w:rPr>
                <w:t>Methodology for defining the L1-SINR accuracy requirements</w:t>
              </w:r>
            </w:ins>
          </w:p>
          <w:p w14:paraId="3E2F8199" w14:textId="77777777" w:rsidR="00EB181D" w:rsidRPr="004F2147" w:rsidRDefault="00EB181D" w:rsidP="00091494">
            <w:pPr>
              <w:rPr>
                <w:ins w:id="297" w:author="Qualcomm" w:date="2020-11-03T15:39:00Z"/>
                <w:iCs/>
                <w:lang w:eastAsia="zh-CN"/>
              </w:rPr>
            </w:pPr>
            <w:ins w:id="298" w:author="Qualcomm" w:date="2020-11-03T15:39:00Z">
              <w:r w:rsidRPr="004F2147">
                <w:rPr>
                  <w:iCs/>
                  <w:lang w:eastAsia="zh-CN"/>
                </w:rPr>
                <w:t>Assume signal and noise are from the same source, the gain imperfection can be cancelled. However, if when the interference presents</w:t>
              </w:r>
              <w:r>
                <w:rPr>
                  <w:iCs/>
                  <w:lang w:eastAsia="zh-CN"/>
                </w:rPr>
                <w:t xml:space="preserve"> from a different Tx beam</w:t>
              </w:r>
              <w:r w:rsidRPr="004F2147">
                <w:rPr>
                  <w:iCs/>
                  <w:lang w:eastAsia="zh-CN"/>
                </w:rPr>
                <w:t>, it is subject to the gain accuracy issue still, which motivates us to adopt different implementation margins for FR1 and FR2.</w:t>
              </w:r>
            </w:ins>
          </w:p>
          <w:p w14:paraId="3F8BA10D" w14:textId="77777777" w:rsidR="00EB181D" w:rsidRDefault="00EB181D" w:rsidP="00091494">
            <w:pPr>
              <w:rPr>
                <w:ins w:id="299" w:author="Qualcomm" w:date="2020-11-03T15:39:00Z"/>
                <w:b/>
                <w:u w:val="single"/>
                <w:lang w:eastAsia="zh-CN"/>
              </w:rPr>
            </w:pPr>
            <w:ins w:id="300" w:author="Qualcomm" w:date="2020-11-03T15:39:00Z">
              <w:r>
                <w:rPr>
                  <w:b/>
                  <w:u w:val="single"/>
                  <w:lang w:eastAsia="ko-KR"/>
                </w:rPr>
                <w:t xml:space="preserve">Issue 3-1-2: Alignment of companies’ </w:t>
              </w:r>
              <w:r>
                <w:rPr>
                  <w:b/>
                  <w:u w:val="single"/>
                  <w:lang w:eastAsia="zh-CN"/>
                </w:rPr>
                <w:t>simulation result for L1-SINR accuracy requirement</w:t>
              </w:r>
            </w:ins>
          </w:p>
          <w:p w14:paraId="6AAE3AB9" w14:textId="77777777" w:rsidR="00EB181D" w:rsidRPr="004F2147" w:rsidRDefault="00EB181D" w:rsidP="00091494">
            <w:pPr>
              <w:rPr>
                <w:ins w:id="301" w:author="Qualcomm" w:date="2020-11-03T15:39:00Z"/>
                <w:bCs/>
                <w:lang w:eastAsia="ko-KR"/>
              </w:rPr>
            </w:pPr>
            <w:ins w:id="302" w:author="Qualcomm" w:date="2020-11-03T15:39:00Z">
              <w:r w:rsidRPr="004F2147">
                <w:rPr>
                  <w:bCs/>
                  <w:lang w:eastAsia="ko-KR"/>
                </w:rPr>
                <w:t xml:space="preserve">We support different accuracy requirements for FR1 </w:t>
              </w:r>
              <w:proofErr w:type="spellStart"/>
              <w:r w:rsidRPr="004F2147">
                <w:rPr>
                  <w:bCs/>
                  <w:lang w:eastAsia="ko-KR"/>
                </w:rPr>
                <w:t>v.s</w:t>
              </w:r>
              <w:proofErr w:type="spellEnd"/>
              <w:r w:rsidRPr="004F2147">
                <w:rPr>
                  <w:bCs/>
                  <w:lang w:eastAsia="ko-KR"/>
                </w:rPr>
                <w:t xml:space="preserve"> FR2.</w:t>
              </w:r>
            </w:ins>
          </w:p>
          <w:p w14:paraId="390FC497" w14:textId="77777777" w:rsidR="00EB181D" w:rsidRDefault="00EB181D" w:rsidP="00091494">
            <w:pPr>
              <w:rPr>
                <w:ins w:id="303" w:author="Qualcomm" w:date="2020-11-03T15:39:00Z"/>
                <w:b/>
                <w:u w:val="single"/>
                <w:lang w:eastAsia="ko-KR"/>
              </w:rPr>
            </w:pPr>
            <w:ins w:id="304" w:author="Qualcomm" w:date="2020-11-03T15:39:00Z">
              <w:r>
                <w:rPr>
                  <w:b/>
                  <w:u w:val="single"/>
                  <w:lang w:eastAsia="ko-KR"/>
                </w:rPr>
                <w:t xml:space="preserve">Issue 3-1-3: </w:t>
              </w:r>
              <w:r>
                <w:rPr>
                  <w:b/>
                  <w:u w:val="single"/>
                  <w:lang w:eastAsia="zh-CN"/>
                </w:rPr>
                <w:t xml:space="preserve">Accuracy requirements of L1-SINR under normal condition  </w:t>
              </w:r>
            </w:ins>
          </w:p>
          <w:p w14:paraId="2CF5B896" w14:textId="77777777" w:rsidR="00EB181D" w:rsidRPr="004F2147" w:rsidRDefault="00EB181D" w:rsidP="00091494">
            <w:pPr>
              <w:rPr>
                <w:ins w:id="305" w:author="Qualcomm" w:date="2020-11-03T15:39:00Z"/>
                <w:rFonts w:eastAsia="Malgun Gothic"/>
                <w:bCs/>
                <w:lang w:eastAsia="ko-KR"/>
              </w:rPr>
            </w:pPr>
            <w:ins w:id="306" w:author="Qualcomm" w:date="2020-11-03T15:39:00Z">
              <w:r w:rsidRPr="004F2147">
                <w:rPr>
                  <w:rFonts w:eastAsia="Malgun Gothic"/>
                  <w:bCs/>
                  <w:lang w:eastAsia="ko-KR"/>
                </w:rPr>
                <w:t>Option1 is supported.</w:t>
              </w:r>
            </w:ins>
          </w:p>
          <w:p w14:paraId="69B72343" w14:textId="77777777" w:rsidR="00EB181D" w:rsidRDefault="00EB181D" w:rsidP="00091494">
            <w:pPr>
              <w:rPr>
                <w:ins w:id="307" w:author="Qualcomm" w:date="2020-11-03T15:39:00Z"/>
                <w:b/>
                <w:u w:val="single"/>
                <w:lang w:eastAsia="ko-KR"/>
              </w:rPr>
            </w:pPr>
            <w:ins w:id="308" w:author="Qualcomm" w:date="2020-11-03T15:39:00Z">
              <w:r>
                <w:rPr>
                  <w:b/>
                  <w:u w:val="single"/>
                  <w:lang w:eastAsia="ko-KR"/>
                </w:rPr>
                <w:t xml:space="preserve">Issue 3-1-4: Difference of </w:t>
              </w:r>
              <w:r>
                <w:rPr>
                  <w:b/>
                  <w:u w:val="single"/>
                  <w:lang w:eastAsia="zh-CN"/>
                </w:rPr>
                <w:t>accuracy requirements of L1-SINR between FR1 and FR2</w:t>
              </w:r>
            </w:ins>
          </w:p>
          <w:p w14:paraId="31D0BA33" w14:textId="77777777" w:rsidR="00EB181D" w:rsidRPr="004F2147" w:rsidRDefault="00EB181D" w:rsidP="00091494">
            <w:pPr>
              <w:rPr>
                <w:ins w:id="309" w:author="Qualcomm" w:date="2020-11-03T15:39:00Z"/>
                <w:iCs/>
                <w:lang w:eastAsia="zh-CN"/>
              </w:rPr>
            </w:pPr>
            <w:ins w:id="310" w:author="Qualcomm" w:date="2020-11-03T15:39:00Z">
              <w:r w:rsidRPr="004F2147">
                <w:rPr>
                  <w:iCs/>
                  <w:lang w:eastAsia="zh-CN"/>
                </w:rPr>
                <w:t>As we have established in Issue3-1-2 to allow 1.5dB higher margin in FR2</w:t>
              </w:r>
            </w:ins>
          </w:p>
          <w:p w14:paraId="2F840FD8" w14:textId="77777777" w:rsidR="00EB181D" w:rsidRDefault="00EB181D" w:rsidP="00091494">
            <w:pPr>
              <w:rPr>
                <w:ins w:id="311" w:author="Qualcomm" w:date="2020-11-03T15:39:00Z"/>
                <w:b/>
                <w:u w:val="single"/>
                <w:lang w:eastAsia="zh-CN"/>
              </w:rPr>
            </w:pPr>
            <w:ins w:id="312" w:author="Qualcomm" w:date="2020-11-03T15:39:00Z">
              <w:r>
                <w:rPr>
                  <w:b/>
                  <w:u w:val="single"/>
                  <w:lang w:eastAsia="ko-KR"/>
                </w:rPr>
                <w:t xml:space="preserve">Issue 3-1-5: </w:t>
              </w:r>
              <w:r>
                <w:rPr>
                  <w:b/>
                  <w:u w:val="single"/>
                  <w:lang w:eastAsia="zh-CN"/>
                </w:rPr>
                <w:t>Accuracy requirements of L1-SINR under extreme condition</w:t>
              </w:r>
            </w:ins>
          </w:p>
          <w:p w14:paraId="786098B9" w14:textId="77777777" w:rsidR="00EB181D" w:rsidRPr="004F2147" w:rsidRDefault="00EB181D" w:rsidP="00091494">
            <w:pPr>
              <w:rPr>
                <w:ins w:id="313" w:author="Qualcomm" w:date="2020-11-03T15:39:00Z"/>
                <w:bCs/>
                <w:lang w:eastAsia="ko-KR"/>
              </w:rPr>
            </w:pPr>
            <w:ins w:id="314" w:author="Qualcomm" w:date="2020-11-03T15:39:00Z">
              <w:r w:rsidRPr="004F2147">
                <w:rPr>
                  <w:bCs/>
                  <w:lang w:eastAsia="ko-KR"/>
                </w:rPr>
                <w:t>Option2 is supported.</w:t>
              </w:r>
            </w:ins>
          </w:p>
          <w:p w14:paraId="2CCFE772" w14:textId="77777777" w:rsidR="00EB181D" w:rsidRDefault="00EB181D" w:rsidP="00091494">
            <w:pPr>
              <w:rPr>
                <w:ins w:id="315" w:author="Qualcomm" w:date="2020-11-03T15:39:00Z"/>
                <w:b/>
                <w:u w:val="single"/>
                <w:lang w:eastAsia="ko-KR"/>
              </w:rPr>
            </w:pPr>
            <w:ins w:id="316" w:author="Qualcomm" w:date="2020-11-03T15:39:00Z">
              <w:r>
                <w:rPr>
                  <w:b/>
                  <w:u w:val="single"/>
                  <w:lang w:eastAsia="ko-KR"/>
                </w:rPr>
                <w:t>Issue 3-2-1: Measurement samples for defining L1-SINR accuracy requirements</w:t>
              </w:r>
            </w:ins>
          </w:p>
          <w:p w14:paraId="3EEECC2B" w14:textId="77777777" w:rsidR="00EB181D" w:rsidRPr="004F2147" w:rsidRDefault="00EB181D" w:rsidP="00091494">
            <w:pPr>
              <w:rPr>
                <w:ins w:id="317" w:author="Qualcomm" w:date="2020-11-03T15:39:00Z"/>
                <w:bCs/>
                <w:lang w:eastAsia="ko-KR"/>
              </w:rPr>
            </w:pPr>
            <w:ins w:id="318" w:author="Qualcomm" w:date="2020-11-03T15:39:00Z">
              <w:r w:rsidRPr="004F2147">
                <w:rPr>
                  <w:bCs/>
                  <w:lang w:eastAsia="ko-KR"/>
                </w:rPr>
                <w:t>Option1 is supported for L1 measurement.</w:t>
              </w:r>
            </w:ins>
          </w:p>
          <w:p w14:paraId="6A1B5999" w14:textId="77777777" w:rsidR="00EB181D" w:rsidRPr="00873D39" w:rsidRDefault="00EB181D" w:rsidP="00091494">
            <w:pPr>
              <w:rPr>
                <w:ins w:id="319" w:author="Qualcomm" w:date="2020-11-03T15:39:00Z"/>
                <w:b/>
                <w:u w:val="single"/>
                <w:lang w:eastAsia="zh-CN"/>
              </w:rPr>
            </w:pPr>
            <w:ins w:id="320" w:author="Qualcomm" w:date="2020-11-03T15:39:00Z">
              <w:r w:rsidRPr="00873D39">
                <w:rPr>
                  <w:b/>
                  <w:u w:val="single"/>
                  <w:lang w:eastAsia="ko-KR"/>
                </w:rPr>
                <w:t>Issue 3-</w:t>
              </w:r>
              <w:r w:rsidRPr="004F2147">
                <w:rPr>
                  <w:b/>
                  <w:u w:val="single"/>
                  <w:lang w:eastAsia="ko-KR"/>
                </w:rPr>
                <w:t xml:space="preserve">2-2: </w:t>
              </w:r>
              <w:r w:rsidRPr="004F2147">
                <w:rPr>
                  <w:b/>
                  <w:u w:val="single"/>
                  <w:lang w:eastAsia="zh-CN"/>
                </w:rPr>
                <w:t xml:space="preserve">Side condition of </w:t>
              </w:r>
              <w:proofErr w:type="spellStart"/>
              <w:r w:rsidRPr="004F2147">
                <w:rPr>
                  <w:rFonts w:hint="eastAsia"/>
                  <w:b/>
                  <w:u w:val="single"/>
                  <w:lang w:eastAsia="zh-CN"/>
                </w:rPr>
                <w:t>Ê</w:t>
              </w:r>
              <w:r w:rsidRPr="004F2147">
                <w:rPr>
                  <w:b/>
                  <w:u w:val="single"/>
                  <w:lang w:eastAsia="zh-CN"/>
                </w:rPr>
                <w:t>s</w:t>
              </w:r>
              <w:proofErr w:type="spellEnd"/>
              <w:r w:rsidRPr="004F2147">
                <w:rPr>
                  <w:b/>
                  <w:u w:val="single"/>
                  <w:lang w:eastAsia="zh-CN"/>
                </w:rPr>
                <w:t>/</w:t>
              </w:r>
              <w:proofErr w:type="spellStart"/>
              <w:r w:rsidRPr="004F2147">
                <w:rPr>
                  <w:b/>
                  <w:u w:val="single"/>
                  <w:lang w:eastAsia="zh-CN"/>
                </w:rPr>
                <w:t>Iot</w:t>
              </w:r>
              <w:proofErr w:type="spellEnd"/>
              <w:r w:rsidRPr="004F2147">
                <w:rPr>
                  <w:b/>
                  <w:u w:val="single"/>
                  <w:lang w:eastAsia="zh-CN"/>
                </w:rPr>
                <w:t xml:space="preserve"> for accuracy requirement</w:t>
              </w:r>
            </w:ins>
          </w:p>
          <w:p w14:paraId="36492377" w14:textId="77777777" w:rsidR="00EB181D" w:rsidRPr="004F2147" w:rsidRDefault="00EB181D" w:rsidP="00091494">
            <w:pPr>
              <w:rPr>
                <w:ins w:id="321" w:author="Qualcomm" w:date="2020-11-03T15:39:00Z"/>
                <w:bCs/>
                <w:lang w:eastAsia="ko-KR"/>
              </w:rPr>
            </w:pPr>
            <w:ins w:id="322" w:author="Qualcomm" w:date="2020-11-03T15:39:00Z">
              <w:r w:rsidRPr="004F2147">
                <w:rPr>
                  <w:bCs/>
                  <w:lang w:eastAsia="ko-KR"/>
                </w:rPr>
                <w:t>Option</w:t>
              </w:r>
              <w:r>
                <w:rPr>
                  <w:bCs/>
                  <w:lang w:eastAsia="ko-KR"/>
                </w:rPr>
                <w:t>1</w:t>
              </w:r>
              <w:r w:rsidRPr="004F2147">
                <w:rPr>
                  <w:bCs/>
                  <w:lang w:eastAsia="ko-KR"/>
                </w:rPr>
                <w:t xml:space="preserve"> is supported</w:t>
              </w:r>
              <w:r>
                <w:rPr>
                  <w:bCs/>
                  <w:lang w:eastAsia="ko-KR"/>
                </w:rPr>
                <w:t xml:space="preserve"> as the simulation results are derived assuming the same side conditions</w:t>
              </w:r>
              <w:r w:rsidRPr="004F2147">
                <w:rPr>
                  <w:bCs/>
                  <w:lang w:eastAsia="ko-KR"/>
                </w:rPr>
                <w:t>.</w:t>
              </w:r>
            </w:ins>
          </w:p>
          <w:p w14:paraId="2EE260C0" w14:textId="77777777" w:rsidR="00EB181D" w:rsidRDefault="00EB181D" w:rsidP="00091494">
            <w:pPr>
              <w:rPr>
                <w:ins w:id="323" w:author="Qualcomm" w:date="2020-11-03T15:39:00Z"/>
                <w:b/>
                <w:u w:val="single"/>
                <w:lang w:eastAsia="zh-CN"/>
              </w:rPr>
            </w:pPr>
            <w:ins w:id="324" w:author="Qualcomm" w:date="2020-11-03T15:39:00Z">
              <w:r w:rsidRPr="00873D39">
                <w:rPr>
                  <w:b/>
                  <w:u w:val="single"/>
                  <w:lang w:eastAsia="ko-KR"/>
                </w:rPr>
                <w:t xml:space="preserve">Issue 3-2-3: </w:t>
              </w:r>
              <w:r w:rsidRPr="004F2147">
                <w:rPr>
                  <w:b/>
                  <w:u w:val="single"/>
                  <w:lang w:eastAsia="zh-CN"/>
                </w:rPr>
                <w:t>Io condition of dBm/</w:t>
              </w:r>
              <w:proofErr w:type="spellStart"/>
              <w:r w:rsidRPr="004F2147">
                <w:rPr>
                  <w:b/>
                  <w:u w:val="single"/>
                  <w:lang w:eastAsia="zh-CN"/>
                </w:rPr>
                <w:t>BWChannel</w:t>
              </w:r>
              <w:proofErr w:type="spellEnd"/>
              <w:r w:rsidRPr="004F2147">
                <w:rPr>
                  <w:b/>
                  <w:u w:val="single"/>
                  <w:lang w:eastAsia="zh-CN"/>
                </w:rPr>
                <w:t xml:space="preserve"> for accuracy requirement</w:t>
              </w:r>
            </w:ins>
          </w:p>
          <w:p w14:paraId="3DA67B65" w14:textId="77777777" w:rsidR="00EB181D" w:rsidRPr="004F2147" w:rsidRDefault="00EB181D" w:rsidP="00091494">
            <w:pPr>
              <w:rPr>
                <w:ins w:id="325" w:author="Qualcomm" w:date="2020-11-03T15:39:00Z"/>
                <w:bCs/>
                <w:lang w:eastAsia="ko-KR"/>
              </w:rPr>
            </w:pPr>
            <w:ins w:id="326" w:author="Qualcomm" w:date="2020-11-03T15:39:00Z">
              <w:r w:rsidRPr="004F2147">
                <w:rPr>
                  <w:bCs/>
                  <w:lang w:eastAsia="ko-KR"/>
                </w:rPr>
                <w:t>Option1 is supported.</w:t>
              </w:r>
            </w:ins>
          </w:p>
          <w:p w14:paraId="36D89CC5" w14:textId="77777777" w:rsidR="00EB181D" w:rsidRPr="004F2147" w:rsidRDefault="00EB181D" w:rsidP="00091494">
            <w:pPr>
              <w:rPr>
                <w:ins w:id="327" w:author="Qualcomm" w:date="2020-11-03T15:39:00Z"/>
                <w:b/>
                <w:highlight w:val="yellow"/>
                <w:u w:val="single"/>
                <w:lang w:eastAsia="zh-CN"/>
              </w:rPr>
            </w:pPr>
            <w:ins w:id="328" w:author="Qualcomm" w:date="2020-11-03T15:39:00Z">
              <w:r>
                <w:rPr>
                  <w:b/>
                  <w:u w:val="single"/>
                  <w:lang w:eastAsia="ko-KR"/>
                </w:rPr>
                <w:t>Issue 3-3-1: Scenarios for L1-SINR measurement accuracy requirement in the spec</w:t>
              </w:r>
            </w:ins>
          </w:p>
          <w:p w14:paraId="2F030B8F" w14:textId="64AAA0CC" w:rsidR="00EB181D" w:rsidRPr="004F2147" w:rsidRDefault="00364CF6" w:rsidP="00091494">
            <w:pPr>
              <w:overflowPunct/>
              <w:autoSpaceDE/>
              <w:autoSpaceDN/>
              <w:adjustRightInd/>
              <w:spacing w:after="120"/>
              <w:textAlignment w:val="auto"/>
              <w:rPr>
                <w:ins w:id="329" w:author="Qualcomm" w:date="2020-11-03T15:39:00Z"/>
                <w:rFonts w:eastAsiaTheme="minorEastAsia"/>
                <w:lang w:eastAsia="zh-CN"/>
              </w:rPr>
            </w:pPr>
            <w:ins w:id="330" w:author="Qualcomm" w:date="2020-11-03T15:40:00Z">
              <w:r>
                <w:rPr>
                  <w:rFonts w:eastAsiaTheme="minorEastAsia"/>
                  <w:lang w:eastAsia="zh-CN"/>
                </w:rPr>
                <w:t>Agree with Nokia that o</w:t>
              </w:r>
            </w:ins>
            <w:ins w:id="331" w:author="Qualcomm" w:date="2020-11-03T15:39:00Z">
              <w:r w:rsidR="00EB181D">
                <w:rPr>
                  <w:rFonts w:eastAsiaTheme="minorEastAsia"/>
                  <w:lang w:eastAsia="zh-CN"/>
                </w:rPr>
                <w:t>ption1 is supported allowing each scenario can be tested.</w:t>
              </w:r>
            </w:ins>
          </w:p>
        </w:tc>
      </w:tr>
      <w:tr w:rsidR="000D5F9D" w14:paraId="2E77C632" w14:textId="77777777" w:rsidTr="000D5F9D">
        <w:trPr>
          <w:ins w:id="332" w:author="Apple_RAN4#97e" w:date="2020-11-03T17:19:00Z"/>
        </w:trPr>
        <w:tc>
          <w:tcPr>
            <w:tcW w:w="1472" w:type="dxa"/>
          </w:tcPr>
          <w:p w14:paraId="2FC377BA" w14:textId="77777777" w:rsidR="000D5F9D" w:rsidRDefault="000D5F9D" w:rsidP="00646ECA">
            <w:pPr>
              <w:spacing w:after="120"/>
              <w:rPr>
                <w:ins w:id="333" w:author="Apple_RAN4#97e" w:date="2020-11-03T17:19:00Z"/>
                <w:rFonts w:eastAsiaTheme="minorEastAsia"/>
                <w:color w:val="0070C0"/>
                <w:lang w:val="en-US" w:eastAsia="zh-CN"/>
              </w:rPr>
            </w:pPr>
            <w:ins w:id="334" w:author="Apple_RAN4#97e" w:date="2020-11-03T17:19:00Z">
              <w:r>
                <w:rPr>
                  <w:rFonts w:eastAsiaTheme="minorEastAsia"/>
                  <w:color w:val="0070C0"/>
                  <w:lang w:val="en-US" w:eastAsia="zh-CN"/>
                </w:rPr>
                <w:t>Apple</w:t>
              </w:r>
            </w:ins>
          </w:p>
        </w:tc>
        <w:tc>
          <w:tcPr>
            <w:tcW w:w="8159" w:type="dxa"/>
          </w:tcPr>
          <w:p w14:paraId="78D4E1C0" w14:textId="77777777" w:rsidR="000D5F9D" w:rsidRDefault="000D5F9D" w:rsidP="00646ECA">
            <w:pPr>
              <w:spacing w:after="120"/>
              <w:rPr>
                <w:ins w:id="335" w:author="Apple_RAN4#97e" w:date="2020-11-03T17:19:00Z"/>
                <w:rFonts w:eastAsiaTheme="minorEastAsia"/>
                <w:color w:val="0070C0"/>
                <w:lang w:val="en-US" w:eastAsia="zh-CN"/>
              </w:rPr>
            </w:pPr>
            <w:proofErr w:type="gramStart"/>
            <w:ins w:id="336"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ins>
          </w:p>
          <w:p w14:paraId="19E57205" w14:textId="77777777" w:rsidR="000D5F9D" w:rsidRDefault="000D5F9D" w:rsidP="00646ECA">
            <w:pPr>
              <w:spacing w:after="120"/>
              <w:ind w:left="284"/>
              <w:rPr>
                <w:ins w:id="337" w:author="Apple_RAN4#97e" w:date="2020-11-03T17:19:00Z"/>
                <w:rFonts w:eastAsiaTheme="minorEastAsia"/>
                <w:color w:val="0070C0"/>
                <w:lang w:val="en-US" w:eastAsia="zh-CN"/>
              </w:rPr>
            </w:pPr>
            <w:ins w:id="338"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1253F99E" w14:textId="77777777" w:rsidR="000D5F9D" w:rsidRDefault="000D5F9D" w:rsidP="00646ECA">
            <w:pPr>
              <w:spacing w:after="120"/>
              <w:ind w:left="284"/>
              <w:rPr>
                <w:ins w:id="339" w:author="Apple_RAN4#97e" w:date="2020-11-03T17:19:00Z"/>
                <w:rFonts w:eastAsiaTheme="minorEastAsia"/>
                <w:color w:val="0070C0"/>
                <w:lang w:val="en-US" w:eastAsia="zh-CN"/>
              </w:rPr>
            </w:pPr>
            <w:ins w:id="340" w:author="Apple_RAN4#97e" w:date="2020-11-03T17:19:00Z">
              <w:r>
                <w:rPr>
                  <w:rFonts w:eastAsiaTheme="minorEastAsia"/>
                  <w:color w:val="0070C0"/>
                  <w:lang w:val="en-US" w:eastAsia="zh-CN"/>
                </w:rPr>
                <w:t xml:space="preserve">Issue 3-1-3: We support option 1 with slight modification to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We understand that extra RF margin need not be added for SINR measurement.</w:t>
              </w:r>
            </w:ins>
          </w:p>
          <w:p w14:paraId="3A9BE709" w14:textId="77777777" w:rsidR="000D5F9D" w:rsidRDefault="000D5F9D" w:rsidP="00646ECA">
            <w:pPr>
              <w:spacing w:after="120"/>
              <w:ind w:left="284"/>
              <w:rPr>
                <w:ins w:id="341" w:author="Apple_RAN4#97e" w:date="2020-11-03T17:19:00Z"/>
                <w:rFonts w:eastAsiaTheme="minorEastAsia"/>
                <w:color w:val="0070C0"/>
                <w:lang w:val="en-US" w:eastAsia="zh-CN"/>
              </w:rPr>
            </w:pPr>
            <w:ins w:id="342" w:author="Apple_RAN4#97e" w:date="2020-11-03T17:19:00Z">
              <w:r>
                <w:rPr>
                  <w:rFonts w:eastAsiaTheme="minorEastAsia"/>
                  <w:color w:val="0070C0"/>
                  <w:lang w:val="en-US" w:eastAsia="zh-CN"/>
                </w:rPr>
                <w:t xml:space="preserve">Issue 3-1-4: Option 1. </w:t>
              </w:r>
            </w:ins>
          </w:p>
          <w:p w14:paraId="09FB066F" w14:textId="77777777" w:rsidR="000D5F9D" w:rsidRDefault="000D5F9D" w:rsidP="00646ECA">
            <w:pPr>
              <w:spacing w:after="120"/>
              <w:ind w:left="284"/>
              <w:rPr>
                <w:ins w:id="343" w:author="Apple_RAN4#97e" w:date="2020-11-03T17:19:00Z"/>
                <w:rFonts w:eastAsiaTheme="minorEastAsia"/>
                <w:color w:val="0070C0"/>
                <w:lang w:val="en-US" w:eastAsia="zh-CN"/>
              </w:rPr>
            </w:pPr>
            <w:ins w:id="344" w:author="Apple_RAN4#97e" w:date="2020-11-03T17:19:00Z">
              <w:r>
                <w:rPr>
                  <w:rFonts w:eastAsiaTheme="minorEastAsia"/>
                  <w:color w:val="0070C0"/>
                  <w:lang w:val="en-US" w:eastAsia="zh-CN"/>
                </w:rPr>
                <w:t xml:space="preserve">Issue 3-1-5: Option 1. </w:t>
              </w:r>
            </w:ins>
          </w:p>
          <w:p w14:paraId="7E3292B5" w14:textId="77777777" w:rsidR="000D5F9D" w:rsidRDefault="000D5F9D" w:rsidP="00646ECA">
            <w:pPr>
              <w:spacing w:after="120"/>
              <w:rPr>
                <w:ins w:id="345" w:author="Apple_RAN4#97e" w:date="2020-11-03T17:19:00Z"/>
                <w:rFonts w:eastAsiaTheme="minorEastAsia"/>
                <w:color w:val="0070C0"/>
                <w:lang w:val="en-US" w:eastAsia="zh-CN"/>
              </w:rPr>
            </w:pPr>
            <w:proofErr w:type="gramStart"/>
            <w:ins w:id="346"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w:t>
              </w:r>
              <w:r>
                <w:rPr>
                  <w:rFonts w:eastAsiaTheme="minorEastAsia" w:hint="eastAsia"/>
                  <w:color w:val="0070C0"/>
                  <w:lang w:val="en-US" w:eastAsia="zh-CN"/>
                </w:rPr>
                <w:t xml:space="preserve">: </w:t>
              </w:r>
            </w:ins>
          </w:p>
          <w:p w14:paraId="75332768" w14:textId="77777777" w:rsidR="000D5F9D" w:rsidRDefault="000D5F9D" w:rsidP="00646ECA">
            <w:pPr>
              <w:spacing w:after="120"/>
              <w:ind w:left="309"/>
              <w:rPr>
                <w:ins w:id="347" w:author="Apple_RAN4#97e" w:date="2020-11-03T17:19:00Z"/>
                <w:rFonts w:eastAsiaTheme="minorEastAsia"/>
                <w:color w:val="0070C0"/>
                <w:lang w:val="en-US" w:eastAsia="zh-CN"/>
              </w:rPr>
            </w:pPr>
            <w:ins w:id="348" w:author="Apple_RAN4#97e" w:date="2020-11-03T17:19:00Z">
              <w:r>
                <w:rPr>
                  <w:rFonts w:eastAsiaTheme="minorEastAsia"/>
                  <w:color w:val="0070C0"/>
                  <w:lang w:val="en-US" w:eastAsia="zh-CN"/>
                </w:rPr>
                <w:t>Issue 3-2-1: We support the recommended WF.</w:t>
              </w:r>
            </w:ins>
          </w:p>
          <w:p w14:paraId="467BB226" w14:textId="77777777" w:rsidR="000D5F9D" w:rsidRDefault="000D5F9D" w:rsidP="00646ECA">
            <w:pPr>
              <w:spacing w:after="120"/>
              <w:ind w:left="309"/>
              <w:rPr>
                <w:ins w:id="349" w:author="Apple_RAN4#97e" w:date="2020-11-03T17:19:00Z"/>
                <w:rFonts w:eastAsiaTheme="minorEastAsia"/>
                <w:color w:val="0070C0"/>
                <w:lang w:val="en-US" w:eastAsia="zh-CN"/>
              </w:rPr>
            </w:pPr>
            <w:ins w:id="350" w:author="Apple_RAN4#97e" w:date="2020-11-03T17:19:00Z">
              <w:r>
                <w:rPr>
                  <w:rFonts w:eastAsiaTheme="minorEastAsia"/>
                  <w:color w:val="0070C0"/>
                  <w:lang w:val="en-US" w:eastAsia="zh-CN"/>
                </w:rPr>
                <w:t>Issue 3-2-2: Option 1 is already agreed in simulation assumptions.</w:t>
              </w:r>
            </w:ins>
          </w:p>
          <w:p w14:paraId="126E2EE7" w14:textId="77777777" w:rsidR="000D5F9D" w:rsidRDefault="000D5F9D" w:rsidP="00646ECA">
            <w:pPr>
              <w:spacing w:after="120"/>
              <w:ind w:left="309"/>
              <w:rPr>
                <w:ins w:id="351" w:author="Apple_RAN4#97e" w:date="2020-11-03T17:19:00Z"/>
                <w:rFonts w:eastAsiaTheme="minorEastAsia"/>
                <w:color w:val="0070C0"/>
                <w:lang w:val="en-US" w:eastAsia="zh-CN"/>
              </w:rPr>
            </w:pPr>
            <w:ins w:id="352" w:author="Apple_RAN4#97e" w:date="2020-11-03T17:19:00Z">
              <w:r>
                <w:rPr>
                  <w:rFonts w:eastAsiaTheme="minorEastAsia"/>
                  <w:color w:val="0070C0"/>
                  <w:lang w:val="en-US" w:eastAsia="zh-CN"/>
                </w:rPr>
                <w:t>Issue 3-2-3: Needs further discussion</w:t>
              </w:r>
            </w:ins>
          </w:p>
          <w:p w14:paraId="280A1841" w14:textId="77777777" w:rsidR="000D5F9D" w:rsidRDefault="000D5F9D" w:rsidP="00646ECA">
            <w:pPr>
              <w:spacing w:after="120"/>
              <w:rPr>
                <w:ins w:id="353" w:author="Apple_RAN4#97e" w:date="2020-11-03T17:19:00Z"/>
                <w:rFonts w:eastAsiaTheme="minorEastAsia"/>
                <w:color w:val="0070C0"/>
                <w:lang w:val="en-US" w:eastAsia="zh-CN"/>
              </w:rPr>
            </w:pPr>
            <w:proofErr w:type="gramStart"/>
            <w:ins w:id="354" w:author="Apple_RAN4#97e" w:date="2020-11-03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 xml:space="preserve">: </w:t>
              </w:r>
            </w:ins>
          </w:p>
          <w:p w14:paraId="26514244" w14:textId="77777777" w:rsidR="000D5F9D" w:rsidRDefault="000D5F9D" w:rsidP="00646ECA">
            <w:pPr>
              <w:spacing w:after="120"/>
              <w:ind w:left="309"/>
              <w:rPr>
                <w:ins w:id="355" w:author="Apple_RAN4#97e" w:date="2020-11-03T17:19:00Z"/>
                <w:rFonts w:eastAsiaTheme="minorEastAsia"/>
                <w:color w:val="0070C0"/>
                <w:lang w:val="en-US" w:eastAsia="zh-CN"/>
              </w:rPr>
            </w:pPr>
            <w:ins w:id="356" w:author="Apple_RAN4#97e" w:date="2020-11-03T17:19:00Z">
              <w:r>
                <w:rPr>
                  <w:rFonts w:eastAsiaTheme="minorEastAsia"/>
                  <w:color w:val="0070C0"/>
                  <w:lang w:val="en-US" w:eastAsia="zh-CN"/>
                </w:rPr>
                <w:t xml:space="preserve">Issue 3-3-1: We prefer option 2a in order to simplify spec. But the TC split is based on option 1. </w:t>
              </w:r>
            </w:ins>
          </w:p>
          <w:p w14:paraId="1667FD94" w14:textId="77777777" w:rsidR="000D5F9D" w:rsidRDefault="000D5F9D" w:rsidP="00646ECA">
            <w:pPr>
              <w:spacing w:after="120"/>
              <w:rPr>
                <w:ins w:id="357" w:author="Apple_RAN4#97e" w:date="2020-11-03T17:19:00Z"/>
                <w:rFonts w:eastAsiaTheme="minorEastAsia"/>
                <w:color w:val="0070C0"/>
                <w:lang w:val="en-US" w:eastAsia="zh-CN"/>
              </w:rPr>
            </w:pPr>
          </w:p>
        </w:tc>
      </w:tr>
      <w:tr w:rsidR="00EB181D" w14:paraId="67086C39" w14:textId="77777777" w:rsidTr="00EB181D">
        <w:trPr>
          <w:ins w:id="358" w:author="Qualcomm" w:date="2020-11-03T15:39:00Z"/>
        </w:trPr>
        <w:tc>
          <w:tcPr>
            <w:tcW w:w="1472" w:type="dxa"/>
          </w:tcPr>
          <w:p w14:paraId="22ACC288" w14:textId="77777777" w:rsidR="00EB181D" w:rsidRPr="00EB181D" w:rsidRDefault="00EB181D" w:rsidP="009B316A">
            <w:pPr>
              <w:spacing w:after="120"/>
              <w:rPr>
                <w:ins w:id="359" w:author="Qualcomm" w:date="2020-11-03T15:39:00Z"/>
                <w:rFonts w:eastAsiaTheme="minorEastAsia"/>
                <w:color w:val="0070C0"/>
                <w:lang w:eastAsia="zh-CN"/>
                <w:rPrChange w:id="360" w:author="Qualcomm" w:date="2020-11-03T15:39:00Z">
                  <w:rPr>
                    <w:ins w:id="361" w:author="Qualcomm" w:date="2020-11-03T15:39:00Z"/>
                    <w:rFonts w:eastAsiaTheme="minorEastAsia"/>
                    <w:color w:val="0070C0"/>
                    <w:lang w:val="en-US" w:eastAsia="zh-CN"/>
                  </w:rPr>
                </w:rPrChange>
              </w:rPr>
            </w:pPr>
          </w:p>
        </w:tc>
        <w:tc>
          <w:tcPr>
            <w:tcW w:w="8159" w:type="dxa"/>
          </w:tcPr>
          <w:p w14:paraId="58AFB039" w14:textId="77777777" w:rsidR="00EB181D" w:rsidRDefault="00EB181D" w:rsidP="00C469B5">
            <w:pPr>
              <w:spacing w:after="120"/>
              <w:rPr>
                <w:ins w:id="362" w:author="Qualcomm" w:date="2020-11-03T15:39:00Z"/>
                <w:rFonts w:eastAsiaTheme="minorEastAsia"/>
                <w:color w:val="0070C0"/>
                <w:lang w:val="en-US" w:eastAsia="zh-CN"/>
              </w:rPr>
            </w:pPr>
          </w:p>
        </w:tc>
      </w:tr>
    </w:tbl>
    <w:p w14:paraId="5DA19DAD" w14:textId="77777777" w:rsidR="00945316" w:rsidRDefault="009B316A">
      <w:pPr>
        <w:rPr>
          <w:color w:val="0070C0"/>
          <w:lang w:val="en-US" w:eastAsia="zh-CN"/>
        </w:rPr>
      </w:pPr>
      <w:r>
        <w:rPr>
          <w:rFonts w:hint="eastAsia"/>
          <w:color w:val="0070C0"/>
          <w:lang w:val="en-US" w:eastAsia="zh-CN"/>
        </w:rPr>
        <w:t xml:space="preserve"> </w:t>
      </w:r>
    </w:p>
    <w:p w14:paraId="1C2AD4A2" w14:textId="77777777" w:rsidR="00945316" w:rsidRDefault="009B316A">
      <w:pPr>
        <w:pStyle w:val="Heading3"/>
        <w:rPr>
          <w:sz w:val="24"/>
          <w:szCs w:val="16"/>
        </w:rPr>
      </w:pPr>
      <w:r>
        <w:rPr>
          <w:sz w:val="24"/>
          <w:szCs w:val="16"/>
        </w:rPr>
        <w:lastRenderedPageBreak/>
        <w:t>CRs/</w:t>
      </w:r>
      <w:proofErr w:type="gramStart"/>
      <w:r>
        <w:rPr>
          <w:sz w:val="24"/>
          <w:szCs w:val="16"/>
        </w:rPr>
        <w:t>TPs</w:t>
      </w:r>
      <w:proofErr w:type="gramEnd"/>
      <w:r>
        <w:rPr>
          <w:sz w:val="24"/>
          <w:szCs w:val="16"/>
        </w:rPr>
        <w:t xml:space="preserve"> comments collection</w:t>
      </w:r>
    </w:p>
    <w:p w14:paraId="322C1C13"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945316" w14:paraId="5C4F33BD" w14:textId="77777777">
        <w:tc>
          <w:tcPr>
            <w:tcW w:w="1242" w:type="dxa"/>
          </w:tcPr>
          <w:p w14:paraId="613DDAD8"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1D01776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105720C6" w14:textId="77777777">
        <w:tc>
          <w:tcPr>
            <w:tcW w:w="1242" w:type="dxa"/>
            <w:vMerge w:val="restart"/>
          </w:tcPr>
          <w:p w14:paraId="6580BAC4" w14:textId="77777777" w:rsidR="00945316" w:rsidRDefault="009B316A">
            <w:pPr>
              <w:spacing w:after="120"/>
              <w:rPr>
                <w:rFonts w:eastAsiaTheme="minorEastAsia"/>
                <w:lang w:val="en-US" w:eastAsia="zh-CN"/>
              </w:rPr>
            </w:pPr>
            <w:r>
              <w:rPr>
                <w:rFonts w:eastAsiaTheme="minorEastAsia"/>
                <w:lang w:val="en-US" w:eastAsia="zh-CN"/>
              </w:rPr>
              <w:t>R4-2016240</w:t>
            </w:r>
          </w:p>
          <w:p w14:paraId="1689DAA1" w14:textId="77777777" w:rsidR="00945316" w:rsidRDefault="009B316A">
            <w:pPr>
              <w:spacing w:after="120"/>
              <w:rPr>
                <w:rFonts w:eastAsiaTheme="minorEastAsia"/>
                <w:lang w:val="en-US" w:eastAsia="zh-CN"/>
              </w:rPr>
            </w:pPr>
            <w:r>
              <w:t>Nokia, Nokia Shanghai Bell</w:t>
            </w:r>
          </w:p>
        </w:tc>
        <w:tc>
          <w:tcPr>
            <w:tcW w:w="8615" w:type="dxa"/>
          </w:tcPr>
          <w:p w14:paraId="41951BC5"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B995ECE" w14:textId="77777777">
        <w:tc>
          <w:tcPr>
            <w:tcW w:w="1242" w:type="dxa"/>
            <w:vMerge/>
          </w:tcPr>
          <w:p w14:paraId="7990F4FD" w14:textId="77777777" w:rsidR="00945316" w:rsidRDefault="00945316">
            <w:pPr>
              <w:spacing w:after="120"/>
              <w:rPr>
                <w:rFonts w:eastAsiaTheme="minorEastAsia"/>
                <w:lang w:val="en-US" w:eastAsia="zh-CN"/>
              </w:rPr>
            </w:pPr>
          </w:p>
        </w:tc>
        <w:tc>
          <w:tcPr>
            <w:tcW w:w="8615" w:type="dxa"/>
          </w:tcPr>
          <w:p w14:paraId="49137C6E"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89EC47F" w14:textId="77777777">
        <w:tc>
          <w:tcPr>
            <w:tcW w:w="1242" w:type="dxa"/>
            <w:vMerge/>
          </w:tcPr>
          <w:p w14:paraId="15D6CC52" w14:textId="77777777" w:rsidR="00945316" w:rsidRDefault="00945316">
            <w:pPr>
              <w:spacing w:after="120"/>
              <w:rPr>
                <w:rFonts w:eastAsiaTheme="minorEastAsia"/>
                <w:lang w:val="en-US" w:eastAsia="zh-CN"/>
              </w:rPr>
            </w:pPr>
          </w:p>
        </w:tc>
        <w:tc>
          <w:tcPr>
            <w:tcW w:w="8615" w:type="dxa"/>
          </w:tcPr>
          <w:p w14:paraId="6C692434" w14:textId="77777777" w:rsidR="00945316" w:rsidRDefault="00945316">
            <w:pPr>
              <w:spacing w:after="120"/>
              <w:rPr>
                <w:rFonts w:eastAsiaTheme="minorEastAsia"/>
                <w:lang w:val="en-US" w:eastAsia="zh-CN"/>
              </w:rPr>
            </w:pPr>
          </w:p>
        </w:tc>
      </w:tr>
      <w:tr w:rsidR="00945316" w14:paraId="5D871F16" w14:textId="77777777">
        <w:tc>
          <w:tcPr>
            <w:tcW w:w="1242" w:type="dxa"/>
            <w:vMerge w:val="restart"/>
          </w:tcPr>
          <w:p w14:paraId="1DE4FB4E" w14:textId="77777777" w:rsidR="00945316" w:rsidRDefault="00945316">
            <w:pPr>
              <w:spacing w:after="120"/>
              <w:rPr>
                <w:rFonts w:eastAsiaTheme="minorEastAsia"/>
                <w:lang w:val="en-US" w:eastAsia="zh-CN"/>
              </w:rPr>
            </w:pPr>
          </w:p>
        </w:tc>
        <w:tc>
          <w:tcPr>
            <w:tcW w:w="8615" w:type="dxa"/>
          </w:tcPr>
          <w:p w14:paraId="74899787"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09244A5" w14:textId="77777777">
        <w:tc>
          <w:tcPr>
            <w:tcW w:w="1242" w:type="dxa"/>
            <w:vMerge/>
          </w:tcPr>
          <w:p w14:paraId="23C07160" w14:textId="77777777" w:rsidR="00945316" w:rsidRDefault="00945316">
            <w:pPr>
              <w:spacing w:after="120"/>
              <w:rPr>
                <w:rFonts w:eastAsiaTheme="minorEastAsia"/>
                <w:lang w:val="en-US" w:eastAsia="zh-CN"/>
              </w:rPr>
            </w:pPr>
          </w:p>
        </w:tc>
        <w:tc>
          <w:tcPr>
            <w:tcW w:w="8615" w:type="dxa"/>
          </w:tcPr>
          <w:p w14:paraId="28CA364F"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56CEF945" w14:textId="77777777">
        <w:tc>
          <w:tcPr>
            <w:tcW w:w="1242" w:type="dxa"/>
            <w:vMerge/>
          </w:tcPr>
          <w:p w14:paraId="366066E0" w14:textId="77777777" w:rsidR="00945316" w:rsidRDefault="00945316">
            <w:pPr>
              <w:spacing w:after="120"/>
              <w:rPr>
                <w:rFonts w:eastAsiaTheme="minorEastAsia"/>
                <w:lang w:val="en-US" w:eastAsia="zh-CN"/>
              </w:rPr>
            </w:pPr>
          </w:p>
        </w:tc>
        <w:tc>
          <w:tcPr>
            <w:tcW w:w="8615" w:type="dxa"/>
          </w:tcPr>
          <w:p w14:paraId="2B577FCF" w14:textId="77777777" w:rsidR="00945316" w:rsidRDefault="00945316">
            <w:pPr>
              <w:spacing w:after="120"/>
              <w:rPr>
                <w:rFonts w:eastAsiaTheme="minorEastAsia"/>
                <w:lang w:val="en-US" w:eastAsia="zh-CN"/>
              </w:rPr>
            </w:pPr>
          </w:p>
        </w:tc>
      </w:tr>
      <w:tr w:rsidR="00945316" w14:paraId="662D6E12" w14:textId="77777777">
        <w:tc>
          <w:tcPr>
            <w:tcW w:w="1242" w:type="dxa"/>
          </w:tcPr>
          <w:p w14:paraId="5D3DBA6F" w14:textId="77777777" w:rsidR="00945316" w:rsidRDefault="00945316">
            <w:pPr>
              <w:spacing w:after="120"/>
              <w:rPr>
                <w:rFonts w:eastAsiaTheme="minorEastAsia"/>
                <w:lang w:val="en-US" w:eastAsia="zh-CN"/>
              </w:rPr>
            </w:pPr>
          </w:p>
        </w:tc>
        <w:tc>
          <w:tcPr>
            <w:tcW w:w="8615" w:type="dxa"/>
          </w:tcPr>
          <w:p w14:paraId="24262385" w14:textId="77777777" w:rsidR="00945316" w:rsidRDefault="00945316">
            <w:pPr>
              <w:spacing w:after="120"/>
              <w:rPr>
                <w:rFonts w:eastAsiaTheme="minorEastAsia"/>
                <w:lang w:val="en-US" w:eastAsia="zh-CN"/>
              </w:rPr>
            </w:pPr>
          </w:p>
        </w:tc>
      </w:tr>
      <w:tr w:rsidR="00945316" w14:paraId="1E68893A" w14:textId="77777777">
        <w:tc>
          <w:tcPr>
            <w:tcW w:w="1242" w:type="dxa"/>
          </w:tcPr>
          <w:p w14:paraId="77E490B0" w14:textId="77777777" w:rsidR="00945316" w:rsidRDefault="00945316">
            <w:pPr>
              <w:spacing w:after="120"/>
              <w:rPr>
                <w:rFonts w:eastAsiaTheme="minorEastAsia"/>
                <w:lang w:val="en-US" w:eastAsia="zh-CN"/>
              </w:rPr>
            </w:pPr>
          </w:p>
        </w:tc>
        <w:tc>
          <w:tcPr>
            <w:tcW w:w="8615" w:type="dxa"/>
          </w:tcPr>
          <w:p w14:paraId="168F9C36" w14:textId="77777777" w:rsidR="00945316" w:rsidRDefault="00945316">
            <w:pPr>
              <w:spacing w:after="120"/>
              <w:rPr>
                <w:rFonts w:eastAsiaTheme="minorEastAsia"/>
                <w:lang w:val="en-US" w:eastAsia="zh-CN"/>
              </w:rPr>
            </w:pPr>
          </w:p>
        </w:tc>
      </w:tr>
    </w:tbl>
    <w:p w14:paraId="2B654618" w14:textId="77777777" w:rsidR="00945316" w:rsidRDefault="00945316">
      <w:pPr>
        <w:rPr>
          <w:color w:val="0070C0"/>
          <w:lang w:val="en-US" w:eastAsia="zh-CN"/>
        </w:rPr>
      </w:pPr>
    </w:p>
    <w:p w14:paraId="673EE042" w14:textId="77777777" w:rsidR="00945316" w:rsidRDefault="009B316A">
      <w:pPr>
        <w:pStyle w:val="Heading2"/>
      </w:pPr>
      <w:r>
        <w:t>Summary</w:t>
      </w:r>
      <w:r>
        <w:rPr>
          <w:rFonts w:hint="eastAsia"/>
        </w:rPr>
        <w:t xml:space="preserve"> for 1st round </w:t>
      </w:r>
    </w:p>
    <w:p w14:paraId="722E2023" w14:textId="77777777" w:rsidR="00945316" w:rsidRDefault="009B316A">
      <w:pPr>
        <w:pStyle w:val="Heading3"/>
        <w:rPr>
          <w:sz w:val="24"/>
          <w:szCs w:val="16"/>
        </w:rPr>
      </w:pPr>
      <w:r>
        <w:rPr>
          <w:sz w:val="24"/>
          <w:szCs w:val="16"/>
        </w:rPr>
        <w:t xml:space="preserve">Open issues </w:t>
      </w:r>
    </w:p>
    <w:p w14:paraId="6E93C896"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5C5D1B87" w14:textId="77777777">
        <w:tc>
          <w:tcPr>
            <w:tcW w:w="1242" w:type="dxa"/>
          </w:tcPr>
          <w:p w14:paraId="368315A8" w14:textId="77777777" w:rsidR="00945316" w:rsidRDefault="00945316">
            <w:pPr>
              <w:rPr>
                <w:rFonts w:eastAsiaTheme="minorEastAsia"/>
                <w:b/>
                <w:bCs/>
                <w:color w:val="0070C0"/>
                <w:lang w:val="en-US" w:eastAsia="zh-CN"/>
              </w:rPr>
            </w:pPr>
          </w:p>
        </w:tc>
        <w:tc>
          <w:tcPr>
            <w:tcW w:w="8615" w:type="dxa"/>
          </w:tcPr>
          <w:p w14:paraId="5DE2AEE9"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7860FF52" w14:textId="77777777">
        <w:tc>
          <w:tcPr>
            <w:tcW w:w="1242" w:type="dxa"/>
          </w:tcPr>
          <w:p w14:paraId="7AF5DFAF"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5932E04"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3A592998"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099D7367"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C2FE2E0" w14:textId="77777777" w:rsidR="00945316" w:rsidRDefault="00945316">
      <w:pPr>
        <w:rPr>
          <w:i/>
          <w:color w:val="0070C0"/>
          <w:lang w:val="en-US" w:eastAsia="zh-CN"/>
        </w:rPr>
      </w:pPr>
    </w:p>
    <w:p w14:paraId="141F8F68"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1D143847" w14:textId="77777777">
        <w:trPr>
          <w:trHeight w:val="744"/>
        </w:trPr>
        <w:tc>
          <w:tcPr>
            <w:tcW w:w="1395" w:type="dxa"/>
          </w:tcPr>
          <w:p w14:paraId="19CD4F11" w14:textId="77777777" w:rsidR="00945316" w:rsidRDefault="00945316">
            <w:pPr>
              <w:rPr>
                <w:rFonts w:eastAsiaTheme="minorEastAsia"/>
                <w:b/>
                <w:bCs/>
                <w:color w:val="0070C0"/>
                <w:lang w:val="en-US" w:eastAsia="zh-CN"/>
              </w:rPr>
            </w:pPr>
          </w:p>
        </w:tc>
        <w:tc>
          <w:tcPr>
            <w:tcW w:w="4554" w:type="dxa"/>
          </w:tcPr>
          <w:p w14:paraId="745F012F"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BD693F"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2C7B9BC9"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21A0AC9B" w14:textId="77777777">
        <w:trPr>
          <w:trHeight w:val="358"/>
        </w:trPr>
        <w:tc>
          <w:tcPr>
            <w:tcW w:w="1395" w:type="dxa"/>
          </w:tcPr>
          <w:p w14:paraId="2BBFAF7F"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BC5B59" w14:textId="77777777" w:rsidR="00945316" w:rsidRDefault="00945316">
            <w:pPr>
              <w:rPr>
                <w:rFonts w:eastAsiaTheme="minorEastAsia"/>
                <w:color w:val="0070C0"/>
                <w:lang w:val="en-US" w:eastAsia="zh-CN"/>
              </w:rPr>
            </w:pPr>
          </w:p>
        </w:tc>
        <w:tc>
          <w:tcPr>
            <w:tcW w:w="2932" w:type="dxa"/>
          </w:tcPr>
          <w:p w14:paraId="1C0958B9" w14:textId="77777777" w:rsidR="00945316" w:rsidRDefault="00945316">
            <w:pPr>
              <w:spacing w:after="0"/>
              <w:rPr>
                <w:rFonts w:eastAsiaTheme="minorEastAsia"/>
                <w:color w:val="0070C0"/>
                <w:lang w:val="en-US" w:eastAsia="zh-CN"/>
              </w:rPr>
            </w:pPr>
          </w:p>
          <w:p w14:paraId="2D9D808F" w14:textId="77777777" w:rsidR="00945316" w:rsidRDefault="00945316">
            <w:pPr>
              <w:spacing w:after="0"/>
              <w:rPr>
                <w:rFonts w:eastAsiaTheme="minorEastAsia"/>
                <w:color w:val="0070C0"/>
                <w:lang w:val="en-US" w:eastAsia="zh-CN"/>
              </w:rPr>
            </w:pPr>
          </w:p>
          <w:p w14:paraId="0E59AF24" w14:textId="77777777" w:rsidR="00945316" w:rsidRDefault="00945316">
            <w:pPr>
              <w:rPr>
                <w:rFonts w:eastAsiaTheme="minorEastAsia"/>
                <w:color w:val="0070C0"/>
                <w:lang w:val="en-US" w:eastAsia="zh-CN"/>
              </w:rPr>
            </w:pPr>
          </w:p>
        </w:tc>
      </w:tr>
    </w:tbl>
    <w:p w14:paraId="2C0A7673" w14:textId="77777777" w:rsidR="00945316" w:rsidRDefault="00945316">
      <w:pPr>
        <w:rPr>
          <w:i/>
          <w:color w:val="0070C0"/>
          <w:lang w:eastAsia="zh-CN"/>
        </w:rPr>
      </w:pPr>
    </w:p>
    <w:p w14:paraId="286EDFD6" w14:textId="77777777" w:rsidR="00945316" w:rsidRDefault="009B316A">
      <w:pPr>
        <w:pStyle w:val="Heading3"/>
        <w:rPr>
          <w:sz w:val="24"/>
          <w:szCs w:val="16"/>
        </w:rPr>
      </w:pPr>
      <w:r>
        <w:rPr>
          <w:sz w:val="24"/>
          <w:szCs w:val="16"/>
        </w:rPr>
        <w:t>CRs/TPs</w:t>
      </w:r>
    </w:p>
    <w:p w14:paraId="408DE836"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03CFAB47" w14:textId="77777777">
        <w:tc>
          <w:tcPr>
            <w:tcW w:w="1242" w:type="dxa"/>
          </w:tcPr>
          <w:p w14:paraId="1F1246CC"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32B829"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1D0D97AC" w14:textId="77777777">
        <w:tc>
          <w:tcPr>
            <w:tcW w:w="1242" w:type="dxa"/>
          </w:tcPr>
          <w:p w14:paraId="50EA86FA"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909E6"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80502B" w14:textId="77777777" w:rsidR="00945316" w:rsidRDefault="00945316">
      <w:pPr>
        <w:rPr>
          <w:color w:val="0070C0"/>
          <w:lang w:val="en-US" w:eastAsia="zh-CN"/>
        </w:rPr>
      </w:pPr>
    </w:p>
    <w:p w14:paraId="2E903B51" w14:textId="77777777" w:rsidR="00945316" w:rsidRDefault="009B316A">
      <w:pPr>
        <w:pStyle w:val="Heading2"/>
      </w:pPr>
      <w:r>
        <w:rPr>
          <w:rFonts w:hint="eastAsia"/>
        </w:rPr>
        <w:t>Discussion on 2nd round</w:t>
      </w:r>
      <w:r>
        <w:t xml:space="preserve"> (if applicable)</w:t>
      </w:r>
    </w:p>
    <w:p w14:paraId="6E406704" w14:textId="77777777" w:rsidR="00945316" w:rsidRDefault="00945316">
      <w:pPr>
        <w:rPr>
          <w:lang w:val="sv-SE" w:eastAsia="zh-CN"/>
        </w:rPr>
      </w:pPr>
    </w:p>
    <w:p w14:paraId="37BD076E" w14:textId="77777777" w:rsidR="00945316" w:rsidRDefault="009B316A">
      <w:pPr>
        <w:pStyle w:val="Heading2"/>
      </w:pPr>
      <w:r>
        <w:rPr>
          <w:rFonts w:hint="eastAsia"/>
        </w:rPr>
        <w:t>Summary on 2nd round</w:t>
      </w:r>
      <w:r>
        <w:t xml:space="preserve"> (if applicable)</w:t>
      </w:r>
    </w:p>
    <w:p w14:paraId="69D2CDE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4CC3D482" w14:textId="77777777">
        <w:tc>
          <w:tcPr>
            <w:tcW w:w="1242" w:type="dxa"/>
          </w:tcPr>
          <w:p w14:paraId="57328ABC"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9012A62"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6256557" w14:textId="77777777">
        <w:tc>
          <w:tcPr>
            <w:tcW w:w="1242" w:type="dxa"/>
          </w:tcPr>
          <w:p w14:paraId="0FBC5014"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58C25E"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A899" w14:textId="77777777" w:rsidR="00945316" w:rsidRDefault="00945316"/>
    <w:p w14:paraId="6829E84C" w14:textId="77777777" w:rsidR="00945316" w:rsidRDefault="009B316A">
      <w:pPr>
        <w:pStyle w:val="Heading1"/>
        <w:rPr>
          <w:lang w:eastAsia="ja-JP"/>
        </w:rPr>
      </w:pPr>
      <w:r>
        <w:rPr>
          <w:lang w:eastAsia="ja-JP"/>
        </w:rPr>
        <w:t xml:space="preserve">Topic #4: Test Case for </w:t>
      </w:r>
      <w:r>
        <w:rPr>
          <w:lang w:eastAsia="zh-CN"/>
        </w:rPr>
        <w:t xml:space="preserve">L1-SINR Measurement </w:t>
      </w:r>
    </w:p>
    <w:p w14:paraId="2AC1890C"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5DB3583D"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ADB7FFB" w14:textId="77777777">
        <w:trPr>
          <w:trHeight w:val="468"/>
        </w:trPr>
        <w:tc>
          <w:tcPr>
            <w:tcW w:w="1838" w:type="dxa"/>
            <w:vAlign w:val="center"/>
          </w:tcPr>
          <w:p w14:paraId="444D15EB" w14:textId="77777777" w:rsidR="00945316" w:rsidRDefault="009B316A">
            <w:pPr>
              <w:spacing w:before="120" w:after="120"/>
              <w:rPr>
                <w:b/>
                <w:bCs/>
              </w:rPr>
            </w:pPr>
            <w:r>
              <w:rPr>
                <w:b/>
                <w:bCs/>
              </w:rPr>
              <w:t>T-doc number</w:t>
            </w:r>
          </w:p>
        </w:tc>
        <w:tc>
          <w:tcPr>
            <w:tcW w:w="1219" w:type="dxa"/>
            <w:vAlign w:val="center"/>
          </w:tcPr>
          <w:p w14:paraId="5C4EB894" w14:textId="77777777" w:rsidR="00945316" w:rsidRDefault="009B316A">
            <w:pPr>
              <w:spacing w:before="120" w:after="120"/>
              <w:rPr>
                <w:b/>
                <w:bCs/>
              </w:rPr>
            </w:pPr>
            <w:r>
              <w:rPr>
                <w:b/>
                <w:bCs/>
              </w:rPr>
              <w:t>Company</w:t>
            </w:r>
          </w:p>
        </w:tc>
        <w:tc>
          <w:tcPr>
            <w:tcW w:w="6574" w:type="dxa"/>
            <w:vAlign w:val="center"/>
          </w:tcPr>
          <w:p w14:paraId="530BE84C" w14:textId="77777777" w:rsidR="00945316" w:rsidRDefault="009B316A">
            <w:pPr>
              <w:spacing w:before="120" w:after="120"/>
              <w:rPr>
                <w:b/>
                <w:bCs/>
              </w:rPr>
            </w:pPr>
            <w:r>
              <w:rPr>
                <w:b/>
                <w:bCs/>
              </w:rPr>
              <w:t>Proposals / Observations</w:t>
            </w:r>
          </w:p>
        </w:tc>
      </w:tr>
      <w:tr w:rsidR="00945316" w14:paraId="60C8D2FC" w14:textId="77777777">
        <w:trPr>
          <w:trHeight w:val="468"/>
        </w:trPr>
        <w:tc>
          <w:tcPr>
            <w:tcW w:w="1838" w:type="dxa"/>
          </w:tcPr>
          <w:p w14:paraId="21C987E4" w14:textId="77777777" w:rsidR="00945316" w:rsidRDefault="009B316A">
            <w:pPr>
              <w:spacing w:after="60"/>
            </w:pPr>
            <w:r>
              <w:t>R4-2014604</w:t>
            </w:r>
          </w:p>
          <w:p w14:paraId="4B6F0926" w14:textId="77777777" w:rsidR="00945316" w:rsidRDefault="009B316A">
            <w:pPr>
              <w:spacing w:after="60"/>
            </w:pPr>
            <w:r>
              <w:t>Discussion on test cases for L1-SINR measurement</w:t>
            </w:r>
          </w:p>
        </w:tc>
        <w:tc>
          <w:tcPr>
            <w:tcW w:w="1219" w:type="dxa"/>
            <w:vAlign w:val="center"/>
          </w:tcPr>
          <w:p w14:paraId="7DBED00A" w14:textId="77777777" w:rsidR="00945316" w:rsidRDefault="009B316A">
            <w:pPr>
              <w:spacing w:before="120" w:after="120"/>
              <w:jc w:val="center"/>
            </w:pPr>
            <w:r>
              <w:t>MediaTek</w:t>
            </w:r>
          </w:p>
        </w:tc>
        <w:tc>
          <w:tcPr>
            <w:tcW w:w="6574" w:type="dxa"/>
            <w:vAlign w:val="center"/>
          </w:tcPr>
          <w:p w14:paraId="1C401CA6" w14:textId="77777777" w:rsidR="00945316" w:rsidRDefault="009B316A">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6297E073" w14:textId="77777777" w:rsidR="00945316" w:rsidRDefault="009B316A">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778A74F0" w14:textId="77777777" w:rsidR="00945316" w:rsidRDefault="009B316A">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15B5213D" w14:textId="77777777" w:rsidR="00945316" w:rsidRDefault="009B316A">
            <w:pPr>
              <w:spacing w:before="80" w:after="80"/>
              <w:jc w:val="both"/>
              <w:rPr>
                <w:b/>
                <w:bCs/>
                <w:lang w:eastAsia="en-GB"/>
              </w:rPr>
            </w:pPr>
            <w:r>
              <w:rPr>
                <w:b/>
                <w:bCs/>
                <w:lang w:eastAsia="en-GB"/>
              </w:rPr>
              <w:t>Proposal 3: For CMR only scenario, no need to define the test case for the measurement procedure</w:t>
            </w:r>
          </w:p>
        </w:tc>
      </w:tr>
      <w:tr w:rsidR="00945316" w14:paraId="43C7AFE0" w14:textId="77777777">
        <w:trPr>
          <w:trHeight w:val="468"/>
        </w:trPr>
        <w:tc>
          <w:tcPr>
            <w:tcW w:w="1838" w:type="dxa"/>
          </w:tcPr>
          <w:p w14:paraId="135305BC" w14:textId="77777777" w:rsidR="00945316" w:rsidRDefault="009B316A">
            <w:pPr>
              <w:spacing w:after="60"/>
            </w:pPr>
            <w:r>
              <w:t>R4-2015472</w:t>
            </w:r>
          </w:p>
          <w:p w14:paraId="730FBE42" w14:textId="77777777" w:rsidR="00945316" w:rsidRDefault="009B316A">
            <w:pPr>
              <w:spacing w:after="60"/>
            </w:pPr>
            <w:r>
              <w:t xml:space="preserve">Discussion on L1-SINR measurement tests for NR </w:t>
            </w:r>
            <w:proofErr w:type="spellStart"/>
            <w:r>
              <w:t>eMIMO</w:t>
            </w:r>
            <w:proofErr w:type="spellEnd"/>
          </w:p>
        </w:tc>
        <w:tc>
          <w:tcPr>
            <w:tcW w:w="1219" w:type="dxa"/>
            <w:vAlign w:val="center"/>
          </w:tcPr>
          <w:p w14:paraId="3E02D653" w14:textId="77777777" w:rsidR="00945316" w:rsidRDefault="009B316A">
            <w:pPr>
              <w:spacing w:before="120" w:after="120"/>
              <w:jc w:val="center"/>
            </w:pPr>
            <w:r>
              <w:t xml:space="preserve">Huawei, </w:t>
            </w:r>
            <w:proofErr w:type="spellStart"/>
            <w:r>
              <w:t>HiSilicon</w:t>
            </w:r>
            <w:proofErr w:type="spellEnd"/>
          </w:p>
        </w:tc>
        <w:tc>
          <w:tcPr>
            <w:tcW w:w="6574" w:type="dxa"/>
            <w:vAlign w:val="center"/>
          </w:tcPr>
          <w:p w14:paraId="0DE4FACF" w14:textId="77777777" w:rsidR="00945316" w:rsidRDefault="009B316A">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247683B5" w14:textId="77777777" w:rsidR="00945316" w:rsidRDefault="009B316A">
            <w:pPr>
              <w:spacing w:before="80" w:after="80"/>
              <w:jc w:val="both"/>
              <w:rPr>
                <w:b/>
                <w:bCs/>
                <w:lang w:eastAsia="en-GB"/>
              </w:rPr>
            </w:pPr>
            <w:r>
              <w:rPr>
                <w:b/>
                <w:bCs/>
                <w:lang w:eastAsia="en-GB"/>
              </w:rPr>
              <w:t>Proposal 2: The L1-RSRP measurement test setups are proposed as Table 2.</w:t>
            </w:r>
          </w:p>
          <w:p w14:paraId="71A78C8B" w14:textId="77777777" w:rsidR="00945316" w:rsidRDefault="009B316A">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5EB2F61F" w14:textId="77777777" w:rsidR="00945316" w:rsidRDefault="00945316"/>
    <w:p w14:paraId="1298E39F" w14:textId="77777777" w:rsidR="00945316" w:rsidRDefault="009B316A">
      <w:pPr>
        <w:pStyle w:val="Heading2"/>
      </w:pPr>
      <w:r>
        <w:rPr>
          <w:rFonts w:hint="eastAsia"/>
        </w:rPr>
        <w:t>Open issues</w:t>
      </w:r>
      <w:r>
        <w:t xml:space="preserve"> summary</w:t>
      </w:r>
    </w:p>
    <w:p w14:paraId="0E6114D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D6A54C7" w14:textId="77777777" w:rsidR="00945316" w:rsidRDefault="009B316A">
      <w:pPr>
        <w:pStyle w:val="Heading3"/>
        <w:rPr>
          <w:sz w:val="24"/>
          <w:szCs w:val="16"/>
        </w:rPr>
      </w:pPr>
      <w:r>
        <w:rPr>
          <w:sz w:val="24"/>
          <w:szCs w:val="16"/>
        </w:rPr>
        <w:lastRenderedPageBreak/>
        <w:t xml:space="preserve">Sub-topic </w:t>
      </w:r>
      <w:proofErr w:type="gramStart"/>
      <w:r>
        <w:rPr>
          <w:sz w:val="24"/>
          <w:szCs w:val="16"/>
        </w:rPr>
        <w:t>4-1</w:t>
      </w:r>
      <w:proofErr w:type="gramEnd"/>
    </w:p>
    <w:p w14:paraId="33431EC0"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30FF7807" w14:textId="77777777" w:rsidR="00945316" w:rsidRDefault="009B316A">
      <w:pPr>
        <w:rPr>
          <w:i/>
          <w:color w:val="0070C0"/>
          <w:lang w:val="en-US" w:eastAsia="zh-CN"/>
        </w:rPr>
      </w:pPr>
      <w:r>
        <w:rPr>
          <w:i/>
          <w:color w:val="0070C0"/>
          <w:lang w:val="en-US" w:eastAsia="zh-CN"/>
        </w:rPr>
        <w:t>Open issues and candidate options before e-meeting:</w:t>
      </w:r>
    </w:p>
    <w:p w14:paraId="53AC7AEF" w14:textId="77777777" w:rsidR="00945316" w:rsidRDefault="009B316A">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1AF50D3A"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6091AD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14:paraId="6657DA2F"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p>
    <w:p w14:paraId="535A37BB"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Each scenario (1A, 2A, 2B, 2C, 2D) corresponding to either DRX </w:t>
      </w:r>
      <w:proofErr w:type="gramStart"/>
      <w:r>
        <w:rPr>
          <w:rFonts w:eastAsia="SimSun"/>
          <w:szCs w:val="24"/>
          <w:lang w:eastAsia="zh-CN"/>
        </w:rPr>
        <w:t>and</w:t>
      </w:r>
      <w:proofErr w:type="gramEnd"/>
      <w:r>
        <w:rPr>
          <w:rFonts w:eastAsia="SimSun"/>
          <w:szCs w:val="24"/>
          <w:lang w:eastAsia="zh-CN"/>
        </w:rPr>
        <w:t xml:space="preserve"> non-DRX</w:t>
      </w:r>
    </w:p>
    <w:p w14:paraId="4718E809"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2b: Define the test case with NZP-CSI-RS as IMR for dedicated IMR scenario and not to define the tests with CSI-IM as IMR.</w:t>
      </w:r>
    </w:p>
    <w:p w14:paraId="218A78B7"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p>
    <w:p w14:paraId="5845B6FB"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2d: other solutions</w:t>
      </w:r>
    </w:p>
    <w:p w14:paraId="0589A55C"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C997CA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775028BF" w14:textId="77777777" w:rsidR="00945316" w:rsidRDefault="00945316">
      <w:pPr>
        <w:rPr>
          <w:rFonts w:eastAsia="Malgun Gothic"/>
          <w:b/>
          <w:u w:val="single"/>
          <w:lang w:eastAsia="ko-KR"/>
        </w:rPr>
      </w:pPr>
    </w:p>
    <w:p w14:paraId="593820EB" w14:textId="77777777" w:rsidR="00945316" w:rsidRDefault="009B316A">
      <w:pPr>
        <w:rPr>
          <w:b/>
          <w:u w:val="single"/>
          <w:lang w:eastAsia="ko-KR"/>
        </w:rPr>
      </w:pPr>
      <w:r>
        <w:rPr>
          <w:b/>
          <w:u w:val="single"/>
          <w:lang w:eastAsia="ko-KR"/>
        </w:rPr>
        <w:t>Issue 4-1-2: Whether to define test cases for CMR only scenario</w:t>
      </w:r>
    </w:p>
    <w:p w14:paraId="5953C93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E5A0CE7"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test cases for CMR only scenario</w:t>
      </w:r>
    </w:p>
    <w:p w14:paraId="5FADEB4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test cases for CMR only scenario</w:t>
      </w:r>
    </w:p>
    <w:p w14:paraId="2E28229E"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4CBB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1CC8B7F3" w14:textId="77777777" w:rsidR="00945316" w:rsidRDefault="00945316">
      <w:pPr>
        <w:rPr>
          <w:i/>
          <w:color w:val="0070C0"/>
          <w:lang w:eastAsia="zh-CN"/>
        </w:rPr>
      </w:pPr>
    </w:p>
    <w:p w14:paraId="5B45B826" w14:textId="77777777" w:rsidR="00945316" w:rsidRDefault="009B316A">
      <w:pPr>
        <w:pStyle w:val="Heading3"/>
        <w:rPr>
          <w:sz w:val="24"/>
          <w:szCs w:val="16"/>
        </w:rPr>
      </w:pPr>
      <w:r>
        <w:rPr>
          <w:sz w:val="24"/>
          <w:szCs w:val="16"/>
        </w:rPr>
        <w:t xml:space="preserve">Sub-topic </w:t>
      </w:r>
      <w:proofErr w:type="gramStart"/>
      <w:r>
        <w:rPr>
          <w:sz w:val="24"/>
          <w:szCs w:val="16"/>
        </w:rPr>
        <w:t>4-2</w:t>
      </w:r>
      <w:proofErr w:type="gramEnd"/>
    </w:p>
    <w:p w14:paraId="1CB65F9A"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1B7E4999"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6DA4454" w14:textId="77777777" w:rsidR="00945316" w:rsidRDefault="009B316A">
      <w:pPr>
        <w:rPr>
          <w:b/>
          <w:u w:val="single"/>
          <w:lang w:eastAsia="ko-KR"/>
        </w:rPr>
      </w:pPr>
      <w:r>
        <w:rPr>
          <w:b/>
          <w:u w:val="single"/>
          <w:lang w:eastAsia="ko-KR"/>
        </w:rPr>
        <w:t xml:space="preserve">Issue 4-2-1: Repetition configuration for NZP-CSI-RS based L1-SINR measurement test case </w:t>
      </w:r>
    </w:p>
    <w:p w14:paraId="0E7C2AE0"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4C859D7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Repetition = off</w:t>
      </w:r>
    </w:p>
    <w:p w14:paraId="3CF743D0"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F14B0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Support Repetition = off for all cases in L1-SINR measurement test case.</w:t>
      </w:r>
    </w:p>
    <w:p w14:paraId="67D7CB17" w14:textId="77777777" w:rsidR="00945316" w:rsidRDefault="009B316A">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5C972E42"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ED69250"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p>
    <w:p w14:paraId="78B7D5F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3F982279"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4A6F493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Companies’ views are collected in 1st round discussion. </w:t>
      </w:r>
    </w:p>
    <w:p w14:paraId="2A585A82"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1A95086B"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22FC4A96" w14:textId="77777777" w:rsidTr="00364C4D">
        <w:tc>
          <w:tcPr>
            <w:tcW w:w="1472" w:type="dxa"/>
          </w:tcPr>
          <w:p w14:paraId="6270A685"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6B11842"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4117FF13" w14:textId="77777777" w:rsidTr="00364C4D">
        <w:tc>
          <w:tcPr>
            <w:tcW w:w="1472" w:type="dxa"/>
          </w:tcPr>
          <w:p w14:paraId="43C60F38" w14:textId="77777777" w:rsidR="009B316A" w:rsidRDefault="009B316A" w:rsidP="009B316A">
            <w:pPr>
              <w:spacing w:after="120"/>
              <w:rPr>
                <w:rFonts w:eastAsiaTheme="minorEastAsia"/>
                <w:color w:val="0070C0"/>
                <w:lang w:val="en-US" w:eastAsia="zh-CN"/>
              </w:rPr>
            </w:pPr>
            <w:ins w:id="363" w:author="Hsuanli Lin (林烜立)" w:date="2020-11-03T10:56:00Z">
              <w:r>
                <w:rPr>
                  <w:rFonts w:eastAsiaTheme="minorEastAsia"/>
                  <w:color w:val="0070C0"/>
                  <w:lang w:val="en-US" w:eastAsia="zh-CN"/>
                </w:rPr>
                <w:t>MediaTek</w:t>
              </w:r>
            </w:ins>
            <w:del w:id="364" w:author="Hsuanli Lin (林烜立)" w:date="2020-11-03T10:56:00Z">
              <w:r w:rsidDel="00FB78DC">
                <w:rPr>
                  <w:rFonts w:eastAsiaTheme="minorEastAsia" w:hint="eastAsia"/>
                  <w:color w:val="0070C0"/>
                  <w:lang w:val="en-US" w:eastAsia="zh-CN"/>
                </w:rPr>
                <w:delText>XXX</w:delText>
              </w:r>
            </w:del>
          </w:p>
        </w:tc>
        <w:tc>
          <w:tcPr>
            <w:tcW w:w="8159" w:type="dxa"/>
          </w:tcPr>
          <w:p w14:paraId="2042B010" w14:textId="77777777" w:rsidR="009B316A" w:rsidRDefault="009B316A" w:rsidP="009B316A">
            <w:pPr>
              <w:spacing w:after="120"/>
              <w:rPr>
                <w:ins w:id="365" w:author="Hsuanli Lin (林烜立)" w:date="2020-11-03T10:56:00Z"/>
                <w:rFonts w:eastAsiaTheme="minorEastAsia"/>
                <w:color w:val="0070C0"/>
                <w:lang w:val="en-US" w:eastAsia="zh-CN"/>
              </w:rPr>
            </w:pPr>
            <w:proofErr w:type="gramStart"/>
            <w:ins w:id="366"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39690BB0" w14:textId="77777777" w:rsidR="009B316A" w:rsidRDefault="009B316A" w:rsidP="009B316A">
            <w:pPr>
              <w:spacing w:after="120"/>
              <w:ind w:left="284"/>
              <w:rPr>
                <w:ins w:id="367" w:author="Hsuanli Lin (林烜立)" w:date="2020-11-03T10:56:00Z"/>
                <w:rFonts w:eastAsiaTheme="minorEastAsia"/>
                <w:color w:val="0070C0"/>
                <w:lang w:val="en-US" w:eastAsia="zh-CN"/>
              </w:rPr>
            </w:pPr>
            <w:ins w:id="368" w:author="Hsuanli Lin (林烜立)" w:date="2020-11-03T10:56:00Z">
              <w:r>
                <w:rPr>
                  <w:rFonts w:eastAsiaTheme="minorEastAsia"/>
                  <w:color w:val="0070C0"/>
                  <w:lang w:val="en-US" w:eastAsia="zh-CN"/>
                </w:rPr>
                <w:t>Issue 4-1-1:</w:t>
              </w:r>
            </w:ins>
          </w:p>
          <w:p w14:paraId="0DF2296B" w14:textId="77777777" w:rsidR="009B316A" w:rsidRDefault="009B316A" w:rsidP="009B316A">
            <w:pPr>
              <w:spacing w:after="120"/>
              <w:ind w:left="568"/>
              <w:rPr>
                <w:ins w:id="369" w:author="Hsuanli Lin (林烜立)" w:date="2020-11-03T10:56:00Z"/>
                <w:rFonts w:eastAsiaTheme="minorEastAsia"/>
                <w:color w:val="0070C0"/>
                <w:lang w:val="en-US" w:eastAsia="zh-CN"/>
              </w:rPr>
            </w:pPr>
            <w:ins w:id="370"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1E2BB67B" w14:textId="77777777" w:rsidR="009B316A" w:rsidRDefault="009B316A" w:rsidP="009B316A">
            <w:pPr>
              <w:spacing w:after="120"/>
              <w:ind w:left="284"/>
              <w:rPr>
                <w:ins w:id="371" w:author="Hsuanli Lin (林烜立)" w:date="2020-11-03T10:56:00Z"/>
                <w:rFonts w:eastAsiaTheme="minorEastAsia"/>
                <w:color w:val="0070C0"/>
                <w:lang w:val="en-US" w:eastAsia="zh-CN"/>
              </w:rPr>
            </w:pPr>
            <w:ins w:id="372" w:author="Hsuanli Lin (林烜立)" w:date="2020-11-03T10:56:00Z">
              <w:r>
                <w:rPr>
                  <w:rFonts w:eastAsiaTheme="minorEastAsia"/>
                  <w:color w:val="0070C0"/>
                  <w:lang w:val="en-US" w:eastAsia="zh-CN"/>
                </w:rPr>
                <w:t>Issue 4-1-2:</w:t>
              </w:r>
            </w:ins>
          </w:p>
          <w:p w14:paraId="0E04408A" w14:textId="77777777" w:rsidR="009B316A" w:rsidRDefault="009B316A" w:rsidP="009B316A">
            <w:pPr>
              <w:spacing w:after="120"/>
              <w:ind w:left="568"/>
              <w:rPr>
                <w:ins w:id="373" w:author="Hsuanli Lin (林烜立)" w:date="2020-11-03T10:56:00Z"/>
                <w:rFonts w:eastAsiaTheme="minorEastAsia"/>
                <w:color w:val="0070C0"/>
                <w:lang w:val="en-US" w:eastAsia="zh-CN"/>
              </w:rPr>
            </w:pPr>
            <w:ins w:id="374"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14:paraId="542C95EB" w14:textId="77777777" w:rsidR="009B316A" w:rsidRDefault="009B316A" w:rsidP="009B316A">
            <w:pPr>
              <w:spacing w:after="120"/>
              <w:rPr>
                <w:ins w:id="375" w:author="Hsuanli Lin (林烜立)" w:date="2020-11-03T10:56:00Z"/>
                <w:rFonts w:eastAsiaTheme="minorEastAsia"/>
                <w:color w:val="0070C0"/>
                <w:lang w:val="en-US" w:eastAsia="zh-CN"/>
              </w:rPr>
            </w:pPr>
            <w:proofErr w:type="gramStart"/>
            <w:ins w:id="376"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4D804385" w14:textId="77777777" w:rsidR="009B316A" w:rsidRDefault="009B316A" w:rsidP="009B316A">
            <w:pPr>
              <w:spacing w:after="120"/>
              <w:ind w:left="284"/>
              <w:rPr>
                <w:ins w:id="377" w:author="Hsuanli Lin (林烜立)" w:date="2020-11-03T10:56:00Z"/>
                <w:rFonts w:eastAsiaTheme="minorEastAsia"/>
                <w:color w:val="0070C0"/>
                <w:lang w:val="en-US" w:eastAsia="zh-CN"/>
              </w:rPr>
            </w:pPr>
            <w:ins w:id="378" w:author="Hsuanli Lin (林烜立)" w:date="2020-11-03T10:56:00Z">
              <w:r>
                <w:rPr>
                  <w:rFonts w:eastAsiaTheme="minorEastAsia"/>
                  <w:color w:val="0070C0"/>
                  <w:lang w:val="en-US" w:eastAsia="zh-CN"/>
                </w:rPr>
                <w:t>Issue 4-2-1:</w:t>
              </w:r>
            </w:ins>
          </w:p>
          <w:p w14:paraId="4CAB156A" w14:textId="77777777" w:rsidR="009B316A" w:rsidRDefault="009B316A" w:rsidP="009B316A">
            <w:pPr>
              <w:spacing w:after="120"/>
              <w:ind w:left="568"/>
              <w:rPr>
                <w:ins w:id="379" w:author="Hsuanli Lin (林烜立)" w:date="2020-11-03T10:56:00Z"/>
                <w:rFonts w:eastAsiaTheme="minorEastAsia"/>
                <w:color w:val="0070C0"/>
                <w:lang w:val="en-US" w:eastAsia="zh-CN"/>
              </w:rPr>
            </w:pPr>
            <w:ins w:id="380"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5A616404" w14:textId="77777777" w:rsidR="009B316A" w:rsidRDefault="009B316A" w:rsidP="009B316A">
            <w:pPr>
              <w:spacing w:after="120"/>
              <w:ind w:left="284"/>
              <w:rPr>
                <w:ins w:id="381" w:author="Hsuanli Lin (林烜立)" w:date="2020-11-03T10:56:00Z"/>
                <w:rFonts w:eastAsiaTheme="minorEastAsia"/>
                <w:color w:val="0070C0"/>
                <w:lang w:val="en-US" w:eastAsia="zh-CN"/>
              </w:rPr>
            </w:pPr>
            <w:ins w:id="382" w:author="Hsuanli Lin (林烜立)" w:date="2020-11-03T10:56:00Z">
              <w:r>
                <w:rPr>
                  <w:rFonts w:eastAsiaTheme="minorEastAsia"/>
                  <w:color w:val="0070C0"/>
                  <w:lang w:val="en-US" w:eastAsia="zh-CN"/>
                </w:rPr>
                <w:t>Issue 4-2-2</w:t>
              </w:r>
            </w:ins>
          </w:p>
          <w:p w14:paraId="6546C57E" w14:textId="77777777" w:rsidR="009B316A" w:rsidDel="00FB78DC" w:rsidRDefault="009B316A" w:rsidP="009B316A">
            <w:pPr>
              <w:spacing w:after="120"/>
              <w:rPr>
                <w:del w:id="383" w:author="Hsuanli Lin (林烜立)" w:date="2020-11-03T10:56:00Z"/>
                <w:rFonts w:eastAsiaTheme="minorEastAsia"/>
                <w:color w:val="0070C0"/>
                <w:lang w:val="en-US" w:eastAsia="zh-CN"/>
              </w:rPr>
            </w:pPr>
            <w:ins w:id="384"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385"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 xml:space="preserve">1: </w:delText>
              </w:r>
            </w:del>
          </w:p>
          <w:p w14:paraId="67135D05" w14:textId="77777777" w:rsidR="009B316A" w:rsidDel="00FB78DC" w:rsidRDefault="009B316A" w:rsidP="009B316A">
            <w:pPr>
              <w:spacing w:after="120"/>
              <w:rPr>
                <w:del w:id="386" w:author="Hsuanli Lin (林烜立)" w:date="2020-11-03T10:56:00Z"/>
                <w:rFonts w:eastAsiaTheme="minorEastAsia"/>
                <w:color w:val="0070C0"/>
                <w:lang w:val="en-US" w:eastAsia="zh-CN"/>
              </w:rPr>
            </w:pPr>
            <w:del w:id="387" w:author="Hsuanli Lin (林烜立)" w:date="2020-11-03T10:56:00Z">
              <w:r w:rsidDel="00FB78DC">
                <w:rPr>
                  <w:rFonts w:eastAsiaTheme="minorEastAsia" w:hint="eastAsia"/>
                  <w:color w:val="0070C0"/>
                  <w:lang w:val="en-US" w:eastAsia="zh-CN"/>
                </w:rPr>
                <w:delText xml:space="preserve">Sub topic </w:delText>
              </w:r>
              <w:r w:rsidDel="00FB78DC">
                <w:rPr>
                  <w:rFonts w:eastAsiaTheme="minorEastAsia"/>
                  <w:color w:val="0070C0"/>
                  <w:lang w:val="en-US" w:eastAsia="zh-CN"/>
                </w:rPr>
                <w:delText>4-</w:delText>
              </w:r>
              <w:r w:rsidDel="00FB78DC">
                <w:rPr>
                  <w:rFonts w:eastAsiaTheme="minorEastAsia" w:hint="eastAsia"/>
                  <w:color w:val="0070C0"/>
                  <w:lang w:val="en-US" w:eastAsia="zh-CN"/>
                </w:rPr>
                <w:delText>2:</w:delText>
              </w:r>
            </w:del>
          </w:p>
          <w:p w14:paraId="6CE47862" w14:textId="77777777" w:rsidR="009B316A" w:rsidDel="00FB78DC" w:rsidRDefault="009B316A" w:rsidP="009B316A">
            <w:pPr>
              <w:spacing w:after="120"/>
              <w:rPr>
                <w:del w:id="388" w:author="Hsuanli Lin (林烜立)" w:date="2020-11-03T10:56:00Z"/>
                <w:rFonts w:eastAsiaTheme="minorEastAsia"/>
                <w:color w:val="0070C0"/>
                <w:lang w:val="en-US" w:eastAsia="zh-CN"/>
              </w:rPr>
            </w:pPr>
            <w:del w:id="389" w:author="Hsuanli Lin (林烜立)" w:date="2020-11-03T10:56:00Z">
              <w:r w:rsidDel="00FB78DC">
                <w:rPr>
                  <w:rFonts w:eastAsiaTheme="minorEastAsia"/>
                  <w:color w:val="0070C0"/>
                  <w:lang w:val="en-US" w:eastAsia="zh-CN"/>
                </w:rPr>
                <w:delText>…</w:delText>
              </w:r>
              <w:r w:rsidDel="00FB78DC">
                <w:rPr>
                  <w:rFonts w:eastAsiaTheme="minorEastAsia" w:hint="eastAsia"/>
                  <w:color w:val="0070C0"/>
                  <w:lang w:val="en-US" w:eastAsia="zh-CN"/>
                </w:rPr>
                <w:delText>.</w:delText>
              </w:r>
            </w:del>
          </w:p>
          <w:p w14:paraId="13EB3334" w14:textId="77777777" w:rsidR="009B316A" w:rsidRDefault="009B316A" w:rsidP="009B316A">
            <w:pPr>
              <w:spacing w:after="120"/>
              <w:rPr>
                <w:rFonts w:eastAsiaTheme="minorEastAsia"/>
                <w:color w:val="0070C0"/>
                <w:lang w:val="en-US" w:eastAsia="zh-CN"/>
              </w:rPr>
            </w:pPr>
            <w:del w:id="390" w:author="Hsuanli Lin (林烜立)" w:date="2020-11-03T10:56:00Z">
              <w:r w:rsidDel="00FB78DC">
                <w:rPr>
                  <w:rFonts w:eastAsiaTheme="minorEastAsia" w:hint="eastAsia"/>
                  <w:color w:val="0070C0"/>
                  <w:lang w:val="en-US" w:eastAsia="zh-CN"/>
                </w:rPr>
                <w:delText>Others:</w:delText>
              </w:r>
            </w:del>
          </w:p>
        </w:tc>
      </w:tr>
      <w:tr w:rsidR="00F02A5B" w14:paraId="77788B19" w14:textId="77777777" w:rsidTr="00364C4D">
        <w:trPr>
          <w:ins w:id="391" w:author="Lo, Anthony (Nokia - GB/Bristol)" w:date="2020-11-03T13:57:00Z"/>
        </w:trPr>
        <w:tc>
          <w:tcPr>
            <w:tcW w:w="1472" w:type="dxa"/>
          </w:tcPr>
          <w:p w14:paraId="50A143AF" w14:textId="77777777" w:rsidR="00F02A5B" w:rsidRDefault="00F02A5B" w:rsidP="009B316A">
            <w:pPr>
              <w:spacing w:after="120"/>
              <w:rPr>
                <w:ins w:id="392" w:author="Lo, Anthony (Nokia - GB/Bristol)" w:date="2020-11-03T13:57:00Z"/>
                <w:rFonts w:eastAsiaTheme="minorEastAsia"/>
                <w:color w:val="0070C0"/>
                <w:lang w:val="en-US" w:eastAsia="zh-CN"/>
              </w:rPr>
            </w:pPr>
            <w:ins w:id="393" w:author="Lo, Anthony (Nokia - GB/Bristol)" w:date="2020-11-03T13:57:00Z">
              <w:r>
                <w:rPr>
                  <w:rFonts w:eastAsiaTheme="minorEastAsia"/>
                  <w:color w:val="0070C0"/>
                  <w:lang w:val="en-US" w:eastAsia="zh-CN"/>
                </w:rPr>
                <w:t>Nokia</w:t>
              </w:r>
            </w:ins>
          </w:p>
        </w:tc>
        <w:tc>
          <w:tcPr>
            <w:tcW w:w="8159" w:type="dxa"/>
          </w:tcPr>
          <w:p w14:paraId="55AE6ADD" w14:textId="77777777" w:rsidR="00F02A5B" w:rsidRDefault="00F02A5B" w:rsidP="00F02A5B">
            <w:pPr>
              <w:spacing w:after="120"/>
              <w:rPr>
                <w:ins w:id="394" w:author="Lo, Anthony (Nokia - GB/Bristol)" w:date="2020-11-03T13:57:00Z"/>
                <w:rFonts w:eastAsiaTheme="minorEastAsia"/>
                <w:color w:val="0070C0"/>
                <w:lang w:val="en-US" w:eastAsia="zh-CN"/>
              </w:rPr>
            </w:pPr>
            <w:proofErr w:type="gramStart"/>
            <w:ins w:id="395" w:author="Lo, Anthony (Nokia - GB/Bristol)" w:date="2020-11-03T13: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1F467568" w14:textId="77777777" w:rsidR="00F02A5B" w:rsidRDefault="00F02A5B" w:rsidP="00F02A5B">
            <w:pPr>
              <w:spacing w:after="120"/>
              <w:ind w:left="284"/>
              <w:rPr>
                <w:ins w:id="396" w:author="Lo, Anthony (Nokia - GB/Bristol)" w:date="2020-11-03T13:57:00Z"/>
                <w:rFonts w:eastAsiaTheme="minorEastAsia"/>
                <w:color w:val="0070C0"/>
                <w:lang w:val="en-US" w:eastAsia="zh-CN"/>
              </w:rPr>
            </w:pPr>
            <w:ins w:id="397" w:author="Lo, Anthony (Nokia - GB/Bristol)" w:date="2020-11-03T13:57:00Z">
              <w:r>
                <w:rPr>
                  <w:rFonts w:eastAsiaTheme="minorEastAsia"/>
                  <w:color w:val="0070C0"/>
                  <w:lang w:val="en-US" w:eastAsia="zh-CN"/>
                </w:rPr>
                <w:t>Issue 4-1-1:</w:t>
              </w:r>
            </w:ins>
          </w:p>
          <w:p w14:paraId="6D12D771" w14:textId="77777777" w:rsidR="00F02A5B" w:rsidRDefault="00F02A5B" w:rsidP="00F02A5B">
            <w:pPr>
              <w:spacing w:after="120"/>
              <w:ind w:left="568"/>
              <w:rPr>
                <w:ins w:id="398" w:author="Lo, Anthony (Nokia - GB/Bristol)" w:date="2020-11-03T14:01:00Z"/>
                <w:rFonts w:eastAsiaTheme="minorEastAsia"/>
                <w:color w:val="0070C0"/>
                <w:lang w:val="en-US" w:eastAsia="zh-CN"/>
              </w:rPr>
            </w:pPr>
            <w:ins w:id="399" w:author="Lo, Anthony (Nokia - GB/Bristol)" w:date="2020-11-03T14:00:00Z">
              <w:r>
                <w:rPr>
                  <w:rFonts w:eastAsiaTheme="minorEastAsia"/>
                  <w:color w:val="0070C0"/>
                  <w:lang w:val="en-US" w:eastAsia="zh-CN"/>
                </w:rPr>
                <w:t xml:space="preserve">Option 2 </w:t>
              </w:r>
            </w:ins>
            <w:ins w:id="400" w:author="Lo, Anthony (Nokia - GB/Bristol)" w:date="2020-11-03T14:01:00Z">
              <w:r>
                <w:rPr>
                  <w:rFonts w:eastAsiaTheme="minorEastAsia"/>
                  <w:color w:val="0070C0"/>
                  <w:lang w:val="en-US" w:eastAsia="zh-CN"/>
                </w:rPr>
                <w:t xml:space="preserve">is used to </w:t>
              </w:r>
            </w:ins>
            <w:ins w:id="401" w:author="Lo, Anthony (Nokia - GB/Bristol)" w:date="2020-11-03T21:02:00Z">
              <w:r w:rsidR="00326BC9">
                <w:rPr>
                  <w:rFonts w:eastAsiaTheme="minorEastAsia"/>
                  <w:color w:val="0070C0"/>
                  <w:lang w:val="en-US" w:eastAsia="zh-CN"/>
                </w:rPr>
                <w:t>further</w:t>
              </w:r>
            </w:ins>
            <w:ins w:id="402" w:author="Lo, Anthony (Nokia - GB/Bristol)" w:date="2020-11-03T21:03:00Z">
              <w:r w:rsidR="00326BC9">
                <w:rPr>
                  <w:rFonts w:eastAsiaTheme="minorEastAsia"/>
                  <w:color w:val="0070C0"/>
                  <w:lang w:val="en-US" w:eastAsia="zh-CN"/>
                </w:rPr>
                <w:t xml:space="preserve"> </w:t>
              </w:r>
            </w:ins>
            <w:ins w:id="403" w:author="Lo, Anthony (Nokia - GB/Bristol)" w:date="2020-11-03T14:01:00Z">
              <w:r>
                <w:rPr>
                  <w:rFonts w:eastAsiaTheme="minorEastAsia"/>
                  <w:color w:val="0070C0"/>
                  <w:lang w:val="en-US" w:eastAsia="zh-CN"/>
                </w:rPr>
                <w:t xml:space="preserve">down select suitable test cases </w:t>
              </w:r>
            </w:ins>
            <w:ins w:id="404" w:author="Lo, Anthony (Nokia - GB/Bristol)" w:date="2020-11-03T21:03:00Z">
              <w:r w:rsidR="00326BC9">
                <w:rPr>
                  <w:rFonts w:eastAsiaTheme="minorEastAsia"/>
                  <w:color w:val="0070C0"/>
                  <w:lang w:val="en-US" w:eastAsia="zh-CN"/>
                </w:rPr>
                <w:t xml:space="preserve">in which </w:t>
              </w:r>
            </w:ins>
            <w:ins w:id="405" w:author="Lo, Anthony (Nokia - GB/Bristol)" w:date="2020-11-03T14:01:00Z">
              <w:r>
                <w:rPr>
                  <w:rFonts w:eastAsiaTheme="minorEastAsia"/>
                  <w:color w:val="0070C0"/>
                  <w:lang w:val="en-US" w:eastAsia="zh-CN"/>
                </w:rPr>
                <w:t xml:space="preserve">L1-RSRP methodology can be </w:t>
              </w:r>
            </w:ins>
            <w:ins w:id="406" w:author="Lo, Anthony (Nokia - GB/Bristol)" w:date="2020-11-03T21:03:00Z">
              <w:r w:rsidR="00326BC9">
                <w:rPr>
                  <w:rFonts w:eastAsiaTheme="minorEastAsia"/>
                  <w:color w:val="0070C0"/>
                  <w:lang w:val="en-US" w:eastAsia="zh-CN"/>
                </w:rPr>
                <w:t>used</w:t>
              </w:r>
            </w:ins>
            <w:ins w:id="407" w:author="Lo, Anthony (Nokia - GB/Bristol)" w:date="2020-11-03T14:01:00Z">
              <w:r>
                <w:rPr>
                  <w:rFonts w:eastAsiaTheme="minorEastAsia"/>
                  <w:color w:val="0070C0"/>
                  <w:lang w:val="en-US" w:eastAsia="zh-CN"/>
                </w:rPr>
                <w:t xml:space="preserve">. </w:t>
              </w:r>
            </w:ins>
          </w:p>
          <w:p w14:paraId="06E000E4" w14:textId="77777777" w:rsidR="00F02A5B" w:rsidRDefault="00F02A5B" w:rsidP="00F02A5B">
            <w:pPr>
              <w:spacing w:after="120"/>
              <w:ind w:left="284"/>
              <w:rPr>
                <w:ins w:id="408" w:author="Lo, Anthony (Nokia - GB/Bristol)" w:date="2020-11-03T14:01:00Z"/>
                <w:rFonts w:eastAsiaTheme="minorEastAsia"/>
                <w:color w:val="0070C0"/>
                <w:lang w:val="en-US" w:eastAsia="zh-CN"/>
              </w:rPr>
            </w:pPr>
            <w:ins w:id="409" w:author="Lo, Anthony (Nokia - GB/Bristol)" w:date="2020-11-03T14:01:00Z">
              <w:r>
                <w:rPr>
                  <w:rFonts w:eastAsiaTheme="minorEastAsia"/>
                  <w:color w:val="0070C0"/>
                  <w:lang w:val="en-US" w:eastAsia="zh-CN"/>
                </w:rPr>
                <w:t>Issue 4-1-2:</w:t>
              </w:r>
            </w:ins>
          </w:p>
          <w:p w14:paraId="5A8EE199" w14:textId="77777777" w:rsidR="00F02A5B" w:rsidRDefault="008B447F" w:rsidP="00F02A5B">
            <w:pPr>
              <w:spacing w:after="120"/>
              <w:ind w:left="568"/>
              <w:rPr>
                <w:ins w:id="410" w:author="Lo, Anthony (Nokia - GB/Bristol)" w:date="2020-11-03T14:03:00Z"/>
                <w:rFonts w:eastAsiaTheme="minorEastAsia"/>
                <w:color w:val="0070C0"/>
                <w:lang w:val="en-US" w:eastAsia="zh-CN"/>
              </w:rPr>
            </w:pPr>
            <w:ins w:id="411" w:author="Lo, Anthony (Nokia - GB/Bristol)" w:date="2020-11-03T14:03:00Z">
              <w:r>
                <w:rPr>
                  <w:rFonts w:eastAsiaTheme="minorEastAsia"/>
                  <w:color w:val="0070C0"/>
                  <w:lang w:val="en-US" w:eastAsia="zh-CN"/>
                </w:rPr>
                <w:t>This depends on the outcome of Issue 4-1-1.</w:t>
              </w:r>
            </w:ins>
          </w:p>
          <w:p w14:paraId="3671A251" w14:textId="77777777" w:rsidR="008C4F5D" w:rsidRDefault="008C4F5D" w:rsidP="008C4F5D">
            <w:pPr>
              <w:spacing w:after="120"/>
              <w:rPr>
                <w:ins w:id="412" w:author="Lo, Anthony (Nokia - GB/Bristol)" w:date="2020-11-03T14:04:00Z"/>
                <w:rFonts w:eastAsiaTheme="minorEastAsia"/>
                <w:color w:val="0070C0"/>
                <w:lang w:val="en-US" w:eastAsia="zh-CN"/>
              </w:rPr>
            </w:pPr>
            <w:proofErr w:type="gramStart"/>
            <w:ins w:id="413" w:author="Lo, Anthony (Nokia - GB/Bristol)" w:date="2020-11-03T14: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ins>
          </w:p>
          <w:p w14:paraId="406CE14E" w14:textId="77777777" w:rsidR="008C4F5D" w:rsidRDefault="008C4F5D" w:rsidP="008C4F5D">
            <w:pPr>
              <w:spacing w:after="120"/>
              <w:ind w:left="284"/>
              <w:rPr>
                <w:ins w:id="414" w:author="Lo, Anthony (Nokia - GB/Bristol)" w:date="2020-11-03T14:04:00Z"/>
                <w:rFonts w:eastAsiaTheme="minorEastAsia"/>
                <w:color w:val="0070C0"/>
                <w:lang w:val="en-US" w:eastAsia="zh-CN"/>
              </w:rPr>
            </w:pPr>
            <w:ins w:id="415" w:author="Lo, Anthony (Nokia - GB/Bristol)" w:date="2020-11-03T14:04:00Z">
              <w:r>
                <w:rPr>
                  <w:rFonts w:eastAsiaTheme="minorEastAsia"/>
                  <w:color w:val="0070C0"/>
                  <w:lang w:val="en-US" w:eastAsia="zh-CN"/>
                </w:rPr>
                <w:t>Issue 4-2-1:</w:t>
              </w:r>
            </w:ins>
          </w:p>
          <w:p w14:paraId="2C0C4C0C" w14:textId="77777777" w:rsidR="008B447F" w:rsidRDefault="008C4F5D" w:rsidP="008C4F5D">
            <w:pPr>
              <w:spacing w:after="120"/>
              <w:ind w:left="568"/>
              <w:rPr>
                <w:ins w:id="416" w:author="Lo, Anthony (Nokia - GB/Bristol)" w:date="2020-11-03T14:05:00Z"/>
                <w:rFonts w:eastAsiaTheme="minorEastAsia"/>
                <w:color w:val="0070C0"/>
                <w:lang w:val="en-US" w:eastAsia="zh-CN"/>
              </w:rPr>
            </w:pPr>
            <w:ins w:id="417" w:author="Lo, Anthony (Nokia - GB/Bristol)" w:date="2020-11-03T14:04:00Z">
              <w:r>
                <w:rPr>
                  <w:rFonts w:eastAsiaTheme="minorEastAsia"/>
                  <w:color w:val="0070C0"/>
                  <w:lang w:val="en-US" w:eastAsia="zh-CN"/>
                </w:rPr>
                <w:t>There is only one option outlined. Should there be another option</w:t>
              </w:r>
            </w:ins>
            <w:ins w:id="418" w:author="Lo, Anthony (Nokia - GB/Bristol)" w:date="2020-11-03T14:05:00Z">
              <w:r>
                <w:rPr>
                  <w:rFonts w:eastAsiaTheme="minorEastAsia"/>
                  <w:color w:val="0070C0"/>
                  <w:lang w:val="en-US" w:eastAsia="zh-CN"/>
                </w:rPr>
                <w:t>?</w:t>
              </w:r>
            </w:ins>
          </w:p>
          <w:p w14:paraId="6ECE329C" w14:textId="77777777" w:rsidR="008C4F5D" w:rsidRDefault="008C4F5D">
            <w:pPr>
              <w:spacing w:after="120"/>
              <w:ind w:left="284"/>
              <w:rPr>
                <w:ins w:id="419" w:author="Lo, Anthony (Nokia - GB/Bristol)" w:date="2020-11-03T13:57:00Z"/>
                <w:rFonts w:eastAsiaTheme="minorEastAsia"/>
                <w:color w:val="0070C0"/>
                <w:lang w:val="en-US" w:eastAsia="zh-CN"/>
              </w:rPr>
              <w:pPrChange w:id="420" w:author="Unknown" w:date="2020-11-03T14:05:00Z">
                <w:pPr>
                  <w:spacing w:after="120"/>
                </w:pPr>
              </w:pPrChange>
            </w:pPr>
          </w:p>
        </w:tc>
      </w:tr>
      <w:tr w:rsidR="00364C4D" w:rsidRPr="004F2147" w14:paraId="0DCFCCFF" w14:textId="77777777" w:rsidTr="00091494">
        <w:trPr>
          <w:ins w:id="421" w:author="Qualcomm" w:date="2020-11-03T15:42:00Z"/>
        </w:trPr>
        <w:tc>
          <w:tcPr>
            <w:tcW w:w="1472" w:type="dxa"/>
          </w:tcPr>
          <w:p w14:paraId="7EE3A350" w14:textId="77777777" w:rsidR="00364C4D" w:rsidRPr="004F2147" w:rsidRDefault="00364C4D" w:rsidP="00091494">
            <w:pPr>
              <w:spacing w:after="120"/>
              <w:rPr>
                <w:ins w:id="422" w:author="Qualcomm" w:date="2020-11-03T15:42:00Z"/>
                <w:rFonts w:eastAsiaTheme="minorEastAsia"/>
                <w:lang w:val="en-US" w:eastAsia="zh-CN"/>
              </w:rPr>
            </w:pPr>
            <w:ins w:id="423" w:author="Qualcomm" w:date="2020-11-03T15:42:00Z">
              <w:r w:rsidRPr="004F2147">
                <w:rPr>
                  <w:rFonts w:eastAsiaTheme="minorEastAsia"/>
                  <w:lang w:val="en-US" w:eastAsia="zh-CN"/>
                </w:rPr>
                <w:t>Qualcomm</w:t>
              </w:r>
            </w:ins>
          </w:p>
        </w:tc>
        <w:tc>
          <w:tcPr>
            <w:tcW w:w="8159" w:type="dxa"/>
          </w:tcPr>
          <w:p w14:paraId="7DFD25A6" w14:textId="77777777" w:rsidR="00364C4D" w:rsidRPr="004F2147" w:rsidRDefault="00364C4D" w:rsidP="00091494">
            <w:pPr>
              <w:spacing w:after="120"/>
              <w:ind w:left="284"/>
              <w:rPr>
                <w:ins w:id="424" w:author="Qualcomm" w:date="2020-11-03T15:42:00Z"/>
                <w:b/>
                <w:u w:val="single"/>
                <w:lang w:eastAsia="zh-CN"/>
              </w:rPr>
            </w:pPr>
            <w:ins w:id="425" w:author="Qualcomm" w:date="2020-11-03T15:42:00Z">
              <w:r w:rsidRPr="004F2147">
                <w:rPr>
                  <w:b/>
                  <w:u w:val="single"/>
                  <w:lang w:eastAsia="zh-CN"/>
                </w:rPr>
                <w:t xml:space="preserve">Issue 4-1-1: </w:t>
              </w:r>
              <w:r>
                <w:rPr>
                  <w:b/>
                  <w:u w:val="single"/>
                  <w:lang w:eastAsia="zh-CN"/>
                </w:rPr>
                <w:t>Scenarios defined for L1-SINR measurement procedure test cases in the spec</w:t>
              </w:r>
            </w:ins>
          </w:p>
          <w:p w14:paraId="739A5F97" w14:textId="31AB6720" w:rsidR="00364C4D" w:rsidRPr="004F2147" w:rsidRDefault="00364C4D" w:rsidP="00091494">
            <w:pPr>
              <w:spacing w:after="120"/>
              <w:ind w:left="284"/>
              <w:rPr>
                <w:ins w:id="426" w:author="Qualcomm" w:date="2020-11-03T15:42:00Z"/>
                <w:bCs/>
                <w:lang w:eastAsia="zh-CN"/>
              </w:rPr>
            </w:pPr>
            <w:ins w:id="427" w:author="Qualcomm" w:date="2020-11-03T15:42:00Z">
              <w:r w:rsidRPr="004F2147">
                <w:rPr>
                  <w:bCs/>
                  <w:lang w:eastAsia="zh-CN"/>
                </w:rPr>
                <w:t>Option</w:t>
              </w:r>
              <w:r>
                <w:rPr>
                  <w:bCs/>
                  <w:lang w:eastAsia="zh-CN"/>
                </w:rPr>
                <w:t>2</w:t>
              </w:r>
            </w:ins>
            <w:ins w:id="428" w:author="Qualcomm" w:date="2020-11-03T15:43:00Z">
              <w:r w:rsidR="00356374">
                <w:rPr>
                  <w:bCs/>
                  <w:lang w:eastAsia="zh-CN"/>
                </w:rPr>
                <w:t xml:space="preserve"> in general could</w:t>
              </w:r>
            </w:ins>
            <w:ins w:id="429" w:author="Qualcomm" w:date="2020-11-03T15:42:00Z">
              <w:r w:rsidRPr="004F2147">
                <w:rPr>
                  <w:bCs/>
                  <w:lang w:eastAsia="zh-CN"/>
                </w:rPr>
                <w:t xml:space="preserve"> be supported for avoiding </w:t>
              </w:r>
              <w:r>
                <w:rPr>
                  <w:bCs/>
                  <w:lang w:eastAsia="zh-CN"/>
                </w:rPr>
                <w:t xml:space="preserve">many </w:t>
              </w:r>
              <w:r w:rsidRPr="004F2147">
                <w:rPr>
                  <w:bCs/>
                  <w:lang w:eastAsia="zh-CN"/>
                </w:rPr>
                <w:t>test cases.</w:t>
              </w:r>
            </w:ins>
          </w:p>
          <w:p w14:paraId="045221AA" w14:textId="77777777" w:rsidR="00364C4D" w:rsidRDefault="00364C4D" w:rsidP="00091494">
            <w:pPr>
              <w:spacing w:after="120"/>
              <w:ind w:left="284"/>
              <w:rPr>
                <w:ins w:id="430" w:author="Qualcomm" w:date="2020-11-03T15:42:00Z"/>
                <w:b/>
                <w:u w:val="single"/>
                <w:lang w:eastAsia="ko-KR"/>
              </w:rPr>
            </w:pPr>
            <w:ins w:id="431" w:author="Qualcomm" w:date="2020-11-03T15:42:00Z">
              <w:r w:rsidRPr="004F2147">
                <w:rPr>
                  <w:b/>
                  <w:u w:val="single"/>
                  <w:lang w:eastAsia="zh-CN"/>
                </w:rPr>
                <w:t>Issue 4-1-2:</w:t>
              </w:r>
              <w:r>
                <w:rPr>
                  <w:b/>
                  <w:u w:val="single"/>
                  <w:lang w:eastAsia="ko-KR"/>
                </w:rPr>
                <w:t xml:space="preserve"> Whether to define test cases for CMR only scenario</w:t>
              </w:r>
            </w:ins>
          </w:p>
          <w:p w14:paraId="5DE22955" w14:textId="77777777" w:rsidR="00364C4D" w:rsidRPr="004F2147" w:rsidRDefault="00364C4D" w:rsidP="00091494">
            <w:pPr>
              <w:spacing w:after="120"/>
              <w:ind w:left="284"/>
              <w:rPr>
                <w:ins w:id="432" w:author="Qualcomm" w:date="2020-11-03T15:42:00Z"/>
                <w:bCs/>
                <w:lang w:eastAsia="ko-KR"/>
              </w:rPr>
            </w:pPr>
            <w:ins w:id="433" w:author="Qualcomm" w:date="2020-11-03T15:42:00Z">
              <w:r w:rsidRPr="004F2147">
                <w:rPr>
                  <w:bCs/>
                  <w:lang w:eastAsia="ko-KR"/>
                </w:rPr>
                <w:t>We support option1, as it reflects one category of scenarios</w:t>
              </w:r>
              <w:r>
                <w:rPr>
                  <w:bCs/>
                  <w:lang w:eastAsia="ko-KR"/>
                </w:rPr>
                <w:t xml:space="preserve"> which was discussed to support by RAN4.</w:t>
              </w:r>
            </w:ins>
          </w:p>
          <w:p w14:paraId="48589305" w14:textId="77777777" w:rsidR="00364C4D" w:rsidRPr="004F2147" w:rsidRDefault="00364C4D" w:rsidP="00091494">
            <w:pPr>
              <w:spacing w:after="120"/>
              <w:ind w:left="284"/>
              <w:rPr>
                <w:ins w:id="434" w:author="Qualcomm" w:date="2020-11-03T15:42:00Z"/>
                <w:bCs/>
                <w:lang w:eastAsia="zh-CN"/>
              </w:rPr>
            </w:pPr>
            <w:ins w:id="435" w:author="Qualcomm" w:date="2020-11-03T15:42:00Z">
              <w:r w:rsidRPr="004F2147">
                <w:rPr>
                  <w:b/>
                  <w:u w:val="single"/>
                  <w:lang w:eastAsia="zh-CN"/>
                </w:rPr>
                <w:t>Issue 4-2-1:</w:t>
              </w:r>
              <w:r>
                <w:rPr>
                  <w:b/>
                  <w:u w:val="single"/>
                  <w:lang w:eastAsia="ko-KR"/>
                </w:rPr>
                <w:t xml:space="preserve"> Repetition configuration for NZP-CSI-RS based L1-SINR measurement test case </w:t>
              </w:r>
            </w:ins>
          </w:p>
          <w:p w14:paraId="090D0B4D" w14:textId="77777777" w:rsidR="00364C4D" w:rsidRPr="004F2147" w:rsidRDefault="00364C4D" w:rsidP="00091494">
            <w:pPr>
              <w:spacing w:after="120"/>
              <w:ind w:left="284"/>
              <w:rPr>
                <w:ins w:id="436" w:author="Qualcomm" w:date="2020-11-03T15:42:00Z"/>
                <w:bCs/>
                <w:lang w:eastAsia="zh-CN"/>
              </w:rPr>
            </w:pPr>
            <w:ins w:id="437" w:author="Qualcomm" w:date="2020-11-03T15:42:00Z">
              <w:r w:rsidRPr="004F2147">
                <w:rPr>
                  <w:bCs/>
                  <w:lang w:eastAsia="zh-CN"/>
                </w:rPr>
                <w:t>Recommended WF can be agreed.</w:t>
              </w:r>
            </w:ins>
          </w:p>
          <w:p w14:paraId="54772C57" w14:textId="77777777" w:rsidR="00364C4D" w:rsidRDefault="00364C4D" w:rsidP="00091494">
            <w:pPr>
              <w:spacing w:after="120"/>
              <w:ind w:left="284"/>
              <w:rPr>
                <w:ins w:id="438" w:author="Qualcomm" w:date="2020-11-03T15:42:00Z"/>
                <w:b/>
                <w:u w:val="single"/>
                <w:lang w:eastAsia="ko-KR"/>
              </w:rPr>
            </w:pPr>
            <w:ins w:id="439" w:author="Qualcomm" w:date="2020-11-03T15:42:00Z">
              <w:r w:rsidRPr="004F2147">
                <w:rPr>
                  <w:b/>
                  <w:u w:val="single"/>
                  <w:lang w:eastAsia="zh-CN"/>
                </w:rPr>
                <w:t>Issue 4-2-2</w:t>
              </w:r>
              <w:r>
                <w:rPr>
                  <w:b/>
                  <w:u w:val="single"/>
                  <w:lang w:eastAsia="zh-CN"/>
                </w:rPr>
                <w:t xml:space="preserve">: IMR configuration for </w:t>
              </w:r>
              <w:r>
                <w:rPr>
                  <w:b/>
                  <w:u w:val="single"/>
                  <w:lang w:eastAsia="ko-KR"/>
                </w:rPr>
                <w:t>L1-SINR measurement test case</w:t>
              </w:r>
            </w:ins>
          </w:p>
          <w:p w14:paraId="156CE667" w14:textId="1F43B97E" w:rsidR="00364C4D" w:rsidRPr="00250277" w:rsidRDefault="00364C4D">
            <w:pPr>
              <w:spacing w:after="120"/>
              <w:ind w:left="284"/>
              <w:rPr>
                <w:ins w:id="440" w:author="Qualcomm" w:date="2020-11-03T15:42:00Z"/>
                <w:bCs/>
                <w:lang w:eastAsia="zh-CN"/>
                <w:rPrChange w:id="441" w:author="Qualcomm" w:date="2020-11-03T15:43:00Z">
                  <w:rPr>
                    <w:ins w:id="442" w:author="Qualcomm" w:date="2020-11-03T15:42:00Z"/>
                    <w:rFonts w:eastAsiaTheme="minorEastAsia"/>
                    <w:u w:val="single"/>
                    <w:lang w:val="en-US" w:eastAsia="zh-CN"/>
                  </w:rPr>
                </w:rPrChange>
              </w:rPr>
              <w:pPrChange w:id="443" w:author="Unknown" w:date="2020-11-03T15:43:00Z">
                <w:pPr>
                  <w:spacing w:after="120"/>
                </w:pPr>
              </w:pPrChange>
            </w:pPr>
            <w:ins w:id="444" w:author="Qualcomm" w:date="2020-11-03T15:42:00Z">
              <w:r w:rsidRPr="004F2147">
                <w:rPr>
                  <w:bCs/>
                  <w:lang w:eastAsia="zh-CN"/>
                </w:rPr>
                <w:t>Recommended WF can be agreed</w:t>
              </w:r>
              <w:r>
                <w:rPr>
                  <w:bCs/>
                  <w:lang w:eastAsia="zh-CN"/>
                </w:rPr>
                <w:t xml:space="preserve"> to introduce IMR configuration for RMC.</w:t>
              </w:r>
            </w:ins>
          </w:p>
        </w:tc>
      </w:tr>
      <w:tr w:rsidR="000D5F9D" w14:paraId="30F44310" w14:textId="77777777" w:rsidTr="000D5F9D">
        <w:trPr>
          <w:ins w:id="445" w:author="Apple_RAN4#97e" w:date="2020-11-03T17:20:00Z"/>
        </w:trPr>
        <w:tc>
          <w:tcPr>
            <w:tcW w:w="1472" w:type="dxa"/>
          </w:tcPr>
          <w:p w14:paraId="59CAB601" w14:textId="77777777" w:rsidR="000D5F9D" w:rsidRDefault="000D5F9D" w:rsidP="00646ECA">
            <w:pPr>
              <w:spacing w:after="120"/>
              <w:rPr>
                <w:ins w:id="446" w:author="Apple_RAN4#97e" w:date="2020-11-03T17:20:00Z"/>
                <w:rFonts w:eastAsiaTheme="minorEastAsia"/>
                <w:color w:val="0070C0"/>
                <w:lang w:val="en-US" w:eastAsia="zh-CN"/>
              </w:rPr>
            </w:pPr>
            <w:ins w:id="447" w:author="Apple_RAN4#97e" w:date="2020-11-03T17:20:00Z">
              <w:r>
                <w:rPr>
                  <w:rFonts w:eastAsiaTheme="minorEastAsia"/>
                  <w:color w:val="0070C0"/>
                  <w:lang w:val="en-US" w:eastAsia="zh-CN"/>
                </w:rPr>
                <w:t>Apple</w:t>
              </w:r>
            </w:ins>
          </w:p>
        </w:tc>
        <w:tc>
          <w:tcPr>
            <w:tcW w:w="8159" w:type="dxa"/>
          </w:tcPr>
          <w:p w14:paraId="50B52B77" w14:textId="77777777" w:rsidR="000D5F9D" w:rsidRDefault="000D5F9D" w:rsidP="00646ECA">
            <w:pPr>
              <w:spacing w:after="120"/>
              <w:rPr>
                <w:ins w:id="448" w:author="Apple_RAN4#97e" w:date="2020-11-03T17:20:00Z"/>
                <w:rFonts w:eastAsiaTheme="minorEastAsia"/>
                <w:color w:val="0070C0"/>
                <w:lang w:val="en-US" w:eastAsia="zh-CN"/>
              </w:rPr>
            </w:pPr>
            <w:proofErr w:type="gramStart"/>
            <w:ins w:id="449"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ins>
          </w:p>
          <w:p w14:paraId="51514BAC" w14:textId="77777777" w:rsidR="000D5F9D" w:rsidRDefault="000D5F9D" w:rsidP="00646ECA">
            <w:pPr>
              <w:spacing w:after="120"/>
              <w:ind w:left="284"/>
              <w:rPr>
                <w:ins w:id="450" w:author="Apple_RAN4#97e" w:date="2020-11-03T17:20:00Z"/>
                <w:rFonts w:eastAsiaTheme="minorEastAsia"/>
                <w:color w:val="0070C0"/>
                <w:lang w:val="en-US" w:eastAsia="zh-CN"/>
              </w:rPr>
            </w:pPr>
            <w:ins w:id="451" w:author="Apple_RAN4#97e" w:date="2020-11-03T17:20:00Z">
              <w:r>
                <w:rPr>
                  <w:rFonts w:eastAsiaTheme="minorEastAsia"/>
                  <w:color w:val="0070C0"/>
                  <w:lang w:val="en-US" w:eastAsia="zh-CN"/>
                </w:rPr>
                <w:t>Issue 4-1-1: We prefer option 2 to reduce number of testcases. Option 2c significantly reduces testcases.</w:t>
              </w:r>
            </w:ins>
          </w:p>
          <w:p w14:paraId="36D0DE5A" w14:textId="77777777" w:rsidR="000D5F9D" w:rsidRDefault="000D5F9D" w:rsidP="00646ECA">
            <w:pPr>
              <w:spacing w:after="120"/>
              <w:ind w:left="284"/>
              <w:rPr>
                <w:ins w:id="452" w:author="Apple_RAN4#97e" w:date="2020-11-03T17:20:00Z"/>
                <w:rFonts w:eastAsiaTheme="minorEastAsia"/>
                <w:color w:val="0070C0"/>
                <w:lang w:val="en-US" w:eastAsia="zh-CN"/>
              </w:rPr>
            </w:pPr>
            <w:ins w:id="453" w:author="Apple_RAN4#97e" w:date="2020-11-03T17:20:00Z">
              <w:r>
                <w:rPr>
                  <w:rFonts w:eastAsiaTheme="minorEastAsia"/>
                  <w:color w:val="0070C0"/>
                  <w:lang w:val="en-US" w:eastAsia="zh-CN"/>
                </w:rPr>
                <w:lastRenderedPageBreak/>
                <w:t>Issue 4-1-2: We support option 2 to reduce testcases. Also, CMR only L1-SINR is similar to L1-RSRP.</w:t>
              </w:r>
            </w:ins>
          </w:p>
          <w:p w14:paraId="05EEE682" w14:textId="77777777" w:rsidR="000D5F9D" w:rsidRDefault="000D5F9D" w:rsidP="00646ECA">
            <w:pPr>
              <w:spacing w:after="120"/>
              <w:rPr>
                <w:ins w:id="454" w:author="Apple_RAN4#97e" w:date="2020-11-03T17:20:00Z"/>
                <w:rFonts w:eastAsiaTheme="minorEastAsia"/>
                <w:color w:val="0070C0"/>
                <w:lang w:val="en-US" w:eastAsia="zh-CN"/>
              </w:rPr>
            </w:pPr>
            <w:proofErr w:type="gramStart"/>
            <w:ins w:id="455"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4-2</w:t>
              </w:r>
              <w:r>
                <w:rPr>
                  <w:rFonts w:eastAsiaTheme="minorEastAsia" w:hint="eastAsia"/>
                  <w:color w:val="0070C0"/>
                  <w:lang w:val="en-US" w:eastAsia="zh-CN"/>
                </w:rPr>
                <w:t xml:space="preserve">: </w:t>
              </w:r>
            </w:ins>
          </w:p>
          <w:p w14:paraId="390DCB77" w14:textId="77777777" w:rsidR="000D5F9D" w:rsidRDefault="000D5F9D" w:rsidP="00646ECA">
            <w:pPr>
              <w:spacing w:after="120"/>
              <w:ind w:left="284"/>
              <w:rPr>
                <w:ins w:id="456" w:author="Apple_RAN4#97e" w:date="2020-11-03T17:20:00Z"/>
                <w:rFonts w:eastAsiaTheme="minorEastAsia"/>
                <w:color w:val="0070C0"/>
                <w:lang w:val="en-US" w:eastAsia="zh-CN"/>
              </w:rPr>
            </w:pPr>
            <w:ins w:id="457" w:author="Apple_RAN4#97e" w:date="2020-11-03T17:20:00Z">
              <w:r>
                <w:rPr>
                  <w:rFonts w:eastAsiaTheme="minorEastAsia"/>
                  <w:color w:val="0070C0"/>
                  <w:lang w:val="en-US" w:eastAsia="zh-CN"/>
                </w:rPr>
                <w:t>Issue 4-2-1: We are fine with the recommended WF.</w:t>
              </w:r>
            </w:ins>
          </w:p>
          <w:p w14:paraId="61435D95" w14:textId="77777777" w:rsidR="000D5F9D" w:rsidRDefault="000D5F9D" w:rsidP="00646ECA">
            <w:pPr>
              <w:spacing w:after="120"/>
              <w:ind w:left="284"/>
              <w:rPr>
                <w:ins w:id="458" w:author="Apple_RAN4#97e" w:date="2020-11-03T17:20:00Z"/>
                <w:rFonts w:eastAsiaTheme="minorEastAsia"/>
                <w:color w:val="0070C0"/>
                <w:lang w:val="en-US" w:eastAsia="zh-CN"/>
              </w:rPr>
            </w:pPr>
            <w:ins w:id="459" w:author="Apple_RAN4#97e" w:date="2020-11-03T17:20:00Z">
              <w:r>
                <w:rPr>
                  <w:rFonts w:eastAsiaTheme="minorEastAsia"/>
                  <w:color w:val="0070C0"/>
                  <w:lang w:val="en-US" w:eastAsia="zh-CN"/>
                </w:rPr>
                <w:t xml:space="preserve">Issue 4-2-2: We are fine with adding config that’s needed for the agreed testcases. </w:t>
              </w:r>
            </w:ins>
          </w:p>
          <w:p w14:paraId="706A16A9" w14:textId="77777777" w:rsidR="000D5F9D" w:rsidRDefault="000D5F9D" w:rsidP="00646ECA">
            <w:pPr>
              <w:spacing w:after="120"/>
              <w:rPr>
                <w:ins w:id="460" w:author="Apple_RAN4#97e" w:date="2020-11-03T17:20:00Z"/>
                <w:rFonts w:eastAsiaTheme="minorEastAsia"/>
                <w:color w:val="0070C0"/>
                <w:lang w:val="en-US" w:eastAsia="zh-CN"/>
              </w:rPr>
            </w:pPr>
          </w:p>
        </w:tc>
      </w:tr>
      <w:tr w:rsidR="00364C4D" w14:paraId="4AA0337A" w14:textId="77777777" w:rsidTr="00364C4D">
        <w:trPr>
          <w:ins w:id="461" w:author="Qualcomm" w:date="2020-11-03T15:42:00Z"/>
        </w:trPr>
        <w:tc>
          <w:tcPr>
            <w:tcW w:w="1472" w:type="dxa"/>
          </w:tcPr>
          <w:p w14:paraId="5109B5E4" w14:textId="77777777" w:rsidR="00364C4D" w:rsidRPr="00364C4D" w:rsidRDefault="00364C4D" w:rsidP="009B316A">
            <w:pPr>
              <w:spacing w:after="120"/>
              <w:rPr>
                <w:ins w:id="462" w:author="Qualcomm" w:date="2020-11-03T15:42:00Z"/>
                <w:rFonts w:eastAsiaTheme="minorEastAsia"/>
                <w:color w:val="0070C0"/>
                <w:lang w:eastAsia="zh-CN"/>
                <w:rPrChange w:id="463" w:author="Qualcomm" w:date="2020-11-03T15:42:00Z">
                  <w:rPr>
                    <w:ins w:id="464" w:author="Qualcomm" w:date="2020-11-03T15:42:00Z"/>
                    <w:rFonts w:eastAsiaTheme="minorEastAsia"/>
                    <w:color w:val="0070C0"/>
                    <w:lang w:val="en-US" w:eastAsia="zh-CN"/>
                  </w:rPr>
                </w:rPrChange>
              </w:rPr>
            </w:pPr>
          </w:p>
        </w:tc>
        <w:tc>
          <w:tcPr>
            <w:tcW w:w="8159" w:type="dxa"/>
          </w:tcPr>
          <w:p w14:paraId="7C93BBFF" w14:textId="77777777" w:rsidR="00364C4D" w:rsidRDefault="00364C4D" w:rsidP="00F02A5B">
            <w:pPr>
              <w:spacing w:after="120"/>
              <w:rPr>
                <w:ins w:id="465" w:author="Qualcomm" w:date="2020-11-03T15:42:00Z"/>
                <w:rFonts w:eastAsiaTheme="minorEastAsia"/>
                <w:color w:val="0070C0"/>
                <w:lang w:val="en-US" w:eastAsia="zh-CN"/>
              </w:rPr>
            </w:pPr>
          </w:p>
        </w:tc>
      </w:tr>
    </w:tbl>
    <w:p w14:paraId="667D24CF" w14:textId="77777777" w:rsidR="00945316" w:rsidRDefault="009B316A">
      <w:pPr>
        <w:rPr>
          <w:color w:val="0070C0"/>
          <w:lang w:val="en-US" w:eastAsia="zh-CN"/>
        </w:rPr>
      </w:pPr>
      <w:r>
        <w:rPr>
          <w:rFonts w:hint="eastAsia"/>
          <w:color w:val="0070C0"/>
          <w:lang w:val="en-US" w:eastAsia="zh-CN"/>
        </w:rPr>
        <w:t xml:space="preserve"> </w:t>
      </w:r>
    </w:p>
    <w:p w14:paraId="69F9F43C"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351B963D"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14:paraId="767A35C3" w14:textId="77777777">
        <w:tc>
          <w:tcPr>
            <w:tcW w:w="1242" w:type="dxa"/>
          </w:tcPr>
          <w:p w14:paraId="7E5F5FF9"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2BF1CE0B"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10223E43" w14:textId="77777777">
        <w:tc>
          <w:tcPr>
            <w:tcW w:w="1242" w:type="dxa"/>
            <w:vMerge w:val="restart"/>
          </w:tcPr>
          <w:p w14:paraId="496D7BC4" w14:textId="77777777" w:rsidR="00945316" w:rsidRDefault="009B316A">
            <w:pPr>
              <w:spacing w:after="120"/>
              <w:rPr>
                <w:rFonts w:eastAsiaTheme="minorEastAsia"/>
                <w:lang w:val="en-US" w:eastAsia="zh-CN"/>
              </w:rPr>
            </w:pPr>
            <w:r>
              <w:rPr>
                <w:rFonts w:eastAsiaTheme="minorEastAsia"/>
                <w:lang w:val="en-US" w:eastAsia="zh-CN"/>
              </w:rPr>
              <w:t>R4-2014291</w:t>
            </w:r>
          </w:p>
          <w:p w14:paraId="0831E6D9" w14:textId="77777777" w:rsidR="00945316" w:rsidRDefault="009B316A">
            <w:pPr>
              <w:spacing w:after="120"/>
              <w:rPr>
                <w:rFonts w:eastAsiaTheme="minorEastAsia"/>
                <w:lang w:val="en-US" w:eastAsia="zh-CN"/>
              </w:rPr>
            </w:pPr>
            <w:r>
              <w:rPr>
                <w:rFonts w:eastAsiaTheme="minorEastAsia"/>
                <w:lang w:val="en-US" w:eastAsia="zh-CN"/>
              </w:rPr>
              <w:t xml:space="preserve">Qualcomm </w:t>
            </w:r>
          </w:p>
        </w:tc>
        <w:tc>
          <w:tcPr>
            <w:tcW w:w="8615" w:type="dxa"/>
          </w:tcPr>
          <w:p w14:paraId="7D71C1B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4541694" w14:textId="77777777">
        <w:tc>
          <w:tcPr>
            <w:tcW w:w="1242" w:type="dxa"/>
            <w:vMerge/>
          </w:tcPr>
          <w:p w14:paraId="0CBB58A6" w14:textId="77777777" w:rsidR="00945316" w:rsidRDefault="00945316">
            <w:pPr>
              <w:spacing w:after="120"/>
              <w:rPr>
                <w:rFonts w:eastAsiaTheme="minorEastAsia"/>
                <w:lang w:val="en-US" w:eastAsia="zh-CN"/>
              </w:rPr>
            </w:pPr>
          </w:p>
        </w:tc>
        <w:tc>
          <w:tcPr>
            <w:tcW w:w="8615" w:type="dxa"/>
          </w:tcPr>
          <w:p w14:paraId="0A4496A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74A1E17B" w14:textId="77777777">
        <w:tc>
          <w:tcPr>
            <w:tcW w:w="1242" w:type="dxa"/>
            <w:vMerge/>
          </w:tcPr>
          <w:p w14:paraId="28F2EF0E" w14:textId="77777777" w:rsidR="00945316" w:rsidRDefault="00945316">
            <w:pPr>
              <w:spacing w:after="120"/>
              <w:rPr>
                <w:rFonts w:eastAsiaTheme="minorEastAsia"/>
                <w:lang w:val="en-US" w:eastAsia="zh-CN"/>
              </w:rPr>
            </w:pPr>
          </w:p>
        </w:tc>
        <w:tc>
          <w:tcPr>
            <w:tcW w:w="8615" w:type="dxa"/>
          </w:tcPr>
          <w:p w14:paraId="0AC9A3E9" w14:textId="77777777" w:rsidR="00945316" w:rsidRDefault="00945316">
            <w:pPr>
              <w:spacing w:after="120"/>
              <w:rPr>
                <w:rFonts w:eastAsiaTheme="minorEastAsia"/>
                <w:lang w:val="en-US" w:eastAsia="zh-CN"/>
              </w:rPr>
            </w:pPr>
          </w:p>
        </w:tc>
      </w:tr>
      <w:tr w:rsidR="00945316" w14:paraId="44840B48" w14:textId="77777777">
        <w:tc>
          <w:tcPr>
            <w:tcW w:w="1242" w:type="dxa"/>
            <w:vMerge w:val="restart"/>
          </w:tcPr>
          <w:p w14:paraId="01542299" w14:textId="77777777" w:rsidR="00945316" w:rsidRDefault="009B316A">
            <w:pPr>
              <w:spacing w:after="120"/>
              <w:rPr>
                <w:rFonts w:eastAsiaTheme="minorEastAsia"/>
                <w:lang w:val="en-US" w:eastAsia="zh-CN"/>
              </w:rPr>
            </w:pPr>
            <w:r>
              <w:rPr>
                <w:rFonts w:eastAsiaTheme="minorEastAsia"/>
                <w:lang w:val="en-US" w:eastAsia="zh-CN"/>
              </w:rPr>
              <w:t>R4-2014757</w:t>
            </w:r>
          </w:p>
          <w:p w14:paraId="13C00540" w14:textId="77777777" w:rsidR="00945316" w:rsidRDefault="009B316A">
            <w:pPr>
              <w:spacing w:after="120"/>
              <w:rPr>
                <w:rFonts w:eastAsiaTheme="minorEastAsia"/>
                <w:lang w:val="en-US" w:eastAsia="zh-CN"/>
              </w:rPr>
            </w:pPr>
            <w:r>
              <w:rPr>
                <w:rFonts w:eastAsiaTheme="minorEastAsia"/>
                <w:lang w:val="en-US" w:eastAsia="zh-CN"/>
              </w:rPr>
              <w:t>Samsung</w:t>
            </w:r>
          </w:p>
        </w:tc>
        <w:tc>
          <w:tcPr>
            <w:tcW w:w="8615" w:type="dxa"/>
          </w:tcPr>
          <w:p w14:paraId="48962E89"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7D613D3C" w14:textId="77777777">
        <w:tc>
          <w:tcPr>
            <w:tcW w:w="1242" w:type="dxa"/>
            <w:vMerge/>
          </w:tcPr>
          <w:p w14:paraId="18B1B2A8" w14:textId="77777777" w:rsidR="00945316" w:rsidRDefault="00945316">
            <w:pPr>
              <w:spacing w:after="120"/>
              <w:rPr>
                <w:rFonts w:eastAsiaTheme="minorEastAsia"/>
                <w:lang w:val="en-US" w:eastAsia="zh-CN"/>
              </w:rPr>
            </w:pPr>
          </w:p>
        </w:tc>
        <w:tc>
          <w:tcPr>
            <w:tcW w:w="8615" w:type="dxa"/>
          </w:tcPr>
          <w:p w14:paraId="741FA747"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DE1722E" w14:textId="77777777">
        <w:tc>
          <w:tcPr>
            <w:tcW w:w="1242" w:type="dxa"/>
            <w:vMerge/>
          </w:tcPr>
          <w:p w14:paraId="16771D1D" w14:textId="77777777" w:rsidR="00945316" w:rsidRDefault="00945316">
            <w:pPr>
              <w:spacing w:after="120"/>
              <w:rPr>
                <w:rFonts w:eastAsiaTheme="minorEastAsia"/>
                <w:lang w:val="en-US" w:eastAsia="zh-CN"/>
              </w:rPr>
            </w:pPr>
          </w:p>
        </w:tc>
        <w:tc>
          <w:tcPr>
            <w:tcW w:w="8615" w:type="dxa"/>
          </w:tcPr>
          <w:p w14:paraId="72A48DD1" w14:textId="77777777" w:rsidR="00945316" w:rsidRDefault="00945316">
            <w:pPr>
              <w:spacing w:after="120"/>
              <w:rPr>
                <w:rFonts w:eastAsiaTheme="minorEastAsia"/>
                <w:lang w:val="en-US" w:eastAsia="zh-CN"/>
              </w:rPr>
            </w:pPr>
          </w:p>
        </w:tc>
      </w:tr>
      <w:tr w:rsidR="00945316" w14:paraId="4871A62B" w14:textId="77777777">
        <w:tc>
          <w:tcPr>
            <w:tcW w:w="1242" w:type="dxa"/>
          </w:tcPr>
          <w:p w14:paraId="3CE60DE0" w14:textId="77777777" w:rsidR="00945316" w:rsidRDefault="009B316A">
            <w:pPr>
              <w:spacing w:after="120"/>
              <w:rPr>
                <w:rFonts w:eastAsiaTheme="minorEastAsia"/>
                <w:lang w:val="en-US" w:eastAsia="zh-CN"/>
              </w:rPr>
            </w:pPr>
            <w:r>
              <w:rPr>
                <w:rFonts w:eastAsiaTheme="minorEastAsia"/>
                <w:lang w:val="en-US" w:eastAsia="zh-CN"/>
              </w:rPr>
              <w:t>R4-2015473</w:t>
            </w:r>
          </w:p>
          <w:p w14:paraId="60AF28EF" w14:textId="77777777" w:rsidR="00945316" w:rsidRDefault="009B316A">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AC23B81" w14:textId="77777777" w:rsidR="00945316" w:rsidRDefault="00945316">
            <w:pPr>
              <w:spacing w:after="120"/>
              <w:rPr>
                <w:rFonts w:eastAsiaTheme="minorEastAsia"/>
                <w:lang w:val="en-US" w:eastAsia="zh-CN"/>
              </w:rPr>
            </w:pPr>
          </w:p>
        </w:tc>
      </w:tr>
      <w:tr w:rsidR="00945316" w14:paraId="63A55707" w14:textId="77777777">
        <w:tc>
          <w:tcPr>
            <w:tcW w:w="1242" w:type="dxa"/>
          </w:tcPr>
          <w:p w14:paraId="4B00A573" w14:textId="77777777" w:rsidR="00945316" w:rsidRDefault="00945316">
            <w:pPr>
              <w:spacing w:after="120"/>
              <w:rPr>
                <w:rFonts w:eastAsiaTheme="minorEastAsia"/>
                <w:lang w:val="en-US" w:eastAsia="zh-CN"/>
              </w:rPr>
            </w:pPr>
          </w:p>
        </w:tc>
        <w:tc>
          <w:tcPr>
            <w:tcW w:w="8615" w:type="dxa"/>
          </w:tcPr>
          <w:p w14:paraId="72D800D8" w14:textId="77777777" w:rsidR="00945316" w:rsidRDefault="00945316">
            <w:pPr>
              <w:spacing w:after="120"/>
              <w:rPr>
                <w:rFonts w:eastAsiaTheme="minorEastAsia"/>
                <w:lang w:val="en-US" w:eastAsia="zh-CN"/>
              </w:rPr>
            </w:pPr>
          </w:p>
        </w:tc>
      </w:tr>
    </w:tbl>
    <w:p w14:paraId="59088B6C" w14:textId="77777777" w:rsidR="00945316" w:rsidRDefault="00945316">
      <w:pPr>
        <w:rPr>
          <w:color w:val="0070C0"/>
          <w:lang w:val="en-US" w:eastAsia="zh-CN"/>
        </w:rPr>
      </w:pPr>
    </w:p>
    <w:p w14:paraId="37D98CF2" w14:textId="77777777" w:rsidR="00945316" w:rsidRDefault="009B316A">
      <w:pPr>
        <w:pStyle w:val="Heading2"/>
      </w:pPr>
      <w:r>
        <w:t>Summary</w:t>
      </w:r>
      <w:r>
        <w:rPr>
          <w:rFonts w:hint="eastAsia"/>
        </w:rPr>
        <w:t xml:space="preserve"> for 1st round </w:t>
      </w:r>
    </w:p>
    <w:p w14:paraId="3000EA2B" w14:textId="77777777" w:rsidR="00945316" w:rsidRDefault="009B316A">
      <w:pPr>
        <w:pStyle w:val="Heading3"/>
        <w:rPr>
          <w:sz w:val="24"/>
          <w:szCs w:val="16"/>
        </w:rPr>
      </w:pPr>
      <w:r>
        <w:rPr>
          <w:sz w:val="24"/>
          <w:szCs w:val="16"/>
        </w:rPr>
        <w:t xml:space="preserve">Open issues </w:t>
      </w:r>
    </w:p>
    <w:p w14:paraId="2E244DB0"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038DDF84" w14:textId="77777777">
        <w:tc>
          <w:tcPr>
            <w:tcW w:w="1242" w:type="dxa"/>
          </w:tcPr>
          <w:p w14:paraId="41C51927" w14:textId="77777777" w:rsidR="00945316" w:rsidRDefault="00945316">
            <w:pPr>
              <w:rPr>
                <w:rFonts w:eastAsiaTheme="minorEastAsia"/>
                <w:b/>
                <w:bCs/>
                <w:color w:val="0070C0"/>
                <w:lang w:val="en-US" w:eastAsia="zh-CN"/>
              </w:rPr>
            </w:pPr>
          </w:p>
        </w:tc>
        <w:tc>
          <w:tcPr>
            <w:tcW w:w="8615" w:type="dxa"/>
          </w:tcPr>
          <w:p w14:paraId="4162BA32"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039E26EC" w14:textId="77777777">
        <w:tc>
          <w:tcPr>
            <w:tcW w:w="1242" w:type="dxa"/>
          </w:tcPr>
          <w:p w14:paraId="74C48C23"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3411BF8"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63DAB94E"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903D8B9"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47ECEC" w14:textId="77777777" w:rsidR="00945316" w:rsidRDefault="00945316">
      <w:pPr>
        <w:rPr>
          <w:i/>
          <w:color w:val="0070C0"/>
          <w:lang w:val="en-US" w:eastAsia="zh-CN"/>
        </w:rPr>
      </w:pPr>
    </w:p>
    <w:p w14:paraId="1358F4A0"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701710C8" w14:textId="77777777">
        <w:trPr>
          <w:trHeight w:val="744"/>
        </w:trPr>
        <w:tc>
          <w:tcPr>
            <w:tcW w:w="1395" w:type="dxa"/>
          </w:tcPr>
          <w:p w14:paraId="56AD5E43" w14:textId="77777777" w:rsidR="00945316" w:rsidRDefault="00945316">
            <w:pPr>
              <w:rPr>
                <w:rFonts w:eastAsiaTheme="minorEastAsia"/>
                <w:b/>
                <w:bCs/>
                <w:color w:val="0070C0"/>
                <w:lang w:val="en-US" w:eastAsia="zh-CN"/>
              </w:rPr>
            </w:pPr>
          </w:p>
        </w:tc>
        <w:tc>
          <w:tcPr>
            <w:tcW w:w="4554" w:type="dxa"/>
          </w:tcPr>
          <w:p w14:paraId="54061CC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8A3850"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169F15E1"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5F286A47" w14:textId="77777777">
        <w:trPr>
          <w:trHeight w:val="358"/>
        </w:trPr>
        <w:tc>
          <w:tcPr>
            <w:tcW w:w="1395" w:type="dxa"/>
          </w:tcPr>
          <w:p w14:paraId="3FEBC3C4"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C1FA76" w14:textId="77777777" w:rsidR="00945316" w:rsidRDefault="00945316">
            <w:pPr>
              <w:rPr>
                <w:rFonts w:eastAsiaTheme="minorEastAsia"/>
                <w:color w:val="0070C0"/>
                <w:lang w:val="en-US" w:eastAsia="zh-CN"/>
              </w:rPr>
            </w:pPr>
          </w:p>
        </w:tc>
        <w:tc>
          <w:tcPr>
            <w:tcW w:w="2932" w:type="dxa"/>
          </w:tcPr>
          <w:p w14:paraId="76B26CE9" w14:textId="77777777" w:rsidR="00945316" w:rsidRDefault="00945316">
            <w:pPr>
              <w:spacing w:after="0"/>
              <w:rPr>
                <w:rFonts w:eastAsiaTheme="minorEastAsia"/>
                <w:color w:val="0070C0"/>
                <w:lang w:val="en-US" w:eastAsia="zh-CN"/>
              </w:rPr>
            </w:pPr>
          </w:p>
          <w:p w14:paraId="36092400" w14:textId="77777777" w:rsidR="00945316" w:rsidRDefault="00945316">
            <w:pPr>
              <w:spacing w:after="0"/>
              <w:rPr>
                <w:rFonts w:eastAsiaTheme="minorEastAsia"/>
                <w:color w:val="0070C0"/>
                <w:lang w:val="en-US" w:eastAsia="zh-CN"/>
              </w:rPr>
            </w:pPr>
          </w:p>
          <w:p w14:paraId="17B6E97F" w14:textId="77777777" w:rsidR="00945316" w:rsidRDefault="00945316">
            <w:pPr>
              <w:rPr>
                <w:rFonts w:eastAsiaTheme="minorEastAsia"/>
                <w:color w:val="0070C0"/>
                <w:lang w:val="en-US" w:eastAsia="zh-CN"/>
              </w:rPr>
            </w:pPr>
          </w:p>
        </w:tc>
      </w:tr>
    </w:tbl>
    <w:p w14:paraId="2C820807" w14:textId="77777777" w:rsidR="00945316" w:rsidRDefault="00945316">
      <w:pPr>
        <w:rPr>
          <w:i/>
          <w:color w:val="0070C0"/>
          <w:lang w:eastAsia="zh-CN"/>
        </w:rPr>
      </w:pPr>
    </w:p>
    <w:p w14:paraId="137AAD0B" w14:textId="77777777" w:rsidR="00945316" w:rsidRDefault="009B316A">
      <w:pPr>
        <w:pStyle w:val="Heading3"/>
        <w:rPr>
          <w:sz w:val="24"/>
          <w:szCs w:val="16"/>
        </w:rPr>
      </w:pPr>
      <w:r>
        <w:rPr>
          <w:sz w:val="24"/>
          <w:szCs w:val="16"/>
        </w:rPr>
        <w:t>CRs/TPs</w:t>
      </w:r>
    </w:p>
    <w:p w14:paraId="644D30D2"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1849DB82" w14:textId="77777777">
        <w:tc>
          <w:tcPr>
            <w:tcW w:w="1242" w:type="dxa"/>
          </w:tcPr>
          <w:p w14:paraId="0056E07A"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EE6949"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76432DAB" w14:textId="77777777">
        <w:tc>
          <w:tcPr>
            <w:tcW w:w="1242" w:type="dxa"/>
          </w:tcPr>
          <w:p w14:paraId="6476BEC0"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80B241"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3BF2F5" w14:textId="77777777" w:rsidR="00945316" w:rsidRDefault="00945316">
      <w:pPr>
        <w:rPr>
          <w:color w:val="0070C0"/>
          <w:lang w:val="en-US" w:eastAsia="zh-CN"/>
        </w:rPr>
      </w:pPr>
    </w:p>
    <w:p w14:paraId="38E461F8" w14:textId="77777777" w:rsidR="00945316" w:rsidRDefault="009B316A">
      <w:pPr>
        <w:pStyle w:val="Heading2"/>
      </w:pPr>
      <w:r>
        <w:rPr>
          <w:rFonts w:hint="eastAsia"/>
        </w:rPr>
        <w:t>Discussion on 2nd round</w:t>
      </w:r>
      <w:r>
        <w:t xml:space="preserve"> (if applicable)</w:t>
      </w:r>
    </w:p>
    <w:p w14:paraId="2C8F2D14"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0BC124C5"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5316" w14:paraId="45498A09" w14:textId="77777777">
        <w:tc>
          <w:tcPr>
            <w:tcW w:w="1242" w:type="dxa"/>
          </w:tcPr>
          <w:p w14:paraId="0BAC5E81"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6EB23288"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257202B7" w14:textId="77777777">
        <w:tc>
          <w:tcPr>
            <w:tcW w:w="1242" w:type="dxa"/>
            <w:vMerge w:val="restart"/>
          </w:tcPr>
          <w:p w14:paraId="31415436" w14:textId="77777777" w:rsidR="00945316" w:rsidRDefault="009B316A">
            <w:pPr>
              <w:spacing w:after="120"/>
              <w:rPr>
                <w:rFonts w:eastAsiaTheme="minorEastAsia"/>
                <w:lang w:val="en-US" w:eastAsia="zh-CN"/>
              </w:rPr>
            </w:pPr>
            <w:r>
              <w:rPr>
                <w:rFonts w:eastAsiaTheme="minorEastAsia"/>
                <w:lang w:val="en-US" w:eastAsia="zh-CN"/>
              </w:rPr>
              <w:t>R4-2014292</w:t>
            </w:r>
          </w:p>
          <w:p w14:paraId="32486666" w14:textId="77777777" w:rsidR="00945316" w:rsidRDefault="009B316A">
            <w:pPr>
              <w:spacing w:after="120"/>
              <w:rPr>
                <w:rFonts w:eastAsiaTheme="minorEastAsia"/>
                <w:lang w:val="en-US" w:eastAsia="zh-CN"/>
              </w:rPr>
            </w:pPr>
            <w:r>
              <w:t xml:space="preserve">Qualcomm </w:t>
            </w:r>
          </w:p>
        </w:tc>
        <w:tc>
          <w:tcPr>
            <w:tcW w:w="8615" w:type="dxa"/>
          </w:tcPr>
          <w:p w14:paraId="1E8D152C"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52EE1620" w14:textId="77777777">
        <w:tc>
          <w:tcPr>
            <w:tcW w:w="1242" w:type="dxa"/>
            <w:vMerge/>
          </w:tcPr>
          <w:p w14:paraId="21DEF622" w14:textId="77777777" w:rsidR="00945316" w:rsidRDefault="00945316">
            <w:pPr>
              <w:spacing w:after="120"/>
              <w:rPr>
                <w:rFonts w:eastAsiaTheme="minorEastAsia"/>
                <w:lang w:val="en-US" w:eastAsia="zh-CN"/>
              </w:rPr>
            </w:pPr>
          </w:p>
        </w:tc>
        <w:tc>
          <w:tcPr>
            <w:tcW w:w="8615" w:type="dxa"/>
          </w:tcPr>
          <w:p w14:paraId="01952D0E"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22BB9DC" w14:textId="77777777">
        <w:tc>
          <w:tcPr>
            <w:tcW w:w="1242" w:type="dxa"/>
            <w:vMerge/>
          </w:tcPr>
          <w:p w14:paraId="12D3B1A1" w14:textId="77777777" w:rsidR="00945316" w:rsidRDefault="00945316">
            <w:pPr>
              <w:spacing w:after="120"/>
              <w:rPr>
                <w:rFonts w:eastAsiaTheme="minorEastAsia"/>
                <w:lang w:val="en-US" w:eastAsia="zh-CN"/>
              </w:rPr>
            </w:pPr>
          </w:p>
        </w:tc>
        <w:tc>
          <w:tcPr>
            <w:tcW w:w="8615" w:type="dxa"/>
          </w:tcPr>
          <w:p w14:paraId="5E5230EC" w14:textId="77777777" w:rsidR="00945316" w:rsidRDefault="00945316">
            <w:pPr>
              <w:spacing w:after="120"/>
              <w:rPr>
                <w:rFonts w:eastAsiaTheme="minorEastAsia"/>
                <w:lang w:val="en-US" w:eastAsia="zh-CN"/>
              </w:rPr>
            </w:pPr>
          </w:p>
        </w:tc>
      </w:tr>
      <w:tr w:rsidR="00945316" w14:paraId="5B9188BE" w14:textId="77777777">
        <w:tc>
          <w:tcPr>
            <w:tcW w:w="1242" w:type="dxa"/>
            <w:vMerge w:val="restart"/>
          </w:tcPr>
          <w:p w14:paraId="3285E485" w14:textId="77777777" w:rsidR="00945316" w:rsidRDefault="009B316A">
            <w:pPr>
              <w:spacing w:after="120"/>
              <w:rPr>
                <w:rFonts w:eastAsiaTheme="minorEastAsia"/>
                <w:lang w:val="en-US" w:eastAsia="zh-CN"/>
              </w:rPr>
            </w:pPr>
            <w:r>
              <w:rPr>
                <w:rFonts w:eastAsiaTheme="minorEastAsia"/>
                <w:lang w:val="en-US" w:eastAsia="zh-CN"/>
              </w:rPr>
              <w:t>R4-2015474</w:t>
            </w:r>
          </w:p>
          <w:p w14:paraId="559C939D" w14:textId="77777777" w:rsidR="00945316" w:rsidRDefault="009B316A">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2D7CAF2"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1DF284BF" w14:textId="77777777">
        <w:tc>
          <w:tcPr>
            <w:tcW w:w="1242" w:type="dxa"/>
            <w:vMerge/>
          </w:tcPr>
          <w:p w14:paraId="7937D156" w14:textId="77777777" w:rsidR="00945316" w:rsidRDefault="00945316">
            <w:pPr>
              <w:spacing w:after="120"/>
              <w:rPr>
                <w:rFonts w:eastAsiaTheme="minorEastAsia"/>
                <w:lang w:val="en-US" w:eastAsia="zh-CN"/>
              </w:rPr>
            </w:pPr>
          </w:p>
        </w:tc>
        <w:tc>
          <w:tcPr>
            <w:tcW w:w="8615" w:type="dxa"/>
          </w:tcPr>
          <w:p w14:paraId="6D66DB28"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6F19B1FA" w14:textId="77777777">
        <w:tc>
          <w:tcPr>
            <w:tcW w:w="1242" w:type="dxa"/>
            <w:vMerge/>
          </w:tcPr>
          <w:p w14:paraId="7BDB468F" w14:textId="77777777" w:rsidR="00945316" w:rsidRDefault="00945316">
            <w:pPr>
              <w:spacing w:after="120"/>
              <w:rPr>
                <w:rFonts w:eastAsiaTheme="minorEastAsia"/>
                <w:lang w:val="en-US" w:eastAsia="zh-CN"/>
              </w:rPr>
            </w:pPr>
          </w:p>
        </w:tc>
        <w:tc>
          <w:tcPr>
            <w:tcW w:w="8615" w:type="dxa"/>
          </w:tcPr>
          <w:p w14:paraId="262EDE7A" w14:textId="77777777" w:rsidR="00945316" w:rsidRDefault="00945316">
            <w:pPr>
              <w:spacing w:after="120"/>
              <w:rPr>
                <w:rFonts w:eastAsiaTheme="minorEastAsia"/>
                <w:lang w:val="en-US" w:eastAsia="zh-CN"/>
              </w:rPr>
            </w:pPr>
          </w:p>
        </w:tc>
      </w:tr>
      <w:tr w:rsidR="00945316" w14:paraId="3BA23020" w14:textId="77777777">
        <w:tc>
          <w:tcPr>
            <w:tcW w:w="1242" w:type="dxa"/>
          </w:tcPr>
          <w:p w14:paraId="47CDC4D9" w14:textId="77777777" w:rsidR="00945316" w:rsidRDefault="00945316">
            <w:pPr>
              <w:spacing w:after="120"/>
              <w:rPr>
                <w:rFonts w:eastAsiaTheme="minorEastAsia"/>
                <w:lang w:val="en-US" w:eastAsia="zh-CN"/>
              </w:rPr>
            </w:pPr>
          </w:p>
        </w:tc>
        <w:tc>
          <w:tcPr>
            <w:tcW w:w="8615" w:type="dxa"/>
          </w:tcPr>
          <w:p w14:paraId="3C058A94" w14:textId="77777777" w:rsidR="00945316" w:rsidRDefault="00945316">
            <w:pPr>
              <w:spacing w:after="120"/>
              <w:rPr>
                <w:rFonts w:eastAsiaTheme="minorEastAsia"/>
                <w:lang w:val="en-US" w:eastAsia="zh-CN"/>
              </w:rPr>
            </w:pPr>
          </w:p>
        </w:tc>
      </w:tr>
      <w:tr w:rsidR="00945316" w14:paraId="5E896544" w14:textId="77777777">
        <w:tc>
          <w:tcPr>
            <w:tcW w:w="1242" w:type="dxa"/>
          </w:tcPr>
          <w:p w14:paraId="581D05BA" w14:textId="77777777" w:rsidR="00945316" w:rsidRDefault="00945316">
            <w:pPr>
              <w:spacing w:after="120"/>
              <w:rPr>
                <w:rFonts w:eastAsiaTheme="minorEastAsia"/>
                <w:lang w:val="en-US" w:eastAsia="zh-CN"/>
              </w:rPr>
            </w:pPr>
          </w:p>
        </w:tc>
        <w:tc>
          <w:tcPr>
            <w:tcW w:w="8615" w:type="dxa"/>
          </w:tcPr>
          <w:p w14:paraId="6C71A30F" w14:textId="77777777" w:rsidR="00945316" w:rsidRDefault="00945316">
            <w:pPr>
              <w:spacing w:after="120"/>
              <w:rPr>
                <w:rFonts w:eastAsiaTheme="minorEastAsia"/>
                <w:lang w:val="en-US" w:eastAsia="zh-CN"/>
              </w:rPr>
            </w:pPr>
          </w:p>
        </w:tc>
      </w:tr>
    </w:tbl>
    <w:p w14:paraId="57FED46B" w14:textId="77777777" w:rsidR="00945316" w:rsidRDefault="00945316">
      <w:pPr>
        <w:rPr>
          <w:lang w:val="sv-SE" w:eastAsia="zh-CN"/>
        </w:rPr>
      </w:pPr>
    </w:p>
    <w:p w14:paraId="6627EA3B" w14:textId="77777777" w:rsidR="00945316" w:rsidRDefault="009B316A">
      <w:pPr>
        <w:pStyle w:val="Heading2"/>
      </w:pPr>
      <w:r>
        <w:rPr>
          <w:rFonts w:hint="eastAsia"/>
        </w:rPr>
        <w:t>Summary on 2nd round</w:t>
      </w:r>
      <w:r>
        <w:t xml:space="preserve"> (if applicable)</w:t>
      </w:r>
    </w:p>
    <w:p w14:paraId="2451BFB6"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0E026DB4" w14:textId="77777777">
        <w:tc>
          <w:tcPr>
            <w:tcW w:w="1242" w:type="dxa"/>
          </w:tcPr>
          <w:p w14:paraId="6F3480A2"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C37A6AF"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79553EC" w14:textId="77777777">
        <w:tc>
          <w:tcPr>
            <w:tcW w:w="1242" w:type="dxa"/>
          </w:tcPr>
          <w:p w14:paraId="0E375BF9"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D0212A"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C174C1" w14:textId="77777777" w:rsidR="00945316" w:rsidRDefault="00945316"/>
    <w:p w14:paraId="16A8D8CC" w14:textId="77777777" w:rsidR="00945316" w:rsidRDefault="009B316A">
      <w:pPr>
        <w:pStyle w:val="Heading1"/>
        <w:rPr>
          <w:lang w:eastAsia="ja-JP"/>
        </w:rPr>
      </w:pPr>
      <w:r>
        <w:rPr>
          <w:lang w:eastAsia="ja-JP"/>
        </w:rPr>
        <w:t xml:space="preserve">Topic #5: Test Case for </w:t>
      </w:r>
      <w:r>
        <w:rPr>
          <w:lang w:eastAsia="zh-CN"/>
        </w:rPr>
        <w:t>Scell Beam Failure Recovery</w:t>
      </w:r>
    </w:p>
    <w:p w14:paraId="6691C4ED"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013CA87F" w14:textId="77777777" w:rsidR="00945316" w:rsidRDefault="009B316A">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045579E5" w14:textId="77777777">
        <w:trPr>
          <w:trHeight w:val="468"/>
        </w:trPr>
        <w:tc>
          <w:tcPr>
            <w:tcW w:w="1838" w:type="dxa"/>
            <w:vAlign w:val="center"/>
          </w:tcPr>
          <w:p w14:paraId="0F18AEF0" w14:textId="77777777" w:rsidR="00945316" w:rsidRDefault="009B316A">
            <w:pPr>
              <w:spacing w:before="120" w:after="120"/>
              <w:rPr>
                <w:b/>
                <w:bCs/>
              </w:rPr>
            </w:pPr>
            <w:r>
              <w:rPr>
                <w:b/>
                <w:bCs/>
              </w:rPr>
              <w:t>T-doc number</w:t>
            </w:r>
          </w:p>
        </w:tc>
        <w:tc>
          <w:tcPr>
            <w:tcW w:w="1219" w:type="dxa"/>
            <w:vAlign w:val="center"/>
          </w:tcPr>
          <w:p w14:paraId="40FBD367" w14:textId="77777777" w:rsidR="00945316" w:rsidRDefault="009B316A">
            <w:pPr>
              <w:spacing w:before="120" w:after="120"/>
              <w:rPr>
                <w:b/>
                <w:bCs/>
              </w:rPr>
            </w:pPr>
            <w:r>
              <w:rPr>
                <w:b/>
                <w:bCs/>
              </w:rPr>
              <w:t>Company</w:t>
            </w:r>
          </w:p>
        </w:tc>
        <w:tc>
          <w:tcPr>
            <w:tcW w:w="6574" w:type="dxa"/>
            <w:vAlign w:val="center"/>
          </w:tcPr>
          <w:p w14:paraId="17E9EDD3" w14:textId="77777777" w:rsidR="00945316" w:rsidRDefault="009B316A">
            <w:pPr>
              <w:spacing w:before="120" w:after="120"/>
              <w:rPr>
                <w:b/>
                <w:bCs/>
              </w:rPr>
            </w:pPr>
            <w:r>
              <w:rPr>
                <w:b/>
                <w:bCs/>
              </w:rPr>
              <w:t>Proposals / Observations</w:t>
            </w:r>
          </w:p>
        </w:tc>
      </w:tr>
      <w:tr w:rsidR="00945316" w14:paraId="1F18A11B" w14:textId="77777777">
        <w:trPr>
          <w:trHeight w:val="468"/>
        </w:trPr>
        <w:tc>
          <w:tcPr>
            <w:tcW w:w="1838" w:type="dxa"/>
          </w:tcPr>
          <w:p w14:paraId="5E31E92E" w14:textId="77777777" w:rsidR="00945316" w:rsidRDefault="009B316A">
            <w:pPr>
              <w:spacing w:after="60"/>
            </w:pPr>
            <w:r>
              <w:t>R4-2014605</w:t>
            </w:r>
          </w:p>
          <w:p w14:paraId="3BCB833F" w14:textId="77777777" w:rsidR="00945316" w:rsidRDefault="009B316A">
            <w:pPr>
              <w:spacing w:after="60"/>
            </w:pPr>
            <w:r>
              <w:t xml:space="preserve">Discussion on test cases for </w:t>
            </w:r>
            <w:proofErr w:type="spellStart"/>
            <w:r>
              <w:t>SCell</w:t>
            </w:r>
            <w:proofErr w:type="spellEnd"/>
            <w:r>
              <w:t xml:space="preserve"> BFR</w:t>
            </w:r>
          </w:p>
        </w:tc>
        <w:tc>
          <w:tcPr>
            <w:tcW w:w="1219" w:type="dxa"/>
            <w:vAlign w:val="center"/>
          </w:tcPr>
          <w:p w14:paraId="0976D331" w14:textId="77777777" w:rsidR="00945316" w:rsidRDefault="009B316A">
            <w:pPr>
              <w:spacing w:before="120" w:after="120"/>
              <w:jc w:val="center"/>
            </w:pPr>
            <w:r>
              <w:t>MediaTek</w:t>
            </w:r>
          </w:p>
        </w:tc>
        <w:tc>
          <w:tcPr>
            <w:tcW w:w="6574" w:type="dxa"/>
            <w:vAlign w:val="center"/>
          </w:tcPr>
          <w:p w14:paraId="2E90C755" w14:textId="77777777" w:rsidR="00945316" w:rsidRDefault="009B316A">
            <w:pPr>
              <w:spacing w:before="80" w:after="80"/>
              <w:jc w:val="both"/>
              <w:rPr>
                <w:b/>
                <w:bCs/>
                <w:lang w:eastAsia="en-GB"/>
              </w:rPr>
            </w:pPr>
            <w:r>
              <w:rPr>
                <w:b/>
                <w:bCs/>
                <w:lang w:eastAsia="en-GB"/>
              </w:rPr>
              <w:t xml:space="preserve">Observation 1: Only consider the periodic CSI-RS as BFD-RSs for </w:t>
            </w:r>
            <w:proofErr w:type="spellStart"/>
            <w:r>
              <w:rPr>
                <w:b/>
                <w:bCs/>
                <w:lang w:eastAsia="en-GB"/>
              </w:rPr>
              <w:t>SCell</w:t>
            </w:r>
            <w:proofErr w:type="spellEnd"/>
            <w:r>
              <w:rPr>
                <w:b/>
                <w:bCs/>
                <w:lang w:eastAsia="en-GB"/>
              </w:rPr>
              <w:t xml:space="preserve"> BFR in test case.</w:t>
            </w:r>
          </w:p>
          <w:p w14:paraId="033BDB21" w14:textId="77777777" w:rsidR="00945316" w:rsidRDefault="009B316A">
            <w:pPr>
              <w:spacing w:before="80" w:after="80"/>
              <w:jc w:val="both"/>
              <w:rPr>
                <w:b/>
                <w:bCs/>
                <w:lang w:eastAsia="en-GB"/>
              </w:rPr>
            </w:pPr>
            <w:r>
              <w:rPr>
                <w:b/>
                <w:bCs/>
                <w:lang w:eastAsia="en-GB"/>
              </w:rPr>
              <w:t>Proposal 1: To configure CSI-RS resources as CBD-RSs in FR2</w:t>
            </w:r>
          </w:p>
          <w:p w14:paraId="2A522CE6" w14:textId="77777777" w:rsidR="00945316" w:rsidRDefault="009B316A">
            <w:pPr>
              <w:spacing w:before="80" w:after="80"/>
              <w:jc w:val="both"/>
              <w:rPr>
                <w:b/>
                <w:bCs/>
                <w:lang w:eastAsia="en-GB"/>
              </w:rPr>
            </w:pPr>
            <w:r>
              <w:rPr>
                <w:b/>
                <w:bCs/>
                <w:lang w:eastAsia="en-GB"/>
              </w:rPr>
              <w:t>Proposal 2: To introduce test cases for Beam Failure Detection and Link Recovery with the following cases:</w:t>
            </w:r>
          </w:p>
          <w:p w14:paraId="2D9137F8"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non-DRX mode</w:t>
            </w:r>
          </w:p>
          <w:p w14:paraId="371CE95B"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non-DRX mode</w:t>
            </w:r>
          </w:p>
          <w:p w14:paraId="6B310DBD"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FR1 </w:t>
            </w:r>
            <w:proofErr w:type="spellStart"/>
            <w:r>
              <w:rPr>
                <w:b/>
                <w:bCs/>
                <w:lang w:eastAsia="en-GB"/>
              </w:rPr>
              <w:t>SCell</w:t>
            </w:r>
            <w:proofErr w:type="spellEnd"/>
            <w:r>
              <w:rPr>
                <w:b/>
                <w:bCs/>
                <w:lang w:eastAsia="en-GB"/>
              </w:rPr>
              <w:t xml:space="preserve"> configured with CSI-RS based BFD and SSB-based CBD in DRX mode</w:t>
            </w:r>
          </w:p>
          <w:p w14:paraId="53E90904"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 xml:space="preserve">FR2 </w:t>
            </w:r>
            <w:proofErr w:type="spellStart"/>
            <w:r>
              <w:rPr>
                <w:b/>
                <w:bCs/>
                <w:lang w:eastAsia="en-GB"/>
              </w:rPr>
              <w:t>SCell</w:t>
            </w:r>
            <w:proofErr w:type="spellEnd"/>
            <w:r>
              <w:rPr>
                <w:b/>
                <w:bCs/>
                <w:lang w:eastAsia="en-GB"/>
              </w:rPr>
              <w:t xml:space="preserve"> configured with CSI-RS based BFD and CSI-RS-based CBD in DRX mode</w:t>
            </w:r>
          </w:p>
          <w:p w14:paraId="2E0BB3F3" w14:textId="77777777" w:rsidR="00945316" w:rsidRDefault="009B316A">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12032E6C" w14:textId="77777777" w:rsidR="00945316" w:rsidRDefault="009B316A">
            <w:pPr>
              <w:spacing w:before="80" w:after="80"/>
              <w:jc w:val="both"/>
              <w:rPr>
                <w:b/>
                <w:bCs/>
                <w:lang w:eastAsia="en-GB"/>
              </w:rPr>
            </w:pPr>
            <w:r>
              <w:rPr>
                <w:b/>
                <w:bCs/>
                <w:lang w:eastAsia="en-GB"/>
              </w:rPr>
              <w:t>Proposal 3: To check the PRACH transmission as the test requirement in test case “BFD and link recovery procedure”</w:t>
            </w:r>
          </w:p>
        </w:tc>
      </w:tr>
      <w:tr w:rsidR="00945316" w14:paraId="5BD72705" w14:textId="77777777">
        <w:trPr>
          <w:trHeight w:val="468"/>
        </w:trPr>
        <w:tc>
          <w:tcPr>
            <w:tcW w:w="1838" w:type="dxa"/>
          </w:tcPr>
          <w:p w14:paraId="0EE9414F" w14:textId="77777777" w:rsidR="00945316" w:rsidRDefault="009B316A">
            <w:pPr>
              <w:spacing w:after="60"/>
            </w:pPr>
            <w:r>
              <w:t>R4-2015828</w:t>
            </w:r>
          </w:p>
          <w:p w14:paraId="257B2587" w14:textId="77777777" w:rsidR="00945316" w:rsidRDefault="009B316A">
            <w:pPr>
              <w:spacing w:after="60"/>
            </w:pPr>
            <w:r>
              <w:t>Link recovery test with link recovery requests</w:t>
            </w:r>
          </w:p>
        </w:tc>
        <w:tc>
          <w:tcPr>
            <w:tcW w:w="1219" w:type="dxa"/>
            <w:vAlign w:val="center"/>
          </w:tcPr>
          <w:p w14:paraId="005B7DDE" w14:textId="77777777" w:rsidR="00945316" w:rsidRDefault="009B316A">
            <w:pPr>
              <w:spacing w:before="120" w:after="120"/>
              <w:jc w:val="center"/>
            </w:pPr>
            <w:r>
              <w:t>Ericsson</w:t>
            </w:r>
          </w:p>
        </w:tc>
        <w:tc>
          <w:tcPr>
            <w:tcW w:w="6574" w:type="dxa"/>
            <w:vAlign w:val="center"/>
          </w:tcPr>
          <w:p w14:paraId="50F86E9C" w14:textId="77777777" w:rsidR="00945316" w:rsidRDefault="009B316A">
            <w:pPr>
              <w:spacing w:before="80" w:after="80"/>
              <w:jc w:val="both"/>
              <w:rPr>
                <w:b/>
                <w:bCs/>
                <w:lang w:eastAsia="en-GB"/>
              </w:rPr>
            </w:pPr>
            <w:r>
              <w:rPr>
                <w:b/>
                <w:bCs/>
                <w:lang w:eastAsia="en-GB"/>
              </w:rPr>
              <w:t xml:space="preserve">Proposal 1: RAN4 defines two test cases for link recovery in </w:t>
            </w:r>
            <w:proofErr w:type="spellStart"/>
            <w:r>
              <w:rPr>
                <w:b/>
                <w:bCs/>
                <w:lang w:eastAsia="en-GB"/>
              </w:rPr>
              <w:t>SCell</w:t>
            </w:r>
            <w:proofErr w:type="spellEnd"/>
            <w:r>
              <w:rPr>
                <w:b/>
                <w:bCs/>
                <w:lang w:eastAsia="en-GB"/>
              </w:rPr>
              <w:t xml:space="preserve">. </w:t>
            </w:r>
          </w:p>
          <w:p w14:paraId="65B84305"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68EFF1B4" w14:textId="77777777" w:rsidR="00945316" w:rsidRDefault="009B316A">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58186CE4" w14:textId="77777777" w:rsidR="00945316" w:rsidRDefault="009B316A">
            <w:pPr>
              <w:spacing w:before="80" w:after="80"/>
              <w:jc w:val="both"/>
              <w:rPr>
                <w:b/>
                <w:bCs/>
                <w:lang w:eastAsia="en-GB"/>
              </w:rPr>
            </w:pPr>
            <w:r>
              <w:rPr>
                <w:b/>
                <w:bCs/>
                <w:lang w:eastAsia="en-GB"/>
              </w:rPr>
              <w:t>Proposal 2: Test setup of two scenarios, e.g., time duration, q0/q1 configuration, are common for both scenarios.</w:t>
            </w:r>
          </w:p>
          <w:p w14:paraId="3C165340" w14:textId="77777777" w:rsidR="00945316" w:rsidRDefault="009B316A">
            <w:pPr>
              <w:spacing w:before="80" w:after="80"/>
              <w:jc w:val="both"/>
              <w:rPr>
                <w:b/>
                <w:bCs/>
                <w:lang w:eastAsia="en-GB"/>
              </w:rPr>
            </w:pPr>
            <w:r>
              <w:rPr>
                <w:b/>
                <w:bCs/>
                <w:lang w:eastAsia="en-GB"/>
              </w:rPr>
              <w:t xml:space="preserve">Proposal 3: Scenario 1 does not configure PUCCH as same as the existing BFR tests on </w:t>
            </w:r>
            <w:proofErr w:type="spellStart"/>
            <w:r>
              <w:rPr>
                <w:b/>
                <w:bCs/>
                <w:lang w:eastAsia="en-GB"/>
              </w:rPr>
              <w:t>PCell</w:t>
            </w:r>
            <w:proofErr w:type="spellEnd"/>
            <w:r>
              <w:rPr>
                <w:b/>
                <w:bCs/>
                <w:lang w:eastAsia="en-GB"/>
              </w:rPr>
              <w:t>/</w:t>
            </w:r>
            <w:proofErr w:type="spellStart"/>
            <w:r>
              <w:rPr>
                <w:b/>
                <w:bCs/>
                <w:lang w:eastAsia="en-GB"/>
              </w:rPr>
              <w:t>PSCell</w:t>
            </w:r>
            <w:proofErr w:type="spellEnd"/>
            <w:r>
              <w:rPr>
                <w:b/>
                <w:bCs/>
                <w:lang w:eastAsia="en-GB"/>
              </w:rPr>
              <w:t>, although Scenario 2 configures PUCCH for SR for BFR MAC CE. It verifies UE transmits RACH for SR, followed by BFR MAC CE containing a beam associated with the candidate beam set q1.</w:t>
            </w:r>
          </w:p>
          <w:p w14:paraId="3F8491B8" w14:textId="77777777" w:rsidR="00945316" w:rsidRDefault="009B316A">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6800C939" w14:textId="77777777" w:rsidR="00945316" w:rsidRDefault="00945316"/>
    <w:p w14:paraId="01348AD2" w14:textId="77777777" w:rsidR="00945316" w:rsidRDefault="009B316A">
      <w:pPr>
        <w:pStyle w:val="Heading2"/>
      </w:pPr>
      <w:r>
        <w:rPr>
          <w:rFonts w:hint="eastAsia"/>
        </w:rPr>
        <w:t>Open issues</w:t>
      </w:r>
      <w:r>
        <w:t xml:space="preserve"> summary</w:t>
      </w:r>
    </w:p>
    <w:p w14:paraId="57BE381C"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77B6F41" w14:textId="77777777" w:rsidR="00945316" w:rsidRDefault="009B316A">
      <w:pPr>
        <w:pStyle w:val="Heading3"/>
        <w:rPr>
          <w:sz w:val="24"/>
          <w:szCs w:val="16"/>
        </w:rPr>
      </w:pPr>
      <w:r>
        <w:rPr>
          <w:sz w:val="24"/>
          <w:szCs w:val="16"/>
        </w:rPr>
        <w:t xml:space="preserve">Sub-topic </w:t>
      </w:r>
      <w:proofErr w:type="gramStart"/>
      <w:r>
        <w:rPr>
          <w:sz w:val="24"/>
          <w:szCs w:val="16"/>
        </w:rPr>
        <w:t>5-1</w:t>
      </w:r>
      <w:proofErr w:type="gramEnd"/>
    </w:p>
    <w:p w14:paraId="1567D0D4"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4AC3220B" w14:textId="77777777" w:rsidR="00945316" w:rsidRDefault="009B316A">
      <w:pPr>
        <w:rPr>
          <w:i/>
          <w:color w:val="0070C0"/>
          <w:lang w:val="en-US" w:eastAsia="zh-CN"/>
        </w:rPr>
      </w:pPr>
      <w:r>
        <w:rPr>
          <w:i/>
          <w:color w:val="0070C0"/>
          <w:lang w:val="en-US" w:eastAsia="zh-CN"/>
        </w:rPr>
        <w:t>Open issues and candidate options before e-meeting:</w:t>
      </w:r>
    </w:p>
    <w:p w14:paraId="3AFDCF59" w14:textId="77777777" w:rsidR="00945316" w:rsidRDefault="009B316A">
      <w:pPr>
        <w:rPr>
          <w:b/>
          <w:u w:val="single"/>
          <w:lang w:eastAsia="ko-KR"/>
        </w:rPr>
      </w:pPr>
      <w:r>
        <w:rPr>
          <w:b/>
          <w:u w:val="single"/>
          <w:lang w:eastAsia="ko-KR"/>
        </w:rPr>
        <w:t xml:space="preserve">Issue 5-1-1: </w:t>
      </w:r>
      <w:r>
        <w:rPr>
          <w:b/>
          <w:u w:val="single"/>
          <w:lang w:eastAsia="zh-CN"/>
        </w:rPr>
        <w:t>Scenarios defined for Beam Failure Recovery test cases</w:t>
      </w:r>
    </w:p>
    <w:p w14:paraId="36084A85"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771FAB3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w:t>
      </w:r>
    </w:p>
    <w:p w14:paraId="14F7D065" w14:textId="77777777" w:rsidR="00945316" w:rsidRDefault="009B316A">
      <w:pPr>
        <w:pStyle w:val="ListParagraph"/>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14:paraId="020278C1" w14:textId="77777777" w:rsidR="00945316" w:rsidRDefault="009B316A">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14:paraId="33DF313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14701886"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699BB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roofErr w:type="gramStart"/>
      <w:r>
        <w:rPr>
          <w:rFonts w:eastAsia="SimSun"/>
          <w:szCs w:val="24"/>
          <w:lang w:eastAsia="zh-CN"/>
        </w:rPr>
        <w:t>Also</w:t>
      </w:r>
      <w:proofErr w:type="gramEnd"/>
      <w:r>
        <w:rPr>
          <w:rFonts w:eastAsia="SimSun"/>
          <w:szCs w:val="24"/>
          <w:lang w:eastAsia="zh-CN"/>
        </w:rPr>
        <w:t xml:space="preserve"> the subsection titles for the test should be defined.</w:t>
      </w:r>
    </w:p>
    <w:p w14:paraId="0D88209D" w14:textId="77777777" w:rsidR="00945316" w:rsidRDefault="00945316">
      <w:pPr>
        <w:rPr>
          <w:rFonts w:eastAsia="Malgun Gothic"/>
          <w:b/>
          <w:u w:val="single"/>
          <w:lang w:eastAsia="ko-KR"/>
        </w:rPr>
      </w:pPr>
    </w:p>
    <w:p w14:paraId="3A57EC0B" w14:textId="77777777" w:rsidR="00945316" w:rsidRDefault="009B316A">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14:paraId="5A07470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643B9F25"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p>
    <w:tbl>
      <w:tblPr>
        <w:tblStyle w:val="TableGrid"/>
        <w:tblW w:w="6658" w:type="dxa"/>
        <w:jc w:val="center"/>
        <w:tblLook w:val="04A0" w:firstRow="1" w:lastRow="0" w:firstColumn="1" w:lastColumn="0" w:noHBand="0" w:noVBand="1"/>
      </w:tblPr>
      <w:tblGrid>
        <w:gridCol w:w="1133"/>
        <w:gridCol w:w="1065"/>
        <w:gridCol w:w="2169"/>
        <w:gridCol w:w="1299"/>
        <w:gridCol w:w="992"/>
      </w:tblGrid>
      <w:tr w:rsidR="00945316" w14:paraId="591EC580" w14:textId="77777777">
        <w:trPr>
          <w:trHeight w:val="192"/>
          <w:jc w:val="center"/>
        </w:trPr>
        <w:tc>
          <w:tcPr>
            <w:tcW w:w="1133" w:type="dxa"/>
            <w:vAlign w:val="center"/>
          </w:tcPr>
          <w:p w14:paraId="5E55279B" w14:textId="77777777" w:rsidR="00945316" w:rsidRDefault="009B316A">
            <w:pPr>
              <w:spacing w:after="0"/>
              <w:jc w:val="center"/>
              <w:rPr>
                <w:rFonts w:ascii="Calibri" w:hAnsi="Calibri" w:cs="Arial"/>
                <w:b/>
                <w:bCs/>
              </w:rPr>
            </w:pPr>
            <w:r>
              <w:rPr>
                <w:rFonts w:ascii="Calibri" w:hAnsi="Calibri" w:cs="Arial"/>
                <w:b/>
                <w:bCs/>
              </w:rPr>
              <w:t>Mode</w:t>
            </w:r>
          </w:p>
        </w:tc>
        <w:tc>
          <w:tcPr>
            <w:tcW w:w="1065" w:type="dxa"/>
            <w:vAlign w:val="center"/>
          </w:tcPr>
          <w:p w14:paraId="03DD44FF" w14:textId="77777777" w:rsidR="00945316" w:rsidRDefault="009B316A">
            <w:pPr>
              <w:spacing w:after="0"/>
              <w:jc w:val="center"/>
              <w:rPr>
                <w:rFonts w:ascii="Calibri" w:hAnsi="Calibri" w:cs="Arial"/>
                <w:b/>
                <w:bCs/>
              </w:rPr>
            </w:pPr>
            <w:r>
              <w:rPr>
                <w:rFonts w:ascii="Calibri" w:hAnsi="Calibri" w:cs="Arial"/>
                <w:b/>
                <w:bCs/>
              </w:rPr>
              <w:t>BFD-RSs</w:t>
            </w:r>
          </w:p>
        </w:tc>
        <w:tc>
          <w:tcPr>
            <w:tcW w:w="2169" w:type="dxa"/>
            <w:vAlign w:val="center"/>
          </w:tcPr>
          <w:p w14:paraId="5AAC9C63" w14:textId="77777777" w:rsidR="00945316" w:rsidRDefault="009B316A">
            <w:pPr>
              <w:spacing w:after="0"/>
              <w:jc w:val="center"/>
              <w:rPr>
                <w:rFonts w:ascii="Calibri" w:hAnsi="Calibri" w:cs="Arial"/>
                <w:b/>
                <w:bCs/>
              </w:rPr>
            </w:pPr>
            <w:r>
              <w:rPr>
                <w:rFonts w:ascii="Calibri" w:hAnsi="Calibri" w:cs="Arial"/>
                <w:b/>
                <w:bCs/>
              </w:rPr>
              <w:t>DRX</w:t>
            </w:r>
          </w:p>
        </w:tc>
        <w:tc>
          <w:tcPr>
            <w:tcW w:w="1299" w:type="dxa"/>
            <w:vAlign w:val="center"/>
          </w:tcPr>
          <w:p w14:paraId="2AF8732F" w14:textId="77777777" w:rsidR="00945316" w:rsidRDefault="009B316A">
            <w:pPr>
              <w:spacing w:after="0"/>
              <w:jc w:val="center"/>
              <w:rPr>
                <w:rFonts w:ascii="Calibri" w:hAnsi="Calibri" w:cs="Arial"/>
                <w:b/>
                <w:bCs/>
              </w:rPr>
            </w:pPr>
            <w:r>
              <w:rPr>
                <w:rFonts w:ascii="Calibri" w:hAnsi="Calibri" w:cs="Arial"/>
                <w:b/>
                <w:bCs/>
              </w:rPr>
              <w:t>FR</w:t>
            </w:r>
          </w:p>
        </w:tc>
        <w:tc>
          <w:tcPr>
            <w:tcW w:w="992" w:type="dxa"/>
            <w:vAlign w:val="center"/>
          </w:tcPr>
          <w:p w14:paraId="18679729" w14:textId="77777777" w:rsidR="00945316" w:rsidRDefault="009B316A">
            <w:pPr>
              <w:spacing w:after="0"/>
              <w:jc w:val="center"/>
              <w:rPr>
                <w:rFonts w:ascii="Calibri" w:hAnsi="Calibri" w:cs="Arial"/>
                <w:b/>
                <w:bCs/>
              </w:rPr>
            </w:pPr>
            <w:r>
              <w:rPr>
                <w:rFonts w:ascii="Calibri" w:hAnsi="Calibri" w:cs="Arial"/>
                <w:b/>
                <w:bCs/>
              </w:rPr>
              <w:t>CBD-RSs</w:t>
            </w:r>
          </w:p>
        </w:tc>
      </w:tr>
      <w:tr w:rsidR="00945316" w14:paraId="0F8B41C7" w14:textId="77777777">
        <w:trPr>
          <w:trHeight w:val="340"/>
          <w:jc w:val="center"/>
        </w:trPr>
        <w:tc>
          <w:tcPr>
            <w:tcW w:w="1133" w:type="dxa"/>
            <w:vMerge w:val="restart"/>
            <w:vAlign w:val="center"/>
          </w:tcPr>
          <w:p w14:paraId="0C8BB5E4" w14:textId="77777777" w:rsidR="00945316" w:rsidRDefault="009B316A">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66CD9F01" w14:textId="77777777" w:rsidR="00945316" w:rsidRDefault="009B316A">
            <w:pPr>
              <w:spacing w:after="0"/>
              <w:jc w:val="center"/>
              <w:rPr>
                <w:rFonts w:ascii="Calibri" w:hAnsi="Calibri" w:cs="Arial"/>
                <w:bCs/>
              </w:rPr>
            </w:pPr>
            <w:r>
              <w:rPr>
                <w:rFonts w:ascii="Calibri" w:hAnsi="Calibri" w:cs="Arial"/>
                <w:bCs/>
              </w:rPr>
              <w:t>CSI-RS</w:t>
            </w:r>
          </w:p>
        </w:tc>
        <w:tc>
          <w:tcPr>
            <w:tcW w:w="2169" w:type="dxa"/>
            <w:vMerge w:val="restart"/>
            <w:vAlign w:val="center"/>
          </w:tcPr>
          <w:p w14:paraId="7959C586" w14:textId="77777777" w:rsidR="00945316" w:rsidRDefault="009B316A">
            <w:pPr>
              <w:spacing w:after="0"/>
              <w:jc w:val="center"/>
              <w:rPr>
                <w:rFonts w:ascii="Calibri" w:hAnsi="Calibri" w:cs="Arial"/>
                <w:bCs/>
              </w:rPr>
            </w:pPr>
            <w:r>
              <w:rPr>
                <w:rFonts w:ascii="Calibri" w:hAnsi="Calibri" w:cs="Arial"/>
                <w:bCs/>
              </w:rPr>
              <w:t>non-DRX</w:t>
            </w:r>
          </w:p>
        </w:tc>
        <w:tc>
          <w:tcPr>
            <w:tcW w:w="1299" w:type="dxa"/>
            <w:vAlign w:val="center"/>
          </w:tcPr>
          <w:p w14:paraId="03FB8F8F" w14:textId="77777777"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14:paraId="64BF0763" w14:textId="77777777" w:rsidR="00945316" w:rsidRDefault="009B316A">
            <w:pPr>
              <w:spacing w:after="0"/>
              <w:jc w:val="center"/>
              <w:rPr>
                <w:rFonts w:ascii="Calibri" w:hAnsi="Calibri" w:cs="Arial"/>
                <w:bCs/>
              </w:rPr>
            </w:pPr>
            <w:r>
              <w:rPr>
                <w:rFonts w:ascii="Calibri" w:hAnsi="Calibri" w:cs="Arial"/>
                <w:bCs/>
              </w:rPr>
              <w:t>SSB</w:t>
            </w:r>
          </w:p>
        </w:tc>
      </w:tr>
      <w:tr w:rsidR="00945316" w14:paraId="425B9522" w14:textId="77777777">
        <w:trPr>
          <w:trHeight w:val="340"/>
          <w:jc w:val="center"/>
        </w:trPr>
        <w:tc>
          <w:tcPr>
            <w:tcW w:w="1133" w:type="dxa"/>
            <w:vMerge/>
            <w:vAlign w:val="center"/>
          </w:tcPr>
          <w:p w14:paraId="6C67167A" w14:textId="77777777" w:rsidR="00945316" w:rsidRDefault="00945316">
            <w:pPr>
              <w:spacing w:after="0"/>
              <w:jc w:val="center"/>
              <w:rPr>
                <w:rFonts w:ascii="Calibri" w:hAnsi="Calibri" w:cs="Arial"/>
                <w:bCs/>
              </w:rPr>
            </w:pPr>
          </w:p>
        </w:tc>
        <w:tc>
          <w:tcPr>
            <w:tcW w:w="1065" w:type="dxa"/>
            <w:vMerge/>
            <w:vAlign w:val="center"/>
          </w:tcPr>
          <w:p w14:paraId="49D64673" w14:textId="77777777" w:rsidR="00945316" w:rsidRDefault="00945316">
            <w:pPr>
              <w:spacing w:after="0"/>
              <w:jc w:val="center"/>
              <w:rPr>
                <w:rFonts w:ascii="Calibri" w:hAnsi="Calibri" w:cs="Arial"/>
                <w:bCs/>
              </w:rPr>
            </w:pPr>
          </w:p>
        </w:tc>
        <w:tc>
          <w:tcPr>
            <w:tcW w:w="2169" w:type="dxa"/>
            <w:vMerge/>
            <w:vAlign w:val="center"/>
          </w:tcPr>
          <w:p w14:paraId="3C5974A2" w14:textId="77777777" w:rsidR="00945316" w:rsidRDefault="00945316">
            <w:pPr>
              <w:spacing w:after="0"/>
              <w:jc w:val="center"/>
              <w:rPr>
                <w:rFonts w:ascii="Calibri" w:hAnsi="Calibri" w:cs="Arial"/>
                <w:bCs/>
              </w:rPr>
            </w:pPr>
          </w:p>
        </w:tc>
        <w:tc>
          <w:tcPr>
            <w:tcW w:w="1299" w:type="dxa"/>
            <w:vAlign w:val="center"/>
          </w:tcPr>
          <w:p w14:paraId="4EDC2FEF" w14:textId="77777777"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14:paraId="7027CFCB" w14:textId="77777777" w:rsidR="00945316" w:rsidRDefault="009B316A">
            <w:pPr>
              <w:spacing w:after="0"/>
              <w:jc w:val="center"/>
              <w:rPr>
                <w:rFonts w:ascii="Calibri" w:hAnsi="Calibri" w:cs="Arial"/>
                <w:bCs/>
              </w:rPr>
            </w:pPr>
            <w:r>
              <w:rPr>
                <w:rFonts w:ascii="Calibri" w:hAnsi="Calibri" w:cs="Arial"/>
                <w:bCs/>
              </w:rPr>
              <w:t>CSI-RS</w:t>
            </w:r>
          </w:p>
        </w:tc>
      </w:tr>
      <w:tr w:rsidR="00945316" w14:paraId="39A5534E" w14:textId="77777777">
        <w:trPr>
          <w:trHeight w:val="340"/>
          <w:jc w:val="center"/>
        </w:trPr>
        <w:tc>
          <w:tcPr>
            <w:tcW w:w="1133" w:type="dxa"/>
            <w:vMerge/>
            <w:vAlign w:val="center"/>
          </w:tcPr>
          <w:p w14:paraId="4E7512E4" w14:textId="77777777" w:rsidR="00945316" w:rsidRDefault="00945316">
            <w:pPr>
              <w:spacing w:after="0"/>
              <w:jc w:val="center"/>
              <w:rPr>
                <w:rFonts w:ascii="Calibri" w:hAnsi="Calibri" w:cs="Arial"/>
                <w:bCs/>
              </w:rPr>
            </w:pPr>
          </w:p>
        </w:tc>
        <w:tc>
          <w:tcPr>
            <w:tcW w:w="1065" w:type="dxa"/>
            <w:vMerge/>
            <w:vAlign w:val="center"/>
          </w:tcPr>
          <w:p w14:paraId="7C6290FD" w14:textId="77777777" w:rsidR="00945316" w:rsidRDefault="00945316">
            <w:pPr>
              <w:spacing w:after="0"/>
              <w:jc w:val="center"/>
              <w:rPr>
                <w:rFonts w:ascii="Calibri" w:hAnsi="Calibri" w:cs="Arial"/>
                <w:bCs/>
              </w:rPr>
            </w:pPr>
          </w:p>
        </w:tc>
        <w:tc>
          <w:tcPr>
            <w:tcW w:w="2169" w:type="dxa"/>
            <w:vMerge w:val="restart"/>
            <w:vAlign w:val="center"/>
          </w:tcPr>
          <w:p w14:paraId="6C6123C8" w14:textId="77777777" w:rsidR="00945316" w:rsidRDefault="009B316A">
            <w:pPr>
              <w:spacing w:after="0"/>
              <w:jc w:val="center"/>
              <w:rPr>
                <w:rFonts w:ascii="Calibri" w:hAnsi="Calibri" w:cs="Arial"/>
                <w:bCs/>
              </w:rPr>
            </w:pPr>
            <w:r>
              <w:rPr>
                <w:rFonts w:ascii="Calibri" w:hAnsi="Calibri" w:cs="Arial"/>
                <w:bCs/>
              </w:rPr>
              <w:t>DRX</w:t>
            </w:r>
          </w:p>
          <w:p w14:paraId="65A6A2D2" w14:textId="77777777" w:rsidR="00945316" w:rsidRDefault="009B316A">
            <w:pPr>
              <w:spacing w:after="0"/>
              <w:jc w:val="center"/>
              <w:rPr>
                <w:rFonts w:ascii="Calibri" w:hAnsi="Calibri" w:cs="Arial"/>
                <w:bCs/>
              </w:rPr>
            </w:pPr>
            <w:r>
              <w:rPr>
                <w:rFonts w:ascii="Calibri" w:hAnsi="Calibri" w:cs="Arial"/>
                <w:bCs/>
              </w:rPr>
              <w:t xml:space="preserve">(40 </w:t>
            </w:r>
            <w:proofErr w:type="spellStart"/>
            <w:r>
              <w:rPr>
                <w:rFonts w:ascii="Calibri" w:hAnsi="Calibri" w:cs="Arial"/>
                <w:bCs/>
              </w:rPr>
              <w:t>ms</w:t>
            </w:r>
            <w:proofErr w:type="spellEnd"/>
            <w:r>
              <w:rPr>
                <w:rFonts w:ascii="Calibri" w:hAnsi="Calibri" w:cs="Arial"/>
                <w:bCs/>
              </w:rPr>
              <w:t xml:space="preserve"> for FR1 and</w:t>
            </w:r>
          </w:p>
          <w:p w14:paraId="44C1332C" w14:textId="77777777" w:rsidR="00945316" w:rsidRDefault="009B316A">
            <w:pPr>
              <w:spacing w:after="0"/>
              <w:jc w:val="center"/>
              <w:rPr>
                <w:rFonts w:ascii="Calibri" w:hAnsi="Calibri" w:cs="Arial"/>
                <w:bCs/>
              </w:rPr>
            </w:pPr>
            <w:r>
              <w:rPr>
                <w:rFonts w:ascii="Calibri" w:hAnsi="Calibri" w:cs="Arial"/>
                <w:bCs/>
              </w:rPr>
              <w:t xml:space="preserve">640 </w:t>
            </w:r>
            <w:proofErr w:type="spellStart"/>
            <w:r>
              <w:rPr>
                <w:rFonts w:ascii="Calibri" w:hAnsi="Calibri" w:cs="Arial"/>
                <w:bCs/>
              </w:rPr>
              <w:t>ms</w:t>
            </w:r>
            <w:proofErr w:type="spellEnd"/>
            <w:r>
              <w:rPr>
                <w:rFonts w:ascii="Calibri" w:hAnsi="Calibri" w:cs="Arial"/>
                <w:bCs/>
              </w:rPr>
              <w:t xml:space="preserve"> for FR2)</w:t>
            </w:r>
          </w:p>
        </w:tc>
        <w:tc>
          <w:tcPr>
            <w:tcW w:w="1299" w:type="dxa"/>
            <w:vAlign w:val="center"/>
          </w:tcPr>
          <w:p w14:paraId="42D4F381" w14:textId="77777777" w:rsidR="00945316" w:rsidRDefault="009B316A">
            <w:pPr>
              <w:spacing w:after="0"/>
              <w:jc w:val="center"/>
              <w:rPr>
                <w:rFonts w:ascii="Calibri" w:hAnsi="Calibri" w:cs="Arial"/>
                <w:bCs/>
              </w:rPr>
            </w:pPr>
            <w:r>
              <w:rPr>
                <w:rFonts w:ascii="Calibri" w:hAnsi="Calibri" w:cs="Arial"/>
                <w:bCs/>
              </w:rPr>
              <w:t>FR1</w:t>
            </w:r>
          </w:p>
        </w:tc>
        <w:tc>
          <w:tcPr>
            <w:tcW w:w="992" w:type="dxa"/>
            <w:vAlign w:val="center"/>
          </w:tcPr>
          <w:p w14:paraId="7E8E7181" w14:textId="77777777" w:rsidR="00945316" w:rsidRDefault="009B316A">
            <w:pPr>
              <w:spacing w:after="0"/>
              <w:jc w:val="center"/>
              <w:rPr>
                <w:rFonts w:ascii="Calibri" w:hAnsi="Calibri" w:cs="Arial"/>
                <w:bCs/>
              </w:rPr>
            </w:pPr>
            <w:r>
              <w:rPr>
                <w:rFonts w:ascii="Calibri" w:hAnsi="Calibri" w:cs="Arial"/>
                <w:bCs/>
              </w:rPr>
              <w:t>SSB</w:t>
            </w:r>
          </w:p>
        </w:tc>
      </w:tr>
      <w:tr w:rsidR="00945316" w14:paraId="0551134B" w14:textId="77777777">
        <w:trPr>
          <w:trHeight w:val="340"/>
          <w:jc w:val="center"/>
        </w:trPr>
        <w:tc>
          <w:tcPr>
            <w:tcW w:w="1133" w:type="dxa"/>
            <w:vMerge/>
            <w:vAlign w:val="center"/>
          </w:tcPr>
          <w:p w14:paraId="1679B17A" w14:textId="77777777" w:rsidR="00945316" w:rsidRDefault="00945316">
            <w:pPr>
              <w:spacing w:after="0"/>
              <w:jc w:val="center"/>
              <w:rPr>
                <w:rFonts w:ascii="Calibri" w:hAnsi="Calibri" w:cs="Arial"/>
                <w:bCs/>
              </w:rPr>
            </w:pPr>
          </w:p>
        </w:tc>
        <w:tc>
          <w:tcPr>
            <w:tcW w:w="1065" w:type="dxa"/>
            <w:vMerge/>
            <w:vAlign w:val="center"/>
          </w:tcPr>
          <w:p w14:paraId="559A5C80" w14:textId="77777777" w:rsidR="00945316" w:rsidRDefault="00945316">
            <w:pPr>
              <w:spacing w:after="0"/>
              <w:jc w:val="center"/>
              <w:rPr>
                <w:rFonts w:ascii="Calibri" w:hAnsi="Calibri" w:cs="Arial"/>
                <w:bCs/>
              </w:rPr>
            </w:pPr>
          </w:p>
        </w:tc>
        <w:tc>
          <w:tcPr>
            <w:tcW w:w="2169" w:type="dxa"/>
            <w:vMerge/>
            <w:vAlign w:val="center"/>
          </w:tcPr>
          <w:p w14:paraId="1DDB89C5" w14:textId="77777777" w:rsidR="00945316" w:rsidRDefault="00945316">
            <w:pPr>
              <w:spacing w:after="0"/>
              <w:jc w:val="center"/>
              <w:rPr>
                <w:rFonts w:ascii="Calibri" w:hAnsi="Calibri" w:cs="Arial"/>
                <w:bCs/>
              </w:rPr>
            </w:pPr>
          </w:p>
        </w:tc>
        <w:tc>
          <w:tcPr>
            <w:tcW w:w="1299" w:type="dxa"/>
            <w:vAlign w:val="center"/>
          </w:tcPr>
          <w:p w14:paraId="0A411A4B" w14:textId="77777777" w:rsidR="00945316" w:rsidRDefault="009B316A">
            <w:pPr>
              <w:spacing w:after="0"/>
              <w:jc w:val="center"/>
              <w:rPr>
                <w:rFonts w:ascii="Calibri" w:hAnsi="Calibri" w:cs="Arial"/>
                <w:bCs/>
              </w:rPr>
            </w:pPr>
            <w:r>
              <w:rPr>
                <w:rFonts w:ascii="Calibri" w:hAnsi="Calibri" w:cs="Arial"/>
                <w:bCs/>
              </w:rPr>
              <w:t>FR2</w:t>
            </w:r>
          </w:p>
        </w:tc>
        <w:tc>
          <w:tcPr>
            <w:tcW w:w="992" w:type="dxa"/>
            <w:vAlign w:val="center"/>
          </w:tcPr>
          <w:p w14:paraId="7E9A6CE9" w14:textId="77777777" w:rsidR="00945316" w:rsidRDefault="009B316A">
            <w:pPr>
              <w:spacing w:after="0"/>
              <w:jc w:val="center"/>
              <w:rPr>
                <w:rFonts w:ascii="Calibri" w:hAnsi="Calibri" w:cs="Arial"/>
                <w:bCs/>
              </w:rPr>
            </w:pPr>
            <w:r>
              <w:rPr>
                <w:rFonts w:ascii="Calibri" w:hAnsi="Calibri" w:cs="Arial"/>
                <w:bCs/>
              </w:rPr>
              <w:t>CSI-RS</w:t>
            </w:r>
          </w:p>
        </w:tc>
      </w:tr>
    </w:tbl>
    <w:p w14:paraId="125DE669"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14:paraId="375D0C8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B694B4"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Maintain the necessary cases and try to reduce the total number.</w:t>
      </w:r>
    </w:p>
    <w:p w14:paraId="027361F6" w14:textId="77777777" w:rsidR="00945316" w:rsidRDefault="00945316">
      <w:pPr>
        <w:rPr>
          <w:i/>
          <w:color w:val="0070C0"/>
          <w:lang w:eastAsia="zh-CN"/>
        </w:rPr>
      </w:pPr>
    </w:p>
    <w:p w14:paraId="1F81C00F" w14:textId="77777777" w:rsidR="00945316" w:rsidRDefault="00945316">
      <w:pPr>
        <w:rPr>
          <w:i/>
          <w:color w:val="0070C0"/>
          <w:lang w:eastAsia="zh-CN"/>
        </w:rPr>
      </w:pPr>
    </w:p>
    <w:p w14:paraId="4FB1C0F0" w14:textId="77777777" w:rsidR="00945316" w:rsidRDefault="009B316A">
      <w:pPr>
        <w:pStyle w:val="Heading3"/>
        <w:rPr>
          <w:sz w:val="24"/>
          <w:szCs w:val="16"/>
        </w:rPr>
      </w:pPr>
      <w:r>
        <w:rPr>
          <w:sz w:val="24"/>
          <w:szCs w:val="16"/>
        </w:rPr>
        <w:t xml:space="preserve">Sub-topic </w:t>
      </w:r>
      <w:proofErr w:type="gramStart"/>
      <w:r>
        <w:rPr>
          <w:sz w:val="24"/>
          <w:szCs w:val="16"/>
        </w:rPr>
        <w:t>5-2</w:t>
      </w:r>
      <w:proofErr w:type="gramEnd"/>
    </w:p>
    <w:p w14:paraId="71439E96"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14:paraId="4A27D3CE" w14:textId="77777777" w:rsidR="00945316" w:rsidRDefault="009B316A">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4F574A7" w14:textId="77777777" w:rsidR="00945316" w:rsidRDefault="009B316A">
      <w:pPr>
        <w:rPr>
          <w:b/>
          <w:u w:val="single"/>
          <w:lang w:eastAsia="ko-KR"/>
        </w:rPr>
      </w:pPr>
      <w:r>
        <w:rPr>
          <w:b/>
          <w:u w:val="single"/>
          <w:lang w:eastAsia="ko-KR"/>
        </w:rPr>
        <w:t xml:space="preserve">Issue 5-2-1: </w:t>
      </w:r>
      <w:r>
        <w:rPr>
          <w:b/>
          <w:u w:val="single"/>
          <w:lang w:eastAsia="zh-CN"/>
        </w:rPr>
        <w:t>Configuration for Beam Failure Recovery test cases</w:t>
      </w:r>
    </w:p>
    <w:p w14:paraId="07891D50"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3236363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Reuse the same test parameters for both scenarios with the same setting</w:t>
      </w:r>
    </w:p>
    <w:p w14:paraId="64CBBA7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14:paraId="76BE6908"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D06261"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14:paraId="325ACA21" w14:textId="77777777" w:rsidR="00945316" w:rsidRDefault="00945316">
      <w:pPr>
        <w:rPr>
          <w:b/>
          <w:u w:val="single"/>
          <w:lang w:eastAsia="ko-KR"/>
        </w:rPr>
      </w:pPr>
    </w:p>
    <w:p w14:paraId="600911E1" w14:textId="77777777" w:rsidR="00945316" w:rsidRDefault="009B316A">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56FFD6EE"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2FE53B6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p>
    <w:p w14:paraId="0824E18C"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 containing a beam associated with the candidate beam set q1.</w:t>
      </w:r>
    </w:p>
    <w:p w14:paraId="09ED6665"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737DDC7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p>
    <w:p w14:paraId="3E7F049D" w14:textId="77777777"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14:paraId="29E0D6F9" w14:textId="77777777" w:rsidR="00945316" w:rsidRDefault="009B316A">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1A3E36D"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7758A5AF"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w:t>
      </w:r>
    </w:p>
    <w:p w14:paraId="1ED929A8"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14:paraId="0C1FC7E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This is a somewhat new requirement, UE behaviour should be </w:t>
      </w:r>
      <w:proofErr w:type="gramStart"/>
      <w:r>
        <w:rPr>
          <w:rFonts w:eastAsia="SimSun"/>
          <w:szCs w:val="24"/>
          <w:lang w:eastAsia="zh-CN"/>
        </w:rPr>
        <w:t>clarify</w:t>
      </w:r>
      <w:proofErr w:type="gramEnd"/>
      <w:r>
        <w:rPr>
          <w:rFonts w:eastAsia="SimSun"/>
          <w:szCs w:val="24"/>
          <w:lang w:eastAsia="zh-CN"/>
        </w:rPr>
        <w:t xml:space="preserve"> in the test.</w:t>
      </w:r>
    </w:p>
    <w:p w14:paraId="3A44D9C3" w14:textId="77777777" w:rsidR="00945316" w:rsidRDefault="00945316">
      <w:pPr>
        <w:pStyle w:val="ListParagraph"/>
        <w:overflowPunct/>
        <w:autoSpaceDE/>
        <w:autoSpaceDN/>
        <w:adjustRightInd/>
        <w:spacing w:after="120"/>
        <w:ind w:left="1440" w:firstLineChars="0" w:firstLine="0"/>
        <w:textAlignment w:val="auto"/>
        <w:rPr>
          <w:rFonts w:eastAsia="SimSun"/>
          <w:szCs w:val="24"/>
          <w:lang w:eastAsia="zh-CN"/>
        </w:rPr>
      </w:pPr>
    </w:p>
    <w:p w14:paraId="7E62D671"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30C9ADA1"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945316" w14:paraId="4288F6E2" w14:textId="77777777" w:rsidTr="002D3924">
        <w:tc>
          <w:tcPr>
            <w:tcW w:w="1472" w:type="dxa"/>
          </w:tcPr>
          <w:p w14:paraId="4416C7A3"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38F5A35D"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B316A" w14:paraId="1E22CE20" w14:textId="77777777" w:rsidTr="002D3924">
        <w:tc>
          <w:tcPr>
            <w:tcW w:w="1472" w:type="dxa"/>
          </w:tcPr>
          <w:p w14:paraId="1B741C9D" w14:textId="77777777" w:rsidR="009B316A" w:rsidRDefault="009B316A" w:rsidP="009B316A">
            <w:pPr>
              <w:spacing w:after="120"/>
              <w:rPr>
                <w:rFonts w:eastAsiaTheme="minorEastAsia"/>
                <w:color w:val="0070C0"/>
                <w:lang w:val="en-US" w:eastAsia="zh-CN"/>
              </w:rPr>
            </w:pPr>
            <w:ins w:id="466" w:author="Hsuanli Lin (林烜立)" w:date="2020-11-03T10:56:00Z">
              <w:r>
                <w:rPr>
                  <w:rFonts w:eastAsiaTheme="minorEastAsia"/>
                  <w:color w:val="0070C0"/>
                  <w:lang w:val="en-US" w:eastAsia="zh-CN"/>
                </w:rPr>
                <w:t>MediaTek</w:t>
              </w:r>
            </w:ins>
            <w:del w:id="467" w:author="Hsuanli Lin (林烜立)" w:date="2020-11-03T10:56:00Z">
              <w:r w:rsidDel="006A608A">
                <w:rPr>
                  <w:rFonts w:eastAsiaTheme="minorEastAsia" w:hint="eastAsia"/>
                  <w:color w:val="0070C0"/>
                  <w:lang w:val="en-US" w:eastAsia="zh-CN"/>
                </w:rPr>
                <w:delText>XXX</w:delText>
              </w:r>
            </w:del>
          </w:p>
        </w:tc>
        <w:tc>
          <w:tcPr>
            <w:tcW w:w="8159" w:type="dxa"/>
          </w:tcPr>
          <w:p w14:paraId="507A64B6" w14:textId="77777777" w:rsidR="009B316A" w:rsidRDefault="009B316A" w:rsidP="009B316A">
            <w:pPr>
              <w:spacing w:after="120"/>
              <w:rPr>
                <w:ins w:id="468" w:author="Hsuanli Lin (林烜立)" w:date="2020-11-03T10:56:00Z"/>
                <w:rFonts w:eastAsiaTheme="minorEastAsia"/>
                <w:color w:val="0070C0"/>
                <w:lang w:val="en-US" w:eastAsia="zh-CN"/>
              </w:rPr>
            </w:pPr>
            <w:proofErr w:type="gramStart"/>
            <w:ins w:id="469"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ins>
          </w:p>
          <w:p w14:paraId="0276845F" w14:textId="77777777" w:rsidR="009B316A" w:rsidRDefault="009B316A" w:rsidP="009B316A">
            <w:pPr>
              <w:spacing w:after="120"/>
              <w:ind w:left="284"/>
              <w:rPr>
                <w:ins w:id="470" w:author="Hsuanli Lin (林烜立)" w:date="2020-11-03T10:56:00Z"/>
                <w:rFonts w:eastAsiaTheme="minorEastAsia"/>
                <w:color w:val="0070C0"/>
                <w:lang w:val="en-US" w:eastAsia="zh-CN"/>
              </w:rPr>
            </w:pPr>
            <w:ins w:id="471" w:author="Hsuanli Lin (林烜立)" w:date="2020-11-03T10:56:00Z">
              <w:r>
                <w:rPr>
                  <w:rFonts w:eastAsiaTheme="minorEastAsia"/>
                  <w:color w:val="0070C0"/>
                  <w:lang w:val="en-US" w:eastAsia="zh-CN"/>
                </w:rPr>
                <w:t>Issue 5-1-1:</w:t>
              </w:r>
            </w:ins>
          </w:p>
          <w:p w14:paraId="17C0D35B" w14:textId="77777777" w:rsidR="009B316A" w:rsidRDefault="009B316A" w:rsidP="009B316A">
            <w:pPr>
              <w:spacing w:after="120"/>
              <w:ind w:left="568"/>
              <w:rPr>
                <w:ins w:id="472" w:author="Hsuanli Lin (林烜立)" w:date="2020-11-03T10:56:00Z"/>
                <w:rFonts w:eastAsiaTheme="minorEastAsia"/>
                <w:color w:val="0070C0"/>
                <w:lang w:val="en-US" w:eastAsia="zh-CN"/>
              </w:rPr>
            </w:pPr>
            <w:ins w:id="473" w:author="Hsuanli Lin (林烜立)" w:date="2020-11-03T10:56:00Z">
              <w:r>
                <w:rPr>
                  <w:rFonts w:eastAsiaTheme="minorEastAsia"/>
                  <w:color w:val="0070C0"/>
                  <w:lang w:val="en-US" w:eastAsia="zh-CN"/>
                </w:rPr>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 </w:t>
              </w:r>
              <w:r w:rsidRPr="00EB01B7">
                <w:rPr>
                  <w:rFonts w:eastAsiaTheme="minorEastAsia"/>
                  <w:color w:val="0070C0"/>
                  <w:lang w:val="en-US" w:eastAsia="zh-CN"/>
                </w:rPr>
                <w:t>will depend on whethe</w:t>
              </w:r>
              <w:r>
                <w:rPr>
                  <w:rFonts w:eastAsiaTheme="minorEastAsia"/>
                  <w:color w:val="0070C0"/>
                  <w:lang w:val="en-US" w:eastAsia="zh-CN"/>
                </w:rPr>
                <w:t>r</w:t>
              </w:r>
              <w:r w:rsidRPr="008526BF">
                <w:rPr>
                  <w:rFonts w:eastAsiaTheme="minorEastAsia"/>
                  <w:i/>
                  <w:color w:val="0070C0"/>
                  <w:lang w:val="en-US" w:eastAsia="zh-CN"/>
                </w:rPr>
                <w:t xml:space="preserve"> schedulingRequestID-BFR-SCell-r16</w:t>
              </w:r>
              <w:r w:rsidRPr="00EB01B7">
                <w:rPr>
                  <w:rFonts w:eastAsiaTheme="minorEastAsia"/>
                  <w:color w:val="0070C0"/>
                  <w:lang w:val="en-US" w:eastAsia="zh-CN"/>
                </w:rPr>
                <w:t xml:space="preserve"> is configure</w:t>
              </w:r>
              <w:r>
                <w:rPr>
                  <w:rFonts w:eastAsiaTheme="minorEastAsia"/>
                  <w:color w:val="0070C0"/>
                  <w:lang w:val="en-US" w:eastAsia="zh-CN"/>
                </w:rPr>
                <w:t xml:space="preserve">d, i.e. </w:t>
              </w:r>
              <w:r w:rsidRPr="00EB01B7">
                <w:rPr>
                  <w:rFonts w:eastAsiaTheme="minorEastAsia"/>
                  <w:color w:val="0070C0"/>
                  <w:lang w:val="en-US" w:eastAsia="zh-CN"/>
                </w:rPr>
                <w:t xml:space="preserve"> </w:t>
              </w:r>
              <w:r>
                <w:rPr>
                  <w:szCs w:val="24"/>
                  <w:lang w:eastAsia="zh-CN"/>
                </w:rPr>
                <w:t>PUCCH for SR for BFR MAC CE</w:t>
              </w:r>
              <w:r>
                <w:rPr>
                  <w:rFonts w:eastAsiaTheme="minorEastAsia"/>
                  <w:color w:val="0070C0"/>
                  <w:lang w:val="en-US" w:eastAsia="zh-CN"/>
                </w:rPr>
                <w:t xml:space="preserve"> is configured or not. </w:t>
              </w:r>
            </w:ins>
          </w:p>
          <w:p w14:paraId="5B790F4B" w14:textId="77777777" w:rsidR="009B316A" w:rsidRDefault="009B316A" w:rsidP="009B316A">
            <w:pPr>
              <w:pStyle w:val="ListParagraph"/>
              <w:numPr>
                <w:ilvl w:val="0"/>
                <w:numId w:val="5"/>
              </w:numPr>
              <w:spacing w:after="120"/>
              <w:ind w:firstLineChars="0"/>
              <w:rPr>
                <w:ins w:id="474" w:author="Hsuanli Lin (林烜立)" w:date="2020-11-03T10:56:00Z"/>
                <w:rFonts w:eastAsiaTheme="minorEastAsia"/>
                <w:color w:val="0070C0"/>
                <w:lang w:val="en-US" w:eastAsia="zh-CN"/>
              </w:rPr>
            </w:pPr>
            <w:ins w:id="475" w:author="Hsuanli Lin (林烜立)" w:date="2020-11-03T10:56:00Z">
              <w:r>
                <w:rPr>
                  <w:rFonts w:eastAsiaTheme="minorEastAsia"/>
                  <w:color w:val="0070C0"/>
                  <w:lang w:val="en-US" w:eastAsia="zh-CN"/>
                </w:rPr>
                <w:t xml:space="preserve">Scenario 1: </w:t>
              </w:r>
              <w:r w:rsidRPr="00A0261D">
                <w:rPr>
                  <w:rFonts w:eastAsiaTheme="minorEastAsia"/>
                  <w:color w:val="0070C0"/>
                  <w:lang w:val="en-US" w:eastAsia="zh-CN"/>
                </w:rPr>
                <w:t>Network does not configure PUCCH for SR for BFR MAC CE</w:t>
              </w:r>
            </w:ins>
          </w:p>
          <w:p w14:paraId="4E4C9ACB" w14:textId="77777777" w:rsidR="009B316A" w:rsidRDefault="009B316A" w:rsidP="009B316A">
            <w:pPr>
              <w:spacing w:after="120"/>
              <w:ind w:left="1572"/>
              <w:rPr>
                <w:ins w:id="476" w:author="Hsuanli Lin (林烜立)" w:date="2020-11-03T10:56:00Z"/>
                <w:rFonts w:eastAsiaTheme="minorEastAsia"/>
                <w:color w:val="0070C0"/>
                <w:lang w:val="en-US" w:eastAsia="zh-CN"/>
              </w:rPr>
            </w:pPr>
            <w:ins w:id="477" w:author="Hsuanli Lin (林烜立)" w:date="2020-11-03T10:56:00Z">
              <w:r>
                <w:rPr>
                  <w:rFonts w:eastAsiaTheme="minorEastAsia"/>
                  <w:color w:val="0070C0"/>
                  <w:lang w:val="en-US" w:eastAsia="zh-CN"/>
                </w:rPr>
                <w:t xml:space="preserve">According to clause 5.4.4 in TS 38.321 as follows, the </w:t>
              </w:r>
              <w:proofErr w:type="gramStart"/>
              <w:r>
                <w:rPr>
                  <w:rFonts w:eastAsiaTheme="minorEastAsia"/>
                  <w:color w:val="0070C0"/>
                  <w:lang w:val="en-US" w:eastAsia="zh-CN"/>
                </w:rPr>
                <w:t>random access</w:t>
              </w:r>
              <w:proofErr w:type="gramEnd"/>
              <w:r>
                <w:rPr>
                  <w:rFonts w:eastAsiaTheme="minorEastAsia"/>
                  <w:color w:val="0070C0"/>
                  <w:lang w:val="en-US" w:eastAsia="zh-CN"/>
                </w:rPr>
                <w:t xml:space="preserve"> procedure will be triggered while there is no PUCCH resource, i.e., UE is not provided by </w:t>
              </w:r>
              <w:r w:rsidRPr="008526BF">
                <w:rPr>
                  <w:rFonts w:eastAsiaTheme="minorEastAsia"/>
                  <w:i/>
                  <w:color w:val="0070C0"/>
                  <w:lang w:val="en-US" w:eastAsia="zh-CN"/>
                </w:rPr>
                <w:t>schedulingRequestID-BFR-SCell-r16</w:t>
              </w:r>
              <w:r>
                <w:rPr>
                  <w:rFonts w:eastAsiaTheme="minorEastAsia"/>
                  <w:color w:val="0070C0"/>
                  <w:lang w:val="en-US" w:eastAsia="zh-CN"/>
                </w:rPr>
                <w:t>.</w:t>
              </w:r>
            </w:ins>
          </w:p>
          <w:tbl>
            <w:tblPr>
              <w:tblStyle w:val="TableGrid"/>
              <w:tblW w:w="0" w:type="auto"/>
              <w:tblInd w:w="1572" w:type="dxa"/>
              <w:tblLook w:val="04A0" w:firstRow="1" w:lastRow="0" w:firstColumn="1" w:lastColumn="0" w:noHBand="0" w:noVBand="1"/>
            </w:tblPr>
            <w:tblGrid>
              <w:gridCol w:w="6361"/>
            </w:tblGrid>
            <w:tr w:rsidR="009B316A" w14:paraId="7C3B7FF1" w14:textId="77777777" w:rsidTr="002A0E92">
              <w:trPr>
                <w:ins w:id="478" w:author="Hsuanli Lin (林烜立)" w:date="2020-11-03T10:56:00Z"/>
              </w:trPr>
              <w:tc>
                <w:tcPr>
                  <w:tcW w:w="8170" w:type="dxa"/>
                </w:tcPr>
                <w:p w14:paraId="6BDB42D2" w14:textId="77777777" w:rsidR="009B316A" w:rsidRPr="008526BF" w:rsidRDefault="009B316A" w:rsidP="009B316A">
                  <w:pPr>
                    <w:rPr>
                      <w:ins w:id="479" w:author="Hsuanli Lin (林烜立)" w:date="2020-11-03T10:56:00Z"/>
                      <w:rFonts w:eastAsiaTheme="minorEastAsia"/>
                      <w:color w:val="0070C0"/>
                      <w:lang w:val="en-US" w:eastAsia="zh-CN"/>
                    </w:rPr>
                  </w:pPr>
                  <w:ins w:id="480" w:author="Hsuanli Lin (林烜立)" w:date="2020-11-03T10:56:00Z">
                    <w:r w:rsidRPr="008526BF">
                      <w:rPr>
                        <w:rFonts w:eastAsiaTheme="minorEastAsia"/>
                        <w:color w:val="0070C0"/>
                        <w:lang w:val="en-US" w:eastAsia="zh-CN"/>
                      </w:rPr>
                      <w:t>As long as at least one SR is pending, the MAC entity shall for each pending SR:</w:t>
                    </w:r>
                  </w:ins>
                </w:p>
                <w:p w14:paraId="559F73C4" w14:textId="77777777" w:rsidR="009B316A" w:rsidRPr="008526BF" w:rsidRDefault="009B316A" w:rsidP="009B316A">
                  <w:pPr>
                    <w:pStyle w:val="B1"/>
                    <w:ind w:left="150" w:firstLine="0"/>
                    <w:rPr>
                      <w:ins w:id="481" w:author="Hsuanli Lin (林烜立)" w:date="2020-11-03T10:56:00Z"/>
                      <w:rFonts w:eastAsiaTheme="minorEastAsia"/>
                      <w:color w:val="0070C0"/>
                      <w:lang w:val="en-US" w:eastAsia="zh-CN"/>
                    </w:rPr>
                  </w:pPr>
                  <w:ins w:id="482" w:author="Hsuanli Lin (林烜立)" w:date="2020-11-03T10:56:00Z">
                    <w:r w:rsidRPr="008526BF">
                      <w:rPr>
                        <w:rFonts w:eastAsiaTheme="minorEastAsia"/>
                        <w:color w:val="0070C0"/>
                        <w:lang w:val="en-US" w:eastAsia="zh-CN"/>
                      </w:rPr>
                      <w:t xml:space="preserve">1&gt;if the MAC entity has </w:t>
                    </w:r>
                    <w:r w:rsidRPr="008526BF">
                      <w:rPr>
                        <w:rFonts w:eastAsiaTheme="minorEastAsia"/>
                        <w:color w:val="0070C0"/>
                        <w:highlight w:val="yellow"/>
                        <w:lang w:val="en-US" w:eastAsia="zh-CN"/>
                      </w:rPr>
                      <w:t>no valid PUCCH resource</w:t>
                    </w:r>
                    <w:r w:rsidRPr="008526BF">
                      <w:rPr>
                        <w:rFonts w:eastAsiaTheme="minorEastAsia"/>
                        <w:color w:val="0070C0"/>
                        <w:lang w:val="en-US" w:eastAsia="zh-CN"/>
                      </w:rPr>
                      <w:t xml:space="preserve"> configured for the pending SR:</w:t>
                    </w:r>
                  </w:ins>
                </w:p>
                <w:p w14:paraId="6128FB3F" w14:textId="77777777" w:rsidR="009B316A" w:rsidRDefault="009B316A" w:rsidP="009B316A">
                  <w:pPr>
                    <w:spacing w:after="120"/>
                    <w:ind w:left="568"/>
                    <w:rPr>
                      <w:ins w:id="483" w:author="Hsuanli Lin (林烜立)" w:date="2020-11-03T10:56:00Z"/>
                      <w:rFonts w:eastAsiaTheme="minorEastAsia"/>
                      <w:color w:val="0070C0"/>
                      <w:lang w:val="en-US" w:eastAsia="zh-CN"/>
                    </w:rPr>
                  </w:pPr>
                  <w:ins w:id="484" w:author="Hsuanli Lin (林烜立)" w:date="2020-11-03T10:56:00Z">
                    <w:r w:rsidRPr="008526BF">
                      <w:rPr>
                        <w:rFonts w:eastAsiaTheme="minorEastAsia"/>
                        <w:color w:val="0070C0"/>
                        <w:lang w:val="en-US" w:eastAsia="zh-CN"/>
                      </w:rPr>
                      <w:t xml:space="preserve">2&gt;initiate a </w:t>
                    </w:r>
                    <w:proofErr w:type="gramStart"/>
                    <w:r w:rsidRPr="008526BF">
                      <w:rPr>
                        <w:rFonts w:eastAsiaTheme="minorEastAsia"/>
                        <w:color w:val="0070C0"/>
                        <w:highlight w:val="yellow"/>
                        <w:lang w:val="en-US" w:eastAsia="zh-CN"/>
                      </w:rPr>
                      <w:t>Random Access</w:t>
                    </w:r>
                    <w:proofErr w:type="gramEnd"/>
                    <w:r w:rsidRPr="008526BF">
                      <w:rPr>
                        <w:rFonts w:eastAsiaTheme="minorEastAsia"/>
                        <w:color w:val="0070C0"/>
                        <w:highlight w:val="yellow"/>
                        <w:lang w:val="en-US" w:eastAsia="zh-CN"/>
                      </w:rPr>
                      <w:t xml:space="preserve"> procedure</w:t>
                    </w:r>
                    <w:r w:rsidRPr="008526BF">
                      <w:rPr>
                        <w:rFonts w:eastAsiaTheme="minorEastAsia"/>
                        <w:color w:val="0070C0"/>
                        <w:lang w:val="en-US" w:eastAsia="zh-CN"/>
                      </w:rPr>
                      <w:t xml:space="preserve"> (see clause 5.1) on the </w:t>
                    </w:r>
                    <w:proofErr w:type="spellStart"/>
                    <w:r w:rsidRPr="008526BF">
                      <w:rPr>
                        <w:rFonts w:eastAsiaTheme="minorEastAsia"/>
                        <w:color w:val="0070C0"/>
                        <w:lang w:val="en-US" w:eastAsia="zh-CN"/>
                      </w:rPr>
                      <w:t>SpCell</w:t>
                    </w:r>
                    <w:proofErr w:type="spellEnd"/>
                    <w:r w:rsidRPr="008526BF">
                      <w:rPr>
                        <w:rFonts w:eastAsiaTheme="minorEastAsia"/>
                        <w:color w:val="0070C0"/>
                        <w:lang w:val="en-US" w:eastAsia="zh-CN"/>
                      </w:rPr>
                      <w:t xml:space="preserve"> and cancel the pending SR.</w:t>
                    </w:r>
                  </w:ins>
                </w:p>
              </w:tc>
            </w:tr>
          </w:tbl>
          <w:p w14:paraId="11A83B83" w14:textId="77777777" w:rsidR="009B316A" w:rsidRDefault="009B316A" w:rsidP="009B316A">
            <w:pPr>
              <w:spacing w:after="120"/>
              <w:rPr>
                <w:ins w:id="485" w:author="Hsuanli Lin (林烜立)" w:date="2020-11-03T10:56:00Z"/>
                <w:rFonts w:eastAsiaTheme="minorEastAsia"/>
                <w:color w:val="0070C0"/>
                <w:lang w:val="en-US" w:eastAsia="zh-CN"/>
              </w:rPr>
            </w:pPr>
          </w:p>
          <w:p w14:paraId="7DFFC6E9" w14:textId="77777777" w:rsidR="009B316A" w:rsidRDefault="009B316A" w:rsidP="009B316A">
            <w:pPr>
              <w:pStyle w:val="ListParagraph"/>
              <w:numPr>
                <w:ilvl w:val="0"/>
                <w:numId w:val="5"/>
              </w:numPr>
              <w:ind w:firstLineChars="0"/>
              <w:rPr>
                <w:ins w:id="486" w:author="Hsuanli Lin (林烜立)" w:date="2020-11-03T10:56:00Z"/>
                <w:rFonts w:eastAsiaTheme="minorEastAsia"/>
                <w:color w:val="0070C0"/>
                <w:lang w:val="en-US" w:eastAsia="zh-CN"/>
              </w:rPr>
            </w:pPr>
            <w:ins w:id="487" w:author="Hsuanli Lin (林烜立)" w:date="2020-11-03T10:56:00Z">
              <w:r w:rsidRPr="00A0261D">
                <w:rPr>
                  <w:rFonts w:eastAsiaTheme="minorEastAsia"/>
                  <w:color w:val="0070C0"/>
                  <w:lang w:val="en-US" w:eastAsia="zh-CN"/>
                </w:rPr>
                <w:t>Scenario 2: Network configures PUCCH for SR for BFR MAC CE</w:t>
              </w:r>
            </w:ins>
          </w:p>
          <w:p w14:paraId="587ECCEF" w14:textId="77777777" w:rsidR="009B316A" w:rsidRDefault="009B316A" w:rsidP="009B316A">
            <w:pPr>
              <w:ind w:left="1631"/>
              <w:rPr>
                <w:ins w:id="488" w:author="Hsuanli Lin (林烜立)" w:date="2020-11-03T10:56:00Z"/>
                <w:rFonts w:eastAsiaTheme="minorEastAsia"/>
                <w:color w:val="0070C0"/>
                <w:lang w:val="en-US" w:eastAsia="zh-CN"/>
              </w:rPr>
            </w:pPr>
            <w:ins w:id="489" w:author="Hsuanli Lin (林烜立)" w:date="2020-11-03T10:56:00Z">
              <w:r>
                <w:rPr>
                  <w:rFonts w:eastAsiaTheme="minorEastAsia"/>
                  <w:color w:val="0070C0"/>
                  <w:lang w:val="en-US" w:eastAsia="zh-CN"/>
                </w:rPr>
                <w:t>According to TS38.213 as follows</w:t>
              </w:r>
              <w:r w:rsidRPr="008526BF">
                <w:rPr>
                  <w:rFonts w:eastAsiaTheme="minorEastAsia"/>
                  <w:color w:val="0070C0"/>
                  <w:lang w:val="en-US" w:eastAsia="zh-CN"/>
                </w:rPr>
                <w:t>,</w:t>
              </w:r>
              <w:r>
                <w:rPr>
                  <w:rFonts w:eastAsiaTheme="minorEastAsia"/>
                  <w:color w:val="0070C0"/>
                  <w:lang w:val="en-US" w:eastAsia="zh-CN"/>
                </w:rPr>
                <w:t xml:space="preserve"> </w:t>
              </w:r>
              <w:r w:rsidRPr="00A0261D">
                <w:rPr>
                  <w:rFonts w:eastAsiaTheme="minorEastAsia"/>
                  <w:color w:val="0070C0"/>
                  <w:lang w:val="en-US" w:eastAsia="zh-CN"/>
                </w:rPr>
                <w:t xml:space="preserve">the PUCCH </w:t>
              </w:r>
              <w:r>
                <w:rPr>
                  <w:rFonts w:eastAsiaTheme="minorEastAsia"/>
                  <w:color w:val="0070C0"/>
                  <w:lang w:val="en-US" w:eastAsia="zh-CN"/>
                </w:rPr>
                <w:t xml:space="preserve">transmission </w:t>
              </w:r>
              <w:r w:rsidRPr="00A0261D">
                <w:rPr>
                  <w:rFonts w:eastAsiaTheme="minorEastAsia"/>
                  <w:color w:val="0070C0"/>
                  <w:lang w:val="en-US" w:eastAsia="zh-CN"/>
                </w:rPr>
                <w:t xml:space="preserve">will be triggered while </w:t>
              </w:r>
              <w:r>
                <w:rPr>
                  <w:rFonts w:eastAsiaTheme="minorEastAsia"/>
                  <w:color w:val="0070C0"/>
                  <w:lang w:val="en-US" w:eastAsia="zh-CN"/>
                </w:rPr>
                <w:t>UE has</w:t>
              </w:r>
              <w:r w:rsidRPr="00A0261D">
                <w:rPr>
                  <w:rFonts w:eastAsiaTheme="minorEastAsia"/>
                  <w:color w:val="0070C0"/>
                  <w:lang w:val="en-US" w:eastAsia="zh-CN"/>
                </w:rPr>
                <w:t xml:space="preserve"> PUCCH resource</w:t>
              </w:r>
              <w:r>
                <w:rPr>
                  <w:rFonts w:eastAsiaTheme="minorEastAsia"/>
                  <w:color w:val="0070C0"/>
                  <w:lang w:val="en-US" w:eastAsia="zh-CN"/>
                </w:rPr>
                <w:t xml:space="preserve">, i.e., </w:t>
              </w:r>
              <w:r w:rsidRPr="00FF6B69">
                <w:rPr>
                  <w:rFonts w:eastAsiaTheme="minorEastAsia"/>
                  <w:color w:val="0070C0"/>
                  <w:lang w:val="en-US" w:eastAsia="zh-CN"/>
                </w:rPr>
                <w:t xml:space="preserve">UE is provided by </w:t>
              </w:r>
              <w:r w:rsidRPr="008526BF">
                <w:rPr>
                  <w:rFonts w:eastAsiaTheme="minorEastAsia"/>
                  <w:i/>
                  <w:color w:val="0070C0"/>
                  <w:lang w:val="en-US" w:eastAsia="zh-CN"/>
                </w:rPr>
                <w:t>schedulingRequestID-BFR-SCell-r16</w:t>
              </w:r>
              <w:r w:rsidRPr="00FF6B69">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B316A" w14:paraId="00B03FA4" w14:textId="77777777" w:rsidTr="002A0E92">
              <w:trPr>
                <w:ins w:id="490" w:author="Hsuanli Lin (林烜立)" w:date="2020-11-03T10:56:00Z"/>
              </w:trPr>
              <w:tc>
                <w:tcPr>
                  <w:tcW w:w="7396" w:type="dxa"/>
                </w:tcPr>
                <w:p w14:paraId="1388C312" w14:textId="77777777" w:rsidR="009B316A" w:rsidRDefault="009B316A" w:rsidP="009B316A">
                  <w:pPr>
                    <w:pStyle w:val="ListParagraph"/>
                    <w:ind w:firstLineChars="0" w:firstLine="0"/>
                    <w:rPr>
                      <w:ins w:id="491" w:author="Hsuanli Lin (林烜立)" w:date="2020-11-03T10:56:00Z"/>
                      <w:rFonts w:eastAsiaTheme="minorEastAsia"/>
                      <w:color w:val="0070C0"/>
                      <w:lang w:val="en-US" w:eastAsia="zh-CN"/>
                    </w:rPr>
                  </w:pPr>
                  <w:ins w:id="492" w:author="Hsuanli Lin (林烜立)" w:date="2020-11-03T10:56:00Z">
                    <w:r>
                      <w:rPr>
                        <w:rFonts w:eastAsiaTheme="minorEastAsia"/>
                        <w:color w:val="0070C0"/>
                        <w:lang w:val="en-US" w:eastAsia="zh-CN"/>
                      </w:rPr>
                      <w:t>A UE can be provided, by</w:t>
                    </w:r>
                    <w:r w:rsidRPr="00A0261D">
                      <w:rPr>
                        <w:rFonts w:eastAsiaTheme="minorEastAsia"/>
                        <w:color w:val="0070C0"/>
                        <w:lang w:val="en-US" w:eastAsia="zh-CN"/>
                      </w:rPr>
                      <w:t xml:space="preserve"> </w:t>
                    </w:r>
                    <w:r w:rsidRPr="008526BF">
                      <w:rPr>
                        <w:rFonts w:eastAsiaTheme="minorEastAsia"/>
                        <w:i/>
                        <w:color w:val="0070C0"/>
                        <w:highlight w:val="yellow"/>
                        <w:lang w:val="en-US" w:eastAsia="zh-CN"/>
                      </w:rPr>
                      <w:t>schedulingRequestID-BFR-SCell-r16</w:t>
                    </w:r>
                    <w:r w:rsidRPr="00A0261D">
                      <w:rPr>
                        <w:rFonts w:eastAsiaTheme="minorEastAsia"/>
                        <w:color w:val="0070C0"/>
                        <w:lang w:val="en-US" w:eastAsia="zh-CN"/>
                      </w:rPr>
                      <w:t xml:space="preserve">, a configuration for </w:t>
                    </w:r>
                    <w:r w:rsidRPr="008526BF">
                      <w:rPr>
                        <w:rFonts w:eastAsiaTheme="minorEastAsia"/>
                        <w:color w:val="0070C0"/>
                        <w:highlight w:val="yellow"/>
                        <w:lang w:val="en-US" w:eastAsia="zh-CN"/>
                      </w:rPr>
                      <w:t>PUCCH transmission</w:t>
                    </w:r>
                    <w:r w:rsidRPr="00A0261D">
                      <w:rPr>
                        <w:rFonts w:eastAsiaTheme="minorEastAsia"/>
                        <w:color w:val="0070C0"/>
                        <w:lang w:val="en-US" w:eastAsia="zh-CN"/>
                      </w:rPr>
                      <w:t xml:space="preserve"> with a link recovery request (LRR) as described in Clause 9.2.4. The UE can transmit in a first PUSCH MAC CE providing index(es) for at least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 xml:space="preserve">(s) with radio link quality worse than </w:t>
                    </w:r>
                    <w:proofErr w:type="spellStart"/>
                    <w:r w:rsidRPr="00A0261D">
                      <w:rPr>
                        <w:rFonts w:eastAsiaTheme="minorEastAsia"/>
                        <w:color w:val="0070C0"/>
                        <w:lang w:val="en-US" w:eastAsia="zh-CN"/>
                      </w:rPr>
                      <w:t>Qout,LR</w:t>
                    </w:r>
                    <w:proofErr w:type="spellEnd"/>
                    <w:r w:rsidRPr="00A0261D">
                      <w:rPr>
                        <w:rFonts w:eastAsiaTheme="minorEastAsia"/>
                        <w:color w:val="0070C0"/>
                        <w:lang w:val="en-US" w:eastAsia="zh-CN"/>
                      </w:rPr>
                      <w:t xml:space="preserve">, indication(s) of presence </w:t>
                    </w:r>
                    <w:proofErr w:type="spellStart"/>
                    <w:r w:rsidRPr="00A0261D">
                      <w:rPr>
                        <w:rFonts w:eastAsiaTheme="minorEastAsia"/>
                        <w:color w:val="0070C0"/>
                        <w:lang w:val="en-US" w:eastAsia="zh-CN"/>
                      </w:rPr>
                      <w:t>ofqnew</w:t>
                    </w:r>
                    <w:proofErr w:type="spellEnd"/>
                    <w:r w:rsidRPr="00A0261D">
                      <w:rPr>
                        <w:rFonts w:eastAsiaTheme="minorEastAsia"/>
                        <w:color w:val="0070C0"/>
                        <w:lang w:val="en-US" w:eastAsia="zh-CN"/>
                      </w:rPr>
                      <w:t xml:space="preserve"> for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(s), and  index(es)</w:t>
                    </w:r>
                    <w:proofErr w:type="spellStart"/>
                    <w:r w:rsidRPr="00A0261D">
                      <w:rPr>
                        <w:rFonts w:eastAsiaTheme="minorEastAsia"/>
                        <w:color w:val="0070C0"/>
                        <w:lang w:val="en-US" w:eastAsia="zh-CN"/>
                      </w:rPr>
                      <w:t>qnew</w:t>
                    </w:r>
                    <w:proofErr w:type="spellEnd"/>
                    <w:r w:rsidRPr="00A0261D">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sidRPr="00A0261D">
                      <w:rPr>
                        <w:rFonts w:eastAsiaTheme="minorEastAsia"/>
                        <w:color w:val="0070C0"/>
                        <w:lang w:val="en-US" w:eastAsia="zh-CN"/>
                      </w:rPr>
                      <w:t>SCell</w:t>
                    </w:r>
                    <w:proofErr w:type="spellEnd"/>
                    <w:r w:rsidRPr="00A0261D">
                      <w:rPr>
                        <w:rFonts w:eastAsiaTheme="minorEastAsia"/>
                        <w:color w:val="0070C0"/>
                        <w:lang w:val="en-US" w:eastAsia="zh-CN"/>
                      </w:rPr>
                      <w:t>(s).</w:t>
                    </w:r>
                  </w:ins>
                </w:p>
              </w:tc>
            </w:tr>
          </w:tbl>
          <w:p w14:paraId="04862F9A" w14:textId="77777777" w:rsidR="009B316A" w:rsidRDefault="009B316A" w:rsidP="009B316A">
            <w:pPr>
              <w:ind w:left="284"/>
              <w:rPr>
                <w:ins w:id="493" w:author="Hsuanli Lin (林烜立)" w:date="2020-11-03T10:56:00Z"/>
                <w:rFonts w:eastAsiaTheme="minorEastAsia"/>
                <w:color w:val="0070C0"/>
                <w:lang w:val="en-US" w:eastAsia="zh-CN"/>
              </w:rPr>
            </w:pPr>
            <w:ins w:id="494" w:author="Hsuanli Lin (林烜立)" w:date="2020-11-03T10:56:00Z">
              <w:r>
                <w:rPr>
                  <w:rFonts w:eastAsiaTheme="minorEastAsia"/>
                  <w:color w:val="0070C0"/>
                  <w:lang w:val="en-US" w:eastAsia="zh-CN"/>
                </w:rPr>
                <w:t>Issue 5-1-2</w:t>
              </w:r>
              <w:r w:rsidRPr="00B6673F">
                <w:rPr>
                  <w:rFonts w:eastAsiaTheme="minorEastAsia"/>
                  <w:color w:val="0070C0"/>
                  <w:lang w:val="en-US" w:eastAsia="zh-CN"/>
                </w:rPr>
                <w:t>:</w:t>
              </w:r>
            </w:ins>
          </w:p>
          <w:p w14:paraId="2ADCE331" w14:textId="77777777" w:rsidR="009B316A" w:rsidRPr="008526BF" w:rsidRDefault="009B316A" w:rsidP="009B316A">
            <w:pPr>
              <w:ind w:left="568"/>
              <w:rPr>
                <w:ins w:id="495" w:author="Hsuanli Lin (林烜立)" w:date="2020-11-03T10:56:00Z"/>
                <w:rFonts w:eastAsiaTheme="minorEastAsia"/>
                <w:color w:val="0070C0"/>
                <w:lang w:val="en-US" w:eastAsia="zh-CN"/>
              </w:rPr>
            </w:pPr>
            <w:ins w:id="496" w:author="Hsuanli Lin (林烜立)" w:date="2020-11-03T10:56:00Z">
              <w:r>
                <w:rPr>
                  <w:rFonts w:eastAsiaTheme="minorEastAsia"/>
                  <w:color w:val="0070C0"/>
                  <w:lang w:val="en-US" w:eastAsia="zh-CN"/>
                </w:rPr>
                <w:lastRenderedPageBreak/>
                <w:t>We suggest option 1. In order to reduce the testing time, the CSI-RS based CBD-RSs are configured in FR2 because the periodicity of CSI-RS resource is short than SSB.</w:t>
              </w:r>
            </w:ins>
          </w:p>
          <w:p w14:paraId="77048F45" w14:textId="77777777" w:rsidR="009B316A" w:rsidRDefault="009B316A" w:rsidP="009B316A">
            <w:pPr>
              <w:spacing w:after="120"/>
              <w:rPr>
                <w:ins w:id="497" w:author="Hsuanli Lin (林烜立)" w:date="2020-11-03T10:56:00Z"/>
                <w:rFonts w:eastAsiaTheme="minorEastAsia"/>
                <w:color w:val="0070C0"/>
                <w:lang w:val="en-US" w:eastAsia="zh-CN"/>
              </w:rPr>
            </w:pPr>
            <w:proofErr w:type="gramStart"/>
            <w:ins w:id="498" w:author="Hsuanli Lin (林烜立)" w:date="2020-11-03T10:5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ins>
          </w:p>
          <w:p w14:paraId="04F93B06" w14:textId="77777777" w:rsidR="009B316A" w:rsidRDefault="009B316A" w:rsidP="009B316A">
            <w:pPr>
              <w:spacing w:after="120"/>
              <w:ind w:left="284"/>
              <w:rPr>
                <w:ins w:id="499" w:author="Hsuanli Lin (林烜立)" w:date="2020-11-03T10:56:00Z"/>
                <w:rFonts w:eastAsiaTheme="minorEastAsia"/>
                <w:color w:val="0070C0"/>
                <w:lang w:val="en-US" w:eastAsia="zh-CN"/>
              </w:rPr>
            </w:pPr>
            <w:ins w:id="500" w:author="Hsuanli Lin (林烜立)" w:date="2020-11-03T10:56:00Z">
              <w:r>
                <w:rPr>
                  <w:rFonts w:eastAsiaTheme="minorEastAsia"/>
                  <w:color w:val="0070C0"/>
                  <w:lang w:val="en-US" w:eastAsia="zh-CN"/>
                </w:rPr>
                <w:t>Issue 5-2-1:</w:t>
              </w:r>
            </w:ins>
          </w:p>
          <w:p w14:paraId="685A1517" w14:textId="77777777" w:rsidR="009B316A" w:rsidRDefault="009B316A" w:rsidP="009B316A">
            <w:pPr>
              <w:spacing w:after="120"/>
              <w:ind w:left="568"/>
              <w:rPr>
                <w:ins w:id="501" w:author="Hsuanli Lin (林烜立)" w:date="2020-11-03T10:56:00Z"/>
                <w:rFonts w:eastAsiaTheme="minorEastAsia"/>
                <w:color w:val="0070C0"/>
                <w:lang w:val="en-US" w:eastAsia="zh-CN"/>
              </w:rPr>
            </w:pPr>
            <w:ins w:id="502"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62E8113C" w14:textId="77777777" w:rsidR="009B316A" w:rsidRDefault="009B316A" w:rsidP="009B316A">
            <w:pPr>
              <w:spacing w:after="120"/>
              <w:ind w:left="284"/>
              <w:rPr>
                <w:ins w:id="503" w:author="Hsuanli Lin (林烜立)" w:date="2020-11-03T10:56:00Z"/>
                <w:rFonts w:eastAsiaTheme="minorEastAsia"/>
                <w:color w:val="0070C0"/>
                <w:lang w:val="en-US" w:eastAsia="zh-CN"/>
              </w:rPr>
            </w:pPr>
            <w:ins w:id="504" w:author="Hsuanli Lin (林烜立)" w:date="2020-11-03T10:56:00Z">
              <w:r>
                <w:rPr>
                  <w:rFonts w:eastAsiaTheme="minorEastAsia"/>
                  <w:color w:val="0070C0"/>
                  <w:lang w:val="en-US" w:eastAsia="zh-CN"/>
                </w:rPr>
                <w:t>Issue 5-2-2:</w:t>
              </w:r>
            </w:ins>
          </w:p>
          <w:p w14:paraId="7BEA0AA0" w14:textId="77777777" w:rsidR="009B316A" w:rsidRDefault="009B316A" w:rsidP="009B316A">
            <w:pPr>
              <w:spacing w:after="120"/>
              <w:ind w:left="568"/>
              <w:rPr>
                <w:ins w:id="505" w:author="Hsuanli Lin (林烜立)" w:date="2020-11-03T10:56:00Z"/>
                <w:rFonts w:eastAsia="PMingLiU"/>
                <w:color w:val="0070C0"/>
                <w:lang w:val="en-US" w:eastAsia="zh-TW"/>
              </w:rPr>
            </w:pPr>
            <w:ins w:id="506"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5CA6A88A" w14:textId="77777777" w:rsidR="009B316A" w:rsidRPr="00AA610C" w:rsidRDefault="009B316A" w:rsidP="009B316A">
            <w:pPr>
              <w:spacing w:after="120"/>
              <w:ind w:left="568"/>
              <w:rPr>
                <w:ins w:id="507" w:author="Hsuanli Lin (林烜立)" w:date="2020-11-03T10:56:00Z"/>
                <w:rFonts w:eastAsia="PMingLiU"/>
                <w:color w:val="0070C0"/>
                <w:lang w:val="en-US" w:eastAsia="zh-TW"/>
              </w:rPr>
            </w:pPr>
          </w:p>
          <w:p w14:paraId="009C9F43" w14:textId="77777777" w:rsidR="009B316A" w:rsidRDefault="009B316A" w:rsidP="009B316A">
            <w:pPr>
              <w:spacing w:after="120"/>
              <w:ind w:left="284"/>
              <w:rPr>
                <w:ins w:id="508" w:author="Hsuanli Lin (林烜立)" w:date="2020-11-03T10:56:00Z"/>
                <w:rFonts w:eastAsiaTheme="minorEastAsia"/>
                <w:color w:val="0070C0"/>
                <w:lang w:val="en-US" w:eastAsia="zh-CN"/>
              </w:rPr>
            </w:pPr>
            <w:ins w:id="509" w:author="Hsuanli Lin (林烜立)" w:date="2020-11-03T10:56:00Z">
              <w:r>
                <w:rPr>
                  <w:rFonts w:eastAsiaTheme="minorEastAsia"/>
                  <w:color w:val="0070C0"/>
                  <w:lang w:val="en-US" w:eastAsia="zh-CN"/>
                </w:rPr>
                <w:t>Issue 5-2-3:</w:t>
              </w:r>
            </w:ins>
          </w:p>
          <w:p w14:paraId="13967AC0" w14:textId="77777777" w:rsidR="009B316A" w:rsidRDefault="009B316A" w:rsidP="009B316A">
            <w:pPr>
              <w:spacing w:after="120"/>
              <w:ind w:left="568"/>
              <w:rPr>
                <w:ins w:id="510" w:author="Hsuanli Lin (林烜立)" w:date="2020-11-03T10:56:00Z"/>
                <w:rFonts w:eastAsiaTheme="minorEastAsia"/>
                <w:color w:val="0070C0"/>
                <w:lang w:val="en-US" w:eastAsia="zh-CN"/>
              </w:rPr>
            </w:pPr>
            <w:ins w:id="511"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EEFCE14" w14:textId="77777777" w:rsidR="009B316A" w:rsidRDefault="009B316A" w:rsidP="009B316A">
            <w:pPr>
              <w:spacing w:after="120"/>
              <w:ind w:left="568"/>
              <w:rPr>
                <w:ins w:id="512" w:author="Hsuanli Lin (林烜立)" w:date="2020-11-03T10:56:00Z"/>
                <w:rFonts w:eastAsia="PMingLiU"/>
                <w:color w:val="0070C0"/>
                <w:lang w:val="en-US" w:eastAsia="zh-TW"/>
              </w:rPr>
            </w:pPr>
            <w:ins w:id="513" w:author="Hsuanli Lin (林烜立)" w:date="2020-11-03T10:56:00Z">
              <w:r w:rsidRPr="00C260D8">
                <w:rPr>
                  <w:rFonts w:eastAsia="PMingLiU"/>
                  <w:color w:val="0070C0"/>
                  <w:lang w:val="en-US" w:eastAsia="zh-TW"/>
                </w:rPr>
                <w:t>Agreement:</w:t>
              </w:r>
            </w:ins>
          </w:p>
          <w:tbl>
            <w:tblPr>
              <w:tblStyle w:val="TableGrid"/>
              <w:tblW w:w="0" w:type="auto"/>
              <w:tblInd w:w="568" w:type="dxa"/>
              <w:tblLook w:val="04A0" w:firstRow="1" w:lastRow="0" w:firstColumn="1" w:lastColumn="0" w:noHBand="0" w:noVBand="1"/>
            </w:tblPr>
            <w:tblGrid>
              <w:gridCol w:w="7365"/>
            </w:tblGrid>
            <w:tr w:rsidR="009B316A" w14:paraId="4CFBE9A8" w14:textId="77777777" w:rsidTr="002A0E92">
              <w:trPr>
                <w:ins w:id="514" w:author="Hsuanli Lin (林烜立)" w:date="2020-11-03T10:56:00Z"/>
              </w:trPr>
              <w:tc>
                <w:tcPr>
                  <w:tcW w:w="7933" w:type="dxa"/>
                </w:tcPr>
                <w:p w14:paraId="20C18855" w14:textId="77777777" w:rsidR="009B316A" w:rsidRPr="00C260D8" w:rsidRDefault="009B316A" w:rsidP="009B316A">
                  <w:pPr>
                    <w:spacing w:after="120"/>
                    <w:rPr>
                      <w:ins w:id="515" w:author="Hsuanli Lin (林烜立)" w:date="2020-11-03T10:56:00Z"/>
                      <w:rFonts w:eastAsia="PMingLiU"/>
                      <w:color w:val="0070C0"/>
                      <w:lang w:eastAsia="zh-TW"/>
                    </w:rPr>
                  </w:pPr>
                  <w:ins w:id="516" w:author="Hsuanli Lin (林烜立)" w:date="2020-11-03T10:56:00Z">
                    <w:r w:rsidRPr="00C260D8">
                      <w:rPr>
                        <w:rFonts w:eastAsia="PMingLiU"/>
                        <w:color w:val="0070C0"/>
                        <w:lang w:eastAsia="zh-TW"/>
                      </w:rPr>
                      <w:t xml:space="preserve">Necessity of Requirement of Step-1 of BFRQ on </w:t>
                    </w:r>
                    <w:proofErr w:type="spellStart"/>
                    <w:r w:rsidRPr="00C260D8">
                      <w:rPr>
                        <w:rFonts w:eastAsia="PMingLiU"/>
                        <w:color w:val="0070C0"/>
                        <w:lang w:eastAsia="zh-TW"/>
                      </w:rPr>
                      <w:t>SCell</w:t>
                    </w:r>
                    <w:proofErr w:type="spellEnd"/>
                  </w:ins>
                </w:p>
                <w:p w14:paraId="3B97E368" w14:textId="77777777" w:rsidR="009B316A" w:rsidRPr="00AA610C" w:rsidRDefault="009B316A" w:rsidP="009B316A">
                  <w:pPr>
                    <w:spacing w:after="120"/>
                    <w:ind w:left="284"/>
                    <w:rPr>
                      <w:ins w:id="517" w:author="Hsuanli Lin (林烜立)" w:date="2020-11-03T10:56:00Z"/>
                      <w:rFonts w:eastAsia="PMingLiU"/>
                      <w:color w:val="0070C0"/>
                      <w:lang w:eastAsia="zh-TW"/>
                    </w:rPr>
                  </w:pPr>
                  <w:ins w:id="518" w:author="Hsuanli Lin (林烜立)" w:date="2020-11-03T10:56:00Z">
                    <w:r w:rsidRPr="00C260D8">
                      <w:rPr>
                        <w:rFonts w:eastAsia="PMingLiU"/>
                        <w:color w:val="0070C0"/>
                        <w:lang w:eastAsia="zh-TW"/>
                      </w:rPr>
                      <w:t>RAN4 should define the requirement of PUCCH-based link recovery request (LLR), in which UE reports beam failure event through a dedicated SR like PUCCH resources.</w:t>
                    </w:r>
                  </w:ins>
                </w:p>
              </w:tc>
            </w:tr>
          </w:tbl>
          <w:p w14:paraId="773F9E28" w14:textId="77777777" w:rsidR="009B316A" w:rsidDel="006A608A" w:rsidRDefault="009B316A" w:rsidP="009B316A">
            <w:pPr>
              <w:spacing w:after="120"/>
              <w:rPr>
                <w:del w:id="519" w:author="Hsuanli Lin (林烜立)" w:date="2020-11-03T10:56:00Z"/>
                <w:rFonts w:eastAsiaTheme="minorEastAsia"/>
                <w:color w:val="0070C0"/>
                <w:lang w:val="en-US" w:eastAsia="zh-CN"/>
              </w:rPr>
            </w:pPr>
            <w:del w:id="520"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 xml:space="preserve">1: </w:delText>
              </w:r>
            </w:del>
          </w:p>
          <w:p w14:paraId="5EA35359" w14:textId="77777777" w:rsidR="009B316A" w:rsidDel="006A608A" w:rsidRDefault="009B316A" w:rsidP="009B316A">
            <w:pPr>
              <w:spacing w:after="120"/>
              <w:rPr>
                <w:del w:id="521" w:author="Hsuanli Lin (林烜立)" w:date="2020-11-03T10:56:00Z"/>
                <w:rFonts w:eastAsiaTheme="minorEastAsia"/>
                <w:color w:val="0070C0"/>
                <w:lang w:val="en-US" w:eastAsia="zh-CN"/>
              </w:rPr>
            </w:pPr>
            <w:del w:id="522" w:author="Hsuanli Lin (林烜立)" w:date="2020-11-03T10:56:00Z">
              <w:r w:rsidDel="006A608A">
                <w:rPr>
                  <w:rFonts w:eastAsiaTheme="minorEastAsia" w:hint="eastAsia"/>
                  <w:color w:val="0070C0"/>
                  <w:lang w:val="en-US" w:eastAsia="zh-CN"/>
                </w:rPr>
                <w:delText xml:space="preserve">Sub topic </w:delText>
              </w:r>
              <w:r w:rsidDel="006A608A">
                <w:rPr>
                  <w:rFonts w:eastAsiaTheme="minorEastAsia"/>
                  <w:color w:val="0070C0"/>
                  <w:lang w:val="en-US" w:eastAsia="zh-CN"/>
                </w:rPr>
                <w:delText>5-</w:delText>
              </w:r>
              <w:r w:rsidDel="006A608A">
                <w:rPr>
                  <w:rFonts w:eastAsiaTheme="minorEastAsia" w:hint="eastAsia"/>
                  <w:color w:val="0070C0"/>
                  <w:lang w:val="en-US" w:eastAsia="zh-CN"/>
                </w:rPr>
                <w:delText>2:</w:delText>
              </w:r>
            </w:del>
          </w:p>
          <w:p w14:paraId="3AC1700C" w14:textId="77777777" w:rsidR="009B316A" w:rsidDel="006A608A" w:rsidRDefault="009B316A" w:rsidP="009B316A">
            <w:pPr>
              <w:spacing w:after="120"/>
              <w:rPr>
                <w:del w:id="523" w:author="Hsuanli Lin (林烜立)" w:date="2020-11-03T10:56:00Z"/>
                <w:rFonts w:eastAsiaTheme="minorEastAsia"/>
                <w:color w:val="0070C0"/>
                <w:lang w:val="en-US" w:eastAsia="zh-CN"/>
              </w:rPr>
            </w:pPr>
            <w:del w:id="524" w:author="Hsuanli Lin (林烜立)" w:date="2020-11-03T10:56:00Z">
              <w:r w:rsidDel="006A608A">
                <w:rPr>
                  <w:rFonts w:eastAsiaTheme="minorEastAsia"/>
                  <w:color w:val="0070C0"/>
                  <w:lang w:val="en-US" w:eastAsia="zh-CN"/>
                </w:rPr>
                <w:delText>…</w:delText>
              </w:r>
              <w:r w:rsidDel="006A608A">
                <w:rPr>
                  <w:rFonts w:eastAsiaTheme="minorEastAsia" w:hint="eastAsia"/>
                  <w:color w:val="0070C0"/>
                  <w:lang w:val="en-US" w:eastAsia="zh-CN"/>
                </w:rPr>
                <w:delText>.</w:delText>
              </w:r>
            </w:del>
          </w:p>
          <w:p w14:paraId="29F459B9" w14:textId="77777777" w:rsidR="009B316A" w:rsidRDefault="009B316A" w:rsidP="009B316A">
            <w:pPr>
              <w:spacing w:after="120"/>
              <w:rPr>
                <w:rFonts w:eastAsiaTheme="minorEastAsia"/>
                <w:color w:val="0070C0"/>
                <w:lang w:val="en-US" w:eastAsia="zh-CN"/>
              </w:rPr>
            </w:pPr>
            <w:del w:id="525" w:author="Hsuanli Lin (林烜立)" w:date="2020-11-03T10:56:00Z">
              <w:r w:rsidDel="006A608A">
                <w:rPr>
                  <w:rFonts w:eastAsiaTheme="minorEastAsia" w:hint="eastAsia"/>
                  <w:color w:val="0070C0"/>
                  <w:lang w:val="en-US" w:eastAsia="zh-CN"/>
                </w:rPr>
                <w:delText>Others:</w:delText>
              </w:r>
            </w:del>
          </w:p>
        </w:tc>
      </w:tr>
      <w:tr w:rsidR="002D3924" w14:paraId="0E0BE45F" w14:textId="77777777" w:rsidTr="002D3924">
        <w:trPr>
          <w:ins w:id="526" w:author="Qualcomm" w:date="2020-11-03T15:44:00Z"/>
        </w:trPr>
        <w:tc>
          <w:tcPr>
            <w:tcW w:w="1472" w:type="dxa"/>
          </w:tcPr>
          <w:p w14:paraId="75E82525" w14:textId="77777777" w:rsidR="002D3924" w:rsidRDefault="002D3924" w:rsidP="00091494">
            <w:pPr>
              <w:spacing w:after="120"/>
              <w:rPr>
                <w:ins w:id="527" w:author="Qualcomm" w:date="2020-11-03T15:44:00Z"/>
                <w:rFonts w:eastAsiaTheme="minorEastAsia"/>
                <w:color w:val="0070C0"/>
                <w:lang w:val="en-US" w:eastAsia="zh-CN"/>
              </w:rPr>
            </w:pPr>
            <w:ins w:id="528" w:author="Qualcomm" w:date="2020-11-03T15:44:00Z">
              <w:r w:rsidRPr="00847F5F">
                <w:rPr>
                  <w:rFonts w:eastAsiaTheme="minorEastAsia"/>
                  <w:lang w:val="en-US" w:eastAsia="zh-CN"/>
                  <w:rPrChange w:id="529" w:author="Qualcomm" w:date="2020-11-03T15:48:00Z">
                    <w:rPr>
                      <w:rFonts w:eastAsiaTheme="minorEastAsia"/>
                      <w:color w:val="0070C0"/>
                      <w:lang w:val="en-US" w:eastAsia="zh-CN"/>
                    </w:rPr>
                  </w:rPrChange>
                </w:rPr>
                <w:lastRenderedPageBreak/>
                <w:t>Qualcomm</w:t>
              </w:r>
            </w:ins>
          </w:p>
        </w:tc>
        <w:tc>
          <w:tcPr>
            <w:tcW w:w="8159" w:type="dxa"/>
          </w:tcPr>
          <w:p w14:paraId="65E6014A" w14:textId="77777777" w:rsidR="002D3924" w:rsidRDefault="002D3924" w:rsidP="00091494">
            <w:pPr>
              <w:rPr>
                <w:ins w:id="530" w:author="Qualcomm" w:date="2020-11-03T15:44:00Z"/>
                <w:b/>
                <w:u w:val="single"/>
                <w:lang w:eastAsia="zh-CN"/>
              </w:rPr>
            </w:pPr>
            <w:ins w:id="531" w:author="Qualcomm" w:date="2020-11-03T15:44:00Z">
              <w:r>
                <w:rPr>
                  <w:b/>
                  <w:u w:val="single"/>
                  <w:lang w:eastAsia="ko-KR"/>
                </w:rPr>
                <w:t xml:space="preserve">Issue 5-1-1: </w:t>
              </w:r>
              <w:r>
                <w:rPr>
                  <w:b/>
                  <w:u w:val="single"/>
                  <w:lang w:eastAsia="zh-CN"/>
                </w:rPr>
                <w:t>Scenarios defined for Beam Failure Recovery test cases</w:t>
              </w:r>
            </w:ins>
          </w:p>
          <w:p w14:paraId="43CC4FAC" w14:textId="77777777" w:rsidR="002D3924" w:rsidRPr="004F2147" w:rsidRDefault="002D3924" w:rsidP="00091494">
            <w:pPr>
              <w:rPr>
                <w:ins w:id="532" w:author="Qualcomm" w:date="2020-11-03T15:44:00Z"/>
                <w:bCs/>
                <w:lang w:eastAsia="zh-CN"/>
              </w:rPr>
            </w:pPr>
            <w:ins w:id="533" w:author="Qualcomm" w:date="2020-11-03T15:44:00Z">
              <w:r>
                <w:rPr>
                  <w:bCs/>
                  <w:lang w:eastAsia="zh-CN"/>
                </w:rPr>
                <w:t xml:space="preserve">Since the core requirement </w:t>
              </w:r>
              <w:proofErr w:type="spellStart"/>
              <w:r>
                <w:rPr>
                  <w:bCs/>
                  <w:lang w:eastAsia="zh-CN"/>
                </w:rPr>
                <w:t>doesnot</w:t>
              </w:r>
              <w:proofErr w:type="spellEnd"/>
              <w:r>
                <w:rPr>
                  <w:bCs/>
                  <w:lang w:eastAsia="zh-CN"/>
                </w:rPr>
                <w:t xml:space="preserve"> specify scenario1, we can focus on defining test case for scenario2.</w:t>
              </w:r>
            </w:ins>
          </w:p>
          <w:p w14:paraId="10194085" w14:textId="77777777" w:rsidR="002D3924" w:rsidRDefault="002D3924" w:rsidP="00091494">
            <w:pPr>
              <w:rPr>
                <w:ins w:id="534" w:author="Qualcomm" w:date="2020-11-03T15:44:00Z"/>
                <w:b/>
                <w:u w:val="single"/>
                <w:lang w:eastAsia="ko-KR"/>
              </w:rPr>
            </w:pPr>
            <w:ins w:id="535" w:author="Qualcomm" w:date="2020-11-03T15:44:00Z">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ins>
          </w:p>
          <w:p w14:paraId="33CCE949" w14:textId="77777777" w:rsidR="002D3924" w:rsidRPr="004F2147" w:rsidRDefault="002D3924" w:rsidP="00091494">
            <w:pPr>
              <w:rPr>
                <w:ins w:id="536" w:author="Qualcomm" w:date="2020-11-03T15:44:00Z"/>
                <w:bCs/>
                <w:lang w:eastAsia="ko-KR"/>
              </w:rPr>
            </w:pPr>
            <w:ins w:id="537" w:author="Qualcomm" w:date="2020-11-03T15:44:00Z">
              <w:r w:rsidRPr="004F2147">
                <w:rPr>
                  <w:bCs/>
                  <w:lang w:eastAsia="ko-KR"/>
                </w:rPr>
                <w:t>Recommended WF is agreeable.</w:t>
              </w:r>
            </w:ins>
          </w:p>
          <w:p w14:paraId="571E6D7C" w14:textId="77777777" w:rsidR="002D3924" w:rsidRDefault="002D3924" w:rsidP="00091494">
            <w:pPr>
              <w:rPr>
                <w:ins w:id="538" w:author="Qualcomm" w:date="2020-11-03T15:44:00Z"/>
                <w:b/>
                <w:u w:val="single"/>
                <w:lang w:eastAsia="ko-KR"/>
              </w:rPr>
            </w:pPr>
            <w:ins w:id="539" w:author="Qualcomm" w:date="2020-11-03T15:44:00Z">
              <w:r>
                <w:rPr>
                  <w:b/>
                  <w:u w:val="single"/>
                  <w:lang w:eastAsia="ko-KR"/>
                </w:rPr>
                <w:t xml:space="preserve">Issue 5-2-1: </w:t>
              </w:r>
              <w:r>
                <w:rPr>
                  <w:b/>
                  <w:u w:val="single"/>
                  <w:lang w:eastAsia="zh-CN"/>
                </w:rPr>
                <w:t>Configuration for Beam Failure Recovery test cases</w:t>
              </w:r>
            </w:ins>
          </w:p>
          <w:p w14:paraId="2C1A87B5" w14:textId="77777777" w:rsidR="00E5225A" w:rsidRPr="004F2147" w:rsidRDefault="00E5225A" w:rsidP="00E5225A">
            <w:pPr>
              <w:rPr>
                <w:ins w:id="540" w:author="Qualcomm" w:date="2020-11-03T15:48:00Z"/>
                <w:bCs/>
                <w:lang w:eastAsia="zh-CN"/>
              </w:rPr>
            </w:pPr>
            <w:ins w:id="541" w:author="Qualcomm" w:date="2020-11-03T15:48:00Z">
              <w:r>
                <w:rPr>
                  <w:bCs/>
                  <w:lang w:eastAsia="zh-CN"/>
                </w:rPr>
                <w:t>This depends on the agreement in issue 5-1-1 because we may not need to test the scenario 1.</w:t>
              </w:r>
            </w:ins>
          </w:p>
          <w:p w14:paraId="51B490D7" w14:textId="77777777" w:rsidR="002D3924" w:rsidRDefault="002D3924" w:rsidP="00091494">
            <w:pPr>
              <w:rPr>
                <w:ins w:id="542" w:author="Qualcomm" w:date="2020-11-03T15:44:00Z"/>
                <w:b/>
                <w:u w:val="single"/>
                <w:lang w:eastAsia="zh-CN"/>
              </w:rPr>
            </w:pPr>
            <w:ins w:id="543" w:author="Qualcomm" w:date="2020-11-03T15:44:00Z">
              <w:r>
                <w:rPr>
                  <w:b/>
                  <w:u w:val="single"/>
                  <w:lang w:eastAsia="ko-KR"/>
                </w:rPr>
                <w:t xml:space="preserve">Issue 5-2-2: </w:t>
              </w:r>
              <w:r>
                <w:rPr>
                  <w:b/>
                  <w:u w:val="single"/>
                  <w:lang w:eastAsia="zh-CN"/>
                </w:rPr>
                <w:t>UE behaviour of BFR for the scenario dedicated PUCCH is not configured</w:t>
              </w:r>
            </w:ins>
          </w:p>
          <w:p w14:paraId="17257355" w14:textId="3C8A446E" w:rsidR="002D3924" w:rsidRPr="004F2147" w:rsidRDefault="00251D79" w:rsidP="00091494">
            <w:pPr>
              <w:rPr>
                <w:ins w:id="544" w:author="Qualcomm" w:date="2020-11-03T15:44:00Z"/>
                <w:bCs/>
                <w:lang w:eastAsia="zh-CN"/>
              </w:rPr>
            </w:pPr>
            <w:ins w:id="545" w:author="Qualcomm" w:date="2020-11-03T15:45:00Z">
              <w:r>
                <w:rPr>
                  <w:bCs/>
                  <w:lang w:eastAsia="zh-CN"/>
                </w:rPr>
                <w:t xml:space="preserve">This depends on the agreement </w:t>
              </w:r>
              <w:r w:rsidR="00AF346F">
                <w:rPr>
                  <w:bCs/>
                  <w:lang w:eastAsia="zh-CN"/>
                </w:rPr>
                <w:t>in issue 5-1-1</w:t>
              </w:r>
            </w:ins>
            <w:ins w:id="546" w:author="Qualcomm" w:date="2020-11-03T15:46:00Z">
              <w:r w:rsidR="006703E9">
                <w:rPr>
                  <w:bCs/>
                  <w:lang w:eastAsia="zh-CN"/>
                </w:rPr>
                <w:t xml:space="preserve"> because we may not need to test </w:t>
              </w:r>
            </w:ins>
            <w:ins w:id="547" w:author="Qualcomm" w:date="2020-11-03T15:47:00Z">
              <w:r w:rsidR="00237BD3">
                <w:rPr>
                  <w:bCs/>
                  <w:lang w:eastAsia="zh-CN"/>
                </w:rPr>
                <w:t>the</w:t>
              </w:r>
            </w:ins>
            <w:ins w:id="548" w:author="Qualcomm" w:date="2020-11-03T15:46:00Z">
              <w:r w:rsidR="006703E9">
                <w:rPr>
                  <w:bCs/>
                  <w:lang w:eastAsia="zh-CN"/>
                </w:rPr>
                <w:t xml:space="preserve"> scenario</w:t>
              </w:r>
            </w:ins>
            <w:ins w:id="549" w:author="Qualcomm" w:date="2020-11-03T15:47:00Z">
              <w:r w:rsidR="00237BD3">
                <w:rPr>
                  <w:bCs/>
                  <w:lang w:eastAsia="zh-CN"/>
                </w:rPr>
                <w:t xml:space="preserve"> 1</w:t>
              </w:r>
            </w:ins>
            <w:ins w:id="550" w:author="Qualcomm" w:date="2020-11-03T15:46:00Z">
              <w:r w:rsidR="006703E9">
                <w:rPr>
                  <w:bCs/>
                  <w:lang w:eastAsia="zh-CN"/>
                </w:rPr>
                <w:t>.</w:t>
              </w:r>
            </w:ins>
          </w:p>
          <w:p w14:paraId="12C63496" w14:textId="77777777" w:rsidR="002D3924" w:rsidRDefault="002D3924" w:rsidP="00091494">
            <w:pPr>
              <w:rPr>
                <w:ins w:id="551" w:author="Qualcomm" w:date="2020-11-03T15:44:00Z"/>
                <w:b/>
                <w:u w:val="single"/>
                <w:lang w:eastAsia="zh-CN"/>
              </w:rPr>
            </w:pPr>
            <w:ins w:id="552" w:author="Qualcomm" w:date="2020-11-03T15:44:00Z">
              <w:r>
                <w:rPr>
                  <w:b/>
                  <w:u w:val="single"/>
                  <w:lang w:eastAsia="ko-KR"/>
                </w:rPr>
                <w:t xml:space="preserve">Issue 5-2-3: </w:t>
              </w:r>
              <w:r>
                <w:rPr>
                  <w:b/>
                  <w:u w:val="single"/>
                  <w:lang w:eastAsia="zh-CN"/>
                </w:rPr>
                <w:t>UE behaviour of BFR for the scenario dedicated PUCCH is configured</w:t>
              </w:r>
            </w:ins>
          </w:p>
          <w:p w14:paraId="58DC1484" w14:textId="77777777" w:rsidR="002D3924" w:rsidRPr="004F2147" w:rsidRDefault="002D3924" w:rsidP="00091494">
            <w:pPr>
              <w:rPr>
                <w:ins w:id="553" w:author="Qualcomm" w:date="2020-11-03T15:44:00Z"/>
                <w:rFonts w:eastAsiaTheme="minorEastAsia"/>
                <w:color w:val="0070C0"/>
                <w:lang w:eastAsia="zh-CN"/>
              </w:rPr>
            </w:pPr>
            <w:ins w:id="554" w:author="Qualcomm" w:date="2020-11-03T15:44:00Z">
              <w:r w:rsidRPr="004F2147">
                <w:rPr>
                  <w:rFonts w:eastAsiaTheme="minorEastAsia"/>
                  <w:lang w:eastAsia="zh-CN"/>
                </w:rPr>
                <w:t>Option1 is supported in line with RAN4 agreement as MTK suggested.</w:t>
              </w:r>
            </w:ins>
          </w:p>
        </w:tc>
      </w:tr>
      <w:tr w:rsidR="002D3924" w14:paraId="0E55353D" w14:textId="77777777" w:rsidTr="002D3924">
        <w:trPr>
          <w:ins w:id="555" w:author="Qualcomm" w:date="2020-11-03T15:44:00Z"/>
        </w:trPr>
        <w:tc>
          <w:tcPr>
            <w:tcW w:w="1472" w:type="dxa"/>
          </w:tcPr>
          <w:p w14:paraId="776A6144" w14:textId="77777777" w:rsidR="002D3924" w:rsidRPr="002D3924" w:rsidRDefault="002D3924" w:rsidP="009B316A">
            <w:pPr>
              <w:spacing w:after="120"/>
              <w:rPr>
                <w:ins w:id="556" w:author="Qualcomm" w:date="2020-11-03T15:44:00Z"/>
                <w:rFonts w:eastAsiaTheme="minorEastAsia"/>
                <w:color w:val="0070C0"/>
                <w:lang w:eastAsia="zh-CN"/>
                <w:rPrChange w:id="557" w:author="Qualcomm" w:date="2020-11-03T15:44:00Z">
                  <w:rPr>
                    <w:ins w:id="558" w:author="Qualcomm" w:date="2020-11-03T15:44:00Z"/>
                    <w:rFonts w:eastAsiaTheme="minorEastAsia"/>
                    <w:color w:val="0070C0"/>
                    <w:lang w:val="en-US" w:eastAsia="zh-CN"/>
                  </w:rPr>
                </w:rPrChange>
              </w:rPr>
            </w:pPr>
          </w:p>
        </w:tc>
        <w:tc>
          <w:tcPr>
            <w:tcW w:w="8159" w:type="dxa"/>
          </w:tcPr>
          <w:p w14:paraId="47226A4F" w14:textId="77777777" w:rsidR="002D3924" w:rsidRDefault="002D3924" w:rsidP="009B316A">
            <w:pPr>
              <w:spacing w:after="120"/>
              <w:rPr>
                <w:ins w:id="559" w:author="Qualcomm" w:date="2020-11-03T15:44:00Z"/>
                <w:rFonts w:eastAsiaTheme="minorEastAsia"/>
                <w:color w:val="0070C0"/>
                <w:lang w:val="en-US" w:eastAsia="zh-CN"/>
              </w:rPr>
            </w:pPr>
          </w:p>
        </w:tc>
      </w:tr>
    </w:tbl>
    <w:p w14:paraId="384A52C7" w14:textId="77777777" w:rsidR="00945316" w:rsidRDefault="009B316A">
      <w:pPr>
        <w:rPr>
          <w:color w:val="0070C0"/>
          <w:lang w:val="en-US" w:eastAsia="zh-CN"/>
        </w:rPr>
      </w:pPr>
      <w:r>
        <w:rPr>
          <w:rFonts w:hint="eastAsia"/>
          <w:color w:val="0070C0"/>
          <w:lang w:val="en-US" w:eastAsia="zh-CN"/>
        </w:rPr>
        <w:t xml:space="preserve"> </w:t>
      </w:r>
    </w:p>
    <w:p w14:paraId="16567C21"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0EE4BDAE"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945316" w14:paraId="3DF5BBFA" w14:textId="77777777">
        <w:tc>
          <w:tcPr>
            <w:tcW w:w="1242" w:type="dxa"/>
          </w:tcPr>
          <w:p w14:paraId="784D7ED2"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615" w:type="dxa"/>
          </w:tcPr>
          <w:p w14:paraId="50072A7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3AF18FA2" w14:textId="77777777">
        <w:tc>
          <w:tcPr>
            <w:tcW w:w="1242" w:type="dxa"/>
            <w:vMerge w:val="restart"/>
          </w:tcPr>
          <w:p w14:paraId="17393300" w14:textId="77777777" w:rsidR="00945316" w:rsidRDefault="009B316A">
            <w:pPr>
              <w:spacing w:after="120"/>
              <w:rPr>
                <w:rFonts w:eastAsiaTheme="minorEastAsia"/>
                <w:lang w:val="en-US" w:eastAsia="zh-CN"/>
              </w:rPr>
            </w:pPr>
            <w:r>
              <w:rPr>
                <w:rFonts w:eastAsiaTheme="minorEastAsia"/>
                <w:lang w:val="en-US" w:eastAsia="zh-CN"/>
              </w:rPr>
              <w:t>R4-2014606</w:t>
            </w:r>
          </w:p>
          <w:p w14:paraId="08663DED" w14:textId="77777777" w:rsidR="00945316" w:rsidRDefault="009B316A">
            <w:pPr>
              <w:spacing w:after="120"/>
              <w:rPr>
                <w:rFonts w:eastAsiaTheme="minorEastAsia"/>
                <w:lang w:val="en-US" w:eastAsia="zh-CN"/>
              </w:rPr>
            </w:pPr>
            <w:r>
              <w:rPr>
                <w:rFonts w:eastAsiaTheme="minorEastAsia"/>
                <w:lang w:val="en-US" w:eastAsia="zh-CN"/>
              </w:rPr>
              <w:lastRenderedPageBreak/>
              <w:t>MediaTek</w:t>
            </w:r>
          </w:p>
        </w:tc>
        <w:tc>
          <w:tcPr>
            <w:tcW w:w="8615" w:type="dxa"/>
          </w:tcPr>
          <w:p w14:paraId="5562660B" w14:textId="77777777" w:rsidR="00945316" w:rsidRDefault="009B316A">
            <w:pPr>
              <w:spacing w:after="120"/>
              <w:rPr>
                <w:rFonts w:eastAsiaTheme="minorEastAsia"/>
                <w:lang w:val="en-US" w:eastAsia="zh-CN"/>
              </w:rPr>
            </w:pPr>
            <w:r>
              <w:rPr>
                <w:rFonts w:eastAsiaTheme="minorEastAsia" w:hint="eastAsia"/>
                <w:lang w:val="en-US" w:eastAsia="zh-CN"/>
              </w:rPr>
              <w:lastRenderedPageBreak/>
              <w:t>Company A</w:t>
            </w:r>
          </w:p>
        </w:tc>
      </w:tr>
      <w:tr w:rsidR="00945316" w14:paraId="723DB5A5" w14:textId="77777777">
        <w:tc>
          <w:tcPr>
            <w:tcW w:w="1242" w:type="dxa"/>
            <w:vMerge/>
          </w:tcPr>
          <w:p w14:paraId="6020194F" w14:textId="77777777" w:rsidR="00945316" w:rsidRDefault="00945316">
            <w:pPr>
              <w:spacing w:after="120"/>
              <w:rPr>
                <w:rFonts w:eastAsiaTheme="minorEastAsia"/>
                <w:lang w:val="en-US" w:eastAsia="zh-CN"/>
              </w:rPr>
            </w:pPr>
          </w:p>
        </w:tc>
        <w:tc>
          <w:tcPr>
            <w:tcW w:w="8615" w:type="dxa"/>
          </w:tcPr>
          <w:p w14:paraId="4A77D54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72CAA5B8" w14:textId="77777777">
        <w:tc>
          <w:tcPr>
            <w:tcW w:w="1242" w:type="dxa"/>
            <w:vMerge/>
          </w:tcPr>
          <w:p w14:paraId="446E6544" w14:textId="77777777" w:rsidR="00945316" w:rsidRDefault="00945316">
            <w:pPr>
              <w:spacing w:after="120"/>
              <w:rPr>
                <w:rFonts w:eastAsiaTheme="minorEastAsia"/>
                <w:lang w:val="en-US" w:eastAsia="zh-CN"/>
              </w:rPr>
            </w:pPr>
          </w:p>
        </w:tc>
        <w:tc>
          <w:tcPr>
            <w:tcW w:w="8615" w:type="dxa"/>
          </w:tcPr>
          <w:p w14:paraId="5A2FB1F3" w14:textId="77777777" w:rsidR="00945316" w:rsidRDefault="00945316">
            <w:pPr>
              <w:spacing w:after="120"/>
              <w:rPr>
                <w:rFonts w:eastAsiaTheme="minorEastAsia"/>
                <w:lang w:val="en-US" w:eastAsia="zh-CN"/>
              </w:rPr>
            </w:pPr>
          </w:p>
        </w:tc>
      </w:tr>
      <w:tr w:rsidR="00945316" w14:paraId="67E59E8D" w14:textId="77777777">
        <w:tc>
          <w:tcPr>
            <w:tcW w:w="1242" w:type="dxa"/>
            <w:vMerge w:val="restart"/>
          </w:tcPr>
          <w:p w14:paraId="63447A01" w14:textId="77777777" w:rsidR="00945316" w:rsidRDefault="009B316A">
            <w:pPr>
              <w:spacing w:after="120"/>
              <w:rPr>
                <w:rFonts w:eastAsiaTheme="minorEastAsia"/>
                <w:lang w:val="en-US" w:eastAsia="zh-CN"/>
              </w:rPr>
            </w:pPr>
            <w:r>
              <w:rPr>
                <w:rFonts w:eastAsiaTheme="minorEastAsia"/>
                <w:lang w:val="en-US" w:eastAsia="zh-CN"/>
              </w:rPr>
              <w:t>R4-2015829</w:t>
            </w:r>
          </w:p>
          <w:p w14:paraId="5509636F" w14:textId="77777777" w:rsidR="00945316" w:rsidRDefault="009B316A">
            <w:pPr>
              <w:spacing w:after="120"/>
              <w:rPr>
                <w:rFonts w:eastAsiaTheme="minorEastAsia"/>
                <w:lang w:val="en-US" w:eastAsia="zh-CN"/>
              </w:rPr>
            </w:pPr>
            <w:r>
              <w:rPr>
                <w:rFonts w:eastAsiaTheme="minorEastAsia"/>
                <w:lang w:val="en-US" w:eastAsia="zh-CN"/>
              </w:rPr>
              <w:t>Ericsson</w:t>
            </w:r>
          </w:p>
        </w:tc>
        <w:tc>
          <w:tcPr>
            <w:tcW w:w="8615" w:type="dxa"/>
          </w:tcPr>
          <w:p w14:paraId="643888D1"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0E935BB4" w14:textId="77777777">
        <w:tc>
          <w:tcPr>
            <w:tcW w:w="1242" w:type="dxa"/>
            <w:vMerge/>
          </w:tcPr>
          <w:p w14:paraId="6F008540" w14:textId="77777777" w:rsidR="00945316" w:rsidRDefault="00945316">
            <w:pPr>
              <w:spacing w:after="120"/>
              <w:rPr>
                <w:rFonts w:eastAsiaTheme="minorEastAsia"/>
                <w:lang w:val="en-US" w:eastAsia="zh-CN"/>
              </w:rPr>
            </w:pPr>
          </w:p>
        </w:tc>
        <w:tc>
          <w:tcPr>
            <w:tcW w:w="8615" w:type="dxa"/>
          </w:tcPr>
          <w:p w14:paraId="0204D606"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108C9522" w14:textId="77777777">
        <w:tc>
          <w:tcPr>
            <w:tcW w:w="1242" w:type="dxa"/>
            <w:vMerge/>
          </w:tcPr>
          <w:p w14:paraId="4631D2B9" w14:textId="77777777" w:rsidR="00945316" w:rsidRDefault="00945316">
            <w:pPr>
              <w:spacing w:after="120"/>
              <w:rPr>
                <w:rFonts w:eastAsiaTheme="minorEastAsia"/>
                <w:lang w:val="en-US" w:eastAsia="zh-CN"/>
              </w:rPr>
            </w:pPr>
          </w:p>
        </w:tc>
        <w:tc>
          <w:tcPr>
            <w:tcW w:w="8615" w:type="dxa"/>
          </w:tcPr>
          <w:p w14:paraId="006DD4E2" w14:textId="77777777" w:rsidR="00945316" w:rsidRDefault="00945316">
            <w:pPr>
              <w:spacing w:after="120"/>
              <w:rPr>
                <w:rFonts w:eastAsiaTheme="minorEastAsia"/>
                <w:lang w:val="en-US" w:eastAsia="zh-CN"/>
              </w:rPr>
            </w:pPr>
          </w:p>
        </w:tc>
      </w:tr>
      <w:tr w:rsidR="00945316" w14:paraId="24B32289" w14:textId="77777777">
        <w:tc>
          <w:tcPr>
            <w:tcW w:w="1242" w:type="dxa"/>
          </w:tcPr>
          <w:p w14:paraId="7C41E136" w14:textId="77777777" w:rsidR="00945316" w:rsidRDefault="00945316">
            <w:pPr>
              <w:spacing w:after="120"/>
              <w:rPr>
                <w:rFonts w:eastAsiaTheme="minorEastAsia"/>
                <w:lang w:val="en-US" w:eastAsia="zh-CN"/>
              </w:rPr>
            </w:pPr>
          </w:p>
        </w:tc>
        <w:tc>
          <w:tcPr>
            <w:tcW w:w="8615" w:type="dxa"/>
          </w:tcPr>
          <w:p w14:paraId="0669D23D" w14:textId="77777777" w:rsidR="00945316" w:rsidRDefault="00945316">
            <w:pPr>
              <w:spacing w:after="120"/>
              <w:rPr>
                <w:rFonts w:eastAsiaTheme="minorEastAsia"/>
                <w:lang w:val="en-US" w:eastAsia="zh-CN"/>
              </w:rPr>
            </w:pPr>
          </w:p>
        </w:tc>
      </w:tr>
      <w:tr w:rsidR="00945316" w14:paraId="04E0FE39" w14:textId="77777777">
        <w:tc>
          <w:tcPr>
            <w:tcW w:w="1242" w:type="dxa"/>
          </w:tcPr>
          <w:p w14:paraId="0740BA57" w14:textId="77777777" w:rsidR="00945316" w:rsidRDefault="00945316">
            <w:pPr>
              <w:spacing w:after="120"/>
              <w:rPr>
                <w:rFonts w:eastAsiaTheme="minorEastAsia"/>
                <w:lang w:val="en-US" w:eastAsia="zh-CN"/>
              </w:rPr>
            </w:pPr>
          </w:p>
        </w:tc>
        <w:tc>
          <w:tcPr>
            <w:tcW w:w="8615" w:type="dxa"/>
          </w:tcPr>
          <w:p w14:paraId="5939438B" w14:textId="77777777" w:rsidR="00945316" w:rsidRDefault="00945316">
            <w:pPr>
              <w:spacing w:after="120"/>
              <w:rPr>
                <w:rFonts w:eastAsiaTheme="minorEastAsia"/>
                <w:lang w:val="en-US" w:eastAsia="zh-CN"/>
              </w:rPr>
            </w:pPr>
          </w:p>
        </w:tc>
      </w:tr>
    </w:tbl>
    <w:p w14:paraId="46857233" w14:textId="77777777" w:rsidR="00945316" w:rsidRDefault="00945316">
      <w:pPr>
        <w:rPr>
          <w:color w:val="0070C0"/>
          <w:lang w:val="en-US" w:eastAsia="zh-CN"/>
        </w:rPr>
      </w:pPr>
    </w:p>
    <w:p w14:paraId="087AEFCA" w14:textId="77777777" w:rsidR="00945316" w:rsidRDefault="009B316A">
      <w:pPr>
        <w:pStyle w:val="Heading2"/>
      </w:pPr>
      <w:r>
        <w:t>Summary</w:t>
      </w:r>
      <w:r>
        <w:rPr>
          <w:rFonts w:hint="eastAsia"/>
        </w:rPr>
        <w:t xml:space="preserve"> for 1st round </w:t>
      </w:r>
    </w:p>
    <w:p w14:paraId="6F4DC304" w14:textId="77777777" w:rsidR="00945316" w:rsidRDefault="009B316A">
      <w:pPr>
        <w:pStyle w:val="Heading3"/>
        <w:rPr>
          <w:sz w:val="24"/>
          <w:szCs w:val="16"/>
        </w:rPr>
      </w:pPr>
      <w:r>
        <w:rPr>
          <w:sz w:val="24"/>
          <w:szCs w:val="16"/>
        </w:rPr>
        <w:t xml:space="preserve">Open issues </w:t>
      </w:r>
    </w:p>
    <w:p w14:paraId="153F57DB"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4739FBC4" w14:textId="77777777">
        <w:tc>
          <w:tcPr>
            <w:tcW w:w="1242" w:type="dxa"/>
          </w:tcPr>
          <w:p w14:paraId="3A1A3983" w14:textId="77777777" w:rsidR="00945316" w:rsidRDefault="00945316">
            <w:pPr>
              <w:rPr>
                <w:rFonts w:eastAsiaTheme="minorEastAsia"/>
                <w:b/>
                <w:bCs/>
                <w:color w:val="0070C0"/>
                <w:lang w:val="en-US" w:eastAsia="zh-CN"/>
              </w:rPr>
            </w:pPr>
          </w:p>
        </w:tc>
        <w:tc>
          <w:tcPr>
            <w:tcW w:w="8615" w:type="dxa"/>
          </w:tcPr>
          <w:p w14:paraId="1B1D1EF9"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54493F00" w14:textId="77777777">
        <w:tc>
          <w:tcPr>
            <w:tcW w:w="1242" w:type="dxa"/>
          </w:tcPr>
          <w:p w14:paraId="167C68B8"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DCA1E81"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0E011588"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5AA3ADA3"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902B559" w14:textId="77777777" w:rsidR="00945316" w:rsidRDefault="00945316">
      <w:pPr>
        <w:rPr>
          <w:i/>
          <w:color w:val="0070C0"/>
          <w:lang w:val="en-US" w:eastAsia="zh-CN"/>
        </w:rPr>
      </w:pPr>
    </w:p>
    <w:p w14:paraId="17F3E2B6"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35909218" w14:textId="77777777">
        <w:trPr>
          <w:trHeight w:val="744"/>
        </w:trPr>
        <w:tc>
          <w:tcPr>
            <w:tcW w:w="1395" w:type="dxa"/>
          </w:tcPr>
          <w:p w14:paraId="024D2F9F" w14:textId="77777777" w:rsidR="00945316" w:rsidRDefault="00945316">
            <w:pPr>
              <w:rPr>
                <w:rFonts w:eastAsiaTheme="minorEastAsia"/>
                <w:b/>
                <w:bCs/>
                <w:color w:val="0070C0"/>
                <w:lang w:val="en-US" w:eastAsia="zh-CN"/>
              </w:rPr>
            </w:pPr>
          </w:p>
        </w:tc>
        <w:tc>
          <w:tcPr>
            <w:tcW w:w="4554" w:type="dxa"/>
          </w:tcPr>
          <w:p w14:paraId="66288F85"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16DA54"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30C2A068"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AEA03E0" w14:textId="77777777">
        <w:trPr>
          <w:trHeight w:val="358"/>
        </w:trPr>
        <w:tc>
          <w:tcPr>
            <w:tcW w:w="1395" w:type="dxa"/>
          </w:tcPr>
          <w:p w14:paraId="0641742B"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8125A1C" w14:textId="77777777" w:rsidR="00945316" w:rsidRDefault="00945316">
            <w:pPr>
              <w:rPr>
                <w:rFonts w:eastAsiaTheme="minorEastAsia"/>
                <w:color w:val="0070C0"/>
                <w:lang w:val="en-US" w:eastAsia="zh-CN"/>
              </w:rPr>
            </w:pPr>
          </w:p>
        </w:tc>
        <w:tc>
          <w:tcPr>
            <w:tcW w:w="2932" w:type="dxa"/>
          </w:tcPr>
          <w:p w14:paraId="13179866" w14:textId="77777777" w:rsidR="00945316" w:rsidRDefault="00945316">
            <w:pPr>
              <w:spacing w:after="0"/>
              <w:rPr>
                <w:rFonts w:eastAsiaTheme="minorEastAsia"/>
                <w:color w:val="0070C0"/>
                <w:lang w:val="en-US" w:eastAsia="zh-CN"/>
              </w:rPr>
            </w:pPr>
          </w:p>
          <w:p w14:paraId="0B3E4BB0" w14:textId="77777777" w:rsidR="00945316" w:rsidRDefault="00945316">
            <w:pPr>
              <w:spacing w:after="0"/>
              <w:rPr>
                <w:rFonts w:eastAsiaTheme="minorEastAsia"/>
                <w:color w:val="0070C0"/>
                <w:lang w:val="en-US" w:eastAsia="zh-CN"/>
              </w:rPr>
            </w:pPr>
          </w:p>
          <w:p w14:paraId="6FEA4F1D" w14:textId="77777777" w:rsidR="00945316" w:rsidRDefault="00945316">
            <w:pPr>
              <w:rPr>
                <w:rFonts w:eastAsiaTheme="minorEastAsia"/>
                <w:color w:val="0070C0"/>
                <w:lang w:val="en-US" w:eastAsia="zh-CN"/>
              </w:rPr>
            </w:pPr>
          </w:p>
        </w:tc>
      </w:tr>
    </w:tbl>
    <w:p w14:paraId="4EA3510F" w14:textId="77777777" w:rsidR="00945316" w:rsidRDefault="00945316">
      <w:pPr>
        <w:rPr>
          <w:i/>
          <w:color w:val="0070C0"/>
          <w:lang w:eastAsia="zh-CN"/>
        </w:rPr>
      </w:pPr>
    </w:p>
    <w:p w14:paraId="6A699E7D" w14:textId="77777777" w:rsidR="00945316" w:rsidRDefault="009B316A">
      <w:pPr>
        <w:pStyle w:val="Heading3"/>
        <w:rPr>
          <w:sz w:val="24"/>
          <w:szCs w:val="16"/>
        </w:rPr>
      </w:pPr>
      <w:r>
        <w:rPr>
          <w:sz w:val="24"/>
          <w:szCs w:val="16"/>
        </w:rPr>
        <w:t>CRs/TPs</w:t>
      </w:r>
    </w:p>
    <w:p w14:paraId="70F20CC8"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30B2734C" w14:textId="77777777">
        <w:tc>
          <w:tcPr>
            <w:tcW w:w="1242" w:type="dxa"/>
          </w:tcPr>
          <w:p w14:paraId="10E139AA"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6DDC8A"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8D035A3" w14:textId="77777777">
        <w:tc>
          <w:tcPr>
            <w:tcW w:w="1242" w:type="dxa"/>
          </w:tcPr>
          <w:p w14:paraId="48FE0A4B"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DDB75C"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A699A9" w14:textId="77777777" w:rsidR="00945316" w:rsidRDefault="00945316">
      <w:pPr>
        <w:rPr>
          <w:color w:val="0070C0"/>
          <w:lang w:val="en-US" w:eastAsia="zh-CN"/>
        </w:rPr>
      </w:pPr>
    </w:p>
    <w:p w14:paraId="0061D45F" w14:textId="77777777" w:rsidR="00945316" w:rsidRDefault="009B316A">
      <w:pPr>
        <w:pStyle w:val="Heading2"/>
      </w:pPr>
      <w:r>
        <w:rPr>
          <w:rFonts w:hint="eastAsia"/>
        </w:rPr>
        <w:t>Discussion on 2nd round</w:t>
      </w:r>
      <w:r>
        <w:t xml:space="preserve"> (if applicable)</w:t>
      </w:r>
    </w:p>
    <w:p w14:paraId="441CEA2C" w14:textId="77777777" w:rsidR="00945316" w:rsidRDefault="00945316">
      <w:pPr>
        <w:rPr>
          <w:lang w:val="sv-SE" w:eastAsia="zh-CN"/>
        </w:rPr>
      </w:pPr>
    </w:p>
    <w:p w14:paraId="24507387" w14:textId="77777777" w:rsidR="00945316" w:rsidRDefault="009B316A">
      <w:pPr>
        <w:pStyle w:val="Heading2"/>
      </w:pPr>
      <w:r>
        <w:rPr>
          <w:rFonts w:hint="eastAsia"/>
        </w:rPr>
        <w:lastRenderedPageBreak/>
        <w:t>Summary on 2nd round</w:t>
      </w:r>
      <w:r>
        <w:t xml:space="preserve"> (if applicable)</w:t>
      </w:r>
    </w:p>
    <w:p w14:paraId="3D6CC63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2F358C6B" w14:textId="77777777">
        <w:tc>
          <w:tcPr>
            <w:tcW w:w="1242" w:type="dxa"/>
          </w:tcPr>
          <w:p w14:paraId="10FD8427"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C380EA"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001934AF" w14:textId="77777777">
        <w:tc>
          <w:tcPr>
            <w:tcW w:w="1242" w:type="dxa"/>
          </w:tcPr>
          <w:p w14:paraId="34589E91"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C7F545"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06BE2B" w14:textId="77777777" w:rsidR="00945316" w:rsidRDefault="00945316"/>
    <w:p w14:paraId="37BA51FD" w14:textId="77777777" w:rsidR="00945316" w:rsidRDefault="009B316A">
      <w:pPr>
        <w:pStyle w:val="Heading1"/>
        <w:rPr>
          <w:lang w:eastAsia="ja-JP"/>
        </w:rPr>
      </w:pPr>
      <w:r>
        <w:rPr>
          <w:lang w:eastAsia="ja-JP"/>
        </w:rPr>
        <w:t xml:space="preserve">Topic #6: Test Case for </w:t>
      </w:r>
      <w:r>
        <w:rPr>
          <w:lang w:eastAsia="zh-CN"/>
        </w:rPr>
        <w:t>Pathloss RS Activation Delay</w:t>
      </w:r>
    </w:p>
    <w:p w14:paraId="01E81A46" w14:textId="77777777" w:rsidR="00945316" w:rsidRDefault="009B316A">
      <w:pPr>
        <w:rPr>
          <w:i/>
          <w:color w:val="0070C0"/>
          <w:lang w:eastAsia="zh-CN"/>
        </w:rPr>
      </w:pPr>
      <w:r>
        <w:rPr>
          <w:i/>
          <w:color w:val="0070C0"/>
          <w:lang w:eastAsia="zh-CN"/>
        </w:rPr>
        <w:t xml:space="preserve">Main technical topic overview. The structure can be done based on sub-agenda basis. </w:t>
      </w:r>
    </w:p>
    <w:p w14:paraId="4044AE38" w14:textId="77777777" w:rsidR="00945316" w:rsidRDefault="009B316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38"/>
        <w:gridCol w:w="1219"/>
        <w:gridCol w:w="6574"/>
      </w:tblGrid>
      <w:tr w:rsidR="00945316" w14:paraId="6E38AB41" w14:textId="77777777">
        <w:trPr>
          <w:trHeight w:val="468"/>
        </w:trPr>
        <w:tc>
          <w:tcPr>
            <w:tcW w:w="1838" w:type="dxa"/>
            <w:vAlign w:val="center"/>
          </w:tcPr>
          <w:p w14:paraId="25DC7C6E" w14:textId="77777777" w:rsidR="00945316" w:rsidRDefault="009B316A">
            <w:pPr>
              <w:spacing w:before="120" w:after="120"/>
              <w:rPr>
                <w:b/>
                <w:bCs/>
              </w:rPr>
            </w:pPr>
            <w:r>
              <w:rPr>
                <w:b/>
                <w:bCs/>
              </w:rPr>
              <w:t>T-doc number</w:t>
            </w:r>
          </w:p>
        </w:tc>
        <w:tc>
          <w:tcPr>
            <w:tcW w:w="1219" w:type="dxa"/>
            <w:vAlign w:val="center"/>
          </w:tcPr>
          <w:p w14:paraId="169E4987" w14:textId="77777777" w:rsidR="00945316" w:rsidRDefault="009B316A">
            <w:pPr>
              <w:spacing w:before="120" w:after="120"/>
              <w:rPr>
                <w:b/>
                <w:bCs/>
              </w:rPr>
            </w:pPr>
            <w:r>
              <w:rPr>
                <w:b/>
                <w:bCs/>
              </w:rPr>
              <w:t>Company</w:t>
            </w:r>
          </w:p>
        </w:tc>
        <w:tc>
          <w:tcPr>
            <w:tcW w:w="6574" w:type="dxa"/>
            <w:vAlign w:val="center"/>
          </w:tcPr>
          <w:p w14:paraId="5177710C" w14:textId="77777777" w:rsidR="00945316" w:rsidRDefault="009B316A">
            <w:pPr>
              <w:spacing w:before="120" w:after="120"/>
              <w:rPr>
                <w:b/>
                <w:bCs/>
              </w:rPr>
            </w:pPr>
            <w:r>
              <w:rPr>
                <w:b/>
                <w:bCs/>
              </w:rPr>
              <w:t>Proposals / Observations</w:t>
            </w:r>
          </w:p>
        </w:tc>
      </w:tr>
      <w:tr w:rsidR="00945316" w14:paraId="175B5BE9" w14:textId="77777777">
        <w:trPr>
          <w:trHeight w:val="468"/>
        </w:trPr>
        <w:tc>
          <w:tcPr>
            <w:tcW w:w="1838" w:type="dxa"/>
          </w:tcPr>
          <w:p w14:paraId="0F0ECAE9" w14:textId="77777777" w:rsidR="00945316" w:rsidRDefault="009B316A">
            <w:pPr>
              <w:spacing w:after="60"/>
            </w:pPr>
            <w:r>
              <w:t>R4-2014010</w:t>
            </w:r>
          </w:p>
          <w:p w14:paraId="458B0E82" w14:textId="77777777" w:rsidR="00945316" w:rsidRDefault="009B316A">
            <w:pPr>
              <w:spacing w:after="60"/>
            </w:pPr>
            <w:r>
              <w:t>Test cases for applicable timing for PL RS activated by MAC-CE</w:t>
            </w:r>
          </w:p>
        </w:tc>
        <w:tc>
          <w:tcPr>
            <w:tcW w:w="1219" w:type="dxa"/>
            <w:vAlign w:val="center"/>
          </w:tcPr>
          <w:p w14:paraId="02B85E1B" w14:textId="77777777" w:rsidR="00945316" w:rsidRDefault="009B316A">
            <w:pPr>
              <w:spacing w:before="120" w:after="120"/>
              <w:jc w:val="center"/>
            </w:pPr>
            <w:r>
              <w:t xml:space="preserve">ZTE </w:t>
            </w:r>
          </w:p>
        </w:tc>
        <w:tc>
          <w:tcPr>
            <w:tcW w:w="6574" w:type="dxa"/>
            <w:vAlign w:val="center"/>
          </w:tcPr>
          <w:p w14:paraId="75FEF338" w14:textId="77777777" w:rsidR="00945316" w:rsidRDefault="009B316A">
            <w:pPr>
              <w:spacing w:before="80" w:after="80"/>
              <w:jc w:val="both"/>
              <w:rPr>
                <w:b/>
                <w:bCs/>
                <w:lang w:eastAsia="en-GB"/>
              </w:rPr>
            </w:pPr>
            <w:r>
              <w:rPr>
                <w:b/>
                <w:bCs/>
                <w:lang w:eastAsia="en-GB"/>
              </w:rPr>
              <w:t>Proposal 1: Test cases for MAC-CE based pathloss RS activation delay shall be defined in TS 38.133.</w:t>
            </w:r>
          </w:p>
          <w:p w14:paraId="50C59B23" w14:textId="77777777" w:rsidR="00945316" w:rsidRDefault="009B316A">
            <w:pPr>
              <w:spacing w:before="80" w:after="80"/>
              <w:jc w:val="both"/>
              <w:rPr>
                <w:b/>
                <w:bCs/>
                <w:lang w:eastAsia="en-GB"/>
              </w:rPr>
            </w:pPr>
            <w:r>
              <w:rPr>
                <w:b/>
                <w:bCs/>
                <w:lang w:eastAsia="en-GB"/>
              </w:rPr>
              <w:t>Proposal 2: Endorse draft CR [4]. (R4-2014011)</w:t>
            </w:r>
          </w:p>
          <w:p w14:paraId="47DD7EEE" w14:textId="77777777" w:rsidR="00945316" w:rsidRDefault="009B316A">
            <w:pPr>
              <w:spacing w:before="80" w:after="80"/>
              <w:jc w:val="both"/>
              <w:rPr>
                <w:b/>
                <w:bCs/>
                <w:lang w:eastAsia="en-GB"/>
              </w:rPr>
            </w:pPr>
            <w:r>
              <w:rPr>
                <w:b/>
                <w:bCs/>
                <w:lang w:eastAsia="en-GB"/>
              </w:rPr>
              <w:t>Proposal 3: Define test cases for both FR1 and FR2.</w:t>
            </w:r>
          </w:p>
        </w:tc>
      </w:tr>
      <w:tr w:rsidR="00945316" w14:paraId="2A86A647" w14:textId="77777777">
        <w:trPr>
          <w:trHeight w:val="468"/>
        </w:trPr>
        <w:tc>
          <w:tcPr>
            <w:tcW w:w="1838" w:type="dxa"/>
          </w:tcPr>
          <w:p w14:paraId="26E1BF41" w14:textId="77777777" w:rsidR="00945316" w:rsidRDefault="00945316">
            <w:pPr>
              <w:spacing w:after="60"/>
            </w:pPr>
          </w:p>
        </w:tc>
        <w:tc>
          <w:tcPr>
            <w:tcW w:w="1219" w:type="dxa"/>
            <w:vAlign w:val="center"/>
          </w:tcPr>
          <w:p w14:paraId="3D72F0A3" w14:textId="77777777" w:rsidR="00945316" w:rsidRDefault="00945316">
            <w:pPr>
              <w:spacing w:before="120" w:after="120"/>
              <w:jc w:val="center"/>
            </w:pPr>
          </w:p>
        </w:tc>
        <w:tc>
          <w:tcPr>
            <w:tcW w:w="6574" w:type="dxa"/>
            <w:vAlign w:val="center"/>
          </w:tcPr>
          <w:p w14:paraId="7D8676C0" w14:textId="77777777" w:rsidR="00945316" w:rsidRDefault="00945316">
            <w:pPr>
              <w:spacing w:before="80" w:after="80"/>
              <w:jc w:val="both"/>
              <w:rPr>
                <w:b/>
                <w:bCs/>
                <w:lang w:eastAsia="en-GB"/>
              </w:rPr>
            </w:pPr>
          </w:p>
        </w:tc>
      </w:tr>
    </w:tbl>
    <w:p w14:paraId="0AA5B575" w14:textId="77777777" w:rsidR="00945316" w:rsidRDefault="00945316"/>
    <w:p w14:paraId="122EFDCF" w14:textId="77777777" w:rsidR="00945316" w:rsidRDefault="009B316A">
      <w:pPr>
        <w:pStyle w:val="Heading2"/>
      </w:pPr>
      <w:r>
        <w:rPr>
          <w:rFonts w:hint="eastAsia"/>
        </w:rPr>
        <w:t>Open issues</w:t>
      </w:r>
      <w:r>
        <w:t xml:space="preserve"> summary</w:t>
      </w:r>
    </w:p>
    <w:p w14:paraId="2FCB996F" w14:textId="77777777" w:rsidR="00945316" w:rsidRDefault="009B316A">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CA09BF" w14:textId="77777777" w:rsidR="00945316" w:rsidRDefault="009B316A">
      <w:pPr>
        <w:pStyle w:val="Heading3"/>
        <w:rPr>
          <w:sz w:val="24"/>
          <w:szCs w:val="16"/>
        </w:rPr>
      </w:pPr>
      <w:r>
        <w:rPr>
          <w:sz w:val="24"/>
          <w:szCs w:val="16"/>
        </w:rPr>
        <w:t xml:space="preserve">Sub-topic </w:t>
      </w:r>
      <w:proofErr w:type="gramStart"/>
      <w:r>
        <w:rPr>
          <w:sz w:val="24"/>
          <w:szCs w:val="16"/>
        </w:rPr>
        <w:t>6-1</w:t>
      </w:r>
      <w:proofErr w:type="gramEnd"/>
    </w:p>
    <w:p w14:paraId="51E4B6BB" w14:textId="77777777" w:rsidR="00945316" w:rsidRDefault="009B316A">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4E4315AD" w14:textId="77777777" w:rsidR="00945316" w:rsidRDefault="009B316A">
      <w:pPr>
        <w:rPr>
          <w:i/>
          <w:color w:val="0070C0"/>
          <w:lang w:val="en-US" w:eastAsia="zh-CN"/>
        </w:rPr>
      </w:pPr>
      <w:r>
        <w:rPr>
          <w:i/>
          <w:color w:val="0070C0"/>
          <w:lang w:val="en-US" w:eastAsia="zh-CN"/>
        </w:rPr>
        <w:t>Open issues and candidate options before e-meeting:</w:t>
      </w:r>
    </w:p>
    <w:p w14:paraId="7EA35D58" w14:textId="77777777" w:rsidR="00945316" w:rsidRDefault="009B316A">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5C40EE74"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14:paraId="4208D126"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w:t>
      </w:r>
    </w:p>
    <w:p w14:paraId="674C860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14:paraId="7DBFAC76"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4821DB"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14:paraId="1347931F" w14:textId="77777777" w:rsidR="00945316" w:rsidRDefault="00945316">
      <w:pPr>
        <w:rPr>
          <w:rFonts w:eastAsia="Malgun Gothic"/>
          <w:b/>
          <w:u w:val="single"/>
          <w:lang w:eastAsia="ko-KR"/>
        </w:rPr>
      </w:pPr>
    </w:p>
    <w:p w14:paraId="3BE3C775" w14:textId="77777777" w:rsidR="00945316" w:rsidRDefault="009B316A">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2C679A03" w14:textId="77777777" w:rsidR="00945316" w:rsidRDefault="009B316A">
      <w:pPr>
        <w:pStyle w:val="ListParagraph"/>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14:paraId="1D8C3C02"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p>
    <w:p w14:paraId="27E6E72E"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Other test methods</w:t>
      </w:r>
    </w:p>
    <w:p w14:paraId="603F8A01" w14:textId="77777777" w:rsidR="00945316" w:rsidRDefault="009B316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9E2E58" w14:textId="77777777" w:rsidR="00945316" w:rsidRDefault="009B316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RAN4 could discuss on testability and test method first.</w:t>
      </w:r>
    </w:p>
    <w:p w14:paraId="4F64A19C" w14:textId="77777777" w:rsidR="00945316" w:rsidRDefault="00945316">
      <w:pPr>
        <w:rPr>
          <w:rFonts w:eastAsia="Malgun Gothic"/>
          <w:b/>
          <w:u w:val="single"/>
          <w:lang w:eastAsia="ko-KR"/>
        </w:rPr>
      </w:pPr>
    </w:p>
    <w:p w14:paraId="6298CDFD" w14:textId="77777777" w:rsidR="00945316" w:rsidRDefault="009B316A">
      <w:pPr>
        <w:pStyle w:val="Heading2"/>
      </w:pPr>
      <w:r>
        <w:t>Companies</w:t>
      </w:r>
      <w:r>
        <w:rPr>
          <w:rFonts w:hint="eastAsia"/>
        </w:rPr>
        <w:t xml:space="preserve"> views</w:t>
      </w:r>
      <w:r>
        <w:t>’</w:t>
      </w:r>
      <w:r>
        <w:rPr>
          <w:rFonts w:hint="eastAsia"/>
        </w:rPr>
        <w:t xml:space="preserve"> collection for 1st round </w:t>
      </w:r>
    </w:p>
    <w:p w14:paraId="1B2352EE" w14:textId="77777777" w:rsidR="00945316" w:rsidRDefault="009B316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45316" w14:paraId="47D0275E" w14:textId="77777777" w:rsidTr="009B316A">
        <w:tc>
          <w:tcPr>
            <w:tcW w:w="1236" w:type="dxa"/>
          </w:tcPr>
          <w:p w14:paraId="35313D24"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036F43" w14:textId="77777777" w:rsidR="00945316" w:rsidRDefault="009B316A">
            <w:pPr>
              <w:spacing w:after="120"/>
              <w:rPr>
                <w:rFonts w:eastAsiaTheme="minorEastAsia"/>
                <w:b/>
                <w:bCs/>
                <w:color w:val="0070C0"/>
                <w:lang w:val="en-US" w:eastAsia="zh-CN"/>
              </w:rPr>
            </w:pPr>
            <w:r>
              <w:rPr>
                <w:rFonts w:eastAsiaTheme="minorEastAsia"/>
                <w:b/>
                <w:bCs/>
                <w:color w:val="0070C0"/>
                <w:lang w:val="en-US" w:eastAsia="zh-CN"/>
              </w:rPr>
              <w:t>Comments</w:t>
            </w:r>
          </w:p>
        </w:tc>
      </w:tr>
      <w:tr w:rsidR="00945316" w14:paraId="16205F68" w14:textId="77777777" w:rsidTr="009B316A">
        <w:tc>
          <w:tcPr>
            <w:tcW w:w="1236" w:type="dxa"/>
          </w:tcPr>
          <w:p w14:paraId="17832CAC" w14:textId="77777777" w:rsidR="00945316" w:rsidRDefault="009B316A">
            <w:pPr>
              <w:spacing w:after="120"/>
              <w:rPr>
                <w:rFonts w:eastAsiaTheme="minorEastAsia"/>
                <w:color w:val="0070C0"/>
                <w:lang w:val="en-US" w:eastAsia="zh-CN"/>
              </w:rPr>
            </w:pPr>
            <w:del w:id="560" w:author="Ricky (ZTE)" w:date="2020-11-02T11:35:00Z">
              <w:r>
                <w:rPr>
                  <w:rFonts w:eastAsiaTheme="minorEastAsia"/>
                  <w:color w:val="0070C0"/>
                  <w:lang w:val="en-US" w:eastAsia="zh-CN"/>
                </w:rPr>
                <w:delText>XXX</w:delText>
              </w:r>
            </w:del>
            <w:ins w:id="561" w:author="Ricky (ZTE)" w:date="2020-11-02T11:35:00Z">
              <w:r>
                <w:rPr>
                  <w:rFonts w:eastAsiaTheme="minorEastAsia" w:hint="eastAsia"/>
                  <w:color w:val="0070C0"/>
                  <w:lang w:val="en-US" w:eastAsia="zh-CN"/>
                </w:rPr>
                <w:t>ZTE</w:t>
              </w:r>
            </w:ins>
          </w:p>
        </w:tc>
        <w:tc>
          <w:tcPr>
            <w:tcW w:w="8395" w:type="dxa"/>
          </w:tcPr>
          <w:p w14:paraId="1E558F10" w14:textId="77777777" w:rsidR="00945316" w:rsidRDefault="009B316A">
            <w:pPr>
              <w:spacing w:after="120"/>
              <w:rPr>
                <w:del w:id="562" w:author="Ricky (ZTE)" w:date="2020-11-02T11:35:00Z"/>
                <w:rFonts w:eastAsiaTheme="minorEastAsia"/>
                <w:color w:val="0070C0"/>
                <w:lang w:val="en-US" w:eastAsia="zh-CN"/>
              </w:rPr>
            </w:pPr>
            <w:ins w:id="563" w:author="Ricky (ZTE)" w:date="2020-11-02T11:35:00Z">
              <w:r>
                <w:rPr>
                  <w:rFonts w:eastAsiaTheme="minorEastAsia" w:hint="eastAsia"/>
                  <w:color w:val="0070C0"/>
                  <w:lang w:val="en-US" w:eastAsia="zh-CN"/>
                </w:rPr>
                <w:t>Issue 6-1-1: Option 1.</w:t>
              </w:r>
            </w:ins>
            <w:ins w:id="564"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565" w:author="Ricky (ZTE)" w:date="2020-11-02T11:37:00Z">
              <w:r>
                <w:rPr>
                  <w:rFonts w:eastAsiaTheme="minorEastAsia" w:hint="eastAsia"/>
                  <w:color w:val="0070C0"/>
                  <w:lang w:val="en-US" w:eastAsia="zh-CN"/>
                </w:rPr>
                <w:t>how to define such tests.</w:t>
              </w:r>
            </w:ins>
            <w:del w:id="566" w:author="Ricky (ZTE)" w:date="2020-11-02T11:35:00Z">
              <w:r>
                <w:rPr>
                  <w:rFonts w:eastAsiaTheme="minorEastAsia"/>
                  <w:color w:val="0070C0"/>
                  <w:lang w:val="en-US" w:eastAsia="zh-CN"/>
                </w:rPr>
                <w:delText xml:space="preserve">Sub topic 6-1: </w:delText>
              </w:r>
            </w:del>
          </w:p>
          <w:p w14:paraId="535E24B7" w14:textId="77777777" w:rsidR="00945316" w:rsidRDefault="009B316A">
            <w:pPr>
              <w:spacing w:after="120"/>
              <w:rPr>
                <w:del w:id="567" w:author="Ricky (ZTE)" w:date="2020-11-02T11:35:00Z"/>
                <w:rFonts w:eastAsiaTheme="minorEastAsia"/>
                <w:color w:val="0070C0"/>
                <w:lang w:val="en-US" w:eastAsia="zh-CN"/>
              </w:rPr>
            </w:pPr>
            <w:del w:id="568" w:author="Ricky (ZTE)" w:date="2020-11-02T11:35:00Z">
              <w:r>
                <w:rPr>
                  <w:rFonts w:eastAsiaTheme="minorEastAsia"/>
                  <w:color w:val="0070C0"/>
                  <w:lang w:val="en-US" w:eastAsia="zh-CN"/>
                </w:rPr>
                <w:delText>Sub topic 6-2:</w:delText>
              </w:r>
            </w:del>
          </w:p>
          <w:p w14:paraId="5DB35A65" w14:textId="77777777" w:rsidR="00945316" w:rsidRDefault="009B316A">
            <w:pPr>
              <w:spacing w:after="120"/>
              <w:rPr>
                <w:del w:id="569" w:author="Ricky (ZTE)" w:date="2020-11-02T11:35:00Z"/>
                <w:rFonts w:eastAsiaTheme="minorEastAsia"/>
                <w:color w:val="0070C0"/>
                <w:lang w:val="en-US" w:eastAsia="zh-CN"/>
              </w:rPr>
            </w:pPr>
            <w:del w:id="570" w:author="Ricky (ZTE)" w:date="2020-11-02T11:35:00Z">
              <w:r>
                <w:rPr>
                  <w:rFonts w:eastAsiaTheme="minorEastAsia"/>
                  <w:color w:val="0070C0"/>
                  <w:lang w:val="en-US" w:eastAsia="zh-CN"/>
                </w:rPr>
                <w:delText>….</w:delText>
              </w:r>
            </w:del>
          </w:p>
          <w:p w14:paraId="449FAD55" w14:textId="77777777" w:rsidR="00945316" w:rsidRDefault="009B316A">
            <w:pPr>
              <w:spacing w:after="120"/>
              <w:rPr>
                <w:ins w:id="571" w:author="Ricky (ZTE)" w:date="2020-11-02T11:35:00Z"/>
                <w:rFonts w:eastAsiaTheme="minorEastAsia"/>
                <w:color w:val="0070C0"/>
                <w:lang w:val="en-US" w:eastAsia="zh-CN"/>
              </w:rPr>
            </w:pPr>
            <w:del w:id="572" w:author="Ricky (ZTE)" w:date="2020-11-02T11:35:00Z">
              <w:r>
                <w:rPr>
                  <w:rFonts w:eastAsiaTheme="minorEastAsia"/>
                  <w:color w:val="0070C0"/>
                  <w:lang w:val="en-US" w:eastAsia="zh-CN"/>
                </w:rPr>
                <w:delText>Others:</w:delText>
              </w:r>
            </w:del>
          </w:p>
          <w:p w14:paraId="3CC96B26" w14:textId="77777777" w:rsidR="00945316" w:rsidRDefault="009B316A">
            <w:pPr>
              <w:spacing w:after="120"/>
              <w:rPr>
                <w:rFonts w:eastAsiaTheme="minorEastAsia"/>
                <w:color w:val="0070C0"/>
                <w:lang w:val="en-US" w:eastAsia="zh-CN"/>
              </w:rPr>
            </w:pPr>
            <w:ins w:id="573" w:author="Ricky (ZTE)" w:date="2020-11-02T11:35:00Z">
              <w:r>
                <w:rPr>
                  <w:rFonts w:eastAsiaTheme="minorEastAsia" w:hint="eastAsia"/>
                  <w:color w:val="0070C0"/>
                  <w:lang w:val="en-US" w:eastAsia="zh-CN"/>
                </w:rPr>
                <w:t>Issue 6-1-</w:t>
              </w:r>
            </w:ins>
            <w:ins w:id="574" w:author="Ricky (ZTE)" w:date="2020-11-02T11:36:00Z">
              <w:r>
                <w:rPr>
                  <w:rFonts w:eastAsiaTheme="minorEastAsia" w:hint="eastAsia"/>
                  <w:color w:val="0070C0"/>
                  <w:lang w:val="en-US" w:eastAsia="zh-CN"/>
                </w:rPr>
                <w:t>2</w:t>
              </w:r>
            </w:ins>
            <w:ins w:id="575" w:author="Ricky (ZTE)" w:date="2020-11-02T11:35:00Z">
              <w:r>
                <w:rPr>
                  <w:rFonts w:eastAsiaTheme="minorEastAsia" w:hint="eastAsia"/>
                  <w:color w:val="0070C0"/>
                  <w:lang w:val="en-US" w:eastAsia="zh-CN"/>
                </w:rPr>
                <w:t xml:space="preserve">: Option 1. We have prepared a draft CR to show how to do </w:t>
              </w:r>
            </w:ins>
            <w:ins w:id="576" w:author="Ricky (ZTE)" w:date="2020-11-02T11:36:00Z">
              <w:r>
                <w:rPr>
                  <w:rFonts w:eastAsiaTheme="minorEastAsia" w:hint="eastAsia"/>
                  <w:color w:val="0070C0"/>
                  <w:lang w:val="en-US" w:eastAsia="zh-CN"/>
                </w:rPr>
                <w:t>this through triggering a PHR and we consider this as a simple and straightforward way.</w:t>
              </w:r>
            </w:ins>
          </w:p>
        </w:tc>
      </w:tr>
      <w:tr w:rsidR="009B316A" w14:paraId="5D5A9934" w14:textId="77777777" w:rsidTr="009B316A">
        <w:trPr>
          <w:ins w:id="577" w:author="Hsuanli Lin (林烜立)" w:date="2020-11-03T10:56:00Z"/>
        </w:trPr>
        <w:tc>
          <w:tcPr>
            <w:tcW w:w="1236" w:type="dxa"/>
          </w:tcPr>
          <w:p w14:paraId="72F8E102" w14:textId="77777777" w:rsidR="009B316A" w:rsidRDefault="009B316A" w:rsidP="009B316A">
            <w:pPr>
              <w:spacing w:after="120"/>
              <w:rPr>
                <w:ins w:id="578" w:author="Hsuanli Lin (林烜立)" w:date="2020-11-03T10:56:00Z"/>
                <w:rFonts w:eastAsiaTheme="minorEastAsia"/>
                <w:color w:val="0070C0"/>
                <w:lang w:val="en-US" w:eastAsia="zh-CN"/>
              </w:rPr>
            </w:pPr>
            <w:ins w:id="579" w:author="Hsuanli Lin (林烜立)" w:date="2020-11-03T10:57:00Z">
              <w:r>
                <w:rPr>
                  <w:rFonts w:eastAsiaTheme="minorEastAsia"/>
                  <w:color w:val="0070C0"/>
                  <w:lang w:val="en-US" w:eastAsia="zh-CN"/>
                </w:rPr>
                <w:t>MediaTek</w:t>
              </w:r>
            </w:ins>
          </w:p>
        </w:tc>
        <w:tc>
          <w:tcPr>
            <w:tcW w:w="8395" w:type="dxa"/>
          </w:tcPr>
          <w:p w14:paraId="50DD0DD3" w14:textId="77777777" w:rsidR="009B316A" w:rsidRDefault="009B316A" w:rsidP="009B316A">
            <w:pPr>
              <w:spacing w:after="120"/>
              <w:rPr>
                <w:ins w:id="580" w:author="Hsuanli Lin (林烜立)" w:date="2020-11-03T10:57:00Z"/>
                <w:rFonts w:eastAsiaTheme="minorEastAsia"/>
                <w:color w:val="0070C0"/>
                <w:lang w:val="en-US" w:eastAsia="zh-CN"/>
              </w:rPr>
            </w:pPr>
            <w:proofErr w:type="gramStart"/>
            <w:ins w:id="581" w:author="Hsuanli Lin (林烜立)" w:date="2020-11-03T10:5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4B683A7B" w14:textId="77777777" w:rsidR="009B316A" w:rsidRDefault="009B316A" w:rsidP="009B316A">
            <w:pPr>
              <w:spacing w:after="120"/>
              <w:ind w:left="568"/>
              <w:rPr>
                <w:ins w:id="582" w:author="Hsuanli Lin (林烜立)" w:date="2020-11-03T10:57:00Z"/>
                <w:rFonts w:eastAsiaTheme="minorEastAsia"/>
                <w:color w:val="0070C0"/>
                <w:lang w:val="en-US" w:eastAsia="zh-CN"/>
              </w:rPr>
            </w:pPr>
            <w:ins w:id="583" w:author="Hsuanli Lin (林烜立)" w:date="2020-11-03T10:57:00Z">
              <w:r>
                <w:rPr>
                  <w:rFonts w:eastAsiaTheme="minorEastAsia"/>
                  <w:color w:val="0070C0"/>
                  <w:lang w:val="en-US" w:eastAsia="zh-CN"/>
                </w:rPr>
                <w:t xml:space="preserve">More discussion is needed. </w:t>
              </w:r>
            </w:ins>
          </w:p>
          <w:p w14:paraId="789870EC" w14:textId="77777777" w:rsidR="009B316A" w:rsidRPr="00E46CF9" w:rsidRDefault="009B316A" w:rsidP="009B316A">
            <w:pPr>
              <w:spacing w:after="120"/>
              <w:ind w:left="568"/>
              <w:rPr>
                <w:ins w:id="584" w:author="Hsuanli Lin (林烜立)" w:date="2020-11-03T10:57:00Z"/>
                <w:rFonts w:eastAsiaTheme="minorEastAsia"/>
                <w:color w:val="0070C0"/>
                <w:lang w:val="en-US" w:eastAsia="zh-CN"/>
              </w:rPr>
            </w:pPr>
            <w:ins w:id="585" w:author="Hsuanli Lin (林烜立)" w:date="2020-11-03T10:57:00Z">
              <w:r w:rsidRPr="00E46CF9">
                <w:rPr>
                  <w:rFonts w:eastAsiaTheme="minorEastAsia"/>
                  <w:color w:val="0070C0"/>
                  <w:lang w:val="en-US" w:eastAsia="zh-CN"/>
                </w:rPr>
                <w:t xml:space="preserve">In ZTE’s </w:t>
              </w:r>
              <w:proofErr w:type="spellStart"/>
              <w:r w:rsidRPr="00E46CF9">
                <w:rPr>
                  <w:rFonts w:eastAsiaTheme="minorEastAsia"/>
                  <w:color w:val="0070C0"/>
                  <w:lang w:val="en-US" w:eastAsia="zh-CN"/>
                </w:rPr>
                <w:t>TDoc</w:t>
              </w:r>
              <w:proofErr w:type="spellEnd"/>
              <w:r w:rsidRPr="00E46CF9">
                <w:rPr>
                  <w:rFonts w:eastAsiaTheme="minorEastAsia"/>
                  <w:color w:val="0070C0"/>
                  <w:lang w:val="en-US" w:eastAsia="zh-CN"/>
                </w:rPr>
                <w:t xml:space="preserve">, two methods are provided to discuss the feasibility of PL-RS test case. </w:t>
              </w:r>
            </w:ins>
          </w:p>
          <w:p w14:paraId="0B3111B0" w14:textId="77777777" w:rsidR="009B316A" w:rsidRPr="00AA610C" w:rsidRDefault="009B316A" w:rsidP="009B316A">
            <w:pPr>
              <w:pStyle w:val="ListParagraph"/>
              <w:numPr>
                <w:ilvl w:val="0"/>
                <w:numId w:val="5"/>
              </w:numPr>
              <w:spacing w:after="120" w:line="259" w:lineRule="auto"/>
              <w:ind w:firstLineChars="0"/>
              <w:rPr>
                <w:ins w:id="586" w:author="Hsuanli Lin (林烜立)" w:date="2020-11-03T10:57:00Z"/>
                <w:rFonts w:eastAsiaTheme="minorEastAsia"/>
                <w:color w:val="0070C0"/>
                <w:lang w:val="en-US" w:eastAsia="zh-CN"/>
              </w:rPr>
            </w:pPr>
            <w:ins w:id="587"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w:t>
              </w:r>
              <w:proofErr w:type="gramStart"/>
              <w:r w:rsidRPr="00AA610C">
                <w:rPr>
                  <w:rFonts w:eastAsiaTheme="minorEastAsia"/>
                  <w:color w:val="0070C0"/>
                  <w:lang w:val="en-US" w:eastAsia="zh-CN"/>
                </w:rPr>
                <w:t>1:let</w:t>
              </w:r>
              <w:proofErr w:type="gramEnd"/>
              <w:r w:rsidRPr="00AA610C">
                <w:rPr>
                  <w:rFonts w:eastAsiaTheme="minorEastAsia"/>
                  <w:color w:val="0070C0"/>
                  <w:lang w:val="en-US" w:eastAsia="zh-CN"/>
                </w:rPr>
                <w:t xml:space="preserve"> the test equipment (TE) monitor the transmission power of the UE before and after the delay defined in core part</w:t>
              </w:r>
            </w:ins>
          </w:p>
          <w:p w14:paraId="74803B77" w14:textId="77777777" w:rsidR="009B316A" w:rsidRPr="00AA610C" w:rsidRDefault="009B316A" w:rsidP="009B316A">
            <w:pPr>
              <w:pStyle w:val="ListParagraph"/>
              <w:numPr>
                <w:ilvl w:val="0"/>
                <w:numId w:val="5"/>
              </w:numPr>
              <w:spacing w:after="120" w:line="259" w:lineRule="auto"/>
              <w:ind w:firstLineChars="0"/>
              <w:rPr>
                <w:ins w:id="588" w:author="Hsuanli Lin (林烜立)" w:date="2020-11-03T10:57:00Z"/>
                <w:rFonts w:eastAsiaTheme="minorEastAsia"/>
                <w:color w:val="0070C0"/>
                <w:lang w:val="en-US" w:eastAsia="zh-CN"/>
              </w:rPr>
            </w:pPr>
            <w:ins w:id="589" w:author="Hsuanli Lin (林烜立)" w:date="2020-11-03T10:57:00Z">
              <w:r>
                <w:rPr>
                  <w:rFonts w:eastAsiaTheme="minorEastAsia"/>
                  <w:color w:val="0070C0"/>
                  <w:lang w:val="en-US" w:eastAsia="zh-CN"/>
                </w:rPr>
                <w:t>Method</w:t>
              </w:r>
              <w:r w:rsidRPr="00AA610C">
                <w:rPr>
                  <w:rFonts w:eastAsiaTheme="minorEastAsia"/>
                  <w:color w:val="0070C0"/>
                  <w:lang w:val="en-US" w:eastAsia="zh-CN"/>
                </w:rPr>
                <w:t xml:space="preserve"> 2: UE transmit the power headroom report (PHR) to reflect the change of uplink power.</w:t>
              </w:r>
            </w:ins>
          </w:p>
          <w:p w14:paraId="76763CB6" w14:textId="77777777" w:rsidR="009B316A" w:rsidRDefault="009B316A" w:rsidP="009B316A">
            <w:pPr>
              <w:spacing w:after="120"/>
              <w:ind w:left="568"/>
              <w:rPr>
                <w:ins w:id="590" w:author="Hsuanli Lin (林烜立)" w:date="2020-11-03T10:57:00Z"/>
                <w:rFonts w:eastAsiaTheme="minorEastAsia"/>
                <w:color w:val="0070C0"/>
                <w:lang w:val="en-US" w:eastAsia="zh-CN"/>
              </w:rPr>
            </w:pPr>
            <w:ins w:id="591"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1, we are not clear the uncertainty on TE receive power measurement, i.e., UE uplink power. Thus, RAN4 need to further study on this method if we agree to define the test case based on method</w:t>
              </w:r>
              <w:r w:rsidRPr="008526BF">
                <w:rPr>
                  <w:rFonts w:eastAsiaTheme="minorEastAsia"/>
                  <w:color w:val="0070C0"/>
                  <w:lang w:val="en-US" w:eastAsia="zh-CN"/>
                </w:rPr>
                <w:t xml:space="preserve"> </w:t>
              </w:r>
              <w:r>
                <w:rPr>
                  <w:rFonts w:eastAsiaTheme="minorEastAsia"/>
                  <w:color w:val="0070C0"/>
                  <w:lang w:val="en-US" w:eastAsia="zh-CN"/>
                </w:rPr>
                <w:t>1.</w:t>
              </w:r>
            </w:ins>
          </w:p>
          <w:p w14:paraId="31041551" w14:textId="77777777" w:rsidR="009B316A" w:rsidRPr="008526BF" w:rsidRDefault="009B316A" w:rsidP="009B316A">
            <w:pPr>
              <w:spacing w:after="120"/>
              <w:ind w:left="568"/>
              <w:rPr>
                <w:ins w:id="592" w:author="Hsuanli Lin (林烜立)" w:date="2020-11-03T10:57:00Z"/>
                <w:rFonts w:eastAsiaTheme="minorEastAsia"/>
                <w:color w:val="0070C0"/>
                <w:lang w:val="en-US" w:eastAsia="zh-CN"/>
              </w:rPr>
            </w:pPr>
            <w:ins w:id="593" w:author="Hsuanli Lin (林烜立)" w:date="2020-11-03T10:57:00Z">
              <w:r>
                <w:rPr>
                  <w:rFonts w:eastAsiaTheme="minorEastAsia"/>
                  <w:color w:val="0070C0"/>
                  <w:lang w:val="en-US" w:eastAsia="zh-CN"/>
                </w:rPr>
                <w:t>For method</w:t>
              </w:r>
              <w:r w:rsidRPr="008526BF">
                <w:rPr>
                  <w:rFonts w:eastAsiaTheme="minorEastAsia"/>
                  <w:color w:val="0070C0"/>
                  <w:lang w:val="en-US" w:eastAsia="zh-CN"/>
                </w:rPr>
                <w:t xml:space="preserve"> </w:t>
              </w:r>
              <w:r>
                <w:rPr>
                  <w:rFonts w:eastAsiaTheme="minorEastAsia"/>
                  <w:color w:val="0070C0"/>
                  <w:lang w:val="en-US" w:eastAsia="zh-CN"/>
                </w:rPr>
                <w:t xml:space="preserve">2, it may be a feasible method for PL-RS test </w:t>
              </w:r>
              <w:proofErr w:type="gramStart"/>
              <w:r>
                <w:rPr>
                  <w:rFonts w:eastAsiaTheme="minorEastAsia"/>
                  <w:color w:val="0070C0"/>
                  <w:lang w:val="en-US" w:eastAsia="zh-CN"/>
                </w:rPr>
                <w:t>case</w:t>
              </w:r>
              <w:proofErr w:type="gramEnd"/>
              <w:r>
                <w:rPr>
                  <w:rFonts w:eastAsiaTheme="minorEastAsia"/>
                  <w:color w:val="0070C0"/>
                  <w:lang w:val="en-US" w:eastAsia="zh-CN"/>
                </w:rPr>
                <w:t xml:space="preserve"> but we would like to hear other companies view. </w:t>
              </w:r>
            </w:ins>
          </w:p>
          <w:p w14:paraId="04B2A05E" w14:textId="77777777" w:rsidR="009B316A" w:rsidRDefault="009B316A" w:rsidP="009B316A">
            <w:pPr>
              <w:spacing w:after="120"/>
              <w:ind w:left="284"/>
              <w:rPr>
                <w:ins w:id="594" w:author="Hsuanli Lin (林烜立)" w:date="2020-11-03T10:57:00Z"/>
                <w:rFonts w:eastAsiaTheme="minorEastAsia"/>
                <w:color w:val="0070C0"/>
                <w:lang w:val="en-US" w:eastAsia="zh-CN"/>
              </w:rPr>
            </w:pPr>
            <w:ins w:id="595" w:author="Hsuanli Lin (林烜立)" w:date="2020-11-03T10:57:00Z">
              <w:r>
                <w:rPr>
                  <w:rFonts w:eastAsiaTheme="minorEastAsia"/>
                  <w:color w:val="0070C0"/>
                  <w:lang w:val="en-US" w:eastAsia="zh-CN"/>
                </w:rPr>
                <w:t>Issue 6-1-2:</w:t>
              </w:r>
            </w:ins>
          </w:p>
          <w:p w14:paraId="53BEE4C1" w14:textId="77777777" w:rsidR="009B316A" w:rsidRDefault="009B316A" w:rsidP="009B316A">
            <w:pPr>
              <w:spacing w:after="120"/>
              <w:rPr>
                <w:ins w:id="596" w:author="Hsuanli Lin (林烜立)" w:date="2020-11-03T10:56:00Z"/>
                <w:rFonts w:eastAsiaTheme="minorEastAsia"/>
                <w:color w:val="0070C0"/>
                <w:lang w:val="en-US" w:eastAsia="zh-CN"/>
              </w:rPr>
            </w:pPr>
            <w:ins w:id="597" w:author="Hsuanli Lin (林烜立)" w:date="2020-11-03T10:57:00Z">
              <w:r>
                <w:rPr>
                  <w:rFonts w:eastAsiaTheme="minorEastAsia"/>
                  <w:color w:val="0070C0"/>
                  <w:lang w:val="en-US" w:eastAsia="zh-CN"/>
                </w:rPr>
                <w:t>Wait for the conclusion of Issue 6-1-1.</w:t>
              </w:r>
            </w:ins>
          </w:p>
        </w:tc>
      </w:tr>
      <w:tr w:rsidR="00565DF1" w14:paraId="04377BC2" w14:textId="77777777" w:rsidTr="009B316A">
        <w:trPr>
          <w:ins w:id="598" w:author="Qualcomm" w:date="2020-11-03T15:48:00Z"/>
        </w:trPr>
        <w:tc>
          <w:tcPr>
            <w:tcW w:w="1236" w:type="dxa"/>
          </w:tcPr>
          <w:p w14:paraId="6D1B44E5" w14:textId="678828A1" w:rsidR="00565DF1" w:rsidRPr="006A2FAD" w:rsidRDefault="00565DF1" w:rsidP="00565DF1">
            <w:pPr>
              <w:spacing w:after="120"/>
              <w:rPr>
                <w:ins w:id="599" w:author="Qualcomm" w:date="2020-11-03T15:48:00Z"/>
                <w:rFonts w:eastAsiaTheme="minorEastAsia"/>
                <w:lang w:val="en-US" w:eastAsia="zh-CN"/>
                <w:rPrChange w:id="600" w:author="Qualcomm" w:date="2020-11-03T16:26:00Z">
                  <w:rPr>
                    <w:ins w:id="601" w:author="Qualcomm" w:date="2020-11-03T15:48:00Z"/>
                    <w:rFonts w:eastAsiaTheme="minorEastAsia"/>
                    <w:color w:val="0070C0"/>
                    <w:lang w:val="en-US" w:eastAsia="zh-CN"/>
                  </w:rPr>
                </w:rPrChange>
              </w:rPr>
            </w:pPr>
            <w:ins w:id="602" w:author="Qualcomm" w:date="2020-11-03T15:54:00Z">
              <w:r w:rsidRPr="006A2FAD">
                <w:rPr>
                  <w:rFonts w:eastAsiaTheme="minorEastAsia"/>
                  <w:lang w:val="en-US" w:eastAsia="zh-CN"/>
                  <w:rPrChange w:id="603" w:author="Qualcomm" w:date="2020-11-03T16:26:00Z">
                    <w:rPr>
                      <w:rFonts w:eastAsiaTheme="minorEastAsia"/>
                      <w:color w:val="0070C0"/>
                      <w:lang w:val="en-US" w:eastAsia="zh-CN"/>
                    </w:rPr>
                  </w:rPrChange>
                </w:rPr>
                <w:t>Qualcomm</w:t>
              </w:r>
            </w:ins>
          </w:p>
        </w:tc>
        <w:tc>
          <w:tcPr>
            <w:tcW w:w="8395" w:type="dxa"/>
          </w:tcPr>
          <w:p w14:paraId="1E66A76B" w14:textId="77777777" w:rsidR="00565DF1" w:rsidRPr="006A2FAD" w:rsidRDefault="00565DF1" w:rsidP="00565DF1">
            <w:pPr>
              <w:spacing w:after="120"/>
              <w:rPr>
                <w:ins w:id="604" w:author="Qualcomm" w:date="2020-11-03T15:54:00Z"/>
                <w:b/>
                <w:u w:val="single"/>
                <w:lang w:eastAsia="zh-CN"/>
              </w:rPr>
            </w:pPr>
            <w:ins w:id="605" w:author="Qualcomm" w:date="2020-11-03T15:54:00Z">
              <w:r w:rsidRPr="006A2FAD">
                <w:rPr>
                  <w:b/>
                  <w:u w:val="single"/>
                  <w:lang w:eastAsia="ko-KR"/>
                </w:rPr>
                <w:t xml:space="preserve">Issue 6-1-1: </w:t>
              </w:r>
              <w:r w:rsidRPr="006A2FAD">
                <w:rPr>
                  <w:b/>
                  <w:u w:val="single"/>
                  <w:lang w:eastAsia="zh-CN"/>
                </w:rPr>
                <w:t>Whether to define the test case for MAC-CE based pathloss RS activation delay</w:t>
              </w:r>
            </w:ins>
          </w:p>
          <w:p w14:paraId="63318444" w14:textId="77777777" w:rsidR="00565DF1" w:rsidRPr="006A2FAD" w:rsidRDefault="00565DF1" w:rsidP="00565DF1">
            <w:pPr>
              <w:spacing w:after="120"/>
              <w:rPr>
                <w:ins w:id="606" w:author="Qualcomm" w:date="2020-11-03T15:54:00Z"/>
                <w:lang w:eastAsia="zh-CN"/>
              </w:rPr>
            </w:pPr>
            <w:ins w:id="607" w:author="Qualcomm" w:date="2020-11-03T15:54:00Z">
              <w:r w:rsidRPr="006A2FAD">
                <w:rPr>
                  <w:lang w:eastAsia="zh-CN"/>
                </w:rPr>
                <w:t xml:space="preserve">It is worth further discussing whether PHR based approach can be employed. </w:t>
              </w:r>
            </w:ins>
          </w:p>
          <w:p w14:paraId="7DAC2115" w14:textId="77777777" w:rsidR="00565DF1" w:rsidRPr="006A2FAD" w:rsidRDefault="00565DF1" w:rsidP="00565DF1">
            <w:pPr>
              <w:rPr>
                <w:ins w:id="608" w:author="Qualcomm" w:date="2020-11-03T15:54:00Z"/>
                <w:b/>
                <w:u w:val="single"/>
                <w:lang w:eastAsia="ko-KR"/>
              </w:rPr>
            </w:pPr>
            <w:ins w:id="609" w:author="Qualcomm" w:date="2020-11-03T15:54:00Z">
              <w:r w:rsidRPr="006A2FAD">
                <w:rPr>
                  <w:b/>
                  <w:u w:val="single"/>
                  <w:lang w:eastAsia="ko-KR"/>
                </w:rPr>
                <w:t xml:space="preserve">Issue 6-1-2: </w:t>
              </w:r>
              <w:r w:rsidRPr="006A2FAD">
                <w:rPr>
                  <w:b/>
                  <w:u w:val="single"/>
                  <w:lang w:eastAsia="zh-CN"/>
                </w:rPr>
                <w:t>How to define the test case for MAC-CE based pathloss RS activation delay</w:t>
              </w:r>
            </w:ins>
          </w:p>
          <w:p w14:paraId="4F7E108C" w14:textId="77777777" w:rsidR="00565DF1" w:rsidRPr="006A2FAD" w:rsidRDefault="00565DF1" w:rsidP="00565DF1">
            <w:pPr>
              <w:spacing w:after="120"/>
              <w:rPr>
                <w:ins w:id="610" w:author="Qualcomm" w:date="2020-11-03T15:54:00Z"/>
                <w:rFonts w:eastAsiaTheme="minorEastAsia"/>
                <w:lang w:eastAsia="zh-CN"/>
              </w:rPr>
            </w:pPr>
            <w:ins w:id="611" w:author="Qualcomm" w:date="2020-11-03T15:54:00Z">
              <w:r w:rsidRPr="006A2FAD">
                <w:rPr>
                  <w:rFonts w:eastAsiaTheme="minorEastAsia"/>
                  <w:lang w:eastAsia="zh-CN"/>
                </w:rPr>
                <w:t xml:space="preserve">For method2, in R4-2014011, </w:t>
              </w:r>
            </w:ins>
          </w:p>
          <w:p w14:paraId="2F8E1B84" w14:textId="77777777" w:rsidR="005A6EA6" w:rsidRPr="006A2FAD" w:rsidRDefault="00565DF1" w:rsidP="005A6EA6">
            <w:pPr>
              <w:pStyle w:val="ListParagraph"/>
              <w:numPr>
                <w:ilvl w:val="0"/>
                <w:numId w:val="6"/>
              </w:numPr>
              <w:spacing w:after="120"/>
              <w:ind w:firstLineChars="0"/>
              <w:rPr>
                <w:ins w:id="612" w:author="Qualcomm" w:date="2020-11-03T16:26:00Z"/>
                <w:rFonts w:eastAsiaTheme="minorEastAsia"/>
                <w:lang w:val="en-US" w:eastAsia="zh-CN"/>
                <w:rPrChange w:id="613" w:author="Qualcomm" w:date="2020-11-03T16:26:00Z">
                  <w:rPr>
                    <w:ins w:id="614" w:author="Qualcomm" w:date="2020-11-03T16:26:00Z"/>
                    <w:rFonts w:eastAsiaTheme="minorEastAsia"/>
                    <w:lang w:eastAsia="zh-CN"/>
                  </w:rPr>
                </w:rPrChange>
              </w:rPr>
            </w:pPr>
            <w:ins w:id="615" w:author="Qualcomm" w:date="2020-11-03T15:54:00Z">
              <w:r w:rsidRPr="006A2FAD">
                <w:rPr>
                  <w:rFonts w:eastAsiaTheme="minorEastAsia"/>
                  <w:lang w:eastAsia="zh-CN"/>
                </w:rPr>
                <w:t xml:space="preserve"> “</w:t>
              </w:r>
              <w:r w:rsidRPr="006A2FAD">
                <w:rPr>
                  <w:rFonts w:eastAsia="SimSun"/>
                  <w:lang w:val="en-US" w:eastAsia="zh-CN"/>
                </w:rPr>
                <w:t>The UE shall track SSB #1</w:t>
              </w:r>
              <w:r w:rsidRPr="006A2FAD">
                <w:rPr>
                  <w:rFonts w:eastAsiaTheme="minorEastAsia"/>
                  <w:lang w:eastAsia="zh-CN"/>
                </w:rPr>
                <w:t>”, does it mean the TCI state has switched from SSB#0 to SSB#1? Or it just means UE detects and measures the SSB#1 with better RSRP? If the latter, we suggest TE to transmit a MAC CE based TCI switch (SSB0</w:t>
              </w:r>
              <w:r w:rsidRPr="006A2FAD">
                <w:rPr>
                  <w:rFonts w:eastAsiaTheme="minorEastAsia"/>
                  <w:lang w:eastAsia="zh-CN"/>
                </w:rPr>
                <w:sym w:font="Wingdings" w:char="F0E0"/>
              </w:r>
              <w:r w:rsidRPr="006A2FAD">
                <w:rPr>
                  <w:rFonts w:eastAsiaTheme="minorEastAsia"/>
                  <w:lang w:eastAsia="zh-CN"/>
                </w:rPr>
                <w:t>SSB1) together with the MAC-CE activation of PL RS for coherence.</w:t>
              </w:r>
            </w:ins>
          </w:p>
          <w:p w14:paraId="4A2EE5EC" w14:textId="618078BF" w:rsidR="00565DF1" w:rsidRPr="006A2FAD" w:rsidRDefault="00565DF1">
            <w:pPr>
              <w:pStyle w:val="ListParagraph"/>
              <w:numPr>
                <w:ilvl w:val="0"/>
                <w:numId w:val="6"/>
              </w:numPr>
              <w:spacing w:after="120"/>
              <w:ind w:firstLineChars="0"/>
              <w:rPr>
                <w:ins w:id="616" w:author="Qualcomm" w:date="2020-11-03T15:48:00Z"/>
                <w:rFonts w:eastAsiaTheme="minorEastAsia"/>
                <w:lang w:val="en-US" w:eastAsia="zh-CN"/>
                <w:rPrChange w:id="617" w:author="Qualcomm" w:date="2020-11-03T16:26:00Z">
                  <w:rPr>
                    <w:ins w:id="618" w:author="Qualcomm" w:date="2020-11-03T15:48:00Z"/>
                    <w:rFonts w:eastAsiaTheme="minorEastAsia"/>
                    <w:color w:val="0070C0"/>
                    <w:lang w:val="en-US" w:eastAsia="zh-CN"/>
                  </w:rPr>
                </w:rPrChange>
              </w:rPr>
              <w:pPrChange w:id="619" w:author="Unknown" w:date="2020-11-03T16:26:00Z">
                <w:pPr>
                  <w:spacing w:after="120"/>
                </w:pPr>
              </w:pPrChange>
            </w:pPr>
            <w:ins w:id="620" w:author="Qualcomm" w:date="2020-11-03T15:54:00Z">
              <w:r w:rsidRPr="006A2FAD">
                <w:rPr>
                  <w:rFonts w:eastAsiaTheme="minorEastAsia"/>
                  <w:lang w:eastAsia="zh-CN"/>
                </w:rPr>
                <w:t xml:space="preserve">SSB#0 and SSB#1 shall have larger power difference due to FR1/FR2 relative accuracy </w:t>
              </w:r>
            </w:ins>
          </w:p>
        </w:tc>
      </w:tr>
      <w:tr w:rsidR="000D5F9D" w14:paraId="3E75D20A" w14:textId="77777777" w:rsidTr="00646ECA">
        <w:trPr>
          <w:ins w:id="621" w:author="Apple_RAN4#97e" w:date="2020-11-03T17:20:00Z"/>
        </w:trPr>
        <w:tc>
          <w:tcPr>
            <w:tcW w:w="1236" w:type="dxa"/>
          </w:tcPr>
          <w:p w14:paraId="67FD89A5" w14:textId="77777777" w:rsidR="000D5F9D" w:rsidRDefault="000D5F9D" w:rsidP="00646ECA">
            <w:pPr>
              <w:spacing w:after="120"/>
              <w:rPr>
                <w:ins w:id="622" w:author="Apple_RAN4#97e" w:date="2020-11-03T17:20:00Z"/>
                <w:rFonts w:eastAsiaTheme="minorEastAsia"/>
                <w:color w:val="0070C0"/>
                <w:lang w:val="en-US" w:eastAsia="zh-CN"/>
              </w:rPr>
            </w:pPr>
            <w:ins w:id="623" w:author="Apple_RAN4#97e" w:date="2020-11-03T17:20:00Z">
              <w:r>
                <w:rPr>
                  <w:rFonts w:eastAsiaTheme="minorEastAsia"/>
                  <w:color w:val="0070C0"/>
                  <w:lang w:val="en-US" w:eastAsia="zh-CN"/>
                </w:rPr>
                <w:t>Apple</w:t>
              </w:r>
            </w:ins>
          </w:p>
        </w:tc>
        <w:tc>
          <w:tcPr>
            <w:tcW w:w="8395" w:type="dxa"/>
          </w:tcPr>
          <w:p w14:paraId="04967BED" w14:textId="77777777" w:rsidR="000D5F9D" w:rsidRDefault="000D5F9D" w:rsidP="00646ECA">
            <w:pPr>
              <w:spacing w:after="120"/>
              <w:rPr>
                <w:ins w:id="624" w:author="Apple_RAN4#97e" w:date="2020-11-03T17:20:00Z"/>
                <w:rFonts w:eastAsiaTheme="minorEastAsia"/>
                <w:color w:val="0070C0"/>
                <w:lang w:val="en-US" w:eastAsia="zh-CN"/>
              </w:rPr>
            </w:pPr>
            <w:proofErr w:type="gramStart"/>
            <w:ins w:id="625" w:author="Apple_RAN4#97e" w:date="2020-11-03T17:2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ins>
          </w:p>
          <w:p w14:paraId="1C1CE5AD" w14:textId="0F62FAC0" w:rsidR="000D5F9D" w:rsidRDefault="000D5F9D" w:rsidP="00646ECA">
            <w:pPr>
              <w:spacing w:after="120"/>
              <w:ind w:left="284"/>
              <w:rPr>
                <w:ins w:id="626" w:author="Apple_RAN4#97e" w:date="2020-11-03T17:21:00Z"/>
                <w:rFonts w:eastAsiaTheme="minorEastAsia"/>
                <w:color w:val="0070C0"/>
                <w:lang w:val="en-US" w:eastAsia="zh-CN"/>
              </w:rPr>
            </w:pPr>
            <w:ins w:id="627"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633A5963" w14:textId="2A9E08DE" w:rsidR="000D5F9D" w:rsidRDefault="000D5F9D" w:rsidP="00646ECA">
            <w:pPr>
              <w:spacing w:after="120"/>
              <w:ind w:left="284"/>
              <w:rPr>
                <w:ins w:id="628" w:author="Apple_RAN4#97e" w:date="2020-11-03T17:20:00Z"/>
                <w:rFonts w:eastAsiaTheme="minorEastAsia"/>
                <w:color w:val="0070C0"/>
                <w:lang w:val="en-US" w:eastAsia="zh-CN"/>
              </w:rPr>
            </w:pPr>
            <w:ins w:id="629" w:author="Apple_RAN4#97e" w:date="2020-11-03T17:21:00Z">
              <w:r>
                <w:rPr>
                  <w:rFonts w:eastAsiaTheme="minorEastAsia"/>
                  <w:color w:val="0070C0"/>
                  <w:lang w:val="en-US" w:eastAsia="zh-CN"/>
                </w:rPr>
                <w:t xml:space="preserve">We need more time to understand the suggested PHR based method. </w:t>
              </w:r>
            </w:ins>
          </w:p>
          <w:p w14:paraId="1BA3E8A1" w14:textId="77777777" w:rsidR="000D5F9D" w:rsidRDefault="000D5F9D" w:rsidP="00646ECA">
            <w:pPr>
              <w:spacing w:after="120"/>
              <w:ind w:left="284"/>
              <w:rPr>
                <w:ins w:id="630" w:author="Apple_RAN4#97e" w:date="2020-11-03T17:20:00Z"/>
                <w:rFonts w:eastAsiaTheme="minorEastAsia"/>
                <w:color w:val="0070C0"/>
                <w:lang w:val="en-US" w:eastAsia="zh-CN"/>
              </w:rPr>
            </w:pPr>
          </w:p>
          <w:p w14:paraId="7A20269A" w14:textId="77777777" w:rsidR="000D5F9D" w:rsidRDefault="000D5F9D" w:rsidP="00646ECA">
            <w:pPr>
              <w:spacing w:after="120"/>
              <w:rPr>
                <w:ins w:id="631" w:author="Apple_RAN4#97e" w:date="2020-11-03T17:20:00Z"/>
                <w:rFonts w:eastAsiaTheme="minorEastAsia"/>
                <w:color w:val="0070C0"/>
                <w:lang w:val="en-US" w:eastAsia="zh-CN"/>
              </w:rPr>
            </w:pPr>
          </w:p>
        </w:tc>
      </w:tr>
      <w:tr w:rsidR="000D5F9D" w14:paraId="1CDD11B8" w14:textId="77777777" w:rsidTr="009B316A">
        <w:trPr>
          <w:ins w:id="632" w:author="Apple_RAN4#97e" w:date="2020-11-03T17:20:00Z"/>
        </w:trPr>
        <w:tc>
          <w:tcPr>
            <w:tcW w:w="1236" w:type="dxa"/>
          </w:tcPr>
          <w:p w14:paraId="347C4FD8" w14:textId="77777777" w:rsidR="000D5F9D" w:rsidRPr="000D5F9D" w:rsidRDefault="000D5F9D" w:rsidP="00565DF1">
            <w:pPr>
              <w:spacing w:after="120"/>
              <w:rPr>
                <w:ins w:id="633" w:author="Apple_RAN4#97e" w:date="2020-11-03T17:20:00Z"/>
                <w:rFonts w:eastAsiaTheme="minorEastAsia"/>
                <w:lang w:val="en-US" w:eastAsia="zh-CN"/>
              </w:rPr>
            </w:pPr>
          </w:p>
        </w:tc>
        <w:tc>
          <w:tcPr>
            <w:tcW w:w="8395" w:type="dxa"/>
          </w:tcPr>
          <w:p w14:paraId="200FE551" w14:textId="77777777" w:rsidR="000D5F9D" w:rsidRPr="006A2FAD" w:rsidRDefault="000D5F9D" w:rsidP="00565DF1">
            <w:pPr>
              <w:spacing w:after="120"/>
              <w:rPr>
                <w:ins w:id="634" w:author="Apple_RAN4#97e" w:date="2020-11-03T17:20:00Z"/>
                <w:b/>
                <w:u w:val="single"/>
                <w:lang w:eastAsia="ko-KR"/>
              </w:rPr>
            </w:pPr>
          </w:p>
        </w:tc>
      </w:tr>
    </w:tbl>
    <w:p w14:paraId="77B4389A" w14:textId="77777777" w:rsidR="00945316" w:rsidRDefault="009B316A">
      <w:pPr>
        <w:rPr>
          <w:color w:val="0070C0"/>
          <w:lang w:val="en-US" w:eastAsia="zh-CN"/>
        </w:rPr>
      </w:pPr>
      <w:r>
        <w:rPr>
          <w:rFonts w:hint="eastAsia"/>
          <w:color w:val="0070C0"/>
          <w:lang w:val="en-US" w:eastAsia="zh-CN"/>
        </w:rPr>
        <w:t xml:space="preserve"> </w:t>
      </w:r>
    </w:p>
    <w:p w14:paraId="57EC6E8B"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2459BB6A"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5316" w14:paraId="07031FBC" w14:textId="77777777">
        <w:tc>
          <w:tcPr>
            <w:tcW w:w="1232" w:type="dxa"/>
          </w:tcPr>
          <w:p w14:paraId="2177A115"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9" w:type="dxa"/>
          </w:tcPr>
          <w:p w14:paraId="056B78BA"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0BBF2438" w14:textId="77777777">
        <w:tc>
          <w:tcPr>
            <w:tcW w:w="1232" w:type="dxa"/>
            <w:vMerge w:val="restart"/>
          </w:tcPr>
          <w:p w14:paraId="1DE53090" w14:textId="77777777" w:rsidR="00945316" w:rsidRDefault="00945316">
            <w:pPr>
              <w:spacing w:after="120"/>
              <w:rPr>
                <w:rFonts w:eastAsiaTheme="minorEastAsia"/>
                <w:lang w:val="en-US" w:eastAsia="zh-CN"/>
              </w:rPr>
            </w:pPr>
          </w:p>
        </w:tc>
        <w:tc>
          <w:tcPr>
            <w:tcW w:w="8399" w:type="dxa"/>
          </w:tcPr>
          <w:p w14:paraId="7C84BFCD" w14:textId="77777777" w:rsidR="00945316" w:rsidRDefault="00945316">
            <w:pPr>
              <w:spacing w:after="120"/>
              <w:rPr>
                <w:rFonts w:eastAsiaTheme="minorEastAsia"/>
                <w:lang w:val="en-US" w:eastAsia="zh-CN"/>
              </w:rPr>
            </w:pPr>
          </w:p>
        </w:tc>
      </w:tr>
      <w:tr w:rsidR="00945316" w14:paraId="30610EFD" w14:textId="77777777">
        <w:tc>
          <w:tcPr>
            <w:tcW w:w="1232" w:type="dxa"/>
            <w:vMerge/>
          </w:tcPr>
          <w:p w14:paraId="3EDD3EDA" w14:textId="77777777" w:rsidR="00945316" w:rsidRDefault="00945316">
            <w:pPr>
              <w:spacing w:after="120"/>
              <w:rPr>
                <w:rFonts w:eastAsiaTheme="minorEastAsia"/>
                <w:lang w:val="en-US" w:eastAsia="zh-CN"/>
              </w:rPr>
            </w:pPr>
          </w:p>
        </w:tc>
        <w:tc>
          <w:tcPr>
            <w:tcW w:w="8399" w:type="dxa"/>
          </w:tcPr>
          <w:p w14:paraId="48C1081D" w14:textId="77777777" w:rsidR="00945316" w:rsidRDefault="00945316">
            <w:pPr>
              <w:spacing w:after="120"/>
              <w:rPr>
                <w:rFonts w:eastAsiaTheme="minorEastAsia"/>
                <w:lang w:val="en-US" w:eastAsia="zh-CN"/>
              </w:rPr>
            </w:pPr>
          </w:p>
        </w:tc>
      </w:tr>
      <w:tr w:rsidR="00945316" w14:paraId="6C7E20A7" w14:textId="77777777">
        <w:tc>
          <w:tcPr>
            <w:tcW w:w="1232" w:type="dxa"/>
            <w:vMerge/>
          </w:tcPr>
          <w:p w14:paraId="1688BA35" w14:textId="77777777" w:rsidR="00945316" w:rsidRDefault="00945316">
            <w:pPr>
              <w:spacing w:after="120"/>
              <w:rPr>
                <w:rFonts w:eastAsiaTheme="minorEastAsia"/>
                <w:lang w:val="en-US" w:eastAsia="zh-CN"/>
              </w:rPr>
            </w:pPr>
          </w:p>
        </w:tc>
        <w:tc>
          <w:tcPr>
            <w:tcW w:w="8399" w:type="dxa"/>
          </w:tcPr>
          <w:p w14:paraId="165C42DF" w14:textId="77777777" w:rsidR="00945316" w:rsidRDefault="00945316">
            <w:pPr>
              <w:spacing w:after="120"/>
              <w:rPr>
                <w:rFonts w:eastAsiaTheme="minorEastAsia"/>
                <w:lang w:val="en-US" w:eastAsia="zh-CN"/>
              </w:rPr>
            </w:pPr>
          </w:p>
        </w:tc>
      </w:tr>
      <w:tr w:rsidR="00945316" w14:paraId="6A4D6403" w14:textId="77777777">
        <w:tc>
          <w:tcPr>
            <w:tcW w:w="1232" w:type="dxa"/>
            <w:vMerge w:val="restart"/>
          </w:tcPr>
          <w:p w14:paraId="3DB796FC" w14:textId="77777777" w:rsidR="00945316" w:rsidRDefault="00945316">
            <w:pPr>
              <w:spacing w:after="120"/>
              <w:rPr>
                <w:rFonts w:eastAsiaTheme="minorEastAsia"/>
                <w:lang w:val="en-US" w:eastAsia="zh-CN"/>
              </w:rPr>
            </w:pPr>
          </w:p>
        </w:tc>
        <w:tc>
          <w:tcPr>
            <w:tcW w:w="8399" w:type="dxa"/>
          </w:tcPr>
          <w:p w14:paraId="4728262D" w14:textId="77777777" w:rsidR="00945316" w:rsidRDefault="00945316">
            <w:pPr>
              <w:spacing w:after="120"/>
              <w:rPr>
                <w:rFonts w:eastAsiaTheme="minorEastAsia"/>
                <w:lang w:val="en-US" w:eastAsia="zh-CN"/>
              </w:rPr>
            </w:pPr>
          </w:p>
        </w:tc>
      </w:tr>
      <w:tr w:rsidR="00945316" w14:paraId="7B70A4A7" w14:textId="77777777">
        <w:tc>
          <w:tcPr>
            <w:tcW w:w="1232" w:type="dxa"/>
            <w:vMerge/>
          </w:tcPr>
          <w:p w14:paraId="3602B4DC" w14:textId="77777777" w:rsidR="00945316" w:rsidRDefault="00945316">
            <w:pPr>
              <w:spacing w:after="120"/>
              <w:rPr>
                <w:rFonts w:eastAsiaTheme="minorEastAsia"/>
                <w:lang w:val="en-US" w:eastAsia="zh-CN"/>
              </w:rPr>
            </w:pPr>
          </w:p>
        </w:tc>
        <w:tc>
          <w:tcPr>
            <w:tcW w:w="8399" w:type="dxa"/>
          </w:tcPr>
          <w:p w14:paraId="20E139BC" w14:textId="77777777" w:rsidR="00945316" w:rsidRDefault="00945316">
            <w:pPr>
              <w:spacing w:after="120"/>
              <w:rPr>
                <w:rFonts w:eastAsiaTheme="minorEastAsia"/>
                <w:lang w:val="en-US" w:eastAsia="zh-CN"/>
              </w:rPr>
            </w:pPr>
          </w:p>
        </w:tc>
      </w:tr>
      <w:tr w:rsidR="00945316" w14:paraId="5604FE32" w14:textId="77777777">
        <w:tc>
          <w:tcPr>
            <w:tcW w:w="1232" w:type="dxa"/>
            <w:vMerge/>
          </w:tcPr>
          <w:p w14:paraId="2B69A630" w14:textId="77777777" w:rsidR="00945316" w:rsidRDefault="00945316">
            <w:pPr>
              <w:spacing w:after="120"/>
              <w:rPr>
                <w:rFonts w:eastAsiaTheme="minorEastAsia"/>
                <w:lang w:val="en-US" w:eastAsia="zh-CN"/>
              </w:rPr>
            </w:pPr>
          </w:p>
        </w:tc>
        <w:tc>
          <w:tcPr>
            <w:tcW w:w="8399" w:type="dxa"/>
          </w:tcPr>
          <w:p w14:paraId="0F193B4F" w14:textId="77777777" w:rsidR="00945316" w:rsidRDefault="00945316">
            <w:pPr>
              <w:spacing w:after="120"/>
              <w:rPr>
                <w:rFonts w:eastAsiaTheme="minorEastAsia"/>
                <w:lang w:val="en-US" w:eastAsia="zh-CN"/>
              </w:rPr>
            </w:pPr>
          </w:p>
        </w:tc>
      </w:tr>
    </w:tbl>
    <w:p w14:paraId="18989C5B" w14:textId="77777777" w:rsidR="00945316" w:rsidRDefault="00945316">
      <w:pPr>
        <w:rPr>
          <w:color w:val="0070C0"/>
          <w:lang w:val="en-US" w:eastAsia="zh-CN"/>
        </w:rPr>
      </w:pPr>
    </w:p>
    <w:p w14:paraId="31B320E2" w14:textId="77777777" w:rsidR="00945316" w:rsidRDefault="009B316A">
      <w:pPr>
        <w:pStyle w:val="Heading2"/>
      </w:pPr>
      <w:r>
        <w:t>Summary</w:t>
      </w:r>
      <w:r>
        <w:rPr>
          <w:rFonts w:hint="eastAsia"/>
        </w:rPr>
        <w:t xml:space="preserve"> for 1st round </w:t>
      </w:r>
    </w:p>
    <w:p w14:paraId="40013F11" w14:textId="77777777" w:rsidR="00945316" w:rsidRDefault="009B316A">
      <w:pPr>
        <w:pStyle w:val="Heading3"/>
        <w:rPr>
          <w:sz w:val="24"/>
          <w:szCs w:val="16"/>
        </w:rPr>
      </w:pPr>
      <w:r>
        <w:rPr>
          <w:sz w:val="24"/>
          <w:szCs w:val="16"/>
        </w:rPr>
        <w:t xml:space="preserve">Open issues </w:t>
      </w:r>
    </w:p>
    <w:p w14:paraId="0ADD352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45316" w14:paraId="61D7C2F2" w14:textId="77777777">
        <w:tc>
          <w:tcPr>
            <w:tcW w:w="1242" w:type="dxa"/>
          </w:tcPr>
          <w:p w14:paraId="634D3265" w14:textId="77777777" w:rsidR="00945316" w:rsidRDefault="00945316">
            <w:pPr>
              <w:rPr>
                <w:rFonts w:eastAsiaTheme="minorEastAsia"/>
                <w:b/>
                <w:bCs/>
                <w:color w:val="0070C0"/>
                <w:lang w:val="en-US" w:eastAsia="zh-CN"/>
              </w:rPr>
            </w:pPr>
          </w:p>
        </w:tc>
        <w:tc>
          <w:tcPr>
            <w:tcW w:w="8615" w:type="dxa"/>
          </w:tcPr>
          <w:p w14:paraId="239337FE" w14:textId="77777777" w:rsidR="00945316" w:rsidRDefault="009B316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45316" w14:paraId="1F0B2F85" w14:textId="77777777">
        <w:tc>
          <w:tcPr>
            <w:tcW w:w="1242" w:type="dxa"/>
          </w:tcPr>
          <w:p w14:paraId="2D5E962E" w14:textId="77777777" w:rsidR="00945316" w:rsidRDefault="009B316A">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0B43B81" w14:textId="77777777" w:rsidR="00945316" w:rsidRDefault="009B316A">
            <w:pPr>
              <w:rPr>
                <w:rFonts w:eastAsiaTheme="minorEastAsia"/>
                <w:i/>
                <w:color w:val="0070C0"/>
                <w:lang w:val="en-US" w:eastAsia="zh-CN"/>
              </w:rPr>
            </w:pPr>
            <w:r>
              <w:rPr>
                <w:rFonts w:eastAsiaTheme="minorEastAsia" w:hint="eastAsia"/>
                <w:i/>
                <w:color w:val="0070C0"/>
                <w:lang w:val="en-US" w:eastAsia="zh-CN"/>
              </w:rPr>
              <w:t>Tentative agreements:</w:t>
            </w:r>
          </w:p>
          <w:p w14:paraId="3D5B80B5" w14:textId="77777777" w:rsidR="00945316" w:rsidRDefault="009B316A">
            <w:pPr>
              <w:rPr>
                <w:rFonts w:eastAsiaTheme="minorEastAsia"/>
                <w:i/>
                <w:color w:val="0070C0"/>
                <w:lang w:val="en-US" w:eastAsia="zh-CN"/>
              </w:rPr>
            </w:pPr>
            <w:r>
              <w:rPr>
                <w:rFonts w:eastAsiaTheme="minorEastAsia" w:hint="eastAsia"/>
                <w:i/>
                <w:color w:val="0070C0"/>
                <w:lang w:val="en-US" w:eastAsia="zh-CN"/>
              </w:rPr>
              <w:t>Candidate options:</w:t>
            </w:r>
          </w:p>
          <w:p w14:paraId="7A65661C" w14:textId="77777777" w:rsidR="00945316" w:rsidRDefault="009B316A">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B2AB1CC" w14:textId="77777777" w:rsidR="00945316" w:rsidRDefault="00945316">
      <w:pPr>
        <w:rPr>
          <w:i/>
          <w:color w:val="0070C0"/>
          <w:lang w:val="en-US" w:eastAsia="zh-CN"/>
        </w:rPr>
      </w:pPr>
    </w:p>
    <w:p w14:paraId="7FF3A696" w14:textId="77777777" w:rsidR="00945316" w:rsidRDefault="009B316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45316" w14:paraId="6F68EA17" w14:textId="77777777">
        <w:trPr>
          <w:trHeight w:val="744"/>
        </w:trPr>
        <w:tc>
          <w:tcPr>
            <w:tcW w:w="1395" w:type="dxa"/>
          </w:tcPr>
          <w:p w14:paraId="414AD3A2" w14:textId="77777777" w:rsidR="00945316" w:rsidRDefault="00945316">
            <w:pPr>
              <w:rPr>
                <w:rFonts w:eastAsiaTheme="minorEastAsia"/>
                <w:b/>
                <w:bCs/>
                <w:color w:val="0070C0"/>
                <w:lang w:val="en-US" w:eastAsia="zh-CN"/>
              </w:rPr>
            </w:pPr>
          </w:p>
        </w:tc>
        <w:tc>
          <w:tcPr>
            <w:tcW w:w="4554" w:type="dxa"/>
          </w:tcPr>
          <w:p w14:paraId="6EA5D387"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0CE89"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Assigned Company,</w:t>
            </w:r>
          </w:p>
          <w:p w14:paraId="1BF05E93" w14:textId="77777777" w:rsidR="00945316" w:rsidRDefault="009B316A">
            <w:pPr>
              <w:rPr>
                <w:rFonts w:eastAsiaTheme="minorEastAsia"/>
                <w:b/>
                <w:bCs/>
                <w:color w:val="0070C0"/>
                <w:lang w:val="en-US" w:eastAsia="zh-CN"/>
              </w:rPr>
            </w:pPr>
            <w:r>
              <w:rPr>
                <w:rFonts w:eastAsiaTheme="minorEastAsia" w:hint="eastAsia"/>
                <w:b/>
                <w:bCs/>
                <w:color w:val="0070C0"/>
                <w:lang w:val="en-US" w:eastAsia="zh-CN"/>
              </w:rPr>
              <w:t>WF or LS lead</w:t>
            </w:r>
          </w:p>
        </w:tc>
      </w:tr>
      <w:tr w:rsidR="00945316" w14:paraId="0E48D876" w14:textId="77777777">
        <w:trPr>
          <w:trHeight w:val="358"/>
        </w:trPr>
        <w:tc>
          <w:tcPr>
            <w:tcW w:w="1395" w:type="dxa"/>
          </w:tcPr>
          <w:p w14:paraId="26E97981" w14:textId="77777777" w:rsidR="00945316" w:rsidRDefault="009B316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E71B29" w14:textId="77777777" w:rsidR="00945316" w:rsidRDefault="00945316">
            <w:pPr>
              <w:rPr>
                <w:rFonts w:eastAsiaTheme="minorEastAsia"/>
                <w:color w:val="0070C0"/>
                <w:lang w:val="en-US" w:eastAsia="zh-CN"/>
              </w:rPr>
            </w:pPr>
          </w:p>
        </w:tc>
        <w:tc>
          <w:tcPr>
            <w:tcW w:w="2932" w:type="dxa"/>
          </w:tcPr>
          <w:p w14:paraId="6E09D0CE" w14:textId="77777777" w:rsidR="00945316" w:rsidRDefault="00945316">
            <w:pPr>
              <w:spacing w:after="0"/>
              <w:rPr>
                <w:rFonts w:eastAsiaTheme="minorEastAsia"/>
                <w:color w:val="0070C0"/>
                <w:lang w:val="en-US" w:eastAsia="zh-CN"/>
              </w:rPr>
            </w:pPr>
          </w:p>
          <w:p w14:paraId="099C51AC" w14:textId="77777777" w:rsidR="00945316" w:rsidRDefault="00945316">
            <w:pPr>
              <w:spacing w:after="0"/>
              <w:rPr>
                <w:rFonts w:eastAsiaTheme="minorEastAsia"/>
                <w:color w:val="0070C0"/>
                <w:lang w:val="en-US" w:eastAsia="zh-CN"/>
              </w:rPr>
            </w:pPr>
          </w:p>
          <w:p w14:paraId="4CF5D713" w14:textId="77777777" w:rsidR="00945316" w:rsidRDefault="00945316">
            <w:pPr>
              <w:rPr>
                <w:rFonts w:eastAsiaTheme="minorEastAsia"/>
                <w:color w:val="0070C0"/>
                <w:lang w:val="en-US" w:eastAsia="zh-CN"/>
              </w:rPr>
            </w:pPr>
          </w:p>
        </w:tc>
      </w:tr>
    </w:tbl>
    <w:p w14:paraId="1BA4D134" w14:textId="77777777" w:rsidR="00945316" w:rsidRDefault="00945316">
      <w:pPr>
        <w:rPr>
          <w:i/>
          <w:color w:val="0070C0"/>
          <w:lang w:eastAsia="zh-CN"/>
        </w:rPr>
      </w:pPr>
    </w:p>
    <w:p w14:paraId="1CFA836C" w14:textId="77777777" w:rsidR="00945316" w:rsidRDefault="009B316A">
      <w:pPr>
        <w:pStyle w:val="Heading3"/>
        <w:rPr>
          <w:sz w:val="24"/>
          <w:szCs w:val="16"/>
        </w:rPr>
      </w:pPr>
      <w:r>
        <w:rPr>
          <w:sz w:val="24"/>
          <w:szCs w:val="16"/>
        </w:rPr>
        <w:t>CRs/TPs</w:t>
      </w:r>
    </w:p>
    <w:p w14:paraId="51907D4E" w14:textId="77777777" w:rsidR="00945316" w:rsidRDefault="009B316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45316" w14:paraId="4466D5E3" w14:textId="77777777">
        <w:tc>
          <w:tcPr>
            <w:tcW w:w="1242" w:type="dxa"/>
          </w:tcPr>
          <w:p w14:paraId="2F240695" w14:textId="77777777" w:rsidR="00945316" w:rsidRDefault="009B316A">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41D5587" w14:textId="77777777" w:rsidR="00945316" w:rsidRDefault="009B316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5D44D26E" w14:textId="77777777">
        <w:tc>
          <w:tcPr>
            <w:tcW w:w="1242" w:type="dxa"/>
          </w:tcPr>
          <w:p w14:paraId="382847FF"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5ED601" w14:textId="77777777" w:rsidR="00945316" w:rsidRDefault="009B316A">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49BFB8" w14:textId="77777777" w:rsidR="00945316" w:rsidRDefault="00945316">
      <w:pPr>
        <w:rPr>
          <w:color w:val="0070C0"/>
          <w:lang w:val="en-US" w:eastAsia="zh-CN"/>
        </w:rPr>
      </w:pPr>
    </w:p>
    <w:p w14:paraId="0C4CD60E" w14:textId="77777777" w:rsidR="00945316" w:rsidRDefault="009B316A">
      <w:pPr>
        <w:pStyle w:val="Heading2"/>
      </w:pPr>
      <w:r>
        <w:rPr>
          <w:rFonts w:hint="eastAsia"/>
        </w:rPr>
        <w:lastRenderedPageBreak/>
        <w:t>Discussion on 2nd round</w:t>
      </w:r>
      <w:r>
        <w:t xml:space="preserve"> (if applicable)</w:t>
      </w:r>
    </w:p>
    <w:p w14:paraId="7ABC9340" w14:textId="77777777" w:rsidR="00945316" w:rsidRDefault="009B316A">
      <w:pPr>
        <w:pStyle w:val="Heading3"/>
        <w:rPr>
          <w:sz w:val="24"/>
          <w:szCs w:val="16"/>
        </w:rPr>
      </w:pPr>
      <w:r>
        <w:rPr>
          <w:sz w:val="24"/>
          <w:szCs w:val="16"/>
        </w:rPr>
        <w:t>CRs/</w:t>
      </w:r>
      <w:proofErr w:type="gramStart"/>
      <w:r>
        <w:rPr>
          <w:sz w:val="24"/>
          <w:szCs w:val="16"/>
        </w:rPr>
        <w:t>TPs</w:t>
      </w:r>
      <w:proofErr w:type="gramEnd"/>
      <w:r>
        <w:rPr>
          <w:sz w:val="24"/>
          <w:szCs w:val="16"/>
        </w:rPr>
        <w:t xml:space="preserve"> comments collection</w:t>
      </w:r>
    </w:p>
    <w:p w14:paraId="2F69F8FC" w14:textId="77777777" w:rsidR="00945316" w:rsidRDefault="009B316A">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5316" w14:paraId="276FC8D9" w14:textId="77777777">
        <w:tc>
          <w:tcPr>
            <w:tcW w:w="1233" w:type="dxa"/>
          </w:tcPr>
          <w:p w14:paraId="0F81A368" w14:textId="77777777" w:rsidR="00945316" w:rsidRDefault="009B316A">
            <w:pPr>
              <w:spacing w:after="120"/>
              <w:rPr>
                <w:rFonts w:eastAsiaTheme="minorEastAsia"/>
                <w:b/>
                <w:bCs/>
                <w:lang w:val="en-US" w:eastAsia="zh-CN"/>
              </w:rPr>
            </w:pPr>
            <w:r>
              <w:rPr>
                <w:rFonts w:eastAsiaTheme="minorEastAsia"/>
                <w:b/>
                <w:bCs/>
                <w:lang w:val="en-US" w:eastAsia="zh-CN"/>
              </w:rPr>
              <w:t>CR/TP number</w:t>
            </w:r>
          </w:p>
        </w:tc>
        <w:tc>
          <w:tcPr>
            <w:tcW w:w="8398" w:type="dxa"/>
          </w:tcPr>
          <w:p w14:paraId="7B6687AC" w14:textId="77777777" w:rsidR="00945316" w:rsidRDefault="009B316A">
            <w:pPr>
              <w:spacing w:after="120"/>
              <w:rPr>
                <w:rFonts w:eastAsiaTheme="minorEastAsia"/>
                <w:b/>
                <w:bCs/>
                <w:lang w:val="en-US" w:eastAsia="zh-CN"/>
              </w:rPr>
            </w:pPr>
            <w:r>
              <w:rPr>
                <w:rFonts w:eastAsiaTheme="minorEastAsia"/>
                <w:b/>
                <w:bCs/>
                <w:lang w:val="en-US" w:eastAsia="zh-CN"/>
              </w:rPr>
              <w:t>Comments collection</w:t>
            </w:r>
          </w:p>
        </w:tc>
      </w:tr>
      <w:tr w:rsidR="00945316" w14:paraId="53255A0C" w14:textId="77777777">
        <w:tc>
          <w:tcPr>
            <w:tcW w:w="1233" w:type="dxa"/>
            <w:vMerge w:val="restart"/>
          </w:tcPr>
          <w:p w14:paraId="0678EDF3" w14:textId="77777777" w:rsidR="00945316" w:rsidRDefault="009B316A">
            <w:pPr>
              <w:spacing w:after="120"/>
              <w:rPr>
                <w:rFonts w:eastAsiaTheme="minorEastAsia"/>
                <w:lang w:val="en-US" w:eastAsia="zh-CN"/>
              </w:rPr>
            </w:pPr>
            <w:r>
              <w:rPr>
                <w:rFonts w:eastAsiaTheme="minorEastAsia"/>
                <w:lang w:val="en-US" w:eastAsia="zh-CN"/>
              </w:rPr>
              <w:t>R4-2014011</w:t>
            </w:r>
          </w:p>
          <w:p w14:paraId="684D30D5" w14:textId="77777777" w:rsidR="00945316" w:rsidRDefault="009B316A">
            <w:pPr>
              <w:spacing w:after="120"/>
              <w:rPr>
                <w:rFonts w:eastAsiaTheme="minorEastAsia"/>
                <w:lang w:val="en-US" w:eastAsia="zh-CN"/>
              </w:rPr>
            </w:pPr>
            <w:r>
              <w:rPr>
                <w:rFonts w:eastAsiaTheme="minorEastAsia"/>
                <w:lang w:val="en-US" w:eastAsia="zh-CN"/>
              </w:rPr>
              <w:t>ZTE</w:t>
            </w:r>
          </w:p>
        </w:tc>
        <w:tc>
          <w:tcPr>
            <w:tcW w:w="8398" w:type="dxa"/>
          </w:tcPr>
          <w:p w14:paraId="74574600" w14:textId="77777777" w:rsidR="00945316" w:rsidRDefault="009B316A">
            <w:pPr>
              <w:spacing w:after="120"/>
              <w:rPr>
                <w:rFonts w:eastAsiaTheme="minorEastAsia"/>
                <w:lang w:val="en-US" w:eastAsia="zh-CN"/>
              </w:rPr>
            </w:pPr>
            <w:r>
              <w:rPr>
                <w:rFonts w:eastAsiaTheme="minorEastAsia" w:hint="eastAsia"/>
                <w:lang w:val="en-US" w:eastAsia="zh-CN"/>
              </w:rPr>
              <w:t>Company A</w:t>
            </w:r>
          </w:p>
        </w:tc>
      </w:tr>
      <w:tr w:rsidR="00945316" w14:paraId="5E398FDA" w14:textId="77777777">
        <w:tc>
          <w:tcPr>
            <w:tcW w:w="1233" w:type="dxa"/>
            <w:vMerge/>
          </w:tcPr>
          <w:p w14:paraId="5AFC5580" w14:textId="77777777" w:rsidR="00945316" w:rsidRDefault="00945316">
            <w:pPr>
              <w:spacing w:after="120"/>
              <w:rPr>
                <w:rFonts w:eastAsiaTheme="minorEastAsia"/>
                <w:lang w:val="en-US" w:eastAsia="zh-CN"/>
              </w:rPr>
            </w:pPr>
          </w:p>
        </w:tc>
        <w:tc>
          <w:tcPr>
            <w:tcW w:w="8398" w:type="dxa"/>
          </w:tcPr>
          <w:p w14:paraId="1D68F2DB" w14:textId="77777777" w:rsidR="00945316" w:rsidRDefault="009B316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45316" w14:paraId="2107A797" w14:textId="77777777">
        <w:tc>
          <w:tcPr>
            <w:tcW w:w="1233" w:type="dxa"/>
            <w:vMerge/>
          </w:tcPr>
          <w:p w14:paraId="6150854C" w14:textId="77777777" w:rsidR="00945316" w:rsidRDefault="00945316">
            <w:pPr>
              <w:spacing w:after="120"/>
              <w:rPr>
                <w:rFonts w:eastAsiaTheme="minorEastAsia"/>
                <w:lang w:val="en-US" w:eastAsia="zh-CN"/>
              </w:rPr>
            </w:pPr>
          </w:p>
        </w:tc>
        <w:tc>
          <w:tcPr>
            <w:tcW w:w="8398" w:type="dxa"/>
          </w:tcPr>
          <w:p w14:paraId="69168C0C" w14:textId="77777777" w:rsidR="00945316" w:rsidRDefault="00945316">
            <w:pPr>
              <w:spacing w:after="120"/>
              <w:rPr>
                <w:rFonts w:eastAsiaTheme="minorEastAsia"/>
                <w:lang w:val="en-US" w:eastAsia="zh-CN"/>
              </w:rPr>
            </w:pPr>
          </w:p>
        </w:tc>
      </w:tr>
      <w:tr w:rsidR="00945316" w14:paraId="7AD3F3C6" w14:textId="77777777">
        <w:tc>
          <w:tcPr>
            <w:tcW w:w="1233" w:type="dxa"/>
            <w:vMerge w:val="restart"/>
          </w:tcPr>
          <w:p w14:paraId="3DB50FAB" w14:textId="77777777" w:rsidR="00945316" w:rsidRDefault="00945316">
            <w:pPr>
              <w:spacing w:after="120"/>
              <w:rPr>
                <w:rFonts w:eastAsiaTheme="minorEastAsia"/>
                <w:lang w:val="en-US" w:eastAsia="zh-CN"/>
              </w:rPr>
            </w:pPr>
          </w:p>
        </w:tc>
        <w:tc>
          <w:tcPr>
            <w:tcW w:w="8398" w:type="dxa"/>
          </w:tcPr>
          <w:p w14:paraId="6626D55B" w14:textId="77777777" w:rsidR="00945316" w:rsidRDefault="00945316">
            <w:pPr>
              <w:spacing w:after="120"/>
              <w:rPr>
                <w:rFonts w:eastAsiaTheme="minorEastAsia"/>
                <w:lang w:val="en-US" w:eastAsia="zh-CN"/>
              </w:rPr>
            </w:pPr>
          </w:p>
        </w:tc>
      </w:tr>
      <w:tr w:rsidR="00945316" w14:paraId="314F7C0B" w14:textId="77777777">
        <w:tc>
          <w:tcPr>
            <w:tcW w:w="1233" w:type="dxa"/>
            <w:vMerge/>
          </w:tcPr>
          <w:p w14:paraId="303BEC77" w14:textId="77777777" w:rsidR="00945316" w:rsidRDefault="00945316">
            <w:pPr>
              <w:spacing w:after="120"/>
              <w:rPr>
                <w:rFonts w:eastAsiaTheme="minorEastAsia"/>
                <w:lang w:val="en-US" w:eastAsia="zh-CN"/>
              </w:rPr>
            </w:pPr>
          </w:p>
        </w:tc>
        <w:tc>
          <w:tcPr>
            <w:tcW w:w="8398" w:type="dxa"/>
          </w:tcPr>
          <w:p w14:paraId="05EB5CB0" w14:textId="77777777" w:rsidR="00945316" w:rsidRDefault="00945316">
            <w:pPr>
              <w:spacing w:after="120"/>
              <w:rPr>
                <w:rFonts w:eastAsiaTheme="minorEastAsia"/>
                <w:lang w:val="en-US" w:eastAsia="zh-CN"/>
              </w:rPr>
            </w:pPr>
          </w:p>
        </w:tc>
      </w:tr>
      <w:tr w:rsidR="00945316" w14:paraId="50396F8C" w14:textId="77777777">
        <w:tc>
          <w:tcPr>
            <w:tcW w:w="1233" w:type="dxa"/>
            <w:vMerge/>
          </w:tcPr>
          <w:p w14:paraId="51567D00" w14:textId="77777777" w:rsidR="00945316" w:rsidRDefault="00945316">
            <w:pPr>
              <w:spacing w:after="120"/>
              <w:rPr>
                <w:rFonts w:eastAsiaTheme="minorEastAsia"/>
                <w:lang w:val="en-US" w:eastAsia="zh-CN"/>
              </w:rPr>
            </w:pPr>
          </w:p>
        </w:tc>
        <w:tc>
          <w:tcPr>
            <w:tcW w:w="8398" w:type="dxa"/>
          </w:tcPr>
          <w:p w14:paraId="7E063C04" w14:textId="77777777" w:rsidR="00945316" w:rsidRDefault="00945316">
            <w:pPr>
              <w:spacing w:after="120"/>
              <w:rPr>
                <w:rFonts w:eastAsiaTheme="minorEastAsia"/>
                <w:lang w:val="en-US" w:eastAsia="zh-CN"/>
              </w:rPr>
            </w:pPr>
          </w:p>
        </w:tc>
      </w:tr>
    </w:tbl>
    <w:p w14:paraId="46791EB5" w14:textId="77777777" w:rsidR="00945316" w:rsidRDefault="00945316">
      <w:pPr>
        <w:rPr>
          <w:lang w:val="sv-SE" w:eastAsia="zh-CN"/>
        </w:rPr>
      </w:pPr>
    </w:p>
    <w:p w14:paraId="2F9BDF38" w14:textId="77777777" w:rsidR="00945316" w:rsidRDefault="009B316A">
      <w:pPr>
        <w:pStyle w:val="Heading2"/>
      </w:pPr>
      <w:r>
        <w:rPr>
          <w:rFonts w:hint="eastAsia"/>
        </w:rPr>
        <w:t>Summary on 2nd round</w:t>
      </w:r>
      <w:r>
        <w:t xml:space="preserve"> (if applicable)</w:t>
      </w:r>
    </w:p>
    <w:p w14:paraId="09CF3C8A" w14:textId="77777777" w:rsidR="00945316" w:rsidRDefault="009B316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45316" w14:paraId="1367CD06" w14:textId="77777777">
        <w:tc>
          <w:tcPr>
            <w:tcW w:w="1242" w:type="dxa"/>
          </w:tcPr>
          <w:p w14:paraId="6E5241C3" w14:textId="77777777" w:rsidR="00945316" w:rsidRDefault="009B316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4B1C88E" w14:textId="77777777" w:rsidR="00945316" w:rsidRDefault="009B316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5316" w14:paraId="0BB75C77" w14:textId="77777777">
        <w:tc>
          <w:tcPr>
            <w:tcW w:w="1242" w:type="dxa"/>
          </w:tcPr>
          <w:p w14:paraId="10312611" w14:textId="77777777" w:rsidR="00945316" w:rsidRDefault="009B31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8E0735" w14:textId="77777777" w:rsidR="00945316" w:rsidRDefault="009B316A">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62FD67" w14:textId="77777777" w:rsidR="00945316" w:rsidRDefault="00945316"/>
    <w:p w14:paraId="34A0066D" w14:textId="77777777" w:rsidR="00945316" w:rsidRDefault="00945316"/>
    <w:sectPr w:rsidR="009453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F5FC8" w14:textId="77777777" w:rsidR="006E31A2" w:rsidRDefault="006E31A2" w:rsidP="003A090D">
      <w:pPr>
        <w:spacing w:after="0"/>
      </w:pPr>
      <w:r>
        <w:separator/>
      </w:r>
    </w:p>
  </w:endnote>
  <w:endnote w:type="continuationSeparator" w:id="0">
    <w:p w14:paraId="1801949B" w14:textId="77777777" w:rsidR="006E31A2" w:rsidRDefault="006E31A2" w:rsidP="003A0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Yu Gothic"/>
    <w:panose1 w:val="020B0604020202020204"/>
    <w:charset w:val="80"/>
    <w:family w:val="roman"/>
    <w:notTrueType/>
    <w:pitch w:val="fixed"/>
    <w:sig w:usb0="00000001" w:usb1="08070000" w:usb2="00000010" w:usb3="00000000" w:csb0="00020000" w:csb1="00000000"/>
  </w:font>
  <w:font w:name="PMingLiU">
    <w:altName w:val="新細明體"/>
    <w:panose1 w:val="02020500000000000000"/>
    <w:charset w:val="88"/>
    <w:family w:val="roman"/>
    <w:notTrueType/>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847A" w14:textId="77777777" w:rsidR="006E31A2" w:rsidRDefault="006E31A2" w:rsidP="003A090D">
      <w:pPr>
        <w:spacing w:after="0"/>
      </w:pPr>
      <w:r>
        <w:separator/>
      </w:r>
    </w:p>
  </w:footnote>
  <w:footnote w:type="continuationSeparator" w:id="0">
    <w:p w14:paraId="2206AC08" w14:textId="77777777" w:rsidR="006E31A2" w:rsidRDefault="006E31A2" w:rsidP="003A09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815"/>
    <w:multiLevelType w:val="hybridMultilevel"/>
    <w:tmpl w:val="5408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5DE2387"/>
    <w:multiLevelType w:val="hybridMultilevel"/>
    <w:tmpl w:val="2DD47CA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Qualcomm">
    <w15:presenceInfo w15:providerId="None" w15:userId="Qualcomm"/>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F9"/>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87EED"/>
    <w:rsid w:val="00091494"/>
    <w:rsid w:val="00093E7E"/>
    <w:rsid w:val="000A1830"/>
    <w:rsid w:val="000A1989"/>
    <w:rsid w:val="000A2A5A"/>
    <w:rsid w:val="000A4121"/>
    <w:rsid w:val="000A4AA3"/>
    <w:rsid w:val="000A550E"/>
    <w:rsid w:val="000A5826"/>
    <w:rsid w:val="000B1A55"/>
    <w:rsid w:val="000B2003"/>
    <w:rsid w:val="000B20BB"/>
    <w:rsid w:val="000B2EF6"/>
    <w:rsid w:val="000B2FA6"/>
    <w:rsid w:val="000B4AA0"/>
    <w:rsid w:val="000C2553"/>
    <w:rsid w:val="000C38C3"/>
    <w:rsid w:val="000D09FD"/>
    <w:rsid w:val="000D44FB"/>
    <w:rsid w:val="000D4D21"/>
    <w:rsid w:val="000D574B"/>
    <w:rsid w:val="000D5F9D"/>
    <w:rsid w:val="000D6CFC"/>
    <w:rsid w:val="000E0450"/>
    <w:rsid w:val="000E537B"/>
    <w:rsid w:val="000E57D0"/>
    <w:rsid w:val="000E6251"/>
    <w:rsid w:val="000E7858"/>
    <w:rsid w:val="000F39CA"/>
    <w:rsid w:val="000F5993"/>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3528"/>
    <w:rsid w:val="00154E68"/>
    <w:rsid w:val="00155DF3"/>
    <w:rsid w:val="00162548"/>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6108"/>
    <w:rsid w:val="002666AE"/>
    <w:rsid w:val="002716E1"/>
    <w:rsid w:val="00274E1A"/>
    <w:rsid w:val="002775B1"/>
    <w:rsid w:val="002775B9"/>
    <w:rsid w:val="00277B16"/>
    <w:rsid w:val="002811C4"/>
    <w:rsid w:val="00282213"/>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3022A5"/>
    <w:rsid w:val="003028D2"/>
    <w:rsid w:val="00307E51"/>
    <w:rsid w:val="00311363"/>
    <w:rsid w:val="003142D4"/>
    <w:rsid w:val="00315867"/>
    <w:rsid w:val="00317382"/>
    <w:rsid w:val="00321150"/>
    <w:rsid w:val="003257FF"/>
    <w:rsid w:val="003260D7"/>
    <w:rsid w:val="00326611"/>
    <w:rsid w:val="00326BC9"/>
    <w:rsid w:val="00326C6C"/>
    <w:rsid w:val="00330FE0"/>
    <w:rsid w:val="003337C6"/>
    <w:rsid w:val="00334A2D"/>
    <w:rsid w:val="00336697"/>
    <w:rsid w:val="003403A3"/>
    <w:rsid w:val="003418CB"/>
    <w:rsid w:val="003442F7"/>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3E37"/>
    <w:rsid w:val="00393042"/>
    <w:rsid w:val="00394AD5"/>
    <w:rsid w:val="0039642D"/>
    <w:rsid w:val="003A090D"/>
    <w:rsid w:val="003A2E40"/>
    <w:rsid w:val="003B0158"/>
    <w:rsid w:val="003B0D97"/>
    <w:rsid w:val="003B40B6"/>
    <w:rsid w:val="003B56DB"/>
    <w:rsid w:val="003B755E"/>
    <w:rsid w:val="003C228E"/>
    <w:rsid w:val="003C51E7"/>
    <w:rsid w:val="003C6893"/>
    <w:rsid w:val="003C6DE2"/>
    <w:rsid w:val="003D1EFD"/>
    <w:rsid w:val="003D28BF"/>
    <w:rsid w:val="003D4215"/>
    <w:rsid w:val="003D480D"/>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71125"/>
    <w:rsid w:val="0047437A"/>
    <w:rsid w:val="00480E42"/>
    <w:rsid w:val="00484C5D"/>
    <w:rsid w:val="0048543E"/>
    <w:rsid w:val="004868C1"/>
    <w:rsid w:val="0048750F"/>
    <w:rsid w:val="004930E5"/>
    <w:rsid w:val="004A495F"/>
    <w:rsid w:val="004A4B0A"/>
    <w:rsid w:val="004A7544"/>
    <w:rsid w:val="004A7B80"/>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414C"/>
    <w:rsid w:val="00565DF1"/>
    <w:rsid w:val="00571777"/>
    <w:rsid w:val="00580FF5"/>
    <w:rsid w:val="0058519C"/>
    <w:rsid w:val="00585446"/>
    <w:rsid w:val="0059149A"/>
    <w:rsid w:val="005956EE"/>
    <w:rsid w:val="005A083E"/>
    <w:rsid w:val="005A6EA6"/>
    <w:rsid w:val="005B1499"/>
    <w:rsid w:val="005B4802"/>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3E9"/>
    <w:rsid w:val="00670C1B"/>
    <w:rsid w:val="00670D0B"/>
    <w:rsid w:val="006710FD"/>
    <w:rsid w:val="00672307"/>
    <w:rsid w:val="006777AB"/>
    <w:rsid w:val="006808C6"/>
    <w:rsid w:val="00681DF3"/>
    <w:rsid w:val="00682668"/>
    <w:rsid w:val="00692A68"/>
    <w:rsid w:val="00693FCF"/>
    <w:rsid w:val="00695D85"/>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31A2"/>
    <w:rsid w:val="006E5804"/>
    <w:rsid w:val="006E6C11"/>
    <w:rsid w:val="006F07D7"/>
    <w:rsid w:val="006F7C0C"/>
    <w:rsid w:val="00700755"/>
    <w:rsid w:val="007056A7"/>
    <w:rsid w:val="00705D86"/>
    <w:rsid w:val="0070646B"/>
    <w:rsid w:val="00710AE6"/>
    <w:rsid w:val="00711CC4"/>
    <w:rsid w:val="007130A2"/>
    <w:rsid w:val="007130C1"/>
    <w:rsid w:val="007134D3"/>
    <w:rsid w:val="00715463"/>
    <w:rsid w:val="00716AF2"/>
    <w:rsid w:val="00722575"/>
    <w:rsid w:val="0072588B"/>
    <w:rsid w:val="007268C6"/>
    <w:rsid w:val="00730655"/>
    <w:rsid w:val="00731D77"/>
    <w:rsid w:val="00732360"/>
    <w:rsid w:val="0073390A"/>
    <w:rsid w:val="00734E64"/>
    <w:rsid w:val="00736B37"/>
    <w:rsid w:val="00740A35"/>
    <w:rsid w:val="007450C2"/>
    <w:rsid w:val="007520B4"/>
    <w:rsid w:val="00762232"/>
    <w:rsid w:val="007655D5"/>
    <w:rsid w:val="00773CBB"/>
    <w:rsid w:val="007763C1"/>
    <w:rsid w:val="00777E82"/>
    <w:rsid w:val="00781359"/>
    <w:rsid w:val="00786921"/>
    <w:rsid w:val="00786E96"/>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477A"/>
    <w:rsid w:val="00855107"/>
    <w:rsid w:val="00855173"/>
    <w:rsid w:val="008557D9"/>
    <w:rsid w:val="00855BF7"/>
    <w:rsid w:val="00856214"/>
    <w:rsid w:val="00862089"/>
    <w:rsid w:val="00865127"/>
    <w:rsid w:val="00866D5B"/>
    <w:rsid w:val="00866FF5"/>
    <w:rsid w:val="00871B1F"/>
    <w:rsid w:val="00871F7D"/>
    <w:rsid w:val="00873E1F"/>
    <w:rsid w:val="00874C16"/>
    <w:rsid w:val="00886D1F"/>
    <w:rsid w:val="00891EE1"/>
    <w:rsid w:val="00893987"/>
    <w:rsid w:val="008963EF"/>
    <w:rsid w:val="0089688E"/>
    <w:rsid w:val="008A1FBE"/>
    <w:rsid w:val="008A7966"/>
    <w:rsid w:val="008B11A7"/>
    <w:rsid w:val="008B3194"/>
    <w:rsid w:val="008B447F"/>
    <w:rsid w:val="008B5AE7"/>
    <w:rsid w:val="008C4F5D"/>
    <w:rsid w:val="008C60E9"/>
    <w:rsid w:val="008C7CC9"/>
    <w:rsid w:val="008D148C"/>
    <w:rsid w:val="008D1B7C"/>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5316"/>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5A1D"/>
    <w:rsid w:val="00977A8C"/>
    <w:rsid w:val="00983910"/>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2839"/>
    <w:rsid w:val="009C492F"/>
    <w:rsid w:val="009D2FF2"/>
    <w:rsid w:val="009D3226"/>
    <w:rsid w:val="009D3385"/>
    <w:rsid w:val="009D793C"/>
    <w:rsid w:val="009E0F60"/>
    <w:rsid w:val="009E16A9"/>
    <w:rsid w:val="009E375F"/>
    <w:rsid w:val="009E39D4"/>
    <w:rsid w:val="009E5401"/>
    <w:rsid w:val="009F2A38"/>
    <w:rsid w:val="009F4905"/>
    <w:rsid w:val="009F7106"/>
    <w:rsid w:val="00A06728"/>
    <w:rsid w:val="00A0758F"/>
    <w:rsid w:val="00A1274C"/>
    <w:rsid w:val="00A13A0E"/>
    <w:rsid w:val="00A1570A"/>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B682B"/>
    <w:rsid w:val="00AC27DB"/>
    <w:rsid w:val="00AC6D6B"/>
    <w:rsid w:val="00AD7736"/>
    <w:rsid w:val="00AE10CE"/>
    <w:rsid w:val="00AE250F"/>
    <w:rsid w:val="00AE2EDF"/>
    <w:rsid w:val="00AE3E65"/>
    <w:rsid w:val="00AE70D4"/>
    <w:rsid w:val="00AE7868"/>
    <w:rsid w:val="00AF0407"/>
    <w:rsid w:val="00AF346F"/>
    <w:rsid w:val="00AF4D8B"/>
    <w:rsid w:val="00B01A4F"/>
    <w:rsid w:val="00B067CA"/>
    <w:rsid w:val="00B1228E"/>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2F88"/>
    <w:rsid w:val="00C056DC"/>
    <w:rsid w:val="00C13273"/>
    <w:rsid w:val="00C1329B"/>
    <w:rsid w:val="00C20369"/>
    <w:rsid w:val="00C207DB"/>
    <w:rsid w:val="00C24C05"/>
    <w:rsid w:val="00C24D2F"/>
    <w:rsid w:val="00C26222"/>
    <w:rsid w:val="00C31283"/>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724D3"/>
    <w:rsid w:val="00C77DD9"/>
    <w:rsid w:val="00C807B3"/>
    <w:rsid w:val="00C83BE6"/>
    <w:rsid w:val="00C85354"/>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20E4"/>
    <w:rsid w:val="00D53A38"/>
    <w:rsid w:val="00D575DD"/>
    <w:rsid w:val="00D57DFA"/>
    <w:rsid w:val="00D67FCF"/>
    <w:rsid w:val="00D70393"/>
    <w:rsid w:val="00D709CE"/>
    <w:rsid w:val="00D71F73"/>
    <w:rsid w:val="00D80786"/>
    <w:rsid w:val="00D81CAB"/>
    <w:rsid w:val="00D8576F"/>
    <w:rsid w:val="00D8677F"/>
    <w:rsid w:val="00D9338A"/>
    <w:rsid w:val="00D9339A"/>
    <w:rsid w:val="00D97F0C"/>
    <w:rsid w:val="00DA3A86"/>
    <w:rsid w:val="00DA5F8A"/>
    <w:rsid w:val="00DB72BE"/>
    <w:rsid w:val="00DC0087"/>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C5F"/>
    <w:rsid w:val="00ED383A"/>
    <w:rsid w:val="00ED4074"/>
    <w:rsid w:val="00EF1B78"/>
    <w:rsid w:val="00EF1EC5"/>
    <w:rsid w:val="00EF2F91"/>
    <w:rsid w:val="00EF4C88"/>
    <w:rsid w:val="00EF55EB"/>
    <w:rsid w:val="00EF5A36"/>
    <w:rsid w:val="00F00DCC"/>
    <w:rsid w:val="00F0156F"/>
    <w:rsid w:val="00F02096"/>
    <w:rsid w:val="00F02A5B"/>
    <w:rsid w:val="00F05AC8"/>
    <w:rsid w:val="00F07167"/>
    <w:rsid w:val="00F072D8"/>
    <w:rsid w:val="00F073FB"/>
    <w:rsid w:val="00F07CE0"/>
    <w:rsid w:val="00F13D05"/>
    <w:rsid w:val="00F1679D"/>
    <w:rsid w:val="00F1682C"/>
    <w:rsid w:val="00F20B91"/>
    <w:rsid w:val="00F24B8B"/>
    <w:rsid w:val="00F26DA6"/>
    <w:rsid w:val="00F30D2E"/>
    <w:rsid w:val="00F3230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 w:val="00FF705C"/>
    <w:rsid w:val="55406B1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683C5"/>
  <w15:docId w15:val="{711EC2FB-3A18-41D0-854F-2F9BBC6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A5A"/>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886589-2536-4932-920A-7193DE4567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29</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Apple_RAN4#97e</cp:lastModifiedBy>
  <cp:revision>2</cp:revision>
  <cp:lastPrinted>2019-04-25T01:09:00Z</cp:lastPrinted>
  <dcterms:created xsi:type="dcterms:W3CDTF">2020-11-04T01:21:00Z</dcterms:created>
  <dcterms:modified xsi:type="dcterms:W3CDTF">2020-11-04T01:21:00Z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