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77C65" w14:textId="4E31F1AA" w:rsidR="00D53F9A" w:rsidRPr="00D53F9A" w:rsidRDefault="00D53F9A" w:rsidP="00D53F9A">
      <w:pPr>
        <w:widowControl/>
        <w:tabs>
          <w:tab w:val="left" w:pos="1985"/>
        </w:tabs>
        <w:spacing w:after="120"/>
        <w:jc w:val="left"/>
        <w:rPr>
          <w:rFonts w:ascii="Arial" w:eastAsia="SimSun" w:hAnsi="Arial" w:cs="Times New Roman"/>
          <w:b/>
          <w:kern w:val="0"/>
          <w:sz w:val="24"/>
          <w:szCs w:val="20"/>
          <w:lang w:val="en-GB" w:eastAsia="ja-JP"/>
        </w:rPr>
      </w:pPr>
      <w:r w:rsidRPr="00D53F9A">
        <w:rPr>
          <w:rFonts w:ascii="Arial" w:eastAsia="SimSun" w:hAnsi="Arial" w:cs="Times New Roman"/>
          <w:b/>
          <w:kern w:val="0"/>
          <w:sz w:val="24"/>
          <w:szCs w:val="20"/>
          <w:lang w:val="en-GB" w:eastAsia="ja-JP"/>
        </w:rPr>
        <w:t xml:space="preserve">3GPP TSG-RAN WG4 Meeting #94-e-bis                         </w:t>
      </w:r>
      <w:r>
        <w:rPr>
          <w:rFonts w:ascii="Arial" w:eastAsia="SimSun" w:hAnsi="Arial" w:cs="Times New Roman"/>
          <w:b/>
          <w:kern w:val="0"/>
          <w:sz w:val="24"/>
          <w:szCs w:val="20"/>
          <w:lang w:val="en-GB" w:eastAsia="ja-JP"/>
        </w:rPr>
        <w:t xml:space="preserve">      </w:t>
      </w:r>
      <w:r w:rsidRPr="00D53F9A">
        <w:rPr>
          <w:rFonts w:ascii="Arial" w:eastAsia="SimSun" w:hAnsi="Arial" w:cs="Times New Roman"/>
          <w:b/>
          <w:kern w:val="0"/>
          <w:sz w:val="24"/>
          <w:szCs w:val="20"/>
          <w:lang w:val="en-GB" w:eastAsia="ja-JP"/>
        </w:rPr>
        <w:t>R4-200</w:t>
      </w:r>
      <w:r w:rsidR="00175E07">
        <w:rPr>
          <w:rFonts w:ascii="Arial" w:eastAsia="SimSun" w:hAnsi="Arial" w:cs="Times New Roman"/>
          <w:b/>
          <w:kern w:val="0"/>
          <w:sz w:val="24"/>
          <w:szCs w:val="20"/>
          <w:lang w:val="en-GB" w:eastAsia="ja-JP"/>
        </w:rPr>
        <w:t>4973</w:t>
      </w:r>
      <w:bookmarkStart w:id="0" w:name="_GoBack"/>
      <w:bookmarkEnd w:id="0"/>
    </w:p>
    <w:p w14:paraId="2D734C3F" w14:textId="7FAC054E" w:rsidR="00440BCB" w:rsidRPr="00440BCB" w:rsidRDefault="00D53F9A" w:rsidP="00D53F9A">
      <w:pPr>
        <w:widowControl/>
        <w:tabs>
          <w:tab w:val="left" w:pos="1985"/>
        </w:tabs>
        <w:spacing w:after="120"/>
        <w:jc w:val="left"/>
        <w:rPr>
          <w:rFonts w:ascii="Arial" w:eastAsia="MS Mincho" w:hAnsi="Arial" w:cs="Arial"/>
          <w:b/>
          <w:bCs/>
          <w:kern w:val="0"/>
          <w:sz w:val="24"/>
          <w:szCs w:val="20"/>
          <w:lang w:val="en-GB" w:eastAsia="en-US"/>
        </w:rPr>
      </w:pPr>
      <w:r w:rsidRPr="00D53F9A">
        <w:rPr>
          <w:rFonts w:ascii="Arial" w:eastAsia="SimSun" w:hAnsi="Arial" w:cs="Times New Roman"/>
          <w:b/>
          <w:kern w:val="0"/>
          <w:sz w:val="24"/>
          <w:szCs w:val="20"/>
          <w:lang w:val="en-GB" w:eastAsia="ja-JP"/>
        </w:rPr>
        <w:t>Electronic Meeting, 20 – 30 Apr, 2020</w:t>
      </w:r>
    </w:p>
    <w:p w14:paraId="3B40DA23" w14:textId="399153C3" w:rsidR="00440BCB" w:rsidRPr="00440BCB" w:rsidRDefault="00440BCB" w:rsidP="00440BCB">
      <w:pPr>
        <w:widowControl/>
        <w:tabs>
          <w:tab w:val="left" w:pos="1985"/>
        </w:tabs>
        <w:spacing w:after="120"/>
        <w:jc w:val="left"/>
        <w:rPr>
          <w:rFonts w:ascii="Arial" w:eastAsia="MS Mincho" w:hAnsi="Arial" w:cs="Arial"/>
          <w:b/>
          <w:bCs/>
          <w:kern w:val="0"/>
          <w:sz w:val="24"/>
          <w:szCs w:val="20"/>
          <w:lang w:val="en-GB" w:eastAsia="ja-JP"/>
        </w:rPr>
      </w:pPr>
      <w:r w:rsidRPr="00440BCB">
        <w:rPr>
          <w:rFonts w:ascii="Arial" w:eastAsia="MS Mincho" w:hAnsi="Arial" w:cs="Arial"/>
          <w:b/>
          <w:bCs/>
          <w:kern w:val="0"/>
          <w:sz w:val="24"/>
          <w:szCs w:val="20"/>
          <w:lang w:val="en-GB" w:eastAsia="en-US"/>
        </w:rPr>
        <w:t>Agenda item:</w:t>
      </w:r>
      <w:r w:rsidRPr="00440BCB">
        <w:rPr>
          <w:rFonts w:ascii="Arial" w:eastAsia="MS Mincho" w:hAnsi="Arial" w:cs="Arial"/>
          <w:b/>
          <w:bCs/>
          <w:kern w:val="0"/>
          <w:sz w:val="24"/>
          <w:szCs w:val="20"/>
          <w:lang w:val="en-GB" w:eastAsia="en-US"/>
        </w:rPr>
        <w:tab/>
      </w:r>
      <w:r w:rsidR="004D7CBF" w:rsidRPr="004D7CBF">
        <w:rPr>
          <w:rFonts w:ascii="Arial" w:eastAsia="SimSun" w:hAnsi="Arial" w:cs="Arial" w:hint="eastAsia"/>
          <w:b/>
          <w:bCs/>
          <w:kern w:val="0"/>
          <w:sz w:val="24"/>
          <w:szCs w:val="20"/>
          <w:lang w:val="en-GB" w:eastAsia="en-US"/>
        </w:rPr>
        <w:t>11.1.1</w:t>
      </w:r>
    </w:p>
    <w:p w14:paraId="41FD54F8" w14:textId="20F6FCC4" w:rsidR="00440BCB" w:rsidRPr="00440BCB" w:rsidRDefault="00440BCB" w:rsidP="00440BCB">
      <w:pPr>
        <w:widowControl/>
        <w:tabs>
          <w:tab w:val="left" w:pos="1985"/>
        </w:tabs>
        <w:spacing w:after="120"/>
        <w:ind w:left="1985" w:hanging="1985"/>
        <w:jc w:val="left"/>
        <w:rPr>
          <w:rFonts w:ascii="Arial" w:eastAsia="SimSun" w:hAnsi="Arial" w:cs="Arial"/>
          <w:b/>
          <w:bCs/>
          <w:kern w:val="0"/>
          <w:sz w:val="24"/>
          <w:szCs w:val="20"/>
          <w:lang w:eastAsia="en-US"/>
        </w:rPr>
      </w:pPr>
      <w:r w:rsidRPr="00440BCB">
        <w:rPr>
          <w:rFonts w:ascii="Arial" w:eastAsia="SimSun" w:hAnsi="Arial" w:cs="Arial"/>
          <w:b/>
          <w:bCs/>
          <w:kern w:val="0"/>
          <w:sz w:val="24"/>
          <w:szCs w:val="20"/>
          <w:lang w:val="en-GB" w:eastAsia="en-US"/>
        </w:rPr>
        <w:t>Source:</w:t>
      </w:r>
      <w:r w:rsidRPr="00440BCB">
        <w:rPr>
          <w:rFonts w:ascii="Arial" w:eastAsia="SimSun" w:hAnsi="Arial" w:cs="Arial"/>
          <w:b/>
          <w:bCs/>
          <w:kern w:val="0"/>
          <w:sz w:val="24"/>
          <w:szCs w:val="20"/>
          <w:lang w:val="en-GB" w:eastAsia="en-US"/>
        </w:rPr>
        <w:tab/>
      </w:r>
      <w:r w:rsidR="00A70F61">
        <w:rPr>
          <w:rFonts w:ascii="Arial" w:eastAsia="SimSun" w:hAnsi="Arial" w:cs="Arial"/>
          <w:b/>
          <w:bCs/>
          <w:kern w:val="0"/>
          <w:sz w:val="24"/>
          <w:szCs w:val="20"/>
          <w:lang w:val="en-GB" w:eastAsia="en-US"/>
        </w:rPr>
        <w:t>CMCC</w:t>
      </w:r>
    </w:p>
    <w:p w14:paraId="2EB18948" w14:textId="0DEAA894" w:rsidR="00440BCB" w:rsidRPr="00440BCB" w:rsidRDefault="00440BCB" w:rsidP="00440BCB">
      <w:pPr>
        <w:widowControl/>
        <w:spacing w:after="120"/>
        <w:ind w:left="1985" w:hanging="1985"/>
        <w:jc w:val="left"/>
        <w:rPr>
          <w:rFonts w:ascii="Arial" w:eastAsia="SimSun" w:hAnsi="Arial" w:cs="Arial"/>
          <w:b/>
          <w:bCs/>
          <w:kern w:val="0"/>
          <w:sz w:val="24"/>
          <w:szCs w:val="20"/>
          <w:lang w:val="en-GB" w:eastAsia="en-US"/>
        </w:rPr>
      </w:pPr>
      <w:r w:rsidRPr="00440BCB">
        <w:rPr>
          <w:rFonts w:ascii="Arial" w:eastAsia="SimSun" w:hAnsi="Arial" w:cs="Arial"/>
          <w:b/>
          <w:bCs/>
          <w:kern w:val="0"/>
          <w:sz w:val="24"/>
          <w:szCs w:val="20"/>
          <w:lang w:val="en-GB" w:eastAsia="en-US"/>
        </w:rPr>
        <w:t>Title:</w:t>
      </w:r>
      <w:r w:rsidRPr="00440BCB">
        <w:rPr>
          <w:rFonts w:ascii="Arial" w:eastAsia="SimSun" w:hAnsi="Arial" w:cs="Arial"/>
          <w:b/>
          <w:bCs/>
          <w:kern w:val="0"/>
          <w:sz w:val="24"/>
          <w:szCs w:val="20"/>
          <w:lang w:val="en-GB" w:eastAsia="en-US"/>
        </w:rPr>
        <w:tab/>
      </w:r>
      <w:r w:rsidR="0042092F">
        <w:rPr>
          <w:rFonts w:ascii="Arial" w:eastAsia="SimSun" w:hAnsi="Arial" w:cs="Arial" w:hint="eastAsia"/>
          <w:b/>
          <w:bCs/>
          <w:kern w:val="0"/>
          <w:sz w:val="24"/>
          <w:szCs w:val="20"/>
          <w:lang w:val="en-GB"/>
        </w:rPr>
        <w:t>D</w:t>
      </w:r>
      <w:r w:rsidR="0042092F" w:rsidRPr="0042092F">
        <w:rPr>
          <w:rFonts w:ascii="Arial" w:eastAsia="SimSun" w:hAnsi="Arial" w:cs="Arial"/>
          <w:b/>
          <w:bCs/>
          <w:kern w:val="0"/>
          <w:sz w:val="24"/>
          <w:szCs w:val="20"/>
          <w:lang w:val="en-GB" w:eastAsia="en-US"/>
        </w:rPr>
        <w:t>iscussion on IMT parameters for frequency ranges below 7.125GHz</w:t>
      </w:r>
    </w:p>
    <w:p w14:paraId="6BEC6B2A" w14:textId="10C97258" w:rsidR="00440BCB" w:rsidRPr="00440BCB" w:rsidRDefault="00440BCB" w:rsidP="00440BCB">
      <w:pPr>
        <w:widowControl/>
        <w:spacing w:after="120"/>
        <w:ind w:left="1985" w:hanging="1985"/>
        <w:jc w:val="left"/>
        <w:rPr>
          <w:rFonts w:ascii="Arial" w:eastAsia="SimSun" w:hAnsi="Arial" w:cs="Arial"/>
          <w:bCs/>
          <w:kern w:val="0"/>
          <w:sz w:val="20"/>
          <w:szCs w:val="20"/>
          <w:vertAlign w:val="subscript"/>
          <w:lang w:eastAsia="en-US"/>
        </w:rPr>
      </w:pPr>
      <w:r w:rsidRPr="00440BCB">
        <w:rPr>
          <w:rFonts w:ascii="Arial" w:eastAsia="SimSun" w:hAnsi="Arial" w:cs="Arial"/>
          <w:b/>
          <w:bCs/>
          <w:kern w:val="0"/>
          <w:sz w:val="24"/>
          <w:szCs w:val="20"/>
          <w:lang w:val="en-GB" w:eastAsia="en-US"/>
        </w:rPr>
        <w:t>Document for:</w:t>
      </w:r>
      <w:r w:rsidRPr="00440BCB">
        <w:rPr>
          <w:rFonts w:ascii="Arial" w:eastAsia="SimSun" w:hAnsi="Arial" w:cs="Arial"/>
          <w:b/>
          <w:bCs/>
          <w:kern w:val="0"/>
          <w:sz w:val="24"/>
          <w:szCs w:val="20"/>
          <w:lang w:val="en-GB" w:eastAsia="en-US"/>
        </w:rPr>
        <w:tab/>
      </w:r>
      <w:r w:rsidR="008B3F44">
        <w:rPr>
          <w:rFonts w:ascii="Arial" w:eastAsia="SimSun" w:hAnsi="Arial" w:cs="Arial"/>
          <w:b/>
          <w:bCs/>
          <w:kern w:val="0"/>
          <w:sz w:val="24"/>
          <w:szCs w:val="20"/>
          <w:lang w:val="en-GB" w:eastAsia="en-US"/>
        </w:rPr>
        <w:t>Decision</w:t>
      </w:r>
    </w:p>
    <w:p w14:paraId="7D4510EC" w14:textId="44674E3B" w:rsidR="00A863BB" w:rsidRPr="00A863BB" w:rsidRDefault="00440BCB" w:rsidP="00A863BB">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sidRPr="00440BCB">
        <w:rPr>
          <w:rFonts w:ascii="Arial" w:eastAsia="SimSun" w:hAnsi="Arial" w:cs="Times New Roman"/>
          <w:kern w:val="0"/>
          <w:sz w:val="36"/>
          <w:szCs w:val="20"/>
          <w:lang w:val="en-GB" w:eastAsia="en-US"/>
        </w:rPr>
        <w:t>1</w:t>
      </w:r>
      <w:r w:rsidRPr="00440BCB">
        <w:rPr>
          <w:rFonts w:ascii="Arial" w:eastAsia="SimSun" w:hAnsi="Arial" w:cs="Times New Roman"/>
          <w:kern w:val="0"/>
          <w:sz w:val="36"/>
          <w:szCs w:val="20"/>
          <w:lang w:val="en-GB" w:eastAsia="en-US"/>
        </w:rPr>
        <w:tab/>
        <w:t>Introduction</w:t>
      </w:r>
    </w:p>
    <w:p w14:paraId="32F0486E" w14:textId="12BC930F" w:rsidR="002771EC" w:rsidRDefault="00960F27" w:rsidP="00A863BB">
      <w:pPr>
        <w:widowControl/>
        <w:spacing w:after="180"/>
        <w:jc w:val="left"/>
        <w:rPr>
          <w:rFonts w:ascii="Times New Roman" w:eastAsia="SimSun" w:hAnsi="Times New Roman" w:cs="Times New Roman"/>
          <w:bCs/>
          <w:kern w:val="0"/>
          <w:sz w:val="20"/>
          <w:szCs w:val="20"/>
          <w:lang w:val="en-GB"/>
        </w:rPr>
      </w:pPr>
      <w:r w:rsidRPr="00960F27">
        <w:rPr>
          <w:rFonts w:ascii="Times New Roman" w:eastAsia="SimSun" w:hAnsi="Times New Roman" w:cs="Times New Roman"/>
          <w:bCs/>
          <w:kern w:val="0"/>
          <w:sz w:val="20"/>
          <w:szCs w:val="20"/>
          <w:lang w:val="en-GB"/>
        </w:rPr>
        <w:t xml:space="preserve">WRC-19 established a number of WRC-23 agenda items related to IMT and Working Party 5D (WP 5D) </w:t>
      </w:r>
      <w:r w:rsidR="00A7118B">
        <w:rPr>
          <w:rFonts w:ascii="Times New Roman" w:eastAsia="SimSun" w:hAnsi="Times New Roman" w:cs="Times New Roman"/>
          <w:bCs/>
          <w:kern w:val="0"/>
          <w:sz w:val="20"/>
          <w:szCs w:val="20"/>
          <w:lang w:val="en-GB"/>
        </w:rPr>
        <w:t>is</w:t>
      </w:r>
      <w:r w:rsidRPr="00960F27">
        <w:rPr>
          <w:rFonts w:ascii="Times New Roman" w:eastAsia="SimSun" w:hAnsi="Times New Roman" w:cs="Times New Roman"/>
          <w:bCs/>
          <w:kern w:val="0"/>
          <w:sz w:val="20"/>
          <w:szCs w:val="20"/>
          <w:lang w:val="en-GB"/>
        </w:rPr>
        <w:t xml:space="preserve"> prepar</w:t>
      </w:r>
      <w:r w:rsidR="00A7118B">
        <w:rPr>
          <w:rFonts w:ascii="Times New Roman" w:eastAsia="SimSun" w:hAnsi="Times New Roman" w:cs="Times New Roman"/>
          <w:bCs/>
          <w:kern w:val="0"/>
          <w:sz w:val="20"/>
          <w:szCs w:val="20"/>
          <w:lang w:val="en-GB"/>
        </w:rPr>
        <w:t>ing</w:t>
      </w:r>
      <w:r w:rsidRPr="00960F27">
        <w:rPr>
          <w:rFonts w:ascii="Times New Roman" w:eastAsia="SimSun" w:hAnsi="Times New Roman" w:cs="Times New Roman"/>
          <w:bCs/>
          <w:kern w:val="0"/>
          <w:sz w:val="20"/>
          <w:szCs w:val="20"/>
          <w:lang w:val="en-GB"/>
        </w:rPr>
        <w:t xml:space="preserve"> the characteristics of terrestrial component of IMT (operating under Mobile Service ) for sharing and compatibility studies</w:t>
      </w:r>
      <w:r w:rsidR="007B2651">
        <w:rPr>
          <w:rFonts w:ascii="Times New Roman" w:eastAsia="SimSun" w:hAnsi="Times New Roman" w:cs="Times New Roman"/>
          <w:bCs/>
          <w:kern w:val="0"/>
          <w:sz w:val="20"/>
          <w:szCs w:val="20"/>
          <w:lang w:val="en-GB"/>
        </w:rPr>
        <w:t>.</w:t>
      </w:r>
      <w:r w:rsidR="00A7118B">
        <w:rPr>
          <w:rFonts w:ascii="Times New Roman" w:eastAsia="SimSun" w:hAnsi="Times New Roman" w:cs="Times New Roman"/>
          <w:bCs/>
          <w:kern w:val="0"/>
          <w:sz w:val="20"/>
          <w:szCs w:val="20"/>
          <w:lang w:val="en-GB"/>
        </w:rPr>
        <w:t xml:space="preserve"> In RAN #87 e-meeting, WP -5D</w:t>
      </w:r>
      <w:r w:rsidR="00544841">
        <w:rPr>
          <w:rFonts w:ascii="Times New Roman" w:eastAsia="SimSun" w:hAnsi="Times New Roman" w:cs="Times New Roman"/>
          <w:bCs/>
          <w:kern w:val="0"/>
          <w:sz w:val="20"/>
          <w:szCs w:val="20"/>
          <w:lang w:val="en-GB"/>
        </w:rPr>
        <w:t xml:space="preserve"> send a</w:t>
      </w:r>
      <w:r w:rsidR="00A523CC">
        <w:rPr>
          <w:rFonts w:ascii="Times New Roman" w:eastAsia="SimSun" w:hAnsi="Times New Roman" w:cs="Times New Roman"/>
          <w:bCs/>
          <w:kern w:val="0"/>
          <w:sz w:val="20"/>
          <w:szCs w:val="20"/>
          <w:lang w:val="en-GB"/>
        </w:rPr>
        <w:t>n</w:t>
      </w:r>
      <w:r w:rsidR="00544841">
        <w:rPr>
          <w:rFonts w:ascii="Times New Roman" w:eastAsia="SimSun" w:hAnsi="Times New Roman" w:cs="Times New Roman"/>
          <w:bCs/>
          <w:kern w:val="0"/>
          <w:sz w:val="20"/>
          <w:szCs w:val="20"/>
          <w:lang w:val="en-GB"/>
        </w:rPr>
        <w:t xml:space="preserve"> LS to 3GPP to</w:t>
      </w:r>
      <w:r w:rsidR="00A7118B" w:rsidRPr="00A7118B">
        <w:rPr>
          <w:rFonts w:ascii="Times New Roman" w:eastAsia="SimSun" w:hAnsi="Times New Roman" w:cs="Times New Roman"/>
          <w:bCs/>
          <w:kern w:val="0"/>
          <w:sz w:val="20"/>
          <w:szCs w:val="20"/>
          <w:lang w:val="en-GB"/>
        </w:rPr>
        <w:t xml:space="preserve"> seek information on IMT parameters for the frequency bands 470-694 MHz, 694 960 MHz, 1 710-1 885 MHz, 1 885-1 980 MHz, 2 010-2 025 MHz, 2 110-2 170 MHz, 2 500 2 690 MHz, 3 300-3 400 MHz, 3 600-3 800 MHz, 4 800-4 990 MHz, 6 425-7 025 MHz, 7 025-7 125 MHz and 10.0-10.5 GHz</w:t>
      </w:r>
      <w:r w:rsidR="00544841">
        <w:rPr>
          <w:rFonts w:ascii="Times New Roman" w:eastAsia="SimSun" w:hAnsi="Times New Roman" w:cs="Times New Roman"/>
          <w:bCs/>
          <w:kern w:val="0"/>
          <w:sz w:val="20"/>
          <w:szCs w:val="20"/>
          <w:lang w:val="en-GB"/>
        </w:rPr>
        <w:t>.</w:t>
      </w:r>
    </w:p>
    <w:p w14:paraId="351C9373" w14:textId="5C021280" w:rsidR="00140D84" w:rsidRPr="00440BCB" w:rsidRDefault="00140D84" w:rsidP="00A863BB">
      <w:pPr>
        <w:widowControl/>
        <w:spacing w:after="180"/>
        <w:jc w:val="left"/>
        <w:rPr>
          <w:rFonts w:ascii="Times New Roman" w:eastAsia="SimSun" w:hAnsi="Times New Roman" w:cs="Times New Roman"/>
          <w:kern w:val="0"/>
          <w:sz w:val="20"/>
          <w:szCs w:val="20"/>
        </w:rPr>
      </w:pPr>
      <w:r>
        <w:rPr>
          <w:rFonts w:ascii="Times New Roman" w:eastAsia="SimSun" w:hAnsi="Times New Roman" w:cs="Times New Roman"/>
          <w:bCs/>
          <w:kern w:val="0"/>
          <w:sz w:val="20"/>
          <w:szCs w:val="20"/>
          <w:lang w:val="en-GB"/>
        </w:rPr>
        <w:t xml:space="preserve">In this contribution, we focus to </w:t>
      </w:r>
      <w:r w:rsidR="00970F4B">
        <w:rPr>
          <w:rFonts w:ascii="Times New Roman" w:eastAsia="SimSun" w:hAnsi="Times New Roman" w:cs="Times New Roman"/>
          <w:bCs/>
          <w:kern w:val="0"/>
          <w:sz w:val="20"/>
          <w:szCs w:val="20"/>
          <w:lang w:val="en-GB"/>
        </w:rPr>
        <w:t>discuss</w:t>
      </w:r>
      <w:r>
        <w:rPr>
          <w:rFonts w:ascii="Times New Roman" w:eastAsia="SimSun" w:hAnsi="Times New Roman" w:cs="Times New Roman"/>
          <w:bCs/>
          <w:kern w:val="0"/>
          <w:sz w:val="20"/>
          <w:szCs w:val="20"/>
          <w:lang w:val="en-GB"/>
        </w:rPr>
        <w:t xml:space="preserve"> </w:t>
      </w:r>
      <w:r w:rsidR="00A731B7">
        <w:rPr>
          <w:rFonts w:ascii="Times New Roman" w:eastAsia="SimSun" w:hAnsi="Times New Roman" w:cs="Times New Roman"/>
          <w:bCs/>
          <w:kern w:val="0"/>
          <w:sz w:val="20"/>
          <w:szCs w:val="20"/>
          <w:lang w:val="en-GB"/>
        </w:rPr>
        <w:t xml:space="preserve">the requested </w:t>
      </w:r>
      <w:r>
        <w:rPr>
          <w:rFonts w:ascii="Times New Roman" w:eastAsia="SimSun" w:hAnsi="Times New Roman" w:cs="Times New Roman"/>
          <w:bCs/>
          <w:kern w:val="0"/>
          <w:sz w:val="20"/>
          <w:szCs w:val="20"/>
          <w:lang w:val="en-GB"/>
        </w:rPr>
        <w:t>parameters</w:t>
      </w:r>
      <w:r w:rsidR="00A731B7">
        <w:rPr>
          <w:rFonts w:ascii="Times New Roman" w:eastAsia="SimSun" w:hAnsi="Times New Roman" w:cs="Times New Roman"/>
          <w:bCs/>
          <w:kern w:val="0"/>
          <w:sz w:val="20"/>
          <w:szCs w:val="20"/>
          <w:lang w:val="en-GB"/>
        </w:rPr>
        <w:t xml:space="preserve"> from WP-5D to </w:t>
      </w:r>
      <w:r w:rsidR="00C46710">
        <w:rPr>
          <w:rFonts w:ascii="Times New Roman" w:eastAsia="SimSun" w:hAnsi="Times New Roman" w:cs="Times New Roman" w:hint="eastAsia"/>
          <w:bCs/>
          <w:kern w:val="0"/>
          <w:sz w:val="20"/>
          <w:szCs w:val="20"/>
          <w:lang w:val="en-GB"/>
        </w:rPr>
        <w:t>c</w:t>
      </w:r>
      <w:r w:rsidR="00C46710">
        <w:rPr>
          <w:rFonts w:ascii="Times New Roman" w:eastAsia="SimSun" w:hAnsi="Times New Roman" w:cs="Times New Roman"/>
          <w:bCs/>
          <w:kern w:val="0"/>
          <w:sz w:val="20"/>
          <w:szCs w:val="20"/>
          <w:lang w:val="en-GB"/>
        </w:rPr>
        <w:t xml:space="preserve">lassify </w:t>
      </w:r>
      <w:r w:rsidR="00A731B7">
        <w:rPr>
          <w:rFonts w:ascii="Times New Roman" w:eastAsia="SimSun" w:hAnsi="Times New Roman" w:cs="Times New Roman" w:hint="eastAsia"/>
          <w:bCs/>
          <w:kern w:val="0"/>
          <w:sz w:val="20"/>
          <w:szCs w:val="20"/>
          <w:lang w:val="en-GB"/>
        </w:rPr>
        <w:t>w</w:t>
      </w:r>
      <w:r w:rsidR="00A731B7">
        <w:rPr>
          <w:rFonts w:ascii="Times New Roman" w:eastAsia="SimSun" w:hAnsi="Times New Roman" w:cs="Times New Roman"/>
          <w:bCs/>
          <w:kern w:val="0"/>
          <w:sz w:val="20"/>
          <w:szCs w:val="20"/>
          <w:lang w:val="en-GB"/>
        </w:rPr>
        <w:t>hich parameters have been specified and which parameters still needs more discussion.</w:t>
      </w:r>
      <w:r>
        <w:rPr>
          <w:rFonts w:ascii="Times New Roman" w:eastAsia="SimSun" w:hAnsi="Times New Roman" w:cs="Times New Roman"/>
          <w:bCs/>
          <w:kern w:val="0"/>
          <w:sz w:val="20"/>
          <w:szCs w:val="20"/>
          <w:lang w:val="en-GB"/>
        </w:rPr>
        <w:t xml:space="preserve"> </w:t>
      </w:r>
    </w:p>
    <w:p w14:paraId="10736FA0" w14:textId="77777777" w:rsidR="00440BCB" w:rsidRPr="00440BCB" w:rsidRDefault="00440BCB" w:rsidP="00440BCB">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sidRPr="00440BCB">
        <w:rPr>
          <w:rFonts w:ascii="Arial" w:eastAsia="SimSun" w:hAnsi="Arial" w:cs="Times New Roman"/>
          <w:kern w:val="0"/>
          <w:sz w:val="36"/>
          <w:szCs w:val="20"/>
          <w:lang w:val="en-GB" w:eastAsia="en-US"/>
        </w:rPr>
        <w:t>2</w:t>
      </w:r>
      <w:r w:rsidRPr="00440BCB">
        <w:rPr>
          <w:rFonts w:ascii="Arial" w:eastAsia="SimSun" w:hAnsi="Arial" w:cs="Times New Roman"/>
          <w:kern w:val="0"/>
          <w:sz w:val="36"/>
          <w:szCs w:val="20"/>
          <w:lang w:val="en-GB" w:eastAsia="en-US"/>
        </w:rPr>
        <w:tab/>
        <w:t>Discussion</w:t>
      </w:r>
    </w:p>
    <w:p w14:paraId="1943274D" w14:textId="590FD31C" w:rsidR="00655060" w:rsidRPr="00384BE4" w:rsidRDefault="00931545" w:rsidP="00384BE4">
      <w:pPr>
        <w:widowControl/>
        <w:spacing w:after="180"/>
        <w:jc w:val="left"/>
        <w:rPr>
          <w:rFonts w:ascii="Times New Roman" w:eastAsia="SimSun" w:hAnsi="Times New Roman" w:cs="Times New Roman"/>
          <w:bCs/>
          <w:kern w:val="0"/>
          <w:sz w:val="20"/>
          <w:szCs w:val="20"/>
          <w:lang w:val="en-GB" w:eastAsia="en-US"/>
        </w:rPr>
      </w:pPr>
      <w:bookmarkStart w:id="1" w:name="_Toc445389429"/>
      <w:bookmarkStart w:id="2" w:name="_Toc445389562"/>
      <w:bookmarkStart w:id="3" w:name="_Toc445884693"/>
      <w:bookmarkStart w:id="4" w:name="_Toc445884840"/>
      <w:bookmarkStart w:id="5" w:name="_Toc449192024"/>
      <w:bookmarkStart w:id="6" w:name="_Toc449197373"/>
      <w:bookmarkStart w:id="7" w:name="_Toc449197808"/>
      <w:bookmarkStart w:id="8" w:name="_Toc449198294"/>
      <w:bookmarkStart w:id="9" w:name="_Toc457313343"/>
      <w:bookmarkStart w:id="10" w:name="_Toc457313697"/>
      <w:bookmarkStart w:id="11" w:name="_Toc457314270"/>
      <w:r w:rsidRPr="00384BE4">
        <w:rPr>
          <w:rFonts w:ascii="Times New Roman" w:eastAsia="SimSun" w:hAnsi="Times New Roman" w:cs="Times New Roman"/>
          <w:bCs/>
          <w:kern w:val="0"/>
          <w:sz w:val="20"/>
          <w:szCs w:val="20"/>
          <w:lang w:val="en-GB" w:eastAsia="en-US"/>
        </w:rPr>
        <w:t xml:space="preserve">All the frequency bands </w:t>
      </w:r>
      <w:r w:rsidR="008939F7" w:rsidRPr="00384BE4">
        <w:rPr>
          <w:rFonts w:ascii="Times New Roman" w:eastAsia="SimSun" w:hAnsi="Times New Roman" w:cs="Times New Roman"/>
          <w:bCs/>
          <w:kern w:val="0"/>
          <w:sz w:val="20"/>
          <w:szCs w:val="20"/>
          <w:lang w:val="en-GB" w:eastAsia="en-US"/>
        </w:rPr>
        <w:t>listed in the LS</w:t>
      </w:r>
      <w:r w:rsidRPr="00384BE4">
        <w:rPr>
          <w:rFonts w:ascii="Times New Roman" w:eastAsia="SimSun" w:hAnsi="Times New Roman" w:cs="Times New Roman"/>
          <w:bCs/>
          <w:kern w:val="0"/>
          <w:sz w:val="20"/>
          <w:szCs w:val="20"/>
          <w:lang w:val="en-GB" w:eastAsia="en-US"/>
        </w:rPr>
        <w:t xml:space="preserve"> could be classified into two </w:t>
      </w:r>
      <w:r w:rsidR="003F748B">
        <w:rPr>
          <w:rFonts w:ascii="Times New Roman" w:eastAsia="SimSun" w:hAnsi="Times New Roman" w:cs="Times New Roman"/>
          <w:bCs/>
          <w:kern w:val="0"/>
          <w:sz w:val="20"/>
          <w:szCs w:val="20"/>
          <w:lang w:val="en-GB" w:eastAsia="en-US"/>
        </w:rPr>
        <w:t>sets</w:t>
      </w:r>
      <w:r w:rsidRPr="00384BE4">
        <w:rPr>
          <w:rFonts w:ascii="Times New Roman" w:eastAsia="SimSun" w:hAnsi="Times New Roman" w:cs="Times New Roman"/>
          <w:bCs/>
          <w:kern w:val="0"/>
          <w:sz w:val="20"/>
          <w:szCs w:val="20"/>
          <w:lang w:val="en-GB" w:eastAsia="en-US"/>
        </w:rPr>
        <w:t xml:space="preserve">, </w:t>
      </w:r>
      <w:r w:rsidR="003F748B">
        <w:rPr>
          <w:rFonts w:ascii="Times New Roman" w:eastAsia="SimSun" w:hAnsi="Times New Roman" w:cs="Times New Roman"/>
          <w:bCs/>
          <w:kern w:val="0"/>
          <w:sz w:val="20"/>
          <w:szCs w:val="20"/>
          <w:lang w:val="en-GB" w:eastAsia="en-US"/>
        </w:rPr>
        <w:t>set</w:t>
      </w:r>
      <w:r w:rsidRPr="00384BE4">
        <w:rPr>
          <w:rFonts w:ascii="Times New Roman" w:eastAsia="SimSun" w:hAnsi="Times New Roman" w:cs="Times New Roman"/>
          <w:bCs/>
          <w:kern w:val="0"/>
          <w:sz w:val="20"/>
          <w:szCs w:val="20"/>
          <w:lang w:val="en-GB" w:eastAsia="en-US"/>
        </w:rPr>
        <w:t xml:space="preserve"> 1: the specified frequency bands and </w:t>
      </w:r>
      <w:r w:rsidR="00F57DFB">
        <w:rPr>
          <w:rFonts w:ascii="Times New Roman" w:eastAsia="SimSun" w:hAnsi="Times New Roman" w:cs="Times New Roman"/>
          <w:bCs/>
          <w:kern w:val="0"/>
          <w:sz w:val="20"/>
          <w:szCs w:val="20"/>
          <w:lang w:val="en-GB" w:eastAsia="en-US"/>
        </w:rPr>
        <w:t>set</w:t>
      </w:r>
      <w:r w:rsidRPr="00384BE4">
        <w:rPr>
          <w:rFonts w:ascii="Times New Roman" w:eastAsia="SimSun" w:hAnsi="Times New Roman" w:cs="Times New Roman"/>
          <w:bCs/>
          <w:kern w:val="0"/>
          <w:sz w:val="20"/>
          <w:szCs w:val="20"/>
          <w:lang w:val="en-GB" w:eastAsia="en-US"/>
        </w:rPr>
        <w:t xml:space="preserve"> 2: the frequency band that is under study.</w:t>
      </w:r>
      <w:r w:rsidR="002B438E" w:rsidRPr="00384BE4">
        <w:rPr>
          <w:rFonts w:ascii="Times New Roman" w:eastAsia="SimSun" w:hAnsi="Times New Roman" w:cs="Times New Roman"/>
          <w:bCs/>
          <w:kern w:val="0"/>
          <w:sz w:val="20"/>
          <w:szCs w:val="20"/>
          <w:lang w:val="en-GB" w:eastAsia="en-US"/>
        </w:rPr>
        <w:t xml:space="preserve"> </w:t>
      </w:r>
      <w:r w:rsidR="00384BE4">
        <w:rPr>
          <w:rFonts w:ascii="Times New Roman" w:eastAsia="SimSun" w:hAnsi="Times New Roman" w:cs="Times New Roman"/>
          <w:bCs/>
          <w:kern w:val="0"/>
          <w:sz w:val="20"/>
          <w:szCs w:val="20"/>
          <w:lang w:val="en-GB" w:eastAsia="en-US"/>
        </w:rPr>
        <w:t>I</w:t>
      </w:r>
      <w:r w:rsidR="002B438E" w:rsidRPr="00384BE4">
        <w:rPr>
          <w:rFonts w:ascii="Times New Roman" w:eastAsia="SimSun" w:hAnsi="Times New Roman" w:cs="Times New Roman"/>
          <w:bCs/>
          <w:kern w:val="0"/>
          <w:sz w:val="20"/>
          <w:szCs w:val="20"/>
          <w:lang w:val="en-GB" w:eastAsia="en-US"/>
        </w:rPr>
        <w:t>n this meeting, RAN4 set</w:t>
      </w:r>
      <w:r w:rsidR="00A5293C">
        <w:rPr>
          <w:rFonts w:ascii="Times New Roman" w:eastAsia="SimSun" w:hAnsi="Times New Roman" w:cs="Times New Roman"/>
          <w:bCs/>
          <w:kern w:val="0"/>
          <w:sz w:val="20"/>
          <w:szCs w:val="20"/>
          <w:lang w:val="en-GB" w:eastAsia="en-US"/>
        </w:rPr>
        <w:t>s</w:t>
      </w:r>
      <w:r w:rsidR="002B438E" w:rsidRPr="00384BE4">
        <w:rPr>
          <w:rFonts w:ascii="Times New Roman" w:eastAsia="SimSun" w:hAnsi="Times New Roman" w:cs="Times New Roman"/>
          <w:bCs/>
          <w:kern w:val="0"/>
          <w:sz w:val="20"/>
          <w:szCs w:val="20"/>
          <w:lang w:val="en-GB" w:eastAsia="en-US"/>
        </w:rPr>
        <w:t xml:space="preserve"> a new study item to study the detail of the IMT paramter for </w:t>
      </w:r>
      <w:r w:rsidR="00DB502F">
        <w:rPr>
          <w:rFonts w:ascii="Times New Roman" w:eastAsia="SimSun" w:hAnsi="Times New Roman" w:cs="Times New Roman"/>
          <w:bCs/>
          <w:kern w:val="0"/>
          <w:sz w:val="20"/>
          <w:szCs w:val="20"/>
          <w:lang w:val="en-GB" w:eastAsia="en-US"/>
        </w:rPr>
        <w:t>set</w:t>
      </w:r>
      <w:r w:rsidR="002B438E" w:rsidRPr="00384BE4">
        <w:rPr>
          <w:rFonts w:ascii="Times New Roman" w:eastAsia="SimSun" w:hAnsi="Times New Roman" w:cs="Times New Roman"/>
          <w:bCs/>
          <w:kern w:val="0"/>
          <w:sz w:val="20"/>
          <w:szCs w:val="20"/>
          <w:lang w:val="en-GB" w:eastAsia="en-US"/>
        </w:rPr>
        <w:t xml:space="preserve"> 2 frequency bands, i.e. 6 425-7 025 MHz, 7 025-7 125 MHz and 10.0-10.5 GHz.</w:t>
      </w:r>
    </w:p>
    <w:p w14:paraId="64ACB485" w14:textId="1BEC2F3A" w:rsidR="002B438E" w:rsidRPr="00384BE4" w:rsidRDefault="003A1DAB" w:rsidP="00384BE4">
      <w:pPr>
        <w:widowControl/>
        <w:spacing w:after="180"/>
        <w:jc w:val="left"/>
        <w:rPr>
          <w:rFonts w:ascii="Times New Roman" w:eastAsia="SimSun" w:hAnsi="Times New Roman" w:cs="Times New Roman"/>
          <w:bCs/>
          <w:kern w:val="0"/>
          <w:sz w:val="20"/>
          <w:szCs w:val="20"/>
          <w:lang w:val="en-GB" w:eastAsia="en-US"/>
        </w:rPr>
      </w:pPr>
      <w:r w:rsidRPr="00384BE4">
        <w:rPr>
          <w:rFonts w:ascii="Times New Roman" w:eastAsia="SimSun" w:hAnsi="Times New Roman" w:cs="Times New Roman"/>
          <w:bCs/>
          <w:kern w:val="0"/>
          <w:sz w:val="20"/>
          <w:szCs w:val="20"/>
          <w:lang w:val="en-GB" w:eastAsia="en-US"/>
        </w:rPr>
        <w:t>The annex shows the details of</w:t>
      </w:r>
      <w:r w:rsidR="007F679C" w:rsidRPr="00384BE4">
        <w:rPr>
          <w:rFonts w:ascii="Times New Roman" w:eastAsia="SimSun" w:hAnsi="Times New Roman" w:cs="Times New Roman"/>
          <w:bCs/>
          <w:kern w:val="0"/>
          <w:sz w:val="20"/>
          <w:szCs w:val="20"/>
          <w:lang w:val="en-GB" w:eastAsia="en-US"/>
        </w:rPr>
        <w:t xml:space="preserve"> the requested </w:t>
      </w:r>
      <w:r w:rsidR="00300D7F" w:rsidRPr="00384BE4">
        <w:rPr>
          <w:rFonts w:ascii="Times New Roman" w:eastAsia="SimSun" w:hAnsi="Times New Roman" w:cs="Times New Roman"/>
          <w:bCs/>
          <w:kern w:val="0"/>
          <w:sz w:val="20"/>
          <w:szCs w:val="20"/>
          <w:lang w:val="en-GB" w:eastAsia="en-US"/>
        </w:rPr>
        <w:t xml:space="preserve">IMT related </w:t>
      </w:r>
      <w:r w:rsidR="007F679C" w:rsidRPr="00384BE4">
        <w:rPr>
          <w:rFonts w:ascii="Times New Roman" w:eastAsia="SimSun" w:hAnsi="Times New Roman" w:cs="Times New Roman"/>
          <w:bCs/>
          <w:kern w:val="0"/>
          <w:sz w:val="20"/>
          <w:szCs w:val="20"/>
          <w:lang w:val="en-GB" w:eastAsia="en-US"/>
        </w:rPr>
        <w:t>parameters</w:t>
      </w:r>
      <w:r w:rsidR="001D3647">
        <w:rPr>
          <w:rFonts w:ascii="Times New Roman" w:eastAsia="SimSun" w:hAnsi="Times New Roman" w:cs="Times New Roman"/>
          <w:bCs/>
          <w:kern w:val="0"/>
          <w:sz w:val="20"/>
          <w:szCs w:val="20"/>
          <w:lang w:val="en-GB" w:eastAsia="en-US"/>
        </w:rPr>
        <w:t xml:space="preserve"> from WP 5D</w:t>
      </w:r>
      <w:r w:rsidR="00140D84" w:rsidRPr="00384BE4">
        <w:rPr>
          <w:rFonts w:ascii="Times New Roman" w:eastAsia="SimSun" w:hAnsi="Times New Roman" w:cs="Times New Roman"/>
          <w:bCs/>
          <w:kern w:val="0"/>
          <w:sz w:val="20"/>
          <w:szCs w:val="20"/>
          <w:lang w:val="en-GB" w:eastAsia="en-US"/>
        </w:rPr>
        <w:t>,</w:t>
      </w:r>
      <w:r w:rsidR="003D1B93" w:rsidRPr="00384BE4">
        <w:rPr>
          <w:rFonts w:ascii="Times New Roman" w:eastAsia="SimSun" w:hAnsi="Times New Roman" w:cs="Times New Roman"/>
          <w:bCs/>
          <w:kern w:val="0"/>
          <w:sz w:val="20"/>
          <w:szCs w:val="20"/>
          <w:lang w:val="en-GB" w:eastAsia="en-US"/>
        </w:rPr>
        <w:t xml:space="preserve"> some of which could be </w:t>
      </w:r>
      <w:r w:rsidR="00BB6126">
        <w:rPr>
          <w:rFonts w:ascii="Times New Roman" w:eastAsia="SimSun" w:hAnsi="Times New Roman" w:cs="Times New Roman"/>
          <w:bCs/>
          <w:kern w:val="0"/>
          <w:sz w:val="20"/>
          <w:szCs w:val="20"/>
          <w:lang w:val="en-GB" w:eastAsia="en-US"/>
        </w:rPr>
        <w:t xml:space="preserve">extracted </w:t>
      </w:r>
      <w:r w:rsidR="003D1B93" w:rsidRPr="00384BE4">
        <w:rPr>
          <w:rFonts w:ascii="Times New Roman" w:eastAsia="SimSun" w:hAnsi="Times New Roman" w:cs="Times New Roman"/>
          <w:bCs/>
          <w:kern w:val="0"/>
          <w:sz w:val="20"/>
          <w:szCs w:val="20"/>
          <w:lang w:val="en-GB" w:eastAsia="en-US"/>
        </w:rPr>
        <w:t>from the specifications</w:t>
      </w:r>
      <w:r w:rsidR="00140D84" w:rsidRPr="00384BE4">
        <w:rPr>
          <w:rFonts w:ascii="Times New Roman" w:eastAsia="SimSun" w:hAnsi="Times New Roman" w:cs="Times New Roman"/>
          <w:bCs/>
          <w:kern w:val="0"/>
          <w:sz w:val="20"/>
          <w:szCs w:val="20"/>
          <w:lang w:val="en-GB" w:eastAsia="en-US"/>
        </w:rPr>
        <w:t xml:space="preserve"> </w:t>
      </w:r>
      <w:r w:rsidR="003D1B93" w:rsidRPr="00384BE4">
        <w:rPr>
          <w:rFonts w:ascii="Times New Roman" w:eastAsia="SimSun" w:hAnsi="Times New Roman" w:cs="Times New Roman"/>
          <w:bCs/>
          <w:kern w:val="0"/>
          <w:sz w:val="20"/>
          <w:szCs w:val="20"/>
          <w:lang w:val="en-GB" w:eastAsia="en-US"/>
        </w:rPr>
        <w:t>whi</w:t>
      </w:r>
      <w:r w:rsidR="00140D84" w:rsidRPr="00384BE4">
        <w:rPr>
          <w:rFonts w:ascii="Times New Roman" w:eastAsia="SimSun" w:hAnsi="Times New Roman" w:cs="Times New Roman"/>
          <w:bCs/>
          <w:kern w:val="0"/>
          <w:sz w:val="20"/>
          <w:szCs w:val="20"/>
          <w:lang w:val="en-GB" w:eastAsia="en-US"/>
        </w:rPr>
        <w:t>le</w:t>
      </w:r>
      <w:r w:rsidR="003D1B93" w:rsidRPr="00384BE4">
        <w:rPr>
          <w:rFonts w:ascii="Times New Roman" w:eastAsia="SimSun" w:hAnsi="Times New Roman" w:cs="Times New Roman"/>
          <w:bCs/>
          <w:kern w:val="0"/>
          <w:sz w:val="20"/>
          <w:szCs w:val="20"/>
          <w:lang w:val="en-GB" w:eastAsia="en-US"/>
        </w:rPr>
        <w:t xml:space="preserve"> </w:t>
      </w:r>
      <w:r w:rsidR="00C561AA">
        <w:rPr>
          <w:rFonts w:ascii="Times New Roman" w:eastAsia="SimSun" w:hAnsi="Times New Roman" w:cs="Times New Roman"/>
          <w:bCs/>
          <w:kern w:val="0"/>
          <w:sz w:val="20"/>
          <w:szCs w:val="20"/>
          <w:lang w:val="en-GB" w:eastAsia="en-US"/>
        </w:rPr>
        <w:t>the others</w:t>
      </w:r>
      <w:r w:rsidR="003D1B93" w:rsidRPr="00384BE4">
        <w:rPr>
          <w:rFonts w:ascii="Times New Roman" w:eastAsia="SimSun" w:hAnsi="Times New Roman" w:cs="Times New Roman"/>
          <w:bCs/>
          <w:kern w:val="0"/>
          <w:sz w:val="20"/>
          <w:szCs w:val="20"/>
          <w:lang w:val="en-GB" w:eastAsia="en-US"/>
        </w:rPr>
        <w:t xml:space="preserve"> are not </w:t>
      </w:r>
      <w:r w:rsidR="00476E0C" w:rsidRPr="00384BE4">
        <w:rPr>
          <w:rFonts w:ascii="Times New Roman" w:eastAsia="SimSun" w:hAnsi="Times New Roman" w:cs="Times New Roman"/>
          <w:bCs/>
          <w:kern w:val="0"/>
          <w:sz w:val="20"/>
          <w:szCs w:val="20"/>
          <w:lang w:val="en-GB" w:eastAsia="en-US"/>
        </w:rPr>
        <w:t>clear</w:t>
      </w:r>
      <w:r w:rsidR="003D1B93" w:rsidRPr="00384BE4">
        <w:rPr>
          <w:rFonts w:ascii="Times New Roman" w:eastAsia="SimSun" w:hAnsi="Times New Roman" w:cs="Times New Roman"/>
          <w:bCs/>
          <w:kern w:val="0"/>
          <w:sz w:val="20"/>
          <w:szCs w:val="20"/>
          <w:lang w:val="en-GB" w:eastAsia="en-US"/>
        </w:rPr>
        <w:t xml:space="preserve"> </w:t>
      </w:r>
      <w:r w:rsidR="00140D84" w:rsidRPr="00384BE4">
        <w:rPr>
          <w:rFonts w:ascii="Times New Roman" w:eastAsia="SimSun" w:hAnsi="Times New Roman" w:cs="Times New Roman"/>
          <w:bCs/>
          <w:kern w:val="0"/>
          <w:sz w:val="20"/>
          <w:szCs w:val="20"/>
          <w:lang w:val="en-GB" w:eastAsia="en-US"/>
        </w:rPr>
        <w:t xml:space="preserve">even for the specified frequency band </w:t>
      </w:r>
      <w:r w:rsidR="003D1B93" w:rsidRPr="00384BE4">
        <w:rPr>
          <w:rFonts w:ascii="Times New Roman" w:eastAsia="SimSun" w:hAnsi="Times New Roman" w:cs="Times New Roman"/>
          <w:bCs/>
          <w:kern w:val="0"/>
          <w:sz w:val="20"/>
          <w:szCs w:val="20"/>
          <w:lang w:val="en-GB" w:eastAsia="en-US"/>
        </w:rPr>
        <w:t xml:space="preserve">and the </w:t>
      </w:r>
      <w:r w:rsidR="00991E5B" w:rsidRPr="00384BE4">
        <w:rPr>
          <w:rFonts w:ascii="Times New Roman" w:eastAsia="SimSun" w:hAnsi="Times New Roman" w:cs="Times New Roman"/>
          <w:bCs/>
          <w:kern w:val="0"/>
          <w:sz w:val="20"/>
          <w:szCs w:val="20"/>
          <w:lang w:val="en-GB" w:eastAsia="en-US"/>
        </w:rPr>
        <w:t xml:space="preserve">further </w:t>
      </w:r>
      <w:r w:rsidR="008939F7" w:rsidRPr="00384BE4">
        <w:rPr>
          <w:rFonts w:ascii="Times New Roman" w:eastAsia="SimSun" w:hAnsi="Times New Roman" w:cs="Times New Roman"/>
          <w:bCs/>
          <w:kern w:val="0"/>
          <w:sz w:val="20"/>
          <w:szCs w:val="20"/>
          <w:lang w:val="en-GB" w:eastAsia="en-US"/>
        </w:rPr>
        <w:t xml:space="preserve">discussion </w:t>
      </w:r>
      <w:r w:rsidR="003D1B93" w:rsidRPr="00384BE4">
        <w:rPr>
          <w:rFonts w:ascii="Times New Roman" w:eastAsia="SimSun" w:hAnsi="Times New Roman" w:cs="Times New Roman"/>
          <w:bCs/>
          <w:kern w:val="0"/>
          <w:sz w:val="20"/>
          <w:szCs w:val="20"/>
          <w:lang w:val="en-GB" w:eastAsia="en-US"/>
        </w:rPr>
        <w:t xml:space="preserve">from </w:t>
      </w:r>
      <w:r w:rsidR="008939F7" w:rsidRPr="00384BE4">
        <w:rPr>
          <w:rFonts w:ascii="Times New Roman" w:eastAsia="SimSun" w:hAnsi="Times New Roman" w:cs="Times New Roman"/>
          <w:bCs/>
          <w:kern w:val="0"/>
          <w:sz w:val="20"/>
          <w:szCs w:val="20"/>
          <w:lang w:val="en-GB" w:eastAsia="en-US"/>
        </w:rPr>
        <w:t xml:space="preserve">all </w:t>
      </w:r>
      <w:r w:rsidR="003D1B93" w:rsidRPr="00384BE4">
        <w:rPr>
          <w:rFonts w:ascii="Times New Roman" w:eastAsia="SimSun" w:hAnsi="Times New Roman" w:cs="Times New Roman"/>
          <w:bCs/>
          <w:kern w:val="0"/>
          <w:sz w:val="20"/>
          <w:szCs w:val="20"/>
          <w:lang w:val="en-GB" w:eastAsia="en-US"/>
        </w:rPr>
        <w:t xml:space="preserve">the </w:t>
      </w:r>
      <w:r w:rsidR="008939F7" w:rsidRPr="00384BE4">
        <w:rPr>
          <w:rFonts w:ascii="Times New Roman" w:eastAsia="SimSun" w:hAnsi="Times New Roman" w:cs="Times New Roman"/>
          <w:bCs/>
          <w:kern w:val="0"/>
          <w:sz w:val="20"/>
          <w:szCs w:val="20"/>
          <w:lang w:val="en-GB" w:eastAsia="en-US"/>
        </w:rPr>
        <w:t>interested companies</w:t>
      </w:r>
      <w:r w:rsidR="00991E5B" w:rsidRPr="00384BE4">
        <w:rPr>
          <w:rFonts w:ascii="Times New Roman" w:eastAsia="SimSun" w:hAnsi="Times New Roman" w:cs="Times New Roman"/>
          <w:bCs/>
          <w:kern w:val="0"/>
          <w:sz w:val="20"/>
          <w:szCs w:val="20"/>
          <w:lang w:val="en-GB" w:eastAsia="en-US"/>
        </w:rPr>
        <w:t xml:space="preserve"> </w:t>
      </w:r>
      <w:r w:rsidR="00140D84" w:rsidRPr="00384BE4">
        <w:rPr>
          <w:rFonts w:ascii="Times New Roman" w:eastAsia="SimSun" w:hAnsi="Times New Roman" w:cs="Times New Roman"/>
          <w:bCs/>
          <w:kern w:val="0"/>
          <w:sz w:val="20"/>
          <w:szCs w:val="20"/>
          <w:lang w:val="en-GB" w:eastAsia="en-US"/>
        </w:rPr>
        <w:t xml:space="preserve">is needed </w:t>
      </w:r>
      <w:r w:rsidR="00991E5B" w:rsidRPr="00384BE4">
        <w:rPr>
          <w:rFonts w:ascii="Times New Roman" w:eastAsia="SimSun" w:hAnsi="Times New Roman" w:cs="Times New Roman"/>
          <w:bCs/>
          <w:kern w:val="0"/>
          <w:sz w:val="20"/>
          <w:szCs w:val="20"/>
          <w:lang w:val="en-GB" w:eastAsia="en-US"/>
        </w:rPr>
        <w:t>to reach an con</w:t>
      </w:r>
      <w:r w:rsidR="00140D84" w:rsidRPr="00384BE4">
        <w:rPr>
          <w:rFonts w:ascii="Times New Roman" w:eastAsia="SimSun" w:hAnsi="Times New Roman" w:cs="Times New Roman"/>
          <w:bCs/>
          <w:kern w:val="0"/>
          <w:sz w:val="20"/>
          <w:szCs w:val="20"/>
          <w:lang w:val="en-GB" w:eastAsia="en-US"/>
        </w:rPr>
        <w:t>sen</w:t>
      </w:r>
      <w:r w:rsidR="00991E5B" w:rsidRPr="00384BE4">
        <w:rPr>
          <w:rFonts w:ascii="Times New Roman" w:eastAsia="SimSun" w:hAnsi="Times New Roman" w:cs="Times New Roman"/>
          <w:bCs/>
          <w:kern w:val="0"/>
          <w:sz w:val="20"/>
          <w:szCs w:val="20"/>
          <w:lang w:val="en-GB" w:eastAsia="en-US"/>
        </w:rPr>
        <w:t>sus to reply WP-5D.</w:t>
      </w:r>
      <w:r w:rsidR="00176BAE" w:rsidRPr="00384BE4">
        <w:rPr>
          <w:rFonts w:ascii="Times New Roman" w:eastAsia="SimSun" w:hAnsi="Times New Roman" w:cs="Times New Roman"/>
          <w:bCs/>
          <w:kern w:val="0"/>
          <w:sz w:val="20"/>
          <w:szCs w:val="20"/>
          <w:lang w:val="en-GB" w:eastAsia="en-US"/>
        </w:rPr>
        <w:t xml:space="preserve"> </w:t>
      </w:r>
      <w:r w:rsidR="006C172A" w:rsidRPr="00384BE4">
        <w:rPr>
          <w:rFonts w:ascii="Times New Roman" w:eastAsia="SimSun" w:hAnsi="Times New Roman" w:cs="Times New Roman"/>
          <w:bCs/>
          <w:kern w:val="0"/>
          <w:sz w:val="20"/>
          <w:szCs w:val="20"/>
          <w:lang w:val="en-GB" w:eastAsia="en-US"/>
        </w:rPr>
        <w:t>T</w:t>
      </w:r>
      <w:r w:rsidR="00176BAE" w:rsidRPr="00384BE4">
        <w:rPr>
          <w:rFonts w:ascii="Times New Roman" w:eastAsia="SimSun" w:hAnsi="Times New Roman" w:cs="Times New Roman"/>
          <w:bCs/>
          <w:kern w:val="0"/>
          <w:sz w:val="20"/>
          <w:szCs w:val="20"/>
          <w:lang w:val="en-GB" w:eastAsia="en-US"/>
        </w:rPr>
        <w:t xml:space="preserve">able 1 shows </w:t>
      </w:r>
      <w:r w:rsidR="006C172A" w:rsidRPr="00384BE4">
        <w:rPr>
          <w:rFonts w:ascii="Times New Roman" w:eastAsia="SimSun" w:hAnsi="Times New Roman" w:cs="Times New Roman"/>
          <w:bCs/>
          <w:kern w:val="0"/>
          <w:sz w:val="20"/>
          <w:szCs w:val="20"/>
          <w:lang w:val="en-GB" w:eastAsia="en-US"/>
        </w:rPr>
        <w:t xml:space="preserve">one method to determine the values of </w:t>
      </w:r>
      <w:r w:rsidR="00176BAE" w:rsidRPr="00384BE4">
        <w:rPr>
          <w:rFonts w:ascii="Times New Roman" w:eastAsia="SimSun" w:hAnsi="Times New Roman" w:cs="Times New Roman"/>
          <w:bCs/>
          <w:kern w:val="0"/>
          <w:sz w:val="20"/>
          <w:szCs w:val="20"/>
          <w:lang w:val="en-GB" w:eastAsia="en-US"/>
        </w:rPr>
        <w:t>these parameters.</w:t>
      </w:r>
    </w:p>
    <w:p w14:paraId="70808A8F" w14:textId="3BEEE4BD" w:rsidR="00DF50D9" w:rsidRPr="00DF50D9" w:rsidRDefault="00DF50D9" w:rsidP="00DF50D9">
      <w:pPr>
        <w:keepNext/>
        <w:keepLines/>
        <w:widowControl/>
        <w:tabs>
          <w:tab w:val="left" w:pos="1134"/>
          <w:tab w:val="left" w:pos="1871"/>
          <w:tab w:val="left" w:pos="2268"/>
        </w:tabs>
        <w:overflowPunct w:val="0"/>
        <w:autoSpaceDE w:val="0"/>
        <w:autoSpaceDN w:val="0"/>
        <w:adjustRightInd w:val="0"/>
        <w:spacing w:after="120"/>
        <w:jc w:val="center"/>
        <w:textAlignment w:val="baseline"/>
        <w:rPr>
          <w:rFonts w:ascii="Times New Roman Bold" w:eastAsia="SimSun" w:hAnsi="Times New Roman Bold" w:cs="Times New Roman"/>
          <w:b/>
          <w:kern w:val="0"/>
          <w:sz w:val="20"/>
          <w:szCs w:val="20"/>
          <w:lang w:eastAsia="en-US"/>
        </w:rPr>
      </w:pPr>
      <w:r w:rsidRPr="00DF50D9">
        <w:rPr>
          <w:rFonts w:ascii="Times New Roman Bold" w:eastAsia="SimSun" w:hAnsi="Times New Roman Bold" w:cs="Times New Roman"/>
          <w:b/>
          <w:kern w:val="0"/>
          <w:sz w:val="20"/>
          <w:szCs w:val="20"/>
          <w:lang w:eastAsia="en-US"/>
        </w:rPr>
        <w:lastRenderedPageBreak/>
        <w:t>IMT technology related parameters in</w:t>
      </w:r>
      <w:r w:rsidRPr="00DF50D9">
        <w:rPr>
          <w:rFonts w:ascii="Times New Roman Bold" w:eastAsia="SimSun" w:hAnsi="Times New Roman Bold" w:cs="Times New Roman" w:hint="eastAsia"/>
          <w:b/>
          <w:kern w:val="0"/>
          <w:sz w:val="20"/>
          <w:szCs w:val="20"/>
        </w:rPr>
        <w:t xml:space="preserve"> </w:t>
      </w:r>
      <w:r w:rsidRPr="00DF50D9">
        <w:rPr>
          <w:rFonts w:ascii="Times New Roman Bold" w:eastAsia="SimSun" w:hAnsi="Times New Roman Bold" w:cs="Times New Roman"/>
          <w:b/>
          <w:kern w:val="0"/>
          <w:sz w:val="20"/>
          <w:szCs w:val="20"/>
          <w:lang w:eastAsia="en-US"/>
        </w:rPr>
        <w:t>[xx-yy] MHz</w:t>
      </w:r>
    </w:p>
    <w:tbl>
      <w:tblPr>
        <w:tblpPr w:leftFromText="180" w:rightFromText="180" w:horzAnchor="margin" w:tblpY="772"/>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10"/>
        <w:gridCol w:w="2511"/>
        <w:gridCol w:w="6"/>
        <w:gridCol w:w="3032"/>
        <w:gridCol w:w="2978"/>
      </w:tblGrid>
      <w:tr w:rsidR="00BC4263" w:rsidRPr="00BC4263" w14:paraId="0EC282BF" w14:textId="77777777" w:rsidTr="00155376">
        <w:trPr>
          <w:trHeight w:val="529"/>
          <w:tblHeader/>
        </w:trPr>
        <w:tc>
          <w:tcPr>
            <w:tcW w:w="571" w:type="pct"/>
          </w:tcPr>
          <w:p w14:paraId="64C29017"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SimSun" w:hAnsi="Times New Roman Bold" w:cs="Times New Roman Bold"/>
                <w:bCs/>
                <w:kern w:val="0"/>
                <w:sz w:val="20"/>
                <w:szCs w:val="20"/>
                <w:lang w:eastAsia="en-US"/>
              </w:rPr>
            </w:pPr>
          </w:p>
        </w:tc>
        <w:tc>
          <w:tcPr>
            <w:tcW w:w="1308" w:type="pct"/>
            <w:gridSpan w:val="2"/>
          </w:tcPr>
          <w:p w14:paraId="171EBF6A"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SimSun" w:hAnsi="Times New Roman Bold" w:cs="Times New Roman Bold"/>
                <w:bCs/>
                <w:kern w:val="0"/>
                <w:sz w:val="20"/>
                <w:szCs w:val="20"/>
                <w:lang w:eastAsia="en-US"/>
              </w:rPr>
            </w:pPr>
          </w:p>
        </w:tc>
        <w:tc>
          <w:tcPr>
            <w:tcW w:w="3121" w:type="pct"/>
            <w:gridSpan w:val="3"/>
          </w:tcPr>
          <w:p w14:paraId="11A1FF0E"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Cs/>
                <w:kern w:val="0"/>
                <w:sz w:val="20"/>
                <w:szCs w:val="20"/>
                <w:lang w:val="en-GB" w:eastAsia="en-US"/>
              </w:rPr>
            </w:pPr>
            <w:r w:rsidRPr="00BC4263">
              <w:rPr>
                <w:rFonts w:ascii="Times New Roman Bold" w:eastAsia="SimSun" w:hAnsi="Times New Roman Bold" w:cs="Times New Roman Bold"/>
                <w:bCs/>
                <w:kern w:val="0"/>
                <w:sz w:val="20"/>
                <w:szCs w:val="20"/>
                <w:lang w:val="en-GB" w:eastAsia="en-US"/>
              </w:rPr>
              <w:t xml:space="preserve">IMT </w:t>
            </w:r>
          </w:p>
        </w:tc>
      </w:tr>
      <w:tr w:rsidR="00BC4263" w:rsidRPr="00BC4263" w14:paraId="1B6DE55E" w14:textId="77777777" w:rsidTr="00155376">
        <w:trPr>
          <w:trHeight w:val="645"/>
          <w:tblHeader/>
        </w:trPr>
        <w:tc>
          <w:tcPr>
            <w:tcW w:w="571" w:type="pct"/>
          </w:tcPr>
          <w:p w14:paraId="571E97E0"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Cs/>
                <w:kern w:val="0"/>
                <w:sz w:val="20"/>
                <w:lang w:val="en-GB" w:eastAsia="en-US"/>
              </w:rPr>
            </w:pPr>
            <w:r w:rsidRPr="00BC4263">
              <w:rPr>
                <w:rFonts w:ascii="Times New Roman Bold" w:eastAsia="SimSun" w:hAnsi="Times New Roman Bold" w:cs="Arial"/>
                <w:bCs/>
                <w:color w:val="0F0F0F"/>
                <w:kern w:val="0"/>
                <w:sz w:val="20"/>
                <w:lang w:val="en-GB" w:eastAsia="en-US"/>
              </w:rPr>
              <w:t>No.</w:t>
            </w:r>
          </w:p>
        </w:tc>
        <w:tc>
          <w:tcPr>
            <w:tcW w:w="1308" w:type="pct"/>
            <w:gridSpan w:val="2"/>
          </w:tcPr>
          <w:p w14:paraId="4BB558F2"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Cs/>
                <w:kern w:val="0"/>
                <w:sz w:val="20"/>
                <w:lang w:val="en-GB" w:eastAsia="en-US"/>
              </w:rPr>
            </w:pPr>
            <w:r w:rsidRPr="00BC4263">
              <w:rPr>
                <w:rFonts w:ascii="Times New Roman Bold" w:eastAsia="SimSun" w:hAnsi="Times New Roman Bold" w:cs="Arial"/>
                <w:bCs/>
                <w:color w:val="0D0D0D"/>
                <w:kern w:val="0"/>
                <w:sz w:val="20"/>
                <w:lang w:val="en-GB" w:eastAsia="en-US"/>
              </w:rPr>
              <w:t>Parameter</w:t>
            </w:r>
          </w:p>
        </w:tc>
        <w:tc>
          <w:tcPr>
            <w:tcW w:w="1576" w:type="pct"/>
            <w:gridSpan w:val="2"/>
          </w:tcPr>
          <w:p w14:paraId="07221D53"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Cs/>
                <w:kern w:val="0"/>
                <w:sz w:val="20"/>
                <w:lang w:val="en-GB" w:eastAsia="en-US"/>
              </w:rPr>
            </w:pPr>
            <w:r w:rsidRPr="00BC4263">
              <w:rPr>
                <w:rFonts w:ascii="Times New Roman Bold" w:eastAsia="SimSun" w:hAnsi="Times New Roman Bold" w:cs="Arial"/>
                <w:bCs/>
                <w:color w:val="0E0E0E"/>
                <w:kern w:val="0"/>
                <w:sz w:val="20"/>
                <w:lang w:val="en-GB" w:eastAsia="en-US"/>
              </w:rPr>
              <w:t>Base station</w:t>
            </w:r>
          </w:p>
        </w:tc>
        <w:tc>
          <w:tcPr>
            <w:tcW w:w="1545" w:type="pct"/>
          </w:tcPr>
          <w:p w14:paraId="42CBB1B9" w14:textId="77777777" w:rsidR="00BC4263" w:rsidRPr="00BC4263" w:rsidRDefault="00BC4263" w:rsidP="00155376">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Cs/>
                <w:kern w:val="0"/>
                <w:sz w:val="20"/>
                <w:lang w:val="en-GB" w:eastAsia="en-US"/>
              </w:rPr>
            </w:pPr>
            <w:r w:rsidRPr="00BC4263">
              <w:rPr>
                <w:rFonts w:ascii="Times New Roman Bold" w:eastAsia="SimSun" w:hAnsi="Times New Roman Bold" w:cs="Arial"/>
                <w:bCs/>
                <w:color w:val="0C0C0C"/>
                <w:kern w:val="0"/>
                <w:sz w:val="20"/>
                <w:lang w:val="en-GB" w:eastAsia="en-US"/>
              </w:rPr>
              <w:t>Mobile station</w:t>
            </w:r>
          </w:p>
        </w:tc>
      </w:tr>
      <w:tr w:rsidR="00BC4263" w:rsidRPr="00BC4263" w14:paraId="5B249E57" w14:textId="77777777" w:rsidTr="00155376">
        <w:trPr>
          <w:trHeight w:val="645"/>
        </w:trPr>
        <w:tc>
          <w:tcPr>
            <w:tcW w:w="571" w:type="pct"/>
            <w:shd w:val="clear" w:color="auto" w:fill="auto"/>
          </w:tcPr>
          <w:p w14:paraId="620514D9"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1</w:t>
            </w:r>
          </w:p>
        </w:tc>
        <w:tc>
          <w:tcPr>
            <w:tcW w:w="1308" w:type="pct"/>
            <w:gridSpan w:val="2"/>
            <w:shd w:val="clear" w:color="auto" w:fill="auto"/>
          </w:tcPr>
          <w:p w14:paraId="77FDB088"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Duplex Method</w:t>
            </w:r>
          </w:p>
        </w:tc>
        <w:tc>
          <w:tcPr>
            <w:tcW w:w="1576" w:type="pct"/>
            <w:gridSpan w:val="2"/>
            <w:shd w:val="clear" w:color="auto" w:fill="auto"/>
          </w:tcPr>
          <w:p w14:paraId="5A6A3A3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shd w:val="clear" w:color="auto" w:fill="auto"/>
          </w:tcPr>
          <w:p w14:paraId="3848C7C5"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5DD20359" w14:textId="77777777" w:rsidTr="00155376">
        <w:tc>
          <w:tcPr>
            <w:tcW w:w="571" w:type="pct"/>
          </w:tcPr>
          <w:p w14:paraId="26DB5E47"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2</w:t>
            </w:r>
          </w:p>
        </w:tc>
        <w:tc>
          <w:tcPr>
            <w:tcW w:w="1308" w:type="pct"/>
            <w:gridSpan w:val="2"/>
          </w:tcPr>
          <w:p w14:paraId="48BC882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color w:val="0D0D0D"/>
                <w:kern w:val="0"/>
                <w:sz w:val="20"/>
                <w:szCs w:val="20"/>
                <w:lang w:val="en-GB" w:eastAsia="en-US"/>
              </w:rPr>
            </w:pPr>
            <w:r w:rsidRPr="00BC4263">
              <w:rPr>
                <w:rFonts w:ascii="Times New Roman" w:eastAsia="SimSun" w:hAnsi="Times New Roman" w:cs="Times New Roman"/>
                <w:bCs/>
                <w:color w:val="0D0D0D"/>
                <w:kern w:val="0"/>
                <w:sz w:val="20"/>
                <w:szCs w:val="20"/>
                <w:lang w:val="en-GB" w:eastAsia="en-US"/>
              </w:rPr>
              <w:t>Channel bandwidth (MHz)</w:t>
            </w:r>
          </w:p>
        </w:tc>
        <w:tc>
          <w:tcPr>
            <w:tcW w:w="1576" w:type="pct"/>
            <w:gridSpan w:val="2"/>
          </w:tcPr>
          <w:p w14:paraId="03BF5EFD"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tcPr>
          <w:p w14:paraId="5FABD33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6AE2ED80" w14:textId="77777777" w:rsidTr="00155376">
        <w:trPr>
          <w:trHeight w:val="641"/>
        </w:trPr>
        <w:tc>
          <w:tcPr>
            <w:tcW w:w="571" w:type="pct"/>
          </w:tcPr>
          <w:p w14:paraId="5CD75388"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3</w:t>
            </w:r>
          </w:p>
        </w:tc>
        <w:tc>
          <w:tcPr>
            <w:tcW w:w="1308" w:type="pct"/>
            <w:gridSpan w:val="2"/>
          </w:tcPr>
          <w:p w14:paraId="4BAC7F5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Signal bandwidth (MHz)</w:t>
            </w:r>
          </w:p>
        </w:tc>
        <w:tc>
          <w:tcPr>
            <w:tcW w:w="1576" w:type="pct"/>
            <w:gridSpan w:val="2"/>
          </w:tcPr>
          <w:p w14:paraId="339D2A6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tcPr>
          <w:p w14:paraId="2F6FB0E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31594FCF" w14:textId="77777777" w:rsidTr="00155376">
        <w:trPr>
          <w:trHeight w:val="565"/>
        </w:trPr>
        <w:tc>
          <w:tcPr>
            <w:tcW w:w="571" w:type="pct"/>
          </w:tcPr>
          <w:p w14:paraId="1EBE484E"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4</w:t>
            </w:r>
          </w:p>
        </w:tc>
        <w:tc>
          <w:tcPr>
            <w:tcW w:w="1308" w:type="pct"/>
            <w:gridSpan w:val="2"/>
          </w:tcPr>
          <w:p w14:paraId="04E8951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Transmitter characteristics</w:t>
            </w:r>
          </w:p>
        </w:tc>
        <w:tc>
          <w:tcPr>
            <w:tcW w:w="1576" w:type="pct"/>
            <w:gridSpan w:val="2"/>
          </w:tcPr>
          <w:p w14:paraId="69ACEC3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p>
        </w:tc>
        <w:tc>
          <w:tcPr>
            <w:tcW w:w="1545" w:type="pct"/>
          </w:tcPr>
          <w:p w14:paraId="29EE2DA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p>
        </w:tc>
      </w:tr>
      <w:tr w:rsidR="00BC4263" w:rsidRPr="00BC4263" w14:paraId="5291812B" w14:textId="77777777" w:rsidTr="00155376">
        <w:tc>
          <w:tcPr>
            <w:tcW w:w="571" w:type="pct"/>
          </w:tcPr>
          <w:p w14:paraId="4A577544"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
                <w:kern w:val="0"/>
                <w:sz w:val="20"/>
                <w:szCs w:val="20"/>
                <w:lang w:val="en-GB" w:eastAsia="en-US"/>
              </w:rPr>
            </w:pPr>
            <w:r w:rsidRPr="00BC4263">
              <w:rPr>
                <w:rFonts w:ascii="Times New Roman" w:eastAsia="SimSun" w:hAnsi="Times New Roman" w:cs="Times New Roman"/>
                <w:b/>
                <w:kern w:val="0"/>
                <w:sz w:val="20"/>
                <w:szCs w:val="20"/>
                <w:lang w:val="en-GB" w:eastAsia="en-US"/>
              </w:rPr>
              <w:t>4.1</w:t>
            </w:r>
          </w:p>
        </w:tc>
        <w:tc>
          <w:tcPr>
            <w:tcW w:w="1308" w:type="pct"/>
            <w:gridSpan w:val="2"/>
          </w:tcPr>
          <w:p w14:paraId="183A8CF8"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
                <w:kern w:val="0"/>
                <w:sz w:val="20"/>
                <w:szCs w:val="20"/>
                <w:lang w:val="en-GB" w:eastAsia="en-US"/>
              </w:rPr>
            </w:pPr>
            <w:r w:rsidRPr="00BC4263">
              <w:rPr>
                <w:rFonts w:ascii="Times New Roman" w:eastAsia="SimSun" w:hAnsi="Times New Roman" w:cs="Times New Roman"/>
                <w:b/>
                <w:kern w:val="0"/>
                <w:sz w:val="20"/>
                <w:szCs w:val="20"/>
                <w:lang w:val="en-GB" w:eastAsia="en-US"/>
              </w:rPr>
              <w:t>Power dynamic range (dB)</w:t>
            </w:r>
          </w:p>
        </w:tc>
        <w:tc>
          <w:tcPr>
            <w:tcW w:w="1576" w:type="pct"/>
            <w:gridSpan w:val="2"/>
          </w:tcPr>
          <w:p w14:paraId="193EC2B7"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p>
        </w:tc>
        <w:tc>
          <w:tcPr>
            <w:tcW w:w="1545" w:type="pct"/>
            <w:shd w:val="clear" w:color="auto" w:fill="auto"/>
          </w:tcPr>
          <w:p w14:paraId="17C097F0" w14:textId="77777777" w:rsidR="00BC4263" w:rsidRPr="00190D6B"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
                <w:kern w:val="0"/>
                <w:sz w:val="20"/>
                <w:szCs w:val="20"/>
              </w:rPr>
            </w:pPr>
            <w:r w:rsidRPr="00190D6B">
              <w:rPr>
                <w:rFonts w:ascii="Times New Roman" w:eastAsia="SimSun" w:hAnsi="Times New Roman" w:cs="Times New Roman"/>
                <w:b/>
                <w:kern w:val="0"/>
                <w:sz w:val="20"/>
                <w:szCs w:val="20"/>
              </w:rPr>
              <w:t>Clarification from vendors</w:t>
            </w:r>
          </w:p>
        </w:tc>
      </w:tr>
      <w:tr w:rsidR="00BC4263" w:rsidRPr="00BC4263" w14:paraId="37D1DD01" w14:textId="77777777" w:rsidTr="00155376">
        <w:tc>
          <w:tcPr>
            <w:tcW w:w="571" w:type="pct"/>
          </w:tcPr>
          <w:p w14:paraId="3315243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4.2</w:t>
            </w:r>
          </w:p>
        </w:tc>
        <w:tc>
          <w:tcPr>
            <w:tcW w:w="1308" w:type="pct"/>
            <w:gridSpan w:val="2"/>
          </w:tcPr>
          <w:p w14:paraId="4D1A2FE9"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Spectral mask (dB)</w:t>
            </w:r>
          </w:p>
        </w:tc>
        <w:tc>
          <w:tcPr>
            <w:tcW w:w="1576" w:type="pct"/>
            <w:gridSpan w:val="2"/>
          </w:tcPr>
          <w:p w14:paraId="00ACDBC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shd w:val="clear" w:color="auto" w:fill="auto"/>
          </w:tcPr>
          <w:p w14:paraId="02775A5A"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55ADC7B0" w14:textId="77777777" w:rsidTr="00155376">
        <w:tc>
          <w:tcPr>
            <w:tcW w:w="571" w:type="pct"/>
          </w:tcPr>
          <w:p w14:paraId="09183815"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4.3</w:t>
            </w:r>
          </w:p>
        </w:tc>
        <w:tc>
          <w:tcPr>
            <w:tcW w:w="1308" w:type="pct"/>
            <w:gridSpan w:val="2"/>
          </w:tcPr>
          <w:p w14:paraId="012C3827"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 xml:space="preserve">ACLR </w:t>
            </w:r>
          </w:p>
        </w:tc>
        <w:tc>
          <w:tcPr>
            <w:tcW w:w="1576" w:type="pct"/>
            <w:gridSpan w:val="2"/>
          </w:tcPr>
          <w:p w14:paraId="1872DE54"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shd w:val="clear" w:color="auto" w:fill="auto"/>
          </w:tcPr>
          <w:p w14:paraId="09C7EBCD"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68BB15A3" w14:textId="77777777" w:rsidTr="00155376">
        <w:trPr>
          <w:trHeight w:val="85"/>
        </w:trPr>
        <w:tc>
          <w:tcPr>
            <w:tcW w:w="571" w:type="pct"/>
          </w:tcPr>
          <w:p w14:paraId="06D29394"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4.4</w:t>
            </w:r>
          </w:p>
        </w:tc>
        <w:tc>
          <w:tcPr>
            <w:tcW w:w="1308" w:type="pct"/>
            <w:gridSpan w:val="2"/>
          </w:tcPr>
          <w:p w14:paraId="57744E76"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Spurious emissions</w:t>
            </w:r>
          </w:p>
        </w:tc>
        <w:tc>
          <w:tcPr>
            <w:tcW w:w="1576" w:type="pct"/>
            <w:gridSpan w:val="2"/>
          </w:tcPr>
          <w:p w14:paraId="23F2D977"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shd w:val="clear" w:color="auto" w:fill="auto"/>
          </w:tcPr>
          <w:p w14:paraId="368D607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7F136E86" w14:textId="77777777" w:rsidTr="00155376">
        <w:trPr>
          <w:trHeight w:val="61"/>
        </w:trPr>
        <w:tc>
          <w:tcPr>
            <w:tcW w:w="571" w:type="pct"/>
          </w:tcPr>
          <w:p w14:paraId="6C3A0EF0"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S Mincho" w:hAnsi="Times New Roman" w:cs="Times New Roman"/>
                <w:bCs/>
                <w:kern w:val="0"/>
                <w:sz w:val="20"/>
                <w:szCs w:val="20"/>
                <w:lang w:val="en-GB" w:eastAsia="ja-JP"/>
              </w:rPr>
            </w:pPr>
            <w:r w:rsidRPr="00BC4263">
              <w:rPr>
                <w:rFonts w:ascii="Times New Roman" w:eastAsia="MS Mincho" w:hAnsi="Times New Roman" w:cs="Times New Roman" w:hint="eastAsia"/>
                <w:bCs/>
                <w:kern w:val="0"/>
                <w:sz w:val="20"/>
                <w:szCs w:val="20"/>
                <w:lang w:val="en-GB" w:eastAsia="ja-JP"/>
              </w:rPr>
              <w:t>4.5</w:t>
            </w:r>
          </w:p>
        </w:tc>
        <w:tc>
          <w:tcPr>
            <w:tcW w:w="1308" w:type="pct"/>
            <w:gridSpan w:val="2"/>
          </w:tcPr>
          <w:p w14:paraId="0A5C0FA4"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S Mincho" w:hAnsi="Times New Roman" w:cs="Times New Roman"/>
                <w:bCs/>
                <w:kern w:val="0"/>
                <w:sz w:val="20"/>
                <w:szCs w:val="20"/>
                <w:lang w:val="en-GB" w:eastAsia="ja-JP"/>
              </w:rPr>
            </w:pPr>
            <w:r w:rsidRPr="00BC4263">
              <w:rPr>
                <w:rFonts w:ascii="Times New Roman" w:eastAsia="MS Mincho" w:hAnsi="Times New Roman" w:cs="Times New Roman" w:hint="eastAsia"/>
                <w:bCs/>
                <w:kern w:val="0"/>
                <w:sz w:val="20"/>
                <w:szCs w:val="20"/>
                <w:lang w:val="en-GB" w:eastAsia="ja-JP"/>
              </w:rPr>
              <w:t>Maximum output power</w:t>
            </w:r>
          </w:p>
        </w:tc>
        <w:tc>
          <w:tcPr>
            <w:tcW w:w="1576" w:type="pct"/>
            <w:gridSpan w:val="2"/>
          </w:tcPr>
          <w:p w14:paraId="08D0C333"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shd w:val="clear" w:color="auto" w:fill="auto"/>
          </w:tcPr>
          <w:p w14:paraId="4BDD2CF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0D8ACB95" w14:textId="77777777" w:rsidTr="00155376">
        <w:trPr>
          <w:trHeight w:val="35"/>
        </w:trPr>
        <w:tc>
          <w:tcPr>
            <w:tcW w:w="571" w:type="pct"/>
          </w:tcPr>
          <w:p w14:paraId="2784069D"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S Mincho" w:hAnsi="Times New Roman" w:cs="Times New Roman"/>
                <w:b/>
                <w:kern w:val="0"/>
                <w:sz w:val="20"/>
                <w:szCs w:val="20"/>
                <w:lang w:val="en-GB" w:eastAsia="ja-JP"/>
              </w:rPr>
            </w:pPr>
            <w:r w:rsidRPr="00BC4263">
              <w:rPr>
                <w:rFonts w:ascii="Times New Roman" w:eastAsia="MS Mincho" w:hAnsi="Times New Roman" w:cs="Times New Roman" w:hint="eastAsia"/>
                <w:b/>
                <w:kern w:val="0"/>
                <w:sz w:val="20"/>
                <w:szCs w:val="20"/>
                <w:lang w:val="en-GB" w:eastAsia="ja-JP"/>
              </w:rPr>
              <w:t>4.6</w:t>
            </w:r>
          </w:p>
        </w:tc>
        <w:tc>
          <w:tcPr>
            <w:tcW w:w="1308" w:type="pct"/>
            <w:gridSpan w:val="2"/>
          </w:tcPr>
          <w:p w14:paraId="0EFE794C"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S Mincho" w:hAnsi="Times New Roman" w:cs="Times New Roman"/>
                <w:b/>
                <w:kern w:val="0"/>
                <w:sz w:val="20"/>
                <w:szCs w:val="20"/>
                <w:lang w:val="en-GB" w:eastAsia="ja-JP"/>
              </w:rPr>
            </w:pPr>
            <w:r w:rsidRPr="00BC4263">
              <w:rPr>
                <w:rFonts w:ascii="Times New Roman" w:eastAsia="MS Mincho" w:hAnsi="Times New Roman" w:cs="Times New Roman" w:hint="eastAsia"/>
                <w:b/>
                <w:kern w:val="0"/>
                <w:sz w:val="20"/>
                <w:szCs w:val="20"/>
                <w:lang w:val="en-GB" w:eastAsia="ja-JP"/>
              </w:rPr>
              <w:t>Average output power</w:t>
            </w:r>
          </w:p>
        </w:tc>
        <w:tc>
          <w:tcPr>
            <w:tcW w:w="1576" w:type="pct"/>
            <w:gridSpan w:val="2"/>
          </w:tcPr>
          <w:p w14:paraId="53801E4B"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vertAlign w:val="superscript"/>
                <w:lang w:val="en-GB" w:eastAsia="en-US"/>
              </w:rPr>
            </w:pPr>
          </w:p>
        </w:tc>
        <w:tc>
          <w:tcPr>
            <w:tcW w:w="1545" w:type="pct"/>
            <w:shd w:val="clear" w:color="auto" w:fill="auto"/>
          </w:tcPr>
          <w:p w14:paraId="7516FA3C" w14:textId="106AEBD2"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
                <w:kern w:val="0"/>
                <w:sz w:val="20"/>
                <w:szCs w:val="20"/>
                <w:lang w:val="en-GB"/>
              </w:rPr>
            </w:pPr>
            <w:r w:rsidRPr="00BC4263">
              <w:rPr>
                <w:rFonts w:ascii="Times New Roman" w:eastAsia="SimSun" w:hAnsi="Times New Roman" w:cs="Times New Roman" w:hint="eastAsia"/>
                <w:b/>
                <w:kern w:val="0"/>
                <w:sz w:val="20"/>
                <w:szCs w:val="20"/>
                <w:lang w:val="en-GB"/>
              </w:rPr>
              <w:t>U</w:t>
            </w:r>
            <w:r w:rsidRPr="00BC4263">
              <w:rPr>
                <w:rFonts w:ascii="Times New Roman" w:eastAsia="SimSun" w:hAnsi="Times New Roman" w:cs="Times New Roman"/>
                <w:b/>
                <w:kern w:val="0"/>
                <w:sz w:val="20"/>
                <w:szCs w:val="20"/>
                <w:lang w:val="en-GB"/>
              </w:rPr>
              <w:t xml:space="preserve">L output power is based on the power control mechanism and the best way to acquire the average output power is </w:t>
            </w:r>
            <w:r w:rsidR="00322652">
              <w:rPr>
                <w:rFonts w:ascii="Times New Roman" w:eastAsia="SimSun" w:hAnsi="Times New Roman" w:cs="Times New Roman"/>
                <w:b/>
                <w:kern w:val="0"/>
                <w:sz w:val="20"/>
                <w:szCs w:val="20"/>
                <w:lang w:val="en-GB"/>
              </w:rPr>
              <w:t>by</w:t>
            </w:r>
            <w:r w:rsidRPr="00BC4263">
              <w:rPr>
                <w:rFonts w:ascii="Times New Roman" w:eastAsia="SimSun" w:hAnsi="Times New Roman" w:cs="Times New Roman"/>
                <w:b/>
                <w:kern w:val="0"/>
                <w:sz w:val="20"/>
                <w:szCs w:val="20"/>
                <w:lang w:val="en-GB"/>
              </w:rPr>
              <w:t xml:space="preserve"> system level simulation when all the UEs are dropped into the cell</w:t>
            </w:r>
            <w:r w:rsidR="00396D41">
              <w:rPr>
                <w:rFonts w:ascii="Times New Roman" w:eastAsia="SimSun" w:hAnsi="Times New Roman" w:cs="Times New Roman"/>
                <w:b/>
                <w:kern w:val="0"/>
                <w:sz w:val="20"/>
                <w:szCs w:val="20"/>
                <w:lang w:val="en-GB"/>
              </w:rPr>
              <w:t xml:space="preserve"> </w:t>
            </w:r>
            <w:r w:rsidR="00396D41" w:rsidRPr="00396D41">
              <w:rPr>
                <w:rFonts w:ascii="Times New Roman" w:eastAsia="SimSun" w:hAnsi="Times New Roman" w:cs="Times New Roman"/>
                <w:b/>
                <w:kern w:val="0"/>
                <w:sz w:val="20"/>
                <w:szCs w:val="20"/>
                <w:lang w:val="en-GB"/>
              </w:rPr>
              <w:t>randomly</w:t>
            </w:r>
            <w:r w:rsidRPr="00BC4263">
              <w:rPr>
                <w:rFonts w:ascii="Times New Roman" w:eastAsia="SimSun" w:hAnsi="Times New Roman" w:cs="Times New Roman"/>
                <w:b/>
                <w:kern w:val="0"/>
                <w:sz w:val="20"/>
                <w:szCs w:val="20"/>
                <w:lang w:val="en-GB"/>
              </w:rPr>
              <w:t xml:space="preserve">. </w:t>
            </w:r>
          </w:p>
        </w:tc>
      </w:tr>
      <w:tr w:rsidR="00BC4263" w:rsidRPr="00BC4263" w14:paraId="080D1987" w14:textId="77777777" w:rsidTr="00155376">
        <w:trPr>
          <w:trHeight w:val="614"/>
        </w:trPr>
        <w:tc>
          <w:tcPr>
            <w:tcW w:w="576" w:type="pct"/>
            <w:gridSpan w:val="2"/>
          </w:tcPr>
          <w:p w14:paraId="20B0C94E"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r w:rsidRPr="00BC4263">
              <w:rPr>
                <w:rFonts w:ascii="Times New Roman" w:eastAsia="Batang" w:hAnsi="Times New Roman" w:cs="Times New Roman"/>
                <w:bCs/>
                <w:kern w:val="0"/>
                <w:sz w:val="24"/>
                <w:szCs w:val="20"/>
                <w:lang w:val="en-GB"/>
              </w:rPr>
              <w:br w:type="page"/>
            </w:r>
            <w:r w:rsidRPr="00BC4263">
              <w:rPr>
                <w:rFonts w:ascii="Times New Roman" w:eastAsia="SimSun" w:hAnsi="Times New Roman" w:cs="Times New Roman"/>
                <w:bCs/>
                <w:kern w:val="0"/>
                <w:sz w:val="20"/>
                <w:szCs w:val="20"/>
                <w:lang w:val="en-GB" w:eastAsia="en-US"/>
              </w:rPr>
              <w:t>5</w:t>
            </w:r>
          </w:p>
        </w:tc>
        <w:tc>
          <w:tcPr>
            <w:tcW w:w="1306" w:type="pct"/>
            <w:gridSpan w:val="2"/>
          </w:tcPr>
          <w:p w14:paraId="39277553"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Receiver characteristics</w:t>
            </w:r>
          </w:p>
        </w:tc>
        <w:tc>
          <w:tcPr>
            <w:tcW w:w="1573" w:type="pct"/>
          </w:tcPr>
          <w:p w14:paraId="39CCCFA3"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p>
        </w:tc>
        <w:tc>
          <w:tcPr>
            <w:tcW w:w="1545" w:type="pct"/>
          </w:tcPr>
          <w:p w14:paraId="01467BEE"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eastAsia="en-US"/>
              </w:rPr>
            </w:pPr>
          </w:p>
        </w:tc>
      </w:tr>
      <w:tr w:rsidR="00BC4263" w:rsidRPr="00BC4263" w14:paraId="04DBAD4F" w14:textId="77777777" w:rsidTr="00155376">
        <w:tc>
          <w:tcPr>
            <w:tcW w:w="576" w:type="pct"/>
            <w:gridSpan w:val="2"/>
          </w:tcPr>
          <w:p w14:paraId="79990F2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5.1</w:t>
            </w:r>
          </w:p>
        </w:tc>
        <w:tc>
          <w:tcPr>
            <w:tcW w:w="1306" w:type="pct"/>
            <w:gridSpan w:val="2"/>
          </w:tcPr>
          <w:p w14:paraId="7FE66E7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Noise figure (dB)</w:t>
            </w:r>
          </w:p>
        </w:tc>
        <w:tc>
          <w:tcPr>
            <w:tcW w:w="1573" w:type="pct"/>
          </w:tcPr>
          <w:p w14:paraId="4627DA9D"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The common simulation assumption could be reused</w:t>
            </w:r>
          </w:p>
        </w:tc>
        <w:tc>
          <w:tcPr>
            <w:tcW w:w="1545" w:type="pct"/>
          </w:tcPr>
          <w:p w14:paraId="01FA92BA"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lang w:val="en-GB"/>
              </w:rPr>
            </w:pPr>
            <w:r w:rsidRPr="00BC4263">
              <w:rPr>
                <w:rFonts w:ascii="Times New Roman" w:eastAsia="SimSun" w:hAnsi="Times New Roman" w:cs="Times New Roman"/>
                <w:bCs/>
                <w:kern w:val="0"/>
                <w:sz w:val="20"/>
                <w:szCs w:val="20"/>
                <w:lang w:val="en-GB"/>
              </w:rPr>
              <w:t>The common simulation assumption could be reused</w:t>
            </w:r>
          </w:p>
        </w:tc>
      </w:tr>
      <w:tr w:rsidR="00BC4263" w:rsidRPr="00BC4263" w14:paraId="35DE8638" w14:textId="77777777" w:rsidTr="00155376">
        <w:tc>
          <w:tcPr>
            <w:tcW w:w="576" w:type="pct"/>
            <w:gridSpan w:val="2"/>
          </w:tcPr>
          <w:p w14:paraId="7A946AF7"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5.2</w:t>
            </w:r>
          </w:p>
        </w:tc>
        <w:tc>
          <w:tcPr>
            <w:tcW w:w="1306" w:type="pct"/>
            <w:gridSpan w:val="2"/>
          </w:tcPr>
          <w:p w14:paraId="2AD89091"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Sensitivity (dBm)</w:t>
            </w:r>
          </w:p>
        </w:tc>
        <w:tc>
          <w:tcPr>
            <w:tcW w:w="1573" w:type="pct"/>
          </w:tcPr>
          <w:p w14:paraId="512EC53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tcPr>
          <w:p w14:paraId="0A4FE3B0"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51B54E60" w14:textId="77777777" w:rsidTr="00155376">
        <w:tc>
          <w:tcPr>
            <w:tcW w:w="576" w:type="pct"/>
            <w:gridSpan w:val="2"/>
          </w:tcPr>
          <w:p w14:paraId="34CFDD6C"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5.3</w:t>
            </w:r>
          </w:p>
        </w:tc>
        <w:tc>
          <w:tcPr>
            <w:tcW w:w="1306" w:type="pct"/>
            <w:gridSpan w:val="2"/>
          </w:tcPr>
          <w:p w14:paraId="256E523A"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 xml:space="preserve">Blocking response </w:t>
            </w:r>
          </w:p>
        </w:tc>
        <w:tc>
          <w:tcPr>
            <w:tcW w:w="1573" w:type="pct"/>
          </w:tcPr>
          <w:p w14:paraId="14553452"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tcPr>
          <w:p w14:paraId="23C4D893"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BC4263" w:rsidRPr="00BC4263" w14:paraId="140135F9" w14:textId="77777777" w:rsidTr="00155376">
        <w:tc>
          <w:tcPr>
            <w:tcW w:w="576" w:type="pct"/>
            <w:gridSpan w:val="2"/>
            <w:tcBorders>
              <w:bottom w:val="single" w:sz="4" w:space="0" w:color="auto"/>
            </w:tcBorders>
          </w:tcPr>
          <w:p w14:paraId="338CA3F3"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5.4</w:t>
            </w:r>
          </w:p>
        </w:tc>
        <w:tc>
          <w:tcPr>
            <w:tcW w:w="1306" w:type="pct"/>
            <w:gridSpan w:val="2"/>
            <w:tcBorders>
              <w:bottom w:val="single" w:sz="4" w:space="0" w:color="auto"/>
            </w:tcBorders>
          </w:tcPr>
          <w:p w14:paraId="357A6A69"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Cs/>
                <w:kern w:val="0"/>
                <w:sz w:val="20"/>
                <w:szCs w:val="20"/>
                <w:lang w:val="en-GB" w:eastAsia="en-US"/>
              </w:rPr>
            </w:pPr>
            <w:r w:rsidRPr="00BC4263">
              <w:rPr>
                <w:rFonts w:ascii="Times New Roman" w:eastAsia="SimSun" w:hAnsi="Times New Roman" w:cs="Times New Roman"/>
                <w:bCs/>
                <w:kern w:val="0"/>
                <w:sz w:val="20"/>
                <w:szCs w:val="20"/>
                <w:lang w:val="en-GB" w:eastAsia="en-US"/>
              </w:rPr>
              <w:t xml:space="preserve">ACS </w:t>
            </w:r>
          </w:p>
        </w:tc>
        <w:tc>
          <w:tcPr>
            <w:tcW w:w="1573" w:type="pct"/>
            <w:tcBorders>
              <w:bottom w:val="single" w:sz="4" w:space="0" w:color="auto"/>
            </w:tcBorders>
          </w:tcPr>
          <w:p w14:paraId="3450FC69"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38.104</w:t>
            </w:r>
          </w:p>
        </w:tc>
        <w:tc>
          <w:tcPr>
            <w:tcW w:w="1545" w:type="pct"/>
            <w:tcBorders>
              <w:bottom w:val="single" w:sz="4" w:space="0" w:color="auto"/>
            </w:tcBorders>
          </w:tcPr>
          <w:p w14:paraId="21F01FD0" w14:textId="77777777" w:rsidR="00BC4263" w:rsidRPr="00BC4263" w:rsidRDefault="00BC4263" w:rsidP="001553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Cs/>
                <w:kern w:val="0"/>
                <w:sz w:val="20"/>
                <w:szCs w:val="20"/>
              </w:rPr>
            </w:pPr>
            <w:r w:rsidRPr="00BC4263">
              <w:rPr>
                <w:rFonts w:ascii="Times New Roman" w:eastAsia="SimSun" w:hAnsi="Times New Roman" w:cs="Times New Roman"/>
                <w:bCs/>
                <w:kern w:val="0"/>
                <w:sz w:val="20"/>
                <w:szCs w:val="20"/>
              </w:rPr>
              <w:t>38.101-1</w:t>
            </w:r>
          </w:p>
        </w:tc>
      </w:tr>
      <w:tr w:rsidR="009E34E7" w:rsidRPr="00BC4263" w14:paraId="1E755561" w14:textId="77777777" w:rsidTr="00155376">
        <w:tc>
          <w:tcPr>
            <w:tcW w:w="576" w:type="pct"/>
            <w:gridSpan w:val="2"/>
            <w:tcBorders>
              <w:bottom w:val="single" w:sz="4" w:space="0" w:color="auto"/>
            </w:tcBorders>
          </w:tcPr>
          <w:p w14:paraId="0D8048E8" w14:textId="77777777" w:rsidR="009E34E7" w:rsidRPr="00BC4263" w:rsidRDefault="009E34E7" w:rsidP="009E34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algun Gothic" w:hAnsi="Times New Roman" w:cs="Times New Roman"/>
                <w:b/>
                <w:kern w:val="0"/>
                <w:sz w:val="20"/>
                <w:szCs w:val="20"/>
                <w:lang w:val="en-GB" w:eastAsia="ko-KR"/>
              </w:rPr>
            </w:pPr>
            <w:r w:rsidRPr="00BC4263">
              <w:rPr>
                <w:rFonts w:ascii="Times New Roman" w:eastAsia="Malgun Gothic" w:hAnsi="Times New Roman" w:cs="Times New Roman"/>
                <w:b/>
                <w:kern w:val="0"/>
                <w:sz w:val="20"/>
                <w:szCs w:val="20"/>
                <w:lang w:val="en-GB" w:eastAsia="ko-KR"/>
              </w:rPr>
              <w:t>5.5</w:t>
            </w:r>
          </w:p>
        </w:tc>
        <w:tc>
          <w:tcPr>
            <w:tcW w:w="1306" w:type="pct"/>
            <w:gridSpan w:val="2"/>
            <w:tcBorders>
              <w:bottom w:val="single" w:sz="4" w:space="0" w:color="auto"/>
            </w:tcBorders>
          </w:tcPr>
          <w:p w14:paraId="0D79AFA5" w14:textId="77777777" w:rsidR="009E34E7" w:rsidRPr="00BC4263" w:rsidRDefault="009E34E7" w:rsidP="009E34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algun Gothic" w:hAnsi="Times New Roman" w:cs="Times New Roman"/>
                <w:b/>
                <w:kern w:val="0"/>
                <w:sz w:val="20"/>
                <w:szCs w:val="20"/>
                <w:lang w:val="en-GB" w:eastAsia="ko-KR"/>
              </w:rPr>
            </w:pPr>
            <w:r w:rsidRPr="00BC4263">
              <w:rPr>
                <w:rFonts w:ascii="Times New Roman" w:eastAsia="Malgun Gothic" w:hAnsi="Times New Roman" w:cs="Times New Roman"/>
                <w:b/>
                <w:kern w:val="0"/>
                <w:sz w:val="20"/>
                <w:szCs w:val="20"/>
                <w:lang w:val="en-GB" w:eastAsia="ko-KR"/>
              </w:rPr>
              <w:t>SINR operating range (dB)</w:t>
            </w:r>
          </w:p>
        </w:tc>
        <w:tc>
          <w:tcPr>
            <w:tcW w:w="1573" w:type="pct"/>
            <w:tcBorders>
              <w:bottom w:val="single" w:sz="4" w:space="0" w:color="auto"/>
            </w:tcBorders>
          </w:tcPr>
          <w:p w14:paraId="10540BBC" w14:textId="5D51D67E" w:rsidR="009E34E7" w:rsidRPr="00BC4263" w:rsidRDefault="009E34E7" w:rsidP="009E34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
                <w:kern w:val="0"/>
                <w:sz w:val="20"/>
                <w:szCs w:val="20"/>
              </w:rPr>
            </w:pPr>
            <w:r w:rsidRPr="003D3129">
              <w:rPr>
                <w:rFonts w:ascii="Times New Roman" w:eastAsia="SimSun" w:hAnsi="Times New Roman" w:cs="Times New Roman"/>
                <w:b/>
                <w:kern w:val="0"/>
                <w:sz w:val="20"/>
                <w:szCs w:val="20"/>
                <w:lang w:val="en-GB"/>
              </w:rPr>
              <w:t xml:space="preserve">the best way to acquire the </w:t>
            </w:r>
            <w:r>
              <w:t xml:space="preserve"> </w:t>
            </w:r>
            <w:r w:rsidRPr="009E34E7">
              <w:rPr>
                <w:rFonts w:ascii="Times New Roman" w:eastAsia="SimSun" w:hAnsi="Times New Roman" w:cs="Times New Roman"/>
                <w:b/>
                <w:kern w:val="0"/>
                <w:sz w:val="20"/>
                <w:szCs w:val="20"/>
                <w:lang w:val="en-GB"/>
              </w:rPr>
              <w:t xml:space="preserve">SINR operating range </w:t>
            </w:r>
            <w:r w:rsidRPr="003D3129">
              <w:rPr>
                <w:rFonts w:ascii="Times New Roman" w:eastAsia="SimSun" w:hAnsi="Times New Roman" w:cs="Times New Roman"/>
                <w:b/>
                <w:kern w:val="0"/>
                <w:sz w:val="20"/>
                <w:szCs w:val="20"/>
                <w:lang w:val="en-GB"/>
              </w:rPr>
              <w:t xml:space="preserve">is by system level simulation when all the UEs are dropped into the cell randomly. </w:t>
            </w:r>
          </w:p>
        </w:tc>
        <w:tc>
          <w:tcPr>
            <w:tcW w:w="1545" w:type="pct"/>
            <w:tcBorders>
              <w:bottom w:val="single" w:sz="4" w:space="0" w:color="auto"/>
            </w:tcBorders>
          </w:tcPr>
          <w:p w14:paraId="0352E705" w14:textId="099D792F" w:rsidR="009E34E7" w:rsidRPr="00BC4263" w:rsidRDefault="009E34E7" w:rsidP="009E34E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
                <w:kern w:val="0"/>
                <w:sz w:val="20"/>
                <w:szCs w:val="20"/>
              </w:rPr>
            </w:pPr>
            <w:r w:rsidRPr="003D3129">
              <w:rPr>
                <w:rFonts w:ascii="Times New Roman" w:eastAsia="SimSun" w:hAnsi="Times New Roman" w:cs="Times New Roman"/>
                <w:b/>
                <w:kern w:val="0"/>
                <w:sz w:val="20"/>
                <w:szCs w:val="20"/>
                <w:lang w:val="en-GB"/>
              </w:rPr>
              <w:t xml:space="preserve">the best way to acquire the </w:t>
            </w:r>
            <w:r>
              <w:t xml:space="preserve"> </w:t>
            </w:r>
            <w:r w:rsidRPr="009E34E7">
              <w:rPr>
                <w:rFonts w:ascii="Times New Roman" w:eastAsia="SimSun" w:hAnsi="Times New Roman" w:cs="Times New Roman"/>
                <w:b/>
                <w:kern w:val="0"/>
                <w:sz w:val="20"/>
                <w:szCs w:val="20"/>
                <w:lang w:val="en-GB"/>
              </w:rPr>
              <w:t xml:space="preserve">SINR operating range </w:t>
            </w:r>
            <w:r w:rsidRPr="003D3129">
              <w:rPr>
                <w:rFonts w:ascii="Times New Roman" w:eastAsia="SimSun" w:hAnsi="Times New Roman" w:cs="Times New Roman"/>
                <w:b/>
                <w:kern w:val="0"/>
                <w:sz w:val="20"/>
                <w:szCs w:val="20"/>
                <w:lang w:val="en-GB"/>
              </w:rPr>
              <w:t xml:space="preserve">is by system level simulation when all the UEs are dropped into the cell randomly. </w:t>
            </w:r>
          </w:p>
        </w:tc>
      </w:tr>
    </w:tbl>
    <w:p w14:paraId="71F8F2FC" w14:textId="77777777" w:rsidR="00FA7B9D" w:rsidRDefault="00FA7B9D" w:rsidP="00384BE4">
      <w:pPr>
        <w:widowControl/>
        <w:spacing w:after="180"/>
        <w:jc w:val="left"/>
        <w:rPr>
          <w:rFonts w:ascii="Times New Roman" w:eastAsia="SimSun" w:hAnsi="Times New Roman" w:cs="Times New Roman"/>
          <w:b/>
          <w:kern w:val="0"/>
          <w:sz w:val="20"/>
          <w:szCs w:val="20"/>
          <w:lang w:val="en-GB" w:eastAsia="en-US"/>
        </w:rPr>
      </w:pPr>
    </w:p>
    <w:p w14:paraId="5646A59C" w14:textId="77777777" w:rsidR="00232D6D" w:rsidRDefault="00232D6D" w:rsidP="00384BE4">
      <w:pPr>
        <w:widowControl/>
        <w:spacing w:after="180"/>
        <w:jc w:val="left"/>
        <w:rPr>
          <w:rFonts w:ascii="Times New Roman" w:eastAsia="SimSun" w:hAnsi="Times New Roman" w:cs="Times New Roman"/>
          <w:b/>
          <w:kern w:val="0"/>
          <w:sz w:val="20"/>
          <w:szCs w:val="20"/>
          <w:lang w:val="en-GB" w:eastAsia="en-US"/>
        </w:rPr>
      </w:pPr>
    </w:p>
    <w:p w14:paraId="57E824EC" w14:textId="7A8B8A54" w:rsidR="00DF50D9" w:rsidRPr="00B6076A" w:rsidRDefault="00300D7F" w:rsidP="00384BE4">
      <w:pPr>
        <w:widowControl/>
        <w:spacing w:after="180"/>
        <w:jc w:val="left"/>
        <w:rPr>
          <w:rFonts w:ascii="Times New Roman" w:eastAsia="SimSun" w:hAnsi="Times New Roman" w:cs="Times New Roman"/>
          <w:b/>
          <w:kern w:val="0"/>
          <w:sz w:val="20"/>
          <w:szCs w:val="20"/>
          <w:lang w:val="en-GB" w:eastAsia="en-US"/>
        </w:rPr>
      </w:pPr>
      <w:r w:rsidRPr="00B6076A">
        <w:rPr>
          <w:rFonts w:ascii="Times New Roman" w:eastAsia="SimSun" w:hAnsi="Times New Roman" w:cs="Times New Roman"/>
          <w:b/>
          <w:kern w:val="0"/>
          <w:sz w:val="20"/>
          <w:szCs w:val="20"/>
          <w:lang w:val="en-GB" w:eastAsia="en-US"/>
        </w:rPr>
        <w:t xml:space="preserve">Observation 1: </w:t>
      </w:r>
      <w:r w:rsidR="00D45060">
        <w:rPr>
          <w:rFonts w:ascii="Times New Roman" w:eastAsia="SimSun" w:hAnsi="Times New Roman" w:cs="Times New Roman"/>
          <w:b/>
          <w:kern w:val="0"/>
          <w:sz w:val="20"/>
          <w:szCs w:val="20"/>
          <w:lang w:val="en-GB" w:eastAsia="en-US"/>
        </w:rPr>
        <w:t>E</w:t>
      </w:r>
      <w:r w:rsidRPr="00B6076A">
        <w:rPr>
          <w:rFonts w:ascii="Times New Roman" w:eastAsia="SimSun" w:hAnsi="Times New Roman" w:cs="Times New Roman"/>
          <w:b/>
          <w:kern w:val="0"/>
          <w:sz w:val="20"/>
          <w:szCs w:val="20"/>
          <w:lang w:val="en-GB" w:eastAsia="en-US"/>
        </w:rPr>
        <w:t xml:space="preserve">xcept for the parameters that could be </w:t>
      </w:r>
      <w:r w:rsidR="00BB6126" w:rsidRPr="00B6076A">
        <w:rPr>
          <w:rFonts w:ascii="Times New Roman" w:eastAsia="SimSun" w:hAnsi="Times New Roman" w:cs="Times New Roman"/>
          <w:b/>
          <w:kern w:val="0"/>
          <w:sz w:val="20"/>
          <w:szCs w:val="20"/>
          <w:lang w:val="en-GB" w:eastAsia="en-US"/>
        </w:rPr>
        <w:t>extracted</w:t>
      </w:r>
      <w:r w:rsidRPr="00B6076A">
        <w:rPr>
          <w:rFonts w:ascii="Times New Roman" w:eastAsia="SimSun" w:hAnsi="Times New Roman" w:cs="Times New Roman"/>
          <w:b/>
          <w:kern w:val="0"/>
          <w:sz w:val="20"/>
          <w:szCs w:val="20"/>
          <w:lang w:val="en-GB" w:eastAsia="en-US"/>
        </w:rPr>
        <w:t xml:space="preserve"> from the specification</w:t>
      </w:r>
      <w:r w:rsidR="00D45060">
        <w:rPr>
          <w:rFonts w:ascii="Times New Roman" w:eastAsia="SimSun" w:hAnsi="Times New Roman" w:cs="Times New Roman"/>
          <w:b/>
          <w:kern w:val="0"/>
          <w:sz w:val="20"/>
          <w:szCs w:val="20"/>
          <w:lang w:val="en-GB" w:eastAsia="en-US"/>
        </w:rPr>
        <w:t>,</w:t>
      </w:r>
      <w:r w:rsidRPr="00B6076A">
        <w:rPr>
          <w:rFonts w:ascii="Times New Roman" w:eastAsia="SimSun" w:hAnsi="Times New Roman" w:cs="Times New Roman"/>
          <w:b/>
          <w:kern w:val="0"/>
          <w:sz w:val="20"/>
          <w:szCs w:val="20"/>
          <w:lang w:val="en-GB" w:eastAsia="en-US"/>
        </w:rPr>
        <w:t xml:space="preserve"> </w:t>
      </w:r>
      <w:r w:rsidR="00BB6126" w:rsidRPr="00B6076A">
        <w:rPr>
          <w:rFonts w:ascii="Times New Roman" w:eastAsia="SimSun" w:hAnsi="Times New Roman" w:cs="Times New Roman"/>
          <w:b/>
          <w:kern w:val="0"/>
          <w:sz w:val="20"/>
          <w:szCs w:val="20"/>
          <w:lang w:val="en-GB" w:eastAsia="en-US"/>
        </w:rPr>
        <w:t>there are still some parameters that are not clear even for the specified frequency band and the further discussion from all the interested companies is needed to reach an consensus</w:t>
      </w:r>
      <w:r w:rsidRPr="00B6076A">
        <w:rPr>
          <w:rFonts w:ascii="Times New Roman" w:eastAsia="SimSun" w:hAnsi="Times New Roman" w:cs="Times New Roman"/>
          <w:b/>
          <w:kern w:val="0"/>
          <w:sz w:val="20"/>
          <w:szCs w:val="20"/>
          <w:lang w:val="en-GB" w:eastAsia="en-US"/>
        </w:rPr>
        <w:t>.</w:t>
      </w:r>
      <w:r w:rsidR="00BB6126" w:rsidRPr="00B6076A">
        <w:rPr>
          <w:rFonts w:ascii="Times New Roman" w:eastAsia="SimSun" w:hAnsi="Times New Roman" w:cs="Times New Roman"/>
          <w:b/>
          <w:kern w:val="0"/>
          <w:sz w:val="20"/>
          <w:szCs w:val="20"/>
          <w:lang w:val="en-GB" w:eastAsia="en-US"/>
        </w:rPr>
        <w:t xml:space="preserve"> Those parameters include the UE dynamic power range, </w:t>
      </w:r>
      <w:r w:rsidR="00D529A2">
        <w:rPr>
          <w:rFonts w:ascii="Times New Roman" w:eastAsia="SimSun" w:hAnsi="Times New Roman" w:cs="Times New Roman"/>
          <w:b/>
          <w:kern w:val="0"/>
          <w:sz w:val="20"/>
          <w:szCs w:val="20"/>
          <w:lang w:val="en-GB" w:eastAsia="en-US"/>
        </w:rPr>
        <w:t xml:space="preserve">UE </w:t>
      </w:r>
      <w:r w:rsidR="00BB6126" w:rsidRPr="00B6076A">
        <w:rPr>
          <w:rFonts w:ascii="Times New Roman" w:eastAsia="SimSun" w:hAnsi="Times New Roman" w:cs="Times New Roman"/>
          <w:b/>
          <w:kern w:val="0"/>
          <w:sz w:val="20"/>
          <w:szCs w:val="20"/>
          <w:lang w:val="en-GB" w:eastAsia="en-US"/>
        </w:rPr>
        <w:t>average output power and the SINR operating range</w:t>
      </w:r>
      <w:r w:rsidR="00D529A2">
        <w:rPr>
          <w:rFonts w:ascii="Times New Roman" w:eastAsia="SimSun" w:hAnsi="Times New Roman" w:cs="Times New Roman"/>
          <w:b/>
          <w:kern w:val="0"/>
          <w:sz w:val="20"/>
          <w:szCs w:val="20"/>
          <w:lang w:val="en-GB" w:eastAsia="en-US"/>
        </w:rPr>
        <w:t xml:space="preserve"> for BS and UE</w:t>
      </w:r>
      <w:r w:rsidR="00BB6126" w:rsidRPr="00B6076A">
        <w:rPr>
          <w:rFonts w:ascii="Times New Roman" w:eastAsia="SimSun" w:hAnsi="Times New Roman" w:cs="Times New Roman"/>
          <w:b/>
          <w:kern w:val="0"/>
          <w:sz w:val="20"/>
          <w:szCs w:val="20"/>
          <w:lang w:val="en-GB" w:eastAsia="en-US"/>
        </w:rPr>
        <w:t>.</w:t>
      </w:r>
    </w:p>
    <w:p w14:paraId="1AC3C3F4" w14:textId="10021DA9" w:rsidR="00DF50D9" w:rsidRPr="00384BE4" w:rsidRDefault="00410DCA" w:rsidP="00384BE4">
      <w:pPr>
        <w:widowControl/>
        <w:spacing w:after="180"/>
        <w:jc w:val="left"/>
        <w:rPr>
          <w:rFonts w:ascii="Times New Roman" w:eastAsia="SimSun" w:hAnsi="Times New Roman" w:cs="Times New Roman"/>
          <w:bCs/>
          <w:kern w:val="0"/>
          <w:sz w:val="20"/>
          <w:szCs w:val="20"/>
          <w:lang w:val="en-GB" w:eastAsia="en-US"/>
        </w:rPr>
      </w:pPr>
      <w:r w:rsidRPr="00384BE4">
        <w:rPr>
          <w:rFonts w:ascii="Times New Roman" w:eastAsia="SimSun" w:hAnsi="Times New Roman" w:cs="Times New Roman"/>
          <w:bCs/>
          <w:kern w:val="0"/>
          <w:sz w:val="20"/>
          <w:szCs w:val="20"/>
          <w:lang w:val="en-GB" w:eastAsia="en-US"/>
        </w:rPr>
        <w:t xml:space="preserve">For the </w:t>
      </w:r>
      <w:r w:rsidR="00EA0A8F" w:rsidRPr="00384BE4">
        <w:rPr>
          <w:rFonts w:ascii="Times New Roman" w:eastAsia="SimSun" w:hAnsi="Times New Roman" w:cs="Times New Roman"/>
          <w:bCs/>
          <w:kern w:val="0"/>
          <w:sz w:val="20"/>
          <w:szCs w:val="20"/>
          <w:lang w:val="en-GB" w:eastAsia="en-US"/>
        </w:rPr>
        <w:t xml:space="preserve">requested </w:t>
      </w:r>
      <w:r w:rsidRPr="00384BE4">
        <w:rPr>
          <w:rFonts w:ascii="Times New Roman" w:eastAsia="SimSun" w:hAnsi="Times New Roman" w:cs="Times New Roman"/>
          <w:bCs/>
          <w:kern w:val="0"/>
          <w:sz w:val="20"/>
          <w:szCs w:val="20"/>
          <w:lang w:val="en-GB" w:eastAsia="en-US"/>
        </w:rPr>
        <w:t>beamforming antenna characteristics, almost all the paramters</w:t>
      </w:r>
      <w:r w:rsidR="00EA0A8F" w:rsidRPr="00384BE4">
        <w:rPr>
          <w:rFonts w:ascii="Times New Roman" w:eastAsia="SimSun" w:hAnsi="Times New Roman" w:cs="Times New Roman"/>
          <w:bCs/>
          <w:kern w:val="0"/>
          <w:sz w:val="20"/>
          <w:szCs w:val="20"/>
          <w:lang w:val="en-GB" w:eastAsia="en-US"/>
        </w:rPr>
        <w:t xml:space="preserve"> </w:t>
      </w:r>
      <w:r w:rsidRPr="00384BE4">
        <w:rPr>
          <w:rFonts w:ascii="Times New Roman" w:eastAsia="SimSun" w:hAnsi="Times New Roman" w:cs="Times New Roman"/>
          <w:bCs/>
          <w:kern w:val="0"/>
          <w:sz w:val="20"/>
          <w:szCs w:val="20"/>
          <w:lang w:val="en-GB" w:eastAsia="en-US"/>
        </w:rPr>
        <w:t xml:space="preserve">have been specified in the corresponding TR </w:t>
      </w:r>
      <w:r w:rsidR="00EA0A8F" w:rsidRPr="00384BE4">
        <w:rPr>
          <w:rFonts w:ascii="Times New Roman" w:eastAsia="SimSun" w:hAnsi="Times New Roman" w:cs="Times New Roman"/>
          <w:bCs/>
          <w:kern w:val="0"/>
          <w:sz w:val="20"/>
          <w:szCs w:val="20"/>
          <w:lang w:val="en-GB" w:eastAsia="en-US"/>
        </w:rPr>
        <w:t xml:space="preserve">e.g. TR 38.901 </w:t>
      </w:r>
      <w:r w:rsidRPr="00384BE4">
        <w:rPr>
          <w:rFonts w:ascii="Times New Roman" w:eastAsia="SimSun" w:hAnsi="Times New Roman" w:cs="Times New Roman"/>
          <w:bCs/>
          <w:kern w:val="0"/>
          <w:sz w:val="20"/>
          <w:szCs w:val="20"/>
          <w:lang w:val="en-GB" w:eastAsia="en-US"/>
        </w:rPr>
        <w:t>when RAN4 use this parameters to finish some system level simulation</w:t>
      </w:r>
      <w:r w:rsidR="00EA0A8F" w:rsidRPr="00384BE4">
        <w:rPr>
          <w:rFonts w:ascii="Times New Roman" w:eastAsia="SimSun" w:hAnsi="Times New Roman" w:cs="Times New Roman"/>
          <w:bCs/>
          <w:kern w:val="0"/>
          <w:sz w:val="20"/>
          <w:szCs w:val="20"/>
          <w:lang w:val="en-GB" w:eastAsia="en-US"/>
        </w:rPr>
        <w:t xml:space="preserve">. </w:t>
      </w:r>
    </w:p>
    <w:p w14:paraId="702A3722" w14:textId="7E4C1B9B" w:rsidR="007F679C" w:rsidRPr="009A77C7" w:rsidRDefault="00A75EED" w:rsidP="009A77C7">
      <w:pPr>
        <w:widowControl/>
        <w:spacing w:after="180"/>
        <w:jc w:val="left"/>
        <w:rPr>
          <w:rFonts w:ascii="Times New Roman" w:eastAsia="SimSun" w:hAnsi="Times New Roman" w:cs="Times New Roman"/>
          <w:b/>
          <w:kern w:val="0"/>
          <w:sz w:val="20"/>
          <w:szCs w:val="20"/>
          <w:lang w:val="en-GB" w:eastAsia="en-US"/>
        </w:rPr>
      </w:pPr>
      <w:r w:rsidRPr="00B6076A">
        <w:rPr>
          <w:rFonts w:ascii="Times New Roman" w:eastAsia="SimSun" w:hAnsi="Times New Roman" w:cs="Times New Roman"/>
          <w:b/>
          <w:kern w:val="0"/>
          <w:sz w:val="20"/>
          <w:szCs w:val="20"/>
          <w:lang w:val="en-GB" w:eastAsia="en-US"/>
        </w:rPr>
        <w:t xml:space="preserve">Observation 2: </w:t>
      </w:r>
      <w:r w:rsidR="00AB5CB1">
        <w:rPr>
          <w:rFonts w:ascii="Times New Roman" w:eastAsia="SimSun" w:hAnsi="Times New Roman" w:cs="Times New Roman"/>
          <w:b/>
          <w:kern w:val="0"/>
          <w:sz w:val="20"/>
          <w:szCs w:val="20"/>
          <w:lang w:val="en-GB" w:eastAsia="en-US"/>
        </w:rPr>
        <w:t>F</w:t>
      </w:r>
      <w:r w:rsidRPr="00B6076A">
        <w:rPr>
          <w:rFonts w:ascii="Times New Roman" w:eastAsia="SimSun" w:hAnsi="Times New Roman" w:cs="Times New Roman"/>
          <w:b/>
          <w:kern w:val="0"/>
          <w:sz w:val="20"/>
          <w:szCs w:val="20"/>
          <w:lang w:val="en-GB" w:eastAsia="en-US"/>
        </w:rPr>
        <w:t>or the requested beamforming antenna characteristics, the parameters that have been specified in the corresponding TR could be used as a baseline and some further calibration may be needed, if appr</w:t>
      </w:r>
      <w:r w:rsidR="008E7E46">
        <w:rPr>
          <w:rFonts w:ascii="Times New Roman" w:eastAsia="SimSun" w:hAnsi="Times New Roman" w:cs="Times New Roman"/>
          <w:b/>
          <w:kern w:val="0"/>
          <w:sz w:val="20"/>
          <w:szCs w:val="20"/>
          <w:lang w:val="en-GB" w:eastAsia="en-US"/>
        </w:rPr>
        <w:t>opr</w:t>
      </w:r>
      <w:r w:rsidRPr="00B6076A">
        <w:rPr>
          <w:rFonts w:ascii="Times New Roman" w:eastAsia="SimSun" w:hAnsi="Times New Roman" w:cs="Times New Roman"/>
          <w:b/>
          <w:kern w:val="0"/>
          <w:sz w:val="20"/>
          <w:szCs w:val="20"/>
          <w:lang w:val="en-GB" w:eastAsia="en-US"/>
        </w:rPr>
        <w:t>iate.</w:t>
      </w:r>
    </w:p>
    <w:p w14:paraId="3050120B" w14:textId="2A97B68E" w:rsidR="00440BCB" w:rsidRPr="00440BCB" w:rsidRDefault="00440BCB" w:rsidP="00440BCB">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sidRPr="00440BCB">
        <w:rPr>
          <w:rFonts w:ascii="Arial" w:eastAsia="SimSun" w:hAnsi="Arial" w:cs="Times New Roman"/>
          <w:kern w:val="0"/>
          <w:sz w:val="36"/>
          <w:szCs w:val="20"/>
          <w:lang w:val="en-GB" w:eastAsia="en-US"/>
        </w:rPr>
        <w:lastRenderedPageBreak/>
        <w:t>3</w:t>
      </w:r>
      <w:r w:rsidRPr="00440BCB">
        <w:rPr>
          <w:rFonts w:ascii="Arial" w:eastAsia="SimSun" w:hAnsi="Arial" w:cs="Times New Roman"/>
          <w:kern w:val="0"/>
          <w:sz w:val="36"/>
          <w:szCs w:val="20"/>
          <w:lang w:val="en-GB" w:eastAsia="en-US"/>
        </w:rPr>
        <w:tab/>
        <w:t>Conclusions</w:t>
      </w:r>
    </w:p>
    <w:p w14:paraId="0AD0EA98" w14:textId="67AE929C" w:rsidR="00440BCB" w:rsidRPr="00384BE4" w:rsidRDefault="00EB1577" w:rsidP="00440BCB">
      <w:pPr>
        <w:widowControl/>
        <w:spacing w:after="180"/>
        <w:jc w:val="left"/>
        <w:rPr>
          <w:rFonts w:ascii="Times New Roman" w:eastAsia="SimSun" w:hAnsi="Times New Roman" w:cs="Times New Roman"/>
          <w:bCs/>
          <w:kern w:val="0"/>
          <w:sz w:val="20"/>
          <w:szCs w:val="20"/>
          <w:lang w:val="en-GB" w:eastAsia="en-US"/>
        </w:rPr>
      </w:pPr>
      <w:r w:rsidRPr="00384BE4">
        <w:rPr>
          <w:rFonts w:ascii="Times New Roman" w:eastAsia="SimSun" w:hAnsi="Times New Roman" w:cs="Times New Roman"/>
          <w:bCs/>
          <w:kern w:val="0"/>
          <w:sz w:val="20"/>
          <w:szCs w:val="20"/>
          <w:lang w:val="en-GB" w:eastAsia="en-US"/>
        </w:rPr>
        <w:t xml:space="preserve">In this contributin, we propose the following </w:t>
      </w:r>
      <w:r w:rsidR="00B6076A">
        <w:rPr>
          <w:rFonts w:ascii="Times New Roman" w:eastAsia="SimSun" w:hAnsi="Times New Roman" w:cs="Times New Roman"/>
          <w:bCs/>
          <w:kern w:val="0"/>
          <w:sz w:val="20"/>
          <w:szCs w:val="20"/>
          <w:lang w:val="en-GB" w:eastAsia="en-US"/>
        </w:rPr>
        <w:t>observations</w:t>
      </w:r>
      <w:r w:rsidRPr="00384BE4">
        <w:rPr>
          <w:rFonts w:ascii="Times New Roman" w:eastAsia="SimSun" w:hAnsi="Times New Roman" w:cs="Times New Roman"/>
          <w:bCs/>
          <w:kern w:val="0"/>
          <w:sz w:val="20"/>
          <w:szCs w:val="20"/>
          <w:lang w:val="en-GB" w:eastAsia="en-US"/>
        </w:rPr>
        <w:t>:</w:t>
      </w:r>
    </w:p>
    <w:bookmarkEnd w:id="1"/>
    <w:bookmarkEnd w:id="2"/>
    <w:bookmarkEnd w:id="3"/>
    <w:bookmarkEnd w:id="4"/>
    <w:bookmarkEnd w:id="5"/>
    <w:bookmarkEnd w:id="6"/>
    <w:bookmarkEnd w:id="7"/>
    <w:bookmarkEnd w:id="8"/>
    <w:bookmarkEnd w:id="9"/>
    <w:bookmarkEnd w:id="10"/>
    <w:bookmarkEnd w:id="11"/>
    <w:p w14:paraId="1FA4B312" w14:textId="77777777" w:rsidR="00A75483" w:rsidRDefault="00A75483" w:rsidP="00B6076A">
      <w:pPr>
        <w:widowControl/>
        <w:spacing w:after="180"/>
        <w:jc w:val="left"/>
        <w:rPr>
          <w:rFonts w:ascii="Times New Roman" w:eastAsia="SimSun" w:hAnsi="Times New Roman" w:cs="Times New Roman"/>
          <w:b/>
          <w:kern w:val="0"/>
          <w:sz w:val="20"/>
          <w:szCs w:val="20"/>
          <w:lang w:val="en-GB" w:eastAsia="en-US"/>
        </w:rPr>
      </w:pPr>
      <w:r w:rsidRPr="00A75483">
        <w:rPr>
          <w:rFonts w:ascii="Times New Roman" w:eastAsia="SimSun" w:hAnsi="Times New Roman" w:cs="Times New Roman"/>
          <w:b/>
          <w:kern w:val="0"/>
          <w:sz w:val="20"/>
          <w:szCs w:val="20"/>
          <w:lang w:val="en-GB" w:eastAsia="en-US"/>
        </w:rPr>
        <w:t>Observation 1: except for the parameters that could be extracted from the specification there are still some parameters that are not clear even for the specified frequency band and the further discussion from all the interested companies is needed to reach an consensus. Those parameters include the UE dynamic power range, UE average output power and the SINR operating range for BS and UE.</w:t>
      </w:r>
    </w:p>
    <w:p w14:paraId="4BD3B421" w14:textId="7E97C670" w:rsidR="00440BCB" w:rsidRPr="00F201EE" w:rsidRDefault="00B6076A" w:rsidP="00B6076A">
      <w:pPr>
        <w:widowControl/>
        <w:spacing w:after="180"/>
        <w:jc w:val="left"/>
        <w:rPr>
          <w:rFonts w:ascii="Times New Roman" w:eastAsia="SimSun" w:hAnsi="Times New Roman" w:cs="Times New Roman"/>
          <w:b/>
          <w:kern w:val="0"/>
          <w:sz w:val="20"/>
          <w:szCs w:val="20"/>
          <w:lang w:val="en-GB" w:eastAsia="en-US"/>
        </w:rPr>
      </w:pPr>
      <w:r w:rsidRPr="00F201EE">
        <w:rPr>
          <w:rFonts w:ascii="Times New Roman" w:eastAsia="SimSun" w:hAnsi="Times New Roman" w:cs="Times New Roman"/>
          <w:b/>
          <w:kern w:val="0"/>
          <w:sz w:val="20"/>
          <w:szCs w:val="20"/>
          <w:lang w:val="en-GB" w:eastAsia="en-US"/>
        </w:rPr>
        <w:t>Observation 2: for the requested beamforming antenna characteristics, the parameters that have been specified in the corresponding TR could be used as a baseline and some further calibration may be needed, if appreciate.</w:t>
      </w:r>
    </w:p>
    <w:p w14:paraId="13B234DA" w14:textId="607251EC" w:rsidR="00440BCB" w:rsidRPr="00440BCB" w:rsidRDefault="009E22CF" w:rsidP="00440BCB">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Pr>
          <w:rFonts w:ascii="Arial" w:eastAsia="SimSun" w:hAnsi="Arial" w:cs="Times New Roman"/>
          <w:kern w:val="0"/>
          <w:sz w:val="36"/>
          <w:szCs w:val="20"/>
          <w:lang w:val="en-GB" w:eastAsia="en-US"/>
        </w:rPr>
        <w:t>4</w:t>
      </w:r>
      <w:r w:rsidR="00440BCB" w:rsidRPr="00440BCB">
        <w:rPr>
          <w:rFonts w:ascii="Arial" w:eastAsia="SimSun" w:hAnsi="Arial" w:cs="Times New Roman"/>
          <w:kern w:val="0"/>
          <w:sz w:val="36"/>
          <w:szCs w:val="20"/>
          <w:lang w:val="en-GB" w:eastAsia="en-US"/>
        </w:rPr>
        <w:tab/>
        <w:t>References</w:t>
      </w:r>
    </w:p>
    <w:p w14:paraId="36A24106" w14:textId="414C78E4" w:rsidR="00440BCB" w:rsidRPr="00440BCB" w:rsidRDefault="00440BCB" w:rsidP="00440BCB">
      <w:pPr>
        <w:widowControl/>
        <w:overflowPunct w:val="0"/>
        <w:autoSpaceDE w:val="0"/>
        <w:autoSpaceDN w:val="0"/>
        <w:adjustRightInd w:val="0"/>
        <w:spacing w:after="180"/>
        <w:jc w:val="left"/>
        <w:textAlignment w:val="baseline"/>
        <w:rPr>
          <w:rFonts w:ascii="Times New Roman" w:eastAsia="SimSun" w:hAnsi="Times New Roman" w:cs="Times New Roman"/>
          <w:kern w:val="0"/>
          <w:sz w:val="18"/>
          <w:szCs w:val="20"/>
          <w:lang w:val="en-GB"/>
        </w:rPr>
      </w:pPr>
      <w:r w:rsidRPr="00440BCB">
        <w:rPr>
          <w:rFonts w:ascii="Times New Roman" w:eastAsia="SimSun" w:hAnsi="Times New Roman" w:cs="Times New Roman"/>
          <w:kern w:val="0"/>
          <w:sz w:val="18"/>
          <w:szCs w:val="20"/>
          <w:lang w:val="en-GB"/>
        </w:rPr>
        <w:t xml:space="preserve">[1] </w:t>
      </w:r>
      <w:r w:rsidR="004E11DE" w:rsidRPr="004E11DE">
        <w:rPr>
          <w:rFonts w:ascii="Times New Roman" w:eastAsia="SimSun" w:hAnsi="Times New Roman" w:cs="Times New Roman"/>
          <w:kern w:val="0"/>
          <w:sz w:val="18"/>
          <w:szCs w:val="20"/>
          <w:lang w:val="en-GB"/>
        </w:rPr>
        <w:t>RP-200042</w:t>
      </w:r>
      <w:r w:rsidR="002108F2">
        <w:rPr>
          <w:rFonts w:ascii="Times New Roman" w:eastAsia="SimSun" w:hAnsi="Times New Roman" w:cs="Times New Roman"/>
          <w:kern w:val="0"/>
          <w:sz w:val="18"/>
          <w:szCs w:val="20"/>
          <w:lang w:val="en-GB"/>
        </w:rPr>
        <w:t xml:space="preserve"> </w:t>
      </w:r>
      <w:r w:rsidR="00DD7110">
        <w:rPr>
          <w:rFonts w:ascii="Times New Roman" w:eastAsia="SimSun" w:hAnsi="Times New Roman" w:cs="Times New Roman"/>
          <w:kern w:val="0"/>
          <w:sz w:val="18"/>
          <w:szCs w:val="20"/>
          <w:lang w:val="en-GB"/>
        </w:rPr>
        <w:t>“</w:t>
      </w:r>
      <w:r w:rsidR="004E11DE" w:rsidRPr="004E11DE">
        <w:rPr>
          <w:rFonts w:ascii="Times New Roman" w:eastAsia="SimSun" w:hAnsi="Times New Roman" w:cs="Times New Roman"/>
          <w:kern w:val="0"/>
          <w:sz w:val="18"/>
          <w:szCs w:val="20"/>
          <w:lang w:val="en-GB"/>
        </w:rPr>
        <w:t>ITU_R_WP5D_TEMP_106</w:t>
      </w:r>
      <w:r w:rsidR="00DD7110">
        <w:rPr>
          <w:rFonts w:ascii="Times New Roman" w:eastAsia="SimSun" w:hAnsi="Times New Roman" w:cs="Times New Roman"/>
          <w:kern w:val="0"/>
          <w:sz w:val="18"/>
          <w:szCs w:val="20"/>
          <w:lang w:val="en-GB"/>
        </w:rPr>
        <w:t>”</w:t>
      </w:r>
      <w:r w:rsidRPr="00440BCB">
        <w:rPr>
          <w:rFonts w:ascii="Times New Roman" w:eastAsia="SimSun" w:hAnsi="Times New Roman" w:cs="Times New Roman"/>
          <w:kern w:val="0"/>
          <w:sz w:val="18"/>
          <w:szCs w:val="20"/>
          <w:lang w:val="en-GB"/>
        </w:rPr>
        <w:t>, RAN#</w:t>
      </w:r>
      <w:r w:rsidR="004E11DE">
        <w:rPr>
          <w:rFonts w:ascii="Times New Roman" w:eastAsia="SimSun" w:hAnsi="Times New Roman" w:cs="Times New Roman"/>
          <w:kern w:val="0"/>
          <w:sz w:val="18"/>
          <w:szCs w:val="20"/>
          <w:lang w:val="en-GB"/>
        </w:rPr>
        <w:t>87</w:t>
      </w:r>
      <w:r w:rsidRPr="00440BCB">
        <w:rPr>
          <w:rFonts w:ascii="Times New Roman" w:eastAsia="SimSun" w:hAnsi="Times New Roman" w:cs="Times New Roman"/>
          <w:kern w:val="0"/>
          <w:sz w:val="18"/>
          <w:szCs w:val="20"/>
          <w:lang w:val="en-GB"/>
        </w:rPr>
        <w:t xml:space="preserve">, </w:t>
      </w:r>
      <w:r w:rsidR="004E11DE">
        <w:rPr>
          <w:rFonts w:ascii="Times New Roman" w:eastAsia="SimSun" w:hAnsi="Times New Roman" w:cs="Times New Roman"/>
          <w:kern w:val="0"/>
          <w:sz w:val="18"/>
          <w:szCs w:val="20"/>
          <w:lang w:val="en-GB"/>
        </w:rPr>
        <w:t>WP-5D</w:t>
      </w:r>
    </w:p>
    <w:p w14:paraId="587A7C24" w14:textId="09BEC9E2" w:rsidR="007F679C" w:rsidRPr="00440BCB" w:rsidRDefault="007F679C" w:rsidP="007F679C">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eastAsia="en-US"/>
        </w:rPr>
      </w:pPr>
      <w:r>
        <w:rPr>
          <w:rFonts w:ascii="Arial" w:eastAsia="SimSun" w:hAnsi="Arial" w:cs="Times New Roman"/>
          <w:kern w:val="0"/>
          <w:sz w:val="36"/>
          <w:szCs w:val="20"/>
          <w:lang w:val="en-GB" w:eastAsia="en-US"/>
        </w:rPr>
        <w:t>5</w:t>
      </w:r>
      <w:r w:rsidRPr="00440BCB">
        <w:rPr>
          <w:rFonts w:ascii="Arial" w:eastAsia="SimSun" w:hAnsi="Arial" w:cs="Times New Roman"/>
          <w:kern w:val="0"/>
          <w:sz w:val="36"/>
          <w:szCs w:val="20"/>
          <w:lang w:val="en-GB" w:eastAsia="en-US"/>
        </w:rPr>
        <w:tab/>
      </w:r>
      <w:r>
        <w:rPr>
          <w:rFonts w:ascii="Arial" w:eastAsia="SimSun" w:hAnsi="Arial" w:cs="Times New Roman"/>
          <w:kern w:val="0"/>
          <w:sz w:val="36"/>
          <w:szCs w:val="20"/>
          <w:lang w:val="en-GB" w:eastAsia="en-US"/>
        </w:rPr>
        <w:t>Annex</w:t>
      </w:r>
    </w:p>
    <w:p w14:paraId="4CFB1A0A" w14:textId="77777777" w:rsidR="007F679C" w:rsidRPr="007F679C" w:rsidRDefault="007F679C" w:rsidP="007F679C">
      <w:pPr>
        <w:keepNext/>
        <w:widowControl/>
        <w:tabs>
          <w:tab w:val="left" w:pos="1134"/>
          <w:tab w:val="left" w:pos="1871"/>
          <w:tab w:val="left" w:pos="2268"/>
        </w:tabs>
        <w:overflowPunct w:val="0"/>
        <w:autoSpaceDE w:val="0"/>
        <w:autoSpaceDN w:val="0"/>
        <w:adjustRightInd w:val="0"/>
        <w:spacing w:before="560" w:after="120"/>
        <w:jc w:val="center"/>
        <w:textAlignment w:val="baseline"/>
        <w:rPr>
          <w:rFonts w:ascii="Times New Roman" w:eastAsia="SimSun" w:hAnsi="Times New Roman" w:cs="Times New Roman"/>
          <w:caps/>
          <w:kern w:val="0"/>
          <w:sz w:val="20"/>
          <w:szCs w:val="20"/>
          <w:lang w:eastAsia="en-US"/>
        </w:rPr>
      </w:pPr>
      <w:r w:rsidRPr="007F679C">
        <w:rPr>
          <w:rFonts w:ascii="Times New Roman" w:eastAsia="SimSun" w:hAnsi="Times New Roman" w:cs="Times New Roman"/>
          <w:caps/>
          <w:kern w:val="0"/>
          <w:sz w:val="20"/>
          <w:szCs w:val="20"/>
          <w:lang w:eastAsia="en-US"/>
        </w:rPr>
        <w:t>TABLE</w:t>
      </w:r>
      <w:r w:rsidRPr="007F679C">
        <w:rPr>
          <w:rFonts w:ascii="Times New Roman" w:eastAsia="SimSun" w:hAnsi="Times New Roman" w:cs="Times New Roman" w:hint="eastAsia"/>
          <w:caps/>
          <w:kern w:val="0"/>
          <w:sz w:val="20"/>
          <w:szCs w:val="20"/>
        </w:rPr>
        <w:t xml:space="preserve"> 1</w:t>
      </w:r>
      <w:r w:rsidRPr="007F679C">
        <w:rPr>
          <w:rFonts w:ascii="Times New Roman" w:eastAsia="SimSun" w:hAnsi="Times New Roman" w:cs="Times New Roman"/>
          <w:caps/>
          <w:kern w:val="0"/>
          <w:sz w:val="20"/>
          <w:szCs w:val="20"/>
          <w:lang w:eastAsia="en-US"/>
        </w:rPr>
        <w:t xml:space="preserve"> template </w:t>
      </w:r>
    </w:p>
    <w:p w14:paraId="5822C015" w14:textId="77777777" w:rsidR="007F679C" w:rsidRPr="007F679C" w:rsidRDefault="007F679C" w:rsidP="007F679C">
      <w:pPr>
        <w:keepNext/>
        <w:keepLines/>
        <w:widowControl/>
        <w:tabs>
          <w:tab w:val="left" w:pos="1134"/>
          <w:tab w:val="left" w:pos="1871"/>
          <w:tab w:val="left" w:pos="2268"/>
        </w:tabs>
        <w:overflowPunct w:val="0"/>
        <w:autoSpaceDE w:val="0"/>
        <w:autoSpaceDN w:val="0"/>
        <w:adjustRightInd w:val="0"/>
        <w:spacing w:after="120"/>
        <w:jc w:val="center"/>
        <w:textAlignment w:val="baseline"/>
        <w:rPr>
          <w:rFonts w:ascii="Times New Roman Bold" w:eastAsia="SimSun" w:hAnsi="Times New Roman Bold" w:cs="Times New Roman"/>
          <w:b/>
          <w:kern w:val="0"/>
          <w:sz w:val="20"/>
          <w:szCs w:val="20"/>
          <w:lang w:eastAsia="en-US"/>
        </w:rPr>
      </w:pPr>
      <w:r w:rsidRPr="007F679C">
        <w:rPr>
          <w:rFonts w:ascii="Times New Roman Bold" w:eastAsia="SimSun" w:hAnsi="Times New Roman Bold" w:cs="Times New Roman"/>
          <w:b/>
          <w:kern w:val="0"/>
          <w:sz w:val="20"/>
          <w:szCs w:val="20"/>
          <w:lang w:eastAsia="en-US"/>
        </w:rPr>
        <w:t>IMT technology related parameters in</w:t>
      </w:r>
      <w:r w:rsidRPr="007F679C">
        <w:rPr>
          <w:rFonts w:ascii="Times New Roman Bold" w:eastAsia="SimSun" w:hAnsi="Times New Roman Bold" w:cs="Times New Roman" w:hint="eastAsia"/>
          <w:b/>
          <w:kern w:val="0"/>
          <w:sz w:val="20"/>
          <w:szCs w:val="20"/>
        </w:rPr>
        <w:t xml:space="preserve"> </w:t>
      </w:r>
      <w:r w:rsidRPr="007F679C">
        <w:rPr>
          <w:rFonts w:ascii="Times New Roman Bold" w:eastAsia="SimSun" w:hAnsi="Times New Roman Bold" w:cs="Times New Roman"/>
          <w:b/>
          <w:kern w:val="0"/>
          <w:sz w:val="20"/>
          <w:szCs w:val="20"/>
          <w:lang w:eastAsia="en-US"/>
        </w:rPr>
        <w:t xml:space="preserve">[xx-yy] MHz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10"/>
        <w:gridCol w:w="2511"/>
        <w:gridCol w:w="6"/>
        <w:gridCol w:w="3032"/>
        <w:gridCol w:w="2978"/>
      </w:tblGrid>
      <w:tr w:rsidR="007F679C" w:rsidRPr="00281D67" w14:paraId="28BA3B66" w14:textId="77777777" w:rsidTr="00590A6A">
        <w:trPr>
          <w:trHeight w:val="529"/>
          <w:tblHeader/>
          <w:jc w:val="center"/>
        </w:trPr>
        <w:tc>
          <w:tcPr>
            <w:tcW w:w="571" w:type="pct"/>
          </w:tcPr>
          <w:p w14:paraId="482FC649" w14:textId="77777777" w:rsidR="007F679C" w:rsidRPr="007F679C"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SimSun" w:hAnsi="Times New Roman Bold" w:cs="Times New Roman Bold"/>
                <w:b/>
                <w:kern w:val="0"/>
                <w:sz w:val="20"/>
                <w:szCs w:val="20"/>
                <w:lang w:eastAsia="en-US"/>
              </w:rPr>
            </w:pPr>
          </w:p>
        </w:tc>
        <w:tc>
          <w:tcPr>
            <w:tcW w:w="1308" w:type="pct"/>
            <w:gridSpan w:val="2"/>
          </w:tcPr>
          <w:p w14:paraId="6BD6C47F" w14:textId="77777777" w:rsidR="007F679C" w:rsidRPr="007F679C"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SimSun" w:hAnsi="Times New Roman Bold" w:cs="Times New Roman Bold"/>
                <w:b/>
                <w:kern w:val="0"/>
                <w:sz w:val="20"/>
                <w:szCs w:val="20"/>
                <w:lang w:eastAsia="en-US"/>
              </w:rPr>
            </w:pPr>
          </w:p>
        </w:tc>
        <w:tc>
          <w:tcPr>
            <w:tcW w:w="3121" w:type="pct"/>
            <w:gridSpan w:val="3"/>
          </w:tcPr>
          <w:p w14:paraId="293D1E25"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kern w:val="0"/>
                <w:sz w:val="20"/>
                <w:szCs w:val="20"/>
                <w:lang w:val="en-GB" w:eastAsia="en-US"/>
              </w:rPr>
            </w:pPr>
            <w:r w:rsidRPr="00281D67">
              <w:rPr>
                <w:rFonts w:ascii="Times New Roman Bold" w:eastAsia="SimSun" w:hAnsi="Times New Roman Bold" w:cs="Times New Roman Bold"/>
                <w:b/>
                <w:kern w:val="0"/>
                <w:sz w:val="20"/>
                <w:szCs w:val="20"/>
                <w:lang w:val="en-GB" w:eastAsia="en-US"/>
              </w:rPr>
              <w:t xml:space="preserve">IMT </w:t>
            </w:r>
          </w:p>
        </w:tc>
      </w:tr>
      <w:tr w:rsidR="007F679C" w:rsidRPr="00281D67" w14:paraId="5F5D1E7E" w14:textId="77777777" w:rsidTr="00590A6A">
        <w:trPr>
          <w:trHeight w:val="645"/>
          <w:tblHeader/>
          <w:jc w:val="center"/>
        </w:trPr>
        <w:tc>
          <w:tcPr>
            <w:tcW w:w="571" w:type="pct"/>
          </w:tcPr>
          <w:p w14:paraId="0B857640"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
                <w:kern w:val="0"/>
                <w:sz w:val="20"/>
                <w:lang w:val="en-GB" w:eastAsia="en-US"/>
              </w:rPr>
            </w:pPr>
            <w:r w:rsidRPr="00281D67">
              <w:rPr>
                <w:rFonts w:ascii="Times New Roman Bold" w:eastAsia="SimSun" w:hAnsi="Times New Roman Bold" w:cs="Arial"/>
                <w:b/>
                <w:color w:val="0F0F0F"/>
                <w:kern w:val="0"/>
                <w:sz w:val="20"/>
                <w:lang w:val="en-GB" w:eastAsia="en-US"/>
              </w:rPr>
              <w:t>No.</w:t>
            </w:r>
          </w:p>
        </w:tc>
        <w:tc>
          <w:tcPr>
            <w:tcW w:w="1308" w:type="pct"/>
            <w:gridSpan w:val="2"/>
          </w:tcPr>
          <w:p w14:paraId="1A161F96"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
                <w:kern w:val="0"/>
                <w:sz w:val="20"/>
                <w:lang w:val="en-GB" w:eastAsia="en-US"/>
              </w:rPr>
            </w:pPr>
            <w:r w:rsidRPr="00281D67">
              <w:rPr>
                <w:rFonts w:ascii="Times New Roman Bold" w:eastAsia="SimSun" w:hAnsi="Times New Roman Bold" w:cs="Arial"/>
                <w:b/>
                <w:color w:val="0D0D0D"/>
                <w:kern w:val="0"/>
                <w:sz w:val="20"/>
                <w:lang w:val="en-GB" w:eastAsia="en-US"/>
              </w:rPr>
              <w:t>Parameter</w:t>
            </w:r>
          </w:p>
        </w:tc>
        <w:tc>
          <w:tcPr>
            <w:tcW w:w="1576" w:type="pct"/>
            <w:gridSpan w:val="2"/>
          </w:tcPr>
          <w:p w14:paraId="5DC68905"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
                <w:kern w:val="0"/>
                <w:sz w:val="20"/>
                <w:lang w:val="en-GB" w:eastAsia="en-US"/>
              </w:rPr>
            </w:pPr>
            <w:r w:rsidRPr="00281D67">
              <w:rPr>
                <w:rFonts w:ascii="Times New Roman Bold" w:eastAsia="SimSun" w:hAnsi="Times New Roman Bold" w:cs="Arial"/>
                <w:b/>
                <w:color w:val="0E0E0E"/>
                <w:kern w:val="0"/>
                <w:sz w:val="20"/>
                <w:lang w:val="en-GB" w:eastAsia="en-US"/>
              </w:rPr>
              <w:t>Base station</w:t>
            </w:r>
          </w:p>
        </w:tc>
        <w:tc>
          <w:tcPr>
            <w:tcW w:w="1545" w:type="pct"/>
          </w:tcPr>
          <w:p w14:paraId="24836241"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
                <w:kern w:val="0"/>
                <w:sz w:val="20"/>
                <w:lang w:val="en-GB" w:eastAsia="en-US"/>
              </w:rPr>
            </w:pPr>
            <w:r w:rsidRPr="00281D67">
              <w:rPr>
                <w:rFonts w:ascii="Times New Roman Bold" w:eastAsia="SimSun" w:hAnsi="Times New Roman Bold" w:cs="Arial"/>
                <w:b/>
                <w:color w:val="0C0C0C"/>
                <w:kern w:val="0"/>
                <w:sz w:val="20"/>
                <w:lang w:val="en-GB" w:eastAsia="en-US"/>
              </w:rPr>
              <w:t>Mobile station</w:t>
            </w:r>
          </w:p>
        </w:tc>
      </w:tr>
      <w:tr w:rsidR="007F679C" w:rsidRPr="00281D67" w14:paraId="1ABBCE38" w14:textId="77777777" w:rsidTr="00590A6A">
        <w:trPr>
          <w:trHeight w:val="645"/>
          <w:jc w:val="center"/>
        </w:trPr>
        <w:tc>
          <w:tcPr>
            <w:tcW w:w="571" w:type="pct"/>
            <w:shd w:val="clear" w:color="auto" w:fill="auto"/>
          </w:tcPr>
          <w:p w14:paraId="1267C189"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center"/>
              <w:textAlignment w:val="baseline"/>
              <w:rPr>
                <w:rFonts w:ascii="Times New Roman Bold" w:eastAsia="SimSun" w:hAnsi="Times New Roman Bold" w:cs="Arial"/>
                <w:b/>
                <w:bCs/>
                <w:color w:val="0F0F0F"/>
                <w:kern w:val="0"/>
                <w:sz w:val="20"/>
                <w:lang w:val="en-GB" w:eastAsia="en-US"/>
              </w:rPr>
            </w:pPr>
            <w:r w:rsidRPr="00281D67">
              <w:rPr>
                <w:rFonts w:ascii="Times New Roman Bold" w:eastAsia="SimSun" w:hAnsi="Times New Roman Bold" w:cs="Arial"/>
                <w:b/>
                <w:bCs/>
                <w:color w:val="0F0F0F"/>
                <w:kern w:val="0"/>
                <w:sz w:val="20"/>
                <w:lang w:val="en-GB" w:eastAsia="en-US"/>
              </w:rPr>
              <w:t>1</w:t>
            </w:r>
          </w:p>
        </w:tc>
        <w:tc>
          <w:tcPr>
            <w:tcW w:w="1308" w:type="pct"/>
            <w:gridSpan w:val="2"/>
            <w:shd w:val="clear" w:color="auto" w:fill="auto"/>
          </w:tcPr>
          <w:p w14:paraId="31785E9E"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jc w:val="left"/>
              <w:textAlignment w:val="baseline"/>
              <w:rPr>
                <w:rFonts w:ascii="Times New Roman Bold" w:eastAsia="SimSun" w:hAnsi="Times New Roman Bold" w:cs="Arial"/>
                <w:b/>
                <w:color w:val="0D0D0D"/>
                <w:kern w:val="0"/>
                <w:sz w:val="20"/>
                <w:lang w:val="en-GB" w:eastAsia="en-US"/>
              </w:rPr>
            </w:pPr>
            <w:r w:rsidRPr="00281D67">
              <w:rPr>
                <w:rFonts w:ascii="Times New Roman Bold" w:eastAsia="SimSun" w:hAnsi="Times New Roman Bold" w:cs="Arial"/>
                <w:b/>
                <w:color w:val="0D0D0D"/>
                <w:kern w:val="0"/>
                <w:sz w:val="20"/>
                <w:lang w:val="en-GB" w:eastAsia="en-US"/>
              </w:rPr>
              <w:t>Duplex Method</w:t>
            </w:r>
          </w:p>
        </w:tc>
        <w:tc>
          <w:tcPr>
            <w:tcW w:w="1576" w:type="pct"/>
            <w:gridSpan w:val="2"/>
            <w:shd w:val="clear" w:color="auto" w:fill="auto"/>
          </w:tcPr>
          <w:p w14:paraId="71D28F90"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ind w:left="1134" w:hanging="1134"/>
              <w:jc w:val="center"/>
              <w:textAlignment w:val="baseline"/>
              <w:rPr>
                <w:rFonts w:ascii="Times New Roman Bold" w:eastAsia="SimSun" w:hAnsi="Times New Roman Bold" w:cs="Arial"/>
                <w:b/>
                <w:bCs/>
                <w:color w:val="0E0E0E"/>
                <w:kern w:val="0"/>
                <w:sz w:val="20"/>
                <w:lang w:val="en-GB" w:eastAsia="en-US"/>
              </w:rPr>
            </w:pPr>
          </w:p>
        </w:tc>
        <w:tc>
          <w:tcPr>
            <w:tcW w:w="1545" w:type="pct"/>
            <w:shd w:val="clear" w:color="auto" w:fill="auto"/>
          </w:tcPr>
          <w:p w14:paraId="35DA820C"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40" w:after="40"/>
              <w:ind w:left="1134" w:hanging="1134"/>
              <w:jc w:val="center"/>
              <w:textAlignment w:val="baseline"/>
              <w:rPr>
                <w:rFonts w:ascii="Times New Roman Bold" w:eastAsia="SimSun" w:hAnsi="Times New Roman Bold" w:cs="Arial"/>
                <w:b/>
                <w:bCs/>
                <w:color w:val="0C0C0C"/>
                <w:kern w:val="0"/>
                <w:sz w:val="20"/>
                <w:lang w:val="en-GB" w:eastAsia="en-US"/>
              </w:rPr>
            </w:pPr>
          </w:p>
        </w:tc>
      </w:tr>
      <w:tr w:rsidR="007F679C" w:rsidRPr="00281D67" w14:paraId="0BBB3EAD" w14:textId="77777777" w:rsidTr="00590A6A">
        <w:trPr>
          <w:jc w:val="center"/>
        </w:trPr>
        <w:tc>
          <w:tcPr>
            <w:tcW w:w="571" w:type="pct"/>
          </w:tcPr>
          <w:p w14:paraId="31E2F53D"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b/>
                <w:bCs/>
                <w:kern w:val="0"/>
                <w:sz w:val="20"/>
                <w:szCs w:val="20"/>
                <w:lang w:val="en-GB" w:eastAsia="en-US"/>
              </w:rPr>
            </w:pPr>
            <w:r w:rsidRPr="00281D67">
              <w:rPr>
                <w:rFonts w:ascii="Times New Roman" w:eastAsia="SimSun" w:hAnsi="Times New Roman" w:cs="Times New Roman"/>
                <w:b/>
                <w:bCs/>
                <w:kern w:val="0"/>
                <w:sz w:val="20"/>
                <w:szCs w:val="20"/>
                <w:lang w:val="en-GB" w:eastAsia="en-US"/>
              </w:rPr>
              <w:t>2</w:t>
            </w:r>
          </w:p>
        </w:tc>
        <w:tc>
          <w:tcPr>
            <w:tcW w:w="1308" w:type="pct"/>
            <w:gridSpan w:val="2"/>
          </w:tcPr>
          <w:p w14:paraId="6AE6F62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
                <w:color w:val="0D0D0D"/>
                <w:kern w:val="0"/>
                <w:sz w:val="20"/>
                <w:szCs w:val="20"/>
                <w:lang w:val="en-GB" w:eastAsia="en-US"/>
              </w:rPr>
            </w:pPr>
            <w:r w:rsidRPr="00281D67">
              <w:rPr>
                <w:rFonts w:ascii="Times New Roman" w:eastAsia="SimSun" w:hAnsi="Times New Roman" w:cs="Times New Roman"/>
                <w:b/>
                <w:color w:val="0D0D0D"/>
                <w:kern w:val="0"/>
                <w:sz w:val="20"/>
                <w:szCs w:val="20"/>
                <w:lang w:val="en-GB" w:eastAsia="en-US"/>
              </w:rPr>
              <w:t>Channel bandwidth (MHz)</w:t>
            </w:r>
          </w:p>
        </w:tc>
        <w:tc>
          <w:tcPr>
            <w:tcW w:w="1576" w:type="pct"/>
            <w:gridSpan w:val="2"/>
          </w:tcPr>
          <w:p w14:paraId="397E43EF"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tcPr>
          <w:p w14:paraId="3C00F4C7"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p>
        </w:tc>
      </w:tr>
      <w:tr w:rsidR="007F679C" w:rsidRPr="00281D67" w14:paraId="7CAA1726" w14:textId="77777777" w:rsidTr="00590A6A">
        <w:trPr>
          <w:trHeight w:val="641"/>
          <w:jc w:val="center"/>
        </w:trPr>
        <w:tc>
          <w:tcPr>
            <w:tcW w:w="571" w:type="pct"/>
          </w:tcPr>
          <w:p w14:paraId="2960382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b/>
                <w:bCs/>
                <w:kern w:val="0"/>
                <w:sz w:val="20"/>
                <w:szCs w:val="20"/>
                <w:lang w:val="en-GB" w:eastAsia="en-US"/>
              </w:rPr>
              <w:t>3</w:t>
            </w:r>
          </w:p>
        </w:tc>
        <w:tc>
          <w:tcPr>
            <w:tcW w:w="1308" w:type="pct"/>
            <w:gridSpan w:val="2"/>
          </w:tcPr>
          <w:p w14:paraId="6B57310B"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
                <w:kern w:val="0"/>
                <w:sz w:val="20"/>
                <w:szCs w:val="20"/>
                <w:lang w:val="en-GB" w:eastAsia="en-US"/>
              </w:rPr>
            </w:pPr>
            <w:r w:rsidRPr="00281D67">
              <w:rPr>
                <w:rFonts w:ascii="Times New Roman" w:eastAsia="SimSun" w:hAnsi="Times New Roman" w:cs="Times New Roman"/>
                <w:b/>
                <w:kern w:val="0"/>
                <w:sz w:val="20"/>
                <w:szCs w:val="20"/>
                <w:lang w:val="en-GB" w:eastAsia="en-US"/>
              </w:rPr>
              <w:t>Signal bandwidth (MHz)</w:t>
            </w:r>
          </w:p>
        </w:tc>
        <w:tc>
          <w:tcPr>
            <w:tcW w:w="1576" w:type="pct"/>
            <w:gridSpan w:val="2"/>
          </w:tcPr>
          <w:p w14:paraId="0B015D06"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p>
        </w:tc>
        <w:tc>
          <w:tcPr>
            <w:tcW w:w="1545" w:type="pct"/>
          </w:tcPr>
          <w:p w14:paraId="4E5A638E"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p>
        </w:tc>
      </w:tr>
      <w:tr w:rsidR="007F679C" w:rsidRPr="00281D67" w14:paraId="2C5C7CB6" w14:textId="77777777" w:rsidTr="00590A6A">
        <w:trPr>
          <w:trHeight w:val="565"/>
          <w:jc w:val="center"/>
        </w:trPr>
        <w:tc>
          <w:tcPr>
            <w:tcW w:w="571" w:type="pct"/>
          </w:tcPr>
          <w:p w14:paraId="2447017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b/>
                <w:bCs/>
                <w:kern w:val="0"/>
                <w:sz w:val="20"/>
                <w:szCs w:val="20"/>
                <w:lang w:val="en-GB" w:eastAsia="en-US"/>
              </w:rPr>
              <w:t>4</w:t>
            </w:r>
          </w:p>
        </w:tc>
        <w:tc>
          <w:tcPr>
            <w:tcW w:w="1308" w:type="pct"/>
            <w:gridSpan w:val="2"/>
          </w:tcPr>
          <w:p w14:paraId="53102B64"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
                <w:kern w:val="0"/>
                <w:sz w:val="20"/>
                <w:szCs w:val="20"/>
                <w:lang w:val="en-GB" w:eastAsia="en-US"/>
              </w:rPr>
            </w:pPr>
            <w:r w:rsidRPr="00281D67">
              <w:rPr>
                <w:rFonts w:ascii="Times New Roman" w:eastAsia="SimSun" w:hAnsi="Times New Roman" w:cs="Times New Roman"/>
                <w:b/>
                <w:kern w:val="0"/>
                <w:sz w:val="20"/>
                <w:szCs w:val="20"/>
                <w:lang w:val="en-GB" w:eastAsia="en-US"/>
              </w:rPr>
              <w:t>Transmitter characteristics</w:t>
            </w:r>
          </w:p>
        </w:tc>
        <w:tc>
          <w:tcPr>
            <w:tcW w:w="1576" w:type="pct"/>
            <w:gridSpan w:val="2"/>
          </w:tcPr>
          <w:p w14:paraId="2E5D6A27"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p>
        </w:tc>
        <w:tc>
          <w:tcPr>
            <w:tcW w:w="1545" w:type="pct"/>
          </w:tcPr>
          <w:p w14:paraId="50BE374E"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p>
        </w:tc>
      </w:tr>
      <w:tr w:rsidR="007F679C" w:rsidRPr="00281D67" w14:paraId="5D42C33C" w14:textId="77777777" w:rsidTr="00590A6A">
        <w:trPr>
          <w:jc w:val="center"/>
        </w:trPr>
        <w:tc>
          <w:tcPr>
            <w:tcW w:w="571" w:type="pct"/>
          </w:tcPr>
          <w:p w14:paraId="73290FA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4.1</w:t>
            </w:r>
          </w:p>
        </w:tc>
        <w:tc>
          <w:tcPr>
            <w:tcW w:w="1308" w:type="pct"/>
            <w:gridSpan w:val="2"/>
          </w:tcPr>
          <w:p w14:paraId="0949989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Power dynamic range (dB)</w:t>
            </w:r>
          </w:p>
        </w:tc>
        <w:tc>
          <w:tcPr>
            <w:tcW w:w="1576" w:type="pct"/>
            <w:gridSpan w:val="2"/>
          </w:tcPr>
          <w:p w14:paraId="676E9690"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189312BE" w14:textId="304AAC83"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Cs w:val="21"/>
                <w:lang w:val="en-GB"/>
              </w:rPr>
            </w:pPr>
          </w:p>
        </w:tc>
      </w:tr>
      <w:tr w:rsidR="007F679C" w:rsidRPr="00281D67" w14:paraId="510D5799" w14:textId="77777777" w:rsidTr="00590A6A">
        <w:trPr>
          <w:jc w:val="center"/>
        </w:trPr>
        <w:tc>
          <w:tcPr>
            <w:tcW w:w="571" w:type="pct"/>
          </w:tcPr>
          <w:p w14:paraId="6548C82F"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4.2</w:t>
            </w:r>
          </w:p>
        </w:tc>
        <w:tc>
          <w:tcPr>
            <w:tcW w:w="1308" w:type="pct"/>
            <w:gridSpan w:val="2"/>
          </w:tcPr>
          <w:p w14:paraId="3434A8CA"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Spectral mask (dB)</w:t>
            </w:r>
          </w:p>
        </w:tc>
        <w:tc>
          <w:tcPr>
            <w:tcW w:w="1576" w:type="pct"/>
            <w:gridSpan w:val="2"/>
          </w:tcPr>
          <w:p w14:paraId="633C0E92"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1207D1EE"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r>
      <w:tr w:rsidR="007F679C" w:rsidRPr="00281D67" w14:paraId="5454C061" w14:textId="77777777" w:rsidTr="00590A6A">
        <w:trPr>
          <w:jc w:val="center"/>
        </w:trPr>
        <w:tc>
          <w:tcPr>
            <w:tcW w:w="571" w:type="pct"/>
          </w:tcPr>
          <w:p w14:paraId="07E67502"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4.3</w:t>
            </w:r>
          </w:p>
        </w:tc>
        <w:tc>
          <w:tcPr>
            <w:tcW w:w="1308" w:type="pct"/>
            <w:gridSpan w:val="2"/>
          </w:tcPr>
          <w:p w14:paraId="2F237AD6"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 xml:space="preserve">ACLR </w:t>
            </w:r>
          </w:p>
        </w:tc>
        <w:tc>
          <w:tcPr>
            <w:tcW w:w="1576" w:type="pct"/>
            <w:gridSpan w:val="2"/>
          </w:tcPr>
          <w:p w14:paraId="7F2C248D"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5B8339FF"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r>
      <w:tr w:rsidR="007F679C" w:rsidRPr="00281D67" w14:paraId="289E9950" w14:textId="77777777" w:rsidTr="00590A6A">
        <w:trPr>
          <w:trHeight w:val="85"/>
          <w:jc w:val="center"/>
        </w:trPr>
        <w:tc>
          <w:tcPr>
            <w:tcW w:w="571" w:type="pct"/>
          </w:tcPr>
          <w:p w14:paraId="526533C9"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4.4</w:t>
            </w:r>
          </w:p>
        </w:tc>
        <w:tc>
          <w:tcPr>
            <w:tcW w:w="1308" w:type="pct"/>
            <w:gridSpan w:val="2"/>
          </w:tcPr>
          <w:p w14:paraId="0F808B1A"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Spurious emissions</w:t>
            </w:r>
          </w:p>
        </w:tc>
        <w:tc>
          <w:tcPr>
            <w:tcW w:w="1576" w:type="pct"/>
            <w:gridSpan w:val="2"/>
          </w:tcPr>
          <w:p w14:paraId="51651932"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2E846836"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r>
      <w:tr w:rsidR="007F679C" w:rsidRPr="00281D67" w14:paraId="77A7739B" w14:textId="77777777" w:rsidTr="00590A6A">
        <w:trPr>
          <w:trHeight w:val="61"/>
          <w:jc w:val="center"/>
        </w:trPr>
        <w:tc>
          <w:tcPr>
            <w:tcW w:w="571" w:type="pct"/>
          </w:tcPr>
          <w:p w14:paraId="676C66A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S Mincho" w:hAnsi="Times New Roman" w:cs="Times New Roman"/>
                <w:kern w:val="0"/>
                <w:sz w:val="20"/>
                <w:szCs w:val="20"/>
                <w:lang w:val="en-GB" w:eastAsia="ja-JP"/>
              </w:rPr>
            </w:pPr>
            <w:r w:rsidRPr="00281D67">
              <w:rPr>
                <w:rFonts w:ascii="Times New Roman" w:eastAsia="MS Mincho" w:hAnsi="Times New Roman" w:cs="Times New Roman" w:hint="eastAsia"/>
                <w:kern w:val="0"/>
                <w:sz w:val="20"/>
                <w:szCs w:val="20"/>
                <w:lang w:val="en-GB" w:eastAsia="ja-JP"/>
              </w:rPr>
              <w:t>4.5</w:t>
            </w:r>
          </w:p>
        </w:tc>
        <w:tc>
          <w:tcPr>
            <w:tcW w:w="1308" w:type="pct"/>
            <w:gridSpan w:val="2"/>
          </w:tcPr>
          <w:p w14:paraId="44AB17A5"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S Mincho" w:hAnsi="Times New Roman" w:cs="Times New Roman"/>
                <w:kern w:val="0"/>
                <w:sz w:val="20"/>
                <w:szCs w:val="20"/>
                <w:lang w:val="en-GB" w:eastAsia="ja-JP"/>
              </w:rPr>
            </w:pPr>
            <w:r w:rsidRPr="00281D67">
              <w:rPr>
                <w:rFonts w:ascii="Times New Roman" w:eastAsia="MS Mincho" w:hAnsi="Times New Roman" w:cs="Times New Roman" w:hint="eastAsia"/>
                <w:kern w:val="0"/>
                <w:sz w:val="20"/>
                <w:szCs w:val="20"/>
                <w:lang w:val="en-GB" w:eastAsia="ja-JP"/>
              </w:rPr>
              <w:t>Maximum output power</w:t>
            </w:r>
          </w:p>
        </w:tc>
        <w:tc>
          <w:tcPr>
            <w:tcW w:w="1576" w:type="pct"/>
            <w:gridSpan w:val="2"/>
          </w:tcPr>
          <w:p w14:paraId="72B6DBE5"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6C1EE0EA"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r>
      <w:tr w:rsidR="007F679C" w:rsidRPr="00281D67" w14:paraId="48335A77" w14:textId="77777777" w:rsidTr="00590A6A">
        <w:trPr>
          <w:trHeight w:val="35"/>
          <w:jc w:val="center"/>
        </w:trPr>
        <w:tc>
          <w:tcPr>
            <w:tcW w:w="571" w:type="pct"/>
          </w:tcPr>
          <w:p w14:paraId="6E0AF239"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S Mincho" w:hAnsi="Times New Roman" w:cs="Times New Roman"/>
                <w:kern w:val="0"/>
                <w:sz w:val="20"/>
                <w:szCs w:val="20"/>
                <w:lang w:val="en-GB" w:eastAsia="ja-JP"/>
              </w:rPr>
            </w:pPr>
            <w:r w:rsidRPr="00281D67">
              <w:rPr>
                <w:rFonts w:ascii="Times New Roman" w:eastAsia="MS Mincho" w:hAnsi="Times New Roman" w:cs="Times New Roman" w:hint="eastAsia"/>
                <w:kern w:val="0"/>
                <w:sz w:val="20"/>
                <w:szCs w:val="20"/>
                <w:lang w:val="en-GB" w:eastAsia="ja-JP"/>
              </w:rPr>
              <w:t>4.6</w:t>
            </w:r>
          </w:p>
        </w:tc>
        <w:tc>
          <w:tcPr>
            <w:tcW w:w="1308" w:type="pct"/>
            <w:gridSpan w:val="2"/>
          </w:tcPr>
          <w:p w14:paraId="34FB6AB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S Mincho" w:hAnsi="Times New Roman" w:cs="Times New Roman"/>
                <w:kern w:val="0"/>
                <w:sz w:val="20"/>
                <w:szCs w:val="20"/>
                <w:lang w:val="en-GB" w:eastAsia="ja-JP"/>
              </w:rPr>
            </w:pPr>
            <w:r w:rsidRPr="00281D67">
              <w:rPr>
                <w:rFonts w:ascii="Times New Roman" w:eastAsia="MS Mincho" w:hAnsi="Times New Roman" w:cs="Times New Roman" w:hint="eastAsia"/>
                <w:kern w:val="0"/>
                <w:sz w:val="20"/>
                <w:szCs w:val="20"/>
                <w:lang w:val="en-GB" w:eastAsia="ja-JP"/>
              </w:rPr>
              <w:t>Average output power</w:t>
            </w:r>
          </w:p>
        </w:tc>
        <w:tc>
          <w:tcPr>
            <w:tcW w:w="1576" w:type="pct"/>
            <w:gridSpan w:val="2"/>
          </w:tcPr>
          <w:p w14:paraId="2C39F1FB"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shd w:val="clear" w:color="auto" w:fill="auto"/>
          </w:tcPr>
          <w:p w14:paraId="4604FB8E" w14:textId="3BC8EE70"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rPr>
            </w:pPr>
          </w:p>
        </w:tc>
      </w:tr>
      <w:tr w:rsidR="007F679C" w:rsidRPr="00281D67" w14:paraId="0ED0E56C" w14:textId="77777777" w:rsidTr="00590A6A">
        <w:trPr>
          <w:trHeight w:val="614"/>
          <w:jc w:val="center"/>
        </w:trPr>
        <w:tc>
          <w:tcPr>
            <w:tcW w:w="576" w:type="pct"/>
            <w:gridSpan w:val="2"/>
          </w:tcPr>
          <w:p w14:paraId="752265F0"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eastAsia="en-US"/>
              </w:rPr>
            </w:pPr>
            <w:r w:rsidRPr="00281D67">
              <w:rPr>
                <w:rFonts w:ascii="Times New Roman" w:eastAsia="Batang" w:hAnsi="Times New Roman" w:cs="Times New Roman"/>
                <w:kern w:val="0"/>
                <w:sz w:val="24"/>
                <w:szCs w:val="20"/>
                <w:lang w:val="en-GB"/>
              </w:rPr>
              <w:br w:type="page"/>
            </w:r>
            <w:r w:rsidRPr="00281D67">
              <w:rPr>
                <w:rFonts w:ascii="Times New Roman" w:eastAsia="SimSun" w:hAnsi="Times New Roman" w:cs="Times New Roman"/>
                <w:b/>
                <w:bCs/>
                <w:kern w:val="0"/>
                <w:sz w:val="20"/>
                <w:szCs w:val="20"/>
                <w:lang w:val="en-GB" w:eastAsia="en-US"/>
              </w:rPr>
              <w:t>5</w:t>
            </w:r>
          </w:p>
        </w:tc>
        <w:tc>
          <w:tcPr>
            <w:tcW w:w="1306" w:type="pct"/>
            <w:gridSpan w:val="2"/>
          </w:tcPr>
          <w:p w14:paraId="43AD98CE"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b/>
                <w:kern w:val="0"/>
                <w:sz w:val="20"/>
                <w:szCs w:val="20"/>
                <w:lang w:val="en-GB" w:eastAsia="en-US"/>
              </w:rPr>
            </w:pPr>
            <w:r w:rsidRPr="00281D67">
              <w:rPr>
                <w:rFonts w:ascii="Times New Roman" w:eastAsia="SimSun" w:hAnsi="Times New Roman" w:cs="Times New Roman"/>
                <w:b/>
                <w:kern w:val="0"/>
                <w:sz w:val="20"/>
                <w:szCs w:val="20"/>
                <w:lang w:val="en-GB" w:eastAsia="en-US"/>
              </w:rPr>
              <w:t>Receiver characteristics</w:t>
            </w:r>
          </w:p>
        </w:tc>
        <w:tc>
          <w:tcPr>
            <w:tcW w:w="1573" w:type="pct"/>
          </w:tcPr>
          <w:p w14:paraId="75CBF0F9"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p>
        </w:tc>
        <w:tc>
          <w:tcPr>
            <w:tcW w:w="1545" w:type="pct"/>
          </w:tcPr>
          <w:p w14:paraId="2BE86E0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p>
        </w:tc>
      </w:tr>
      <w:tr w:rsidR="007F679C" w:rsidRPr="00281D67" w14:paraId="29C4D1DE" w14:textId="77777777" w:rsidTr="00590A6A">
        <w:trPr>
          <w:jc w:val="center"/>
        </w:trPr>
        <w:tc>
          <w:tcPr>
            <w:tcW w:w="576" w:type="pct"/>
            <w:gridSpan w:val="2"/>
          </w:tcPr>
          <w:p w14:paraId="7EFE1787"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5.1</w:t>
            </w:r>
          </w:p>
        </w:tc>
        <w:tc>
          <w:tcPr>
            <w:tcW w:w="1306" w:type="pct"/>
            <w:gridSpan w:val="2"/>
          </w:tcPr>
          <w:p w14:paraId="74D9983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Noise figure (dB)</w:t>
            </w:r>
          </w:p>
        </w:tc>
        <w:tc>
          <w:tcPr>
            <w:tcW w:w="1573" w:type="pct"/>
          </w:tcPr>
          <w:p w14:paraId="5AB07D45" w14:textId="355B655D"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rPr>
            </w:pPr>
          </w:p>
        </w:tc>
        <w:tc>
          <w:tcPr>
            <w:tcW w:w="1545" w:type="pct"/>
          </w:tcPr>
          <w:p w14:paraId="3FC2A871" w14:textId="2670182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lang w:val="en-GB"/>
              </w:rPr>
            </w:pPr>
          </w:p>
        </w:tc>
      </w:tr>
      <w:tr w:rsidR="007F679C" w:rsidRPr="00281D67" w14:paraId="7AAF01CB" w14:textId="77777777" w:rsidTr="00590A6A">
        <w:trPr>
          <w:jc w:val="center"/>
        </w:trPr>
        <w:tc>
          <w:tcPr>
            <w:tcW w:w="576" w:type="pct"/>
            <w:gridSpan w:val="2"/>
          </w:tcPr>
          <w:p w14:paraId="7EB3EAD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5.2</w:t>
            </w:r>
          </w:p>
        </w:tc>
        <w:tc>
          <w:tcPr>
            <w:tcW w:w="1306" w:type="pct"/>
            <w:gridSpan w:val="2"/>
          </w:tcPr>
          <w:p w14:paraId="5744447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Sensitivity (dBm)</w:t>
            </w:r>
          </w:p>
        </w:tc>
        <w:tc>
          <w:tcPr>
            <w:tcW w:w="1573" w:type="pct"/>
          </w:tcPr>
          <w:p w14:paraId="710382D6"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c>
          <w:tcPr>
            <w:tcW w:w="1545" w:type="pct"/>
          </w:tcPr>
          <w:p w14:paraId="2EBF446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Times New Roman"/>
                <w:kern w:val="0"/>
                <w:sz w:val="20"/>
                <w:szCs w:val="20"/>
                <w:vertAlign w:val="superscript"/>
                <w:lang w:val="en-GB" w:eastAsia="en-US"/>
              </w:rPr>
            </w:pPr>
          </w:p>
        </w:tc>
      </w:tr>
      <w:tr w:rsidR="007F679C" w:rsidRPr="00281D67" w14:paraId="7F25697E" w14:textId="77777777" w:rsidTr="00590A6A">
        <w:trPr>
          <w:jc w:val="center"/>
        </w:trPr>
        <w:tc>
          <w:tcPr>
            <w:tcW w:w="576" w:type="pct"/>
            <w:gridSpan w:val="2"/>
          </w:tcPr>
          <w:p w14:paraId="26E4D0AB"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5.3</w:t>
            </w:r>
          </w:p>
        </w:tc>
        <w:tc>
          <w:tcPr>
            <w:tcW w:w="1306" w:type="pct"/>
            <w:gridSpan w:val="2"/>
          </w:tcPr>
          <w:p w14:paraId="3325F6C8"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 xml:space="preserve">Blocking response </w:t>
            </w:r>
          </w:p>
        </w:tc>
        <w:tc>
          <w:tcPr>
            <w:tcW w:w="1573" w:type="pct"/>
          </w:tcPr>
          <w:p w14:paraId="52791525"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eastAsia="en-US"/>
              </w:rPr>
            </w:pPr>
          </w:p>
        </w:tc>
        <w:tc>
          <w:tcPr>
            <w:tcW w:w="1545" w:type="pct"/>
          </w:tcPr>
          <w:p w14:paraId="0A2D1904"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eastAsia="en-US"/>
              </w:rPr>
            </w:pPr>
          </w:p>
        </w:tc>
      </w:tr>
      <w:tr w:rsidR="007F679C" w:rsidRPr="00281D67" w14:paraId="1850DBD7" w14:textId="77777777" w:rsidTr="00590A6A">
        <w:trPr>
          <w:jc w:val="center"/>
        </w:trPr>
        <w:tc>
          <w:tcPr>
            <w:tcW w:w="576" w:type="pct"/>
            <w:gridSpan w:val="2"/>
            <w:tcBorders>
              <w:bottom w:val="single" w:sz="4" w:space="0" w:color="auto"/>
            </w:tcBorders>
          </w:tcPr>
          <w:p w14:paraId="594D0C12"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5.4</w:t>
            </w:r>
          </w:p>
        </w:tc>
        <w:tc>
          <w:tcPr>
            <w:tcW w:w="1306" w:type="pct"/>
            <w:gridSpan w:val="2"/>
            <w:tcBorders>
              <w:bottom w:val="single" w:sz="4" w:space="0" w:color="auto"/>
            </w:tcBorders>
          </w:tcPr>
          <w:p w14:paraId="7BD4EDC5"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lang w:val="en-GB" w:eastAsia="en-US"/>
              </w:rPr>
            </w:pPr>
            <w:r w:rsidRPr="00281D67">
              <w:rPr>
                <w:rFonts w:ascii="Times New Roman" w:eastAsia="SimSun" w:hAnsi="Times New Roman" w:cs="Times New Roman"/>
                <w:kern w:val="0"/>
                <w:sz w:val="20"/>
                <w:szCs w:val="20"/>
                <w:lang w:val="en-GB" w:eastAsia="en-US"/>
              </w:rPr>
              <w:t xml:space="preserve">ACS </w:t>
            </w:r>
          </w:p>
        </w:tc>
        <w:tc>
          <w:tcPr>
            <w:tcW w:w="1573" w:type="pct"/>
            <w:tcBorders>
              <w:bottom w:val="single" w:sz="4" w:space="0" w:color="auto"/>
            </w:tcBorders>
          </w:tcPr>
          <w:p w14:paraId="32B2999A"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eastAsia="en-US"/>
              </w:rPr>
            </w:pPr>
          </w:p>
        </w:tc>
        <w:tc>
          <w:tcPr>
            <w:tcW w:w="1545" w:type="pct"/>
            <w:tcBorders>
              <w:bottom w:val="single" w:sz="4" w:space="0" w:color="auto"/>
            </w:tcBorders>
          </w:tcPr>
          <w:p w14:paraId="08BB6651"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eastAsia="en-US"/>
              </w:rPr>
            </w:pPr>
          </w:p>
        </w:tc>
      </w:tr>
      <w:tr w:rsidR="007F679C" w:rsidRPr="007F679C" w14:paraId="4C05E355" w14:textId="77777777" w:rsidTr="00590A6A">
        <w:trPr>
          <w:jc w:val="center"/>
        </w:trPr>
        <w:tc>
          <w:tcPr>
            <w:tcW w:w="576" w:type="pct"/>
            <w:gridSpan w:val="2"/>
            <w:tcBorders>
              <w:bottom w:val="single" w:sz="4" w:space="0" w:color="auto"/>
            </w:tcBorders>
          </w:tcPr>
          <w:p w14:paraId="710E733C"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rFonts w:ascii="Times New Roman" w:eastAsia="Malgun Gothic" w:hAnsi="Times New Roman" w:cs="Times New Roman"/>
                <w:kern w:val="0"/>
                <w:sz w:val="20"/>
                <w:szCs w:val="20"/>
                <w:lang w:val="en-GB" w:eastAsia="ko-KR"/>
              </w:rPr>
            </w:pPr>
            <w:r w:rsidRPr="00281D67">
              <w:rPr>
                <w:rFonts w:ascii="Times New Roman" w:eastAsia="Malgun Gothic" w:hAnsi="Times New Roman" w:cs="Times New Roman"/>
                <w:kern w:val="0"/>
                <w:sz w:val="20"/>
                <w:szCs w:val="20"/>
                <w:lang w:val="en-GB" w:eastAsia="ko-KR"/>
              </w:rPr>
              <w:t>5.5</w:t>
            </w:r>
          </w:p>
        </w:tc>
        <w:tc>
          <w:tcPr>
            <w:tcW w:w="1306" w:type="pct"/>
            <w:gridSpan w:val="2"/>
            <w:tcBorders>
              <w:bottom w:val="single" w:sz="4" w:space="0" w:color="auto"/>
            </w:tcBorders>
          </w:tcPr>
          <w:p w14:paraId="5267C479" w14:textId="77777777" w:rsidR="007F679C" w:rsidRPr="00281D67"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algun Gothic" w:hAnsi="Times New Roman" w:cs="Times New Roman"/>
                <w:kern w:val="0"/>
                <w:sz w:val="20"/>
                <w:szCs w:val="20"/>
                <w:lang w:val="en-GB" w:eastAsia="ko-KR"/>
              </w:rPr>
            </w:pPr>
            <w:r w:rsidRPr="00281D67">
              <w:rPr>
                <w:rFonts w:ascii="Times New Roman" w:eastAsia="Malgun Gothic" w:hAnsi="Times New Roman" w:cs="Times New Roman"/>
                <w:kern w:val="0"/>
                <w:sz w:val="20"/>
                <w:szCs w:val="20"/>
                <w:lang w:val="en-GB" w:eastAsia="ko-KR"/>
              </w:rPr>
              <w:t>SINR operating range (dB)</w:t>
            </w:r>
          </w:p>
        </w:tc>
        <w:tc>
          <w:tcPr>
            <w:tcW w:w="1573" w:type="pct"/>
            <w:tcBorders>
              <w:bottom w:val="single" w:sz="4" w:space="0" w:color="auto"/>
            </w:tcBorders>
          </w:tcPr>
          <w:p w14:paraId="71E94393" w14:textId="244E9D3A" w:rsidR="007F679C" w:rsidRPr="007F679C"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rPr>
            </w:pPr>
          </w:p>
        </w:tc>
        <w:tc>
          <w:tcPr>
            <w:tcW w:w="1545" w:type="pct"/>
            <w:tcBorders>
              <w:bottom w:val="single" w:sz="4" w:space="0" w:color="auto"/>
            </w:tcBorders>
          </w:tcPr>
          <w:p w14:paraId="1CD254A4" w14:textId="0E4C686C" w:rsidR="007F679C" w:rsidRPr="007F679C"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eastAsia="SimSun" w:hAnsi="Times New Roman" w:cs="Calibri"/>
                <w:kern w:val="0"/>
                <w:position w:val="6"/>
                <w:sz w:val="18"/>
                <w:lang w:val="en-GB" w:eastAsia="en-US"/>
              </w:rPr>
            </w:pPr>
          </w:p>
        </w:tc>
      </w:tr>
    </w:tbl>
    <w:p w14:paraId="18EEFFDC" w14:textId="77777777" w:rsidR="007F679C" w:rsidRPr="007F679C" w:rsidRDefault="007F679C" w:rsidP="007F679C">
      <w:pPr>
        <w:widowControl/>
        <w:tabs>
          <w:tab w:val="left" w:pos="1134"/>
          <w:tab w:val="left" w:pos="1588"/>
          <w:tab w:val="left" w:pos="1985"/>
        </w:tabs>
        <w:overflowPunct w:val="0"/>
        <w:autoSpaceDE w:val="0"/>
        <w:autoSpaceDN w:val="0"/>
        <w:adjustRightInd w:val="0"/>
        <w:spacing w:before="120"/>
        <w:jc w:val="left"/>
        <w:textAlignment w:val="baseline"/>
        <w:rPr>
          <w:rFonts w:ascii="Times New Roman" w:eastAsia="Batang" w:hAnsi="Times New Roman" w:cs="Times New Roman"/>
          <w:kern w:val="0"/>
          <w:sz w:val="24"/>
          <w:szCs w:val="20"/>
          <w:lang w:val="en-GB" w:eastAsia="en-US"/>
        </w:rPr>
      </w:pPr>
    </w:p>
    <w:p w14:paraId="23DA5571" w14:textId="77777777" w:rsidR="007F679C" w:rsidRPr="007F679C" w:rsidRDefault="007F679C" w:rsidP="007F679C">
      <w:pPr>
        <w:widowControl/>
        <w:jc w:val="left"/>
        <w:rPr>
          <w:rFonts w:ascii="Times New Roman" w:eastAsia="SimSun" w:hAnsi="Times New Roman" w:cs="Times New Roman"/>
          <w:caps/>
          <w:kern w:val="0"/>
          <w:sz w:val="20"/>
          <w:szCs w:val="20"/>
          <w:lang w:eastAsia="en-US"/>
        </w:rPr>
      </w:pPr>
      <w:r w:rsidRPr="007F679C">
        <w:rPr>
          <w:rFonts w:ascii="Times New Roman" w:eastAsia="SimSun" w:hAnsi="Times New Roman" w:cs="Times New Roman"/>
          <w:kern w:val="0"/>
          <w:sz w:val="24"/>
          <w:szCs w:val="20"/>
          <w:lang w:eastAsia="en-US"/>
        </w:rPr>
        <w:br w:type="page"/>
      </w:r>
    </w:p>
    <w:p w14:paraId="0A0CA493" w14:textId="77777777" w:rsidR="007F679C" w:rsidRPr="007F679C" w:rsidRDefault="007F679C" w:rsidP="007F679C">
      <w:pPr>
        <w:keepNext/>
        <w:keepLines/>
        <w:widowControl/>
        <w:tabs>
          <w:tab w:val="left" w:pos="1134"/>
          <w:tab w:val="left" w:pos="1871"/>
          <w:tab w:val="left" w:pos="2268"/>
        </w:tabs>
        <w:overflowPunct w:val="0"/>
        <w:autoSpaceDE w:val="0"/>
        <w:autoSpaceDN w:val="0"/>
        <w:adjustRightInd w:val="0"/>
        <w:spacing w:before="560" w:after="120"/>
        <w:jc w:val="center"/>
        <w:textAlignment w:val="baseline"/>
        <w:rPr>
          <w:rFonts w:ascii="Times New Roman Bold" w:eastAsia="SimSun" w:hAnsi="Times New Roman Bold" w:cs="Times New Roman"/>
          <w:b/>
          <w:caps/>
          <w:kern w:val="0"/>
          <w:sz w:val="20"/>
          <w:szCs w:val="20"/>
          <w:lang w:eastAsia="en-US"/>
        </w:rPr>
      </w:pPr>
      <w:r w:rsidRPr="007F679C">
        <w:rPr>
          <w:rFonts w:ascii="Times New Roman" w:eastAsia="SimSun" w:hAnsi="Times New Roman" w:cs="Times New Roman"/>
          <w:caps/>
          <w:kern w:val="0"/>
          <w:sz w:val="20"/>
          <w:szCs w:val="20"/>
          <w:lang w:eastAsia="en-US"/>
        </w:rPr>
        <w:lastRenderedPageBreak/>
        <w:t>TABLE</w:t>
      </w:r>
      <w:r w:rsidRPr="007F679C">
        <w:rPr>
          <w:rFonts w:ascii="Times New Roman" w:eastAsia="SimSun" w:hAnsi="Times New Roman" w:cs="Times New Roman" w:hint="eastAsia"/>
          <w:caps/>
          <w:kern w:val="0"/>
          <w:sz w:val="20"/>
          <w:szCs w:val="20"/>
        </w:rPr>
        <w:t xml:space="preserve"> </w:t>
      </w:r>
      <w:r w:rsidRPr="007F679C">
        <w:rPr>
          <w:rFonts w:ascii="Times New Roman" w:eastAsia="SimSun" w:hAnsi="Times New Roman" w:cs="Times New Roman"/>
          <w:caps/>
          <w:kern w:val="0"/>
          <w:sz w:val="20"/>
          <w:szCs w:val="20"/>
        </w:rPr>
        <w:t>2</w:t>
      </w:r>
      <w:r w:rsidRPr="007F679C">
        <w:rPr>
          <w:rFonts w:ascii="Times New Roman" w:eastAsia="SimSun" w:hAnsi="Times New Roman" w:cs="Times New Roman"/>
          <w:caps/>
          <w:kern w:val="0"/>
          <w:sz w:val="20"/>
          <w:szCs w:val="20"/>
          <w:lang w:eastAsia="en-US"/>
        </w:rPr>
        <w:t xml:space="preserve"> template </w:t>
      </w:r>
    </w:p>
    <w:p w14:paraId="22124AAF" w14:textId="77777777" w:rsidR="007F679C" w:rsidRPr="007F679C" w:rsidRDefault="007F679C" w:rsidP="007F679C">
      <w:pPr>
        <w:keepNext/>
        <w:keepLines/>
        <w:widowControl/>
        <w:tabs>
          <w:tab w:val="left" w:pos="1134"/>
          <w:tab w:val="left" w:pos="1871"/>
          <w:tab w:val="left" w:pos="2268"/>
        </w:tabs>
        <w:overflowPunct w:val="0"/>
        <w:autoSpaceDE w:val="0"/>
        <w:autoSpaceDN w:val="0"/>
        <w:adjustRightInd w:val="0"/>
        <w:spacing w:after="120"/>
        <w:jc w:val="center"/>
        <w:textAlignment w:val="baseline"/>
        <w:rPr>
          <w:rFonts w:ascii="Times New Roman Bold" w:eastAsia="SimSun" w:hAnsi="Times New Roman Bold" w:cs="Times New Roman"/>
          <w:b/>
          <w:kern w:val="0"/>
          <w:sz w:val="20"/>
          <w:szCs w:val="20"/>
          <w:lang w:eastAsia="en-US"/>
        </w:rPr>
      </w:pPr>
      <w:r w:rsidRPr="007F679C">
        <w:rPr>
          <w:rFonts w:ascii="Times New Roman Bold" w:eastAsia="SimSun" w:hAnsi="Times New Roman Bold" w:cs="Times New Roman"/>
          <w:b/>
          <w:kern w:val="0"/>
          <w:sz w:val="20"/>
          <w:szCs w:val="20"/>
          <w:lang w:eastAsia="en-US"/>
        </w:rPr>
        <w:t xml:space="preserve">Beamforming antenna characteristics for IMT in [xx-yy]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552"/>
        <w:gridCol w:w="849"/>
        <w:gridCol w:w="1277"/>
        <w:gridCol w:w="1275"/>
        <w:gridCol w:w="1560"/>
        <w:gridCol w:w="1412"/>
      </w:tblGrid>
      <w:tr w:rsidR="007F679C" w:rsidRPr="00281D67" w14:paraId="2502F340" w14:textId="77777777" w:rsidTr="00590A6A">
        <w:trPr>
          <w:trHeight w:val="440"/>
          <w:jc w:val="center"/>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2C7E6A7" w14:textId="77777777" w:rsidR="007F679C" w:rsidRPr="007F679C"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E86EA8" w14:textId="77777777" w:rsidR="007F679C" w:rsidRPr="007F679C"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24EA02A4"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r w:rsidRPr="00281D67">
              <w:rPr>
                <w:rFonts w:ascii="Times New Roman Bold" w:eastAsia="Calibri" w:hAnsi="Times New Roman Bold" w:cs="Times New Roman Bold"/>
                <w:b/>
                <w:kern w:val="0"/>
                <w:sz w:val="20"/>
                <w:szCs w:val="20"/>
                <w:lang w:val="en-GB" w:eastAsia="en-US"/>
              </w:rPr>
              <w:t>Rural</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14:paraId="40741EBA"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kern w:val="0"/>
                <w:sz w:val="20"/>
                <w:szCs w:val="20"/>
                <w:lang w:val="en-GB" w:eastAsia="en-US"/>
              </w:rPr>
            </w:pPr>
            <w:r w:rsidRPr="00281D67">
              <w:rPr>
                <w:rFonts w:ascii="Times New Roman Bold" w:eastAsia="Calibri" w:hAnsi="Times New Roman Bold" w:cs="Times New Roman Bold"/>
                <w:b/>
                <w:kern w:val="0"/>
                <w:sz w:val="20"/>
                <w:szCs w:val="20"/>
                <w:lang w:val="en-GB" w:eastAsia="en-US"/>
              </w:rPr>
              <w:t>Macro suburban</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41CB948C"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r w:rsidRPr="00281D67">
              <w:rPr>
                <w:rFonts w:ascii="Times New Roman Bold" w:eastAsia="Calibri" w:hAnsi="Times New Roman Bold" w:cs="Times New Roman Bold"/>
                <w:b/>
                <w:kern w:val="0"/>
                <w:sz w:val="20"/>
                <w:szCs w:val="20"/>
                <w:lang w:val="en-GB" w:eastAsia="en-US"/>
              </w:rPr>
              <w:t>Macro urban</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A0E8392"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r w:rsidRPr="00281D67">
              <w:rPr>
                <w:rFonts w:ascii="Times New Roman Bold" w:eastAsia="Calibri" w:hAnsi="Times New Roman Bold" w:cs="Times New Roman Bold"/>
                <w:b/>
                <w:kern w:val="0"/>
                <w:sz w:val="20"/>
                <w:szCs w:val="20"/>
                <w:lang w:eastAsia="en-US"/>
              </w:rPr>
              <w:t>Small cell outdoor/</w:t>
            </w:r>
            <w:r w:rsidRPr="00281D67">
              <w:rPr>
                <w:rFonts w:ascii="Times New Roman Bold" w:eastAsia="Calibri" w:hAnsi="Times New Roman Bold" w:cs="Times New Roman Bold"/>
                <w:b/>
                <w:kern w:val="0"/>
                <w:sz w:val="20"/>
                <w:szCs w:val="20"/>
                <w:lang w:eastAsia="en-US"/>
              </w:rPr>
              <w:br/>
              <w:t>Micro urban</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9DA412B" w14:textId="77777777" w:rsidR="007F679C" w:rsidRPr="00281D67" w:rsidRDefault="007F679C" w:rsidP="007F679C">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kern w:val="0"/>
                <w:sz w:val="20"/>
                <w:szCs w:val="20"/>
                <w:lang w:val="en-GB" w:eastAsia="en-US"/>
              </w:rPr>
            </w:pPr>
            <w:r w:rsidRPr="00281D67">
              <w:rPr>
                <w:rFonts w:ascii="Times New Roman Bold" w:eastAsia="Calibri" w:hAnsi="Times New Roman Bold" w:cs="Times New Roman Bold"/>
                <w:b/>
                <w:kern w:val="0"/>
                <w:sz w:val="20"/>
                <w:szCs w:val="20"/>
                <w:lang w:eastAsia="en-US"/>
              </w:rPr>
              <w:t>Small cell indoor/</w:t>
            </w:r>
            <w:r w:rsidRPr="00281D67">
              <w:rPr>
                <w:rFonts w:ascii="Times New Roman Bold" w:eastAsia="Calibri" w:hAnsi="Times New Roman Bold" w:cs="Times New Roman Bold"/>
                <w:b/>
                <w:kern w:val="0"/>
                <w:sz w:val="20"/>
                <w:szCs w:val="20"/>
                <w:lang w:eastAsia="en-US"/>
              </w:rPr>
              <w:br/>
              <w:t>Indoor urban</w:t>
            </w:r>
          </w:p>
        </w:tc>
      </w:tr>
      <w:tr w:rsidR="007F679C" w:rsidRPr="00281D67" w14:paraId="5107132D" w14:textId="77777777" w:rsidTr="00590A6A">
        <w:trPr>
          <w:trHeight w:val="314"/>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D3AB5EA"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b/>
                <w:bCs/>
                <w:kern w:val="0"/>
                <w:sz w:val="20"/>
                <w:lang w:val="en-GB" w:eastAsia="en-US"/>
              </w:rPr>
            </w:pPr>
            <w:r w:rsidRPr="00281D67">
              <w:rPr>
                <w:rFonts w:ascii="Times New Roman" w:eastAsia="Calibri" w:hAnsi="Times New Roman" w:cs="Times New Roman"/>
                <w:b/>
                <w:bCs/>
                <w:kern w:val="0"/>
                <w:sz w:val="20"/>
                <w:lang w:val="en-GB" w:eastAsia="en-US"/>
              </w:rPr>
              <w:t>1</w:t>
            </w:r>
          </w:p>
        </w:tc>
        <w:tc>
          <w:tcPr>
            <w:tcW w:w="4634" w:type="pct"/>
            <w:gridSpan w:val="6"/>
            <w:tcBorders>
              <w:top w:val="single" w:sz="4" w:space="0" w:color="auto"/>
              <w:left w:val="single" w:sz="4" w:space="0" w:color="auto"/>
              <w:bottom w:val="single" w:sz="4" w:space="0" w:color="auto"/>
              <w:right w:val="single" w:sz="4" w:space="0" w:color="auto"/>
            </w:tcBorders>
          </w:tcPr>
          <w:p w14:paraId="5061BFC7"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b/>
                <w:bCs/>
                <w:kern w:val="0"/>
                <w:sz w:val="20"/>
                <w:lang w:val="en-GB" w:eastAsia="en-US"/>
              </w:rPr>
            </w:pPr>
            <w:r w:rsidRPr="00281D67">
              <w:rPr>
                <w:rFonts w:ascii="Times New Roman" w:eastAsia="Calibri" w:hAnsi="Times New Roman" w:cs="Times New Roman" w:hint="eastAsia"/>
                <w:b/>
                <w:bCs/>
                <w:kern w:val="0"/>
                <w:sz w:val="20"/>
                <w:lang w:val="en-GB" w:eastAsia="en-US"/>
              </w:rPr>
              <w:t xml:space="preserve">Base station </w:t>
            </w:r>
            <w:r w:rsidRPr="00281D67">
              <w:rPr>
                <w:rFonts w:ascii="Times New Roman" w:eastAsia="Calibri" w:hAnsi="Times New Roman" w:cs="Times New Roman"/>
                <w:b/>
                <w:bCs/>
                <w:kern w:val="0"/>
                <w:sz w:val="20"/>
                <w:lang w:val="en-GB" w:eastAsia="en-US"/>
              </w:rPr>
              <w:t>Antenna Characteristics</w:t>
            </w:r>
          </w:p>
        </w:tc>
      </w:tr>
      <w:tr w:rsidR="007F679C" w:rsidRPr="00281D67" w14:paraId="5CAA71E3"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777960B"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1.1</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1C3DEAA"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ja-JP"/>
              </w:rPr>
              <w:t>A</w:t>
            </w:r>
            <w:r w:rsidRPr="00281D67">
              <w:rPr>
                <w:rFonts w:ascii="Times New Roman" w:eastAsia="Calibri" w:hAnsi="Times New Roman" w:cs="Times New Roman"/>
                <w:kern w:val="0"/>
                <w:sz w:val="20"/>
                <w:lang w:val="en-GB" w:eastAsia="ko-KR"/>
              </w:rPr>
              <w:t>ntenna pattern</w:t>
            </w:r>
            <w:r w:rsidRPr="00281D67">
              <w:rPr>
                <w:rFonts w:ascii="Times New Roman" w:eastAsia="Calibri" w:hAnsi="Times New Roman" w:cs="Times New Roman"/>
                <w:kern w:val="0"/>
                <w:sz w:val="20"/>
                <w:lang w:val="en-GB" w:eastAsia="ja-JP"/>
              </w:rPr>
              <w:t xml:space="preserve"> </w:t>
            </w:r>
          </w:p>
        </w:tc>
        <w:tc>
          <w:tcPr>
            <w:tcW w:w="441" w:type="pct"/>
            <w:tcBorders>
              <w:top w:val="single" w:sz="4" w:space="0" w:color="auto"/>
              <w:left w:val="single" w:sz="4" w:space="0" w:color="auto"/>
              <w:bottom w:val="single" w:sz="4" w:space="0" w:color="auto"/>
              <w:right w:val="single" w:sz="4" w:space="0" w:color="auto"/>
            </w:tcBorders>
          </w:tcPr>
          <w:p w14:paraId="32420237"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95BC562"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0B00C6E"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14:paraId="3CD9AAE8"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057E630C"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6D898C72"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1E009F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1.2</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AEA8C1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rPr>
            </w:pPr>
            <w:r w:rsidRPr="00281D67">
              <w:rPr>
                <w:rFonts w:ascii="Times New Roman" w:eastAsia="Calibri" w:hAnsi="Times New Roman" w:cs="Times New Roman"/>
                <w:kern w:val="0"/>
                <w:sz w:val="20"/>
                <w:lang w:val="en-GB" w:eastAsia="ja-JP"/>
              </w:rPr>
              <w:t xml:space="preserve">Element gain  </w:t>
            </w:r>
            <w:r w:rsidRPr="00281D67">
              <w:rPr>
                <w:rFonts w:ascii="Times New Roman" w:eastAsia="Calibri" w:hAnsi="Times New Roman" w:cs="Times New Roman"/>
                <w:kern w:val="0"/>
                <w:sz w:val="20"/>
                <w:lang w:val="en-GB"/>
              </w:rPr>
              <w:t>(dBi)</w:t>
            </w:r>
          </w:p>
        </w:tc>
        <w:tc>
          <w:tcPr>
            <w:tcW w:w="441" w:type="pct"/>
            <w:tcBorders>
              <w:top w:val="single" w:sz="4" w:space="0" w:color="auto"/>
              <w:left w:val="single" w:sz="4" w:space="0" w:color="auto"/>
              <w:bottom w:val="single" w:sz="4" w:space="0" w:color="auto"/>
              <w:right w:val="single" w:sz="4" w:space="0" w:color="auto"/>
            </w:tcBorders>
          </w:tcPr>
          <w:p w14:paraId="730E106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D97E70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787E15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14:paraId="42DDD8E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3D6ABC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77AEA383"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0DDDB5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1.3</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A3552A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ja-JP"/>
              </w:rPr>
            </w:pPr>
            <w:r w:rsidRPr="00281D67">
              <w:rPr>
                <w:rFonts w:ascii="Times New Roman" w:eastAsia="Calibri" w:hAnsi="Times New Roman" w:cs="Times New Roman"/>
                <w:kern w:val="0"/>
                <w:sz w:val="20"/>
                <w:lang w:val="en-GB" w:eastAsia="ja-JP"/>
              </w:rPr>
              <w:t>Horizontal/vertical 3 dB beamwidth of single element (degree)</w:t>
            </w:r>
            <w:r w:rsidRPr="00281D67">
              <w:rPr>
                <w:rFonts w:ascii="Times New Roman" w:eastAsia="Calibri" w:hAnsi="Times New Roman" w:cs="Times New Roman"/>
                <w:kern w:val="0"/>
                <w:sz w:val="20"/>
                <w:lang w:val="en-GB" w:eastAsia="ko-KR"/>
              </w:rPr>
              <w:t xml:space="preserve"> </w:t>
            </w:r>
          </w:p>
        </w:tc>
        <w:tc>
          <w:tcPr>
            <w:tcW w:w="441" w:type="pct"/>
            <w:tcBorders>
              <w:top w:val="single" w:sz="4" w:space="0" w:color="auto"/>
              <w:left w:val="single" w:sz="4" w:space="0" w:color="auto"/>
              <w:bottom w:val="single" w:sz="4" w:space="0" w:color="auto"/>
              <w:right w:val="single" w:sz="4" w:space="0" w:color="auto"/>
            </w:tcBorders>
          </w:tcPr>
          <w:p w14:paraId="1AAFCE2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65842B3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A7BE68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E46BBC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A9F989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401FA6DF"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01C3C8B0"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1.4</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EF6B13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rPr>
            </w:pPr>
            <w:r w:rsidRPr="00281D67">
              <w:rPr>
                <w:rFonts w:ascii="Times New Roman" w:eastAsia="Calibri" w:hAnsi="Times New Roman" w:cs="Times New Roman"/>
                <w:kern w:val="0"/>
                <w:sz w:val="20"/>
                <w:lang w:val="en-GB"/>
              </w:rPr>
              <w:t>Horizontal/vertical front</w:t>
            </w:r>
            <w:r w:rsidRPr="00281D67">
              <w:rPr>
                <w:rFonts w:ascii="Times New Roman" w:eastAsia="Calibri" w:hAnsi="Times New Roman" w:cs="Times New Roman"/>
                <w:kern w:val="0"/>
                <w:sz w:val="20"/>
                <w:lang w:val="en-GB"/>
              </w:rPr>
              <w:noBreakHyphen/>
              <w:t>to</w:t>
            </w:r>
            <w:r w:rsidRPr="00281D67">
              <w:rPr>
                <w:rFonts w:ascii="Times New Roman" w:eastAsia="Calibri" w:hAnsi="Times New Roman" w:cs="Times New Roman"/>
                <w:kern w:val="0"/>
                <w:sz w:val="20"/>
                <w:lang w:val="en-GB"/>
              </w:rPr>
              <w:noBreakHyphen/>
              <w:t>back ratio (dB)</w:t>
            </w:r>
          </w:p>
        </w:tc>
        <w:tc>
          <w:tcPr>
            <w:tcW w:w="441" w:type="pct"/>
            <w:tcBorders>
              <w:top w:val="single" w:sz="4" w:space="0" w:color="auto"/>
              <w:left w:val="single" w:sz="4" w:space="0" w:color="auto"/>
              <w:bottom w:val="single" w:sz="4" w:space="0" w:color="auto"/>
              <w:right w:val="single" w:sz="4" w:space="0" w:color="auto"/>
            </w:tcBorders>
          </w:tcPr>
          <w:p w14:paraId="68F9B4C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E98CAF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56AF916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2869887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3A5F11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1BD26F48"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951A1D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1.5</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BBA6D00"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rPr>
            </w:pPr>
            <w:r w:rsidRPr="00281D67">
              <w:rPr>
                <w:rFonts w:ascii="Times New Roman" w:eastAsia="Calibri" w:hAnsi="Times New Roman" w:cs="Times New Roman"/>
                <w:kern w:val="0"/>
                <w:sz w:val="20"/>
                <w:lang w:val="en-GB" w:eastAsia="ja-JP"/>
              </w:rPr>
              <w:t xml:space="preserve">Antenna polarization </w:t>
            </w:r>
          </w:p>
        </w:tc>
        <w:tc>
          <w:tcPr>
            <w:tcW w:w="441" w:type="pct"/>
            <w:tcBorders>
              <w:top w:val="single" w:sz="4" w:space="0" w:color="auto"/>
              <w:left w:val="single" w:sz="4" w:space="0" w:color="auto"/>
              <w:bottom w:val="single" w:sz="4" w:space="0" w:color="auto"/>
              <w:right w:val="single" w:sz="4" w:space="0" w:color="auto"/>
            </w:tcBorders>
          </w:tcPr>
          <w:p w14:paraId="69F4862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64CC127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3EE0A5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5E0FB00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ADFEEA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2F50D25C"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303D9F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1.6</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75CEF85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14:paraId="201AAA7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A0AE80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tcBorders>
            <w:shd w:val="clear" w:color="auto" w:fill="auto"/>
            <w:vAlign w:val="center"/>
          </w:tcPr>
          <w:p w14:paraId="4F7543D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810" w:type="pct"/>
            <w:tcBorders>
              <w:top w:val="single" w:sz="4" w:space="0" w:color="auto"/>
              <w:left w:val="single" w:sz="4" w:space="0" w:color="auto"/>
              <w:bottom w:val="single" w:sz="4" w:space="0" w:color="auto"/>
            </w:tcBorders>
            <w:shd w:val="clear" w:color="auto" w:fill="auto"/>
            <w:vAlign w:val="center"/>
          </w:tcPr>
          <w:p w14:paraId="60B8786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tcBorders>
            <w:shd w:val="clear" w:color="auto" w:fill="auto"/>
            <w:vAlign w:val="center"/>
          </w:tcPr>
          <w:p w14:paraId="1FEF02F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r>
      <w:tr w:rsidR="007F679C" w:rsidRPr="00281D67" w14:paraId="6CE5AB5B"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4AA2E21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1.7</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5C8A84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14:paraId="5DECABC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B8687B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53109D6A"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F73DEF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B3DCCC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680D1FC0"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41EBC3A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1.8</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CBEF3B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14:paraId="1498262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BFC268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35F78D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00AAA6FF" w14:textId="77777777" w:rsidR="007F679C" w:rsidRPr="00281D67" w:rsidRDefault="007F679C" w:rsidP="007F679C">
            <w:pPr>
              <w:keepNext/>
              <w:keepLines/>
              <w:widowControl/>
              <w:tabs>
                <w:tab w:val="left" w:pos="1134"/>
                <w:tab w:val="left" w:pos="1871"/>
                <w:tab w:val="left" w:pos="2268"/>
              </w:tabs>
              <w:overflowPunct w:val="0"/>
              <w:autoSpaceDE w:val="0"/>
              <w:autoSpaceDN w:val="0"/>
              <w:adjustRightInd w:val="0"/>
              <w:spacing w:before="40" w:after="20"/>
              <w:ind w:left="1134" w:hanging="1134"/>
              <w:jc w:val="center"/>
              <w:textAlignment w:val="baseline"/>
              <w:outlineLvl w:val="1"/>
              <w:rPr>
                <w:rFonts w:ascii="Times New Roman" w:eastAsia="Calibri" w:hAnsi="Times New Roman" w:cs="Times New Roman"/>
                <w:b/>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DD5398A"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4A36FAFD"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A87EC1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1.9</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B782C2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ko-KR"/>
              </w:rPr>
            </w:pPr>
            <w:r w:rsidRPr="00281D67">
              <w:rPr>
                <w:rFonts w:ascii="Times New Roman" w:eastAsia="Calibri" w:hAnsi="Times New Roman" w:cs="Times New Roman"/>
                <w:kern w:val="0"/>
                <w:sz w:val="20"/>
                <w:lang w:val="en-GB" w:eastAsia="ko-KR"/>
              </w:rPr>
              <w:t xml:space="preserve">Conducted power (before Ohmic loss) per antenna element </w:t>
            </w:r>
          </w:p>
        </w:tc>
        <w:tc>
          <w:tcPr>
            <w:tcW w:w="441" w:type="pct"/>
            <w:tcBorders>
              <w:top w:val="single" w:sz="4" w:space="0" w:color="auto"/>
              <w:left w:val="single" w:sz="4" w:space="0" w:color="auto"/>
              <w:bottom w:val="single" w:sz="4" w:space="0" w:color="auto"/>
              <w:right w:val="single" w:sz="4" w:space="0" w:color="auto"/>
            </w:tcBorders>
          </w:tcPr>
          <w:p w14:paraId="3C41D3A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4620D4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0A3510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46942C8"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533AB1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69D984B2"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A47A08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ko-KR"/>
              </w:rPr>
            </w:pPr>
            <w:r w:rsidRPr="00281D67">
              <w:rPr>
                <w:rFonts w:ascii="Times New Roman" w:eastAsia="Calibri" w:hAnsi="Times New Roman" w:cs="Times New Roman"/>
                <w:kern w:val="0"/>
                <w:sz w:val="20"/>
                <w:lang w:val="en-GB" w:eastAsia="ko-KR"/>
              </w:rPr>
              <w:t>1.10</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8E535E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ko-KR"/>
              </w:rPr>
            </w:pPr>
            <w:r w:rsidRPr="00281D67">
              <w:rPr>
                <w:rFonts w:ascii="Times New Roman" w:eastAsia="Calibri" w:hAnsi="Times New Roman" w:cs="Times New Roman"/>
                <w:kern w:val="0"/>
                <w:sz w:val="20"/>
                <w:lang w:val="en-GB" w:eastAsia="ko-KR"/>
              </w:rPr>
              <w:t>Base station maximum coverage angle in the horizontal plane (degrees)</w:t>
            </w:r>
          </w:p>
        </w:tc>
        <w:tc>
          <w:tcPr>
            <w:tcW w:w="441" w:type="pct"/>
            <w:tcBorders>
              <w:top w:val="single" w:sz="4" w:space="0" w:color="auto"/>
              <w:left w:val="single" w:sz="4" w:space="0" w:color="auto"/>
              <w:bottom w:val="single" w:sz="4" w:space="0" w:color="auto"/>
              <w:right w:val="single" w:sz="4" w:space="0" w:color="auto"/>
            </w:tcBorders>
          </w:tcPr>
          <w:p w14:paraId="3C51ABD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43B526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ko-KR"/>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2D4B20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04BD848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5917F9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r>
      <w:tr w:rsidR="007F679C" w:rsidRPr="00281D67" w14:paraId="08E814FE"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58C498C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b/>
                <w:bCs/>
                <w:kern w:val="0"/>
                <w:sz w:val="20"/>
                <w:lang w:val="en-GB"/>
              </w:rPr>
            </w:pPr>
            <w:r w:rsidRPr="00281D67">
              <w:rPr>
                <w:rFonts w:ascii="Times New Roman" w:eastAsia="Calibri" w:hAnsi="Times New Roman" w:cs="Times New Roman" w:hint="eastAsia"/>
                <w:b/>
                <w:bCs/>
                <w:kern w:val="0"/>
                <w:sz w:val="20"/>
                <w:lang w:val="en-GB"/>
              </w:rPr>
              <w:t>2</w:t>
            </w:r>
          </w:p>
        </w:tc>
        <w:tc>
          <w:tcPr>
            <w:tcW w:w="4634" w:type="pct"/>
            <w:gridSpan w:val="6"/>
            <w:tcBorders>
              <w:top w:val="single" w:sz="4" w:space="0" w:color="auto"/>
              <w:left w:val="single" w:sz="4" w:space="0" w:color="auto"/>
              <w:bottom w:val="single" w:sz="4" w:space="0" w:color="auto"/>
              <w:right w:val="single" w:sz="4" w:space="0" w:color="auto"/>
            </w:tcBorders>
          </w:tcPr>
          <w:p w14:paraId="0925C44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b/>
                <w:bCs/>
                <w:kern w:val="0"/>
                <w:sz w:val="20"/>
                <w:lang w:val="en-GB" w:eastAsia="en-US"/>
              </w:rPr>
            </w:pPr>
            <w:r w:rsidRPr="00281D67">
              <w:rPr>
                <w:rFonts w:ascii="Times New Roman" w:eastAsia="Calibri" w:hAnsi="Times New Roman" w:cs="Times New Roman"/>
                <w:b/>
                <w:bCs/>
                <w:kern w:val="0"/>
                <w:sz w:val="20"/>
                <w:lang w:val="en-GB" w:eastAsia="en-US"/>
              </w:rPr>
              <w:t xml:space="preserve">Mobile station Antenna Characteristics </w:t>
            </w:r>
          </w:p>
        </w:tc>
      </w:tr>
      <w:tr w:rsidR="007F679C" w:rsidRPr="00281D67" w14:paraId="316C4DE1"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4A79FA0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.1</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47A1A1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ja-JP"/>
              </w:rPr>
              <w:t>Antenna pattern</w:t>
            </w:r>
          </w:p>
        </w:tc>
        <w:tc>
          <w:tcPr>
            <w:tcW w:w="441" w:type="pct"/>
            <w:tcBorders>
              <w:top w:val="single" w:sz="4" w:space="0" w:color="auto"/>
              <w:left w:val="single" w:sz="4" w:space="0" w:color="auto"/>
              <w:bottom w:val="single" w:sz="4" w:space="0" w:color="auto"/>
              <w:right w:val="single" w:sz="4" w:space="0" w:color="auto"/>
            </w:tcBorders>
          </w:tcPr>
          <w:p w14:paraId="1B47B0A3"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8500D3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2205" w:type="pct"/>
            <w:gridSpan w:val="3"/>
            <w:tcBorders>
              <w:top w:val="single" w:sz="4" w:space="0" w:color="auto"/>
              <w:left w:val="single" w:sz="4" w:space="0" w:color="auto"/>
              <w:bottom w:val="single" w:sz="4" w:space="0" w:color="auto"/>
              <w:right w:val="single" w:sz="4" w:space="0" w:color="auto"/>
            </w:tcBorders>
            <w:shd w:val="clear" w:color="auto" w:fill="auto"/>
          </w:tcPr>
          <w:p w14:paraId="2218EDE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4A302827"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22F46DB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.2</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22733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rPr>
            </w:pPr>
            <w:r w:rsidRPr="00281D67">
              <w:rPr>
                <w:rFonts w:ascii="Times New Roman" w:eastAsia="Calibri" w:hAnsi="Times New Roman" w:cs="Times New Roman"/>
                <w:kern w:val="0"/>
                <w:sz w:val="20"/>
                <w:lang w:val="en-GB" w:eastAsia="ja-JP"/>
              </w:rPr>
              <w:t>Element gain (dBi)</w:t>
            </w:r>
          </w:p>
        </w:tc>
        <w:tc>
          <w:tcPr>
            <w:tcW w:w="441" w:type="pct"/>
            <w:tcBorders>
              <w:top w:val="single" w:sz="4" w:space="0" w:color="auto"/>
              <w:left w:val="single" w:sz="4" w:space="0" w:color="auto"/>
              <w:bottom w:val="single" w:sz="4" w:space="0" w:color="auto"/>
              <w:right w:val="single" w:sz="4" w:space="0" w:color="auto"/>
            </w:tcBorders>
          </w:tcPr>
          <w:p w14:paraId="42AB5F2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36EF26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257187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810" w:type="pct"/>
            <w:tcBorders>
              <w:top w:val="single" w:sz="4" w:space="0" w:color="auto"/>
              <w:left w:val="single" w:sz="4" w:space="0" w:color="auto"/>
              <w:bottom w:val="single" w:sz="4" w:space="0" w:color="auto"/>
              <w:right w:val="single" w:sz="4" w:space="0" w:color="auto"/>
            </w:tcBorders>
            <w:shd w:val="clear" w:color="auto" w:fill="auto"/>
          </w:tcPr>
          <w:p w14:paraId="3252510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1AFBD53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4749BF9E"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481335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.3</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B9B5BE8"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ja-JP"/>
              </w:rPr>
            </w:pPr>
            <w:r w:rsidRPr="00281D67">
              <w:rPr>
                <w:rFonts w:ascii="Times New Roman" w:eastAsia="Calibri" w:hAnsi="Times New Roman" w:cs="Times New Roman"/>
                <w:kern w:val="0"/>
                <w:sz w:val="20"/>
                <w:lang w:val="en-GB" w:eastAsia="ja-JP"/>
              </w:rPr>
              <w:t>Horizontal/vertical 3 dB beamwidth of single element (degree)</w:t>
            </w:r>
          </w:p>
        </w:tc>
        <w:tc>
          <w:tcPr>
            <w:tcW w:w="441" w:type="pct"/>
            <w:tcBorders>
              <w:top w:val="single" w:sz="4" w:space="0" w:color="auto"/>
              <w:left w:val="single" w:sz="4" w:space="0" w:color="auto"/>
              <w:bottom w:val="single" w:sz="4" w:space="0" w:color="auto"/>
              <w:right w:val="single" w:sz="4" w:space="0" w:color="auto"/>
            </w:tcBorders>
          </w:tcPr>
          <w:p w14:paraId="7221C22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4230B99"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F80989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2369BE0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ACEE9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1D9FE49B"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348E30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.4</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E3B043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rPr>
            </w:pPr>
            <w:r w:rsidRPr="00281D67">
              <w:rPr>
                <w:rFonts w:ascii="Times New Roman" w:eastAsia="Calibri" w:hAnsi="Times New Roman" w:cs="Times New Roman"/>
                <w:kern w:val="0"/>
                <w:sz w:val="20"/>
                <w:lang w:val="en-GB"/>
              </w:rPr>
              <w:t>Horizontal/vertical front</w:t>
            </w:r>
            <w:r w:rsidRPr="00281D67">
              <w:rPr>
                <w:rFonts w:ascii="Times New Roman" w:eastAsia="Calibri" w:hAnsi="Times New Roman" w:cs="Times New Roman"/>
                <w:kern w:val="0"/>
                <w:sz w:val="20"/>
                <w:lang w:val="en-GB"/>
              </w:rPr>
              <w:noBreakHyphen/>
              <w:t>to</w:t>
            </w:r>
            <w:r w:rsidRPr="00281D67">
              <w:rPr>
                <w:rFonts w:ascii="Times New Roman" w:eastAsia="Calibri" w:hAnsi="Times New Roman" w:cs="Times New Roman"/>
                <w:kern w:val="0"/>
                <w:sz w:val="20"/>
                <w:lang w:val="en-GB"/>
              </w:rPr>
              <w:noBreakHyphen/>
              <w:t>back ratio (dB)</w:t>
            </w:r>
          </w:p>
        </w:tc>
        <w:tc>
          <w:tcPr>
            <w:tcW w:w="441" w:type="pct"/>
            <w:tcBorders>
              <w:top w:val="single" w:sz="4" w:space="0" w:color="auto"/>
              <w:left w:val="single" w:sz="4" w:space="0" w:color="auto"/>
              <w:bottom w:val="single" w:sz="4" w:space="0" w:color="auto"/>
              <w:right w:val="single" w:sz="4" w:space="0" w:color="auto"/>
            </w:tcBorders>
          </w:tcPr>
          <w:p w14:paraId="491ECA6A"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D48231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37625D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69724D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F6E181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44CD0C5E"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A11E082"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.5</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ADE98A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ja-JP"/>
              </w:rPr>
            </w:pPr>
            <w:r w:rsidRPr="00281D67">
              <w:rPr>
                <w:rFonts w:ascii="Times New Roman" w:eastAsia="Calibri" w:hAnsi="Times New Roman" w:cs="Times New Roman"/>
                <w:kern w:val="0"/>
                <w:sz w:val="20"/>
                <w:lang w:val="en-GB" w:eastAsia="ja-JP"/>
              </w:rPr>
              <w:t>Antenna polarization</w:t>
            </w:r>
          </w:p>
        </w:tc>
        <w:tc>
          <w:tcPr>
            <w:tcW w:w="441" w:type="pct"/>
            <w:tcBorders>
              <w:top w:val="single" w:sz="4" w:space="0" w:color="auto"/>
              <w:left w:val="single" w:sz="4" w:space="0" w:color="auto"/>
              <w:bottom w:val="single" w:sz="4" w:space="0" w:color="auto"/>
              <w:right w:val="single" w:sz="4" w:space="0" w:color="auto"/>
            </w:tcBorders>
          </w:tcPr>
          <w:p w14:paraId="0893AFD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4CE7FAA"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2104501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3D811FBA"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DAB043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50A09DCB"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096044F3"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.6</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D41C6BD"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14:paraId="6F721DC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07EDEC7C"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4D960EB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10BF48C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5574938"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r>
      <w:tr w:rsidR="007F679C" w:rsidRPr="00281D67" w14:paraId="5DB9173C"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CD25448"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.7</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BF8185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en-US"/>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14:paraId="27CA6E57"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BF7C40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B27A114"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0A5B24A8"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599F0D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281D67" w14:paraId="2B7BC4DC"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20BD3C4E"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.8</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BF3835"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kern w:val="0"/>
                <w:sz w:val="20"/>
                <w:lang w:val="en-GB"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14:paraId="40DC01C0"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33BFAF1"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3F16C15F"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670540D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F953E16"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r w:rsidR="007F679C" w:rsidRPr="007F679C" w14:paraId="710E5E01" w14:textId="77777777" w:rsidTr="00590A6A">
        <w:trPr>
          <w:trHeight w:val="20"/>
          <w:jc w:val="center"/>
        </w:trPr>
        <w:tc>
          <w:tcPr>
            <w:tcW w:w="366" w:type="pct"/>
            <w:tcBorders>
              <w:top w:val="single" w:sz="4" w:space="0" w:color="auto"/>
              <w:left w:val="single" w:sz="4" w:space="0" w:color="auto"/>
              <w:bottom w:val="single" w:sz="4" w:space="0" w:color="auto"/>
              <w:right w:val="single" w:sz="4" w:space="0" w:color="auto"/>
            </w:tcBorders>
            <w:shd w:val="clear" w:color="auto" w:fill="auto"/>
          </w:tcPr>
          <w:p w14:paraId="463BF0DB" w14:textId="77777777" w:rsidR="007F679C" w:rsidRPr="00281D67" w:rsidRDefault="007F679C" w:rsidP="007F679C">
            <w:pPr>
              <w:widowControl/>
              <w:tabs>
                <w:tab w:val="left" w:pos="1134"/>
                <w:tab w:val="left" w:pos="1871"/>
                <w:tab w:val="left" w:pos="2268"/>
              </w:tabs>
              <w:overflowPunct w:val="0"/>
              <w:autoSpaceDE w:val="0"/>
              <w:autoSpaceDN w:val="0"/>
              <w:adjustRightInd w:val="0"/>
              <w:spacing w:before="40" w:after="20"/>
              <w:jc w:val="right"/>
              <w:textAlignment w:val="baseline"/>
              <w:rPr>
                <w:rFonts w:ascii="Times New Roman" w:eastAsia="Calibri" w:hAnsi="Times New Roman" w:cs="Times New Roman"/>
                <w:kern w:val="0"/>
                <w:sz w:val="20"/>
                <w:lang w:val="en-GB" w:eastAsia="en-US"/>
              </w:rPr>
            </w:pPr>
            <w:r w:rsidRPr="00281D67">
              <w:rPr>
                <w:rFonts w:ascii="Times New Roman" w:eastAsia="Calibri" w:hAnsi="Times New Roman" w:cs="Times New Roman" w:hint="eastAsia"/>
                <w:kern w:val="0"/>
                <w:sz w:val="20"/>
                <w:lang w:val="en-GB"/>
              </w:rPr>
              <w:t>2</w:t>
            </w:r>
            <w:r w:rsidRPr="00281D67">
              <w:rPr>
                <w:rFonts w:ascii="Times New Roman" w:eastAsia="Calibri" w:hAnsi="Times New Roman" w:cs="Times New Roman"/>
                <w:kern w:val="0"/>
                <w:sz w:val="20"/>
                <w:lang w:val="en-GB" w:eastAsia="en-US"/>
              </w:rPr>
              <w:t>.9</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493DF99"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left"/>
              <w:textAlignment w:val="baseline"/>
              <w:rPr>
                <w:rFonts w:ascii="Times New Roman" w:eastAsia="Calibri" w:hAnsi="Times New Roman" w:cs="Times New Roman"/>
                <w:kern w:val="0"/>
                <w:sz w:val="20"/>
                <w:lang w:val="en-GB" w:eastAsia="ko-KR"/>
              </w:rPr>
            </w:pPr>
            <w:r w:rsidRPr="00281D67">
              <w:rPr>
                <w:rFonts w:ascii="Times New Roman" w:eastAsia="Calibri" w:hAnsi="Times New Roman" w:cs="Times New Roman"/>
                <w:kern w:val="0"/>
                <w:sz w:val="20"/>
                <w:lang w:val="en-GB" w:eastAsia="ko-KR"/>
              </w:rPr>
              <w:t>Conducted power (before Ohmic loss) per antenna element</w:t>
            </w:r>
            <w:r w:rsidRPr="007F679C">
              <w:rPr>
                <w:rFonts w:ascii="Times New Roman" w:eastAsia="Calibri" w:hAnsi="Times New Roman" w:cs="Times New Roman"/>
                <w:kern w:val="0"/>
                <w:sz w:val="20"/>
                <w:lang w:val="en-GB" w:eastAsia="ko-KR"/>
              </w:rPr>
              <w:t xml:space="preserve"> </w:t>
            </w:r>
          </w:p>
        </w:tc>
        <w:tc>
          <w:tcPr>
            <w:tcW w:w="441" w:type="pct"/>
            <w:tcBorders>
              <w:top w:val="single" w:sz="4" w:space="0" w:color="auto"/>
              <w:left w:val="single" w:sz="4" w:space="0" w:color="auto"/>
              <w:bottom w:val="single" w:sz="4" w:space="0" w:color="auto"/>
              <w:right w:val="single" w:sz="4" w:space="0" w:color="auto"/>
            </w:tcBorders>
          </w:tcPr>
          <w:p w14:paraId="37F5A27C"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656747D6"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Arial"/>
                <w:kern w:val="0"/>
                <w:sz w:val="20"/>
                <w:lang w:val="en-GB" w:eastAsia="en-US"/>
              </w:rPr>
            </w:pP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463BBFF2"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tcPr>
          <w:p w14:paraId="7D3F93A2"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ko-KR"/>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B0F9D33" w14:textId="77777777" w:rsidR="007F679C" w:rsidRPr="007F679C" w:rsidRDefault="007F679C" w:rsidP="007F679C">
            <w:pPr>
              <w:widowControl/>
              <w:tabs>
                <w:tab w:val="left" w:pos="1134"/>
                <w:tab w:val="left" w:pos="1871"/>
                <w:tab w:val="left" w:pos="2268"/>
              </w:tabs>
              <w:overflowPunct w:val="0"/>
              <w:autoSpaceDE w:val="0"/>
              <w:autoSpaceDN w:val="0"/>
              <w:adjustRightInd w:val="0"/>
              <w:spacing w:before="40" w:after="20"/>
              <w:jc w:val="center"/>
              <w:textAlignment w:val="baseline"/>
              <w:rPr>
                <w:rFonts w:ascii="Times New Roman" w:eastAsia="Calibri" w:hAnsi="Times New Roman" w:cs="Times New Roman"/>
                <w:kern w:val="0"/>
                <w:sz w:val="20"/>
                <w:lang w:val="en-GB" w:eastAsia="en-US"/>
              </w:rPr>
            </w:pPr>
          </w:p>
        </w:tc>
      </w:tr>
    </w:tbl>
    <w:p w14:paraId="4F393A35" w14:textId="77777777" w:rsidR="007F679C" w:rsidRPr="007F679C" w:rsidRDefault="007F679C" w:rsidP="007F67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SimSun" w:hAnsi="Times New Roman" w:cs="Times New Roman"/>
          <w:kern w:val="0"/>
          <w:sz w:val="20"/>
          <w:szCs w:val="20"/>
        </w:rPr>
      </w:pPr>
    </w:p>
    <w:p w14:paraId="31157F87" w14:textId="77777777" w:rsidR="007F679C" w:rsidRPr="007F679C" w:rsidRDefault="007F679C"/>
    <w:sectPr w:rsidR="007F679C" w:rsidRPr="007F67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5EF66" w14:textId="77777777" w:rsidR="00390F61" w:rsidRDefault="00390F61" w:rsidP="00960F27">
      <w:r>
        <w:separator/>
      </w:r>
    </w:p>
  </w:endnote>
  <w:endnote w:type="continuationSeparator" w:id="0">
    <w:p w14:paraId="566B2A47" w14:textId="77777777" w:rsidR="00390F61" w:rsidRDefault="00390F61" w:rsidP="0096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3E228" w14:textId="77777777" w:rsidR="00390F61" w:rsidRDefault="00390F61" w:rsidP="00960F27">
      <w:r>
        <w:separator/>
      </w:r>
    </w:p>
  </w:footnote>
  <w:footnote w:type="continuationSeparator" w:id="0">
    <w:p w14:paraId="2710B6D6" w14:textId="77777777" w:rsidR="00390F61" w:rsidRDefault="00390F61" w:rsidP="00960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B67538"/>
    <w:multiLevelType w:val="hybridMultilevel"/>
    <w:tmpl w:val="61F67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515"/>
    <w:rsid w:val="00023929"/>
    <w:rsid w:val="00024BAE"/>
    <w:rsid w:val="00034F0F"/>
    <w:rsid w:val="00052470"/>
    <w:rsid w:val="00056C3E"/>
    <w:rsid w:val="000E1435"/>
    <w:rsid w:val="000F5E58"/>
    <w:rsid w:val="00100530"/>
    <w:rsid w:val="00117B56"/>
    <w:rsid w:val="00140D84"/>
    <w:rsid w:val="00171B72"/>
    <w:rsid w:val="00175591"/>
    <w:rsid w:val="00175E07"/>
    <w:rsid w:val="00176BAE"/>
    <w:rsid w:val="00190D6B"/>
    <w:rsid w:val="001A7B68"/>
    <w:rsid w:val="001C003B"/>
    <w:rsid w:val="001C2904"/>
    <w:rsid w:val="001D3647"/>
    <w:rsid w:val="001D6625"/>
    <w:rsid w:val="001E5A80"/>
    <w:rsid w:val="002108F2"/>
    <w:rsid w:val="002247DE"/>
    <w:rsid w:val="00232D6D"/>
    <w:rsid w:val="002771EC"/>
    <w:rsid w:val="00281D67"/>
    <w:rsid w:val="002B438E"/>
    <w:rsid w:val="002C0293"/>
    <w:rsid w:val="002C3B7D"/>
    <w:rsid w:val="002E4790"/>
    <w:rsid w:val="00300D7F"/>
    <w:rsid w:val="00322652"/>
    <w:rsid w:val="00341541"/>
    <w:rsid w:val="00355FE6"/>
    <w:rsid w:val="00356D7E"/>
    <w:rsid w:val="0037391D"/>
    <w:rsid w:val="00384BE4"/>
    <w:rsid w:val="00390F61"/>
    <w:rsid w:val="00396D41"/>
    <w:rsid w:val="003A1DAB"/>
    <w:rsid w:val="003B1355"/>
    <w:rsid w:val="003D1B93"/>
    <w:rsid w:val="003D47CE"/>
    <w:rsid w:val="003F748B"/>
    <w:rsid w:val="00400982"/>
    <w:rsid w:val="00410DCA"/>
    <w:rsid w:val="0042092F"/>
    <w:rsid w:val="00427B44"/>
    <w:rsid w:val="004355E8"/>
    <w:rsid w:val="00440BCB"/>
    <w:rsid w:val="00476E0C"/>
    <w:rsid w:val="004B1F8D"/>
    <w:rsid w:val="004B389D"/>
    <w:rsid w:val="004D7CBF"/>
    <w:rsid w:val="004E11DE"/>
    <w:rsid w:val="004F72DB"/>
    <w:rsid w:val="00544841"/>
    <w:rsid w:val="005C60C0"/>
    <w:rsid w:val="005C6DA5"/>
    <w:rsid w:val="00607E5A"/>
    <w:rsid w:val="00617E64"/>
    <w:rsid w:val="006261E1"/>
    <w:rsid w:val="00630618"/>
    <w:rsid w:val="00641AC2"/>
    <w:rsid w:val="006512E9"/>
    <w:rsid w:val="00655060"/>
    <w:rsid w:val="006C172A"/>
    <w:rsid w:val="00706903"/>
    <w:rsid w:val="007150AB"/>
    <w:rsid w:val="00761DE8"/>
    <w:rsid w:val="007A3DD8"/>
    <w:rsid w:val="007B2651"/>
    <w:rsid w:val="007D5A53"/>
    <w:rsid w:val="007F679C"/>
    <w:rsid w:val="00813B33"/>
    <w:rsid w:val="0081598F"/>
    <w:rsid w:val="008557AC"/>
    <w:rsid w:val="008908AF"/>
    <w:rsid w:val="008939F7"/>
    <w:rsid w:val="008A3829"/>
    <w:rsid w:val="008B3F44"/>
    <w:rsid w:val="008C0D95"/>
    <w:rsid w:val="008D0315"/>
    <w:rsid w:val="008E7E46"/>
    <w:rsid w:val="008F192F"/>
    <w:rsid w:val="008F5108"/>
    <w:rsid w:val="00931545"/>
    <w:rsid w:val="009353AB"/>
    <w:rsid w:val="00943B0A"/>
    <w:rsid w:val="00960F27"/>
    <w:rsid w:val="00970F4B"/>
    <w:rsid w:val="009803A4"/>
    <w:rsid w:val="00991E5B"/>
    <w:rsid w:val="00994433"/>
    <w:rsid w:val="009A77C7"/>
    <w:rsid w:val="009B4898"/>
    <w:rsid w:val="009B673B"/>
    <w:rsid w:val="009E22CF"/>
    <w:rsid w:val="009E34E7"/>
    <w:rsid w:val="00A05378"/>
    <w:rsid w:val="00A25FD2"/>
    <w:rsid w:val="00A314DB"/>
    <w:rsid w:val="00A41A09"/>
    <w:rsid w:val="00A523CC"/>
    <w:rsid w:val="00A5293C"/>
    <w:rsid w:val="00A70F61"/>
    <w:rsid w:val="00A7118B"/>
    <w:rsid w:val="00A731B7"/>
    <w:rsid w:val="00A75483"/>
    <w:rsid w:val="00A75EED"/>
    <w:rsid w:val="00A863BB"/>
    <w:rsid w:val="00A93CAA"/>
    <w:rsid w:val="00AB5CB1"/>
    <w:rsid w:val="00AC0C9C"/>
    <w:rsid w:val="00B3185C"/>
    <w:rsid w:val="00B6076A"/>
    <w:rsid w:val="00B666CF"/>
    <w:rsid w:val="00B7720D"/>
    <w:rsid w:val="00BA496C"/>
    <w:rsid w:val="00BB2BBF"/>
    <w:rsid w:val="00BB6126"/>
    <w:rsid w:val="00BC4263"/>
    <w:rsid w:val="00BD024A"/>
    <w:rsid w:val="00C333A3"/>
    <w:rsid w:val="00C33B0C"/>
    <w:rsid w:val="00C46710"/>
    <w:rsid w:val="00C561AA"/>
    <w:rsid w:val="00CB7FF0"/>
    <w:rsid w:val="00CC35D1"/>
    <w:rsid w:val="00CC6C4E"/>
    <w:rsid w:val="00CE66DC"/>
    <w:rsid w:val="00CF6FE0"/>
    <w:rsid w:val="00D45060"/>
    <w:rsid w:val="00D529A2"/>
    <w:rsid w:val="00D53F9A"/>
    <w:rsid w:val="00D56004"/>
    <w:rsid w:val="00D77515"/>
    <w:rsid w:val="00D83818"/>
    <w:rsid w:val="00DA1360"/>
    <w:rsid w:val="00DB502F"/>
    <w:rsid w:val="00DD7110"/>
    <w:rsid w:val="00DF3A4D"/>
    <w:rsid w:val="00DF50D9"/>
    <w:rsid w:val="00E16EC4"/>
    <w:rsid w:val="00E302D2"/>
    <w:rsid w:val="00EA0A8F"/>
    <w:rsid w:val="00EB1577"/>
    <w:rsid w:val="00EC7197"/>
    <w:rsid w:val="00EC73B7"/>
    <w:rsid w:val="00ED7BA9"/>
    <w:rsid w:val="00EE4CB5"/>
    <w:rsid w:val="00EF083F"/>
    <w:rsid w:val="00EF12C9"/>
    <w:rsid w:val="00EF45A4"/>
    <w:rsid w:val="00F01950"/>
    <w:rsid w:val="00F134B8"/>
    <w:rsid w:val="00F201EE"/>
    <w:rsid w:val="00F2299B"/>
    <w:rsid w:val="00F44849"/>
    <w:rsid w:val="00F55026"/>
    <w:rsid w:val="00F57DFB"/>
    <w:rsid w:val="00F91BF7"/>
    <w:rsid w:val="00FA15A4"/>
    <w:rsid w:val="00FA7B9D"/>
    <w:rsid w:val="00FB1D7B"/>
    <w:rsid w:val="00FC5AB5"/>
    <w:rsid w:val="00FF17E5"/>
    <w:rsid w:val="00FF1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6613"/>
  <w15:chartTrackingRefBased/>
  <w15:docId w15:val="{A1D3EA25-1E2D-4A0B-B717-CA22BD997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F679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935</Words>
  <Characters>5333</Characters>
  <Application>Microsoft Office Word</Application>
  <DocSecurity>0</DocSecurity>
  <Lines>44</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CR0125r1</cp:lastModifiedBy>
  <cp:revision>49</cp:revision>
  <dcterms:created xsi:type="dcterms:W3CDTF">2020-04-09T09:23:00Z</dcterms:created>
  <dcterms:modified xsi:type="dcterms:W3CDTF">2020-04-14T16:18:00Z</dcterms:modified>
</cp:coreProperties>
</file>