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D23927"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yellow"/>
          <w:lang w:eastAsia="zh-CN"/>
        </w:rPr>
      </w:pPr>
      <w:r w:rsidRPr="00D23927">
        <w:rPr>
          <w:rFonts w:eastAsia="SimSun"/>
          <w:iCs/>
          <w:szCs w:val="24"/>
          <w:highlight w:val="yellow"/>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277339" w:rsidRDefault="00277339" w:rsidP="00277339">
      <w:pPr>
        <w:pStyle w:val="ListParagraph"/>
        <w:numPr>
          <w:ilvl w:val="1"/>
          <w:numId w:val="4"/>
        </w:numPr>
        <w:spacing w:after="120"/>
        <w:ind w:firstLineChars="0"/>
        <w:rPr>
          <w:iCs/>
          <w:szCs w:val="24"/>
          <w:highlight w:val="yellow"/>
          <w:lang w:eastAsia="zh-CN"/>
        </w:rPr>
      </w:pPr>
      <w:r w:rsidRPr="00277339">
        <w:rPr>
          <w:iCs/>
          <w:szCs w:val="24"/>
          <w:highlight w:val="yellow"/>
          <w:lang w:eastAsia="zh-CN"/>
        </w:rPr>
        <w:t xml:space="preserve">Agree </w:t>
      </w:r>
      <w:r>
        <w:rPr>
          <w:iCs/>
          <w:szCs w:val="24"/>
          <w:highlight w:val="yellow"/>
          <w:lang w:eastAsia="zh-CN"/>
        </w:rPr>
        <w:t>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D23927"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D23927">
        <w:rPr>
          <w:rFonts w:eastAsia="SimSun"/>
          <w:iCs/>
          <w:szCs w:val="24"/>
          <w:highlight w:val="yellow"/>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Default="00277339" w:rsidP="00277339">
      <w:pPr>
        <w:pStyle w:val="ListParagraph"/>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sidR="001608FD">
        <w:rPr>
          <w:iCs/>
          <w:szCs w:val="24"/>
          <w:highlight w:val="yellow"/>
          <w:lang w:eastAsia="zh-CN"/>
        </w:rPr>
        <w:t>:</w:t>
      </w:r>
    </w:p>
    <w:p w14:paraId="63E44A19" w14:textId="2DFE1E04"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3F1B9FEE" w14:textId="279EB793"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If an ultra low BLER requirement for FR2 is created, can there be some form of applicability test.</w:t>
      </w:r>
    </w:p>
    <w:p w14:paraId="241BA6DD" w14:textId="6E3082C7" w:rsidR="001608FD" w:rsidRPr="00D23927" w:rsidRDefault="001608FD" w:rsidP="001608FD">
      <w:pPr>
        <w:pStyle w:val="ListParagraph"/>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BF3888" w:rsidRDefault="00277339" w:rsidP="00277339">
      <w:pPr>
        <w:pStyle w:val="ListParagraph"/>
        <w:numPr>
          <w:ilvl w:val="1"/>
          <w:numId w:val="4"/>
        </w:numPr>
        <w:spacing w:after="120"/>
        <w:ind w:firstLineChars="0"/>
        <w:rPr>
          <w:iCs/>
          <w:szCs w:val="24"/>
          <w:highlight w:val="yellow"/>
          <w:lang w:eastAsia="zh-CN"/>
        </w:rPr>
      </w:pPr>
      <w:r w:rsidRPr="00BF3888">
        <w:rPr>
          <w:iCs/>
          <w:szCs w:val="24"/>
          <w:highlight w:val="yellow"/>
          <w:lang w:eastAsia="zh-CN"/>
        </w:rPr>
        <w:t xml:space="preserve">Agree </w:t>
      </w:r>
      <w:r w:rsidR="00BF3888" w:rsidRPr="00BF3888">
        <w:rPr>
          <w:rFonts w:eastAsia="SimSun"/>
          <w:iCs/>
          <w:szCs w:val="24"/>
          <w:highlight w:val="yellow"/>
          <w:lang w:eastAsia="zh-CN"/>
        </w:rPr>
        <w:t xml:space="preserve">7D1S2U (S=6:4:4) </w:t>
      </w:r>
      <w:r w:rsidRPr="00BF3888">
        <w:rPr>
          <w:iCs/>
          <w:szCs w:val="24"/>
          <w:highlight w:val="yellow"/>
          <w:lang w:eastAsia="zh-CN"/>
        </w:rPr>
        <w:t xml:space="preserve"> for UE </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Default="001608FD" w:rsidP="001608FD">
      <w:pPr>
        <w:pStyle w:val="ListParagraph"/>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Pr>
          <w:iCs/>
          <w:szCs w:val="24"/>
          <w:highlight w:val="yellow"/>
          <w:lang w:eastAsia="zh-CN"/>
        </w:rPr>
        <w:t>:</w:t>
      </w:r>
    </w:p>
    <w:p w14:paraId="15EAAE9D" w14:textId="77777777"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67398796" w14:textId="11FC449D" w:rsidR="001608FD" w:rsidRDefault="001608FD" w:rsidP="001608FD">
      <w:pPr>
        <w:pStyle w:val="ListParagraph"/>
        <w:numPr>
          <w:ilvl w:val="2"/>
          <w:numId w:val="4"/>
        </w:numPr>
        <w:spacing w:after="120"/>
        <w:ind w:firstLineChars="0"/>
        <w:rPr>
          <w:iCs/>
          <w:szCs w:val="24"/>
          <w:highlight w:val="yellow"/>
          <w:lang w:eastAsia="zh-CN"/>
        </w:rPr>
      </w:pPr>
      <w:r>
        <w:rPr>
          <w:iCs/>
          <w:szCs w:val="24"/>
          <w:highlight w:val="yellow"/>
          <w:lang w:eastAsia="zh-CN"/>
        </w:rPr>
        <w:t>If an ultra-low BLER requirement for FR2 is created, can there be some form of applicability test.</w:t>
      </w:r>
    </w:p>
    <w:p w14:paraId="25137B6E" w14:textId="77777777" w:rsidR="001608FD" w:rsidRPr="00D23927" w:rsidRDefault="001608FD" w:rsidP="001608FD">
      <w:pPr>
        <w:pStyle w:val="ListParagraph"/>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“ultra high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lastRenderedPageBreak/>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63DA" w:rsidRDefault="00CB206E" w:rsidP="00004165">
            <w:pPr>
              <w:rPr>
                <w:rFonts w:eastAsiaTheme="minorEastAsia"/>
                <w:iCs/>
                <w:highlight w:val="yellow"/>
                <w:lang w:val="en-US" w:eastAsia="zh-CN"/>
              </w:rPr>
            </w:pPr>
            <w:r w:rsidRPr="004663DA">
              <w:rPr>
                <w:rFonts w:eastAsiaTheme="minorEastAsia"/>
                <w:iCs/>
                <w:highlight w:val="yellow"/>
                <w:lang w:val="en-US" w:eastAsia="zh-CN"/>
              </w:rPr>
              <w:t>Decision frequency (N) is 1 (i.e. early pass/fail evaluation on every detected block error)</w:t>
            </w:r>
          </w:p>
          <w:p w14:paraId="4E6498CF" w14:textId="798176D6" w:rsidR="00CB206E" w:rsidRPr="004663DA" w:rsidRDefault="00CB206E" w:rsidP="00004165">
            <w:pPr>
              <w:rPr>
                <w:rFonts w:eastAsiaTheme="minorEastAsia"/>
                <w:iCs/>
                <w:highlight w:val="yellow"/>
                <w:lang w:val="en-US" w:eastAsia="zh-CN"/>
              </w:rPr>
            </w:pPr>
            <w:r w:rsidRPr="004663DA">
              <w:rPr>
                <w:rFonts w:eastAsiaTheme="minorEastAsia"/>
                <w:iCs/>
                <w:highlight w:val="yellow"/>
                <w:lang w:val="en-US" w:eastAsia="zh-CN"/>
              </w:rPr>
              <w:t>SCS for UE: 15kHz for FDD, 30kHz for TDD</w:t>
            </w:r>
          </w:p>
          <w:p w14:paraId="76B8E860" w14:textId="5918AE57" w:rsidR="00CB206E" w:rsidRPr="004663DA" w:rsidRDefault="00CB206E" w:rsidP="00004165">
            <w:pPr>
              <w:rPr>
                <w:rFonts w:eastAsiaTheme="minorEastAsia"/>
                <w:iCs/>
                <w:highlight w:val="yellow"/>
                <w:lang w:val="en-US" w:eastAsia="zh-CN"/>
              </w:rPr>
            </w:pPr>
            <w:r w:rsidRPr="004663DA">
              <w:rPr>
                <w:rFonts w:eastAsiaTheme="minorEastAsia"/>
                <w:iCs/>
                <w:highlight w:val="yellow"/>
                <w:lang w:val="en-US" w:eastAsia="zh-CN"/>
              </w:rPr>
              <w:t>SCS for BS: 15kHz and 30kHz</w:t>
            </w:r>
          </w:p>
          <w:p w14:paraId="22E52C1B" w14:textId="3D72A597" w:rsidR="00CB206E" w:rsidRDefault="00CB206E" w:rsidP="00004165">
            <w:pPr>
              <w:rPr>
                <w:rFonts w:eastAsia="SimSun"/>
                <w:iCs/>
                <w:szCs w:val="24"/>
                <w:lang w:eastAsia="zh-CN"/>
              </w:rPr>
            </w:pPr>
            <w:r w:rsidRPr="004663DA">
              <w:rPr>
                <w:rFonts w:eastAsiaTheme="minorEastAsia"/>
                <w:iCs/>
                <w:highlight w:val="yellow"/>
                <w:lang w:val="en-US" w:eastAsia="zh-CN"/>
              </w:rPr>
              <w:t xml:space="preserve">TDD pattern: </w:t>
            </w:r>
            <w:r w:rsidRPr="004663DA">
              <w:rPr>
                <w:iCs/>
                <w:szCs w:val="24"/>
                <w:highlight w:val="yellow"/>
                <w:lang w:eastAsia="zh-CN"/>
              </w:rPr>
              <w:t xml:space="preserve">7D1S2U (S=6:4:4) </w:t>
            </w:r>
            <w:bookmarkStart w:id="2" w:name="_GoBack"/>
            <w:bookmarkEnd w:id="2"/>
            <w:r w:rsidRPr="004663DA">
              <w:rPr>
                <w:iCs/>
                <w:szCs w:val="24"/>
                <w:highlight w:val="yellow"/>
                <w:lang w:eastAsia="zh-CN"/>
              </w:rPr>
              <w:t>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4369498A" w:rsidR="008363D4" w:rsidRDefault="008363D4" w:rsidP="008363D4">
      <w:pPr>
        <w:pStyle w:val="ListParagraph"/>
        <w:numPr>
          <w:ilvl w:val="0"/>
          <w:numId w:val="33"/>
        </w:numPr>
        <w:ind w:firstLineChars="0"/>
        <w:rPr>
          <w:iCs/>
          <w:lang w:eastAsia="zh-CN"/>
        </w:rPr>
      </w:pPr>
      <w:r>
        <w:rPr>
          <w:iCs/>
          <w:lang w:eastAsia="zh-CN"/>
        </w:rPr>
        <w:t>Option 1: Create requirements for FR2. No explicit applicability rule needed.</w:t>
      </w:r>
    </w:p>
    <w:p w14:paraId="393715D0" w14:textId="3D22FFE2" w:rsidR="008363D4" w:rsidRDefault="008363D4" w:rsidP="008363D4">
      <w:pPr>
        <w:pStyle w:val="ListParagraph"/>
        <w:numPr>
          <w:ilvl w:val="0"/>
          <w:numId w:val="33"/>
        </w:numPr>
        <w:ind w:firstLineChars="0"/>
        <w:rPr>
          <w:iCs/>
          <w:lang w:eastAsia="zh-CN"/>
        </w:rPr>
      </w:pPr>
      <w:r>
        <w:rPr>
          <w:iCs/>
          <w:lang w:eastAsia="zh-CN"/>
        </w:rPr>
        <w:t>Option 2: Create requirements for FR2 with applicability rule</w:t>
      </w:r>
    </w:p>
    <w:p w14:paraId="02BF43CB" w14:textId="7DD33F9E" w:rsidR="008363D4" w:rsidRDefault="008363D4" w:rsidP="004663DA">
      <w:pPr>
        <w:pStyle w:val="ListParagraph"/>
        <w:numPr>
          <w:ilvl w:val="1"/>
          <w:numId w:val="33"/>
        </w:numPr>
        <w:ind w:firstLineChars="0"/>
        <w:rPr>
          <w:iCs/>
          <w:lang w:eastAsia="zh-CN"/>
        </w:rPr>
      </w:pPr>
      <w:r>
        <w:rPr>
          <w:iCs/>
          <w:lang w:eastAsia="zh-CN"/>
        </w:rPr>
        <w:t>Proponents of option 2 please clarify what applicability rule you propose</w:t>
      </w:r>
    </w:p>
    <w:p w14:paraId="625C9BAB" w14:textId="038EDA5F" w:rsidR="008363D4" w:rsidRDefault="008363D4" w:rsidP="008363D4">
      <w:pPr>
        <w:pStyle w:val="ListParagraph"/>
        <w:numPr>
          <w:ilvl w:val="0"/>
          <w:numId w:val="33"/>
        </w:numPr>
        <w:ind w:firstLineChars="0"/>
        <w:rPr>
          <w:iCs/>
          <w:lang w:eastAsia="zh-CN"/>
        </w:rPr>
      </w:pPr>
      <w:r>
        <w:rPr>
          <w:iCs/>
          <w:lang w:eastAsia="zh-CN"/>
        </w:rPr>
        <w:t>Option 3: Do not create requirements for FR2</w:t>
      </w:r>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00450DB1"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09AF4D48" w:rsidR="004663DA" w:rsidRPr="00B57E21"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315D17A9" w14:textId="77777777" w:rsidR="004663DA"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77777777" w:rsidR="004663DA" w:rsidRPr="004663DA" w:rsidRDefault="004663DA" w:rsidP="008363D4">
      <w:pPr>
        <w:rPr>
          <w:iCs/>
          <w:lang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77777777"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-3 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the following:</w:t>
      </w:r>
    </w:p>
    <w:p w14:paraId="3636351C" w14:textId="77777777" w:rsidR="001608FD" w:rsidRPr="001E6C24" w:rsidRDefault="001608FD" w:rsidP="001608FD">
      <w:pPr>
        <w:pStyle w:val="ListParagraph"/>
        <w:numPr>
          <w:ilvl w:val="2"/>
          <w:numId w:val="4"/>
        </w:numPr>
        <w:spacing w:after="120"/>
        <w:ind w:firstLineChars="0"/>
        <w:rPr>
          <w:iCs/>
          <w:szCs w:val="24"/>
          <w:highlight w:val="yellow"/>
          <w:lang w:eastAsia="zh-CN"/>
        </w:rPr>
      </w:pPr>
      <w:r w:rsidRPr="001E6C24">
        <w:rPr>
          <w:iCs/>
          <w:szCs w:val="24"/>
          <w:highlight w:val="yellow"/>
          <w:lang w:eastAsia="zh-CN"/>
        </w:rPr>
        <w:t>Start symbol 0</w:t>
      </w:r>
    </w:p>
    <w:p w14:paraId="58A03BDA" w14:textId="77777777" w:rsidR="001608FD" w:rsidRPr="001E6C24" w:rsidRDefault="001608FD" w:rsidP="001608FD">
      <w:pPr>
        <w:pStyle w:val="ListParagraph"/>
        <w:numPr>
          <w:ilvl w:val="2"/>
          <w:numId w:val="4"/>
        </w:numPr>
        <w:spacing w:after="120"/>
        <w:ind w:firstLineChars="0"/>
        <w:rPr>
          <w:iCs/>
          <w:szCs w:val="24"/>
          <w:highlight w:val="yellow"/>
          <w:lang w:eastAsia="zh-CN"/>
        </w:rPr>
      </w:pPr>
      <w:r w:rsidRPr="001E6C24">
        <w:rPr>
          <w:iCs/>
          <w:szCs w:val="24"/>
          <w:highlight w:val="yellow"/>
          <w:lang w:eastAsia="zh-CN"/>
        </w:rPr>
        <w:t>Length 14</w:t>
      </w:r>
    </w:p>
    <w:p w14:paraId="23CC8245" w14:textId="7BCC5E93" w:rsidR="001608FD" w:rsidRPr="001E6C24" w:rsidRDefault="006F4D53" w:rsidP="001608FD">
      <w:pPr>
        <w:pStyle w:val="ListParagraph"/>
        <w:numPr>
          <w:ilvl w:val="2"/>
          <w:numId w:val="4"/>
        </w:numPr>
        <w:spacing w:after="120"/>
        <w:ind w:firstLineChars="0"/>
        <w:rPr>
          <w:iCs/>
          <w:szCs w:val="24"/>
          <w:highlight w:val="yellow"/>
          <w:lang w:eastAsia="zh-CN"/>
        </w:rPr>
      </w:pPr>
      <w:r>
        <w:rPr>
          <w:iCs/>
          <w:szCs w:val="24"/>
          <w:highlight w:val="yellow"/>
          <w:lang w:eastAsia="zh-CN"/>
        </w:rPr>
        <w:t xml:space="preserve">Mapping type, </w:t>
      </w:r>
      <w:r w:rsidR="001608FD" w:rsidRPr="001E6C24">
        <w:rPr>
          <w:iCs/>
          <w:szCs w:val="24"/>
          <w:highlight w:val="yellow"/>
          <w:lang w:eastAsia="zh-CN"/>
        </w:rPr>
        <w:t xml:space="preserve">Bandwidths </w:t>
      </w:r>
      <w:r w:rsidR="001608FD">
        <w:rPr>
          <w:iCs/>
          <w:szCs w:val="24"/>
          <w:highlight w:val="yellow"/>
          <w:lang w:eastAsia="zh-CN"/>
        </w:rPr>
        <w:t xml:space="preserve">&amp; RBs </w:t>
      </w:r>
      <w:r w:rsidR="001608FD" w:rsidRPr="001E6C24">
        <w:rPr>
          <w:iCs/>
          <w:szCs w:val="24"/>
          <w:highlight w:val="yellow"/>
          <w:lang w:eastAsia="zh-CN"/>
        </w:rPr>
        <w:t>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Agree option 2</w:t>
      </w:r>
    </w:p>
    <w:p w14:paraId="4C025098" w14:textId="63980B8F" w:rsidR="001608FD" w:rsidRPr="001E6C24" w:rsidRDefault="001608FD" w:rsidP="001608FD">
      <w:pPr>
        <w:pStyle w:val="ListParagraph"/>
        <w:numPr>
          <w:ilvl w:val="1"/>
          <w:numId w:val="4"/>
        </w:numPr>
        <w:spacing w:after="120"/>
        <w:ind w:firstLineChars="0"/>
        <w:rPr>
          <w:iCs/>
          <w:szCs w:val="24"/>
          <w:highlight w:val="yellow"/>
          <w:lang w:eastAsia="zh-CN"/>
        </w:rPr>
      </w:pPr>
      <w:r w:rsidRPr="001E6C24">
        <w:rPr>
          <w:iCs/>
          <w:szCs w:val="24"/>
          <w:highlight w:val="yellow"/>
          <w:lang w:eastAsia="zh-CN"/>
        </w:rPr>
        <w:t>Bandwidths</w:t>
      </w:r>
      <w:r w:rsidR="001576B2">
        <w:rPr>
          <w:iCs/>
          <w:szCs w:val="24"/>
          <w:highlight w:val="yellow"/>
          <w:lang w:eastAsia="zh-CN"/>
        </w:rPr>
        <w:t xml:space="preserve"> &amp; RBs</w:t>
      </w:r>
      <w:r w:rsidRPr="001E6C24">
        <w:rPr>
          <w:iCs/>
          <w:szCs w:val="24"/>
          <w:highlight w:val="yellow"/>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 xml:space="preserve">Regarding frequency diversity and 65 PRBs; of course, there may be greater frequency diversity depending on the channel. However, the PSD scales down with the number of PRBs and so the link </w:t>
            </w:r>
            <w:r>
              <w:rPr>
                <w:rFonts w:eastAsiaTheme="minorEastAsia"/>
                <w:iCs/>
                <w:lang w:val="en-US" w:eastAsia="zh-CN"/>
              </w:rPr>
              <w:lastRenderedPageBreak/>
              <w:t>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The PSD will only scale down, if the UE is already transmitting at max allowed power. Otherwise, power control will increase the sum power transmitted by the UE, which seems advantageous in high reliability cases. We did not look into regulatory issues (e.g., limits of UT tx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1F28483D"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lastRenderedPageBreak/>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lastRenderedPageBreak/>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lastRenderedPageBreak/>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No transform precoding (CP-OFDM waveform)</w:t>
            </w:r>
          </w:p>
          <w:p w14:paraId="3F4788EA" w14:textId="392F7FA2"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Antenna configuration for BS: 1x2</w:t>
            </w:r>
          </w:p>
          <w:p w14:paraId="6E4038AC" w14:textId="3A569157"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Antenna configuration for UE: 2x2 + continue to discuss whether to include 2x4</w:t>
            </w:r>
          </w:p>
          <w:p w14:paraId="2612905F" w14:textId="45F33176"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No PT-RS for FR1</w:t>
            </w:r>
          </w:p>
          <w:p w14:paraId="1DBD637F" w14:textId="626FD452"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 xml:space="preserve">PUSCH configuration: </w:t>
            </w:r>
            <w:r w:rsidR="006F4D53">
              <w:rPr>
                <w:rFonts w:eastAsiaTheme="minorEastAsia"/>
                <w:iCs/>
                <w:highlight w:val="yellow"/>
                <w:lang w:val="en-US" w:eastAsia="zh-CN"/>
              </w:rPr>
              <w:t>S</w:t>
            </w:r>
            <w:r w:rsidRPr="004663DA">
              <w:rPr>
                <w:rFonts w:eastAsiaTheme="minorEastAsia"/>
                <w:iCs/>
                <w:highlight w:val="yellow"/>
                <w:lang w:val="en-US" w:eastAsia="zh-CN"/>
              </w:rPr>
              <w:t>tart symbol 0, length 14 symbols</w:t>
            </w:r>
          </w:p>
          <w:p w14:paraId="5A8BF4C5" w14:textId="5FE8252C" w:rsidR="00CB206E" w:rsidRPr="004663DA" w:rsidRDefault="00CB206E" w:rsidP="008A3B26">
            <w:pPr>
              <w:rPr>
                <w:rFonts w:eastAsiaTheme="minorEastAsia"/>
                <w:iCs/>
                <w:highlight w:val="yellow"/>
                <w:lang w:val="en-US" w:eastAsia="zh-CN"/>
              </w:rPr>
            </w:pPr>
            <w:r w:rsidRPr="004663DA">
              <w:rPr>
                <w:rFonts w:eastAsiaTheme="minorEastAsia"/>
                <w:iCs/>
                <w:highlight w:val="yellow"/>
                <w:lang w:val="en-US" w:eastAsia="zh-CN"/>
              </w:rPr>
              <w:t xml:space="preserve">PDSCH configuration: Mapping type </w:t>
            </w:r>
            <w:r w:rsidR="006F6721">
              <w:rPr>
                <w:rFonts w:eastAsiaTheme="minorEastAsia"/>
                <w:iCs/>
                <w:highlight w:val="yellow"/>
                <w:lang w:val="en-US" w:eastAsia="zh-CN"/>
              </w:rPr>
              <w:t>A</w:t>
            </w:r>
            <w:r w:rsidRPr="004663DA">
              <w:rPr>
                <w:rFonts w:eastAsiaTheme="minorEastAsia"/>
                <w:iCs/>
                <w:highlight w:val="yellow"/>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63DA">
              <w:rPr>
                <w:rFonts w:eastAsiaTheme="minorEastAsia"/>
                <w:iCs/>
                <w:highlight w:val="yellow"/>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lastRenderedPageBreak/>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9B6AC0">
        <w:trPr>
          <w:jc w:val="center"/>
        </w:trPr>
        <w:tc>
          <w:tcPr>
            <w:tcW w:w="5103" w:type="dxa"/>
            <w:vAlign w:val="center"/>
          </w:tcPr>
          <w:p w14:paraId="478CE417"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9B6AC0">
        <w:trPr>
          <w:jc w:val="center"/>
        </w:trPr>
        <w:tc>
          <w:tcPr>
            <w:tcW w:w="5103" w:type="dxa"/>
            <w:vAlign w:val="center"/>
          </w:tcPr>
          <w:p w14:paraId="3DA17BD5"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9B6AC0">
        <w:trPr>
          <w:jc w:val="center"/>
        </w:trPr>
        <w:tc>
          <w:tcPr>
            <w:tcW w:w="5103" w:type="dxa"/>
            <w:vAlign w:val="center"/>
          </w:tcPr>
          <w:p w14:paraId="451880D0"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9B6AC0">
        <w:trPr>
          <w:jc w:val="center"/>
        </w:trPr>
        <w:tc>
          <w:tcPr>
            <w:tcW w:w="5103" w:type="dxa"/>
            <w:vAlign w:val="center"/>
          </w:tcPr>
          <w:p w14:paraId="4AF48032"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9B6AC0">
        <w:trPr>
          <w:jc w:val="center"/>
        </w:trPr>
        <w:tc>
          <w:tcPr>
            <w:tcW w:w="5103" w:type="dxa"/>
            <w:vAlign w:val="center"/>
          </w:tcPr>
          <w:p w14:paraId="5DF85F2C"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77777777" w:rsidR="008363D4" w:rsidRPr="003413EF" w:rsidRDefault="008363D4" w:rsidP="009B6AC0">
            <w:pPr>
              <w:pStyle w:val="TAC"/>
              <w:rPr>
                <w:rFonts w:ascii="Times New Roman" w:hAnsi="Times New Roman"/>
                <w:szCs w:val="18"/>
                <w:lang w:eastAsia="zh-CN"/>
              </w:rPr>
            </w:pPr>
            <w:r w:rsidRPr="003413EF">
              <w:rPr>
                <w:rFonts w:ascii="Times New Roman" w:hAnsi="Times New Roman"/>
                <w:szCs w:val="18"/>
                <w:lang w:eastAsia="zh-CN"/>
              </w:rPr>
              <w:t>-3 dB</w:t>
            </w:r>
          </w:p>
        </w:tc>
      </w:tr>
      <w:tr w:rsidR="008363D4" w:rsidRPr="003413EF" w14:paraId="349FAB42" w14:textId="77777777" w:rsidTr="009B6AC0">
        <w:trPr>
          <w:jc w:val="center"/>
        </w:trPr>
        <w:tc>
          <w:tcPr>
            <w:tcW w:w="5103" w:type="dxa"/>
            <w:vAlign w:val="center"/>
          </w:tcPr>
          <w:p w14:paraId="6A30A714"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9B6AC0">
        <w:trPr>
          <w:jc w:val="center"/>
        </w:trPr>
        <w:tc>
          <w:tcPr>
            <w:tcW w:w="5103" w:type="dxa"/>
            <w:vAlign w:val="center"/>
          </w:tcPr>
          <w:p w14:paraId="6C79CFB3" w14:textId="77777777" w:rsidR="008363D4" w:rsidRPr="003413EF" w:rsidRDefault="008363D4" w:rsidP="009B6AC0">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9B6AC0">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9B6AC0">
        <w:trPr>
          <w:jc w:val="center"/>
        </w:trPr>
        <w:tc>
          <w:tcPr>
            <w:tcW w:w="5103" w:type="dxa"/>
            <w:vAlign w:val="center"/>
          </w:tcPr>
          <w:p w14:paraId="342CE012" w14:textId="77777777" w:rsidR="008363D4" w:rsidRPr="00CD5CEC" w:rsidRDefault="008363D4" w:rsidP="009B6AC0">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9B6AC0">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ListParagraph"/>
        <w:overflowPunct/>
        <w:autoSpaceDE/>
        <w:autoSpaceDN/>
        <w:adjustRightInd/>
        <w:spacing w:after="120"/>
        <w:ind w:left="936" w:firstLineChars="0" w:firstLine="0"/>
        <w:textAlignment w:val="auto"/>
        <w:rPr>
          <w:rFonts w:eastAsia="SimSun"/>
          <w:iCs/>
          <w:szCs w:val="24"/>
          <w:lang w:eastAsia="zh-CN"/>
        </w:rPr>
      </w:pPr>
    </w:p>
    <w:p w14:paraId="3BDB7765" w14:textId="77777777" w:rsidR="008363D4" w:rsidRPr="002D6509"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PT-RS , CSI-RS and DM-RS configuration for PDSCH</w:t>
      </w:r>
    </w:p>
    <w:p w14:paraId="2872B2BD"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9B6AC0">
        <w:trPr>
          <w:jc w:val="center"/>
        </w:trPr>
        <w:tc>
          <w:tcPr>
            <w:tcW w:w="1836" w:type="dxa"/>
            <w:vMerge w:val="restart"/>
            <w:shd w:val="clear" w:color="auto" w:fill="auto"/>
            <w:vAlign w:val="center"/>
          </w:tcPr>
          <w:p w14:paraId="53065ED1" w14:textId="77777777" w:rsidR="008363D4" w:rsidRPr="00C25669" w:rsidRDefault="008363D4" w:rsidP="009B6AC0">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9B6AC0">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9B6AC0">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9B6AC0">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9B6AC0">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9B6AC0">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9B6AC0">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9B6AC0">
        <w:trPr>
          <w:jc w:val="center"/>
        </w:trPr>
        <w:tc>
          <w:tcPr>
            <w:tcW w:w="1836" w:type="dxa"/>
            <w:vMerge w:val="restart"/>
            <w:shd w:val="clear" w:color="auto" w:fill="auto"/>
            <w:vAlign w:val="center"/>
          </w:tcPr>
          <w:p w14:paraId="1FDB12CD" w14:textId="77777777" w:rsidR="008363D4" w:rsidRPr="00C25669" w:rsidRDefault="008363D4" w:rsidP="009B6AC0">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9B6AC0">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BE47D44" w14:textId="77777777" w:rsidR="008363D4" w:rsidRPr="00E161CC" w:rsidRDefault="008363D4" w:rsidP="009B6AC0">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9B6AC0">
        <w:trPr>
          <w:jc w:val="center"/>
        </w:trPr>
        <w:tc>
          <w:tcPr>
            <w:tcW w:w="1836" w:type="dxa"/>
            <w:vMerge/>
            <w:shd w:val="clear" w:color="auto" w:fill="auto"/>
            <w:vAlign w:val="center"/>
          </w:tcPr>
          <w:p w14:paraId="35C5A306" w14:textId="77777777" w:rsidR="008363D4" w:rsidRPr="00C25669" w:rsidRDefault="008363D4" w:rsidP="009B6AC0">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9B6AC0">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8E2230C" w14:textId="77777777" w:rsidR="008363D4" w:rsidRPr="00E161CC" w:rsidRDefault="008363D4" w:rsidP="009B6AC0">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9B6AC0">
        <w:trPr>
          <w:jc w:val="center"/>
        </w:trPr>
        <w:tc>
          <w:tcPr>
            <w:tcW w:w="1836" w:type="dxa"/>
            <w:vMerge/>
            <w:shd w:val="clear" w:color="auto" w:fill="auto"/>
            <w:vAlign w:val="center"/>
          </w:tcPr>
          <w:p w14:paraId="5749B55F" w14:textId="77777777" w:rsidR="008363D4" w:rsidRPr="00C25669" w:rsidRDefault="008363D4" w:rsidP="009B6AC0">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9B6AC0">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76B2B501" w14:textId="77777777" w:rsidR="008363D4" w:rsidRPr="00E161CC" w:rsidRDefault="008363D4" w:rsidP="009B6AC0">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9B6AC0">
        <w:trPr>
          <w:jc w:val="center"/>
        </w:trPr>
        <w:tc>
          <w:tcPr>
            <w:tcW w:w="1836" w:type="dxa"/>
            <w:vMerge/>
            <w:shd w:val="clear" w:color="auto" w:fill="auto"/>
            <w:vAlign w:val="center"/>
          </w:tcPr>
          <w:p w14:paraId="0D848E30" w14:textId="77777777" w:rsidR="008363D4" w:rsidRPr="00C25669" w:rsidRDefault="008363D4" w:rsidP="009B6AC0">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9B6AC0">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519B4FA3" w14:textId="77777777" w:rsidR="008363D4" w:rsidRPr="00E161CC" w:rsidRDefault="008363D4" w:rsidP="009B6AC0">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9B6AC0">
        <w:trPr>
          <w:jc w:val="center"/>
        </w:trPr>
        <w:tc>
          <w:tcPr>
            <w:tcW w:w="1836" w:type="dxa"/>
            <w:vMerge/>
            <w:shd w:val="clear" w:color="auto" w:fill="auto"/>
            <w:vAlign w:val="center"/>
          </w:tcPr>
          <w:p w14:paraId="2C3FAA14" w14:textId="77777777" w:rsidR="008363D4" w:rsidRPr="00C25669" w:rsidRDefault="008363D4" w:rsidP="009B6AC0">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9B6AC0">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5ED4C8FD" w14:textId="77777777" w:rsidR="008363D4" w:rsidRPr="00E161CC" w:rsidRDefault="008363D4" w:rsidP="009B6AC0">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9B6AC0">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9B6AC0">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9B6AC0">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9B6AC0">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ListParagraph"/>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ListParagraph"/>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5AC72E0A" w:rsidR="008363D4" w:rsidRDefault="008363D4" w:rsidP="008363D4">
      <w:pPr>
        <w:pStyle w:val="ListParagraph"/>
        <w:numPr>
          <w:ilvl w:val="0"/>
          <w:numId w:val="34"/>
        </w:numPr>
        <w:ind w:firstLineChars="0"/>
        <w:rPr>
          <w:b/>
          <w:iCs/>
          <w:u w:val="single"/>
          <w:lang w:eastAsia="ko-KR"/>
        </w:rPr>
      </w:pPr>
      <w:r>
        <w:rPr>
          <w:b/>
          <w:iCs/>
          <w:u w:val="single"/>
          <w:lang w:eastAsia="ko-KR"/>
        </w:rPr>
        <w:t>Option 3</w:t>
      </w:r>
      <w:r w:rsidR="008E4ECF">
        <w:rPr>
          <w:b/>
          <w:iCs/>
          <w:u w:val="single"/>
          <w:lang w:eastAsia="ko-KR"/>
        </w:rPr>
        <w:t xml:space="preserve"> (Huawei)</w:t>
      </w:r>
      <w:r>
        <w:rPr>
          <w:b/>
          <w:iCs/>
          <w:u w:val="single"/>
          <w:lang w:eastAsia="ko-KR"/>
        </w:rPr>
        <w:t>: Full bandwidth for 5MHz/15k SCS and 10MHz/30kSCS</w:t>
      </w:r>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5708B76D"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1 (Intel): Full bandwidth for 5MHz/15k SCS and 10MHz/30kSCS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A5EB897" w14:textId="70F4CAE6" w:rsidR="008E4ECF" w:rsidRDefault="008E4ECF" w:rsidP="008E4ECF">
      <w:pPr>
        <w:pStyle w:val="ListParagraph"/>
        <w:numPr>
          <w:ilvl w:val="0"/>
          <w:numId w:val="34"/>
        </w:numPr>
        <w:ind w:firstLineChars="0"/>
        <w:rPr>
          <w:b/>
          <w:iCs/>
          <w:u w:val="single"/>
          <w:lang w:eastAsia="ko-KR"/>
        </w:rPr>
      </w:pPr>
      <w:r>
        <w:rPr>
          <w:b/>
          <w:iCs/>
          <w:u w:val="single"/>
          <w:lang w:eastAsia="ko-KR"/>
        </w:rPr>
        <w:t>Option 1 (Huawei): 5MHz for 15k SCS, 10MHz for 30k SCS</w:t>
      </w:r>
    </w:p>
    <w:p w14:paraId="7A18DAA7" w14:textId="0DB674E2" w:rsidR="008E4ECF" w:rsidRDefault="008E4ECF" w:rsidP="008E4ECF">
      <w:pPr>
        <w:pStyle w:val="ListParagraph"/>
        <w:numPr>
          <w:ilvl w:val="0"/>
          <w:numId w:val="34"/>
        </w:numPr>
        <w:ind w:firstLineChars="0"/>
        <w:rPr>
          <w:b/>
          <w:iCs/>
          <w:u w:val="single"/>
          <w:lang w:eastAsia="ko-KR"/>
        </w:rPr>
      </w:pPr>
      <w:r>
        <w:rPr>
          <w:b/>
          <w:iCs/>
          <w:u w:val="single"/>
          <w:lang w:eastAsia="ko-KR"/>
        </w:rPr>
        <w:t>Option 2 (Samsung): 10MHz for 15k SCS, 40MHz for 30k SCS</w:t>
      </w:r>
    </w:p>
    <w:p w14:paraId="2BAEAC84" w14:textId="124BE9F0" w:rsidR="008E4ECF" w:rsidRPr="004663DA" w:rsidRDefault="008E4ECF" w:rsidP="004663DA">
      <w:pPr>
        <w:pStyle w:val="ListParagraph"/>
        <w:numPr>
          <w:ilvl w:val="0"/>
          <w:numId w:val="34"/>
        </w:numPr>
        <w:ind w:firstLineChars="0"/>
        <w:rPr>
          <w:b/>
          <w:iCs/>
          <w:u w:val="single"/>
          <w:lang w:eastAsia="ko-KR"/>
        </w:rPr>
      </w:pPr>
      <w:r>
        <w:rPr>
          <w:b/>
          <w:iCs/>
          <w:u w:val="single"/>
          <w:lang w:eastAsia="ko-KR"/>
        </w:rPr>
        <w:t xml:space="preserve">Option 3 (NTT DoCoMo) 5/10/20MHz for 15k SCS, 10/20/40/100MHz for 30k SCS, applicability rule to </w:t>
      </w:r>
      <w:r w:rsidR="006F6721">
        <w:rPr>
          <w:b/>
          <w:iCs/>
          <w:u w:val="single"/>
          <w:lang w:eastAsia="ko-KR"/>
        </w:rPr>
        <w:t>ensure</w:t>
      </w:r>
      <w:r>
        <w:rPr>
          <w:b/>
          <w:iCs/>
          <w:u w:val="single"/>
          <w:lang w:eastAsia="ko-KR"/>
        </w:rPr>
        <w:t xml:space="preserve"> just one test</w:t>
      </w:r>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1CFE88EC" w:rsidR="008E4ECF" w:rsidRDefault="008E4ECF" w:rsidP="008E4ECF">
      <w:pPr>
        <w:pStyle w:val="ListParagraph"/>
        <w:numPr>
          <w:ilvl w:val="0"/>
          <w:numId w:val="34"/>
        </w:numPr>
        <w:ind w:firstLineChars="0"/>
        <w:rPr>
          <w:b/>
          <w:iCs/>
          <w:u w:val="single"/>
          <w:lang w:eastAsia="ko-KR"/>
        </w:rPr>
      </w:pPr>
      <w:r>
        <w:rPr>
          <w:b/>
          <w:iCs/>
          <w:u w:val="single"/>
          <w:lang w:eastAsia="ko-KR"/>
        </w:rPr>
        <w:t>Option 1 (Intel): 5MHz for 15k SCS, 10MHz for 30k SCS</w:t>
      </w:r>
    </w:p>
    <w:p w14:paraId="6BD797A1" w14:textId="47B9217D"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2 (NTT DoCoMo, Qualcomm ?): 10MHz for 15k SCS, 40MHz for 30k SCS</w:t>
      </w:r>
    </w:p>
    <w:p w14:paraId="24E5F233" w14:textId="7B27455E" w:rsidR="008E4ECF" w:rsidRDefault="008E4ECF" w:rsidP="00A8619E">
      <w:pPr>
        <w:rPr>
          <w:iCs/>
          <w:lang w:eastAsia="zh-CN"/>
        </w:rPr>
      </w:pPr>
    </w:p>
    <w:p w14:paraId="2C9D1897" w14:textId="2900A368" w:rsidR="008E4ECF" w:rsidRDefault="008E4ECF" w:rsidP="00A8619E">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PDSCH  antenna configuration</w:t>
      </w:r>
    </w:p>
    <w:p w14:paraId="73FDAEBD" w14:textId="2F9C0638" w:rsidR="008E4ECF" w:rsidRDefault="008E4ECF" w:rsidP="008E4ECF">
      <w:pPr>
        <w:pStyle w:val="ListParagraph"/>
        <w:numPr>
          <w:ilvl w:val="0"/>
          <w:numId w:val="35"/>
        </w:numPr>
        <w:ind w:firstLineChars="0"/>
        <w:rPr>
          <w:b/>
          <w:iCs/>
          <w:u w:val="single"/>
          <w:lang w:eastAsia="ko-KR"/>
        </w:rPr>
      </w:pPr>
      <w:r>
        <w:rPr>
          <w:b/>
          <w:iCs/>
          <w:u w:val="single"/>
          <w:lang w:eastAsia="ko-KR"/>
        </w:rPr>
        <w:t>Option 1: Include 2x4 antenna configuration</w:t>
      </w:r>
    </w:p>
    <w:p w14:paraId="0FA75854" w14:textId="29CCBEDC" w:rsidR="008E4ECF" w:rsidRDefault="008E4ECF" w:rsidP="004663DA">
      <w:pPr>
        <w:pStyle w:val="ListParagraph"/>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0E874B44" w:rsidR="006F4D53" w:rsidRDefault="006F4D53" w:rsidP="006F4D53">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PUSCH  mapping type</w:t>
      </w:r>
    </w:p>
    <w:p w14:paraId="6D9C97A5" w14:textId="1DAB661F" w:rsidR="006F4D53" w:rsidRDefault="006F4D53" w:rsidP="006F4D53">
      <w:pPr>
        <w:pStyle w:val="ListParagraph"/>
        <w:numPr>
          <w:ilvl w:val="0"/>
          <w:numId w:val="35"/>
        </w:numPr>
        <w:ind w:firstLineChars="0"/>
        <w:rPr>
          <w:b/>
          <w:iCs/>
          <w:u w:val="single"/>
          <w:lang w:eastAsia="ko-KR"/>
        </w:rPr>
      </w:pPr>
      <w:r>
        <w:rPr>
          <w:b/>
          <w:iCs/>
          <w:u w:val="single"/>
          <w:lang w:eastAsia="ko-KR"/>
        </w:rPr>
        <w:t>Option 1: Type A</w:t>
      </w:r>
    </w:p>
    <w:p w14:paraId="2B7284E3" w14:textId="3A4358FB" w:rsidR="006F4D53" w:rsidRDefault="006F4D53" w:rsidP="006F4D53">
      <w:pPr>
        <w:pStyle w:val="ListParagraph"/>
        <w:numPr>
          <w:ilvl w:val="0"/>
          <w:numId w:val="35"/>
        </w:numPr>
        <w:ind w:firstLineChars="0"/>
        <w:rPr>
          <w:b/>
          <w:iCs/>
          <w:u w:val="single"/>
          <w:lang w:eastAsia="ko-KR"/>
        </w:rPr>
      </w:pPr>
      <w:r>
        <w:rPr>
          <w:b/>
          <w:iCs/>
          <w:u w:val="single"/>
          <w:lang w:eastAsia="ko-KR"/>
        </w:rPr>
        <w:t>Option 2: Type B</w:t>
      </w:r>
    </w:p>
    <w:p w14:paraId="44B971CC" w14:textId="38311E68" w:rsidR="006F4D53" w:rsidRPr="004663DA" w:rsidRDefault="006F4D53" w:rsidP="006F4D53">
      <w:pPr>
        <w:pStyle w:val="ListParagraph"/>
        <w:numPr>
          <w:ilvl w:val="0"/>
          <w:numId w:val="35"/>
        </w:numPr>
        <w:ind w:firstLineChars="0"/>
        <w:rPr>
          <w:b/>
          <w:iCs/>
          <w:u w:val="single"/>
          <w:lang w:eastAsia="ko-KR"/>
        </w:rPr>
      </w:pPr>
      <w:r>
        <w:rPr>
          <w:b/>
          <w:iCs/>
          <w:u w:val="single"/>
          <w:lang w:eastAsia="ko-KR"/>
        </w:rPr>
        <w:t>Option 3: Type A and Type B</w:t>
      </w:r>
    </w:p>
    <w:p w14:paraId="2EC2C914" w14:textId="77777777" w:rsidR="006F4D53" w:rsidRPr="006F4D53" w:rsidRDefault="006F4D53" w:rsidP="006F4D53">
      <w:pPr>
        <w:rPr>
          <w:b/>
          <w:iCs/>
          <w:u w:val="single"/>
          <w:lang w:eastAsia="ko-KR"/>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DF236B" w:rsidRDefault="007C780C" w:rsidP="007C780C">
      <w:pPr>
        <w:pStyle w:val="ListParagraph"/>
        <w:numPr>
          <w:ilvl w:val="1"/>
          <w:numId w:val="4"/>
        </w:numPr>
        <w:ind w:firstLineChars="0"/>
        <w:rPr>
          <w:iCs/>
          <w:highlight w:val="yellow"/>
          <w:lang w:val="en-US" w:eastAsia="zh-CN"/>
        </w:rPr>
      </w:pPr>
      <w:r w:rsidRPr="00DF236B">
        <w:rPr>
          <w:iCs/>
          <w:highlight w:val="yellow"/>
          <w:lang w:val="en-US" w:eastAsia="zh-CN"/>
        </w:rPr>
        <w:t>Reformulate the discussion as follows:</w:t>
      </w:r>
    </w:p>
    <w:p w14:paraId="7439FB18" w14:textId="77777777"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Test requirement = SNR for 10^-5 + IM + [X]</w:t>
      </w:r>
    </w:p>
    <w:p w14:paraId="6F62B928" w14:textId="77777777"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X is FFS and could be zero</w:t>
      </w:r>
    </w:p>
    <w:p w14:paraId="39663409" w14:textId="24FCE299" w:rsidR="007C780C" w:rsidRPr="00DF236B" w:rsidRDefault="007C780C" w:rsidP="007C780C">
      <w:pPr>
        <w:pStyle w:val="ListParagraph"/>
        <w:numPr>
          <w:ilvl w:val="2"/>
          <w:numId w:val="4"/>
        </w:numPr>
        <w:ind w:firstLineChars="0"/>
        <w:rPr>
          <w:iCs/>
          <w:highlight w:val="yellow"/>
          <w:lang w:val="en-US" w:eastAsia="zh-CN"/>
        </w:rPr>
      </w:pPr>
      <w:r w:rsidRPr="00DF236B">
        <w:rPr>
          <w:iCs/>
          <w:highlight w:val="yellow"/>
          <w:lang w:val="en-US" w:eastAsia="zh-CN"/>
        </w:rPr>
        <w:t>FFS whether X appears in the core spec or test spec</w:t>
      </w:r>
      <w:r w:rsidR="00F9363B">
        <w:rPr>
          <w:iCs/>
          <w:highlight w:val="yellow"/>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lastRenderedPageBreak/>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77777777"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4997475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lastRenderedPageBreak/>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lastRenderedPageBreak/>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DF236B" w:rsidRDefault="00CB206E" w:rsidP="00CB206E">
            <w:pPr>
              <w:pStyle w:val="ListParagraph"/>
              <w:numPr>
                <w:ilvl w:val="1"/>
                <w:numId w:val="4"/>
              </w:numPr>
              <w:ind w:firstLineChars="0"/>
              <w:rPr>
                <w:iCs/>
                <w:highlight w:val="yellow"/>
                <w:lang w:val="en-US" w:eastAsia="zh-CN"/>
              </w:rPr>
            </w:pPr>
            <w:r w:rsidRPr="00DF236B">
              <w:rPr>
                <w:iCs/>
                <w:highlight w:val="yellow"/>
                <w:lang w:val="en-US" w:eastAsia="zh-CN"/>
              </w:rPr>
              <w:t>Reformulate the discussion as follows:</w:t>
            </w:r>
          </w:p>
          <w:p w14:paraId="3E00CE3D" w14:textId="77777777" w:rsidR="00CB206E" w:rsidRPr="00DF236B" w:rsidRDefault="00CB206E" w:rsidP="00CB206E">
            <w:pPr>
              <w:pStyle w:val="ListParagraph"/>
              <w:numPr>
                <w:ilvl w:val="2"/>
                <w:numId w:val="4"/>
              </w:numPr>
              <w:ind w:firstLineChars="0"/>
              <w:rPr>
                <w:iCs/>
                <w:highlight w:val="yellow"/>
                <w:lang w:val="en-US" w:eastAsia="zh-CN"/>
              </w:rPr>
            </w:pPr>
            <w:r w:rsidRPr="00DF236B">
              <w:rPr>
                <w:iCs/>
                <w:highlight w:val="yellow"/>
                <w:lang w:val="en-US" w:eastAsia="zh-CN"/>
              </w:rPr>
              <w:t>Test requirement = SNR for 10^-5 + IM + [X]</w:t>
            </w:r>
          </w:p>
          <w:p w14:paraId="3FF4D712" w14:textId="77777777" w:rsidR="00CB206E" w:rsidRPr="00DF236B" w:rsidRDefault="00CB206E" w:rsidP="00CB206E">
            <w:pPr>
              <w:pStyle w:val="ListParagraph"/>
              <w:numPr>
                <w:ilvl w:val="2"/>
                <w:numId w:val="4"/>
              </w:numPr>
              <w:ind w:firstLineChars="0"/>
              <w:rPr>
                <w:iCs/>
                <w:highlight w:val="yellow"/>
                <w:lang w:val="en-US" w:eastAsia="zh-CN"/>
              </w:rPr>
            </w:pPr>
            <w:r w:rsidRPr="00DF236B">
              <w:rPr>
                <w:iCs/>
                <w:highlight w:val="yellow"/>
                <w:lang w:val="en-US" w:eastAsia="zh-CN"/>
              </w:rPr>
              <w:t>X is FFS and could be zero</w:t>
            </w:r>
          </w:p>
          <w:p w14:paraId="23D6EF7C" w14:textId="2BF44341" w:rsidR="00CB206E" w:rsidRPr="004663DA" w:rsidRDefault="00CB206E" w:rsidP="004663DA">
            <w:pPr>
              <w:pStyle w:val="ListParagraph"/>
              <w:numPr>
                <w:ilvl w:val="2"/>
                <w:numId w:val="4"/>
              </w:numPr>
              <w:ind w:firstLineChars="0"/>
              <w:rPr>
                <w:iCs/>
                <w:highlight w:val="yellow"/>
                <w:lang w:val="en-US" w:eastAsia="zh-CN"/>
              </w:rPr>
            </w:pPr>
            <w:r w:rsidRPr="00DF236B">
              <w:rPr>
                <w:iCs/>
                <w:highlight w:val="yellow"/>
                <w:lang w:val="en-US" w:eastAsia="zh-CN"/>
              </w:rPr>
              <w:t>FFS whether X appears in the core spec or test spec</w:t>
            </w:r>
            <w:r>
              <w:rPr>
                <w:iCs/>
                <w:highlight w:val="yellow"/>
                <w:lang w:val="en-US" w:eastAsia="zh-CN"/>
              </w:rPr>
              <w:t>,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lastRenderedPageBreak/>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79D17DB3" w14:textId="77777777" w:rsidR="008E4ECF" w:rsidRPr="008E4ECF" w:rsidRDefault="008E4ECF" w:rsidP="004663DA">
      <w:pPr>
        <w:rPr>
          <w:iCs/>
          <w:highlight w:val="yellow"/>
          <w:lang w:val="en-US" w:eastAsia="zh-CN"/>
        </w:rPr>
      </w:pPr>
      <w:r w:rsidRPr="008E4ECF">
        <w:rPr>
          <w:iCs/>
          <w:highlight w:val="yellow"/>
          <w:lang w:val="en-US" w:eastAsia="zh-CN"/>
        </w:rPr>
        <w:t>Test requirement = SNR for 10^-5 + IM + [X]</w:t>
      </w:r>
    </w:p>
    <w:p w14:paraId="1E7B96C7" w14:textId="550D480A" w:rsidR="00835BE3" w:rsidRDefault="008E4ECF" w:rsidP="00835BE3">
      <w:pPr>
        <w:rPr>
          <w:b/>
          <w:bCs/>
          <w:iCs/>
          <w:lang w:val="en-US" w:eastAsia="zh-CN"/>
        </w:rPr>
      </w:pPr>
      <w:r>
        <w:rPr>
          <w:b/>
          <w:bCs/>
          <w:iCs/>
          <w:lang w:val="en-US" w:eastAsia="zh-CN"/>
        </w:rPr>
        <w:t>Issue 3.5.1: Value for X</w:t>
      </w:r>
    </w:p>
    <w:p w14:paraId="162C9C34" w14:textId="6FF2213B"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1E13729E" w14:textId="2D153806"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29B4F478" w14:textId="77777777" w:rsidR="008E4ECF" w:rsidRDefault="008E4ECF" w:rsidP="008E4ECF">
      <w:pPr>
        <w:rPr>
          <w:b/>
          <w:bCs/>
          <w:iCs/>
          <w:lang w:val="en-US" w:eastAsia="zh-CN"/>
        </w:rPr>
      </w:pPr>
    </w:p>
    <w:p w14:paraId="08934E39" w14:textId="77777777" w:rsidR="008E4ECF" w:rsidRPr="004663DA" w:rsidRDefault="008E4ECF" w:rsidP="004663DA">
      <w:pPr>
        <w:pStyle w:val="ListParagraph"/>
        <w:ind w:left="720" w:firstLineChars="0" w:firstLine="0"/>
        <w:rPr>
          <w:b/>
          <w:bCs/>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lastRenderedPageBreak/>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lastRenderedPageBreak/>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demod.requirements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lastRenderedPageBreak/>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lastRenderedPageBreak/>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7795D202"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49A67EB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35883E8"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77777777" w:rsidR="008D211E" w:rsidRPr="004B2980" w:rsidRDefault="008D211E"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C6B5" w14:textId="77777777" w:rsidR="006548C3" w:rsidRDefault="006548C3">
      <w:r>
        <w:separator/>
      </w:r>
    </w:p>
  </w:endnote>
  <w:endnote w:type="continuationSeparator" w:id="0">
    <w:p w14:paraId="5BFF7EC6" w14:textId="77777777" w:rsidR="006548C3" w:rsidRDefault="0065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A93C" w14:textId="77777777" w:rsidR="006548C3" w:rsidRDefault="006548C3">
      <w:r>
        <w:separator/>
      </w:r>
    </w:p>
  </w:footnote>
  <w:footnote w:type="continuationSeparator" w:id="0">
    <w:p w14:paraId="76B9EFD0" w14:textId="77777777" w:rsidR="006548C3" w:rsidRDefault="0065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7"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9"/>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10"/>
  </w:num>
  <w:num w:numId="19">
    <w:abstractNumId w:val="10"/>
    <w:lvlOverride w:ilvl="0">
      <w:startOverride w:val="1"/>
    </w:lvlOverride>
  </w:num>
  <w:num w:numId="20">
    <w:abstractNumId w:val="11"/>
  </w:num>
  <w:num w:numId="21">
    <w:abstractNumId w:val="3"/>
  </w:num>
  <w:num w:numId="22">
    <w:abstractNumId w:val="2"/>
  </w:num>
  <w:num w:numId="23">
    <w:abstractNumId w:val="18"/>
  </w:num>
  <w:num w:numId="24">
    <w:abstractNumId w:val="6"/>
  </w:num>
  <w:num w:numId="25">
    <w:abstractNumId w:val="5"/>
  </w:num>
  <w:num w:numId="26">
    <w:abstractNumId w:val="9"/>
  </w:num>
  <w:num w:numId="27">
    <w:abstractNumId w:val="0"/>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D2"/>
    <w:rsid w:val="00026ACC"/>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663DA"/>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44A1"/>
    <w:rsid w:val="00615EBB"/>
    <w:rsid w:val="00616096"/>
    <w:rsid w:val="006160A2"/>
    <w:rsid w:val="0062157E"/>
    <w:rsid w:val="006302AA"/>
    <w:rsid w:val="006363BD"/>
    <w:rsid w:val="006412DC"/>
    <w:rsid w:val="00642BC6"/>
    <w:rsid w:val="00643D3F"/>
    <w:rsid w:val="00644790"/>
    <w:rsid w:val="006501AF"/>
    <w:rsid w:val="00650DDE"/>
    <w:rsid w:val="006548C3"/>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74FB8"/>
    <w:rsid w:val="007763C1"/>
    <w:rsid w:val="00777E82"/>
    <w:rsid w:val="00781359"/>
    <w:rsid w:val="00782D30"/>
    <w:rsid w:val="00786921"/>
    <w:rsid w:val="007874AA"/>
    <w:rsid w:val="007A1EAA"/>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928"/>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267E"/>
    <w:rsid w:val="00A339AE"/>
    <w:rsid w:val="00A33DDF"/>
    <w:rsid w:val="00A34547"/>
    <w:rsid w:val="00A376B7"/>
    <w:rsid w:val="00A41BF5"/>
    <w:rsid w:val="00A44778"/>
    <w:rsid w:val="00A469E7"/>
    <w:rsid w:val="00A604A4"/>
    <w:rsid w:val="00A61B7D"/>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13"/>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5982"/>
    <w:rsid w:val="00BC60BF"/>
    <w:rsid w:val="00BD28BF"/>
    <w:rsid w:val="00BD6404"/>
    <w:rsid w:val="00BE33AE"/>
    <w:rsid w:val="00BE4D1B"/>
    <w:rsid w:val="00BF046F"/>
    <w:rsid w:val="00BF3888"/>
    <w:rsid w:val="00BF5915"/>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1758"/>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42BF"/>
    <w:rsid w:val="00ED5D00"/>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F3BA-039D-4954-B630-85164D85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Pages>
  <Words>9305</Words>
  <Characters>49321</Characters>
  <Application>Microsoft Office Word</Application>
  <DocSecurity>0</DocSecurity>
  <Lines>411</Lines>
  <Paragraphs>117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Thomas Chapman</cp:lastModifiedBy>
  <cp:revision>6</cp:revision>
  <cp:lastPrinted>2019-04-25T01:09:00Z</cp:lastPrinted>
  <dcterms:created xsi:type="dcterms:W3CDTF">2020-02-27T14:49:00Z</dcterms:created>
  <dcterms:modified xsi:type="dcterms:W3CDTF">2020-02-27T18:24:00Z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1582248655</vt:lpwstr>
  </property>
  <property fmtid="{D5CDD505-2E9C-101B-9397-08002B2CF9AE}" pid="15" name="CTPClassification">
    <vt:lpwstr>CTP_NT</vt:lpwstr>
  </property>
</Properties>
</file>